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diagrams/data7.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8.xml" ContentType="application/vnd.openxmlformats-officedocument.drawingml.diagramData+xml"/>
  <Override PartName="/word/header30.xml" ContentType="application/vnd.openxmlformats-officedocument.wordprocessingml.header+xml"/>
  <Override PartName="/word/header31.xml" ContentType="application/vnd.openxmlformats-officedocument.wordprocessingml.header+xml"/>
  <Override PartName="/word/footer15.xml" ContentType="application/vnd.openxmlformats-officedocument.wordprocessingml.footer+xml"/>
  <Override PartName="/word/header32.xml" ContentType="application/vnd.openxmlformats-officedocument.wordprocessingml.header+xml"/>
  <Override PartName="/word/footer16.xml" ContentType="application/vnd.openxmlformats-officedocument.wordprocessingml.footer+xml"/>
  <Override PartName="/word/header3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4.xml" ContentType="application/vnd.openxmlformats-officedocument.wordprocessingml.header+xml"/>
  <Override PartName="/word/footer19.xml" ContentType="application/vnd.openxmlformats-officedocument.wordprocessingml.footer+xml"/>
  <Override PartName="/word/header35.xml" ContentType="application/vnd.openxmlformats-officedocument.wordprocessingml.header+xml"/>
  <Override PartName="/word/footer2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diagrams/data9.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10.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11.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12.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13.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40.xml" ContentType="application/vnd.openxmlformats-officedocument.wordprocessingml.header+xml"/>
  <Override PartName="/word/diagrams/data14.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3CB85E" w14:textId="77777777" w:rsidR="00AE4800" w:rsidRPr="0022672C" w:rsidRDefault="00F56C2F" w:rsidP="00AE4800">
      <w:pPr>
        <w:spacing w:before="13" w:line="240" w:lineRule="exact"/>
        <w:rPr>
          <w:sz w:val="20"/>
          <w:szCs w:val="20"/>
        </w:rPr>
      </w:pPr>
      <w:r w:rsidRPr="0022672C">
        <w:rPr>
          <w:noProof/>
          <w:sz w:val="20"/>
          <w:szCs w:val="20"/>
        </w:rPr>
        <w:drawing>
          <wp:anchor distT="0" distB="0" distL="114300" distR="114300" simplePos="0" relativeHeight="251792896" behindDoc="1" locked="0" layoutInCell="1" allowOverlap="1" wp14:anchorId="2838FA17" wp14:editId="2CDF18A7">
            <wp:simplePos x="0" y="0"/>
            <wp:positionH relativeFrom="column">
              <wp:posOffset>11430</wp:posOffset>
            </wp:positionH>
            <wp:positionV relativeFrom="paragraph">
              <wp:posOffset>158115</wp:posOffset>
            </wp:positionV>
            <wp:extent cx="2433955" cy="984250"/>
            <wp:effectExtent l="0" t="0" r="4445" b="6350"/>
            <wp:wrapTight wrapText="bothSides">
              <wp:wrapPolygon edited="0">
                <wp:start x="2029" y="0"/>
                <wp:lineTo x="0" y="3345"/>
                <wp:lineTo x="0" y="3763"/>
                <wp:lineTo x="676" y="7107"/>
                <wp:lineTo x="507" y="9197"/>
                <wp:lineTo x="845" y="13796"/>
                <wp:lineTo x="1522" y="20485"/>
                <wp:lineTo x="1522" y="21321"/>
                <wp:lineTo x="3212" y="21321"/>
                <wp:lineTo x="16399" y="20485"/>
                <wp:lineTo x="21470" y="18813"/>
                <wp:lineTo x="21470" y="8361"/>
                <wp:lineTo x="20794" y="7943"/>
                <wp:lineTo x="4734" y="6271"/>
                <wp:lineTo x="4565" y="4599"/>
                <wp:lineTo x="2874" y="0"/>
                <wp:lineTo x="2029" y="0"/>
              </wp:wrapPolygon>
            </wp:wrapTight>
            <wp:docPr id="4" name="Picture 4" descr="ESE Star Logo" title="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 logo.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3955" cy="984250"/>
                    </a:xfrm>
                    <a:prstGeom prst="rect">
                      <a:avLst/>
                    </a:prstGeom>
                  </pic:spPr>
                </pic:pic>
              </a:graphicData>
            </a:graphic>
          </wp:anchor>
        </w:drawing>
      </w:r>
    </w:p>
    <w:p w14:paraId="5479AC30" w14:textId="77777777" w:rsidR="00AE4800" w:rsidRPr="0022672C" w:rsidRDefault="00AE4800" w:rsidP="00AE4800">
      <w:pPr>
        <w:ind w:right="-20"/>
        <w:rPr>
          <w:rFonts w:ascii="Times New Roman" w:eastAsia="Times New Roman" w:hAnsi="Times New Roman" w:cs="Times New Roman"/>
          <w:sz w:val="20"/>
          <w:szCs w:val="20"/>
        </w:rPr>
      </w:pPr>
    </w:p>
    <w:p w14:paraId="5ACF9690" w14:textId="77777777" w:rsidR="00AE4800" w:rsidRPr="0022672C" w:rsidRDefault="00AE4800" w:rsidP="00AE4800">
      <w:pPr>
        <w:spacing w:before="2" w:line="180" w:lineRule="exact"/>
        <w:rPr>
          <w:sz w:val="20"/>
          <w:szCs w:val="20"/>
        </w:rPr>
      </w:pPr>
    </w:p>
    <w:p w14:paraId="68CFE615" w14:textId="77777777" w:rsidR="00AE4800" w:rsidRPr="0022672C" w:rsidRDefault="00AE4800" w:rsidP="00AE4800">
      <w:pPr>
        <w:spacing w:line="200" w:lineRule="exact"/>
        <w:rPr>
          <w:sz w:val="20"/>
          <w:szCs w:val="20"/>
        </w:rPr>
      </w:pPr>
    </w:p>
    <w:p w14:paraId="0ABA9052" w14:textId="77777777" w:rsidR="00AE4800" w:rsidRPr="0022672C" w:rsidRDefault="00AE4800" w:rsidP="00AE4800">
      <w:pPr>
        <w:spacing w:line="200" w:lineRule="exact"/>
        <w:rPr>
          <w:sz w:val="20"/>
          <w:szCs w:val="20"/>
        </w:rPr>
      </w:pPr>
    </w:p>
    <w:p w14:paraId="323F415A" w14:textId="77777777" w:rsidR="00AE4800" w:rsidRPr="0022672C" w:rsidRDefault="00AE4800" w:rsidP="00AE4800">
      <w:pPr>
        <w:spacing w:line="200" w:lineRule="exact"/>
        <w:rPr>
          <w:sz w:val="20"/>
          <w:szCs w:val="20"/>
        </w:rPr>
      </w:pPr>
    </w:p>
    <w:p w14:paraId="3FBAEFF0" w14:textId="77777777" w:rsidR="00AE4800" w:rsidRPr="0022672C" w:rsidRDefault="00AE4800" w:rsidP="00AE4800">
      <w:pPr>
        <w:spacing w:line="200" w:lineRule="exact"/>
        <w:rPr>
          <w:sz w:val="20"/>
          <w:szCs w:val="20"/>
        </w:rPr>
      </w:pPr>
    </w:p>
    <w:p w14:paraId="0193A6A7" w14:textId="77777777" w:rsidR="00AE4800" w:rsidRPr="0022672C" w:rsidRDefault="00AE4800" w:rsidP="00AE4800">
      <w:pPr>
        <w:spacing w:line="200" w:lineRule="exact"/>
        <w:rPr>
          <w:sz w:val="20"/>
          <w:szCs w:val="20"/>
        </w:rPr>
      </w:pPr>
    </w:p>
    <w:p w14:paraId="186D0DB1" w14:textId="77777777" w:rsidR="00AE4800" w:rsidRPr="0022672C" w:rsidRDefault="00AE4800" w:rsidP="00AE4800">
      <w:pPr>
        <w:spacing w:line="200" w:lineRule="exact"/>
        <w:rPr>
          <w:sz w:val="20"/>
          <w:szCs w:val="20"/>
        </w:rPr>
      </w:pPr>
    </w:p>
    <w:p w14:paraId="2AB2FB8C" w14:textId="77777777" w:rsidR="00AE4800" w:rsidRPr="0022672C" w:rsidRDefault="00AE4800" w:rsidP="00AE4800">
      <w:pPr>
        <w:spacing w:line="200" w:lineRule="exact"/>
        <w:rPr>
          <w:sz w:val="20"/>
          <w:szCs w:val="20"/>
        </w:rPr>
      </w:pPr>
    </w:p>
    <w:p w14:paraId="2F68EA56" w14:textId="77777777" w:rsidR="00AE4800" w:rsidRPr="0022672C" w:rsidRDefault="00AE4800" w:rsidP="00AE4800">
      <w:pPr>
        <w:spacing w:line="200" w:lineRule="exact"/>
        <w:rPr>
          <w:sz w:val="20"/>
          <w:szCs w:val="20"/>
        </w:rPr>
      </w:pPr>
    </w:p>
    <w:p w14:paraId="66F2B779" w14:textId="77777777" w:rsidR="00F56C2F" w:rsidRPr="0022672C" w:rsidRDefault="00F56C2F" w:rsidP="00AE4800">
      <w:pPr>
        <w:spacing w:line="200" w:lineRule="exact"/>
        <w:rPr>
          <w:sz w:val="20"/>
          <w:szCs w:val="20"/>
        </w:rPr>
      </w:pPr>
    </w:p>
    <w:p w14:paraId="0875976E" w14:textId="77777777" w:rsidR="00F56C2F" w:rsidRPr="0022672C" w:rsidRDefault="00F56C2F" w:rsidP="00AE4800">
      <w:pPr>
        <w:spacing w:line="200" w:lineRule="exact"/>
        <w:rPr>
          <w:sz w:val="20"/>
          <w:szCs w:val="20"/>
        </w:rPr>
      </w:pPr>
    </w:p>
    <w:p w14:paraId="223F1980" w14:textId="77777777" w:rsidR="00F56C2F" w:rsidRPr="0022672C" w:rsidRDefault="00F56C2F" w:rsidP="00AE4800">
      <w:pPr>
        <w:spacing w:line="200" w:lineRule="exact"/>
        <w:rPr>
          <w:sz w:val="20"/>
          <w:szCs w:val="20"/>
        </w:rPr>
      </w:pPr>
    </w:p>
    <w:p w14:paraId="69C2025D" w14:textId="77777777" w:rsidR="00F56C2F" w:rsidRPr="0022672C" w:rsidRDefault="00F56C2F" w:rsidP="00AE4800">
      <w:pPr>
        <w:spacing w:line="200" w:lineRule="exact"/>
        <w:rPr>
          <w:sz w:val="20"/>
          <w:szCs w:val="20"/>
        </w:rPr>
      </w:pPr>
    </w:p>
    <w:p w14:paraId="52E192D5" w14:textId="77777777" w:rsidR="00F56C2F" w:rsidRPr="0022672C" w:rsidRDefault="00F56C2F" w:rsidP="00AE4800">
      <w:pPr>
        <w:spacing w:line="200" w:lineRule="exact"/>
        <w:rPr>
          <w:sz w:val="20"/>
          <w:szCs w:val="20"/>
        </w:rPr>
      </w:pPr>
    </w:p>
    <w:p w14:paraId="32CAE88B" w14:textId="77777777" w:rsidR="00F56C2F" w:rsidRPr="0022672C" w:rsidRDefault="00F56C2F" w:rsidP="00AE4800">
      <w:pPr>
        <w:spacing w:line="200" w:lineRule="exact"/>
        <w:rPr>
          <w:sz w:val="20"/>
          <w:szCs w:val="20"/>
        </w:rPr>
      </w:pPr>
    </w:p>
    <w:p w14:paraId="2D47FD4E" w14:textId="77777777" w:rsidR="00F56C2F" w:rsidRPr="0022672C" w:rsidRDefault="00F56C2F" w:rsidP="00AE4800">
      <w:pPr>
        <w:spacing w:line="200" w:lineRule="exact"/>
        <w:rPr>
          <w:sz w:val="20"/>
          <w:szCs w:val="20"/>
        </w:rPr>
      </w:pPr>
    </w:p>
    <w:p w14:paraId="3DCD66E3" w14:textId="77777777" w:rsidR="00F56C2F" w:rsidRPr="0022672C" w:rsidRDefault="00F56C2F" w:rsidP="00AE4800">
      <w:pPr>
        <w:spacing w:line="200" w:lineRule="exact"/>
        <w:rPr>
          <w:sz w:val="20"/>
          <w:szCs w:val="20"/>
        </w:rPr>
      </w:pPr>
    </w:p>
    <w:p w14:paraId="0BF0EC3C" w14:textId="77777777" w:rsidR="00AE4800" w:rsidRPr="0022672C" w:rsidRDefault="00AE4800" w:rsidP="00AE4800">
      <w:pPr>
        <w:spacing w:line="200" w:lineRule="exact"/>
        <w:rPr>
          <w:sz w:val="20"/>
          <w:szCs w:val="20"/>
        </w:rPr>
      </w:pPr>
    </w:p>
    <w:p w14:paraId="34A35E23" w14:textId="77777777" w:rsidR="00AE4800" w:rsidRPr="0022672C" w:rsidRDefault="00AE4800" w:rsidP="00AE4800">
      <w:pPr>
        <w:spacing w:line="200" w:lineRule="exact"/>
        <w:rPr>
          <w:sz w:val="20"/>
          <w:szCs w:val="20"/>
        </w:rPr>
      </w:pPr>
    </w:p>
    <w:p w14:paraId="7A5F4239" w14:textId="77777777" w:rsidR="00AE4800" w:rsidRPr="0022672C" w:rsidRDefault="00AE4800" w:rsidP="00AE4800">
      <w:pPr>
        <w:spacing w:line="200" w:lineRule="exact"/>
        <w:rPr>
          <w:sz w:val="20"/>
          <w:szCs w:val="20"/>
        </w:rPr>
      </w:pPr>
    </w:p>
    <w:p w14:paraId="337C78EC" w14:textId="77777777" w:rsidR="00AE4800" w:rsidRPr="007F65B8" w:rsidRDefault="00FF5880" w:rsidP="00AE4800">
      <w:pPr>
        <w:pBdr>
          <w:bottom w:val="single" w:sz="4" w:space="1" w:color="auto"/>
        </w:pBdr>
        <w:spacing w:line="427" w:lineRule="exact"/>
        <w:ind w:right="-20"/>
        <w:rPr>
          <w:rFonts w:ascii="Calibri" w:eastAsia="Calibri" w:hAnsi="Calibri" w:cs="Calibri"/>
          <w:b/>
          <w:bCs/>
          <w:position w:val="1"/>
          <w:szCs w:val="20"/>
        </w:rPr>
      </w:pPr>
      <w:r w:rsidRPr="007F65B8">
        <w:rPr>
          <w:rFonts w:ascii="Calibri" w:eastAsia="Calibri" w:hAnsi="Calibri" w:cs="Calibri"/>
          <w:b/>
          <w:bCs/>
          <w:position w:val="1"/>
          <w:szCs w:val="20"/>
        </w:rPr>
        <w:t>Handbook</w:t>
      </w:r>
      <w:r w:rsidR="00AE4800" w:rsidRPr="007F65B8">
        <w:rPr>
          <w:rFonts w:ascii="Calibri" w:eastAsia="Calibri" w:hAnsi="Calibri" w:cs="Calibri"/>
          <w:b/>
          <w:bCs/>
          <w:position w:val="1"/>
          <w:szCs w:val="20"/>
        </w:rPr>
        <w:t xml:space="preserve"> for the Candidate Assessment of Performance</w:t>
      </w:r>
      <w:r w:rsidR="00AE4800" w:rsidRPr="007F65B8">
        <w:rPr>
          <w:rFonts w:ascii="Calibri" w:eastAsia="Calibri" w:hAnsi="Calibri" w:cs="Calibri"/>
          <w:b/>
          <w:bCs/>
          <w:spacing w:val="-11"/>
          <w:position w:val="1"/>
          <w:szCs w:val="20"/>
        </w:rPr>
        <w:t xml:space="preserve"> </w:t>
      </w:r>
    </w:p>
    <w:p w14:paraId="4937C515" w14:textId="77777777" w:rsidR="00AE4800" w:rsidRPr="007F65B8" w:rsidRDefault="00073B5A" w:rsidP="00AE4800">
      <w:pPr>
        <w:pBdr>
          <w:bottom w:val="single" w:sz="4" w:space="1" w:color="auto"/>
        </w:pBdr>
        <w:spacing w:line="427" w:lineRule="exact"/>
        <w:ind w:right="-20"/>
        <w:rPr>
          <w:rFonts w:ascii="Calibri" w:eastAsia="Calibri" w:hAnsi="Calibri" w:cs="Calibri"/>
          <w:szCs w:val="20"/>
        </w:rPr>
      </w:pPr>
      <w:r w:rsidRPr="007F65B8">
        <w:rPr>
          <w:rFonts w:ascii="Calibri" w:eastAsia="Calibri" w:hAnsi="Calibri" w:cs="Calibri"/>
          <w:szCs w:val="20"/>
        </w:rPr>
        <w:t>F</w:t>
      </w:r>
      <w:r w:rsidR="00FF5880" w:rsidRPr="007F65B8">
        <w:rPr>
          <w:rFonts w:ascii="Calibri" w:eastAsia="Calibri" w:hAnsi="Calibri" w:cs="Calibri"/>
          <w:szCs w:val="20"/>
        </w:rPr>
        <w:t>or Teacher Candidates, Supervising Practitioners, and Program Supervisors</w:t>
      </w:r>
    </w:p>
    <w:p w14:paraId="7B909E2D" w14:textId="77777777" w:rsidR="00756F6A" w:rsidRDefault="00756F6A" w:rsidP="00AE4800">
      <w:pPr>
        <w:spacing w:before="11"/>
        <w:ind w:right="-20"/>
        <w:rPr>
          <w:rFonts w:ascii="Calibri" w:eastAsia="Calibri" w:hAnsi="Calibri" w:cs="Calibri"/>
          <w:szCs w:val="20"/>
        </w:rPr>
      </w:pPr>
    </w:p>
    <w:p w14:paraId="76112599" w14:textId="7D97B5A4" w:rsidR="00AE4800" w:rsidRPr="007F65B8" w:rsidRDefault="00C16DC1" w:rsidP="00AE4800">
      <w:pPr>
        <w:spacing w:before="11"/>
        <w:ind w:right="-20"/>
        <w:rPr>
          <w:rFonts w:ascii="Calibri" w:eastAsia="Calibri" w:hAnsi="Calibri" w:cs="Calibri"/>
          <w:szCs w:val="20"/>
        </w:rPr>
      </w:pPr>
      <w:r>
        <w:rPr>
          <w:rFonts w:ascii="Calibri" w:eastAsia="Calibri" w:hAnsi="Calibri" w:cs="Calibri"/>
          <w:szCs w:val="20"/>
        </w:rPr>
        <w:t xml:space="preserve">Updated </w:t>
      </w:r>
      <w:r w:rsidR="007B6A52">
        <w:rPr>
          <w:rFonts w:ascii="Calibri" w:eastAsia="Calibri" w:hAnsi="Calibri" w:cs="Calibri"/>
          <w:szCs w:val="20"/>
        </w:rPr>
        <w:t>August</w:t>
      </w:r>
      <w:r w:rsidR="000046FA">
        <w:rPr>
          <w:rFonts w:ascii="Calibri" w:eastAsia="Calibri" w:hAnsi="Calibri" w:cs="Calibri"/>
          <w:szCs w:val="20"/>
        </w:rPr>
        <w:t xml:space="preserve"> </w:t>
      </w:r>
      <w:r>
        <w:rPr>
          <w:rFonts w:ascii="Calibri" w:eastAsia="Calibri" w:hAnsi="Calibri" w:cs="Calibri"/>
          <w:szCs w:val="20"/>
        </w:rPr>
        <w:t>201</w:t>
      </w:r>
      <w:r w:rsidR="000046FA">
        <w:rPr>
          <w:rFonts w:ascii="Calibri" w:eastAsia="Calibri" w:hAnsi="Calibri" w:cs="Calibri"/>
          <w:szCs w:val="20"/>
        </w:rPr>
        <w:t>9</w:t>
      </w:r>
    </w:p>
    <w:p w14:paraId="0ADC452A" w14:textId="77777777" w:rsidR="00AE4800" w:rsidRPr="0022672C" w:rsidRDefault="00AE4800" w:rsidP="00AE4800">
      <w:pPr>
        <w:spacing w:before="1" w:line="190" w:lineRule="exact"/>
        <w:rPr>
          <w:sz w:val="20"/>
          <w:szCs w:val="20"/>
        </w:rPr>
      </w:pPr>
    </w:p>
    <w:p w14:paraId="3F5602FF" w14:textId="77777777" w:rsidR="00AE4800" w:rsidRPr="0022672C" w:rsidRDefault="00AE4800" w:rsidP="00AE4800">
      <w:pPr>
        <w:spacing w:line="200" w:lineRule="exact"/>
        <w:rPr>
          <w:sz w:val="20"/>
          <w:szCs w:val="20"/>
        </w:rPr>
      </w:pPr>
    </w:p>
    <w:p w14:paraId="61BDC6F4" w14:textId="77777777" w:rsidR="00AE4800" w:rsidRPr="0022672C" w:rsidRDefault="00AE4800" w:rsidP="00AE4800">
      <w:pPr>
        <w:spacing w:line="200" w:lineRule="exact"/>
        <w:rPr>
          <w:sz w:val="20"/>
          <w:szCs w:val="20"/>
        </w:rPr>
      </w:pPr>
    </w:p>
    <w:p w14:paraId="48866212" w14:textId="77777777" w:rsidR="00AE4800" w:rsidRPr="0022672C" w:rsidRDefault="00AE4800" w:rsidP="00AE4800">
      <w:pPr>
        <w:spacing w:line="200" w:lineRule="exact"/>
        <w:rPr>
          <w:sz w:val="20"/>
          <w:szCs w:val="20"/>
        </w:rPr>
      </w:pPr>
    </w:p>
    <w:p w14:paraId="666D27CD" w14:textId="77777777" w:rsidR="00AE4800" w:rsidRPr="0022672C" w:rsidRDefault="00AE4800" w:rsidP="00AE4800">
      <w:pPr>
        <w:spacing w:line="200" w:lineRule="exact"/>
        <w:rPr>
          <w:sz w:val="20"/>
          <w:szCs w:val="20"/>
        </w:rPr>
      </w:pPr>
    </w:p>
    <w:p w14:paraId="049CC675" w14:textId="77777777" w:rsidR="00AE4800" w:rsidRPr="0022672C" w:rsidRDefault="00AE4800" w:rsidP="00AE4800">
      <w:pPr>
        <w:spacing w:line="200" w:lineRule="exact"/>
        <w:rPr>
          <w:sz w:val="20"/>
          <w:szCs w:val="20"/>
        </w:rPr>
      </w:pPr>
    </w:p>
    <w:p w14:paraId="0D7627F6" w14:textId="77777777" w:rsidR="00AE4800" w:rsidRPr="0022672C" w:rsidRDefault="00AE4800" w:rsidP="00AE4800">
      <w:pPr>
        <w:spacing w:line="200" w:lineRule="exact"/>
        <w:rPr>
          <w:sz w:val="20"/>
          <w:szCs w:val="20"/>
        </w:rPr>
      </w:pPr>
    </w:p>
    <w:p w14:paraId="08E7B75A" w14:textId="77777777" w:rsidR="00AE4800" w:rsidRPr="0022672C" w:rsidRDefault="00AE4800" w:rsidP="00AE4800">
      <w:pPr>
        <w:spacing w:line="200" w:lineRule="exact"/>
        <w:rPr>
          <w:sz w:val="20"/>
          <w:szCs w:val="20"/>
        </w:rPr>
      </w:pPr>
    </w:p>
    <w:p w14:paraId="3C71A6E7" w14:textId="77777777" w:rsidR="00AE4800" w:rsidRPr="0022672C" w:rsidRDefault="00AE4800" w:rsidP="00AE4800">
      <w:pPr>
        <w:spacing w:line="200" w:lineRule="exact"/>
        <w:rPr>
          <w:sz w:val="20"/>
          <w:szCs w:val="20"/>
        </w:rPr>
      </w:pPr>
    </w:p>
    <w:p w14:paraId="6F1CB006" w14:textId="77777777" w:rsidR="00AE4800" w:rsidRPr="0022672C" w:rsidRDefault="00AE4800" w:rsidP="00AE4800">
      <w:pPr>
        <w:spacing w:line="200" w:lineRule="exact"/>
        <w:rPr>
          <w:sz w:val="20"/>
          <w:szCs w:val="20"/>
        </w:rPr>
      </w:pPr>
    </w:p>
    <w:p w14:paraId="3A99DAA7" w14:textId="77777777" w:rsidR="00AE4800" w:rsidRPr="0022672C" w:rsidRDefault="00AE4800" w:rsidP="00AE4800">
      <w:pPr>
        <w:spacing w:line="200" w:lineRule="exact"/>
        <w:rPr>
          <w:sz w:val="20"/>
          <w:szCs w:val="20"/>
        </w:rPr>
      </w:pPr>
    </w:p>
    <w:p w14:paraId="3B6617E7" w14:textId="77777777" w:rsidR="00AE4800" w:rsidRPr="0022672C" w:rsidRDefault="00AE4800" w:rsidP="00AE4800">
      <w:pPr>
        <w:spacing w:line="200" w:lineRule="exact"/>
        <w:rPr>
          <w:sz w:val="20"/>
          <w:szCs w:val="20"/>
        </w:rPr>
      </w:pPr>
    </w:p>
    <w:p w14:paraId="56AFCD96" w14:textId="77777777" w:rsidR="00AE4800" w:rsidRPr="0022672C" w:rsidRDefault="00AE4800" w:rsidP="00AE4800">
      <w:pPr>
        <w:spacing w:line="200" w:lineRule="exact"/>
        <w:rPr>
          <w:sz w:val="20"/>
          <w:szCs w:val="20"/>
        </w:rPr>
      </w:pPr>
    </w:p>
    <w:p w14:paraId="316ED713" w14:textId="77777777" w:rsidR="00AE4800" w:rsidRPr="0022672C" w:rsidRDefault="00AE4800" w:rsidP="00AE4800">
      <w:pPr>
        <w:spacing w:line="200" w:lineRule="exact"/>
        <w:rPr>
          <w:sz w:val="20"/>
          <w:szCs w:val="20"/>
        </w:rPr>
      </w:pPr>
    </w:p>
    <w:p w14:paraId="043DB6BE" w14:textId="77777777" w:rsidR="00AE4800" w:rsidRPr="0022672C" w:rsidRDefault="00AE4800" w:rsidP="00AE4800">
      <w:pPr>
        <w:spacing w:line="200" w:lineRule="exact"/>
        <w:rPr>
          <w:sz w:val="20"/>
          <w:szCs w:val="20"/>
        </w:rPr>
      </w:pPr>
    </w:p>
    <w:p w14:paraId="4E984B66" w14:textId="77777777" w:rsidR="00AE4800" w:rsidRPr="0022672C" w:rsidRDefault="00AE4800" w:rsidP="00AE4800">
      <w:pPr>
        <w:spacing w:line="200" w:lineRule="exact"/>
        <w:rPr>
          <w:sz w:val="20"/>
          <w:szCs w:val="20"/>
        </w:rPr>
      </w:pPr>
    </w:p>
    <w:p w14:paraId="4391609F" w14:textId="77777777" w:rsidR="00AE4800" w:rsidRPr="0022672C" w:rsidRDefault="00AE4800" w:rsidP="00AE4800">
      <w:pPr>
        <w:spacing w:line="200" w:lineRule="exact"/>
        <w:rPr>
          <w:sz w:val="20"/>
          <w:szCs w:val="20"/>
        </w:rPr>
      </w:pPr>
    </w:p>
    <w:p w14:paraId="3B348210" w14:textId="77777777" w:rsidR="00AE4800" w:rsidRPr="0022672C" w:rsidRDefault="00AE4800" w:rsidP="00AE4800">
      <w:pPr>
        <w:spacing w:line="200" w:lineRule="exact"/>
        <w:rPr>
          <w:sz w:val="20"/>
          <w:szCs w:val="20"/>
        </w:rPr>
      </w:pPr>
    </w:p>
    <w:p w14:paraId="686E7288" w14:textId="77777777" w:rsidR="00AE4800" w:rsidRPr="0022672C" w:rsidRDefault="00AE4800" w:rsidP="00AE4800">
      <w:pPr>
        <w:spacing w:line="200" w:lineRule="exact"/>
        <w:rPr>
          <w:sz w:val="20"/>
          <w:szCs w:val="20"/>
        </w:rPr>
      </w:pPr>
    </w:p>
    <w:p w14:paraId="702CB9A0" w14:textId="77777777" w:rsidR="00AE4800" w:rsidRPr="0022672C" w:rsidRDefault="00AE4800" w:rsidP="00AE4800">
      <w:pPr>
        <w:spacing w:line="200" w:lineRule="exact"/>
        <w:rPr>
          <w:sz w:val="20"/>
          <w:szCs w:val="20"/>
        </w:rPr>
      </w:pPr>
    </w:p>
    <w:p w14:paraId="7EDA1061" w14:textId="77777777" w:rsidR="00AE4800" w:rsidRPr="0022672C" w:rsidRDefault="00AE4800" w:rsidP="00AE4800">
      <w:pPr>
        <w:spacing w:line="200" w:lineRule="exact"/>
        <w:rPr>
          <w:sz w:val="20"/>
          <w:szCs w:val="20"/>
        </w:rPr>
      </w:pPr>
    </w:p>
    <w:p w14:paraId="0EB350C1" w14:textId="77777777" w:rsidR="00AE4800" w:rsidRPr="0022672C" w:rsidRDefault="00AE4800" w:rsidP="00AE4800">
      <w:pPr>
        <w:spacing w:line="200" w:lineRule="exact"/>
        <w:rPr>
          <w:sz w:val="20"/>
          <w:szCs w:val="20"/>
        </w:rPr>
      </w:pPr>
    </w:p>
    <w:p w14:paraId="102DA4CD" w14:textId="77777777" w:rsidR="00AE4800" w:rsidRPr="0022672C" w:rsidRDefault="00AE4800" w:rsidP="00AE4800">
      <w:pPr>
        <w:spacing w:line="200" w:lineRule="exact"/>
        <w:rPr>
          <w:sz w:val="20"/>
          <w:szCs w:val="20"/>
        </w:rPr>
      </w:pPr>
    </w:p>
    <w:p w14:paraId="42181827" w14:textId="77777777" w:rsidR="00AE4800" w:rsidRPr="0022672C" w:rsidRDefault="00AE4800" w:rsidP="00AE4800">
      <w:pPr>
        <w:spacing w:line="200" w:lineRule="exact"/>
        <w:rPr>
          <w:sz w:val="20"/>
          <w:szCs w:val="20"/>
        </w:rPr>
      </w:pPr>
    </w:p>
    <w:p w14:paraId="3163552E" w14:textId="77777777" w:rsidR="00AE4800" w:rsidRPr="0022672C" w:rsidRDefault="00AE4800" w:rsidP="00AE4800">
      <w:pPr>
        <w:spacing w:line="200" w:lineRule="exact"/>
        <w:rPr>
          <w:sz w:val="20"/>
          <w:szCs w:val="20"/>
        </w:rPr>
      </w:pPr>
    </w:p>
    <w:p w14:paraId="4AC7845A" w14:textId="77777777" w:rsidR="00AE4800" w:rsidRPr="0022672C" w:rsidRDefault="00AE4800" w:rsidP="00AE4800">
      <w:pPr>
        <w:spacing w:line="200" w:lineRule="exact"/>
        <w:rPr>
          <w:sz w:val="20"/>
          <w:szCs w:val="20"/>
        </w:rPr>
      </w:pPr>
    </w:p>
    <w:p w14:paraId="632D44D7" w14:textId="77777777" w:rsidR="00AE4800" w:rsidRPr="0022672C" w:rsidRDefault="00B412E9" w:rsidP="00AE4800">
      <w:pPr>
        <w:ind w:right="-20"/>
        <w:rPr>
          <w:rFonts w:ascii="Calibri" w:eastAsia="Calibri" w:hAnsi="Calibri" w:cs="Calibri"/>
          <w:sz w:val="20"/>
          <w:szCs w:val="20"/>
        </w:rPr>
      </w:pPr>
      <w:hyperlink r:id="rId13" w:history="1">
        <w:r w:rsidR="00AE4800" w:rsidRPr="00CC76F3">
          <w:rPr>
            <w:rStyle w:val="Hyperlink"/>
            <w:rFonts w:ascii="Calibri" w:eastAsia="Calibri" w:hAnsi="Calibri" w:cs="Calibri"/>
            <w:b/>
            <w:bCs/>
            <w:spacing w:val="1"/>
            <w:sz w:val="20"/>
            <w:szCs w:val="20"/>
          </w:rPr>
          <w:t>M</w:t>
        </w:r>
        <w:r w:rsidR="00AE4800" w:rsidRPr="00CC76F3">
          <w:rPr>
            <w:rStyle w:val="Hyperlink"/>
            <w:rFonts w:ascii="Calibri" w:eastAsia="Calibri" w:hAnsi="Calibri" w:cs="Calibri"/>
            <w:b/>
            <w:bCs/>
            <w:sz w:val="20"/>
            <w:szCs w:val="20"/>
          </w:rPr>
          <w:t>assa</w:t>
        </w:r>
        <w:r w:rsidR="00AE4800" w:rsidRPr="00CC76F3">
          <w:rPr>
            <w:rStyle w:val="Hyperlink"/>
            <w:rFonts w:ascii="Calibri" w:eastAsia="Calibri" w:hAnsi="Calibri" w:cs="Calibri"/>
            <w:b/>
            <w:bCs/>
            <w:spacing w:val="-1"/>
            <w:sz w:val="20"/>
            <w:szCs w:val="20"/>
          </w:rPr>
          <w:t>chu</w:t>
        </w:r>
        <w:r w:rsidR="00AE4800" w:rsidRPr="00CC76F3">
          <w:rPr>
            <w:rStyle w:val="Hyperlink"/>
            <w:rFonts w:ascii="Calibri" w:eastAsia="Calibri" w:hAnsi="Calibri" w:cs="Calibri"/>
            <w:b/>
            <w:bCs/>
            <w:sz w:val="20"/>
            <w:szCs w:val="20"/>
          </w:rPr>
          <w:t>s</w:t>
        </w:r>
        <w:r w:rsidR="00AE4800" w:rsidRPr="00CC76F3">
          <w:rPr>
            <w:rStyle w:val="Hyperlink"/>
            <w:rFonts w:ascii="Calibri" w:eastAsia="Calibri" w:hAnsi="Calibri" w:cs="Calibri"/>
            <w:b/>
            <w:bCs/>
            <w:spacing w:val="1"/>
            <w:sz w:val="20"/>
            <w:szCs w:val="20"/>
          </w:rPr>
          <w:t>e</w:t>
        </w:r>
        <w:r w:rsidR="00AE4800" w:rsidRPr="00CC76F3">
          <w:rPr>
            <w:rStyle w:val="Hyperlink"/>
            <w:rFonts w:ascii="Calibri" w:eastAsia="Calibri" w:hAnsi="Calibri" w:cs="Calibri"/>
            <w:b/>
            <w:bCs/>
            <w:sz w:val="20"/>
            <w:szCs w:val="20"/>
          </w:rPr>
          <w:t>tts</w:t>
        </w:r>
        <w:r w:rsidR="00AE4800" w:rsidRPr="00CC76F3">
          <w:rPr>
            <w:rStyle w:val="Hyperlink"/>
            <w:rFonts w:ascii="Calibri" w:eastAsia="Calibri" w:hAnsi="Calibri" w:cs="Calibri"/>
            <w:b/>
            <w:bCs/>
            <w:spacing w:val="-8"/>
            <w:sz w:val="20"/>
            <w:szCs w:val="20"/>
          </w:rPr>
          <w:t xml:space="preserve"> </w:t>
        </w:r>
        <w:r w:rsidR="00AE4800" w:rsidRPr="00CC76F3">
          <w:rPr>
            <w:rStyle w:val="Hyperlink"/>
            <w:rFonts w:ascii="Calibri" w:eastAsia="Calibri" w:hAnsi="Calibri" w:cs="Calibri"/>
            <w:b/>
            <w:bCs/>
            <w:spacing w:val="-1"/>
            <w:sz w:val="20"/>
            <w:szCs w:val="20"/>
          </w:rPr>
          <w:t>D</w:t>
        </w:r>
        <w:r w:rsidR="00AE4800" w:rsidRPr="00CC76F3">
          <w:rPr>
            <w:rStyle w:val="Hyperlink"/>
            <w:rFonts w:ascii="Calibri" w:eastAsia="Calibri" w:hAnsi="Calibri" w:cs="Calibri"/>
            <w:b/>
            <w:bCs/>
            <w:spacing w:val="1"/>
            <w:sz w:val="20"/>
            <w:szCs w:val="20"/>
          </w:rPr>
          <w:t>e</w:t>
        </w:r>
        <w:r w:rsidR="00AE4800" w:rsidRPr="00CC76F3">
          <w:rPr>
            <w:rStyle w:val="Hyperlink"/>
            <w:rFonts w:ascii="Calibri" w:eastAsia="Calibri" w:hAnsi="Calibri" w:cs="Calibri"/>
            <w:b/>
            <w:bCs/>
            <w:spacing w:val="-1"/>
            <w:sz w:val="20"/>
            <w:szCs w:val="20"/>
          </w:rPr>
          <w:t>p</w:t>
        </w:r>
        <w:r w:rsidR="00AE4800" w:rsidRPr="00CC76F3">
          <w:rPr>
            <w:rStyle w:val="Hyperlink"/>
            <w:rFonts w:ascii="Calibri" w:eastAsia="Calibri" w:hAnsi="Calibri" w:cs="Calibri"/>
            <w:b/>
            <w:bCs/>
            <w:sz w:val="20"/>
            <w:szCs w:val="20"/>
          </w:rPr>
          <w:t>a</w:t>
        </w:r>
        <w:r w:rsidR="00AE4800" w:rsidRPr="00CC76F3">
          <w:rPr>
            <w:rStyle w:val="Hyperlink"/>
            <w:rFonts w:ascii="Calibri" w:eastAsia="Calibri" w:hAnsi="Calibri" w:cs="Calibri"/>
            <w:b/>
            <w:bCs/>
            <w:spacing w:val="1"/>
            <w:sz w:val="20"/>
            <w:szCs w:val="20"/>
          </w:rPr>
          <w:t>r</w:t>
        </w:r>
        <w:r w:rsidR="00AE4800" w:rsidRPr="00CC76F3">
          <w:rPr>
            <w:rStyle w:val="Hyperlink"/>
            <w:rFonts w:ascii="Calibri" w:eastAsia="Calibri" w:hAnsi="Calibri" w:cs="Calibri"/>
            <w:b/>
            <w:bCs/>
            <w:sz w:val="20"/>
            <w:szCs w:val="20"/>
          </w:rPr>
          <w:t>tm</w:t>
        </w:r>
        <w:r w:rsidR="00AE4800" w:rsidRPr="00CC76F3">
          <w:rPr>
            <w:rStyle w:val="Hyperlink"/>
            <w:rFonts w:ascii="Calibri" w:eastAsia="Calibri" w:hAnsi="Calibri" w:cs="Calibri"/>
            <w:b/>
            <w:bCs/>
            <w:spacing w:val="1"/>
            <w:sz w:val="20"/>
            <w:szCs w:val="20"/>
          </w:rPr>
          <w:t>e</w:t>
        </w:r>
        <w:r w:rsidR="00AE4800" w:rsidRPr="00CC76F3">
          <w:rPr>
            <w:rStyle w:val="Hyperlink"/>
            <w:rFonts w:ascii="Calibri" w:eastAsia="Calibri" w:hAnsi="Calibri" w:cs="Calibri"/>
            <w:b/>
            <w:bCs/>
            <w:spacing w:val="-1"/>
            <w:sz w:val="20"/>
            <w:szCs w:val="20"/>
          </w:rPr>
          <w:t>n</w:t>
        </w:r>
        <w:r w:rsidR="00AE4800" w:rsidRPr="00CC76F3">
          <w:rPr>
            <w:rStyle w:val="Hyperlink"/>
            <w:rFonts w:ascii="Calibri" w:eastAsia="Calibri" w:hAnsi="Calibri" w:cs="Calibri"/>
            <w:b/>
            <w:bCs/>
            <w:sz w:val="20"/>
            <w:szCs w:val="20"/>
          </w:rPr>
          <w:t>t</w:t>
        </w:r>
        <w:r w:rsidR="00AE4800" w:rsidRPr="00CC76F3">
          <w:rPr>
            <w:rStyle w:val="Hyperlink"/>
            <w:rFonts w:ascii="Calibri" w:eastAsia="Calibri" w:hAnsi="Calibri" w:cs="Calibri"/>
            <w:b/>
            <w:bCs/>
            <w:spacing w:val="-3"/>
            <w:sz w:val="20"/>
            <w:szCs w:val="20"/>
          </w:rPr>
          <w:t xml:space="preserve"> </w:t>
        </w:r>
        <w:r w:rsidR="00AE4800" w:rsidRPr="00CC76F3">
          <w:rPr>
            <w:rStyle w:val="Hyperlink"/>
            <w:rFonts w:ascii="Calibri" w:eastAsia="Calibri" w:hAnsi="Calibri" w:cs="Calibri"/>
            <w:b/>
            <w:bCs/>
            <w:spacing w:val="-1"/>
            <w:sz w:val="20"/>
            <w:szCs w:val="20"/>
          </w:rPr>
          <w:t>o</w:t>
        </w:r>
        <w:r w:rsidR="00AE4800" w:rsidRPr="00CC76F3">
          <w:rPr>
            <w:rStyle w:val="Hyperlink"/>
            <w:rFonts w:ascii="Calibri" w:eastAsia="Calibri" w:hAnsi="Calibri" w:cs="Calibri"/>
            <w:b/>
            <w:bCs/>
            <w:sz w:val="20"/>
            <w:szCs w:val="20"/>
          </w:rPr>
          <w:t xml:space="preserve">f </w:t>
        </w:r>
        <w:r w:rsidR="00AE4800" w:rsidRPr="00CC76F3">
          <w:rPr>
            <w:rStyle w:val="Hyperlink"/>
            <w:rFonts w:ascii="Calibri" w:eastAsia="Calibri" w:hAnsi="Calibri" w:cs="Calibri"/>
            <w:b/>
            <w:bCs/>
            <w:spacing w:val="1"/>
            <w:sz w:val="20"/>
            <w:szCs w:val="20"/>
          </w:rPr>
          <w:t>E</w:t>
        </w:r>
        <w:r w:rsidR="00AE4800" w:rsidRPr="00CC76F3">
          <w:rPr>
            <w:rStyle w:val="Hyperlink"/>
            <w:rFonts w:ascii="Calibri" w:eastAsia="Calibri" w:hAnsi="Calibri" w:cs="Calibri"/>
            <w:b/>
            <w:bCs/>
            <w:spacing w:val="-1"/>
            <w:sz w:val="20"/>
            <w:szCs w:val="20"/>
          </w:rPr>
          <w:t>l</w:t>
        </w:r>
        <w:r w:rsidR="00AE4800" w:rsidRPr="00CC76F3">
          <w:rPr>
            <w:rStyle w:val="Hyperlink"/>
            <w:rFonts w:ascii="Calibri" w:eastAsia="Calibri" w:hAnsi="Calibri" w:cs="Calibri"/>
            <w:b/>
            <w:bCs/>
            <w:spacing w:val="1"/>
            <w:sz w:val="20"/>
            <w:szCs w:val="20"/>
          </w:rPr>
          <w:t>e</w:t>
        </w:r>
        <w:r w:rsidR="00AE4800" w:rsidRPr="00CC76F3">
          <w:rPr>
            <w:rStyle w:val="Hyperlink"/>
            <w:rFonts w:ascii="Calibri" w:eastAsia="Calibri" w:hAnsi="Calibri" w:cs="Calibri"/>
            <w:b/>
            <w:bCs/>
            <w:sz w:val="20"/>
            <w:szCs w:val="20"/>
          </w:rPr>
          <w:t>m</w:t>
        </w:r>
        <w:r w:rsidR="00AE4800" w:rsidRPr="00CC76F3">
          <w:rPr>
            <w:rStyle w:val="Hyperlink"/>
            <w:rFonts w:ascii="Calibri" w:eastAsia="Calibri" w:hAnsi="Calibri" w:cs="Calibri"/>
            <w:b/>
            <w:bCs/>
            <w:spacing w:val="1"/>
            <w:sz w:val="20"/>
            <w:szCs w:val="20"/>
          </w:rPr>
          <w:t>e</w:t>
        </w:r>
        <w:r w:rsidR="00AE4800" w:rsidRPr="00CC76F3">
          <w:rPr>
            <w:rStyle w:val="Hyperlink"/>
            <w:rFonts w:ascii="Calibri" w:eastAsia="Calibri" w:hAnsi="Calibri" w:cs="Calibri"/>
            <w:b/>
            <w:bCs/>
            <w:spacing w:val="-1"/>
            <w:sz w:val="20"/>
            <w:szCs w:val="20"/>
          </w:rPr>
          <w:t>n</w:t>
        </w:r>
        <w:r w:rsidR="00AE4800" w:rsidRPr="00CC76F3">
          <w:rPr>
            <w:rStyle w:val="Hyperlink"/>
            <w:rFonts w:ascii="Calibri" w:eastAsia="Calibri" w:hAnsi="Calibri" w:cs="Calibri"/>
            <w:b/>
            <w:bCs/>
            <w:sz w:val="20"/>
            <w:szCs w:val="20"/>
          </w:rPr>
          <w:t>ta</w:t>
        </w:r>
        <w:r w:rsidR="00AE4800" w:rsidRPr="00CC76F3">
          <w:rPr>
            <w:rStyle w:val="Hyperlink"/>
            <w:rFonts w:ascii="Calibri" w:eastAsia="Calibri" w:hAnsi="Calibri" w:cs="Calibri"/>
            <w:b/>
            <w:bCs/>
            <w:spacing w:val="1"/>
            <w:sz w:val="20"/>
            <w:szCs w:val="20"/>
          </w:rPr>
          <w:t>r</w:t>
        </w:r>
        <w:r w:rsidR="00AE4800" w:rsidRPr="00CC76F3">
          <w:rPr>
            <w:rStyle w:val="Hyperlink"/>
            <w:rFonts w:ascii="Calibri" w:eastAsia="Calibri" w:hAnsi="Calibri" w:cs="Calibri"/>
            <w:b/>
            <w:bCs/>
            <w:sz w:val="20"/>
            <w:szCs w:val="20"/>
          </w:rPr>
          <w:t>y</w:t>
        </w:r>
        <w:r w:rsidR="00AE4800" w:rsidRPr="00CC76F3">
          <w:rPr>
            <w:rStyle w:val="Hyperlink"/>
            <w:rFonts w:ascii="Calibri" w:eastAsia="Calibri" w:hAnsi="Calibri" w:cs="Calibri"/>
            <w:b/>
            <w:bCs/>
            <w:spacing w:val="-4"/>
            <w:sz w:val="20"/>
            <w:szCs w:val="20"/>
          </w:rPr>
          <w:t xml:space="preserve"> </w:t>
        </w:r>
        <w:r w:rsidR="00AE4800" w:rsidRPr="00CC76F3">
          <w:rPr>
            <w:rStyle w:val="Hyperlink"/>
            <w:rFonts w:ascii="Calibri" w:eastAsia="Calibri" w:hAnsi="Calibri" w:cs="Calibri"/>
            <w:b/>
            <w:bCs/>
            <w:sz w:val="20"/>
            <w:szCs w:val="20"/>
          </w:rPr>
          <w:t>a</w:t>
        </w:r>
        <w:r w:rsidR="00AE4800" w:rsidRPr="00CC76F3">
          <w:rPr>
            <w:rStyle w:val="Hyperlink"/>
            <w:rFonts w:ascii="Calibri" w:eastAsia="Calibri" w:hAnsi="Calibri" w:cs="Calibri"/>
            <w:b/>
            <w:bCs/>
            <w:spacing w:val="-1"/>
            <w:sz w:val="20"/>
            <w:szCs w:val="20"/>
          </w:rPr>
          <w:t>n</w:t>
        </w:r>
        <w:r w:rsidR="00AE4800" w:rsidRPr="00CC76F3">
          <w:rPr>
            <w:rStyle w:val="Hyperlink"/>
            <w:rFonts w:ascii="Calibri" w:eastAsia="Calibri" w:hAnsi="Calibri" w:cs="Calibri"/>
            <w:b/>
            <w:bCs/>
            <w:sz w:val="20"/>
            <w:szCs w:val="20"/>
          </w:rPr>
          <w:t>d</w:t>
        </w:r>
        <w:r w:rsidR="00AE4800" w:rsidRPr="00CC76F3">
          <w:rPr>
            <w:rStyle w:val="Hyperlink"/>
            <w:rFonts w:ascii="Calibri" w:eastAsia="Calibri" w:hAnsi="Calibri" w:cs="Calibri"/>
            <w:b/>
            <w:bCs/>
            <w:spacing w:val="-3"/>
            <w:sz w:val="20"/>
            <w:szCs w:val="20"/>
          </w:rPr>
          <w:t xml:space="preserve"> </w:t>
        </w:r>
        <w:r w:rsidR="00AE4800" w:rsidRPr="00CC76F3">
          <w:rPr>
            <w:rStyle w:val="Hyperlink"/>
            <w:rFonts w:ascii="Calibri" w:eastAsia="Calibri" w:hAnsi="Calibri" w:cs="Calibri"/>
            <w:b/>
            <w:bCs/>
            <w:spacing w:val="-1"/>
            <w:sz w:val="20"/>
            <w:szCs w:val="20"/>
          </w:rPr>
          <w:t>S</w:t>
        </w:r>
        <w:r w:rsidR="00AE4800" w:rsidRPr="00CC76F3">
          <w:rPr>
            <w:rStyle w:val="Hyperlink"/>
            <w:rFonts w:ascii="Calibri" w:eastAsia="Calibri" w:hAnsi="Calibri" w:cs="Calibri"/>
            <w:b/>
            <w:bCs/>
            <w:spacing w:val="1"/>
            <w:sz w:val="20"/>
            <w:szCs w:val="20"/>
          </w:rPr>
          <w:t>e</w:t>
        </w:r>
        <w:r w:rsidR="00AE4800" w:rsidRPr="00CC76F3">
          <w:rPr>
            <w:rStyle w:val="Hyperlink"/>
            <w:rFonts w:ascii="Calibri" w:eastAsia="Calibri" w:hAnsi="Calibri" w:cs="Calibri"/>
            <w:b/>
            <w:bCs/>
            <w:spacing w:val="-1"/>
            <w:sz w:val="20"/>
            <w:szCs w:val="20"/>
          </w:rPr>
          <w:t>cond</w:t>
        </w:r>
        <w:r w:rsidR="00AE4800" w:rsidRPr="00CC76F3">
          <w:rPr>
            <w:rStyle w:val="Hyperlink"/>
            <w:rFonts w:ascii="Calibri" w:eastAsia="Calibri" w:hAnsi="Calibri" w:cs="Calibri"/>
            <w:b/>
            <w:bCs/>
            <w:sz w:val="20"/>
            <w:szCs w:val="20"/>
          </w:rPr>
          <w:t>a</w:t>
        </w:r>
        <w:r w:rsidR="00AE4800" w:rsidRPr="00CC76F3">
          <w:rPr>
            <w:rStyle w:val="Hyperlink"/>
            <w:rFonts w:ascii="Calibri" w:eastAsia="Calibri" w:hAnsi="Calibri" w:cs="Calibri"/>
            <w:b/>
            <w:bCs/>
            <w:spacing w:val="1"/>
            <w:sz w:val="20"/>
            <w:szCs w:val="20"/>
          </w:rPr>
          <w:t>r</w:t>
        </w:r>
        <w:r w:rsidR="00AE4800" w:rsidRPr="00CC76F3">
          <w:rPr>
            <w:rStyle w:val="Hyperlink"/>
            <w:rFonts w:ascii="Calibri" w:eastAsia="Calibri" w:hAnsi="Calibri" w:cs="Calibri"/>
            <w:b/>
            <w:bCs/>
            <w:sz w:val="20"/>
            <w:szCs w:val="20"/>
          </w:rPr>
          <w:t>y</w:t>
        </w:r>
        <w:r w:rsidR="00AE4800" w:rsidRPr="00CC76F3">
          <w:rPr>
            <w:rStyle w:val="Hyperlink"/>
            <w:rFonts w:ascii="Calibri" w:eastAsia="Calibri" w:hAnsi="Calibri" w:cs="Calibri"/>
            <w:b/>
            <w:bCs/>
            <w:spacing w:val="-4"/>
            <w:sz w:val="20"/>
            <w:szCs w:val="20"/>
          </w:rPr>
          <w:t xml:space="preserve"> </w:t>
        </w:r>
        <w:r w:rsidR="00AE4800" w:rsidRPr="00CC76F3">
          <w:rPr>
            <w:rStyle w:val="Hyperlink"/>
            <w:rFonts w:ascii="Calibri" w:eastAsia="Calibri" w:hAnsi="Calibri" w:cs="Calibri"/>
            <w:b/>
            <w:bCs/>
            <w:spacing w:val="1"/>
            <w:sz w:val="20"/>
            <w:szCs w:val="20"/>
          </w:rPr>
          <w:t>E</w:t>
        </w:r>
        <w:r w:rsidR="00AE4800" w:rsidRPr="00CC76F3">
          <w:rPr>
            <w:rStyle w:val="Hyperlink"/>
            <w:rFonts w:ascii="Calibri" w:eastAsia="Calibri" w:hAnsi="Calibri" w:cs="Calibri"/>
            <w:b/>
            <w:bCs/>
            <w:spacing w:val="-1"/>
            <w:sz w:val="20"/>
            <w:szCs w:val="20"/>
          </w:rPr>
          <w:t>duc</w:t>
        </w:r>
        <w:r w:rsidR="00AE4800" w:rsidRPr="00CC76F3">
          <w:rPr>
            <w:rStyle w:val="Hyperlink"/>
            <w:rFonts w:ascii="Calibri" w:eastAsia="Calibri" w:hAnsi="Calibri" w:cs="Calibri"/>
            <w:b/>
            <w:bCs/>
            <w:sz w:val="20"/>
            <w:szCs w:val="20"/>
          </w:rPr>
          <w:t>a</w:t>
        </w:r>
        <w:r w:rsidR="00AE4800" w:rsidRPr="00CC76F3">
          <w:rPr>
            <w:rStyle w:val="Hyperlink"/>
            <w:rFonts w:ascii="Calibri" w:eastAsia="Calibri" w:hAnsi="Calibri" w:cs="Calibri"/>
            <w:b/>
            <w:bCs/>
            <w:spacing w:val="2"/>
            <w:sz w:val="20"/>
            <w:szCs w:val="20"/>
          </w:rPr>
          <w:t>t</w:t>
        </w:r>
        <w:r w:rsidR="00AE4800" w:rsidRPr="00CC76F3">
          <w:rPr>
            <w:rStyle w:val="Hyperlink"/>
            <w:rFonts w:ascii="Calibri" w:eastAsia="Calibri" w:hAnsi="Calibri" w:cs="Calibri"/>
            <w:b/>
            <w:bCs/>
            <w:spacing w:val="-1"/>
            <w:sz w:val="20"/>
            <w:szCs w:val="20"/>
          </w:rPr>
          <w:t>io</w:t>
        </w:r>
        <w:r w:rsidR="00AE4800" w:rsidRPr="00CC76F3">
          <w:rPr>
            <w:rStyle w:val="Hyperlink"/>
            <w:rFonts w:ascii="Calibri" w:eastAsia="Calibri" w:hAnsi="Calibri" w:cs="Calibri"/>
            <w:b/>
            <w:bCs/>
            <w:sz w:val="20"/>
            <w:szCs w:val="20"/>
          </w:rPr>
          <w:t>n</w:t>
        </w:r>
      </w:hyperlink>
    </w:p>
    <w:p w14:paraId="5AB6C545" w14:textId="77777777" w:rsidR="00AE4800" w:rsidRPr="0022672C" w:rsidRDefault="00AE4800" w:rsidP="00AE4800">
      <w:pPr>
        <w:spacing w:line="218" w:lineRule="exact"/>
        <w:ind w:right="-20"/>
        <w:rPr>
          <w:rFonts w:ascii="Calibri" w:eastAsia="Calibri" w:hAnsi="Calibri" w:cs="Calibri"/>
          <w:sz w:val="20"/>
          <w:szCs w:val="20"/>
        </w:rPr>
      </w:pPr>
      <w:r w:rsidRPr="0022672C">
        <w:rPr>
          <w:rFonts w:ascii="Calibri" w:eastAsia="Calibri" w:hAnsi="Calibri" w:cs="Calibri"/>
          <w:sz w:val="20"/>
          <w:szCs w:val="20"/>
        </w:rPr>
        <w:t>75</w:t>
      </w:r>
      <w:r w:rsidRPr="0022672C">
        <w:rPr>
          <w:rFonts w:ascii="Calibri" w:eastAsia="Calibri" w:hAnsi="Calibri" w:cs="Calibri"/>
          <w:spacing w:val="-2"/>
          <w:sz w:val="20"/>
          <w:szCs w:val="20"/>
        </w:rPr>
        <w:t xml:space="preserve"> </w:t>
      </w:r>
      <w:r w:rsidRPr="0022672C">
        <w:rPr>
          <w:rFonts w:ascii="Calibri" w:eastAsia="Calibri" w:hAnsi="Calibri" w:cs="Calibri"/>
          <w:spacing w:val="1"/>
          <w:sz w:val="20"/>
          <w:szCs w:val="20"/>
        </w:rPr>
        <w:t>P</w:t>
      </w:r>
      <w:r w:rsidRPr="0022672C">
        <w:rPr>
          <w:rFonts w:ascii="Calibri" w:eastAsia="Calibri" w:hAnsi="Calibri" w:cs="Calibri"/>
          <w:sz w:val="20"/>
          <w:szCs w:val="20"/>
        </w:rPr>
        <w:t>l</w:t>
      </w:r>
      <w:r w:rsidRPr="0022672C">
        <w:rPr>
          <w:rFonts w:ascii="Calibri" w:eastAsia="Calibri" w:hAnsi="Calibri" w:cs="Calibri"/>
          <w:spacing w:val="-1"/>
          <w:sz w:val="20"/>
          <w:szCs w:val="20"/>
        </w:rPr>
        <w:t>e</w:t>
      </w:r>
      <w:r w:rsidRPr="0022672C">
        <w:rPr>
          <w:rFonts w:ascii="Calibri" w:eastAsia="Calibri" w:hAnsi="Calibri" w:cs="Calibri"/>
          <w:sz w:val="20"/>
          <w:szCs w:val="20"/>
        </w:rPr>
        <w:t>a</w:t>
      </w:r>
      <w:r w:rsidRPr="0022672C">
        <w:rPr>
          <w:rFonts w:ascii="Calibri" w:eastAsia="Calibri" w:hAnsi="Calibri" w:cs="Calibri"/>
          <w:spacing w:val="-1"/>
          <w:sz w:val="20"/>
          <w:szCs w:val="20"/>
        </w:rPr>
        <w:t>s</w:t>
      </w:r>
      <w:r w:rsidRPr="0022672C">
        <w:rPr>
          <w:rFonts w:ascii="Calibri" w:eastAsia="Calibri" w:hAnsi="Calibri" w:cs="Calibri"/>
          <w:sz w:val="20"/>
          <w:szCs w:val="20"/>
        </w:rPr>
        <w:t>a</w:t>
      </w:r>
      <w:r w:rsidRPr="0022672C">
        <w:rPr>
          <w:rFonts w:ascii="Calibri" w:eastAsia="Calibri" w:hAnsi="Calibri" w:cs="Calibri"/>
          <w:spacing w:val="-1"/>
          <w:sz w:val="20"/>
          <w:szCs w:val="20"/>
        </w:rPr>
        <w:t>n</w:t>
      </w:r>
      <w:r w:rsidRPr="0022672C">
        <w:rPr>
          <w:rFonts w:ascii="Calibri" w:eastAsia="Calibri" w:hAnsi="Calibri" w:cs="Calibri"/>
          <w:sz w:val="20"/>
          <w:szCs w:val="20"/>
        </w:rPr>
        <w:t>t</w:t>
      </w:r>
      <w:r w:rsidRPr="0022672C">
        <w:rPr>
          <w:rFonts w:ascii="Calibri" w:eastAsia="Calibri" w:hAnsi="Calibri" w:cs="Calibri"/>
          <w:spacing w:val="-2"/>
          <w:sz w:val="20"/>
          <w:szCs w:val="20"/>
        </w:rPr>
        <w:t xml:space="preserve"> </w:t>
      </w:r>
      <w:r w:rsidRPr="0022672C">
        <w:rPr>
          <w:rFonts w:ascii="Calibri" w:eastAsia="Calibri" w:hAnsi="Calibri" w:cs="Calibri"/>
          <w:spacing w:val="1"/>
          <w:sz w:val="20"/>
          <w:szCs w:val="20"/>
        </w:rPr>
        <w:t>S</w:t>
      </w:r>
      <w:r w:rsidRPr="0022672C">
        <w:rPr>
          <w:rFonts w:ascii="Calibri" w:eastAsia="Calibri" w:hAnsi="Calibri" w:cs="Calibri"/>
          <w:sz w:val="20"/>
          <w:szCs w:val="20"/>
        </w:rPr>
        <w:t>tr</w:t>
      </w:r>
      <w:r w:rsidRPr="0022672C">
        <w:rPr>
          <w:rFonts w:ascii="Calibri" w:eastAsia="Calibri" w:hAnsi="Calibri" w:cs="Calibri"/>
          <w:spacing w:val="-1"/>
          <w:sz w:val="20"/>
          <w:szCs w:val="20"/>
        </w:rPr>
        <w:t>ee</w:t>
      </w:r>
      <w:r w:rsidRPr="0022672C">
        <w:rPr>
          <w:rFonts w:ascii="Calibri" w:eastAsia="Calibri" w:hAnsi="Calibri" w:cs="Calibri"/>
          <w:sz w:val="20"/>
          <w:szCs w:val="20"/>
        </w:rPr>
        <w:t>t,</w:t>
      </w:r>
      <w:r w:rsidRPr="0022672C">
        <w:rPr>
          <w:rFonts w:ascii="Calibri" w:eastAsia="Calibri" w:hAnsi="Calibri" w:cs="Calibri"/>
          <w:spacing w:val="-3"/>
          <w:sz w:val="20"/>
          <w:szCs w:val="20"/>
        </w:rPr>
        <w:t xml:space="preserve"> </w:t>
      </w:r>
      <w:r w:rsidRPr="0022672C">
        <w:rPr>
          <w:rFonts w:ascii="Calibri" w:eastAsia="Calibri" w:hAnsi="Calibri" w:cs="Calibri"/>
          <w:sz w:val="20"/>
          <w:szCs w:val="20"/>
        </w:rPr>
        <w:t>Ma</w:t>
      </w:r>
      <w:r w:rsidRPr="0022672C">
        <w:rPr>
          <w:rFonts w:ascii="Calibri" w:eastAsia="Calibri" w:hAnsi="Calibri" w:cs="Calibri"/>
          <w:spacing w:val="2"/>
          <w:sz w:val="20"/>
          <w:szCs w:val="20"/>
        </w:rPr>
        <w:t>l</w:t>
      </w:r>
      <w:r w:rsidRPr="0022672C">
        <w:rPr>
          <w:rFonts w:ascii="Calibri" w:eastAsia="Calibri" w:hAnsi="Calibri" w:cs="Calibri"/>
          <w:spacing w:val="-1"/>
          <w:sz w:val="20"/>
          <w:szCs w:val="20"/>
        </w:rPr>
        <w:t>d</w:t>
      </w:r>
      <w:r w:rsidRPr="0022672C">
        <w:rPr>
          <w:rFonts w:ascii="Calibri" w:eastAsia="Calibri" w:hAnsi="Calibri" w:cs="Calibri"/>
          <w:spacing w:val="2"/>
          <w:sz w:val="20"/>
          <w:szCs w:val="20"/>
        </w:rPr>
        <w:t>e</w:t>
      </w:r>
      <w:r w:rsidRPr="0022672C">
        <w:rPr>
          <w:rFonts w:ascii="Calibri" w:eastAsia="Calibri" w:hAnsi="Calibri" w:cs="Calibri"/>
          <w:spacing w:val="-1"/>
          <w:sz w:val="20"/>
          <w:szCs w:val="20"/>
        </w:rPr>
        <w:t>n</w:t>
      </w:r>
      <w:r w:rsidRPr="0022672C">
        <w:rPr>
          <w:rFonts w:ascii="Calibri" w:eastAsia="Calibri" w:hAnsi="Calibri" w:cs="Calibri"/>
          <w:sz w:val="20"/>
          <w:szCs w:val="20"/>
        </w:rPr>
        <w:t>,</w:t>
      </w:r>
      <w:r w:rsidRPr="0022672C">
        <w:rPr>
          <w:rFonts w:ascii="Calibri" w:eastAsia="Calibri" w:hAnsi="Calibri" w:cs="Calibri"/>
          <w:spacing w:val="-3"/>
          <w:sz w:val="20"/>
          <w:szCs w:val="20"/>
        </w:rPr>
        <w:t xml:space="preserve"> </w:t>
      </w:r>
      <w:r w:rsidRPr="0022672C">
        <w:rPr>
          <w:rFonts w:ascii="Calibri" w:eastAsia="Calibri" w:hAnsi="Calibri" w:cs="Calibri"/>
          <w:sz w:val="20"/>
          <w:szCs w:val="20"/>
        </w:rPr>
        <w:t>MA</w:t>
      </w:r>
      <w:r w:rsidRPr="0022672C">
        <w:rPr>
          <w:rFonts w:ascii="Calibri" w:eastAsia="Calibri" w:hAnsi="Calibri" w:cs="Calibri"/>
          <w:spacing w:val="-4"/>
          <w:sz w:val="20"/>
          <w:szCs w:val="20"/>
        </w:rPr>
        <w:t xml:space="preserve"> </w:t>
      </w:r>
      <w:r w:rsidRPr="0022672C">
        <w:rPr>
          <w:rFonts w:ascii="Calibri" w:eastAsia="Calibri" w:hAnsi="Calibri" w:cs="Calibri"/>
          <w:spacing w:val="2"/>
          <w:sz w:val="20"/>
          <w:szCs w:val="20"/>
        </w:rPr>
        <w:t>0</w:t>
      </w:r>
      <w:r w:rsidRPr="0022672C">
        <w:rPr>
          <w:rFonts w:ascii="Calibri" w:eastAsia="Calibri" w:hAnsi="Calibri" w:cs="Calibri"/>
          <w:sz w:val="20"/>
          <w:szCs w:val="20"/>
        </w:rPr>
        <w:t>2148-4906</w:t>
      </w:r>
    </w:p>
    <w:p w14:paraId="30BAC7C0" w14:textId="77777777" w:rsidR="00AE4800" w:rsidRPr="0022672C" w:rsidRDefault="00AE4800" w:rsidP="00AE4800">
      <w:pPr>
        <w:spacing w:before="1" w:line="241" w:lineRule="auto"/>
        <w:ind w:right="4618"/>
        <w:rPr>
          <w:rFonts w:ascii="Calibri" w:eastAsia="Calibri" w:hAnsi="Calibri" w:cs="Calibri"/>
          <w:sz w:val="20"/>
          <w:szCs w:val="20"/>
        </w:rPr>
      </w:pPr>
      <w:r w:rsidRPr="0022672C">
        <w:rPr>
          <w:rFonts w:ascii="Calibri" w:eastAsia="Calibri" w:hAnsi="Calibri" w:cs="Calibri"/>
          <w:spacing w:val="1"/>
          <w:sz w:val="20"/>
          <w:szCs w:val="20"/>
        </w:rPr>
        <w:t>P</w:t>
      </w:r>
      <w:r w:rsidRPr="0022672C">
        <w:rPr>
          <w:rFonts w:ascii="Calibri" w:eastAsia="Calibri" w:hAnsi="Calibri" w:cs="Calibri"/>
          <w:spacing w:val="-1"/>
          <w:sz w:val="20"/>
          <w:szCs w:val="20"/>
        </w:rPr>
        <w:t>h</w:t>
      </w:r>
      <w:r w:rsidRPr="0022672C">
        <w:rPr>
          <w:rFonts w:ascii="Calibri" w:eastAsia="Calibri" w:hAnsi="Calibri" w:cs="Calibri"/>
          <w:spacing w:val="1"/>
          <w:sz w:val="20"/>
          <w:szCs w:val="20"/>
        </w:rPr>
        <w:t>o</w:t>
      </w:r>
      <w:r w:rsidRPr="0022672C">
        <w:rPr>
          <w:rFonts w:ascii="Calibri" w:eastAsia="Calibri" w:hAnsi="Calibri" w:cs="Calibri"/>
          <w:spacing w:val="-1"/>
          <w:sz w:val="20"/>
          <w:szCs w:val="20"/>
        </w:rPr>
        <w:t>n</w:t>
      </w:r>
      <w:r w:rsidRPr="0022672C">
        <w:rPr>
          <w:rFonts w:ascii="Calibri" w:eastAsia="Calibri" w:hAnsi="Calibri" w:cs="Calibri"/>
          <w:sz w:val="20"/>
          <w:szCs w:val="20"/>
        </w:rPr>
        <w:t>e</w:t>
      </w:r>
      <w:r w:rsidRPr="0022672C">
        <w:rPr>
          <w:rFonts w:ascii="Calibri" w:eastAsia="Calibri" w:hAnsi="Calibri" w:cs="Calibri"/>
          <w:spacing w:val="-4"/>
          <w:sz w:val="20"/>
          <w:szCs w:val="20"/>
        </w:rPr>
        <w:t xml:space="preserve"> </w:t>
      </w:r>
      <w:r w:rsidRPr="0022672C">
        <w:rPr>
          <w:rFonts w:ascii="Calibri" w:eastAsia="Calibri" w:hAnsi="Calibri" w:cs="Calibri"/>
          <w:sz w:val="20"/>
          <w:szCs w:val="20"/>
        </w:rPr>
        <w:t>781-338-3000</w:t>
      </w:r>
      <w:r w:rsidRPr="0022672C">
        <w:rPr>
          <w:rFonts w:ascii="Calibri" w:eastAsia="Calibri" w:hAnsi="Calibri" w:cs="Calibri"/>
          <w:spacing w:val="32"/>
          <w:sz w:val="20"/>
          <w:szCs w:val="20"/>
        </w:rPr>
        <w:t xml:space="preserve"> </w:t>
      </w:r>
      <w:r w:rsidRPr="0022672C">
        <w:rPr>
          <w:rFonts w:ascii="Calibri" w:eastAsia="Calibri" w:hAnsi="Calibri" w:cs="Calibri"/>
          <w:spacing w:val="1"/>
          <w:sz w:val="20"/>
          <w:szCs w:val="20"/>
        </w:rPr>
        <w:t>TTY</w:t>
      </w:r>
      <w:r w:rsidRPr="0022672C">
        <w:rPr>
          <w:rFonts w:ascii="Calibri" w:eastAsia="Calibri" w:hAnsi="Calibri" w:cs="Calibri"/>
          <w:sz w:val="20"/>
          <w:szCs w:val="20"/>
        </w:rPr>
        <w:t xml:space="preserve">: </w:t>
      </w:r>
      <w:r w:rsidRPr="0022672C">
        <w:rPr>
          <w:rFonts w:ascii="Calibri" w:eastAsia="Calibri" w:hAnsi="Calibri" w:cs="Calibri"/>
          <w:spacing w:val="-1"/>
          <w:sz w:val="20"/>
          <w:szCs w:val="20"/>
        </w:rPr>
        <w:t>N</w:t>
      </w:r>
      <w:r w:rsidRPr="0022672C">
        <w:rPr>
          <w:rFonts w:ascii="Calibri" w:eastAsia="Calibri" w:hAnsi="Calibri" w:cs="Calibri"/>
          <w:sz w:val="20"/>
          <w:szCs w:val="20"/>
        </w:rPr>
        <w:t>.</w:t>
      </w:r>
      <w:r w:rsidRPr="0022672C">
        <w:rPr>
          <w:rFonts w:ascii="Calibri" w:eastAsia="Calibri" w:hAnsi="Calibri" w:cs="Calibri"/>
          <w:spacing w:val="1"/>
          <w:sz w:val="20"/>
          <w:szCs w:val="20"/>
        </w:rPr>
        <w:t>E</w:t>
      </w:r>
      <w:r w:rsidRPr="0022672C">
        <w:rPr>
          <w:rFonts w:ascii="Calibri" w:eastAsia="Calibri" w:hAnsi="Calibri" w:cs="Calibri"/>
          <w:sz w:val="20"/>
          <w:szCs w:val="20"/>
        </w:rPr>
        <w:t>.</w:t>
      </w:r>
      <w:r w:rsidRPr="0022672C">
        <w:rPr>
          <w:rFonts w:ascii="Calibri" w:eastAsia="Calibri" w:hAnsi="Calibri" w:cs="Calibri"/>
          <w:spacing w:val="-1"/>
          <w:sz w:val="20"/>
          <w:szCs w:val="20"/>
        </w:rPr>
        <w:t>T</w:t>
      </w:r>
      <w:r w:rsidRPr="0022672C">
        <w:rPr>
          <w:rFonts w:ascii="Calibri" w:eastAsia="Calibri" w:hAnsi="Calibri" w:cs="Calibri"/>
          <w:sz w:val="20"/>
          <w:szCs w:val="20"/>
        </w:rPr>
        <w:t>.</w:t>
      </w:r>
      <w:r w:rsidRPr="0022672C">
        <w:rPr>
          <w:rFonts w:ascii="Calibri" w:eastAsia="Calibri" w:hAnsi="Calibri" w:cs="Calibri"/>
          <w:spacing w:val="-3"/>
          <w:sz w:val="20"/>
          <w:szCs w:val="20"/>
        </w:rPr>
        <w:t xml:space="preserve"> </w:t>
      </w:r>
      <w:r w:rsidRPr="0022672C">
        <w:rPr>
          <w:rFonts w:ascii="Calibri" w:eastAsia="Calibri" w:hAnsi="Calibri" w:cs="Calibri"/>
          <w:spacing w:val="1"/>
          <w:sz w:val="20"/>
          <w:szCs w:val="20"/>
        </w:rPr>
        <w:t>R</w:t>
      </w:r>
      <w:r w:rsidRPr="0022672C">
        <w:rPr>
          <w:rFonts w:ascii="Calibri" w:eastAsia="Calibri" w:hAnsi="Calibri" w:cs="Calibri"/>
          <w:spacing w:val="-1"/>
          <w:sz w:val="20"/>
          <w:szCs w:val="20"/>
        </w:rPr>
        <w:t>e</w:t>
      </w:r>
      <w:r w:rsidRPr="0022672C">
        <w:rPr>
          <w:rFonts w:ascii="Calibri" w:eastAsia="Calibri" w:hAnsi="Calibri" w:cs="Calibri"/>
          <w:sz w:val="20"/>
          <w:szCs w:val="20"/>
        </w:rPr>
        <w:t>lay</w:t>
      </w:r>
      <w:r w:rsidRPr="0022672C">
        <w:rPr>
          <w:rFonts w:ascii="Calibri" w:eastAsia="Calibri" w:hAnsi="Calibri" w:cs="Calibri"/>
          <w:spacing w:val="-4"/>
          <w:sz w:val="20"/>
          <w:szCs w:val="20"/>
        </w:rPr>
        <w:t xml:space="preserve"> </w:t>
      </w:r>
      <w:r w:rsidRPr="0022672C">
        <w:rPr>
          <w:rFonts w:ascii="Calibri" w:eastAsia="Calibri" w:hAnsi="Calibri" w:cs="Calibri"/>
          <w:sz w:val="20"/>
          <w:szCs w:val="20"/>
        </w:rPr>
        <w:t>800-439-2370</w:t>
      </w:r>
      <w:hyperlink r:id="rId14">
        <w:r w:rsidRPr="0022672C">
          <w:rPr>
            <w:rFonts w:ascii="Calibri" w:eastAsia="Calibri" w:hAnsi="Calibri" w:cs="Calibri"/>
            <w:sz w:val="20"/>
            <w:szCs w:val="20"/>
          </w:rPr>
          <w:t xml:space="preserve"> </w:t>
        </w:r>
      </w:hyperlink>
    </w:p>
    <w:p w14:paraId="088DE8DF" w14:textId="77777777" w:rsidR="00575EAF" w:rsidRDefault="00262E64" w:rsidP="00575EAF">
      <w:pPr>
        <w:spacing w:after="120" w:line="276" w:lineRule="auto"/>
        <w:rPr>
          <w:sz w:val="20"/>
          <w:szCs w:val="20"/>
        </w:rPr>
      </w:pPr>
      <w:r>
        <w:rPr>
          <w:sz w:val="20"/>
          <w:szCs w:val="20"/>
        </w:rPr>
        <w:br w:type="page"/>
      </w:r>
    </w:p>
    <w:p w14:paraId="472B5780" w14:textId="77777777" w:rsidR="00575EAF" w:rsidRDefault="00575EAF" w:rsidP="00575EAF">
      <w:pPr>
        <w:spacing w:after="120" w:line="276" w:lineRule="auto"/>
        <w:rPr>
          <w:sz w:val="20"/>
          <w:szCs w:val="20"/>
        </w:rPr>
      </w:pPr>
    </w:p>
    <w:p w14:paraId="64C8B4F2" w14:textId="77777777" w:rsidR="00575EAF" w:rsidRDefault="00575EAF" w:rsidP="00575EAF">
      <w:pPr>
        <w:spacing w:after="120" w:line="276" w:lineRule="auto"/>
        <w:rPr>
          <w:sz w:val="20"/>
          <w:szCs w:val="20"/>
        </w:rPr>
      </w:pPr>
    </w:p>
    <w:p w14:paraId="02D293E4" w14:textId="77777777" w:rsidR="00575EAF" w:rsidRDefault="00575EAF" w:rsidP="00575EAF">
      <w:pPr>
        <w:spacing w:after="120" w:line="276" w:lineRule="auto"/>
        <w:rPr>
          <w:sz w:val="20"/>
          <w:szCs w:val="20"/>
        </w:rPr>
      </w:pPr>
    </w:p>
    <w:p w14:paraId="63803B7D" w14:textId="77777777" w:rsidR="00575EAF" w:rsidRDefault="00575EAF" w:rsidP="00575EAF">
      <w:pPr>
        <w:spacing w:after="120" w:line="276" w:lineRule="auto"/>
        <w:rPr>
          <w:sz w:val="20"/>
          <w:szCs w:val="20"/>
        </w:rPr>
      </w:pPr>
    </w:p>
    <w:p w14:paraId="497703F4" w14:textId="77777777" w:rsidR="00575EAF" w:rsidRDefault="00575EAF" w:rsidP="00575EAF">
      <w:pPr>
        <w:spacing w:after="120" w:line="276" w:lineRule="auto"/>
        <w:rPr>
          <w:sz w:val="20"/>
          <w:szCs w:val="20"/>
        </w:rPr>
      </w:pPr>
    </w:p>
    <w:p w14:paraId="75DF7470" w14:textId="77777777" w:rsidR="00575EAF" w:rsidRPr="0022672C" w:rsidRDefault="00575EAF" w:rsidP="00575EAF">
      <w:pPr>
        <w:spacing w:after="120" w:line="276" w:lineRule="auto"/>
        <w:jc w:val="center"/>
        <w:rPr>
          <w:sz w:val="20"/>
          <w:szCs w:val="20"/>
        </w:rPr>
        <w:sectPr w:rsidR="00575EAF" w:rsidRPr="0022672C" w:rsidSect="00C87F46">
          <w:headerReference w:type="default" r:id="rId15"/>
          <w:footerReference w:type="default" r:id="rId16"/>
          <w:type w:val="continuous"/>
          <w:pgSz w:w="12240" w:h="15840"/>
          <w:pgMar w:top="1440" w:right="1440" w:bottom="1440" w:left="1440" w:header="720" w:footer="720" w:gutter="0"/>
          <w:cols w:space="720"/>
          <w:titlePg/>
          <w:docGrid w:linePitch="299"/>
        </w:sectPr>
      </w:pPr>
      <w:r>
        <w:rPr>
          <w:color w:val="A6A6A6" w:themeColor="background1" w:themeShade="A6"/>
          <w:sz w:val="36"/>
          <w:szCs w:val="20"/>
        </w:rPr>
        <w:t>PAGE LEFT INTENTIONALLY BLANK</w:t>
      </w:r>
      <w:r w:rsidR="00262E64">
        <w:rPr>
          <w:sz w:val="20"/>
          <w:szCs w:val="20"/>
        </w:rPr>
        <w:br w:type="page"/>
      </w:r>
    </w:p>
    <w:sdt>
      <w:sdtPr>
        <w:rPr>
          <w:rFonts w:asciiTheme="minorHAnsi" w:eastAsiaTheme="minorHAnsi" w:hAnsiTheme="minorHAnsi" w:cstheme="minorBidi"/>
          <w:bCs w:val="0"/>
          <w:color w:val="auto"/>
          <w:sz w:val="22"/>
          <w:szCs w:val="22"/>
        </w:rPr>
        <w:id w:val="84111022"/>
        <w:docPartObj>
          <w:docPartGallery w:val="Table of Contents"/>
          <w:docPartUnique/>
        </w:docPartObj>
      </w:sdtPr>
      <w:sdtEndPr/>
      <w:sdtContent>
        <w:p w14:paraId="1882F3DC" w14:textId="77777777" w:rsidR="007A44B6" w:rsidRPr="0022672C" w:rsidRDefault="007A44B6" w:rsidP="0092058A">
          <w:pPr>
            <w:pStyle w:val="TOCHeading"/>
          </w:pPr>
          <w:r w:rsidRPr="0022672C">
            <w:t>Table of Contents</w:t>
          </w:r>
        </w:p>
        <w:p w14:paraId="40361F78" w14:textId="7FE2257E" w:rsidR="007722B4" w:rsidRDefault="0091626C">
          <w:pPr>
            <w:pStyle w:val="TOC1"/>
            <w:tabs>
              <w:tab w:val="right" w:leader="dot" w:pos="9350"/>
            </w:tabs>
            <w:rPr>
              <w:rFonts w:eastAsiaTheme="minorEastAsia"/>
              <w:b w:val="0"/>
              <w:noProof/>
              <w:sz w:val="22"/>
              <w:szCs w:val="22"/>
            </w:rPr>
          </w:pPr>
          <w:r w:rsidRPr="00B910DE">
            <w:rPr>
              <w:sz w:val="20"/>
              <w:szCs w:val="20"/>
            </w:rPr>
            <w:fldChar w:fldCharType="begin"/>
          </w:r>
          <w:r w:rsidR="007A44B6" w:rsidRPr="00C22756">
            <w:rPr>
              <w:sz w:val="20"/>
              <w:szCs w:val="20"/>
            </w:rPr>
            <w:instrText xml:space="preserve"> TOC \o "1-3" \h \z \u </w:instrText>
          </w:r>
          <w:r w:rsidRPr="00B910DE">
            <w:rPr>
              <w:sz w:val="20"/>
              <w:szCs w:val="20"/>
            </w:rPr>
            <w:fldChar w:fldCharType="separate"/>
          </w:r>
          <w:hyperlink w:anchor="_Toc14875515" w:history="1">
            <w:r w:rsidR="007722B4" w:rsidRPr="0074263C">
              <w:rPr>
                <w:rStyle w:val="Hyperlink"/>
                <w:noProof/>
              </w:rPr>
              <w:t>Overview</w:t>
            </w:r>
            <w:r w:rsidR="007722B4">
              <w:rPr>
                <w:noProof/>
                <w:webHidden/>
              </w:rPr>
              <w:tab/>
            </w:r>
            <w:r w:rsidR="007722B4">
              <w:rPr>
                <w:noProof/>
                <w:webHidden/>
              </w:rPr>
              <w:fldChar w:fldCharType="begin"/>
            </w:r>
            <w:r w:rsidR="007722B4">
              <w:rPr>
                <w:noProof/>
                <w:webHidden/>
              </w:rPr>
              <w:instrText xml:space="preserve"> PAGEREF _Toc14875515 \h </w:instrText>
            </w:r>
            <w:r w:rsidR="007722B4">
              <w:rPr>
                <w:noProof/>
                <w:webHidden/>
              </w:rPr>
            </w:r>
            <w:r w:rsidR="007722B4">
              <w:rPr>
                <w:noProof/>
                <w:webHidden/>
              </w:rPr>
              <w:fldChar w:fldCharType="separate"/>
            </w:r>
            <w:r w:rsidR="001630E3">
              <w:rPr>
                <w:noProof/>
                <w:webHidden/>
              </w:rPr>
              <w:t>5</w:t>
            </w:r>
            <w:r w:rsidR="007722B4">
              <w:rPr>
                <w:noProof/>
                <w:webHidden/>
              </w:rPr>
              <w:fldChar w:fldCharType="end"/>
            </w:r>
          </w:hyperlink>
        </w:p>
        <w:p w14:paraId="77622804" w14:textId="271F315F" w:rsidR="007722B4" w:rsidRDefault="00B412E9">
          <w:pPr>
            <w:pStyle w:val="TOC2"/>
            <w:rPr>
              <w:rFonts w:eastAsiaTheme="minorEastAsia"/>
              <w:b w:val="0"/>
              <w:noProof/>
            </w:rPr>
          </w:pPr>
          <w:hyperlink w:anchor="_Toc14875516" w:history="1">
            <w:r w:rsidR="007722B4" w:rsidRPr="0074263C">
              <w:rPr>
                <w:rStyle w:val="Hyperlink"/>
                <w:noProof/>
              </w:rPr>
              <w:t>Background</w:t>
            </w:r>
            <w:r w:rsidR="007722B4">
              <w:rPr>
                <w:noProof/>
                <w:webHidden/>
              </w:rPr>
              <w:tab/>
            </w:r>
            <w:r w:rsidR="007722B4">
              <w:rPr>
                <w:noProof/>
                <w:webHidden/>
              </w:rPr>
              <w:fldChar w:fldCharType="begin"/>
            </w:r>
            <w:r w:rsidR="007722B4">
              <w:rPr>
                <w:noProof/>
                <w:webHidden/>
              </w:rPr>
              <w:instrText xml:space="preserve"> PAGEREF _Toc14875516 \h </w:instrText>
            </w:r>
            <w:r w:rsidR="007722B4">
              <w:rPr>
                <w:noProof/>
                <w:webHidden/>
              </w:rPr>
            </w:r>
            <w:r w:rsidR="007722B4">
              <w:rPr>
                <w:noProof/>
                <w:webHidden/>
              </w:rPr>
              <w:fldChar w:fldCharType="separate"/>
            </w:r>
            <w:r w:rsidR="001630E3">
              <w:rPr>
                <w:noProof/>
                <w:webHidden/>
              </w:rPr>
              <w:t>5</w:t>
            </w:r>
            <w:r w:rsidR="007722B4">
              <w:rPr>
                <w:noProof/>
                <w:webHidden/>
              </w:rPr>
              <w:fldChar w:fldCharType="end"/>
            </w:r>
          </w:hyperlink>
        </w:p>
        <w:p w14:paraId="0BA6111A" w14:textId="6711387D" w:rsidR="007722B4" w:rsidRDefault="00B412E9">
          <w:pPr>
            <w:pStyle w:val="TOC2"/>
            <w:rPr>
              <w:rFonts w:eastAsiaTheme="minorEastAsia"/>
              <w:b w:val="0"/>
              <w:noProof/>
            </w:rPr>
          </w:pPr>
          <w:hyperlink w:anchor="_Toc14875517" w:history="1">
            <w:r w:rsidR="007722B4" w:rsidRPr="0074263C">
              <w:rPr>
                <w:rStyle w:val="Hyperlink"/>
                <w:noProof/>
              </w:rPr>
              <w:t>How to Use the Handbook</w:t>
            </w:r>
            <w:r w:rsidR="007722B4">
              <w:rPr>
                <w:noProof/>
                <w:webHidden/>
              </w:rPr>
              <w:tab/>
            </w:r>
            <w:r w:rsidR="007722B4">
              <w:rPr>
                <w:noProof/>
                <w:webHidden/>
              </w:rPr>
              <w:fldChar w:fldCharType="begin"/>
            </w:r>
            <w:r w:rsidR="007722B4">
              <w:rPr>
                <w:noProof/>
                <w:webHidden/>
              </w:rPr>
              <w:instrText xml:space="preserve"> PAGEREF _Toc14875517 \h </w:instrText>
            </w:r>
            <w:r w:rsidR="007722B4">
              <w:rPr>
                <w:noProof/>
                <w:webHidden/>
              </w:rPr>
            </w:r>
            <w:r w:rsidR="007722B4">
              <w:rPr>
                <w:noProof/>
                <w:webHidden/>
              </w:rPr>
              <w:fldChar w:fldCharType="separate"/>
            </w:r>
            <w:r w:rsidR="001630E3">
              <w:rPr>
                <w:noProof/>
                <w:webHidden/>
              </w:rPr>
              <w:t>5</w:t>
            </w:r>
            <w:r w:rsidR="007722B4">
              <w:rPr>
                <w:noProof/>
                <w:webHidden/>
              </w:rPr>
              <w:fldChar w:fldCharType="end"/>
            </w:r>
          </w:hyperlink>
        </w:p>
        <w:p w14:paraId="7CEAB86E" w14:textId="534C76EF" w:rsidR="007722B4" w:rsidRDefault="00B412E9">
          <w:pPr>
            <w:pStyle w:val="TOC1"/>
            <w:tabs>
              <w:tab w:val="right" w:leader="dot" w:pos="9350"/>
            </w:tabs>
            <w:rPr>
              <w:rFonts w:eastAsiaTheme="minorEastAsia"/>
              <w:b w:val="0"/>
              <w:noProof/>
              <w:sz w:val="22"/>
              <w:szCs w:val="22"/>
            </w:rPr>
          </w:pPr>
          <w:hyperlink w:anchor="_Toc14875518" w:history="1">
            <w:r w:rsidR="007722B4" w:rsidRPr="0074263C">
              <w:rPr>
                <w:rStyle w:val="Hyperlink"/>
                <w:noProof/>
              </w:rPr>
              <w:t>Introduction</w:t>
            </w:r>
            <w:r w:rsidR="007722B4">
              <w:rPr>
                <w:noProof/>
                <w:webHidden/>
              </w:rPr>
              <w:tab/>
            </w:r>
            <w:r w:rsidR="007722B4">
              <w:rPr>
                <w:noProof/>
                <w:webHidden/>
              </w:rPr>
              <w:fldChar w:fldCharType="begin"/>
            </w:r>
            <w:r w:rsidR="007722B4">
              <w:rPr>
                <w:noProof/>
                <w:webHidden/>
              </w:rPr>
              <w:instrText xml:space="preserve"> PAGEREF _Toc14875518 \h </w:instrText>
            </w:r>
            <w:r w:rsidR="007722B4">
              <w:rPr>
                <w:noProof/>
                <w:webHidden/>
              </w:rPr>
            </w:r>
            <w:r w:rsidR="007722B4">
              <w:rPr>
                <w:noProof/>
                <w:webHidden/>
              </w:rPr>
              <w:fldChar w:fldCharType="separate"/>
            </w:r>
            <w:r w:rsidR="001630E3">
              <w:rPr>
                <w:noProof/>
                <w:webHidden/>
              </w:rPr>
              <w:t>6</w:t>
            </w:r>
            <w:r w:rsidR="007722B4">
              <w:rPr>
                <w:noProof/>
                <w:webHidden/>
              </w:rPr>
              <w:fldChar w:fldCharType="end"/>
            </w:r>
          </w:hyperlink>
        </w:p>
        <w:p w14:paraId="53B257AF" w14:textId="38ABD54D" w:rsidR="007722B4" w:rsidRDefault="00B412E9">
          <w:pPr>
            <w:pStyle w:val="TOC2"/>
            <w:rPr>
              <w:rFonts w:eastAsiaTheme="minorEastAsia"/>
              <w:b w:val="0"/>
              <w:noProof/>
            </w:rPr>
          </w:pPr>
          <w:hyperlink w:anchor="_Toc14875519" w:history="1">
            <w:r w:rsidR="007722B4" w:rsidRPr="0074263C">
              <w:rPr>
                <w:rStyle w:val="Hyperlink"/>
                <w:noProof/>
              </w:rPr>
              <w:t>Roles &amp; Responsibilities</w:t>
            </w:r>
            <w:r w:rsidR="007722B4">
              <w:rPr>
                <w:noProof/>
                <w:webHidden/>
              </w:rPr>
              <w:tab/>
            </w:r>
            <w:r w:rsidR="007722B4">
              <w:rPr>
                <w:noProof/>
                <w:webHidden/>
              </w:rPr>
              <w:fldChar w:fldCharType="begin"/>
            </w:r>
            <w:r w:rsidR="007722B4">
              <w:rPr>
                <w:noProof/>
                <w:webHidden/>
              </w:rPr>
              <w:instrText xml:space="preserve"> PAGEREF _Toc14875519 \h </w:instrText>
            </w:r>
            <w:r w:rsidR="007722B4">
              <w:rPr>
                <w:noProof/>
                <w:webHidden/>
              </w:rPr>
            </w:r>
            <w:r w:rsidR="007722B4">
              <w:rPr>
                <w:noProof/>
                <w:webHidden/>
              </w:rPr>
              <w:fldChar w:fldCharType="separate"/>
            </w:r>
            <w:r w:rsidR="001630E3">
              <w:rPr>
                <w:noProof/>
                <w:webHidden/>
              </w:rPr>
              <w:t>6</w:t>
            </w:r>
            <w:r w:rsidR="007722B4">
              <w:rPr>
                <w:noProof/>
                <w:webHidden/>
              </w:rPr>
              <w:fldChar w:fldCharType="end"/>
            </w:r>
          </w:hyperlink>
        </w:p>
        <w:p w14:paraId="7BDABAFF" w14:textId="52148BD1" w:rsidR="007722B4" w:rsidRDefault="00B412E9">
          <w:pPr>
            <w:pStyle w:val="TOC3"/>
            <w:rPr>
              <w:rFonts w:eastAsiaTheme="minorEastAsia"/>
              <w:noProof/>
            </w:rPr>
          </w:pPr>
          <w:hyperlink w:anchor="_Toc14875520" w:history="1">
            <w:r w:rsidR="007722B4" w:rsidRPr="0074263C">
              <w:rPr>
                <w:rStyle w:val="Hyperlink"/>
                <w:noProof/>
              </w:rPr>
              <w:t>Sponsoring Organizations:</w:t>
            </w:r>
            <w:r w:rsidR="007722B4">
              <w:rPr>
                <w:noProof/>
                <w:webHidden/>
              </w:rPr>
              <w:tab/>
            </w:r>
            <w:r w:rsidR="007722B4">
              <w:rPr>
                <w:noProof/>
                <w:webHidden/>
              </w:rPr>
              <w:fldChar w:fldCharType="begin"/>
            </w:r>
            <w:r w:rsidR="007722B4">
              <w:rPr>
                <w:noProof/>
                <w:webHidden/>
              </w:rPr>
              <w:instrText xml:space="preserve"> PAGEREF _Toc14875520 \h </w:instrText>
            </w:r>
            <w:r w:rsidR="007722B4">
              <w:rPr>
                <w:noProof/>
                <w:webHidden/>
              </w:rPr>
            </w:r>
            <w:r w:rsidR="007722B4">
              <w:rPr>
                <w:noProof/>
                <w:webHidden/>
              </w:rPr>
              <w:fldChar w:fldCharType="separate"/>
            </w:r>
            <w:r w:rsidR="001630E3">
              <w:rPr>
                <w:noProof/>
                <w:webHidden/>
              </w:rPr>
              <w:t>6</w:t>
            </w:r>
            <w:r w:rsidR="007722B4">
              <w:rPr>
                <w:noProof/>
                <w:webHidden/>
              </w:rPr>
              <w:fldChar w:fldCharType="end"/>
            </w:r>
          </w:hyperlink>
        </w:p>
        <w:p w14:paraId="1144D475" w14:textId="2E3415EC" w:rsidR="007722B4" w:rsidRDefault="00B412E9">
          <w:pPr>
            <w:pStyle w:val="TOC3"/>
            <w:rPr>
              <w:rFonts w:eastAsiaTheme="minorEastAsia"/>
              <w:noProof/>
            </w:rPr>
          </w:pPr>
          <w:hyperlink w:anchor="_Toc14875521" w:history="1">
            <w:r w:rsidR="007722B4" w:rsidRPr="0074263C">
              <w:rPr>
                <w:rStyle w:val="Hyperlink"/>
                <w:noProof/>
              </w:rPr>
              <w:t>PK-12 Schools and District Partners</w:t>
            </w:r>
            <w:r w:rsidR="007722B4">
              <w:rPr>
                <w:noProof/>
                <w:webHidden/>
              </w:rPr>
              <w:tab/>
            </w:r>
            <w:r w:rsidR="007722B4">
              <w:rPr>
                <w:noProof/>
                <w:webHidden/>
              </w:rPr>
              <w:fldChar w:fldCharType="begin"/>
            </w:r>
            <w:r w:rsidR="007722B4">
              <w:rPr>
                <w:noProof/>
                <w:webHidden/>
              </w:rPr>
              <w:instrText xml:space="preserve"> PAGEREF _Toc14875521 \h </w:instrText>
            </w:r>
            <w:r w:rsidR="007722B4">
              <w:rPr>
                <w:noProof/>
                <w:webHidden/>
              </w:rPr>
            </w:r>
            <w:r w:rsidR="007722B4">
              <w:rPr>
                <w:noProof/>
                <w:webHidden/>
              </w:rPr>
              <w:fldChar w:fldCharType="separate"/>
            </w:r>
            <w:r w:rsidR="001630E3">
              <w:rPr>
                <w:noProof/>
                <w:webHidden/>
              </w:rPr>
              <w:t>6</w:t>
            </w:r>
            <w:r w:rsidR="007722B4">
              <w:rPr>
                <w:noProof/>
                <w:webHidden/>
              </w:rPr>
              <w:fldChar w:fldCharType="end"/>
            </w:r>
          </w:hyperlink>
        </w:p>
        <w:p w14:paraId="18973DE2" w14:textId="3EF0C807" w:rsidR="007722B4" w:rsidRDefault="00B412E9">
          <w:pPr>
            <w:pStyle w:val="TOC3"/>
            <w:rPr>
              <w:rFonts w:eastAsiaTheme="minorEastAsia"/>
              <w:noProof/>
            </w:rPr>
          </w:pPr>
          <w:hyperlink w:anchor="_Toc14875522" w:history="1">
            <w:r w:rsidR="007722B4" w:rsidRPr="0074263C">
              <w:rPr>
                <w:rStyle w:val="Hyperlink"/>
                <w:noProof/>
              </w:rPr>
              <w:t>Program Supervisor</w:t>
            </w:r>
            <w:r w:rsidR="007722B4">
              <w:rPr>
                <w:noProof/>
                <w:webHidden/>
              </w:rPr>
              <w:tab/>
            </w:r>
            <w:r w:rsidR="007722B4">
              <w:rPr>
                <w:noProof/>
                <w:webHidden/>
              </w:rPr>
              <w:fldChar w:fldCharType="begin"/>
            </w:r>
            <w:r w:rsidR="007722B4">
              <w:rPr>
                <w:noProof/>
                <w:webHidden/>
              </w:rPr>
              <w:instrText xml:space="preserve"> PAGEREF _Toc14875522 \h </w:instrText>
            </w:r>
            <w:r w:rsidR="007722B4">
              <w:rPr>
                <w:noProof/>
                <w:webHidden/>
              </w:rPr>
            </w:r>
            <w:r w:rsidR="007722B4">
              <w:rPr>
                <w:noProof/>
                <w:webHidden/>
              </w:rPr>
              <w:fldChar w:fldCharType="separate"/>
            </w:r>
            <w:r w:rsidR="001630E3">
              <w:rPr>
                <w:noProof/>
                <w:webHidden/>
              </w:rPr>
              <w:t>7</w:t>
            </w:r>
            <w:r w:rsidR="007722B4">
              <w:rPr>
                <w:noProof/>
                <w:webHidden/>
              </w:rPr>
              <w:fldChar w:fldCharType="end"/>
            </w:r>
          </w:hyperlink>
        </w:p>
        <w:p w14:paraId="7D2DD579" w14:textId="35E2E06F" w:rsidR="007722B4" w:rsidRDefault="00B412E9">
          <w:pPr>
            <w:pStyle w:val="TOC3"/>
            <w:rPr>
              <w:rFonts w:eastAsiaTheme="minorEastAsia"/>
              <w:noProof/>
            </w:rPr>
          </w:pPr>
          <w:hyperlink w:anchor="_Toc14875523" w:history="1">
            <w:r w:rsidR="007722B4" w:rsidRPr="0074263C">
              <w:rPr>
                <w:rStyle w:val="Hyperlink"/>
                <w:noProof/>
              </w:rPr>
              <w:t>Supervising Practitioner</w:t>
            </w:r>
            <w:r w:rsidR="007722B4">
              <w:rPr>
                <w:noProof/>
                <w:webHidden/>
              </w:rPr>
              <w:tab/>
            </w:r>
            <w:r w:rsidR="007722B4">
              <w:rPr>
                <w:noProof/>
                <w:webHidden/>
              </w:rPr>
              <w:fldChar w:fldCharType="begin"/>
            </w:r>
            <w:r w:rsidR="007722B4">
              <w:rPr>
                <w:noProof/>
                <w:webHidden/>
              </w:rPr>
              <w:instrText xml:space="preserve"> PAGEREF _Toc14875523 \h </w:instrText>
            </w:r>
            <w:r w:rsidR="007722B4">
              <w:rPr>
                <w:noProof/>
                <w:webHidden/>
              </w:rPr>
            </w:r>
            <w:r w:rsidR="007722B4">
              <w:rPr>
                <w:noProof/>
                <w:webHidden/>
              </w:rPr>
              <w:fldChar w:fldCharType="separate"/>
            </w:r>
            <w:r w:rsidR="001630E3">
              <w:rPr>
                <w:noProof/>
                <w:webHidden/>
              </w:rPr>
              <w:t>7</w:t>
            </w:r>
            <w:r w:rsidR="007722B4">
              <w:rPr>
                <w:noProof/>
                <w:webHidden/>
              </w:rPr>
              <w:fldChar w:fldCharType="end"/>
            </w:r>
          </w:hyperlink>
        </w:p>
        <w:p w14:paraId="62638302" w14:textId="17308FEE" w:rsidR="007722B4" w:rsidRDefault="00B412E9">
          <w:pPr>
            <w:pStyle w:val="TOC3"/>
            <w:rPr>
              <w:rFonts w:eastAsiaTheme="minorEastAsia"/>
              <w:noProof/>
            </w:rPr>
          </w:pPr>
          <w:hyperlink w:anchor="_Toc14875524" w:history="1">
            <w:r w:rsidR="007722B4" w:rsidRPr="0074263C">
              <w:rPr>
                <w:rStyle w:val="Hyperlink"/>
                <w:noProof/>
              </w:rPr>
              <w:t>Candidate</w:t>
            </w:r>
            <w:r w:rsidR="007722B4">
              <w:rPr>
                <w:noProof/>
                <w:webHidden/>
              </w:rPr>
              <w:tab/>
            </w:r>
            <w:r w:rsidR="007722B4">
              <w:rPr>
                <w:noProof/>
                <w:webHidden/>
              </w:rPr>
              <w:fldChar w:fldCharType="begin"/>
            </w:r>
            <w:r w:rsidR="007722B4">
              <w:rPr>
                <w:noProof/>
                <w:webHidden/>
              </w:rPr>
              <w:instrText xml:space="preserve"> PAGEREF _Toc14875524 \h </w:instrText>
            </w:r>
            <w:r w:rsidR="007722B4">
              <w:rPr>
                <w:noProof/>
                <w:webHidden/>
              </w:rPr>
            </w:r>
            <w:r w:rsidR="007722B4">
              <w:rPr>
                <w:noProof/>
                <w:webHidden/>
              </w:rPr>
              <w:fldChar w:fldCharType="separate"/>
            </w:r>
            <w:r w:rsidR="001630E3">
              <w:rPr>
                <w:noProof/>
                <w:webHidden/>
              </w:rPr>
              <w:t>7</w:t>
            </w:r>
            <w:r w:rsidR="007722B4">
              <w:rPr>
                <w:noProof/>
                <w:webHidden/>
              </w:rPr>
              <w:fldChar w:fldCharType="end"/>
            </w:r>
          </w:hyperlink>
        </w:p>
        <w:p w14:paraId="1EA5CDE7" w14:textId="46F3A8AA" w:rsidR="007722B4" w:rsidRDefault="00B412E9">
          <w:pPr>
            <w:pStyle w:val="TOC2"/>
            <w:rPr>
              <w:rFonts w:eastAsiaTheme="minorEastAsia"/>
              <w:b w:val="0"/>
              <w:noProof/>
            </w:rPr>
          </w:pPr>
          <w:hyperlink w:anchor="_Toc14875525" w:history="1">
            <w:r w:rsidR="007722B4" w:rsidRPr="0074263C">
              <w:rPr>
                <w:rStyle w:val="Hyperlink"/>
                <w:noProof/>
              </w:rPr>
              <w:t>CAP Required vs Recommended Forms &amp; Resources</w:t>
            </w:r>
            <w:r w:rsidR="007722B4">
              <w:rPr>
                <w:noProof/>
                <w:webHidden/>
              </w:rPr>
              <w:tab/>
            </w:r>
            <w:r w:rsidR="007722B4">
              <w:rPr>
                <w:noProof/>
                <w:webHidden/>
              </w:rPr>
              <w:fldChar w:fldCharType="begin"/>
            </w:r>
            <w:r w:rsidR="007722B4">
              <w:rPr>
                <w:noProof/>
                <w:webHidden/>
              </w:rPr>
              <w:instrText xml:space="preserve"> PAGEREF _Toc14875525 \h </w:instrText>
            </w:r>
            <w:r w:rsidR="007722B4">
              <w:rPr>
                <w:noProof/>
                <w:webHidden/>
              </w:rPr>
            </w:r>
            <w:r w:rsidR="007722B4">
              <w:rPr>
                <w:noProof/>
                <w:webHidden/>
              </w:rPr>
              <w:fldChar w:fldCharType="separate"/>
            </w:r>
            <w:r w:rsidR="001630E3">
              <w:rPr>
                <w:noProof/>
                <w:webHidden/>
              </w:rPr>
              <w:t>8</w:t>
            </w:r>
            <w:r w:rsidR="007722B4">
              <w:rPr>
                <w:noProof/>
                <w:webHidden/>
              </w:rPr>
              <w:fldChar w:fldCharType="end"/>
            </w:r>
          </w:hyperlink>
        </w:p>
        <w:p w14:paraId="59D8D927" w14:textId="611C0692" w:rsidR="007722B4" w:rsidRDefault="00B412E9">
          <w:pPr>
            <w:pStyle w:val="TOC1"/>
            <w:tabs>
              <w:tab w:val="right" w:leader="dot" w:pos="9350"/>
            </w:tabs>
            <w:rPr>
              <w:rFonts w:eastAsiaTheme="minorEastAsia"/>
              <w:b w:val="0"/>
              <w:noProof/>
              <w:sz w:val="22"/>
              <w:szCs w:val="22"/>
            </w:rPr>
          </w:pPr>
          <w:hyperlink w:anchor="_Toc14875526" w:history="1">
            <w:r w:rsidR="007722B4" w:rsidRPr="0074263C">
              <w:rPr>
                <w:rStyle w:val="Hyperlink"/>
                <w:noProof/>
              </w:rPr>
              <w:t>CAP 5-Step Cycle</w:t>
            </w:r>
            <w:r w:rsidR="007722B4">
              <w:rPr>
                <w:noProof/>
                <w:webHidden/>
              </w:rPr>
              <w:tab/>
            </w:r>
            <w:r w:rsidR="007722B4">
              <w:rPr>
                <w:noProof/>
                <w:webHidden/>
              </w:rPr>
              <w:fldChar w:fldCharType="begin"/>
            </w:r>
            <w:r w:rsidR="007722B4">
              <w:rPr>
                <w:noProof/>
                <w:webHidden/>
              </w:rPr>
              <w:instrText xml:space="preserve"> PAGEREF _Toc14875526 \h </w:instrText>
            </w:r>
            <w:r w:rsidR="007722B4">
              <w:rPr>
                <w:noProof/>
                <w:webHidden/>
              </w:rPr>
            </w:r>
            <w:r w:rsidR="007722B4">
              <w:rPr>
                <w:noProof/>
                <w:webHidden/>
              </w:rPr>
              <w:fldChar w:fldCharType="separate"/>
            </w:r>
            <w:r w:rsidR="001630E3">
              <w:rPr>
                <w:noProof/>
                <w:webHidden/>
              </w:rPr>
              <w:t>9</w:t>
            </w:r>
            <w:r w:rsidR="007722B4">
              <w:rPr>
                <w:noProof/>
                <w:webHidden/>
              </w:rPr>
              <w:fldChar w:fldCharType="end"/>
            </w:r>
          </w:hyperlink>
        </w:p>
        <w:p w14:paraId="6F0F9CE2" w14:textId="533F9D4C" w:rsidR="007722B4" w:rsidRDefault="00B412E9">
          <w:pPr>
            <w:pStyle w:val="TOC2"/>
            <w:rPr>
              <w:rFonts w:eastAsiaTheme="minorEastAsia"/>
              <w:b w:val="0"/>
              <w:noProof/>
            </w:rPr>
          </w:pPr>
          <w:hyperlink w:anchor="_Toc14875527" w:history="1">
            <w:r w:rsidR="007722B4" w:rsidRPr="0074263C">
              <w:rPr>
                <w:rStyle w:val="Hyperlink"/>
                <w:noProof/>
              </w:rPr>
              <w:t>CAP 5-Step Cycle Overview</w:t>
            </w:r>
            <w:r w:rsidR="007722B4">
              <w:rPr>
                <w:noProof/>
                <w:webHidden/>
              </w:rPr>
              <w:tab/>
            </w:r>
            <w:r w:rsidR="007722B4">
              <w:rPr>
                <w:noProof/>
                <w:webHidden/>
              </w:rPr>
              <w:fldChar w:fldCharType="begin"/>
            </w:r>
            <w:r w:rsidR="007722B4">
              <w:rPr>
                <w:noProof/>
                <w:webHidden/>
              </w:rPr>
              <w:instrText xml:space="preserve"> PAGEREF _Toc14875527 \h </w:instrText>
            </w:r>
            <w:r w:rsidR="007722B4">
              <w:rPr>
                <w:noProof/>
                <w:webHidden/>
              </w:rPr>
            </w:r>
            <w:r w:rsidR="007722B4">
              <w:rPr>
                <w:noProof/>
                <w:webHidden/>
              </w:rPr>
              <w:fldChar w:fldCharType="separate"/>
            </w:r>
            <w:r w:rsidR="001630E3">
              <w:rPr>
                <w:noProof/>
                <w:webHidden/>
              </w:rPr>
              <w:t>9</w:t>
            </w:r>
            <w:r w:rsidR="007722B4">
              <w:rPr>
                <w:noProof/>
                <w:webHidden/>
              </w:rPr>
              <w:fldChar w:fldCharType="end"/>
            </w:r>
          </w:hyperlink>
        </w:p>
        <w:p w14:paraId="450283A3" w14:textId="077EF4F7" w:rsidR="007722B4" w:rsidRDefault="00B412E9">
          <w:pPr>
            <w:pStyle w:val="TOC1"/>
            <w:tabs>
              <w:tab w:val="right" w:leader="dot" w:pos="9350"/>
            </w:tabs>
            <w:rPr>
              <w:rFonts w:eastAsiaTheme="minorEastAsia"/>
              <w:b w:val="0"/>
              <w:noProof/>
              <w:sz w:val="22"/>
              <w:szCs w:val="22"/>
            </w:rPr>
          </w:pPr>
          <w:hyperlink w:anchor="_Toc14875528" w:history="1">
            <w:r w:rsidR="007722B4" w:rsidRPr="0074263C">
              <w:rPr>
                <w:rStyle w:val="Hyperlink"/>
                <w:noProof/>
              </w:rPr>
              <w:t>Pre-Cycle</w:t>
            </w:r>
            <w:r w:rsidR="007722B4">
              <w:rPr>
                <w:noProof/>
                <w:webHidden/>
              </w:rPr>
              <w:tab/>
            </w:r>
            <w:r w:rsidR="007722B4">
              <w:rPr>
                <w:noProof/>
                <w:webHidden/>
              </w:rPr>
              <w:fldChar w:fldCharType="begin"/>
            </w:r>
            <w:r w:rsidR="007722B4">
              <w:rPr>
                <w:noProof/>
                <w:webHidden/>
              </w:rPr>
              <w:instrText xml:space="preserve"> PAGEREF _Toc14875528 \h </w:instrText>
            </w:r>
            <w:r w:rsidR="007722B4">
              <w:rPr>
                <w:noProof/>
                <w:webHidden/>
              </w:rPr>
            </w:r>
            <w:r w:rsidR="007722B4">
              <w:rPr>
                <w:noProof/>
                <w:webHidden/>
              </w:rPr>
              <w:fldChar w:fldCharType="separate"/>
            </w:r>
            <w:r w:rsidR="001630E3">
              <w:rPr>
                <w:noProof/>
                <w:webHidden/>
              </w:rPr>
              <w:t>11</w:t>
            </w:r>
            <w:r w:rsidR="007722B4">
              <w:rPr>
                <w:noProof/>
                <w:webHidden/>
              </w:rPr>
              <w:fldChar w:fldCharType="end"/>
            </w:r>
          </w:hyperlink>
        </w:p>
        <w:p w14:paraId="0C80CFAC" w14:textId="297DC958" w:rsidR="007722B4" w:rsidRDefault="00B412E9">
          <w:pPr>
            <w:pStyle w:val="TOC2"/>
            <w:rPr>
              <w:rFonts w:eastAsiaTheme="minorEastAsia"/>
              <w:b w:val="0"/>
              <w:noProof/>
            </w:rPr>
          </w:pPr>
          <w:hyperlink w:anchor="_Toc14875529" w:history="1">
            <w:r w:rsidR="007722B4" w:rsidRPr="0074263C">
              <w:rPr>
                <w:rStyle w:val="Hyperlink"/>
                <w:noProof/>
              </w:rPr>
              <w:t>Overview: Pre-Cycle</w:t>
            </w:r>
            <w:r w:rsidR="007722B4">
              <w:rPr>
                <w:noProof/>
                <w:webHidden/>
              </w:rPr>
              <w:tab/>
            </w:r>
            <w:r w:rsidR="007722B4">
              <w:rPr>
                <w:noProof/>
                <w:webHidden/>
              </w:rPr>
              <w:fldChar w:fldCharType="begin"/>
            </w:r>
            <w:r w:rsidR="007722B4">
              <w:rPr>
                <w:noProof/>
                <w:webHidden/>
              </w:rPr>
              <w:instrText xml:space="preserve"> PAGEREF _Toc14875529 \h </w:instrText>
            </w:r>
            <w:r w:rsidR="007722B4">
              <w:rPr>
                <w:noProof/>
                <w:webHidden/>
              </w:rPr>
            </w:r>
            <w:r w:rsidR="007722B4">
              <w:rPr>
                <w:noProof/>
                <w:webHidden/>
              </w:rPr>
              <w:fldChar w:fldCharType="separate"/>
            </w:r>
            <w:r w:rsidR="001630E3">
              <w:rPr>
                <w:noProof/>
                <w:webHidden/>
              </w:rPr>
              <w:t>12</w:t>
            </w:r>
            <w:r w:rsidR="007722B4">
              <w:rPr>
                <w:noProof/>
                <w:webHidden/>
              </w:rPr>
              <w:fldChar w:fldCharType="end"/>
            </w:r>
          </w:hyperlink>
        </w:p>
        <w:p w14:paraId="44ABA997" w14:textId="453E25A6" w:rsidR="007722B4" w:rsidRDefault="00B412E9">
          <w:pPr>
            <w:pStyle w:val="TOC3"/>
            <w:rPr>
              <w:rFonts w:eastAsiaTheme="minorEastAsia"/>
              <w:noProof/>
            </w:rPr>
          </w:pPr>
          <w:hyperlink w:anchor="_Toc14875530" w:history="1">
            <w:r w:rsidR="007722B4" w:rsidRPr="0074263C">
              <w:rPr>
                <w:rStyle w:val="Hyperlink"/>
                <w:noProof/>
              </w:rPr>
              <w:t>Deep Dive: Observations</w:t>
            </w:r>
            <w:r w:rsidR="007722B4">
              <w:rPr>
                <w:noProof/>
                <w:webHidden/>
              </w:rPr>
              <w:tab/>
            </w:r>
            <w:r w:rsidR="007722B4">
              <w:rPr>
                <w:noProof/>
                <w:webHidden/>
              </w:rPr>
              <w:fldChar w:fldCharType="begin"/>
            </w:r>
            <w:r w:rsidR="007722B4">
              <w:rPr>
                <w:noProof/>
                <w:webHidden/>
              </w:rPr>
              <w:instrText xml:space="preserve"> PAGEREF _Toc14875530 \h </w:instrText>
            </w:r>
            <w:r w:rsidR="007722B4">
              <w:rPr>
                <w:noProof/>
                <w:webHidden/>
              </w:rPr>
            </w:r>
            <w:r w:rsidR="007722B4">
              <w:rPr>
                <w:noProof/>
                <w:webHidden/>
              </w:rPr>
              <w:fldChar w:fldCharType="separate"/>
            </w:r>
            <w:r w:rsidR="001630E3">
              <w:rPr>
                <w:noProof/>
                <w:webHidden/>
              </w:rPr>
              <w:t>13</w:t>
            </w:r>
            <w:r w:rsidR="007722B4">
              <w:rPr>
                <w:noProof/>
                <w:webHidden/>
              </w:rPr>
              <w:fldChar w:fldCharType="end"/>
            </w:r>
          </w:hyperlink>
        </w:p>
        <w:p w14:paraId="0895D0DD" w14:textId="67C92334" w:rsidR="007722B4" w:rsidRDefault="00B412E9">
          <w:pPr>
            <w:pStyle w:val="TOC2"/>
            <w:rPr>
              <w:rFonts w:eastAsiaTheme="minorEastAsia"/>
              <w:b w:val="0"/>
              <w:noProof/>
            </w:rPr>
          </w:pPr>
          <w:hyperlink w:anchor="_Toc14875531" w:history="1">
            <w:r w:rsidR="007722B4" w:rsidRPr="0074263C">
              <w:rPr>
                <w:rStyle w:val="Hyperlink"/>
                <w:noProof/>
              </w:rPr>
              <w:t>CAP Form</w:t>
            </w:r>
            <w:r w:rsidR="007722B4">
              <w:rPr>
                <w:noProof/>
                <w:webHidden/>
              </w:rPr>
              <w:tab/>
            </w:r>
            <w:r w:rsidR="007722B4">
              <w:rPr>
                <w:noProof/>
                <w:webHidden/>
              </w:rPr>
              <w:fldChar w:fldCharType="begin"/>
            </w:r>
            <w:r w:rsidR="007722B4">
              <w:rPr>
                <w:noProof/>
                <w:webHidden/>
              </w:rPr>
              <w:instrText xml:space="preserve"> PAGEREF _Toc14875531 \h </w:instrText>
            </w:r>
            <w:r w:rsidR="007722B4">
              <w:rPr>
                <w:noProof/>
                <w:webHidden/>
              </w:rPr>
            </w:r>
            <w:r w:rsidR="007722B4">
              <w:rPr>
                <w:noProof/>
                <w:webHidden/>
              </w:rPr>
              <w:fldChar w:fldCharType="separate"/>
            </w:r>
            <w:r w:rsidR="001630E3">
              <w:rPr>
                <w:noProof/>
                <w:webHidden/>
              </w:rPr>
              <w:t>14</w:t>
            </w:r>
            <w:r w:rsidR="007722B4">
              <w:rPr>
                <w:noProof/>
                <w:webHidden/>
              </w:rPr>
              <w:fldChar w:fldCharType="end"/>
            </w:r>
          </w:hyperlink>
        </w:p>
        <w:p w14:paraId="767A5AF0" w14:textId="20936068" w:rsidR="007722B4" w:rsidRDefault="00B412E9">
          <w:pPr>
            <w:pStyle w:val="TOC2"/>
            <w:rPr>
              <w:rFonts w:eastAsiaTheme="minorEastAsia"/>
              <w:b w:val="0"/>
              <w:noProof/>
            </w:rPr>
          </w:pPr>
          <w:hyperlink w:anchor="_Toc14875532" w:history="1">
            <w:r w:rsidR="007722B4" w:rsidRPr="0074263C">
              <w:rPr>
                <w:rStyle w:val="Hyperlink"/>
                <w:noProof/>
              </w:rPr>
              <w:t>Observation Form</w:t>
            </w:r>
            <w:r w:rsidR="007722B4">
              <w:rPr>
                <w:noProof/>
                <w:webHidden/>
              </w:rPr>
              <w:tab/>
            </w:r>
            <w:r w:rsidR="007722B4">
              <w:rPr>
                <w:noProof/>
                <w:webHidden/>
              </w:rPr>
              <w:fldChar w:fldCharType="begin"/>
            </w:r>
            <w:r w:rsidR="007722B4">
              <w:rPr>
                <w:noProof/>
                <w:webHidden/>
              </w:rPr>
              <w:instrText xml:space="preserve"> PAGEREF _Toc14875532 \h </w:instrText>
            </w:r>
            <w:r w:rsidR="007722B4">
              <w:rPr>
                <w:noProof/>
                <w:webHidden/>
              </w:rPr>
            </w:r>
            <w:r w:rsidR="007722B4">
              <w:rPr>
                <w:noProof/>
                <w:webHidden/>
              </w:rPr>
              <w:fldChar w:fldCharType="separate"/>
            </w:r>
            <w:r w:rsidR="001630E3">
              <w:rPr>
                <w:noProof/>
                <w:webHidden/>
              </w:rPr>
              <w:t>17</w:t>
            </w:r>
            <w:r w:rsidR="007722B4">
              <w:rPr>
                <w:noProof/>
                <w:webHidden/>
              </w:rPr>
              <w:fldChar w:fldCharType="end"/>
            </w:r>
          </w:hyperlink>
        </w:p>
        <w:p w14:paraId="4EFFB348" w14:textId="79F12819" w:rsidR="007722B4" w:rsidRDefault="00B412E9">
          <w:pPr>
            <w:pStyle w:val="TOC2"/>
            <w:rPr>
              <w:rFonts w:eastAsiaTheme="minorEastAsia"/>
              <w:b w:val="0"/>
              <w:noProof/>
            </w:rPr>
          </w:pPr>
          <w:hyperlink w:anchor="_Toc14875533" w:history="1">
            <w:r w:rsidR="007722B4" w:rsidRPr="0074263C">
              <w:rPr>
                <w:rStyle w:val="Hyperlink"/>
                <w:noProof/>
              </w:rPr>
              <w:t>Model Observation Protocol: Pre-Conference Planning Form</w:t>
            </w:r>
            <w:r w:rsidR="007722B4">
              <w:rPr>
                <w:noProof/>
                <w:webHidden/>
              </w:rPr>
              <w:tab/>
            </w:r>
            <w:r w:rsidR="007722B4">
              <w:rPr>
                <w:noProof/>
                <w:webHidden/>
              </w:rPr>
              <w:fldChar w:fldCharType="begin"/>
            </w:r>
            <w:r w:rsidR="007722B4">
              <w:rPr>
                <w:noProof/>
                <w:webHidden/>
              </w:rPr>
              <w:instrText xml:space="preserve"> PAGEREF _Toc14875533 \h </w:instrText>
            </w:r>
            <w:r w:rsidR="007722B4">
              <w:rPr>
                <w:noProof/>
                <w:webHidden/>
              </w:rPr>
            </w:r>
            <w:r w:rsidR="007722B4">
              <w:rPr>
                <w:noProof/>
                <w:webHidden/>
              </w:rPr>
              <w:fldChar w:fldCharType="separate"/>
            </w:r>
            <w:r w:rsidR="001630E3">
              <w:rPr>
                <w:noProof/>
                <w:webHidden/>
              </w:rPr>
              <w:t>18</w:t>
            </w:r>
            <w:r w:rsidR="007722B4">
              <w:rPr>
                <w:noProof/>
                <w:webHidden/>
              </w:rPr>
              <w:fldChar w:fldCharType="end"/>
            </w:r>
          </w:hyperlink>
        </w:p>
        <w:p w14:paraId="428DA201" w14:textId="042E7AF7" w:rsidR="007722B4" w:rsidRDefault="00B412E9">
          <w:pPr>
            <w:pStyle w:val="TOC2"/>
            <w:rPr>
              <w:rFonts w:eastAsiaTheme="minorEastAsia"/>
              <w:b w:val="0"/>
              <w:noProof/>
            </w:rPr>
          </w:pPr>
          <w:hyperlink w:anchor="_Toc14875534" w:history="1">
            <w:r w:rsidR="007722B4" w:rsidRPr="0074263C">
              <w:rPr>
                <w:rStyle w:val="Hyperlink"/>
                <w:noProof/>
              </w:rPr>
              <w:t>Model Observation Protocol: Candidate Self-Reflection Form</w:t>
            </w:r>
            <w:r w:rsidR="007722B4">
              <w:rPr>
                <w:noProof/>
                <w:webHidden/>
              </w:rPr>
              <w:tab/>
            </w:r>
            <w:r w:rsidR="007722B4">
              <w:rPr>
                <w:noProof/>
                <w:webHidden/>
              </w:rPr>
              <w:fldChar w:fldCharType="begin"/>
            </w:r>
            <w:r w:rsidR="007722B4">
              <w:rPr>
                <w:noProof/>
                <w:webHidden/>
              </w:rPr>
              <w:instrText xml:space="preserve"> PAGEREF _Toc14875534 \h </w:instrText>
            </w:r>
            <w:r w:rsidR="007722B4">
              <w:rPr>
                <w:noProof/>
                <w:webHidden/>
              </w:rPr>
            </w:r>
            <w:r w:rsidR="007722B4">
              <w:rPr>
                <w:noProof/>
                <w:webHidden/>
              </w:rPr>
              <w:fldChar w:fldCharType="separate"/>
            </w:r>
            <w:r w:rsidR="001630E3">
              <w:rPr>
                <w:noProof/>
                <w:webHidden/>
              </w:rPr>
              <w:t>19</w:t>
            </w:r>
            <w:r w:rsidR="007722B4">
              <w:rPr>
                <w:noProof/>
                <w:webHidden/>
              </w:rPr>
              <w:fldChar w:fldCharType="end"/>
            </w:r>
          </w:hyperlink>
        </w:p>
        <w:p w14:paraId="4E8CD9D4" w14:textId="0D7F9000" w:rsidR="007722B4" w:rsidRDefault="00B412E9">
          <w:pPr>
            <w:pStyle w:val="TOC2"/>
            <w:rPr>
              <w:rFonts w:eastAsiaTheme="minorEastAsia"/>
              <w:b w:val="0"/>
              <w:noProof/>
            </w:rPr>
          </w:pPr>
          <w:hyperlink w:anchor="_Toc14875535" w:history="1">
            <w:r w:rsidR="007722B4" w:rsidRPr="0074263C">
              <w:rPr>
                <w:rStyle w:val="Hyperlink"/>
                <w:noProof/>
              </w:rPr>
              <w:t>Model Observation Protocol: Post-Conference Planning Form</w:t>
            </w:r>
            <w:r w:rsidR="007722B4">
              <w:rPr>
                <w:noProof/>
                <w:webHidden/>
              </w:rPr>
              <w:tab/>
            </w:r>
            <w:r w:rsidR="007722B4">
              <w:rPr>
                <w:noProof/>
                <w:webHidden/>
              </w:rPr>
              <w:fldChar w:fldCharType="begin"/>
            </w:r>
            <w:r w:rsidR="007722B4">
              <w:rPr>
                <w:noProof/>
                <w:webHidden/>
              </w:rPr>
              <w:instrText xml:space="preserve"> PAGEREF _Toc14875535 \h </w:instrText>
            </w:r>
            <w:r w:rsidR="007722B4">
              <w:rPr>
                <w:noProof/>
                <w:webHidden/>
              </w:rPr>
            </w:r>
            <w:r w:rsidR="007722B4">
              <w:rPr>
                <w:noProof/>
                <w:webHidden/>
              </w:rPr>
              <w:fldChar w:fldCharType="separate"/>
            </w:r>
            <w:r w:rsidR="001630E3">
              <w:rPr>
                <w:noProof/>
                <w:webHidden/>
              </w:rPr>
              <w:t>20</w:t>
            </w:r>
            <w:r w:rsidR="007722B4">
              <w:rPr>
                <w:noProof/>
                <w:webHidden/>
              </w:rPr>
              <w:fldChar w:fldCharType="end"/>
            </w:r>
          </w:hyperlink>
        </w:p>
        <w:p w14:paraId="0C8D6F36" w14:textId="5D5E5C01" w:rsidR="007722B4" w:rsidRDefault="00B412E9">
          <w:pPr>
            <w:pStyle w:val="TOC1"/>
            <w:tabs>
              <w:tab w:val="right" w:leader="dot" w:pos="9350"/>
            </w:tabs>
            <w:rPr>
              <w:rFonts w:eastAsiaTheme="minorEastAsia"/>
              <w:b w:val="0"/>
              <w:noProof/>
              <w:sz w:val="22"/>
              <w:szCs w:val="22"/>
            </w:rPr>
          </w:pPr>
          <w:hyperlink w:anchor="_Toc14875536" w:history="1">
            <w:r w:rsidR="007722B4" w:rsidRPr="0074263C">
              <w:rPr>
                <w:rStyle w:val="Hyperlink"/>
                <w:rFonts w:eastAsia="Calibri"/>
                <w:noProof/>
              </w:rPr>
              <w:t>Step 1: Self-Assessment</w:t>
            </w:r>
            <w:r w:rsidR="007722B4">
              <w:rPr>
                <w:noProof/>
                <w:webHidden/>
              </w:rPr>
              <w:tab/>
            </w:r>
            <w:r w:rsidR="007722B4">
              <w:rPr>
                <w:noProof/>
                <w:webHidden/>
              </w:rPr>
              <w:fldChar w:fldCharType="begin"/>
            </w:r>
            <w:r w:rsidR="007722B4">
              <w:rPr>
                <w:noProof/>
                <w:webHidden/>
              </w:rPr>
              <w:instrText xml:space="preserve"> PAGEREF _Toc14875536 \h </w:instrText>
            </w:r>
            <w:r w:rsidR="007722B4">
              <w:rPr>
                <w:noProof/>
                <w:webHidden/>
              </w:rPr>
            </w:r>
            <w:r w:rsidR="007722B4">
              <w:rPr>
                <w:noProof/>
                <w:webHidden/>
              </w:rPr>
              <w:fldChar w:fldCharType="separate"/>
            </w:r>
            <w:r w:rsidR="001630E3">
              <w:rPr>
                <w:noProof/>
                <w:webHidden/>
              </w:rPr>
              <w:t>22</w:t>
            </w:r>
            <w:r w:rsidR="007722B4">
              <w:rPr>
                <w:noProof/>
                <w:webHidden/>
              </w:rPr>
              <w:fldChar w:fldCharType="end"/>
            </w:r>
          </w:hyperlink>
        </w:p>
        <w:p w14:paraId="28F03240" w14:textId="12219C61" w:rsidR="007722B4" w:rsidRDefault="00B412E9">
          <w:pPr>
            <w:pStyle w:val="TOC2"/>
            <w:rPr>
              <w:rFonts w:eastAsiaTheme="minorEastAsia"/>
              <w:b w:val="0"/>
              <w:noProof/>
            </w:rPr>
          </w:pPr>
          <w:hyperlink w:anchor="_Toc14875537" w:history="1">
            <w:r w:rsidR="007722B4" w:rsidRPr="0074263C">
              <w:rPr>
                <w:rStyle w:val="Hyperlink"/>
                <w:noProof/>
              </w:rPr>
              <w:t>Overview: Step 1</w:t>
            </w:r>
            <w:r w:rsidR="007722B4">
              <w:rPr>
                <w:noProof/>
                <w:webHidden/>
              </w:rPr>
              <w:tab/>
            </w:r>
            <w:r w:rsidR="007722B4">
              <w:rPr>
                <w:noProof/>
                <w:webHidden/>
              </w:rPr>
              <w:fldChar w:fldCharType="begin"/>
            </w:r>
            <w:r w:rsidR="007722B4">
              <w:rPr>
                <w:noProof/>
                <w:webHidden/>
              </w:rPr>
              <w:instrText xml:space="preserve"> PAGEREF _Toc14875537 \h </w:instrText>
            </w:r>
            <w:r w:rsidR="007722B4">
              <w:rPr>
                <w:noProof/>
                <w:webHidden/>
              </w:rPr>
            </w:r>
            <w:r w:rsidR="007722B4">
              <w:rPr>
                <w:noProof/>
                <w:webHidden/>
              </w:rPr>
              <w:fldChar w:fldCharType="separate"/>
            </w:r>
            <w:r w:rsidR="001630E3">
              <w:rPr>
                <w:noProof/>
                <w:webHidden/>
              </w:rPr>
              <w:t>23</w:t>
            </w:r>
            <w:r w:rsidR="007722B4">
              <w:rPr>
                <w:noProof/>
                <w:webHidden/>
              </w:rPr>
              <w:fldChar w:fldCharType="end"/>
            </w:r>
          </w:hyperlink>
        </w:p>
        <w:p w14:paraId="21C48D9B" w14:textId="539DD3E0" w:rsidR="007722B4" w:rsidRDefault="00B412E9">
          <w:pPr>
            <w:pStyle w:val="TOC3"/>
            <w:rPr>
              <w:rFonts w:eastAsiaTheme="minorEastAsia"/>
              <w:noProof/>
            </w:rPr>
          </w:pPr>
          <w:hyperlink w:anchor="_Toc14875538" w:history="1">
            <w:r w:rsidR="007722B4" w:rsidRPr="0074263C">
              <w:rPr>
                <w:rStyle w:val="Hyperlink"/>
                <w:noProof/>
              </w:rPr>
              <w:t>Deep Dive: Self-Assessment &amp; Goal Setting</w:t>
            </w:r>
            <w:r w:rsidR="007722B4">
              <w:rPr>
                <w:noProof/>
                <w:webHidden/>
              </w:rPr>
              <w:tab/>
            </w:r>
            <w:r w:rsidR="007722B4">
              <w:rPr>
                <w:noProof/>
                <w:webHidden/>
              </w:rPr>
              <w:fldChar w:fldCharType="begin"/>
            </w:r>
            <w:r w:rsidR="007722B4">
              <w:rPr>
                <w:noProof/>
                <w:webHidden/>
              </w:rPr>
              <w:instrText xml:space="preserve"> PAGEREF _Toc14875538 \h </w:instrText>
            </w:r>
            <w:r w:rsidR="007722B4">
              <w:rPr>
                <w:noProof/>
                <w:webHidden/>
              </w:rPr>
            </w:r>
            <w:r w:rsidR="007722B4">
              <w:rPr>
                <w:noProof/>
                <w:webHidden/>
              </w:rPr>
              <w:fldChar w:fldCharType="separate"/>
            </w:r>
            <w:r w:rsidR="001630E3">
              <w:rPr>
                <w:noProof/>
                <w:webHidden/>
              </w:rPr>
              <w:t>23</w:t>
            </w:r>
            <w:r w:rsidR="007722B4">
              <w:rPr>
                <w:noProof/>
                <w:webHidden/>
              </w:rPr>
              <w:fldChar w:fldCharType="end"/>
            </w:r>
          </w:hyperlink>
        </w:p>
        <w:p w14:paraId="0C792A4F" w14:textId="27C13F79" w:rsidR="007722B4" w:rsidRDefault="00B412E9">
          <w:pPr>
            <w:pStyle w:val="TOC3"/>
            <w:rPr>
              <w:rFonts w:eastAsiaTheme="minorEastAsia"/>
              <w:noProof/>
            </w:rPr>
          </w:pPr>
          <w:hyperlink w:anchor="_Toc14875539" w:history="1">
            <w:r w:rsidR="007722B4" w:rsidRPr="0074263C">
              <w:rPr>
                <w:rStyle w:val="Hyperlink"/>
                <w:b/>
                <w:noProof/>
              </w:rPr>
              <w:t>Self-Assessment</w:t>
            </w:r>
            <w:r w:rsidR="007722B4">
              <w:rPr>
                <w:noProof/>
                <w:webHidden/>
              </w:rPr>
              <w:tab/>
            </w:r>
            <w:r w:rsidR="007722B4">
              <w:rPr>
                <w:noProof/>
                <w:webHidden/>
              </w:rPr>
              <w:fldChar w:fldCharType="begin"/>
            </w:r>
            <w:r w:rsidR="007722B4">
              <w:rPr>
                <w:noProof/>
                <w:webHidden/>
              </w:rPr>
              <w:instrText xml:space="preserve"> PAGEREF _Toc14875539 \h </w:instrText>
            </w:r>
            <w:r w:rsidR="007722B4">
              <w:rPr>
                <w:noProof/>
                <w:webHidden/>
              </w:rPr>
            </w:r>
            <w:r w:rsidR="007722B4">
              <w:rPr>
                <w:noProof/>
                <w:webHidden/>
              </w:rPr>
              <w:fldChar w:fldCharType="separate"/>
            </w:r>
            <w:r w:rsidR="001630E3">
              <w:rPr>
                <w:noProof/>
                <w:webHidden/>
              </w:rPr>
              <w:t>23</w:t>
            </w:r>
            <w:r w:rsidR="007722B4">
              <w:rPr>
                <w:noProof/>
                <w:webHidden/>
              </w:rPr>
              <w:fldChar w:fldCharType="end"/>
            </w:r>
          </w:hyperlink>
        </w:p>
        <w:p w14:paraId="1F58D89E" w14:textId="150CC7EC" w:rsidR="007722B4" w:rsidRDefault="00B412E9">
          <w:pPr>
            <w:pStyle w:val="TOC3"/>
            <w:rPr>
              <w:rFonts w:eastAsiaTheme="minorEastAsia"/>
              <w:noProof/>
            </w:rPr>
          </w:pPr>
          <w:hyperlink w:anchor="_Toc14875540" w:history="1">
            <w:r w:rsidR="007722B4" w:rsidRPr="0074263C">
              <w:rPr>
                <w:rStyle w:val="Hyperlink"/>
                <w:b/>
                <w:noProof/>
              </w:rPr>
              <w:t>Goal-Setting &amp; Plan Development</w:t>
            </w:r>
            <w:r w:rsidR="007722B4">
              <w:rPr>
                <w:noProof/>
                <w:webHidden/>
              </w:rPr>
              <w:tab/>
            </w:r>
            <w:r w:rsidR="007722B4">
              <w:rPr>
                <w:noProof/>
                <w:webHidden/>
              </w:rPr>
              <w:fldChar w:fldCharType="begin"/>
            </w:r>
            <w:r w:rsidR="007722B4">
              <w:rPr>
                <w:noProof/>
                <w:webHidden/>
              </w:rPr>
              <w:instrText xml:space="preserve"> PAGEREF _Toc14875540 \h </w:instrText>
            </w:r>
            <w:r w:rsidR="007722B4">
              <w:rPr>
                <w:noProof/>
                <w:webHidden/>
              </w:rPr>
            </w:r>
            <w:r w:rsidR="007722B4">
              <w:rPr>
                <w:noProof/>
                <w:webHidden/>
              </w:rPr>
              <w:fldChar w:fldCharType="separate"/>
            </w:r>
            <w:r w:rsidR="001630E3">
              <w:rPr>
                <w:noProof/>
                <w:webHidden/>
              </w:rPr>
              <w:t>24</w:t>
            </w:r>
            <w:r w:rsidR="007722B4">
              <w:rPr>
                <w:noProof/>
                <w:webHidden/>
              </w:rPr>
              <w:fldChar w:fldCharType="end"/>
            </w:r>
          </w:hyperlink>
        </w:p>
        <w:p w14:paraId="2E7AD68E" w14:textId="75C05A80" w:rsidR="007722B4" w:rsidRDefault="00B412E9">
          <w:pPr>
            <w:pStyle w:val="TOC2"/>
            <w:rPr>
              <w:rFonts w:eastAsiaTheme="minorEastAsia"/>
              <w:b w:val="0"/>
              <w:noProof/>
            </w:rPr>
          </w:pPr>
          <w:hyperlink w:anchor="_Toc14875541" w:history="1">
            <w:r w:rsidR="007722B4" w:rsidRPr="0074263C">
              <w:rPr>
                <w:rStyle w:val="Hyperlink"/>
                <w:noProof/>
              </w:rPr>
              <w:t>Candidate Self-Assessment Form</w:t>
            </w:r>
            <w:r w:rsidR="007722B4">
              <w:rPr>
                <w:noProof/>
                <w:webHidden/>
              </w:rPr>
              <w:tab/>
            </w:r>
            <w:r w:rsidR="007722B4">
              <w:rPr>
                <w:noProof/>
                <w:webHidden/>
              </w:rPr>
              <w:fldChar w:fldCharType="begin"/>
            </w:r>
            <w:r w:rsidR="007722B4">
              <w:rPr>
                <w:noProof/>
                <w:webHidden/>
              </w:rPr>
              <w:instrText xml:space="preserve"> PAGEREF _Toc14875541 \h </w:instrText>
            </w:r>
            <w:r w:rsidR="007722B4">
              <w:rPr>
                <w:noProof/>
                <w:webHidden/>
              </w:rPr>
            </w:r>
            <w:r w:rsidR="007722B4">
              <w:rPr>
                <w:noProof/>
                <w:webHidden/>
              </w:rPr>
              <w:fldChar w:fldCharType="separate"/>
            </w:r>
            <w:r w:rsidR="001630E3">
              <w:rPr>
                <w:noProof/>
                <w:webHidden/>
              </w:rPr>
              <w:t>25</w:t>
            </w:r>
            <w:r w:rsidR="007722B4">
              <w:rPr>
                <w:noProof/>
                <w:webHidden/>
              </w:rPr>
              <w:fldChar w:fldCharType="end"/>
            </w:r>
          </w:hyperlink>
        </w:p>
        <w:p w14:paraId="3985BF0F" w14:textId="002FD711" w:rsidR="007722B4" w:rsidRDefault="00B412E9">
          <w:pPr>
            <w:pStyle w:val="TOC2"/>
            <w:rPr>
              <w:rFonts w:eastAsiaTheme="minorEastAsia"/>
              <w:b w:val="0"/>
              <w:noProof/>
            </w:rPr>
          </w:pPr>
          <w:hyperlink w:anchor="_Toc14875542" w:history="1">
            <w:r w:rsidR="007722B4" w:rsidRPr="0074263C">
              <w:rPr>
                <w:rStyle w:val="Hyperlink"/>
                <w:noProof/>
              </w:rPr>
              <w:t>Candidate: Preliminary Goal-Setting &amp; Plan Development Form</w:t>
            </w:r>
            <w:r w:rsidR="007722B4">
              <w:rPr>
                <w:noProof/>
                <w:webHidden/>
              </w:rPr>
              <w:tab/>
            </w:r>
            <w:r w:rsidR="007722B4">
              <w:rPr>
                <w:noProof/>
                <w:webHidden/>
              </w:rPr>
              <w:fldChar w:fldCharType="begin"/>
            </w:r>
            <w:r w:rsidR="007722B4">
              <w:rPr>
                <w:noProof/>
                <w:webHidden/>
              </w:rPr>
              <w:instrText xml:space="preserve"> PAGEREF _Toc14875542 \h </w:instrText>
            </w:r>
            <w:r w:rsidR="007722B4">
              <w:rPr>
                <w:noProof/>
                <w:webHidden/>
              </w:rPr>
            </w:r>
            <w:r w:rsidR="007722B4">
              <w:rPr>
                <w:noProof/>
                <w:webHidden/>
              </w:rPr>
              <w:fldChar w:fldCharType="separate"/>
            </w:r>
            <w:r w:rsidR="001630E3">
              <w:rPr>
                <w:noProof/>
                <w:webHidden/>
              </w:rPr>
              <w:t>30</w:t>
            </w:r>
            <w:r w:rsidR="007722B4">
              <w:rPr>
                <w:noProof/>
                <w:webHidden/>
              </w:rPr>
              <w:fldChar w:fldCharType="end"/>
            </w:r>
          </w:hyperlink>
        </w:p>
        <w:p w14:paraId="5AFF6223" w14:textId="19E9D36D" w:rsidR="007722B4" w:rsidRDefault="00B412E9">
          <w:pPr>
            <w:pStyle w:val="TOC3"/>
            <w:rPr>
              <w:rFonts w:eastAsiaTheme="minorEastAsia"/>
              <w:noProof/>
            </w:rPr>
          </w:pPr>
          <w:hyperlink w:anchor="_Toc14875543" w:history="1">
            <w:r w:rsidR="007722B4" w:rsidRPr="0074263C">
              <w:rPr>
                <w:rStyle w:val="Hyperlink"/>
                <w:noProof/>
              </w:rPr>
              <w:t>Crafting a S.M.A.R.T. Goal</w:t>
            </w:r>
            <w:r w:rsidR="007722B4">
              <w:rPr>
                <w:noProof/>
                <w:webHidden/>
              </w:rPr>
              <w:tab/>
            </w:r>
            <w:r w:rsidR="007722B4">
              <w:rPr>
                <w:noProof/>
                <w:webHidden/>
              </w:rPr>
              <w:fldChar w:fldCharType="begin"/>
            </w:r>
            <w:r w:rsidR="007722B4">
              <w:rPr>
                <w:noProof/>
                <w:webHidden/>
              </w:rPr>
              <w:instrText xml:space="preserve"> PAGEREF _Toc14875543 \h </w:instrText>
            </w:r>
            <w:r w:rsidR="007722B4">
              <w:rPr>
                <w:noProof/>
                <w:webHidden/>
              </w:rPr>
            </w:r>
            <w:r w:rsidR="007722B4">
              <w:rPr>
                <w:noProof/>
                <w:webHidden/>
              </w:rPr>
              <w:fldChar w:fldCharType="separate"/>
            </w:r>
            <w:r w:rsidR="001630E3">
              <w:rPr>
                <w:noProof/>
                <w:webHidden/>
              </w:rPr>
              <w:t>30</w:t>
            </w:r>
            <w:r w:rsidR="007722B4">
              <w:rPr>
                <w:noProof/>
                <w:webHidden/>
              </w:rPr>
              <w:fldChar w:fldCharType="end"/>
            </w:r>
          </w:hyperlink>
        </w:p>
        <w:p w14:paraId="1264C1B1" w14:textId="2D698CFB" w:rsidR="007722B4" w:rsidRDefault="00B412E9">
          <w:pPr>
            <w:pStyle w:val="TOC2"/>
            <w:rPr>
              <w:rFonts w:eastAsiaTheme="minorEastAsia"/>
              <w:b w:val="0"/>
              <w:noProof/>
            </w:rPr>
          </w:pPr>
          <w:hyperlink w:anchor="_Toc14875544" w:history="1">
            <w:r w:rsidR="007722B4" w:rsidRPr="0074263C">
              <w:rPr>
                <w:rStyle w:val="Hyperlink"/>
                <w:noProof/>
              </w:rPr>
              <w:t>Baseline Assessment Form</w:t>
            </w:r>
            <w:r w:rsidR="007722B4">
              <w:rPr>
                <w:noProof/>
                <w:webHidden/>
              </w:rPr>
              <w:tab/>
            </w:r>
            <w:r w:rsidR="007722B4">
              <w:rPr>
                <w:noProof/>
                <w:webHidden/>
              </w:rPr>
              <w:fldChar w:fldCharType="begin"/>
            </w:r>
            <w:r w:rsidR="007722B4">
              <w:rPr>
                <w:noProof/>
                <w:webHidden/>
              </w:rPr>
              <w:instrText xml:space="preserve"> PAGEREF _Toc14875544 \h </w:instrText>
            </w:r>
            <w:r w:rsidR="007722B4">
              <w:rPr>
                <w:noProof/>
                <w:webHidden/>
              </w:rPr>
            </w:r>
            <w:r w:rsidR="007722B4">
              <w:rPr>
                <w:noProof/>
                <w:webHidden/>
              </w:rPr>
              <w:fldChar w:fldCharType="separate"/>
            </w:r>
            <w:r w:rsidR="001630E3">
              <w:rPr>
                <w:noProof/>
                <w:webHidden/>
              </w:rPr>
              <w:t>32</w:t>
            </w:r>
            <w:r w:rsidR="007722B4">
              <w:rPr>
                <w:noProof/>
                <w:webHidden/>
              </w:rPr>
              <w:fldChar w:fldCharType="end"/>
            </w:r>
          </w:hyperlink>
        </w:p>
        <w:p w14:paraId="3E676922" w14:textId="4219B077" w:rsidR="007722B4" w:rsidRDefault="00B412E9">
          <w:pPr>
            <w:pStyle w:val="TOC1"/>
            <w:tabs>
              <w:tab w:val="right" w:leader="dot" w:pos="9350"/>
            </w:tabs>
            <w:rPr>
              <w:rFonts w:eastAsiaTheme="minorEastAsia"/>
              <w:b w:val="0"/>
              <w:noProof/>
              <w:sz w:val="22"/>
              <w:szCs w:val="22"/>
            </w:rPr>
          </w:pPr>
          <w:hyperlink w:anchor="_Toc14875545" w:history="1">
            <w:r w:rsidR="007722B4" w:rsidRPr="0074263C">
              <w:rPr>
                <w:rStyle w:val="Hyperlink"/>
                <w:rFonts w:eastAsia="Calibri"/>
                <w:noProof/>
              </w:rPr>
              <w:t>Step 2: Goal Setting &amp; Plan Development</w:t>
            </w:r>
            <w:r w:rsidR="007722B4">
              <w:rPr>
                <w:noProof/>
                <w:webHidden/>
              </w:rPr>
              <w:tab/>
            </w:r>
            <w:r w:rsidR="007722B4">
              <w:rPr>
                <w:noProof/>
                <w:webHidden/>
              </w:rPr>
              <w:fldChar w:fldCharType="begin"/>
            </w:r>
            <w:r w:rsidR="007722B4">
              <w:rPr>
                <w:noProof/>
                <w:webHidden/>
              </w:rPr>
              <w:instrText xml:space="preserve"> PAGEREF _Toc14875545 \h </w:instrText>
            </w:r>
            <w:r w:rsidR="007722B4">
              <w:rPr>
                <w:noProof/>
                <w:webHidden/>
              </w:rPr>
            </w:r>
            <w:r w:rsidR="007722B4">
              <w:rPr>
                <w:noProof/>
                <w:webHidden/>
              </w:rPr>
              <w:fldChar w:fldCharType="separate"/>
            </w:r>
            <w:r w:rsidR="001630E3">
              <w:rPr>
                <w:noProof/>
                <w:webHidden/>
              </w:rPr>
              <w:t>36</w:t>
            </w:r>
            <w:r w:rsidR="007722B4">
              <w:rPr>
                <w:noProof/>
                <w:webHidden/>
              </w:rPr>
              <w:fldChar w:fldCharType="end"/>
            </w:r>
          </w:hyperlink>
        </w:p>
        <w:p w14:paraId="20392248" w14:textId="324F6859" w:rsidR="007722B4" w:rsidRDefault="00B412E9">
          <w:pPr>
            <w:pStyle w:val="TOC2"/>
            <w:rPr>
              <w:rFonts w:eastAsiaTheme="minorEastAsia"/>
              <w:b w:val="0"/>
              <w:noProof/>
            </w:rPr>
          </w:pPr>
          <w:hyperlink w:anchor="_Toc14875546" w:history="1">
            <w:r w:rsidR="007722B4" w:rsidRPr="0074263C">
              <w:rPr>
                <w:rStyle w:val="Hyperlink"/>
                <w:noProof/>
              </w:rPr>
              <w:t>Overview: Step 2</w:t>
            </w:r>
            <w:r w:rsidR="007722B4">
              <w:rPr>
                <w:noProof/>
                <w:webHidden/>
              </w:rPr>
              <w:tab/>
            </w:r>
            <w:r w:rsidR="007722B4">
              <w:rPr>
                <w:noProof/>
                <w:webHidden/>
              </w:rPr>
              <w:fldChar w:fldCharType="begin"/>
            </w:r>
            <w:r w:rsidR="007722B4">
              <w:rPr>
                <w:noProof/>
                <w:webHidden/>
              </w:rPr>
              <w:instrText xml:space="preserve"> PAGEREF _Toc14875546 \h </w:instrText>
            </w:r>
            <w:r w:rsidR="007722B4">
              <w:rPr>
                <w:noProof/>
                <w:webHidden/>
              </w:rPr>
            </w:r>
            <w:r w:rsidR="007722B4">
              <w:rPr>
                <w:noProof/>
                <w:webHidden/>
              </w:rPr>
              <w:fldChar w:fldCharType="separate"/>
            </w:r>
            <w:r w:rsidR="001630E3">
              <w:rPr>
                <w:noProof/>
                <w:webHidden/>
              </w:rPr>
              <w:t>37</w:t>
            </w:r>
            <w:r w:rsidR="007722B4">
              <w:rPr>
                <w:noProof/>
                <w:webHidden/>
              </w:rPr>
              <w:fldChar w:fldCharType="end"/>
            </w:r>
          </w:hyperlink>
        </w:p>
        <w:p w14:paraId="4AE4F155" w14:textId="66D04AF8" w:rsidR="007722B4" w:rsidRDefault="00B412E9">
          <w:pPr>
            <w:pStyle w:val="TOC2"/>
            <w:rPr>
              <w:rFonts w:eastAsiaTheme="minorEastAsia"/>
              <w:b w:val="0"/>
              <w:noProof/>
            </w:rPr>
          </w:pPr>
          <w:hyperlink w:anchor="_Toc14875547" w:history="1">
            <w:r w:rsidR="007722B4" w:rsidRPr="0074263C">
              <w:rPr>
                <w:rStyle w:val="Hyperlink"/>
                <w:noProof/>
              </w:rPr>
              <w:t>Model Observation Protocol: Post-Conference Planning Form</w:t>
            </w:r>
            <w:r w:rsidR="007722B4">
              <w:rPr>
                <w:noProof/>
                <w:webHidden/>
              </w:rPr>
              <w:tab/>
            </w:r>
            <w:r w:rsidR="007722B4">
              <w:rPr>
                <w:noProof/>
                <w:webHidden/>
              </w:rPr>
              <w:fldChar w:fldCharType="begin"/>
            </w:r>
            <w:r w:rsidR="007722B4">
              <w:rPr>
                <w:noProof/>
                <w:webHidden/>
              </w:rPr>
              <w:instrText xml:space="preserve"> PAGEREF _Toc14875547 \h </w:instrText>
            </w:r>
            <w:r w:rsidR="007722B4">
              <w:rPr>
                <w:noProof/>
                <w:webHidden/>
              </w:rPr>
            </w:r>
            <w:r w:rsidR="007722B4">
              <w:rPr>
                <w:noProof/>
                <w:webHidden/>
              </w:rPr>
              <w:fldChar w:fldCharType="separate"/>
            </w:r>
            <w:r w:rsidR="001630E3">
              <w:rPr>
                <w:noProof/>
                <w:webHidden/>
              </w:rPr>
              <w:t>38</w:t>
            </w:r>
            <w:r w:rsidR="007722B4">
              <w:rPr>
                <w:noProof/>
                <w:webHidden/>
              </w:rPr>
              <w:fldChar w:fldCharType="end"/>
            </w:r>
          </w:hyperlink>
        </w:p>
        <w:p w14:paraId="4C0B272A" w14:textId="3FB57138" w:rsidR="007722B4" w:rsidRDefault="00B412E9">
          <w:pPr>
            <w:pStyle w:val="TOC2"/>
            <w:rPr>
              <w:rFonts w:eastAsiaTheme="minorEastAsia"/>
              <w:b w:val="0"/>
              <w:noProof/>
            </w:rPr>
          </w:pPr>
          <w:hyperlink w:anchor="_Toc14875548" w:history="1">
            <w:r w:rsidR="007722B4" w:rsidRPr="0074263C">
              <w:rPr>
                <w:rStyle w:val="Hyperlink"/>
                <w:noProof/>
              </w:rPr>
              <w:t>Three-Way Meeting Checklist</w:t>
            </w:r>
            <w:r w:rsidR="007722B4">
              <w:rPr>
                <w:noProof/>
                <w:webHidden/>
              </w:rPr>
              <w:tab/>
            </w:r>
            <w:r w:rsidR="007722B4">
              <w:rPr>
                <w:noProof/>
                <w:webHidden/>
              </w:rPr>
              <w:fldChar w:fldCharType="begin"/>
            </w:r>
            <w:r w:rsidR="007722B4">
              <w:rPr>
                <w:noProof/>
                <w:webHidden/>
              </w:rPr>
              <w:instrText xml:space="preserve"> PAGEREF _Toc14875548 \h </w:instrText>
            </w:r>
            <w:r w:rsidR="007722B4">
              <w:rPr>
                <w:noProof/>
                <w:webHidden/>
              </w:rPr>
            </w:r>
            <w:r w:rsidR="007722B4">
              <w:rPr>
                <w:noProof/>
                <w:webHidden/>
              </w:rPr>
              <w:fldChar w:fldCharType="separate"/>
            </w:r>
            <w:r w:rsidR="001630E3">
              <w:rPr>
                <w:noProof/>
                <w:webHidden/>
              </w:rPr>
              <w:t>40</w:t>
            </w:r>
            <w:r w:rsidR="007722B4">
              <w:rPr>
                <w:noProof/>
                <w:webHidden/>
              </w:rPr>
              <w:fldChar w:fldCharType="end"/>
            </w:r>
          </w:hyperlink>
        </w:p>
        <w:p w14:paraId="62EA5591" w14:textId="7162EE2A" w:rsidR="007722B4" w:rsidRDefault="00B412E9">
          <w:pPr>
            <w:pStyle w:val="TOC2"/>
            <w:rPr>
              <w:rFonts w:eastAsiaTheme="minorEastAsia"/>
              <w:b w:val="0"/>
              <w:noProof/>
            </w:rPr>
          </w:pPr>
          <w:hyperlink w:anchor="_Toc14875549" w:history="1">
            <w:r w:rsidR="007722B4" w:rsidRPr="0074263C">
              <w:rPr>
                <w:rStyle w:val="Hyperlink"/>
                <w:noProof/>
              </w:rPr>
              <w:t>Guidance for Measuring Candidate Impact on Student Learning</w:t>
            </w:r>
            <w:r w:rsidR="007722B4">
              <w:rPr>
                <w:noProof/>
                <w:webHidden/>
              </w:rPr>
              <w:tab/>
            </w:r>
            <w:r w:rsidR="007722B4">
              <w:rPr>
                <w:noProof/>
                <w:webHidden/>
              </w:rPr>
              <w:fldChar w:fldCharType="begin"/>
            </w:r>
            <w:r w:rsidR="007722B4">
              <w:rPr>
                <w:noProof/>
                <w:webHidden/>
              </w:rPr>
              <w:instrText xml:space="preserve"> PAGEREF _Toc14875549 \h </w:instrText>
            </w:r>
            <w:r w:rsidR="007722B4">
              <w:rPr>
                <w:noProof/>
                <w:webHidden/>
              </w:rPr>
            </w:r>
            <w:r w:rsidR="007722B4">
              <w:rPr>
                <w:noProof/>
                <w:webHidden/>
              </w:rPr>
              <w:fldChar w:fldCharType="separate"/>
            </w:r>
            <w:r w:rsidR="001630E3">
              <w:rPr>
                <w:noProof/>
                <w:webHidden/>
              </w:rPr>
              <w:t>41</w:t>
            </w:r>
            <w:r w:rsidR="007722B4">
              <w:rPr>
                <w:noProof/>
                <w:webHidden/>
              </w:rPr>
              <w:fldChar w:fldCharType="end"/>
            </w:r>
          </w:hyperlink>
        </w:p>
        <w:p w14:paraId="52E17750" w14:textId="6B5C935F" w:rsidR="007722B4" w:rsidRDefault="00B412E9">
          <w:pPr>
            <w:pStyle w:val="TOC1"/>
            <w:tabs>
              <w:tab w:val="right" w:leader="dot" w:pos="9350"/>
            </w:tabs>
            <w:rPr>
              <w:rFonts w:eastAsiaTheme="minorEastAsia"/>
              <w:b w:val="0"/>
              <w:noProof/>
              <w:sz w:val="22"/>
              <w:szCs w:val="22"/>
            </w:rPr>
          </w:pPr>
          <w:hyperlink w:anchor="_Toc14875550" w:history="1">
            <w:r w:rsidR="007722B4" w:rsidRPr="0074263C">
              <w:rPr>
                <w:rStyle w:val="Hyperlink"/>
                <w:rFonts w:eastAsia="Calibri"/>
                <w:noProof/>
              </w:rPr>
              <w:t>Step 3: Plan Implementation</w:t>
            </w:r>
            <w:r w:rsidR="007722B4">
              <w:rPr>
                <w:noProof/>
                <w:webHidden/>
              </w:rPr>
              <w:tab/>
            </w:r>
            <w:r w:rsidR="007722B4">
              <w:rPr>
                <w:noProof/>
                <w:webHidden/>
              </w:rPr>
              <w:fldChar w:fldCharType="begin"/>
            </w:r>
            <w:r w:rsidR="007722B4">
              <w:rPr>
                <w:noProof/>
                <w:webHidden/>
              </w:rPr>
              <w:instrText xml:space="preserve"> PAGEREF _Toc14875550 \h </w:instrText>
            </w:r>
            <w:r w:rsidR="007722B4">
              <w:rPr>
                <w:noProof/>
                <w:webHidden/>
              </w:rPr>
            </w:r>
            <w:r w:rsidR="007722B4">
              <w:rPr>
                <w:noProof/>
                <w:webHidden/>
              </w:rPr>
              <w:fldChar w:fldCharType="separate"/>
            </w:r>
            <w:r w:rsidR="001630E3">
              <w:rPr>
                <w:noProof/>
                <w:webHidden/>
              </w:rPr>
              <w:t>42</w:t>
            </w:r>
            <w:r w:rsidR="007722B4">
              <w:rPr>
                <w:noProof/>
                <w:webHidden/>
              </w:rPr>
              <w:fldChar w:fldCharType="end"/>
            </w:r>
          </w:hyperlink>
        </w:p>
        <w:p w14:paraId="2EAB1786" w14:textId="4015C5A5" w:rsidR="007722B4" w:rsidRDefault="00B412E9">
          <w:pPr>
            <w:pStyle w:val="TOC2"/>
            <w:rPr>
              <w:rFonts w:eastAsiaTheme="minorEastAsia"/>
              <w:b w:val="0"/>
              <w:noProof/>
            </w:rPr>
          </w:pPr>
          <w:hyperlink w:anchor="_Toc14875551" w:history="1">
            <w:r w:rsidR="007722B4" w:rsidRPr="0074263C">
              <w:rPr>
                <w:rStyle w:val="Hyperlink"/>
                <w:noProof/>
              </w:rPr>
              <w:t>Overview: Step 3</w:t>
            </w:r>
            <w:r w:rsidR="007722B4">
              <w:rPr>
                <w:noProof/>
                <w:webHidden/>
              </w:rPr>
              <w:tab/>
            </w:r>
            <w:r w:rsidR="007722B4">
              <w:rPr>
                <w:noProof/>
                <w:webHidden/>
              </w:rPr>
              <w:fldChar w:fldCharType="begin"/>
            </w:r>
            <w:r w:rsidR="007722B4">
              <w:rPr>
                <w:noProof/>
                <w:webHidden/>
              </w:rPr>
              <w:instrText xml:space="preserve"> PAGEREF _Toc14875551 \h </w:instrText>
            </w:r>
            <w:r w:rsidR="007722B4">
              <w:rPr>
                <w:noProof/>
                <w:webHidden/>
              </w:rPr>
            </w:r>
            <w:r w:rsidR="007722B4">
              <w:rPr>
                <w:noProof/>
                <w:webHidden/>
              </w:rPr>
              <w:fldChar w:fldCharType="separate"/>
            </w:r>
            <w:r w:rsidR="001630E3">
              <w:rPr>
                <w:noProof/>
                <w:webHidden/>
              </w:rPr>
              <w:t>43</w:t>
            </w:r>
            <w:r w:rsidR="007722B4">
              <w:rPr>
                <w:noProof/>
                <w:webHidden/>
              </w:rPr>
              <w:fldChar w:fldCharType="end"/>
            </w:r>
          </w:hyperlink>
        </w:p>
        <w:p w14:paraId="74B232E3" w14:textId="204980F8" w:rsidR="007722B4" w:rsidRDefault="00B412E9">
          <w:pPr>
            <w:pStyle w:val="TOC3"/>
            <w:rPr>
              <w:rFonts w:eastAsiaTheme="minorEastAsia"/>
              <w:noProof/>
            </w:rPr>
          </w:pPr>
          <w:hyperlink w:anchor="_Toc14875552" w:history="1">
            <w:r w:rsidR="007722B4" w:rsidRPr="0074263C">
              <w:rPr>
                <w:rStyle w:val="Hyperlink"/>
                <w:noProof/>
              </w:rPr>
              <w:t>Deep Dive: CAP’s 5 Categories of Evidence</w:t>
            </w:r>
            <w:r w:rsidR="007722B4">
              <w:rPr>
                <w:noProof/>
                <w:webHidden/>
              </w:rPr>
              <w:tab/>
            </w:r>
            <w:r w:rsidR="007722B4">
              <w:rPr>
                <w:noProof/>
                <w:webHidden/>
              </w:rPr>
              <w:fldChar w:fldCharType="begin"/>
            </w:r>
            <w:r w:rsidR="007722B4">
              <w:rPr>
                <w:noProof/>
                <w:webHidden/>
              </w:rPr>
              <w:instrText xml:space="preserve"> PAGEREF _Toc14875552 \h </w:instrText>
            </w:r>
            <w:r w:rsidR="007722B4">
              <w:rPr>
                <w:noProof/>
                <w:webHidden/>
              </w:rPr>
            </w:r>
            <w:r w:rsidR="007722B4">
              <w:rPr>
                <w:noProof/>
                <w:webHidden/>
              </w:rPr>
              <w:fldChar w:fldCharType="separate"/>
            </w:r>
            <w:r w:rsidR="001630E3">
              <w:rPr>
                <w:noProof/>
                <w:webHidden/>
              </w:rPr>
              <w:t>44</w:t>
            </w:r>
            <w:r w:rsidR="007722B4">
              <w:rPr>
                <w:noProof/>
                <w:webHidden/>
              </w:rPr>
              <w:fldChar w:fldCharType="end"/>
            </w:r>
          </w:hyperlink>
        </w:p>
        <w:p w14:paraId="73572C0B" w14:textId="319D90C8" w:rsidR="007722B4" w:rsidRDefault="00B412E9">
          <w:pPr>
            <w:pStyle w:val="TOC3"/>
            <w:tabs>
              <w:tab w:val="left" w:pos="960"/>
            </w:tabs>
            <w:rPr>
              <w:rFonts w:eastAsiaTheme="minorEastAsia"/>
              <w:noProof/>
            </w:rPr>
          </w:pPr>
          <w:hyperlink w:anchor="_Toc14875553" w:history="1">
            <w:r w:rsidR="007722B4" w:rsidRPr="0074263C">
              <w:rPr>
                <w:rStyle w:val="Hyperlink"/>
                <w:rFonts w:eastAsia="Calibri"/>
                <w:noProof/>
              </w:rPr>
              <w:t>1.</w:t>
            </w:r>
            <w:r w:rsidR="007722B4">
              <w:rPr>
                <w:rFonts w:eastAsiaTheme="minorEastAsia"/>
                <w:noProof/>
              </w:rPr>
              <w:tab/>
            </w:r>
            <w:r w:rsidR="007722B4" w:rsidRPr="0074263C">
              <w:rPr>
                <w:rStyle w:val="Hyperlink"/>
                <w:rFonts w:eastAsia="Calibri"/>
                <w:noProof/>
              </w:rPr>
              <w:t>Observations (Elements 1.A.1, 1.A.3, 1.B.2, 2.A.3, 2.B.1, 2.E.1)</w:t>
            </w:r>
            <w:r w:rsidR="007722B4">
              <w:rPr>
                <w:noProof/>
                <w:webHidden/>
              </w:rPr>
              <w:tab/>
            </w:r>
            <w:r w:rsidR="007722B4">
              <w:rPr>
                <w:noProof/>
                <w:webHidden/>
              </w:rPr>
              <w:fldChar w:fldCharType="begin"/>
            </w:r>
            <w:r w:rsidR="007722B4">
              <w:rPr>
                <w:noProof/>
                <w:webHidden/>
              </w:rPr>
              <w:instrText xml:space="preserve"> PAGEREF _Toc14875553 \h </w:instrText>
            </w:r>
            <w:r w:rsidR="007722B4">
              <w:rPr>
                <w:noProof/>
                <w:webHidden/>
              </w:rPr>
            </w:r>
            <w:r w:rsidR="007722B4">
              <w:rPr>
                <w:noProof/>
                <w:webHidden/>
              </w:rPr>
              <w:fldChar w:fldCharType="separate"/>
            </w:r>
            <w:r w:rsidR="001630E3">
              <w:rPr>
                <w:noProof/>
                <w:webHidden/>
              </w:rPr>
              <w:t>44</w:t>
            </w:r>
            <w:r w:rsidR="007722B4">
              <w:rPr>
                <w:noProof/>
                <w:webHidden/>
              </w:rPr>
              <w:fldChar w:fldCharType="end"/>
            </w:r>
          </w:hyperlink>
        </w:p>
        <w:p w14:paraId="72418C51" w14:textId="15C7FC2B" w:rsidR="007722B4" w:rsidRDefault="00B412E9">
          <w:pPr>
            <w:pStyle w:val="TOC3"/>
            <w:tabs>
              <w:tab w:val="left" w:pos="960"/>
            </w:tabs>
            <w:rPr>
              <w:rFonts w:eastAsiaTheme="minorEastAsia"/>
              <w:noProof/>
            </w:rPr>
          </w:pPr>
          <w:hyperlink w:anchor="_Toc14875554" w:history="1">
            <w:r w:rsidR="007722B4" w:rsidRPr="0074263C">
              <w:rPr>
                <w:rStyle w:val="Hyperlink"/>
                <w:noProof/>
              </w:rPr>
              <w:t>4.</w:t>
            </w:r>
            <w:r w:rsidR="007722B4">
              <w:rPr>
                <w:rFonts w:eastAsiaTheme="minorEastAsia"/>
                <w:noProof/>
              </w:rPr>
              <w:tab/>
            </w:r>
            <w:r w:rsidR="007722B4" w:rsidRPr="0074263C">
              <w:rPr>
                <w:rStyle w:val="Hyperlink"/>
                <w:noProof/>
              </w:rPr>
              <w:t>Professional Practice Goal (4.A.1, one additional element)</w:t>
            </w:r>
            <w:r w:rsidR="007722B4">
              <w:rPr>
                <w:noProof/>
                <w:webHidden/>
              </w:rPr>
              <w:tab/>
            </w:r>
            <w:r w:rsidR="007722B4">
              <w:rPr>
                <w:noProof/>
                <w:webHidden/>
              </w:rPr>
              <w:fldChar w:fldCharType="begin"/>
            </w:r>
            <w:r w:rsidR="007722B4">
              <w:rPr>
                <w:noProof/>
                <w:webHidden/>
              </w:rPr>
              <w:instrText xml:space="preserve"> PAGEREF _Toc14875554 \h </w:instrText>
            </w:r>
            <w:r w:rsidR="007722B4">
              <w:rPr>
                <w:noProof/>
                <w:webHidden/>
              </w:rPr>
            </w:r>
            <w:r w:rsidR="007722B4">
              <w:rPr>
                <w:noProof/>
                <w:webHidden/>
              </w:rPr>
              <w:fldChar w:fldCharType="separate"/>
            </w:r>
            <w:r w:rsidR="001630E3">
              <w:rPr>
                <w:noProof/>
                <w:webHidden/>
              </w:rPr>
              <w:t>44</w:t>
            </w:r>
            <w:r w:rsidR="007722B4">
              <w:rPr>
                <w:noProof/>
                <w:webHidden/>
              </w:rPr>
              <w:fldChar w:fldCharType="end"/>
            </w:r>
          </w:hyperlink>
        </w:p>
        <w:p w14:paraId="57B0F609" w14:textId="52A0DDA7" w:rsidR="007722B4" w:rsidRDefault="00B412E9">
          <w:pPr>
            <w:pStyle w:val="TOC3"/>
            <w:tabs>
              <w:tab w:val="left" w:pos="960"/>
            </w:tabs>
            <w:rPr>
              <w:rFonts w:eastAsiaTheme="minorEastAsia"/>
              <w:noProof/>
            </w:rPr>
          </w:pPr>
          <w:hyperlink w:anchor="_Toc14875555" w:history="1">
            <w:r w:rsidR="007722B4" w:rsidRPr="0074263C">
              <w:rPr>
                <w:rStyle w:val="Hyperlink"/>
                <w:noProof/>
              </w:rPr>
              <w:t>5.</w:t>
            </w:r>
            <w:r w:rsidR="007722B4">
              <w:rPr>
                <w:rFonts w:eastAsiaTheme="minorEastAsia"/>
                <w:noProof/>
              </w:rPr>
              <w:tab/>
            </w:r>
            <w:r w:rsidR="007722B4" w:rsidRPr="0074263C">
              <w:rPr>
                <w:rStyle w:val="Hyperlink"/>
                <w:noProof/>
              </w:rPr>
              <w:t>Candidate Artifacts (4.A.1)</w:t>
            </w:r>
            <w:r w:rsidR="007722B4">
              <w:rPr>
                <w:noProof/>
                <w:webHidden/>
              </w:rPr>
              <w:tab/>
            </w:r>
            <w:r w:rsidR="007722B4">
              <w:rPr>
                <w:noProof/>
                <w:webHidden/>
              </w:rPr>
              <w:fldChar w:fldCharType="begin"/>
            </w:r>
            <w:r w:rsidR="007722B4">
              <w:rPr>
                <w:noProof/>
                <w:webHidden/>
              </w:rPr>
              <w:instrText xml:space="preserve"> PAGEREF _Toc14875555 \h </w:instrText>
            </w:r>
            <w:r w:rsidR="007722B4">
              <w:rPr>
                <w:noProof/>
                <w:webHidden/>
              </w:rPr>
            </w:r>
            <w:r w:rsidR="007722B4">
              <w:rPr>
                <w:noProof/>
                <w:webHidden/>
              </w:rPr>
              <w:fldChar w:fldCharType="separate"/>
            </w:r>
            <w:r w:rsidR="001630E3">
              <w:rPr>
                <w:noProof/>
                <w:webHidden/>
              </w:rPr>
              <w:t>44</w:t>
            </w:r>
            <w:r w:rsidR="007722B4">
              <w:rPr>
                <w:noProof/>
                <w:webHidden/>
              </w:rPr>
              <w:fldChar w:fldCharType="end"/>
            </w:r>
          </w:hyperlink>
        </w:p>
        <w:p w14:paraId="3ADBA5CA" w14:textId="3DDA9CB2" w:rsidR="007722B4" w:rsidRDefault="00B412E9">
          <w:pPr>
            <w:pStyle w:val="TOC3"/>
            <w:rPr>
              <w:rFonts w:eastAsiaTheme="minorEastAsia"/>
              <w:noProof/>
            </w:rPr>
          </w:pPr>
          <w:hyperlink w:anchor="_Toc14875556" w:history="1">
            <w:r w:rsidR="007722B4" w:rsidRPr="0074263C">
              <w:rPr>
                <w:rStyle w:val="Hyperlink"/>
                <w:noProof/>
              </w:rPr>
              <w:t>Evidence Requirements for Each Essential Element</w:t>
            </w:r>
            <w:r w:rsidR="007722B4">
              <w:rPr>
                <w:noProof/>
                <w:webHidden/>
              </w:rPr>
              <w:tab/>
            </w:r>
            <w:r w:rsidR="007722B4">
              <w:rPr>
                <w:noProof/>
                <w:webHidden/>
              </w:rPr>
              <w:fldChar w:fldCharType="begin"/>
            </w:r>
            <w:r w:rsidR="007722B4">
              <w:rPr>
                <w:noProof/>
                <w:webHidden/>
              </w:rPr>
              <w:instrText xml:space="preserve"> PAGEREF _Toc14875556 \h </w:instrText>
            </w:r>
            <w:r w:rsidR="007722B4">
              <w:rPr>
                <w:noProof/>
                <w:webHidden/>
              </w:rPr>
            </w:r>
            <w:r w:rsidR="007722B4">
              <w:rPr>
                <w:noProof/>
                <w:webHidden/>
              </w:rPr>
              <w:fldChar w:fldCharType="separate"/>
            </w:r>
            <w:r w:rsidR="001630E3">
              <w:rPr>
                <w:noProof/>
                <w:webHidden/>
              </w:rPr>
              <w:t>45</w:t>
            </w:r>
            <w:r w:rsidR="007722B4">
              <w:rPr>
                <w:noProof/>
                <w:webHidden/>
              </w:rPr>
              <w:fldChar w:fldCharType="end"/>
            </w:r>
          </w:hyperlink>
        </w:p>
        <w:p w14:paraId="17740D27" w14:textId="3D2518C7" w:rsidR="007722B4" w:rsidRDefault="00B412E9">
          <w:pPr>
            <w:pStyle w:val="TOC2"/>
            <w:rPr>
              <w:rFonts w:eastAsiaTheme="minorEastAsia"/>
              <w:b w:val="0"/>
              <w:noProof/>
            </w:rPr>
          </w:pPr>
          <w:hyperlink w:anchor="_Toc14875557" w:history="1">
            <w:r w:rsidR="007722B4" w:rsidRPr="0074263C">
              <w:rPr>
                <w:rStyle w:val="Hyperlink"/>
                <w:noProof/>
              </w:rPr>
              <w:t>Observation Form</w:t>
            </w:r>
            <w:r w:rsidR="007722B4">
              <w:rPr>
                <w:noProof/>
                <w:webHidden/>
              </w:rPr>
              <w:tab/>
            </w:r>
            <w:r w:rsidR="007722B4">
              <w:rPr>
                <w:noProof/>
                <w:webHidden/>
              </w:rPr>
              <w:fldChar w:fldCharType="begin"/>
            </w:r>
            <w:r w:rsidR="007722B4">
              <w:rPr>
                <w:noProof/>
                <w:webHidden/>
              </w:rPr>
              <w:instrText xml:space="preserve"> PAGEREF _Toc14875557 \h </w:instrText>
            </w:r>
            <w:r w:rsidR="007722B4">
              <w:rPr>
                <w:noProof/>
                <w:webHidden/>
              </w:rPr>
            </w:r>
            <w:r w:rsidR="007722B4">
              <w:rPr>
                <w:noProof/>
                <w:webHidden/>
              </w:rPr>
              <w:fldChar w:fldCharType="separate"/>
            </w:r>
            <w:r w:rsidR="001630E3">
              <w:rPr>
                <w:noProof/>
                <w:webHidden/>
              </w:rPr>
              <w:t>46</w:t>
            </w:r>
            <w:r w:rsidR="007722B4">
              <w:rPr>
                <w:noProof/>
                <w:webHidden/>
              </w:rPr>
              <w:fldChar w:fldCharType="end"/>
            </w:r>
          </w:hyperlink>
        </w:p>
        <w:p w14:paraId="5A2951AE" w14:textId="5338FEA3" w:rsidR="007722B4" w:rsidRDefault="00B412E9">
          <w:pPr>
            <w:pStyle w:val="TOC2"/>
            <w:rPr>
              <w:rFonts w:eastAsiaTheme="minorEastAsia"/>
              <w:b w:val="0"/>
              <w:noProof/>
            </w:rPr>
          </w:pPr>
          <w:hyperlink w:anchor="_Toc14875558" w:history="1">
            <w:r w:rsidR="007722B4" w:rsidRPr="0074263C">
              <w:rPr>
                <w:rStyle w:val="Hyperlink"/>
                <w:noProof/>
              </w:rPr>
              <w:t>CAP Student Feedback Forms Advisory</w:t>
            </w:r>
            <w:r w:rsidR="007722B4">
              <w:rPr>
                <w:noProof/>
                <w:webHidden/>
              </w:rPr>
              <w:tab/>
            </w:r>
            <w:r w:rsidR="007722B4">
              <w:rPr>
                <w:noProof/>
                <w:webHidden/>
              </w:rPr>
              <w:fldChar w:fldCharType="begin"/>
            </w:r>
            <w:r w:rsidR="007722B4">
              <w:rPr>
                <w:noProof/>
                <w:webHidden/>
              </w:rPr>
              <w:instrText xml:space="preserve"> PAGEREF _Toc14875558 \h </w:instrText>
            </w:r>
            <w:r w:rsidR="007722B4">
              <w:rPr>
                <w:noProof/>
                <w:webHidden/>
              </w:rPr>
            </w:r>
            <w:r w:rsidR="007722B4">
              <w:rPr>
                <w:noProof/>
                <w:webHidden/>
              </w:rPr>
              <w:fldChar w:fldCharType="separate"/>
            </w:r>
            <w:r w:rsidR="001630E3">
              <w:rPr>
                <w:noProof/>
                <w:webHidden/>
              </w:rPr>
              <w:t>47</w:t>
            </w:r>
            <w:r w:rsidR="007722B4">
              <w:rPr>
                <w:noProof/>
                <w:webHidden/>
              </w:rPr>
              <w:fldChar w:fldCharType="end"/>
            </w:r>
          </w:hyperlink>
        </w:p>
        <w:p w14:paraId="7E2F691B" w14:textId="63387B38" w:rsidR="007722B4" w:rsidRDefault="00B412E9">
          <w:pPr>
            <w:pStyle w:val="TOC3"/>
            <w:rPr>
              <w:rFonts w:eastAsiaTheme="minorEastAsia"/>
              <w:noProof/>
            </w:rPr>
          </w:pPr>
          <w:hyperlink w:anchor="_Toc14875559" w:history="1">
            <w:r w:rsidR="007722B4" w:rsidRPr="0074263C">
              <w:rPr>
                <w:rStyle w:val="Hyperlink"/>
                <w:noProof/>
              </w:rPr>
              <w:t>Purpose of Student Feedback Surveys</w:t>
            </w:r>
            <w:r w:rsidR="007722B4">
              <w:rPr>
                <w:noProof/>
                <w:webHidden/>
              </w:rPr>
              <w:tab/>
            </w:r>
            <w:r w:rsidR="007722B4">
              <w:rPr>
                <w:noProof/>
                <w:webHidden/>
              </w:rPr>
              <w:fldChar w:fldCharType="begin"/>
            </w:r>
            <w:r w:rsidR="007722B4">
              <w:rPr>
                <w:noProof/>
                <w:webHidden/>
              </w:rPr>
              <w:instrText xml:space="preserve"> PAGEREF _Toc14875559 \h </w:instrText>
            </w:r>
            <w:r w:rsidR="007722B4">
              <w:rPr>
                <w:noProof/>
                <w:webHidden/>
              </w:rPr>
            </w:r>
            <w:r w:rsidR="007722B4">
              <w:rPr>
                <w:noProof/>
                <w:webHidden/>
              </w:rPr>
              <w:fldChar w:fldCharType="separate"/>
            </w:r>
            <w:r w:rsidR="001630E3">
              <w:rPr>
                <w:noProof/>
                <w:webHidden/>
              </w:rPr>
              <w:t>47</w:t>
            </w:r>
            <w:r w:rsidR="007722B4">
              <w:rPr>
                <w:noProof/>
                <w:webHidden/>
              </w:rPr>
              <w:fldChar w:fldCharType="end"/>
            </w:r>
          </w:hyperlink>
        </w:p>
        <w:p w14:paraId="7BE03C66" w14:textId="3E01705B" w:rsidR="007722B4" w:rsidRDefault="00B412E9">
          <w:pPr>
            <w:pStyle w:val="TOC3"/>
            <w:rPr>
              <w:rFonts w:eastAsiaTheme="minorEastAsia"/>
              <w:noProof/>
            </w:rPr>
          </w:pPr>
          <w:hyperlink w:anchor="_Toc14875560" w:history="1">
            <w:r w:rsidR="007722B4" w:rsidRPr="0074263C">
              <w:rPr>
                <w:rStyle w:val="Hyperlink"/>
                <w:noProof/>
              </w:rPr>
              <w:t>Varied Options: Which Instrument to Use?</w:t>
            </w:r>
            <w:r w:rsidR="007722B4">
              <w:rPr>
                <w:noProof/>
                <w:webHidden/>
              </w:rPr>
              <w:tab/>
            </w:r>
            <w:r w:rsidR="007722B4">
              <w:rPr>
                <w:noProof/>
                <w:webHidden/>
              </w:rPr>
              <w:fldChar w:fldCharType="begin"/>
            </w:r>
            <w:r w:rsidR="007722B4">
              <w:rPr>
                <w:noProof/>
                <w:webHidden/>
              </w:rPr>
              <w:instrText xml:space="preserve"> PAGEREF _Toc14875560 \h </w:instrText>
            </w:r>
            <w:r w:rsidR="007722B4">
              <w:rPr>
                <w:noProof/>
                <w:webHidden/>
              </w:rPr>
            </w:r>
            <w:r w:rsidR="007722B4">
              <w:rPr>
                <w:noProof/>
                <w:webHidden/>
              </w:rPr>
              <w:fldChar w:fldCharType="separate"/>
            </w:r>
            <w:r w:rsidR="001630E3">
              <w:rPr>
                <w:noProof/>
                <w:webHidden/>
              </w:rPr>
              <w:t>47</w:t>
            </w:r>
            <w:r w:rsidR="007722B4">
              <w:rPr>
                <w:noProof/>
                <w:webHidden/>
              </w:rPr>
              <w:fldChar w:fldCharType="end"/>
            </w:r>
          </w:hyperlink>
        </w:p>
        <w:p w14:paraId="6479FE2D" w14:textId="7AEB991D" w:rsidR="007722B4" w:rsidRDefault="00B412E9">
          <w:pPr>
            <w:pStyle w:val="TOC3"/>
            <w:rPr>
              <w:rFonts w:eastAsiaTheme="minorEastAsia"/>
              <w:noProof/>
            </w:rPr>
          </w:pPr>
          <w:hyperlink w:anchor="_Toc14875561" w:history="1">
            <w:r w:rsidR="007722B4" w:rsidRPr="0074263C">
              <w:rPr>
                <w:rStyle w:val="Hyperlink"/>
                <w:rFonts w:eastAsia="Times New Roman"/>
                <w:noProof/>
              </w:rPr>
              <w:t>Administering the Surveys: CAP-Specific Tips</w:t>
            </w:r>
            <w:r w:rsidR="007722B4">
              <w:rPr>
                <w:noProof/>
                <w:webHidden/>
              </w:rPr>
              <w:tab/>
            </w:r>
            <w:r w:rsidR="007722B4">
              <w:rPr>
                <w:noProof/>
                <w:webHidden/>
              </w:rPr>
              <w:fldChar w:fldCharType="begin"/>
            </w:r>
            <w:r w:rsidR="007722B4">
              <w:rPr>
                <w:noProof/>
                <w:webHidden/>
              </w:rPr>
              <w:instrText xml:space="preserve"> PAGEREF _Toc14875561 \h </w:instrText>
            </w:r>
            <w:r w:rsidR="007722B4">
              <w:rPr>
                <w:noProof/>
                <w:webHidden/>
              </w:rPr>
            </w:r>
            <w:r w:rsidR="007722B4">
              <w:rPr>
                <w:noProof/>
                <w:webHidden/>
              </w:rPr>
              <w:fldChar w:fldCharType="separate"/>
            </w:r>
            <w:r w:rsidR="001630E3">
              <w:rPr>
                <w:noProof/>
                <w:webHidden/>
              </w:rPr>
              <w:t>49</w:t>
            </w:r>
            <w:r w:rsidR="007722B4">
              <w:rPr>
                <w:noProof/>
                <w:webHidden/>
              </w:rPr>
              <w:fldChar w:fldCharType="end"/>
            </w:r>
          </w:hyperlink>
        </w:p>
        <w:p w14:paraId="3718FE8E" w14:textId="03435641" w:rsidR="007722B4" w:rsidRDefault="00B412E9">
          <w:pPr>
            <w:pStyle w:val="TOC3"/>
            <w:rPr>
              <w:rFonts w:eastAsiaTheme="minorEastAsia"/>
              <w:noProof/>
            </w:rPr>
          </w:pPr>
          <w:hyperlink w:anchor="_Toc14875562" w:history="1">
            <w:r w:rsidR="007722B4" w:rsidRPr="0074263C">
              <w:rPr>
                <w:rStyle w:val="Hyperlink"/>
                <w:rFonts w:eastAsia="Times New Roman"/>
                <w:noProof/>
              </w:rPr>
              <w:t>Survey Results: What to do with them?</w:t>
            </w:r>
            <w:r w:rsidR="007722B4">
              <w:rPr>
                <w:noProof/>
                <w:webHidden/>
              </w:rPr>
              <w:tab/>
            </w:r>
            <w:r w:rsidR="007722B4">
              <w:rPr>
                <w:noProof/>
                <w:webHidden/>
              </w:rPr>
              <w:fldChar w:fldCharType="begin"/>
            </w:r>
            <w:r w:rsidR="007722B4">
              <w:rPr>
                <w:noProof/>
                <w:webHidden/>
              </w:rPr>
              <w:instrText xml:space="preserve"> PAGEREF _Toc14875562 \h </w:instrText>
            </w:r>
            <w:r w:rsidR="007722B4">
              <w:rPr>
                <w:noProof/>
                <w:webHidden/>
              </w:rPr>
            </w:r>
            <w:r w:rsidR="007722B4">
              <w:rPr>
                <w:noProof/>
                <w:webHidden/>
              </w:rPr>
              <w:fldChar w:fldCharType="separate"/>
            </w:r>
            <w:r w:rsidR="001630E3">
              <w:rPr>
                <w:noProof/>
                <w:webHidden/>
              </w:rPr>
              <w:t>49</w:t>
            </w:r>
            <w:r w:rsidR="007722B4">
              <w:rPr>
                <w:noProof/>
                <w:webHidden/>
              </w:rPr>
              <w:fldChar w:fldCharType="end"/>
            </w:r>
          </w:hyperlink>
        </w:p>
        <w:p w14:paraId="54EA713D" w14:textId="1C8CE717" w:rsidR="007722B4" w:rsidRDefault="00B412E9">
          <w:pPr>
            <w:pStyle w:val="TOC2"/>
            <w:rPr>
              <w:rFonts w:eastAsiaTheme="minorEastAsia"/>
              <w:b w:val="0"/>
              <w:noProof/>
            </w:rPr>
          </w:pPr>
          <w:hyperlink w:anchor="_Toc14875563" w:history="1">
            <w:r w:rsidR="007722B4" w:rsidRPr="0074263C">
              <w:rPr>
                <w:rStyle w:val="Hyperlink"/>
                <w:noProof/>
              </w:rPr>
              <w:t>Online Administration Information</w:t>
            </w:r>
            <w:r w:rsidR="007722B4">
              <w:rPr>
                <w:noProof/>
                <w:webHidden/>
              </w:rPr>
              <w:tab/>
            </w:r>
            <w:r w:rsidR="007722B4">
              <w:rPr>
                <w:noProof/>
                <w:webHidden/>
              </w:rPr>
              <w:fldChar w:fldCharType="begin"/>
            </w:r>
            <w:r w:rsidR="007722B4">
              <w:rPr>
                <w:noProof/>
                <w:webHidden/>
              </w:rPr>
              <w:instrText xml:space="preserve"> PAGEREF _Toc14875563 \h </w:instrText>
            </w:r>
            <w:r w:rsidR="007722B4">
              <w:rPr>
                <w:noProof/>
                <w:webHidden/>
              </w:rPr>
            </w:r>
            <w:r w:rsidR="007722B4">
              <w:rPr>
                <w:noProof/>
                <w:webHidden/>
              </w:rPr>
              <w:fldChar w:fldCharType="separate"/>
            </w:r>
            <w:r w:rsidR="001630E3">
              <w:rPr>
                <w:noProof/>
                <w:webHidden/>
              </w:rPr>
              <w:t>50</w:t>
            </w:r>
            <w:r w:rsidR="007722B4">
              <w:rPr>
                <w:noProof/>
                <w:webHidden/>
              </w:rPr>
              <w:fldChar w:fldCharType="end"/>
            </w:r>
          </w:hyperlink>
        </w:p>
        <w:p w14:paraId="41072154" w14:textId="720A7716" w:rsidR="007722B4" w:rsidRDefault="00B412E9">
          <w:pPr>
            <w:pStyle w:val="TOC2"/>
            <w:rPr>
              <w:rFonts w:eastAsiaTheme="minorEastAsia"/>
              <w:b w:val="0"/>
              <w:noProof/>
            </w:rPr>
          </w:pPr>
          <w:hyperlink w:anchor="_Toc14875564" w:history="1">
            <w:r w:rsidR="007722B4" w:rsidRPr="0074263C">
              <w:rPr>
                <w:rStyle w:val="Hyperlink"/>
                <w:noProof/>
              </w:rPr>
              <w:t>Model Observation Protocol: Pre-Conference Planning Form</w:t>
            </w:r>
            <w:r w:rsidR="007722B4">
              <w:rPr>
                <w:noProof/>
                <w:webHidden/>
              </w:rPr>
              <w:tab/>
            </w:r>
            <w:r w:rsidR="007722B4">
              <w:rPr>
                <w:noProof/>
                <w:webHidden/>
              </w:rPr>
              <w:fldChar w:fldCharType="begin"/>
            </w:r>
            <w:r w:rsidR="007722B4">
              <w:rPr>
                <w:noProof/>
                <w:webHidden/>
              </w:rPr>
              <w:instrText xml:space="preserve"> PAGEREF _Toc14875564 \h </w:instrText>
            </w:r>
            <w:r w:rsidR="007722B4">
              <w:rPr>
                <w:noProof/>
                <w:webHidden/>
              </w:rPr>
            </w:r>
            <w:r w:rsidR="007722B4">
              <w:rPr>
                <w:noProof/>
                <w:webHidden/>
              </w:rPr>
              <w:fldChar w:fldCharType="separate"/>
            </w:r>
            <w:r w:rsidR="001630E3">
              <w:rPr>
                <w:noProof/>
                <w:webHidden/>
              </w:rPr>
              <w:t>51</w:t>
            </w:r>
            <w:r w:rsidR="007722B4">
              <w:rPr>
                <w:noProof/>
                <w:webHidden/>
              </w:rPr>
              <w:fldChar w:fldCharType="end"/>
            </w:r>
          </w:hyperlink>
        </w:p>
        <w:p w14:paraId="49966A22" w14:textId="2A67E9AC" w:rsidR="007722B4" w:rsidRDefault="00B412E9">
          <w:pPr>
            <w:pStyle w:val="TOC2"/>
            <w:rPr>
              <w:rFonts w:eastAsiaTheme="minorEastAsia"/>
              <w:b w:val="0"/>
              <w:noProof/>
            </w:rPr>
          </w:pPr>
          <w:hyperlink w:anchor="_Toc14875565" w:history="1">
            <w:r w:rsidR="007722B4" w:rsidRPr="0074263C">
              <w:rPr>
                <w:rStyle w:val="Hyperlink"/>
                <w:noProof/>
              </w:rPr>
              <w:t>Model Observation Protocol: Post-Conference Planning Form</w:t>
            </w:r>
            <w:r w:rsidR="007722B4">
              <w:rPr>
                <w:noProof/>
                <w:webHidden/>
              </w:rPr>
              <w:tab/>
            </w:r>
            <w:r w:rsidR="007722B4">
              <w:rPr>
                <w:noProof/>
                <w:webHidden/>
              </w:rPr>
              <w:fldChar w:fldCharType="begin"/>
            </w:r>
            <w:r w:rsidR="007722B4">
              <w:rPr>
                <w:noProof/>
                <w:webHidden/>
              </w:rPr>
              <w:instrText xml:space="preserve"> PAGEREF _Toc14875565 \h </w:instrText>
            </w:r>
            <w:r w:rsidR="007722B4">
              <w:rPr>
                <w:noProof/>
                <w:webHidden/>
              </w:rPr>
            </w:r>
            <w:r w:rsidR="007722B4">
              <w:rPr>
                <w:noProof/>
                <w:webHidden/>
              </w:rPr>
              <w:fldChar w:fldCharType="separate"/>
            </w:r>
            <w:r w:rsidR="001630E3">
              <w:rPr>
                <w:noProof/>
                <w:webHidden/>
              </w:rPr>
              <w:t>52</w:t>
            </w:r>
            <w:r w:rsidR="007722B4">
              <w:rPr>
                <w:noProof/>
                <w:webHidden/>
              </w:rPr>
              <w:fldChar w:fldCharType="end"/>
            </w:r>
          </w:hyperlink>
        </w:p>
        <w:p w14:paraId="2A72734B" w14:textId="7FBF6500" w:rsidR="007722B4" w:rsidRDefault="00B412E9">
          <w:pPr>
            <w:pStyle w:val="TOC1"/>
            <w:tabs>
              <w:tab w:val="right" w:leader="dot" w:pos="9350"/>
            </w:tabs>
            <w:rPr>
              <w:rFonts w:eastAsiaTheme="minorEastAsia"/>
              <w:b w:val="0"/>
              <w:noProof/>
              <w:sz w:val="22"/>
              <w:szCs w:val="22"/>
            </w:rPr>
          </w:pPr>
          <w:hyperlink w:anchor="_Toc14875566" w:history="1">
            <w:r w:rsidR="007722B4" w:rsidRPr="0074263C">
              <w:rPr>
                <w:rStyle w:val="Hyperlink"/>
                <w:rFonts w:eastAsia="Calibri"/>
                <w:noProof/>
              </w:rPr>
              <w:t>Step 4: Formative Assessment</w:t>
            </w:r>
            <w:r w:rsidR="007722B4">
              <w:rPr>
                <w:noProof/>
                <w:webHidden/>
              </w:rPr>
              <w:tab/>
            </w:r>
            <w:r w:rsidR="007722B4">
              <w:rPr>
                <w:noProof/>
                <w:webHidden/>
              </w:rPr>
              <w:fldChar w:fldCharType="begin"/>
            </w:r>
            <w:r w:rsidR="007722B4">
              <w:rPr>
                <w:noProof/>
                <w:webHidden/>
              </w:rPr>
              <w:instrText xml:space="preserve"> PAGEREF _Toc14875566 \h </w:instrText>
            </w:r>
            <w:r w:rsidR="007722B4">
              <w:rPr>
                <w:noProof/>
                <w:webHidden/>
              </w:rPr>
            </w:r>
            <w:r w:rsidR="007722B4">
              <w:rPr>
                <w:noProof/>
                <w:webHidden/>
              </w:rPr>
              <w:fldChar w:fldCharType="separate"/>
            </w:r>
            <w:r w:rsidR="001630E3">
              <w:rPr>
                <w:noProof/>
                <w:webHidden/>
              </w:rPr>
              <w:t>54</w:t>
            </w:r>
            <w:r w:rsidR="007722B4">
              <w:rPr>
                <w:noProof/>
                <w:webHidden/>
              </w:rPr>
              <w:fldChar w:fldCharType="end"/>
            </w:r>
          </w:hyperlink>
        </w:p>
        <w:p w14:paraId="03BDCF07" w14:textId="23DDF44F" w:rsidR="007722B4" w:rsidRDefault="00B412E9">
          <w:pPr>
            <w:pStyle w:val="TOC2"/>
            <w:rPr>
              <w:rFonts w:eastAsiaTheme="minorEastAsia"/>
              <w:b w:val="0"/>
              <w:noProof/>
            </w:rPr>
          </w:pPr>
          <w:hyperlink w:anchor="_Toc14875567" w:history="1">
            <w:r w:rsidR="007722B4" w:rsidRPr="0074263C">
              <w:rPr>
                <w:rStyle w:val="Hyperlink"/>
                <w:noProof/>
              </w:rPr>
              <w:t>Overview: Step 4</w:t>
            </w:r>
            <w:r w:rsidR="007722B4">
              <w:rPr>
                <w:noProof/>
                <w:webHidden/>
              </w:rPr>
              <w:tab/>
            </w:r>
            <w:r w:rsidR="007722B4">
              <w:rPr>
                <w:noProof/>
                <w:webHidden/>
              </w:rPr>
              <w:fldChar w:fldCharType="begin"/>
            </w:r>
            <w:r w:rsidR="007722B4">
              <w:rPr>
                <w:noProof/>
                <w:webHidden/>
              </w:rPr>
              <w:instrText xml:space="preserve"> PAGEREF _Toc14875567 \h </w:instrText>
            </w:r>
            <w:r w:rsidR="007722B4">
              <w:rPr>
                <w:noProof/>
                <w:webHidden/>
              </w:rPr>
            </w:r>
            <w:r w:rsidR="007722B4">
              <w:rPr>
                <w:noProof/>
                <w:webHidden/>
              </w:rPr>
              <w:fldChar w:fldCharType="separate"/>
            </w:r>
            <w:r w:rsidR="001630E3">
              <w:rPr>
                <w:noProof/>
                <w:webHidden/>
              </w:rPr>
              <w:t>55</w:t>
            </w:r>
            <w:r w:rsidR="007722B4">
              <w:rPr>
                <w:noProof/>
                <w:webHidden/>
              </w:rPr>
              <w:fldChar w:fldCharType="end"/>
            </w:r>
          </w:hyperlink>
        </w:p>
        <w:p w14:paraId="23BBFDA9" w14:textId="20E4E306" w:rsidR="007722B4" w:rsidRDefault="00B412E9">
          <w:pPr>
            <w:pStyle w:val="TOC2"/>
            <w:rPr>
              <w:rFonts w:eastAsiaTheme="minorEastAsia"/>
              <w:b w:val="0"/>
              <w:noProof/>
            </w:rPr>
          </w:pPr>
          <w:hyperlink w:anchor="_Toc14875568" w:history="1">
            <w:r w:rsidR="007722B4" w:rsidRPr="0074263C">
              <w:rPr>
                <w:rStyle w:val="Hyperlink"/>
                <w:noProof/>
              </w:rPr>
              <w:t>Formative Assessment Form</w:t>
            </w:r>
            <w:r w:rsidR="007722B4">
              <w:rPr>
                <w:noProof/>
                <w:webHidden/>
              </w:rPr>
              <w:tab/>
            </w:r>
            <w:r w:rsidR="007722B4">
              <w:rPr>
                <w:noProof/>
                <w:webHidden/>
              </w:rPr>
              <w:fldChar w:fldCharType="begin"/>
            </w:r>
            <w:r w:rsidR="007722B4">
              <w:rPr>
                <w:noProof/>
                <w:webHidden/>
              </w:rPr>
              <w:instrText xml:space="preserve"> PAGEREF _Toc14875568 \h </w:instrText>
            </w:r>
            <w:r w:rsidR="007722B4">
              <w:rPr>
                <w:noProof/>
                <w:webHidden/>
              </w:rPr>
            </w:r>
            <w:r w:rsidR="007722B4">
              <w:rPr>
                <w:noProof/>
                <w:webHidden/>
              </w:rPr>
              <w:fldChar w:fldCharType="separate"/>
            </w:r>
            <w:r w:rsidR="001630E3">
              <w:rPr>
                <w:noProof/>
                <w:webHidden/>
              </w:rPr>
              <w:t>56</w:t>
            </w:r>
            <w:r w:rsidR="007722B4">
              <w:rPr>
                <w:noProof/>
                <w:webHidden/>
              </w:rPr>
              <w:fldChar w:fldCharType="end"/>
            </w:r>
          </w:hyperlink>
        </w:p>
        <w:p w14:paraId="7DFF061F" w14:textId="3A69B6B9" w:rsidR="007722B4" w:rsidRDefault="00B412E9">
          <w:pPr>
            <w:pStyle w:val="TOC2"/>
            <w:rPr>
              <w:rFonts w:eastAsiaTheme="minorEastAsia"/>
              <w:b w:val="0"/>
              <w:noProof/>
            </w:rPr>
          </w:pPr>
          <w:hyperlink w:anchor="_Toc14875569" w:history="1">
            <w:r w:rsidR="007722B4" w:rsidRPr="0074263C">
              <w:rPr>
                <w:rStyle w:val="Hyperlink"/>
                <w:noProof/>
              </w:rPr>
              <w:t>Three-Way Meeting Checklist</w:t>
            </w:r>
            <w:r w:rsidR="007722B4">
              <w:rPr>
                <w:noProof/>
                <w:webHidden/>
              </w:rPr>
              <w:tab/>
            </w:r>
            <w:r w:rsidR="007722B4">
              <w:rPr>
                <w:noProof/>
                <w:webHidden/>
              </w:rPr>
              <w:fldChar w:fldCharType="begin"/>
            </w:r>
            <w:r w:rsidR="007722B4">
              <w:rPr>
                <w:noProof/>
                <w:webHidden/>
              </w:rPr>
              <w:instrText xml:space="preserve"> PAGEREF _Toc14875569 \h </w:instrText>
            </w:r>
            <w:r w:rsidR="007722B4">
              <w:rPr>
                <w:noProof/>
                <w:webHidden/>
              </w:rPr>
            </w:r>
            <w:r w:rsidR="007722B4">
              <w:rPr>
                <w:noProof/>
                <w:webHidden/>
              </w:rPr>
              <w:fldChar w:fldCharType="separate"/>
            </w:r>
            <w:r w:rsidR="001630E3">
              <w:rPr>
                <w:noProof/>
                <w:webHidden/>
              </w:rPr>
              <w:t>64</w:t>
            </w:r>
            <w:r w:rsidR="007722B4">
              <w:rPr>
                <w:noProof/>
                <w:webHidden/>
              </w:rPr>
              <w:fldChar w:fldCharType="end"/>
            </w:r>
          </w:hyperlink>
        </w:p>
        <w:p w14:paraId="3B9AC946" w14:textId="2084CBEE" w:rsidR="007722B4" w:rsidRDefault="00B412E9">
          <w:pPr>
            <w:pStyle w:val="TOC1"/>
            <w:tabs>
              <w:tab w:val="right" w:leader="dot" w:pos="9350"/>
            </w:tabs>
            <w:rPr>
              <w:rFonts w:eastAsiaTheme="minorEastAsia"/>
              <w:b w:val="0"/>
              <w:noProof/>
              <w:sz w:val="22"/>
              <w:szCs w:val="22"/>
            </w:rPr>
          </w:pPr>
          <w:hyperlink w:anchor="_Toc14875570" w:history="1">
            <w:r w:rsidR="007722B4" w:rsidRPr="0074263C">
              <w:rPr>
                <w:rStyle w:val="Hyperlink"/>
                <w:rFonts w:eastAsia="Calibri"/>
                <w:noProof/>
              </w:rPr>
              <w:t>Step 5: Summative Assessment</w:t>
            </w:r>
            <w:r w:rsidR="007722B4">
              <w:rPr>
                <w:noProof/>
                <w:webHidden/>
              </w:rPr>
              <w:tab/>
            </w:r>
            <w:r w:rsidR="007722B4">
              <w:rPr>
                <w:noProof/>
                <w:webHidden/>
              </w:rPr>
              <w:fldChar w:fldCharType="begin"/>
            </w:r>
            <w:r w:rsidR="007722B4">
              <w:rPr>
                <w:noProof/>
                <w:webHidden/>
              </w:rPr>
              <w:instrText xml:space="preserve"> PAGEREF _Toc14875570 \h </w:instrText>
            </w:r>
            <w:r w:rsidR="007722B4">
              <w:rPr>
                <w:noProof/>
                <w:webHidden/>
              </w:rPr>
            </w:r>
            <w:r w:rsidR="007722B4">
              <w:rPr>
                <w:noProof/>
                <w:webHidden/>
              </w:rPr>
              <w:fldChar w:fldCharType="separate"/>
            </w:r>
            <w:r w:rsidR="001630E3">
              <w:rPr>
                <w:noProof/>
                <w:webHidden/>
              </w:rPr>
              <w:t>65</w:t>
            </w:r>
            <w:r w:rsidR="007722B4">
              <w:rPr>
                <w:noProof/>
                <w:webHidden/>
              </w:rPr>
              <w:fldChar w:fldCharType="end"/>
            </w:r>
          </w:hyperlink>
        </w:p>
        <w:p w14:paraId="3C285F91" w14:textId="6793937B" w:rsidR="007722B4" w:rsidRDefault="00B412E9">
          <w:pPr>
            <w:pStyle w:val="TOC2"/>
            <w:rPr>
              <w:rFonts w:eastAsiaTheme="minorEastAsia"/>
              <w:b w:val="0"/>
              <w:noProof/>
            </w:rPr>
          </w:pPr>
          <w:hyperlink w:anchor="_Toc14875571" w:history="1">
            <w:r w:rsidR="007722B4" w:rsidRPr="0074263C">
              <w:rPr>
                <w:rStyle w:val="Hyperlink"/>
                <w:noProof/>
              </w:rPr>
              <w:t>Overview: Step 5</w:t>
            </w:r>
            <w:r w:rsidR="007722B4">
              <w:rPr>
                <w:noProof/>
                <w:webHidden/>
              </w:rPr>
              <w:tab/>
            </w:r>
            <w:r w:rsidR="007722B4">
              <w:rPr>
                <w:noProof/>
                <w:webHidden/>
              </w:rPr>
              <w:fldChar w:fldCharType="begin"/>
            </w:r>
            <w:r w:rsidR="007722B4">
              <w:rPr>
                <w:noProof/>
                <w:webHidden/>
              </w:rPr>
              <w:instrText xml:space="preserve"> PAGEREF _Toc14875571 \h </w:instrText>
            </w:r>
            <w:r w:rsidR="007722B4">
              <w:rPr>
                <w:noProof/>
                <w:webHidden/>
              </w:rPr>
            </w:r>
            <w:r w:rsidR="007722B4">
              <w:rPr>
                <w:noProof/>
                <w:webHidden/>
              </w:rPr>
              <w:fldChar w:fldCharType="separate"/>
            </w:r>
            <w:r w:rsidR="001630E3">
              <w:rPr>
                <w:noProof/>
                <w:webHidden/>
              </w:rPr>
              <w:t>66</w:t>
            </w:r>
            <w:r w:rsidR="007722B4">
              <w:rPr>
                <w:noProof/>
                <w:webHidden/>
              </w:rPr>
              <w:fldChar w:fldCharType="end"/>
            </w:r>
          </w:hyperlink>
        </w:p>
        <w:p w14:paraId="73E70F0C" w14:textId="3A5D6CD2" w:rsidR="007722B4" w:rsidRDefault="00B412E9">
          <w:pPr>
            <w:pStyle w:val="TOC3"/>
            <w:rPr>
              <w:rFonts w:eastAsiaTheme="minorEastAsia"/>
              <w:noProof/>
            </w:rPr>
          </w:pPr>
          <w:hyperlink w:anchor="_Toc14875572" w:history="1">
            <w:r w:rsidR="007722B4" w:rsidRPr="0074263C">
              <w:rPr>
                <w:rStyle w:val="Hyperlink"/>
                <w:noProof/>
              </w:rPr>
              <w:t>Deep Dive: Professional Judgment &amp; Readiness Thresholds</w:t>
            </w:r>
            <w:r w:rsidR="007722B4">
              <w:rPr>
                <w:noProof/>
                <w:webHidden/>
              </w:rPr>
              <w:tab/>
            </w:r>
            <w:r w:rsidR="007722B4">
              <w:rPr>
                <w:noProof/>
                <w:webHidden/>
              </w:rPr>
              <w:fldChar w:fldCharType="begin"/>
            </w:r>
            <w:r w:rsidR="007722B4">
              <w:rPr>
                <w:noProof/>
                <w:webHidden/>
              </w:rPr>
              <w:instrText xml:space="preserve"> PAGEREF _Toc14875572 \h </w:instrText>
            </w:r>
            <w:r w:rsidR="007722B4">
              <w:rPr>
                <w:noProof/>
                <w:webHidden/>
              </w:rPr>
            </w:r>
            <w:r w:rsidR="007722B4">
              <w:rPr>
                <w:noProof/>
                <w:webHidden/>
              </w:rPr>
              <w:fldChar w:fldCharType="separate"/>
            </w:r>
            <w:r w:rsidR="001630E3">
              <w:rPr>
                <w:noProof/>
                <w:webHidden/>
              </w:rPr>
              <w:t>67</w:t>
            </w:r>
            <w:r w:rsidR="007722B4">
              <w:rPr>
                <w:noProof/>
                <w:webHidden/>
              </w:rPr>
              <w:fldChar w:fldCharType="end"/>
            </w:r>
          </w:hyperlink>
        </w:p>
        <w:p w14:paraId="0239233E" w14:textId="2F160D69" w:rsidR="007722B4" w:rsidRDefault="00B412E9">
          <w:pPr>
            <w:pStyle w:val="TOC2"/>
            <w:rPr>
              <w:rFonts w:eastAsiaTheme="minorEastAsia"/>
              <w:b w:val="0"/>
              <w:noProof/>
            </w:rPr>
          </w:pPr>
          <w:hyperlink w:anchor="_Toc14875573" w:history="1">
            <w:r w:rsidR="007722B4" w:rsidRPr="0074263C">
              <w:rPr>
                <w:rStyle w:val="Hyperlink"/>
                <w:noProof/>
              </w:rPr>
              <w:t>Observation Form</w:t>
            </w:r>
            <w:r w:rsidR="007722B4">
              <w:rPr>
                <w:noProof/>
                <w:webHidden/>
              </w:rPr>
              <w:tab/>
            </w:r>
            <w:r w:rsidR="007722B4">
              <w:rPr>
                <w:noProof/>
                <w:webHidden/>
              </w:rPr>
              <w:fldChar w:fldCharType="begin"/>
            </w:r>
            <w:r w:rsidR="007722B4">
              <w:rPr>
                <w:noProof/>
                <w:webHidden/>
              </w:rPr>
              <w:instrText xml:space="preserve"> PAGEREF _Toc14875573 \h </w:instrText>
            </w:r>
            <w:r w:rsidR="007722B4">
              <w:rPr>
                <w:noProof/>
                <w:webHidden/>
              </w:rPr>
            </w:r>
            <w:r w:rsidR="007722B4">
              <w:rPr>
                <w:noProof/>
                <w:webHidden/>
              </w:rPr>
              <w:fldChar w:fldCharType="separate"/>
            </w:r>
            <w:r w:rsidR="001630E3">
              <w:rPr>
                <w:noProof/>
                <w:webHidden/>
              </w:rPr>
              <w:t>68</w:t>
            </w:r>
            <w:r w:rsidR="007722B4">
              <w:rPr>
                <w:noProof/>
                <w:webHidden/>
              </w:rPr>
              <w:fldChar w:fldCharType="end"/>
            </w:r>
          </w:hyperlink>
        </w:p>
        <w:p w14:paraId="6509B9F1" w14:textId="3A42A3B4" w:rsidR="007722B4" w:rsidRDefault="00B412E9">
          <w:pPr>
            <w:pStyle w:val="TOC2"/>
            <w:rPr>
              <w:rFonts w:eastAsiaTheme="minorEastAsia"/>
              <w:b w:val="0"/>
              <w:noProof/>
            </w:rPr>
          </w:pPr>
          <w:hyperlink w:anchor="_Toc14875574" w:history="1">
            <w:r w:rsidR="007722B4" w:rsidRPr="0074263C">
              <w:rPr>
                <w:rStyle w:val="Hyperlink"/>
                <w:noProof/>
              </w:rPr>
              <w:t>Model Observation Protocol: Post-Conference Planning Form</w:t>
            </w:r>
            <w:r w:rsidR="007722B4">
              <w:rPr>
                <w:noProof/>
                <w:webHidden/>
              </w:rPr>
              <w:tab/>
            </w:r>
            <w:r w:rsidR="007722B4">
              <w:rPr>
                <w:noProof/>
                <w:webHidden/>
              </w:rPr>
              <w:fldChar w:fldCharType="begin"/>
            </w:r>
            <w:r w:rsidR="007722B4">
              <w:rPr>
                <w:noProof/>
                <w:webHidden/>
              </w:rPr>
              <w:instrText xml:space="preserve"> PAGEREF _Toc14875574 \h </w:instrText>
            </w:r>
            <w:r w:rsidR="007722B4">
              <w:rPr>
                <w:noProof/>
                <w:webHidden/>
              </w:rPr>
            </w:r>
            <w:r w:rsidR="007722B4">
              <w:rPr>
                <w:noProof/>
                <w:webHidden/>
              </w:rPr>
              <w:fldChar w:fldCharType="separate"/>
            </w:r>
            <w:r w:rsidR="001630E3">
              <w:rPr>
                <w:noProof/>
                <w:webHidden/>
              </w:rPr>
              <w:t>69</w:t>
            </w:r>
            <w:r w:rsidR="007722B4">
              <w:rPr>
                <w:noProof/>
                <w:webHidden/>
              </w:rPr>
              <w:fldChar w:fldCharType="end"/>
            </w:r>
          </w:hyperlink>
        </w:p>
        <w:p w14:paraId="412F4A24" w14:textId="29572A00" w:rsidR="007722B4" w:rsidRDefault="00B412E9">
          <w:pPr>
            <w:pStyle w:val="TOC2"/>
            <w:rPr>
              <w:rFonts w:eastAsiaTheme="minorEastAsia"/>
              <w:b w:val="0"/>
              <w:noProof/>
            </w:rPr>
          </w:pPr>
          <w:hyperlink w:anchor="_Toc14875575" w:history="1">
            <w:r w:rsidR="007722B4" w:rsidRPr="0074263C">
              <w:rPr>
                <w:rStyle w:val="Hyperlink"/>
                <w:noProof/>
              </w:rPr>
              <w:t>Summative Assessment Form</w:t>
            </w:r>
            <w:r w:rsidR="007722B4">
              <w:rPr>
                <w:noProof/>
                <w:webHidden/>
              </w:rPr>
              <w:tab/>
            </w:r>
            <w:r w:rsidR="007722B4">
              <w:rPr>
                <w:noProof/>
                <w:webHidden/>
              </w:rPr>
              <w:fldChar w:fldCharType="begin"/>
            </w:r>
            <w:r w:rsidR="007722B4">
              <w:rPr>
                <w:noProof/>
                <w:webHidden/>
              </w:rPr>
              <w:instrText xml:space="preserve"> PAGEREF _Toc14875575 \h </w:instrText>
            </w:r>
            <w:r w:rsidR="007722B4">
              <w:rPr>
                <w:noProof/>
                <w:webHidden/>
              </w:rPr>
            </w:r>
            <w:r w:rsidR="007722B4">
              <w:rPr>
                <w:noProof/>
                <w:webHidden/>
              </w:rPr>
              <w:fldChar w:fldCharType="separate"/>
            </w:r>
            <w:r w:rsidR="001630E3">
              <w:rPr>
                <w:noProof/>
                <w:webHidden/>
              </w:rPr>
              <w:t>71</w:t>
            </w:r>
            <w:r w:rsidR="007722B4">
              <w:rPr>
                <w:noProof/>
                <w:webHidden/>
              </w:rPr>
              <w:fldChar w:fldCharType="end"/>
            </w:r>
          </w:hyperlink>
        </w:p>
        <w:p w14:paraId="4E3C0DA9" w14:textId="075B5B9D" w:rsidR="007722B4" w:rsidRDefault="00B412E9">
          <w:pPr>
            <w:pStyle w:val="TOC2"/>
            <w:rPr>
              <w:rFonts w:eastAsiaTheme="minorEastAsia"/>
              <w:b w:val="0"/>
              <w:noProof/>
            </w:rPr>
          </w:pPr>
          <w:hyperlink w:anchor="_Toc14875576" w:history="1">
            <w:r w:rsidR="007722B4" w:rsidRPr="0074263C">
              <w:rPr>
                <w:rStyle w:val="Hyperlink"/>
                <w:noProof/>
              </w:rPr>
              <w:t>Three-Way Meeting Checklist</w:t>
            </w:r>
            <w:r w:rsidR="007722B4">
              <w:rPr>
                <w:noProof/>
                <w:webHidden/>
              </w:rPr>
              <w:tab/>
            </w:r>
            <w:r w:rsidR="007722B4">
              <w:rPr>
                <w:noProof/>
                <w:webHidden/>
              </w:rPr>
              <w:fldChar w:fldCharType="begin"/>
            </w:r>
            <w:r w:rsidR="007722B4">
              <w:rPr>
                <w:noProof/>
                <w:webHidden/>
              </w:rPr>
              <w:instrText xml:space="preserve"> PAGEREF _Toc14875576 \h </w:instrText>
            </w:r>
            <w:r w:rsidR="007722B4">
              <w:rPr>
                <w:noProof/>
                <w:webHidden/>
              </w:rPr>
            </w:r>
            <w:r w:rsidR="007722B4">
              <w:rPr>
                <w:noProof/>
                <w:webHidden/>
              </w:rPr>
              <w:fldChar w:fldCharType="separate"/>
            </w:r>
            <w:r w:rsidR="001630E3">
              <w:rPr>
                <w:noProof/>
                <w:webHidden/>
              </w:rPr>
              <w:t>79</w:t>
            </w:r>
            <w:r w:rsidR="007722B4">
              <w:rPr>
                <w:noProof/>
                <w:webHidden/>
              </w:rPr>
              <w:fldChar w:fldCharType="end"/>
            </w:r>
          </w:hyperlink>
        </w:p>
        <w:p w14:paraId="70E4EA47" w14:textId="06A2B843" w:rsidR="007722B4" w:rsidRDefault="00B412E9">
          <w:pPr>
            <w:pStyle w:val="TOC1"/>
            <w:tabs>
              <w:tab w:val="right" w:leader="dot" w:pos="9350"/>
            </w:tabs>
            <w:rPr>
              <w:rFonts w:eastAsiaTheme="minorEastAsia"/>
              <w:b w:val="0"/>
              <w:noProof/>
              <w:sz w:val="22"/>
              <w:szCs w:val="22"/>
            </w:rPr>
          </w:pPr>
          <w:hyperlink w:anchor="_Toc14875577" w:history="1">
            <w:r w:rsidR="007722B4" w:rsidRPr="0074263C">
              <w:rPr>
                <w:rStyle w:val="Hyperlink"/>
                <w:rFonts w:eastAsia="Calibri"/>
                <w:noProof/>
              </w:rPr>
              <w:t>Post-Cycle</w:t>
            </w:r>
            <w:r w:rsidR="007722B4">
              <w:rPr>
                <w:noProof/>
                <w:webHidden/>
              </w:rPr>
              <w:tab/>
            </w:r>
            <w:r w:rsidR="007722B4">
              <w:rPr>
                <w:noProof/>
                <w:webHidden/>
              </w:rPr>
              <w:fldChar w:fldCharType="begin"/>
            </w:r>
            <w:r w:rsidR="007722B4">
              <w:rPr>
                <w:noProof/>
                <w:webHidden/>
              </w:rPr>
              <w:instrText xml:space="preserve"> PAGEREF _Toc14875577 \h </w:instrText>
            </w:r>
            <w:r w:rsidR="007722B4">
              <w:rPr>
                <w:noProof/>
                <w:webHidden/>
              </w:rPr>
            </w:r>
            <w:r w:rsidR="007722B4">
              <w:rPr>
                <w:noProof/>
                <w:webHidden/>
              </w:rPr>
              <w:fldChar w:fldCharType="separate"/>
            </w:r>
            <w:r w:rsidR="001630E3">
              <w:rPr>
                <w:noProof/>
                <w:webHidden/>
              </w:rPr>
              <w:t>80</w:t>
            </w:r>
            <w:r w:rsidR="007722B4">
              <w:rPr>
                <w:noProof/>
                <w:webHidden/>
              </w:rPr>
              <w:fldChar w:fldCharType="end"/>
            </w:r>
          </w:hyperlink>
        </w:p>
        <w:p w14:paraId="18FC967D" w14:textId="38E23E79" w:rsidR="007722B4" w:rsidRDefault="00B412E9">
          <w:pPr>
            <w:pStyle w:val="TOC2"/>
            <w:rPr>
              <w:rFonts w:eastAsiaTheme="minorEastAsia"/>
              <w:b w:val="0"/>
              <w:noProof/>
            </w:rPr>
          </w:pPr>
          <w:hyperlink w:anchor="_Toc14875578" w:history="1">
            <w:r w:rsidR="007722B4" w:rsidRPr="0074263C">
              <w:rPr>
                <w:rStyle w:val="Hyperlink"/>
                <w:noProof/>
              </w:rPr>
              <w:t>Overview: Post-Cycle</w:t>
            </w:r>
            <w:r w:rsidR="007722B4">
              <w:rPr>
                <w:noProof/>
                <w:webHidden/>
              </w:rPr>
              <w:tab/>
            </w:r>
            <w:r w:rsidR="007722B4">
              <w:rPr>
                <w:noProof/>
                <w:webHidden/>
              </w:rPr>
              <w:fldChar w:fldCharType="begin"/>
            </w:r>
            <w:r w:rsidR="007722B4">
              <w:rPr>
                <w:noProof/>
                <w:webHidden/>
              </w:rPr>
              <w:instrText xml:space="preserve"> PAGEREF _Toc14875578 \h </w:instrText>
            </w:r>
            <w:r w:rsidR="007722B4">
              <w:rPr>
                <w:noProof/>
                <w:webHidden/>
              </w:rPr>
            </w:r>
            <w:r w:rsidR="007722B4">
              <w:rPr>
                <w:noProof/>
                <w:webHidden/>
              </w:rPr>
              <w:fldChar w:fldCharType="separate"/>
            </w:r>
            <w:r w:rsidR="001630E3">
              <w:rPr>
                <w:noProof/>
                <w:webHidden/>
              </w:rPr>
              <w:t>80</w:t>
            </w:r>
            <w:r w:rsidR="007722B4">
              <w:rPr>
                <w:noProof/>
                <w:webHidden/>
              </w:rPr>
              <w:fldChar w:fldCharType="end"/>
            </w:r>
          </w:hyperlink>
        </w:p>
        <w:p w14:paraId="2D25F415" w14:textId="0EBF3061" w:rsidR="007722B4" w:rsidRDefault="00B412E9">
          <w:pPr>
            <w:pStyle w:val="TOC2"/>
            <w:rPr>
              <w:rFonts w:eastAsiaTheme="minorEastAsia"/>
              <w:b w:val="0"/>
              <w:noProof/>
            </w:rPr>
          </w:pPr>
          <w:hyperlink w:anchor="_Toc14875579" w:history="1">
            <w:r w:rsidR="007722B4" w:rsidRPr="0074263C">
              <w:rPr>
                <w:rStyle w:val="Hyperlink"/>
                <w:noProof/>
              </w:rPr>
              <w:t>Preliminary Goal-Setting &amp; Plan Development Form (Post-Cycle)</w:t>
            </w:r>
            <w:r w:rsidR="007722B4">
              <w:rPr>
                <w:noProof/>
                <w:webHidden/>
              </w:rPr>
              <w:tab/>
            </w:r>
            <w:r w:rsidR="007722B4">
              <w:rPr>
                <w:noProof/>
                <w:webHidden/>
              </w:rPr>
              <w:fldChar w:fldCharType="begin"/>
            </w:r>
            <w:r w:rsidR="007722B4">
              <w:rPr>
                <w:noProof/>
                <w:webHidden/>
              </w:rPr>
              <w:instrText xml:space="preserve"> PAGEREF _Toc14875579 \h </w:instrText>
            </w:r>
            <w:r w:rsidR="007722B4">
              <w:rPr>
                <w:noProof/>
                <w:webHidden/>
              </w:rPr>
            </w:r>
            <w:r w:rsidR="007722B4">
              <w:rPr>
                <w:noProof/>
                <w:webHidden/>
              </w:rPr>
              <w:fldChar w:fldCharType="separate"/>
            </w:r>
            <w:r w:rsidR="001630E3">
              <w:rPr>
                <w:noProof/>
                <w:webHidden/>
              </w:rPr>
              <w:t>81</w:t>
            </w:r>
            <w:r w:rsidR="007722B4">
              <w:rPr>
                <w:noProof/>
                <w:webHidden/>
              </w:rPr>
              <w:fldChar w:fldCharType="end"/>
            </w:r>
          </w:hyperlink>
        </w:p>
        <w:p w14:paraId="241185B9" w14:textId="61ED4821" w:rsidR="007722B4" w:rsidRDefault="00B412E9">
          <w:pPr>
            <w:pStyle w:val="TOC3"/>
            <w:rPr>
              <w:rFonts w:eastAsiaTheme="minorEastAsia"/>
              <w:noProof/>
            </w:rPr>
          </w:pPr>
          <w:hyperlink w:anchor="_Toc14875580" w:history="1">
            <w:r w:rsidR="007722B4" w:rsidRPr="0074263C">
              <w:rPr>
                <w:rStyle w:val="Hyperlink"/>
                <w:noProof/>
              </w:rPr>
              <w:t>Crafting a S.M.A.R.T. Goal</w:t>
            </w:r>
            <w:r w:rsidR="007722B4">
              <w:rPr>
                <w:noProof/>
                <w:webHidden/>
              </w:rPr>
              <w:tab/>
            </w:r>
            <w:r w:rsidR="007722B4">
              <w:rPr>
                <w:noProof/>
                <w:webHidden/>
              </w:rPr>
              <w:fldChar w:fldCharType="begin"/>
            </w:r>
            <w:r w:rsidR="007722B4">
              <w:rPr>
                <w:noProof/>
                <w:webHidden/>
              </w:rPr>
              <w:instrText xml:space="preserve"> PAGEREF _Toc14875580 \h </w:instrText>
            </w:r>
            <w:r w:rsidR="007722B4">
              <w:rPr>
                <w:noProof/>
                <w:webHidden/>
              </w:rPr>
            </w:r>
            <w:r w:rsidR="007722B4">
              <w:rPr>
                <w:noProof/>
                <w:webHidden/>
              </w:rPr>
              <w:fldChar w:fldCharType="separate"/>
            </w:r>
            <w:r w:rsidR="001630E3">
              <w:rPr>
                <w:noProof/>
                <w:webHidden/>
              </w:rPr>
              <w:t>81</w:t>
            </w:r>
            <w:r w:rsidR="007722B4">
              <w:rPr>
                <w:noProof/>
                <w:webHidden/>
              </w:rPr>
              <w:fldChar w:fldCharType="end"/>
            </w:r>
          </w:hyperlink>
        </w:p>
        <w:p w14:paraId="4F43D79B" w14:textId="0AA3EC1D" w:rsidR="007722B4" w:rsidRDefault="00B412E9">
          <w:pPr>
            <w:pStyle w:val="TOC1"/>
            <w:tabs>
              <w:tab w:val="right" w:leader="dot" w:pos="9350"/>
            </w:tabs>
            <w:rPr>
              <w:rFonts w:eastAsiaTheme="minorEastAsia"/>
              <w:b w:val="0"/>
              <w:noProof/>
              <w:sz w:val="22"/>
              <w:szCs w:val="22"/>
            </w:rPr>
          </w:pPr>
          <w:hyperlink w:anchor="_Toc14875581" w:history="1">
            <w:r w:rsidR="007722B4" w:rsidRPr="0074263C">
              <w:rPr>
                <w:rStyle w:val="Hyperlink"/>
                <w:noProof/>
              </w:rPr>
              <w:t>Suggested Resources</w:t>
            </w:r>
            <w:r w:rsidR="007722B4">
              <w:rPr>
                <w:noProof/>
                <w:webHidden/>
              </w:rPr>
              <w:tab/>
            </w:r>
            <w:r w:rsidR="007722B4">
              <w:rPr>
                <w:noProof/>
                <w:webHidden/>
              </w:rPr>
              <w:fldChar w:fldCharType="begin"/>
            </w:r>
            <w:r w:rsidR="007722B4">
              <w:rPr>
                <w:noProof/>
                <w:webHidden/>
              </w:rPr>
              <w:instrText xml:space="preserve"> PAGEREF _Toc14875581 \h </w:instrText>
            </w:r>
            <w:r w:rsidR="007722B4">
              <w:rPr>
                <w:noProof/>
                <w:webHidden/>
              </w:rPr>
            </w:r>
            <w:r w:rsidR="007722B4">
              <w:rPr>
                <w:noProof/>
                <w:webHidden/>
              </w:rPr>
              <w:fldChar w:fldCharType="separate"/>
            </w:r>
            <w:r w:rsidR="001630E3">
              <w:rPr>
                <w:noProof/>
                <w:webHidden/>
              </w:rPr>
              <w:t>83</w:t>
            </w:r>
            <w:r w:rsidR="007722B4">
              <w:rPr>
                <w:noProof/>
                <w:webHidden/>
              </w:rPr>
              <w:fldChar w:fldCharType="end"/>
            </w:r>
          </w:hyperlink>
        </w:p>
        <w:p w14:paraId="78B3477F" w14:textId="5772A202" w:rsidR="007722B4" w:rsidRDefault="00085295">
          <w:pPr>
            <w:pStyle w:val="TOC2"/>
            <w:rPr>
              <w:rFonts w:eastAsiaTheme="minorEastAsia"/>
              <w:b w:val="0"/>
              <w:noProof/>
            </w:rPr>
          </w:pPr>
          <w:r>
            <w:rPr>
              <w:noProof/>
            </w:rPr>
            <w:t>D</w:t>
          </w:r>
          <w:hyperlink w:anchor="_Toc14875582" w:history="1">
            <w:r w:rsidR="007722B4" w:rsidRPr="0074263C">
              <w:rPr>
                <w:rStyle w:val="Hyperlink"/>
                <w:noProof/>
              </w:rPr>
              <w:t>ESE Model Observation Protocol: Candidate Assessment of Performance (CAP)</w:t>
            </w:r>
            <w:r w:rsidR="007722B4">
              <w:rPr>
                <w:noProof/>
                <w:webHidden/>
              </w:rPr>
              <w:tab/>
            </w:r>
            <w:r w:rsidR="007722B4">
              <w:rPr>
                <w:noProof/>
                <w:webHidden/>
              </w:rPr>
              <w:fldChar w:fldCharType="begin"/>
            </w:r>
            <w:r w:rsidR="007722B4">
              <w:rPr>
                <w:noProof/>
                <w:webHidden/>
              </w:rPr>
              <w:instrText xml:space="preserve"> PAGEREF _Toc14875582 \h </w:instrText>
            </w:r>
            <w:r w:rsidR="007722B4">
              <w:rPr>
                <w:noProof/>
                <w:webHidden/>
              </w:rPr>
            </w:r>
            <w:r w:rsidR="007722B4">
              <w:rPr>
                <w:noProof/>
                <w:webHidden/>
              </w:rPr>
              <w:fldChar w:fldCharType="separate"/>
            </w:r>
            <w:r w:rsidR="001630E3">
              <w:rPr>
                <w:noProof/>
                <w:webHidden/>
              </w:rPr>
              <w:t>84</w:t>
            </w:r>
            <w:r w:rsidR="007722B4">
              <w:rPr>
                <w:noProof/>
                <w:webHidden/>
              </w:rPr>
              <w:fldChar w:fldCharType="end"/>
            </w:r>
          </w:hyperlink>
        </w:p>
        <w:p w14:paraId="10CACC73" w14:textId="32D5437D" w:rsidR="007722B4" w:rsidRDefault="00B412E9">
          <w:pPr>
            <w:pStyle w:val="TOC3"/>
            <w:rPr>
              <w:rFonts w:eastAsiaTheme="minorEastAsia"/>
              <w:noProof/>
            </w:rPr>
          </w:pPr>
          <w:hyperlink w:anchor="_Toc14875583" w:history="1">
            <w:r w:rsidR="007722B4" w:rsidRPr="0074263C">
              <w:rPr>
                <w:rStyle w:val="Hyperlink"/>
                <w:b/>
                <w:noProof/>
              </w:rPr>
              <w:t>Before the Observation</w:t>
            </w:r>
            <w:r w:rsidR="007722B4">
              <w:rPr>
                <w:noProof/>
                <w:webHidden/>
              </w:rPr>
              <w:tab/>
            </w:r>
            <w:r w:rsidR="007722B4">
              <w:rPr>
                <w:noProof/>
                <w:webHidden/>
              </w:rPr>
              <w:fldChar w:fldCharType="begin"/>
            </w:r>
            <w:r w:rsidR="007722B4">
              <w:rPr>
                <w:noProof/>
                <w:webHidden/>
              </w:rPr>
              <w:instrText xml:space="preserve"> PAGEREF _Toc14875583 \h </w:instrText>
            </w:r>
            <w:r w:rsidR="007722B4">
              <w:rPr>
                <w:noProof/>
                <w:webHidden/>
              </w:rPr>
            </w:r>
            <w:r w:rsidR="007722B4">
              <w:rPr>
                <w:noProof/>
                <w:webHidden/>
              </w:rPr>
              <w:fldChar w:fldCharType="separate"/>
            </w:r>
            <w:r w:rsidR="001630E3">
              <w:rPr>
                <w:noProof/>
                <w:webHidden/>
              </w:rPr>
              <w:t>84</w:t>
            </w:r>
            <w:r w:rsidR="007722B4">
              <w:rPr>
                <w:noProof/>
                <w:webHidden/>
              </w:rPr>
              <w:fldChar w:fldCharType="end"/>
            </w:r>
          </w:hyperlink>
        </w:p>
        <w:p w14:paraId="4F120E40" w14:textId="033B24D1" w:rsidR="007722B4" w:rsidRDefault="00B412E9">
          <w:pPr>
            <w:pStyle w:val="TOC3"/>
            <w:rPr>
              <w:rFonts w:eastAsiaTheme="minorEastAsia"/>
              <w:noProof/>
            </w:rPr>
          </w:pPr>
          <w:hyperlink w:anchor="_Toc14875584" w:history="1">
            <w:r w:rsidR="007722B4" w:rsidRPr="0074263C">
              <w:rPr>
                <w:rStyle w:val="Hyperlink"/>
                <w:b/>
                <w:noProof/>
              </w:rPr>
              <w:t>During the Observation</w:t>
            </w:r>
            <w:r w:rsidR="007722B4">
              <w:rPr>
                <w:noProof/>
                <w:webHidden/>
              </w:rPr>
              <w:tab/>
            </w:r>
            <w:r w:rsidR="007722B4">
              <w:rPr>
                <w:noProof/>
                <w:webHidden/>
              </w:rPr>
              <w:fldChar w:fldCharType="begin"/>
            </w:r>
            <w:r w:rsidR="007722B4">
              <w:rPr>
                <w:noProof/>
                <w:webHidden/>
              </w:rPr>
              <w:instrText xml:space="preserve"> PAGEREF _Toc14875584 \h </w:instrText>
            </w:r>
            <w:r w:rsidR="007722B4">
              <w:rPr>
                <w:noProof/>
                <w:webHidden/>
              </w:rPr>
            </w:r>
            <w:r w:rsidR="007722B4">
              <w:rPr>
                <w:noProof/>
                <w:webHidden/>
              </w:rPr>
              <w:fldChar w:fldCharType="separate"/>
            </w:r>
            <w:r w:rsidR="001630E3">
              <w:rPr>
                <w:noProof/>
                <w:webHidden/>
              </w:rPr>
              <w:t>86</w:t>
            </w:r>
            <w:r w:rsidR="007722B4">
              <w:rPr>
                <w:noProof/>
                <w:webHidden/>
              </w:rPr>
              <w:fldChar w:fldCharType="end"/>
            </w:r>
          </w:hyperlink>
        </w:p>
        <w:p w14:paraId="02B9891E" w14:textId="1C83B801" w:rsidR="007722B4" w:rsidRDefault="00B412E9">
          <w:pPr>
            <w:pStyle w:val="TOC3"/>
            <w:rPr>
              <w:rFonts w:eastAsiaTheme="minorEastAsia"/>
              <w:noProof/>
            </w:rPr>
          </w:pPr>
          <w:hyperlink w:anchor="_Toc14875585" w:history="1">
            <w:r w:rsidR="007722B4" w:rsidRPr="0074263C">
              <w:rPr>
                <w:rStyle w:val="Hyperlink"/>
                <w:b/>
                <w:noProof/>
              </w:rPr>
              <w:t>After the Observation</w:t>
            </w:r>
            <w:r w:rsidR="007722B4">
              <w:rPr>
                <w:noProof/>
                <w:webHidden/>
              </w:rPr>
              <w:tab/>
            </w:r>
            <w:r w:rsidR="007722B4">
              <w:rPr>
                <w:noProof/>
                <w:webHidden/>
              </w:rPr>
              <w:fldChar w:fldCharType="begin"/>
            </w:r>
            <w:r w:rsidR="007722B4">
              <w:rPr>
                <w:noProof/>
                <w:webHidden/>
              </w:rPr>
              <w:instrText xml:space="preserve"> PAGEREF _Toc14875585 \h </w:instrText>
            </w:r>
            <w:r w:rsidR="007722B4">
              <w:rPr>
                <w:noProof/>
                <w:webHidden/>
              </w:rPr>
            </w:r>
            <w:r w:rsidR="007722B4">
              <w:rPr>
                <w:noProof/>
                <w:webHidden/>
              </w:rPr>
              <w:fldChar w:fldCharType="separate"/>
            </w:r>
            <w:r w:rsidR="001630E3">
              <w:rPr>
                <w:noProof/>
                <w:webHidden/>
              </w:rPr>
              <w:t>87</w:t>
            </w:r>
            <w:r w:rsidR="007722B4">
              <w:rPr>
                <w:noProof/>
                <w:webHidden/>
              </w:rPr>
              <w:fldChar w:fldCharType="end"/>
            </w:r>
          </w:hyperlink>
        </w:p>
        <w:p w14:paraId="22CDEB8A" w14:textId="52963420" w:rsidR="007722B4" w:rsidRDefault="00B412E9">
          <w:pPr>
            <w:pStyle w:val="TOC2"/>
            <w:rPr>
              <w:rFonts w:eastAsiaTheme="minorEastAsia"/>
              <w:b w:val="0"/>
              <w:noProof/>
            </w:rPr>
          </w:pPr>
          <w:hyperlink w:anchor="_Toc14875586" w:history="1">
            <w:r w:rsidR="007722B4" w:rsidRPr="0074263C">
              <w:rPr>
                <w:rStyle w:val="Hyperlink"/>
                <w:noProof/>
              </w:rPr>
              <w:t>CAP 5-Step Cycle: Scheduling</w:t>
            </w:r>
            <w:r w:rsidR="007722B4">
              <w:rPr>
                <w:noProof/>
                <w:webHidden/>
              </w:rPr>
              <w:tab/>
            </w:r>
            <w:r w:rsidR="007722B4">
              <w:rPr>
                <w:noProof/>
                <w:webHidden/>
              </w:rPr>
              <w:fldChar w:fldCharType="begin"/>
            </w:r>
            <w:r w:rsidR="007722B4">
              <w:rPr>
                <w:noProof/>
                <w:webHidden/>
              </w:rPr>
              <w:instrText xml:space="preserve"> PAGEREF _Toc14875586 \h </w:instrText>
            </w:r>
            <w:r w:rsidR="007722B4">
              <w:rPr>
                <w:noProof/>
                <w:webHidden/>
              </w:rPr>
            </w:r>
            <w:r w:rsidR="007722B4">
              <w:rPr>
                <w:noProof/>
                <w:webHidden/>
              </w:rPr>
              <w:fldChar w:fldCharType="separate"/>
            </w:r>
            <w:r w:rsidR="001630E3">
              <w:rPr>
                <w:noProof/>
                <w:webHidden/>
              </w:rPr>
              <w:t>95</w:t>
            </w:r>
            <w:r w:rsidR="007722B4">
              <w:rPr>
                <w:noProof/>
                <w:webHidden/>
              </w:rPr>
              <w:fldChar w:fldCharType="end"/>
            </w:r>
          </w:hyperlink>
        </w:p>
        <w:p w14:paraId="50D1C3FB" w14:textId="7742E571" w:rsidR="007722B4" w:rsidRDefault="00B412E9">
          <w:pPr>
            <w:pStyle w:val="TOC2"/>
            <w:rPr>
              <w:rFonts w:eastAsiaTheme="minorEastAsia"/>
              <w:b w:val="0"/>
              <w:noProof/>
            </w:rPr>
          </w:pPr>
          <w:hyperlink w:anchor="_Toc14875587" w:history="1">
            <w:r w:rsidR="007722B4" w:rsidRPr="0074263C">
              <w:rPr>
                <w:rStyle w:val="Hyperlink"/>
                <w:noProof/>
              </w:rPr>
              <w:t>Additional Training &amp; Implementation Support Resources</w:t>
            </w:r>
            <w:r w:rsidR="007722B4">
              <w:rPr>
                <w:noProof/>
                <w:webHidden/>
              </w:rPr>
              <w:tab/>
            </w:r>
            <w:r w:rsidR="007722B4">
              <w:rPr>
                <w:noProof/>
                <w:webHidden/>
              </w:rPr>
              <w:fldChar w:fldCharType="begin"/>
            </w:r>
            <w:r w:rsidR="007722B4">
              <w:rPr>
                <w:noProof/>
                <w:webHidden/>
              </w:rPr>
              <w:instrText xml:space="preserve"> PAGEREF _Toc14875587 \h </w:instrText>
            </w:r>
            <w:r w:rsidR="007722B4">
              <w:rPr>
                <w:noProof/>
                <w:webHidden/>
              </w:rPr>
            </w:r>
            <w:r w:rsidR="007722B4">
              <w:rPr>
                <w:noProof/>
                <w:webHidden/>
              </w:rPr>
              <w:fldChar w:fldCharType="separate"/>
            </w:r>
            <w:r w:rsidR="001630E3">
              <w:rPr>
                <w:noProof/>
                <w:webHidden/>
              </w:rPr>
              <w:t>99</w:t>
            </w:r>
            <w:r w:rsidR="007722B4">
              <w:rPr>
                <w:noProof/>
                <w:webHidden/>
              </w:rPr>
              <w:fldChar w:fldCharType="end"/>
            </w:r>
          </w:hyperlink>
        </w:p>
        <w:p w14:paraId="21BDAA98" w14:textId="77777777" w:rsidR="007A44B6" w:rsidRPr="0022672C" w:rsidRDefault="0091626C">
          <w:pPr>
            <w:pStyle w:val="TOC2"/>
          </w:pPr>
          <w:r w:rsidRPr="00B910DE">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e on the lookout for the Audio Deep Dive icon. Click to hear an ESE team member provide more detailed information about a specific step or topic."/>
      </w:tblPr>
      <w:tblGrid>
        <w:gridCol w:w="3381"/>
        <w:gridCol w:w="5590"/>
      </w:tblGrid>
      <w:tr w:rsidR="00C125EA" w:rsidRPr="0022672C" w14:paraId="4BD6EED2" w14:textId="77777777" w:rsidTr="0020306B">
        <w:trPr>
          <w:tblHeader/>
        </w:trPr>
        <w:tc>
          <w:tcPr>
            <w:tcW w:w="3373" w:type="dxa"/>
            <w:vAlign w:val="center"/>
          </w:tcPr>
          <w:p w14:paraId="04465C18" w14:textId="77777777" w:rsidR="00C125EA" w:rsidRPr="0022672C" w:rsidRDefault="004A4DDB" w:rsidP="00373354">
            <w:pPr>
              <w:rPr>
                <w:sz w:val="20"/>
              </w:rPr>
            </w:pPr>
            <w:r>
              <w:rPr>
                <w:noProof/>
                <w:sz w:val="20"/>
              </w:rPr>
              <mc:AlternateContent>
                <mc:Choice Requires="wpg">
                  <w:drawing>
                    <wp:inline distT="0" distB="0" distL="0" distR="0" wp14:anchorId="05C17F69" wp14:editId="6B419038">
                      <wp:extent cx="1998345" cy="548640"/>
                      <wp:effectExtent l="0" t="0" r="11430" b="5080"/>
                      <wp:docPr id="39" name="Group 2" descr="Audio Deep Dive Icon" title="Audio Deep Dive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345" cy="548640"/>
                                <a:chOff x="1413" y="1389"/>
                                <a:chExt cx="3147" cy="864"/>
                              </a:xfrm>
                            </wpg:grpSpPr>
                            <wps:wsp>
                              <wps:cNvPr id="40" name="AutoShape 3" descr="Audio Deep Dive" title="Audio Deep Dive"/>
                              <wps:cNvSpPr>
                                <a:spLocks noChangeArrowheads="1"/>
                              </wps:cNvSpPr>
                              <wps:spPr bwMode="auto">
                                <a:xfrm>
                                  <a:off x="2203" y="1514"/>
                                  <a:ext cx="2357" cy="576"/>
                                </a:xfrm>
                                <a:prstGeom prst="flowChartAlternateProcess">
                                  <a:avLst/>
                                </a:prstGeom>
                                <a:solidFill>
                                  <a:schemeClr val="accent1">
                                    <a:lumMod val="20000"/>
                                    <a:lumOff val="80000"/>
                                  </a:schemeClr>
                                </a:solidFill>
                                <a:ln w="9525">
                                  <a:solidFill>
                                    <a:schemeClr val="tx2">
                                      <a:lumMod val="100000"/>
                                      <a:lumOff val="0"/>
                                    </a:schemeClr>
                                  </a:solidFill>
                                  <a:miter lim="800000"/>
                                  <a:headEnd/>
                                  <a:tailEnd/>
                                </a:ln>
                              </wps:spPr>
                              <wps:txbx>
                                <w:txbxContent>
                                  <w:p w14:paraId="6D8E009F" w14:textId="77777777" w:rsidR="0059022C" w:rsidRPr="003B4A21" w:rsidRDefault="0059022C" w:rsidP="004C2711">
                                    <w:pPr>
                                      <w:jc w:val="center"/>
                                      <w:rPr>
                                        <w:b/>
                                        <w:sz w:val="28"/>
                                      </w:rPr>
                                    </w:pPr>
                                    <w:r w:rsidRPr="00EE4A6C">
                                      <w:rPr>
                                        <w:b/>
                                        <w:sz w:val="28"/>
                                      </w:rPr>
                                      <w:t>Audio</w:t>
                                    </w:r>
                                    <w:r>
                                      <w:rPr>
                                        <w:b/>
                                        <w:sz w:val="28"/>
                                      </w:rPr>
                                      <w:t xml:space="preserve"> </w:t>
                                    </w:r>
                                    <w:r w:rsidRPr="00EE4A6C">
                                      <w:rPr>
                                        <w:b/>
                                        <w:sz w:val="28"/>
                                      </w:rPr>
                                      <w:t>Deep Dive</w:t>
                                    </w:r>
                                  </w:p>
                                </w:txbxContent>
                              </wps:txbx>
                              <wps:bodyPr rot="0" vert="horz" wrap="square" lIns="91440" tIns="45720" rIns="91440" bIns="45720" anchor="ctr" anchorCtr="0" upright="1">
                                <a:noAutofit/>
                              </wps:bodyPr>
                            </wps:wsp>
                            <pic:pic xmlns:pic="http://schemas.openxmlformats.org/drawingml/2006/picture">
                              <pic:nvPicPr>
                                <pic:cNvPr id="41" name="Picture 4" descr="Audio Deep Dive Icon" title="Audio Deep Dive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13" y="1389"/>
                                  <a:ext cx="921" cy="8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5C17F69" id="Group 2" o:spid="_x0000_s1026" alt="Title: Audio Deep Dive Icon - Description: Audio Deep Dive Icon" style="width:157.35pt;height:43.2pt;mso-position-horizontal-relative:char;mso-position-vertical-relative:line" coordorigin="1413,1389" coordsize="3147,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027" type="#_x0000_t176" alt="Audio Deep Dive" style="position:absolute;left:2203;top:1514;width:2357;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" fillcolor="#dbe5f1 [660]" strokecolor="#1f497d [3215]">
                        <v:textbox>
                          <w:txbxContent>
                            <w:p w14:paraId="6D8E009F" w14:textId="77777777" w:rsidR="0059022C" w:rsidRPr="003B4A21" w:rsidRDefault="0059022C" w:rsidP="004C2711">
                              <w:pPr>
                                <w:jc w:val="center"/>
                                <w:rPr>
                                  <w:b/>
                                  <w:sz w:val="28"/>
                                </w:rPr>
                              </w:pPr>
                              <w:r w:rsidRPr="00EE4A6C">
                                <w:rPr>
                                  <w:b/>
                                  <w:sz w:val="28"/>
                                </w:rPr>
                                <w:t>Audio</w:t>
                              </w:r>
                              <w:r>
                                <w:rPr>
                                  <w:b/>
                                  <w:sz w:val="28"/>
                                </w:rPr>
                                <w:t xml:space="preserve"> </w:t>
                              </w:r>
                              <w:r w:rsidRPr="00EE4A6C">
                                <w:rPr>
                                  <w:b/>
                                  <w:sz w:val="28"/>
                                </w:rPr>
                                <w:t>Deep Dive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Audio Deep Dive Icon" style="position:absolute;left:1413;top:1389;width:921;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">
                        <v:imagedata r:id="rId18" o:title="Audio Deep Dive Icon"/>
                      </v:shape>
                      <w10:anchorlock/>
                    </v:group>
                  </w:pict>
                </mc:Fallback>
              </mc:AlternateContent>
            </w:r>
          </w:p>
        </w:tc>
        <w:tc>
          <w:tcPr>
            <w:tcW w:w="5590" w:type="dxa"/>
            <w:vAlign w:val="center"/>
          </w:tcPr>
          <w:p w14:paraId="1A47B427" w14:textId="38E72E6F" w:rsidR="00C125EA" w:rsidRPr="0022672C" w:rsidRDefault="00A17549" w:rsidP="00A17549">
            <w:pPr>
              <w:rPr>
                <w:rFonts w:asciiTheme="minorHAnsi" w:hAnsiTheme="minorHAnsi"/>
                <w:b/>
                <w:color w:val="1F497D" w:themeColor="text2"/>
                <w:sz w:val="20"/>
              </w:rPr>
            </w:pPr>
            <w:r>
              <w:rPr>
                <w:rFonts w:asciiTheme="minorHAnsi" w:hAnsiTheme="minorHAnsi"/>
                <w:b/>
                <w:color w:val="1F497D" w:themeColor="text2"/>
                <w:sz w:val="20"/>
              </w:rPr>
              <w:t>Be</w:t>
            </w:r>
            <w:r w:rsidR="00373354" w:rsidRPr="0022672C">
              <w:rPr>
                <w:rFonts w:asciiTheme="minorHAnsi" w:hAnsiTheme="minorHAnsi"/>
                <w:b/>
                <w:color w:val="1F497D" w:themeColor="text2"/>
                <w:sz w:val="20"/>
              </w:rPr>
              <w:t xml:space="preserve"> on the lookout for the Audio Deep Dive icon. Click to hear an </w:t>
            </w:r>
            <w:r w:rsidR="00085295">
              <w:rPr>
                <w:rFonts w:asciiTheme="minorHAnsi" w:hAnsiTheme="minorHAnsi"/>
                <w:b/>
                <w:color w:val="1F497D" w:themeColor="text2"/>
                <w:sz w:val="20"/>
              </w:rPr>
              <w:t>D</w:t>
            </w:r>
            <w:r w:rsidR="00373354" w:rsidRPr="0022672C">
              <w:rPr>
                <w:rFonts w:asciiTheme="minorHAnsi" w:hAnsiTheme="minorHAnsi"/>
                <w:b/>
                <w:color w:val="1F497D" w:themeColor="text2"/>
                <w:sz w:val="20"/>
              </w:rPr>
              <w:t xml:space="preserve">ESE team member provide more detailed information about </w:t>
            </w:r>
            <w:r>
              <w:rPr>
                <w:rFonts w:asciiTheme="minorHAnsi" w:hAnsiTheme="minorHAnsi"/>
                <w:b/>
                <w:color w:val="1F497D" w:themeColor="text2"/>
                <w:sz w:val="20"/>
              </w:rPr>
              <w:t>a specific step or</w:t>
            </w:r>
            <w:r w:rsidR="00373354" w:rsidRPr="0022672C">
              <w:rPr>
                <w:rFonts w:asciiTheme="minorHAnsi" w:hAnsiTheme="minorHAnsi"/>
                <w:b/>
                <w:color w:val="1F497D" w:themeColor="text2"/>
                <w:sz w:val="20"/>
              </w:rPr>
              <w:t xml:space="preserve"> topic.</w:t>
            </w:r>
          </w:p>
        </w:tc>
      </w:tr>
    </w:tbl>
    <w:p w14:paraId="0F94C00A" w14:textId="77777777" w:rsidR="00CA33FF" w:rsidRPr="00FF2E8D" w:rsidRDefault="00C4128C" w:rsidP="0092058A">
      <w:pPr>
        <w:pStyle w:val="Heading1"/>
      </w:pPr>
      <w:r w:rsidRPr="001F3303">
        <w:br w:type="page"/>
      </w:r>
      <w:bookmarkStart w:id="0" w:name="_Toc14875515"/>
      <w:r w:rsidR="004533F3">
        <w:lastRenderedPageBreak/>
        <w:t>Overview</w:t>
      </w:r>
      <w:bookmarkEnd w:id="0"/>
    </w:p>
    <w:p w14:paraId="5897F9A0" w14:textId="78C7D2B4" w:rsidR="00073B5A" w:rsidRPr="006B3B3C" w:rsidRDefault="00073B5A" w:rsidP="00FF2E8D">
      <w:pPr>
        <w:spacing w:after="200"/>
        <w:rPr>
          <w:rFonts w:ascii="Calibri" w:eastAsia="Calibri" w:hAnsi="Calibri" w:cs="Calibri"/>
          <w:spacing w:val="1"/>
          <w:position w:val="1"/>
          <w:sz w:val="20"/>
          <w:szCs w:val="20"/>
        </w:rPr>
      </w:pPr>
      <w:r w:rsidRPr="006B3B3C">
        <w:rPr>
          <w:rFonts w:ascii="Calibri" w:eastAsia="Calibri" w:hAnsi="Calibri" w:cs="Calibri"/>
          <w:spacing w:val="1"/>
          <w:position w:val="1"/>
          <w:sz w:val="20"/>
          <w:szCs w:val="20"/>
        </w:rPr>
        <w:t xml:space="preserve">The </w:t>
      </w:r>
      <w:r w:rsidR="00430046" w:rsidRPr="006B3B3C">
        <w:rPr>
          <w:rFonts w:ascii="Calibri" w:eastAsia="Calibri" w:hAnsi="Calibri" w:cs="Calibri"/>
          <w:spacing w:val="1"/>
          <w:position w:val="1"/>
          <w:sz w:val="20"/>
          <w:szCs w:val="20"/>
        </w:rPr>
        <w:t>Candidate Assessment of Performance (CAP)</w:t>
      </w:r>
      <w:r w:rsidRPr="006B3B3C">
        <w:rPr>
          <w:rFonts w:ascii="Calibri" w:eastAsia="Calibri" w:hAnsi="Calibri" w:cs="Calibri"/>
          <w:spacing w:val="1"/>
          <w:position w:val="1"/>
          <w:sz w:val="20"/>
          <w:szCs w:val="20"/>
        </w:rPr>
        <w:t xml:space="preserve"> Implementation Handbook presents </w:t>
      </w:r>
      <w:r w:rsidR="00430046" w:rsidRPr="006B3B3C">
        <w:rPr>
          <w:rFonts w:ascii="Calibri" w:eastAsia="Calibri" w:hAnsi="Calibri" w:cs="Calibri"/>
          <w:spacing w:val="1"/>
          <w:position w:val="1"/>
          <w:sz w:val="20"/>
          <w:szCs w:val="20"/>
        </w:rPr>
        <w:t xml:space="preserve">implementation information for each step of </w:t>
      </w:r>
      <w:r w:rsidRPr="006B3B3C">
        <w:rPr>
          <w:rFonts w:ascii="Calibri" w:eastAsia="Calibri" w:hAnsi="Calibri" w:cs="Calibri"/>
          <w:spacing w:val="1"/>
          <w:position w:val="1"/>
          <w:sz w:val="20"/>
          <w:szCs w:val="20"/>
        </w:rPr>
        <w:t xml:space="preserve">the </w:t>
      </w:r>
      <w:r w:rsidR="00430046" w:rsidRPr="006B3B3C">
        <w:rPr>
          <w:rFonts w:ascii="Calibri" w:eastAsia="Calibri" w:hAnsi="Calibri" w:cs="Calibri"/>
          <w:spacing w:val="1"/>
          <w:position w:val="1"/>
          <w:sz w:val="20"/>
          <w:szCs w:val="20"/>
        </w:rPr>
        <w:t>CAP 5-Step Cycle, as well as</w:t>
      </w:r>
      <w:r w:rsidRPr="006B3B3C">
        <w:rPr>
          <w:rFonts w:ascii="Calibri" w:eastAsia="Calibri" w:hAnsi="Calibri" w:cs="Calibri"/>
          <w:spacing w:val="1"/>
          <w:position w:val="1"/>
          <w:sz w:val="20"/>
          <w:szCs w:val="20"/>
        </w:rPr>
        <w:t xml:space="preserve"> all required </w:t>
      </w:r>
      <w:r w:rsidR="00430046" w:rsidRPr="006B3B3C">
        <w:rPr>
          <w:rFonts w:ascii="Calibri" w:eastAsia="Calibri" w:hAnsi="Calibri" w:cs="Calibri"/>
          <w:spacing w:val="1"/>
          <w:position w:val="1"/>
          <w:sz w:val="20"/>
          <w:szCs w:val="20"/>
        </w:rPr>
        <w:t xml:space="preserve">and recommended </w:t>
      </w:r>
      <w:r w:rsidRPr="006B3B3C">
        <w:rPr>
          <w:rFonts w:ascii="Calibri" w:eastAsia="Calibri" w:hAnsi="Calibri" w:cs="Calibri"/>
          <w:spacing w:val="1"/>
          <w:position w:val="1"/>
          <w:sz w:val="20"/>
          <w:szCs w:val="20"/>
        </w:rPr>
        <w:t xml:space="preserve">forms for use by </w:t>
      </w:r>
      <w:r w:rsidR="00E9311B" w:rsidRPr="006B3B3C">
        <w:rPr>
          <w:rFonts w:ascii="Calibri" w:eastAsia="Calibri" w:hAnsi="Calibri" w:cs="Calibri"/>
          <w:spacing w:val="1"/>
          <w:position w:val="1"/>
          <w:sz w:val="20"/>
          <w:szCs w:val="20"/>
        </w:rPr>
        <w:t>Teacher Candidate</w:t>
      </w:r>
      <w:r w:rsidRPr="006B3B3C">
        <w:rPr>
          <w:rFonts w:ascii="Calibri" w:eastAsia="Calibri" w:hAnsi="Calibri" w:cs="Calibri"/>
          <w:spacing w:val="1"/>
          <w:position w:val="1"/>
          <w:sz w:val="20"/>
          <w:szCs w:val="20"/>
        </w:rPr>
        <w:t>s, Supervising Practitioners, and Program Supervisors</w:t>
      </w:r>
      <w:r w:rsidR="00D417ED">
        <w:rPr>
          <w:rFonts w:ascii="Calibri" w:eastAsia="Calibri" w:hAnsi="Calibri" w:cs="Calibri"/>
          <w:spacing w:val="1"/>
          <w:position w:val="1"/>
          <w:sz w:val="20"/>
          <w:szCs w:val="20"/>
        </w:rPr>
        <w:t>.</w:t>
      </w:r>
      <w:r w:rsidR="00D417ED">
        <w:rPr>
          <w:rStyle w:val="FootnoteReference"/>
          <w:rFonts w:ascii="Calibri" w:eastAsia="Calibri" w:hAnsi="Calibri" w:cs="Calibri"/>
          <w:spacing w:val="1"/>
          <w:position w:val="1"/>
          <w:sz w:val="20"/>
          <w:szCs w:val="20"/>
        </w:rPr>
        <w:footnoteReference w:id="1"/>
      </w:r>
    </w:p>
    <w:p w14:paraId="59505F97" w14:textId="77777777" w:rsidR="004533F3" w:rsidRPr="006B3B3C" w:rsidRDefault="004533F3" w:rsidP="004533F3">
      <w:pPr>
        <w:spacing w:after="200"/>
        <w:rPr>
          <w:rFonts w:ascii="Calibri" w:eastAsia="Calibri" w:hAnsi="Calibri" w:cs="Calibri"/>
          <w:spacing w:val="1"/>
          <w:position w:val="1"/>
          <w:sz w:val="20"/>
          <w:szCs w:val="24"/>
        </w:rPr>
      </w:pPr>
      <w:r w:rsidRPr="006B3B3C">
        <w:rPr>
          <w:rFonts w:ascii="Calibri" w:eastAsia="Calibri" w:hAnsi="Calibri" w:cs="Calibri"/>
          <w:spacing w:val="1"/>
          <w:position w:val="1"/>
          <w:sz w:val="20"/>
          <w:szCs w:val="24"/>
        </w:rPr>
        <w:t>The purpose of the Handbook is as follows:</w:t>
      </w:r>
    </w:p>
    <w:p w14:paraId="7B701658" w14:textId="77777777" w:rsidR="004533F3" w:rsidRPr="006B3B3C" w:rsidRDefault="004533F3" w:rsidP="00656EC3">
      <w:pPr>
        <w:pStyle w:val="ListParagraph"/>
        <w:numPr>
          <w:ilvl w:val="0"/>
          <w:numId w:val="48"/>
        </w:numPr>
        <w:spacing w:after="200"/>
        <w:rPr>
          <w:rFonts w:ascii="Calibri" w:eastAsia="Calibri" w:hAnsi="Calibri" w:cs="Calibri"/>
          <w:spacing w:val="1"/>
          <w:position w:val="1"/>
          <w:sz w:val="20"/>
          <w:szCs w:val="24"/>
        </w:rPr>
      </w:pPr>
      <w:r w:rsidRPr="006B3B3C">
        <w:rPr>
          <w:rFonts w:ascii="Calibri" w:eastAsia="Calibri" w:hAnsi="Calibri" w:cs="Calibri"/>
          <w:spacing w:val="1"/>
          <w:position w:val="1"/>
          <w:sz w:val="20"/>
          <w:szCs w:val="24"/>
        </w:rPr>
        <w:t>Provide individuals with key content and concrete suggestions on how to successfully implement the CAP Guidelines</w:t>
      </w:r>
    </w:p>
    <w:p w14:paraId="16161CCA" w14:textId="77777777" w:rsidR="004533F3" w:rsidRPr="006B3B3C" w:rsidRDefault="004533F3" w:rsidP="00656EC3">
      <w:pPr>
        <w:pStyle w:val="ListParagraph"/>
        <w:numPr>
          <w:ilvl w:val="0"/>
          <w:numId w:val="48"/>
        </w:numPr>
        <w:spacing w:after="200"/>
        <w:rPr>
          <w:rFonts w:ascii="Calibri" w:eastAsia="Calibri" w:hAnsi="Calibri" w:cs="Calibri"/>
          <w:spacing w:val="1"/>
          <w:position w:val="1"/>
          <w:sz w:val="20"/>
          <w:szCs w:val="24"/>
        </w:rPr>
      </w:pPr>
      <w:r w:rsidRPr="006B3B3C">
        <w:rPr>
          <w:rFonts w:ascii="Calibri" w:eastAsia="Calibri" w:hAnsi="Calibri" w:cs="Calibri"/>
          <w:spacing w:val="1"/>
          <w:position w:val="1"/>
          <w:sz w:val="20"/>
          <w:szCs w:val="24"/>
        </w:rPr>
        <w:t xml:space="preserve">Organize and make accessible both </w:t>
      </w:r>
      <w:r w:rsidRPr="006B3B3C">
        <w:rPr>
          <w:rFonts w:ascii="Calibri" w:eastAsia="Calibri" w:hAnsi="Calibri" w:cs="Calibri"/>
          <w:i/>
          <w:spacing w:val="1"/>
          <w:position w:val="1"/>
          <w:sz w:val="20"/>
          <w:szCs w:val="24"/>
        </w:rPr>
        <w:t>required</w:t>
      </w:r>
      <w:r w:rsidRPr="006B3B3C">
        <w:rPr>
          <w:rFonts w:ascii="Calibri" w:eastAsia="Calibri" w:hAnsi="Calibri" w:cs="Calibri"/>
          <w:spacing w:val="1"/>
          <w:position w:val="1"/>
          <w:sz w:val="20"/>
          <w:szCs w:val="24"/>
        </w:rPr>
        <w:t xml:space="preserve"> and </w:t>
      </w:r>
      <w:r w:rsidRPr="006B3B3C">
        <w:rPr>
          <w:rFonts w:ascii="Calibri" w:eastAsia="Calibri" w:hAnsi="Calibri" w:cs="Calibri"/>
          <w:i/>
          <w:spacing w:val="1"/>
          <w:position w:val="1"/>
          <w:sz w:val="20"/>
          <w:szCs w:val="24"/>
        </w:rPr>
        <w:t xml:space="preserve">recommended </w:t>
      </w:r>
      <w:r w:rsidRPr="006B3B3C">
        <w:rPr>
          <w:rFonts w:ascii="Calibri" w:eastAsia="Calibri" w:hAnsi="Calibri" w:cs="Calibri"/>
          <w:spacing w:val="1"/>
          <w:position w:val="1"/>
          <w:sz w:val="20"/>
          <w:szCs w:val="24"/>
        </w:rPr>
        <w:t>forms aligned to each step of the CAP 5-Step Cycle</w:t>
      </w:r>
    </w:p>
    <w:p w14:paraId="695B3DBC" w14:textId="77777777" w:rsidR="004533F3" w:rsidRPr="006B3B3C" w:rsidRDefault="004533F3" w:rsidP="00656EC3">
      <w:pPr>
        <w:pStyle w:val="ListParagraph"/>
        <w:numPr>
          <w:ilvl w:val="0"/>
          <w:numId w:val="48"/>
        </w:numPr>
        <w:spacing w:after="200"/>
        <w:rPr>
          <w:rFonts w:ascii="Calibri" w:eastAsia="Calibri" w:hAnsi="Calibri" w:cs="Calibri"/>
          <w:spacing w:val="1"/>
          <w:position w:val="1"/>
          <w:sz w:val="20"/>
          <w:szCs w:val="24"/>
        </w:rPr>
      </w:pPr>
      <w:r w:rsidRPr="006B3B3C">
        <w:rPr>
          <w:rFonts w:ascii="Calibri" w:eastAsia="Calibri" w:hAnsi="Calibri" w:cs="Calibri"/>
          <w:spacing w:val="1"/>
          <w:position w:val="1"/>
          <w:sz w:val="20"/>
          <w:szCs w:val="24"/>
        </w:rPr>
        <w:t xml:space="preserve">Serve as a ready-to-use resource for providers to share with candidates, Program Supervisors, and Supervising Practitioners. </w:t>
      </w:r>
    </w:p>
    <w:p w14:paraId="6C5C32A8" w14:textId="77777777" w:rsidR="004533F3" w:rsidRPr="006B3B3C" w:rsidRDefault="004533F3" w:rsidP="004533F3">
      <w:pPr>
        <w:spacing w:after="200"/>
        <w:rPr>
          <w:rFonts w:ascii="Calibri" w:eastAsia="Calibri" w:hAnsi="Calibri" w:cs="Calibri"/>
          <w:spacing w:val="1"/>
          <w:position w:val="1"/>
          <w:sz w:val="20"/>
          <w:szCs w:val="20"/>
        </w:rPr>
      </w:pPr>
      <w:r w:rsidRPr="006B3B3C">
        <w:rPr>
          <w:rFonts w:ascii="Calibri" w:eastAsia="Calibri" w:hAnsi="Calibri" w:cs="Calibri"/>
          <w:spacing w:val="1"/>
          <w:position w:val="1"/>
          <w:sz w:val="20"/>
          <w:szCs w:val="24"/>
        </w:rPr>
        <w:t>Providers may place the Handbook in a binder and distribute to participants, or share it electronically to support candidates, Supervising Practitioners and Program Supervisors throughout a candidate’s practicum.</w:t>
      </w:r>
    </w:p>
    <w:p w14:paraId="28103D4F" w14:textId="77777777" w:rsidR="001F3303" w:rsidRPr="001F3303" w:rsidRDefault="001F3303" w:rsidP="0092058A">
      <w:pPr>
        <w:pStyle w:val="Heading2"/>
        <w:rPr>
          <w:szCs w:val="20"/>
        </w:rPr>
      </w:pPr>
      <w:bookmarkStart w:id="1" w:name="_Toc14875516"/>
      <w:r w:rsidRPr="001F3303">
        <w:t>Background</w:t>
      </w:r>
      <w:bookmarkEnd w:id="1"/>
    </w:p>
    <w:p w14:paraId="120CD74B" w14:textId="4242DD11" w:rsidR="00BC3D84" w:rsidRPr="006B3B3C" w:rsidRDefault="00430046" w:rsidP="00FF2E8D">
      <w:pPr>
        <w:spacing w:after="200"/>
        <w:rPr>
          <w:rFonts w:ascii="Calibri" w:eastAsia="Calibri" w:hAnsi="Calibri" w:cs="Calibri"/>
          <w:spacing w:val="1"/>
          <w:position w:val="1"/>
          <w:sz w:val="20"/>
          <w:szCs w:val="24"/>
        </w:rPr>
      </w:pPr>
      <w:r w:rsidRPr="006B3B3C">
        <w:rPr>
          <w:rFonts w:ascii="Calibri" w:eastAsia="Calibri" w:hAnsi="Calibri" w:cs="Calibri"/>
          <w:spacing w:val="1"/>
          <w:position w:val="1"/>
          <w:sz w:val="20"/>
          <w:szCs w:val="24"/>
        </w:rPr>
        <w:t>The CAP Implementation Handbook accompanies the Guidelines for the Candidate Assessment of Performance</w:t>
      </w:r>
      <w:r w:rsidR="001F3303" w:rsidRPr="006B3B3C">
        <w:rPr>
          <w:rFonts w:ascii="Calibri" w:eastAsia="Calibri" w:hAnsi="Calibri" w:cs="Calibri"/>
          <w:spacing w:val="1"/>
          <w:position w:val="1"/>
          <w:sz w:val="20"/>
          <w:szCs w:val="24"/>
        </w:rPr>
        <w:t xml:space="preserve"> (“the Guidelines”). O</w:t>
      </w:r>
      <w:r w:rsidRPr="006B3B3C">
        <w:rPr>
          <w:rFonts w:ascii="Calibri" w:eastAsia="Calibri" w:hAnsi="Calibri" w:cs="Calibri"/>
          <w:spacing w:val="1"/>
          <w:position w:val="1"/>
          <w:sz w:val="20"/>
          <w:szCs w:val="24"/>
        </w:rPr>
        <w:t>riginally published in July 2015</w:t>
      </w:r>
      <w:r w:rsidR="001F3303" w:rsidRPr="006B3B3C">
        <w:rPr>
          <w:rFonts w:ascii="Calibri" w:eastAsia="Calibri" w:hAnsi="Calibri" w:cs="Calibri"/>
          <w:spacing w:val="1"/>
          <w:position w:val="1"/>
          <w:sz w:val="20"/>
          <w:szCs w:val="24"/>
        </w:rPr>
        <w:t xml:space="preserve"> to support pilot implementation of the new performance assessment for </w:t>
      </w:r>
      <w:r w:rsidR="00E9311B" w:rsidRPr="006B3B3C">
        <w:rPr>
          <w:rFonts w:ascii="Calibri" w:eastAsia="Calibri" w:hAnsi="Calibri" w:cs="Calibri"/>
          <w:spacing w:val="1"/>
          <w:position w:val="1"/>
          <w:sz w:val="20"/>
          <w:szCs w:val="24"/>
        </w:rPr>
        <w:t>Teacher Candidate</w:t>
      </w:r>
      <w:r w:rsidR="001F3303" w:rsidRPr="006B3B3C">
        <w:rPr>
          <w:rFonts w:ascii="Calibri" w:eastAsia="Calibri" w:hAnsi="Calibri" w:cs="Calibri"/>
          <w:spacing w:val="1"/>
          <w:position w:val="1"/>
          <w:sz w:val="20"/>
          <w:szCs w:val="24"/>
        </w:rPr>
        <w:t>s, the Guidelines</w:t>
      </w:r>
      <w:r w:rsidRPr="006B3B3C">
        <w:rPr>
          <w:rFonts w:ascii="Calibri" w:eastAsia="Calibri" w:hAnsi="Calibri" w:cs="Calibri"/>
          <w:spacing w:val="1"/>
          <w:position w:val="1"/>
          <w:sz w:val="20"/>
          <w:szCs w:val="24"/>
        </w:rPr>
        <w:t xml:space="preserve"> </w:t>
      </w:r>
      <w:r w:rsidR="001F3303" w:rsidRPr="006B3B3C">
        <w:rPr>
          <w:rFonts w:ascii="Calibri" w:eastAsia="Calibri" w:hAnsi="Calibri" w:cs="Calibri"/>
          <w:spacing w:val="1"/>
          <w:position w:val="1"/>
          <w:sz w:val="20"/>
          <w:szCs w:val="24"/>
        </w:rPr>
        <w:t>were</w:t>
      </w:r>
      <w:r w:rsidRPr="006B3B3C">
        <w:rPr>
          <w:rFonts w:ascii="Calibri" w:eastAsia="Calibri" w:hAnsi="Calibri" w:cs="Calibri"/>
          <w:spacing w:val="1"/>
          <w:position w:val="1"/>
          <w:sz w:val="20"/>
          <w:szCs w:val="24"/>
        </w:rPr>
        <w:t xml:space="preserve"> revised in July 2016 to reflect </w:t>
      </w:r>
      <w:r w:rsidR="001F3303" w:rsidRPr="006B3B3C">
        <w:rPr>
          <w:rFonts w:ascii="Calibri" w:eastAsia="Calibri" w:hAnsi="Calibri" w:cs="Calibri"/>
          <w:spacing w:val="1"/>
          <w:position w:val="1"/>
          <w:sz w:val="20"/>
          <w:szCs w:val="24"/>
        </w:rPr>
        <w:t>feedback</w:t>
      </w:r>
      <w:r w:rsidRPr="006B3B3C">
        <w:rPr>
          <w:rFonts w:ascii="Calibri" w:eastAsia="Calibri" w:hAnsi="Calibri" w:cs="Calibri"/>
          <w:spacing w:val="1"/>
          <w:position w:val="1"/>
          <w:sz w:val="20"/>
          <w:szCs w:val="24"/>
        </w:rPr>
        <w:t xml:space="preserve"> from Sponsor</w:t>
      </w:r>
      <w:r w:rsidR="00BC3D84" w:rsidRPr="006B3B3C">
        <w:rPr>
          <w:rFonts w:ascii="Calibri" w:eastAsia="Calibri" w:hAnsi="Calibri" w:cs="Calibri"/>
          <w:spacing w:val="1"/>
          <w:position w:val="1"/>
          <w:sz w:val="20"/>
          <w:szCs w:val="24"/>
        </w:rPr>
        <w:t>ing Organizations</w:t>
      </w:r>
      <w:r w:rsidR="001F3303" w:rsidRPr="006B3B3C">
        <w:rPr>
          <w:rFonts w:ascii="Calibri" w:eastAsia="Calibri" w:hAnsi="Calibri" w:cs="Calibri"/>
          <w:spacing w:val="1"/>
          <w:position w:val="1"/>
          <w:sz w:val="20"/>
          <w:szCs w:val="24"/>
        </w:rPr>
        <w:t xml:space="preserve"> as collected through focus groups, surveys, and implementation data throughout the pilot year.</w:t>
      </w:r>
      <w:r w:rsidR="001F3303" w:rsidRPr="006B3B3C">
        <w:rPr>
          <w:rStyle w:val="FootnoteReference"/>
          <w:rFonts w:ascii="Calibri" w:eastAsia="Calibri" w:hAnsi="Calibri" w:cs="Calibri"/>
          <w:spacing w:val="1"/>
          <w:position w:val="1"/>
          <w:sz w:val="20"/>
          <w:szCs w:val="24"/>
        </w:rPr>
        <w:footnoteReference w:id="2"/>
      </w:r>
      <w:r w:rsidRPr="006B3B3C">
        <w:rPr>
          <w:rFonts w:ascii="Calibri" w:eastAsia="Calibri" w:hAnsi="Calibri" w:cs="Calibri"/>
          <w:spacing w:val="1"/>
          <w:position w:val="1"/>
          <w:sz w:val="20"/>
          <w:szCs w:val="24"/>
        </w:rPr>
        <w:t xml:space="preserve"> </w:t>
      </w:r>
      <w:r w:rsidR="00822849">
        <w:rPr>
          <w:rFonts w:ascii="Calibri" w:eastAsia="Calibri" w:hAnsi="Calibri" w:cs="Calibri"/>
          <w:spacing w:val="1"/>
          <w:position w:val="1"/>
          <w:sz w:val="20"/>
          <w:szCs w:val="24"/>
        </w:rPr>
        <w:t xml:space="preserve">The guidelines were revised again in </w:t>
      </w:r>
      <w:r w:rsidR="00116A01">
        <w:rPr>
          <w:rFonts w:ascii="Calibri" w:eastAsia="Calibri" w:hAnsi="Calibri" w:cs="Calibri"/>
          <w:spacing w:val="1"/>
          <w:position w:val="1"/>
          <w:sz w:val="20"/>
          <w:szCs w:val="24"/>
        </w:rPr>
        <w:t>August</w:t>
      </w:r>
      <w:r w:rsidR="00822849">
        <w:rPr>
          <w:rFonts w:ascii="Calibri" w:eastAsia="Calibri" w:hAnsi="Calibri" w:cs="Calibri"/>
          <w:spacing w:val="1"/>
          <w:position w:val="1"/>
          <w:sz w:val="20"/>
          <w:szCs w:val="24"/>
        </w:rPr>
        <w:t xml:space="preserve"> 2019 with the addition of a sev</w:t>
      </w:r>
      <w:r w:rsidR="00085295">
        <w:rPr>
          <w:rFonts w:ascii="Calibri" w:eastAsia="Calibri" w:hAnsi="Calibri" w:cs="Calibri"/>
          <w:spacing w:val="1"/>
          <w:position w:val="1"/>
          <w:sz w:val="20"/>
          <w:szCs w:val="24"/>
        </w:rPr>
        <w:t>enth Essential Element – 1.A.1: Subject Matter Knowledge -</w:t>
      </w:r>
      <w:r w:rsidR="007722B4">
        <w:rPr>
          <w:rFonts w:ascii="Calibri" w:eastAsia="Calibri" w:hAnsi="Calibri" w:cs="Calibri"/>
          <w:spacing w:val="1"/>
          <w:position w:val="1"/>
          <w:sz w:val="20"/>
          <w:szCs w:val="24"/>
        </w:rPr>
        <w:t xml:space="preserve"> as well as updates to </w:t>
      </w:r>
      <w:r w:rsidR="00085295">
        <w:rPr>
          <w:rFonts w:ascii="Calibri" w:eastAsia="Calibri" w:hAnsi="Calibri" w:cs="Calibri"/>
          <w:spacing w:val="1"/>
          <w:position w:val="1"/>
          <w:sz w:val="20"/>
          <w:szCs w:val="24"/>
        </w:rPr>
        <w:t>the rubric to align with the Model Teacher Rubric updated in 2018</w:t>
      </w:r>
      <w:r w:rsidR="00822849">
        <w:rPr>
          <w:rFonts w:ascii="Calibri" w:eastAsia="Calibri" w:hAnsi="Calibri" w:cs="Calibri"/>
          <w:spacing w:val="1"/>
          <w:position w:val="1"/>
          <w:sz w:val="20"/>
          <w:szCs w:val="24"/>
        </w:rPr>
        <w:t xml:space="preserve">. </w:t>
      </w:r>
      <w:r w:rsidRPr="006B3B3C">
        <w:rPr>
          <w:rFonts w:ascii="Calibri" w:eastAsia="Calibri" w:hAnsi="Calibri" w:cs="Calibri"/>
          <w:spacing w:val="1"/>
          <w:position w:val="1"/>
          <w:sz w:val="20"/>
          <w:szCs w:val="24"/>
        </w:rPr>
        <w:t>While the Guidelines provide “the what” and</w:t>
      </w:r>
      <w:r w:rsidR="00BC3D84" w:rsidRPr="006B3B3C">
        <w:rPr>
          <w:rFonts w:ascii="Calibri" w:eastAsia="Calibri" w:hAnsi="Calibri" w:cs="Calibri"/>
          <w:spacing w:val="1"/>
          <w:position w:val="1"/>
          <w:sz w:val="20"/>
          <w:szCs w:val="24"/>
        </w:rPr>
        <w:t xml:space="preserve"> “the why” behind CAP’s requirements, the Handbook provides “the how,” such that all key participants in the process—Program Supervisors, Supervising Practitioners, and </w:t>
      </w:r>
      <w:r w:rsidR="00E9311B" w:rsidRPr="006B3B3C">
        <w:rPr>
          <w:rFonts w:ascii="Calibri" w:eastAsia="Calibri" w:hAnsi="Calibri" w:cs="Calibri"/>
          <w:spacing w:val="1"/>
          <w:position w:val="1"/>
          <w:sz w:val="20"/>
          <w:szCs w:val="24"/>
        </w:rPr>
        <w:t>Teacher Candidate</w:t>
      </w:r>
      <w:r w:rsidR="00BC3D84" w:rsidRPr="006B3B3C">
        <w:rPr>
          <w:rFonts w:ascii="Calibri" w:eastAsia="Calibri" w:hAnsi="Calibri" w:cs="Calibri"/>
          <w:spacing w:val="1"/>
          <w:position w:val="1"/>
          <w:sz w:val="20"/>
          <w:szCs w:val="24"/>
        </w:rPr>
        <w:t>s—have an easy resource to guide them through CAP from start to finish.</w:t>
      </w:r>
    </w:p>
    <w:p w14:paraId="11AC18B0" w14:textId="77777777" w:rsidR="00430046" w:rsidRDefault="00BC3D84" w:rsidP="0092058A">
      <w:pPr>
        <w:pStyle w:val="Heading2"/>
      </w:pPr>
      <w:bookmarkStart w:id="2" w:name="_Toc14875517"/>
      <w:r>
        <w:t>How to Use the Handbook</w:t>
      </w:r>
      <w:bookmarkEnd w:id="2"/>
    </w:p>
    <w:p w14:paraId="123BD382" w14:textId="77777777" w:rsidR="00073B5A" w:rsidRPr="006B3B3C" w:rsidRDefault="00073B5A" w:rsidP="00FF2E8D">
      <w:pPr>
        <w:spacing w:after="60"/>
        <w:rPr>
          <w:rFonts w:ascii="Calibri" w:eastAsia="Calibri" w:hAnsi="Calibri" w:cs="Calibri"/>
          <w:spacing w:val="1"/>
          <w:position w:val="1"/>
          <w:sz w:val="20"/>
          <w:szCs w:val="24"/>
        </w:rPr>
      </w:pPr>
      <w:r w:rsidRPr="006B3B3C">
        <w:rPr>
          <w:rFonts w:ascii="Calibri" w:eastAsia="Calibri" w:hAnsi="Calibri" w:cs="Calibri"/>
          <w:spacing w:val="1"/>
          <w:position w:val="1"/>
          <w:sz w:val="20"/>
          <w:szCs w:val="24"/>
        </w:rPr>
        <w:t>The Handbook is organized as follows:</w:t>
      </w:r>
    </w:p>
    <w:p w14:paraId="1C2DE537" w14:textId="77777777" w:rsidR="00073B5A" w:rsidRPr="006B3B3C" w:rsidRDefault="00073B5A" w:rsidP="00656EC3">
      <w:pPr>
        <w:pStyle w:val="ListParagraph"/>
        <w:numPr>
          <w:ilvl w:val="0"/>
          <w:numId w:val="47"/>
        </w:numPr>
        <w:spacing w:after="60"/>
        <w:rPr>
          <w:rFonts w:ascii="Calibri" w:eastAsia="Calibri" w:hAnsi="Calibri" w:cs="Calibri"/>
          <w:b/>
          <w:spacing w:val="1"/>
          <w:position w:val="1"/>
          <w:sz w:val="20"/>
          <w:szCs w:val="24"/>
        </w:rPr>
      </w:pPr>
      <w:r w:rsidRPr="006B3B3C">
        <w:rPr>
          <w:rFonts w:ascii="Calibri" w:eastAsia="Calibri" w:hAnsi="Calibri" w:cs="Calibri"/>
          <w:b/>
          <w:spacing w:val="1"/>
          <w:position w:val="1"/>
          <w:sz w:val="20"/>
          <w:szCs w:val="24"/>
        </w:rPr>
        <w:t>I</w:t>
      </w:r>
      <w:r w:rsidR="00A1059E" w:rsidRPr="006B3B3C">
        <w:rPr>
          <w:rFonts w:ascii="Calibri" w:eastAsia="Calibri" w:hAnsi="Calibri" w:cs="Calibri"/>
          <w:b/>
          <w:spacing w:val="1"/>
          <w:position w:val="1"/>
          <w:sz w:val="20"/>
          <w:szCs w:val="24"/>
        </w:rPr>
        <w:t>ntroductory Materials</w:t>
      </w:r>
      <w:r w:rsidR="00A1059E" w:rsidRPr="006B3B3C">
        <w:rPr>
          <w:rFonts w:ascii="Calibri" w:eastAsia="Calibri" w:hAnsi="Calibri" w:cs="Calibri"/>
          <w:spacing w:val="1"/>
          <w:position w:val="1"/>
          <w:sz w:val="20"/>
          <w:szCs w:val="24"/>
        </w:rPr>
        <w:t>, including</w:t>
      </w:r>
      <w:r w:rsidRPr="006B3B3C">
        <w:rPr>
          <w:rFonts w:ascii="Calibri" w:eastAsia="Calibri" w:hAnsi="Calibri" w:cs="Calibri"/>
          <w:b/>
          <w:spacing w:val="1"/>
          <w:position w:val="1"/>
          <w:sz w:val="20"/>
          <w:szCs w:val="24"/>
        </w:rPr>
        <w:t xml:space="preserve"> </w:t>
      </w:r>
    </w:p>
    <w:p w14:paraId="27BF314B" w14:textId="77777777" w:rsidR="00073B5A" w:rsidRPr="006B3B3C" w:rsidRDefault="00B412E9" w:rsidP="00656EC3">
      <w:pPr>
        <w:pStyle w:val="ListParagraph"/>
        <w:numPr>
          <w:ilvl w:val="1"/>
          <w:numId w:val="47"/>
        </w:numPr>
        <w:spacing w:after="60"/>
        <w:rPr>
          <w:rFonts w:ascii="Calibri" w:eastAsia="Calibri" w:hAnsi="Calibri" w:cs="Calibri"/>
          <w:spacing w:val="1"/>
          <w:position w:val="1"/>
          <w:sz w:val="20"/>
          <w:szCs w:val="24"/>
        </w:rPr>
      </w:pPr>
      <w:hyperlink w:anchor="_Roles_&amp;_Responsibilities" w:history="1">
        <w:r w:rsidR="00073B5A" w:rsidRPr="006B3B3C">
          <w:rPr>
            <w:rStyle w:val="Hyperlink"/>
            <w:rFonts w:ascii="Calibri" w:eastAsia="Calibri" w:hAnsi="Calibri" w:cs="Calibri"/>
            <w:spacing w:val="1"/>
            <w:position w:val="1"/>
            <w:sz w:val="20"/>
            <w:szCs w:val="24"/>
          </w:rPr>
          <w:t>Roles &amp; Responsibilities</w:t>
        </w:r>
      </w:hyperlink>
      <w:r w:rsidR="00073B5A" w:rsidRPr="006B3B3C">
        <w:rPr>
          <w:rFonts w:ascii="Calibri" w:eastAsia="Calibri" w:hAnsi="Calibri" w:cs="Calibri"/>
          <w:spacing w:val="1"/>
          <w:position w:val="1"/>
          <w:sz w:val="20"/>
          <w:szCs w:val="24"/>
        </w:rPr>
        <w:t xml:space="preserve"> for individuals involved in supporting the CAP process</w:t>
      </w:r>
    </w:p>
    <w:p w14:paraId="6CD2DA91" w14:textId="77777777" w:rsidR="00073B5A" w:rsidRPr="006B3B3C" w:rsidRDefault="00B412E9" w:rsidP="00656EC3">
      <w:pPr>
        <w:pStyle w:val="ListParagraph"/>
        <w:numPr>
          <w:ilvl w:val="1"/>
          <w:numId w:val="47"/>
        </w:numPr>
        <w:spacing w:after="60"/>
        <w:rPr>
          <w:rFonts w:ascii="Calibri" w:eastAsia="Calibri" w:hAnsi="Calibri" w:cs="Calibri"/>
          <w:spacing w:val="1"/>
          <w:position w:val="1"/>
          <w:sz w:val="20"/>
          <w:szCs w:val="24"/>
        </w:rPr>
      </w:pPr>
      <w:hyperlink w:anchor="_CAP_Required_vs_14" w:history="1">
        <w:r w:rsidR="00073B5A" w:rsidRPr="006B3B3C">
          <w:rPr>
            <w:rStyle w:val="Hyperlink"/>
            <w:rFonts w:ascii="Calibri" w:eastAsia="Calibri" w:hAnsi="Calibri" w:cs="Calibri"/>
            <w:spacing w:val="1"/>
            <w:position w:val="1"/>
            <w:sz w:val="20"/>
            <w:szCs w:val="24"/>
          </w:rPr>
          <w:t>Required vs. Recommended Forms</w:t>
        </w:r>
      </w:hyperlink>
      <w:r w:rsidR="00073B5A" w:rsidRPr="006B3B3C">
        <w:rPr>
          <w:rFonts w:ascii="Calibri" w:eastAsia="Calibri" w:hAnsi="Calibri" w:cs="Calibri"/>
          <w:spacing w:val="1"/>
          <w:position w:val="1"/>
          <w:sz w:val="20"/>
          <w:szCs w:val="24"/>
        </w:rPr>
        <w:t xml:space="preserve"> (a go-to table to verify which forms are </w:t>
      </w:r>
      <w:r w:rsidR="00FD4C4C">
        <w:rPr>
          <w:rFonts w:ascii="Calibri" w:eastAsia="Calibri" w:hAnsi="Calibri" w:cs="Calibri"/>
          <w:spacing w:val="1"/>
          <w:position w:val="1"/>
          <w:sz w:val="20"/>
          <w:szCs w:val="24"/>
        </w:rPr>
        <w:t>required</w:t>
      </w:r>
      <w:r w:rsidR="00073B5A" w:rsidRPr="006B3B3C">
        <w:rPr>
          <w:rFonts w:ascii="Calibri" w:eastAsia="Calibri" w:hAnsi="Calibri" w:cs="Calibri"/>
          <w:spacing w:val="1"/>
          <w:position w:val="1"/>
          <w:sz w:val="20"/>
          <w:szCs w:val="24"/>
        </w:rPr>
        <w:t xml:space="preserve"> and which ones are </w:t>
      </w:r>
      <w:r w:rsidR="00FD4C4C">
        <w:rPr>
          <w:rFonts w:ascii="Calibri" w:eastAsia="Calibri" w:hAnsi="Calibri" w:cs="Calibri"/>
          <w:spacing w:val="1"/>
          <w:position w:val="1"/>
          <w:sz w:val="20"/>
          <w:szCs w:val="24"/>
        </w:rPr>
        <w:t>recommended</w:t>
      </w:r>
      <w:r w:rsidR="00073B5A" w:rsidRPr="006B3B3C">
        <w:rPr>
          <w:rFonts w:ascii="Calibri" w:eastAsia="Calibri" w:hAnsi="Calibri" w:cs="Calibri"/>
          <w:spacing w:val="1"/>
          <w:position w:val="1"/>
          <w:sz w:val="20"/>
          <w:szCs w:val="24"/>
        </w:rPr>
        <w:t>)</w:t>
      </w:r>
    </w:p>
    <w:p w14:paraId="7017E216" w14:textId="77777777" w:rsidR="00073B5A" w:rsidRPr="006B3B3C" w:rsidRDefault="00073B5A" w:rsidP="00656EC3">
      <w:pPr>
        <w:pStyle w:val="ListParagraph"/>
        <w:numPr>
          <w:ilvl w:val="0"/>
          <w:numId w:val="47"/>
        </w:numPr>
        <w:spacing w:after="60"/>
        <w:rPr>
          <w:rFonts w:ascii="Calibri" w:eastAsia="Calibri" w:hAnsi="Calibri" w:cs="Calibri"/>
          <w:spacing w:val="1"/>
          <w:position w:val="1"/>
          <w:sz w:val="20"/>
          <w:szCs w:val="24"/>
        </w:rPr>
      </w:pPr>
      <w:r w:rsidRPr="006B3B3C">
        <w:rPr>
          <w:rFonts w:ascii="Calibri" w:eastAsia="Calibri" w:hAnsi="Calibri" w:cs="Calibri"/>
          <w:b/>
          <w:spacing w:val="1"/>
          <w:position w:val="1"/>
          <w:sz w:val="20"/>
          <w:szCs w:val="24"/>
        </w:rPr>
        <w:t>CAP 5-Step Cycle</w:t>
      </w:r>
      <w:r w:rsidRPr="006B3B3C">
        <w:rPr>
          <w:rFonts w:ascii="Calibri" w:eastAsia="Calibri" w:hAnsi="Calibri" w:cs="Calibri"/>
          <w:spacing w:val="1"/>
          <w:position w:val="1"/>
          <w:sz w:val="20"/>
          <w:szCs w:val="24"/>
        </w:rPr>
        <w:t>, including</w:t>
      </w:r>
      <w:r w:rsidR="00A1059E" w:rsidRPr="006B3B3C">
        <w:rPr>
          <w:rFonts w:ascii="Calibri" w:eastAsia="Calibri" w:hAnsi="Calibri" w:cs="Calibri"/>
          <w:spacing w:val="1"/>
          <w:position w:val="1"/>
          <w:sz w:val="20"/>
          <w:szCs w:val="24"/>
        </w:rPr>
        <w:t xml:space="preserve"> step-specific content such as:</w:t>
      </w:r>
    </w:p>
    <w:p w14:paraId="5F49581B" w14:textId="77777777" w:rsidR="00073B5A" w:rsidRPr="006B3B3C" w:rsidRDefault="00073B5A" w:rsidP="00656EC3">
      <w:pPr>
        <w:pStyle w:val="ListParagraph"/>
        <w:numPr>
          <w:ilvl w:val="1"/>
          <w:numId w:val="47"/>
        </w:numPr>
        <w:spacing w:after="60"/>
        <w:rPr>
          <w:rFonts w:ascii="Calibri" w:eastAsia="Calibri" w:hAnsi="Calibri" w:cs="Calibri"/>
          <w:spacing w:val="1"/>
          <w:position w:val="1"/>
          <w:sz w:val="20"/>
          <w:szCs w:val="24"/>
        </w:rPr>
      </w:pPr>
      <w:r w:rsidRPr="006B3B3C">
        <w:rPr>
          <w:rFonts w:ascii="Calibri" w:eastAsia="Calibri" w:hAnsi="Calibri" w:cs="Calibri"/>
          <w:spacing w:val="1"/>
          <w:position w:val="1"/>
          <w:sz w:val="20"/>
          <w:szCs w:val="24"/>
        </w:rPr>
        <w:t>Overviews for each step</w:t>
      </w:r>
    </w:p>
    <w:p w14:paraId="1BC5F63A" w14:textId="77777777" w:rsidR="00073B5A" w:rsidRPr="006B3B3C" w:rsidRDefault="00073B5A" w:rsidP="00656EC3">
      <w:pPr>
        <w:pStyle w:val="ListParagraph"/>
        <w:numPr>
          <w:ilvl w:val="1"/>
          <w:numId w:val="47"/>
        </w:numPr>
        <w:spacing w:after="60"/>
        <w:rPr>
          <w:rFonts w:ascii="Calibri" w:eastAsia="Calibri" w:hAnsi="Calibri" w:cs="Calibri"/>
          <w:spacing w:val="1"/>
          <w:position w:val="1"/>
          <w:sz w:val="20"/>
          <w:szCs w:val="24"/>
        </w:rPr>
      </w:pPr>
      <w:r w:rsidRPr="006B3B3C">
        <w:rPr>
          <w:rFonts w:ascii="Calibri" w:eastAsia="Calibri" w:hAnsi="Calibri" w:cs="Calibri"/>
          <w:spacing w:val="1"/>
          <w:position w:val="1"/>
          <w:sz w:val="20"/>
          <w:szCs w:val="24"/>
        </w:rPr>
        <w:t>Required forms</w:t>
      </w:r>
      <w:r w:rsidR="001B600F" w:rsidRPr="006B3B3C">
        <w:rPr>
          <w:rFonts w:ascii="Calibri" w:eastAsia="Calibri" w:hAnsi="Calibri" w:cs="Calibri"/>
          <w:spacing w:val="1"/>
          <w:position w:val="1"/>
          <w:sz w:val="20"/>
          <w:szCs w:val="24"/>
        </w:rPr>
        <w:t xml:space="preserve"> and</w:t>
      </w:r>
      <w:r w:rsidR="00FF2E8D" w:rsidRPr="006B3B3C">
        <w:rPr>
          <w:rFonts w:ascii="Calibri" w:eastAsia="Calibri" w:hAnsi="Calibri" w:cs="Calibri"/>
          <w:spacing w:val="1"/>
          <w:position w:val="1"/>
          <w:sz w:val="20"/>
          <w:szCs w:val="24"/>
        </w:rPr>
        <w:t xml:space="preserve"> recommen</w:t>
      </w:r>
      <w:r w:rsidR="001B600F" w:rsidRPr="006B3B3C">
        <w:rPr>
          <w:rFonts w:ascii="Calibri" w:eastAsia="Calibri" w:hAnsi="Calibri" w:cs="Calibri"/>
          <w:spacing w:val="1"/>
          <w:position w:val="1"/>
          <w:sz w:val="20"/>
          <w:szCs w:val="24"/>
        </w:rPr>
        <w:t>ded forms</w:t>
      </w:r>
    </w:p>
    <w:p w14:paraId="1483D090" w14:textId="77777777" w:rsidR="00A1059E" w:rsidRPr="006B3B3C" w:rsidRDefault="00A1059E" w:rsidP="00656EC3">
      <w:pPr>
        <w:pStyle w:val="ListParagraph"/>
        <w:numPr>
          <w:ilvl w:val="0"/>
          <w:numId w:val="47"/>
        </w:numPr>
        <w:spacing w:after="60"/>
        <w:rPr>
          <w:rFonts w:ascii="Calibri" w:eastAsia="Calibri" w:hAnsi="Calibri" w:cs="Calibri"/>
          <w:spacing w:val="1"/>
          <w:position w:val="1"/>
          <w:sz w:val="20"/>
          <w:szCs w:val="24"/>
        </w:rPr>
      </w:pPr>
      <w:r w:rsidRPr="006B3B3C">
        <w:rPr>
          <w:rFonts w:ascii="Calibri" w:eastAsia="Calibri" w:hAnsi="Calibri" w:cs="Calibri"/>
          <w:b/>
          <w:spacing w:val="1"/>
          <w:position w:val="1"/>
          <w:sz w:val="20"/>
          <w:szCs w:val="24"/>
        </w:rPr>
        <w:t>Suggested Resources</w:t>
      </w:r>
      <w:r w:rsidRPr="006B3B3C">
        <w:rPr>
          <w:rFonts w:ascii="Calibri" w:eastAsia="Calibri" w:hAnsi="Calibri" w:cs="Calibri"/>
          <w:spacing w:val="1"/>
          <w:position w:val="1"/>
          <w:sz w:val="20"/>
          <w:szCs w:val="24"/>
        </w:rPr>
        <w:t>, including</w:t>
      </w:r>
    </w:p>
    <w:p w14:paraId="1FE4CE59" w14:textId="77777777" w:rsidR="00A1059E" w:rsidRPr="006B3B3C" w:rsidRDefault="00B412E9" w:rsidP="00656EC3">
      <w:pPr>
        <w:pStyle w:val="ListParagraph"/>
        <w:numPr>
          <w:ilvl w:val="1"/>
          <w:numId w:val="47"/>
        </w:numPr>
        <w:spacing w:after="60"/>
        <w:rPr>
          <w:rFonts w:ascii="Calibri" w:eastAsia="Calibri" w:hAnsi="Calibri" w:cs="Calibri"/>
          <w:spacing w:val="1"/>
          <w:position w:val="1"/>
          <w:sz w:val="20"/>
          <w:szCs w:val="24"/>
        </w:rPr>
      </w:pPr>
      <w:hyperlink w:anchor="_ESE_Model_Observation" w:history="1">
        <w:r w:rsidR="00A1059E" w:rsidRPr="006B3B3C">
          <w:rPr>
            <w:rStyle w:val="Hyperlink"/>
            <w:rFonts w:ascii="Calibri" w:eastAsia="Calibri" w:hAnsi="Calibri" w:cs="Calibri"/>
            <w:spacing w:val="1"/>
            <w:position w:val="1"/>
            <w:sz w:val="20"/>
            <w:szCs w:val="24"/>
          </w:rPr>
          <w:t>Model Observation Protocol</w:t>
        </w:r>
      </w:hyperlink>
    </w:p>
    <w:p w14:paraId="27CD025A" w14:textId="77777777" w:rsidR="00A1059E" w:rsidRPr="006B3B3C" w:rsidRDefault="00B412E9" w:rsidP="00656EC3">
      <w:pPr>
        <w:pStyle w:val="ListParagraph"/>
        <w:numPr>
          <w:ilvl w:val="1"/>
          <w:numId w:val="47"/>
        </w:numPr>
        <w:spacing w:after="60"/>
        <w:rPr>
          <w:rFonts w:ascii="Calibri" w:eastAsia="Calibri" w:hAnsi="Calibri" w:cs="Calibri"/>
          <w:spacing w:val="1"/>
          <w:position w:val="1"/>
          <w:sz w:val="20"/>
          <w:szCs w:val="24"/>
        </w:rPr>
      </w:pPr>
      <w:hyperlink w:anchor="_CAP_5-Step_Cycle:" w:history="1">
        <w:r w:rsidR="00A1059E" w:rsidRPr="006B3B3C">
          <w:rPr>
            <w:rStyle w:val="Hyperlink"/>
            <w:rFonts w:ascii="Calibri" w:eastAsia="Calibri" w:hAnsi="Calibri" w:cs="Calibri"/>
            <w:spacing w:val="1"/>
            <w:position w:val="1"/>
            <w:sz w:val="20"/>
            <w:szCs w:val="24"/>
          </w:rPr>
          <w:t>Sample Implementation Schedules &amp; Template</w:t>
        </w:r>
      </w:hyperlink>
    </w:p>
    <w:p w14:paraId="7EDFFE40" w14:textId="77777777" w:rsidR="007F293E" w:rsidRPr="006B3B3C" w:rsidRDefault="00B412E9" w:rsidP="00656EC3">
      <w:pPr>
        <w:pStyle w:val="ListParagraph"/>
        <w:numPr>
          <w:ilvl w:val="1"/>
          <w:numId w:val="47"/>
        </w:numPr>
        <w:spacing w:after="60"/>
        <w:rPr>
          <w:rFonts w:ascii="Calibri" w:eastAsia="Calibri" w:hAnsi="Calibri" w:cs="Calibri"/>
          <w:spacing w:val="1"/>
          <w:position w:val="1"/>
          <w:sz w:val="20"/>
          <w:szCs w:val="24"/>
        </w:rPr>
      </w:pPr>
      <w:hyperlink w:anchor="_Additional_Training_&amp;" w:history="1">
        <w:r w:rsidR="007F293E" w:rsidRPr="006B3B3C">
          <w:rPr>
            <w:rStyle w:val="Hyperlink"/>
            <w:rFonts w:ascii="Calibri" w:eastAsia="Calibri" w:hAnsi="Calibri" w:cs="Calibri"/>
            <w:spacing w:val="1"/>
            <w:position w:val="1"/>
            <w:sz w:val="20"/>
            <w:szCs w:val="24"/>
          </w:rPr>
          <w:t xml:space="preserve">Additional Training &amp; </w:t>
        </w:r>
        <w:r w:rsidR="00443251" w:rsidRPr="006B3B3C">
          <w:rPr>
            <w:rStyle w:val="Hyperlink"/>
            <w:rFonts w:ascii="Calibri" w:eastAsia="Calibri" w:hAnsi="Calibri" w:cs="Calibri"/>
            <w:spacing w:val="1"/>
            <w:position w:val="1"/>
            <w:sz w:val="20"/>
            <w:szCs w:val="24"/>
          </w:rPr>
          <w:t xml:space="preserve">Implementation Support </w:t>
        </w:r>
        <w:r w:rsidR="007F293E" w:rsidRPr="006B3B3C">
          <w:rPr>
            <w:rStyle w:val="Hyperlink"/>
            <w:rFonts w:ascii="Calibri" w:eastAsia="Calibri" w:hAnsi="Calibri" w:cs="Calibri"/>
            <w:spacing w:val="1"/>
            <w:position w:val="1"/>
            <w:sz w:val="20"/>
            <w:szCs w:val="24"/>
          </w:rPr>
          <w:t>Resources</w:t>
        </w:r>
      </w:hyperlink>
    </w:p>
    <w:p w14:paraId="7229C8FF" w14:textId="77777777" w:rsidR="006B3B3C" w:rsidRDefault="006B3B3C" w:rsidP="00FF2E8D">
      <w:pPr>
        <w:spacing w:after="200"/>
        <w:rPr>
          <w:rFonts w:ascii="Calibri" w:eastAsia="Calibri" w:hAnsi="Calibri" w:cs="Calibri"/>
          <w:spacing w:val="1"/>
          <w:position w:val="1"/>
          <w:sz w:val="20"/>
          <w:szCs w:val="24"/>
        </w:rPr>
      </w:pPr>
    </w:p>
    <w:p w14:paraId="4810C045" w14:textId="15946B73" w:rsidR="00073B5A" w:rsidRPr="006B3B3C" w:rsidRDefault="00085295" w:rsidP="00FF2E8D">
      <w:pPr>
        <w:spacing w:after="200"/>
        <w:rPr>
          <w:rFonts w:ascii="Calibri" w:eastAsiaTheme="majorEastAsia" w:hAnsi="Calibri" w:cstheme="majorBidi"/>
          <w:b/>
          <w:bCs/>
          <w:color w:val="365F91" w:themeColor="accent1" w:themeShade="BF"/>
          <w:sz w:val="20"/>
          <w:szCs w:val="24"/>
        </w:rPr>
      </w:pPr>
      <w:r>
        <w:rPr>
          <w:rFonts w:ascii="Calibri" w:eastAsia="Calibri" w:hAnsi="Calibri" w:cs="Calibri"/>
          <w:spacing w:val="1"/>
          <w:position w:val="1"/>
          <w:sz w:val="20"/>
          <w:szCs w:val="24"/>
        </w:rPr>
        <w:lastRenderedPageBreak/>
        <w:t>D</w:t>
      </w:r>
      <w:r w:rsidR="00073B5A" w:rsidRPr="006B3B3C">
        <w:rPr>
          <w:rFonts w:ascii="Calibri" w:eastAsia="Calibri" w:hAnsi="Calibri" w:cs="Calibri"/>
          <w:spacing w:val="1"/>
          <w:position w:val="1"/>
          <w:sz w:val="20"/>
          <w:szCs w:val="24"/>
        </w:rPr>
        <w:t>ESE hopes that this Handbook facilitates the implementation of the Candidate Assessment of Performance by promoting a shared understanding of the expectations and requirements throughout the assessment.</w:t>
      </w:r>
      <w:r w:rsidR="00897706" w:rsidRPr="006B3B3C">
        <w:rPr>
          <w:rFonts w:ascii="Calibri" w:eastAsia="Calibri" w:hAnsi="Calibri" w:cs="Calibri"/>
          <w:spacing w:val="1"/>
          <w:position w:val="1"/>
          <w:sz w:val="20"/>
          <w:szCs w:val="24"/>
        </w:rPr>
        <w:t xml:space="preserve"> </w:t>
      </w:r>
      <w:bookmarkStart w:id="3" w:name="_Toc326497895"/>
    </w:p>
    <w:p w14:paraId="45ACE49E" w14:textId="77777777" w:rsidR="00E2445F" w:rsidRPr="0092058A" w:rsidRDefault="00E2445F" w:rsidP="0092058A">
      <w:pPr>
        <w:pStyle w:val="Heading1"/>
      </w:pPr>
      <w:bookmarkStart w:id="4" w:name="_Toc14875518"/>
      <w:r w:rsidRPr="0092058A">
        <w:t>Introduction</w:t>
      </w:r>
      <w:bookmarkEnd w:id="4"/>
    </w:p>
    <w:p w14:paraId="14CB5B2A" w14:textId="77777777" w:rsidR="00F8256B" w:rsidRPr="0092058A" w:rsidRDefault="00F8256B" w:rsidP="0092058A">
      <w:pPr>
        <w:pStyle w:val="Heading2"/>
      </w:pPr>
      <w:bookmarkStart w:id="5" w:name="_Roles_&amp;_Responsibilities"/>
      <w:bookmarkStart w:id="6" w:name="_Toc14875519"/>
      <w:bookmarkEnd w:id="5"/>
      <w:r w:rsidRPr="0092058A">
        <w:t>Roles &amp; Responsibilities</w:t>
      </w:r>
      <w:bookmarkEnd w:id="3"/>
      <w:bookmarkEnd w:id="6"/>
    </w:p>
    <w:p w14:paraId="587524F6" w14:textId="77777777" w:rsidR="0092058A" w:rsidRPr="006B3B3C" w:rsidRDefault="0092058A" w:rsidP="0092058A">
      <w:pPr>
        <w:rPr>
          <w:sz w:val="20"/>
        </w:rPr>
      </w:pPr>
      <w:r w:rsidRPr="006B3B3C">
        <w:rPr>
          <w:sz w:val="20"/>
        </w:rPr>
        <w:t xml:space="preserve">There are several stakeholders involved in the effective implementation of field-based experiences and the assessment of candidate readiness through CAP. Below we have detailed the essential responsibilities for: Sponsoring Organizations, PK-12 Schools and District Partners, Program Supervisors, Supervising Practitioners and candidates. The functions that follow are critical to both candidate preparedness and the effective assessment of practice. Ultimately, it will be the combined effort of all parties involved to ensure that candidates are indeed ready to make impact on day one. </w:t>
      </w:r>
    </w:p>
    <w:p w14:paraId="2117CEE1" w14:textId="77777777" w:rsidR="0092058A" w:rsidRDefault="0092058A" w:rsidP="0092058A">
      <w:pPr>
        <w:pStyle w:val="Heading3"/>
      </w:pPr>
      <w:bookmarkStart w:id="7" w:name="_Toc423356878"/>
      <w:bookmarkStart w:id="8" w:name="_Toc423364050"/>
      <w:bookmarkStart w:id="9" w:name="_Toc326497896"/>
      <w:bookmarkStart w:id="10" w:name="_Toc454230221"/>
      <w:bookmarkStart w:id="11" w:name="_Toc454954994"/>
      <w:bookmarkStart w:id="12" w:name="_Toc454962193"/>
      <w:bookmarkStart w:id="13" w:name="_Toc454974280"/>
      <w:bookmarkStart w:id="14" w:name="_Toc455042106"/>
      <w:bookmarkStart w:id="15" w:name="_Toc455055308"/>
      <w:bookmarkStart w:id="16" w:name="_Toc455057836"/>
      <w:bookmarkStart w:id="17" w:name="_Toc455057970"/>
      <w:bookmarkStart w:id="18" w:name="_Toc14875520"/>
      <w:r>
        <w:t>Sponsoring Organizations:</w:t>
      </w:r>
      <w:bookmarkEnd w:id="7"/>
      <w:bookmarkEnd w:id="8"/>
      <w:bookmarkEnd w:id="9"/>
      <w:bookmarkEnd w:id="10"/>
      <w:bookmarkEnd w:id="11"/>
      <w:bookmarkEnd w:id="12"/>
      <w:bookmarkEnd w:id="13"/>
      <w:bookmarkEnd w:id="14"/>
      <w:bookmarkEnd w:id="15"/>
      <w:bookmarkEnd w:id="16"/>
      <w:bookmarkEnd w:id="17"/>
      <w:bookmarkEnd w:id="18"/>
    </w:p>
    <w:p w14:paraId="29685B97" w14:textId="77777777" w:rsidR="0092058A" w:rsidRPr="006B3B3C" w:rsidRDefault="0092058A" w:rsidP="00656EC3">
      <w:pPr>
        <w:pStyle w:val="ListParagraph"/>
        <w:numPr>
          <w:ilvl w:val="0"/>
          <w:numId w:val="27"/>
        </w:numPr>
        <w:rPr>
          <w:sz w:val="20"/>
        </w:rPr>
      </w:pPr>
      <w:r w:rsidRPr="006B3B3C">
        <w:rPr>
          <w:sz w:val="20"/>
        </w:rPr>
        <w:t xml:space="preserve">Work to serve the needs of PK-12 partners; involve partners in the design and execution of field-based experiences; and engage in partnerships that improve the experience for preparation candidates and outcomes for PK-12 students. </w:t>
      </w:r>
    </w:p>
    <w:p w14:paraId="238E7F22" w14:textId="77777777" w:rsidR="0092058A" w:rsidRPr="006B3B3C" w:rsidRDefault="0092058A" w:rsidP="00656EC3">
      <w:pPr>
        <w:pStyle w:val="ListParagraph"/>
        <w:numPr>
          <w:ilvl w:val="0"/>
          <w:numId w:val="27"/>
        </w:numPr>
        <w:rPr>
          <w:sz w:val="20"/>
        </w:rPr>
      </w:pPr>
      <w:r w:rsidRPr="006B3B3C">
        <w:rPr>
          <w:sz w:val="20"/>
        </w:rPr>
        <w:t>Design, implement and evaluate the quality of field-based experiences ensuring that they begin early in preparation, cover a range of time periods within the school year, are in settings with diverse learners and build to candidate readiness for the licensure role.</w:t>
      </w:r>
    </w:p>
    <w:p w14:paraId="2CAFF593" w14:textId="77777777" w:rsidR="0092058A" w:rsidRPr="006B3B3C" w:rsidRDefault="0092058A" w:rsidP="00656EC3">
      <w:pPr>
        <w:pStyle w:val="ListParagraph"/>
        <w:numPr>
          <w:ilvl w:val="0"/>
          <w:numId w:val="27"/>
        </w:numPr>
        <w:rPr>
          <w:sz w:val="20"/>
        </w:rPr>
      </w:pPr>
      <w:r w:rsidRPr="006B3B3C">
        <w:rPr>
          <w:sz w:val="20"/>
        </w:rPr>
        <w:t>Identify candidates throughout the program who may be at-risk of not meeting standards and provide necessary supports and guidance to guide improvement or exit.</w:t>
      </w:r>
    </w:p>
    <w:p w14:paraId="756CC10C" w14:textId="77777777" w:rsidR="0092058A" w:rsidRPr="006B3B3C" w:rsidRDefault="0092058A" w:rsidP="00656EC3">
      <w:pPr>
        <w:pStyle w:val="ListParagraph"/>
        <w:numPr>
          <w:ilvl w:val="0"/>
          <w:numId w:val="27"/>
        </w:numPr>
        <w:rPr>
          <w:sz w:val="20"/>
        </w:rPr>
      </w:pPr>
      <w:r w:rsidRPr="006B3B3C">
        <w:rPr>
          <w:sz w:val="20"/>
        </w:rPr>
        <w:t>Identify Supervising Practitioners that meet all regulatory requirements, including being rated as proficient or higher on their most recent summative evaluation, and monitor their efficacy in impacting candidate performance.</w:t>
      </w:r>
    </w:p>
    <w:p w14:paraId="6836CF7C" w14:textId="77777777" w:rsidR="0092058A" w:rsidRPr="006B3B3C" w:rsidRDefault="0092058A" w:rsidP="00656EC3">
      <w:pPr>
        <w:pStyle w:val="ListParagraph"/>
        <w:numPr>
          <w:ilvl w:val="0"/>
          <w:numId w:val="27"/>
        </w:numPr>
        <w:rPr>
          <w:sz w:val="20"/>
        </w:rPr>
      </w:pPr>
      <w:r w:rsidRPr="006B3B3C">
        <w:rPr>
          <w:sz w:val="20"/>
        </w:rPr>
        <w:t>Provide training, support, and development to Program Supervisors and Supervising Practitioners that impacts candidate effectiveness.</w:t>
      </w:r>
    </w:p>
    <w:p w14:paraId="19C2B811" w14:textId="77777777" w:rsidR="0092058A" w:rsidRPr="006B3B3C" w:rsidRDefault="0092058A" w:rsidP="00656EC3">
      <w:pPr>
        <w:pStyle w:val="ListParagraph"/>
        <w:numPr>
          <w:ilvl w:val="0"/>
          <w:numId w:val="27"/>
        </w:numPr>
        <w:rPr>
          <w:sz w:val="20"/>
        </w:rPr>
      </w:pPr>
      <w:r w:rsidRPr="006B3B3C">
        <w:rPr>
          <w:sz w:val="20"/>
        </w:rPr>
        <w:t xml:space="preserve">Ensure that all candidates receive consistent guidance, support and high-quality feedback during field-based experiences with the Program Supervisor and Supervising Practitioner. </w:t>
      </w:r>
    </w:p>
    <w:p w14:paraId="5E1C2CDB" w14:textId="77777777" w:rsidR="0092058A" w:rsidRPr="006B3B3C" w:rsidRDefault="0092058A" w:rsidP="00656EC3">
      <w:pPr>
        <w:pStyle w:val="ListParagraph"/>
        <w:numPr>
          <w:ilvl w:val="0"/>
          <w:numId w:val="27"/>
        </w:numPr>
        <w:rPr>
          <w:sz w:val="20"/>
        </w:rPr>
      </w:pPr>
      <w:r w:rsidRPr="006B3B3C">
        <w:rPr>
          <w:sz w:val="20"/>
        </w:rPr>
        <w:t xml:space="preserve">Oversee CAP as the culminating assessment of performance and ensure that it serves to document the evidence of candidate readiness (or not) for the licensure role. Maintain all required CAP forms on file at the Sponsoring Organization. </w:t>
      </w:r>
    </w:p>
    <w:p w14:paraId="79F1AEBD" w14:textId="77777777" w:rsidR="0092058A" w:rsidRPr="006B3B3C" w:rsidRDefault="0092058A" w:rsidP="00656EC3">
      <w:pPr>
        <w:pStyle w:val="ListParagraph"/>
        <w:numPr>
          <w:ilvl w:val="0"/>
          <w:numId w:val="27"/>
        </w:numPr>
        <w:rPr>
          <w:sz w:val="20"/>
        </w:rPr>
      </w:pPr>
      <w:r w:rsidRPr="006B3B3C">
        <w:rPr>
          <w:sz w:val="20"/>
        </w:rPr>
        <w:t xml:space="preserve">Develop programs of study that ensure candidates are prepared to demonstrate readiness in their practicum placements. </w:t>
      </w:r>
    </w:p>
    <w:p w14:paraId="47C9790D" w14:textId="77777777" w:rsidR="0092058A" w:rsidRPr="006B3B3C" w:rsidRDefault="0092058A" w:rsidP="00656EC3">
      <w:pPr>
        <w:pStyle w:val="ListParagraph"/>
        <w:numPr>
          <w:ilvl w:val="0"/>
          <w:numId w:val="27"/>
        </w:numPr>
        <w:rPr>
          <w:sz w:val="20"/>
        </w:rPr>
      </w:pPr>
      <w:r w:rsidRPr="006B3B3C">
        <w:rPr>
          <w:sz w:val="20"/>
        </w:rPr>
        <w:t xml:space="preserve">Use formative and summative assessment data to target areas of candidate need. </w:t>
      </w:r>
    </w:p>
    <w:p w14:paraId="1735D33F" w14:textId="77777777" w:rsidR="0092058A" w:rsidRPr="006B3B3C" w:rsidRDefault="0092058A" w:rsidP="00656EC3">
      <w:pPr>
        <w:pStyle w:val="ListParagraph"/>
        <w:numPr>
          <w:ilvl w:val="0"/>
          <w:numId w:val="27"/>
        </w:numPr>
        <w:rPr>
          <w:sz w:val="20"/>
        </w:rPr>
      </w:pPr>
      <w:r w:rsidRPr="006B3B3C">
        <w:rPr>
          <w:sz w:val="20"/>
        </w:rPr>
        <w:t xml:space="preserve">Use data from CAP to inform strategic decisions that have a positive impact on programs, candidates and employing PK-12 partners. </w:t>
      </w:r>
    </w:p>
    <w:p w14:paraId="06F5E478" w14:textId="77777777" w:rsidR="0092058A" w:rsidRDefault="0092058A" w:rsidP="0092058A">
      <w:pPr>
        <w:pStyle w:val="Heading3"/>
      </w:pPr>
      <w:bookmarkStart w:id="19" w:name="_Toc423356879"/>
      <w:bookmarkStart w:id="20" w:name="_Toc423364051"/>
      <w:bookmarkStart w:id="21" w:name="_Toc326497897"/>
      <w:bookmarkStart w:id="22" w:name="_Toc454230222"/>
      <w:bookmarkStart w:id="23" w:name="_Toc454954995"/>
      <w:bookmarkStart w:id="24" w:name="_Toc454962194"/>
      <w:bookmarkStart w:id="25" w:name="_Toc454974281"/>
      <w:bookmarkStart w:id="26" w:name="_Toc455042107"/>
      <w:bookmarkStart w:id="27" w:name="_Toc455055309"/>
      <w:bookmarkStart w:id="28" w:name="_Toc455057837"/>
      <w:bookmarkStart w:id="29" w:name="_Toc455057971"/>
      <w:bookmarkStart w:id="30" w:name="_Toc14875521"/>
      <w:r>
        <w:t>PK-12 Schools and District Partners</w:t>
      </w:r>
      <w:bookmarkEnd w:id="19"/>
      <w:bookmarkEnd w:id="20"/>
      <w:bookmarkEnd w:id="21"/>
      <w:bookmarkEnd w:id="22"/>
      <w:bookmarkEnd w:id="23"/>
      <w:bookmarkEnd w:id="24"/>
      <w:bookmarkEnd w:id="25"/>
      <w:bookmarkEnd w:id="26"/>
      <w:bookmarkEnd w:id="27"/>
      <w:bookmarkEnd w:id="28"/>
      <w:bookmarkEnd w:id="29"/>
      <w:bookmarkEnd w:id="30"/>
    </w:p>
    <w:p w14:paraId="224A7523" w14:textId="77777777" w:rsidR="0092058A" w:rsidRPr="006B3B3C" w:rsidRDefault="0092058A" w:rsidP="00656EC3">
      <w:pPr>
        <w:pStyle w:val="BodyText"/>
        <w:numPr>
          <w:ilvl w:val="0"/>
          <w:numId w:val="27"/>
        </w:numPr>
        <w:spacing w:before="0"/>
        <w:rPr>
          <w:rFonts w:asciiTheme="minorHAnsi" w:hAnsiTheme="minorHAnsi"/>
          <w:sz w:val="20"/>
          <w:szCs w:val="24"/>
        </w:rPr>
      </w:pPr>
      <w:r w:rsidRPr="006B3B3C">
        <w:rPr>
          <w:rFonts w:asciiTheme="minorHAnsi" w:hAnsiTheme="minorHAnsi"/>
          <w:sz w:val="20"/>
          <w:szCs w:val="24"/>
        </w:rPr>
        <w:t>Engage in the design, implementation and evaluation of field-based experiences.</w:t>
      </w:r>
    </w:p>
    <w:p w14:paraId="1D7C7345" w14:textId="77777777" w:rsidR="0092058A" w:rsidRPr="006B3B3C" w:rsidRDefault="0092058A" w:rsidP="00656EC3">
      <w:pPr>
        <w:pStyle w:val="ListParagraph"/>
        <w:numPr>
          <w:ilvl w:val="0"/>
          <w:numId w:val="27"/>
        </w:numPr>
        <w:rPr>
          <w:sz w:val="20"/>
        </w:rPr>
      </w:pPr>
      <w:r w:rsidRPr="006B3B3C">
        <w:rPr>
          <w:sz w:val="20"/>
        </w:rPr>
        <w:t xml:space="preserve">Provide Sponsoring Organizations with a list of potential Supervising Practitioners that meet regulatory requirements, including being rated as proficient or higher on their most recent summative evaluation. </w:t>
      </w:r>
    </w:p>
    <w:p w14:paraId="4A5ED058" w14:textId="77777777" w:rsidR="0092058A" w:rsidRPr="006B3B3C" w:rsidRDefault="0092058A" w:rsidP="00656EC3">
      <w:pPr>
        <w:pStyle w:val="ListParagraph"/>
        <w:numPr>
          <w:ilvl w:val="0"/>
          <w:numId w:val="27"/>
        </w:numPr>
        <w:rPr>
          <w:sz w:val="20"/>
        </w:rPr>
      </w:pPr>
      <w:r w:rsidRPr="006B3B3C">
        <w:rPr>
          <w:sz w:val="20"/>
        </w:rPr>
        <w:t>Support teachers serving in the role as Supervising Practitioners; monitor their efficacy in impacting candidate effectiveness; and recognize individuals’ contributions to the profession.</w:t>
      </w:r>
    </w:p>
    <w:p w14:paraId="326B953D" w14:textId="77777777" w:rsidR="0092058A" w:rsidRPr="006B3B3C" w:rsidRDefault="0092058A" w:rsidP="00656EC3">
      <w:pPr>
        <w:pStyle w:val="ListParagraph"/>
        <w:numPr>
          <w:ilvl w:val="0"/>
          <w:numId w:val="27"/>
        </w:numPr>
        <w:rPr>
          <w:sz w:val="20"/>
        </w:rPr>
      </w:pPr>
      <w:r w:rsidRPr="006B3B3C">
        <w:rPr>
          <w:sz w:val="20"/>
        </w:rPr>
        <w:t>Coordinate with Sponsoring Organizations to implement field-based experiences that cover a range of time periods and are in settings with diverse learners.</w:t>
      </w:r>
    </w:p>
    <w:p w14:paraId="644913C2" w14:textId="77777777" w:rsidR="0092058A" w:rsidRPr="006B3B3C" w:rsidRDefault="0092058A" w:rsidP="00656EC3">
      <w:pPr>
        <w:pStyle w:val="ListParagraph"/>
        <w:numPr>
          <w:ilvl w:val="0"/>
          <w:numId w:val="27"/>
        </w:numPr>
        <w:rPr>
          <w:sz w:val="20"/>
        </w:rPr>
      </w:pPr>
      <w:r w:rsidRPr="006B3B3C">
        <w:rPr>
          <w:sz w:val="20"/>
        </w:rPr>
        <w:lastRenderedPageBreak/>
        <w:t xml:space="preserve">When appropriate, calibrate observations and feedback with Program Supervisor and Supervising Practitioner to ensure teachers are receiving consistent messages about their practice. </w:t>
      </w:r>
    </w:p>
    <w:p w14:paraId="6287E812" w14:textId="77777777" w:rsidR="0092058A" w:rsidRDefault="0092058A" w:rsidP="0092058A">
      <w:pPr>
        <w:pStyle w:val="Heading3"/>
      </w:pPr>
      <w:bookmarkStart w:id="31" w:name="_Toc423356880"/>
      <w:bookmarkStart w:id="32" w:name="_Toc423364052"/>
      <w:bookmarkStart w:id="33" w:name="_Toc326497898"/>
      <w:bookmarkStart w:id="34" w:name="_Toc454230223"/>
      <w:bookmarkStart w:id="35" w:name="_Toc454954996"/>
      <w:bookmarkStart w:id="36" w:name="_Toc454962195"/>
      <w:bookmarkStart w:id="37" w:name="_Toc454974282"/>
      <w:bookmarkStart w:id="38" w:name="_Toc455042108"/>
      <w:bookmarkStart w:id="39" w:name="_Toc455055310"/>
      <w:bookmarkStart w:id="40" w:name="_Toc455057838"/>
      <w:bookmarkStart w:id="41" w:name="_Toc455057972"/>
      <w:bookmarkStart w:id="42" w:name="_Toc14875522"/>
      <w:r>
        <w:t>Program Supervisor</w:t>
      </w:r>
      <w:bookmarkEnd w:id="31"/>
      <w:bookmarkEnd w:id="32"/>
      <w:bookmarkEnd w:id="33"/>
      <w:bookmarkEnd w:id="34"/>
      <w:bookmarkEnd w:id="35"/>
      <w:bookmarkEnd w:id="36"/>
      <w:bookmarkEnd w:id="37"/>
      <w:bookmarkEnd w:id="38"/>
      <w:bookmarkEnd w:id="39"/>
      <w:bookmarkEnd w:id="40"/>
      <w:bookmarkEnd w:id="41"/>
      <w:bookmarkEnd w:id="42"/>
    </w:p>
    <w:p w14:paraId="12DED847" w14:textId="49B4C09A" w:rsidR="0092058A" w:rsidRPr="006B3B3C" w:rsidRDefault="0092058A" w:rsidP="00656EC3">
      <w:pPr>
        <w:pStyle w:val="ListParagraph"/>
        <w:numPr>
          <w:ilvl w:val="0"/>
          <w:numId w:val="28"/>
        </w:numPr>
        <w:rPr>
          <w:sz w:val="20"/>
        </w:rPr>
      </w:pPr>
      <w:r w:rsidRPr="006B3B3C">
        <w:rPr>
          <w:sz w:val="20"/>
        </w:rPr>
        <w:t xml:space="preserve">Provide candidates with consistent guidance, support and high-quality feedback during </w:t>
      </w:r>
      <w:r w:rsidR="006D5280" w:rsidRPr="006B3B3C">
        <w:rPr>
          <w:sz w:val="20"/>
        </w:rPr>
        <w:t>field-based</w:t>
      </w:r>
      <w:r w:rsidRPr="006B3B3C">
        <w:rPr>
          <w:sz w:val="20"/>
        </w:rPr>
        <w:t xml:space="preserve"> experiences that improves their practice. </w:t>
      </w:r>
    </w:p>
    <w:p w14:paraId="0A1BD830" w14:textId="77777777" w:rsidR="0092058A" w:rsidRPr="006B3B3C" w:rsidRDefault="0092058A" w:rsidP="00656EC3">
      <w:pPr>
        <w:pStyle w:val="ListParagraph"/>
        <w:numPr>
          <w:ilvl w:val="0"/>
          <w:numId w:val="28"/>
        </w:numPr>
        <w:rPr>
          <w:sz w:val="20"/>
        </w:rPr>
      </w:pPr>
      <w:r w:rsidRPr="006B3B3C">
        <w:rPr>
          <w:sz w:val="20"/>
        </w:rPr>
        <w:t xml:space="preserve">Use CAP as outlined in these guidelines to assess and document evidence of candidate readiness for the licensure role. </w:t>
      </w:r>
    </w:p>
    <w:p w14:paraId="69416C59" w14:textId="77777777" w:rsidR="0092058A" w:rsidRPr="006B3B3C" w:rsidRDefault="0092058A" w:rsidP="00656EC3">
      <w:pPr>
        <w:pStyle w:val="ListParagraph"/>
        <w:numPr>
          <w:ilvl w:val="0"/>
          <w:numId w:val="28"/>
        </w:numPr>
        <w:rPr>
          <w:sz w:val="20"/>
        </w:rPr>
      </w:pPr>
      <w:r w:rsidRPr="006B3B3C">
        <w:rPr>
          <w:sz w:val="20"/>
        </w:rPr>
        <w:t xml:space="preserve">Coordinate the CAP process in collaboration with the Supervising Practitioner and candidate; stay on top of timelines, facilitate meetings; calibrate with the Supervising Practitioner; submit all forms. </w:t>
      </w:r>
    </w:p>
    <w:p w14:paraId="0DE6740B" w14:textId="77777777" w:rsidR="0092058A" w:rsidRPr="006B3B3C" w:rsidRDefault="0092058A" w:rsidP="00656EC3">
      <w:pPr>
        <w:pStyle w:val="ListParagraph"/>
        <w:numPr>
          <w:ilvl w:val="0"/>
          <w:numId w:val="28"/>
        </w:numPr>
        <w:rPr>
          <w:sz w:val="20"/>
        </w:rPr>
      </w:pPr>
      <w:r w:rsidRPr="006B3B3C">
        <w:rPr>
          <w:sz w:val="20"/>
        </w:rPr>
        <w:t>Actively collect evidence during observations, synthesize and analyze the evidence to provide focused feedback to the candidate about their performance.</w:t>
      </w:r>
    </w:p>
    <w:p w14:paraId="5CFE7813" w14:textId="77777777" w:rsidR="0092058A" w:rsidRPr="006B3B3C" w:rsidRDefault="0092058A" w:rsidP="00656EC3">
      <w:pPr>
        <w:pStyle w:val="ListParagraph"/>
        <w:numPr>
          <w:ilvl w:val="0"/>
          <w:numId w:val="28"/>
        </w:numPr>
        <w:rPr>
          <w:sz w:val="20"/>
        </w:rPr>
      </w:pPr>
      <w:r w:rsidRPr="006B3B3C">
        <w:rPr>
          <w:sz w:val="20"/>
        </w:rPr>
        <w:t xml:space="preserve">Conduct at least two observations of the candidate; review information from all observations; support the Supervising Practitioner in conducting observations. </w:t>
      </w:r>
    </w:p>
    <w:p w14:paraId="295165F1" w14:textId="77777777" w:rsidR="0092058A" w:rsidRPr="006B3B3C" w:rsidRDefault="0092058A" w:rsidP="00656EC3">
      <w:pPr>
        <w:pStyle w:val="ListParagraph"/>
        <w:numPr>
          <w:ilvl w:val="0"/>
          <w:numId w:val="28"/>
        </w:numPr>
        <w:rPr>
          <w:sz w:val="20"/>
        </w:rPr>
      </w:pPr>
      <w:r w:rsidRPr="006B3B3C">
        <w:rPr>
          <w:sz w:val="20"/>
        </w:rPr>
        <w:t>Submit data on candidate performance on CAP through the completion of formative and summative assessment ratings.</w:t>
      </w:r>
    </w:p>
    <w:p w14:paraId="32C09DC0" w14:textId="77777777" w:rsidR="0092058A" w:rsidRPr="006B3B3C" w:rsidRDefault="0092058A" w:rsidP="00656EC3">
      <w:pPr>
        <w:pStyle w:val="ListParagraph"/>
        <w:numPr>
          <w:ilvl w:val="0"/>
          <w:numId w:val="28"/>
        </w:numPr>
        <w:rPr>
          <w:sz w:val="20"/>
        </w:rPr>
      </w:pPr>
      <w:r w:rsidRPr="006B3B3C">
        <w:rPr>
          <w:sz w:val="20"/>
        </w:rPr>
        <w:t xml:space="preserve">Determine, in collaboration with the Supervising Practitioner, whether the candidate is ready to teach. </w:t>
      </w:r>
    </w:p>
    <w:p w14:paraId="2270A85E" w14:textId="77777777" w:rsidR="0092058A" w:rsidRPr="006B3B3C" w:rsidRDefault="0092058A" w:rsidP="00656EC3">
      <w:pPr>
        <w:pStyle w:val="ListParagraph"/>
        <w:numPr>
          <w:ilvl w:val="0"/>
          <w:numId w:val="28"/>
        </w:numPr>
        <w:rPr>
          <w:sz w:val="20"/>
        </w:rPr>
      </w:pPr>
      <w:r w:rsidRPr="006B3B3C">
        <w:rPr>
          <w:sz w:val="20"/>
        </w:rPr>
        <w:t xml:space="preserve">Complete CAP Form with signatures for purposes of retaining at the Sponsoring Organization. </w:t>
      </w:r>
    </w:p>
    <w:p w14:paraId="56F7DAEA" w14:textId="77777777" w:rsidR="0092058A" w:rsidRDefault="0092058A" w:rsidP="0092058A">
      <w:pPr>
        <w:pStyle w:val="Heading3"/>
      </w:pPr>
      <w:bookmarkStart w:id="43" w:name="_Toc423356881"/>
      <w:bookmarkStart w:id="44" w:name="_Toc423364053"/>
      <w:bookmarkStart w:id="45" w:name="_Toc326497899"/>
      <w:bookmarkStart w:id="46" w:name="_Toc454230224"/>
      <w:bookmarkStart w:id="47" w:name="_Toc454954997"/>
      <w:bookmarkStart w:id="48" w:name="_Toc454962196"/>
      <w:bookmarkStart w:id="49" w:name="_Toc454974283"/>
      <w:bookmarkStart w:id="50" w:name="_Toc455042109"/>
      <w:bookmarkStart w:id="51" w:name="_Toc455055311"/>
      <w:bookmarkStart w:id="52" w:name="_Toc455057839"/>
      <w:bookmarkStart w:id="53" w:name="_Toc455057973"/>
      <w:bookmarkStart w:id="54" w:name="_Toc14875523"/>
      <w:r>
        <w:t>Supervising Practitioner</w:t>
      </w:r>
      <w:bookmarkEnd w:id="43"/>
      <w:bookmarkEnd w:id="44"/>
      <w:bookmarkEnd w:id="45"/>
      <w:bookmarkEnd w:id="46"/>
      <w:bookmarkEnd w:id="47"/>
      <w:bookmarkEnd w:id="48"/>
      <w:bookmarkEnd w:id="49"/>
      <w:bookmarkEnd w:id="50"/>
      <w:bookmarkEnd w:id="51"/>
      <w:bookmarkEnd w:id="52"/>
      <w:bookmarkEnd w:id="53"/>
      <w:bookmarkEnd w:id="54"/>
    </w:p>
    <w:p w14:paraId="7D9628C2" w14:textId="77777777" w:rsidR="0092058A" w:rsidRPr="006B3B3C" w:rsidRDefault="004A4DDB" w:rsidP="00656EC3">
      <w:pPr>
        <w:pStyle w:val="ListParagraph"/>
        <w:numPr>
          <w:ilvl w:val="0"/>
          <w:numId w:val="28"/>
        </w:numPr>
        <w:rPr>
          <w:sz w:val="20"/>
        </w:rPr>
      </w:pPr>
      <w:r>
        <w:rPr>
          <w:noProof/>
          <w:sz w:val="20"/>
        </w:rPr>
        <mc:AlternateContent>
          <mc:Choice Requires="wpg">
            <w:drawing>
              <wp:anchor distT="0" distB="0" distL="114300" distR="114300" simplePos="0" relativeHeight="251893248" behindDoc="1" locked="0" layoutInCell="1" allowOverlap="1" wp14:anchorId="4D46B392" wp14:editId="2C63D25D">
                <wp:simplePos x="0" y="0"/>
                <wp:positionH relativeFrom="column">
                  <wp:posOffset>3609340</wp:posOffset>
                </wp:positionH>
                <wp:positionV relativeFrom="paragraph">
                  <wp:posOffset>5715</wp:posOffset>
                </wp:positionV>
                <wp:extent cx="2558415" cy="548640"/>
                <wp:effectExtent l="0" t="0" r="13335" b="3810"/>
                <wp:wrapSquare wrapText="bothSides"/>
                <wp:docPr id="36" name="Group 133" descr="Audio Deep Dive: Supervising Practitioners in CAP" title="Audio Deep Dive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8415" cy="548640"/>
                          <a:chOff x="6764" y="2541"/>
                          <a:chExt cx="4029" cy="864"/>
                        </a:xfrm>
                      </wpg:grpSpPr>
                      <wps:wsp>
                        <wps:cNvPr id="37" name="AutoShape 134" descr="Audio Deep Dive: Supervising Practitioners" title="Audio Deep Dive: Supervising Practitioners"/>
                        <wps:cNvSpPr>
                          <a:spLocks noChangeArrowheads="1"/>
                        </wps:cNvSpPr>
                        <wps:spPr bwMode="auto">
                          <a:xfrm>
                            <a:off x="7522" y="2645"/>
                            <a:ext cx="3271" cy="607"/>
                          </a:xfrm>
                          <a:prstGeom prst="flowChartAlternateProcess">
                            <a:avLst/>
                          </a:prstGeom>
                          <a:solidFill>
                            <a:schemeClr val="accent1">
                              <a:lumMod val="20000"/>
                              <a:lumOff val="80000"/>
                            </a:schemeClr>
                          </a:solidFill>
                          <a:ln w="9525">
                            <a:solidFill>
                              <a:schemeClr val="tx2">
                                <a:lumMod val="100000"/>
                                <a:lumOff val="0"/>
                              </a:schemeClr>
                            </a:solidFill>
                            <a:miter lim="800000"/>
                            <a:headEnd/>
                            <a:tailEnd/>
                          </a:ln>
                        </wps:spPr>
                        <wps:txbx>
                          <w:txbxContent>
                            <w:p w14:paraId="45494BC2" w14:textId="77777777" w:rsidR="0059022C" w:rsidRPr="005C244C" w:rsidRDefault="0059022C" w:rsidP="0092058A">
                              <w:pPr>
                                <w:spacing w:line="168" w:lineRule="auto"/>
                                <w:jc w:val="center"/>
                                <w:rPr>
                                  <w:rStyle w:val="Hyperlink"/>
                                  <w:b/>
                                  <w:color w:val="auto"/>
                                  <w:sz w:val="20"/>
                                  <w:szCs w:val="20"/>
                                  <w:u w:val="none"/>
                                </w:rPr>
                              </w:pPr>
                              <w:r w:rsidRPr="0044314E">
                                <w:rPr>
                                  <w:b/>
                                  <w:sz w:val="20"/>
                                  <w:szCs w:val="20"/>
                                </w:rPr>
                                <w:fldChar w:fldCharType="begin"/>
                              </w:r>
                              <w:r w:rsidRPr="0044314E">
                                <w:rPr>
                                  <w:b/>
                                  <w:sz w:val="20"/>
                                  <w:szCs w:val="20"/>
                                </w:rPr>
                                <w:instrText xml:space="preserve"> HYPERLINK "https://youtu.be/VmAzKmVpdlo" </w:instrText>
                              </w:r>
                              <w:r w:rsidRPr="0044314E">
                                <w:rPr>
                                  <w:b/>
                                  <w:sz w:val="20"/>
                                  <w:szCs w:val="20"/>
                                </w:rPr>
                                <w:fldChar w:fldCharType="separate"/>
                              </w:r>
                              <w:r w:rsidRPr="0044314E">
                                <w:rPr>
                                  <w:rStyle w:val="Hyperlink"/>
                                  <w:b/>
                                  <w:color w:val="auto"/>
                                  <w:sz w:val="20"/>
                                  <w:szCs w:val="20"/>
                                  <w:u w:val="none"/>
                                </w:rPr>
                                <w:t>Audio Deep Dive:</w:t>
                              </w:r>
                            </w:p>
                            <w:p w14:paraId="27EC1A89" w14:textId="77777777" w:rsidR="0059022C" w:rsidRPr="005C244C" w:rsidRDefault="0059022C" w:rsidP="0092058A">
                              <w:pPr>
                                <w:spacing w:line="168" w:lineRule="auto"/>
                                <w:jc w:val="center"/>
                                <w:rPr>
                                  <w:b/>
                                  <w:sz w:val="20"/>
                                  <w:szCs w:val="20"/>
                                </w:rPr>
                              </w:pPr>
                              <w:r w:rsidRPr="0044314E">
                                <w:rPr>
                                  <w:rStyle w:val="Hyperlink"/>
                                  <w:b/>
                                  <w:color w:val="auto"/>
                                  <w:sz w:val="20"/>
                                  <w:szCs w:val="20"/>
                                  <w:u w:val="none"/>
                                </w:rPr>
                                <w:t>Supervising Practitioners</w:t>
                              </w:r>
                              <w:r w:rsidRPr="0044314E">
                                <w:rPr>
                                  <w:b/>
                                  <w:sz w:val="20"/>
                                  <w:szCs w:val="20"/>
                                </w:rPr>
                                <w:fldChar w:fldCharType="end"/>
                              </w:r>
                            </w:p>
                          </w:txbxContent>
                        </wps:txbx>
                        <wps:bodyPr rot="0" vert="horz" wrap="square" lIns="91440" tIns="45720" rIns="91440" bIns="45720" anchor="ctr" anchorCtr="0" upright="1">
                          <a:noAutofit/>
                        </wps:bodyPr>
                      </wps:wsp>
                      <pic:pic xmlns:pic="http://schemas.openxmlformats.org/drawingml/2006/picture">
                        <pic:nvPicPr>
                          <pic:cNvPr id="38" name="Picture 135" descr="Audio Deep Dive Icon" title="Audio Deep Dive Icon">
                            <a:hlinkClick r:id="rId19"/>
                          </pic:cNvPr>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764" y="2541"/>
                            <a:ext cx="864" cy="8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46B392" id="Group 133" o:spid="_x0000_s1029" alt="Title: Audio Deep Dive Icon - Description: Audio Deep Dive: Supervising Practitioners in CAP" style="position:absolute;left:0;text-align:left;margin-left:284.2pt;margin-top:.45pt;width:201.45pt;height:43.2pt;z-index:-251423232;mso-position-horizontal-relative:text;mso-position-vertical-relative:text" coordorigin="6764,2541" coordsize="4029,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">
                <v:shape id="AutoShape 134" o:spid="_x0000_s1030" type="#_x0000_t176" alt="Audio Deep Dive: Supervising Practitioners" style="position:absolute;left:7522;top:2645;width:3271;height: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" fillcolor="#dbe5f1 [660]" strokecolor="#1f497d [3215]">
                  <v:textbox>
                    <w:txbxContent>
                      <w:p w14:paraId="45494BC2" w14:textId="77777777" w:rsidR="0059022C" w:rsidRPr="005C244C" w:rsidRDefault="0059022C" w:rsidP="0092058A">
                        <w:pPr>
                          <w:spacing w:line="168" w:lineRule="auto"/>
                          <w:jc w:val="center"/>
                          <w:rPr>
                            <w:rStyle w:val="Hyperlink"/>
                            <w:b/>
                            <w:color w:val="auto"/>
                            <w:sz w:val="20"/>
                            <w:szCs w:val="20"/>
                            <w:u w:val="none"/>
                          </w:rPr>
                        </w:pPr>
                        <w:r w:rsidRPr="0044314E">
                          <w:rPr>
                            <w:b/>
                            <w:sz w:val="20"/>
                            <w:szCs w:val="20"/>
                          </w:rPr>
                          <w:fldChar w:fldCharType="begin"/>
                        </w:r>
                        <w:r w:rsidRPr="0044314E">
                          <w:rPr>
                            <w:b/>
                            <w:sz w:val="20"/>
                            <w:szCs w:val="20"/>
                          </w:rPr>
                          <w:instrText xml:space="preserve"> HYPERLINK "https://youtu.be/VmAzKmVpdlo" </w:instrText>
                        </w:r>
                        <w:r w:rsidRPr="0044314E">
                          <w:rPr>
                            <w:b/>
                            <w:sz w:val="20"/>
                            <w:szCs w:val="20"/>
                          </w:rPr>
                          <w:fldChar w:fldCharType="separate"/>
                        </w:r>
                        <w:r w:rsidRPr="0044314E">
                          <w:rPr>
                            <w:rStyle w:val="Hyperlink"/>
                            <w:b/>
                            <w:color w:val="auto"/>
                            <w:sz w:val="20"/>
                            <w:szCs w:val="20"/>
                            <w:u w:val="none"/>
                          </w:rPr>
                          <w:t>Audio Deep Dive:</w:t>
                        </w:r>
                      </w:p>
                      <w:p w14:paraId="27EC1A89" w14:textId="77777777" w:rsidR="0059022C" w:rsidRPr="005C244C" w:rsidRDefault="0059022C" w:rsidP="0092058A">
                        <w:pPr>
                          <w:spacing w:line="168" w:lineRule="auto"/>
                          <w:jc w:val="center"/>
                          <w:rPr>
                            <w:b/>
                            <w:sz w:val="20"/>
                            <w:szCs w:val="20"/>
                          </w:rPr>
                        </w:pPr>
                        <w:r w:rsidRPr="0044314E">
                          <w:rPr>
                            <w:rStyle w:val="Hyperlink"/>
                            <w:b/>
                            <w:color w:val="auto"/>
                            <w:sz w:val="20"/>
                            <w:szCs w:val="20"/>
                            <w:u w:val="none"/>
                          </w:rPr>
                          <w:t>Supervising Practitioners</w:t>
                        </w:r>
                        <w:r w:rsidRPr="0044314E">
                          <w:rPr>
                            <w:b/>
                            <w:sz w:val="20"/>
                            <w:szCs w:val="20"/>
                          </w:rPr>
                          <w:fldChar w:fldCharType="end"/>
                        </w:r>
                      </w:p>
                    </w:txbxContent>
                  </v:textbox>
                </v:shape>
                <v:shape id="Picture 135" o:spid="_x0000_s1031" type="#_x0000_t75" alt="Audio Deep Dive Icon" href="https://youtu.be/VmAzKmVpdlo" style="position:absolute;left:6764;top:2541;width:864;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" o:button="t">
                  <v:fill o:detectmouseclick="t"/>
                  <v:imagedata r:id="rId18" o:title="Audio Deep Dive Icon"/>
                  <o:lock v:ext="edit" aspectratio="f"/>
                </v:shape>
                <w10:wrap type="square"/>
              </v:group>
            </w:pict>
          </mc:Fallback>
        </mc:AlternateContent>
      </w:r>
      <w:r w:rsidR="0092058A" w:rsidRPr="006B3B3C">
        <w:rPr>
          <w:sz w:val="20"/>
        </w:rPr>
        <w:t xml:space="preserve">Use CAP as outlined in these guidelines to assess and document evidence of candidate readiness for the licensure role. </w:t>
      </w:r>
    </w:p>
    <w:p w14:paraId="04A68DF2" w14:textId="77777777" w:rsidR="0092058A" w:rsidRPr="006B3B3C" w:rsidRDefault="0092058A" w:rsidP="00656EC3">
      <w:pPr>
        <w:pStyle w:val="ListParagraph"/>
        <w:numPr>
          <w:ilvl w:val="0"/>
          <w:numId w:val="28"/>
        </w:numPr>
        <w:rPr>
          <w:sz w:val="20"/>
        </w:rPr>
      </w:pPr>
      <w:r w:rsidRPr="006B3B3C">
        <w:rPr>
          <w:sz w:val="20"/>
        </w:rPr>
        <w:t>Conduct at least three observations of the candidate; review information from all observations; support the Program Supervisor in conducting observations.</w:t>
      </w:r>
    </w:p>
    <w:p w14:paraId="04A02CF2" w14:textId="77777777" w:rsidR="0092058A" w:rsidRPr="006B3B3C" w:rsidRDefault="0092058A" w:rsidP="00656EC3">
      <w:pPr>
        <w:pStyle w:val="ListParagraph"/>
        <w:numPr>
          <w:ilvl w:val="0"/>
          <w:numId w:val="28"/>
        </w:numPr>
        <w:rPr>
          <w:sz w:val="20"/>
        </w:rPr>
      </w:pPr>
      <w:r w:rsidRPr="006B3B3C">
        <w:rPr>
          <w:sz w:val="20"/>
        </w:rPr>
        <w:t>Actively collect evidence during observations, synthesize and analyze the evidence to provide focused feedback to the candidate about their performance.</w:t>
      </w:r>
    </w:p>
    <w:p w14:paraId="0FE903F4" w14:textId="77777777" w:rsidR="0092058A" w:rsidRPr="006B3B3C" w:rsidRDefault="0092058A" w:rsidP="00656EC3">
      <w:pPr>
        <w:pStyle w:val="ListParagraph"/>
        <w:numPr>
          <w:ilvl w:val="0"/>
          <w:numId w:val="28"/>
        </w:numPr>
        <w:rPr>
          <w:sz w:val="20"/>
        </w:rPr>
      </w:pPr>
      <w:r w:rsidRPr="006B3B3C">
        <w:rPr>
          <w:sz w:val="20"/>
        </w:rPr>
        <w:t xml:space="preserve">Identify and set the measures of student learning to be used in CAP prior to the first Three-Way Meeting, support Program Supervisor in interpreting candidate performance relative to the parameters that were set. </w:t>
      </w:r>
    </w:p>
    <w:p w14:paraId="7949586A" w14:textId="77777777" w:rsidR="0092058A" w:rsidRPr="006B3B3C" w:rsidRDefault="0092058A" w:rsidP="00656EC3">
      <w:pPr>
        <w:pStyle w:val="ListParagraph"/>
        <w:numPr>
          <w:ilvl w:val="0"/>
          <w:numId w:val="28"/>
        </w:numPr>
        <w:rPr>
          <w:sz w:val="20"/>
        </w:rPr>
      </w:pPr>
      <w:r w:rsidRPr="006B3B3C">
        <w:rPr>
          <w:sz w:val="20"/>
        </w:rPr>
        <w:t>Administer, or support the candidate in administering, the student feedback surveys.</w:t>
      </w:r>
    </w:p>
    <w:p w14:paraId="0DD1E43B" w14:textId="77777777" w:rsidR="0092058A" w:rsidRPr="006B3B3C" w:rsidRDefault="0092058A" w:rsidP="00656EC3">
      <w:pPr>
        <w:pStyle w:val="ListParagraph"/>
        <w:numPr>
          <w:ilvl w:val="0"/>
          <w:numId w:val="28"/>
        </w:numPr>
        <w:rPr>
          <w:sz w:val="20"/>
        </w:rPr>
      </w:pPr>
      <w:r w:rsidRPr="006B3B3C">
        <w:rPr>
          <w:sz w:val="20"/>
        </w:rPr>
        <w:t xml:space="preserve">Determine, in collaboration with the Program Supervisor, whether the candidate is ready to teach. </w:t>
      </w:r>
    </w:p>
    <w:p w14:paraId="482D5984" w14:textId="77777777" w:rsidR="0092058A" w:rsidRPr="006B3B3C" w:rsidRDefault="0092058A" w:rsidP="00656EC3">
      <w:pPr>
        <w:pStyle w:val="ListParagraph"/>
        <w:numPr>
          <w:ilvl w:val="0"/>
          <w:numId w:val="28"/>
        </w:numPr>
        <w:rPr>
          <w:sz w:val="20"/>
        </w:rPr>
      </w:pPr>
      <w:r w:rsidRPr="006B3B3C">
        <w:rPr>
          <w:sz w:val="20"/>
        </w:rPr>
        <w:t xml:space="preserve">Complete CAP Form with signatures for purposes of retaining at the Sponsoring Organization. </w:t>
      </w:r>
    </w:p>
    <w:p w14:paraId="0ECFEBA2" w14:textId="77777777" w:rsidR="0092058A" w:rsidRDefault="0092058A" w:rsidP="0092058A">
      <w:pPr>
        <w:pStyle w:val="Heading3"/>
      </w:pPr>
      <w:bookmarkStart w:id="55" w:name="_Toc423356882"/>
      <w:bookmarkStart w:id="56" w:name="_Toc423364054"/>
      <w:bookmarkStart w:id="57" w:name="_Toc326497900"/>
      <w:bookmarkStart w:id="58" w:name="_Toc454230225"/>
      <w:bookmarkStart w:id="59" w:name="_Toc454954998"/>
      <w:bookmarkStart w:id="60" w:name="_Toc454962197"/>
      <w:bookmarkStart w:id="61" w:name="_Toc454974284"/>
      <w:bookmarkStart w:id="62" w:name="_Toc455042110"/>
      <w:bookmarkStart w:id="63" w:name="_Toc455055312"/>
      <w:bookmarkStart w:id="64" w:name="_Toc455057840"/>
      <w:bookmarkStart w:id="65" w:name="_Toc455057974"/>
      <w:bookmarkStart w:id="66" w:name="_Toc14875524"/>
      <w:r>
        <w:t>Candidate</w:t>
      </w:r>
      <w:bookmarkEnd w:id="55"/>
      <w:bookmarkEnd w:id="56"/>
      <w:bookmarkEnd w:id="57"/>
      <w:bookmarkEnd w:id="58"/>
      <w:bookmarkEnd w:id="59"/>
      <w:bookmarkEnd w:id="60"/>
      <w:bookmarkEnd w:id="61"/>
      <w:bookmarkEnd w:id="62"/>
      <w:bookmarkEnd w:id="63"/>
      <w:bookmarkEnd w:id="64"/>
      <w:bookmarkEnd w:id="65"/>
      <w:bookmarkEnd w:id="66"/>
    </w:p>
    <w:p w14:paraId="598F4EB0" w14:textId="77777777" w:rsidR="0092058A" w:rsidRPr="006B3B3C" w:rsidRDefault="0092058A" w:rsidP="00656EC3">
      <w:pPr>
        <w:pStyle w:val="ListParagraph"/>
        <w:numPr>
          <w:ilvl w:val="0"/>
          <w:numId w:val="28"/>
        </w:numPr>
        <w:rPr>
          <w:sz w:val="20"/>
        </w:rPr>
      </w:pPr>
      <w:r w:rsidRPr="006B3B3C">
        <w:rPr>
          <w:sz w:val="20"/>
        </w:rPr>
        <w:t>Participate in CAP as outlined in the Guidelines for Candidate Assessment of Performance, including attending Three-Way Meetings, being available for additional observations, and collecting student feedback and candidate artifacts.</w:t>
      </w:r>
    </w:p>
    <w:p w14:paraId="69CA8F8D" w14:textId="77777777" w:rsidR="0092058A" w:rsidRPr="006B3B3C" w:rsidRDefault="0092058A" w:rsidP="00656EC3">
      <w:pPr>
        <w:pStyle w:val="ListParagraph"/>
        <w:numPr>
          <w:ilvl w:val="0"/>
          <w:numId w:val="28"/>
        </w:numPr>
        <w:rPr>
          <w:sz w:val="20"/>
        </w:rPr>
      </w:pPr>
      <w:r w:rsidRPr="006B3B3C">
        <w:rPr>
          <w:sz w:val="20"/>
        </w:rPr>
        <w:t>Engage in early field-based experiences and activities in coursework to gain the knowledge and skills necessary to demonstrate readiness for the licensure role.</w:t>
      </w:r>
    </w:p>
    <w:p w14:paraId="1AF1F75B" w14:textId="77777777" w:rsidR="0092058A" w:rsidRPr="006B3B3C" w:rsidRDefault="0092058A" w:rsidP="00656EC3">
      <w:pPr>
        <w:pStyle w:val="ListParagraph"/>
        <w:numPr>
          <w:ilvl w:val="0"/>
          <w:numId w:val="28"/>
        </w:numPr>
        <w:rPr>
          <w:sz w:val="20"/>
        </w:rPr>
      </w:pPr>
      <w:r w:rsidRPr="006B3B3C">
        <w:rPr>
          <w:sz w:val="20"/>
        </w:rPr>
        <w:t xml:space="preserve">Demonstrate competency at all readiness threshold levels. </w:t>
      </w:r>
    </w:p>
    <w:p w14:paraId="4FAB1D73" w14:textId="77777777" w:rsidR="0092058A" w:rsidRPr="006B3B3C" w:rsidRDefault="0092058A" w:rsidP="00656EC3">
      <w:pPr>
        <w:pStyle w:val="ListParagraph"/>
        <w:numPr>
          <w:ilvl w:val="0"/>
          <w:numId w:val="28"/>
        </w:numPr>
        <w:rPr>
          <w:sz w:val="20"/>
        </w:rPr>
      </w:pPr>
      <w:r w:rsidRPr="006B3B3C">
        <w:rPr>
          <w:sz w:val="20"/>
        </w:rPr>
        <w:t>Administer, or support the Supervising Practitioner in administering, the student feedback surveys.</w:t>
      </w:r>
    </w:p>
    <w:p w14:paraId="729591E0" w14:textId="77777777" w:rsidR="00F8256B" w:rsidRPr="006B3B3C" w:rsidRDefault="0092058A" w:rsidP="00656EC3">
      <w:pPr>
        <w:pStyle w:val="ListParagraph"/>
        <w:numPr>
          <w:ilvl w:val="0"/>
          <w:numId w:val="28"/>
        </w:numPr>
        <w:rPr>
          <w:sz w:val="20"/>
        </w:rPr>
      </w:pPr>
      <w:r w:rsidRPr="006B3B3C">
        <w:rPr>
          <w:sz w:val="20"/>
        </w:rPr>
        <w:t>Provide feedback to the Sponsoring Organization about one’s experience in the preparation program.</w:t>
      </w:r>
    </w:p>
    <w:p w14:paraId="6F0A3B0E" w14:textId="77777777" w:rsidR="00E2445F" w:rsidRPr="0022672C" w:rsidRDefault="00E2445F">
      <w:pPr>
        <w:spacing w:after="200" w:line="276" w:lineRule="auto"/>
        <w:rPr>
          <w:rFonts w:ascii="Calibri" w:eastAsia="Calibri" w:hAnsi="Calibri" w:cs="Calibri"/>
          <w:spacing w:val="1"/>
          <w:position w:val="1"/>
          <w:sz w:val="20"/>
          <w:szCs w:val="20"/>
        </w:rPr>
      </w:pPr>
      <w:r w:rsidRPr="0022672C">
        <w:rPr>
          <w:rFonts w:ascii="Calibri" w:eastAsia="Calibri" w:hAnsi="Calibri" w:cs="Calibri"/>
          <w:spacing w:val="1"/>
          <w:position w:val="1"/>
          <w:sz w:val="20"/>
          <w:szCs w:val="20"/>
        </w:rPr>
        <w:br w:type="page"/>
      </w:r>
    </w:p>
    <w:p w14:paraId="76886B83" w14:textId="77777777" w:rsidR="00E2445F" w:rsidRPr="0022672C" w:rsidRDefault="00E2445F" w:rsidP="0092058A">
      <w:pPr>
        <w:pStyle w:val="Heading2"/>
      </w:pPr>
      <w:bookmarkStart w:id="67" w:name="_CAP_Required_vs_14"/>
      <w:bookmarkStart w:id="68" w:name="_CAP_Required_vs"/>
      <w:bookmarkStart w:id="69" w:name="_Toc326503583"/>
      <w:bookmarkStart w:id="70" w:name="_Toc14875525"/>
      <w:bookmarkEnd w:id="67"/>
      <w:bookmarkEnd w:id="68"/>
      <w:r w:rsidRPr="0022672C">
        <w:lastRenderedPageBreak/>
        <w:t xml:space="preserve">CAP Required vs Recommended Forms </w:t>
      </w:r>
      <w:bookmarkEnd w:id="69"/>
      <w:r w:rsidR="00847EC6">
        <w:t>&amp; Resources</w:t>
      </w:r>
      <w:bookmarkEnd w:id="70"/>
    </w:p>
    <w:p w14:paraId="6A91824A" w14:textId="77777777" w:rsidR="00282BB4" w:rsidRPr="005C244C" w:rsidRDefault="0044314E" w:rsidP="00BA6062">
      <w:pPr>
        <w:spacing w:line="292" w:lineRule="exact"/>
        <w:ind w:right="-20"/>
        <w:rPr>
          <w:sz w:val="20"/>
          <w:szCs w:val="20"/>
        </w:rPr>
      </w:pPr>
      <w:r w:rsidRPr="0044314E">
        <w:rPr>
          <w:sz w:val="20"/>
          <w:szCs w:val="20"/>
        </w:rPr>
        <w:t xml:space="preserve">The following table outlines which forms are required for CAP versus those that are recommended:  </w:t>
      </w:r>
    </w:p>
    <w:p w14:paraId="6B403AE7" w14:textId="77777777" w:rsidR="00282BB4" w:rsidRPr="0022672C" w:rsidRDefault="00282BB4" w:rsidP="00BA6062">
      <w:pPr>
        <w:spacing w:line="292" w:lineRule="exact"/>
        <w:ind w:right="-20"/>
        <w:rPr>
          <w:sz w:val="20"/>
          <w:szCs w:val="20"/>
        </w:rPr>
      </w:pPr>
    </w:p>
    <w:tbl>
      <w:tblPr>
        <w:tblStyle w:val="LightList-Accent11"/>
        <w:tblW w:w="0" w:type="auto"/>
        <w:tblLook w:val="04A0" w:firstRow="1" w:lastRow="0" w:firstColumn="1" w:lastColumn="0" w:noHBand="0" w:noVBand="1"/>
        <w:tblDescription w:val="Required Forms&#10;• CAP Form &#10;• CAP Observation Form (for all required observations) &#10;• Student Feedback Instruments&#10;• Formative Assessment Form&#10;• Summative Assessment Form&#10;Recommended Forms &amp; Resources&#10;• Candidate Self-Assessment Form &amp; Goal-Setting Form &#10;• Preliminary Goal-Setting and Plan Development Form&#10;• Finalized Goal &amp; Implementation Plan Form&#10;• Baseline Assessment Form &#10;• Pre-Conference Planning Form Candidate Self-Reflection Form &#10;• Post-Conference Planning Form &#10;• Three-Way Meeting Checklists&#10;• Measuring Candidate Impact on Student Learning (Guidance)&#10;• Model Observation Protocol (Guidance)&#10;"/>
      </w:tblPr>
      <w:tblGrid>
        <w:gridCol w:w="4493"/>
        <w:gridCol w:w="4847"/>
      </w:tblGrid>
      <w:tr w:rsidR="007F65B8" w14:paraId="3AB304C1" w14:textId="77777777" w:rsidTr="002030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08" w:type="dxa"/>
          </w:tcPr>
          <w:p w14:paraId="1A20B0F2" w14:textId="77777777" w:rsidR="007F65B8" w:rsidRPr="007F65B8" w:rsidRDefault="007F65B8" w:rsidP="007F65B8">
            <w:pPr>
              <w:spacing w:line="292" w:lineRule="exact"/>
              <w:ind w:right="-20"/>
              <w:rPr>
                <w:rFonts w:ascii="Calibri" w:eastAsia="Calibri" w:hAnsi="Calibri" w:cs="Calibri"/>
                <w:bCs w:val="0"/>
                <w:spacing w:val="1"/>
                <w:position w:val="1"/>
                <w:szCs w:val="20"/>
              </w:rPr>
            </w:pPr>
            <w:r w:rsidRPr="007F65B8">
              <w:rPr>
                <w:rFonts w:ascii="Calibri" w:eastAsia="Calibri" w:hAnsi="Calibri" w:cs="Calibri"/>
                <w:bCs w:val="0"/>
                <w:spacing w:val="1"/>
                <w:position w:val="1"/>
                <w:szCs w:val="20"/>
              </w:rPr>
              <w:t>Required Forms</w:t>
            </w:r>
          </w:p>
        </w:tc>
        <w:tc>
          <w:tcPr>
            <w:tcW w:w="4968" w:type="dxa"/>
          </w:tcPr>
          <w:p w14:paraId="733105A8" w14:textId="77777777" w:rsidR="007F65B8" w:rsidRPr="007F65B8" w:rsidRDefault="007F65B8" w:rsidP="007F65B8">
            <w:pPr>
              <w:spacing w:line="292" w:lineRule="exact"/>
              <w:ind w:right="-20"/>
              <w:cnfStyle w:val="100000000000" w:firstRow="1" w:lastRow="0" w:firstColumn="0" w:lastColumn="0" w:oddVBand="0" w:evenVBand="0" w:oddHBand="0" w:evenHBand="0" w:firstRowFirstColumn="0" w:firstRowLastColumn="0" w:lastRowFirstColumn="0" w:lastRowLastColumn="0"/>
              <w:rPr>
                <w:rFonts w:ascii="Calibri" w:eastAsia="Calibri" w:hAnsi="Calibri" w:cs="Calibri"/>
                <w:bCs w:val="0"/>
                <w:spacing w:val="1"/>
                <w:position w:val="1"/>
                <w:szCs w:val="20"/>
              </w:rPr>
            </w:pPr>
            <w:r w:rsidRPr="007F65B8">
              <w:rPr>
                <w:rFonts w:ascii="Calibri" w:eastAsia="Calibri" w:hAnsi="Calibri" w:cs="Calibri"/>
                <w:bCs w:val="0"/>
                <w:spacing w:val="1"/>
                <w:position w:val="1"/>
                <w:szCs w:val="20"/>
              </w:rPr>
              <w:t>Recommended Forms</w:t>
            </w:r>
            <w:r w:rsidR="00847EC6">
              <w:rPr>
                <w:rFonts w:ascii="Calibri" w:eastAsia="Calibri" w:hAnsi="Calibri" w:cs="Calibri"/>
                <w:bCs w:val="0"/>
                <w:spacing w:val="1"/>
                <w:position w:val="1"/>
                <w:szCs w:val="20"/>
              </w:rPr>
              <w:t xml:space="preserve"> &amp; Resources</w:t>
            </w:r>
          </w:p>
        </w:tc>
      </w:tr>
      <w:tr w:rsidR="007F65B8" w14:paraId="164468AE" w14:textId="77777777" w:rsidTr="00C87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14:paraId="00CA2A5F" w14:textId="77777777" w:rsidR="007F65B8" w:rsidRPr="00443251" w:rsidRDefault="0044314E" w:rsidP="00656EC3">
            <w:pPr>
              <w:numPr>
                <w:ilvl w:val="0"/>
                <w:numId w:val="38"/>
              </w:numPr>
              <w:spacing w:line="292" w:lineRule="exact"/>
              <w:ind w:right="-20"/>
              <w:rPr>
                <w:rFonts w:ascii="Calibri" w:eastAsia="Calibri" w:hAnsi="Calibri" w:cs="Calibri"/>
                <w:b w:val="0"/>
                <w:spacing w:val="1"/>
                <w:position w:val="1"/>
                <w:sz w:val="20"/>
                <w:szCs w:val="20"/>
              </w:rPr>
            </w:pPr>
            <w:r w:rsidRPr="00443251">
              <w:rPr>
                <w:rFonts w:ascii="Calibri" w:eastAsia="Calibri" w:hAnsi="Calibri" w:cs="Calibri"/>
                <w:b w:val="0"/>
                <w:spacing w:val="1"/>
                <w:position w:val="1"/>
                <w:sz w:val="20"/>
                <w:szCs w:val="20"/>
              </w:rPr>
              <w:t xml:space="preserve">CAP Form </w:t>
            </w:r>
          </w:p>
          <w:p w14:paraId="66C83236" w14:textId="77777777" w:rsidR="007F65B8" w:rsidRPr="00443251" w:rsidRDefault="0044314E" w:rsidP="00656EC3">
            <w:pPr>
              <w:numPr>
                <w:ilvl w:val="0"/>
                <w:numId w:val="38"/>
              </w:numPr>
              <w:spacing w:line="292" w:lineRule="exact"/>
              <w:ind w:right="-20"/>
              <w:rPr>
                <w:rFonts w:ascii="Calibri" w:eastAsia="Calibri" w:hAnsi="Calibri" w:cs="Calibri"/>
                <w:b w:val="0"/>
                <w:spacing w:val="1"/>
                <w:position w:val="1"/>
                <w:sz w:val="20"/>
                <w:szCs w:val="20"/>
              </w:rPr>
            </w:pPr>
            <w:r w:rsidRPr="00443251">
              <w:rPr>
                <w:rFonts w:ascii="Calibri" w:eastAsia="Calibri" w:hAnsi="Calibri" w:cs="Calibri"/>
                <w:b w:val="0"/>
                <w:spacing w:val="1"/>
                <w:position w:val="1"/>
                <w:sz w:val="20"/>
                <w:szCs w:val="20"/>
              </w:rPr>
              <w:t xml:space="preserve">CAP Observation Form (for all required observations) </w:t>
            </w:r>
          </w:p>
          <w:p w14:paraId="293B2832" w14:textId="77777777" w:rsidR="007F65B8" w:rsidRPr="00443251" w:rsidRDefault="0044314E" w:rsidP="00656EC3">
            <w:pPr>
              <w:numPr>
                <w:ilvl w:val="0"/>
                <w:numId w:val="38"/>
              </w:numPr>
              <w:spacing w:line="292" w:lineRule="exact"/>
              <w:ind w:right="-20"/>
              <w:rPr>
                <w:rFonts w:ascii="Calibri" w:eastAsia="Calibri" w:hAnsi="Calibri" w:cs="Calibri"/>
                <w:b w:val="0"/>
                <w:spacing w:val="1"/>
                <w:position w:val="1"/>
                <w:sz w:val="20"/>
                <w:szCs w:val="20"/>
              </w:rPr>
            </w:pPr>
            <w:r w:rsidRPr="00443251">
              <w:rPr>
                <w:rFonts w:ascii="Calibri" w:eastAsia="Calibri" w:hAnsi="Calibri" w:cs="Calibri"/>
                <w:b w:val="0"/>
                <w:spacing w:val="1"/>
                <w:position w:val="1"/>
                <w:sz w:val="20"/>
                <w:szCs w:val="20"/>
              </w:rPr>
              <w:t>Student Feedback Instruments</w:t>
            </w:r>
          </w:p>
          <w:p w14:paraId="5D81DEA7" w14:textId="77777777" w:rsidR="007F65B8" w:rsidRPr="00443251" w:rsidRDefault="0044314E" w:rsidP="00656EC3">
            <w:pPr>
              <w:numPr>
                <w:ilvl w:val="0"/>
                <w:numId w:val="38"/>
              </w:numPr>
              <w:spacing w:line="292" w:lineRule="exact"/>
              <w:ind w:right="-20"/>
              <w:rPr>
                <w:rFonts w:ascii="Calibri" w:eastAsia="Calibri" w:hAnsi="Calibri" w:cs="Calibri"/>
                <w:b w:val="0"/>
                <w:spacing w:val="1"/>
                <w:position w:val="1"/>
                <w:sz w:val="20"/>
                <w:szCs w:val="20"/>
              </w:rPr>
            </w:pPr>
            <w:r w:rsidRPr="00443251">
              <w:rPr>
                <w:rFonts w:ascii="Calibri" w:eastAsia="Calibri" w:hAnsi="Calibri" w:cs="Calibri"/>
                <w:b w:val="0"/>
                <w:spacing w:val="1"/>
                <w:position w:val="1"/>
                <w:sz w:val="20"/>
                <w:szCs w:val="20"/>
              </w:rPr>
              <w:t>Formative Assessment Form</w:t>
            </w:r>
          </w:p>
          <w:p w14:paraId="5A479A5D" w14:textId="77777777" w:rsidR="007F65B8" w:rsidRPr="005C244C" w:rsidRDefault="0044314E" w:rsidP="00656EC3">
            <w:pPr>
              <w:numPr>
                <w:ilvl w:val="0"/>
                <w:numId w:val="38"/>
              </w:numPr>
              <w:spacing w:line="292" w:lineRule="exact"/>
              <w:ind w:right="-20"/>
              <w:rPr>
                <w:rFonts w:ascii="Calibri" w:eastAsia="Calibri" w:hAnsi="Calibri" w:cs="Calibri"/>
                <w:spacing w:val="1"/>
                <w:position w:val="1"/>
                <w:sz w:val="20"/>
                <w:szCs w:val="20"/>
              </w:rPr>
            </w:pPr>
            <w:r w:rsidRPr="00443251">
              <w:rPr>
                <w:rFonts w:ascii="Calibri" w:eastAsia="Calibri" w:hAnsi="Calibri" w:cs="Calibri"/>
                <w:b w:val="0"/>
                <w:spacing w:val="1"/>
                <w:position w:val="1"/>
                <w:sz w:val="20"/>
                <w:szCs w:val="20"/>
              </w:rPr>
              <w:t>Summative Assessment Form</w:t>
            </w:r>
          </w:p>
        </w:tc>
        <w:tc>
          <w:tcPr>
            <w:tcW w:w="4968" w:type="dxa"/>
          </w:tcPr>
          <w:p w14:paraId="07F9B8A1" w14:textId="77777777" w:rsidR="007F65B8" w:rsidRPr="005C244C" w:rsidRDefault="0044314E" w:rsidP="00656EC3">
            <w:pPr>
              <w:numPr>
                <w:ilvl w:val="0"/>
                <w:numId w:val="39"/>
              </w:numPr>
              <w:spacing w:line="292" w:lineRule="exact"/>
              <w:ind w:right="-20"/>
              <w:cnfStyle w:val="000000100000" w:firstRow="0" w:lastRow="0" w:firstColumn="0" w:lastColumn="0" w:oddVBand="0" w:evenVBand="0" w:oddHBand="1" w:evenHBand="0" w:firstRowFirstColumn="0" w:firstRowLastColumn="0" w:lastRowFirstColumn="0" w:lastRowLastColumn="0"/>
              <w:rPr>
                <w:rFonts w:ascii="Calibri" w:eastAsia="Calibri" w:hAnsi="Calibri" w:cs="Calibri"/>
                <w:spacing w:val="1"/>
                <w:position w:val="1"/>
                <w:sz w:val="20"/>
                <w:szCs w:val="20"/>
              </w:rPr>
            </w:pPr>
            <w:r w:rsidRPr="0044314E">
              <w:rPr>
                <w:rFonts w:ascii="Calibri" w:eastAsia="Calibri" w:hAnsi="Calibri" w:cs="Calibri"/>
                <w:spacing w:val="1"/>
                <w:position w:val="1"/>
                <w:sz w:val="20"/>
                <w:szCs w:val="20"/>
              </w:rPr>
              <w:t xml:space="preserve">Candidate Self-Assessment Form &amp; Goal-Setting Form </w:t>
            </w:r>
          </w:p>
          <w:p w14:paraId="122CBFF9" w14:textId="77777777" w:rsidR="007F65B8" w:rsidRPr="005C244C" w:rsidRDefault="0044314E" w:rsidP="00656EC3">
            <w:pPr>
              <w:numPr>
                <w:ilvl w:val="0"/>
                <w:numId w:val="39"/>
              </w:numPr>
              <w:spacing w:line="292" w:lineRule="exact"/>
              <w:ind w:right="-20"/>
              <w:cnfStyle w:val="000000100000" w:firstRow="0" w:lastRow="0" w:firstColumn="0" w:lastColumn="0" w:oddVBand="0" w:evenVBand="0" w:oddHBand="1" w:evenHBand="0" w:firstRowFirstColumn="0" w:firstRowLastColumn="0" w:lastRowFirstColumn="0" w:lastRowLastColumn="0"/>
              <w:rPr>
                <w:rFonts w:ascii="Calibri" w:eastAsia="Calibri" w:hAnsi="Calibri" w:cs="Calibri"/>
                <w:spacing w:val="1"/>
                <w:position w:val="1"/>
                <w:sz w:val="20"/>
                <w:szCs w:val="20"/>
              </w:rPr>
            </w:pPr>
            <w:r w:rsidRPr="0044314E">
              <w:rPr>
                <w:rFonts w:ascii="Calibri" w:eastAsia="Calibri" w:hAnsi="Calibri" w:cs="Calibri"/>
                <w:spacing w:val="1"/>
                <w:position w:val="1"/>
                <w:sz w:val="20"/>
                <w:szCs w:val="20"/>
              </w:rPr>
              <w:t>Preliminary Goal-Setting and Plan Development Form</w:t>
            </w:r>
          </w:p>
          <w:p w14:paraId="59CD71DF" w14:textId="77777777" w:rsidR="007F65B8" w:rsidRPr="005C244C" w:rsidRDefault="0044314E" w:rsidP="00656EC3">
            <w:pPr>
              <w:numPr>
                <w:ilvl w:val="0"/>
                <w:numId w:val="39"/>
              </w:numPr>
              <w:spacing w:line="292" w:lineRule="exact"/>
              <w:ind w:right="-20"/>
              <w:cnfStyle w:val="000000100000" w:firstRow="0" w:lastRow="0" w:firstColumn="0" w:lastColumn="0" w:oddVBand="0" w:evenVBand="0" w:oddHBand="1" w:evenHBand="0" w:firstRowFirstColumn="0" w:firstRowLastColumn="0" w:lastRowFirstColumn="0" w:lastRowLastColumn="0"/>
              <w:rPr>
                <w:rFonts w:ascii="Calibri" w:eastAsia="Calibri" w:hAnsi="Calibri" w:cs="Calibri"/>
                <w:spacing w:val="1"/>
                <w:position w:val="1"/>
                <w:sz w:val="20"/>
                <w:szCs w:val="20"/>
              </w:rPr>
            </w:pPr>
            <w:r w:rsidRPr="0044314E">
              <w:rPr>
                <w:rFonts w:ascii="Calibri" w:eastAsia="Calibri" w:hAnsi="Calibri" w:cs="Calibri"/>
                <w:spacing w:val="1"/>
                <w:position w:val="1"/>
                <w:sz w:val="20"/>
                <w:szCs w:val="20"/>
              </w:rPr>
              <w:t>Finalized Goal &amp; Implementation Plan Form</w:t>
            </w:r>
          </w:p>
          <w:p w14:paraId="39965D9D" w14:textId="77777777" w:rsidR="007F65B8" w:rsidRPr="005C244C" w:rsidRDefault="0044314E" w:rsidP="00656EC3">
            <w:pPr>
              <w:numPr>
                <w:ilvl w:val="0"/>
                <w:numId w:val="39"/>
              </w:numPr>
              <w:spacing w:line="292" w:lineRule="exact"/>
              <w:ind w:right="-20"/>
              <w:cnfStyle w:val="000000100000" w:firstRow="0" w:lastRow="0" w:firstColumn="0" w:lastColumn="0" w:oddVBand="0" w:evenVBand="0" w:oddHBand="1" w:evenHBand="0" w:firstRowFirstColumn="0" w:firstRowLastColumn="0" w:lastRowFirstColumn="0" w:lastRowLastColumn="0"/>
              <w:rPr>
                <w:rFonts w:ascii="Calibri" w:eastAsia="Calibri" w:hAnsi="Calibri" w:cs="Calibri"/>
                <w:spacing w:val="1"/>
                <w:position w:val="1"/>
                <w:sz w:val="20"/>
                <w:szCs w:val="20"/>
              </w:rPr>
            </w:pPr>
            <w:r w:rsidRPr="0044314E">
              <w:rPr>
                <w:rFonts w:ascii="Calibri" w:eastAsia="Calibri" w:hAnsi="Calibri" w:cs="Calibri"/>
                <w:spacing w:val="1"/>
                <w:position w:val="1"/>
                <w:sz w:val="20"/>
                <w:szCs w:val="20"/>
              </w:rPr>
              <w:t xml:space="preserve">Baseline Assessment Form </w:t>
            </w:r>
          </w:p>
          <w:p w14:paraId="58923590" w14:textId="77777777" w:rsidR="007F65B8" w:rsidRPr="005C244C" w:rsidRDefault="0044314E" w:rsidP="00656EC3">
            <w:pPr>
              <w:numPr>
                <w:ilvl w:val="0"/>
                <w:numId w:val="39"/>
              </w:numPr>
              <w:spacing w:line="292" w:lineRule="exact"/>
              <w:ind w:right="-20"/>
              <w:cnfStyle w:val="000000100000" w:firstRow="0" w:lastRow="0" w:firstColumn="0" w:lastColumn="0" w:oddVBand="0" w:evenVBand="0" w:oddHBand="1" w:evenHBand="0" w:firstRowFirstColumn="0" w:firstRowLastColumn="0" w:lastRowFirstColumn="0" w:lastRowLastColumn="0"/>
              <w:rPr>
                <w:rFonts w:ascii="Calibri" w:eastAsia="Calibri" w:hAnsi="Calibri" w:cs="Calibri"/>
                <w:spacing w:val="1"/>
                <w:position w:val="1"/>
                <w:sz w:val="20"/>
                <w:szCs w:val="20"/>
              </w:rPr>
            </w:pPr>
            <w:r w:rsidRPr="0044314E">
              <w:rPr>
                <w:rFonts w:ascii="Calibri" w:eastAsia="Calibri" w:hAnsi="Calibri" w:cs="Calibri"/>
                <w:spacing w:val="1"/>
                <w:position w:val="1"/>
                <w:sz w:val="20"/>
                <w:szCs w:val="20"/>
              </w:rPr>
              <w:t xml:space="preserve">Pre-Conference Planning Form Candidate Self-Reflection Form </w:t>
            </w:r>
          </w:p>
          <w:p w14:paraId="7C1DB3DE" w14:textId="77777777" w:rsidR="007F65B8" w:rsidRPr="005C244C" w:rsidRDefault="0044314E" w:rsidP="00656EC3">
            <w:pPr>
              <w:numPr>
                <w:ilvl w:val="0"/>
                <w:numId w:val="39"/>
              </w:numPr>
              <w:spacing w:line="292" w:lineRule="exact"/>
              <w:ind w:right="-20"/>
              <w:cnfStyle w:val="000000100000" w:firstRow="0" w:lastRow="0" w:firstColumn="0" w:lastColumn="0" w:oddVBand="0" w:evenVBand="0" w:oddHBand="1" w:evenHBand="0" w:firstRowFirstColumn="0" w:firstRowLastColumn="0" w:lastRowFirstColumn="0" w:lastRowLastColumn="0"/>
              <w:rPr>
                <w:rFonts w:ascii="Calibri" w:eastAsia="Calibri" w:hAnsi="Calibri" w:cs="Calibri"/>
                <w:spacing w:val="1"/>
                <w:position w:val="1"/>
                <w:sz w:val="20"/>
                <w:szCs w:val="20"/>
              </w:rPr>
            </w:pPr>
            <w:r w:rsidRPr="0044314E">
              <w:rPr>
                <w:rFonts w:ascii="Calibri" w:eastAsia="Calibri" w:hAnsi="Calibri" w:cs="Calibri"/>
                <w:spacing w:val="1"/>
                <w:position w:val="1"/>
                <w:sz w:val="20"/>
                <w:szCs w:val="20"/>
              </w:rPr>
              <w:t xml:space="preserve">Post-Conference Planning Form </w:t>
            </w:r>
          </w:p>
          <w:p w14:paraId="1A8A54B2" w14:textId="77777777" w:rsidR="007F65B8" w:rsidRPr="005C244C" w:rsidRDefault="0044314E" w:rsidP="00656EC3">
            <w:pPr>
              <w:numPr>
                <w:ilvl w:val="0"/>
                <w:numId w:val="39"/>
              </w:numPr>
              <w:spacing w:line="292" w:lineRule="exact"/>
              <w:ind w:right="-20"/>
              <w:cnfStyle w:val="000000100000" w:firstRow="0" w:lastRow="0" w:firstColumn="0" w:lastColumn="0" w:oddVBand="0" w:evenVBand="0" w:oddHBand="1" w:evenHBand="0" w:firstRowFirstColumn="0" w:firstRowLastColumn="0" w:lastRowFirstColumn="0" w:lastRowLastColumn="0"/>
              <w:rPr>
                <w:rFonts w:ascii="Calibri" w:eastAsia="Calibri" w:hAnsi="Calibri" w:cs="Calibri"/>
                <w:spacing w:val="1"/>
                <w:position w:val="1"/>
                <w:sz w:val="20"/>
                <w:szCs w:val="20"/>
              </w:rPr>
            </w:pPr>
            <w:r w:rsidRPr="0044314E">
              <w:rPr>
                <w:rFonts w:ascii="Calibri" w:eastAsia="Calibri" w:hAnsi="Calibri" w:cs="Calibri"/>
                <w:spacing w:val="1"/>
                <w:position w:val="1"/>
                <w:sz w:val="20"/>
                <w:szCs w:val="20"/>
              </w:rPr>
              <w:t>Three-Way Meeting Checklists</w:t>
            </w:r>
          </w:p>
          <w:p w14:paraId="47DFECAE" w14:textId="77777777" w:rsidR="00847EC6" w:rsidRPr="005C244C" w:rsidRDefault="0044314E" w:rsidP="00656EC3">
            <w:pPr>
              <w:numPr>
                <w:ilvl w:val="0"/>
                <w:numId w:val="39"/>
              </w:numPr>
              <w:spacing w:line="292" w:lineRule="exact"/>
              <w:ind w:right="-20"/>
              <w:cnfStyle w:val="000000100000" w:firstRow="0" w:lastRow="0" w:firstColumn="0" w:lastColumn="0" w:oddVBand="0" w:evenVBand="0" w:oddHBand="1" w:evenHBand="0" w:firstRowFirstColumn="0" w:firstRowLastColumn="0" w:lastRowFirstColumn="0" w:lastRowLastColumn="0"/>
              <w:rPr>
                <w:rFonts w:ascii="Calibri" w:eastAsia="Calibri" w:hAnsi="Calibri" w:cs="Calibri"/>
                <w:spacing w:val="1"/>
                <w:position w:val="1"/>
                <w:sz w:val="20"/>
                <w:szCs w:val="20"/>
              </w:rPr>
            </w:pPr>
            <w:r w:rsidRPr="0044314E">
              <w:rPr>
                <w:rFonts w:ascii="Calibri" w:eastAsia="Calibri" w:hAnsi="Calibri" w:cs="Calibri"/>
                <w:spacing w:val="1"/>
                <w:position w:val="1"/>
                <w:sz w:val="20"/>
                <w:szCs w:val="20"/>
              </w:rPr>
              <w:t>Measuring Candidate Impact on Student Learning (Guidance)</w:t>
            </w:r>
          </w:p>
          <w:p w14:paraId="7487BC01" w14:textId="77777777" w:rsidR="00E4563A" w:rsidRPr="005C244C" w:rsidRDefault="0044314E" w:rsidP="00656EC3">
            <w:pPr>
              <w:numPr>
                <w:ilvl w:val="0"/>
                <w:numId w:val="39"/>
              </w:numPr>
              <w:spacing w:line="292" w:lineRule="exact"/>
              <w:ind w:right="-20"/>
              <w:cnfStyle w:val="000000100000" w:firstRow="0" w:lastRow="0" w:firstColumn="0" w:lastColumn="0" w:oddVBand="0" w:evenVBand="0" w:oddHBand="1" w:evenHBand="0" w:firstRowFirstColumn="0" w:firstRowLastColumn="0" w:lastRowFirstColumn="0" w:lastRowLastColumn="0"/>
              <w:rPr>
                <w:rFonts w:ascii="Calibri" w:eastAsia="Calibri" w:hAnsi="Calibri" w:cs="Calibri"/>
                <w:spacing w:val="1"/>
                <w:position w:val="1"/>
                <w:sz w:val="20"/>
                <w:szCs w:val="20"/>
              </w:rPr>
            </w:pPr>
            <w:r w:rsidRPr="0044314E">
              <w:rPr>
                <w:rFonts w:ascii="Calibri" w:eastAsia="Calibri" w:hAnsi="Calibri" w:cs="Calibri"/>
                <w:spacing w:val="1"/>
                <w:position w:val="1"/>
                <w:sz w:val="20"/>
                <w:szCs w:val="20"/>
              </w:rPr>
              <w:t>Model Observation Protocol (Guidance)</w:t>
            </w:r>
          </w:p>
        </w:tc>
      </w:tr>
    </w:tbl>
    <w:p w14:paraId="5970877E" w14:textId="77777777" w:rsidR="00282BB4" w:rsidRDefault="00282BB4" w:rsidP="00BA6062">
      <w:pPr>
        <w:spacing w:line="292" w:lineRule="exact"/>
        <w:ind w:right="-20"/>
        <w:rPr>
          <w:sz w:val="20"/>
          <w:szCs w:val="20"/>
        </w:rPr>
      </w:pPr>
    </w:p>
    <w:p w14:paraId="4D0AD406" w14:textId="2A75E30F" w:rsidR="005502EB" w:rsidRPr="005C244C" w:rsidRDefault="0044314E" w:rsidP="005502EB">
      <w:pPr>
        <w:spacing w:line="292" w:lineRule="exact"/>
        <w:ind w:right="-20"/>
        <w:rPr>
          <w:sz w:val="20"/>
          <w:szCs w:val="20"/>
        </w:rPr>
      </w:pPr>
      <w:r w:rsidRPr="0044314E">
        <w:rPr>
          <w:sz w:val="20"/>
          <w:szCs w:val="20"/>
        </w:rPr>
        <w:t xml:space="preserve">All required forms should be retained on file at the Sponsoring Organization. Other forms, particularly those in the recommended section, may also be useful in demonstrating certain criteria are met during an upcoming </w:t>
      </w:r>
      <w:r w:rsidR="00085295">
        <w:rPr>
          <w:sz w:val="20"/>
          <w:szCs w:val="20"/>
        </w:rPr>
        <w:t>D</w:t>
      </w:r>
      <w:r w:rsidRPr="0044314E">
        <w:rPr>
          <w:sz w:val="20"/>
          <w:szCs w:val="20"/>
        </w:rPr>
        <w:t xml:space="preserve">ESE review. Refer to the </w:t>
      </w:r>
      <w:hyperlink r:id="rId20" w:history="1">
        <w:r w:rsidRPr="0044314E">
          <w:rPr>
            <w:rStyle w:val="Hyperlink"/>
            <w:sz w:val="20"/>
            <w:szCs w:val="20"/>
          </w:rPr>
          <w:t>Candidate Record Retention advisory</w:t>
        </w:r>
      </w:hyperlink>
      <w:r w:rsidRPr="0044314E">
        <w:rPr>
          <w:sz w:val="20"/>
          <w:szCs w:val="20"/>
        </w:rPr>
        <w:t xml:space="preserve"> for more information. </w:t>
      </w:r>
    </w:p>
    <w:p w14:paraId="3374CF8F" w14:textId="77777777" w:rsidR="007F65B8" w:rsidRDefault="007F65B8" w:rsidP="00BA6062">
      <w:pPr>
        <w:spacing w:line="292" w:lineRule="exact"/>
        <w:ind w:right="-20"/>
        <w:rPr>
          <w:sz w:val="20"/>
          <w:szCs w:val="20"/>
        </w:rPr>
      </w:pPr>
    </w:p>
    <w:p w14:paraId="234B7193" w14:textId="77777777" w:rsidR="007F65B8" w:rsidRPr="0022672C" w:rsidRDefault="007F65B8" w:rsidP="00BA6062">
      <w:pPr>
        <w:spacing w:line="292" w:lineRule="exact"/>
        <w:ind w:right="-20"/>
        <w:rPr>
          <w:sz w:val="20"/>
          <w:szCs w:val="20"/>
        </w:rPr>
      </w:pPr>
    </w:p>
    <w:p w14:paraId="2050D8F7" w14:textId="77777777" w:rsidR="00282BB4" w:rsidRPr="0022672C" w:rsidRDefault="00282BB4" w:rsidP="00BA6062">
      <w:pPr>
        <w:spacing w:line="292" w:lineRule="exact"/>
        <w:ind w:right="-20"/>
        <w:rPr>
          <w:rFonts w:ascii="Calibri" w:eastAsia="Calibri" w:hAnsi="Calibri" w:cs="Calibri"/>
          <w:spacing w:val="1"/>
          <w:position w:val="1"/>
          <w:sz w:val="20"/>
          <w:szCs w:val="20"/>
        </w:rPr>
      </w:pPr>
    </w:p>
    <w:p w14:paraId="58A036EC" w14:textId="77777777" w:rsidR="00E2445F" w:rsidRPr="0022672C" w:rsidRDefault="00E2445F">
      <w:pPr>
        <w:spacing w:after="200" w:line="276" w:lineRule="auto"/>
        <w:rPr>
          <w:rFonts w:ascii="Calibri" w:eastAsia="Calibri" w:hAnsi="Calibri" w:cs="Calibri"/>
          <w:spacing w:val="1"/>
          <w:position w:val="1"/>
          <w:sz w:val="20"/>
          <w:szCs w:val="20"/>
        </w:rPr>
      </w:pPr>
    </w:p>
    <w:p w14:paraId="1567E89C" w14:textId="77777777" w:rsidR="00282BB4" w:rsidRPr="0022672C" w:rsidRDefault="00282BB4">
      <w:pPr>
        <w:spacing w:after="200" w:line="276" w:lineRule="auto"/>
        <w:rPr>
          <w:rFonts w:ascii="Calibri" w:eastAsia="Calibri" w:hAnsi="Calibri" w:cs="Calibri"/>
          <w:spacing w:val="1"/>
          <w:position w:val="1"/>
          <w:sz w:val="20"/>
          <w:szCs w:val="20"/>
        </w:rPr>
      </w:pPr>
    </w:p>
    <w:p w14:paraId="4E53593A" w14:textId="77777777" w:rsidR="00282BB4" w:rsidRPr="0022672C" w:rsidRDefault="00282BB4">
      <w:pPr>
        <w:spacing w:after="200" w:line="276" w:lineRule="auto"/>
        <w:rPr>
          <w:rFonts w:ascii="Calibri" w:eastAsia="Calibri" w:hAnsi="Calibri" w:cs="Calibri"/>
          <w:spacing w:val="1"/>
          <w:position w:val="1"/>
          <w:sz w:val="20"/>
          <w:szCs w:val="20"/>
        </w:rPr>
      </w:pPr>
    </w:p>
    <w:p w14:paraId="6E92D485" w14:textId="77777777" w:rsidR="00282BB4" w:rsidRPr="0022672C" w:rsidRDefault="00282BB4">
      <w:pPr>
        <w:spacing w:after="200" w:line="276" w:lineRule="auto"/>
        <w:rPr>
          <w:rFonts w:ascii="Calibri" w:eastAsia="Calibri" w:hAnsi="Calibri" w:cs="Calibri"/>
          <w:spacing w:val="1"/>
          <w:position w:val="1"/>
          <w:sz w:val="20"/>
          <w:szCs w:val="20"/>
        </w:rPr>
      </w:pPr>
    </w:p>
    <w:p w14:paraId="11EFD2FA" w14:textId="77777777" w:rsidR="00F81F95" w:rsidRPr="0022672C" w:rsidRDefault="00F81F95" w:rsidP="00F81F95">
      <w:pPr>
        <w:pStyle w:val="ListParagraph"/>
        <w:numPr>
          <w:ilvl w:val="0"/>
          <w:numId w:val="0"/>
        </w:numPr>
        <w:rPr>
          <w:rFonts w:ascii="Calibri" w:eastAsia="Calibri" w:hAnsi="Calibri" w:cs="Calibri"/>
          <w:bCs/>
          <w:sz w:val="20"/>
          <w:szCs w:val="20"/>
        </w:rPr>
      </w:pPr>
      <w:r w:rsidRPr="0022672C">
        <w:rPr>
          <w:rFonts w:ascii="Calibri" w:eastAsia="Calibri" w:hAnsi="Calibri" w:cs="Calibri"/>
          <w:bCs/>
          <w:sz w:val="20"/>
          <w:szCs w:val="20"/>
        </w:rPr>
        <w:t xml:space="preserve"> </w:t>
      </w:r>
    </w:p>
    <w:p w14:paraId="387D8096" w14:textId="77777777" w:rsidR="00F81F95" w:rsidRPr="0022672C" w:rsidRDefault="00F81F95" w:rsidP="00F81F95">
      <w:pPr>
        <w:spacing w:line="292" w:lineRule="exact"/>
        <w:ind w:right="-20"/>
        <w:rPr>
          <w:rFonts w:ascii="Calibri" w:eastAsia="Calibri" w:hAnsi="Calibri" w:cs="Calibri"/>
          <w:sz w:val="20"/>
          <w:szCs w:val="20"/>
        </w:rPr>
      </w:pPr>
    </w:p>
    <w:p w14:paraId="41BAC412" w14:textId="77777777" w:rsidR="00807123" w:rsidRPr="0022672C" w:rsidRDefault="00807123" w:rsidP="00807123">
      <w:pPr>
        <w:rPr>
          <w:sz w:val="20"/>
          <w:szCs w:val="20"/>
        </w:rPr>
      </w:pPr>
    </w:p>
    <w:p w14:paraId="3500CE9E" w14:textId="77777777" w:rsidR="000C4385" w:rsidRPr="0022672C" w:rsidRDefault="000C4385">
      <w:pPr>
        <w:spacing w:after="200" w:line="276" w:lineRule="auto"/>
        <w:rPr>
          <w:rFonts w:ascii="Calibri" w:eastAsiaTheme="majorEastAsia" w:hAnsi="Calibri" w:cstheme="majorBidi"/>
          <w:b/>
          <w:bCs/>
          <w:color w:val="365F91" w:themeColor="accent1" w:themeShade="BF"/>
          <w:sz w:val="20"/>
          <w:szCs w:val="20"/>
        </w:rPr>
      </w:pPr>
      <w:bookmarkStart w:id="71" w:name="_Toc423356865"/>
      <w:bookmarkStart w:id="72" w:name="_Toc423364037"/>
      <w:bookmarkStart w:id="73" w:name="_Toc326497883"/>
      <w:r w:rsidRPr="0022672C">
        <w:rPr>
          <w:sz w:val="20"/>
          <w:szCs w:val="20"/>
        </w:rPr>
        <w:br w:type="page"/>
      </w:r>
    </w:p>
    <w:p w14:paraId="7B034256" w14:textId="77777777" w:rsidR="00807123" w:rsidRPr="0022672C" w:rsidRDefault="00807123" w:rsidP="0092058A">
      <w:pPr>
        <w:pStyle w:val="Heading1"/>
      </w:pPr>
      <w:bookmarkStart w:id="74" w:name="_Toc14875526"/>
      <w:r w:rsidRPr="0022672C">
        <w:lastRenderedPageBreak/>
        <w:t xml:space="preserve">CAP </w:t>
      </w:r>
      <w:bookmarkEnd w:id="71"/>
      <w:bookmarkEnd w:id="72"/>
      <w:bookmarkEnd w:id="73"/>
      <w:r w:rsidR="000C4385" w:rsidRPr="0022672C">
        <w:t>5-Step Cycle</w:t>
      </w:r>
      <w:bookmarkEnd w:id="74"/>
    </w:p>
    <w:p w14:paraId="4714CD43" w14:textId="77777777" w:rsidR="000C4385" w:rsidRPr="005C244C" w:rsidRDefault="0044314E" w:rsidP="000C4385">
      <w:pPr>
        <w:rPr>
          <w:bCs/>
          <w:sz w:val="20"/>
          <w:szCs w:val="20"/>
        </w:rPr>
      </w:pPr>
      <w:bookmarkStart w:id="75" w:name="_CAP_5-Step_Cycle"/>
      <w:bookmarkStart w:id="76" w:name="_Toc423356866"/>
      <w:bookmarkStart w:id="77" w:name="_Toc423364038"/>
      <w:bookmarkEnd w:id="75"/>
      <w:r w:rsidRPr="0044314E">
        <w:rPr>
          <w:bCs/>
          <w:sz w:val="20"/>
          <w:szCs w:val="20"/>
        </w:rPr>
        <w:t xml:space="preserve">The primary goal of the CAP 5-Step Cycle of evaluation is to </w:t>
      </w:r>
      <w:r w:rsidRPr="0044314E">
        <w:rPr>
          <w:sz w:val="20"/>
          <w:szCs w:val="20"/>
        </w:rPr>
        <w:t xml:space="preserve">assess candidate readiness for entry into the profession. During the CAP 5-Step Cycle, candidates experience the </w:t>
      </w:r>
      <w:r w:rsidRPr="0044314E">
        <w:rPr>
          <w:bCs/>
          <w:sz w:val="20"/>
          <w:szCs w:val="20"/>
        </w:rPr>
        <w:t xml:space="preserve">opportunity for professional growth and development through self-directed analysis and reflection, planning, action steps, and collaboration. Regular, constructive feedback from the Supervising Practitioner and Program Supervisor, coupled with opportunities to reflect on and improve practice, drive the cycle from beginning to end. </w:t>
      </w:r>
    </w:p>
    <w:p w14:paraId="04134C19" w14:textId="77777777" w:rsidR="007F65B8" w:rsidRPr="007F65B8" w:rsidRDefault="007F65B8" w:rsidP="000C4385">
      <w:pPr>
        <w:rPr>
          <w:bCs/>
          <w:szCs w:val="20"/>
        </w:rPr>
      </w:pPr>
    </w:p>
    <w:p w14:paraId="735B1CDE" w14:textId="77777777" w:rsidR="00674B25" w:rsidRPr="0022672C" w:rsidRDefault="00884C98" w:rsidP="0092058A">
      <w:pPr>
        <w:pStyle w:val="Heading2"/>
      </w:pPr>
      <w:bookmarkStart w:id="78" w:name="_Toc326497884"/>
      <w:bookmarkStart w:id="79" w:name="_Toc454230228"/>
      <w:bookmarkStart w:id="80" w:name="_Toc454893312"/>
      <w:bookmarkStart w:id="81" w:name="_Toc455057843"/>
      <w:bookmarkStart w:id="82" w:name="_Toc455057977"/>
      <w:bookmarkStart w:id="83" w:name="_Toc14875527"/>
      <w:r w:rsidRPr="0022672C">
        <w:t xml:space="preserve">CAP </w:t>
      </w:r>
      <w:r w:rsidR="00674B25" w:rsidRPr="0022672C">
        <w:t>5-Step Cycle</w:t>
      </w:r>
      <w:r w:rsidR="00D84CA3" w:rsidRPr="0022672C">
        <w:t xml:space="preserve"> Overview</w:t>
      </w:r>
      <w:bookmarkEnd w:id="76"/>
      <w:bookmarkEnd w:id="77"/>
      <w:bookmarkEnd w:id="78"/>
      <w:bookmarkEnd w:id="79"/>
      <w:bookmarkEnd w:id="80"/>
      <w:bookmarkEnd w:id="81"/>
      <w:bookmarkEnd w:id="82"/>
      <w:bookmarkEnd w:id="83"/>
    </w:p>
    <w:p w14:paraId="096F5CEC" w14:textId="222CF88E" w:rsidR="00884C98" w:rsidRPr="005C244C" w:rsidRDefault="0044314E" w:rsidP="00884C98">
      <w:pPr>
        <w:rPr>
          <w:rFonts w:eastAsiaTheme="majorEastAsia" w:cstheme="majorBidi"/>
          <w:bCs/>
          <w:color w:val="000000" w:themeColor="text1"/>
          <w:sz w:val="20"/>
          <w:szCs w:val="20"/>
        </w:rPr>
      </w:pPr>
      <w:r w:rsidRPr="0044314E">
        <w:rPr>
          <w:rFonts w:eastAsiaTheme="majorEastAsia" w:cstheme="majorBidi"/>
          <w:bCs/>
          <w:color w:val="000000" w:themeColor="text1"/>
          <w:sz w:val="20"/>
          <w:szCs w:val="20"/>
        </w:rPr>
        <w:t xml:space="preserve">CAP’s 5-Step Cycle retains the same core architecture of the cycle included in the Educator Evaluation Framework, while including key modifications designed to support the unique context of preparation, as well as the specific needs of candidates, Program Supervisors, and Supervising Practitioners. Included throughout this Handbook are key </w:t>
      </w:r>
      <w:r w:rsidR="00085295">
        <w:rPr>
          <w:rFonts w:eastAsiaTheme="majorEastAsia" w:cstheme="majorBidi"/>
          <w:bCs/>
          <w:color w:val="000000" w:themeColor="text1"/>
          <w:sz w:val="20"/>
          <w:szCs w:val="20"/>
        </w:rPr>
        <w:t>D</w:t>
      </w:r>
      <w:r w:rsidRPr="0044314E">
        <w:rPr>
          <w:rFonts w:eastAsiaTheme="majorEastAsia" w:cstheme="majorBidi"/>
          <w:bCs/>
          <w:color w:val="000000" w:themeColor="text1"/>
          <w:sz w:val="20"/>
          <w:szCs w:val="20"/>
        </w:rPr>
        <w:t>ESE resources associated with each step in the cycle to assist candidates, Supervising Practitioners, and Program Supervisors throughout the process.</w:t>
      </w:r>
    </w:p>
    <w:p w14:paraId="104C8F59" w14:textId="77777777" w:rsidR="00884C98" w:rsidRPr="005C244C" w:rsidRDefault="00884C98" w:rsidP="00884C98">
      <w:pPr>
        <w:rPr>
          <w:rFonts w:eastAsiaTheme="majorEastAsia" w:cstheme="majorBidi"/>
          <w:bCs/>
          <w:color w:val="000000" w:themeColor="text1"/>
          <w:sz w:val="20"/>
          <w:szCs w:val="20"/>
        </w:rPr>
      </w:pPr>
    </w:p>
    <w:p w14:paraId="6423F2FE" w14:textId="77777777" w:rsidR="001D3D35" w:rsidRPr="005C244C" w:rsidRDefault="00B412E9" w:rsidP="00884C98">
      <w:pPr>
        <w:ind w:left="720"/>
        <w:rPr>
          <w:rFonts w:eastAsiaTheme="majorEastAsia" w:cstheme="majorBidi"/>
          <w:bCs/>
          <w:color w:val="000000" w:themeColor="text1"/>
          <w:sz w:val="20"/>
          <w:szCs w:val="20"/>
        </w:rPr>
      </w:pPr>
      <w:hyperlink w:anchor="_/Pre-Cycle" w:history="1">
        <w:r w:rsidR="0044314E" w:rsidRPr="0044314E">
          <w:rPr>
            <w:rStyle w:val="Hyperlink"/>
            <w:rFonts w:eastAsiaTheme="majorEastAsia" w:cstheme="majorBidi"/>
            <w:bCs/>
            <w:sz w:val="20"/>
            <w:szCs w:val="20"/>
          </w:rPr>
          <w:t>Pre-Cycle</w:t>
        </w:r>
      </w:hyperlink>
    </w:p>
    <w:p w14:paraId="522DD3D0" w14:textId="77777777" w:rsidR="00884C98" w:rsidRPr="005C244C" w:rsidRDefault="0044314E" w:rsidP="00884C98">
      <w:pPr>
        <w:ind w:left="720"/>
        <w:rPr>
          <w:rFonts w:eastAsiaTheme="majorEastAsia" w:cstheme="majorBidi"/>
          <w:bCs/>
          <w:color w:val="000000" w:themeColor="text1"/>
          <w:sz w:val="20"/>
          <w:szCs w:val="20"/>
        </w:rPr>
      </w:pPr>
      <w:r w:rsidRPr="0044314E">
        <w:rPr>
          <w:rFonts w:eastAsiaTheme="majorEastAsia" w:cstheme="majorBidi"/>
          <w:bCs/>
          <w:color w:val="000000" w:themeColor="text1"/>
          <w:sz w:val="20"/>
          <w:szCs w:val="20"/>
        </w:rPr>
        <w:t xml:space="preserve">Step 1: </w:t>
      </w:r>
      <w:hyperlink w:anchor="_Step_1:_Self-Assessment" w:history="1">
        <w:r w:rsidRPr="0044314E">
          <w:rPr>
            <w:rStyle w:val="Hyperlink"/>
            <w:rFonts w:eastAsiaTheme="majorEastAsia" w:cstheme="majorBidi"/>
            <w:bCs/>
            <w:sz w:val="20"/>
            <w:szCs w:val="20"/>
          </w:rPr>
          <w:t>Self-Assessment</w:t>
        </w:r>
      </w:hyperlink>
    </w:p>
    <w:p w14:paraId="4323AEB9" w14:textId="77777777" w:rsidR="00884C98" w:rsidRPr="005C244C" w:rsidRDefault="0044314E" w:rsidP="00884C98">
      <w:pPr>
        <w:ind w:left="720"/>
        <w:rPr>
          <w:rFonts w:eastAsiaTheme="majorEastAsia" w:cstheme="majorBidi"/>
          <w:bCs/>
          <w:color w:val="000000" w:themeColor="text1"/>
          <w:sz w:val="20"/>
          <w:szCs w:val="20"/>
        </w:rPr>
      </w:pPr>
      <w:r w:rsidRPr="0044314E">
        <w:rPr>
          <w:rFonts w:eastAsiaTheme="majorEastAsia" w:cstheme="majorBidi"/>
          <w:bCs/>
          <w:color w:val="000000" w:themeColor="text1"/>
          <w:sz w:val="20"/>
          <w:szCs w:val="20"/>
        </w:rPr>
        <w:t xml:space="preserve">Step 2: </w:t>
      </w:r>
      <w:hyperlink w:anchor="_Step_2:_" w:history="1">
        <w:r w:rsidRPr="0044314E">
          <w:rPr>
            <w:rStyle w:val="Hyperlink"/>
            <w:rFonts w:eastAsiaTheme="majorEastAsia" w:cstheme="majorBidi"/>
            <w:bCs/>
            <w:sz w:val="20"/>
            <w:szCs w:val="20"/>
          </w:rPr>
          <w:t>Goal-Setting and Plan Development</w:t>
        </w:r>
      </w:hyperlink>
    </w:p>
    <w:p w14:paraId="4AF2D915" w14:textId="77777777" w:rsidR="00884C98" w:rsidRPr="005C244C" w:rsidRDefault="0044314E" w:rsidP="00884C98">
      <w:pPr>
        <w:ind w:left="720"/>
        <w:rPr>
          <w:rFonts w:eastAsiaTheme="majorEastAsia" w:cstheme="majorBidi"/>
          <w:bCs/>
          <w:color w:val="000000" w:themeColor="text1"/>
          <w:sz w:val="20"/>
          <w:szCs w:val="20"/>
        </w:rPr>
      </w:pPr>
      <w:r w:rsidRPr="0044314E">
        <w:rPr>
          <w:rFonts w:eastAsiaTheme="majorEastAsia" w:cstheme="majorBidi"/>
          <w:bCs/>
          <w:color w:val="000000" w:themeColor="text1"/>
          <w:sz w:val="20"/>
          <w:szCs w:val="20"/>
        </w:rPr>
        <w:t xml:space="preserve">Step 3: </w:t>
      </w:r>
      <w:hyperlink w:anchor="_Step_3:_" w:history="1">
        <w:r w:rsidRPr="0044314E">
          <w:rPr>
            <w:rStyle w:val="Hyperlink"/>
            <w:rFonts w:eastAsiaTheme="majorEastAsia" w:cstheme="majorBidi"/>
            <w:bCs/>
            <w:sz w:val="20"/>
            <w:szCs w:val="20"/>
          </w:rPr>
          <w:t>Plan Implementation</w:t>
        </w:r>
      </w:hyperlink>
    </w:p>
    <w:p w14:paraId="617EC75B" w14:textId="77777777" w:rsidR="00884C98" w:rsidRPr="005C244C" w:rsidRDefault="0044314E" w:rsidP="00884C98">
      <w:pPr>
        <w:ind w:left="720"/>
        <w:rPr>
          <w:rFonts w:eastAsiaTheme="majorEastAsia" w:cstheme="majorBidi"/>
          <w:bCs/>
          <w:color w:val="000000" w:themeColor="text1"/>
          <w:sz w:val="20"/>
          <w:szCs w:val="20"/>
        </w:rPr>
      </w:pPr>
      <w:r w:rsidRPr="0044314E">
        <w:rPr>
          <w:rFonts w:eastAsiaTheme="majorEastAsia" w:cstheme="majorBidi"/>
          <w:bCs/>
          <w:color w:val="000000" w:themeColor="text1"/>
          <w:sz w:val="20"/>
          <w:szCs w:val="20"/>
        </w:rPr>
        <w:t xml:space="preserve">Step 4: </w:t>
      </w:r>
      <w:hyperlink w:anchor="_Step_4:_" w:history="1">
        <w:r w:rsidRPr="0044314E">
          <w:rPr>
            <w:rStyle w:val="Hyperlink"/>
            <w:rFonts w:eastAsiaTheme="majorEastAsia" w:cstheme="majorBidi"/>
            <w:bCs/>
            <w:sz w:val="20"/>
            <w:szCs w:val="20"/>
          </w:rPr>
          <w:t>Formative Assessment</w:t>
        </w:r>
      </w:hyperlink>
    </w:p>
    <w:p w14:paraId="57B2C7E6" w14:textId="77777777" w:rsidR="00884C98" w:rsidRPr="005C244C" w:rsidRDefault="0044314E" w:rsidP="00884C98">
      <w:pPr>
        <w:ind w:left="720"/>
        <w:rPr>
          <w:rFonts w:eastAsiaTheme="majorEastAsia" w:cstheme="majorBidi"/>
          <w:bCs/>
          <w:sz w:val="20"/>
          <w:szCs w:val="20"/>
        </w:rPr>
      </w:pPr>
      <w:r w:rsidRPr="0044314E">
        <w:rPr>
          <w:rFonts w:eastAsiaTheme="majorEastAsia" w:cstheme="majorBidi"/>
          <w:bCs/>
          <w:color w:val="000000" w:themeColor="text1"/>
          <w:sz w:val="20"/>
          <w:szCs w:val="20"/>
        </w:rPr>
        <w:t xml:space="preserve">Step 5: </w:t>
      </w:r>
      <w:hyperlink w:anchor="_Step_5:_" w:history="1">
        <w:r w:rsidRPr="0044314E">
          <w:rPr>
            <w:rStyle w:val="Hyperlink"/>
            <w:rFonts w:eastAsiaTheme="majorEastAsia" w:cstheme="majorBidi"/>
            <w:bCs/>
            <w:sz w:val="20"/>
            <w:szCs w:val="20"/>
          </w:rPr>
          <w:t>Summative Assessment</w:t>
        </w:r>
      </w:hyperlink>
    </w:p>
    <w:p w14:paraId="00AB943B" w14:textId="77777777" w:rsidR="001D3D35" w:rsidRPr="005C244C" w:rsidRDefault="00B412E9" w:rsidP="00884C98">
      <w:pPr>
        <w:ind w:left="720"/>
        <w:rPr>
          <w:rFonts w:eastAsiaTheme="majorEastAsia" w:cstheme="majorBidi"/>
          <w:bCs/>
          <w:color w:val="000000" w:themeColor="text1"/>
          <w:sz w:val="20"/>
          <w:szCs w:val="20"/>
        </w:rPr>
      </w:pPr>
      <w:hyperlink w:anchor="_Post-Cycle" w:history="1">
        <w:r w:rsidR="0044314E" w:rsidRPr="0044314E">
          <w:rPr>
            <w:rStyle w:val="Hyperlink"/>
            <w:rFonts w:eastAsiaTheme="majorEastAsia" w:cstheme="majorBidi"/>
            <w:bCs/>
            <w:sz w:val="20"/>
            <w:szCs w:val="20"/>
          </w:rPr>
          <w:t>Post-Cycle</w:t>
        </w:r>
      </w:hyperlink>
    </w:p>
    <w:p w14:paraId="51624E76" w14:textId="77777777" w:rsidR="00CF53C4" w:rsidRPr="005C244C" w:rsidRDefault="00CF53C4" w:rsidP="00CF53C4">
      <w:pPr>
        <w:rPr>
          <w:sz w:val="20"/>
          <w:szCs w:val="20"/>
        </w:rPr>
      </w:pPr>
    </w:p>
    <w:p w14:paraId="4368D318" w14:textId="77777777" w:rsidR="00CF53C4" w:rsidRPr="005C244C" w:rsidRDefault="0044314E" w:rsidP="00CF53C4">
      <w:pPr>
        <w:rPr>
          <w:rFonts w:ascii="Calibri" w:eastAsia="Calibri" w:hAnsi="Calibri" w:cs="Calibri"/>
          <w:sz w:val="20"/>
          <w:szCs w:val="20"/>
        </w:rPr>
        <w:sectPr w:rsidR="00CF53C4" w:rsidRPr="005C244C" w:rsidSect="00C87F46">
          <w:headerReference w:type="first" r:id="rId21"/>
          <w:footerReference w:type="first" r:id="rId22"/>
          <w:pgSz w:w="12240" w:h="15840"/>
          <w:pgMar w:top="990" w:right="1440" w:bottom="1350" w:left="1440" w:header="288" w:footer="432" w:gutter="0"/>
          <w:cols w:space="720"/>
          <w:titlePg/>
          <w:docGrid w:linePitch="326"/>
        </w:sectPr>
      </w:pPr>
      <w:r w:rsidRPr="0044314E">
        <w:rPr>
          <w:sz w:val="20"/>
          <w:szCs w:val="20"/>
        </w:rPr>
        <w:t>The following graphic represents the CAP 5-Step Cycle, with pre-a</w:t>
      </w:r>
      <w:r w:rsidRPr="0044314E">
        <w:rPr>
          <w:bCs/>
          <w:sz w:val="20"/>
          <w:szCs w:val="20"/>
        </w:rPr>
        <w:t>nd post-cycle events included.</w:t>
      </w:r>
    </w:p>
    <w:p w14:paraId="277716F0" w14:textId="77777777" w:rsidR="007C2B29" w:rsidRPr="0022672C" w:rsidRDefault="00D024EB" w:rsidP="005F7CE7">
      <w:pPr>
        <w:ind w:left="-630"/>
        <w:rPr>
          <w:rFonts w:ascii="Calibri" w:eastAsia="Calibri" w:hAnsi="Calibri" w:cs="Calibri"/>
          <w:b/>
          <w:color w:val="F79646" w:themeColor="accent6"/>
          <w:sz w:val="20"/>
          <w:szCs w:val="20"/>
        </w:rPr>
        <w:sectPr w:rsidR="007C2B29" w:rsidRPr="0022672C" w:rsidSect="00C87F46">
          <w:footerReference w:type="default" r:id="rId23"/>
          <w:footerReference w:type="first" r:id="rId24"/>
          <w:pgSz w:w="15840" w:h="12240" w:orient="landscape"/>
          <w:pgMar w:top="90" w:right="878" w:bottom="0" w:left="1354" w:header="0" w:footer="806" w:gutter="0"/>
          <w:cols w:space="720"/>
          <w:titlePg/>
          <w:docGrid w:linePitch="299"/>
        </w:sectPr>
      </w:pPr>
      <w:r>
        <w:rPr>
          <w:noProof/>
          <w:sz w:val="20"/>
          <w:szCs w:val="20"/>
        </w:rPr>
        <w:lastRenderedPageBreak/>
        <w:drawing>
          <wp:anchor distT="0" distB="0" distL="114300" distR="114300" simplePos="0" relativeHeight="251790848" behindDoc="1" locked="0" layoutInCell="1" allowOverlap="1" wp14:anchorId="0C8A09F6" wp14:editId="26ACE37B">
            <wp:simplePos x="0" y="0"/>
            <wp:positionH relativeFrom="margin">
              <wp:posOffset>-554990</wp:posOffset>
            </wp:positionH>
            <wp:positionV relativeFrom="margin">
              <wp:posOffset>324485</wp:posOffset>
            </wp:positionV>
            <wp:extent cx="9506585" cy="6946265"/>
            <wp:effectExtent l="0" t="0" r="0" b="6985"/>
            <wp:wrapSquare wrapText="bothSides"/>
            <wp:docPr id="1" name="Picture 0" descr="5-step cycle for Candidate Assessment of Perform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T DRAFT 8 5_11 V4.jpg"/>
                    <pic:cNvPicPr/>
                  </pic:nvPicPr>
                  <pic:blipFill>
                    <a:blip r:embed="rId25"/>
                    <a:stretch>
                      <a:fillRect/>
                    </a:stretch>
                  </pic:blipFill>
                  <pic:spPr>
                    <a:xfrm>
                      <a:off x="0" y="0"/>
                      <a:ext cx="9506585" cy="6946265"/>
                    </a:xfrm>
                    <a:prstGeom prst="rect">
                      <a:avLst/>
                    </a:prstGeom>
                  </pic:spPr>
                </pic:pic>
              </a:graphicData>
            </a:graphic>
            <wp14:sizeRelV relativeFrom="margin">
              <wp14:pctHeight>0</wp14:pctHeight>
            </wp14:sizeRelV>
          </wp:anchor>
        </w:drawing>
      </w:r>
      <w:r w:rsidR="00A17549">
        <w:rPr>
          <w:noProof/>
          <w:sz w:val="20"/>
          <w:szCs w:val="20"/>
        </w:rPr>
        <w:drawing>
          <wp:anchor distT="0" distB="0" distL="114300" distR="114300" simplePos="0" relativeHeight="251794944" behindDoc="0" locked="0" layoutInCell="1" allowOverlap="1" wp14:anchorId="519FB99A" wp14:editId="77A03391">
            <wp:simplePos x="0" y="0"/>
            <wp:positionH relativeFrom="column">
              <wp:posOffset>6876415</wp:posOffset>
            </wp:positionH>
            <wp:positionV relativeFrom="paragraph">
              <wp:posOffset>202565</wp:posOffset>
            </wp:positionV>
            <wp:extent cx="1359535" cy="548640"/>
            <wp:effectExtent l="19050" t="0" r="0" b="0"/>
            <wp:wrapNone/>
            <wp:docPr id="27" name="Picture 27"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 logo.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9535" cy="548640"/>
                    </a:xfrm>
                    <a:prstGeom prst="rect">
                      <a:avLst/>
                    </a:prstGeom>
                  </pic:spPr>
                </pic:pic>
              </a:graphicData>
            </a:graphic>
          </wp:anchor>
        </w:drawing>
      </w:r>
    </w:p>
    <w:p w14:paraId="1EB7B926" w14:textId="77777777" w:rsidR="00430046" w:rsidRDefault="007373F5" w:rsidP="0092058A">
      <w:pPr>
        <w:pStyle w:val="Heading1"/>
        <w:rPr>
          <w:rFonts w:cs="Calibri"/>
        </w:rPr>
      </w:pPr>
      <w:bookmarkStart w:id="84" w:name="_/CAP_5-Step_Cycle:"/>
      <w:bookmarkStart w:id="85" w:name="_/Pre-Cycle"/>
      <w:bookmarkStart w:id="86" w:name="_Toc14875528"/>
      <w:bookmarkEnd w:id="84"/>
      <w:bookmarkEnd w:id="85"/>
      <w:r w:rsidRPr="0022672C">
        <w:lastRenderedPageBreak/>
        <w:t>Pre-Cycle</w:t>
      </w:r>
      <w:bookmarkEnd w:id="86"/>
    </w:p>
    <w:p w14:paraId="0946B6FB" w14:textId="77777777" w:rsidR="00460B8C" w:rsidRPr="0022672C" w:rsidRDefault="004A4DDB" w:rsidP="003D7D68">
      <w:pPr>
        <w:rPr>
          <w:rFonts w:eastAsiaTheme="majorEastAsia" w:cstheme="majorBidi"/>
          <w:bCs/>
          <w:color w:val="000000" w:themeColor="text1"/>
          <w:sz w:val="20"/>
          <w:szCs w:val="20"/>
        </w:rPr>
      </w:pPr>
      <w:r>
        <w:rPr>
          <w:rFonts w:eastAsiaTheme="majorEastAsia" w:cstheme="majorBidi"/>
          <w:bCs/>
          <w:noProof/>
          <w:color w:val="000000" w:themeColor="text1"/>
          <w:sz w:val="20"/>
          <w:szCs w:val="20"/>
        </w:rPr>
        <mc:AlternateContent>
          <mc:Choice Requires="wps">
            <w:drawing>
              <wp:anchor distT="0" distB="0" distL="114300" distR="114300" simplePos="0" relativeHeight="251891200" behindDoc="0" locked="0" layoutInCell="1" allowOverlap="1" wp14:anchorId="57E72DB9" wp14:editId="5AD1E959">
                <wp:simplePos x="0" y="0"/>
                <wp:positionH relativeFrom="column">
                  <wp:posOffset>3751580</wp:posOffset>
                </wp:positionH>
                <wp:positionV relativeFrom="paragraph">
                  <wp:posOffset>10160</wp:posOffset>
                </wp:positionV>
                <wp:extent cx="2547620" cy="1701165"/>
                <wp:effectExtent l="0" t="0" r="0" b="0"/>
                <wp:wrapSquare wrapText="bothSides"/>
                <wp:docPr id="9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1701165"/>
                        </a:xfrm>
                        <a:prstGeom prst="rect">
                          <a:avLst/>
                        </a:prstGeom>
                        <a:solidFill>
                          <a:srgbClr val="FFFFFF"/>
                        </a:solidFill>
                        <a:ln w="9525">
                          <a:solidFill>
                            <a:schemeClr val="bg1">
                              <a:lumMod val="100000"/>
                              <a:lumOff val="0"/>
                            </a:schemeClr>
                          </a:solidFill>
                          <a:miter lim="800000"/>
                          <a:headEnd/>
                          <a:tailEnd/>
                        </a:ln>
                      </wps:spPr>
                      <wps:txbx>
                        <w:txbxContent>
                          <w:p w14:paraId="730FB4F6" w14:textId="77777777" w:rsidR="0059022C" w:rsidRDefault="0059022C">
                            <w:r>
                              <w:rPr>
                                <w:noProof/>
                              </w:rPr>
                              <w:drawing>
                                <wp:inline distT="0" distB="0" distL="0" distR="0" wp14:anchorId="72EAEEC6" wp14:editId="39D70B21">
                                  <wp:extent cx="2238375" cy="1600200"/>
                                  <wp:effectExtent l="19050" t="0" r="9525" b="0"/>
                                  <wp:docPr id="84" name="Picture 2" descr="Pre-Cycle step of 5-step cyc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2238375" cy="16002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E72DB9" id="_x0000_t202" coordsize="21600,21600" o:spt="202" path="m,l,21600r21600,l21600,xe">
                <v:stroke joinstyle="miter"/>
                <v:path gradientshapeok="t" o:connecttype="rect"/>
              </v:shapetype>
              <v:shape id="Text Box 19" o:spid="_x0000_s1032" type="#_x0000_t202" style="position:absolute;margin-left:295.4pt;margin-top:.8pt;width:200.6pt;height:133.95pt;z-index:2518912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" strokecolor="white [3212]">
                <v:textbox style="mso-fit-shape-to-text:t">
                  <w:txbxContent>
                    <w:p w14:paraId="730FB4F6" w14:textId="77777777" w:rsidR="0059022C" w:rsidRDefault="0059022C">
                      <w:r>
                        <w:rPr>
                          <w:noProof/>
                        </w:rPr>
                        <w:drawing>
                          <wp:inline distT="0" distB="0" distL="0" distR="0" wp14:anchorId="72EAEEC6" wp14:editId="39D70B21">
                            <wp:extent cx="2238375" cy="1600200"/>
                            <wp:effectExtent l="19050" t="0" r="9525" b="0"/>
                            <wp:docPr id="84" name="Picture 2" descr="Pre-Cycle step of 5-step cyc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2238375" cy="1600200"/>
                                    </a:xfrm>
                                    <a:prstGeom prst="rect">
                                      <a:avLst/>
                                    </a:prstGeom>
                                    <a:noFill/>
                                    <a:ln w="9525">
                                      <a:noFill/>
                                      <a:miter lim="800000"/>
                                      <a:headEnd/>
                                      <a:tailEnd/>
                                    </a:ln>
                                  </pic:spPr>
                                </pic:pic>
                              </a:graphicData>
                            </a:graphic>
                          </wp:inline>
                        </w:drawing>
                      </w:r>
                    </w:p>
                  </w:txbxContent>
                </v:textbox>
                <w10:wrap type="square"/>
              </v:shape>
            </w:pict>
          </mc:Fallback>
        </mc:AlternateContent>
      </w:r>
      <w:r w:rsidR="007373F5" w:rsidRPr="0022672C">
        <w:rPr>
          <w:rFonts w:eastAsiaTheme="majorEastAsia" w:cstheme="majorBidi"/>
          <w:bCs/>
          <w:color w:val="000000" w:themeColor="text1"/>
          <w:sz w:val="20"/>
          <w:szCs w:val="20"/>
        </w:rPr>
        <w:t xml:space="preserve">The Pre-Cycle activities set the stage for a robust and meaningful 5-Step Cycle. The </w:t>
      </w:r>
      <w:r w:rsidR="00E9311B">
        <w:rPr>
          <w:rFonts w:eastAsiaTheme="majorEastAsia" w:cstheme="majorBidi"/>
          <w:bCs/>
          <w:color w:val="000000" w:themeColor="text1"/>
          <w:sz w:val="20"/>
          <w:szCs w:val="20"/>
        </w:rPr>
        <w:t>Teacher Candidate</w:t>
      </w:r>
      <w:r w:rsidR="007373F5" w:rsidRPr="0022672C">
        <w:rPr>
          <w:rFonts w:eastAsiaTheme="majorEastAsia" w:cstheme="majorBidi"/>
          <w:bCs/>
          <w:color w:val="000000" w:themeColor="text1"/>
          <w:sz w:val="20"/>
          <w:szCs w:val="20"/>
        </w:rPr>
        <w:t xml:space="preserve"> and </w:t>
      </w:r>
      <w:r w:rsidR="007F65B8">
        <w:rPr>
          <w:rFonts w:eastAsiaTheme="majorEastAsia" w:cstheme="majorBidi"/>
          <w:bCs/>
          <w:color w:val="000000" w:themeColor="text1"/>
          <w:sz w:val="20"/>
          <w:szCs w:val="20"/>
        </w:rPr>
        <w:t>Program Supervisor</w:t>
      </w:r>
      <w:r w:rsidR="007373F5" w:rsidRPr="0022672C">
        <w:rPr>
          <w:rFonts w:eastAsiaTheme="majorEastAsia" w:cstheme="majorBidi"/>
          <w:bCs/>
          <w:color w:val="000000" w:themeColor="text1"/>
          <w:sz w:val="20"/>
          <w:szCs w:val="20"/>
        </w:rPr>
        <w:t xml:space="preserve"> meet in pre-conference for the first observation</w:t>
      </w:r>
      <w:r w:rsidR="007F65B8">
        <w:rPr>
          <w:rFonts w:eastAsiaTheme="majorEastAsia" w:cstheme="majorBidi"/>
          <w:bCs/>
          <w:color w:val="000000" w:themeColor="text1"/>
          <w:sz w:val="20"/>
          <w:szCs w:val="20"/>
        </w:rPr>
        <w:t>,</w:t>
      </w:r>
      <w:r w:rsidR="007373F5" w:rsidRPr="0022672C">
        <w:rPr>
          <w:rFonts w:eastAsiaTheme="majorEastAsia" w:cstheme="majorBidi"/>
          <w:bCs/>
          <w:color w:val="000000" w:themeColor="text1"/>
          <w:sz w:val="20"/>
          <w:szCs w:val="20"/>
        </w:rPr>
        <w:t xml:space="preserve"> and the Program Supervisor and Supervising Practitioner conduct Announced Observation #1. The Supervising Practitioner identifies which assessment will be used as a measure of student learning for the candidate.</w:t>
      </w:r>
    </w:p>
    <w:p w14:paraId="78E67C4B" w14:textId="77777777" w:rsidR="00BD4167" w:rsidRDefault="00BD4167" w:rsidP="003D7D68">
      <w:pPr>
        <w:rPr>
          <w:rFonts w:eastAsia="Calibri" w:cs="Calibri"/>
          <w:sz w:val="20"/>
          <w:szCs w:val="20"/>
        </w:rPr>
      </w:pPr>
    </w:p>
    <w:p w14:paraId="3D3B4388" w14:textId="77777777" w:rsidR="0022672C" w:rsidRDefault="004A4DDB" w:rsidP="003D7D68">
      <w:pPr>
        <w:rPr>
          <w:rFonts w:eastAsia="Calibri" w:cs="Calibri"/>
          <w:sz w:val="20"/>
          <w:szCs w:val="20"/>
        </w:rPr>
      </w:pPr>
      <w:r>
        <w:rPr>
          <w:rFonts w:eastAsia="Calibri" w:cs="Calibri"/>
          <w:noProof/>
          <w:sz w:val="20"/>
          <w:szCs w:val="20"/>
        </w:rPr>
        <mc:AlternateContent>
          <mc:Choice Requires="wpg">
            <w:drawing>
              <wp:anchor distT="0" distB="0" distL="114300" distR="114300" simplePos="0" relativeHeight="251863552" behindDoc="0" locked="0" layoutInCell="1" allowOverlap="1" wp14:anchorId="41F1DEB0" wp14:editId="76F8DA3B">
                <wp:simplePos x="0" y="0"/>
                <wp:positionH relativeFrom="column">
                  <wp:posOffset>-168910</wp:posOffset>
                </wp:positionH>
                <wp:positionV relativeFrom="paragraph">
                  <wp:posOffset>0</wp:posOffset>
                </wp:positionV>
                <wp:extent cx="1826895" cy="548640"/>
                <wp:effectExtent l="2540" t="0" r="8890" b="4445"/>
                <wp:wrapTight wrapText="bothSides">
                  <wp:wrapPolygon edited="0">
                    <wp:start x="563" y="1125"/>
                    <wp:lineTo x="563" y="18625"/>
                    <wp:lineTo x="6299" y="18625"/>
                    <wp:lineTo x="17103" y="18625"/>
                    <wp:lineTo x="21713" y="17125"/>
                    <wp:lineTo x="21713" y="2225"/>
                    <wp:lineTo x="20136" y="1850"/>
                    <wp:lineTo x="6299" y="1125"/>
                    <wp:lineTo x="563" y="1125"/>
                  </wp:wrapPolygon>
                </wp:wrapTight>
                <wp:docPr id="33" name="Group 5" descr="Audio Deep Dive: Pre-Cycle Activiti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6895" cy="548640"/>
                          <a:chOff x="7488" y="2608"/>
                          <a:chExt cx="3509" cy="1008"/>
                        </a:xfrm>
                      </wpg:grpSpPr>
                      <wps:wsp>
                        <wps:cNvPr id="34" name="AutoShape 6" descr="Audio Deep Dive: Pre-Cyle Activities"/>
                        <wps:cNvSpPr>
                          <a:spLocks noChangeArrowheads="1"/>
                        </wps:cNvSpPr>
                        <wps:spPr bwMode="auto">
                          <a:xfrm>
                            <a:off x="8342" y="2724"/>
                            <a:ext cx="2655" cy="678"/>
                          </a:xfrm>
                          <a:prstGeom prst="flowChartAlternateProcess">
                            <a:avLst/>
                          </a:prstGeom>
                          <a:solidFill>
                            <a:schemeClr val="accent1">
                              <a:lumMod val="20000"/>
                              <a:lumOff val="80000"/>
                            </a:schemeClr>
                          </a:solidFill>
                          <a:ln w="9525">
                            <a:solidFill>
                              <a:schemeClr val="tx2">
                                <a:lumMod val="100000"/>
                                <a:lumOff val="0"/>
                              </a:schemeClr>
                            </a:solidFill>
                            <a:miter lim="800000"/>
                            <a:headEnd/>
                            <a:tailEnd/>
                          </a:ln>
                        </wps:spPr>
                        <wps:txbx>
                          <w:txbxContent>
                            <w:p w14:paraId="1B74D02D" w14:textId="77777777" w:rsidR="0059022C" w:rsidRPr="005C244C" w:rsidRDefault="0059022C" w:rsidP="00FF5880">
                              <w:pPr>
                                <w:spacing w:line="168" w:lineRule="auto"/>
                                <w:jc w:val="center"/>
                                <w:rPr>
                                  <w:rStyle w:val="Hyperlink"/>
                                  <w:b/>
                                  <w:color w:val="auto"/>
                                  <w:sz w:val="20"/>
                                  <w:szCs w:val="20"/>
                                  <w:u w:val="none"/>
                                </w:rPr>
                              </w:pPr>
                              <w:r w:rsidRPr="0044314E">
                                <w:rPr>
                                  <w:b/>
                                  <w:sz w:val="20"/>
                                  <w:szCs w:val="20"/>
                                </w:rPr>
                                <w:fldChar w:fldCharType="begin"/>
                              </w:r>
                              <w:r w:rsidRPr="0044314E">
                                <w:rPr>
                                  <w:b/>
                                  <w:sz w:val="20"/>
                                  <w:szCs w:val="20"/>
                                </w:rPr>
                                <w:instrText xml:space="preserve"> HYPERLINK "https://youtu.be/yySZkrrJpeA" </w:instrText>
                              </w:r>
                              <w:r w:rsidRPr="0044314E">
                                <w:rPr>
                                  <w:b/>
                                  <w:sz w:val="20"/>
                                  <w:szCs w:val="20"/>
                                </w:rPr>
                                <w:fldChar w:fldCharType="separate"/>
                              </w:r>
                              <w:r w:rsidRPr="0044314E">
                                <w:rPr>
                                  <w:rStyle w:val="Hyperlink"/>
                                  <w:b/>
                                  <w:color w:val="auto"/>
                                  <w:sz w:val="20"/>
                                  <w:szCs w:val="20"/>
                                  <w:u w:val="none"/>
                                </w:rPr>
                                <w:t>Audio Deep Dive:</w:t>
                              </w:r>
                            </w:p>
                            <w:p w14:paraId="6B62FFF3" w14:textId="77777777" w:rsidR="0059022C" w:rsidRPr="0071582D" w:rsidRDefault="0059022C" w:rsidP="00FF5880">
                              <w:pPr>
                                <w:spacing w:line="168" w:lineRule="auto"/>
                                <w:jc w:val="center"/>
                                <w:rPr>
                                  <w:b/>
                                  <w:sz w:val="22"/>
                                </w:rPr>
                              </w:pPr>
                              <w:r w:rsidRPr="0044314E">
                                <w:rPr>
                                  <w:rStyle w:val="Hyperlink"/>
                                  <w:b/>
                                  <w:color w:val="auto"/>
                                  <w:sz w:val="20"/>
                                  <w:szCs w:val="20"/>
                                  <w:u w:val="none"/>
                                </w:rPr>
                                <w:t>Pre-Cycle</w:t>
                              </w:r>
                              <w:r w:rsidRPr="0044314E">
                                <w:rPr>
                                  <w:b/>
                                  <w:sz w:val="20"/>
                                  <w:szCs w:val="20"/>
                                </w:rPr>
                                <w:fldChar w:fldCharType="end"/>
                              </w:r>
                              <w:r w:rsidRPr="0071582D">
                                <w:rPr>
                                  <w:b/>
                                  <w:sz w:val="22"/>
                                </w:rPr>
                                <w:t xml:space="preserve"> </w:t>
                              </w:r>
                            </w:p>
                          </w:txbxContent>
                        </wps:txbx>
                        <wps:bodyPr rot="0" vert="horz" wrap="square" lIns="91440" tIns="45720" rIns="91440" bIns="45720" anchor="ctr" anchorCtr="0" upright="1">
                          <a:noAutofit/>
                        </wps:bodyPr>
                      </wps:wsp>
                      <pic:pic xmlns:pic="http://schemas.openxmlformats.org/drawingml/2006/picture">
                        <pic:nvPicPr>
                          <pic:cNvPr id="35" name="Picture 7" descr="Audio Deep Dive: Precycle Activities">
                            <a:hlinkClick r:id="rId27"/>
                          </pic:cNvPr>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488" y="2608"/>
                            <a:ext cx="1054" cy="10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F1DEB0" id="Group 5" o:spid="_x0000_s1033" alt="Audio Deep Dive: Pre-Cycle Activities" style="position:absolute;margin-left:-13.3pt;margin-top:0;width:143.85pt;height:43.2pt;z-index:251863552;mso-position-horizontal-relative:text;mso-position-vertical-relative:text" coordorigin="7488,2608" coordsize="3509,1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">
                <v:shape id="AutoShape 6" o:spid="_x0000_s1034" type="#_x0000_t176" alt="Audio Deep Dive: Pre-Cyle Activities" style="position:absolute;left:8342;top:2724;width:2655;height: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" fillcolor="#dbe5f1 [660]" strokecolor="#1f497d [3215]">
                  <v:textbox>
                    <w:txbxContent>
                      <w:p w14:paraId="1B74D02D" w14:textId="77777777" w:rsidR="0059022C" w:rsidRPr="005C244C" w:rsidRDefault="0059022C" w:rsidP="00FF5880">
                        <w:pPr>
                          <w:spacing w:line="168" w:lineRule="auto"/>
                          <w:jc w:val="center"/>
                          <w:rPr>
                            <w:rStyle w:val="Hyperlink"/>
                            <w:b/>
                            <w:color w:val="auto"/>
                            <w:sz w:val="20"/>
                            <w:szCs w:val="20"/>
                            <w:u w:val="none"/>
                          </w:rPr>
                        </w:pPr>
                        <w:r w:rsidRPr="0044314E">
                          <w:rPr>
                            <w:b/>
                            <w:sz w:val="20"/>
                            <w:szCs w:val="20"/>
                          </w:rPr>
                          <w:fldChar w:fldCharType="begin"/>
                        </w:r>
                        <w:r w:rsidRPr="0044314E">
                          <w:rPr>
                            <w:b/>
                            <w:sz w:val="20"/>
                            <w:szCs w:val="20"/>
                          </w:rPr>
                          <w:instrText xml:space="preserve"> HYPERLINK "https://youtu.be/yySZkrrJpeA" </w:instrText>
                        </w:r>
                        <w:r w:rsidRPr="0044314E">
                          <w:rPr>
                            <w:b/>
                            <w:sz w:val="20"/>
                            <w:szCs w:val="20"/>
                          </w:rPr>
                          <w:fldChar w:fldCharType="separate"/>
                        </w:r>
                        <w:r w:rsidRPr="0044314E">
                          <w:rPr>
                            <w:rStyle w:val="Hyperlink"/>
                            <w:b/>
                            <w:color w:val="auto"/>
                            <w:sz w:val="20"/>
                            <w:szCs w:val="20"/>
                            <w:u w:val="none"/>
                          </w:rPr>
                          <w:t>Audio Deep Dive:</w:t>
                        </w:r>
                      </w:p>
                      <w:p w14:paraId="6B62FFF3" w14:textId="77777777" w:rsidR="0059022C" w:rsidRPr="0071582D" w:rsidRDefault="0059022C" w:rsidP="00FF5880">
                        <w:pPr>
                          <w:spacing w:line="168" w:lineRule="auto"/>
                          <w:jc w:val="center"/>
                          <w:rPr>
                            <w:b/>
                            <w:sz w:val="22"/>
                          </w:rPr>
                        </w:pPr>
                        <w:r w:rsidRPr="0044314E">
                          <w:rPr>
                            <w:rStyle w:val="Hyperlink"/>
                            <w:b/>
                            <w:color w:val="auto"/>
                            <w:sz w:val="20"/>
                            <w:szCs w:val="20"/>
                            <w:u w:val="none"/>
                          </w:rPr>
                          <w:t>Pre-Cycle</w:t>
                        </w:r>
                        <w:r w:rsidRPr="0044314E">
                          <w:rPr>
                            <w:b/>
                            <w:sz w:val="20"/>
                            <w:szCs w:val="20"/>
                          </w:rPr>
                          <w:fldChar w:fldCharType="end"/>
                        </w:r>
                        <w:r w:rsidRPr="0071582D">
                          <w:rPr>
                            <w:b/>
                            <w:sz w:val="22"/>
                          </w:rPr>
                          <w:t xml:space="preserve"> </w:t>
                        </w:r>
                      </w:p>
                    </w:txbxContent>
                  </v:textbox>
                </v:shape>
                <v:shape id="Picture 7" o:spid="_x0000_s1035" type="#_x0000_t75" alt="Audio Deep Dive: Precycle Activities" href="https://youtu.be/yySZkrrJpeA" style="position:absolute;left:7488;top:2608;width:1054;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" o:button="t">
                  <v:fill o:detectmouseclick="t"/>
                  <v:imagedata r:id="rId18" o:title=" Precycle Activities"/>
                  <o:lock v:ext="edit" aspectratio="f"/>
                </v:shape>
                <w10:wrap type="tight"/>
              </v:group>
            </w:pict>
          </mc:Fallback>
        </mc:AlternateContent>
      </w:r>
    </w:p>
    <w:p w14:paraId="259A7CAB" w14:textId="77777777" w:rsidR="0022672C" w:rsidRDefault="0022672C" w:rsidP="003D7D68">
      <w:pPr>
        <w:rPr>
          <w:rFonts w:eastAsia="Calibri" w:cs="Calibri"/>
          <w:sz w:val="20"/>
          <w:szCs w:val="20"/>
        </w:rPr>
      </w:pPr>
    </w:p>
    <w:p w14:paraId="32AD71CE" w14:textId="77777777" w:rsidR="0022672C" w:rsidRDefault="0022672C" w:rsidP="003D7D68">
      <w:pPr>
        <w:rPr>
          <w:rFonts w:eastAsia="Calibri" w:cs="Calibri"/>
          <w:sz w:val="20"/>
          <w:szCs w:val="20"/>
        </w:rPr>
      </w:pPr>
    </w:p>
    <w:p w14:paraId="42F3C2D4" w14:textId="77777777" w:rsidR="00BD4167" w:rsidRPr="0022672C" w:rsidRDefault="00BD4167" w:rsidP="003D7D68">
      <w:pPr>
        <w:rPr>
          <w:rFonts w:ascii="Calibri" w:eastAsia="Calibri" w:hAnsi="Calibri" w:cs="Calibri"/>
          <w:sz w:val="20"/>
          <w:szCs w:val="20"/>
        </w:rPr>
      </w:pPr>
    </w:p>
    <w:tbl>
      <w:tblPr>
        <w:tblStyle w:val="TableGrid"/>
        <w:tblW w:w="10188" w:type="dxa"/>
        <w:tblLayout w:type="fixed"/>
        <w:tblLook w:val="04A0" w:firstRow="1" w:lastRow="0" w:firstColumn="1" w:lastColumn="0" w:noHBand="0" w:noVBand="1"/>
        <w:tblDescription w:val="Pre-Cycle                                                                                                                     1. Complete CAP Form Section 1: Teacher Candidate and Program Supervisor complete Section 1 of the CAP Form. &#10;Required Form: CAP Form&#10;2. Announced Obs. #1 Pre-Conference: Teacher Candidate and the Program Supervisor meet in Pre-Conference for Announced Observation #1, the focus of which is on elements 1.A.4 (Well-Structured Lessons) and 2.D.2 (High Expectations).  &#10;Recommended Form: Model Observation Protocol: Pre-Conference Planning Form &#10;3. Announced Obs. #1: The Program Supervisor and the Supervising Practitioner conduct the first announced observation, focusing on practice related to 1.A.4 (Well-Structured Lessons) and 2.D.2 (High Expectations). &#10;Required Form: Observation Form &#10;4. Announced Obs. # 1 Calibration: The Program Supervisor and the Supervising Practitioner discuss the evidence collected during the observation and calibrate on the feedback to be provided to the Teacher Candidate. &#10;Recommended Form: Post-Conference Planning Form &#10;Suggested Resource: After the Observation &#10;5. Establish Student Impact Measure: The Supervising Practitioner, with support from the Program Supervisor as needed, determines which assessment(s) will be used for measuring Teacher Candidate impact on student learning.   &#10;Recommended Form: Measuring Candidate Impact on Student Learning &#10;Complete 1-5 within the first three weeks of the beginning of the practicum. "/>
      </w:tblPr>
      <w:tblGrid>
        <w:gridCol w:w="738"/>
        <w:gridCol w:w="9450"/>
      </w:tblGrid>
      <w:tr w:rsidR="009C59E6" w:rsidRPr="0022672C" w14:paraId="5ECAC2DC" w14:textId="77777777" w:rsidTr="0020306B">
        <w:trPr>
          <w:tblHeader/>
        </w:trPr>
        <w:tc>
          <w:tcPr>
            <w:tcW w:w="10188" w:type="dxa"/>
            <w:gridSpan w:val="2"/>
            <w:tcBorders>
              <w:bottom w:val="single" w:sz="4" w:space="0" w:color="000000"/>
            </w:tcBorders>
            <w:shd w:val="clear" w:color="auto" w:fill="D9D9D9" w:themeFill="background1" w:themeFillShade="D9"/>
          </w:tcPr>
          <w:p w14:paraId="1C861470" w14:textId="77777777" w:rsidR="009C59E6" w:rsidRPr="0022672C" w:rsidRDefault="004A4DDB">
            <w:pPr>
              <w:pStyle w:val="Heading4"/>
              <w:outlineLvl w:val="3"/>
              <w:rPr>
                <w:noProof/>
              </w:rPr>
            </w:pPr>
            <w:r>
              <w:rPr>
                <w:noProof/>
              </w:rPr>
              <mc:AlternateContent>
                <mc:Choice Requires="wps">
                  <w:drawing>
                    <wp:anchor distT="0" distB="0" distL="114300" distR="114300" simplePos="0" relativeHeight="251867648" behindDoc="0" locked="0" layoutInCell="1" allowOverlap="1" wp14:anchorId="43D8F089" wp14:editId="74908F35">
                      <wp:simplePos x="0" y="0"/>
                      <wp:positionH relativeFrom="column">
                        <wp:posOffset>0</wp:posOffset>
                      </wp:positionH>
                      <wp:positionV relativeFrom="paragraph">
                        <wp:posOffset>154940</wp:posOffset>
                      </wp:positionV>
                      <wp:extent cx="137160" cy="137160"/>
                      <wp:effectExtent l="19050" t="19050" r="0" b="0"/>
                      <wp:wrapSquare wrapText="bothSides"/>
                      <wp:docPr id="67" name="Oval 167" descr="black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7160"/>
                              </a:xfrm>
                              <a:prstGeom prst="ellipse">
                                <a:avLst/>
                              </a:prstGeom>
                              <a:solidFill>
                                <a:schemeClr val="tx1">
                                  <a:lumMod val="100000"/>
                                  <a:lumOff val="0"/>
                                </a:schemeClr>
                              </a:solidFill>
                              <a:ln w="38100">
                                <a:solidFill>
                                  <a:schemeClr val="tx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E5A745" id="Oval 167" o:spid="_x0000_s1026" alt="black circle" style="position:absolute;margin-left:0;margin-top:12.2pt;width:10.8pt;height:10.8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" fillcolor="black [3213]" strokecolor="black [3213]" strokeweight="3pt">
                      <v:shadow color="#7f7f7f [1601]" opacity=".5" offset="1pt"/>
                      <w10:wrap type="square"/>
                    </v:oval>
                  </w:pict>
                </mc:Fallback>
              </mc:AlternateContent>
            </w:r>
            <w:r w:rsidR="009C59E6" w:rsidRPr="0022672C">
              <w:t xml:space="preserve">      Pre-Cycle  </w:t>
            </w:r>
          </w:p>
        </w:tc>
      </w:tr>
      <w:tr w:rsidR="005502EB" w:rsidRPr="0022672C" w14:paraId="1299BEF2" w14:textId="77777777" w:rsidTr="0020306B">
        <w:trPr>
          <w:cantSplit/>
          <w:trHeight w:val="3570"/>
          <w:tblHeader/>
        </w:trPr>
        <w:tc>
          <w:tcPr>
            <w:tcW w:w="738" w:type="dxa"/>
            <w:tcBorders>
              <w:bottom w:val="single" w:sz="4" w:space="0" w:color="1F497D" w:themeColor="text2"/>
              <w:right w:val="single" w:sz="4" w:space="0" w:color="1F497D" w:themeColor="text2"/>
            </w:tcBorders>
            <w:shd w:val="clear" w:color="auto" w:fill="D9D9D9" w:themeFill="background1" w:themeFillShade="D9"/>
            <w:textDirection w:val="btLr"/>
            <w:vAlign w:val="center"/>
          </w:tcPr>
          <w:p w14:paraId="23A25847" w14:textId="77777777" w:rsidR="005502EB" w:rsidRPr="0022672C" w:rsidRDefault="005502EB" w:rsidP="007373F5">
            <w:pPr>
              <w:ind w:left="113" w:right="113"/>
              <w:jc w:val="center"/>
              <w:rPr>
                <w:rFonts w:ascii="Calibri" w:eastAsia="Calibri" w:hAnsi="Calibri" w:cs="Calibri"/>
                <w:b/>
                <w:sz w:val="20"/>
              </w:rPr>
            </w:pPr>
            <w:r w:rsidRPr="0022672C">
              <w:rPr>
                <w:rFonts w:ascii="Calibri" w:eastAsia="Calibri" w:hAnsi="Calibri" w:cs="Calibri"/>
                <w:b/>
                <w:sz w:val="20"/>
              </w:rPr>
              <w:t>WHAT</w:t>
            </w:r>
          </w:p>
        </w:tc>
        <w:tc>
          <w:tcPr>
            <w:tcW w:w="9450" w:type="dxa"/>
            <w:tcBorders>
              <w:left w:val="single" w:sz="4" w:space="0" w:color="1F497D" w:themeColor="text2"/>
              <w:bottom w:val="single" w:sz="4" w:space="0" w:color="1F497D" w:themeColor="text2"/>
            </w:tcBorders>
          </w:tcPr>
          <w:p w14:paraId="262153EB" w14:textId="77777777" w:rsidR="005502EB" w:rsidRPr="007F65B8" w:rsidRDefault="005502EB" w:rsidP="00656EC3">
            <w:pPr>
              <w:pStyle w:val="ListParagraph"/>
              <w:numPr>
                <w:ilvl w:val="0"/>
                <w:numId w:val="46"/>
              </w:numPr>
              <w:rPr>
                <w:rFonts w:ascii="Calibri" w:eastAsia="Calibri" w:hAnsi="Calibri" w:cs="Calibri"/>
                <w:b/>
                <w:bCs/>
                <w:i/>
                <w:iCs/>
                <w:color w:val="E36C0A" w:themeColor="accent6" w:themeShade="BF"/>
                <w:sz w:val="20"/>
              </w:rPr>
            </w:pPr>
            <w:r w:rsidRPr="00641B60">
              <w:rPr>
                <w:rFonts w:ascii="Calibri" w:eastAsia="Calibri" w:hAnsi="Calibri" w:cs="Calibri"/>
                <w:b/>
                <w:bCs/>
                <w:iCs/>
                <w:sz w:val="20"/>
              </w:rPr>
              <w:t>Complete CAP Form Section 1:</w:t>
            </w:r>
            <w:r>
              <w:rPr>
                <w:rFonts w:ascii="Calibri" w:eastAsia="Calibri" w:hAnsi="Calibri" w:cs="Calibri"/>
                <w:b/>
                <w:bCs/>
                <w:i/>
                <w:iCs/>
                <w:sz w:val="20"/>
              </w:rPr>
              <w:t xml:space="preserve"> </w:t>
            </w:r>
            <w:r w:rsidR="00E9311B">
              <w:rPr>
                <w:rFonts w:ascii="Calibri" w:eastAsia="Calibri" w:hAnsi="Calibri" w:cs="Calibri"/>
                <w:bCs/>
                <w:iCs/>
                <w:sz w:val="20"/>
              </w:rPr>
              <w:t>Teacher Candidate</w:t>
            </w:r>
            <w:r>
              <w:rPr>
                <w:rFonts w:ascii="Calibri" w:eastAsia="Calibri" w:hAnsi="Calibri" w:cs="Calibri"/>
                <w:bCs/>
                <w:iCs/>
                <w:sz w:val="20"/>
              </w:rPr>
              <w:t xml:space="preserve"> and Program Supervisor complete Section 1 of the </w:t>
            </w:r>
            <w:r w:rsidRPr="007F65B8">
              <w:rPr>
                <w:rFonts w:ascii="Calibri" w:eastAsia="Calibri" w:hAnsi="Calibri" w:cs="Calibri"/>
                <w:bCs/>
                <w:iCs/>
                <w:sz w:val="20"/>
              </w:rPr>
              <w:t>CAP Form</w:t>
            </w:r>
            <w:r>
              <w:rPr>
                <w:rFonts w:ascii="Calibri" w:eastAsia="Calibri" w:hAnsi="Calibri" w:cs="Calibri"/>
                <w:bCs/>
                <w:iCs/>
                <w:sz w:val="20"/>
              </w:rPr>
              <w:t xml:space="preserve">. </w:t>
            </w:r>
          </w:p>
          <w:p w14:paraId="679D13B8" w14:textId="77777777" w:rsidR="005502EB" w:rsidRPr="00641B60" w:rsidRDefault="005502EB" w:rsidP="007F65B8">
            <w:pPr>
              <w:pStyle w:val="ListParagraph"/>
              <w:numPr>
                <w:ilvl w:val="0"/>
                <w:numId w:val="0"/>
              </w:numPr>
              <w:ind w:left="360"/>
              <w:rPr>
                <w:rFonts w:ascii="Calibri" w:eastAsia="Calibri" w:hAnsi="Calibri" w:cs="Calibri"/>
                <w:b/>
                <w:bCs/>
                <w:i/>
                <w:iCs/>
                <w:color w:val="E36C0A" w:themeColor="accent6" w:themeShade="BF"/>
                <w:sz w:val="20"/>
              </w:rPr>
            </w:pPr>
            <w:r>
              <w:rPr>
                <w:rFonts w:ascii="Calibri" w:eastAsia="Calibri" w:hAnsi="Calibri" w:cs="Calibri"/>
                <w:bCs/>
                <w:iCs/>
                <w:sz w:val="20"/>
              </w:rPr>
              <w:t>Required</w:t>
            </w:r>
            <w:r w:rsidR="00D1196A">
              <w:rPr>
                <w:rFonts w:ascii="Calibri" w:eastAsia="Calibri" w:hAnsi="Calibri" w:cs="Calibri"/>
                <w:bCs/>
                <w:iCs/>
                <w:sz w:val="20"/>
              </w:rPr>
              <w:t xml:space="preserve"> Form</w:t>
            </w:r>
            <w:r>
              <w:rPr>
                <w:rFonts w:ascii="Calibri" w:eastAsia="Calibri" w:hAnsi="Calibri" w:cs="Calibri"/>
                <w:bCs/>
                <w:iCs/>
                <w:sz w:val="20"/>
              </w:rPr>
              <w:t xml:space="preserve">: </w:t>
            </w:r>
            <w:hyperlink w:anchor="_CAP_Form_1" w:history="1">
              <w:r w:rsidRPr="007F65B8">
                <w:rPr>
                  <w:rStyle w:val="Hyperlink"/>
                  <w:rFonts w:ascii="Calibri" w:eastAsia="Calibri" w:hAnsi="Calibri" w:cs="Calibri"/>
                  <w:bCs/>
                  <w:iCs/>
                  <w:sz w:val="20"/>
                </w:rPr>
                <w:t>CAP Form</w:t>
              </w:r>
            </w:hyperlink>
          </w:p>
          <w:p w14:paraId="100A6046" w14:textId="48D209B5" w:rsidR="005502EB" w:rsidRPr="007F65B8" w:rsidRDefault="005502EB" w:rsidP="00656EC3">
            <w:pPr>
              <w:pStyle w:val="ListParagraph"/>
              <w:numPr>
                <w:ilvl w:val="0"/>
                <w:numId w:val="46"/>
              </w:numPr>
              <w:rPr>
                <w:rFonts w:ascii="Calibri" w:eastAsia="Calibri" w:hAnsi="Calibri" w:cs="Calibri"/>
                <w:b/>
                <w:bCs/>
                <w:i/>
                <w:iCs/>
                <w:color w:val="E36C0A" w:themeColor="accent6" w:themeShade="BF"/>
                <w:sz w:val="20"/>
                <w:szCs w:val="22"/>
              </w:rPr>
            </w:pPr>
            <w:r w:rsidRPr="0022672C">
              <w:rPr>
                <w:rFonts w:ascii="Calibri" w:eastAsia="Calibri" w:hAnsi="Calibri" w:cs="Calibri"/>
                <w:b/>
                <w:sz w:val="20"/>
              </w:rPr>
              <w:t>Announced Obs. #1 Pre-Conference</w:t>
            </w:r>
            <w:r w:rsidRPr="0022672C">
              <w:rPr>
                <w:rFonts w:ascii="Calibri" w:eastAsia="Calibri" w:hAnsi="Calibri" w:cs="Calibri"/>
                <w:sz w:val="20"/>
              </w:rPr>
              <w:t xml:space="preserve">: </w:t>
            </w:r>
            <w:r w:rsidR="00E9311B">
              <w:rPr>
                <w:rFonts w:ascii="Calibri" w:eastAsia="Calibri" w:hAnsi="Calibri" w:cs="Calibri"/>
                <w:sz w:val="20"/>
              </w:rPr>
              <w:t>Teacher Candidate</w:t>
            </w:r>
            <w:r w:rsidRPr="0022672C">
              <w:rPr>
                <w:rFonts w:ascii="Calibri" w:eastAsia="Calibri" w:hAnsi="Calibri" w:cs="Calibri"/>
                <w:sz w:val="20"/>
              </w:rPr>
              <w:t xml:space="preserve"> and the Program Supervisor meet in Pre-Conference for </w:t>
            </w:r>
            <w:r>
              <w:rPr>
                <w:rFonts w:ascii="Calibri" w:eastAsia="Calibri" w:hAnsi="Calibri" w:cs="Calibri"/>
                <w:sz w:val="20"/>
              </w:rPr>
              <w:t>A</w:t>
            </w:r>
            <w:r w:rsidRPr="0022672C">
              <w:rPr>
                <w:rFonts w:ascii="Calibri" w:eastAsia="Calibri" w:hAnsi="Calibri" w:cs="Calibri"/>
                <w:sz w:val="20"/>
              </w:rPr>
              <w:t xml:space="preserve">nnounced </w:t>
            </w:r>
            <w:r>
              <w:rPr>
                <w:rFonts w:ascii="Calibri" w:eastAsia="Calibri" w:hAnsi="Calibri" w:cs="Calibri"/>
                <w:sz w:val="20"/>
              </w:rPr>
              <w:t>O</w:t>
            </w:r>
            <w:r w:rsidRPr="0022672C">
              <w:rPr>
                <w:rFonts w:ascii="Calibri" w:eastAsia="Calibri" w:hAnsi="Calibri" w:cs="Calibri"/>
                <w:sz w:val="20"/>
              </w:rPr>
              <w:t>bservation #1, the focus of which is on elements 1.A.</w:t>
            </w:r>
            <w:r w:rsidR="00FC0314">
              <w:rPr>
                <w:rFonts w:ascii="Calibri" w:eastAsia="Calibri" w:hAnsi="Calibri" w:cs="Calibri"/>
                <w:sz w:val="20"/>
              </w:rPr>
              <w:t>3</w:t>
            </w:r>
            <w:r w:rsidRPr="0022672C">
              <w:rPr>
                <w:rFonts w:ascii="Calibri" w:eastAsia="Calibri" w:hAnsi="Calibri" w:cs="Calibri"/>
                <w:sz w:val="20"/>
              </w:rPr>
              <w:t xml:space="preserve"> </w:t>
            </w:r>
            <w:r>
              <w:rPr>
                <w:rFonts w:ascii="Calibri" w:eastAsia="Calibri" w:hAnsi="Calibri" w:cs="Calibri"/>
                <w:sz w:val="20"/>
              </w:rPr>
              <w:t>(</w:t>
            </w:r>
            <w:r w:rsidR="00B910DE">
              <w:rPr>
                <w:rFonts w:ascii="Calibri" w:eastAsia="Calibri" w:hAnsi="Calibri" w:cs="Calibri"/>
                <w:sz w:val="20"/>
              </w:rPr>
              <w:t>Well-Structured Units and Lessons</w:t>
            </w:r>
            <w:r>
              <w:rPr>
                <w:rFonts w:ascii="Calibri" w:eastAsia="Calibri" w:hAnsi="Calibri" w:cs="Calibri"/>
                <w:sz w:val="20"/>
              </w:rPr>
              <w:t xml:space="preserve">) </w:t>
            </w:r>
            <w:r w:rsidRPr="0022672C">
              <w:rPr>
                <w:rFonts w:ascii="Calibri" w:eastAsia="Calibri" w:hAnsi="Calibri" w:cs="Calibri"/>
                <w:sz w:val="20"/>
              </w:rPr>
              <w:t>and 2.</w:t>
            </w:r>
            <w:r w:rsidR="00FC0314">
              <w:rPr>
                <w:rFonts w:ascii="Calibri" w:eastAsia="Calibri" w:hAnsi="Calibri" w:cs="Calibri"/>
                <w:sz w:val="20"/>
              </w:rPr>
              <w:t>E</w:t>
            </w:r>
            <w:r w:rsidRPr="0022672C">
              <w:rPr>
                <w:rFonts w:ascii="Calibri" w:eastAsia="Calibri" w:hAnsi="Calibri" w:cs="Calibri"/>
                <w:sz w:val="20"/>
              </w:rPr>
              <w:t>.</w:t>
            </w:r>
            <w:r w:rsidR="00FC0314">
              <w:rPr>
                <w:rFonts w:ascii="Calibri" w:eastAsia="Calibri" w:hAnsi="Calibri" w:cs="Calibri"/>
                <w:sz w:val="20"/>
              </w:rPr>
              <w:t>1</w:t>
            </w:r>
            <w:r>
              <w:rPr>
                <w:rFonts w:ascii="Calibri" w:eastAsia="Calibri" w:hAnsi="Calibri" w:cs="Calibri"/>
                <w:sz w:val="20"/>
              </w:rPr>
              <w:t xml:space="preserve"> (High Expectations)</w:t>
            </w:r>
            <w:r w:rsidRPr="0022672C">
              <w:rPr>
                <w:rFonts w:ascii="Calibri" w:eastAsia="Calibri" w:hAnsi="Calibri" w:cs="Calibri"/>
                <w:sz w:val="20"/>
              </w:rPr>
              <w:t xml:space="preserve">.  </w:t>
            </w:r>
          </w:p>
          <w:p w14:paraId="791C1C84" w14:textId="77777777" w:rsidR="005502EB" w:rsidRDefault="005502EB" w:rsidP="007F65B8">
            <w:pPr>
              <w:pStyle w:val="ListParagraph"/>
              <w:numPr>
                <w:ilvl w:val="0"/>
                <w:numId w:val="0"/>
              </w:numPr>
              <w:ind w:left="360"/>
              <w:rPr>
                <w:rFonts w:ascii="Calibri" w:eastAsia="Calibri" w:hAnsi="Calibri" w:cs="Calibri"/>
                <w:b/>
                <w:bCs/>
                <w:i/>
                <w:iCs/>
                <w:color w:val="E36C0A" w:themeColor="accent6" w:themeShade="BF"/>
                <w:sz w:val="20"/>
                <w:szCs w:val="22"/>
              </w:rPr>
            </w:pPr>
            <w:r w:rsidRPr="0022672C">
              <w:rPr>
                <w:rFonts w:ascii="Calibri" w:eastAsia="Calibri" w:hAnsi="Calibri" w:cs="Calibri"/>
                <w:sz w:val="20"/>
              </w:rPr>
              <w:t>Recommended</w:t>
            </w:r>
            <w:r w:rsidR="00D1196A">
              <w:rPr>
                <w:rFonts w:ascii="Calibri" w:eastAsia="Calibri" w:hAnsi="Calibri" w:cs="Calibri"/>
                <w:sz w:val="20"/>
              </w:rPr>
              <w:t xml:space="preserve"> Form</w:t>
            </w:r>
            <w:r w:rsidRPr="0022672C">
              <w:rPr>
                <w:rFonts w:ascii="Calibri" w:eastAsia="Calibri" w:hAnsi="Calibri" w:cs="Calibri"/>
                <w:sz w:val="20"/>
              </w:rPr>
              <w:t xml:space="preserve">: </w:t>
            </w:r>
            <w:r w:rsidRPr="0057308A">
              <w:rPr>
                <w:rFonts w:ascii="Calibri" w:eastAsia="Calibri" w:hAnsi="Calibri" w:cs="Calibri"/>
                <w:sz w:val="20"/>
              </w:rPr>
              <w:t xml:space="preserve">Model Observation Protocol: </w:t>
            </w:r>
            <w:hyperlink w:anchor="Preconference" w:history="1">
              <w:r w:rsidRPr="0057308A">
                <w:rPr>
                  <w:rStyle w:val="Hyperlink"/>
                  <w:rFonts w:ascii="Calibri" w:eastAsia="Calibri" w:hAnsi="Calibri" w:cs="Calibri"/>
                  <w:sz w:val="20"/>
                </w:rPr>
                <w:t>Pre-Conference Planning Form</w:t>
              </w:r>
            </w:hyperlink>
            <w:r w:rsidRPr="0022672C">
              <w:rPr>
                <w:rFonts w:ascii="Calibri" w:eastAsia="Calibri" w:hAnsi="Calibri" w:cs="Calibri"/>
                <w:i/>
                <w:sz w:val="20"/>
              </w:rPr>
              <w:t xml:space="preserve"> </w:t>
            </w:r>
          </w:p>
          <w:p w14:paraId="467EF1E8" w14:textId="4B21C995" w:rsidR="005502EB" w:rsidRPr="005502EB" w:rsidRDefault="005502EB" w:rsidP="00656EC3">
            <w:pPr>
              <w:pStyle w:val="ListParagraph"/>
              <w:numPr>
                <w:ilvl w:val="0"/>
                <w:numId w:val="46"/>
              </w:numPr>
              <w:rPr>
                <w:rFonts w:ascii="Calibri" w:eastAsia="Calibri" w:hAnsi="Calibri" w:cs="Calibri"/>
                <w:b/>
                <w:bCs/>
                <w:i/>
                <w:color w:val="E36C0A" w:themeColor="accent6" w:themeShade="BF"/>
                <w:sz w:val="20"/>
                <w:szCs w:val="22"/>
              </w:rPr>
            </w:pPr>
            <w:r w:rsidRPr="0022672C">
              <w:rPr>
                <w:rFonts w:ascii="Calibri" w:eastAsia="Calibri" w:hAnsi="Calibri" w:cs="Calibri"/>
                <w:b/>
                <w:sz w:val="20"/>
              </w:rPr>
              <w:t>Announced Obs. #1</w:t>
            </w:r>
            <w:r w:rsidRPr="0022672C">
              <w:rPr>
                <w:rFonts w:ascii="Calibri" w:eastAsia="Calibri" w:hAnsi="Calibri" w:cs="Calibri"/>
                <w:sz w:val="20"/>
              </w:rPr>
              <w:t>: The Program Supervisor and the Supervising Practitioner conduct the first announced observation, focusing on practice related to 1.A.</w:t>
            </w:r>
            <w:r w:rsidR="00FC0314">
              <w:rPr>
                <w:rFonts w:ascii="Calibri" w:eastAsia="Calibri" w:hAnsi="Calibri" w:cs="Calibri"/>
                <w:sz w:val="20"/>
              </w:rPr>
              <w:t>3</w:t>
            </w:r>
            <w:r w:rsidRPr="0022672C">
              <w:rPr>
                <w:rFonts w:ascii="Calibri" w:eastAsia="Calibri" w:hAnsi="Calibri" w:cs="Calibri"/>
                <w:sz w:val="20"/>
              </w:rPr>
              <w:t xml:space="preserve"> (</w:t>
            </w:r>
            <w:r w:rsidR="00B910DE">
              <w:rPr>
                <w:rFonts w:ascii="Calibri" w:eastAsia="Calibri" w:hAnsi="Calibri" w:cs="Calibri"/>
                <w:sz w:val="20"/>
              </w:rPr>
              <w:t>Well-Structured Units and Lessons</w:t>
            </w:r>
            <w:r w:rsidRPr="0022672C">
              <w:rPr>
                <w:rFonts w:ascii="Calibri" w:eastAsia="Calibri" w:hAnsi="Calibri" w:cs="Calibri"/>
                <w:sz w:val="20"/>
              </w:rPr>
              <w:t>) and 2.</w:t>
            </w:r>
            <w:r w:rsidR="00FC0314">
              <w:rPr>
                <w:rFonts w:ascii="Calibri" w:eastAsia="Calibri" w:hAnsi="Calibri" w:cs="Calibri"/>
                <w:sz w:val="20"/>
              </w:rPr>
              <w:t>E</w:t>
            </w:r>
            <w:r w:rsidRPr="0022672C">
              <w:rPr>
                <w:rFonts w:ascii="Calibri" w:eastAsia="Calibri" w:hAnsi="Calibri" w:cs="Calibri"/>
                <w:sz w:val="20"/>
              </w:rPr>
              <w:t>.</w:t>
            </w:r>
            <w:r w:rsidR="00FC0314">
              <w:rPr>
                <w:rFonts w:ascii="Calibri" w:eastAsia="Calibri" w:hAnsi="Calibri" w:cs="Calibri"/>
                <w:sz w:val="20"/>
              </w:rPr>
              <w:t>1</w:t>
            </w:r>
            <w:r w:rsidRPr="0022672C">
              <w:rPr>
                <w:rFonts w:ascii="Calibri" w:eastAsia="Calibri" w:hAnsi="Calibri" w:cs="Calibri"/>
                <w:sz w:val="20"/>
              </w:rPr>
              <w:t xml:space="preserve"> (High Expectations). </w:t>
            </w:r>
          </w:p>
          <w:p w14:paraId="0F133829" w14:textId="77777777" w:rsidR="005502EB" w:rsidRPr="005502EB" w:rsidRDefault="005502EB" w:rsidP="005502EB">
            <w:pPr>
              <w:pStyle w:val="ListParagraph"/>
              <w:numPr>
                <w:ilvl w:val="0"/>
                <w:numId w:val="0"/>
              </w:numPr>
              <w:ind w:left="360"/>
              <w:rPr>
                <w:rFonts w:ascii="Calibri" w:eastAsia="Calibri" w:hAnsi="Calibri" w:cs="Calibri"/>
                <w:b/>
                <w:bCs/>
                <w:i/>
                <w:color w:val="E36C0A" w:themeColor="accent6" w:themeShade="BF"/>
                <w:sz w:val="20"/>
                <w:szCs w:val="22"/>
              </w:rPr>
            </w:pPr>
            <w:r w:rsidRPr="0022672C">
              <w:rPr>
                <w:rFonts w:ascii="Calibri" w:eastAsia="Calibri" w:hAnsi="Calibri" w:cs="Calibri"/>
                <w:sz w:val="20"/>
              </w:rPr>
              <w:t>Required</w:t>
            </w:r>
            <w:r w:rsidR="00D1196A">
              <w:rPr>
                <w:rFonts w:ascii="Calibri" w:eastAsia="Calibri" w:hAnsi="Calibri" w:cs="Calibri"/>
                <w:sz w:val="20"/>
              </w:rPr>
              <w:t xml:space="preserve"> Form</w:t>
            </w:r>
            <w:r w:rsidRPr="0022672C">
              <w:rPr>
                <w:rFonts w:ascii="Calibri" w:eastAsia="Calibri" w:hAnsi="Calibri" w:cs="Calibri"/>
                <w:sz w:val="20"/>
              </w:rPr>
              <w:t xml:space="preserve">: </w:t>
            </w:r>
            <w:hyperlink w:anchor="_Observation_Form_1" w:history="1">
              <w:r w:rsidRPr="005502EB">
                <w:rPr>
                  <w:rStyle w:val="Hyperlink"/>
                  <w:rFonts w:ascii="Calibri" w:eastAsia="Calibri" w:hAnsi="Calibri" w:cs="Calibri"/>
                  <w:sz w:val="20"/>
                </w:rPr>
                <w:t>Observation Form</w:t>
              </w:r>
            </w:hyperlink>
            <w:r w:rsidRPr="0022672C">
              <w:rPr>
                <w:rFonts w:ascii="Calibri" w:eastAsia="Calibri" w:hAnsi="Calibri" w:cs="Calibri"/>
                <w:i/>
                <w:sz w:val="20"/>
              </w:rPr>
              <w:t xml:space="preserve"> </w:t>
            </w:r>
          </w:p>
          <w:p w14:paraId="6F5E3F6E" w14:textId="77777777" w:rsidR="005502EB" w:rsidRPr="005502EB" w:rsidRDefault="005502EB" w:rsidP="00656EC3">
            <w:pPr>
              <w:pStyle w:val="ListParagraph"/>
              <w:numPr>
                <w:ilvl w:val="0"/>
                <w:numId w:val="46"/>
              </w:numPr>
              <w:rPr>
                <w:rFonts w:ascii="Calibri" w:eastAsia="Calibri" w:hAnsi="Calibri" w:cs="Calibri"/>
                <w:b/>
                <w:bCs/>
                <w:i/>
                <w:color w:val="E36C0A" w:themeColor="accent6" w:themeShade="BF"/>
                <w:sz w:val="20"/>
                <w:szCs w:val="22"/>
              </w:rPr>
            </w:pPr>
            <w:r w:rsidRPr="0022672C">
              <w:rPr>
                <w:rFonts w:ascii="Calibri" w:eastAsia="Calibri" w:hAnsi="Calibri" w:cs="Calibri"/>
                <w:b/>
                <w:sz w:val="20"/>
              </w:rPr>
              <w:t>Announced</w:t>
            </w:r>
            <w:r w:rsidRPr="0022672C" w:rsidDel="00726C30">
              <w:rPr>
                <w:rFonts w:ascii="Calibri" w:eastAsia="Calibri" w:hAnsi="Calibri" w:cs="Calibri"/>
                <w:sz w:val="20"/>
              </w:rPr>
              <w:t xml:space="preserve"> </w:t>
            </w:r>
            <w:r w:rsidRPr="0022672C">
              <w:rPr>
                <w:rFonts w:ascii="Calibri" w:eastAsia="Calibri" w:hAnsi="Calibri" w:cs="Calibri"/>
                <w:b/>
                <w:sz w:val="20"/>
              </w:rPr>
              <w:t>Obs. # 1 Calibration</w:t>
            </w:r>
            <w:r w:rsidRPr="0022672C">
              <w:rPr>
                <w:rFonts w:ascii="Calibri" w:eastAsia="Calibri" w:hAnsi="Calibri" w:cs="Calibri"/>
                <w:sz w:val="20"/>
              </w:rPr>
              <w:t xml:space="preserve">: The Program Supervisor and the Supervising Practitioner discuss the evidence collected during the observation and calibrate on the feedback to be provided to the </w:t>
            </w:r>
            <w:r w:rsidR="00E9311B">
              <w:rPr>
                <w:rFonts w:ascii="Calibri" w:eastAsia="Calibri" w:hAnsi="Calibri" w:cs="Calibri"/>
                <w:sz w:val="20"/>
              </w:rPr>
              <w:t>Teacher Candidate</w:t>
            </w:r>
            <w:r w:rsidRPr="0022672C">
              <w:rPr>
                <w:rFonts w:ascii="Calibri" w:eastAsia="Calibri" w:hAnsi="Calibri" w:cs="Calibri"/>
                <w:sz w:val="20"/>
              </w:rPr>
              <w:t xml:space="preserve">. </w:t>
            </w:r>
          </w:p>
          <w:p w14:paraId="0DB44431" w14:textId="77777777" w:rsidR="001842ED" w:rsidRDefault="001842ED" w:rsidP="005502EB">
            <w:pPr>
              <w:pStyle w:val="ListParagraph"/>
              <w:numPr>
                <w:ilvl w:val="0"/>
                <w:numId w:val="0"/>
              </w:numPr>
              <w:ind w:left="360"/>
              <w:rPr>
                <w:rFonts w:ascii="Calibri" w:eastAsia="Calibri" w:hAnsi="Calibri" w:cs="Calibri"/>
                <w:sz w:val="20"/>
              </w:rPr>
            </w:pPr>
            <w:r>
              <w:rPr>
                <w:rFonts w:ascii="Calibri" w:eastAsia="Calibri" w:hAnsi="Calibri" w:cs="Calibri"/>
                <w:sz w:val="20"/>
              </w:rPr>
              <w:t>Recommended</w:t>
            </w:r>
            <w:r w:rsidR="00D1196A">
              <w:rPr>
                <w:rFonts w:ascii="Calibri" w:eastAsia="Calibri" w:hAnsi="Calibri" w:cs="Calibri"/>
                <w:sz w:val="20"/>
              </w:rPr>
              <w:t xml:space="preserve"> Form</w:t>
            </w:r>
            <w:r>
              <w:rPr>
                <w:rFonts w:ascii="Calibri" w:eastAsia="Calibri" w:hAnsi="Calibri" w:cs="Calibri"/>
                <w:sz w:val="20"/>
              </w:rPr>
              <w:t xml:space="preserve">: Post-Conference Planning Form </w:t>
            </w:r>
          </w:p>
          <w:p w14:paraId="57A8CE90" w14:textId="77777777" w:rsidR="005502EB" w:rsidRPr="00847EC6" w:rsidRDefault="005502EB" w:rsidP="005502EB">
            <w:pPr>
              <w:pStyle w:val="ListParagraph"/>
              <w:numPr>
                <w:ilvl w:val="0"/>
                <w:numId w:val="0"/>
              </w:numPr>
              <w:ind w:left="360"/>
              <w:rPr>
                <w:rFonts w:ascii="Calibri" w:eastAsia="Calibri" w:hAnsi="Calibri" w:cs="Calibri"/>
                <w:b/>
                <w:bCs/>
                <w:color w:val="E36C0A" w:themeColor="accent6" w:themeShade="BF"/>
                <w:sz w:val="20"/>
                <w:szCs w:val="22"/>
              </w:rPr>
            </w:pPr>
            <w:r>
              <w:rPr>
                <w:rFonts w:ascii="Calibri" w:eastAsia="Calibri" w:hAnsi="Calibri" w:cs="Calibri"/>
                <w:sz w:val="20"/>
              </w:rPr>
              <w:t xml:space="preserve">Suggested </w:t>
            </w:r>
            <w:r w:rsidRPr="0022672C">
              <w:rPr>
                <w:rFonts w:ascii="Calibri" w:eastAsia="Calibri" w:hAnsi="Calibri" w:cs="Calibri"/>
                <w:sz w:val="20"/>
              </w:rPr>
              <w:t xml:space="preserve">Resource: </w:t>
            </w:r>
            <w:hyperlink w:anchor="_After_the_Observation_1" w:history="1">
              <w:r w:rsidRPr="00847EC6">
                <w:rPr>
                  <w:rStyle w:val="Hyperlink"/>
                  <w:rFonts w:ascii="Calibri" w:eastAsia="Calibri" w:hAnsi="Calibri" w:cs="Calibri"/>
                  <w:sz w:val="20"/>
                </w:rPr>
                <w:t>After the Observation</w:t>
              </w:r>
            </w:hyperlink>
            <w:r w:rsidRPr="00847EC6">
              <w:rPr>
                <w:rFonts w:ascii="Calibri" w:eastAsia="Calibri" w:hAnsi="Calibri" w:cs="Calibri"/>
                <w:sz w:val="20"/>
              </w:rPr>
              <w:t xml:space="preserve"> </w:t>
            </w:r>
          </w:p>
          <w:p w14:paraId="02093E16" w14:textId="77777777" w:rsidR="00847EC6" w:rsidRPr="00847EC6" w:rsidRDefault="005502EB" w:rsidP="00656EC3">
            <w:pPr>
              <w:pStyle w:val="ListParagraph"/>
              <w:numPr>
                <w:ilvl w:val="0"/>
                <w:numId w:val="46"/>
              </w:numPr>
              <w:rPr>
                <w:rFonts w:ascii="Calibri" w:eastAsia="Calibri" w:hAnsi="Calibri" w:cs="Calibri"/>
                <w:b/>
                <w:bCs/>
                <w:color w:val="E36C0A" w:themeColor="accent6" w:themeShade="BF"/>
                <w:sz w:val="20"/>
                <w:szCs w:val="22"/>
              </w:rPr>
            </w:pPr>
            <w:r w:rsidRPr="00847EC6">
              <w:rPr>
                <w:rFonts w:ascii="Calibri" w:eastAsia="Calibri" w:hAnsi="Calibri" w:cs="Calibri"/>
                <w:b/>
                <w:sz w:val="20"/>
              </w:rPr>
              <w:t>Establish Student Impact Measure</w:t>
            </w:r>
            <w:r w:rsidRPr="00847EC6">
              <w:rPr>
                <w:rFonts w:ascii="Calibri" w:eastAsia="Calibri" w:hAnsi="Calibri" w:cs="Calibri"/>
                <w:sz w:val="20"/>
              </w:rPr>
              <w:t xml:space="preserve">: The Supervising Practitioner, with support from the Program Supervisor as needed, determines which assessment(s) will be used for measuring </w:t>
            </w:r>
            <w:r w:rsidR="00E9311B">
              <w:rPr>
                <w:rFonts w:ascii="Calibri" w:eastAsia="Calibri" w:hAnsi="Calibri" w:cs="Calibri"/>
                <w:sz w:val="20"/>
              </w:rPr>
              <w:t>Teacher Candidate</w:t>
            </w:r>
            <w:r w:rsidRPr="00847EC6">
              <w:rPr>
                <w:rFonts w:ascii="Calibri" w:eastAsia="Calibri" w:hAnsi="Calibri" w:cs="Calibri"/>
                <w:sz w:val="20"/>
              </w:rPr>
              <w:t xml:space="preserve"> impact on student learning.  </w:t>
            </w:r>
          </w:p>
          <w:p w14:paraId="379F8851" w14:textId="77777777" w:rsidR="005502EB" w:rsidRPr="00847EC6" w:rsidRDefault="00847EC6" w:rsidP="00847EC6">
            <w:pPr>
              <w:pStyle w:val="ListParagraph"/>
              <w:numPr>
                <w:ilvl w:val="0"/>
                <w:numId w:val="0"/>
              </w:numPr>
              <w:ind w:left="360"/>
              <w:rPr>
                <w:rFonts w:ascii="Calibri" w:eastAsia="Calibri" w:hAnsi="Calibri" w:cs="Calibri"/>
                <w:b/>
                <w:bCs/>
                <w:color w:val="E36C0A" w:themeColor="accent6" w:themeShade="BF"/>
                <w:sz w:val="20"/>
                <w:szCs w:val="22"/>
              </w:rPr>
            </w:pPr>
            <w:r>
              <w:rPr>
                <w:rFonts w:ascii="Calibri" w:eastAsia="Calibri" w:hAnsi="Calibri" w:cs="Calibri"/>
                <w:sz w:val="20"/>
              </w:rPr>
              <w:t>Recommended</w:t>
            </w:r>
            <w:r w:rsidR="000E5D90">
              <w:rPr>
                <w:rFonts w:ascii="Calibri" w:eastAsia="Calibri" w:hAnsi="Calibri" w:cs="Calibri"/>
                <w:sz w:val="20"/>
              </w:rPr>
              <w:t xml:space="preserve"> Form</w:t>
            </w:r>
            <w:r w:rsidR="005502EB" w:rsidRPr="00847EC6">
              <w:rPr>
                <w:rFonts w:ascii="Calibri" w:eastAsia="Calibri" w:hAnsi="Calibri" w:cs="Calibri"/>
                <w:sz w:val="20"/>
              </w:rPr>
              <w:t xml:space="preserve">: </w:t>
            </w:r>
            <w:hyperlink w:anchor="MeasuringImpact" w:history="1">
              <w:r w:rsidR="005502EB" w:rsidRPr="00847EC6">
                <w:rPr>
                  <w:rStyle w:val="Hyperlink"/>
                  <w:rFonts w:ascii="Calibri" w:eastAsia="Calibri" w:hAnsi="Calibri" w:cs="Calibri"/>
                  <w:sz w:val="20"/>
                </w:rPr>
                <w:t>Measuring Candidate Impact on Student Learning</w:t>
              </w:r>
            </w:hyperlink>
            <w:r w:rsidR="005502EB" w:rsidRPr="00847EC6" w:rsidDel="00DF7659">
              <w:rPr>
                <w:rFonts w:ascii="Calibri" w:eastAsia="Calibri" w:hAnsi="Calibri" w:cs="Calibri"/>
                <w:sz w:val="20"/>
              </w:rPr>
              <w:t xml:space="preserve"> </w:t>
            </w:r>
          </w:p>
          <w:p w14:paraId="7E3D595A" w14:textId="77777777" w:rsidR="005502EB" w:rsidRPr="005502EB" w:rsidRDefault="005502EB" w:rsidP="005502EB">
            <w:pPr>
              <w:ind w:left="1980" w:hanging="360"/>
              <w:rPr>
                <w:rFonts w:ascii="Calibri" w:eastAsia="Calibri" w:hAnsi="Calibri" w:cs="Calibri"/>
                <w:sz w:val="20"/>
              </w:rPr>
            </w:pPr>
          </w:p>
        </w:tc>
      </w:tr>
      <w:tr w:rsidR="007373F5" w:rsidRPr="0022672C" w14:paraId="41DD9593" w14:textId="77777777" w:rsidTr="0020306B">
        <w:trPr>
          <w:cantSplit/>
          <w:trHeight w:val="971"/>
          <w:tblHeader/>
        </w:trPr>
        <w:tc>
          <w:tcPr>
            <w:tcW w:w="738" w:type="dxa"/>
            <w:tcBorders>
              <w:bottom w:val="single" w:sz="4" w:space="0" w:color="1F497D" w:themeColor="text2"/>
              <w:right w:val="single" w:sz="4" w:space="0" w:color="1F497D" w:themeColor="text2"/>
            </w:tcBorders>
            <w:shd w:val="clear" w:color="auto" w:fill="D9D9D9" w:themeFill="background1" w:themeFillShade="D9"/>
            <w:textDirection w:val="btLr"/>
            <w:vAlign w:val="center"/>
          </w:tcPr>
          <w:p w14:paraId="2F3EF719" w14:textId="77777777" w:rsidR="007373F5" w:rsidRPr="0022672C" w:rsidDel="00575F95" w:rsidRDefault="007373F5" w:rsidP="007373F5">
            <w:pPr>
              <w:ind w:left="113" w:right="113"/>
              <w:jc w:val="center"/>
              <w:rPr>
                <w:rFonts w:ascii="Calibri" w:eastAsia="Calibri" w:hAnsi="Calibri" w:cs="Calibri"/>
                <w:b/>
                <w:sz w:val="20"/>
              </w:rPr>
            </w:pPr>
            <w:r w:rsidRPr="0022672C">
              <w:rPr>
                <w:rFonts w:ascii="Calibri" w:eastAsia="Calibri" w:hAnsi="Calibri" w:cs="Calibri"/>
                <w:b/>
                <w:sz w:val="20"/>
              </w:rPr>
              <w:t>WHEN</w:t>
            </w:r>
          </w:p>
        </w:tc>
        <w:tc>
          <w:tcPr>
            <w:tcW w:w="9450" w:type="dxa"/>
            <w:tcBorders>
              <w:left w:val="single" w:sz="4" w:space="0" w:color="1F497D" w:themeColor="text2"/>
              <w:bottom w:val="single" w:sz="4" w:space="0" w:color="1F497D" w:themeColor="text2"/>
            </w:tcBorders>
            <w:vAlign w:val="center"/>
          </w:tcPr>
          <w:p w14:paraId="1D9A41DE" w14:textId="77777777" w:rsidR="007373F5" w:rsidRPr="0022672C" w:rsidRDefault="007373F5" w:rsidP="00152E44">
            <w:pPr>
              <w:rPr>
                <w:rFonts w:ascii="Calibri" w:eastAsia="Calibri" w:hAnsi="Calibri" w:cs="Calibri"/>
                <w:sz w:val="20"/>
              </w:rPr>
            </w:pPr>
            <w:r w:rsidRPr="0022672C">
              <w:rPr>
                <w:rFonts w:ascii="Calibri" w:eastAsia="Calibri" w:hAnsi="Calibri" w:cs="Calibri"/>
                <w:sz w:val="20"/>
              </w:rPr>
              <w:t xml:space="preserve">Within the first three weeks of the beginning of the practicum. </w:t>
            </w:r>
          </w:p>
        </w:tc>
      </w:tr>
    </w:tbl>
    <w:p w14:paraId="6CBFFD85" w14:textId="77777777" w:rsidR="00BA6062" w:rsidRPr="0022672C" w:rsidRDefault="00BA6062" w:rsidP="00783881">
      <w:pPr>
        <w:rPr>
          <w:rFonts w:ascii="Calibri" w:eastAsia="Calibri" w:hAnsi="Calibri" w:cs="Calibri"/>
          <w:sz w:val="20"/>
          <w:szCs w:val="20"/>
        </w:rPr>
      </w:pPr>
    </w:p>
    <w:p w14:paraId="1C6DBE58" w14:textId="77777777" w:rsidR="00594107" w:rsidRPr="0022672C" w:rsidRDefault="00594107">
      <w:pPr>
        <w:spacing w:after="200" w:line="276" w:lineRule="auto"/>
        <w:rPr>
          <w:sz w:val="20"/>
          <w:szCs w:val="20"/>
        </w:rPr>
      </w:pPr>
      <w:r w:rsidRPr="0022672C">
        <w:rPr>
          <w:sz w:val="20"/>
          <w:szCs w:val="20"/>
        </w:rPr>
        <w:br w:type="page"/>
      </w:r>
    </w:p>
    <w:p w14:paraId="392C0684" w14:textId="77777777" w:rsidR="0069039A" w:rsidRDefault="0069039A" w:rsidP="00847EC6">
      <w:pPr>
        <w:rPr>
          <w:sz w:val="20"/>
          <w:szCs w:val="20"/>
        </w:rPr>
      </w:pPr>
    </w:p>
    <w:p w14:paraId="6902D9E8" w14:textId="77777777" w:rsidR="004A2E8B" w:rsidRDefault="004A2E8B" w:rsidP="004A2E8B">
      <w:pPr>
        <w:pStyle w:val="Heading2"/>
      </w:pPr>
      <w:bookmarkStart w:id="87" w:name="_Toc14875529"/>
      <w:r>
        <w:t>Overview: Pre-Cycle</w:t>
      </w:r>
      <w:bookmarkEnd w:id="87"/>
    </w:p>
    <w:p w14:paraId="2D6E7EF6" w14:textId="4D8E2A74" w:rsidR="000A799F" w:rsidRPr="004A2E8B" w:rsidRDefault="004A2E8B" w:rsidP="000A799F">
      <w:pPr>
        <w:spacing w:after="120"/>
        <w:rPr>
          <w:sz w:val="20"/>
          <w:szCs w:val="20"/>
        </w:rPr>
      </w:pPr>
      <w:r w:rsidRPr="000A799F">
        <w:rPr>
          <w:bCs/>
          <w:sz w:val="20"/>
          <w:szCs w:val="20"/>
        </w:rPr>
        <w:t>The Pre-Cycle activities set the stage for a robust and meaningful 5-Step Cycle. The teacher candidate and Program Supervisor meet in pre-conference for the first announced observation, which takes place within the first two</w:t>
      </w:r>
      <w:r w:rsidR="002C757B">
        <w:rPr>
          <w:bCs/>
          <w:sz w:val="20"/>
          <w:szCs w:val="20"/>
        </w:rPr>
        <w:t xml:space="preserve"> to three</w:t>
      </w:r>
      <w:r w:rsidRPr="000A799F">
        <w:rPr>
          <w:bCs/>
          <w:sz w:val="20"/>
          <w:szCs w:val="20"/>
        </w:rPr>
        <w:t xml:space="preserve"> weeks of the practicum. </w:t>
      </w:r>
      <w:r w:rsidR="000A799F">
        <w:rPr>
          <w:bCs/>
          <w:sz w:val="20"/>
          <w:szCs w:val="20"/>
        </w:rPr>
        <w:t xml:space="preserve">This is the first of </w:t>
      </w:r>
      <w:r w:rsidR="000A799F">
        <w:rPr>
          <w:sz w:val="20"/>
          <w:szCs w:val="20"/>
        </w:rPr>
        <w:t xml:space="preserve">four required observations in CAP, each of which targets specific essential elements and plays a critical role in generating evidence of a candidate’s effectiveness. See below for a </w:t>
      </w:r>
      <w:hyperlink w:anchor="_Deep_Dive:_Observations" w:history="1">
        <w:r w:rsidR="000A799F" w:rsidRPr="000A799F">
          <w:rPr>
            <w:rStyle w:val="Hyperlink"/>
            <w:i/>
            <w:sz w:val="20"/>
            <w:szCs w:val="20"/>
          </w:rPr>
          <w:t>deep dive</w:t>
        </w:r>
      </w:hyperlink>
      <w:r w:rsidR="000A799F">
        <w:rPr>
          <w:sz w:val="20"/>
          <w:szCs w:val="20"/>
        </w:rPr>
        <w:t xml:space="preserve"> into the role of observations in CAP. </w:t>
      </w:r>
    </w:p>
    <w:p w14:paraId="03096981" w14:textId="77777777" w:rsidR="004A2E8B" w:rsidRPr="000A799F" w:rsidRDefault="004A2E8B" w:rsidP="000A799F">
      <w:pPr>
        <w:spacing w:after="120"/>
        <w:rPr>
          <w:sz w:val="20"/>
          <w:szCs w:val="20"/>
        </w:rPr>
      </w:pPr>
      <w:r w:rsidRPr="000A799F">
        <w:rPr>
          <w:bCs/>
          <w:sz w:val="20"/>
          <w:szCs w:val="20"/>
        </w:rPr>
        <w:t>The Supervising Practitioner also uses this time to identify which assessment will serve as a measure of student learning for the candidate, with the intent of identifying a measure that assess</w:t>
      </w:r>
      <w:r w:rsidR="000A799F" w:rsidRPr="000A799F">
        <w:rPr>
          <w:bCs/>
          <w:sz w:val="20"/>
          <w:szCs w:val="20"/>
        </w:rPr>
        <w:t>es</w:t>
      </w:r>
      <w:r w:rsidRPr="000A799F">
        <w:rPr>
          <w:bCs/>
          <w:sz w:val="20"/>
          <w:szCs w:val="20"/>
        </w:rPr>
        <w:t xml:space="preserve"> key content over which the candidate will have responsibility</w:t>
      </w:r>
      <w:r w:rsidR="000A799F" w:rsidRPr="000A799F">
        <w:rPr>
          <w:bCs/>
          <w:sz w:val="20"/>
          <w:szCs w:val="20"/>
        </w:rPr>
        <w:t xml:space="preserve"> (see guidance on </w:t>
      </w:r>
      <w:hyperlink w:anchor="MeasuringImpact" w:history="1">
        <w:r w:rsidR="000A799F" w:rsidRPr="000A799F">
          <w:rPr>
            <w:rStyle w:val="Hyperlink"/>
            <w:rFonts w:ascii="Calibri" w:eastAsia="Calibri" w:hAnsi="Calibri" w:cs="Calibri"/>
            <w:sz w:val="20"/>
            <w:szCs w:val="20"/>
          </w:rPr>
          <w:t>Measuring Candidate Impact on Student Learning</w:t>
        </w:r>
      </w:hyperlink>
      <w:r w:rsidR="000A799F" w:rsidRPr="000A799F">
        <w:rPr>
          <w:sz w:val="20"/>
          <w:szCs w:val="20"/>
        </w:rPr>
        <w:t xml:space="preserve"> for more information on identifying a measure of student impact)</w:t>
      </w:r>
      <w:r w:rsidRPr="000A799F">
        <w:rPr>
          <w:bCs/>
          <w:sz w:val="20"/>
          <w:szCs w:val="20"/>
        </w:rPr>
        <w:t>.</w:t>
      </w:r>
      <w:r w:rsidRPr="000A799F">
        <w:rPr>
          <w:sz w:val="20"/>
          <w:szCs w:val="20"/>
        </w:rPr>
        <w:t xml:space="preserve"> </w:t>
      </w:r>
    </w:p>
    <w:p w14:paraId="1B212DF1" w14:textId="77777777" w:rsidR="004A2E8B" w:rsidRPr="004A2E8B" w:rsidRDefault="004A2E8B" w:rsidP="004A2E8B">
      <w:pPr>
        <w:rPr>
          <w:sz w:val="20"/>
          <w:szCs w:val="20"/>
        </w:rPr>
      </w:pPr>
    </w:p>
    <w:p w14:paraId="62EC333E" w14:textId="77777777" w:rsidR="00546C82" w:rsidRPr="0022672C" w:rsidRDefault="004A2E8B" w:rsidP="00546C82">
      <w:pPr>
        <w:spacing w:after="120"/>
        <w:rPr>
          <w:sz w:val="20"/>
          <w:szCs w:val="20"/>
        </w:rPr>
      </w:pPr>
      <w:r>
        <w:rPr>
          <w:sz w:val="20"/>
          <w:szCs w:val="20"/>
        </w:rPr>
        <w:t xml:space="preserve">The following table identifies </w:t>
      </w:r>
      <w:r w:rsidR="00546C82" w:rsidRPr="0022672C">
        <w:rPr>
          <w:sz w:val="20"/>
          <w:szCs w:val="20"/>
        </w:rPr>
        <w:t xml:space="preserve">the following </w:t>
      </w:r>
      <w:r w:rsidR="00546C82">
        <w:rPr>
          <w:i/>
          <w:sz w:val="20"/>
          <w:szCs w:val="20"/>
        </w:rPr>
        <w:t xml:space="preserve">required </w:t>
      </w:r>
      <w:r w:rsidR="00546C82">
        <w:rPr>
          <w:sz w:val="20"/>
          <w:szCs w:val="20"/>
        </w:rPr>
        <w:t xml:space="preserve">and </w:t>
      </w:r>
      <w:r w:rsidR="00546C82" w:rsidRPr="0022672C">
        <w:rPr>
          <w:i/>
          <w:sz w:val="20"/>
          <w:szCs w:val="20"/>
        </w:rPr>
        <w:t>recommended</w:t>
      </w:r>
      <w:r w:rsidR="00546C82" w:rsidRPr="0022672C">
        <w:rPr>
          <w:sz w:val="20"/>
          <w:szCs w:val="20"/>
        </w:rPr>
        <w:t xml:space="preserve"> resources</w:t>
      </w:r>
      <w:r w:rsidR="00546C82">
        <w:rPr>
          <w:sz w:val="20"/>
          <w:szCs w:val="20"/>
        </w:rPr>
        <w:t xml:space="preserve"> specific to the Pre-Cycle step</w:t>
      </w:r>
      <w:r w:rsidR="00546C82" w:rsidRPr="0022672C">
        <w:rPr>
          <w:sz w:val="20"/>
          <w:szCs w:val="20"/>
        </w:rPr>
        <w:t>:</w:t>
      </w:r>
    </w:p>
    <w:p w14:paraId="1A76C750" w14:textId="77777777" w:rsidR="00847EC6" w:rsidRDefault="0069039A" w:rsidP="0069039A">
      <w:pPr>
        <w:spacing w:after="120"/>
        <w:jc w:val="center"/>
        <w:rPr>
          <w:b/>
          <w:sz w:val="20"/>
          <w:szCs w:val="20"/>
        </w:rPr>
      </w:pPr>
      <w:r w:rsidRPr="0069039A">
        <w:rPr>
          <w:b/>
          <w:sz w:val="20"/>
          <w:szCs w:val="20"/>
        </w:rPr>
        <w:t>Pre-Cycle Forms &amp; Resources</w:t>
      </w:r>
    </w:p>
    <w:tbl>
      <w:tblPr>
        <w:tblStyle w:val="LightList-Accent11"/>
        <w:tblW w:w="0" w:type="auto"/>
        <w:tblLook w:val="04A0" w:firstRow="1" w:lastRow="0" w:firstColumn="1" w:lastColumn="0" w:noHBand="0" w:noVBand="1"/>
        <w:tblDescription w:val="Resource/Form Required Recommended Intended Audience/User Purpose/Intended use"/>
      </w:tblPr>
      <w:tblGrid>
        <w:gridCol w:w="1669"/>
        <w:gridCol w:w="1073"/>
        <w:gridCol w:w="1470"/>
        <w:gridCol w:w="1042"/>
        <w:gridCol w:w="1175"/>
        <w:gridCol w:w="1246"/>
        <w:gridCol w:w="2385"/>
      </w:tblGrid>
      <w:tr w:rsidR="00847EC6" w:rsidRPr="00847EC6" w14:paraId="25324E04" w14:textId="77777777" w:rsidTr="002030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56" w:type="dxa"/>
            <w:vMerge w:val="restart"/>
          </w:tcPr>
          <w:p w14:paraId="59C91038" w14:textId="77777777" w:rsidR="00847EC6" w:rsidRPr="00847EC6" w:rsidRDefault="00847EC6" w:rsidP="00C87F46">
            <w:pPr>
              <w:jc w:val="center"/>
              <w:rPr>
                <w:sz w:val="20"/>
                <w:szCs w:val="20"/>
              </w:rPr>
            </w:pPr>
            <w:r w:rsidRPr="00847EC6">
              <w:rPr>
                <w:sz w:val="20"/>
                <w:szCs w:val="20"/>
              </w:rPr>
              <w:t>Resource/Form</w:t>
            </w:r>
          </w:p>
        </w:tc>
        <w:tc>
          <w:tcPr>
            <w:tcW w:w="1124" w:type="dxa"/>
            <w:vMerge w:val="restart"/>
          </w:tcPr>
          <w:p w14:paraId="11800B1D" w14:textId="77777777" w:rsidR="00847EC6" w:rsidRPr="00847EC6" w:rsidRDefault="00847EC6" w:rsidP="00C87F46">
            <w:pPr>
              <w:jc w:val="center"/>
              <w:cnfStyle w:val="100000000000" w:firstRow="1" w:lastRow="0" w:firstColumn="0" w:lastColumn="0" w:oddVBand="0" w:evenVBand="0" w:oddHBand="0" w:evenHBand="0" w:firstRowFirstColumn="0" w:firstRowLastColumn="0" w:lastRowFirstColumn="0" w:lastRowLastColumn="0"/>
              <w:rPr>
                <w:sz w:val="20"/>
                <w:szCs w:val="20"/>
              </w:rPr>
            </w:pPr>
            <w:r w:rsidRPr="00847EC6">
              <w:rPr>
                <w:sz w:val="20"/>
                <w:szCs w:val="20"/>
              </w:rPr>
              <w:t>Required</w:t>
            </w:r>
          </w:p>
        </w:tc>
        <w:tc>
          <w:tcPr>
            <w:tcW w:w="1325" w:type="dxa"/>
            <w:vMerge w:val="restart"/>
          </w:tcPr>
          <w:p w14:paraId="7837180C" w14:textId="77777777" w:rsidR="00847EC6" w:rsidRPr="00847EC6" w:rsidRDefault="00847EC6" w:rsidP="00C87F46">
            <w:pPr>
              <w:jc w:val="center"/>
              <w:cnfStyle w:val="100000000000" w:firstRow="1" w:lastRow="0" w:firstColumn="0" w:lastColumn="0" w:oddVBand="0" w:evenVBand="0" w:oddHBand="0" w:evenHBand="0" w:firstRowFirstColumn="0" w:firstRowLastColumn="0" w:lastRowFirstColumn="0" w:lastRowLastColumn="0"/>
              <w:rPr>
                <w:sz w:val="20"/>
                <w:szCs w:val="20"/>
              </w:rPr>
            </w:pPr>
            <w:r w:rsidRPr="00847EC6">
              <w:rPr>
                <w:sz w:val="20"/>
                <w:szCs w:val="20"/>
              </w:rPr>
              <w:t>Recommended</w:t>
            </w:r>
          </w:p>
        </w:tc>
        <w:tc>
          <w:tcPr>
            <w:tcW w:w="3373" w:type="dxa"/>
            <w:gridSpan w:val="3"/>
          </w:tcPr>
          <w:p w14:paraId="74A26D42" w14:textId="77777777" w:rsidR="00847EC6" w:rsidRPr="00847EC6" w:rsidRDefault="00847EC6" w:rsidP="00C87F46">
            <w:pPr>
              <w:jc w:val="center"/>
              <w:cnfStyle w:val="100000000000" w:firstRow="1" w:lastRow="0" w:firstColumn="0" w:lastColumn="0" w:oddVBand="0" w:evenVBand="0" w:oddHBand="0" w:evenHBand="0" w:firstRowFirstColumn="0" w:firstRowLastColumn="0" w:lastRowFirstColumn="0" w:lastRowLastColumn="0"/>
              <w:rPr>
                <w:sz w:val="20"/>
                <w:szCs w:val="20"/>
              </w:rPr>
            </w:pPr>
            <w:r w:rsidRPr="00847EC6">
              <w:rPr>
                <w:sz w:val="20"/>
                <w:szCs w:val="20"/>
              </w:rPr>
              <w:t>Intended Audience/User</w:t>
            </w:r>
          </w:p>
        </w:tc>
        <w:tc>
          <w:tcPr>
            <w:tcW w:w="2718" w:type="dxa"/>
            <w:vMerge w:val="restart"/>
          </w:tcPr>
          <w:p w14:paraId="16466235" w14:textId="77777777" w:rsidR="00847EC6" w:rsidRPr="00847EC6" w:rsidRDefault="00847EC6" w:rsidP="00C87F46">
            <w:pPr>
              <w:jc w:val="center"/>
              <w:cnfStyle w:val="100000000000" w:firstRow="1" w:lastRow="0" w:firstColumn="0" w:lastColumn="0" w:oddVBand="0" w:evenVBand="0" w:oddHBand="0" w:evenHBand="0" w:firstRowFirstColumn="0" w:firstRowLastColumn="0" w:lastRowFirstColumn="0" w:lastRowLastColumn="0"/>
              <w:rPr>
                <w:sz w:val="20"/>
                <w:szCs w:val="20"/>
              </w:rPr>
            </w:pPr>
            <w:r w:rsidRPr="00847EC6">
              <w:rPr>
                <w:sz w:val="20"/>
                <w:szCs w:val="20"/>
              </w:rPr>
              <w:t>Purpose/Intended use</w:t>
            </w:r>
          </w:p>
        </w:tc>
      </w:tr>
      <w:tr w:rsidR="00847EC6" w:rsidRPr="00847EC6" w14:paraId="159C35CB" w14:textId="77777777" w:rsidTr="00847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Merge/>
          </w:tcPr>
          <w:p w14:paraId="15E7C33A" w14:textId="77777777" w:rsidR="00847EC6" w:rsidRPr="00847EC6" w:rsidRDefault="00847EC6" w:rsidP="00C87F46">
            <w:pPr>
              <w:rPr>
                <w:b w:val="0"/>
                <w:sz w:val="20"/>
                <w:szCs w:val="20"/>
              </w:rPr>
            </w:pPr>
          </w:p>
        </w:tc>
        <w:tc>
          <w:tcPr>
            <w:tcW w:w="1124" w:type="dxa"/>
            <w:vMerge/>
          </w:tcPr>
          <w:p w14:paraId="77393E64" w14:textId="77777777" w:rsidR="00847EC6" w:rsidRPr="00847EC6" w:rsidRDefault="00847EC6" w:rsidP="00C87F46">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325" w:type="dxa"/>
            <w:vMerge/>
          </w:tcPr>
          <w:p w14:paraId="6A1B769D" w14:textId="77777777" w:rsidR="00847EC6" w:rsidRPr="00847EC6" w:rsidRDefault="00847EC6" w:rsidP="00C87F46">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60" w:type="dxa"/>
          </w:tcPr>
          <w:p w14:paraId="3AA261A4" w14:textId="77777777" w:rsidR="00847EC6" w:rsidRPr="00847EC6" w:rsidRDefault="00E9311B" w:rsidP="00C87F46">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Teacher Candidate</w:t>
            </w:r>
          </w:p>
        </w:tc>
        <w:tc>
          <w:tcPr>
            <w:tcW w:w="1080" w:type="dxa"/>
          </w:tcPr>
          <w:p w14:paraId="0288AD0B" w14:textId="77777777" w:rsidR="00847EC6" w:rsidRPr="00847EC6" w:rsidRDefault="00847EC6" w:rsidP="00C87F46">
            <w:pPr>
              <w:jc w:val="center"/>
              <w:cnfStyle w:val="000000100000" w:firstRow="0" w:lastRow="0" w:firstColumn="0" w:lastColumn="0" w:oddVBand="0" w:evenVBand="0" w:oddHBand="1" w:evenHBand="0" w:firstRowFirstColumn="0" w:firstRowLastColumn="0" w:lastRowFirstColumn="0" w:lastRowLastColumn="0"/>
              <w:rPr>
                <w:sz w:val="20"/>
                <w:szCs w:val="20"/>
              </w:rPr>
            </w:pPr>
            <w:r w:rsidRPr="00847EC6">
              <w:rPr>
                <w:sz w:val="20"/>
                <w:szCs w:val="20"/>
              </w:rPr>
              <w:t>Supervising Practitioner</w:t>
            </w:r>
          </w:p>
        </w:tc>
        <w:tc>
          <w:tcPr>
            <w:tcW w:w="1333" w:type="dxa"/>
          </w:tcPr>
          <w:p w14:paraId="50633804" w14:textId="77777777" w:rsidR="00847EC6" w:rsidRPr="00847EC6" w:rsidRDefault="00847EC6" w:rsidP="00C87F46">
            <w:pPr>
              <w:jc w:val="center"/>
              <w:cnfStyle w:val="000000100000" w:firstRow="0" w:lastRow="0" w:firstColumn="0" w:lastColumn="0" w:oddVBand="0" w:evenVBand="0" w:oddHBand="1" w:evenHBand="0" w:firstRowFirstColumn="0" w:firstRowLastColumn="0" w:lastRowFirstColumn="0" w:lastRowLastColumn="0"/>
              <w:rPr>
                <w:sz w:val="20"/>
                <w:szCs w:val="20"/>
              </w:rPr>
            </w:pPr>
            <w:r w:rsidRPr="00847EC6">
              <w:rPr>
                <w:sz w:val="20"/>
                <w:szCs w:val="20"/>
              </w:rPr>
              <w:t>Program Supervisor</w:t>
            </w:r>
          </w:p>
        </w:tc>
        <w:tc>
          <w:tcPr>
            <w:tcW w:w="2718" w:type="dxa"/>
            <w:vMerge/>
          </w:tcPr>
          <w:p w14:paraId="0968D411" w14:textId="77777777" w:rsidR="00847EC6" w:rsidRPr="00847EC6" w:rsidRDefault="00847EC6" w:rsidP="00C87F46">
            <w:pPr>
              <w:cnfStyle w:val="000000100000" w:firstRow="0" w:lastRow="0" w:firstColumn="0" w:lastColumn="0" w:oddVBand="0" w:evenVBand="0" w:oddHBand="1" w:evenHBand="0" w:firstRowFirstColumn="0" w:firstRowLastColumn="0" w:lastRowFirstColumn="0" w:lastRowLastColumn="0"/>
              <w:rPr>
                <w:b/>
                <w:sz w:val="20"/>
                <w:szCs w:val="20"/>
              </w:rPr>
            </w:pPr>
          </w:p>
        </w:tc>
      </w:tr>
      <w:tr w:rsidR="00847EC6" w:rsidRPr="00847EC6" w14:paraId="015327DC" w14:textId="77777777" w:rsidTr="00ED0003">
        <w:tc>
          <w:tcPr>
            <w:cnfStyle w:val="001000000000" w:firstRow="0" w:lastRow="0" w:firstColumn="1" w:lastColumn="0" w:oddVBand="0" w:evenVBand="0" w:oddHBand="0" w:evenHBand="0" w:firstRowFirstColumn="0" w:firstRowLastColumn="0" w:lastRowFirstColumn="0" w:lastRowLastColumn="0"/>
            <w:tcW w:w="1756" w:type="dxa"/>
            <w:vAlign w:val="center"/>
          </w:tcPr>
          <w:p w14:paraId="24C86744" w14:textId="77777777" w:rsidR="00847EC6" w:rsidRPr="00847EC6" w:rsidRDefault="00B412E9" w:rsidP="00ED0003">
            <w:pPr>
              <w:rPr>
                <w:sz w:val="20"/>
                <w:szCs w:val="20"/>
              </w:rPr>
            </w:pPr>
            <w:hyperlink w:anchor="_CAP_Form_1" w:history="1">
              <w:r w:rsidR="00847EC6" w:rsidRPr="00847EC6">
                <w:rPr>
                  <w:rStyle w:val="Hyperlink"/>
                  <w:bCs w:val="0"/>
                  <w:sz w:val="20"/>
                  <w:szCs w:val="20"/>
                </w:rPr>
                <w:t>CAP Form</w:t>
              </w:r>
            </w:hyperlink>
          </w:p>
        </w:tc>
        <w:tc>
          <w:tcPr>
            <w:tcW w:w="1124" w:type="dxa"/>
            <w:vAlign w:val="center"/>
          </w:tcPr>
          <w:p w14:paraId="372E7039" w14:textId="77777777" w:rsidR="00847EC6" w:rsidRPr="00847EC6" w:rsidRDefault="00847EC6" w:rsidP="00443251">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X</w:t>
            </w:r>
          </w:p>
        </w:tc>
        <w:tc>
          <w:tcPr>
            <w:tcW w:w="1325" w:type="dxa"/>
            <w:vAlign w:val="center"/>
          </w:tcPr>
          <w:p w14:paraId="0B94105B" w14:textId="77777777" w:rsidR="00847EC6" w:rsidRPr="00847EC6" w:rsidRDefault="00847EC6" w:rsidP="00443251">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960" w:type="dxa"/>
            <w:vAlign w:val="center"/>
          </w:tcPr>
          <w:p w14:paraId="4A4417C6" w14:textId="77777777" w:rsidR="00847EC6" w:rsidRPr="00847EC6" w:rsidRDefault="00847EC6" w:rsidP="00443251">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X</w:t>
            </w:r>
          </w:p>
        </w:tc>
        <w:tc>
          <w:tcPr>
            <w:tcW w:w="1080" w:type="dxa"/>
            <w:vAlign w:val="center"/>
          </w:tcPr>
          <w:p w14:paraId="3150E0EB" w14:textId="77777777" w:rsidR="00847EC6" w:rsidRPr="00847EC6" w:rsidRDefault="00847EC6" w:rsidP="00443251">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333" w:type="dxa"/>
            <w:vAlign w:val="center"/>
          </w:tcPr>
          <w:p w14:paraId="06D176FC" w14:textId="77777777" w:rsidR="00847EC6" w:rsidRPr="00847EC6" w:rsidRDefault="00847EC6" w:rsidP="00443251">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X</w:t>
            </w:r>
          </w:p>
        </w:tc>
        <w:tc>
          <w:tcPr>
            <w:tcW w:w="2718" w:type="dxa"/>
            <w:vAlign w:val="center"/>
          </w:tcPr>
          <w:p w14:paraId="2CCE4C55" w14:textId="77777777" w:rsidR="00847EC6" w:rsidRPr="00847EC6" w:rsidRDefault="0057308A" w:rsidP="00ED000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w:t>
            </w:r>
            <w:r w:rsidR="00847EC6">
              <w:rPr>
                <w:sz w:val="20"/>
                <w:szCs w:val="20"/>
              </w:rPr>
              <w:t>orm establishing the onset of the assessment; to be completed throughout the practicum.</w:t>
            </w:r>
          </w:p>
        </w:tc>
      </w:tr>
      <w:tr w:rsidR="00847EC6" w:rsidRPr="00847EC6" w14:paraId="2107010D" w14:textId="77777777" w:rsidTr="00ED0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Align w:val="center"/>
          </w:tcPr>
          <w:p w14:paraId="6E2CC144" w14:textId="77777777" w:rsidR="00847EC6" w:rsidRPr="00847EC6" w:rsidRDefault="00B412E9" w:rsidP="00ED0003">
            <w:pPr>
              <w:rPr>
                <w:b w:val="0"/>
                <w:sz w:val="20"/>
                <w:szCs w:val="20"/>
              </w:rPr>
            </w:pPr>
            <w:hyperlink w:anchor="_CAP:_Guidance_for" w:history="1">
              <w:r w:rsidR="00847EC6" w:rsidRPr="00847EC6">
                <w:rPr>
                  <w:rStyle w:val="Hyperlink"/>
                  <w:sz w:val="20"/>
                  <w:szCs w:val="20"/>
                </w:rPr>
                <w:t>Measuring Candidate Impact on Student Learning</w:t>
              </w:r>
            </w:hyperlink>
          </w:p>
        </w:tc>
        <w:tc>
          <w:tcPr>
            <w:tcW w:w="1124" w:type="dxa"/>
            <w:vAlign w:val="center"/>
          </w:tcPr>
          <w:p w14:paraId="45FF3D33" w14:textId="77777777" w:rsidR="00847EC6" w:rsidRPr="00847EC6" w:rsidRDefault="00847EC6" w:rsidP="00443251">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325" w:type="dxa"/>
            <w:vAlign w:val="center"/>
          </w:tcPr>
          <w:p w14:paraId="6BDB9754" w14:textId="77777777" w:rsidR="00847EC6" w:rsidRPr="00847EC6" w:rsidRDefault="00847EC6" w:rsidP="00443251">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847EC6">
              <w:rPr>
                <w:b/>
                <w:sz w:val="20"/>
                <w:szCs w:val="20"/>
              </w:rPr>
              <w:t>X</w:t>
            </w:r>
          </w:p>
        </w:tc>
        <w:tc>
          <w:tcPr>
            <w:tcW w:w="960" w:type="dxa"/>
            <w:vAlign w:val="center"/>
          </w:tcPr>
          <w:p w14:paraId="62496E7F" w14:textId="77777777" w:rsidR="00847EC6" w:rsidRPr="00847EC6" w:rsidRDefault="00847EC6" w:rsidP="00443251">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080" w:type="dxa"/>
            <w:vAlign w:val="center"/>
          </w:tcPr>
          <w:p w14:paraId="3620D714" w14:textId="77777777" w:rsidR="00847EC6" w:rsidRPr="00847EC6" w:rsidRDefault="00847EC6" w:rsidP="00443251">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847EC6">
              <w:rPr>
                <w:b/>
                <w:sz w:val="20"/>
                <w:szCs w:val="20"/>
              </w:rPr>
              <w:t>X</w:t>
            </w:r>
          </w:p>
        </w:tc>
        <w:tc>
          <w:tcPr>
            <w:tcW w:w="1333" w:type="dxa"/>
            <w:vAlign w:val="center"/>
          </w:tcPr>
          <w:p w14:paraId="24E7E50C" w14:textId="77777777" w:rsidR="00847EC6" w:rsidRPr="00847EC6" w:rsidRDefault="00847EC6" w:rsidP="00443251">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2718" w:type="dxa"/>
            <w:vAlign w:val="center"/>
          </w:tcPr>
          <w:p w14:paraId="6F4ABB79" w14:textId="77777777" w:rsidR="00847EC6" w:rsidRPr="00847EC6" w:rsidRDefault="00847EC6" w:rsidP="00ED000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Guidance to identify a student learning measure and</w:t>
            </w:r>
            <w:r w:rsidRPr="00847EC6">
              <w:rPr>
                <w:sz w:val="20"/>
                <w:szCs w:val="20"/>
              </w:rPr>
              <w:t xml:space="preserve"> establish parameters of high, moderate, low impact on student learning. </w:t>
            </w:r>
          </w:p>
        </w:tc>
      </w:tr>
      <w:tr w:rsidR="00847EC6" w:rsidRPr="00847EC6" w14:paraId="28D4000C" w14:textId="77777777" w:rsidTr="00ED0003">
        <w:tc>
          <w:tcPr>
            <w:cnfStyle w:val="001000000000" w:firstRow="0" w:lastRow="0" w:firstColumn="1" w:lastColumn="0" w:oddVBand="0" w:evenVBand="0" w:oddHBand="0" w:evenHBand="0" w:firstRowFirstColumn="0" w:firstRowLastColumn="0" w:lastRowFirstColumn="0" w:lastRowLastColumn="0"/>
            <w:tcW w:w="1756" w:type="dxa"/>
            <w:vAlign w:val="center"/>
          </w:tcPr>
          <w:p w14:paraId="24C01F60" w14:textId="77777777" w:rsidR="00847EC6" w:rsidRPr="00847EC6" w:rsidRDefault="00B412E9" w:rsidP="00ED0003">
            <w:pPr>
              <w:rPr>
                <w:b w:val="0"/>
                <w:sz w:val="20"/>
                <w:szCs w:val="20"/>
              </w:rPr>
            </w:pPr>
            <w:hyperlink w:anchor="_Observation_Form_1" w:history="1">
              <w:r w:rsidR="00847EC6" w:rsidRPr="00847EC6">
                <w:rPr>
                  <w:rStyle w:val="Hyperlink"/>
                  <w:sz w:val="20"/>
                  <w:szCs w:val="20"/>
                </w:rPr>
                <w:t>Observation Form</w:t>
              </w:r>
            </w:hyperlink>
          </w:p>
        </w:tc>
        <w:tc>
          <w:tcPr>
            <w:tcW w:w="1124" w:type="dxa"/>
            <w:vAlign w:val="center"/>
          </w:tcPr>
          <w:p w14:paraId="79805C92" w14:textId="77777777" w:rsidR="00847EC6" w:rsidRPr="00847EC6" w:rsidRDefault="00847EC6" w:rsidP="00443251">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847EC6">
              <w:rPr>
                <w:b/>
                <w:sz w:val="20"/>
                <w:szCs w:val="20"/>
              </w:rPr>
              <w:t>X</w:t>
            </w:r>
          </w:p>
        </w:tc>
        <w:tc>
          <w:tcPr>
            <w:tcW w:w="1325" w:type="dxa"/>
            <w:vAlign w:val="center"/>
          </w:tcPr>
          <w:p w14:paraId="4C6C3DCE" w14:textId="77777777" w:rsidR="00847EC6" w:rsidRPr="00847EC6" w:rsidRDefault="00847EC6" w:rsidP="00443251">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960" w:type="dxa"/>
            <w:vAlign w:val="center"/>
          </w:tcPr>
          <w:p w14:paraId="6F8BEFE9" w14:textId="77777777" w:rsidR="00847EC6" w:rsidRPr="00847EC6" w:rsidRDefault="00847EC6" w:rsidP="00443251">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080" w:type="dxa"/>
            <w:vAlign w:val="center"/>
          </w:tcPr>
          <w:p w14:paraId="667FA2F2" w14:textId="77777777" w:rsidR="00847EC6" w:rsidRPr="00847EC6" w:rsidRDefault="00847EC6" w:rsidP="00443251">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847EC6">
              <w:rPr>
                <w:b/>
                <w:sz w:val="20"/>
                <w:szCs w:val="20"/>
              </w:rPr>
              <w:t>X</w:t>
            </w:r>
          </w:p>
        </w:tc>
        <w:tc>
          <w:tcPr>
            <w:tcW w:w="1333" w:type="dxa"/>
            <w:vAlign w:val="center"/>
          </w:tcPr>
          <w:p w14:paraId="499B0DEE" w14:textId="77777777" w:rsidR="00847EC6" w:rsidRPr="00847EC6" w:rsidRDefault="00847EC6" w:rsidP="00443251">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847EC6">
              <w:rPr>
                <w:b/>
                <w:sz w:val="20"/>
                <w:szCs w:val="20"/>
              </w:rPr>
              <w:t>X</w:t>
            </w:r>
          </w:p>
        </w:tc>
        <w:tc>
          <w:tcPr>
            <w:tcW w:w="2718" w:type="dxa"/>
            <w:vAlign w:val="center"/>
          </w:tcPr>
          <w:p w14:paraId="5C725281" w14:textId="77777777" w:rsidR="00847EC6" w:rsidRPr="00847EC6" w:rsidRDefault="00847EC6" w:rsidP="00ED0003">
            <w:pPr>
              <w:cnfStyle w:val="000000000000" w:firstRow="0" w:lastRow="0" w:firstColumn="0" w:lastColumn="0" w:oddVBand="0" w:evenVBand="0" w:oddHBand="0" w:evenHBand="0" w:firstRowFirstColumn="0" w:firstRowLastColumn="0" w:lastRowFirstColumn="0" w:lastRowLastColumn="0"/>
              <w:rPr>
                <w:sz w:val="20"/>
                <w:szCs w:val="20"/>
              </w:rPr>
            </w:pPr>
            <w:r w:rsidRPr="00847EC6">
              <w:rPr>
                <w:sz w:val="20"/>
                <w:szCs w:val="20"/>
              </w:rPr>
              <w:t xml:space="preserve">Documentation of evidence collected during observation #1 and calibrated feedback provided to candidate as a result. </w:t>
            </w:r>
          </w:p>
        </w:tc>
      </w:tr>
      <w:tr w:rsidR="00847EC6" w:rsidRPr="00847EC6" w14:paraId="0EA25605" w14:textId="77777777" w:rsidTr="00ED0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Align w:val="center"/>
          </w:tcPr>
          <w:p w14:paraId="68129663" w14:textId="77777777" w:rsidR="00847EC6" w:rsidRPr="00847EC6" w:rsidRDefault="00B412E9" w:rsidP="00ED0003">
            <w:pPr>
              <w:widowControl w:val="0"/>
              <w:rPr>
                <w:rFonts w:ascii="Calibri" w:eastAsia="Calibri" w:hAnsi="Calibri" w:cs="Calibri"/>
                <w:sz w:val="20"/>
                <w:szCs w:val="20"/>
              </w:rPr>
            </w:pPr>
            <w:hyperlink w:anchor="Preconference" w:history="1">
              <w:r w:rsidR="00847EC6" w:rsidRPr="00847EC6">
                <w:rPr>
                  <w:rStyle w:val="Hyperlink"/>
                  <w:rFonts w:ascii="Calibri" w:eastAsia="Calibri" w:hAnsi="Calibri" w:cs="Calibri"/>
                  <w:sz w:val="20"/>
                  <w:szCs w:val="20"/>
                </w:rPr>
                <w:t>Pre-Conference Planning Form</w:t>
              </w:r>
            </w:hyperlink>
          </w:p>
        </w:tc>
        <w:tc>
          <w:tcPr>
            <w:tcW w:w="1124" w:type="dxa"/>
            <w:vAlign w:val="center"/>
          </w:tcPr>
          <w:p w14:paraId="2C203F7D" w14:textId="77777777" w:rsidR="00847EC6" w:rsidRPr="00847EC6" w:rsidRDefault="00847EC6" w:rsidP="00443251">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325" w:type="dxa"/>
            <w:vAlign w:val="center"/>
          </w:tcPr>
          <w:p w14:paraId="6C306AFC" w14:textId="77777777" w:rsidR="00847EC6" w:rsidRPr="00847EC6" w:rsidRDefault="00847EC6" w:rsidP="00443251">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960" w:type="dxa"/>
            <w:vAlign w:val="center"/>
          </w:tcPr>
          <w:p w14:paraId="188537D1" w14:textId="77777777" w:rsidR="00847EC6" w:rsidRPr="00847EC6" w:rsidRDefault="00847EC6" w:rsidP="00443251">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080" w:type="dxa"/>
            <w:vAlign w:val="center"/>
          </w:tcPr>
          <w:p w14:paraId="49BB008D" w14:textId="77777777" w:rsidR="00847EC6" w:rsidRPr="00847EC6" w:rsidRDefault="00847EC6" w:rsidP="00443251">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333" w:type="dxa"/>
            <w:vAlign w:val="center"/>
          </w:tcPr>
          <w:p w14:paraId="261100D5" w14:textId="77777777" w:rsidR="00847EC6" w:rsidRPr="00847EC6" w:rsidRDefault="00847EC6" w:rsidP="00443251">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X</w:t>
            </w:r>
          </w:p>
        </w:tc>
        <w:tc>
          <w:tcPr>
            <w:tcW w:w="2718" w:type="dxa"/>
            <w:vAlign w:val="center"/>
          </w:tcPr>
          <w:p w14:paraId="7559BC86" w14:textId="77777777" w:rsidR="00847EC6" w:rsidRPr="00847EC6" w:rsidRDefault="0057308A" w:rsidP="00ED000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Planning resource for Announced Obs. #1 pre-conference, identifying focus elements to be observed. </w:t>
            </w:r>
          </w:p>
        </w:tc>
      </w:tr>
      <w:tr w:rsidR="00847EC6" w:rsidRPr="00847EC6" w14:paraId="03E8BB4B" w14:textId="77777777" w:rsidTr="00ED0003">
        <w:tc>
          <w:tcPr>
            <w:cnfStyle w:val="001000000000" w:firstRow="0" w:lastRow="0" w:firstColumn="1" w:lastColumn="0" w:oddVBand="0" w:evenVBand="0" w:oddHBand="0" w:evenHBand="0" w:firstRowFirstColumn="0" w:firstRowLastColumn="0" w:lastRowFirstColumn="0" w:lastRowLastColumn="0"/>
            <w:tcW w:w="1756" w:type="dxa"/>
            <w:vAlign w:val="center"/>
          </w:tcPr>
          <w:p w14:paraId="04CAC2AE" w14:textId="77777777" w:rsidR="00847EC6" w:rsidRPr="00847EC6" w:rsidRDefault="00B412E9" w:rsidP="00ED0003">
            <w:pPr>
              <w:widowControl w:val="0"/>
              <w:rPr>
                <w:rFonts w:ascii="Calibri" w:eastAsia="Calibri" w:hAnsi="Calibri" w:cs="Calibri"/>
                <w:sz w:val="20"/>
                <w:szCs w:val="20"/>
              </w:rPr>
            </w:pPr>
            <w:hyperlink w:anchor="PostConference" w:history="1">
              <w:r w:rsidR="00847EC6" w:rsidRPr="00847EC6">
                <w:rPr>
                  <w:rStyle w:val="Hyperlink"/>
                  <w:rFonts w:ascii="Calibri" w:eastAsia="Calibri" w:hAnsi="Calibri" w:cs="Calibri"/>
                  <w:sz w:val="20"/>
                  <w:szCs w:val="20"/>
                </w:rPr>
                <w:t xml:space="preserve">Post-Conference Planning Form </w:t>
              </w:r>
            </w:hyperlink>
          </w:p>
        </w:tc>
        <w:tc>
          <w:tcPr>
            <w:tcW w:w="1124" w:type="dxa"/>
            <w:vAlign w:val="center"/>
          </w:tcPr>
          <w:p w14:paraId="719B3DE9" w14:textId="77777777" w:rsidR="00847EC6" w:rsidRPr="00847EC6" w:rsidRDefault="00847EC6" w:rsidP="00443251">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325" w:type="dxa"/>
            <w:vAlign w:val="center"/>
          </w:tcPr>
          <w:p w14:paraId="6BA31664" w14:textId="77777777" w:rsidR="00847EC6" w:rsidRPr="00847EC6" w:rsidRDefault="00847EC6" w:rsidP="00443251">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960" w:type="dxa"/>
            <w:vAlign w:val="center"/>
          </w:tcPr>
          <w:p w14:paraId="6A9EF92E" w14:textId="77777777" w:rsidR="00847EC6" w:rsidRPr="00847EC6" w:rsidRDefault="00847EC6" w:rsidP="00443251">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080" w:type="dxa"/>
            <w:vAlign w:val="center"/>
          </w:tcPr>
          <w:p w14:paraId="6FCA477A" w14:textId="77777777" w:rsidR="00847EC6" w:rsidRPr="00847EC6" w:rsidRDefault="00847EC6" w:rsidP="00443251">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333" w:type="dxa"/>
            <w:vAlign w:val="center"/>
          </w:tcPr>
          <w:p w14:paraId="3E25177F" w14:textId="77777777" w:rsidR="00847EC6" w:rsidRPr="00847EC6" w:rsidRDefault="00847EC6" w:rsidP="00443251">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X</w:t>
            </w:r>
          </w:p>
        </w:tc>
        <w:tc>
          <w:tcPr>
            <w:tcW w:w="2718" w:type="dxa"/>
            <w:vAlign w:val="center"/>
          </w:tcPr>
          <w:p w14:paraId="30032680" w14:textId="77777777" w:rsidR="00847EC6" w:rsidRPr="00847EC6" w:rsidRDefault="0057308A" w:rsidP="00ED000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Planning resource for Announced Obs. #1 post-conference, organizing evidence and identifying feedback on refinement and reinforcement areas.</w:t>
            </w:r>
          </w:p>
        </w:tc>
      </w:tr>
      <w:tr w:rsidR="00847EC6" w:rsidRPr="00847EC6" w14:paraId="0A91EC20" w14:textId="77777777" w:rsidTr="00ED0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vAlign w:val="center"/>
          </w:tcPr>
          <w:p w14:paraId="1265E7F8" w14:textId="77777777" w:rsidR="00847EC6" w:rsidRPr="00847EC6" w:rsidRDefault="00B412E9" w:rsidP="00ED0003">
            <w:pPr>
              <w:widowControl w:val="0"/>
              <w:rPr>
                <w:rFonts w:ascii="Calibri" w:eastAsia="Calibri" w:hAnsi="Calibri" w:cs="Calibri"/>
                <w:sz w:val="20"/>
                <w:szCs w:val="20"/>
              </w:rPr>
            </w:pPr>
            <w:hyperlink w:anchor="_Model_Observation_Protocol:_10" w:history="1">
              <w:r w:rsidR="00847EC6" w:rsidRPr="00847EC6">
                <w:rPr>
                  <w:rStyle w:val="Hyperlink"/>
                  <w:rFonts w:ascii="Calibri" w:eastAsia="Calibri" w:hAnsi="Calibri" w:cs="Calibri"/>
                  <w:sz w:val="20"/>
                  <w:szCs w:val="20"/>
                </w:rPr>
                <w:t>Candidate Observation Self-Reflection form</w:t>
              </w:r>
            </w:hyperlink>
          </w:p>
        </w:tc>
        <w:tc>
          <w:tcPr>
            <w:tcW w:w="1124" w:type="dxa"/>
            <w:vAlign w:val="center"/>
          </w:tcPr>
          <w:p w14:paraId="6A80BFA7" w14:textId="77777777" w:rsidR="00847EC6" w:rsidRPr="00847EC6" w:rsidRDefault="00847EC6" w:rsidP="00443251">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325" w:type="dxa"/>
            <w:vAlign w:val="center"/>
          </w:tcPr>
          <w:p w14:paraId="68454A19" w14:textId="77777777" w:rsidR="00847EC6" w:rsidRPr="00847EC6" w:rsidRDefault="00847EC6" w:rsidP="00443251">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960" w:type="dxa"/>
            <w:vAlign w:val="center"/>
          </w:tcPr>
          <w:p w14:paraId="45389885" w14:textId="77777777" w:rsidR="00847EC6" w:rsidRPr="00847EC6" w:rsidRDefault="00847EC6" w:rsidP="00443251">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X</w:t>
            </w:r>
          </w:p>
        </w:tc>
        <w:tc>
          <w:tcPr>
            <w:tcW w:w="1080" w:type="dxa"/>
            <w:vAlign w:val="center"/>
          </w:tcPr>
          <w:p w14:paraId="273FEE53" w14:textId="77777777" w:rsidR="00847EC6" w:rsidRPr="00847EC6" w:rsidRDefault="00847EC6" w:rsidP="00443251">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333" w:type="dxa"/>
            <w:vAlign w:val="center"/>
          </w:tcPr>
          <w:p w14:paraId="5AA6AEFB" w14:textId="77777777" w:rsidR="00847EC6" w:rsidRPr="00847EC6" w:rsidRDefault="00847EC6" w:rsidP="00443251">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2718" w:type="dxa"/>
            <w:vAlign w:val="center"/>
          </w:tcPr>
          <w:p w14:paraId="4793C24D" w14:textId="77777777" w:rsidR="00847EC6" w:rsidRPr="00847EC6" w:rsidRDefault="0069039A" w:rsidP="00ED000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Resource to support a candidate’s individual reflection on the observed lesson.</w:t>
            </w:r>
          </w:p>
        </w:tc>
      </w:tr>
    </w:tbl>
    <w:p w14:paraId="1B1C4D89" w14:textId="77777777" w:rsidR="000A799F" w:rsidRDefault="000A799F" w:rsidP="00847EC6">
      <w:pPr>
        <w:rPr>
          <w:b/>
          <w:sz w:val="20"/>
          <w:szCs w:val="20"/>
        </w:rPr>
      </w:pPr>
    </w:p>
    <w:p w14:paraId="27D7464E" w14:textId="77777777" w:rsidR="00641B60" w:rsidRPr="00847EC6" w:rsidRDefault="00BA6062" w:rsidP="00847EC6">
      <w:pPr>
        <w:rPr>
          <w:rFonts w:ascii="Calibri" w:eastAsia="Calibri" w:hAnsi="Calibri" w:cs="Calibri"/>
          <w:sz w:val="20"/>
          <w:szCs w:val="20"/>
        </w:rPr>
      </w:pPr>
      <w:r w:rsidRPr="00847EC6">
        <w:rPr>
          <w:b/>
          <w:sz w:val="20"/>
          <w:szCs w:val="20"/>
        </w:rPr>
        <w:br w:type="page"/>
      </w:r>
    </w:p>
    <w:p w14:paraId="08B0E765" w14:textId="77777777" w:rsidR="000A799F" w:rsidRDefault="000A799F" w:rsidP="000A799F">
      <w:pPr>
        <w:pStyle w:val="Heading3"/>
      </w:pPr>
    </w:p>
    <w:p w14:paraId="05A9C4FE" w14:textId="77777777" w:rsidR="00BA6062" w:rsidRPr="0022672C" w:rsidRDefault="004A2E8B" w:rsidP="000A799F">
      <w:pPr>
        <w:pStyle w:val="Heading3"/>
      </w:pPr>
      <w:bookmarkStart w:id="88" w:name="_Deep_Dive:_Observations"/>
      <w:bookmarkStart w:id="89" w:name="_Toc455055318"/>
      <w:bookmarkStart w:id="90" w:name="_Toc455057846"/>
      <w:bookmarkStart w:id="91" w:name="_Toc455057980"/>
      <w:bookmarkStart w:id="92" w:name="_Toc14875530"/>
      <w:bookmarkEnd w:id="88"/>
      <w:r>
        <w:t>Deep Dive</w:t>
      </w:r>
      <w:r w:rsidR="0069039A">
        <w:t>: Observations</w:t>
      </w:r>
      <w:bookmarkEnd w:id="89"/>
      <w:bookmarkEnd w:id="90"/>
      <w:bookmarkEnd w:id="91"/>
      <w:bookmarkEnd w:id="92"/>
    </w:p>
    <w:p w14:paraId="5CF6F9B2" w14:textId="77777777" w:rsidR="00BA6062" w:rsidRPr="0022672C" w:rsidRDefault="00BA6062" w:rsidP="000A799F">
      <w:pPr>
        <w:spacing w:before="60" w:after="120"/>
        <w:rPr>
          <w:sz w:val="20"/>
          <w:szCs w:val="20"/>
        </w:rPr>
      </w:pPr>
      <w:r w:rsidRPr="0022672C">
        <w:rPr>
          <w:sz w:val="20"/>
          <w:szCs w:val="20"/>
        </w:rPr>
        <w:t>Observations are one of the most critical sources of evidence collected by assessors in the Candidate Assessment of Performance (CAP). The protocol and forms that follow are designed to support candidates and assessors in engaging in observations that:</w:t>
      </w:r>
    </w:p>
    <w:p w14:paraId="09D60F10" w14:textId="6A3F3690" w:rsidR="00BA6062" w:rsidRPr="0022672C" w:rsidRDefault="00BA6062" w:rsidP="00656EC3">
      <w:pPr>
        <w:numPr>
          <w:ilvl w:val="0"/>
          <w:numId w:val="9"/>
        </w:numPr>
        <w:spacing w:before="60" w:after="120"/>
        <w:rPr>
          <w:sz w:val="20"/>
          <w:szCs w:val="20"/>
        </w:rPr>
      </w:pPr>
      <w:r w:rsidRPr="0022672C">
        <w:rPr>
          <w:sz w:val="20"/>
          <w:szCs w:val="20"/>
        </w:rPr>
        <w:t xml:space="preserve">Collect and document evidence of performance for the </w:t>
      </w:r>
      <w:r w:rsidR="0088275F">
        <w:rPr>
          <w:sz w:val="20"/>
          <w:szCs w:val="20"/>
        </w:rPr>
        <w:t>Seven</w:t>
      </w:r>
      <w:r w:rsidR="00E90026" w:rsidRPr="0022672C">
        <w:rPr>
          <w:sz w:val="20"/>
          <w:szCs w:val="20"/>
        </w:rPr>
        <w:t xml:space="preserve"> </w:t>
      </w:r>
      <w:r w:rsidRPr="0022672C">
        <w:rPr>
          <w:sz w:val="20"/>
          <w:szCs w:val="20"/>
        </w:rPr>
        <w:t>Essential Elements</w:t>
      </w:r>
    </w:p>
    <w:p w14:paraId="740C93C7" w14:textId="77777777" w:rsidR="00BA6062" w:rsidRDefault="00BA6062" w:rsidP="00656EC3">
      <w:pPr>
        <w:numPr>
          <w:ilvl w:val="0"/>
          <w:numId w:val="9"/>
        </w:numPr>
        <w:spacing w:before="60" w:after="120"/>
        <w:rPr>
          <w:sz w:val="20"/>
          <w:szCs w:val="20"/>
        </w:rPr>
      </w:pPr>
      <w:r w:rsidRPr="0022672C">
        <w:rPr>
          <w:sz w:val="20"/>
          <w:szCs w:val="20"/>
        </w:rPr>
        <w:t>Provide focused, actionable feedback to candidates about their performance</w:t>
      </w:r>
    </w:p>
    <w:p w14:paraId="218E37A0" w14:textId="77777777" w:rsidR="00BA6062" w:rsidRPr="0022672C" w:rsidRDefault="00BA6062" w:rsidP="000A799F">
      <w:pPr>
        <w:spacing w:before="60" w:after="120"/>
        <w:rPr>
          <w:sz w:val="20"/>
          <w:szCs w:val="20"/>
        </w:rPr>
      </w:pPr>
      <w:r w:rsidRPr="0022672C">
        <w:rPr>
          <w:sz w:val="20"/>
          <w:szCs w:val="20"/>
        </w:rPr>
        <w:t xml:space="preserve">Under CAP, </w:t>
      </w:r>
      <w:r w:rsidR="00594107" w:rsidRPr="0022672C">
        <w:rPr>
          <w:sz w:val="20"/>
          <w:szCs w:val="20"/>
        </w:rPr>
        <w:t>Supervising Practitioners and/or Program Supervisors</w:t>
      </w:r>
      <w:r w:rsidRPr="0022672C">
        <w:rPr>
          <w:sz w:val="20"/>
          <w:szCs w:val="20"/>
        </w:rPr>
        <w:t xml:space="preserve"> are required to conduct a </w:t>
      </w:r>
      <w:r w:rsidRPr="0022672C">
        <w:rPr>
          <w:b/>
          <w:sz w:val="20"/>
          <w:szCs w:val="20"/>
        </w:rPr>
        <w:t>minimum of four observations</w:t>
      </w:r>
      <w:r w:rsidRPr="0022672C">
        <w:rPr>
          <w:sz w:val="20"/>
          <w:szCs w:val="20"/>
        </w:rPr>
        <w:t xml:space="preserve">, two announced and two unannounced. Program Supervisors and </w:t>
      </w:r>
      <w:r w:rsidRPr="0022672C">
        <w:rPr>
          <w:rFonts w:ascii="Calibri" w:eastAsia="Calibri" w:hAnsi="Calibri" w:cs="Calibri"/>
          <w:sz w:val="20"/>
          <w:szCs w:val="20"/>
        </w:rPr>
        <w:t>Supervising Practitioner</w:t>
      </w:r>
      <w:r w:rsidRPr="0022672C">
        <w:rPr>
          <w:sz w:val="20"/>
          <w:szCs w:val="20"/>
        </w:rPr>
        <w:t xml:space="preserve">s are encouraged to conduct additional observations; Sponsoring Organization may set additional requirements for the context of their programs that exceed the minimum number of observations required. </w:t>
      </w:r>
    </w:p>
    <w:p w14:paraId="67F8B230" w14:textId="76508457" w:rsidR="00BA6062" w:rsidRPr="0022672C" w:rsidRDefault="00BA6062" w:rsidP="000A799F">
      <w:pPr>
        <w:spacing w:before="60" w:after="120"/>
        <w:rPr>
          <w:sz w:val="20"/>
          <w:szCs w:val="20"/>
        </w:rPr>
      </w:pPr>
      <w:r w:rsidRPr="0022672C">
        <w:rPr>
          <w:sz w:val="20"/>
          <w:szCs w:val="20"/>
        </w:rPr>
        <w:t>It is the expectation that each (</w:t>
      </w:r>
      <w:r w:rsidR="006D5280">
        <w:rPr>
          <w:sz w:val="20"/>
          <w:szCs w:val="20"/>
        </w:rPr>
        <w:t>A</w:t>
      </w:r>
      <w:r w:rsidRPr="0022672C">
        <w:rPr>
          <w:sz w:val="20"/>
          <w:szCs w:val="20"/>
        </w:rPr>
        <w:t xml:space="preserve">nnounced and </w:t>
      </w:r>
      <w:r w:rsidR="006D5280">
        <w:rPr>
          <w:sz w:val="20"/>
          <w:szCs w:val="20"/>
        </w:rPr>
        <w:t>U</w:t>
      </w:r>
      <w:r w:rsidRPr="0022672C">
        <w:rPr>
          <w:sz w:val="20"/>
          <w:szCs w:val="20"/>
        </w:rPr>
        <w:t>nannounced) observation include all of the following:</w:t>
      </w:r>
    </w:p>
    <w:p w14:paraId="4AD8DD10" w14:textId="77777777" w:rsidR="00BA6062" w:rsidRPr="0022672C" w:rsidRDefault="00BA6062" w:rsidP="00656EC3">
      <w:pPr>
        <w:numPr>
          <w:ilvl w:val="0"/>
          <w:numId w:val="8"/>
        </w:numPr>
        <w:spacing w:before="60" w:after="120"/>
        <w:rPr>
          <w:sz w:val="20"/>
          <w:szCs w:val="20"/>
        </w:rPr>
      </w:pPr>
      <w:r w:rsidRPr="0022672C">
        <w:rPr>
          <w:sz w:val="20"/>
          <w:szCs w:val="20"/>
        </w:rPr>
        <w:t>Active evidence collection during the observation (see below for more information)</w:t>
      </w:r>
    </w:p>
    <w:p w14:paraId="7CA591CA" w14:textId="09F2042E" w:rsidR="00BA6062" w:rsidRPr="0022672C" w:rsidRDefault="00BA6062" w:rsidP="00656EC3">
      <w:pPr>
        <w:numPr>
          <w:ilvl w:val="0"/>
          <w:numId w:val="8"/>
        </w:numPr>
        <w:spacing w:before="60" w:after="120"/>
        <w:rPr>
          <w:sz w:val="20"/>
          <w:szCs w:val="20"/>
        </w:rPr>
      </w:pPr>
      <w:r w:rsidRPr="0022672C">
        <w:rPr>
          <w:sz w:val="20"/>
          <w:szCs w:val="20"/>
        </w:rPr>
        <w:t xml:space="preserve">Analysis and synthesis of the evidence by the Program Supervisor/Supervising Practitioner following the observations; linking evidence to the </w:t>
      </w:r>
      <w:r w:rsidR="0088275F">
        <w:rPr>
          <w:sz w:val="20"/>
          <w:szCs w:val="20"/>
        </w:rPr>
        <w:t>Seven</w:t>
      </w:r>
      <w:r w:rsidR="00E90026" w:rsidRPr="0022672C">
        <w:rPr>
          <w:sz w:val="20"/>
          <w:szCs w:val="20"/>
        </w:rPr>
        <w:t xml:space="preserve"> </w:t>
      </w:r>
      <w:r w:rsidRPr="0022672C">
        <w:rPr>
          <w:sz w:val="20"/>
          <w:szCs w:val="20"/>
        </w:rPr>
        <w:t>essential elements and identifying strengths and areas for improvement</w:t>
      </w:r>
    </w:p>
    <w:p w14:paraId="76D6F08F" w14:textId="77777777" w:rsidR="00BA6062" w:rsidRPr="0022672C" w:rsidRDefault="00BA6062" w:rsidP="00656EC3">
      <w:pPr>
        <w:numPr>
          <w:ilvl w:val="0"/>
          <w:numId w:val="8"/>
        </w:numPr>
        <w:spacing w:before="60" w:after="120"/>
        <w:rPr>
          <w:sz w:val="20"/>
          <w:szCs w:val="20"/>
        </w:rPr>
      </w:pPr>
      <w:r w:rsidRPr="0022672C">
        <w:rPr>
          <w:sz w:val="20"/>
          <w:szCs w:val="20"/>
        </w:rPr>
        <w:t>Targeted feedback to the candidate that will improve his/her practice</w:t>
      </w:r>
    </w:p>
    <w:p w14:paraId="2ED799A8" w14:textId="77777777" w:rsidR="00BA6062" w:rsidRPr="0022672C" w:rsidRDefault="00BA6062" w:rsidP="00656EC3">
      <w:pPr>
        <w:numPr>
          <w:ilvl w:val="0"/>
          <w:numId w:val="8"/>
        </w:numPr>
        <w:spacing w:before="60" w:after="120"/>
        <w:rPr>
          <w:sz w:val="20"/>
          <w:szCs w:val="20"/>
        </w:rPr>
      </w:pPr>
      <w:r w:rsidRPr="0022672C">
        <w:rPr>
          <w:sz w:val="20"/>
          <w:szCs w:val="20"/>
        </w:rPr>
        <w:t>Self-reflection by the candidate</w:t>
      </w:r>
    </w:p>
    <w:p w14:paraId="202E97AD" w14:textId="77777777" w:rsidR="000A799F" w:rsidRDefault="000A799F" w:rsidP="000A799F">
      <w:pPr>
        <w:spacing w:before="60" w:after="120"/>
        <w:rPr>
          <w:sz w:val="20"/>
          <w:szCs w:val="20"/>
        </w:rPr>
      </w:pPr>
    </w:p>
    <w:p w14:paraId="367D92ED" w14:textId="77777777" w:rsidR="00BA6062" w:rsidRPr="0022672C" w:rsidRDefault="00BA6062" w:rsidP="000A799F">
      <w:pPr>
        <w:spacing w:before="60" w:after="120"/>
        <w:rPr>
          <w:sz w:val="20"/>
          <w:szCs w:val="20"/>
        </w:rPr>
      </w:pPr>
      <w:r w:rsidRPr="0022672C">
        <w:rPr>
          <w:sz w:val="20"/>
          <w:szCs w:val="20"/>
        </w:rPr>
        <w:t xml:space="preserve">Announced observations must include all of the above </w:t>
      </w:r>
      <w:r w:rsidRPr="0022672C">
        <w:rPr>
          <w:i/>
          <w:sz w:val="20"/>
          <w:szCs w:val="20"/>
        </w:rPr>
        <w:t>and</w:t>
      </w:r>
      <w:r w:rsidRPr="0022672C">
        <w:rPr>
          <w:sz w:val="20"/>
          <w:szCs w:val="20"/>
        </w:rPr>
        <w:t xml:space="preserve"> the following:</w:t>
      </w:r>
    </w:p>
    <w:p w14:paraId="0A7A6817" w14:textId="77777777" w:rsidR="00BA6062" w:rsidRPr="0022672C" w:rsidRDefault="00BA6062" w:rsidP="00656EC3">
      <w:pPr>
        <w:numPr>
          <w:ilvl w:val="0"/>
          <w:numId w:val="10"/>
        </w:numPr>
        <w:spacing w:before="60" w:after="120"/>
        <w:rPr>
          <w:sz w:val="20"/>
          <w:szCs w:val="20"/>
        </w:rPr>
      </w:pPr>
      <w:r w:rsidRPr="0022672C">
        <w:rPr>
          <w:sz w:val="20"/>
          <w:szCs w:val="20"/>
        </w:rPr>
        <w:t>Review of candidate’s lesson materials (e.g., plan, assessment goals, relevant student artifacts) by Program Supervisor/ Supervising Practitioner in advance</w:t>
      </w:r>
    </w:p>
    <w:p w14:paraId="14F7F39B" w14:textId="77777777" w:rsidR="00BA6062" w:rsidRPr="0022672C" w:rsidRDefault="00BA6062" w:rsidP="00656EC3">
      <w:pPr>
        <w:numPr>
          <w:ilvl w:val="0"/>
          <w:numId w:val="10"/>
        </w:numPr>
        <w:spacing w:before="60" w:after="120"/>
        <w:rPr>
          <w:sz w:val="20"/>
          <w:szCs w:val="20"/>
        </w:rPr>
      </w:pPr>
      <w:r w:rsidRPr="0022672C">
        <w:rPr>
          <w:sz w:val="20"/>
          <w:szCs w:val="20"/>
        </w:rPr>
        <w:t>Conversation prior to the observation about goals for the lesson and areas of focus for evidence collection and feedback (driven by candidate’s goals and Essential Elements)</w:t>
      </w:r>
    </w:p>
    <w:p w14:paraId="07492C19" w14:textId="249714E1" w:rsidR="00BA6062" w:rsidRDefault="00BA6062" w:rsidP="000A799F">
      <w:pPr>
        <w:spacing w:before="60" w:after="120"/>
        <w:rPr>
          <w:sz w:val="20"/>
          <w:szCs w:val="20"/>
        </w:rPr>
      </w:pPr>
      <w:r w:rsidRPr="0022672C">
        <w:rPr>
          <w:sz w:val="20"/>
          <w:szCs w:val="20"/>
        </w:rPr>
        <w:t xml:space="preserve">The </w:t>
      </w:r>
      <w:r w:rsidR="00CF53C4" w:rsidRPr="0022672C">
        <w:rPr>
          <w:sz w:val="20"/>
          <w:szCs w:val="20"/>
        </w:rPr>
        <w:t>Observation Form</w:t>
      </w:r>
      <w:r w:rsidRPr="0022672C">
        <w:rPr>
          <w:sz w:val="20"/>
          <w:szCs w:val="20"/>
        </w:rPr>
        <w:t xml:space="preserve"> is designed to document implementation of the observations according to the expectations outlined above. This form should be used for each observation and must be retained in candidate files. As is the case throughout CAP, Sponsoring Organizations may add additional components or expectations for documentation. </w:t>
      </w:r>
    </w:p>
    <w:p w14:paraId="1D2D63B2" w14:textId="4CC249D2" w:rsidR="00BA6062" w:rsidRDefault="00BA6062" w:rsidP="000A799F">
      <w:pPr>
        <w:spacing w:before="60" w:after="120"/>
        <w:rPr>
          <w:sz w:val="20"/>
          <w:szCs w:val="20"/>
        </w:rPr>
      </w:pPr>
      <w:r w:rsidRPr="0022672C">
        <w:rPr>
          <w:i/>
          <w:sz w:val="20"/>
          <w:szCs w:val="20"/>
        </w:rPr>
        <w:t>Note on Active Evidence Collection</w:t>
      </w:r>
      <w:r w:rsidRPr="0022672C">
        <w:rPr>
          <w:sz w:val="20"/>
          <w:szCs w:val="20"/>
        </w:rPr>
        <w:t xml:space="preserve">: </w:t>
      </w:r>
      <w:r w:rsidR="00085295">
        <w:rPr>
          <w:sz w:val="20"/>
          <w:szCs w:val="20"/>
        </w:rPr>
        <w:t>D</w:t>
      </w:r>
      <w:r w:rsidRPr="0022672C">
        <w:rPr>
          <w:sz w:val="20"/>
          <w:szCs w:val="20"/>
        </w:rPr>
        <w:t>ESE expects that the assessor conducting the observation actively collect</w:t>
      </w:r>
      <w:r w:rsidR="00E90026">
        <w:rPr>
          <w:sz w:val="20"/>
          <w:szCs w:val="20"/>
        </w:rPr>
        <w:t>s</w:t>
      </w:r>
      <w:r w:rsidRPr="0022672C">
        <w:rPr>
          <w:sz w:val="20"/>
          <w:szCs w:val="20"/>
        </w:rPr>
        <w:t xml:space="preserve"> evidence during the observation; including teacher moves/behaviors and student actions/behaviors. It is important to note that assessors should avoid making judgments about performance DURING the observation. Active evidence collection should serve solely to document what happens during the observation. After the observation, assessors should refer to the evidence to support claims about candidate performance. There are several methods that may be deployed in order to accomplish this including; time-stamped scripting, videotaping, audio recording, etc. It is recommended that Sponsoring Organizations require and train Program Supervisors/ Supervising Practitioners in a particular method of evidence collection as this will help to calibrate the consistency of feedback provided to candidates. </w:t>
      </w:r>
      <w:r w:rsidR="00085295">
        <w:rPr>
          <w:sz w:val="20"/>
          <w:szCs w:val="20"/>
        </w:rPr>
        <w:t>D</w:t>
      </w:r>
      <w:r w:rsidRPr="0022672C">
        <w:rPr>
          <w:sz w:val="20"/>
          <w:szCs w:val="20"/>
        </w:rPr>
        <w:t xml:space="preserve">ESE is not collecting documentation of active evidence collection, the forms that follow, however, will serve as indication that it has in fact occurred. </w:t>
      </w:r>
    </w:p>
    <w:p w14:paraId="7156685F" w14:textId="34FD0B74" w:rsidR="00BA6062" w:rsidRPr="0022672C" w:rsidRDefault="00BA6062" w:rsidP="000A799F">
      <w:pPr>
        <w:spacing w:before="60" w:after="120"/>
        <w:rPr>
          <w:sz w:val="20"/>
          <w:szCs w:val="20"/>
        </w:rPr>
      </w:pPr>
      <w:r w:rsidRPr="0022672C">
        <w:rPr>
          <w:sz w:val="20"/>
          <w:szCs w:val="20"/>
        </w:rPr>
        <w:t xml:space="preserve">In addition to the observation forms, </w:t>
      </w:r>
      <w:r w:rsidR="00085295">
        <w:rPr>
          <w:sz w:val="20"/>
          <w:szCs w:val="20"/>
        </w:rPr>
        <w:t>D</w:t>
      </w:r>
      <w:r w:rsidRPr="0022672C">
        <w:rPr>
          <w:sz w:val="20"/>
          <w:szCs w:val="20"/>
        </w:rPr>
        <w:t xml:space="preserve">ESE has also provided a model protocol. The Model Observation Protocol is designed to be supportive of Program Supervisors and Supervising Practitioners as they facilitate all aspects of the observation process including: preparing for the pre-conference; conducting the pre-conference; selecting refinement and reinforcement objectives; and conducting a post-conference. </w:t>
      </w:r>
      <w:r w:rsidRPr="0022672C">
        <w:rPr>
          <w:b/>
          <w:sz w:val="20"/>
          <w:szCs w:val="20"/>
        </w:rPr>
        <w:t>The model is provided as a resource only</w:t>
      </w:r>
      <w:r w:rsidRPr="0022672C">
        <w:rPr>
          <w:sz w:val="20"/>
          <w:szCs w:val="20"/>
        </w:rPr>
        <w:t xml:space="preserve">; Sponsoring Organizations and assessors may adopt or adapt the model protocol to meet their needs, or use something else entirely. </w:t>
      </w:r>
    </w:p>
    <w:p w14:paraId="1AEEF402" w14:textId="77777777" w:rsidR="00BA6062" w:rsidRDefault="00BA6062" w:rsidP="00BA6062">
      <w:pPr>
        <w:rPr>
          <w:sz w:val="20"/>
          <w:szCs w:val="20"/>
        </w:rPr>
      </w:pPr>
    </w:p>
    <w:p w14:paraId="5C13AEFE" w14:textId="77777777" w:rsidR="006D2E49" w:rsidRDefault="006D2E49" w:rsidP="00BA6062">
      <w:pPr>
        <w:rPr>
          <w:sz w:val="20"/>
          <w:szCs w:val="20"/>
        </w:rPr>
        <w:sectPr w:rsidR="006D2E49" w:rsidSect="00C87F46">
          <w:headerReference w:type="default" r:id="rId28"/>
          <w:footerReference w:type="default" r:id="rId29"/>
          <w:pgSz w:w="12240" w:h="15840"/>
          <w:pgMar w:top="990" w:right="1080" w:bottom="1440" w:left="1080" w:header="432" w:footer="409" w:gutter="0"/>
          <w:cols w:space="720"/>
          <w:docGrid w:linePitch="360"/>
        </w:sectPr>
      </w:pPr>
    </w:p>
    <w:p w14:paraId="7A2D1DF0" w14:textId="77777777" w:rsidR="00430046" w:rsidRDefault="00641B60" w:rsidP="0092058A">
      <w:pPr>
        <w:pStyle w:val="Heading2"/>
      </w:pPr>
      <w:bookmarkStart w:id="93" w:name="_CAP_Form_1"/>
      <w:bookmarkStart w:id="94" w:name="_Toc14875531"/>
      <w:bookmarkEnd w:id="93"/>
      <w:r w:rsidRPr="0022672C">
        <w:lastRenderedPageBreak/>
        <w:t>CAP Form</w:t>
      </w:r>
      <w:bookmarkEnd w:id="94"/>
    </w:p>
    <w:p w14:paraId="2FE26DF5" w14:textId="77777777" w:rsidR="00641B60" w:rsidRPr="0022672C" w:rsidRDefault="00641B60" w:rsidP="00641B60">
      <w:pPr>
        <w:rPr>
          <w:sz w:val="20"/>
          <w:szCs w:val="20"/>
        </w:rPr>
      </w:pPr>
      <w:r w:rsidRPr="0022672C">
        <w:rPr>
          <w:sz w:val="20"/>
          <w:szCs w:val="20"/>
        </w:rPr>
        <w:t>The CAP Form includes two sections to be completed:</w:t>
      </w:r>
    </w:p>
    <w:p w14:paraId="1CA12DE4" w14:textId="77777777" w:rsidR="00641B60" w:rsidRPr="0022672C" w:rsidRDefault="00641B60" w:rsidP="00656EC3">
      <w:pPr>
        <w:pStyle w:val="ListParagraph"/>
        <w:numPr>
          <w:ilvl w:val="0"/>
          <w:numId w:val="29"/>
        </w:numPr>
        <w:ind w:left="900"/>
        <w:rPr>
          <w:sz w:val="20"/>
          <w:szCs w:val="20"/>
        </w:rPr>
      </w:pPr>
      <w:r w:rsidRPr="0022672C">
        <w:rPr>
          <w:sz w:val="20"/>
          <w:szCs w:val="20"/>
        </w:rPr>
        <w:t xml:space="preserve">Section 1: General information should be completed by the </w:t>
      </w:r>
      <w:r w:rsidR="00E9311B">
        <w:rPr>
          <w:sz w:val="20"/>
          <w:szCs w:val="20"/>
        </w:rPr>
        <w:t>Teacher Candidate</w:t>
      </w:r>
      <w:r w:rsidRPr="0022672C">
        <w:rPr>
          <w:sz w:val="20"/>
          <w:szCs w:val="20"/>
        </w:rPr>
        <w:t xml:space="preserve"> and the Program Supervisor</w:t>
      </w:r>
      <w:r>
        <w:rPr>
          <w:sz w:val="20"/>
          <w:szCs w:val="20"/>
        </w:rPr>
        <w:t xml:space="preserve"> (to be completed during Pre-Cycle)</w:t>
      </w:r>
      <w:r w:rsidRPr="0022672C">
        <w:rPr>
          <w:sz w:val="20"/>
          <w:szCs w:val="20"/>
        </w:rPr>
        <w:t>.</w:t>
      </w:r>
    </w:p>
    <w:p w14:paraId="6E6A4E28" w14:textId="77777777" w:rsidR="00641B60" w:rsidRPr="0022672C" w:rsidRDefault="00641B60" w:rsidP="00656EC3">
      <w:pPr>
        <w:pStyle w:val="ListParagraph"/>
        <w:numPr>
          <w:ilvl w:val="0"/>
          <w:numId w:val="29"/>
        </w:numPr>
        <w:ind w:left="900"/>
        <w:rPr>
          <w:sz w:val="20"/>
          <w:szCs w:val="20"/>
        </w:rPr>
      </w:pPr>
      <w:r w:rsidRPr="0022672C">
        <w:rPr>
          <w:sz w:val="20"/>
          <w:szCs w:val="20"/>
        </w:rPr>
        <w:t xml:space="preserve">Section 2:  Total Hours and Signatures will need to be completed by the Supervising Practitioner, the Program Supervisor, and the </w:t>
      </w:r>
      <w:r w:rsidR="00E9311B">
        <w:rPr>
          <w:sz w:val="20"/>
          <w:szCs w:val="20"/>
        </w:rPr>
        <w:t>Teacher Candidate</w:t>
      </w:r>
      <w:r>
        <w:rPr>
          <w:sz w:val="20"/>
          <w:szCs w:val="20"/>
        </w:rPr>
        <w:t xml:space="preserve"> (to be completed during subsequent steps of the CAP 5-Step Cycle)</w:t>
      </w:r>
      <w:r w:rsidRPr="0022672C">
        <w:rPr>
          <w:sz w:val="20"/>
          <w:szCs w:val="20"/>
        </w:rPr>
        <w:t xml:space="preserve">.  </w:t>
      </w:r>
    </w:p>
    <w:p w14:paraId="7F45358F" w14:textId="77777777" w:rsidR="00641B60" w:rsidRPr="0022672C" w:rsidRDefault="00641B60" w:rsidP="00641B60">
      <w:pPr>
        <w:rPr>
          <w:sz w:val="20"/>
          <w:szCs w:val="20"/>
        </w:rPr>
      </w:pPr>
      <w:r w:rsidRPr="0022672C">
        <w:rPr>
          <w:sz w:val="20"/>
          <w:szCs w:val="20"/>
        </w:rPr>
        <w:t xml:space="preserve">This form is </w:t>
      </w:r>
      <w:hyperlink w:anchor="_CAP_Required_vs_14" w:history="1">
        <w:r w:rsidRPr="0022672C">
          <w:rPr>
            <w:rStyle w:val="Hyperlink"/>
            <w:sz w:val="20"/>
            <w:szCs w:val="20"/>
          </w:rPr>
          <w:t>required</w:t>
        </w:r>
      </w:hyperlink>
      <w:r w:rsidRPr="0022672C">
        <w:rPr>
          <w:sz w:val="20"/>
          <w:szCs w:val="20"/>
        </w:rPr>
        <w:t>.  Both sections of the form must be retained on file at the Sponsoring Organization.</w:t>
      </w:r>
    </w:p>
    <w:p w14:paraId="1D24B7D8" w14:textId="77777777" w:rsidR="00641B60" w:rsidRPr="0022672C" w:rsidRDefault="00641B60" w:rsidP="00641B60">
      <w:pPr>
        <w:spacing w:after="120" w:line="276" w:lineRule="auto"/>
        <w:rPr>
          <w:rFonts w:ascii="Calibri" w:eastAsia="Calibri" w:hAnsi="Calibri" w:cs="Calibri"/>
          <w:b/>
          <w:bCs/>
          <w:sz w:val="20"/>
          <w:szCs w:val="20"/>
          <w:u w:val="single"/>
        </w:rPr>
      </w:pPr>
      <w:r w:rsidRPr="0022672C">
        <w:rPr>
          <w:rFonts w:ascii="Calibri" w:eastAsia="Calibri" w:hAnsi="Calibri" w:cs="Calibri"/>
          <w:b/>
          <w:bCs/>
          <w:sz w:val="20"/>
          <w:szCs w:val="20"/>
          <w:u w:val="single"/>
        </w:rPr>
        <w:br w:type="page"/>
      </w:r>
    </w:p>
    <w:tbl>
      <w:tblPr>
        <w:tblW w:w="10080" w:type="dxa"/>
        <w:tblInd w:w="-61" w:type="dxa"/>
        <w:tblLayout w:type="fixed"/>
        <w:tblCellMar>
          <w:left w:w="29" w:type="dxa"/>
          <w:right w:w="0" w:type="dxa"/>
        </w:tblCellMar>
        <w:tblLook w:val="01E0" w:firstRow="1" w:lastRow="1" w:firstColumn="1" w:lastColumn="1" w:noHBand="0" w:noVBand="0"/>
        <w:tblCaption w:val="Candidate Assessment of Performance Form"/>
        <w:tblDescription w:val="Candidate Assessment of Performance Form"/>
      </w:tblPr>
      <w:tblGrid>
        <w:gridCol w:w="1116"/>
        <w:gridCol w:w="504"/>
        <w:gridCol w:w="501"/>
        <w:gridCol w:w="129"/>
        <w:gridCol w:w="90"/>
        <w:gridCol w:w="996"/>
        <w:gridCol w:w="84"/>
        <w:gridCol w:w="923"/>
        <w:gridCol w:w="427"/>
        <w:gridCol w:w="653"/>
        <w:gridCol w:w="157"/>
        <w:gridCol w:w="360"/>
        <w:gridCol w:w="23"/>
        <w:gridCol w:w="517"/>
        <w:gridCol w:w="158"/>
        <w:gridCol w:w="292"/>
        <w:gridCol w:w="90"/>
        <w:gridCol w:w="180"/>
        <w:gridCol w:w="600"/>
        <w:gridCol w:w="366"/>
        <w:gridCol w:w="114"/>
        <w:gridCol w:w="56"/>
        <w:gridCol w:w="454"/>
        <w:gridCol w:w="30"/>
        <w:gridCol w:w="111"/>
        <w:gridCol w:w="1149"/>
      </w:tblGrid>
      <w:tr w:rsidR="00641B60" w:rsidRPr="0022672C" w14:paraId="35F5B8AF" w14:textId="77777777" w:rsidTr="00AF2A0C">
        <w:trPr>
          <w:trHeight w:hRule="exact" w:val="730"/>
        </w:trPr>
        <w:tc>
          <w:tcPr>
            <w:tcW w:w="10080" w:type="dxa"/>
            <w:gridSpan w:val="26"/>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ADADEA" w14:textId="77777777" w:rsidR="00641B60" w:rsidRPr="0022672C" w:rsidRDefault="00641B60" w:rsidP="00AF2A0C">
            <w:pPr>
              <w:ind w:right="-20"/>
              <w:jc w:val="center"/>
              <w:rPr>
                <w:rFonts w:ascii="Calibri" w:eastAsia="Calibri" w:hAnsi="Calibri" w:cs="Calibri"/>
                <w:b/>
                <w:bCs/>
                <w:sz w:val="20"/>
                <w:szCs w:val="20"/>
              </w:rPr>
            </w:pPr>
            <w:r w:rsidRPr="0022672C">
              <w:rPr>
                <w:rFonts w:ascii="Calibri" w:eastAsia="Calibri" w:hAnsi="Calibri" w:cs="Calibri"/>
                <w:b/>
                <w:bCs/>
                <w:sz w:val="20"/>
                <w:szCs w:val="20"/>
              </w:rPr>
              <w:lastRenderedPageBreak/>
              <w:t xml:space="preserve">Candidate Assessment of Performance Form </w:t>
            </w:r>
          </w:p>
        </w:tc>
      </w:tr>
      <w:tr w:rsidR="00641B60" w:rsidRPr="0022672C" w14:paraId="524DE58B" w14:textId="77777777" w:rsidTr="00AF2A0C">
        <w:trPr>
          <w:trHeight w:hRule="exact" w:val="352"/>
        </w:trPr>
        <w:tc>
          <w:tcPr>
            <w:tcW w:w="10080" w:type="dxa"/>
            <w:gridSpan w:val="26"/>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BAE0C6" w14:textId="77777777" w:rsidR="00641B60" w:rsidRPr="0022672C" w:rsidRDefault="00641B60" w:rsidP="00AF2A0C">
            <w:pPr>
              <w:spacing w:line="242" w:lineRule="exact"/>
              <w:ind w:right="-20"/>
              <w:rPr>
                <w:rFonts w:ascii="Calibri" w:eastAsia="Calibri" w:hAnsi="Calibri" w:cs="Calibri"/>
                <w:sz w:val="20"/>
                <w:szCs w:val="20"/>
              </w:rPr>
            </w:pPr>
            <w:r w:rsidRPr="0022672C">
              <w:rPr>
                <w:rFonts w:ascii="Calibri" w:eastAsia="Calibri" w:hAnsi="Calibri" w:cs="Calibri"/>
                <w:b/>
                <w:color w:val="1F497D" w:themeColor="text2"/>
                <w:sz w:val="20"/>
                <w:szCs w:val="20"/>
              </w:rPr>
              <w:t>Section 1: General Information</w:t>
            </w:r>
            <w:r w:rsidRPr="0022672C">
              <w:rPr>
                <w:rFonts w:ascii="Calibri" w:eastAsia="Calibri" w:hAnsi="Calibri" w:cs="Calibri"/>
                <w:sz w:val="20"/>
                <w:szCs w:val="20"/>
              </w:rPr>
              <w:t xml:space="preserve"> (to be completed by the Candidate and the Program Supervisor)</w:t>
            </w:r>
          </w:p>
        </w:tc>
      </w:tr>
      <w:tr w:rsidR="00641B60" w:rsidRPr="0022672C" w14:paraId="73C827E0" w14:textId="77777777" w:rsidTr="00AF2A0C">
        <w:trPr>
          <w:trHeight w:hRule="exact" w:val="389"/>
        </w:trPr>
        <w:tc>
          <w:tcPr>
            <w:tcW w:w="10080" w:type="dxa"/>
            <w:gridSpan w:val="26"/>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116BE8A1" w14:textId="77777777" w:rsidR="00641B60" w:rsidRPr="0022672C" w:rsidRDefault="00641B60" w:rsidP="00AF2A0C">
            <w:pPr>
              <w:spacing w:line="242" w:lineRule="exact"/>
              <w:ind w:right="-20"/>
              <w:rPr>
                <w:rFonts w:ascii="Calibri" w:eastAsia="Calibri" w:hAnsi="Calibri" w:cs="Calibri"/>
                <w:sz w:val="20"/>
                <w:szCs w:val="20"/>
              </w:rPr>
            </w:pPr>
            <w:r w:rsidRPr="0022672C">
              <w:rPr>
                <w:rFonts w:ascii="Calibri" w:eastAsia="Calibri" w:hAnsi="Calibri" w:cs="Calibri"/>
                <w:sz w:val="20"/>
                <w:szCs w:val="20"/>
              </w:rPr>
              <w:t>Candidate Information</w:t>
            </w:r>
          </w:p>
        </w:tc>
      </w:tr>
      <w:tr w:rsidR="00641B60" w:rsidRPr="0022672C" w14:paraId="35D91B00" w14:textId="77777777" w:rsidTr="00AF2A0C">
        <w:trPr>
          <w:trHeight w:val="504"/>
        </w:trPr>
        <w:tc>
          <w:tcPr>
            <w:tcW w:w="1116" w:type="dxa"/>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tcPr>
          <w:p w14:paraId="60AEAFD6" w14:textId="77777777" w:rsidR="00641B60" w:rsidRPr="0022672C" w:rsidRDefault="00641B60" w:rsidP="00AF2A0C">
            <w:pPr>
              <w:spacing w:line="242" w:lineRule="exact"/>
              <w:ind w:left="81" w:right="-20"/>
              <w:rPr>
                <w:rFonts w:ascii="Calibri" w:eastAsia="Calibri" w:hAnsi="Calibri" w:cs="Calibri"/>
                <w:sz w:val="20"/>
                <w:szCs w:val="20"/>
              </w:rPr>
            </w:pPr>
            <w:r w:rsidRPr="0022672C">
              <w:rPr>
                <w:rFonts w:ascii="Calibri" w:eastAsia="Calibri" w:hAnsi="Calibri" w:cs="Calibri"/>
                <w:position w:val="1"/>
                <w:sz w:val="20"/>
                <w:szCs w:val="20"/>
              </w:rPr>
              <w:t>Fir</w:t>
            </w:r>
            <w:r w:rsidRPr="0022672C">
              <w:rPr>
                <w:rFonts w:ascii="Calibri" w:eastAsia="Calibri" w:hAnsi="Calibri" w:cs="Calibri"/>
                <w:spacing w:val="-1"/>
                <w:position w:val="1"/>
                <w:sz w:val="20"/>
                <w:szCs w:val="20"/>
              </w:rPr>
              <w:t>s</w:t>
            </w:r>
            <w:r w:rsidRPr="0022672C">
              <w:rPr>
                <w:rFonts w:ascii="Calibri" w:eastAsia="Calibri" w:hAnsi="Calibri" w:cs="Calibri"/>
                <w:position w:val="1"/>
                <w:sz w:val="20"/>
                <w:szCs w:val="20"/>
              </w:rPr>
              <w:t>t</w:t>
            </w:r>
            <w:r w:rsidRPr="0022672C">
              <w:rPr>
                <w:rFonts w:ascii="Calibri" w:eastAsia="Calibri" w:hAnsi="Calibri" w:cs="Calibri"/>
                <w:spacing w:val="-3"/>
                <w:position w:val="1"/>
                <w:sz w:val="20"/>
                <w:szCs w:val="20"/>
              </w:rPr>
              <w:t xml:space="preserve"> </w:t>
            </w:r>
            <w:r w:rsidRPr="0022672C">
              <w:rPr>
                <w:rFonts w:ascii="Calibri" w:eastAsia="Calibri" w:hAnsi="Calibri" w:cs="Calibri"/>
                <w:spacing w:val="1"/>
                <w:position w:val="1"/>
                <w:sz w:val="20"/>
                <w:szCs w:val="20"/>
              </w:rPr>
              <w:t>Na</w:t>
            </w:r>
            <w:r w:rsidRPr="0022672C">
              <w:rPr>
                <w:rFonts w:ascii="Calibri" w:eastAsia="Calibri" w:hAnsi="Calibri" w:cs="Calibri"/>
                <w:spacing w:val="2"/>
                <w:position w:val="1"/>
                <w:sz w:val="20"/>
                <w:szCs w:val="20"/>
              </w:rPr>
              <w:t>m</w:t>
            </w:r>
            <w:r w:rsidRPr="0022672C">
              <w:rPr>
                <w:rFonts w:ascii="Calibri" w:eastAsia="Calibri" w:hAnsi="Calibri" w:cs="Calibri"/>
                <w:spacing w:val="-1"/>
                <w:position w:val="1"/>
                <w:sz w:val="20"/>
                <w:szCs w:val="20"/>
              </w:rPr>
              <w:t>e</w:t>
            </w:r>
            <w:r w:rsidRPr="0022672C">
              <w:rPr>
                <w:rFonts w:ascii="Calibri" w:eastAsia="Calibri" w:hAnsi="Calibri" w:cs="Calibri"/>
                <w:position w:val="1"/>
                <w:sz w:val="20"/>
                <w:szCs w:val="20"/>
              </w:rPr>
              <w:t>:</w:t>
            </w:r>
          </w:p>
        </w:tc>
        <w:tc>
          <w:tcPr>
            <w:tcW w:w="3227" w:type="dxa"/>
            <w:gridSpan w:val="7"/>
            <w:tcBorders>
              <w:top w:val="single" w:sz="4" w:space="0" w:color="000000"/>
              <w:left w:val="single" w:sz="4" w:space="0" w:color="auto"/>
              <w:bottom w:val="single" w:sz="4" w:space="0" w:color="000000"/>
              <w:right w:val="single" w:sz="4" w:space="0" w:color="000000"/>
            </w:tcBorders>
            <w:vAlign w:val="center"/>
          </w:tcPr>
          <w:p w14:paraId="289CA180" w14:textId="77777777" w:rsidR="00641B60" w:rsidRPr="0022672C" w:rsidRDefault="00641B60" w:rsidP="00AF2A0C">
            <w:pPr>
              <w:spacing w:line="242" w:lineRule="exact"/>
              <w:ind w:right="-20"/>
              <w:rPr>
                <w:rFonts w:ascii="Calibri" w:eastAsia="Calibri" w:hAnsi="Calibri" w:cs="Calibri"/>
                <w:sz w:val="20"/>
                <w:szCs w:val="20"/>
              </w:rPr>
            </w:pPr>
          </w:p>
        </w:tc>
        <w:tc>
          <w:tcPr>
            <w:tcW w:w="1080" w:type="dxa"/>
            <w:gridSpan w:val="2"/>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tcPr>
          <w:p w14:paraId="1BEC6F8A" w14:textId="77777777" w:rsidR="00641B60" w:rsidRPr="0022672C" w:rsidRDefault="00641B60" w:rsidP="00AF2A0C">
            <w:pPr>
              <w:spacing w:line="242" w:lineRule="exact"/>
              <w:ind w:left="81" w:right="-20"/>
              <w:rPr>
                <w:rFonts w:ascii="Calibri" w:eastAsia="Calibri" w:hAnsi="Calibri" w:cs="Calibri"/>
                <w:sz w:val="20"/>
                <w:szCs w:val="20"/>
              </w:rPr>
            </w:pPr>
            <w:r w:rsidRPr="0022672C">
              <w:rPr>
                <w:rFonts w:ascii="Calibri" w:eastAsia="Calibri" w:hAnsi="Calibri" w:cs="Calibri"/>
                <w:position w:val="1"/>
                <w:sz w:val="20"/>
                <w:szCs w:val="20"/>
              </w:rPr>
              <w:t>L</w:t>
            </w:r>
            <w:r w:rsidRPr="0022672C">
              <w:rPr>
                <w:rFonts w:ascii="Calibri" w:eastAsia="Calibri" w:hAnsi="Calibri" w:cs="Calibri"/>
                <w:spacing w:val="1"/>
                <w:position w:val="1"/>
                <w:sz w:val="20"/>
                <w:szCs w:val="20"/>
              </w:rPr>
              <w:t>a</w:t>
            </w:r>
            <w:r w:rsidRPr="0022672C">
              <w:rPr>
                <w:rFonts w:ascii="Calibri" w:eastAsia="Calibri" w:hAnsi="Calibri" w:cs="Calibri"/>
                <w:spacing w:val="-1"/>
                <w:position w:val="1"/>
                <w:sz w:val="20"/>
                <w:szCs w:val="20"/>
              </w:rPr>
              <w:t>s</w:t>
            </w:r>
            <w:r w:rsidRPr="0022672C">
              <w:rPr>
                <w:rFonts w:ascii="Calibri" w:eastAsia="Calibri" w:hAnsi="Calibri" w:cs="Calibri"/>
                <w:position w:val="1"/>
                <w:sz w:val="20"/>
                <w:szCs w:val="20"/>
              </w:rPr>
              <w:t>t</w:t>
            </w:r>
            <w:r w:rsidRPr="0022672C">
              <w:rPr>
                <w:rFonts w:ascii="Calibri" w:eastAsia="Calibri" w:hAnsi="Calibri" w:cs="Calibri"/>
                <w:spacing w:val="-2"/>
                <w:position w:val="1"/>
                <w:sz w:val="20"/>
                <w:szCs w:val="20"/>
              </w:rPr>
              <w:t xml:space="preserve"> </w:t>
            </w:r>
            <w:r w:rsidRPr="0022672C">
              <w:rPr>
                <w:rFonts w:ascii="Calibri" w:eastAsia="Calibri" w:hAnsi="Calibri" w:cs="Calibri"/>
                <w:spacing w:val="1"/>
                <w:position w:val="1"/>
                <w:sz w:val="20"/>
                <w:szCs w:val="20"/>
              </w:rPr>
              <w:t>Na</w:t>
            </w:r>
            <w:r w:rsidRPr="0022672C">
              <w:rPr>
                <w:rFonts w:ascii="Calibri" w:eastAsia="Calibri" w:hAnsi="Calibri" w:cs="Calibri"/>
                <w:spacing w:val="-1"/>
                <w:position w:val="1"/>
                <w:sz w:val="20"/>
                <w:szCs w:val="20"/>
              </w:rPr>
              <w:t>me:</w:t>
            </w:r>
          </w:p>
        </w:tc>
        <w:tc>
          <w:tcPr>
            <w:tcW w:w="4657" w:type="dxa"/>
            <w:gridSpan w:val="16"/>
            <w:tcBorders>
              <w:top w:val="single" w:sz="4" w:space="0" w:color="000000"/>
              <w:left w:val="single" w:sz="4" w:space="0" w:color="auto"/>
              <w:bottom w:val="single" w:sz="4" w:space="0" w:color="000000"/>
              <w:right w:val="single" w:sz="4" w:space="0" w:color="000000"/>
            </w:tcBorders>
            <w:vAlign w:val="center"/>
          </w:tcPr>
          <w:p w14:paraId="587FB1E9" w14:textId="77777777" w:rsidR="00641B60" w:rsidRPr="0022672C" w:rsidRDefault="00641B60" w:rsidP="00AF2A0C">
            <w:pPr>
              <w:spacing w:line="242" w:lineRule="exact"/>
              <w:ind w:right="-20"/>
              <w:rPr>
                <w:rFonts w:ascii="Calibri" w:eastAsia="Calibri" w:hAnsi="Calibri" w:cs="Calibri"/>
                <w:sz w:val="20"/>
                <w:szCs w:val="20"/>
              </w:rPr>
            </w:pPr>
          </w:p>
        </w:tc>
      </w:tr>
      <w:tr w:rsidR="00641B60" w:rsidRPr="0022672C" w14:paraId="55233CC6" w14:textId="77777777" w:rsidTr="00AF2A0C">
        <w:trPr>
          <w:trHeight w:val="504"/>
        </w:trPr>
        <w:tc>
          <w:tcPr>
            <w:tcW w:w="2250" w:type="dxa"/>
            <w:gridSpan w:val="4"/>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tcPr>
          <w:p w14:paraId="64EDA34B" w14:textId="77777777" w:rsidR="00641B60" w:rsidRPr="0022672C" w:rsidRDefault="00641B60" w:rsidP="00AF2A0C">
            <w:pPr>
              <w:spacing w:line="242" w:lineRule="exact"/>
              <w:ind w:left="81" w:right="-20"/>
              <w:rPr>
                <w:rFonts w:ascii="Calibri" w:eastAsia="Calibri" w:hAnsi="Calibri" w:cs="Calibri"/>
                <w:sz w:val="20"/>
                <w:szCs w:val="20"/>
              </w:rPr>
            </w:pPr>
            <w:r w:rsidRPr="0022672C">
              <w:rPr>
                <w:rFonts w:ascii="Calibri" w:eastAsia="Calibri" w:hAnsi="Calibri" w:cs="Calibri"/>
                <w:position w:val="1"/>
                <w:sz w:val="20"/>
                <w:szCs w:val="20"/>
              </w:rPr>
              <w:t>Str</w:t>
            </w:r>
            <w:r w:rsidRPr="0022672C">
              <w:rPr>
                <w:rFonts w:ascii="Calibri" w:eastAsia="Calibri" w:hAnsi="Calibri" w:cs="Calibri"/>
                <w:spacing w:val="-1"/>
                <w:position w:val="1"/>
                <w:sz w:val="20"/>
                <w:szCs w:val="20"/>
              </w:rPr>
              <w:t>ee</w:t>
            </w:r>
            <w:r w:rsidRPr="0022672C">
              <w:rPr>
                <w:rFonts w:ascii="Calibri" w:eastAsia="Calibri" w:hAnsi="Calibri" w:cs="Calibri"/>
                <w:position w:val="1"/>
                <w:sz w:val="20"/>
                <w:szCs w:val="20"/>
              </w:rPr>
              <w:t>t</w:t>
            </w:r>
            <w:r w:rsidRPr="0022672C">
              <w:rPr>
                <w:rFonts w:ascii="Calibri" w:eastAsia="Calibri" w:hAnsi="Calibri" w:cs="Calibri"/>
                <w:spacing w:val="-4"/>
                <w:position w:val="1"/>
                <w:sz w:val="20"/>
                <w:szCs w:val="20"/>
              </w:rPr>
              <w:t xml:space="preserve"> </w:t>
            </w:r>
            <w:r w:rsidRPr="0022672C">
              <w:rPr>
                <w:rFonts w:ascii="Calibri" w:eastAsia="Calibri" w:hAnsi="Calibri" w:cs="Calibri"/>
                <w:position w:val="1"/>
                <w:sz w:val="20"/>
                <w:szCs w:val="20"/>
              </w:rPr>
              <w:t>A</w:t>
            </w:r>
            <w:r w:rsidRPr="0022672C">
              <w:rPr>
                <w:rFonts w:ascii="Calibri" w:eastAsia="Calibri" w:hAnsi="Calibri" w:cs="Calibri"/>
                <w:spacing w:val="1"/>
                <w:position w:val="1"/>
                <w:sz w:val="20"/>
                <w:szCs w:val="20"/>
              </w:rPr>
              <w:t>dd</w:t>
            </w:r>
            <w:r w:rsidRPr="0022672C">
              <w:rPr>
                <w:rFonts w:ascii="Calibri" w:eastAsia="Calibri" w:hAnsi="Calibri" w:cs="Calibri"/>
                <w:position w:val="1"/>
                <w:sz w:val="20"/>
                <w:szCs w:val="20"/>
              </w:rPr>
              <w:t>r</w:t>
            </w:r>
            <w:r w:rsidRPr="0022672C">
              <w:rPr>
                <w:rFonts w:ascii="Calibri" w:eastAsia="Calibri" w:hAnsi="Calibri" w:cs="Calibri"/>
                <w:spacing w:val="2"/>
                <w:position w:val="1"/>
                <w:sz w:val="20"/>
                <w:szCs w:val="20"/>
              </w:rPr>
              <w:t>e</w:t>
            </w:r>
            <w:r w:rsidRPr="0022672C">
              <w:rPr>
                <w:rFonts w:ascii="Calibri" w:eastAsia="Calibri" w:hAnsi="Calibri" w:cs="Calibri"/>
                <w:spacing w:val="-1"/>
                <w:position w:val="1"/>
                <w:sz w:val="20"/>
                <w:szCs w:val="20"/>
              </w:rPr>
              <w:t>s</w:t>
            </w:r>
            <w:r w:rsidRPr="0022672C">
              <w:rPr>
                <w:rFonts w:ascii="Calibri" w:eastAsia="Calibri" w:hAnsi="Calibri" w:cs="Calibri"/>
                <w:spacing w:val="1"/>
                <w:position w:val="1"/>
                <w:sz w:val="20"/>
                <w:szCs w:val="20"/>
              </w:rPr>
              <w:t>s</w:t>
            </w:r>
            <w:r w:rsidRPr="0022672C">
              <w:rPr>
                <w:rFonts w:ascii="Calibri" w:eastAsia="Calibri" w:hAnsi="Calibri" w:cs="Calibri"/>
                <w:position w:val="1"/>
                <w:sz w:val="20"/>
                <w:szCs w:val="20"/>
              </w:rPr>
              <w:t>:</w:t>
            </w:r>
          </w:p>
        </w:tc>
        <w:tc>
          <w:tcPr>
            <w:tcW w:w="7830" w:type="dxa"/>
            <w:gridSpan w:val="22"/>
            <w:tcBorders>
              <w:top w:val="single" w:sz="4" w:space="0" w:color="000000"/>
              <w:left w:val="single" w:sz="4" w:space="0" w:color="auto"/>
              <w:bottom w:val="single" w:sz="4" w:space="0" w:color="000000"/>
              <w:right w:val="single" w:sz="4" w:space="0" w:color="000000"/>
            </w:tcBorders>
            <w:vAlign w:val="center"/>
          </w:tcPr>
          <w:p w14:paraId="0B9E5B5A" w14:textId="77777777" w:rsidR="00641B60" w:rsidRPr="0022672C" w:rsidRDefault="00641B60" w:rsidP="00AF2A0C">
            <w:pPr>
              <w:spacing w:line="242" w:lineRule="exact"/>
              <w:ind w:left="81" w:right="-20"/>
              <w:rPr>
                <w:rFonts w:ascii="Calibri" w:eastAsia="Calibri" w:hAnsi="Calibri" w:cs="Calibri"/>
                <w:sz w:val="20"/>
                <w:szCs w:val="20"/>
              </w:rPr>
            </w:pPr>
          </w:p>
        </w:tc>
      </w:tr>
      <w:tr w:rsidR="00641B60" w:rsidRPr="0022672C" w14:paraId="765D5279" w14:textId="77777777" w:rsidTr="00AF2A0C">
        <w:trPr>
          <w:trHeight w:val="504"/>
        </w:trPr>
        <w:tc>
          <w:tcPr>
            <w:tcW w:w="1116" w:type="dxa"/>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tcPr>
          <w:p w14:paraId="43DF50CB" w14:textId="77777777" w:rsidR="00641B60" w:rsidRPr="0022672C" w:rsidRDefault="00641B60" w:rsidP="00AF2A0C">
            <w:pPr>
              <w:spacing w:line="242" w:lineRule="exact"/>
              <w:ind w:left="81" w:right="-20"/>
              <w:rPr>
                <w:rFonts w:ascii="Calibri" w:eastAsia="Calibri" w:hAnsi="Calibri" w:cs="Calibri"/>
                <w:sz w:val="20"/>
                <w:szCs w:val="20"/>
              </w:rPr>
            </w:pPr>
            <w:r w:rsidRPr="0022672C">
              <w:rPr>
                <w:rFonts w:ascii="Calibri" w:eastAsia="Calibri" w:hAnsi="Calibri" w:cs="Calibri"/>
                <w:spacing w:val="-1"/>
                <w:position w:val="1"/>
                <w:sz w:val="20"/>
                <w:szCs w:val="20"/>
              </w:rPr>
              <w:t>C</w:t>
            </w:r>
            <w:r w:rsidRPr="0022672C">
              <w:rPr>
                <w:rFonts w:ascii="Calibri" w:eastAsia="Calibri" w:hAnsi="Calibri" w:cs="Calibri"/>
                <w:position w:val="1"/>
                <w:sz w:val="20"/>
                <w:szCs w:val="20"/>
              </w:rPr>
              <w:t>it</w:t>
            </w:r>
            <w:r w:rsidRPr="0022672C">
              <w:rPr>
                <w:rFonts w:ascii="Calibri" w:eastAsia="Calibri" w:hAnsi="Calibri" w:cs="Calibri"/>
                <w:spacing w:val="1"/>
                <w:position w:val="1"/>
                <w:sz w:val="20"/>
                <w:szCs w:val="20"/>
              </w:rPr>
              <w:t>y</w:t>
            </w:r>
            <w:r w:rsidRPr="0022672C">
              <w:rPr>
                <w:rFonts w:ascii="Calibri" w:eastAsia="Calibri" w:hAnsi="Calibri" w:cs="Calibri"/>
                <w:position w:val="1"/>
                <w:sz w:val="20"/>
                <w:szCs w:val="20"/>
              </w:rPr>
              <w:t>/</w:t>
            </w:r>
            <w:r w:rsidRPr="0022672C">
              <w:rPr>
                <w:rFonts w:ascii="Calibri" w:eastAsia="Calibri" w:hAnsi="Calibri" w:cs="Calibri"/>
                <w:spacing w:val="-1"/>
                <w:position w:val="1"/>
                <w:sz w:val="20"/>
                <w:szCs w:val="20"/>
              </w:rPr>
              <w:t>T</w:t>
            </w:r>
            <w:r w:rsidRPr="0022672C">
              <w:rPr>
                <w:rFonts w:ascii="Calibri" w:eastAsia="Calibri" w:hAnsi="Calibri" w:cs="Calibri"/>
                <w:spacing w:val="3"/>
                <w:position w:val="1"/>
                <w:sz w:val="20"/>
                <w:szCs w:val="20"/>
              </w:rPr>
              <w:t>o</w:t>
            </w:r>
            <w:r w:rsidRPr="0022672C">
              <w:rPr>
                <w:rFonts w:ascii="Calibri" w:eastAsia="Calibri" w:hAnsi="Calibri" w:cs="Calibri"/>
                <w:spacing w:val="-1"/>
                <w:position w:val="1"/>
                <w:sz w:val="20"/>
                <w:szCs w:val="20"/>
              </w:rPr>
              <w:t>w</w:t>
            </w:r>
            <w:r w:rsidRPr="0022672C">
              <w:rPr>
                <w:rFonts w:ascii="Calibri" w:eastAsia="Calibri" w:hAnsi="Calibri" w:cs="Calibri"/>
                <w:spacing w:val="1"/>
                <w:position w:val="1"/>
                <w:sz w:val="20"/>
                <w:szCs w:val="20"/>
              </w:rPr>
              <w:t>n</w:t>
            </w:r>
            <w:r w:rsidRPr="0022672C">
              <w:rPr>
                <w:rFonts w:ascii="Calibri" w:eastAsia="Calibri" w:hAnsi="Calibri" w:cs="Calibri"/>
                <w:position w:val="1"/>
                <w:sz w:val="20"/>
                <w:szCs w:val="20"/>
              </w:rPr>
              <w:t>:</w:t>
            </w:r>
          </w:p>
        </w:tc>
        <w:tc>
          <w:tcPr>
            <w:tcW w:w="4847" w:type="dxa"/>
            <w:gridSpan w:val="12"/>
            <w:tcBorders>
              <w:top w:val="single" w:sz="4" w:space="0" w:color="000000"/>
              <w:left w:val="single" w:sz="4" w:space="0" w:color="auto"/>
              <w:bottom w:val="single" w:sz="4" w:space="0" w:color="000000"/>
              <w:right w:val="single" w:sz="4" w:space="0" w:color="000000"/>
            </w:tcBorders>
            <w:vAlign w:val="center"/>
          </w:tcPr>
          <w:p w14:paraId="692B65EB" w14:textId="77777777" w:rsidR="00641B60" w:rsidRPr="0022672C" w:rsidRDefault="00641B60" w:rsidP="00AF2A0C">
            <w:pPr>
              <w:spacing w:line="242" w:lineRule="exact"/>
              <w:ind w:right="-20"/>
              <w:rPr>
                <w:rFonts w:ascii="Calibri" w:eastAsia="Calibri" w:hAnsi="Calibri" w:cs="Calibri"/>
                <w:sz w:val="20"/>
                <w:szCs w:val="20"/>
              </w:rPr>
            </w:pPr>
          </w:p>
        </w:tc>
        <w:tc>
          <w:tcPr>
            <w:tcW w:w="675" w:type="dxa"/>
            <w:gridSpan w:val="2"/>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tcPr>
          <w:p w14:paraId="40F1D0F9" w14:textId="77777777" w:rsidR="00641B60" w:rsidRPr="0022672C" w:rsidRDefault="00641B60" w:rsidP="00AF2A0C">
            <w:pPr>
              <w:spacing w:line="242" w:lineRule="exact"/>
              <w:ind w:left="81" w:right="-20"/>
              <w:rPr>
                <w:rFonts w:ascii="Calibri" w:eastAsia="Calibri" w:hAnsi="Calibri" w:cs="Calibri"/>
                <w:sz w:val="20"/>
                <w:szCs w:val="20"/>
              </w:rPr>
            </w:pPr>
            <w:r w:rsidRPr="0022672C">
              <w:rPr>
                <w:rFonts w:ascii="Calibri" w:eastAsia="Calibri" w:hAnsi="Calibri" w:cs="Calibri"/>
                <w:position w:val="1"/>
                <w:sz w:val="20"/>
                <w:szCs w:val="20"/>
              </w:rPr>
              <w:t>St</w:t>
            </w:r>
            <w:r w:rsidRPr="0022672C">
              <w:rPr>
                <w:rFonts w:ascii="Calibri" w:eastAsia="Calibri" w:hAnsi="Calibri" w:cs="Calibri"/>
                <w:spacing w:val="1"/>
                <w:position w:val="1"/>
                <w:sz w:val="20"/>
                <w:szCs w:val="20"/>
              </w:rPr>
              <w:t>a</w:t>
            </w:r>
            <w:r w:rsidRPr="0022672C">
              <w:rPr>
                <w:rFonts w:ascii="Calibri" w:eastAsia="Calibri" w:hAnsi="Calibri" w:cs="Calibri"/>
                <w:position w:val="1"/>
                <w:sz w:val="20"/>
                <w:szCs w:val="20"/>
              </w:rPr>
              <w:t>t</w:t>
            </w:r>
            <w:r w:rsidRPr="0022672C">
              <w:rPr>
                <w:rFonts w:ascii="Calibri" w:eastAsia="Calibri" w:hAnsi="Calibri" w:cs="Calibri"/>
                <w:spacing w:val="-1"/>
                <w:position w:val="1"/>
                <w:sz w:val="20"/>
                <w:szCs w:val="20"/>
              </w:rPr>
              <w:t>e</w:t>
            </w:r>
            <w:r w:rsidRPr="0022672C">
              <w:rPr>
                <w:rFonts w:ascii="Calibri" w:eastAsia="Calibri" w:hAnsi="Calibri" w:cs="Calibri"/>
                <w:position w:val="1"/>
                <w:sz w:val="20"/>
                <w:szCs w:val="20"/>
              </w:rPr>
              <w:t>:</w:t>
            </w:r>
          </w:p>
        </w:tc>
        <w:tc>
          <w:tcPr>
            <w:tcW w:w="1528" w:type="dxa"/>
            <w:gridSpan w:val="5"/>
            <w:tcBorders>
              <w:top w:val="single" w:sz="4" w:space="0" w:color="000000"/>
              <w:left w:val="single" w:sz="4" w:space="0" w:color="auto"/>
              <w:bottom w:val="single" w:sz="4" w:space="0" w:color="000000"/>
              <w:right w:val="single" w:sz="4" w:space="0" w:color="000000"/>
            </w:tcBorders>
            <w:vAlign w:val="center"/>
          </w:tcPr>
          <w:p w14:paraId="17EAA9D1" w14:textId="77777777" w:rsidR="00641B60" w:rsidRPr="0022672C" w:rsidRDefault="00641B60" w:rsidP="00AF2A0C">
            <w:pPr>
              <w:spacing w:line="242" w:lineRule="exact"/>
              <w:ind w:right="-20"/>
              <w:rPr>
                <w:rFonts w:ascii="Calibri" w:eastAsia="Calibri" w:hAnsi="Calibri" w:cs="Calibri"/>
                <w:sz w:val="20"/>
                <w:szCs w:val="20"/>
              </w:rPr>
            </w:pPr>
          </w:p>
        </w:tc>
        <w:tc>
          <w:tcPr>
            <w:tcW w:w="765" w:type="dxa"/>
            <w:gridSpan w:val="5"/>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tcPr>
          <w:p w14:paraId="208163BC" w14:textId="77777777" w:rsidR="00641B60" w:rsidRPr="0022672C" w:rsidRDefault="00641B60" w:rsidP="00AF2A0C">
            <w:pPr>
              <w:spacing w:line="242" w:lineRule="exact"/>
              <w:ind w:left="81" w:right="-20"/>
              <w:rPr>
                <w:rFonts w:ascii="Calibri" w:eastAsia="Calibri" w:hAnsi="Calibri" w:cs="Calibri"/>
                <w:sz w:val="20"/>
                <w:szCs w:val="20"/>
              </w:rPr>
            </w:pPr>
            <w:r w:rsidRPr="0022672C">
              <w:rPr>
                <w:rFonts w:ascii="Calibri" w:eastAsia="Calibri" w:hAnsi="Calibri" w:cs="Calibri"/>
                <w:position w:val="1"/>
                <w:sz w:val="20"/>
                <w:szCs w:val="20"/>
              </w:rPr>
              <w:t>Zi</w:t>
            </w:r>
            <w:r w:rsidRPr="0022672C">
              <w:rPr>
                <w:rFonts w:ascii="Calibri" w:eastAsia="Calibri" w:hAnsi="Calibri" w:cs="Calibri"/>
                <w:spacing w:val="1"/>
                <w:position w:val="1"/>
                <w:sz w:val="20"/>
                <w:szCs w:val="20"/>
              </w:rPr>
              <w:t>p</w:t>
            </w:r>
            <w:r w:rsidRPr="0022672C">
              <w:rPr>
                <w:rFonts w:ascii="Calibri" w:eastAsia="Calibri" w:hAnsi="Calibri" w:cs="Calibri"/>
                <w:position w:val="1"/>
                <w:sz w:val="20"/>
                <w:szCs w:val="20"/>
              </w:rPr>
              <w:t>:</w:t>
            </w:r>
          </w:p>
        </w:tc>
        <w:tc>
          <w:tcPr>
            <w:tcW w:w="1149" w:type="dxa"/>
            <w:tcBorders>
              <w:top w:val="single" w:sz="4" w:space="0" w:color="000000"/>
              <w:left w:val="single" w:sz="4" w:space="0" w:color="auto"/>
              <w:bottom w:val="single" w:sz="4" w:space="0" w:color="000000"/>
              <w:right w:val="single" w:sz="4" w:space="0" w:color="000000"/>
            </w:tcBorders>
            <w:vAlign w:val="center"/>
          </w:tcPr>
          <w:p w14:paraId="1EDBEE9A" w14:textId="77777777" w:rsidR="00641B60" w:rsidRPr="0022672C" w:rsidRDefault="00641B60" w:rsidP="00AF2A0C">
            <w:pPr>
              <w:spacing w:line="242" w:lineRule="exact"/>
              <w:ind w:right="-20"/>
              <w:rPr>
                <w:rFonts w:ascii="Calibri" w:eastAsia="Calibri" w:hAnsi="Calibri" w:cs="Calibri"/>
                <w:sz w:val="20"/>
                <w:szCs w:val="20"/>
              </w:rPr>
            </w:pPr>
          </w:p>
        </w:tc>
      </w:tr>
      <w:tr w:rsidR="00641B60" w:rsidRPr="0022672C" w14:paraId="4CC6B7A2" w14:textId="77777777" w:rsidTr="00AF2A0C">
        <w:trPr>
          <w:trHeight w:val="504"/>
        </w:trPr>
        <w:tc>
          <w:tcPr>
            <w:tcW w:w="2250" w:type="dxa"/>
            <w:gridSpan w:val="4"/>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tcPr>
          <w:p w14:paraId="7531E590" w14:textId="77777777" w:rsidR="00641B60" w:rsidRPr="0022672C" w:rsidRDefault="00641B60" w:rsidP="00AF2A0C">
            <w:pPr>
              <w:spacing w:line="242" w:lineRule="exact"/>
              <w:ind w:left="81" w:right="-20"/>
              <w:rPr>
                <w:rFonts w:ascii="Calibri" w:eastAsia="Calibri" w:hAnsi="Calibri" w:cs="Calibri"/>
                <w:sz w:val="20"/>
                <w:szCs w:val="20"/>
              </w:rPr>
            </w:pPr>
            <w:r w:rsidRPr="0022672C">
              <w:rPr>
                <w:rFonts w:ascii="Calibri" w:eastAsia="Calibri" w:hAnsi="Calibri" w:cs="Calibri"/>
                <w:position w:val="1"/>
                <w:sz w:val="20"/>
                <w:szCs w:val="20"/>
              </w:rPr>
              <w:t>M</w:t>
            </w:r>
            <w:r w:rsidRPr="0022672C">
              <w:rPr>
                <w:rFonts w:ascii="Calibri" w:eastAsia="Calibri" w:hAnsi="Calibri" w:cs="Calibri"/>
                <w:spacing w:val="1"/>
                <w:position w:val="1"/>
                <w:sz w:val="20"/>
                <w:szCs w:val="20"/>
              </w:rPr>
              <w:t>E</w:t>
            </w:r>
            <w:r w:rsidRPr="0022672C">
              <w:rPr>
                <w:rFonts w:ascii="Calibri" w:eastAsia="Calibri" w:hAnsi="Calibri" w:cs="Calibri"/>
                <w:position w:val="1"/>
                <w:sz w:val="20"/>
                <w:szCs w:val="20"/>
              </w:rPr>
              <w:t>PID #:</w:t>
            </w:r>
          </w:p>
        </w:tc>
        <w:tc>
          <w:tcPr>
            <w:tcW w:w="7830" w:type="dxa"/>
            <w:gridSpan w:val="22"/>
            <w:tcBorders>
              <w:top w:val="single" w:sz="4" w:space="0" w:color="000000"/>
              <w:left w:val="single" w:sz="4" w:space="0" w:color="auto"/>
              <w:bottom w:val="single" w:sz="4" w:space="0" w:color="000000"/>
              <w:right w:val="single" w:sz="4" w:space="0" w:color="000000"/>
            </w:tcBorders>
            <w:vAlign w:val="center"/>
          </w:tcPr>
          <w:p w14:paraId="1640BE06" w14:textId="77777777" w:rsidR="00641B60" w:rsidRPr="0022672C" w:rsidRDefault="00641B60" w:rsidP="00AF2A0C">
            <w:pPr>
              <w:spacing w:line="242" w:lineRule="exact"/>
              <w:ind w:right="-20"/>
              <w:rPr>
                <w:rFonts w:ascii="Calibri" w:eastAsia="Calibri" w:hAnsi="Calibri" w:cs="Calibri"/>
                <w:sz w:val="20"/>
                <w:szCs w:val="20"/>
              </w:rPr>
            </w:pPr>
          </w:p>
        </w:tc>
      </w:tr>
      <w:tr w:rsidR="00641B60" w:rsidRPr="0022672C" w14:paraId="19A5DAD8" w14:textId="77777777" w:rsidTr="00AF2A0C">
        <w:trPr>
          <w:trHeight w:val="504"/>
        </w:trPr>
        <w:tc>
          <w:tcPr>
            <w:tcW w:w="2250" w:type="dxa"/>
            <w:gridSpan w:val="4"/>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tcPr>
          <w:p w14:paraId="7E7F9851" w14:textId="69CC45D9" w:rsidR="00641B60" w:rsidRPr="0022672C" w:rsidRDefault="00641B60" w:rsidP="00AF2A0C">
            <w:pPr>
              <w:spacing w:line="242" w:lineRule="exact"/>
              <w:ind w:left="81" w:right="-20"/>
              <w:rPr>
                <w:rFonts w:ascii="Calibri" w:eastAsia="Calibri" w:hAnsi="Calibri" w:cs="Calibri"/>
                <w:position w:val="1"/>
                <w:sz w:val="20"/>
                <w:szCs w:val="20"/>
              </w:rPr>
            </w:pPr>
            <w:r w:rsidRPr="0022672C">
              <w:rPr>
                <w:rFonts w:ascii="Calibri" w:eastAsia="Calibri" w:hAnsi="Calibri" w:cs="Calibri"/>
                <w:position w:val="1"/>
                <w:sz w:val="20"/>
                <w:szCs w:val="20"/>
              </w:rPr>
              <w:t>M</w:t>
            </w:r>
            <w:r w:rsidRPr="0022672C">
              <w:rPr>
                <w:rFonts w:ascii="Calibri" w:eastAsia="Calibri" w:hAnsi="Calibri" w:cs="Calibri"/>
                <w:spacing w:val="1"/>
                <w:position w:val="1"/>
                <w:sz w:val="20"/>
                <w:szCs w:val="20"/>
              </w:rPr>
              <w:t>as</w:t>
            </w:r>
            <w:r w:rsidRPr="0022672C">
              <w:rPr>
                <w:rFonts w:ascii="Calibri" w:eastAsia="Calibri" w:hAnsi="Calibri" w:cs="Calibri"/>
                <w:spacing w:val="-1"/>
                <w:position w:val="1"/>
                <w:sz w:val="20"/>
                <w:szCs w:val="20"/>
              </w:rPr>
              <w:t>s</w:t>
            </w:r>
            <w:r w:rsidRPr="0022672C">
              <w:rPr>
                <w:rFonts w:ascii="Calibri" w:eastAsia="Calibri" w:hAnsi="Calibri" w:cs="Calibri"/>
                <w:spacing w:val="1"/>
                <w:position w:val="1"/>
                <w:sz w:val="20"/>
                <w:szCs w:val="20"/>
              </w:rPr>
              <w:t>a</w:t>
            </w:r>
            <w:r w:rsidRPr="0022672C">
              <w:rPr>
                <w:rFonts w:ascii="Calibri" w:eastAsia="Calibri" w:hAnsi="Calibri" w:cs="Calibri"/>
                <w:position w:val="1"/>
                <w:sz w:val="20"/>
                <w:szCs w:val="20"/>
              </w:rPr>
              <w:t>c</w:t>
            </w:r>
            <w:r w:rsidRPr="0022672C">
              <w:rPr>
                <w:rFonts w:ascii="Calibri" w:eastAsia="Calibri" w:hAnsi="Calibri" w:cs="Calibri"/>
                <w:spacing w:val="1"/>
                <w:position w:val="1"/>
                <w:sz w:val="20"/>
                <w:szCs w:val="20"/>
              </w:rPr>
              <w:t>hu</w:t>
            </w:r>
            <w:r w:rsidRPr="0022672C">
              <w:rPr>
                <w:rFonts w:ascii="Calibri" w:eastAsia="Calibri" w:hAnsi="Calibri" w:cs="Calibri"/>
                <w:spacing w:val="-1"/>
                <w:position w:val="1"/>
                <w:sz w:val="20"/>
                <w:szCs w:val="20"/>
              </w:rPr>
              <w:t>se</w:t>
            </w:r>
            <w:r w:rsidRPr="0022672C">
              <w:rPr>
                <w:rFonts w:ascii="Calibri" w:eastAsia="Calibri" w:hAnsi="Calibri" w:cs="Calibri"/>
                <w:position w:val="1"/>
                <w:sz w:val="20"/>
                <w:szCs w:val="20"/>
              </w:rPr>
              <w:t>t</w:t>
            </w:r>
            <w:r w:rsidRPr="0022672C">
              <w:rPr>
                <w:rFonts w:ascii="Calibri" w:eastAsia="Calibri" w:hAnsi="Calibri" w:cs="Calibri"/>
                <w:spacing w:val="3"/>
                <w:position w:val="1"/>
                <w:sz w:val="20"/>
                <w:szCs w:val="20"/>
              </w:rPr>
              <w:t>t</w:t>
            </w:r>
            <w:r w:rsidRPr="0022672C">
              <w:rPr>
                <w:rFonts w:ascii="Calibri" w:eastAsia="Calibri" w:hAnsi="Calibri" w:cs="Calibri"/>
                <w:position w:val="1"/>
                <w:sz w:val="20"/>
                <w:szCs w:val="20"/>
              </w:rPr>
              <w:t>s</w:t>
            </w:r>
            <w:r w:rsidRPr="0022672C">
              <w:rPr>
                <w:rFonts w:ascii="Calibri" w:eastAsia="Calibri" w:hAnsi="Calibri" w:cs="Calibri"/>
                <w:spacing w:val="-13"/>
                <w:position w:val="1"/>
                <w:sz w:val="20"/>
                <w:szCs w:val="20"/>
              </w:rPr>
              <w:t xml:space="preserve"> </w:t>
            </w:r>
            <w:r w:rsidRPr="0022672C">
              <w:rPr>
                <w:rFonts w:ascii="Calibri" w:eastAsia="Calibri" w:hAnsi="Calibri" w:cs="Calibri"/>
                <w:position w:val="1"/>
                <w:sz w:val="20"/>
                <w:szCs w:val="20"/>
              </w:rPr>
              <w:t>li</w:t>
            </w:r>
            <w:r w:rsidRPr="0022672C">
              <w:rPr>
                <w:rFonts w:ascii="Calibri" w:eastAsia="Calibri" w:hAnsi="Calibri" w:cs="Calibri"/>
                <w:spacing w:val="2"/>
                <w:position w:val="1"/>
                <w:sz w:val="20"/>
                <w:szCs w:val="20"/>
              </w:rPr>
              <w:t>c</w:t>
            </w:r>
            <w:r w:rsidRPr="0022672C">
              <w:rPr>
                <w:rFonts w:ascii="Calibri" w:eastAsia="Calibri" w:hAnsi="Calibri" w:cs="Calibri"/>
                <w:spacing w:val="-1"/>
                <w:position w:val="1"/>
                <w:sz w:val="20"/>
                <w:szCs w:val="20"/>
              </w:rPr>
              <w:t>e</w:t>
            </w:r>
            <w:r w:rsidRPr="0022672C">
              <w:rPr>
                <w:rFonts w:ascii="Calibri" w:eastAsia="Calibri" w:hAnsi="Calibri" w:cs="Calibri"/>
                <w:spacing w:val="1"/>
                <w:position w:val="1"/>
                <w:sz w:val="20"/>
                <w:szCs w:val="20"/>
              </w:rPr>
              <w:t>n</w:t>
            </w:r>
            <w:r w:rsidRPr="0022672C">
              <w:rPr>
                <w:rFonts w:ascii="Calibri" w:eastAsia="Calibri" w:hAnsi="Calibri" w:cs="Calibri"/>
                <w:spacing w:val="-1"/>
                <w:position w:val="1"/>
                <w:sz w:val="20"/>
                <w:szCs w:val="20"/>
              </w:rPr>
              <w:t>s</w:t>
            </w:r>
            <w:r w:rsidRPr="0022672C">
              <w:rPr>
                <w:rFonts w:ascii="Calibri" w:eastAsia="Calibri" w:hAnsi="Calibri" w:cs="Calibri"/>
                <w:spacing w:val="2"/>
                <w:position w:val="1"/>
                <w:sz w:val="20"/>
                <w:szCs w:val="20"/>
              </w:rPr>
              <w:t>e</w:t>
            </w:r>
            <w:r w:rsidRPr="0022672C">
              <w:rPr>
                <w:rFonts w:ascii="Calibri" w:eastAsia="Calibri" w:hAnsi="Calibri" w:cs="Calibri"/>
                <w:spacing w:val="-4"/>
                <w:position w:val="1"/>
                <w:sz w:val="20"/>
                <w:szCs w:val="20"/>
              </w:rPr>
              <w:t xml:space="preserve"> </w:t>
            </w:r>
            <w:r w:rsidRPr="0022672C">
              <w:rPr>
                <w:rFonts w:ascii="Calibri" w:eastAsia="Calibri" w:hAnsi="Calibri" w:cs="Calibri"/>
                <w:spacing w:val="1"/>
                <w:position w:val="1"/>
                <w:sz w:val="20"/>
                <w:szCs w:val="20"/>
              </w:rPr>
              <w:t>number</w:t>
            </w:r>
            <w:r w:rsidR="00E47CF0">
              <w:rPr>
                <w:rFonts w:ascii="Calibri" w:eastAsia="Calibri" w:hAnsi="Calibri" w:cs="Calibri"/>
                <w:spacing w:val="1"/>
                <w:position w:val="1"/>
                <w:sz w:val="20"/>
                <w:szCs w:val="20"/>
              </w:rPr>
              <w:t xml:space="preserve"> </w:t>
            </w:r>
            <w:r w:rsidRPr="0022672C">
              <w:rPr>
                <w:rFonts w:ascii="Calibri" w:eastAsia="Calibri" w:hAnsi="Calibri" w:cs="Calibri"/>
                <w:spacing w:val="-3"/>
                <w:position w:val="1"/>
                <w:sz w:val="20"/>
                <w:szCs w:val="20"/>
              </w:rPr>
              <w:t>(</w:t>
            </w:r>
            <w:r w:rsidRPr="0022672C">
              <w:rPr>
                <w:rFonts w:ascii="Calibri" w:eastAsia="Calibri" w:hAnsi="Calibri" w:cs="Calibri"/>
                <w:position w:val="1"/>
                <w:sz w:val="20"/>
                <w:szCs w:val="20"/>
              </w:rPr>
              <w:t>if</w:t>
            </w:r>
            <w:r w:rsidRPr="0022672C">
              <w:rPr>
                <w:rFonts w:ascii="Calibri" w:eastAsia="Calibri" w:hAnsi="Calibri" w:cs="Calibri"/>
                <w:spacing w:val="-1"/>
                <w:position w:val="1"/>
                <w:sz w:val="20"/>
                <w:szCs w:val="20"/>
              </w:rPr>
              <w:t xml:space="preserve"> </w:t>
            </w:r>
            <w:r w:rsidRPr="0022672C">
              <w:rPr>
                <w:rFonts w:ascii="Calibri" w:eastAsia="Calibri" w:hAnsi="Calibri" w:cs="Calibri"/>
                <w:spacing w:val="1"/>
                <w:position w:val="1"/>
                <w:sz w:val="20"/>
                <w:szCs w:val="20"/>
              </w:rPr>
              <w:t>applicable):</w:t>
            </w:r>
          </w:p>
        </w:tc>
        <w:tc>
          <w:tcPr>
            <w:tcW w:w="7830" w:type="dxa"/>
            <w:gridSpan w:val="22"/>
            <w:tcBorders>
              <w:top w:val="single" w:sz="4" w:space="0" w:color="000000"/>
              <w:left w:val="single" w:sz="4" w:space="0" w:color="auto"/>
              <w:bottom w:val="single" w:sz="4" w:space="0" w:color="000000"/>
              <w:right w:val="single" w:sz="4" w:space="0" w:color="000000"/>
            </w:tcBorders>
            <w:vAlign w:val="center"/>
          </w:tcPr>
          <w:p w14:paraId="00034CCC" w14:textId="77777777" w:rsidR="00641B60" w:rsidRPr="0022672C" w:rsidRDefault="00641B60" w:rsidP="00AF2A0C">
            <w:pPr>
              <w:spacing w:line="242" w:lineRule="exact"/>
              <w:ind w:right="-20"/>
              <w:rPr>
                <w:rFonts w:ascii="Calibri" w:eastAsia="Calibri" w:hAnsi="Calibri" w:cs="Calibri"/>
                <w:sz w:val="20"/>
                <w:szCs w:val="20"/>
              </w:rPr>
            </w:pPr>
          </w:p>
        </w:tc>
      </w:tr>
      <w:tr w:rsidR="00641B60" w:rsidRPr="0022672C" w14:paraId="68C73D4F" w14:textId="77777777" w:rsidTr="00AF2A0C">
        <w:trPr>
          <w:trHeight w:hRule="exact" w:val="389"/>
        </w:trPr>
        <w:tc>
          <w:tcPr>
            <w:tcW w:w="10080" w:type="dxa"/>
            <w:gridSpan w:val="26"/>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0AC954CF" w14:textId="77777777" w:rsidR="00641B60" w:rsidRPr="0022672C" w:rsidRDefault="00641B60" w:rsidP="00AF2A0C">
            <w:pPr>
              <w:spacing w:line="242" w:lineRule="exact"/>
              <w:ind w:right="-20"/>
              <w:rPr>
                <w:rFonts w:ascii="Calibri" w:eastAsia="Calibri" w:hAnsi="Calibri" w:cs="Calibri"/>
                <w:sz w:val="20"/>
                <w:szCs w:val="20"/>
              </w:rPr>
            </w:pPr>
            <w:r w:rsidRPr="0022672C">
              <w:rPr>
                <w:rFonts w:ascii="Calibri" w:eastAsia="Calibri" w:hAnsi="Calibri" w:cs="Calibri"/>
                <w:sz w:val="20"/>
                <w:szCs w:val="20"/>
              </w:rPr>
              <w:t>Program Information</w:t>
            </w:r>
          </w:p>
        </w:tc>
      </w:tr>
      <w:tr w:rsidR="00641B60" w:rsidRPr="0022672C" w14:paraId="0419ACA4" w14:textId="77777777" w:rsidTr="00AF2A0C">
        <w:trPr>
          <w:trHeight w:val="504"/>
        </w:trPr>
        <w:tc>
          <w:tcPr>
            <w:tcW w:w="2250" w:type="dxa"/>
            <w:gridSpan w:val="4"/>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tcPr>
          <w:p w14:paraId="3E87F96C" w14:textId="77777777" w:rsidR="00641B60" w:rsidRPr="0022672C" w:rsidRDefault="00641B60" w:rsidP="00AF2A0C">
            <w:pPr>
              <w:tabs>
                <w:tab w:val="left" w:pos="1280"/>
              </w:tabs>
              <w:spacing w:line="242" w:lineRule="exact"/>
              <w:ind w:left="81" w:right="-20"/>
              <w:rPr>
                <w:rFonts w:ascii="Calibri" w:eastAsia="Calibri" w:hAnsi="Calibri" w:cs="Calibri"/>
                <w:sz w:val="20"/>
                <w:szCs w:val="20"/>
              </w:rPr>
            </w:pPr>
            <w:r w:rsidRPr="0022672C">
              <w:rPr>
                <w:rFonts w:ascii="Calibri" w:eastAsia="Calibri" w:hAnsi="Calibri" w:cs="Calibri"/>
                <w:position w:val="1"/>
                <w:sz w:val="20"/>
                <w:szCs w:val="20"/>
              </w:rPr>
              <w:t>S</w:t>
            </w:r>
            <w:r w:rsidRPr="0022672C">
              <w:rPr>
                <w:rFonts w:ascii="Calibri" w:eastAsia="Calibri" w:hAnsi="Calibri" w:cs="Calibri"/>
                <w:spacing w:val="1"/>
                <w:position w:val="1"/>
                <w:sz w:val="20"/>
                <w:szCs w:val="20"/>
              </w:rPr>
              <w:t>pon</w:t>
            </w:r>
            <w:r w:rsidRPr="0022672C">
              <w:rPr>
                <w:rFonts w:ascii="Calibri" w:eastAsia="Calibri" w:hAnsi="Calibri" w:cs="Calibri"/>
                <w:spacing w:val="-1"/>
                <w:position w:val="1"/>
                <w:sz w:val="20"/>
                <w:szCs w:val="20"/>
              </w:rPr>
              <w:t>s</w:t>
            </w:r>
            <w:r w:rsidRPr="0022672C">
              <w:rPr>
                <w:rFonts w:ascii="Calibri" w:eastAsia="Calibri" w:hAnsi="Calibri" w:cs="Calibri"/>
                <w:spacing w:val="1"/>
                <w:position w:val="1"/>
                <w:sz w:val="20"/>
                <w:szCs w:val="20"/>
              </w:rPr>
              <w:t>o</w:t>
            </w:r>
            <w:r w:rsidRPr="0022672C">
              <w:rPr>
                <w:rFonts w:ascii="Calibri" w:eastAsia="Calibri" w:hAnsi="Calibri" w:cs="Calibri"/>
                <w:position w:val="1"/>
                <w:sz w:val="20"/>
                <w:szCs w:val="20"/>
              </w:rPr>
              <w:t>ri</w:t>
            </w:r>
            <w:r w:rsidRPr="0022672C">
              <w:rPr>
                <w:rFonts w:ascii="Calibri" w:eastAsia="Calibri" w:hAnsi="Calibri" w:cs="Calibri"/>
                <w:spacing w:val="1"/>
                <w:position w:val="1"/>
                <w:sz w:val="20"/>
                <w:szCs w:val="20"/>
              </w:rPr>
              <w:t>n</w:t>
            </w:r>
            <w:r w:rsidRPr="0022672C">
              <w:rPr>
                <w:rFonts w:ascii="Calibri" w:eastAsia="Calibri" w:hAnsi="Calibri" w:cs="Calibri"/>
                <w:position w:val="1"/>
                <w:sz w:val="20"/>
                <w:szCs w:val="20"/>
              </w:rPr>
              <w:t>g</w:t>
            </w:r>
            <w:r w:rsidRPr="0022672C">
              <w:rPr>
                <w:rFonts w:ascii="Calibri" w:eastAsia="Calibri" w:hAnsi="Calibri" w:cs="Calibri"/>
                <w:spacing w:val="-9"/>
                <w:position w:val="1"/>
                <w:sz w:val="20"/>
                <w:szCs w:val="20"/>
              </w:rPr>
              <w:t xml:space="preserve"> </w:t>
            </w:r>
            <w:r w:rsidRPr="0022672C">
              <w:rPr>
                <w:rFonts w:ascii="Calibri" w:eastAsia="Calibri" w:hAnsi="Calibri" w:cs="Calibri"/>
                <w:position w:val="1"/>
                <w:sz w:val="20"/>
                <w:szCs w:val="20"/>
              </w:rPr>
              <w:t>Org</w:t>
            </w:r>
            <w:r w:rsidRPr="0022672C">
              <w:rPr>
                <w:rFonts w:ascii="Calibri" w:eastAsia="Calibri" w:hAnsi="Calibri" w:cs="Calibri"/>
                <w:spacing w:val="1"/>
                <w:position w:val="1"/>
                <w:sz w:val="20"/>
                <w:szCs w:val="20"/>
              </w:rPr>
              <w:t>an</w:t>
            </w:r>
            <w:r w:rsidRPr="0022672C">
              <w:rPr>
                <w:rFonts w:ascii="Calibri" w:eastAsia="Calibri" w:hAnsi="Calibri" w:cs="Calibri"/>
                <w:position w:val="1"/>
                <w:sz w:val="20"/>
                <w:szCs w:val="20"/>
              </w:rPr>
              <w:t>i</w:t>
            </w:r>
            <w:r w:rsidRPr="0022672C">
              <w:rPr>
                <w:rFonts w:ascii="Calibri" w:eastAsia="Calibri" w:hAnsi="Calibri" w:cs="Calibri"/>
                <w:spacing w:val="1"/>
                <w:position w:val="1"/>
                <w:sz w:val="20"/>
                <w:szCs w:val="20"/>
              </w:rPr>
              <w:t>za</w:t>
            </w:r>
            <w:r w:rsidRPr="0022672C">
              <w:rPr>
                <w:rFonts w:ascii="Calibri" w:eastAsia="Calibri" w:hAnsi="Calibri" w:cs="Calibri"/>
                <w:position w:val="1"/>
                <w:sz w:val="20"/>
                <w:szCs w:val="20"/>
              </w:rPr>
              <w:t>ti</w:t>
            </w:r>
            <w:r w:rsidRPr="0022672C">
              <w:rPr>
                <w:rFonts w:ascii="Calibri" w:eastAsia="Calibri" w:hAnsi="Calibri" w:cs="Calibri"/>
                <w:spacing w:val="1"/>
                <w:position w:val="1"/>
                <w:sz w:val="20"/>
                <w:szCs w:val="20"/>
              </w:rPr>
              <w:t>on</w:t>
            </w:r>
            <w:r w:rsidRPr="0022672C">
              <w:rPr>
                <w:rFonts w:ascii="Calibri" w:eastAsia="Calibri" w:hAnsi="Calibri" w:cs="Calibri"/>
                <w:position w:val="1"/>
                <w:sz w:val="20"/>
                <w:szCs w:val="20"/>
              </w:rPr>
              <w:t>:</w:t>
            </w:r>
          </w:p>
        </w:tc>
        <w:tc>
          <w:tcPr>
            <w:tcW w:w="7830" w:type="dxa"/>
            <w:gridSpan w:val="22"/>
            <w:tcBorders>
              <w:top w:val="single" w:sz="4" w:space="0" w:color="000000"/>
              <w:left w:val="single" w:sz="4" w:space="0" w:color="auto"/>
              <w:bottom w:val="single" w:sz="4" w:space="0" w:color="000000"/>
              <w:right w:val="single" w:sz="4" w:space="0" w:color="000000"/>
            </w:tcBorders>
            <w:vAlign w:val="center"/>
          </w:tcPr>
          <w:p w14:paraId="01786DD1" w14:textId="77777777" w:rsidR="00641B60" w:rsidRPr="0022672C" w:rsidRDefault="00641B60" w:rsidP="00AF2A0C">
            <w:pPr>
              <w:tabs>
                <w:tab w:val="left" w:pos="1280"/>
              </w:tabs>
              <w:spacing w:line="242" w:lineRule="exact"/>
              <w:ind w:left="81" w:right="-20"/>
              <w:rPr>
                <w:rFonts w:ascii="Calibri" w:eastAsia="Calibri" w:hAnsi="Calibri" w:cs="Calibri"/>
                <w:sz w:val="20"/>
                <w:szCs w:val="20"/>
              </w:rPr>
            </w:pPr>
          </w:p>
        </w:tc>
      </w:tr>
      <w:tr w:rsidR="00641B60" w:rsidRPr="0022672C" w14:paraId="45AF6051" w14:textId="77777777" w:rsidTr="00AF2A0C">
        <w:trPr>
          <w:trHeight w:val="504"/>
        </w:trPr>
        <w:tc>
          <w:tcPr>
            <w:tcW w:w="2250" w:type="dxa"/>
            <w:gridSpan w:val="4"/>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tcPr>
          <w:p w14:paraId="6800CE84" w14:textId="77777777" w:rsidR="00641B60" w:rsidRPr="0022672C" w:rsidRDefault="00641B60" w:rsidP="00AF2A0C">
            <w:pPr>
              <w:spacing w:line="240" w:lineRule="exact"/>
              <w:ind w:left="81" w:right="-20"/>
              <w:rPr>
                <w:rFonts w:ascii="Calibri" w:eastAsia="Calibri" w:hAnsi="Calibri" w:cs="Calibri"/>
                <w:sz w:val="20"/>
                <w:szCs w:val="20"/>
              </w:rPr>
            </w:pPr>
            <w:r w:rsidRPr="0022672C">
              <w:rPr>
                <w:rFonts w:ascii="Calibri" w:eastAsia="Calibri" w:hAnsi="Calibri" w:cs="Calibri"/>
                <w:sz w:val="20"/>
                <w:szCs w:val="20"/>
              </w:rPr>
              <w:t>Pr</w:t>
            </w:r>
            <w:r w:rsidRPr="0022672C">
              <w:rPr>
                <w:rFonts w:ascii="Calibri" w:eastAsia="Calibri" w:hAnsi="Calibri" w:cs="Calibri"/>
                <w:spacing w:val="1"/>
                <w:sz w:val="20"/>
                <w:szCs w:val="20"/>
              </w:rPr>
              <w:t>o</w:t>
            </w:r>
            <w:r w:rsidRPr="0022672C">
              <w:rPr>
                <w:rFonts w:ascii="Calibri" w:eastAsia="Calibri" w:hAnsi="Calibri" w:cs="Calibri"/>
                <w:sz w:val="20"/>
                <w:szCs w:val="20"/>
              </w:rPr>
              <w:t>gr</w:t>
            </w:r>
            <w:r w:rsidRPr="0022672C">
              <w:rPr>
                <w:rFonts w:ascii="Calibri" w:eastAsia="Calibri" w:hAnsi="Calibri" w:cs="Calibri"/>
                <w:spacing w:val="1"/>
                <w:sz w:val="20"/>
                <w:szCs w:val="20"/>
              </w:rPr>
              <w:t>a</w:t>
            </w:r>
            <w:r w:rsidRPr="0022672C">
              <w:rPr>
                <w:rFonts w:ascii="Calibri" w:eastAsia="Calibri" w:hAnsi="Calibri" w:cs="Calibri"/>
                <w:sz w:val="20"/>
                <w:szCs w:val="20"/>
              </w:rPr>
              <w:t>m</w:t>
            </w:r>
            <w:r w:rsidRPr="0022672C">
              <w:rPr>
                <w:rFonts w:ascii="Calibri" w:eastAsia="Calibri" w:hAnsi="Calibri" w:cs="Calibri"/>
                <w:spacing w:val="-7"/>
                <w:sz w:val="20"/>
                <w:szCs w:val="20"/>
              </w:rPr>
              <w:t xml:space="preserve"> Area </w:t>
            </w:r>
            <w:r w:rsidRPr="0022672C">
              <w:rPr>
                <w:rFonts w:ascii="Calibri" w:eastAsia="Calibri" w:hAnsi="Calibri" w:cs="Calibri"/>
                <w:sz w:val="20"/>
                <w:szCs w:val="20"/>
              </w:rPr>
              <w:t>&amp; Grade L</w:t>
            </w:r>
            <w:r w:rsidRPr="0022672C">
              <w:rPr>
                <w:rFonts w:ascii="Calibri" w:eastAsia="Calibri" w:hAnsi="Calibri" w:cs="Calibri"/>
                <w:spacing w:val="2"/>
                <w:sz w:val="20"/>
                <w:szCs w:val="20"/>
              </w:rPr>
              <w:t>e</w:t>
            </w:r>
            <w:r w:rsidRPr="0022672C">
              <w:rPr>
                <w:rFonts w:ascii="Calibri" w:eastAsia="Calibri" w:hAnsi="Calibri" w:cs="Calibri"/>
                <w:spacing w:val="-1"/>
                <w:sz w:val="20"/>
                <w:szCs w:val="20"/>
              </w:rPr>
              <w:t>ve</w:t>
            </w:r>
            <w:r w:rsidRPr="0022672C">
              <w:rPr>
                <w:rFonts w:ascii="Calibri" w:eastAsia="Calibri" w:hAnsi="Calibri" w:cs="Calibri"/>
                <w:sz w:val="20"/>
                <w:szCs w:val="20"/>
              </w:rPr>
              <w:t>l:</w:t>
            </w:r>
          </w:p>
        </w:tc>
        <w:tc>
          <w:tcPr>
            <w:tcW w:w="7830" w:type="dxa"/>
            <w:gridSpan w:val="22"/>
            <w:tcBorders>
              <w:top w:val="single" w:sz="4" w:space="0" w:color="000000"/>
              <w:left w:val="single" w:sz="4" w:space="0" w:color="auto"/>
              <w:bottom w:val="single" w:sz="4" w:space="0" w:color="000000"/>
              <w:right w:val="single" w:sz="4" w:space="0" w:color="000000"/>
            </w:tcBorders>
            <w:vAlign w:val="center"/>
          </w:tcPr>
          <w:p w14:paraId="01FF9979" w14:textId="77777777" w:rsidR="00641B60" w:rsidRPr="0022672C" w:rsidRDefault="00641B60" w:rsidP="00AF2A0C">
            <w:pPr>
              <w:spacing w:line="240" w:lineRule="exact"/>
              <w:ind w:right="-20"/>
              <w:rPr>
                <w:rFonts w:ascii="Calibri" w:eastAsia="Calibri" w:hAnsi="Calibri" w:cs="Calibri"/>
                <w:sz w:val="20"/>
                <w:szCs w:val="20"/>
              </w:rPr>
            </w:pPr>
          </w:p>
        </w:tc>
      </w:tr>
      <w:tr w:rsidR="00641B60" w:rsidRPr="0022672C" w14:paraId="47FA076C" w14:textId="77777777" w:rsidTr="00AF2A0C">
        <w:trPr>
          <w:trHeight w:val="323"/>
        </w:trPr>
        <w:tc>
          <w:tcPr>
            <w:tcW w:w="7020" w:type="dxa"/>
            <w:gridSpan w:val="17"/>
            <w:vMerge w:val="restart"/>
            <w:tcBorders>
              <w:top w:val="single" w:sz="4" w:space="0" w:color="000000"/>
              <w:left w:val="single" w:sz="4" w:space="0" w:color="000000"/>
              <w:right w:val="single" w:sz="4" w:space="0" w:color="auto"/>
            </w:tcBorders>
            <w:shd w:val="clear" w:color="auto" w:fill="DBE5F1" w:themeFill="accent1" w:themeFillTint="33"/>
            <w:vAlign w:val="center"/>
          </w:tcPr>
          <w:p w14:paraId="740EE774" w14:textId="77777777" w:rsidR="00641B60" w:rsidRPr="0022672C" w:rsidRDefault="00641B60" w:rsidP="00AF2A0C">
            <w:pPr>
              <w:spacing w:line="240" w:lineRule="exact"/>
              <w:ind w:left="81" w:right="-20"/>
              <w:rPr>
                <w:rFonts w:ascii="Calibri" w:eastAsia="Calibri" w:hAnsi="Calibri" w:cs="Calibri"/>
                <w:sz w:val="20"/>
                <w:szCs w:val="20"/>
              </w:rPr>
            </w:pPr>
            <w:r w:rsidRPr="0022672C">
              <w:rPr>
                <w:rFonts w:ascii="Calibri" w:eastAsia="Calibri" w:hAnsi="Calibri" w:cs="Calibri"/>
                <w:spacing w:val="1"/>
                <w:position w:val="1"/>
                <w:sz w:val="20"/>
                <w:szCs w:val="20"/>
              </w:rPr>
              <w:t>Ha</w:t>
            </w:r>
            <w:r w:rsidRPr="0022672C">
              <w:rPr>
                <w:rFonts w:ascii="Calibri" w:eastAsia="Calibri" w:hAnsi="Calibri" w:cs="Calibri"/>
                <w:spacing w:val="-1"/>
                <w:position w:val="1"/>
                <w:sz w:val="20"/>
                <w:szCs w:val="20"/>
              </w:rPr>
              <w:t>v</w:t>
            </w:r>
            <w:r w:rsidRPr="0022672C">
              <w:rPr>
                <w:rFonts w:ascii="Calibri" w:eastAsia="Calibri" w:hAnsi="Calibri" w:cs="Calibri"/>
                <w:position w:val="1"/>
                <w:sz w:val="20"/>
                <w:szCs w:val="20"/>
              </w:rPr>
              <w:t>e</w:t>
            </w:r>
            <w:r w:rsidRPr="0022672C">
              <w:rPr>
                <w:rFonts w:ascii="Calibri" w:eastAsia="Calibri" w:hAnsi="Calibri" w:cs="Calibri"/>
                <w:spacing w:val="-4"/>
                <w:position w:val="1"/>
                <w:sz w:val="20"/>
                <w:szCs w:val="20"/>
              </w:rPr>
              <w:t xml:space="preserve"> </w:t>
            </w:r>
            <w:r w:rsidRPr="0022672C">
              <w:rPr>
                <w:rFonts w:ascii="Calibri" w:eastAsia="Calibri" w:hAnsi="Calibri" w:cs="Calibri"/>
                <w:spacing w:val="1"/>
                <w:position w:val="1"/>
                <w:sz w:val="20"/>
                <w:szCs w:val="20"/>
              </w:rPr>
              <w:t>an</w:t>
            </w:r>
            <w:r w:rsidRPr="0022672C">
              <w:rPr>
                <w:rFonts w:ascii="Calibri" w:eastAsia="Calibri" w:hAnsi="Calibri" w:cs="Calibri"/>
                <w:position w:val="1"/>
                <w:sz w:val="20"/>
                <w:szCs w:val="20"/>
              </w:rPr>
              <w:t>y</w:t>
            </w:r>
            <w:r w:rsidRPr="0022672C">
              <w:rPr>
                <w:rFonts w:ascii="Calibri" w:eastAsia="Calibri" w:hAnsi="Calibri" w:cs="Calibri"/>
                <w:spacing w:val="-2"/>
                <w:position w:val="1"/>
                <w:sz w:val="20"/>
                <w:szCs w:val="20"/>
              </w:rPr>
              <w:t xml:space="preserve"> </w:t>
            </w:r>
            <w:r w:rsidRPr="0022672C">
              <w:rPr>
                <w:rFonts w:ascii="Calibri" w:eastAsia="Calibri" w:hAnsi="Calibri" w:cs="Calibri"/>
                <w:position w:val="1"/>
                <w:sz w:val="20"/>
                <w:szCs w:val="20"/>
              </w:rPr>
              <w:t>c</w:t>
            </w:r>
            <w:r w:rsidRPr="0022672C">
              <w:rPr>
                <w:rFonts w:ascii="Calibri" w:eastAsia="Calibri" w:hAnsi="Calibri" w:cs="Calibri"/>
                <w:spacing w:val="1"/>
                <w:position w:val="1"/>
                <w:sz w:val="20"/>
                <w:szCs w:val="20"/>
              </w:rPr>
              <w:t>o</w:t>
            </w:r>
            <w:r w:rsidRPr="0022672C">
              <w:rPr>
                <w:rFonts w:ascii="Calibri" w:eastAsia="Calibri" w:hAnsi="Calibri" w:cs="Calibri"/>
                <w:spacing w:val="-1"/>
                <w:position w:val="1"/>
                <w:sz w:val="20"/>
                <w:szCs w:val="20"/>
              </w:rPr>
              <w:t>m</w:t>
            </w:r>
            <w:r w:rsidRPr="0022672C">
              <w:rPr>
                <w:rFonts w:ascii="Calibri" w:eastAsia="Calibri" w:hAnsi="Calibri" w:cs="Calibri"/>
                <w:spacing w:val="1"/>
                <w:position w:val="1"/>
                <w:sz w:val="20"/>
                <w:szCs w:val="20"/>
              </w:rPr>
              <w:t>p</w:t>
            </w:r>
            <w:r w:rsidRPr="0022672C">
              <w:rPr>
                <w:rFonts w:ascii="Calibri" w:eastAsia="Calibri" w:hAnsi="Calibri" w:cs="Calibri"/>
                <w:position w:val="1"/>
                <w:sz w:val="20"/>
                <w:szCs w:val="20"/>
              </w:rPr>
              <w:t>o</w:t>
            </w:r>
            <w:r w:rsidRPr="0022672C">
              <w:rPr>
                <w:rFonts w:ascii="Calibri" w:eastAsia="Calibri" w:hAnsi="Calibri" w:cs="Calibri"/>
                <w:spacing w:val="1"/>
                <w:position w:val="1"/>
                <w:sz w:val="20"/>
                <w:szCs w:val="20"/>
              </w:rPr>
              <w:t>n</w:t>
            </w:r>
            <w:r w:rsidRPr="0022672C">
              <w:rPr>
                <w:rFonts w:ascii="Calibri" w:eastAsia="Calibri" w:hAnsi="Calibri" w:cs="Calibri"/>
                <w:spacing w:val="-1"/>
                <w:position w:val="1"/>
                <w:sz w:val="20"/>
                <w:szCs w:val="20"/>
              </w:rPr>
              <w:t>e</w:t>
            </w:r>
            <w:r w:rsidRPr="0022672C">
              <w:rPr>
                <w:rFonts w:ascii="Calibri" w:eastAsia="Calibri" w:hAnsi="Calibri" w:cs="Calibri"/>
                <w:spacing w:val="1"/>
                <w:position w:val="1"/>
                <w:sz w:val="20"/>
                <w:szCs w:val="20"/>
              </w:rPr>
              <w:t>n</w:t>
            </w:r>
            <w:r w:rsidRPr="0022672C">
              <w:rPr>
                <w:rFonts w:ascii="Calibri" w:eastAsia="Calibri" w:hAnsi="Calibri" w:cs="Calibri"/>
                <w:position w:val="1"/>
                <w:sz w:val="20"/>
                <w:szCs w:val="20"/>
              </w:rPr>
              <w:t>ts</w:t>
            </w:r>
            <w:r w:rsidRPr="0022672C">
              <w:rPr>
                <w:rFonts w:ascii="Calibri" w:eastAsia="Calibri" w:hAnsi="Calibri" w:cs="Calibri"/>
                <w:spacing w:val="-11"/>
                <w:position w:val="1"/>
                <w:sz w:val="20"/>
                <w:szCs w:val="20"/>
              </w:rPr>
              <w:t xml:space="preserve"> </w:t>
            </w:r>
            <w:r w:rsidRPr="0022672C">
              <w:rPr>
                <w:rFonts w:ascii="Calibri" w:eastAsia="Calibri" w:hAnsi="Calibri" w:cs="Calibri"/>
                <w:spacing w:val="1"/>
                <w:position w:val="1"/>
                <w:sz w:val="20"/>
                <w:szCs w:val="20"/>
              </w:rPr>
              <w:t>o</w:t>
            </w:r>
            <w:r w:rsidRPr="0022672C">
              <w:rPr>
                <w:rFonts w:ascii="Calibri" w:eastAsia="Calibri" w:hAnsi="Calibri" w:cs="Calibri"/>
                <w:position w:val="1"/>
                <w:sz w:val="20"/>
                <w:szCs w:val="20"/>
              </w:rPr>
              <w:t>f</w:t>
            </w:r>
            <w:r w:rsidRPr="0022672C">
              <w:rPr>
                <w:rFonts w:ascii="Calibri" w:eastAsia="Calibri" w:hAnsi="Calibri" w:cs="Calibri"/>
                <w:spacing w:val="-2"/>
                <w:position w:val="1"/>
                <w:sz w:val="20"/>
                <w:szCs w:val="20"/>
              </w:rPr>
              <w:t xml:space="preserve"> </w:t>
            </w:r>
            <w:r w:rsidRPr="0022672C">
              <w:rPr>
                <w:rFonts w:ascii="Calibri" w:eastAsia="Calibri" w:hAnsi="Calibri" w:cs="Calibri"/>
                <w:position w:val="1"/>
                <w:sz w:val="20"/>
                <w:szCs w:val="20"/>
              </w:rPr>
              <w:t>t</w:t>
            </w:r>
            <w:r w:rsidRPr="0022672C">
              <w:rPr>
                <w:rFonts w:ascii="Calibri" w:eastAsia="Calibri" w:hAnsi="Calibri" w:cs="Calibri"/>
                <w:spacing w:val="1"/>
                <w:position w:val="1"/>
                <w:sz w:val="20"/>
                <w:szCs w:val="20"/>
              </w:rPr>
              <w:t>h</w:t>
            </w:r>
            <w:r w:rsidRPr="0022672C">
              <w:rPr>
                <w:rFonts w:ascii="Calibri" w:eastAsia="Calibri" w:hAnsi="Calibri" w:cs="Calibri"/>
                <w:position w:val="1"/>
                <w:sz w:val="20"/>
                <w:szCs w:val="20"/>
              </w:rPr>
              <w:t>e</w:t>
            </w:r>
            <w:r w:rsidRPr="0022672C">
              <w:rPr>
                <w:rFonts w:ascii="Calibri" w:eastAsia="Calibri" w:hAnsi="Calibri" w:cs="Calibri"/>
                <w:spacing w:val="-1"/>
                <w:position w:val="1"/>
                <w:sz w:val="20"/>
                <w:szCs w:val="20"/>
              </w:rPr>
              <w:t xml:space="preserve"> </w:t>
            </w:r>
            <w:r w:rsidRPr="0022672C">
              <w:rPr>
                <w:rFonts w:ascii="Calibri" w:eastAsia="Calibri" w:hAnsi="Calibri" w:cs="Calibri"/>
                <w:spacing w:val="1"/>
                <w:position w:val="1"/>
                <w:sz w:val="20"/>
                <w:szCs w:val="20"/>
              </w:rPr>
              <w:t>app</w:t>
            </w:r>
            <w:r w:rsidRPr="0022672C">
              <w:rPr>
                <w:rFonts w:ascii="Calibri" w:eastAsia="Calibri" w:hAnsi="Calibri" w:cs="Calibri"/>
                <w:position w:val="1"/>
                <w:sz w:val="20"/>
                <w:szCs w:val="20"/>
              </w:rPr>
              <w:t>r</w:t>
            </w:r>
            <w:r w:rsidRPr="0022672C">
              <w:rPr>
                <w:rFonts w:ascii="Calibri" w:eastAsia="Calibri" w:hAnsi="Calibri" w:cs="Calibri"/>
                <w:spacing w:val="1"/>
                <w:position w:val="1"/>
                <w:sz w:val="20"/>
                <w:szCs w:val="20"/>
              </w:rPr>
              <w:t>o</w:t>
            </w:r>
            <w:r w:rsidRPr="0022672C">
              <w:rPr>
                <w:rFonts w:ascii="Calibri" w:eastAsia="Calibri" w:hAnsi="Calibri" w:cs="Calibri"/>
                <w:spacing w:val="-1"/>
                <w:position w:val="1"/>
                <w:sz w:val="20"/>
                <w:szCs w:val="20"/>
              </w:rPr>
              <w:t>ve</w:t>
            </w:r>
            <w:r w:rsidRPr="0022672C">
              <w:rPr>
                <w:rFonts w:ascii="Calibri" w:eastAsia="Calibri" w:hAnsi="Calibri" w:cs="Calibri"/>
                <w:position w:val="1"/>
                <w:sz w:val="20"/>
                <w:szCs w:val="20"/>
              </w:rPr>
              <w:t>d</w:t>
            </w:r>
            <w:r w:rsidRPr="0022672C">
              <w:rPr>
                <w:rFonts w:ascii="Calibri" w:eastAsia="Calibri" w:hAnsi="Calibri" w:cs="Calibri"/>
                <w:spacing w:val="-7"/>
                <w:position w:val="1"/>
                <w:sz w:val="20"/>
                <w:szCs w:val="20"/>
              </w:rPr>
              <w:t xml:space="preserve"> </w:t>
            </w:r>
            <w:r w:rsidRPr="0022672C">
              <w:rPr>
                <w:rFonts w:ascii="Calibri" w:eastAsia="Calibri" w:hAnsi="Calibri" w:cs="Calibri"/>
                <w:spacing w:val="1"/>
                <w:position w:val="1"/>
                <w:sz w:val="20"/>
                <w:szCs w:val="20"/>
              </w:rPr>
              <w:t>p</w:t>
            </w:r>
            <w:r w:rsidRPr="0022672C">
              <w:rPr>
                <w:rFonts w:ascii="Calibri" w:eastAsia="Calibri" w:hAnsi="Calibri" w:cs="Calibri"/>
                <w:position w:val="1"/>
                <w:sz w:val="20"/>
                <w:szCs w:val="20"/>
              </w:rPr>
              <w:t>r</w:t>
            </w:r>
            <w:r w:rsidRPr="0022672C">
              <w:rPr>
                <w:rFonts w:ascii="Calibri" w:eastAsia="Calibri" w:hAnsi="Calibri" w:cs="Calibri"/>
                <w:spacing w:val="1"/>
                <w:position w:val="1"/>
                <w:sz w:val="20"/>
                <w:szCs w:val="20"/>
              </w:rPr>
              <w:t>o</w:t>
            </w:r>
            <w:r w:rsidRPr="0022672C">
              <w:rPr>
                <w:rFonts w:ascii="Calibri" w:eastAsia="Calibri" w:hAnsi="Calibri" w:cs="Calibri"/>
                <w:position w:val="1"/>
                <w:sz w:val="20"/>
                <w:szCs w:val="20"/>
              </w:rPr>
              <w:t>gr</w:t>
            </w:r>
            <w:r w:rsidRPr="0022672C">
              <w:rPr>
                <w:rFonts w:ascii="Calibri" w:eastAsia="Calibri" w:hAnsi="Calibri" w:cs="Calibri"/>
                <w:spacing w:val="1"/>
                <w:position w:val="1"/>
                <w:sz w:val="20"/>
                <w:szCs w:val="20"/>
              </w:rPr>
              <w:t>a</w:t>
            </w:r>
            <w:r w:rsidRPr="0022672C">
              <w:rPr>
                <w:rFonts w:ascii="Calibri" w:eastAsia="Calibri" w:hAnsi="Calibri" w:cs="Calibri"/>
                <w:position w:val="1"/>
                <w:sz w:val="20"/>
                <w:szCs w:val="20"/>
              </w:rPr>
              <w:t>m</w:t>
            </w:r>
            <w:r w:rsidRPr="0022672C">
              <w:rPr>
                <w:rFonts w:ascii="Calibri" w:eastAsia="Calibri" w:hAnsi="Calibri" w:cs="Calibri"/>
                <w:spacing w:val="-7"/>
                <w:position w:val="1"/>
                <w:sz w:val="20"/>
                <w:szCs w:val="20"/>
              </w:rPr>
              <w:t xml:space="preserve"> </w:t>
            </w:r>
            <w:r w:rsidRPr="0022672C">
              <w:rPr>
                <w:rFonts w:ascii="Calibri" w:eastAsia="Calibri" w:hAnsi="Calibri" w:cs="Calibri"/>
                <w:spacing w:val="1"/>
                <w:position w:val="1"/>
                <w:sz w:val="20"/>
                <w:szCs w:val="20"/>
              </w:rPr>
              <w:t>b</w:t>
            </w:r>
            <w:r w:rsidRPr="0022672C">
              <w:rPr>
                <w:rFonts w:ascii="Calibri" w:eastAsia="Calibri" w:hAnsi="Calibri" w:cs="Calibri"/>
                <w:spacing w:val="-1"/>
                <w:position w:val="1"/>
                <w:sz w:val="20"/>
                <w:szCs w:val="20"/>
              </w:rPr>
              <w:t>ee</w:t>
            </w:r>
            <w:r w:rsidRPr="0022672C">
              <w:rPr>
                <w:rFonts w:ascii="Calibri" w:eastAsia="Calibri" w:hAnsi="Calibri" w:cs="Calibri"/>
                <w:position w:val="1"/>
                <w:sz w:val="20"/>
                <w:szCs w:val="20"/>
              </w:rPr>
              <w:t xml:space="preserve">n </w:t>
            </w:r>
            <w:r w:rsidRPr="0022672C">
              <w:rPr>
                <w:rFonts w:ascii="Calibri" w:eastAsia="Calibri" w:hAnsi="Calibri" w:cs="Calibri"/>
                <w:spacing w:val="-1"/>
                <w:position w:val="1"/>
                <w:sz w:val="20"/>
                <w:szCs w:val="20"/>
              </w:rPr>
              <w:t>w</w:t>
            </w:r>
            <w:r w:rsidRPr="0022672C">
              <w:rPr>
                <w:rFonts w:ascii="Calibri" w:eastAsia="Calibri" w:hAnsi="Calibri" w:cs="Calibri"/>
                <w:spacing w:val="1"/>
                <w:position w:val="1"/>
                <w:sz w:val="20"/>
                <w:szCs w:val="20"/>
              </w:rPr>
              <w:t>a</w:t>
            </w:r>
            <w:r w:rsidRPr="0022672C">
              <w:rPr>
                <w:rFonts w:ascii="Calibri" w:eastAsia="Calibri" w:hAnsi="Calibri" w:cs="Calibri"/>
                <w:position w:val="1"/>
                <w:sz w:val="20"/>
                <w:szCs w:val="20"/>
              </w:rPr>
              <w:t>i</w:t>
            </w:r>
            <w:r w:rsidRPr="0022672C">
              <w:rPr>
                <w:rFonts w:ascii="Calibri" w:eastAsia="Calibri" w:hAnsi="Calibri" w:cs="Calibri"/>
                <w:spacing w:val="1"/>
                <w:position w:val="1"/>
                <w:sz w:val="20"/>
                <w:szCs w:val="20"/>
              </w:rPr>
              <w:t>v</w:t>
            </w:r>
            <w:r w:rsidRPr="0022672C">
              <w:rPr>
                <w:rFonts w:ascii="Calibri" w:eastAsia="Calibri" w:hAnsi="Calibri" w:cs="Calibri"/>
                <w:spacing w:val="-1"/>
                <w:position w:val="1"/>
                <w:sz w:val="20"/>
                <w:szCs w:val="20"/>
              </w:rPr>
              <w:t>e</w:t>
            </w:r>
            <w:r w:rsidRPr="0022672C">
              <w:rPr>
                <w:rFonts w:ascii="Calibri" w:eastAsia="Calibri" w:hAnsi="Calibri" w:cs="Calibri"/>
                <w:spacing w:val="1"/>
                <w:position w:val="1"/>
                <w:sz w:val="20"/>
                <w:szCs w:val="20"/>
              </w:rPr>
              <w:t>d</w:t>
            </w:r>
            <w:r w:rsidRPr="0022672C">
              <w:rPr>
                <w:rFonts w:ascii="Calibri" w:eastAsia="Calibri" w:hAnsi="Calibri" w:cs="Calibri"/>
                <w:position w:val="1"/>
                <w:sz w:val="20"/>
                <w:szCs w:val="20"/>
              </w:rPr>
              <w:t xml:space="preserve">?    603 </w:t>
            </w:r>
            <w:r w:rsidRPr="0022672C">
              <w:rPr>
                <w:rFonts w:ascii="Calibri" w:eastAsia="Calibri" w:hAnsi="Calibri" w:cs="Calibri"/>
                <w:spacing w:val="-1"/>
                <w:position w:val="1"/>
                <w:sz w:val="20"/>
                <w:szCs w:val="20"/>
              </w:rPr>
              <w:t>C</w:t>
            </w:r>
            <w:r w:rsidRPr="0022672C">
              <w:rPr>
                <w:rFonts w:ascii="Calibri" w:eastAsia="Calibri" w:hAnsi="Calibri" w:cs="Calibri"/>
                <w:position w:val="1"/>
                <w:sz w:val="20"/>
                <w:szCs w:val="20"/>
              </w:rPr>
              <w:t>MR</w:t>
            </w:r>
            <w:r w:rsidRPr="0022672C">
              <w:rPr>
                <w:rFonts w:ascii="Calibri" w:eastAsia="Calibri" w:hAnsi="Calibri" w:cs="Calibri"/>
                <w:spacing w:val="-4"/>
                <w:position w:val="1"/>
                <w:sz w:val="20"/>
                <w:szCs w:val="20"/>
              </w:rPr>
              <w:t xml:space="preserve"> </w:t>
            </w:r>
            <w:r w:rsidRPr="0022672C">
              <w:rPr>
                <w:rFonts w:ascii="Calibri" w:eastAsia="Calibri" w:hAnsi="Calibri" w:cs="Calibri"/>
                <w:position w:val="1"/>
                <w:sz w:val="20"/>
                <w:szCs w:val="20"/>
              </w:rPr>
              <w:t>7</w:t>
            </w:r>
            <w:r w:rsidRPr="0022672C">
              <w:rPr>
                <w:rFonts w:ascii="Calibri" w:eastAsia="Calibri" w:hAnsi="Calibri" w:cs="Calibri"/>
                <w:spacing w:val="3"/>
                <w:position w:val="1"/>
                <w:sz w:val="20"/>
                <w:szCs w:val="20"/>
              </w:rPr>
              <w:t>.</w:t>
            </w:r>
            <w:r w:rsidRPr="0022672C">
              <w:rPr>
                <w:rFonts w:ascii="Calibri" w:eastAsia="Calibri" w:hAnsi="Calibri" w:cs="Calibri"/>
                <w:position w:val="1"/>
                <w:sz w:val="20"/>
                <w:szCs w:val="20"/>
              </w:rPr>
              <w:t>03(</w:t>
            </w:r>
            <w:r w:rsidRPr="0022672C">
              <w:rPr>
                <w:rFonts w:ascii="Calibri" w:eastAsia="Calibri" w:hAnsi="Calibri" w:cs="Calibri"/>
                <w:spacing w:val="2"/>
                <w:position w:val="1"/>
                <w:sz w:val="20"/>
                <w:szCs w:val="20"/>
              </w:rPr>
              <w:t>1</w:t>
            </w:r>
            <w:r w:rsidRPr="0022672C">
              <w:rPr>
                <w:rFonts w:ascii="Calibri" w:eastAsia="Calibri" w:hAnsi="Calibri" w:cs="Calibri"/>
                <w:position w:val="1"/>
                <w:sz w:val="20"/>
                <w:szCs w:val="20"/>
              </w:rPr>
              <w:t>)(</w:t>
            </w:r>
            <w:r w:rsidRPr="0022672C">
              <w:rPr>
                <w:rFonts w:ascii="Calibri" w:eastAsia="Calibri" w:hAnsi="Calibri" w:cs="Calibri"/>
                <w:spacing w:val="1"/>
                <w:position w:val="1"/>
                <w:sz w:val="20"/>
                <w:szCs w:val="20"/>
              </w:rPr>
              <w:t>b</w:t>
            </w:r>
            <w:r w:rsidRPr="0022672C">
              <w:rPr>
                <w:rFonts w:ascii="Calibri" w:eastAsia="Calibri" w:hAnsi="Calibri" w:cs="Calibri"/>
                <w:position w:val="1"/>
                <w:sz w:val="20"/>
                <w:szCs w:val="20"/>
              </w:rPr>
              <w:t>)</w:t>
            </w:r>
          </w:p>
        </w:tc>
        <w:tc>
          <w:tcPr>
            <w:tcW w:w="1770" w:type="dxa"/>
            <w:gridSpan w:val="6"/>
            <w:tcBorders>
              <w:top w:val="single" w:sz="4" w:space="0" w:color="auto"/>
              <w:left w:val="single" w:sz="4" w:space="0" w:color="auto"/>
              <w:bottom w:val="nil"/>
              <w:right w:val="nil"/>
            </w:tcBorders>
            <w:vAlign w:val="center"/>
          </w:tcPr>
          <w:tbl>
            <w:tblPr>
              <w:tblStyle w:val="TableGrid"/>
              <w:tblW w:w="0" w:type="auto"/>
              <w:tblInd w:w="679" w:type="dxa"/>
              <w:tblLayout w:type="fixed"/>
              <w:tblLook w:val="04A0" w:firstRow="1" w:lastRow="0" w:firstColumn="1" w:lastColumn="0" w:noHBand="0" w:noVBand="1"/>
              <w:tblCaption w:val="&quot;Yes&quot; Check box"/>
              <w:tblDescription w:val="&quot;Yes&quot; Check box"/>
            </w:tblPr>
            <w:tblGrid>
              <w:gridCol w:w="317"/>
            </w:tblGrid>
            <w:tr w:rsidR="00641B60" w:rsidRPr="0022672C" w14:paraId="717234C4" w14:textId="77777777" w:rsidTr="004461D9">
              <w:trPr>
                <w:tblHeader/>
              </w:trPr>
              <w:tc>
                <w:tcPr>
                  <w:tcW w:w="317" w:type="dxa"/>
                </w:tcPr>
                <w:p w14:paraId="7AD250C9" w14:textId="77777777" w:rsidR="00641B60" w:rsidRPr="0022672C" w:rsidRDefault="00641B60" w:rsidP="00AF2A0C">
                  <w:pPr>
                    <w:spacing w:line="240" w:lineRule="exact"/>
                    <w:ind w:right="-20"/>
                    <w:jc w:val="center"/>
                    <w:rPr>
                      <w:rFonts w:ascii="Calibri" w:eastAsia="Calibri" w:hAnsi="Calibri" w:cs="Calibri"/>
                      <w:sz w:val="20"/>
                    </w:rPr>
                  </w:pPr>
                </w:p>
              </w:tc>
            </w:tr>
          </w:tbl>
          <w:p w14:paraId="455F25E2" w14:textId="77777777" w:rsidR="00641B60" w:rsidRPr="0022672C" w:rsidRDefault="00641B60" w:rsidP="00AF2A0C">
            <w:pPr>
              <w:spacing w:line="240" w:lineRule="exact"/>
              <w:ind w:right="-20"/>
              <w:jc w:val="center"/>
              <w:rPr>
                <w:rFonts w:ascii="Calibri" w:eastAsia="Calibri" w:hAnsi="Calibri" w:cs="Calibri"/>
                <w:sz w:val="20"/>
                <w:szCs w:val="20"/>
              </w:rPr>
            </w:pPr>
          </w:p>
        </w:tc>
        <w:tc>
          <w:tcPr>
            <w:tcW w:w="1290" w:type="dxa"/>
            <w:gridSpan w:val="3"/>
            <w:tcBorders>
              <w:top w:val="single" w:sz="4" w:space="0" w:color="auto"/>
              <w:left w:val="nil"/>
              <w:bottom w:val="nil"/>
              <w:right w:val="single" w:sz="4" w:space="0" w:color="000000"/>
            </w:tcBorders>
            <w:vAlign w:val="center"/>
          </w:tcPr>
          <w:tbl>
            <w:tblPr>
              <w:tblStyle w:val="TableGrid"/>
              <w:tblW w:w="0" w:type="auto"/>
              <w:tblInd w:w="446" w:type="dxa"/>
              <w:tblLayout w:type="fixed"/>
              <w:tblLook w:val="04A0" w:firstRow="1" w:lastRow="0" w:firstColumn="1" w:lastColumn="0" w:noHBand="0" w:noVBand="1"/>
              <w:tblCaption w:val="&quot;No&quot; Check box"/>
              <w:tblDescription w:val="&quot;No&quot; Check box"/>
            </w:tblPr>
            <w:tblGrid>
              <w:gridCol w:w="317"/>
            </w:tblGrid>
            <w:tr w:rsidR="00641B60" w:rsidRPr="0022672C" w14:paraId="3CA0287B" w14:textId="77777777" w:rsidTr="004461D9">
              <w:trPr>
                <w:tblHeader/>
              </w:trPr>
              <w:tc>
                <w:tcPr>
                  <w:tcW w:w="317" w:type="dxa"/>
                </w:tcPr>
                <w:p w14:paraId="6E3D317B" w14:textId="77777777" w:rsidR="00641B60" w:rsidRPr="0022672C" w:rsidRDefault="00641B60" w:rsidP="00AF2A0C">
                  <w:pPr>
                    <w:spacing w:line="240" w:lineRule="exact"/>
                    <w:ind w:right="-20"/>
                    <w:jc w:val="center"/>
                    <w:rPr>
                      <w:rFonts w:ascii="Calibri" w:eastAsia="Calibri" w:hAnsi="Calibri" w:cs="Calibri"/>
                      <w:sz w:val="20"/>
                    </w:rPr>
                  </w:pPr>
                </w:p>
              </w:tc>
            </w:tr>
          </w:tbl>
          <w:p w14:paraId="673DC6A1" w14:textId="77777777" w:rsidR="00641B60" w:rsidRPr="0022672C" w:rsidRDefault="00641B60" w:rsidP="00AF2A0C">
            <w:pPr>
              <w:spacing w:line="240" w:lineRule="exact"/>
              <w:ind w:right="-20"/>
              <w:jc w:val="center"/>
              <w:rPr>
                <w:rFonts w:ascii="Calibri" w:eastAsia="Calibri" w:hAnsi="Calibri" w:cs="Calibri"/>
                <w:sz w:val="20"/>
                <w:szCs w:val="20"/>
              </w:rPr>
            </w:pPr>
          </w:p>
        </w:tc>
      </w:tr>
      <w:tr w:rsidR="00641B60" w:rsidRPr="0022672C" w14:paraId="4311E969" w14:textId="77777777" w:rsidTr="00AF2A0C">
        <w:trPr>
          <w:trHeight w:hRule="exact" w:val="297"/>
        </w:trPr>
        <w:tc>
          <w:tcPr>
            <w:tcW w:w="7020" w:type="dxa"/>
            <w:gridSpan w:val="17"/>
            <w:vMerge/>
            <w:tcBorders>
              <w:left w:val="single" w:sz="4" w:space="0" w:color="000000"/>
              <w:bottom w:val="single" w:sz="4" w:space="0" w:color="000000"/>
              <w:right w:val="single" w:sz="4" w:space="0" w:color="auto"/>
            </w:tcBorders>
            <w:shd w:val="clear" w:color="auto" w:fill="DBE5F1" w:themeFill="accent1" w:themeFillTint="33"/>
            <w:vAlign w:val="center"/>
          </w:tcPr>
          <w:p w14:paraId="5DFB9A84" w14:textId="77777777" w:rsidR="00641B60" w:rsidRPr="0022672C" w:rsidRDefault="00641B60" w:rsidP="00AF2A0C">
            <w:pPr>
              <w:spacing w:line="240" w:lineRule="exact"/>
              <w:ind w:left="81" w:right="-20"/>
              <w:rPr>
                <w:rFonts w:ascii="Calibri" w:eastAsia="Calibri" w:hAnsi="Calibri" w:cs="Calibri"/>
                <w:spacing w:val="1"/>
                <w:position w:val="1"/>
                <w:sz w:val="20"/>
                <w:szCs w:val="20"/>
              </w:rPr>
            </w:pPr>
          </w:p>
        </w:tc>
        <w:tc>
          <w:tcPr>
            <w:tcW w:w="1770" w:type="dxa"/>
            <w:gridSpan w:val="6"/>
            <w:tcBorders>
              <w:top w:val="nil"/>
              <w:left w:val="single" w:sz="4" w:space="0" w:color="auto"/>
              <w:bottom w:val="single" w:sz="4" w:space="0" w:color="000000"/>
              <w:right w:val="nil"/>
            </w:tcBorders>
            <w:vAlign w:val="center"/>
          </w:tcPr>
          <w:p w14:paraId="1863A374" w14:textId="77777777" w:rsidR="00641B60" w:rsidRPr="0022672C" w:rsidRDefault="00641B60" w:rsidP="00AF2A0C">
            <w:pPr>
              <w:spacing w:line="240" w:lineRule="exact"/>
              <w:ind w:right="-20"/>
              <w:jc w:val="center"/>
              <w:rPr>
                <w:rFonts w:ascii="Calibri" w:eastAsia="Calibri" w:hAnsi="Calibri" w:cs="Calibri"/>
                <w:sz w:val="20"/>
                <w:szCs w:val="20"/>
              </w:rPr>
            </w:pPr>
            <w:r w:rsidRPr="0022672C">
              <w:rPr>
                <w:rFonts w:ascii="Calibri" w:eastAsia="Calibri" w:hAnsi="Calibri" w:cs="Calibri"/>
                <w:sz w:val="20"/>
                <w:szCs w:val="20"/>
              </w:rPr>
              <w:t>Yes</w:t>
            </w:r>
          </w:p>
        </w:tc>
        <w:tc>
          <w:tcPr>
            <w:tcW w:w="1290" w:type="dxa"/>
            <w:gridSpan w:val="3"/>
            <w:tcBorders>
              <w:top w:val="nil"/>
              <w:left w:val="nil"/>
              <w:bottom w:val="single" w:sz="4" w:space="0" w:color="000000"/>
              <w:right w:val="single" w:sz="4" w:space="0" w:color="000000"/>
            </w:tcBorders>
            <w:vAlign w:val="center"/>
          </w:tcPr>
          <w:p w14:paraId="41826964" w14:textId="77777777" w:rsidR="00641B60" w:rsidRPr="0022672C" w:rsidRDefault="00641B60" w:rsidP="00AF2A0C">
            <w:pPr>
              <w:spacing w:line="240" w:lineRule="exact"/>
              <w:ind w:right="-20"/>
              <w:rPr>
                <w:rFonts w:ascii="Calibri" w:eastAsia="Calibri" w:hAnsi="Calibri" w:cs="Calibri"/>
                <w:sz w:val="20"/>
                <w:szCs w:val="20"/>
              </w:rPr>
            </w:pPr>
            <w:r w:rsidRPr="0022672C">
              <w:rPr>
                <w:rFonts w:ascii="Calibri" w:eastAsia="Calibri" w:hAnsi="Calibri" w:cs="Calibri"/>
                <w:sz w:val="20"/>
                <w:szCs w:val="20"/>
              </w:rPr>
              <w:t xml:space="preserve">           No</w:t>
            </w:r>
          </w:p>
        </w:tc>
      </w:tr>
      <w:tr w:rsidR="00641B60" w:rsidRPr="0022672C" w14:paraId="0B0C9164" w14:textId="77777777" w:rsidTr="00AF2A0C">
        <w:trPr>
          <w:trHeight w:val="395"/>
        </w:trPr>
        <w:tc>
          <w:tcPr>
            <w:tcW w:w="4770" w:type="dxa"/>
            <w:gridSpan w:val="9"/>
            <w:tcBorders>
              <w:left w:val="single" w:sz="4" w:space="0" w:color="000000"/>
              <w:right w:val="single" w:sz="4" w:space="0" w:color="auto"/>
            </w:tcBorders>
            <w:shd w:val="clear" w:color="auto" w:fill="FDE9D9" w:themeFill="accent6" w:themeFillTint="33"/>
            <w:vAlign w:val="center"/>
          </w:tcPr>
          <w:p w14:paraId="213430F2" w14:textId="77777777" w:rsidR="00641B60" w:rsidRPr="0022672C" w:rsidRDefault="00641B60" w:rsidP="00AF2A0C">
            <w:pPr>
              <w:spacing w:line="240" w:lineRule="exact"/>
              <w:ind w:left="81" w:right="-20"/>
              <w:rPr>
                <w:rFonts w:ascii="Calibri" w:eastAsia="Calibri" w:hAnsi="Calibri" w:cs="Calibri"/>
                <w:spacing w:val="1"/>
                <w:position w:val="1"/>
                <w:sz w:val="20"/>
                <w:szCs w:val="20"/>
              </w:rPr>
            </w:pPr>
            <w:r w:rsidRPr="0022672C">
              <w:rPr>
                <w:rFonts w:ascii="Calibri" w:eastAsia="Calibri" w:hAnsi="Calibri" w:cs="Calibri"/>
                <w:spacing w:val="1"/>
                <w:position w:val="1"/>
                <w:sz w:val="20"/>
                <w:szCs w:val="20"/>
              </w:rPr>
              <w:t>Practicum Information</w:t>
            </w:r>
          </w:p>
        </w:tc>
        <w:tc>
          <w:tcPr>
            <w:tcW w:w="810" w:type="dxa"/>
            <w:gridSpan w:val="2"/>
            <w:tcBorders>
              <w:top w:val="nil"/>
              <w:left w:val="single" w:sz="4" w:space="0" w:color="auto"/>
              <w:right w:val="nil"/>
            </w:tcBorders>
            <w:shd w:val="clear" w:color="auto" w:fill="FDE9D9" w:themeFill="accent6" w:themeFillTint="33"/>
            <w:vAlign w:val="center"/>
          </w:tcPr>
          <w:tbl>
            <w:tblPr>
              <w:tblStyle w:val="TableGrid"/>
              <w:tblW w:w="0" w:type="auto"/>
              <w:jc w:val="center"/>
              <w:tblLayout w:type="fixed"/>
              <w:tblCellMar>
                <w:left w:w="115" w:type="dxa"/>
                <w:right w:w="115" w:type="dxa"/>
              </w:tblCellMar>
              <w:tblLook w:val="04A0" w:firstRow="1" w:lastRow="0" w:firstColumn="1" w:lastColumn="0" w:noHBand="0" w:noVBand="1"/>
              <w:tblCaption w:val="&quot;Practicum&quot; Check box"/>
              <w:tblDescription w:val="&quot;Practicum&quot; Check box"/>
            </w:tblPr>
            <w:tblGrid>
              <w:gridCol w:w="328"/>
            </w:tblGrid>
            <w:tr w:rsidR="00641B60" w:rsidRPr="0022672C" w14:paraId="2C8B7B63" w14:textId="77777777" w:rsidTr="004461D9">
              <w:trPr>
                <w:trHeight w:val="98"/>
                <w:tblHeader/>
                <w:jc w:val="center"/>
              </w:trPr>
              <w:tc>
                <w:tcPr>
                  <w:tcW w:w="328" w:type="dxa"/>
                  <w:vAlign w:val="center"/>
                </w:tcPr>
                <w:p w14:paraId="6A46788C" w14:textId="77777777" w:rsidR="00641B60" w:rsidRPr="0022672C" w:rsidRDefault="00641B60" w:rsidP="00AF2A0C">
                  <w:pPr>
                    <w:rPr>
                      <w:sz w:val="20"/>
                    </w:rPr>
                  </w:pPr>
                </w:p>
              </w:tc>
            </w:tr>
          </w:tbl>
          <w:p w14:paraId="7E094759" w14:textId="77777777" w:rsidR="00641B60" w:rsidRPr="0022672C" w:rsidRDefault="00641B60" w:rsidP="00AF2A0C">
            <w:pPr>
              <w:spacing w:line="240" w:lineRule="exact"/>
              <w:ind w:right="-20"/>
              <w:jc w:val="center"/>
              <w:rPr>
                <w:rFonts w:ascii="Calibri" w:eastAsia="Calibri" w:hAnsi="Calibri" w:cs="Calibri"/>
                <w:sz w:val="20"/>
                <w:szCs w:val="20"/>
              </w:rPr>
            </w:pPr>
          </w:p>
        </w:tc>
        <w:tc>
          <w:tcPr>
            <w:tcW w:w="1620" w:type="dxa"/>
            <w:gridSpan w:val="7"/>
            <w:tcBorders>
              <w:top w:val="nil"/>
              <w:left w:val="nil"/>
              <w:right w:val="nil"/>
            </w:tcBorders>
            <w:shd w:val="clear" w:color="auto" w:fill="FDE9D9" w:themeFill="accent6" w:themeFillTint="33"/>
            <w:vAlign w:val="center"/>
          </w:tcPr>
          <w:p w14:paraId="45031EFD" w14:textId="77777777" w:rsidR="00641B60" w:rsidRPr="0022672C" w:rsidRDefault="00641B60" w:rsidP="00AF2A0C">
            <w:pPr>
              <w:rPr>
                <w:rFonts w:ascii="Calibri" w:eastAsia="Calibri" w:hAnsi="Calibri" w:cs="Calibri"/>
                <w:sz w:val="20"/>
                <w:szCs w:val="20"/>
              </w:rPr>
            </w:pPr>
            <w:r w:rsidRPr="0022672C">
              <w:rPr>
                <w:rFonts w:ascii="Calibri" w:eastAsia="Calibri" w:hAnsi="Calibri" w:cs="Calibri"/>
                <w:sz w:val="20"/>
                <w:szCs w:val="20"/>
              </w:rPr>
              <w:t>Practicum</w:t>
            </w:r>
          </w:p>
        </w:tc>
        <w:tc>
          <w:tcPr>
            <w:tcW w:w="600" w:type="dxa"/>
            <w:tcBorders>
              <w:top w:val="nil"/>
              <w:left w:val="nil"/>
              <w:right w:val="nil"/>
            </w:tcBorders>
            <w:shd w:val="clear" w:color="auto" w:fill="FDE9D9" w:themeFill="accent6" w:themeFillTint="33"/>
            <w:vAlign w:val="center"/>
          </w:tcPr>
          <w:tbl>
            <w:tblPr>
              <w:tblStyle w:val="TableGrid"/>
              <w:tblW w:w="0" w:type="auto"/>
              <w:jc w:val="center"/>
              <w:tblLayout w:type="fixed"/>
              <w:tblCellMar>
                <w:left w:w="115" w:type="dxa"/>
                <w:right w:w="115" w:type="dxa"/>
              </w:tblCellMar>
              <w:tblLook w:val="04A0" w:firstRow="1" w:lastRow="0" w:firstColumn="1" w:lastColumn="0" w:noHBand="0" w:noVBand="1"/>
              <w:tblCaption w:val="&quot;Practicum Equivilent&quot; Check box"/>
              <w:tblDescription w:val="&quot;Practicum Equivilent&quot; Check box"/>
            </w:tblPr>
            <w:tblGrid>
              <w:gridCol w:w="328"/>
            </w:tblGrid>
            <w:tr w:rsidR="00641B60" w:rsidRPr="0022672C" w14:paraId="61EBD607" w14:textId="77777777" w:rsidTr="004461D9">
              <w:trPr>
                <w:trHeight w:val="98"/>
                <w:tblHeader/>
                <w:jc w:val="center"/>
              </w:trPr>
              <w:tc>
                <w:tcPr>
                  <w:tcW w:w="328" w:type="dxa"/>
                  <w:vAlign w:val="center"/>
                </w:tcPr>
                <w:p w14:paraId="23C89AEA" w14:textId="77777777" w:rsidR="00641B60" w:rsidRPr="0022672C" w:rsidRDefault="00641B60" w:rsidP="00AF2A0C">
                  <w:pPr>
                    <w:rPr>
                      <w:sz w:val="20"/>
                    </w:rPr>
                  </w:pPr>
                </w:p>
              </w:tc>
            </w:tr>
          </w:tbl>
          <w:p w14:paraId="2F7EAE46" w14:textId="77777777" w:rsidR="00641B60" w:rsidRPr="0022672C" w:rsidRDefault="00641B60" w:rsidP="00AF2A0C">
            <w:pPr>
              <w:spacing w:line="240" w:lineRule="exact"/>
              <w:ind w:right="-20"/>
              <w:jc w:val="center"/>
              <w:rPr>
                <w:rFonts w:ascii="Calibri" w:eastAsia="Calibri" w:hAnsi="Calibri" w:cs="Calibri"/>
                <w:sz w:val="20"/>
                <w:szCs w:val="20"/>
              </w:rPr>
            </w:pPr>
          </w:p>
        </w:tc>
        <w:tc>
          <w:tcPr>
            <w:tcW w:w="2280" w:type="dxa"/>
            <w:gridSpan w:val="7"/>
            <w:tcBorders>
              <w:top w:val="nil"/>
              <w:left w:val="nil"/>
              <w:right w:val="single" w:sz="4" w:space="0" w:color="000000"/>
            </w:tcBorders>
            <w:shd w:val="clear" w:color="auto" w:fill="FDE9D9" w:themeFill="accent6" w:themeFillTint="33"/>
            <w:vAlign w:val="center"/>
          </w:tcPr>
          <w:p w14:paraId="29F08434" w14:textId="77777777" w:rsidR="00641B60" w:rsidRPr="0022672C" w:rsidRDefault="00641B60" w:rsidP="00AF2A0C">
            <w:pPr>
              <w:spacing w:line="240" w:lineRule="exact"/>
              <w:ind w:right="-20"/>
              <w:rPr>
                <w:rFonts w:ascii="Calibri" w:eastAsia="Calibri" w:hAnsi="Calibri" w:cs="Calibri"/>
                <w:sz w:val="20"/>
                <w:szCs w:val="20"/>
              </w:rPr>
            </w:pPr>
            <w:r w:rsidRPr="0022672C">
              <w:rPr>
                <w:rFonts w:ascii="Calibri" w:eastAsia="Calibri" w:hAnsi="Calibri" w:cs="Calibri"/>
                <w:sz w:val="20"/>
                <w:szCs w:val="20"/>
              </w:rPr>
              <w:t xml:space="preserve">Practicum Equivalent </w:t>
            </w:r>
          </w:p>
        </w:tc>
      </w:tr>
      <w:tr w:rsidR="00641B60" w:rsidRPr="0022672C" w14:paraId="59697B2F" w14:textId="77777777" w:rsidTr="00AF2A0C">
        <w:trPr>
          <w:trHeight w:hRule="exact" w:val="504"/>
        </w:trPr>
        <w:tc>
          <w:tcPr>
            <w:tcW w:w="3336" w:type="dxa"/>
            <w:gridSpan w:val="6"/>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tcPr>
          <w:p w14:paraId="7C325C47" w14:textId="77777777" w:rsidR="00641B60" w:rsidRPr="0022672C" w:rsidRDefault="00641B60" w:rsidP="00AF2A0C">
            <w:pPr>
              <w:spacing w:line="242" w:lineRule="exact"/>
              <w:ind w:left="81" w:right="-20"/>
              <w:rPr>
                <w:rFonts w:ascii="Calibri" w:eastAsia="Calibri" w:hAnsi="Calibri" w:cs="Calibri"/>
                <w:sz w:val="20"/>
                <w:szCs w:val="20"/>
              </w:rPr>
            </w:pPr>
            <w:r w:rsidRPr="0022672C">
              <w:rPr>
                <w:rFonts w:ascii="Calibri" w:eastAsia="Calibri" w:hAnsi="Calibri" w:cs="Calibri"/>
                <w:sz w:val="20"/>
                <w:szCs w:val="20"/>
              </w:rPr>
              <w:t>Pr</w:t>
            </w:r>
            <w:r w:rsidRPr="0022672C">
              <w:rPr>
                <w:rFonts w:ascii="Calibri" w:eastAsia="Calibri" w:hAnsi="Calibri" w:cs="Calibri"/>
                <w:spacing w:val="1"/>
                <w:sz w:val="20"/>
                <w:szCs w:val="20"/>
              </w:rPr>
              <w:t>a</w:t>
            </w:r>
            <w:r w:rsidRPr="0022672C">
              <w:rPr>
                <w:rFonts w:ascii="Calibri" w:eastAsia="Calibri" w:hAnsi="Calibri" w:cs="Calibri"/>
                <w:sz w:val="20"/>
                <w:szCs w:val="20"/>
              </w:rPr>
              <w:t>ctic</w:t>
            </w:r>
            <w:r w:rsidRPr="0022672C">
              <w:rPr>
                <w:rFonts w:ascii="Calibri" w:eastAsia="Calibri" w:hAnsi="Calibri" w:cs="Calibri"/>
                <w:spacing w:val="1"/>
                <w:sz w:val="20"/>
                <w:szCs w:val="20"/>
              </w:rPr>
              <w:t>u</w:t>
            </w:r>
            <w:r w:rsidRPr="0022672C">
              <w:rPr>
                <w:rFonts w:ascii="Calibri" w:eastAsia="Calibri" w:hAnsi="Calibri" w:cs="Calibri"/>
                <w:spacing w:val="-1"/>
                <w:sz w:val="20"/>
                <w:szCs w:val="20"/>
              </w:rPr>
              <w:t>m</w:t>
            </w:r>
            <w:r w:rsidRPr="0022672C">
              <w:rPr>
                <w:rFonts w:ascii="Calibri" w:eastAsia="Calibri" w:hAnsi="Calibri" w:cs="Calibri"/>
                <w:sz w:val="20"/>
                <w:szCs w:val="20"/>
              </w:rPr>
              <w:t>/</w:t>
            </w:r>
            <w:r w:rsidRPr="0022672C">
              <w:rPr>
                <w:rFonts w:ascii="Calibri" w:eastAsia="Calibri" w:hAnsi="Calibri" w:cs="Calibri"/>
                <w:spacing w:val="1"/>
                <w:sz w:val="20"/>
                <w:szCs w:val="20"/>
              </w:rPr>
              <w:t>Equ</w:t>
            </w:r>
            <w:r w:rsidRPr="0022672C">
              <w:rPr>
                <w:rFonts w:ascii="Calibri" w:eastAsia="Calibri" w:hAnsi="Calibri" w:cs="Calibri"/>
                <w:sz w:val="20"/>
                <w:szCs w:val="20"/>
              </w:rPr>
              <w:t>i</w:t>
            </w:r>
            <w:r w:rsidRPr="0022672C">
              <w:rPr>
                <w:rFonts w:ascii="Calibri" w:eastAsia="Calibri" w:hAnsi="Calibri" w:cs="Calibri"/>
                <w:spacing w:val="-1"/>
                <w:sz w:val="20"/>
                <w:szCs w:val="20"/>
              </w:rPr>
              <w:t>v</w:t>
            </w:r>
            <w:r w:rsidRPr="0022672C">
              <w:rPr>
                <w:rFonts w:ascii="Calibri" w:eastAsia="Calibri" w:hAnsi="Calibri" w:cs="Calibri"/>
                <w:spacing w:val="1"/>
                <w:sz w:val="20"/>
                <w:szCs w:val="20"/>
              </w:rPr>
              <w:t>a</w:t>
            </w:r>
            <w:r w:rsidRPr="0022672C">
              <w:rPr>
                <w:rFonts w:ascii="Calibri" w:eastAsia="Calibri" w:hAnsi="Calibri" w:cs="Calibri"/>
                <w:spacing w:val="2"/>
                <w:sz w:val="20"/>
                <w:szCs w:val="20"/>
              </w:rPr>
              <w:t>l</w:t>
            </w:r>
            <w:r w:rsidRPr="0022672C">
              <w:rPr>
                <w:rFonts w:ascii="Calibri" w:eastAsia="Calibri" w:hAnsi="Calibri" w:cs="Calibri"/>
                <w:spacing w:val="-1"/>
                <w:sz w:val="20"/>
                <w:szCs w:val="20"/>
              </w:rPr>
              <w:t>e</w:t>
            </w:r>
            <w:r w:rsidRPr="0022672C">
              <w:rPr>
                <w:rFonts w:ascii="Calibri" w:eastAsia="Calibri" w:hAnsi="Calibri" w:cs="Calibri"/>
                <w:spacing w:val="1"/>
                <w:sz w:val="20"/>
                <w:szCs w:val="20"/>
              </w:rPr>
              <w:t>n</w:t>
            </w:r>
            <w:r w:rsidRPr="0022672C">
              <w:rPr>
                <w:rFonts w:ascii="Calibri" w:eastAsia="Calibri" w:hAnsi="Calibri" w:cs="Calibri"/>
                <w:sz w:val="20"/>
                <w:szCs w:val="20"/>
              </w:rPr>
              <w:t>t</w:t>
            </w:r>
            <w:r w:rsidRPr="0022672C">
              <w:rPr>
                <w:rFonts w:ascii="Calibri" w:eastAsia="Calibri" w:hAnsi="Calibri" w:cs="Calibri"/>
                <w:spacing w:val="-17"/>
                <w:sz w:val="20"/>
                <w:szCs w:val="20"/>
              </w:rPr>
              <w:t xml:space="preserve"> </w:t>
            </w:r>
            <w:r w:rsidRPr="0022672C">
              <w:rPr>
                <w:rFonts w:ascii="Calibri" w:eastAsia="Calibri" w:hAnsi="Calibri" w:cs="Calibri"/>
                <w:spacing w:val="-1"/>
                <w:sz w:val="20"/>
                <w:szCs w:val="20"/>
              </w:rPr>
              <w:t>C</w:t>
            </w:r>
            <w:r w:rsidRPr="0022672C">
              <w:rPr>
                <w:rFonts w:ascii="Calibri" w:eastAsia="Calibri" w:hAnsi="Calibri" w:cs="Calibri"/>
                <w:spacing w:val="1"/>
                <w:sz w:val="20"/>
                <w:szCs w:val="20"/>
              </w:rPr>
              <w:t>ou</w:t>
            </w:r>
            <w:r w:rsidRPr="0022672C">
              <w:rPr>
                <w:rFonts w:ascii="Calibri" w:eastAsia="Calibri" w:hAnsi="Calibri" w:cs="Calibri"/>
                <w:sz w:val="20"/>
                <w:szCs w:val="20"/>
              </w:rPr>
              <w:t>r</w:t>
            </w:r>
            <w:r w:rsidRPr="0022672C">
              <w:rPr>
                <w:rFonts w:ascii="Calibri" w:eastAsia="Calibri" w:hAnsi="Calibri" w:cs="Calibri"/>
                <w:spacing w:val="-1"/>
                <w:sz w:val="20"/>
                <w:szCs w:val="20"/>
              </w:rPr>
              <w:t>s</w:t>
            </w:r>
            <w:r w:rsidRPr="0022672C">
              <w:rPr>
                <w:rFonts w:ascii="Calibri" w:eastAsia="Calibri" w:hAnsi="Calibri" w:cs="Calibri"/>
                <w:sz w:val="20"/>
                <w:szCs w:val="20"/>
              </w:rPr>
              <w:t>e</w:t>
            </w:r>
            <w:r w:rsidRPr="0022672C">
              <w:rPr>
                <w:rFonts w:ascii="Calibri" w:eastAsia="Calibri" w:hAnsi="Calibri" w:cs="Calibri"/>
                <w:spacing w:val="-4"/>
                <w:sz w:val="20"/>
                <w:szCs w:val="20"/>
              </w:rPr>
              <w:t xml:space="preserve"> </w:t>
            </w:r>
            <w:r w:rsidRPr="0022672C">
              <w:rPr>
                <w:rFonts w:ascii="Calibri" w:eastAsia="Calibri" w:hAnsi="Calibri" w:cs="Calibri"/>
                <w:spacing w:val="1"/>
                <w:sz w:val="20"/>
                <w:szCs w:val="20"/>
              </w:rPr>
              <w:t>Nu</w:t>
            </w:r>
            <w:r w:rsidRPr="0022672C">
              <w:rPr>
                <w:rFonts w:ascii="Calibri" w:eastAsia="Calibri" w:hAnsi="Calibri" w:cs="Calibri"/>
                <w:spacing w:val="-1"/>
                <w:sz w:val="20"/>
                <w:szCs w:val="20"/>
              </w:rPr>
              <w:t>m</w:t>
            </w:r>
            <w:r w:rsidRPr="0022672C">
              <w:rPr>
                <w:rFonts w:ascii="Calibri" w:eastAsia="Calibri" w:hAnsi="Calibri" w:cs="Calibri"/>
                <w:spacing w:val="1"/>
                <w:sz w:val="20"/>
                <w:szCs w:val="20"/>
              </w:rPr>
              <w:t>b</w:t>
            </w:r>
            <w:r w:rsidRPr="0022672C">
              <w:rPr>
                <w:rFonts w:ascii="Calibri" w:eastAsia="Calibri" w:hAnsi="Calibri" w:cs="Calibri"/>
                <w:spacing w:val="-1"/>
                <w:sz w:val="20"/>
                <w:szCs w:val="20"/>
              </w:rPr>
              <w:t>e</w:t>
            </w:r>
            <w:r w:rsidRPr="0022672C">
              <w:rPr>
                <w:rFonts w:ascii="Calibri" w:eastAsia="Calibri" w:hAnsi="Calibri" w:cs="Calibri"/>
                <w:sz w:val="20"/>
                <w:szCs w:val="20"/>
              </w:rPr>
              <w:t>r:</w:t>
            </w:r>
          </w:p>
        </w:tc>
        <w:tc>
          <w:tcPr>
            <w:tcW w:w="3684" w:type="dxa"/>
            <w:gridSpan w:val="11"/>
            <w:tcBorders>
              <w:top w:val="single" w:sz="4" w:space="0" w:color="000000"/>
              <w:left w:val="single" w:sz="4" w:space="0" w:color="auto"/>
              <w:bottom w:val="single" w:sz="4" w:space="0" w:color="000000"/>
              <w:right w:val="single" w:sz="4" w:space="0" w:color="000000"/>
            </w:tcBorders>
            <w:vAlign w:val="center"/>
          </w:tcPr>
          <w:p w14:paraId="330AFD6A" w14:textId="77777777" w:rsidR="00641B60" w:rsidRPr="0022672C" w:rsidRDefault="00641B60" w:rsidP="00AF2A0C">
            <w:pPr>
              <w:spacing w:line="242" w:lineRule="exact"/>
              <w:ind w:right="-20"/>
              <w:rPr>
                <w:rFonts w:ascii="Calibri" w:eastAsia="Calibri" w:hAnsi="Calibri" w:cs="Calibri"/>
                <w:sz w:val="20"/>
                <w:szCs w:val="20"/>
              </w:rPr>
            </w:pPr>
          </w:p>
        </w:tc>
        <w:tc>
          <w:tcPr>
            <w:tcW w:w="1316" w:type="dxa"/>
            <w:gridSpan w:val="5"/>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tcPr>
          <w:p w14:paraId="47A89B75" w14:textId="77777777" w:rsidR="00641B60" w:rsidRPr="0022672C" w:rsidRDefault="00641B60" w:rsidP="00AF2A0C">
            <w:pPr>
              <w:spacing w:line="242" w:lineRule="exact"/>
              <w:ind w:left="81" w:right="-20"/>
              <w:rPr>
                <w:rFonts w:ascii="Calibri" w:eastAsia="Calibri" w:hAnsi="Calibri" w:cs="Calibri"/>
                <w:sz w:val="20"/>
                <w:szCs w:val="20"/>
              </w:rPr>
            </w:pPr>
            <w:r w:rsidRPr="0022672C">
              <w:rPr>
                <w:rFonts w:ascii="Calibri" w:eastAsia="Calibri" w:hAnsi="Calibri" w:cs="Calibri"/>
                <w:spacing w:val="-1"/>
                <w:sz w:val="20"/>
                <w:szCs w:val="20"/>
              </w:rPr>
              <w:t>C</w:t>
            </w:r>
            <w:r w:rsidRPr="0022672C">
              <w:rPr>
                <w:rFonts w:ascii="Calibri" w:eastAsia="Calibri" w:hAnsi="Calibri" w:cs="Calibri"/>
                <w:sz w:val="20"/>
                <w:szCs w:val="20"/>
              </w:rPr>
              <w:t>r</w:t>
            </w:r>
            <w:r w:rsidRPr="0022672C">
              <w:rPr>
                <w:rFonts w:ascii="Calibri" w:eastAsia="Calibri" w:hAnsi="Calibri" w:cs="Calibri"/>
                <w:spacing w:val="-1"/>
                <w:sz w:val="20"/>
                <w:szCs w:val="20"/>
              </w:rPr>
              <w:t>e</w:t>
            </w:r>
            <w:r w:rsidRPr="0022672C">
              <w:rPr>
                <w:rFonts w:ascii="Calibri" w:eastAsia="Calibri" w:hAnsi="Calibri" w:cs="Calibri"/>
                <w:spacing w:val="1"/>
                <w:sz w:val="20"/>
                <w:szCs w:val="20"/>
              </w:rPr>
              <w:t>d</w:t>
            </w:r>
            <w:r w:rsidRPr="0022672C">
              <w:rPr>
                <w:rFonts w:ascii="Calibri" w:eastAsia="Calibri" w:hAnsi="Calibri" w:cs="Calibri"/>
                <w:sz w:val="20"/>
                <w:szCs w:val="20"/>
              </w:rPr>
              <w:t>it</w:t>
            </w:r>
            <w:r w:rsidRPr="0022672C">
              <w:rPr>
                <w:rFonts w:ascii="Calibri" w:eastAsia="Calibri" w:hAnsi="Calibri" w:cs="Calibri"/>
                <w:spacing w:val="-4"/>
                <w:sz w:val="20"/>
                <w:szCs w:val="20"/>
              </w:rPr>
              <w:t xml:space="preserve"> </w:t>
            </w:r>
            <w:r w:rsidRPr="0022672C">
              <w:rPr>
                <w:rFonts w:ascii="Calibri" w:eastAsia="Calibri" w:hAnsi="Calibri" w:cs="Calibri"/>
                <w:spacing w:val="1"/>
                <w:sz w:val="20"/>
                <w:szCs w:val="20"/>
              </w:rPr>
              <w:t>h</w:t>
            </w:r>
            <w:r w:rsidRPr="0022672C">
              <w:rPr>
                <w:rFonts w:ascii="Calibri" w:eastAsia="Calibri" w:hAnsi="Calibri" w:cs="Calibri"/>
                <w:sz w:val="20"/>
                <w:szCs w:val="20"/>
              </w:rPr>
              <w:t>o</w:t>
            </w:r>
            <w:r w:rsidRPr="0022672C">
              <w:rPr>
                <w:rFonts w:ascii="Calibri" w:eastAsia="Calibri" w:hAnsi="Calibri" w:cs="Calibri"/>
                <w:spacing w:val="1"/>
                <w:sz w:val="20"/>
                <w:szCs w:val="20"/>
              </w:rPr>
              <w:t>u</w:t>
            </w:r>
            <w:r w:rsidRPr="0022672C">
              <w:rPr>
                <w:rFonts w:ascii="Calibri" w:eastAsia="Calibri" w:hAnsi="Calibri" w:cs="Calibri"/>
                <w:sz w:val="20"/>
                <w:szCs w:val="20"/>
              </w:rPr>
              <w:t>r</w:t>
            </w:r>
            <w:r w:rsidRPr="0022672C">
              <w:rPr>
                <w:rFonts w:ascii="Calibri" w:eastAsia="Calibri" w:hAnsi="Calibri" w:cs="Calibri"/>
                <w:spacing w:val="-1"/>
                <w:sz w:val="20"/>
                <w:szCs w:val="20"/>
              </w:rPr>
              <w:t>s</w:t>
            </w:r>
            <w:r w:rsidRPr="0022672C">
              <w:rPr>
                <w:rFonts w:ascii="Calibri" w:eastAsia="Calibri" w:hAnsi="Calibri" w:cs="Calibri"/>
                <w:sz w:val="20"/>
                <w:szCs w:val="20"/>
              </w:rPr>
              <w:t>:</w:t>
            </w:r>
          </w:p>
        </w:tc>
        <w:tc>
          <w:tcPr>
            <w:tcW w:w="1744" w:type="dxa"/>
            <w:gridSpan w:val="4"/>
            <w:tcBorders>
              <w:top w:val="single" w:sz="4" w:space="0" w:color="000000"/>
              <w:left w:val="single" w:sz="4" w:space="0" w:color="auto"/>
              <w:bottom w:val="single" w:sz="4" w:space="0" w:color="000000"/>
              <w:right w:val="single" w:sz="4" w:space="0" w:color="000000"/>
            </w:tcBorders>
            <w:vAlign w:val="center"/>
          </w:tcPr>
          <w:p w14:paraId="2A60AA14" w14:textId="77777777" w:rsidR="00641B60" w:rsidRPr="0022672C" w:rsidRDefault="00641B60" w:rsidP="00AF2A0C">
            <w:pPr>
              <w:spacing w:line="242" w:lineRule="exact"/>
              <w:ind w:right="-20"/>
              <w:jc w:val="center"/>
              <w:rPr>
                <w:rFonts w:ascii="Calibri" w:eastAsia="Calibri" w:hAnsi="Calibri" w:cs="Calibri"/>
                <w:sz w:val="20"/>
                <w:szCs w:val="20"/>
              </w:rPr>
            </w:pPr>
          </w:p>
        </w:tc>
      </w:tr>
      <w:tr w:rsidR="00641B60" w:rsidRPr="0022672C" w14:paraId="34ADE4C0" w14:textId="77777777" w:rsidTr="00AF2A0C">
        <w:trPr>
          <w:trHeight w:hRule="exact" w:val="504"/>
        </w:trPr>
        <w:tc>
          <w:tcPr>
            <w:tcW w:w="2121" w:type="dxa"/>
            <w:gridSpan w:val="3"/>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tcPr>
          <w:p w14:paraId="3EA7A393" w14:textId="77777777" w:rsidR="00641B60" w:rsidRPr="0022672C" w:rsidRDefault="00641B60" w:rsidP="00AF2A0C">
            <w:pPr>
              <w:spacing w:line="242" w:lineRule="exact"/>
              <w:ind w:left="81" w:right="-20"/>
              <w:rPr>
                <w:rFonts w:ascii="Calibri" w:eastAsia="Calibri" w:hAnsi="Calibri" w:cs="Calibri"/>
                <w:sz w:val="20"/>
                <w:szCs w:val="20"/>
              </w:rPr>
            </w:pPr>
            <w:r w:rsidRPr="0022672C">
              <w:rPr>
                <w:rFonts w:ascii="Calibri" w:eastAsia="Calibri" w:hAnsi="Calibri" w:cs="Calibri"/>
                <w:sz w:val="20"/>
                <w:szCs w:val="20"/>
              </w:rPr>
              <w:t>Pr</w:t>
            </w:r>
            <w:r w:rsidRPr="0022672C">
              <w:rPr>
                <w:rFonts w:ascii="Calibri" w:eastAsia="Calibri" w:hAnsi="Calibri" w:cs="Calibri"/>
                <w:spacing w:val="1"/>
                <w:sz w:val="20"/>
                <w:szCs w:val="20"/>
              </w:rPr>
              <w:t>a</w:t>
            </w:r>
            <w:r w:rsidRPr="0022672C">
              <w:rPr>
                <w:rFonts w:ascii="Calibri" w:eastAsia="Calibri" w:hAnsi="Calibri" w:cs="Calibri"/>
                <w:sz w:val="20"/>
                <w:szCs w:val="20"/>
              </w:rPr>
              <w:t>ctic</w:t>
            </w:r>
            <w:r w:rsidRPr="0022672C">
              <w:rPr>
                <w:rFonts w:ascii="Calibri" w:eastAsia="Calibri" w:hAnsi="Calibri" w:cs="Calibri"/>
                <w:spacing w:val="1"/>
                <w:sz w:val="20"/>
                <w:szCs w:val="20"/>
              </w:rPr>
              <w:t>u</w:t>
            </w:r>
            <w:r w:rsidRPr="0022672C">
              <w:rPr>
                <w:rFonts w:ascii="Calibri" w:eastAsia="Calibri" w:hAnsi="Calibri" w:cs="Calibri"/>
                <w:sz w:val="20"/>
                <w:szCs w:val="20"/>
              </w:rPr>
              <w:t>m/Equivalent</w:t>
            </w:r>
            <w:r w:rsidRPr="0022672C">
              <w:rPr>
                <w:rFonts w:ascii="Calibri" w:eastAsia="Calibri" w:hAnsi="Calibri" w:cs="Calibri"/>
                <w:spacing w:val="-8"/>
                <w:sz w:val="20"/>
                <w:szCs w:val="20"/>
              </w:rPr>
              <w:t xml:space="preserve"> Seminar </w:t>
            </w:r>
            <w:r w:rsidRPr="0022672C">
              <w:rPr>
                <w:rFonts w:ascii="Calibri" w:eastAsia="Calibri" w:hAnsi="Calibri" w:cs="Calibri"/>
                <w:spacing w:val="-1"/>
                <w:sz w:val="20"/>
                <w:szCs w:val="20"/>
              </w:rPr>
              <w:t>C</w:t>
            </w:r>
            <w:r w:rsidRPr="0022672C">
              <w:rPr>
                <w:rFonts w:ascii="Calibri" w:eastAsia="Calibri" w:hAnsi="Calibri" w:cs="Calibri"/>
                <w:spacing w:val="1"/>
                <w:sz w:val="20"/>
                <w:szCs w:val="20"/>
              </w:rPr>
              <w:t>ou</w:t>
            </w:r>
            <w:r w:rsidRPr="0022672C">
              <w:rPr>
                <w:rFonts w:ascii="Calibri" w:eastAsia="Calibri" w:hAnsi="Calibri" w:cs="Calibri"/>
                <w:spacing w:val="2"/>
                <w:sz w:val="20"/>
                <w:szCs w:val="20"/>
              </w:rPr>
              <w:t>r</w:t>
            </w:r>
            <w:r w:rsidRPr="0022672C">
              <w:rPr>
                <w:rFonts w:ascii="Calibri" w:eastAsia="Calibri" w:hAnsi="Calibri" w:cs="Calibri"/>
                <w:spacing w:val="-1"/>
                <w:sz w:val="20"/>
                <w:szCs w:val="20"/>
              </w:rPr>
              <w:t>s</w:t>
            </w:r>
            <w:r w:rsidRPr="0022672C">
              <w:rPr>
                <w:rFonts w:ascii="Calibri" w:eastAsia="Calibri" w:hAnsi="Calibri" w:cs="Calibri"/>
                <w:sz w:val="20"/>
                <w:szCs w:val="20"/>
              </w:rPr>
              <w:t>e</w:t>
            </w:r>
            <w:r w:rsidRPr="0022672C">
              <w:rPr>
                <w:rFonts w:ascii="Calibri" w:eastAsia="Calibri" w:hAnsi="Calibri" w:cs="Calibri"/>
                <w:spacing w:val="-6"/>
                <w:sz w:val="20"/>
                <w:szCs w:val="20"/>
              </w:rPr>
              <w:t xml:space="preserve"> </w:t>
            </w:r>
            <w:r w:rsidRPr="0022672C">
              <w:rPr>
                <w:rFonts w:ascii="Calibri" w:eastAsia="Calibri" w:hAnsi="Calibri" w:cs="Calibri"/>
                <w:spacing w:val="1"/>
                <w:sz w:val="20"/>
                <w:szCs w:val="20"/>
              </w:rPr>
              <w:t>T</w:t>
            </w:r>
            <w:r w:rsidRPr="0022672C">
              <w:rPr>
                <w:rFonts w:ascii="Calibri" w:eastAsia="Calibri" w:hAnsi="Calibri" w:cs="Calibri"/>
                <w:sz w:val="20"/>
                <w:szCs w:val="20"/>
              </w:rPr>
              <w:t>itl</w:t>
            </w:r>
            <w:r w:rsidRPr="0022672C">
              <w:rPr>
                <w:rFonts w:ascii="Calibri" w:eastAsia="Calibri" w:hAnsi="Calibri" w:cs="Calibri"/>
                <w:spacing w:val="-1"/>
                <w:sz w:val="20"/>
                <w:szCs w:val="20"/>
              </w:rPr>
              <w:t>e</w:t>
            </w:r>
            <w:r w:rsidRPr="0022672C">
              <w:rPr>
                <w:rFonts w:ascii="Calibri" w:eastAsia="Calibri" w:hAnsi="Calibri" w:cs="Calibri"/>
                <w:sz w:val="20"/>
                <w:szCs w:val="20"/>
              </w:rPr>
              <w:t>:</w:t>
            </w:r>
          </w:p>
        </w:tc>
        <w:tc>
          <w:tcPr>
            <w:tcW w:w="7959" w:type="dxa"/>
            <w:gridSpan w:val="23"/>
            <w:tcBorders>
              <w:top w:val="single" w:sz="4" w:space="0" w:color="000000"/>
              <w:left w:val="single" w:sz="4" w:space="0" w:color="auto"/>
              <w:bottom w:val="single" w:sz="4" w:space="0" w:color="000000"/>
              <w:right w:val="single" w:sz="4" w:space="0" w:color="000000"/>
            </w:tcBorders>
            <w:vAlign w:val="center"/>
          </w:tcPr>
          <w:p w14:paraId="403B0EA7" w14:textId="77777777" w:rsidR="00641B60" w:rsidRPr="0022672C" w:rsidRDefault="00641B60" w:rsidP="00AF2A0C">
            <w:pPr>
              <w:spacing w:line="242" w:lineRule="exact"/>
              <w:ind w:right="-20"/>
              <w:rPr>
                <w:rFonts w:ascii="Calibri" w:eastAsia="Calibri" w:hAnsi="Calibri" w:cs="Calibri"/>
                <w:sz w:val="20"/>
                <w:szCs w:val="20"/>
              </w:rPr>
            </w:pPr>
          </w:p>
        </w:tc>
      </w:tr>
      <w:tr w:rsidR="00641B60" w:rsidRPr="0022672C" w14:paraId="6B239279" w14:textId="77777777" w:rsidTr="00AF2A0C">
        <w:trPr>
          <w:trHeight w:hRule="exact" w:val="504"/>
        </w:trPr>
        <w:tc>
          <w:tcPr>
            <w:tcW w:w="2340" w:type="dxa"/>
            <w:gridSpan w:val="5"/>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tcPr>
          <w:p w14:paraId="0E2D698D" w14:textId="77777777" w:rsidR="00641B60" w:rsidRPr="0022672C" w:rsidRDefault="00641B60" w:rsidP="00AF2A0C">
            <w:pPr>
              <w:spacing w:line="242" w:lineRule="exact"/>
              <w:ind w:left="81" w:right="-20"/>
              <w:rPr>
                <w:rFonts w:ascii="Calibri" w:eastAsia="Calibri" w:hAnsi="Calibri" w:cs="Calibri"/>
                <w:sz w:val="20"/>
                <w:szCs w:val="20"/>
              </w:rPr>
            </w:pPr>
            <w:r w:rsidRPr="0022672C">
              <w:rPr>
                <w:rFonts w:ascii="Calibri" w:eastAsia="Calibri" w:hAnsi="Calibri" w:cs="Calibri"/>
                <w:position w:val="1"/>
                <w:sz w:val="20"/>
                <w:szCs w:val="20"/>
              </w:rPr>
              <w:t>Pr</w:t>
            </w:r>
            <w:r w:rsidRPr="0022672C">
              <w:rPr>
                <w:rFonts w:ascii="Calibri" w:eastAsia="Calibri" w:hAnsi="Calibri" w:cs="Calibri"/>
                <w:spacing w:val="1"/>
                <w:position w:val="1"/>
                <w:sz w:val="20"/>
                <w:szCs w:val="20"/>
              </w:rPr>
              <w:t>a</w:t>
            </w:r>
            <w:r w:rsidRPr="0022672C">
              <w:rPr>
                <w:rFonts w:ascii="Calibri" w:eastAsia="Calibri" w:hAnsi="Calibri" w:cs="Calibri"/>
                <w:position w:val="1"/>
                <w:sz w:val="20"/>
                <w:szCs w:val="20"/>
              </w:rPr>
              <w:t>ctic</w:t>
            </w:r>
            <w:r w:rsidRPr="0022672C">
              <w:rPr>
                <w:rFonts w:ascii="Calibri" w:eastAsia="Calibri" w:hAnsi="Calibri" w:cs="Calibri"/>
                <w:spacing w:val="1"/>
                <w:position w:val="1"/>
                <w:sz w:val="20"/>
                <w:szCs w:val="20"/>
              </w:rPr>
              <w:t>u</w:t>
            </w:r>
            <w:r w:rsidRPr="0022672C">
              <w:rPr>
                <w:rFonts w:ascii="Calibri" w:eastAsia="Calibri" w:hAnsi="Calibri" w:cs="Calibri"/>
                <w:spacing w:val="-1"/>
                <w:position w:val="1"/>
                <w:sz w:val="20"/>
                <w:szCs w:val="20"/>
              </w:rPr>
              <w:t>m</w:t>
            </w:r>
            <w:r w:rsidRPr="0022672C">
              <w:rPr>
                <w:rFonts w:ascii="Calibri" w:eastAsia="Calibri" w:hAnsi="Calibri" w:cs="Calibri"/>
                <w:position w:val="1"/>
                <w:sz w:val="20"/>
                <w:szCs w:val="20"/>
              </w:rPr>
              <w:t>/</w:t>
            </w:r>
            <w:r w:rsidRPr="0022672C">
              <w:rPr>
                <w:rFonts w:ascii="Calibri" w:eastAsia="Calibri" w:hAnsi="Calibri" w:cs="Calibri"/>
                <w:spacing w:val="1"/>
                <w:position w:val="1"/>
                <w:sz w:val="20"/>
                <w:szCs w:val="20"/>
              </w:rPr>
              <w:t>Equ</w:t>
            </w:r>
            <w:r w:rsidRPr="0022672C">
              <w:rPr>
                <w:rFonts w:ascii="Calibri" w:eastAsia="Calibri" w:hAnsi="Calibri" w:cs="Calibri"/>
                <w:position w:val="1"/>
                <w:sz w:val="20"/>
                <w:szCs w:val="20"/>
              </w:rPr>
              <w:t>i</w:t>
            </w:r>
            <w:r w:rsidRPr="0022672C">
              <w:rPr>
                <w:rFonts w:ascii="Calibri" w:eastAsia="Calibri" w:hAnsi="Calibri" w:cs="Calibri"/>
                <w:spacing w:val="-1"/>
                <w:position w:val="1"/>
                <w:sz w:val="20"/>
                <w:szCs w:val="20"/>
              </w:rPr>
              <w:t>v</w:t>
            </w:r>
            <w:r w:rsidRPr="0022672C">
              <w:rPr>
                <w:rFonts w:ascii="Calibri" w:eastAsia="Calibri" w:hAnsi="Calibri" w:cs="Calibri"/>
                <w:spacing w:val="1"/>
                <w:position w:val="1"/>
                <w:sz w:val="20"/>
                <w:szCs w:val="20"/>
              </w:rPr>
              <w:t>a</w:t>
            </w:r>
            <w:r w:rsidRPr="0022672C">
              <w:rPr>
                <w:rFonts w:ascii="Calibri" w:eastAsia="Calibri" w:hAnsi="Calibri" w:cs="Calibri"/>
                <w:spacing w:val="2"/>
                <w:position w:val="1"/>
                <w:sz w:val="20"/>
                <w:szCs w:val="20"/>
              </w:rPr>
              <w:t>l</w:t>
            </w:r>
            <w:r w:rsidRPr="0022672C">
              <w:rPr>
                <w:rFonts w:ascii="Calibri" w:eastAsia="Calibri" w:hAnsi="Calibri" w:cs="Calibri"/>
                <w:spacing w:val="-1"/>
                <w:position w:val="1"/>
                <w:sz w:val="20"/>
                <w:szCs w:val="20"/>
              </w:rPr>
              <w:t>e</w:t>
            </w:r>
            <w:r w:rsidRPr="0022672C">
              <w:rPr>
                <w:rFonts w:ascii="Calibri" w:eastAsia="Calibri" w:hAnsi="Calibri" w:cs="Calibri"/>
                <w:spacing w:val="1"/>
                <w:position w:val="1"/>
                <w:sz w:val="20"/>
                <w:szCs w:val="20"/>
              </w:rPr>
              <w:t>n</w:t>
            </w:r>
            <w:r w:rsidRPr="0022672C">
              <w:rPr>
                <w:rFonts w:ascii="Calibri" w:eastAsia="Calibri" w:hAnsi="Calibri" w:cs="Calibri"/>
                <w:position w:val="1"/>
                <w:sz w:val="20"/>
                <w:szCs w:val="20"/>
              </w:rPr>
              <w:t>t</w:t>
            </w:r>
            <w:r w:rsidRPr="0022672C">
              <w:rPr>
                <w:rFonts w:ascii="Calibri" w:eastAsia="Calibri" w:hAnsi="Calibri" w:cs="Calibri"/>
                <w:spacing w:val="-17"/>
                <w:position w:val="1"/>
                <w:sz w:val="20"/>
                <w:szCs w:val="20"/>
              </w:rPr>
              <w:t xml:space="preserve"> </w:t>
            </w:r>
            <w:r w:rsidRPr="0022672C">
              <w:rPr>
                <w:rFonts w:ascii="Calibri" w:eastAsia="Calibri" w:hAnsi="Calibri" w:cs="Calibri"/>
                <w:position w:val="1"/>
                <w:sz w:val="20"/>
                <w:szCs w:val="20"/>
              </w:rPr>
              <w:t>Sit</w:t>
            </w:r>
            <w:r w:rsidRPr="0022672C">
              <w:rPr>
                <w:rFonts w:ascii="Calibri" w:eastAsia="Calibri" w:hAnsi="Calibri" w:cs="Calibri"/>
                <w:spacing w:val="-1"/>
                <w:position w:val="1"/>
                <w:sz w:val="20"/>
                <w:szCs w:val="20"/>
              </w:rPr>
              <w:t>e</w:t>
            </w:r>
            <w:r w:rsidRPr="0022672C">
              <w:rPr>
                <w:rFonts w:ascii="Calibri" w:eastAsia="Calibri" w:hAnsi="Calibri" w:cs="Calibri"/>
                <w:position w:val="1"/>
                <w:sz w:val="20"/>
                <w:szCs w:val="20"/>
              </w:rPr>
              <w:t>:</w:t>
            </w:r>
          </w:p>
        </w:tc>
        <w:tc>
          <w:tcPr>
            <w:tcW w:w="3600" w:type="dxa"/>
            <w:gridSpan w:val="7"/>
            <w:tcBorders>
              <w:top w:val="single" w:sz="4" w:space="0" w:color="000000"/>
              <w:left w:val="single" w:sz="4" w:space="0" w:color="auto"/>
              <w:bottom w:val="single" w:sz="4" w:space="0" w:color="000000"/>
              <w:right w:val="single" w:sz="4" w:space="0" w:color="000000"/>
            </w:tcBorders>
            <w:vAlign w:val="center"/>
          </w:tcPr>
          <w:p w14:paraId="7F370ADA" w14:textId="77777777" w:rsidR="00641B60" w:rsidRPr="0022672C" w:rsidRDefault="00641B60" w:rsidP="00AF2A0C">
            <w:pPr>
              <w:spacing w:line="242" w:lineRule="exact"/>
              <w:ind w:left="81" w:right="-20"/>
              <w:rPr>
                <w:rFonts w:ascii="Calibri" w:eastAsia="Calibri" w:hAnsi="Calibri" w:cs="Calibri"/>
                <w:sz w:val="20"/>
                <w:szCs w:val="20"/>
              </w:rPr>
            </w:pPr>
          </w:p>
        </w:tc>
        <w:tc>
          <w:tcPr>
            <w:tcW w:w="2396" w:type="dxa"/>
            <w:gridSpan w:val="10"/>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tcPr>
          <w:p w14:paraId="7DA85C15" w14:textId="77777777" w:rsidR="00641B60" w:rsidRPr="0022672C" w:rsidRDefault="00641B60" w:rsidP="00AF2A0C">
            <w:pPr>
              <w:spacing w:line="242" w:lineRule="exact"/>
              <w:ind w:left="81" w:right="-20"/>
              <w:rPr>
                <w:rFonts w:ascii="Calibri" w:eastAsia="Calibri" w:hAnsi="Calibri" w:cs="Calibri"/>
                <w:sz w:val="20"/>
                <w:szCs w:val="20"/>
              </w:rPr>
            </w:pPr>
            <w:r w:rsidRPr="0022672C">
              <w:rPr>
                <w:rFonts w:ascii="Calibri" w:eastAsia="Calibri" w:hAnsi="Calibri" w:cs="Calibri"/>
                <w:spacing w:val="-1"/>
                <w:position w:val="1"/>
                <w:sz w:val="20"/>
                <w:szCs w:val="20"/>
              </w:rPr>
              <w:t>G</w:t>
            </w:r>
            <w:r w:rsidRPr="0022672C">
              <w:rPr>
                <w:rFonts w:ascii="Calibri" w:eastAsia="Calibri" w:hAnsi="Calibri" w:cs="Calibri"/>
                <w:position w:val="1"/>
                <w:sz w:val="20"/>
                <w:szCs w:val="20"/>
              </w:rPr>
              <w:t>r</w:t>
            </w:r>
            <w:r w:rsidRPr="0022672C">
              <w:rPr>
                <w:rFonts w:ascii="Calibri" w:eastAsia="Calibri" w:hAnsi="Calibri" w:cs="Calibri"/>
                <w:spacing w:val="1"/>
                <w:position w:val="1"/>
                <w:sz w:val="20"/>
                <w:szCs w:val="20"/>
              </w:rPr>
              <w:t>ad</w:t>
            </w:r>
            <w:r w:rsidRPr="0022672C">
              <w:rPr>
                <w:rFonts w:ascii="Calibri" w:eastAsia="Calibri" w:hAnsi="Calibri" w:cs="Calibri"/>
                <w:position w:val="1"/>
                <w:sz w:val="20"/>
                <w:szCs w:val="20"/>
              </w:rPr>
              <w:t>e</w:t>
            </w:r>
            <w:r w:rsidRPr="0022672C">
              <w:rPr>
                <w:rFonts w:ascii="Calibri" w:eastAsia="Calibri" w:hAnsi="Calibri" w:cs="Calibri"/>
                <w:spacing w:val="-5"/>
                <w:position w:val="1"/>
                <w:sz w:val="20"/>
                <w:szCs w:val="20"/>
              </w:rPr>
              <w:t xml:space="preserve"> </w:t>
            </w:r>
            <w:r w:rsidRPr="0022672C">
              <w:rPr>
                <w:rFonts w:ascii="Calibri" w:eastAsia="Calibri" w:hAnsi="Calibri" w:cs="Calibri"/>
                <w:position w:val="1"/>
                <w:sz w:val="20"/>
                <w:szCs w:val="20"/>
              </w:rPr>
              <w:t>L</w:t>
            </w:r>
            <w:r w:rsidRPr="0022672C">
              <w:rPr>
                <w:rFonts w:ascii="Calibri" w:eastAsia="Calibri" w:hAnsi="Calibri" w:cs="Calibri"/>
                <w:spacing w:val="2"/>
                <w:position w:val="1"/>
                <w:sz w:val="20"/>
                <w:szCs w:val="20"/>
              </w:rPr>
              <w:t>e</w:t>
            </w:r>
            <w:r w:rsidRPr="0022672C">
              <w:rPr>
                <w:rFonts w:ascii="Calibri" w:eastAsia="Calibri" w:hAnsi="Calibri" w:cs="Calibri"/>
                <w:spacing w:val="-1"/>
                <w:position w:val="1"/>
                <w:sz w:val="20"/>
                <w:szCs w:val="20"/>
              </w:rPr>
              <w:t>ve</w:t>
            </w:r>
            <w:r w:rsidRPr="0022672C">
              <w:rPr>
                <w:rFonts w:ascii="Calibri" w:eastAsia="Calibri" w:hAnsi="Calibri" w:cs="Calibri"/>
                <w:spacing w:val="2"/>
                <w:position w:val="1"/>
                <w:sz w:val="20"/>
                <w:szCs w:val="20"/>
              </w:rPr>
              <w:t>l</w:t>
            </w:r>
            <w:r w:rsidRPr="0022672C">
              <w:rPr>
                <w:rFonts w:ascii="Calibri" w:eastAsia="Calibri" w:hAnsi="Calibri" w:cs="Calibri"/>
                <w:position w:val="1"/>
                <w:sz w:val="20"/>
                <w:szCs w:val="20"/>
              </w:rPr>
              <w:t>(</w:t>
            </w:r>
            <w:r w:rsidRPr="0022672C">
              <w:rPr>
                <w:rFonts w:ascii="Calibri" w:eastAsia="Calibri" w:hAnsi="Calibri" w:cs="Calibri"/>
                <w:spacing w:val="1"/>
                <w:position w:val="1"/>
                <w:sz w:val="20"/>
                <w:szCs w:val="20"/>
              </w:rPr>
              <w:t>s</w:t>
            </w:r>
            <w:r w:rsidRPr="0022672C">
              <w:rPr>
                <w:rFonts w:ascii="Calibri" w:eastAsia="Calibri" w:hAnsi="Calibri" w:cs="Calibri"/>
                <w:position w:val="1"/>
                <w:sz w:val="20"/>
                <w:szCs w:val="20"/>
              </w:rPr>
              <w:t>)</w:t>
            </w:r>
            <w:r w:rsidRPr="0022672C">
              <w:rPr>
                <w:rFonts w:ascii="Calibri" w:eastAsia="Calibri" w:hAnsi="Calibri" w:cs="Calibri"/>
                <w:spacing w:val="-6"/>
                <w:position w:val="1"/>
                <w:sz w:val="20"/>
                <w:szCs w:val="20"/>
              </w:rPr>
              <w:t xml:space="preserve"> </w:t>
            </w:r>
            <w:r w:rsidRPr="0022672C">
              <w:rPr>
                <w:rFonts w:ascii="Calibri" w:eastAsia="Calibri" w:hAnsi="Calibri" w:cs="Calibri"/>
                <w:spacing w:val="1"/>
                <w:position w:val="1"/>
                <w:sz w:val="20"/>
                <w:szCs w:val="20"/>
              </w:rPr>
              <w:t>o</w:t>
            </w:r>
            <w:r w:rsidRPr="0022672C">
              <w:rPr>
                <w:rFonts w:ascii="Calibri" w:eastAsia="Calibri" w:hAnsi="Calibri" w:cs="Calibri"/>
                <w:position w:val="1"/>
                <w:sz w:val="20"/>
                <w:szCs w:val="20"/>
              </w:rPr>
              <w:t>f</w:t>
            </w:r>
            <w:r w:rsidRPr="0022672C">
              <w:rPr>
                <w:rFonts w:ascii="Calibri" w:eastAsia="Calibri" w:hAnsi="Calibri" w:cs="Calibri"/>
                <w:spacing w:val="-2"/>
                <w:position w:val="1"/>
                <w:sz w:val="20"/>
                <w:szCs w:val="20"/>
              </w:rPr>
              <w:t xml:space="preserve"> </w:t>
            </w:r>
            <w:r w:rsidRPr="0022672C">
              <w:rPr>
                <w:rFonts w:ascii="Calibri" w:eastAsia="Calibri" w:hAnsi="Calibri" w:cs="Calibri"/>
                <w:position w:val="1"/>
                <w:sz w:val="20"/>
                <w:szCs w:val="20"/>
              </w:rPr>
              <w:t>St</w:t>
            </w:r>
            <w:r w:rsidRPr="0022672C">
              <w:rPr>
                <w:rFonts w:ascii="Calibri" w:eastAsia="Calibri" w:hAnsi="Calibri" w:cs="Calibri"/>
                <w:spacing w:val="1"/>
                <w:position w:val="1"/>
                <w:sz w:val="20"/>
                <w:szCs w:val="20"/>
              </w:rPr>
              <w:t>ud</w:t>
            </w:r>
            <w:r w:rsidRPr="0022672C">
              <w:rPr>
                <w:rFonts w:ascii="Calibri" w:eastAsia="Calibri" w:hAnsi="Calibri" w:cs="Calibri"/>
                <w:spacing w:val="-1"/>
                <w:position w:val="1"/>
                <w:sz w:val="20"/>
                <w:szCs w:val="20"/>
              </w:rPr>
              <w:t>e</w:t>
            </w:r>
            <w:r w:rsidRPr="0022672C">
              <w:rPr>
                <w:rFonts w:ascii="Calibri" w:eastAsia="Calibri" w:hAnsi="Calibri" w:cs="Calibri"/>
                <w:spacing w:val="1"/>
                <w:position w:val="1"/>
                <w:sz w:val="20"/>
                <w:szCs w:val="20"/>
              </w:rPr>
              <w:t>n</w:t>
            </w:r>
            <w:r w:rsidRPr="0022672C">
              <w:rPr>
                <w:rFonts w:ascii="Calibri" w:eastAsia="Calibri" w:hAnsi="Calibri" w:cs="Calibri"/>
                <w:position w:val="1"/>
                <w:sz w:val="20"/>
                <w:szCs w:val="20"/>
              </w:rPr>
              <w:t>t</w:t>
            </w:r>
            <w:r w:rsidRPr="0022672C">
              <w:rPr>
                <w:rFonts w:ascii="Calibri" w:eastAsia="Calibri" w:hAnsi="Calibri" w:cs="Calibri"/>
                <w:spacing w:val="-1"/>
                <w:position w:val="1"/>
                <w:sz w:val="20"/>
                <w:szCs w:val="20"/>
              </w:rPr>
              <w:t>s</w:t>
            </w:r>
            <w:r w:rsidRPr="0022672C">
              <w:rPr>
                <w:rFonts w:ascii="Calibri" w:eastAsia="Calibri" w:hAnsi="Calibri" w:cs="Calibri"/>
                <w:position w:val="1"/>
                <w:sz w:val="20"/>
                <w:szCs w:val="20"/>
              </w:rPr>
              <w:t>:</w:t>
            </w:r>
          </w:p>
        </w:tc>
        <w:tc>
          <w:tcPr>
            <w:tcW w:w="1744" w:type="dxa"/>
            <w:gridSpan w:val="4"/>
            <w:tcBorders>
              <w:top w:val="single" w:sz="4" w:space="0" w:color="000000"/>
              <w:left w:val="single" w:sz="4" w:space="0" w:color="auto"/>
              <w:bottom w:val="single" w:sz="4" w:space="0" w:color="000000"/>
              <w:right w:val="single" w:sz="4" w:space="0" w:color="000000"/>
            </w:tcBorders>
            <w:vAlign w:val="center"/>
          </w:tcPr>
          <w:p w14:paraId="3EE17A74" w14:textId="77777777" w:rsidR="00641B60" w:rsidRPr="0022672C" w:rsidRDefault="00641B60" w:rsidP="00AF2A0C">
            <w:pPr>
              <w:spacing w:line="242" w:lineRule="exact"/>
              <w:ind w:right="-20"/>
              <w:jc w:val="center"/>
              <w:rPr>
                <w:rFonts w:ascii="Calibri" w:eastAsia="Calibri" w:hAnsi="Calibri" w:cs="Calibri"/>
                <w:sz w:val="20"/>
                <w:szCs w:val="20"/>
              </w:rPr>
            </w:pPr>
          </w:p>
        </w:tc>
      </w:tr>
      <w:tr w:rsidR="00641B60" w:rsidRPr="0022672C" w14:paraId="62572789" w14:textId="77777777" w:rsidTr="00AF2A0C">
        <w:trPr>
          <w:trHeight w:hRule="exact" w:val="478"/>
        </w:trPr>
        <w:tc>
          <w:tcPr>
            <w:tcW w:w="10080" w:type="dxa"/>
            <w:gridSpan w:val="26"/>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4EB72018" w14:textId="77777777" w:rsidR="00641B60" w:rsidRPr="0022672C" w:rsidRDefault="00641B60" w:rsidP="00AF2A0C">
            <w:pPr>
              <w:spacing w:line="242" w:lineRule="exact"/>
              <w:ind w:right="-20"/>
              <w:rPr>
                <w:rFonts w:ascii="Calibri" w:eastAsia="Calibri" w:hAnsi="Calibri" w:cs="Calibri"/>
                <w:sz w:val="20"/>
                <w:szCs w:val="20"/>
              </w:rPr>
            </w:pPr>
            <w:r w:rsidRPr="0022672C">
              <w:rPr>
                <w:rFonts w:ascii="Calibri" w:eastAsia="Calibri" w:hAnsi="Calibri" w:cs="Calibri"/>
                <w:sz w:val="20"/>
                <w:szCs w:val="20"/>
              </w:rPr>
              <w:t xml:space="preserve">Supervising Practitioner Information </w:t>
            </w:r>
            <w:r w:rsidRPr="0022672C">
              <w:rPr>
                <w:rFonts w:ascii="Calibri" w:eastAsia="Calibri" w:hAnsi="Calibri" w:cs="Calibri"/>
                <w:i/>
                <w:sz w:val="20"/>
                <w:szCs w:val="20"/>
              </w:rPr>
              <w:t>(to be completed by the Program Supervisor)</w:t>
            </w:r>
          </w:p>
        </w:tc>
      </w:tr>
      <w:tr w:rsidR="00641B60" w:rsidRPr="0022672C" w14:paraId="63B5092A" w14:textId="77777777" w:rsidTr="00AF2A0C">
        <w:trPr>
          <w:trHeight w:hRule="exact" w:val="504"/>
        </w:trPr>
        <w:tc>
          <w:tcPr>
            <w:tcW w:w="1620" w:type="dxa"/>
            <w:gridSpan w:val="2"/>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tcPr>
          <w:p w14:paraId="4494A569" w14:textId="77777777" w:rsidR="00641B60" w:rsidRPr="0022672C" w:rsidRDefault="00641B60" w:rsidP="00AF2A0C">
            <w:pPr>
              <w:spacing w:line="242" w:lineRule="exact"/>
              <w:ind w:left="81" w:right="-20"/>
              <w:rPr>
                <w:rFonts w:ascii="Calibri" w:eastAsia="Calibri" w:hAnsi="Calibri" w:cs="Calibri"/>
                <w:spacing w:val="-1"/>
                <w:position w:val="1"/>
                <w:sz w:val="20"/>
                <w:szCs w:val="20"/>
              </w:rPr>
            </w:pPr>
            <w:r w:rsidRPr="0022672C">
              <w:rPr>
                <w:rFonts w:ascii="Calibri" w:eastAsia="Calibri" w:hAnsi="Calibri" w:cs="Calibri"/>
                <w:spacing w:val="-1"/>
                <w:position w:val="1"/>
                <w:sz w:val="20"/>
                <w:szCs w:val="20"/>
              </w:rPr>
              <w:t xml:space="preserve">Name: </w:t>
            </w:r>
          </w:p>
        </w:tc>
        <w:tc>
          <w:tcPr>
            <w:tcW w:w="8460" w:type="dxa"/>
            <w:gridSpan w:val="24"/>
            <w:tcBorders>
              <w:top w:val="single" w:sz="4" w:space="0" w:color="000000"/>
              <w:left w:val="single" w:sz="4" w:space="0" w:color="auto"/>
              <w:bottom w:val="single" w:sz="4" w:space="0" w:color="000000"/>
              <w:right w:val="single" w:sz="4" w:space="0" w:color="000000"/>
            </w:tcBorders>
            <w:vAlign w:val="center"/>
          </w:tcPr>
          <w:p w14:paraId="159A838A" w14:textId="77777777" w:rsidR="00641B60" w:rsidRPr="0022672C" w:rsidRDefault="00641B60" w:rsidP="00AF2A0C">
            <w:pPr>
              <w:spacing w:line="242" w:lineRule="exact"/>
              <w:ind w:right="-20"/>
              <w:rPr>
                <w:rFonts w:ascii="Calibri" w:eastAsia="Calibri" w:hAnsi="Calibri" w:cs="Calibri"/>
                <w:sz w:val="20"/>
                <w:szCs w:val="20"/>
              </w:rPr>
            </w:pPr>
          </w:p>
        </w:tc>
      </w:tr>
      <w:tr w:rsidR="00641B60" w:rsidRPr="0022672C" w14:paraId="28CB4F9F" w14:textId="77777777" w:rsidTr="00AF2A0C">
        <w:trPr>
          <w:trHeight w:hRule="exact" w:val="504"/>
        </w:trPr>
        <w:tc>
          <w:tcPr>
            <w:tcW w:w="1620" w:type="dxa"/>
            <w:gridSpan w:val="2"/>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tcPr>
          <w:p w14:paraId="332D8DC4" w14:textId="77777777" w:rsidR="00641B60" w:rsidRPr="0022672C" w:rsidRDefault="00641B60" w:rsidP="00AF2A0C">
            <w:pPr>
              <w:spacing w:line="242" w:lineRule="exact"/>
              <w:ind w:left="81" w:right="-20"/>
              <w:rPr>
                <w:rFonts w:ascii="Calibri" w:eastAsia="Calibri" w:hAnsi="Calibri" w:cs="Calibri"/>
                <w:spacing w:val="-1"/>
                <w:position w:val="1"/>
                <w:sz w:val="20"/>
                <w:szCs w:val="20"/>
              </w:rPr>
            </w:pPr>
            <w:r w:rsidRPr="0022672C">
              <w:rPr>
                <w:rFonts w:ascii="Calibri" w:eastAsia="Calibri" w:hAnsi="Calibri" w:cs="Calibri"/>
                <w:spacing w:val="-1"/>
                <w:position w:val="1"/>
                <w:sz w:val="20"/>
                <w:szCs w:val="20"/>
              </w:rPr>
              <w:t>School District:</w:t>
            </w:r>
          </w:p>
        </w:tc>
        <w:tc>
          <w:tcPr>
            <w:tcW w:w="4320" w:type="dxa"/>
            <w:gridSpan w:val="10"/>
            <w:tcBorders>
              <w:top w:val="single" w:sz="4" w:space="0" w:color="000000"/>
              <w:left w:val="single" w:sz="4" w:space="0" w:color="auto"/>
              <w:bottom w:val="single" w:sz="4" w:space="0" w:color="000000"/>
              <w:right w:val="single" w:sz="4" w:space="0" w:color="000000"/>
            </w:tcBorders>
            <w:vAlign w:val="center"/>
          </w:tcPr>
          <w:p w14:paraId="75A45531" w14:textId="77777777" w:rsidR="00641B60" w:rsidRPr="0022672C" w:rsidRDefault="00641B60" w:rsidP="00AF2A0C">
            <w:pPr>
              <w:spacing w:line="242" w:lineRule="exact"/>
              <w:ind w:right="-20"/>
              <w:jc w:val="center"/>
              <w:rPr>
                <w:rFonts w:ascii="Calibri" w:eastAsia="Calibri" w:hAnsi="Calibri" w:cs="Calibri"/>
                <w:sz w:val="20"/>
                <w:szCs w:val="20"/>
              </w:rPr>
            </w:pPr>
          </w:p>
        </w:tc>
        <w:tc>
          <w:tcPr>
            <w:tcW w:w="990" w:type="dxa"/>
            <w:gridSpan w:val="4"/>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tcPr>
          <w:p w14:paraId="3C653375" w14:textId="77777777" w:rsidR="00641B60" w:rsidRPr="0022672C" w:rsidRDefault="00641B60" w:rsidP="00AF2A0C">
            <w:pPr>
              <w:spacing w:line="242" w:lineRule="exact"/>
              <w:ind w:left="81" w:right="-20"/>
              <w:rPr>
                <w:rFonts w:ascii="Calibri" w:eastAsia="Calibri" w:hAnsi="Calibri" w:cs="Calibri"/>
                <w:spacing w:val="1"/>
                <w:position w:val="1"/>
                <w:sz w:val="20"/>
                <w:szCs w:val="20"/>
              </w:rPr>
            </w:pPr>
            <w:r w:rsidRPr="0022672C">
              <w:rPr>
                <w:rFonts w:ascii="Calibri" w:eastAsia="Calibri" w:hAnsi="Calibri" w:cs="Calibri"/>
                <w:spacing w:val="1"/>
                <w:position w:val="1"/>
                <w:sz w:val="20"/>
                <w:szCs w:val="20"/>
              </w:rPr>
              <w:t>Position:</w:t>
            </w:r>
          </w:p>
        </w:tc>
        <w:tc>
          <w:tcPr>
            <w:tcW w:w="3150" w:type="dxa"/>
            <w:gridSpan w:val="10"/>
            <w:tcBorders>
              <w:top w:val="single" w:sz="4" w:space="0" w:color="000000"/>
              <w:left w:val="single" w:sz="4" w:space="0" w:color="auto"/>
              <w:bottom w:val="single" w:sz="4" w:space="0" w:color="000000"/>
              <w:right w:val="single" w:sz="4" w:space="0" w:color="000000"/>
            </w:tcBorders>
            <w:vAlign w:val="center"/>
          </w:tcPr>
          <w:p w14:paraId="1173F6AF" w14:textId="77777777" w:rsidR="00641B60" w:rsidRPr="0022672C" w:rsidRDefault="00641B60" w:rsidP="00AF2A0C">
            <w:pPr>
              <w:spacing w:line="242" w:lineRule="exact"/>
              <w:ind w:right="-20"/>
              <w:jc w:val="center"/>
              <w:rPr>
                <w:rFonts w:ascii="Calibri" w:eastAsia="Calibri" w:hAnsi="Calibri" w:cs="Calibri"/>
                <w:sz w:val="20"/>
                <w:szCs w:val="20"/>
              </w:rPr>
            </w:pPr>
          </w:p>
        </w:tc>
      </w:tr>
      <w:tr w:rsidR="00641B60" w:rsidRPr="0022672C" w14:paraId="7CE4CD33" w14:textId="77777777" w:rsidTr="00AF2A0C">
        <w:trPr>
          <w:trHeight w:hRule="exact" w:val="504"/>
        </w:trPr>
        <w:tc>
          <w:tcPr>
            <w:tcW w:w="1620" w:type="dxa"/>
            <w:gridSpan w:val="2"/>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tcPr>
          <w:p w14:paraId="1ABA5B82" w14:textId="77777777" w:rsidR="00641B60" w:rsidRPr="0022672C" w:rsidRDefault="00641B60" w:rsidP="00AF2A0C">
            <w:pPr>
              <w:spacing w:line="242" w:lineRule="exact"/>
              <w:ind w:left="81" w:right="-20"/>
              <w:rPr>
                <w:rFonts w:ascii="Calibri" w:eastAsia="Calibri" w:hAnsi="Calibri" w:cs="Calibri"/>
                <w:spacing w:val="-1"/>
                <w:position w:val="1"/>
                <w:sz w:val="20"/>
                <w:szCs w:val="20"/>
              </w:rPr>
            </w:pPr>
            <w:r w:rsidRPr="0022672C">
              <w:rPr>
                <w:rFonts w:ascii="Calibri" w:eastAsia="Calibri" w:hAnsi="Calibri" w:cs="Calibri"/>
                <w:spacing w:val="-1"/>
                <w:position w:val="1"/>
                <w:sz w:val="20"/>
                <w:szCs w:val="20"/>
              </w:rPr>
              <w:t>License Field(s):</w:t>
            </w:r>
          </w:p>
        </w:tc>
        <w:tc>
          <w:tcPr>
            <w:tcW w:w="5310" w:type="dxa"/>
            <w:gridSpan w:val="14"/>
            <w:tcBorders>
              <w:top w:val="single" w:sz="4" w:space="0" w:color="000000"/>
              <w:left w:val="single" w:sz="4" w:space="0" w:color="auto"/>
              <w:bottom w:val="single" w:sz="4" w:space="0" w:color="000000"/>
              <w:right w:val="single" w:sz="4" w:space="0" w:color="000000"/>
            </w:tcBorders>
            <w:vAlign w:val="center"/>
          </w:tcPr>
          <w:p w14:paraId="7A554E68" w14:textId="77777777" w:rsidR="00641B60" w:rsidRPr="0022672C" w:rsidRDefault="00641B60" w:rsidP="00AF2A0C">
            <w:pPr>
              <w:spacing w:line="242" w:lineRule="exact"/>
              <w:ind w:right="-20"/>
              <w:jc w:val="center"/>
              <w:rPr>
                <w:rFonts w:ascii="Calibri" w:eastAsia="Calibri" w:hAnsi="Calibri" w:cs="Calibri"/>
                <w:sz w:val="20"/>
                <w:szCs w:val="20"/>
              </w:rPr>
            </w:pPr>
          </w:p>
        </w:tc>
        <w:tc>
          <w:tcPr>
            <w:tcW w:w="1350" w:type="dxa"/>
            <w:gridSpan w:val="5"/>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tcPr>
          <w:p w14:paraId="35ADF739" w14:textId="77777777" w:rsidR="00641B60" w:rsidRPr="0022672C" w:rsidRDefault="00641B60" w:rsidP="00AF2A0C">
            <w:pPr>
              <w:spacing w:line="242" w:lineRule="exact"/>
              <w:ind w:left="81" w:right="-20"/>
              <w:rPr>
                <w:rFonts w:ascii="Calibri" w:eastAsia="Calibri" w:hAnsi="Calibri" w:cs="Calibri"/>
                <w:spacing w:val="1"/>
                <w:position w:val="1"/>
                <w:sz w:val="20"/>
                <w:szCs w:val="20"/>
              </w:rPr>
            </w:pPr>
            <w:r w:rsidRPr="0022672C">
              <w:rPr>
                <w:rFonts w:ascii="Calibri" w:eastAsia="Calibri" w:hAnsi="Calibri" w:cs="Calibri"/>
                <w:spacing w:val="1"/>
                <w:position w:val="1"/>
                <w:sz w:val="20"/>
                <w:szCs w:val="20"/>
              </w:rPr>
              <w:t>MEPID or License #</w:t>
            </w:r>
          </w:p>
        </w:tc>
        <w:tc>
          <w:tcPr>
            <w:tcW w:w="1800" w:type="dxa"/>
            <w:gridSpan w:val="5"/>
            <w:tcBorders>
              <w:top w:val="single" w:sz="4" w:space="0" w:color="000000"/>
              <w:left w:val="single" w:sz="4" w:space="0" w:color="auto"/>
              <w:bottom w:val="single" w:sz="4" w:space="0" w:color="000000"/>
              <w:right w:val="single" w:sz="4" w:space="0" w:color="000000"/>
            </w:tcBorders>
            <w:vAlign w:val="center"/>
          </w:tcPr>
          <w:p w14:paraId="6DF220E4" w14:textId="77777777" w:rsidR="00641B60" w:rsidRPr="0022672C" w:rsidRDefault="00641B60" w:rsidP="00AF2A0C">
            <w:pPr>
              <w:spacing w:line="242" w:lineRule="exact"/>
              <w:ind w:right="-20"/>
              <w:jc w:val="center"/>
              <w:rPr>
                <w:rFonts w:ascii="Calibri" w:eastAsia="Calibri" w:hAnsi="Calibri" w:cs="Calibri"/>
                <w:sz w:val="20"/>
                <w:szCs w:val="20"/>
              </w:rPr>
            </w:pPr>
          </w:p>
        </w:tc>
      </w:tr>
      <w:tr w:rsidR="00641B60" w:rsidRPr="0022672C" w14:paraId="33AB9ECB" w14:textId="77777777" w:rsidTr="00AF2A0C">
        <w:trPr>
          <w:trHeight w:hRule="exact" w:val="504"/>
        </w:trPr>
        <w:tc>
          <w:tcPr>
            <w:tcW w:w="3420" w:type="dxa"/>
            <w:gridSpan w:val="7"/>
            <w:tcBorders>
              <w:top w:val="single" w:sz="4" w:space="0" w:color="000000"/>
              <w:left w:val="single" w:sz="4" w:space="0" w:color="000000"/>
              <w:bottom w:val="single" w:sz="4" w:space="0" w:color="000000"/>
              <w:right w:val="single" w:sz="4" w:space="0" w:color="auto"/>
            </w:tcBorders>
            <w:shd w:val="clear" w:color="auto" w:fill="DBE5F1" w:themeFill="accent1" w:themeFillTint="33"/>
            <w:vAlign w:val="center"/>
          </w:tcPr>
          <w:p w14:paraId="70A11FD3" w14:textId="77777777" w:rsidR="00641B60" w:rsidRPr="0022672C" w:rsidRDefault="00641B60" w:rsidP="00AF2A0C">
            <w:pPr>
              <w:spacing w:line="242" w:lineRule="exact"/>
              <w:ind w:left="81" w:right="-20"/>
              <w:rPr>
                <w:rFonts w:ascii="Calibri" w:eastAsia="Calibri" w:hAnsi="Calibri" w:cs="Calibri"/>
                <w:spacing w:val="-1"/>
                <w:position w:val="1"/>
                <w:sz w:val="20"/>
                <w:szCs w:val="20"/>
              </w:rPr>
            </w:pPr>
            <w:r w:rsidRPr="0022672C">
              <w:rPr>
                <w:rFonts w:ascii="Calibri" w:eastAsia="Calibri" w:hAnsi="Calibri" w:cs="Calibri"/>
                <w:spacing w:val="-1"/>
                <w:position w:val="1"/>
                <w:sz w:val="20"/>
                <w:szCs w:val="20"/>
              </w:rPr>
              <w:t># of years experience under license:</w:t>
            </w:r>
          </w:p>
        </w:tc>
        <w:tc>
          <w:tcPr>
            <w:tcW w:w="3060" w:type="dxa"/>
            <w:gridSpan w:val="7"/>
            <w:tcBorders>
              <w:top w:val="single" w:sz="4" w:space="0" w:color="000000"/>
              <w:left w:val="single" w:sz="4" w:space="0" w:color="auto"/>
              <w:bottom w:val="single" w:sz="4" w:space="0" w:color="000000"/>
              <w:right w:val="single" w:sz="4" w:space="0" w:color="000000"/>
            </w:tcBorders>
            <w:vAlign w:val="center"/>
          </w:tcPr>
          <w:p w14:paraId="704EDD0E" w14:textId="77777777" w:rsidR="00641B60" w:rsidRPr="0022672C" w:rsidRDefault="00641B60" w:rsidP="00AF2A0C">
            <w:pPr>
              <w:spacing w:line="242" w:lineRule="exact"/>
              <w:ind w:right="-20"/>
              <w:jc w:val="center"/>
              <w:rPr>
                <w:rFonts w:ascii="Calibri" w:eastAsia="Calibri" w:hAnsi="Calibri" w:cs="Calibri"/>
                <w:sz w:val="20"/>
                <w:szCs w:val="20"/>
              </w:rPr>
            </w:pPr>
          </w:p>
        </w:tc>
        <w:tc>
          <w:tcPr>
            <w:tcW w:w="540" w:type="dxa"/>
            <w:gridSpan w:val="3"/>
            <w:tcBorders>
              <w:top w:val="single" w:sz="4" w:space="0" w:color="000000"/>
              <w:left w:val="single" w:sz="4" w:space="0" w:color="000000"/>
              <w:bottom w:val="single" w:sz="4" w:space="0" w:color="000000"/>
              <w:right w:val="nil"/>
            </w:tcBorders>
            <w:shd w:val="clear" w:color="auto" w:fill="DBE5F1" w:themeFill="accent1" w:themeFillTint="33"/>
            <w:vAlign w:val="center"/>
          </w:tcPr>
          <w:tbl>
            <w:tblPr>
              <w:tblStyle w:val="TableGrid"/>
              <w:tblW w:w="0" w:type="auto"/>
              <w:jc w:val="center"/>
              <w:tblLayout w:type="fixed"/>
              <w:tblCellMar>
                <w:left w:w="115" w:type="dxa"/>
                <w:right w:w="115" w:type="dxa"/>
              </w:tblCellMar>
              <w:tblLook w:val="04A0" w:firstRow="1" w:lastRow="0" w:firstColumn="1" w:lastColumn="0" w:noHBand="0" w:noVBand="1"/>
              <w:tblCaption w:val="&quot;Initial&quot; Check box"/>
              <w:tblDescription w:val="&quot;Initial&quot; Check box"/>
            </w:tblPr>
            <w:tblGrid>
              <w:gridCol w:w="328"/>
            </w:tblGrid>
            <w:tr w:rsidR="00641B60" w:rsidRPr="0022672C" w14:paraId="784FF7C3" w14:textId="77777777" w:rsidTr="00335488">
              <w:trPr>
                <w:trHeight w:val="98"/>
                <w:tblHeader/>
                <w:jc w:val="center"/>
              </w:trPr>
              <w:tc>
                <w:tcPr>
                  <w:tcW w:w="328" w:type="dxa"/>
                  <w:vAlign w:val="center"/>
                </w:tcPr>
                <w:p w14:paraId="1C836896" w14:textId="77777777" w:rsidR="00641B60" w:rsidRPr="0022672C" w:rsidRDefault="00641B60" w:rsidP="00AF2A0C">
                  <w:pPr>
                    <w:rPr>
                      <w:sz w:val="20"/>
                    </w:rPr>
                  </w:pPr>
                </w:p>
              </w:tc>
            </w:tr>
          </w:tbl>
          <w:p w14:paraId="2EE0F9AA" w14:textId="77777777" w:rsidR="00641B60" w:rsidRPr="0022672C" w:rsidRDefault="00641B60" w:rsidP="00AF2A0C">
            <w:pPr>
              <w:spacing w:line="240" w:lineRule="exact"/>
              <w:ind w:right="-20"/>
              <w:jc w:val="center"/>
              <w:rPr>
                <w:rFonts w:ascii="Calibri" w:eastAsia="Calibri" w:hAnsi="Calibri" w:cs="Calibri"/>
                <w:sz w:val="20"/>
                <w:szCs w:val="20"/>
              </w:rPr>
            </w:pPr>
          </w:p>
        </w:tc>
        <w:tc>
          <w:tcPr>
            <w:tcW w:w="1260" w:type="dxa"/>
            <w:gridSpan w:val="4"/>
            <w:tcBorders>
              <w:top w:val="single" w:sz="4" w:space="0" w:color="000000"/>
              <w:left w:val="nil"/>
              <w:bottom w:val="single" w:sz="4" w:space="0" w:color="000000"/>
              <w:right w:val="nil"/>
            </w:tcBorders>
            <w:shd w:val="clear" w:color="auto" w:fill="DBE5F1" w:themeFill="accent1" w:themeFillTint="33"/>
            <w:vAlign w:val="center"/>
          </w:tcPr>
          <w:p w14:paraId="07D6B21F" w14:textId="77777777" w:rsidR="00641B60" w:rsidRPr="0022672C" w:rsidRDefault="00641B60" w:rsidP="00AF2A0C">
            <w:pPr>
              <w:rPr>
                <w:rFonts w:ascii="Calibri" w:eastAsia="Calibri" w:hAnsi="Calibri" w:cs="Calibri"/>
                <w:sz w:val="20"/>
                <w:szCs w:val="20"/>
              </w:rPr>
            </w:pPr>
            <w:r w:rsidRPr="0022672C">
              <w:rPr>
                <w:rFonts w:ascii="Calibri" w:eastAsia="Calibri" w:hAnsi="Calibri" w:cs="Calibri"/>
                <w:sz w:val="20"/>
                <w:szCs w:val="20"/>
              </w:rPr>
              <w:t>Initial</w:t>
            </w:r>
          </w:p>
        </w:tc>
        <w:tc>
          <w:tcPr>
            <w:tcW w:w="540" w:type="dxa"/>
            <w:gridSpan w:val="3"/>
            <w:tcBorders>
              <w:top w:val="single" w:sz="4" w:space="0" w:color="000000"/>
              <w:left w:val="nil"/>
              <w:bottom w:val="single" w:sz="4" w:space="0" w:color="000000"/>
              <w:right w:val="nil"/>
            </w:tcBorders>
            <w:shd w:val="clear" w:color="auto" w:fill="DBE5F1" w:themeFill="accent1" w:themeFillTint="33"/>
            <w:vAlign w:val="center"/>
          </w:tcPr>
          <w:tbl>
            <w:tblPr>
              <w:tblStyle w:val="TableGrid"/>
              <w:tblW w:w="0" w:type="auto"/>
              <w:jc w:val="center"/>
              <w:tblLayout w:type="fixed"/>
              <w:tblCellMar>
                <w:left w:w="115" w:type="dxa"/>
                <w:right w:w="115" w:type="dxa"/>
              </w:tblCellMar>
              <w:tblLook w:val="04A0" w:firstRow="1" w:lastRow="0" w:firstColumn="1" w:lastColumn="0" w:noHBand="0" w:noVBand="1"/>
              <w:tblCaption w:val="&quot;Professional&quot; Check box"/>
              <w:tblDescription w:val="&quot;Professional&quot; Check box"/>
            </w:tblPr>
            <w:tblGrid>
              <w:gridCol w:w="328"/>
            </w:tblGrid>
            <w:tr w:rsidR="00641B60" w:rsidRPr="0022672C" w14:paraId="7C33EACD" w14:textId="77777777" w:rsidTr="00335488">
              <w:trPr>
                <w:trHeight w:val="98"/>
                <w:tblHeader/>
                <w:jc w:val="center"/>
              </w:trPr>
              <w:tc>
                <w:tcPr>
                  <w:tcW w:w="328" w:type="dxa"/>
                  <w:vAlign w:val="center"/>
                </w:tcPr>
                <w:p w14:paraId="527C0E0D" w14:textId="77777777" w:rsidR="00641B60" w:rsidRPr="0022672C" w:rsidRDefault="00641B60" w:rsidP="00AF2A0C">
                  <w:pPr>
                    <w:rPr>
                      <w:sz w:val="20"/>
                    </w:rPr>
                  </w:pPr>
                </w:p>
              </w:tc>
            </w:tr>
          </w:tbl>
          <w:p w14:paraId="6EC3B1C2" w14:textId="77777777" w:rsidR="00641B60" w:rsidRPr="0022672C" w:rsidRDefault="00641B60" w:rsidP="00AF2A0C">
            <w:pPr>
              <w:spacing w:line="240" w:lineRule="exact"/>
              <w:ind w:right="-20"/>
              <w:jc w:val="center"/>
              <w:rPr>
                <w:rFonts w:ascii="Calibri" w:eastAsia="Calibri" w:hAnsi="Calibri" w:cs="Calibri"/>
                <w:sz w:val="20"/>
                <w:szCs w:val="20"/>
              </w:rPr>
            </w:pPr>
          </w:p>
        </w:tc>
        <w:tc>
          <w:tcPr>
            <w:tcW w:w="1260" w:type="dxa"/>
            <w:gridSpan w:val="2"/>
            <w:tcBorders>
              <w:top w:val="single" w:sz="4" w:space="0" w:color="000000"/>
              <w:left w:val="nil"/>
              <w:bottom w:val="single" w:sz="4" w:space="0" w:color="000000"/>
              <w:right w:val="single" w:sz="4" w:space="0" w:color="000000"/>
            </w:tcBorders>
            <w:shd w:val="clear" w:color="auto" w:fill="DBE5F1" w:themeFill="accent1" w:themeFillTint="33"/>
            <w:vAlign w:val="center"/>
          </w:tcPr>
          <w:p w14:paraId="64873FE8" w14:textId="77777777" w:rsidR="00641B60" w:rsidRPr="0022672C" w:rsidRDefault="00641B60" w:rsidP="00AF2A0C">
            <w:pPr>
              <w:spacing w:line="240" w:lineRule="exact"/>
              <w:ind w:right="-20"/>
              <w:rPr>
                <w:rFonts w:ascii="Calibri" w:eastAsia="Calibri" w:hAnsi="Calibri" w:cs="Calibri"/>
                <w:sz w:val="20"/>
                <w:szCs w:val="20"/>
              </w:rPr>
            </w:pPr>
            <w:r w:rsidRPr="0022672C">
              <w:rPr>
                <w:rFonts w:ascii="Calibri" w:eastAsia="Calibri" w:hAnsi="Calibri" w:cs="Calibri"/>
                <w:sz w:val="20"/>
                <w:szCs w:val="20"/>
              </w:rPr>
              <w:t xml:space="preserve">Professional </w:t>
            </w:r>
          </w:p>
        </w:tc>
      </w:tr>
      <w:tr w:rsidR="00641B60" w:rsidRPr="0022672C" w14:paraId="50615C22" w14:textId="77777777" w:rsidTr="00AF2A0C">
        <w:trPr>
          <w:trHeight w:hRule="exact" w:val="865"/>
        </w:trPr>
        <w:tc>
          <w:tcPr>
            <w:tcW w:w="6480" w:type="dxa"/>
            <w:gridSpan w:val="14"/>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9F7A0B8" w14:textId="77777777" w:rsidR="00641B60" w:rsidRPr="0022672C" w:rsidRDefault="00641B60" w:rsidP="00AF2A0C">
            <w:pPr>
              <w:spacing w:line="242" w:lineRule="exact"/>
              <w:ind w:right="-20"/>
              <w:rPr>
                <w:rFonts w:ascii="Calibri" w:eastAsia="Calibri" w:hAnsi="Calibri" w:cs="Calibri"/>
                <w:sz w:val="20"/>
                <w:szCs w:val="20"/>
              </w:rPr>
            </w:pPr>
            <w:r w:rsidRPr="0022672C">
              <w:rPr>
                <w:rFonts w:ascii="Calibri" w:eastAsia="Calibri" w:hAnsi="Calibri" w:cs="Calibri"/>
                <w:bCs/>
                <w:sz w:val="20"/>
                <w:szCs w:val="20"/>
              </w:rPr>
              <w:t xml:space="preserve">To the best of my knowledge (per the Supervising Practitioner’s Principal/Evaluator), the Supervising Practitioner has received a summative evaluation rating of proficient or higher in his most recent evaluation.   </w:t>
            </w:r>
          </w:p>
        </w:tc>
        <w:tc>
          <w:tcPr>
            <w:tcW w:w="540" w:type="dxa"/>
            <w:gridSpan w:val="3"/>
            <w:tcBorders>
              <w:top w:val="single" w:sz="4" w:space="0" w:color="000000"/>
              <w:left w:val="single" w:sz="4" w:space="0" w:color="000000"/>
              <w:bottom w:val="single" w:sz="4" w:space="0" w:color="000000"/>
              <w:right w:val="nil"/>
            </w:tcBorders>
            <w:shd w:val="clear" w:color="auto" w:fill="FFFFFF" w:themeFill="background1"/>
            <w:vAlign w:val="center"/>
          </w:tcPr>
          <w:tbl>
            <w:tblPr>
              <w:tblStyle w:val="TableGrid"/>
              <w:tblW w:w="0" w:type="auto"/>
              <w:jc w:val="center"/>
              <w:tblLayout w:type="fixed"/>
              <w:tblCellMar>
                <w:left w:w="115" w:type="dxa"/>
                <w:right w:w="115" w:type="dxa"/>
              </w:tblCellMar>
              <w:tblLook w:val="04A0" w:firstRow="1" w:lastRow="0" w:firstColumn="1" w:lastColumn="0" w:noHBand="0" w:noVBand="1"/>
              <w:tblCaption w:val="&quot;Yes&quot; Check box"/>
              <w:tblDescription w:val="&quot;Yes&quot; Check box"/>
            </w:tblPr>
            <w:tblGrid>
              <w:gridCol w:w="328"/>
            </w:tblGrid>
            <w:tr w:rsidR="00641B60" w:rsidRPr="0022672C" w14:paraId="50000980" w14:textId="77777777" w:rsidTr="00335488">
              <w:trPr>
                <w:trHeight w:val="98"/>
                <w:tblHeader/>
                <w:jc w:val="center"/>
              </w:trPr>
              <w:tc>
                <w:tcPr>
                  <w:tcW w:w="328" w:type="dxa"/>
                  <w:vAlign w:val="center"/>
                </w:tcPr>
                <w:p w14:paraId="0BDD9DEB" w14:textId="77777777" w:rsidR="00641B60" w:rsidRPr="0022672C" w:rsidRDefault="00641B60" w:rsidP="00AF2A0C">
                  <w:pPr>
                    <w:rPr>
                      <w:sz w:val="20"/>
                    </w:rPr>
                  </w:pPr>
                </w:p>
              </w:tc>
            </w:tr>
          </w:tbl>
          <w:p w14:paraId="2C795821" w14:textId="77777777" w:rsidR="00641B60" w:rsidRPr="0022672C" w:rsidRDefault="00641B60" w:rsidP="00AF2A0C">
            <w:pPr>
              <w:spacing w:line="240" w:lineRule="exact"/>
              <w:ind w:right="-20"/>
              <w:jc w:val="center"/>
              <w:rPr>
                <w:rFonts w:ascii="Calibri" w:eastAsia="Calibri" w:hAnsi="Calibri" w:cs="Calibri"/>
                <w:sz w:val="20"/>
                <w:szCs w:val="20"/>
              </w:rPr>
            </w:pPr>
          </w:p>
        </w:tc>
        <w:tc>
          <w:tcPr>
            <w:tcW w:w="1260" w:type="dxa"/>
            <w:gridSpan w:val="4"/>
            <w:tcBorders>
              <w:top w:val="single" w:sz="4" w:space="0" w:color="000000"/>
              <w:left w:val="nil"/>
              <w:bottom w:val="single" w:sz="4" w:space="0" w:color="000000"/>
              <w:right w:val="nil"/>
            </w:tcBorders>
            <w:shd w:val="clear" w:color="auto" w:fill="FFFFFF" w:themeFill="background1"/>
            <w:vAlign w:val="center"/>
          </w:tcPr>
          <w:p w14:paraId="4636C1A8" w14:textId="77777777" w:rsidR="00641B60" w:rsidRPr="0022672C" w:rsidRDefault="00641B60" w:rsidP="00AF2A0C">
            <w:pPr>
              <w:rPr>
                <w:rFonts w:ascii="Calibri" w:eastAsia="Calibri" w:hAnsi="Calibri" w:cs="Calibri"/>
                <w:sz w:val="20"/>
                <w:szCs w:val="20"/>
              </w:rPr>
            </w:pPr>
            <w:r w:rsidRPr="0022672C">
              <w:rPr>
                <w:rFonts w:ascii="Calibri" w:eastAsia="Calibri" w:hAnsi="Calibri" w:cs="Calibri"/>
                <w:sz w:val="20"/>
                <w:szCs w:val="20"/>
              </w:rPr>
              <w:t>Yes</w:t>
            </w:r>
          </w:p>
        </w:tc>
        <w:tc>
          <w:tcPr>
            <w:tcW w:w="540" w:type="dxa"/>
            <w:gridSpan w:val="3"/>
            <w:tcBorders>
              <w:top w:val="single" w:sz="4" w:space="0" w:color="000000"/>
              <w:left w:val="nil"/>
              <w:bottom w:val="single" w:sz="4" w:space="0" w:color="000000"/>
              <w:right w:val="nil"/>
            </w:tcBorders>
            <w:shd w:val="clear" w:color="auto" w:fill="FFFFFF" w:themeFill="background1"/>
            <w:vAlign w:val="center"/>
          </w:tcPr>
          <w:tbl>
            <w:tblPr>
              <w:tblStyle w:val="TableGrid"/>
              <w:tblW w:w="0" w:type="auto"/>
              <w:jc w:val="center"/>
              <w:tblLayout w:type="fixed"/>
              <w:tblCellMar>
                <w:left w:w="115" w:type="dxa"/>
                <w:right w:w="115" w:type="dxa"/>
              </w:tblCellMar>
              <w:tblLook w:val="04A0" w:firstRow="1" w:lastRow="0" w:firstColumn="1" w:lastColumn="0" w:noHBand="0" w:noVBand="1"/>
              <w:tblCaption w:val="&quot;No&quot; Check box"/>
              <w:tblDescription w:val="&quot;No&quot; Check box"/>
            </w:tblPr>
            <w:tblGrid>
              <w:gridCol w:w="328"/>
            </w:tblGrid>
            <w:tr w:rsidR="00641B60" w:rsidRPr="0022672C" w14:paraId="2699D380" w14:textId="77777777" w:rsidTr="00335488">
              <w:trPr>
                <w:trHeight w:val="98"/>
                <w:tblHeader/>
                <w:jc w:val="center"/>
              </w:trPr>
              <w:tc>
                <w:tcPr>
                  <w:tcW w:w="328" w:type="dxa"/>
                  <w:vAlign w:val="center"/>
                </w:tcPr>
                <w:p w14:paraId="3DB01170" w14:textId="77777777" w:rsidR="00641B60" w:rsidRPr="0022672C" w:rsidRDefault="00641B60" w:rsidP="00AF2A0C">
                  <w:pPr>
                    <w:rPr>
                      <w:sz w:val="20"/>
                    </w:rPr>
                  </w:pPr>
                </w:p>
              </w:tc>
            </w:tr>
          </w:tbl>
          <w:p w14:paraId="765398DC" w14:textId="77777777" w:rsidR="00641B60" w:rsidRPr="0022672C" w:rsidRDefault="00641B60" w:rsidP="00AF2A0C">
            <w:pPr>
              <w:spacing w:line="240" w:lineRule="exact"/>
              <w:ind w:right="-20"/>
              <w:jc w:val="center"/>
              <w:rPr>
                <w:rFonts w:ascii="Calibri" w:eastAsia="Calibri" w:hAnsi="Calibri" w:cs="Calibri"/>
                <w:sz w:val="20"/>
                <w:szCs w:val="20"/>
              </w:rPr>
            </w:pPr>
          </w:p>
        </w:tc>
        <w:tc>
          <w:tcPr>
            <w:tcW w:w="1260" w:type="dxa"/>
            <w:gridSpan w:val="2"/>
            <w:tcBorders>
              <w:top w:val="single" w:sz="4" w:space="0" w:color="000000"/>
              <w:left w:val="nil"/>
              <w:bottom w:val="single" w:sz="4" w:space="0" w:color="000000"/>
              <w:right w:val="single" w:sz="4" w:space="0" w:color="000000"/>
            </w:tcBorders>
            <w:shd w:val="clear" w:color="auto" w:fill="FFFFFF" w:themeFill="background1"/>
            <w:vAlign w:val="center"/>
          </w:tcPr>
          <w:p w14:paraId="001C1514" w14:textId="77777777" w:rsidR="00641B60" w:rsidRPr="0022672C" w:rsidRDefault="00641B60" w:rsidP="00AF2A0C">
            <w:pPr>
              <w:spacing w:line="240" w:lineRule="exact"/>
              <w:ind w:right="-20"/>
              <w:rPr>
                <w:rFonts w:ascii="Calibri" w:eastAsia="Calibri" w:hAnsi="Calibri" w:cs="Calibri"/>
                <w:sz w:val="20"/>
                <w:szCs w:val="20"/>
              </w:rPr>
            </w:pPr>
            <w:r w:rsidRPr="0022672C">
              <w:rPr>
                <w:rFonts w:ascii="Calibri" w:eastAsia="Calibri" w:hAnsi="Calibri" w:cs="Calibri"/>
                <w:sz w:val="20"/>
                <w:szCs w:val="20"/>
              </w:rPr>
              <w:t xml:space="preserve">No </w:t>
            </w:r>
          </w:p>
        </w:tc>
      </w:tr>
    </w:tbl>
    <w:p w14:paraId="42186336" w14:textId="77777777" w:rsidR="00641B60" w:rsidRPr="0022672C" w:rsidRDefault="00641B60" w:rsidP="00641B60">
      <w:pPr>
        <w:ind w:right="-20"/>
        <w:rPr>
          <w:rFonts w:ascii="Calibri" w:eastAsia="Calibri" w:hAnsi="Calibri" w:cs="Calibri"/>
          <w:bCs/>
          <w:sz w:val="20"/>
          <w:szCs w:val="20"/>
        </w:rPr>
      </w:pPr>
    </w:p>
    <w:p w14:paraId="3CA2F532" w14:textId="77777777" w:rsidR="00641B60" w:rsidRPr="0022672C" w:rsidRDefault="00641B60" w:rsidP="00641B60">
      <w:pPr>
        <w:rPr>
          <w:sz w:val="20"/>
          <w:szCs w:val="20"/>
        </w:rPr>
      </w:pPr>
    </w:p>
    <w:p w14:paraId="52A54C31" w14:textId="77777777" w:rsidR="00641B60" w:rsidRPr="0022672C" w:rsidRDefault="00641B60" w:rsidP="00641B60">
      <w:pPr>
        <w:spacing w:after="200" w:line="276" w:lineRule="auto"/>
        <w:rPr>
          <w:sz w:val="20"/>
          <w:szCs w:val="20"/>
        </w:rPr>
      </w:pPr>
      <w:r w:rsidRPr="0022672C">
        <w:rPr>
          <w:sz w:val="20"/>
          <w:szCs w:val="20"/>
        </w:rPr>
        <w:br w:type="page"/>
      </w:r>
    </w:p>
    <w:tbl>
      <w:tblPr>
        <w:tblStyle w:val="TableGrid2"/>
        <w:tblW w:w="10260" w:type="dxa"/>
        <w:tblInd w:w="18" w:type="dxa"/>
        <w:tblLook w:val="04A0" w:firstRow="1" w:lastRow="0" w:firstColumn="1" w:lastColumn="0" w:noHBand="0" w:noVBand="1"/>
        <w:tblCaption w:val="Name and Date"/>
        <w:tblDescription w:val="Name and Date"/>
      </w:tblPr>
      <w:tblGrid>
        <w:gridCol w:w="973"/>
        <w:gridCol w:w="5035"/>
        <w:gridCol w:w="1179"/>
        <w:gridCol w:w="3073"/>
      </w:tblGrid>
      <w:tr w:rsidR="00641B60" w:rsidRPr="0022672C" w14:paraId="312B65EE" w14:textId="77777777" w:rsidTr="00335488">
        <w:trPr>
          <w:tblHeader/>
        </w:trPr>
        <w:tc>
          <w:tcPr>
            <w:tcW w:w="973" w:type="dxa"/>
            <w:shd w:val="clear" w:color="auto" w:fill="D9D9D9" w:themeFill="background1" w:themeFillShade="D9"/>
          </w:tcPr>
          <w:p w14:paraId="2A68C327" w14:textId="77777777" w:rsidR="00641B60" w:rsidRPr="0022672C" w:rsidRDefault="00641B60" w:rsidP="00AF2A0C">
            <w:pPr>
              <w:rPr>
                <w:sz w:val="20"/>
                <w:szCs w:val="20"/>
              </w:rPr>
            </w:pPr>
            <w:r w:rsidRPr="0022672C">
              <w:rPr>
                <w:sz w:val="20"/>
                <w:szCs w:val="20"/>
              </w:rPr>
              <w:lastRenderedPageBreak/>
              <w:t>Name:</w:t>
            </w:r>
          </w:p>
        </w:tc>
        <w:tc>
          <w:tcPr>
            <w:tcW w:w="5035" w:type="dxa"/>
          </w:tcPr>
          <w:p w14:paraId="1013705C" w14:textId="77777777" w:rsidR="00641B60" w:rsidRPr="0022672C" w:rsidRDefault="00641B60" w:rsidP="00AF2A0C">
            <w:pPr>
              <w:jc w:val="center"/>
              <w:rPr>
                <w:sz w:val="20"/>
                <w:szCs w:val="20"/>
              </w:rPr>
            </w:pPr>
          </w:p>
        </w:tc>
        <w:tc>
          <w:tcPr>
            <w:tcW w:w="1179" w:type="dxa"/>
            <w:shd w:val="clear" w:color="auto" w:fill="D9D9D9" w:themeFill="background1" w:themeFillShade="D9"/>
          </w:tcPr>
          <w:p w14:paraId="54CA2DF2" w14:textId="77777777" w:rsidR="00641B60" w:rsidRPr="0022672C" w:rsidRDefault="00641B60" w:rsidP="00AF2A0C">
            <w:pPr>
              <w:jc w:val="center"/>
              <w:rPr>
                <w:sz w:val="20"/>
                <w:szCs w:val="20"/>
              </w:rPr>
            </w:pPr>
            <w:r w:rsidRPr="0022672C">
              <w:rPr>
                <w:sz w:val="20"/>
                <w:szCs w:val="20"/>
              </w:rPr>
              <w:t>Date:</w:t>
            </w:r>
          </w:p>
        </w:tc>
        <w:tc>
          <w:tcPr>
            <w:tcW w:w="3073" w:type="dxa"/>
          </w:tcPr>
          <w:p w14:paraId="6B51836A" w14:textId="77777777" w:rsidR="00641B60" w:rsidRPr="0022672C" w:rsidRDefault="00641B60" w:rsidP="00AF2A0C">
            <w:pPr>
              <w:jc w:val="center"/>
              <w:rPr>
                <w:sz w:val="20"/>
                <w:szCs w:val="20"/>
              </w:rPr>
            </w:pPr>
          </w:p>
        </w:tc>
      </w:tr>
    </w:tbl>
    <w:tbl>
      <w:tblPr>
        <w:tblW w:w="10204" w:type="dxa"/>
        <w:tblInd w:w="-5" w:type="dxa"/>
        <w:tblLayout w:type="fixed"/>
        <w:tblCellMar>
          <w:left w:w="29" w:type="dxa"/>
          <w:right w:w="0" w:type="dxa"/>
        </w:tblCellMar>
        <w:tblLook w:val="01E0" w:firstRow="1" w:lastRow="1" w:firstColumn="1" w:lastColumn="1" w:noHBand="0" w:noVBand="0"/>
        <w:tblCaption w:val="Name and Date"/>
        <w:tblDescription w:val="Name and Date"/>
      </w:tblPr>
      <w:tblGrid>
        <w:gridCol w:w="10204"/>
      </w:tblGrid>
      <w:tr w:rsidR="00641B60" w:rsidRPr="0022672C" w14:paraId="2E022782" w14:textId="77777777" w:rsidTr="002C757B">
        <w:trPr>
          <w:trHeight w:hRule="exact" w:val="928"/>
        </w:trPr>
        <w:tc>
          <w:tcPr>
            <w:tcW w:w="102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F22F01" w14:textId="77777777" w:rsidR="00641B60" w:rsidRPr="0022672C" w:rsidRDefault="00641B60" w:rsidP="00AF2A0C">
            <w:pPr>
              <w:ind w:right="-20"/>
              <w:jc w:val="center"/>
              <w:rPr>
                <w:rFonts w:ascii="Calibri" w:eastAsia="Calibri" w:hAnsi="Calibri" w:cs="Calibri"/>
                <w:b/>
                <w:bCs/>
                <w:sz w:val="20"/>
                <w:szCs w:val="20"/>
              </w:rPr>
            </w:pPr>
            <w:r w:rsidRPr="0022672C">
              <w:rPr>
                <w:rFonts w:ascii="Calibri" w:eastAsia="Calibri" w:hAnsi="Calibri" w:cs="Calibri"/>
                <w:b/>
                <w:bCs/>
                <w:sz w:val="20"/>
                <w:szCs w:val="20"/>
              </w:rPr>
              <w:t xml:space="preserve">Candidate Assessment of Performance Form </w:t>
            </w:r>
          </w:p>
        </w:tc>
      </w:tr>
      <w:tr w:rsidR="00641B60" w:rsidRPr="0022672C" w14:paraId="11F91D13" w14:textId="77777777" w:rsidTr="002C757B">
        <w:trPr>
          <w:trHeight w:hRule="exact" w:val="352"/>
        </w:trPr>
        <w:tc>
          <w:tcPr>
            <w:tcW w:w="102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B28084" w14:textId="77777777" w:rsidR="00641B60" w:rsidRPr="0022672C" w:rsidRDefault="00641B60" w:rsidP="00AF2A0C">
            <w:pPr>
              <w:spacing w:line="242" w:lineRule="exact"/>
              <w:ind w:right="-20"/>
              <w:rPr>
                <w:rFonts w:ascii="Calibri" w:eastAsia="Calibri" w:hAnsi="Calibri" w:cs="Calibri"/>
                <w:b/>
                <w:color w:val="1F497D" w:themeColor="text2"/>
                <w:sz w:val="20"/>
                <w:szCs w:val="20"/>
              </w:rPr>
            </w:pPr>
            <w:r w:rsidRPr="0022672C">
              <w:rPr>
                <w:rFonts w:ascii="Calibri" w:eastAsia="Calibri" w:hAnsi="Calibri" w:cs="Calibri"/>
                <w:b/>
                <w:color w:val="1F497D" w:themeColor="text2"/>
                <w:sz w:val="20"/>
                <w:szCs w:val="20"/>
              </w:rPr>
              <w:t>Section 2: Total Hours and Signatures</w:t>
            </w:r>
          </w:p>
        </w:tc>
      </w:tr>
    </w:tbl>
    <w:p w14:paraId="1CDD2291" w14:textId="77777777" w:rsidR="00641B60" w:rsidRPr="0022672C" w:rsidRDefault="00641B60" w:rsidP="00641B60">
      <w:pPr>
        <w:spacing w:line="276" w:lineRule="auto"/>
        <w:rPr>
          <w:rFonts w:ascii="Calibri" w:eastAsia="Calibri" w:hAnsi="Calibri" w:cs="Calibri"/>
          <w:b/>
          <w:bCs/>
          <w:sz w:val="20"/>
          <w:szCs w:val="20"/>
        </w:rPr>
      </w:pPr>
    </w:p>
    <w:tbl>
      <w:tblPr>
        <w:tblStyle w:val="TableGrid"/>
        <w:tblW w:w="10245" w:type="dxa"/>
        <w:tblInd w:w="18" w:type="dxa"/>
        <w:tblLook w:val="04A0" w:firstRow="1" w:lastRow="0" w:firstColumn="1" w:lastColumn="0" w:noHBand="0" w:noVBand="1"/>
        <w:tblCaption w:val="Three Way Meetings"/>
        <w:tblDescription w:val="Three Way Meetings"/>
      </w:tblPr>
      <w:tblGrid>
        <w:gridCol w:w="2681"/>
        <w:gridCol w:w="2711"/>
        <w:gridCol w:w="4853"/>
      </w:tblGrid>
      <w:tr w:rsidR="00641B60" w:rsidRPr="0022672C" w14:paraId="60FABFCA" w14:textId="77777777" w:rsidTr="00335488">
        <w:trPr>
          <w:trHeight w:hRule="exact" w:val="370"/>
          <w:tblHeader/>
        </w:trPr>
        <w:tc>
          <w:tcPr>
            <w:tcW w:w="10245" w:type="dxa"/>
            <w:gridSpan w:val="3"/>
            <w:shd w:val="clear" w:color="auto" w:fill="FBD4B4" w:themeFill="accent6" w:themeFillTint="66"/>
            <w:vAlign w:val="center"/>
          </w:tcPr>
          <w:p w14:paraId="6A83E526" w14:textId="77777777" w:rsidR="00641B60" w:rsidRPr="0022672C" w:rsidRDefault="00641B60" w:rsidP="00AF2A0C">
            <w:pPr>
              <w:ind w:right="-20"/>
              <w:rPr>
                <w:rFonts w:ascii="Calibri" w:eastAsia="Calibri" w:hAnsi="Calibri" w:cs="Calibri"/>
                <w:bCs/>
                <w:sz w:val="20"/>
              </w:rPr>
            </w:pPr>
            <w:r w:rsidRPr="0022672C">
              <w:rPr>
                <w:rFonts w:ascii="Calibri" w:eastAsia="Calibri" w:hAnsi="Calibri" w:cs="Calibri"/>
                <w:bCs/>
                <w:sz w:val="20"/>
              </w:rPr>
              <w:t>Three-Way Meetings</w:t>
            </w:r>
          </w:p>
        </w:tc>
      </w:tr>
      <w:tr w:rsidR="00641B60" w:rsidRPr="0022672C" w14:paraId="0CB60AD9" w14:textId="77777777" w:rsidTr="00AF2A0C">
        <w:trPr>
          <w:trHeight w:val="427"/>
        </w:trPr>
        <w:tc>
          <w:tcPr>
            <w:tcW w:w="2681" w:type="dxa"/>
            <w:vMerge w:val="restart"/>
            <w:tcBorders>
              <w:right w:val="single" w:sz="4" w:space="0" w:color="auto"/>
            </w:tcBorders>
            <w:vAlign w:val="center"/>
          </w:tcPr>
          <w:p w14:paraId="0E9C922F" w14:textId="77777777" w:rsidR="00641B60" w:rsidRPr="0022672C" w:rsidRDefault="00641B60" w:rsidP="00AF2A0C">
            <w:pPr>
              <w:ind w:right="-20"/>
              <w:rPr>
                <w:rFonts w:ascii="Calibri" w:eastAsia="Calibri" w:hAnsi="Calibri" w:cs="Calibri"/>
                <w:bCs/>
                <w:sz w:val="20"/>
              </w:rPr>
            </w:pPr>
            <w:r w:rsidRPr="0022672C">
              <w:rPr>
                <w:rFonts w:ascii="Calibri" w:eastAsia="Calibri" w:hAnsi="Calibri" w:cs="Calibri"/>
                <w:bCs/>
                <w:sz w:val="20"/>
              </w:rPr>
              <w:t>1</w:t>
            </w:r>
            <w:r w:rsidRPr="0022672C">
              <w:rPr>
                <w:rFonts w:ascii="Calibri" w:eastAsia="Calibri" w:hAnsi="Calibri" w:cs="Calibri"/>
                <w:bCs/>
                <w:sz w:val="20"/>
                <w:vertAlign w:val="superscript"/>
              </w:rPr>
              <w:t>st</w:t>
            </w:r>
            <w:r w:rsidRPr="0022672C">
              <w:rPr>
                <w:rFonts w:ascii="Calibri" w:eastAsia="Calibri" w:hAnsi="Calibri" w:cs="Calibri"/>
                <w:bCs/>
                <w:sz w:val="20"/>
              </w:rPr>
              <w:t xml:space="preserve"> Three-Way Meeting</w:t>
            </w:r>
          </w:p>
          <w:p w14:paraId="27A0DAD6" w14:textId="77777777" w:rsidR="00641B60" w:rsidRPr="0022672C" w:rsidRDefault="00641B60" w:rsidP="00AF2A0C">
            <w:pPr>
              <w:ind w:right="-20"/>
              <w:rPr>
                <w:rFonts w:ascii="Calibri" w:eastAsia="Calibri" w:hAnsi="Calibri" w:cs="Calibri"/>
                <w:bCs/>
                <w:sz w:val="20"/>
              </w:rPr>
            </w:pPr>
          </w:p>
          <w:p w14:paraId="60F7FB56" w14:textId="77777777" w:rsidR="00641B60" w:rsidRPr="0022672C" w:rsidRDefault="00641B60" w:rsidP="00AF2A0C">
            <w:pPr>
              <w:ind w:right="-20"/>
              <w:rPr>
                <w:rFonts w:ascii="Calibri" w:eastAsia="Calibri" w:hAnsi="Calibri" w:cs="Calibri"/>
                <w:bCs/>
                <w:sz w:val="20"/>
              </w:rPr>
            </w:pPr>
            <w:r w:rsidRPr="0022672C">
              <w:rPr>
                <w:rFonts w:ascii="Calibri" w:eastAsia="Calibri" w:hAnsi="Calibri" w:cs="Calibri"/>
                <w:b/>
                <w:bCs/>
                <w:sz w:val="20"/>
              </w:rPr>
              <w:t>Date</w:t>
            </w:r>
            <w:r w:rsidRPr="0022672C">
              <w:rPr>
                <w:rFonts w:ascii="Calibri" w:eastAsia="Calibri" w:hAnsi="Calibri" w:cs="Calibri"/>
                <w:bCs/>
                <w:sz w:val="20"/>
              </w:rPr>
              <w:t xml:space="preserve">: </w:t>
            </w:r>
          </w:p>
        </w:tc>
        <w:tc>
          <w:tcPr>
            <w:tcW w:w="2711" w:type="dxa"/>
            <w:tcBorders>
              <w:left w:val="single" w:sz="4" w:space="0" w:color="auto"/>
            </w:tcBorders>
            <w:vAlign w:val="center"/>
          </w:tcPr>
          <w:p w14:paraId="247209E8" w14:textId="77777777" w:rsidR="00641B60" w:rsidRPr="0022672C" w:rsidRDefault="00641B60" w:rsidP="00AF2A0C">
            <w:pPr>
              <w:ind w:right="-20"/>
              <w:rPr>
                <w:rFonts w:ascii="Calibri" w:eastAsia="Calibri" w:hAnsi="Calibri" w:cs="Calibri"/>
                <w:bCs/>
                <w:sz w:val="20"/>
              </w:rPr>
            </w:pPr>
            <w:r w:rsidRPr="0022672C">
              <w:rPr>
                <w:rFonts w:ascii="Calibri" w:eastAsia="Calibri" w:hAnsi="Calibri" w:cs="Calibri"/>
                <w:bCs/>
                <w:sz w:val="20"/>
              </w:rPr>
              <w:t>Candidate</w:t>
            </w:r>
          </w:p>
        </w:tc>
        <w:tc>
          <w:tcPr>
            <w:tcW w:w="4853" w:type="dxa"/>
            <w:tcBorders>
              <w:left w:val="single" w:sz="4" w:space="0" w:color="auto"/>
            </w:tcBorders>
            <w:vAlign w:val="center"/>
          </w:tcPr>
          <w:p w14:paraId="45F2BFD4" w14:textId="77777777" w:rsidR="00641B60" w:rsidRPr="0022672C" w:rsidRDefault="00641B60" w:rsidP="00AF2A0C">
            <w:pPr>
              <w:ind w:right="-20"/>
              <w:rPr>
                <w:rFonts w:ascii="Calibri" w:eastAsia="Calibri" w:hAnsi="Calibri" w:cs="Calibri"/>
                <w:bCs/>
                <w:sz w:val="20"/>
              </w:rPr>
            </w:pPr>
          </w:p>
        </w:tc>
      </w:tr>
      <w:tr w:rsidR="00641B60" w:rsidRPr="0022672C" w14:paraId="07EFE3C6" w14:textId="77777777" w:rsidTr="00AF2A0C">
        <w:trPr>
          <w:trHeight w:hRule="exact" w:val="427"/>
        </w:trPr>
        <w:tc>
          <w:tcPr>
            <w:tcW w:w="2681" w:type="dxa"/>
            <w:vMerge/>
            <w:tcBorders>
              <w:right w:val="single" w:sz="4" w:space="0" w:color="auto"/>
            </w:tcBorders>
            <w:vAlign w:val="center"/>
          </w:tcPr>
          <w:p w14:paraId="3ECAF0B6" w14:textId="77777777" w:rsidR="00641B60" w:rsidRPr="0022672C" w:rsidRDefault="00641B60" w:rsidP="00AF2A0C">
            <w:pPr>
              <w:ind w:right="-20"/>
              <w:rPr>
                <w:rFonts w:ascii="Calibri" w:eastAsia="Calibri" w:hAnsi="Calibri" w:cs="Calibri"/>
                <w:bCs/>
                <w:sz w:val="20"/>
              </w:rPr>
            </w:pPr>
          </w:p>
        </w:tc>
        <w:tc>
          <w:tcPr>
            <w:tcW w:w="2711" w:type="dxa"/>
            <w:tcBorders>
              <w:left w:val="single" w:sz="4" w:space="0" w:color="auto"/>
            </w:tcBorders>
            <w:vAlign w:val="center"/>
          </w:tcPr>
          <w:p w14:paraId="0A8153B5" w14:textId="77777777" w:rsidR="00641B60" w:rsidRPr="0022672C" w:rsidRDefault="00641B60" w:rsidP="00AF2A0C">
            <w:pPr>
              <w:ind w:right="-20"/>
              <w:rPr>
                <w:rFonts w:ascii="Calibri" w:eastAsia="Calibri" w:hAnsi="Calibri" w:cs="Calibri"/>
                <w:bCs/>
                <w:sz w:val="20"/>
              </w:rPr>
            </w:pPr>
            <w:r w:rsidRPr="0022672C">
              <w:rPr>
                <w:rFonts w:ascii="Calibri" w:eastAsia="Calibri" w:hAnsi="Calibri" w:cs="Calibri"/>
                <w:bCs/>
                <w:sz w:val="20"/>
              </w:rPr>
              <w:t>Supervising Practitioner</w:t>
            </w:r>
          </w:p>
        </w:tc>
        <w:tc>
          <w:tcPr>
            <w:tcW w:w="4853" w:type="dxa"/>
            <w:tcBorders>
              <w:left w:val="single" w:sz="4" w:space="0" w:color="auto"/>
            </w:tcBorders>
            <w:vAlign w:val="center"/>
          </w:tcPr>
          <w:p w14:paraId="1E74F536" w14:textId="77777777" w:rsidR="00641B60" w:rsidRPr="0022672C" w:rsidRDefault="00641B60" w:rsidP="00AF2A0C">
            <w:pPr>
              <w:ind w:right="-20"/>
              <w:rPr>
                <w:rFonts w:ascii="Calibri" w:eastAsia="Calibri" w:hAnsi="Calibri" w:cs="Calibri"/>
                <w:bCs/>
                <w:sz w:val="20"/>
              </w:rPr>
            </w:pPr>
          </w:p>
        </w:tc>
      </w:tr>
      <w:tr w:rsidR="00641B60" w:rsidRPr="0022672C" w14:paraId="13C16EE6" w14:textId="77777777" w:rsidTr="00AF2A0C">
        <w:trPr>
          <w:trHeight w:hRule="exact" w:val="427"/>
        </w:trPr>
        <w:tc>
          <w:tcPr>
            <w:tcW w:w="2681" w:type="dxa"/>
            <w:vMerge/>
            <w:tcBorders>
              <w:right w:val="single" w:sz="4" w:space="0" w:color="auto"/>
            </w:tcBorders>
            <w:vAlign w:val="center"/>
          </w:tcPr>
          <w:p w14:paraId="1901DD87" w14:textId="77777777" w:rsidR="00641B60" w:rsidRPr="0022672C" w:rsidRDefault="00641B60" w:rsidP="00AF2A0C">
            <w:pPr>
              <w:ind w:right="-20"/>
              <w:rPr>
                <w:rFonts w:ascii="Calibri" w:eastAsia="Calibri" w:hAnsi="Calibri" w:cs="Calibri"/>
                <w:bCs/>
                <w:sz w:val="20"/>
              </w:rPr>
            </w:pPr>
          </w:p>
        </w:tc>
        <w:tc>
          <w:tcPr>
            <w:tcW w:w="2711" w:type="dxa"/>
            <w:tcBorders>
              <w:left w:val="single" w:sz="4" w:space="0" w:color="auto"/>
            </w:tcBorders>
            <w:vAlign w:val="center"/>
          </w:tcPr>
          <w:p w14:paraId="779C392A" w14:textId="77777777" w:rsidR="00641B60" w:rsidRPr="0022672C" w:rsidRDefault="00641B60" w:rsidP="00AF2A0C">
            <w:pPr>
              <w:ind w:right="-20"/>
              <w:rPr>
                <w:rFonts w:ascii="Calibri" w:eastAsia="Calibri" w:hAnsi="Calibri" w:cs="Calibri"/>
                <w:bCs/>
                <w:sz w:val="20"/>
              </w:rPr>
            </w:pPr>
            <w:r w:rsidRPr="0022672C">
              <w:rPr>
                <w:rFonts w:ascii="Calibri" w:eastAsia="Calibri" w:hAnsi="Calibri" w:cs="Calibri"/>
                <w:bCs/>
                <w:sz w:val="20"/>
              </w:rPr>
              <w:t>Program Supervisor</w:t>
            </w:r>
          </w:p>
        </w:tc>
        <w:tc>
          <w:tcPr>
            <w:tcW w:w="4853" w:type="dxa"/>
            <w:tcBorders>
              <w:left w:val="single" w:sz="4" w:space="0" w:color="auto"/>
            </w:tcBorders>
            <w:vAlign w:val="center"/>
          </w:tcPr>
          <w:p w14:paraId="3F49F825" w14:textId="77777777" w:rsidR="00641B60" w:rsidRPr="0022672C" w:rsidRDefault="00641B60" w:rsidP="00AF2A0C">
            <w:pPr>
              <w:ind w:right="-20"/>
              <w:rPr>
                <w:rFonts w:ascii="Calibri" w:eastAsia="Calibri" w:hAnsi="Calibri" w:cs="Calibri"/>
                <w:bCs/>
                <w:sz w:val="20"/>
              </w:rPr>
            </w:pPr>
          </w:p>
        </w:tc>
      </w:tr>
      <w:tr w:rsidR="00641B60" w:rsidRPr="0022672C" w14:paraId="79A6F6D2" w14:textId="77777777" w:rsidTr="00AF2A0C">
        <w:trPr>
          <w:trHeight w:val="427"/>
        </w:trPr>
        <w:tc>
          <w:tcPr>
            <w:tcW w:w="2681" w:type="dxa"/>
            <w:vMerge w:val="restart"/>
            <w:tcBorders>
              <w:right w:val="single" w:sz="4" w:space="0" w:color="auto"/>
            </w:tcBorders>
            <w:vAlign w:val="center"/>
          </w:tcPr>
          <w:p w14:paraId="7EC81DA8" w14:textId="77777777" w:rsidR="00641B60" w:rsidRPr="0022672C" w:rsidRDefault="00641B60" w:rsidP="00AF2A0C">
            <w:pPr>
              <w:ind w:right="-20"/>
              <w:rPr>
                <w:rFonts w:ascii="Calibri" w:eastAsia="Calibri" w:hAnsi="Calibri" w:cs="Calibri"/>
                <w:bCs/>
                <w:sz w:val="20"/>
              </w:rPr>
            </w:pPr>
            <w:r w:rsidRPr="0022672C">
              <w:rPr>
                <w:rFonts w:ascii="Calibri" w:eastAsia="Calibri" w:hAnsi="Calibri" w:cs="Calibri"/>
                <w:bCs/>
                <w:sz w:val="20"/>
              </w:rPr>
              <w:t>2</w:t>
            </w:r>
            <w:r w:rsidRPr="0022672C">
              <w:rPr>
                <w:rFonts w:ascii="Calibri" w:eastAsia="Calibri" w:hAnsi="Calibri" w:cs="Calibri"/>
                <w:bCs/>
                <w:sz w:val="20"/>
                <w:vertAlign w:val="superscript"/>
              </w:rPr>
              <w:t>nd</w:t>
            </w:r>
            <w:r w:rsidRPr="0022672C">
              <w:rPr>
                <w:rFonts w:ascii="Calibri" w:eastAsia="Calibri" w:hAnsi="Calibri" w:cs="Calibri"/>
                <w:bCs/>
                <w:sz w:val="20"/>
              </w:rPr>
              <w:t xml:space="preserve"> Three-Way Meeting</w:t>
            </w:r>
          </w:p>
          <w:p w14:paraId="5E26A765" w14:textId="77777777" w:rsidR="00641B60" w:rsidRPr="0022672C" w:rsidRDefault="00641B60" w:rsidP="00AF2A0C">
            <w:pPr>
              <w:ind w:right="-20"/>
              <w:rPr>
                <w:rFonts w:ascii="Calibri" w:eastAsia="Calibri" w:hAnsi="Calibri" w:cs="Calibri"/>
                <w:bCs/>
                <w:sz w:val="20"/>
              </w:rPr>
            </w:pPr>
          </w:p>
          <w:p w14:paraId="0BF0C727" w14:textId="77777777" w:rsidR="00641B60" w:rsidRPr="0022672C" w:rsidRDefault="00641B60" w:rsidP="00AF2A0C">
            <w:pPr>
              <w:ind w:right="-20"/>
              <w:rPr>
                <w:rFonts w:ascii="Calibri" w:eastAsia="Calibri" w:hAnsi="Calibri" w:cs="Calibri"/>
                <w:bCs/>
                <w:sz w:val="20"/>
              </w:rPr>
            </w:pPr>
            <w:r w:rsidRPr="0022672C">
              <w:rPr>
                <w:rFonts w:ascii="Calibri" w:eastAsia="Calibri" w:hAnsi="Calibri" w:cs="Calibri"/>
                <w:b/>
                <w:bCs/>
                <w:sz w:val="20"/>
              </w:rPr>
              <w:t>Date</w:t>
            </w:r>
            <w:r w:rsidRPr="0022672C">
              <w:rPr>
                <w:rFonts w:ascii="Calibri" w:eastAsia="Calibri" w:hAnsi="Calibri" w:cs="Calibri"/>
                <w:bCs/>
                <w:sz w:val="20"/>
              </w:rPr>
              <w:t xml:space="preserve">: </w:t>
            </w:r>
          </w:p>
        </w:tc>
        <w:tc>
          <w:tcPr>
            <w:tcW w:w="2711" w:type="dxa"/>
            <w:tcBorders>
              <w:left w:val="single" w:sz="4" w:space="0" w:color="auto"/>
            </w:tcBorders>
            <w:vAlign w:val="center"/>
          </w:tcPr>
          <w:p w14:paraId="2F14E781" w14:textId="77777777" w:rsidR="00641B60" w:rsidRPr="0022672C" w:rsidRDefault="00641B60" w:rsidP="00AF2A0C">
            <w:pPr>
              <w:ind w:right="-20"/>
              <w:rPr>
                <w:rFonts w:ascii="Calibri" w:eastAsia="Calibri" w:hAnsi="Calibri" w:cs="Calibri"/>
                <w:bCs/>
                <w:sz w:val="20"/>
              </w:rPr>
            </w:pPr>
            <w:r w:rsidRPr="0022672C">
              <w:rPr>
                <w:rFonts w:ascii="Calibri" w:eastAsia="Calibri" w:hAnsi="Calibri" w:cs="Calibri"/>
                <w:bCs/>
                <w:sz w:val="20"/>
              </w:rPr>
              <w:t>Candidate</w:t>
            </w:r>
          </w:p>
        </w:tc>
        <w:tc>
          <w:tcPr>
            <w:tcW w:w="4853" w:type="dxa"/>
            <w:tcBorders>
              <w:left w:val="single" w:sz="4" w:space="0" w:color="auto"/>
            </w:tcBorders>
            <w:vAlign w:val="center"/>
          </w:tcPr>
          <w:p w14:paraId="50020C84" w14:textId="77777777" w:rsidR="00641B60" w:rsidRPr="0022672C" w:rsidRDefault="00641B60" w:rsidP="00AF2A0C">
            <w:pPr>
              <w:ind w:right="-20"/>
              <w:rPr>
                <w:rFonts w:ascii="Calibri" w:eastAsia="Calibri" w:hAnsi="Calibri" w:cs="Calibri"/>
                <w:bCs/>
                <w:sz w:val="20"/>
              </w:rPr>
            </w:pPr>
          </w:p>
        </w:tc>
      </w:tr>
      <w:tr w:rsidR="00641B60" w:rsidRPr="0022672C" w14:paraId="4E7E5B00" w14:textId="77777777" w:rsidTr="00AF2A0C">
        <w:trPr>
          <w:trHeight w:hRule="exact" w:val="427"/>
        </w:trPr>
        <w:tc>
          <w:tcPr>
            <w:tcW w:w="2681" w:type="dxa"/>
            <w:vMerge/>
            <w:tcBorders>
              <w:right w:val="single" w:sz="4" w:space="0" w:color="auto"/>
            </w:tcBorders>
            <w:vAlign w:val="center"/>
          </w:tcPr>
          <w:p w14:paraId="1557D273" w14:textId="77777777" w:rsidR="00641B60" w:rsidRPr="0022672C" w:rsidRDefault="00641B60" w:rsidP="00AF2A0C">
            <w:pPr>
              <w:ind w:right="-20"/>
              <w:rPr>
                <w:rFonts w:ascii="Calibri" w:eastAsia="Calibri" w:hAnsi="Calibri" w:cs="Calibri"/>
                <w:bCs/>
                <w:sz w:val="20"/>
              </w:rPr>
            </w:pPr>
          </w:p>
        </w:tc>
        <w:tc>
          <w:tcPr>
            <w:tcW w:w="2711" w:type="dxa"/>
            <w:tcBorders>
              <w:left w:val="single" w:sz="4" w:space="0" w:color="auto"/>
            </w:tcBorders>
            <w:vAlign w:val="center"/>
          </w:tcPr>
          <w:p w14:paraId="65313880" w14:textId="77777777" w:rsidR="00641B60" w:rsidRPr="0022672C" w:rsidRDefault="00641B60" w:rsidP="00AF2A0C">
            <w:pPr>
              <w:ind w:right="-20"/>
              <w:rPr>
                <w:rFonts w:ascii="Calibri" w:eastAsia="Calibri" w:hAnsi="Calibri" w:cs="Calibri"/>
                <w:bCs/>
                <w:sz w:val="20"/>
              </w:rPr>
            </w:pPr>
            <w:r w:rsidRPr="0022672C">
              <w:rPr>
                <w:rFonts w:ascii="Calibri" w:eastAsia="Calibri" w:hAnsi="Calibri" w:cs="Calibri"/>
                <w:bCs/>
                <w:sz w:val="20"/>
              </w:rPr>
              <w:t>Supervising Practitioner</w:t>
            </w:r>
          </w:p>
        </w:tc>
        <w:tc>
          <w:tcPr>
            <w:tcW w:w="4853" w:type="dxa"/>
            <w:tcBorders>
              <w:left w:val="single" w:sz="4" w:space="0" w:color="auto"/>
            </w:tcBorders>
            <w:vAlign w:val="center"/>
          </w:tcPr>
          <w:p w14:paraId="2C518594" w14:textId="77777777" w:rsidR="00641B60" w:rsidRPr="0022672C" w:rsidRDefault="00641B60" w:rsidP="00AF2A0C">
            <w:pPr>
              <w:ind w:right="-20"/>
              <w:rPr>
                <w:rFonts w:ascii="Calibri" w:eastAsia="Calibri" w:hAnsi="Calibri" w:cs="Calibri"/>
                <w:bCs/>
                <w:sz w:val="20"/>
              </w:rPr>
            </w:pPr>
          </w:p>
        </w:tc>
      </w:tr>
      <w:tr w:rsidR="00641B60" w:rsidRPr="0022672C" w14:paraId="481BEE0C" w14:textId="77777777" w:rsidTr="00AF2A0C">
        <w:trPr>
          <w:trHeight w:hRule="exact" w:val="427"/>
        </w:trPr>
        <w:tc>
          <w:tcPr>
            <w:tcW w:w="2681" w:type="dxa"/>
            <w:vMerge/>
            <w:tcBorders>
              <w:right w:val="single" w:sz="4" w:space="0" w:color="auto"/>
            </w:tcBorders>
            <w:vAlign w:val="center"/>
          </w:tcPr>
          <w:p w14:paraId="6075FFD7" w14:textId="77777777" w:rsidR="00641B60" w:rsidRPr="0022672C" w:rsidRDefault="00641B60" w:rsidP="00AF2A0C">
            <w:pPr>
              <w:ind w:right="-20"/>
              <w:rPr>
                <w:rFonts w:ascii="Calibri" w:eastAsia="Calibri" w:hAnsi="Calibri" w:cs="Calibri"/>
                <w:bCs/>
                <w:sz w:val="20"/>
              </w:rPr>
            </w:pPr>
          </w:p>
        </w:tc>
        <w:tc>
          <w:tcPr>
            <w:tcW w:w="2711" w:type="dxa"/>
            <w:tcBorders>
              <w:left w:val="single" w:sz="4" w:space="0" w:color="auto"/>
            </w:tcBorders>
            <w:vAlign w:val="center"/>
          </w:tcPr>
          <w:p w14:paraId="29E4CA13" w14:textId="77777777" w:rsidR="00641B60" w:rsidRPr="0022672C" w:rsidRDefault="00641B60" w:rsidP="00AF2A0C">
            <w:pPr>
              <w:ind w:right="-20"/>
              <w:rPr>
                <w:rFonts w:ascii="Calibri" w:eastAsia="Calibri" w:hAnsi="Calibri" w:cs="Calibri"/>
                <w:bCs/>
                <w:sz w:val="20"/>
              </w:rPr>
            </w:pPr>
            <w:r w:rsidRPr="0022672C">
              <w:rPr>
                <w:rFonts w:ascii="Calibri" w:eastAsia="Calibri" w:hAnsi="Calibri" w:cs="Calibri"/>
                <w:bCs/>
                <w:sz w:val="20"/>
              </w:rPr>
              <w:t>Program Supervisor</w:t>
            </w:r>
          </w:p>
        </w:tc>
        <w:tc>
          <w:tcPr>
            <w:tcW w:w="4853" w:type="dxa"/>
            <w:tcBorders>
              <w:left w:val="single" w:sz="4" w:space="0" w:color="auto"/>
            </w:tcBorders>
            <w:vAlign w:val="center"/>
          </w:tcPr>
          <w:p w14:paraId="4929151E" w14:textId="77777777" w:rsidR="00641B60" w:rsidRPr="0022672C" w:rsidRDefault="00641B60" w:rsidP="00AF2A0C">
            <w:pPr>
              <w:ind w:right="-20"/>
              <w:rPr>
                <w:rFonts w:ascii="Calibri" w:eastAsia="Calibri" w:hAnsi="Calibri" w:cs="Calibri"/>
                <w:bCs/>
                <w:sz w:val="20"/>
              </w:rPr>
            </w:pPr>
          </w:p>
        </w:tc>
      </w:tr>
      <w:tr w:rsidR="00641B60" w:rsidRPr="0022672C" w14:paraId="3D969DB4" w14:textId="77777777" w:rsidTr="00AF2A0C">
        <w:trPr>
          <w:trHeight w:val="427"/>
        </w:trPr>
        <w:tc>
          <w:tcPr>
            <w:tcW w:w="2681" w:type="dxa"/>
            <w:vMerge w:val="restart"/>
            <w:tcBorders>
              <w:right w:val="single" w:sz="4" w:space="0" w:color="auto"/>
            </w:tcBorders>
            <w:vAlign w:val="center"/>
          </w:tcPr>
          <w:p w14:paraId="72882D81" w14:textId="77777777" w:rsidR="00641B60" w:rsidRPr="0022672C" w:rsidRDefault="00641B60" w:rsidP="00AF2A0C">
            <w:pPr>
              <w:ind w:right="-20"/>
              <w:rPr>
                <w:rFonts w:ascii="Calibri" w:eastAsia="Calibri" w:hAnsi="Calibri" w:cs="Calibri"/>
                <w:bCs/>
                <w:sz w:val="20"/>
              </w:rPr>
            </w:pPr>
            <w:r w:rsidRPr="0022672C">
              <w:rPr>
                <w:rFonts w:ascii="Calibri" w:eastAsia="Calibri" w:hAnsi="Calibri" w:cs="Calibri"/>
                <w:bCs/>
                <w:sz w:val="20"/>
              </w:rPr>
              <w:t>Final Three-Way Meeting</w:t>
            </w:r>
          </w:p>
          <w:p w14:paraId="6D46A453" w14:textId="77777777" w:rsidR="00641B60" w:rsidRPr="0022672C" w:rsidRDefault="00641B60" w:rsidP="00AF2A0C">
            <w:pPr>
              <w:ind w:right="-20"/>
              <w:rPr>
                <w:rFonts w:ascii="Calibri" w:eastAsia="Calibri" w:hAnsi="Calibri" w:cs="Calibri"/>
                <w:bCs/>
                <w:sz w:val="20"/>
              </w:rPr>
            </w:pPr>
          </w:p>
          <w:p w14:paraId="4A1AE4BC" w14:textId="77777777" w:rsidR="00641B60" w:rsidRPr="0022672C" w:rsidRDefault="00641B60" w:rsidP="00AF2A0C">
            <w:pPr>
              <w:ind w:right="-20"/>
              <w:rPr>
                <w:rFonts w:ascii="Calibri" w:eastAsia="Calibri" w:hAnsi="Calibri" w:cs="Calibri"/>
                <w:bCs/>
                <w:sz w:val="20"/>
              </w:rPr>
            </w:pPr>
            <w:r w:rsidRPr="0022672C">
              <w:rPr>
                <w:rFonts w:ascii="Calibri" w:eastAsia="Calibri" w:hAnsi="Calibri" w:cs="Calibri"/>
                <w:b/>
                <w:bCs/>
                <w:sz w:val="20"/>
              </w:rPr>
              <w:t>Date</w:t>
            </w:r>
            <w:r w:rsidRPr="0022672C">
              <w:rPr>
                <w:rFonts w:ascii="Calibri" w:eastAsia="Calibri" w:hAnsi="Calibri" w:cs="Calibri"/>
                <w:bCs/>
                <w:sz w:val="20"/>
              </w:rPr>
              <w:t xml:space="preserve">: </w:t>
            </w:r>
          </w:p>
        </w:tc>
        <w:tc>
          <w:tcPr>
            <w:tcW w:w="2711" w:type="dxa"/>
            <w:tcBorders>
              <w:left w:val="single" w:sz="4" w:space="0" w:color="auto"/>
            </w:tcBorders>
            <w:vAlign w:val="center"/>
          </w:tcPr>
          <w:p w14:paraId="04C5DF63" w14:textId="77777777" w:rsidR="00641B60" w:rsidRPr="0022672C" w:rsidRDefault="00641B60" w:rsidP="00AF2A0C">
            <w:pPr>
              <w:ind w:right="-20"/>
              <w:rPr>
                <w:rFonts w:ascii="Calibri" w:eastAsia="Calibri" w:hAnsi="Calibri" w:cs="Calibri"/>
                <w:bCs/>
                <w:sz w:val="20"/>
              </w:rPr>
            </w:pPr>
            <w:r w:rsidRPr="0022672C">
              <w:rPr>
                <w:rFonts w:ascii="Calibri" w:eastAsia="Calibri" w:hAnsi="Calibri" w:cs="Calibri"/>
                <w:bCs/>
                <w:sz w:val="20"/>
              </w:rPr>
              <w:t>Candidate</w:t>
            </w:r>
          </w:p>
        </w:tc>
        <w:tc>
          <w:tcPr>
            <w:tcW w:w="4853" w:type="dxa"/>
            <w:tcBorders>
              <w:left w:val="single" w:sz="4" w:space="0" w:color="auto"/>
            </w:tcBorders>
            <w:vAlign w:val="center"/>
          </w:tcPr>
          <w:p w14:paraId="36177956" w14:textId="77777777" w:rsidR="00641B60" w:rsidRPr="0022672C" w:rsidRDefault="00641B60" w:rsidP="00AF2A0C">
            <w:pPr>
              <w:ind w:right="-20"/>
              <w:rPr>
                <w:rFonts w:ascii="Calibri" w:eastAsia="Calibri" w:hAnsi="Calibri" w:cs="Calibri"/>
                <w:bCs/>
                <w:sz w:val="20"/>
              </w:rPr>
            </w:pPr>
          </w:p>
        </w:tc>
      </w:tr>
      <w:tr w:rsidR="00641B60" w:rsidRPr="0022672C" w14:paraId="443D507A" w14:textId="77777777" w:rsidTr="00AF2A0C">
        <w:trPr>
          <w:trHeight w:hRule="exact" w:val="427"/>
        </w:trPr>
        <w:tc>
          <w:tcPr>
            <w:tcW w:w="2681" w:type="dxa"/>
            <w:vMerge/>
            <w:tcBorders>
              <w:right w:val="single" w:sz="4" w:space="0" w:color="auto"/>
            </w:tcBorders>
            <w:vAlign w:val="center"/>
          </w:tcPr>
          <w:p w14:paraId="562CC47A" w14:textId="77777777" w:rsidR="00641B60" w:rsidRPr="0022672C" w:rsidRDefault="00641B60" w:rsidP="00AF2A0C">
            <w:pPr>
              <w:ind w:right="-20"/>
              <w:rPr>
                <w:rFonts w:ascii="Calibri" w:eastAsia="Calibri" w:hAnsi="Calibri" w:cs="Calibri"/>
                <w:bCs/>
                <w:sz w:val="20"/>
              </w:rPr>
            </w:pPr>
          </w:p>
        </w:tc>
        <w:tc>
          <w:tcPr>
            <w:tcW w:w="2711" w:type="dxa"/>
            <w:tcBorders>
              <w:left w:val="single" w:sz="4" w:space="0" w:color="auto"/>
            </w:tcBorders>
            <w:vAlign w:val="center"/>
          </w:tcPr>
          <w:p w14:paraId="0E7A5E1B" w14:textId="77777777" w:rsidR="00641B60" w:rsidRPr="0022672C" w:rsidRDefault="00641B60" w:rsidP="00AF2A0C">
            <w:pPr>
              <w:ind w:right="-20"/>
              <w:rPr>
                <w:rFonts w:ascii="Calibri" w:eastAsia="Calibri" w:hAnsi="Calibri" w:cs="Calibri"/>
                <w:bCs/>
                <w:sz w:val="20"/>
              </w:rPr>
            </w:pPr>
            <w:r w:rsidRPr="0022672C">
              <w:rPr>
                <w:rFonts w:ascii="Calibri" w:eastAsia="Calibri" w:hAnsi="Calibri" w:cs="Calibri"/>
                <w:bCs/>
                <w:sz w:val="20"/>
              </w:rPr>
              <w:t>Supervising Practitioner</w:t>
            </w:r>
          </w:p>
        </w:tc>
        <w:tc>
          <w:tcPr>
            <w:tcW w:w="4853" w:type="dxa"/>
            <w:tcBorders>
              <w:left w:val="single" w:sz="4" w:space="0" w:color="auto"/>
            </w:tcBorders>
            <w:vAlign w:val="center"/>
          </w:tcPr>
          <w:p w14:paraId="0778E6DD" w14:textId="77777777" w:rsidR="00641B60" w:rsidRPr="0022672C" w:rsidRDefault="00641B60" w:rsidP="00AF2A0C">
            <w:pPr>
              <w:ind w:right="-20"/>
              <w:rPr>
                <w:rFonts w:ascii="Calibri" w:eastAsia="Calibri" w:hAnsi="Calibri" w:cs="Calibri"/>
                <w:bCs/>
                <w:sz w:val="20"/>
              </w:rPr>
            </w:pPr>
          </w:p>
        </w:tc>
      </w:tr>
      <w:tr w:rsidR="00641B60" w:rsidRPr="0022672C" w14:paraId="61AE327E" w14:textId="77777777" w:rsidTr="00AF2A0C">
        <w:trPr>
          <w:trHeight w:hRule="exact" w:val="427"/>
        </w:trPr>
        <w:tc>
          <w:tcPr>
            <w:tcW w:w="2681" w:type="dxa"/>
            <w:vMerge/>
            <w:tcBorders>
              <w:right w:val="single" w:sz="4" w:space="0" w:color="auto"/>
            </w:tcBorders>
            <w:vAlign w:val="center"/>
          </w:tcPr>
          <w:p w14:paraId="7F4527E4" w14:textId="77777777" w:rsidR="00641B60" w:rsidRPr="0022672C" w:rsidRDefault="00641B60" w:rsidP="00AF2A0C">
            <w:pPr>
              <w:ind w:right="-20"/>
              <w:rPr>
                <w:rFonts w:ascii="Calibri" w:eastAsia="Calibri" w:hAnsi="Calibri" w:cs="Calibri"/>
                <w:bCs/>
                <w:sz w:val="20"/>
              </w:rPr>
            </w:pPr>
          </w:p>
        </w:tc>
        <w:tc>
          <w:tcPr>
            <w:tcW w:w="2711" w:type="dxa"/>
            <w:tcBorders>
              <w:left w:val="single" w:sz="4" w:space="0" w:color="auto"/>
            </w:tcBorders>
            <w:vAlign w:val="center"/>
          </w:tcPr>
          <w:p w14:paraId="1B185249" w14:textId="77777777" w:rsidR="00641B60" w:rsidRPr="0022672C" w:rsidRDefault="00641B60" w:rsidP="00AF2A0C">
            <w:pPr>
              <w:ind w:right="-20"/>
              <w:rPr>
                <w:rFonts w:ascii="Calibri" w:eastAsia="Calibri" w:hAnsi="Calibri" w:cs="Calibri"/>
                <w:bCs/>
                <w:sz w:val="20"/>
              </w:rPr>
            </w:pPr>
            <w:r w:rsidRPr="0022672C">
              <w:rPr>
                <w:rFonts w:ascii="Calibri" w:eastAsia="Calibri" w:hAnsi="Calibri" w:cs="Calibri"/>
                <w:bCs/>
                <w:sz w:val="20"/>
              </w:rPr>
              <w:t>Program Supervisor</w:t>
            </w:r>
          </w:p>
        </w:tc>
        <w:tc>
          <w:tcPr>
            <w:tcW w:w="4853" w:type="dxa"/>
            <w:tcBorders>
              <w:left w:val="single" w:sz="4" w:space="0" w:color="auto"/>
            </w:tcBorders>
            <w:vAlign w:val="center"/>
          </w:tcPr>
          <w:p w14:paraId="0F19891F" w14:textId="77777777" w:rsidR="00641B60" w:rsidRPr="0022672C" w:rsidRDefault="00641B60" w:rsidP="00AF2A0C">
            <w:pPr>
              <w:ind w:right="-20"/>
              <w:rPr>
                <w:rFonts w:ascii="Calibri" w:eastAsia="Calibri" w:hAnsi="Calibri" w:cs="Calibri"/>
                <w:bCs/>
                <w:sz w:val="20"/>
              </w:rPr>
            </w:pPr>
          </w:p>
        </w:tc>
      </w:tr>
    </w:tbl>
    <w:p w14:paraId="72D3E982" w14:textId="77777777" w:rsidR="00641B60" w:rsidRPr="0022672C" w:rsidRDefault="00641B60" w:rsidP="00641B60">
      <w:pPr>
        <w:spacing w:line="276" w:lineRule="auto"/>
        <w:rPr>
          <w:rFonts w:ascii="Calibri" w:eastAsia="Calibri" w:hAnsi="Calibri" w:cs="Calibri"/>
          <w:b/>
          <w:bCs/>
          <w:sz w:val="20"/>
          <w:szCs w:val="20"/>
        </w:rPr>
      </w:pPr>
    </w:p>
    <w:tbl>
      <w:tblPr>
        <w:tblStyle w:val="TableGrid"/>
        <w:tblW w:w="10278" w:type="dxa"/>
        <w:tblLook w:val="04A0" w:firstRow="1" w:lastRow="0" w:firstColumn="1" w:lastColumn="0" w:noHBand="0" w:noVBand="1"/>
        <w:tblCaption w:val="Practimun Information"/>
        <w:tblDescription w:val="Practimun Information"/>
      </w:tblPr>
      <w:tblGrid>
        <w:gridCol w:w="3228"/>
        <w:gridCol w:w="629"/>
        <w:gridCol w:w="397"/>
        <w:gridCol w:w="1614"/>
        <w:gridCol w:w="367"/>
        <w:gridCol w:w="1365"/>
        <w:gridCol w:w="1148"/>
        <w:gridCol w:w="435"/>
        <w:gridCol w:w="1095"/>
      </w:tblGrid>
      <w:tr w:rsidR="00641B60" w:rsidRPr="0022672C" w14:paraId="3629409C" w14:textId="77777777" w:rsidTr="00335488">
        <w:trPr>
          <w:trHeight w:val="316"/>
          <w:tblHeader/>
        </w:trPr>
        <w:tc>
          <w:tcPr>
            <w:tcW w:w="10278" w:type="dxa"/>
            <w:gridSpan w:val="9"/>
            <w:tcBorders>
              <w:left w:val="nil"/>
              <w:bottom w:val="single" w:sz="12" w:space="0" w:color="auto"/>
              <w:right w:val="nil"/>
            </w:tcBorders>
            <w:vAlign w:val="center"/>
          </w:tcPr>
          <w:p w14:paraId="46B202FB" w14:textId="77777777" w:rsidR="00641B60" w:rsidRPr="0022672C" w:rsidRDefault="00641B60" w:rsidP="00AF2A0C">
            <w:pPr>
              <w:rPr>
                <w:rFonts w:ascii="Calibri" w:eastAsia="Calibri" w:hAnsi="Calibri" w:cs="Calibri"/>
                <w:bCs/>
                <w:sz w:val="20"/>
              </w:rPr>
            </w:pPr>
          </w:p>
        </w:tc>
      </w:tr>
      <w:tr w:rsidR="00641B60" w:rsidRPr="0022672C" w14:paraId="6CA91C2C" w14:textId="77777777" w:rsidTr="005C244C">
        <w:trPr>
          <w:trHeight w:val="1135"/>
        </w:trPr>
        <w:tc>
          <w:tcPr>
            <w:tcW w:w="3857" w:type="dxa"/>
            <w:gridSpan w:val="2"/>
            <w:tcBorders>
              <w:top w:val="single" w:sz="12" w:space="0" w:color="auto"/>
              <w:left w:val="single" w:sz="12" w:space="0" w:color="auto"/>
              <w:bottom w:val="single" w:sz="12" w:space="0" w:color="auto"/>
            </w:tcBorders>
            <w:shd w:val="clear" w:color="auto" w:fill="DBE5F1" w:themeFill="accent1" w:themeFillTint="33"/>
            <w:vAlign w:val="center"/>
          </w:tcPr>
          <w:p w14:paraId="67A069F3" w14:textId="77777777" w:rsidR="00641B60" w:rsidRPr="0022672C" w:rsidRDefault="00641B60" w:rsidP="00AF2A0C">
            <w:pPr>
              <w:spacing w:line="242" w:lineRule="exact"/>
              <w:ind w:left="81" w:right="-20"/>
              <w:rPr>
                <w:rFonts w:ascii="Calibri" w:eastAsia="Calibri" w:hAnsi="Calibri" w:cs="Calibri"/>
                <w:sz w:val="20"/>
              </w:rPr>
            </w:pPr>
            <w:r w:rsidRPr="0022672C">
              <w:rPr>
                <w:rFonts w:ascii="Calibri" w:eastAsia="Calibri" w:hAnsi="Calibri" w:cs="Calibri"/>
                <w:spacing w:val="-1"/>
                <w:position w:val="1"/>
                <w:sz w:val="20"/>
              </w:rPr>
              <w:t>T</w:t>
            </w:r>
            <w:r w:rsidRPr="0022672C">
              <w:rPr>
                <w:rFonts w:ascii="Calibri" w:eastAsia="Calibri" w:hAnsi="Calibri" w:cs="Calibri"/>
                <w:spacing w:val="1"/>
                <w:position w:val="1"/>
                <w:sz w:val="20"/>
              </w:rPr>
              <w:t>o</w:t>
            </w:r>
            <w:r w:rsidRPr="0022672C">
              <w:rPr>
                <w:rFonts w:ascii="Calibri" w:eastAsia="Calibri" w:hAnsi="Calibri" w:cs="Calibri"/>
                <w:position w:val="1"/>
                <w:sz w:val="20"/>
              </w:rPr>
              <w:t>t</w:t>
            </w:r>
            <w:r w:rsidRPr="0022672C">
              <w:rPr>
                <w:rFonts w:ascii="Calibri" w:eastAsia="Calibri" w:hAnsi="Calibri" w:cs="Calibri"/>
                <w:spacing w:val="1"/>
                <w:position w:val="1"/>
                <w:sz w:val="20"/>
              </w:rPr>
              <w:t>a</w:t>
            </w:r>
            <w:r w:rsidRPr="0022672C">
              <w:rPr>
                <w:rFonts w:ascii="Calibri" w:eastAsia="Calibri" w:hAnsi="Calibri" w:cs="Calibri"/>
                <w:position w:val="1"/>
                <w:sz w:val="20"/>
              </w:rPr>
              <w:t>l</w:t>
            </w:r>
            <w:r w:rsidRPr="0022672C">
              <w:rPr>
                <w:rFonts w:ascii="Calibri" w:eastAsia="Calibri" w:hAnsi="Calibri" w:cs="Calibri"/>
                <w:spacing w:val="-4"/>
                <w:position w:val="1"/>
                <w:sz w:val="20"/>
              </w:rPr>
              <w:t xml:space="preserve"> </w:t>
            </w:r>
            <w:r w:rsidRPr="0022672C">
              <w:rPr>
                <w:rFonts w:ascii="Calibri" w:eastAsia="Calibri" w:hAnsi="Calibri" w:cs="Calibri"/>
                <w:spacing w:val="1"/>
                <w:position w:val="1"/>
                <w:sz w:val="20"/>
              </w:rPr>
              <w:t>Nu</w:t>
            </w:r>
            <w:r w:rsidRPr="0022672C">
              <w:rPr>
                <w:rFonts w:ascii="Calibri" w:eastAsia="Calibri" w:hAnsi="Calibri" w:cs="Calibri"/>
                <w:spacing w:val="-1"/>
                <w:position w:val="1"/>
                <w:sz w:val="20"/>
              </w:rPr>
              <w:t>m</w:t>
            </w:r>
            <w:r w:rsidRPr="0022672C">
              <w:rPr>
                <w:rFonts w:ascii="Calibri" w:eastAsia="Calibri" w:hAnsi="Calibri" w:cs="Calibri"/>
                <w:spacing w:val="1"/>
                <w:position w:val="1"/>
                <w:sz w:val="20"/>
              </w:rPr>
              <w:t>b</w:t>
            </w:r>
            <w:r w:rsidRPr="0022672C">
              <w:rPr>
                <w:rFonts w:ascii="Calibri" w:eastAsia="Calibri" w:hAnsi="Calibri" w:cs="Calibri"/>
                <w:spacing w:val="-1"/>
                <w:position w:val="1"/>
                <w:sz w:val="20"/>
              </w:rPr>
              <w:t>e</w:t>
            </w:r>
            <w:r w:rsidRPr="0022672C">
              <w:rPr>
                <w:rFonts w:ascii="Calibri" w:eastAsia="Calibri" w:hAnsi="Calibri" w:cs="Calibri"/>
                <w:position w:val="1"/>
                <w:sz w:val="20"/>
              </w:rPr>
              <w:t>r</w:t>
            </w:r>
            <w:r w:rsidRPr="0022672C">
              <w:rPr>
                <w:rFonts w:ascii="Calibri" w:eastAsia="Calibri" w:hAnsi="Calibri" w:cs="Calibri"/>
                <w:spacing w:val="-7"/>
                <w:position w:val="1"/>
                <w:sz w:val="20"/>
              </w:rPr>
              <w:t xml:space="preserve"> </w:t>
            </w:r>
            <w:r w:rsidRPr="0022672C">
              <w:rPr>
                <w:rFonts w:ascii="Calibri" w:eastAsia="Calibri" w:hAnsi="Calibri" w:cs="Calibri"/>
                <w:spacing w:val="1"/>
                <w:position w:val="1"/>
                <w:sz w:val="20"/>
              </w:rPr>
              <w:t>o</w:t>
            </w:r>
            <w:r w:rsidRPr="0022672C">
              <w:rPr>
                <w:rFonts w:ascii="Calibri" w:eastAsia="Calibri" w:hAnsi="Calibri" w:cs="Calibri"/>
                <w:position w:val="1"/>
                <w:sz w:val="20"/>
              </w:rPr>
              <w:t>f</w:t>
            </w:r>
            <w:r w:rsidRPr="0022672C">
              <w:rPr>
                <w:rFonts w:ascii="Calibri" w:eastAsia="Calibri" w:hAnsi="Calibri" w:cs="Calibri"/>
                <w:spacing w:val="-2"/>
                <w:position w:val="1"/>
                <w:sz w:val="20"/>
              </w:rPr>
              <w:t xml:space="preserve"> </w:t>
            </w:r>
            <w:r w:rsidRPr="0022672C">
              <w:rPr>
                <w:rFonts w:ascii="Calibri" w:eastAsia="Calibri" w:hAnsi="Calibri" w:cs="Calibri"/>
                <w:position w:val="1"/>
                <w:sz w:val="20"/>
              </w:rPr>
              <w:t>Pr</w:t>
            </w:r>
            <w:r w:rsidRPr="0022672C">
              <w:rPr>
                <w:rFonts w:ascii="Calibri" w:eastAsia="Calibri" w:hAnsi="Calibri" w:cs="Calibri"/>
                <w:spacing w:val="1"/>
                <w:position w:val="1"/>
                <w:sz w:val="20"/>
              </w:rPr>
              <w:t>a</w:t>
            </w:r>
            <w:r w:rsidRPr="0022672C">
              <w:rPr>
                <w:rFonts w:ascii="Calibri" w:eastAsia="Calibri" w:hAnsi="Calibri" w:cs="Calibri"/>
                <w:position w:val="1"/>
                <w:sz w:val="20"/>
              </w:rPr>
              <w:t>ctic</w:t>
            </w:r>
            <w:r w:rsidRPr="0022672C">
              <w:rPr>
                <w:rFonts w:ascii="Calibri" w:eastAsia="Calibri" w:hAnsi="Calibri" w:cs="Calibri"/>
                <w:spacing w:val="3"/>
                <w:position w:val="1"/>
                <w:sz w:val="20"/>
              </w:rPr>
              <w:t>u</w:t>
            </w:r>
            <w:r w:rsidRPr="0022672C">
              <w:rPr>
                <w:rFonts w:ascii="Calibri" w:eastAsia="Calibri" w:hAnsi="Calibri" w:cs="Calibri"/>
                <w:position w:val="1"/>
                <w:sz w:val="20"/>
              </w:rPr>
              <w:t>m</w:t>
            </w:r>
            <w:r w:rsidRPr="0022672C">
              <w:rPr>
                <w:rFonts w:ascii="Calibri" w:eastAsia="Calibri" w:hAnsi="Calibri" w:cs="Calibri"/>
                <w:spacing w:val="-8"/>
                <w:position w:val="1"/>
                <w:sz w:val="20"/>
              </w:rPr>
              <w:t xml:space="preserve"> </w:t>
            </w:r>
            <w:r w:rsidRPr="0022672C">
              <w:rPr>
                <w:rFonts w:ascii="Calibri" w:eastAsia="Calibri" w:hAnsi="Calibri" w:cs="Calibri"/>
                <w:spacing w:val="3"/>
                <w:position w:val="1"/>
                <w:sz w:val="20"/>
              </w:rPr>
              <w:t>H</w:t>
            </w:r>
            <w:r w:rsidRPr="0022672C">
              <w:rPr>
                <w:rFonts w:ascii="Calibri" w:eastAsia="Calibri" w:hAnsi="Calibri" w:cs="Calibri"/>
                <w:spacing w:val="1"/>
                <w:position w:val="1"/>
                <w:sz w:val="20"/>
              </w:rPr>
              <w:t>ou</w:t>
            </w:r>
            <w:r w:rsidRPr="0022672C">
              <w:rPr>
                <w:rFonts w:ascii="Calibri" w:eastAsia="Calibri" w:hAnsi="Calibri" w:cs="Calibri"/>
                <w:position w:val="1"/>
                <w:sz w:val="20"/>
              </w:rPr>
              <w:t>r</w:t>
            </w:r>
            <w:r w:rsidRPr="0022672C">
              <w:rPr>
                <w:rFonts w:ascii="Calibri" w:eastAsia="Calibri" w:hAnsi="Calibri" w:cs="Calibri"/>
                <w:spacing w:val="-1"/>
                <w:position w:val="1"/>
                <w:sz w:val="20"/>
              </w:rPr>
              <w:t>s</w:t>
            </w:r>
            <w:r w:rsidRPr="0022672C">
              <w:rPr>
                <w:rFonts w:ascii="Calibri" w:eastAsia="Calibri" w:hAnsi="Calibri" w:cs="Calibri"/>
                <w:position w:val="1"/>
                <w:sz w:val="20"/>
              </w:rPr>
              <w:t>:</w:t>
            </w:r>
          </w:p>
        </w:tc>
        <w:tc>
          <w:tcPr>
            <w:tcW w:w="2011" w:type="dxa"/>
            <w:gridSpan w:val="2"/>
            <w:tcBorders>
              <w:top w:val="single" w:sz="12" w:space="0" w:color="auto"/>
              <w:bottom w:val="single" w:sz="12" w:space="0" w:color="auto"/>
            </w:tcBorders>
            <w:vAlign w:val="center"/>
          </w:tcPr>
          <w:p w14:paraId="100D81D9" w14:textId="77777777" w:rsidR="00641B60" w:rsidRPr="0022672C" w:rsidRDefault="00641B60" w:rsidP="00AF2A0C">
            <w:pPr>
              <w:spacing w:line="242" w:lineRule="exact"/>
              <w:ind w:right="-20"/>
              <w:jc w:val="center"/>
              <w:rPr>
                <w:rFonts w:ascii="Calibri" w:eastAsia="Calibri" w:hAnsi="Calibri" w:cs="Calibri"/>
                <w:sz w:val="20"/>
              </w:rPr>
            </w:pPr>
          </w:p>
        </w:tc>
        <w:tc>
          <w:tcPr>
            <w:tcW w:w="2880" w:type="dxa"/>
            <w:gridSpan w:val="3"/>
            <w:tcBorders>
              <w:top w:val="single" w:sz="12" w:space="0" w:color="auto"/>
              <w:bottom w:val="single" w:sz="12" w:space="0" w:color="auto"/>
            </w:tcBorders>
            <w:shd w:val="clear" w:color="auto" w:fill="DBE5F1" w:themeFill="accent1" w:themeFillTint="33"/>
            <w:vAlign w:val="center"/>
          </w:tcPr>
          <w:p w14:paraId="713B0AE4" w14:textId="77777777" w:rsidR="00641B60" w:rsidRPr="0022672C" w:rsidRDefault="00641B60" w:rsidP="00AF2A0C">
            <w:pPr>
              <w:spacing w:line="242" w:lineRule="exact"/>
              <w:ind w:left="81" w:right="-20"/>
              <w:rPr>
                <w:rFonts w:ascii="Calibri" w:eastAsia="Calibri" w:hAnsi="Calibri" w:cs="Calibri"/>
                <w:sz w:val="20"/>
              </w:rPr>
            </w:pPr>
            <w:r w:rsidRPr="0022672C">
              <w:rPr>
                <w:rFonts w:ascii="Calibri" w:eastAsia="Calibri" w:hAnsi="Calibri" w:cs="Calibri"/>
                <w:spacing w:val="1"/>
                <w:position w:val="1"/>
                <w:sz w:val="20"/>
              </w:rPr>
              <w:t>Nu</w:t>
            </w:r>
            <w:r w:rsidRPr="0022672C">
              <w:rPr>
                <w:rFonts w:ascii="Calibri" w:eastAsia="Calibri" w:hAnsi="Calibri" w:cs="Calibri"/>
                <w:spacing w:val="-1"/>
                <w:position w:val="1"/>
                <w:sz w:val="20"/>
              </w:rPr>
              <w:t>m</w:t>
            </w:r>
            <w:r w:rsidRPr="0022672C">
              <w:rPr>
                <w:rFonts w:ascii="Calibri" w:eastAsia="Calibri" w:hAnsi="Calibri" w:cs="Calibri"/>
                <w:spacing w:val="1"/>
                <w:position w:val="1"/>
                <w:sz w:val="20"/>
              </w:rPr>
              <w:t>b</w:t>
            </w:r>
            <w:r w:rsidRPr="0022672C">
              <w:rPr>
                <w:rFonts w:ascii="Calibri" w:eastAsia="Calibri" w:hAnsi="Calibri" w:cs="Calibri"/>
                <w:spacing w:val="-1"/>
                <w:position w:val="1"/>
                <w:sz w:val="20"/>
              </w:rPr>
              <w:t>e</w:t>
            </w:r>
            <w:r w:rsidRPr="0022672C">
              <w:rPr>
                <w:rFonts w:ascii="Calibri" w:eastAsia="Calibri" w:hAnsi="Calibri" w:cs="Calibri"/>
                <w:position w:val="1"/>
                <w:sz w:val="20"/>
              </w:rPr>
              <w:t>r</w:t>
            </w:r>
            <w:r w:rsidRPr="0022672C">
              <w:rPr>
                <w:rFonts w:ascii="Calibri" w:eastAsia="Calibri" w:hAnsi="Calibri" w:cs="Calibri"/>
                <w:spacing w:val="-7"/>
                <w:position w:val="1"/>
                <w:sz w:val="20"/>
              </w:rPr>
              <w:t xml:space="preserve"> </w:t>
            </w:r>
            <w:r w:rsidRPr="0022672C">
              <w:rPr>
                <w:rFonts w:ascii="Calibri" w:eastAsia="Calibri" w:hAnsi="Calibri" w:cs="Calibri"/>
                <w:spacing w:val="1"/>
                <w:position w:val="1"/>
                <w:sz w:val="20"/>
              </w:rPr>
              <w:t>o</w:t>
            </w:r>
            <w:r w:rsidRPr="0022672C">
              <w:rPr>
                <w:rFonts w:ascii="Calibri" w:eastAsia="Calibri" w:hAnsi="Calibri" w:cs="Calibri"/>
                <w:position w:val="1"/>
                <w:sz w:val="20"/>
              </w:rPr>
              <w:t>f</w:t>
            </w:r>
            <w:r w:rsidRPr="0022672C">
              <w:rPr>
                <w:rFonts w:ascii="Calibri" w:eastAsia="Calibri" w:hAnsi="Calibri" w:cs="Calibri"/>
                <w:spacing w:val="-2"/>
                <w:position w:val="1"/>
                <w:sz w:val="20"/>
              </w:rPr>
              <w:t xml:space="preserve"> </w:t>
            </w:r>
            <w:r w:rsidRPr="0022672C">
              <w:rPr>
                <w:rFonts w:ascii="Calibri" w:eastAsia="Calibri" w:hAnsi="Calibri" w:cs="Calibri"/>
                <w:spacing w:val="1"/>
                <w:position w:val="1"/>
                <w:sz w:val="20"/>
              </w:rPr>
              <w:t>h</w:t>
            </w:r>
            <w:r w:rsidRPr="0022672C">
              <w:rPr>
                <w:rFonts w:ascii="Calibri" w:eastAsia="Calibri" w:hAnsi="Calibri" w:cs="Calibri"/>
                <w:position w:val="1"/>
                <w:sz w:val="20"/>
              </w:rPr>
              <w:t>o</w:t>
            </w:r>
            <w:r w:rsidRPr="0022672C">
              <w:rPr>
                <w:rFonts w:ascii="Calibri" w:eastAsia="Calibri" w:hAnsi="Calibri" w:cs="Calibri"/>
                <w:spacing w:val="1"/>
                <w:position w:val="1"/>
                <w:sz w:val="20"/>
              </w:rPr>
              <w:t>u</w:t>
            </w:r>
            <w:r w:rsidRPr="0022672C">
              <w:rPr>
                <w:rFonts w:ascii="Calibri" w:eastAsia="Calibri" w:hAnsi="Calibri" w:cs="Calibri"/>
                <w:position w:val="1"/>
                <w:sz w:val="20"/>
              </w:rPr>
              <w:t>rs</w:t>
            </w:r>
            <w:r w:rsidRPr="0022672C">
              <w:rPr>
                <w:rFonts w:ascii="Calibri" w:eastAsia="Calibri" w:hAnsi="Calibri" w:cs="Calibri"/>
                <w:spacing w:val="-6"/>
                <w:position w:val="1"/>
                <w:sz w:val="20"/>
              </w:rPr>
              <w:t xml:space="preserve"> </w:t>
            </w:r>
            <w:r w:rsidRPr="0022672C">
              <w:rPr>
                <w:rFonts w:ascii="Calibri" w:eastAsia="Calibri" w:hAnsi="Calibri" w:cs="Calibri"/>
                <w:spacing w:val="1"/>
                <w:position w:val="1"/>
                <w:sz w:val="20"/>
              </w:rPr>
              <w:t>as</w:t>
            </w:r>
            <w:r w:rsidRPr="0022672C">
              <w:rPr>
                <w:rFonts w:ascii="Calibri" w:eastAsia="Calibri" w:hAnsi="Calibri" w:cs="Calibri"/>
                <w:spacing w:val="-1"/>
                <w:position w:val="1"/>
                <w:sz w:val="20"/>
              </w:rPr>
              <w:t>s</w:t>
            </w:r>
            <w:r w:rsidRPr="0022672C">
              <w:rPr>
                <w:rFonts w:ascii="Calibri" w:eastAsia="Calibri" w:hAnsi="Calibri" w:cs="Calibri"/>
                <w:spacing w:val="1"/>
                <w:position w:val="1"/>
                <w:sz w:val="20"/>
              </w:rPr>
              <w:t>u</w:t>
            </w:r>
            <w:r w:rsidRPr="0022672C">
              <w:rPr>
                <w:rFonts w:ascii="Calibri" w:eastAsia="Calibri" w:hAnsi="Calibri" w:cs="Calibri"/>
                <w:spacing w:val="-1"/>
                <w:position w:val="1"/>
                <w:sz w:val="20"/>
              </w:rPr>
              <w:t>me</w:t>
            </w:r>
            <w:r w:rsidRPr="0022672C">
              <w:rPr>
                <w:rFonts w:ascii="Calibri" w:eastAsia="Calibri" w:hAnsi="Calibri" w:cs="Calibri"/>
                <w:position w:val="1"/>
                <w:sz w:val="20"/>
              </w:rPr>
              <w:t>d</w:t>
            </w:r>
            <w:r w:rsidRPr="0022672C">
              <w:rPr>
                <w:rFonts w:ascii="Calibri" w:eastAsia="Calibri" w:hAnsi="Calibri" w:cs="Calibri"/>
                <w:spacing w:val="-3"/>
                <w:position w:val="1"/>
                <w:sz w:val="20"/>
              </w:rPr>
              <w:t xml:space="preserve"> </w:t>
            </w:r>
            <w:r w:rsidRPr="0022672C">
              <w:rPr>
                <w:rFonts w:ascii="Calibri" w:eastAsia="Calibri" w:hAnsi="Calibri" w:cs="Calibri"/>
                <w:spacing w:val="-1"/>
                <w:position w:val="1"/>
                <w:sz w:val="20"/>
              </w:rPr>
              <w:t>f</w:t>
            </w:r>
            <w:r w:rsidRPr="0022672C">
              <w:rPr>
                <w:rFonts w:ascii="Calibri" w:eastAsia="Calibri" w:hAnsi="Calibri" w:cs="Calibri"/>
                <w:spacing w:val="1"/>
                <w:position w:val="1"/>
                <w:sz w:val="20"/>
              </w:rPr>
              <w:t>u</w:t>
            </w:r>
            <w:r w:rsidRPr="0022672C">
              <w:rPr>
                <w:rFonts w:ascii="Calibri" w:eastAsia="Calibri" w:hAnsi="Calibri" w:cs="Calibri"/>
                <w:position w:val="1"/>
                <w:sz w:val="20"/>
              </w:rPr>
              <w:t>ll</w:t>
            </w:r>
            <w:r w:rsidRPr="0022672C">
              <w:rPr>
                <w:rFonts w:ascii="Calibri" w:eastAsia="Calibri" w:hAnsi="Calibri" w:cs="Calibri"/>
                <w:spacing w:val="-3"/>
                <w:position w:val="1"/>
                <w:sz w:val="20"/>
              </w:rPr>
              <w:t xml:space="preserve"> </w:t>
            </w:r>
            <w:r w:rsidRPr="0022672C">
              <w:rPr>
                <w:rFonts w:ascii="Calibri" w:eastAsia="Calibri" w:hAnsi="Calibri" w:cs="Calibri"/>
                <w:position w:val="1"/>
                <w:sz w:val="20"/>
              </w:rPr>
              <w:t>r</w:t>
            </w:r>
            <w:r w:rsidRPr="0022672C">
              <w:rPr>
                <w:rFonts w:ascii="Calibri" w:eastAsia="Calibri" w:hAnsi="Calibri" w:cs="Calibri"/>
                <w:spacing w:val="-1"/>
                <w:position w:val="1"/>
                <w:sz w:val="20"/>
              </w:rPr>
              <w:t>es</w:t>
            </w:r>
            <w:r w:rsidRPr="0022672C">
              <w:rPr>
                <w:rFonts w:ascii="Calibri" w:eastAsia="Calibri" w:hAnsi="Calibri" w:cs="Calibri"/>
                <w:spacing w:val="1"/>
                <w:position w:val="1"/>
                <w:sz w:val="20"/>
              </w:rPr>
              <w:t>p</w:t>
            </w:r>
            <w:r w:rsidRPr="0022672C">
              <w:rPr>
                <w:rFonts w:ascii="Calibri" w:eastAsia="Calibri" w:hAnsi="Calibri" w:cs="Calibri"/>
                <w:position w:val="1"/>
                <w:sz w:val="20"/>
              </w:rPr>
              <w:t>o</w:t>
            </w:r>
            <w:r w:rsidRPr="0022672C">
              <w:rPr>
                <w:rFonts w:ascii="Calibri" w:eastAsia="Calibri" w:hAnsi="Calibri" w:cs="Calibri"/>
                <w:spacing w:val="1"/>
                <w:position w:val="1"/>
                <w:sz w:val="20"/>
              </w:rPr>
              <w:t>n</w:t>
            </w:r>
            <w:r w:rsidRPr="0022672C">
              <w:rPr>
                <w:rFonts w:ascii="Calibri" w:eastAsia="Calibri" w:hAnsi="Calibri" w:cs="Calibri"/>
                <w:spacing w:val="-1"/>
                <w:position w:val="1"/>
                <w:sz w:val="20"/>
              </w:rPr>
              <w:t>s</w:t>
            </w:r>
            <w:r w:rsidRPr="0022672C">
              <w:rPr>
                <w:rFonts w:ascii="Calibri" w:eastAsia="Calibri" w:hAnsi="Calibri" w:cs="Calibri"/>
                <w:position w:val="1"/>
                <w:sz w:val="20"/>
              </w:rPr>
              <w:t>i</w:t>
            </w:r>
            <w:r w:rsidRPr="0022672C">
              <w:rPr>
                <w:rFonts w:ascii="Calibri" w:eastAsia="Calibri" w:hAnsi="Calibri" w:cs="Calibri"/>
                <w:spacing w:val="1"/>
                <w:position w:val="1"/>
                <w:sz w:val="20"/>
              </w:rPr>
              <w:t>b</w:t>
            </w:r>
            <w:r w:rsidRPr="0022672C">
              <w:rPr>
                <w:rFonts w:ascii="Calibri" w:eastAsia="Calibri" w:hAnsi="Calibri" w:cs="Calibri"/>
                <w:position w:val="1"/>
                <w:sz w:val="20"/>
              </w:rPr>
              <w:t>ility</w:t>
            </w:r>
            <w:r w:rsidRPr="0022672C">
              <w:rPr>
                <w:rFonts w:ascii="Calibri" w:eastAsia="Calibri" w:hAnsi="Calibri" w:cs="Calibri"/>
                <w:spacing w:val="-10"/>
                <w:position w:val="1"/>
                <w:sz w:val="20"/>
              </w:rPr>
              <w:t xml:space="preserve"> </w:t>
            </w:r>
            <w:r w:rsidRPr="0022672C">
              <w:rPr>
                <w:rFonts w:ascii="Calibri" w:eastAsia="Calibri" w:hAnsi="Calibri" w:cs="Calibri"/>
                <w:position w:val="1"/>
                <w:sz w:val="20"/>
              </w:rPr>
              <w:t>in</w:t>
            </w:r>
            <w:r w:rsidRPr="0022672C">
              <w:rPr>
                <w:rFonts w:ascii="Calibri" w:eastAsia="Calibri" w:hAnsi="Calibri" w:cs="Calibri"/>
                <w:spacing w:val="-1"/>
                <w:position w:val="1"/>
                <w:sz w:val="20"/>
              </w:rPr>
              <w:t xml:space="preserve"> </w:t>
            </w:r>
            <w:r w:rsidRPr="0022672C">
              <w:rPr>
                <w:rFonts w:ascii="Calibri" w:eastAsia="Calibri" w:hAnsi="Calibri" w:cs="Calibri"/>
                <w:position w:val="1"/>
                <w:sz w:val="20"/>
              </w:rPr>
              <w:t>t</w:t>
            </w:r>
            <w:r w:rsidRPr="0022672C">
              <w:rPr>
                <w:rFonts w:ascii="Calibri" w:eastAsia="Calibri" w:hAnsi="Calibri" w:cs="Calibri"/>
                <w:spacing w:val="1"/>
                <w:position w:val="1"/>
                <w:sz w:val="20"/>
              </w:rPr>
              <w:t>h</w:t>
            </w:r>
            <w:r w:rsidRPr="0022672C">
              <w:rPr>
                <w:rFonts w:ascii="Calibri" w:eastAsia="Calibri" w:hAnsi="Calibri" w:cs="Calibri"/>
                <w:position w:val="1"/>
                <w:sz w:val="20"/>
              </w:rPr>
              <w:t>e</w:t>
            </w:r>
            <w:r w:rsidRPr="0022672C">
              <w:rPr>
                <w:rFonts w:ascii="Calibri" w:eastAsia="Calibri" w:hAnsi="Calibri" w:cs="Calibri"/>
                <w:spacing w:val="-3"/>
                <w:position w:val="1"/>
                <w:sz w:val="20"/>
              </w:rPr>
              <w:t xml:space="preserve"> </w:t>
            </w:r>
            <w:r w:rsidRPr="0022672C">
              <w:rPr>
                <w:rFonts w:ascii="Calibri" w:eastAsia="Calibri" w:hAnsi="Calibri" w:cs="Calibri"/>
                <w:position w:val="1"/>
                <w:sz w:val="20"/>
              </w:rPr>
              <w:t>r</w:t>
            </w:r>
            <w:r w:rsidRPr="0022672C">
              <w:rPr>
                <w:rFonts w:ascii="Calibri" w:eastAsia="Calibri" w:hAnsi="Calibri" w:cs="Calibri"/>
                <w:spacing w:val="1"/>
                <w:position w:val="1"/>
                <w:sz w:val="20"/>
              </w:rPr>
              <w:t>o</w:t>
            </w:r>
            <w:r w:rsidRPr="0022672C">
              <w:rPr>
                <w:rFonts w:ascii="Calibri" w:eastAsia="Calibri" w:hAnsi="Calibri" w:cs="Calibri"/>
                <w:position w:val="1"/>
                <w:sz w:val="20"/>
              </w:rPr>
              <w:t>l</w:t>
            </w:r>
            <w:r w:rsidRPr="0022672C">
              <w:rPr>
                <w:rFonts w:ascii="Calibri" w:eastAsia="Calibri" w:hAnsi="Calibri" w:cs="Calibri"/>
                <w:spacing w:val="2"/>
                <w:position w:val="1"/>
                <w:sz w:val="20"/>
              </w:rPr>
              <w:t>e</w:t>
            </w:r>
            <w:r w:rsidRPr="0022672C">
              <w:rPr>
                <w:rFonts w:ascii="Calibri" w:eastAsia="Calibri" w:hAnsi="Calibri" w:cs="Calibri"/>
                <w:position w:val="1"/>
                <w:sz w:val="20"/>
              </w:rPr>
              <w:t>:</w:t>
            </w:r>
          </w:p>
        </w:tc>
        <w:tc>
          <w:tcPr>
            <w:tcW w:w="1530" w:type="dxa"/>
            <w:gridSpan w:val="2"/>
            <w:tcBorders>
              <w:top w:val="single" w:sz="12" w:space="0" w:color="auto"/>
              <w:bottom w:val="single" w:sz="12" w:space="0" w:color="auto"/>
              <w:right w:val="single" w:sz="12" w:space="0" w:color="auto"/>
            </w:tcBorders>
            <w:vAlign w:val="center"/>
          </w:tcPr>
          <w:p w14:paraId="011DBB5A" w14:textId="77777777" w:rsidR="00641B60" w:rsidRPr="0022672C" w:rsidRDefault="00641B60" w:rsidP="00AF2A0C">
            <w:pPr>
              <w:jc w:val="center"/>
              <w:rPr>
                <w:rFonts w:eastAsia="Calibri" w:cs="Calibri"/>
                <w:bCs/>
                <w:sz w:val="20"/>
              </w:rPr>
            </w:pPr>
          </w:p>
        </w:tc>
      </w:tr>
      <w:tr w:rsidR="00641B60" w:rsidRPr="0022672C" w14:paraId="74942C80" w14:textId="77777777" w:rsidTr="005C244C">
        <w:trPr>
          <w:trHeight w:val="1135"/>
        </w:trPr>
        <w:tc>
          <w:tcPr>
            <w:tcW w:w="4254" w:type="dxa"/>
            <w:gridSpan w:val="3"/>
            <w:tcBorders>
              <w:top w:val="single" w:sz="12" w:space="0" w:color="auto"/>
              <w:left w:val="single" w:sz="12" w:space="0" w:color="auto"/>
              <w:bottom w:val="single" w:sz="12" w:space="0" w:color="auto"/>
            </w:tcBorders>
            <w:shd w:val="clear" w:color="auto" w:fill="DBE5F1" w:themeFill="accent1" w:themeFillTint="33"/>
            <w:vAlign w:val="center"/>
          </w:tcPr>
          <w:p w14:paraId="2EAAB1D5" w14:textId="77777777" w:rsidR="00641B60" w:rsidRPr="0022672C" w:rsidRDefault="00641B60" w:rsidP="00AF2A0C">
            <w:pPr>
              <w:ind w:left="-90"/>
              <w:jc w:val="center"/>
              <w:rPr>
                <w:rFonts w:asciiTheme="minorHAnsi" w:hAnsiTheme="minorHAnsi"/>
                <w:sz w:val="20"/>
              </w:rPr>
            </w:pPr>
            <w:r w:rsidRPr="0022672C">
              <w:rPr>
                <w:rFonts w:asciiTheme="minorHAnsi" w:hAnsiTheme="minorHAnsi"/>
                <w:sz w:val="20"/>
              </w:rPr>
              <w:t>Based on the candidate’s performance as measured on the CAP Rubric, we have determined this candidate to be:</w:t>
            </w:r>
          </w:p>
        </w:tc>
        <w:tc>
          <w:tcPr>
            <w:tcW w:w="1981" w:type="dxa"/>
            <w:gridSpan w:val="2"/>
            <w:tcBorders>
              <w:top w:val="single" w:sz="12" w:space="0" w:color="auto"/>
              <w:bottom w:val="single" w:sz="12" w:space="0" w:color="auto"/>
            </w:tcBorders>
            <w:vAlign w:val="center"/>
          </w:tcPr>
          <w:p w14:paraId="65750255" w14:textId="77777777" w:rsidR="00641B60" w:rsidRPr="0022672C" w:rsidRDefault="00641B60" w:rsidP="00AF2A0C">
            <w:pPr>
              <w:jc w:val="center"/>
              <w:rPr>
                <w:rFonts w:asciiTheme="minorHAnsi" w:eastAsia="Calibri" w:hAnsiTheme="minorHAnsi" w:cs="Calibri"/>
                <w:bCs/>
                <w:sz w:val="20"/>
              </w:rPr>
            </w:pPr>
            <w:r w:rsidRPr="0022672C">
              <w:rPr>
                <w:rFonts w:asciiTheme="minorHAnsi" w:eastAsia="Calibri" w:hAnsiTheme="minorHAnsi" w:cs="Calibri"/>
                <w:bCs/>
                <w:sz w:val="20"/>
              </w:rPr>
              <w:t>Ready to Teach</w:t>
            </w:r>
          </w:p>
        </w:tc>
        <w:tc>
          <w:tcPr>
            <w:tcW w:w="1365" w:type="dxa"/>
            <w:tcBorders>
              <w:top w:val="single" w:sz="12" w:space="0" w:color="auto"/>
              <w:bottom w:val="single" w:sz="12" w:space="0" w:color="auto"/>
            </w:tcBorders>
            <w:vAlign w:val="center"/>
          </w:tcPr>
          <w:tbl>
            <w:tblPr>
              <w:tblStyle w:val="TableGrid"/>
              <w:tblW w:w="0" w:type="auto"/>
              <w:tblInd w:w="375" w:type="dxa"/>
              <w:tblLook w:val="04A0" w:firstRow="1" w:lastRow="0" w:firstColumn="1" w:lastColumn="0" w:noHBand="0" w:noVBand="1"/>
              <w:tblCaption w:val="Checkbox: Ready to Teach"/>
              <w:tblDescription w:val="Checkbox: Ready to Teach"/>
            </w:tblPr>
            <w:tblGrid>
              <w:gridCol w:w="293"/>
            </w:tblGrid>
            <w:tr w:rsidR="00641B60" w:rsidRPr="0022672C" w14:paraId="4AAB8206" w14:textId="77777777" w:rsidTr="00335488">
              <w:trPr>
                <w:trHeight w:val="269"/>
                <w:tblHeader/>
              </w:trPr>
              <w:tc>
                <w:tcPr>
                  <w:tcW w:w="293" w:type="dxa"/>
                  <w:vAlign w:val="center"/>
                </w:tcPr>
                <w:p w14:paraId="54E75B6F" w14:textId="77777777" w:rsidR="00641B60" w:rsidRPr="0022672C" w:rsidRDefault="00641B60" w:rsidP="00AF2A0C">
                  <w:pPr>
                    <w:jc w:val="center"/>
                    <w:rPr>
                      <w:rFonts w:eastAsia="Calibri" w:cs="Calibri"/>
                      <w:bCs/>
                      <w:sz w:val="20"/>
                    </w:rPr>
                  </w:pPr>
                </w:p>
              </w:tc>
            </w:tr>
          </w:tbl>
          <w:p w14:paraId="30A7EBB5" w14:textId="77777777" w:rsidR="00641B60" w:rsidRPr="0022672C" w:rsidRDefault="00641B60" w:rsidP="00AF2A0C">
            <w:pPr>
              <w:jc w:val="center"/>
              <w:rPr>
                <w:rFonts w:asciiTheme="minorHAnsi" w:eastAsia="Calibri" w:hAnsiTheme="minorHAnsi" w:cs="Calibri"/>
                <w:bCs/>
                <w:sz w:val="20"/>
              </w:rPr>
            </w:pPr>
          </w:p>
        </w:tc>
        <w:tc>
          <w:tcPr>
            <w:tcW w:w="1583" w:type="dxa"/>
            <w:gridSpan w:val="2"/>
            <w:tcBorders>
              <w:top w:val="single" w:sz="12" w:space="0" w:color="auto"/>
              <w:bottom w:val="single" w:sz="12" w:space="0" w:color="auto"/>
            </w:tcBorders>
            <w:vAlign w:val="center"/>
          </w:tcPr>
          <w:p w14:paraId="350A5C31" w14:textId="77777777" w:rsidR="00641B60" w:rsidRPr="0022672C" w:rsidRDefault="00641B60" w:rsidP="00AF2A0C">
            <w:pPr>
              <w:jc w:val="center"/>
              <w:rPr>
                <w:rFonts w:asciiTheme="minorHAnsi" w:eastAsia="Calibri" w:hAnsiTheme="minorHAnsi" w:cs="Calibri"/>
                <w:bCs/>
                <w:sz w:val="20"/>
              </w:rPr>
            </w:pPr>
            <w:r w:rsidRPr="0022672C">
              <w:rPr>
                <w:rFonts w:asciiTheme="minorHAnsi" w:eastAsia="Calibri" w:hAnsiTheme="minorHAnsi" w:cs="Calibri"/>
                <w:bCs/>
                <w:sz w:val="20"/>
              </w:rPr>
              <w:t>Not Yet Ready</w:t>
            </w:r>
          </w:p>
        </w:tc>
        <w:tc>
          <w:tcPr>
            <w:tcW w:w="1095" w:type="dxa"/>
            <w:tcBorders>
              <w:top w:val="single" w:sz="12" w:space="0" w:color="auto"/>
              <w:bottom w:val="single" w:sz="12" w:space="0" w:color="auto"/>
              <w:right w:val="single" w:sz="12" w:space="0" w:color="auto"/>
            </w:tcBorders>
            <w:vAlign w:val="center"/>
          </w:tcPr>
          <w:tbl>
            <w:tblPr>
              <w:tblStyle w:val="TableGrid"/>
              <w:tblW w:w="0" w:type="auto"/>
              <w:tblInd w:w="375" w:type="dxa"/>
              <w:tblLook w:val="04A0" w:firstRow="1" w:lastRow="0" w:firstColumn="1" w:lastColumn="0" w:noHBand="0" w:noVBand="1"/>
              <w:tblCaption w:val="Checkbox: Not Yet Ready"/>
              <w:tblDescription w:val="Checkbox: Not Yet Ready"/>
            </w:tblPr>
            <w:tblGrid>
              <w:gridCol w:w="293"/>
            </w:tblGrid>
            <w:tr w:rsidR="00641B60" w:rsidRPr="0022672C" w14:paraId="5CF82EF8" w14:textId="77777777" w:rsidTr="00335488">
              <w:trPr>
                <w:trHeight w:val="269"/>
                <w:tblHeader/>
              </w:trPr>
              <w:tc>
                <w:tcPr>
                  <w:tcW w:w="293" w:type="dxa"/>
                  <w:vAlign w:val="center"/>
                </w:tcPr>
                <w:p w14:paraId="697F8AAE" w14:textId="77777777" w:rsidR="00641B60" w:rsidRPr="0022672C" w:rsidRDefault="00641B60" w:rsidP="00AF2A0C">
                  <w:pPr>
                    <w:jc w:val="center"/>
                    <w:rPr>
                      <w:rFonts w:eastAsia="Calibri" w:cs="Calibri"/>
                      <w:bCs/>
                      <w:sz w:val="20"/>
                    </w:rPr>
                  </w:pPr>
                </w:p>
              </w:tc>
            </w:tr>
          </w:tbl>
          <w:p w14:paraId="382EC04D" w14:textId="77777777" w:rsidR="00641B60" w:rsidRPr="0022672C" w:rsidRDefault="00641B60" w:rsidP="00AF2A0C">
            <w:pPr>
              <w:jc w:val="center"/>
              <w:rPr>
                <w:rFonts w:asciiTheme="minorHAnsi" w:eastAsia="Calibri" w:hAnsiTheme="minorHAnsi" w:cs="Calibri"/>
                <w:bCs/>
                <w:sz w:val="20"/>
              </w:rPr>
            </w:pPr>
          </w:p>
        </w:tc>
      </w:tr>
      <w:tr w:rsidR="00641B60" w:rsidRPr="0022672C" w14:paraId="1C168601" w14:textId="77777777" w:rsidTr="005C244C">
        <w:trPr>
          <w:trHeight w:val="627"/>
        </w:trPr>
        <w:tc>
          <w:tcPr>
            <w:tcW w:w="3228" w:type="dxa"/>
            <w:tcBorders>
              <w:top w:val="single" w:sz="12" w:space="0" w:color="auto"/>
              <w:left w:val="single" w:sz="4" w:space="0" w:color="auto"/>
              <w:bottom w:val="single" w:sz="4" w:space="0" w:color="auto"/>
            </w:tcBorders>
            <w:shd w:val="clear" w:color="auto" w:fill="F2F2F2" w:themeFill="background1" w:themeFillShade="F2"/>
            <w:vAlign w:val="center"/>
          </w:tcPr>
          <w:p w14:paraId="737C253B" w14:textId="77777777" w:rsidR="00641B60" w:rsidRPr="0022672C" w:rsidRDefault="00641B60" w:rsidP="00AF2A0C">
            <w:pPr>
              <w:ind w:right="-20"/>
              <w:rPr>
                <w:rFonts w:ascii="Calibri" w:eastAsia="Calibri" w:hAnsi="Calibri" w:cs="Calibri"/>
                <w:bCs/>
                <w:sz w:val="20"/>
              </w:rPr>
            </w:pPr>
            <w:r w:rsidRPr="0022672C">
              <w:rPr>
                <w:rFonts w:ascii="Calibri" w:eastAsia="Calibri" w:hAnsi="Calibri" w:cs="Calibri"/>
                <w:bCs/>
                <w:sz w:val="20"/>
              </w:rPr>
              <w:t>Supervising Practitioner</w:t>
            </w:r>
          </w:p>
        </w:tc>
        <w:tc>
          <w:tcPr>
            <w:tcW w:w="7050" w:type="dxa"/>
            <w:gridSpan w:val="8"/>
            <w:tcBorders>
              <w:top w:val="single" w:sz="12" w:space="0" w:color="auto"/>
              <w:bottom w:val="single" w:sz="4" w:space="0" w:color="auto"/>
              <w:right w:val="single" w:sz="4" w:space="0" w:color="auto"/>
            </w:tcBorders>
            <w:vAlign w:val="center"/>
          </w:tcPr>
          <w:p w14:paraId="7CAD36A6" w14:textId="77777777" w:rsidR="00641B60" w:rsidRPr="0022672C" w:rsidRDefault="00641B60" w:rsidP="00AF2A0C">
            <w:pPr>
              <w:rPr>
                <w:rFonts w:asciiTheme="minorHAnsi" w:eastAsia="Calibri" w:hAnsiTheme="minorHAnsi" w:cs="Calibri"/>
                <w:bCs/>
                <w:sz w:val="20"/>
              </w:rPr>
            </w:pPr>
            <w:r w:rsidRPr="0022672C">
              <w:rPr>
                <w:rFonts w:asciiTheme="minorHAnsi" w:eastAsia="Calibri" w:hAnsiTheme="minorHAnsi" w:cs="Calibri"/>
                <w:bCs/>
                <w:sz w:val="20"/>
              </w:rPr>
              <w:t xml:space="preserve">                                                                                              Date:              </w:t>
            </w:r>
          </w:p>
        </w:tc>
      </w:tr>
      <w:tr w:rsidR="00641B60" w:rsidRPr="0022672C" w14:paraId="0AAF024F" w14:textId="77777777" w:rsidTr="005C244C">
        <w:trPr>
          <w:trHeight w:val="728"/>
        </w:trPr>
        <w:tc>
          <w:tcPr>
            <w:tcW w:w="3228" w:type="dxa"/>
            <w:tcBorders>
              <w:top w:val="single" w:sz="4" w:space="0" w:color="auto"/>
              <w:left w:val="single" w:sz="4" w:space="0" w:color="auto"/>
              <w:bottom w:val="single" w:sz="4" w:space="0" w:color="auto"/>
            </w:tcBorders>
            <w:shd w:val="clear" w:color="auto" w:fill="F2F2F2" w:themeFill="background1" w:themeFillShade="F2"/>
            <w:vAlign w:val="center"/>
          </w:tcPr>
          <w:p w14:paraId="271F860B" w14:textId="77777777" w:rsidR="00641B60" w:rsidRPr="0022672C" w:rsidRDefault="00641B60" w:rsidP="00AF2A0C">
            <w:pPr>
              <w:ind w:right="-20"/>
              <w:rPr>
                <w:rFonts w:ascii="Calibri" w:eastAsia="Calibri" w:hAnsi="Calibri" w:cs="Calibri"/>
                <w:bCs/>
                <w:sz w:val="20"/>
              </w:rPr>
            </w:pPr>
            <w:r w:rsidRPr="0022672C">
              <w:rPr>
                <w:rFonts w:ascii="Calibri" w:eastAsia="Calibri" w:hAnsi="Calibri" w:cs="Calibri"/>
                <w:bCs/>
                <w:sz w:val="20"/>
              </w:rPr>
              <w:t>Program Supervisor</w:t>
            </w:r>
          </w:p>
        </w:tc>
        <w:tc>
          <w:tcPr>
            <w:tcW w:w="7050" w:type="dxa"/>
            <w:gridSpan w:val="8"/>
            <w:tcBorders>
              <w:top w:val="single" w:sz="4" w:space="0" w:color="auto"/>
              <w:bottom w:val="single" w:sz="4" w:space="0" w:color="auto"/>
              <w:right w:val="single" w:sz="4" w:space="0" w:color="auto"/>
            </w:tcBorders>
            <w:vAlign w:val="center"/>
          </w:tcPr>
          <w:p w14:paraId="7F6617E1" w14:textId="77777777" w:rsidR="00641B60" w:rsidRPr="0022672C" w:rsidRDefault="00641B60" w:rsidP="00AF2A0C">
            <w:pPr>
              <w:jc w:val="center"/>
              <w:rPr>
                <w:rFonts w:eastAsia="Calibri" w:cs="Calibri"/>
                <w:bCs/>
                <w:sz w:val="20"/>
              </w:rPr>
            </w:pPr>
            <w:r w:rsidRPr="0022672C">
              <w:rPr>
                <w:rFonts w:asciiTheme="minorHAnsi" w:eastAsia="Calibri" w:hAnsiTheme="minorHAnsi" w:cs="Calibri"/>
                <w:bCs/>
                <w:sz w:val="20"/>
              </w:rPr>
              <w:t xml:space="preserve">                                                              Date:</w:t>
            </w:r>
          </w:p>
        </w:tc>
      </w:tr>
      <w:tr w:rsidR="00641B60" w:rsidRPr="0022672C" w14:paraId="7C5348BC" w14:textId="77777777" w:rsidTr="005C244C">
        <w:trPr>
          <w:trHeight w:val="692"/>
        </w:trPr>
        <w:tc>
          <w:tcPr>
            <w:tcW w:w="3228" w:type="dxa"/>
            <w:tcBorders>
              <w:top w:val="single" w:sz="4" w:space="0" w:color="auto"/>
              <w:left w:val="single" w:sz="4" w:space="0" w:color="auto"/>
              <w:bottom w:val="single" w:sz="4" w:space="0" w:color="auto"/>
            </w:tcBorders>
            <w:shd w:val="clear" w:color="auto" w:fill="F2F2F2" w:themeFill="background1" w:themeFillShade="F2"/>
            <w:vAlign w:val="center"/>
          </w:tcPr>
          <w:p w14:paraId="76F85601" w14:textId="41502048" w:rsidR="00641B60" w:rsidRPr="0022672C" w:rsidRDefault="00E47CF0" w:rsidP="002C757B">
            <w:pPr>
              <w:ind w:left="-90"/>
              <w:rPr>
                <w:rFonts w:ascii="Calibri" w:eastAsia="Calibri" w:hAnsi="Calibri" w:cs="Calibri"/>
                <w:sz w:val="20"/>
              </w:rPr>
            </w:pPr>
            <w:r>
              <w:rPr>
                <w:rFonts w:ascii="Calibri" w:eastAsia="Calibri" w:hAnsi="Calibri" w:cs="Calibri"/>
                <w:sz w:val="20"/>
              </w:rPr>
              <w:t xml:space="preserve">  </w:t>
            </w:r>
            <w:r w:rsidR="00641B60" w:rsidRPr="0022672C">
              <w:rPr>
                <w:rFonts w:ascii="Calibri" w:eastAsia="Calibri" w:hAnsi="Calibri" w:cs="Calibri"/>
                <w:sz w:val="20"/>
              </w:rPr>
              <w:t>M</w:t>
            </w:r>
            <w:r w:rsidR="00641B60" w:rsidRPr="0022672C">
              <w:rPr>
                <w:rFonts w:ascii="Calibri" w:eastAsia="Calibri" w:hAnsi="Calibri" w:cs="Calibri"/>
                <w:spacing w:val="-1"/>
                <w:sz w:val="20"/>
              </w:rPr>
              <w:t>e</w:t>
            </w:r>
            <w:r w:rsidR="00641B60" w:rsidRPr="0022672C">
              <w:rPr>
                <w:rFonts w:ascii="Calibri" w:eastAsia="Calibri" w:hAnsi="Calibri" w:cs="Calibri"/>
                <w:spacing w:val="1"/>
                <w:sz w:val="20"/>
              </w:rPr>
              <w:t>d</w:t>
            </w:r>
            <w:r w:rsidR="00641B60" w:rsidRPr="0022672C">
              <w:rPr>
                <w:rFonts w:ascii="Calibri" w:eastAsia="Calibri" w:hAnsi="Calibri" w:cs="Calibri"/>
                <w:sz w:val="20"/>
              </w:rPr>
              <w:t>i</w:t>
            </w:r>
            <w:r w:rsidR="00641B60" w:rsidRPr="0022672C">
              <w:rPr>
                <w:rFonts w:ascii="Calibri" w:eastAsia="Calibri" w:hAnsi="Calibri" w:cs="Calibri"/>
                <w:spacing w:val="1"/>
                <w:sz w:val="20"/>
              </w:rPr>
              <w:t>a</w:t>
            </w:r>
            <w:r w:rsidR="00641B60" w:rsidRPr="0022672C">
              <w:rPr>
                <w:rFonts w:ascii="Calibri" w:eastAsia="Calibri" w:hAnsi="Calibri" w:cs="Calibri"/>
                <w:sz w:val="20"/>
              </w:rPr>
              <w:t>t</w:t>
            </w:r>
            <w:r w:rsidR="00641B60" w:rsidRPr="0022672C">
              <w:rPr>
                <w:rFonts w:ascii="Calibri" w:eastAsia="Calibri" w:hAnsi="Calibri" w:cs="Calibri"/>
                <w:spacing w:val="1"/>
                <w:sz w:val="20"/>
              </w:rPr>
              <w:t>o</w:t>
            </w:r>
            <w:r w:rsidR="00641B60" w:rsidRPr="0022672C">
              <w:rPr>
                <w:rFonts w:ascii="Calibri" w:eastAsia="Calibri" w:hAnsi="Calibri" w:cs="Calibri"/>
                <w:sz w:val="20"/>
              </w:rPr>
              <w:t>r</w:t>
            </w:r>
          </w:p>
          <w:p w14:paraId="3008653E" w14:textId="39F34412" w:rsidR="00641B60" w:rsidRPr="0022672C" w:rsidRDefault="00641B60" w:rsidP="002C757B">
            <w:pPr>
              <w:ind w:left="-90"/>
              <w:rPr>
                <w:sz w:val="20"/>
              </w:rPr>
            </w:pPr>
            <w:r w:rsidRPr="0022672C">
              <w:rPr>
                <w:rFonts w:ascii="Calibri" w:eastAsia="Calibri" w:hAnsi="Calibri" w:cs="Calibri"/>
                <w:spacing w:val="-8"/>
                <w:sz w:val="20"/>
              </w:rPr>
              <w:t xml:space="preserve"> </w:t>
            </w:r>
            <w:r w:rsidR="00E47CF0">
              <w:rPr>
                <w:rFonts w:ascii="Calibri" w:eastAsia="Calibri" w:hAnsi="Calibri" w:cs="Calibri"/>
                <w:spacing w:val="-8"/>
                <w:sz w:val="20"/>
              </w:rPr>
              <w:t xml:space="preserve">  </w:t>
            </w:r>
            <w:r w:rsidRPr="0022672C">
              <w:rPr>
                <w:rFonts w:ascii="Calibri" w:eastAsia="Calibri" w:hAnsi="Calibri" w:cs="Calibri"/>
                <w:sz w:val="20"/>
              </w:rPr>
              <w:t>(if</w:t>
            </w:r>
            <w:r w:rsidRPr="0022672C">
              <w:rPr>
                <w:rFonts w:ascii="Calibri" w:eastAsia="Calibri" w:hAnsi="Calibri" w:cs="Calibri"/>
                <w:spacing w:val="-2"/>
                <w:sz w:val="20"/>
              </w:rPr>
              <w:t xml:space="preserve"> </w:t>
            </w:r>
            <w:r w:rsidRPr="0022672C">
              <w:rPr>
                <w:rFonts w:ascii="Calibri" w:eastAsia="Calibri" w:hAnsi="Calibri" w:cs="Calibri"/>
                <w:spacing w:val="1"/>
                <w:sz w:val="20"/>
              </w:rPr>
              <w:t>n</w:t>
            </w:r>
            <w:r w:rsidRPr="0022672C">
              <w:rPr>
                <w:rFonts w:ascii="Calibri" w:eastAsia="Calibri" w:hAnsi="Calibri" w:cs="Calibri"/>
                <w:spacing w:val="-1"/>
                <w:sz w:val="20"/>
              </w:rPr>
              <w:t>e</w:t>
            </w:r>
            <w:r w:rsidRPr="0022672C">
              <w:rPr>
                <w:rFonts w:ascii="Calibri" w:eastAsia="Calibri" w:hAnsi="Calibri" w:cs="Calibri"/>
                <w:spacing w:val="2"/>
                <w:sz w:val="20"/>
              </w:rPr>
              <w:t>ce</w:t>
            </w:r>
            <w:r w:rsidRPr="0022672C">
              <w:rPr>
                <w:rFonts w:ascii="Calibri" w:eastAsia="Calibri" w:hAnsi="Calibri" w:cs="Calibri"/>
                <w:spacing w:val="-1"/>
                <w:sz w:val="20"/>
              </w:rPr>
              <w:t>ss</w:t>
            </w:r>
            <w:r w:rsidRPr="0022672C">
              <w:rPr>
                <w:rFonts w:ascii="Calibri" w:eastAsia="Calibri" w:hAnsi="Calibri" w:cs="Calibri"/>
                <w:spacing w:val="1"/>
                <w:sz w:val="20"/>
              </w:rPr>
              <w:t>a</w:t>
            </w:r>
            <w:r w:rsidRPr="0022672C">
              <w:rPr>
                <w:rFonts w:ascii="Calibri" w:eastAsia="Calibri" w:hAnsi="Calibri" w:cs="Calibri"/>
                <w:sz w:val="20"/>
              </w:rPr>
              <w:t>ry</w:t>
            </w:r>
            <w:r w:rsidRPr="0022672C">
              <w:rPr>
                <w:rFonts w:ascii="Calibri" w:eastAsia="Calibri" w:hAnsi="Calibri" w:cs="Calibri"/>
                <w:spacing w:val="-7"/>
                <w:sz w:val="20"/>
              </w:rPr>
              <w:t xml:space="preserve"> </w:t>
            </w:r>
            <w:r w:rsidRPr="0022672C">
              <w:rPr>
                <w:rFonts w:ascii="Calibri" w:eastAsia="Calibri" w:hAnsi="Calibri" w:cs="Calibri"/>
                <w:spacing w:val="1"/>
                <w:sz w:val="20"/>
              </w:rPr>
              <w:t>s</w:t>
            </w:r>
            <w:r w:rsidRPr="0022672C">
              <w:rPr>
                <w:rFonts w:ascii="Calibri" w:eastAsia="Calibri" w:hAnsi="Calibri" w:cs="Calibri"/>
                <w:spacing w:val="-1"/>
                <w:sz w:val="20"/>
              </w:rPr>
              <w:t>e</w:t>
            </w:r>
            <w:r w:rsidRPr="0022672C">
              <w:rPr>
                <w:rFonts w:ascii="Calibri" w:eastAsia="Calibri" w:hAnsi="Calibri" w:cs="Calibri"/>
                <w:spacing w:val="2"/>
                <w:sz w:val="20"/>
              </w:rPr>
              <w:t>e</w:t>
            </w:r>
            <w:r w:rsidRPr="0022672C">
              <w:rPr>
                <w:rFonts w:ascii="Calibri" w:eastAsia="Calibri" w:hAnsi="Calibri" w:cs="Calibri"/>
                <w:sz w:val="20"/>
              </w:rPr>
              <w:t>:</w:t>
            </w:r>
            <w:r w:rsidRPr="0022672C">
              <w:rPr>
                <w:rFonts w:ascii="Calibri" w:eastAsia="Calibri" w:hAnsi="Calibri" w:cs="Calibri"/>
                <w:spacing w:val="-3"/>
                <w:sz w:val="20"/>
              </w:rPr>
              <w:t xml:space="preserve"> </w:t>
            </w:r>
            <w:r w:rsidRPr="0022672C">
              <w:rPr>
                <w:rFonts w:ascii="Calibri" w:eastAsia="Calibri" w:hAnsi="Calibri" w:cs="Calibri"/>
                <w:sz w:val="20"/>
              </w:rPr>
              <w:t>6</w:t>
            </w:r>
            <w:r w:rsidRPr="0022672C">
              <w:rPr>
                <w:rFonts w:ascii="Calibri" w:eastAsia="Calibri" w:hAnsi="Calibri" w:cs="Calibri"/>
                <w:spacing w:val="2"/>
                <w:sz w:val="20"/>
              </w:rPr>
              <w:t>0</w:t>
            </w:r>
            <w:r w:rsidRPr="0022672C">
              <w:rPr>
                <w:rFonts w:ascii="Calibri" w:eastAsia="Calibri" w:hAnsi="Calibri" w:cs="Calibri"/>
                <w:sz w:val="20"/>
              </w:rPr>
              <w:t>3</w:t>
            </w:r>
            <w:r w:rsidRPr="0022672C">
              <w:rPr>
                <w:rFonts w:ascii="Calibri" w:eastAsia="Calibri" w:hAnsi="Calibri" w:cs="Calibri"/>
                <w:spacing w:val="-3"/>
                <w:sz w:val="20"/>
              </w:rPr>
              <w:t xml:space="preserve"> </w:t>
            </w:r>
            <w:r w:rsidRPr="0022672C">
              <w:rPr>
                <w:rFonts w:ascii="Calibri" w:eastAsia="Calibri" w:hAnsi="Calibri" w:cs="Calibri"/>
                <w:spacing w:val="-1"/>
                <w:sz w:val="20"/>
              </w:rPr>
              <w:t>C</w:t>
            </w:r>
            <w:r w:rsidRPr="0022672C">
              <w:rPr>
                <w:rFonts w:ascii="Calibri" w:eastAsia="Calibri" w:hAnsi="Calibri" w:cs="Calibri"/>
                <w:sz w:val="20"/>
              </w:rPr>
              <w:t>MR</w:t>
            </w:r>
            <w:r w:rsidRPr="0022672C">
              <w:rPr>
                <w:rFonts w:ascii="Calibri" w:eastAsia="Calibri" w:hAnsi="Calibri" w:cs="Calibri"/>
                <w:spacing w:val="-4"/>
                <w:sz w:val="20"/>
              </w:rPr>
              <w:t xml:space="preserve"> </w:t>
            </w:r>
            <w:r w:rsidRPr="0022672C">
              <w:rPr>
                <w:rFonts w:ascii="Calibri" w:eastAsia="Calibri" w:hAnsi="Calibri" w:cs="Calibri"/>
                <w:sz w:val="20"/>
              </w:rPr>
              <w:t>7.</w:t>
            </w:r>
            <w:r w:rsidRPr="0022672C">
              <w:rPr>
                <w:rFonts w:ascii="Calibri" w:eastAsia="Calibri" w:hAnsi="Calibri" w:cs="Calibri"/>
                <w:spacing w:val="2"/>
                <w:sz w:val="20"/>
              </w:rPr>
              <w:t>0</w:t>
            </w:r>
            <w:r w:rsidRPr="0022672C">
              <w:rPr>
                <w:rFonts w:ascii="Calibri" w:eastAsia="Calibri" w:hAnsi="Calibri" w:cs="Calibri"/>
                <w:sz w:val="20"/>
              </w:rPr>
              <w:t>4(4))</w:t>
            </w:r>
          </w:p>
        </w:tc>
        <w:tc>
          <w:tcPr>
            <w:tcW w:w="7050" w:type="dxa"/>
            <w:gridSpan w:val="8"/>
            <w:tcBorders>
              <w:top w:val="single" w:sz="4" w:space="0" w:color="auto"/>
              <w:bottom w:val="single" w:sz="4" w:space="0" w:color="auto"/>
              <w:right w:val="single" w:sz="4" w:space="0" w:color="auto"/>
            </w:tcBorders>
            <w:vAlign w:val="center"/>
          </w:tcPr>
          <w:p w14:paraId="4D20BF2F" w14:textId="77777777" w:rsidR="00641B60" w:rsidRPr="0022672C" w:rsidRDefault="00641B60" w:rsidP="00AF2A0C">
            <w:pPr>
              <w:jc w:val="center"/>
              <w:rPr>
                <w:rFonts w:eastAsia="Calibri" w:cs="Calibri"/>
                <w:bCs/>
                <w:sz w:val="20"/>
              </w:rPr>
            </w:pPr>
            <w:r w:rsidRPr="0022672C">
              <w:rPr>
                <w:rFonts w:asciiTheme="minorHAnsi" w:eastAsia="Calibri" w:hAnsiTheme="minorHAnsi" w:cs="Calibri"/>
                <w:bCs/>
                <w:sz w:val="20"/>
              </w:rPr>
              <w:t xml:space="preserve">                                                              Date:</w:t>
            </w:r>
          </w:p>
        </w:tc>
      </w:tr>
    </w:tbl>
    <w:p w14:paraId="221A4C42" w14:textId="77777777" w:rsidR="00641B60" w:rsidRPr="0022672C" w:rsidRDefault="00641B60" w:rsidP="00641B60">
      <w:pPr>
        <w:rPr>
          <w:sz w:val="20"/>
          <w:szCs w:val="20"/>
        </w:rPr>
      </w:pPr>
    </w:p>
    <w:p w14:paraId="65EC5278" w14:textId="77777777" w:rsidR="00641B60" w:rsidRPr="0022672C" w:rsidRDefault="00641B60" w:rsidP="00641B60">
      <w:pPr>
        <w:pStyle w:val="ListParagraph"/>
        <w:numPr>
          <w:ilvl w:val="0"/>
          <w:numId w:val="0"/>
        </w:numPr>
        <w:rPr>
          <w:rFonts w:ascii="Calibri" w:eastAsia="Calibri" w:hAnsi="Calibri" w:cs="Calibri"/>
          <w:sz w:val="20"/>
          <w:szCs w:val="20"/>
        </w:rPr>
      </w:pPr>
    </w:p>
    <w:p w14:paraId="3624C546" w14:textId="77777777" w:rsidR="00C209E2" w:rsidRDefault="00641B60">
      <w:pPr>
        <w:spacing w:after="120"/>
        <w:rPr>
          <w:rFonts w:ascii="Calibri" w:eastAsia="Calibri" w:hAnsi="Calibri" w:cstheme="majorBidi"/>
          <w:b/>
          <w:bCs/>
          <w:i/>
          <w:color w:val="E36C0A" w:themeColor="accent6" w:themeShade="BF"/>
          <w:sz w:val="20"/>
          <w:szCs w:val="20"/>
        </w:rPr>
      </w:pPr>
      <w:r w:rsidRPr="0022672C">
        <w:rPr>
          <w:sz w:val="20"/>
          <w:szCs w:val="20"/>
        </w:rPr>
        <w:br w:type="page"/>
      </w:r>
    </w:p>
    <w:p w14:paraId="3BB0D5B0" w14:textId="77777777" w:rsidR="00641B60" w:rsidRPr="0022672C" w:rsidRDefault="00641B60" w:rsidP="00BA6062">
      <w:pPr>
        <w:rPr>
          <w:sz w:val="20"/>
          <w:szCs w:val="20"/>
        </w:rPr>
        <w:sectPr w:rsidR="00641B60" w:rsidRPr="0022672C" w:rsidSect="00C87F46">
          <w:headerReference w:type="default" r:id="rId30"/>
          <w:footerReference w:type="default" r:id="rId31"/>
          <w:pgSz w:w="12240" w:h="15840"/>
          <w:pgMar w:top="1440" w:right="1080" w:bottom="1440" w:left="1080" w:header="720" w:footer="409" w:gutter="0"/>
          <w:cols w:space="720"/>
          <w:docGrid w:linePitch="360"/>
        </w:sectPr>
      </w:pPr>
    </w:p>
    <w:p w14:paraId="0A0290D1" w14:textId="7D677D7A" w:rsidR="00BA6062" w:rsidRDefault="00BA6062" w:rsidP="0092058A">
      <w:pPr>
        <w:pStyle w:val="Heading2"/>
        <w:rPr>
          <w:sz w:val="20"/>
          <w:szCs w:val="20"/>
        </w:rPr>
      </w:pPr>
      <w:bookmarkStart w:id="95" w:name="_Observation_Form_1"/>
      <w:bookmarkStart w:id="96" w:name="Observation"/>
      <w:bookmarkStart w:id="97" w:name="_Toc326503599"/>
      <w:bookmarkStart w:id="98" w:name="_Toc14875532"/>
      <w:bookmarkEnd w:id="95"/>
      <w:bookmarkEnd w:id="96"/>
      <w:r w:rsidRPr="0022672C">
        <w:lastRenderedPageBreak/>
        <w:t>Observation Form</w:t>
      </w:r>
      <w:bookmarkEnd w:id="97"/>
      <w:bookmarkEnd w:id="98"/>
    </w:p>
    <w:p w14:paraId="0953AE62" w14:textId="77777777" w:rsidR="006D5280" w:rsidRPr="002C757B" w:rsidRDefault="006D5280" w:rsidP="002C757B">
      <w:pPr>
        <w:rPr>
          <w:sz w:val="10"/>
          <w:szCs w:val="10"/>
        </w:rPr>
      </w:pPr>
    </w:p>
    <w:tbl>
      <w:tblPr>
        <w:tblStyle w:val="TableGrid"/>
        <w:tblW w:w="0" w:type="auto"/>
        <w:tblLook w:val="04A0" w:firstRow="1" w:lastRow="0" w:firstColumn="1" w:lastColumn="0" w:noHBand="0" w:noVBand="1"/>
        <w:tblCaption w:val="Element, Evidence"/>
        <w:tblDescription w:val="Element, Evidence"/>
      </w:tblPr>
      <w:tblGrid>
        <w:gridCol w:w="1818"/>
        <w:gridCol w:w="316"/>
        <w:gridCol w:w="1423"/>
        <w:gridCol w:w="822"/>
        <w:gridCol w:w="3374"/>
        <w:gridCol w:w="2317"/>
      </w:tblGrid>
      <w:tr w:rsidR="00654A6A" w:rsidRPr="0022672C" w14:paraId="3108FAAA" w14:textId="77777777" w:rsidTr="00335488">
        <w:trPr>
          <w:tblHeader/>
        </w:trPr>
        <w:tc>
          <w:tcPr>
            <w:tcW w:w="1007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7A472B" w14:textId="77777777" w:rsidR="00654A6A" w:rsidRPr="0022672C" w:rsidRDefault="00654A6A" w:rsidP="00654A6A">
            <w:pPr>
              <w:rPr>
                <w:rFonts w:asciiTheme="minorHAnsi" w:hAnsiTheme="minorHAnsi"/>
                <w:b/>
                <w:sz w:val="20"/>
              </w:rPr>
            </w:pPr>
            <w:r w:rsidRPr="0022672C">
              <w:rPr>
                <w:rFonts w:asciiTheme="minorHAnsi" w:hAnsiTheme="minorHAnsi"/>
                <w:b/>
                <w:sz w:val="20"/>
              </w:rPr>
              <w:t>Name:                                                                                                                             Date:</w:t>
            </w:r>
          </w:p>
        </w:tc>
      </w:tr>
      <w:tr w:rsidR="00686985" w:rsidRPr="0022672C" w14:paraId="4B8AD816" w14:textId="77777777" w:rsidTr="006F3B7F">
        <w:trPr>
          <w:trHeight w:val="125"/>
        </w:trPr>
        <w:tc>
          <w:tcPr>
            <w:tcW w:w="10070" w:type="dxa"/>
            <w:gridSpan w:val="6"/>
            <w:tcBorders>
              <w:top w:val="single" w:sz="4" w:space="0" w:color="auto"/>
              <w:left w:val="nil"/>
              <w:bottom w:val="single" w:sz="4" w:space="0" w:color="D9D9D9" w:themeColor="background1" w:themeShade="D9"/>
              <w:right w:val="nil"/>
            </w:tcBorders>
            <w:vAlign w:val="center"/>
          </w:tcPr>
          <w:p w14:paraId="40850E85" w14:textId="77777777" w:rsidR="00686985" w:rsidRPr="0022672C" w:rsidRDefault="00686985" w:rsidP="00686985">
            <w:pPr>
              <w:rPr>
                <w:sz w:val="20"/>
              </w:rPr>
            </w:pPr>
          </w:p>
        </w:tc>
      </w:tr>
      <w:tr w:rsidR="006F3B7F" w:rsidRPr="0022672C" w14:paraId="3D4571F5" w14:textId="77777777" w:rsidTr="002C757B">
        <w:trPr>
          <w:trHeight w:val="537"/>
        </w:trPr>
        <w:tc>
          <w:tcPr>
            <w:tcW w:w="3791" w:type="dxa"/>
            <w:gridSpan w:val="3"/>
            <w:tcBorders>
              <w:top w:val="single" w:sz="12" w:space="0" w:color="D9D9D9" w:themeColor="background1" w:themeShade="D9"/>
              <w:left w:val="single" w:sz="4" w:space="0" w:color="D9D9D9" w:themeColor="background1" w:themeShade="D9"/>
              <w:bottom w:val="single" w:sz="12" w:space="0" w:color="D9D9D9" w:themeColor="background1" w:themeShade="D9"/>
              <w:right w:val="single" w:sz="4" w:space="0" w:color="D9D9D9" w:themeColor="background1" w:themeShade="D9"/>
            </w:tcBorders>
            <w:vAlign w:val="center"/>
          </w:tcPr>
          <w:p w14:paraId="2890A0AE" w14:textId="0645AB02" w:rsidR="006F3B7F" w:rsidRPr="0022672C" w:rsidRDefault="006F3B7F" w:rsidP="006F3B7F">
            <w:pPr>
              <w:rPr>
                <w:rFonts w:asciiTheme="minorHAnsi" w:hAnsiTheme="minorHAnsi"/>
                <w:sz w:val="20"/>
              </w:rPr>
            </w:pPr>
            <w:bookmarkStart w:id="99" w:name="_Hlk14857477"/>
            <w:r w:rsidRPr="0022672C">
              <w:rPr>
                <w:rFonts w:asciiTheme="minorHAnsi" w:hAnsiTheme="minorHAnsi"/>
                <w:sz w:val="20"/>
              </w:rPr>
              <w:t>Observation #: ___</w:t>
            </w:r>
          </w:p>
        </w:tc>
        <w:tc>
          <w:tcPr>
            <w:tcW w:w="6279" w:type="dxa"/>
            <w:gridSpan w:val="3"/>
            <w:tcBorders>
              <w:top w:val="single" w:sz="12" w:space="0" w:color="D9D9D9" w:themeColor="background1" w:themeShade="D9"/>
              <w:left w:val="single" w:sz="4" w:space="0" w:color="D9D9D9" w:themeColor="background1" w:themeShade="D9"/>
              <w:bottom w:val="single" w:sz="12" w:space="0" w:color="D9D9D9" w:themeColor="background1" w:themeShade="D9"/>
              <w:right w:val="single" w:sz="4" w:space="0" w:color="D9D9D9" w:themeColor="background1" w:themeShade="D9"/>
            </w:tcBorders>
            <w:vAlign w:val="center"/>
          </w:tcPr>
          <w:p w14:paraId="4F710123" w14:textId="39BE1E9B" w:rsidR="006F3B7F" w:rsidRPr="0022672C" w:rsidRDefault="006F3B7F" w:rsidP="006F3B7F">
            <w:pPr>
              <w:rPr>
                <w:sz w:val="20"/>
              </w:rPr>
            </w:pPr>
            <w:r w:rsidRPr="0022672C">
              <w:rPr>
                <w:rFonts w:asciiTheme="minorHAnsi" w:hAnsiTheme="minorHAnsi"/>
                <w:sz w:val="20"/>
              </w:rPr>
              <w:t>Type (Announced/Unannounced):</w:t>
            </w:r>
          </w:p>
        </w:tc>
      </w:tr>
      <w:tr w:rsidR="006F3B7F" w:rsidRPr="0022672C" w14:paraId="3A1A6DA4" w14:textId="77777777" w:rsidTr="002C757B">
        <w:trPr>
          <w:trHeight w:val="483"/>
        </w:trPr>
        <w:tc>
          <w:tcPr>
            <w:tcW w:w="2054" w:type="dxa"/>
            <w:tcBorders>
              <w:top w:val="single" w:sz="12" w:space="0" w:color="D9D9D9" w:themeColor="background1" w:themeShade="D9"/>
              <w:left w:val="single" w:sz="4" w:space="0" w:color="D9D9D9" w:themeColor="background1" w:themeShade="D9"/>
              <w:bottom w:val="single" w:sz="12" w:space="0" w:color="D9D9D9" w:themeColor="background1" w:themeShade="D9"/>
              <w:right w:val="single" w:sz="4" w:space="0" w:color="D9D9D9" w:themeColor="background1" w:themeShade="D9"/>
            </w:tcBorders>
            <w:vAlign w:val="center"/>
          </w:tcPr>
          <w:p w14:paraId="2C31A078" w14:textId="4DA8E099" w:rsidR="006F3B7F" w:rsidRPr="0022672C" w:rsidRDefault="006F3B7F" w:rsidP="006F3B7F">
            <w:pPr>
              <w:rPr>
                <w:rFonts w:asciiTheme="minorHAnsi" w:hAnsiTheme="minorHAnsi"/>
                <w:sz w:val="20"/>
              </w:rPr>
            </w:pPr>
            <w:r w:rsidRPr="0022672C">
              <w:rPr>
                <w:rFonts w:asciiTheme="minorHAnsi" w:hAnsiTheme="minorHAnsi"/>
                <w:sz w:val="20"/>
              </w:rPr>
              <w:t>Observed By:</w:t>
            </w:r>
          </w:p>
        </w:tc>
        <w:tc>
          <w:tcPr>
            <w:tcW w:w="8016" w:type="dxa"/>
            <w:gridSpan w:val="5"/>
            <w:tcBorders>
              <w:top w:val="single" w:sz="12" w:space="0" w:color="D9D9D9" w:themeColor="background1" w:themeShade="D9"/>
              <w:left w:val="single" w:sz="4" w:space="0" w:color="D9D9D9" w:themeColor="background1" w:themeShade="D9"/>
              <w:bottom w:val="single" w:sz="12" w:space="0" w:color="D9D9D9" w:themeColor="background1" w:themeShade="D9"/>
              <w:right w:val="single" w:sz="4" w:space="0" w:color="D9D9D9" w:themeColor="background1" w:themeShade="D9"/>
            </w:tcBorders>
            <w:vAlign w:val="center"/>
          </w:tcPr>
          <w:p w14:paraId="06E5D49E" w14:textId="77777777" w:rsidR="006F3B7F" w:rsidRPr="0022672C" w:rsidRDefault="006F3B7F" w:rsidP="006F3B7F">
            <w:pPr>
              <w:rPr>
                <w:rFonts w:asciiTheme="minorHAnsi" w:hAnsiTheme="minorHAnsi"/>
                <w:sz w:val="20"/>
              </w:rPr>
            </w:pPr>
          </w:p>
        </w:tc>
      </w:tr>
      <w:tr w:rsidR="006F3B7F" w:rsidRPr="0022672C" w14:paraId="36019D61" w14:textId="77777777" w:rsidTr="002C757B">
        <w:tc>
          <w:tcPr>
            <w:tcW w:w="2054" w:type="dxa"/>
            <w:tcBorders>
              <w:top w:val="single" w:sz="12" w:space="0" w:color="D9D9D9" w:themeColor="background1" w:themeShade="D9"/>
              <w:left w:val="single" w:sz="4" w:space="0" w:color="D9D9D9" w:themeColor="background1" w:themeShade="D9"/>
              <w:bottom w:val="single" w:sz="12" w:space="0" w:color="D9D9D9" w:themeColor="background1" w:themeShade="D9"/>
              <w:right w:val="single" w:sz="4" w:space="0" w:color="D9D9D9" w:themeColor="background1" w:themeShade="D9"/>
            </w:tcBorders>
            <w:vAlign w:val="center"/>
          </w:tcPr>
          <w:p w14:paraId="22ED07EB" w14:textId="62BD2193" w:rsidR="006F3B7F" w:rsidRPr="0022672C" w:rsidRDefault="006F3B7F" w:rsidP="006F3B7F">
            <w:pPr>
              <w:rPr>
                <w:rFonts w:asciiTheme="minorHAnsi" w:hAnsiTheme="minorHAnsi"/>
                <w:sz w:val="20"/>
              </w:rPr>
            </w:pPr>
            <w:r w:rsidRPr="0022672C">
              <w:rPr>
                <w:rFonts w:asciiTheme="minorHAnsi" w:hAnsiTheme="minorHAnsi"/>
                <w:sz w:val="20"/>
              </w:rPr>
              <w:t>Focus Elements:</w:t>
            </w:r>
          </w:p>
        </w:tc>
        <w:tc>
          <w:tcPr>
            <w:tcW w:w="8016" w:type="dxa"/>
            <w:gridSpan w:val="5"/>
            <w:tcBorders>
              <w:top w:val="single" w:sz="12"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tbl>
            <w:tblPr>
              <w:tblpPr w:leftFromText="180" w:rightFromText="180" w:vertAnchor="text" w:horzAnchor="margin" w:tblpY="58"/>
              <w:tblOverlap w:val="never"/>
              <w:tblW w:w="80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50"/>
              <w:gridCol w:w="3602"/>
              <w:gridCol w:w="545"/>
              <w:gridCol w:w="3398"/>
            </w:tblGrid>
            <w:tr w:rsidR="006F3B7F" w:rsidRPr="0022672C" w14:paraId="7F8842CB" w14:textId="77777777" w:rsidTr="0032299A">
              <w:trPr>
                <w:trHeight w:val="397"/>
              </w:trPr>
              <w:tc>
                <w:tcPr>
                  <w:tcW w:w="55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ell Structured Lessons"/>
                    <w:tblDescription w:val="Checkbox: Well Structured Lessons"/>
                  </w:tblPr>
                  <w:tblGrid>
                    <w:gridCol w:w="314"/>
                  </w:tblGrid>
                  <w:tr w:rsidR="006F3B7F" w:rsidRPr="0022672C" w14:paraId="3127FAE4" w14:textId="77777777" w:rsidTr="00335488">
                    <w:trPr>
                      <w:trHeight w:val="316"/>
                      <w:tblHeader/>
                    </w:trPr>
                    <w:tc>
                      <w:tcPr>
                        <w:tcW w:w="314" w:type="dxa"/>
                        <w:vAlign w:val="center"/>
                      </w:tcPr>
                      <w:p w14:paraId="6209E877" w14:textId="77777777" w:rsidR="006F3B7F" w:rsidRPr="0022672C" w:rsidRDefault="006F3B7F" w:rsidP="006F3B7F">
                        <w:pPr>
                          <w:jc w:val="center"/>
                          <w:rPr>
                            <w:sz w:val="20"/>
                            <w:szCs w:val="20"/>
                          </w:rPr>
                        </w:pPr>
                      </w:p>
                    </w:tc>
                  </w:tr>
                </w:tbl>
                <w:p w14:paraId="4D63FFBE" w14:textId="77777777" w:rsidR="006F3B7F" w:rsidRPr="0022672C" w:rsidRDefault="006F3B7F" w:rsidP="006F3B7F">
                  <w:pPr>
                    <w:rPr>
                      <w:sz w:val="20"/>
                      <w:szCs w:val="20"/>
                    </w:rPr>
                  </w:pPr>
                </w:p>
              </w:tc>
              <w:tc>
                <w:tcPr>
                  <w:tcW w:w="3602" w:type="dxa"/>
                  <w:vAlign w:val="center"/>
                </w:tcPr>
                <w:p w14:paraId="1056F26B" w14:textId="52A972EA" w:rsidR="006F3B7F" w:rsidRPr="0022672C" w:rsidRDefault="002F54F8" w:rsidP="006F3B7F">
                  <w:pPr>
                    <w:rPr>
                      <w:sz w:val="20"/>
                      <w:szCs w:val="20"/>
                    </w:rPr>
                  </w:pPr>
                  <w:r>
                    <w:rPr>
                      <w:sz w:val="20"/>
                      <w:szCs w:val="20"/>
                    </w:rPr>
                    <w:t>1.A.1:</w:t>
                  </w:r>
                  <w:r w:rsidR="006F3B7F">
                    <w:rPr>
                      <w:sz w:val="20"/>
                      <w:szCs w:val="20"/>
                    </w:rPr>
                    <w:t xml:space="preserve"> Subject Matter Knowledge</w:t>
                  </w:r>
                </w:p>
              </w:tc>
              <w:tc>
                <w:tcPr>
                  <w:tcW w:w="545"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Safe Learning Environments"/>
                    <w:tblDescription w:val="Checkbox: Safe Learning Environments"/>
                  </w:tblPr>
                  <w:tblGrid>
                    <w:gridCol w:w="314"/>
                  </w:tblGrid>
                  <w:tr w:rsidR="006F3B7F" w:rsidRPr="0022672C" w14:paraId="43A82A36" w14:textId="77777777" w:rsidTr="00335488">
                    <w:trPr>
                      <w:trHeight w:val="316"/>
                      <w:tblHeader/>
                    </w:trPr>
                    <w:tc>
                      <w:tcPr>
                        <w:tcW w:w="314" w:type="dxa"/>
                        <w:vAlign w:val="center"/>
                      </w:tcPr>
                      <w:p w14:paraId="2905194B" w14:textId="77777777" w:rsidR="006F3B7F" w:rsidRPr="0022672C" w:rsidRDefault="006F3B7F" w:rsidP="006F3B7F">
                        <w:pPr>
                          <w:jc w:val="center"/>
                          <w:rPr>
                            <w:sz w:val="20"/>
                            <w:szCs w:val="20"/>
                          </w:rPr>
                        </w:pPr>
                      </w:p>
                    </w:tc>
                  </w:tr>
                </w:tbl>
                <w:p w14:paraId="016547AB" w14:textId="77777777" w:rsidR="006F3B7F" w:rsidRPr="0022672C" w:rsidRDefault="006F3B7F" w:rsidP="006F3B7F">
                  <w:pPr>
                    <w:rPr>
                      <w:sz w:val="20"/>
                      <w:szCs w:val="20"/>
                    </w:rPr>
                  </w:pPr>
                </w:p>
              </w:tc>
              <w:tc>
                <w:tcPr>
                  <w:tcW w:w="3398" w:type="dxa"/>
                  <w:vAlign w:val="center"/>
                </w:tcPr>
                <w:p w14:paraId="257B2006" w14:textId="0CA1E7D1" w:rsidR="006F3B7F" w:rsidRPr="0022672C" w:rsidRDefault="006F3B7F" w:rsidP="006F3B7F">
                  <w:pPr>
                    <w:rPr>
                      <w:sz w:val="20"/>
                      <w:szCs w:val="20"/>
                    </w:rPr>
                  </w:pPr>
                  <w:r w:rsidRPr="0022672C">
                    <w:rPr>
                      <w:sz w:val="20"/>
                      <w:szCs w:val="20"/>
                    </w:rPr>
                    <w:t>2.B.1</w:t>
                  </w:r>
                  <w:r w:rsidR="002F54F8">
                    <w:rPr>
                      <w:sz w:val="20"/>
                      <w:szCs w:val="20"/>
                    </w:rPr>
                    <w:t>:</w:t>
                  </w:r>
                  <w:r w:rsidRPr="0022672C">
                    <w:rPr>
                      <w:sz w:val="20"/>
                      <w:szCs w:val="20"/>
                    </w:rPr>
                    <w:t xml:space="preserve"> Safe Learning Environment</w:t>
                  </w:r>
                </w:p>
              </w:tc>
            </w:tr>
            <w:tr w:rsidR="006F3B7F" w:rsidRPr="0022672C" w14:paraId="0E114E24" w14:textId="77777777" w:rsidTr="002C757B">
              <w:trPr>
                <w:trHeight w:val="488"/>
              </w:trPr>
              <w:tc>
                <w:tcPr>
                  <w:tcW w:w="55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Description w:val="Checkbox: Well-Structured Units and Lessons"/>
                  </w:tblPr>
                  <w:tblGrid>
                    <w:gridCol w:w="314"/>
                  </w:tblGrid>
                  <w:tr w:rsidR="006F3B7F" w:rsidRPr="0022672C" w14:paraId="7E681E6E" w14:textId="77777777" w:rsidTr="00335488">
                    <w:trPr>
                      <w:trHeight w:val="316"/>
                      <w:tblHeader/>
                    </w:trPr>
                    <w:tc>
                      <w:tcPr>
                        <w:tcW w:w="314" w:type="dxa"/>
                        <w:vAlign w:val="center"/>
                      </w:tcPr>
                      <w:p w14:paraId="169572F7" w14:textId="77777777" w:rsidR="006F3B7F" w:rsidRPr="0022672C" w:rsidRDefault="006F3B7F" w:rsidP="006F3B7F">
                        <w:pPr>
                          <w:jc w:val="center"/>
                          <w:rPr>
                            <w:sz w:val="20"/>
                            <w:szCs w:val="20"/>
                          </w:rPr>
                        </w:pPr>
                      </w:p>
                    </w:tc>
                  </w:tr>
                </w:tbl>
                <w:p w14:paraId="57F1C2C5" w14:textId="77777777" w:rsidR="006F3B7F" w:rsidRPr="0022672C" w:rsidRDefault="006F3B7F" w:rsidP="006F3B7F">
                  <w:pPr>
                    <w:rPr>
                      <w:sz w:val="20"/>
                      <w:szCs w:val="20"/>
                    </w:rPr>
                  </w:pPr>
                </w:p>
              </w:tc>
              <w:tc>
                <w:tcPr>
                  <w:tcW w:w="3602" w:type="dxa"/>
                  <w:vAlign w:val="center"/>
                </w:tcPr>
                <w:p w14:paraId="70C9E7F0" w14:textId="1750A20E" w:rsidR="006F3B7F" w:rsidRPr="0022672C" w:rsidRDefault="006F3B7F" w:rsidP="006F3B7F">
                  <w:pPr>
                    <w:rPr>
                      <w:sz w:val="20"/>
                      <w:szCs w:val="20"/>
                    </w:rPr>
                  </w:pPr>
                  <w:r>
                    <w:rPr>
                      <w:sz w:val="20"/>
                      <w:szCs w:val="20"/>
                    </w:rPr>
                    <w:t>1.A.3</w:t>
                  </w:r>
                  <w:r w:rsidR="002F54F8">
                    <w:rPr>
                      <w:sz w:val="20"/>
                      <w:szCs w:val="20"/>
                    </w:rPr>
                    <w:t>:</w:t>
                  </w:r>
                  <w:r w:rsidRPr="0022672C">
                    <w:rPr>
                      <w:sz w:val="20"/>
                      <w:szCs w:val="20"/>
                    </w:rPr>
                    <w:t xml:space="preserve"> </w:t>
                  </w:r>
                  <w:r>
                    <w:rPr>
                      <w:sz w:val="20"/>
                      <w:szCs w:val="20"/>
                    </w:rPr>
                    <w:t>Well-Structured Units and Lessons</w:t>
                  </w:r>
                </w:p>
              </w:tc>
              <w:tc>
                <w:tcPr>
                  <w:tcW w:w="545"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Reflective practice"/>
                    <w:tblDescription w:val="Checkbox: Reflective practice"/>
                  </w:tblPr>
                  <w:tblGrid>
                    <w:gridCol w:w="314"/>
                  </w:tblGrid>
                  <w:tr w:rsidR="006F3B7F" w:rsidRPr="0022672C" w14:paraId="5B6FB85A" w14:textId="77777777" w:rsidTr="00335488">
                    <w:trPr>
                      <w:trHeight w:val="316"/>
                      <w:tblHeader/>
                    </w:trPr>
                    <w:tc>
                      <w:tcPr>
                        <w:tcW w:w="314" w:type="dxa"/>
                        <w:vAlign w:val="center"/>
                      </w:tcPr>
                      <w:p w14:paraId="5DF6ADA0" w14:textId="77777777" w:rsidR="006F3B7F" w:rsidRPr="0022672C" w:rsidRDefault="006F3B7F" w:rsidP="006F3B7F">
                        <w:pPr>
                          <w:jc w:val="center"/>
                          <w:rPr>
                            <w:sz w:val="20"/>
                            <w:szCs w:val="20"/>
                          </w:rPr>
                        </w:pPr>
                      </w:p>
                    </w:tc>
                  </w:tr>
                </w:tbl>
                <w:p w14:paraId="4C8481F8" w14:textId="77777777" w:rsidR="006F3B7F" w:rsidRPr="0022672C" w:rsidRDefault="006F3B7F" w:rsidP="006F3B7F">
                  <w:pPr>
                    <w:rPr>
                      <w:sz w:val="20"/>
                      <w:szCs w:val="20"/>
                    </w:rPr>
                  </w:pPr>
                </w:p>
              </w:tc>
              <w:tc>
                <w:tcPr>
                  <w:tcW w:w="3398" w:type="dxa"/>
                  <w:vAlign w:val="center"/>
                </w:tcPr>
                <w:p w14:paraId="127ADA31" w14:textId="03639186" w:rsidR="006F3B7F" w:rsidRPr="0022672C" w:rsidRDefault="006F3B7F" w:rsidP="006F3B7F">
                  <w:pPr>
                    <w:rPr>
                      <w:sz w:val="20"/>
                      <w:szCs w:val="20"/>
                    </w:rPr>
                  </w:pPr>
                  <w:r>
                    <w:rPr>
                      <w:sz w:val="20"/>
                      <w:szCs w:val="20"/>
                    </w:rPr>
                    <w:t>2.E.1</w:t>
                  </w:r>
                  <w:r w:rsidR="002F54F8">
                    <w:rPr>
                      <w:sz w:val="20"/>
                      <w:szCs w:val="20"/>
                    </w:rPr>
                    <w:t>:</w:t>
                  </w:r>
                  <w:r w:rsidRPr="0022672C">
                    <w:rPr>
                      <w:sz w:val="20"/>
                      <w:szCs w:val="20"/>
                    </w:rPr>
                    <w:t xml:space="preserve"> High Expectations</w:t>
                  </w:r>
                </w:p>
              </w:tc>
            </w:tr>
            <w:tr w:rsidR="006F3B7F" w:rsidRPr="0022672C" w14:paraId="33671F50" w14:textId="77777777" w:rsidTr="0032299A">
              <w:trPr>
                <w:trHeight w:val="397"/>
              </w:trPr>
              <w:tc>
                <w:tcPr>
                  <w:tcW w:w="55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Adjustments to Practice"/>
                    <w:tblDescription w:val="Checkbox: Adjustments to Practice"/>
                  </w:tblPr>
                  <w:tblGrid>
                    <w:gridCol w:w="314"/>
                  </w:tblGrid>
                  <w:tr w:rsidR="006F3B7F" w:rsidRPr="0022672C" w14:paraId="4A5E3387" w14:textId="77777777" w:rsidTr="00335488">
                    <w:trPr>
                      <w:trHeight w:val="316"/>
                      <w:tblHeader/>
                    </w:trPr>
                    <w:tc>
                      <w:tcPr>
                        <w:tcW w:w="314" w:type="dxa"/>
                        <w:vAlign w:val="center"/>
                      </w:tcPr>
                      <w:p w14:paraId="66F7C56F" w14:textId="77777777" w:rsidR="006F3B7F" w:rsidRPr="0022672C" w:rsidRDefault="006F3B7F" w:rsidP="006F3B7F">
                        <w:pPr>
                          <w:jc w:val="center"/>
                          <w:rPr>
                            <w:sz w:val="20"/>
                            <w:szCs w:val="20"/>
                          </w:rPr>
                        </w:pPr>
                      </w:p>
                    </w:tc>
                  </w:tr>
                </w:tbl>
                <w:p w14:paraId="4FFA639C" w14:textId="77777777" w:rsidR="006F3B7F" w:rsidRPr="0022672C" w:rsidRDefault="006F3B7F" w:rsidP="006F3B7F">
                  <w:pPr>
                    <w:rPr>
                      <w:sz w:val="20"/>
                      <w:szCs w:val="20"/>
                    </w:rPr>
                  </w:pPr>
                </w:p>
              </w:tc>
              <w:tc>
                <w:tcPr>
                  <w:tcW w:w="3602" w:type="dxa"/>
                  <w:vAlign w:val="center"/>
                </w:tcPr>
                <w:p w14:paraId="53CC30B0" w14:textId="42ED81A1" w:rsidR="006F3B7F" w:rsidRPr="0022672C" w:rsidRDefault="002F54F8" w:rsidP="006F3B7F">
                  <w:pPr>
                    <w:rPr>
                      <w:sz w:val="20"/>
                      <w:szCs w:val="20"/>
                    </w:rPr>
                  </w:pPr>
                  <w:r>
                    <w:rPr>
                      <w:sz w:val="20"/>
                      <w:szCs w:val="20"/>
                    </w:rPr>
                    <w:t>1.B.2:</w:t>
                  </w:r>
                  <w:r w:rsidR="006F3B7F" w:rsidRPr="0022672C">
                    <w:rPr>
                      <w:sz w:val="20"/>
                      <w:szCs w:val="20"/>
                    </w:rPr>
                    <w:t xml:space="preserve"> Adjustments to Practice</w:t>
                  </w:r>
                </w:p>
              </w:tc>
              <w:tc>
                <w:tcPr>
                  <w:tcW w:w="545"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High Expectations"/>
                    <w:tblDescription w:val="Checkbox: High Expectations"/>
                  </w:tblPr>
                  <w:tblGrid>
                    <w:gridCol w:w="314"/>
                  </w:tblGrid>
                  <w:tr w:rsidR="006F3B7F" w:rsidRPr="0022672C" w14:paraId="1A57B0EA" w14:textId="77777777" w:rsidTr="00335488">
                    <w:trPr>
                      <w:trHeight w:val="316"/>
                      <w:tblHeader/>
                    </w:trPr>
                    <w:tc>
                      <w:tcPr>
                        <w:tcW w:w="314" w:type="dxa"/>
                        <w:vAlign w:val="center"/>
                      </w:tcPr>
                      <w:p w14:paraId="2E8AB53D" w14:textId="77777777" w:rsidR="006F3B7F" w:rsidRPr="0022672C" w:rsidRDefault="006F3B7F" w:rsidP="006F3B7F">
                        <w:pPr>
                          <w:jc w:val="center"/>
                          <w:rPr>
                            <w:sz w:val="20"/>
                            <w:szCs w:val="20"/>
                          </w:rPr>
                        </w:pPr>
                      </w:p>
                    </w:tc>
                  </w:tr>
                </w:tbl>
                <w:p w14:paraId="4E8A18EE" w14:textId="77777777" w:rsidR="006F3B7F" w:rsidRPr="0022672C" w:rsidRDefault="006F3B7F" w:rsidP="006F3B7F">
                  <w:pPr>
                    <w:rPr>
                      <w:sz w:val="20"/>
                      <w:szCs w:val="20"/>
                    </w:rPr>
                  </w:pPr>
                </w:p>
              </w:tc>
              <w:tc>
                <w:tcPr>
                  <w:tcW w:w="3398" w:type="dxa"/>
                  <w:vAlign w:val="center"/>
                </w:tcPr>
                <w:p w14:paraId="22EB2E97" w14:textId="508A0A21" w:rsidR="006F3B7F" w:rsidRPr="0022672C" w:rsidRDefault="006F3B7F" w:rsidP="006F3B7F">
                  <w:pPr>
                    <w:rPr>
                      <w:sz w:val="20"/>
                      <w:szCs w:val="20"/>
                    </w:rPr>
                  </w:pPr>
                  <w:r w:rsidRPr="0022672C">
                    <w:rPr>
                      <w:sz w:val="20"/>
                      <w:szCs w:val="20"/>
                    </w:rPr>
                    <w:t>4.A.1</w:t>
                  </w:r>
                  <w:r w:rsidR="002F54F8">
                    <w:rPr>
                      <w:sz w:val="20"/>
                      <w:szCs w:val="20"/>
                    </w:rPr>
                    <w:t>:</w:t>
                  </w:r>
                  <w:r w:rsidRPr="0022672C">
                    <w:rPr>
                      <w:sz w:val="20"/>
                      <w:szCs w:val="20"/>
                    </w:rPr>
                    <w:t xml:space="preserve"> Reflective Practice</w:t>
                  </w:r>
                </w:p>
              </w:tc>
            </w:tr>
            <w:tr w:rsidR="006F3B7F" w:rsidRPr="0022672C" w14:paraId="2C7FCDBD" w14:textId="77777777" w:rsidTr="0032299A">
              <w:trPr>
                <w:trHeight w:val="397"/>
              </w:trPr>
              <w:tc>
                <w:tcPr>
                  <w:tcW w:w="55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Meeting Diverse Needs"/>
                    <w:tblDescription w:val="Checkbox: Meeting Diverse Needs"/>
                  </w:tblPr>
                  <w:tblGrid>
                    <w:gridCol w:w="314"/>
                  </w:tblGrid>
                  <w:tr w:rsidR="006F3B7F" w:rsidRPr="0022672C" w14:paraId="71B21453" w14:textId="77777777" w:rsidTr="00335488">
                    <w:trPr>
                      <w:trHeight w:val="316"/>
                      <w:tblHeader/>
                    </w:trPr>
                    <w:tc>
                      <w:tcPr>
                        <w:tcW w:w="314" w:type="dxa"/>
                        <w:vAlign w:val="center"/>
                      </w:tcPr>
                      <w:p w14:paraId="6811107A" w14:textId="77777777" w:rsidR="006F3B7F" w:rsidRPr="0022672C" w:rsidRDefault="006F3B7F" w:rsidP="006F3B7F">
                        <w:pPr>
                          <w:jc w:val="center"/>
                          <w:rPr>
                            <w:sz w:val="20"/>
                            <w:szCs w:val="20"/>
                          </w:rPr>
                        </w:pPr>
                      </w:p>
                    </w:tc>
                  </w:tr>
                </w:tbl>
                <w:p w14:paraId="72C99008" w14:textId="77777777" w:rsidR="006F3B7F" w:rsidRPr="0022672C" w:rsidRDefault="006F3B7F" w:rsidP="006F3B7F">
                  <w:pPr>
                    <w:rPr>
                      <w:sz w:val="20"/>
                      <w:szCs w:val="20"/>
                    </w:rPr>
                  </w:pPr>
                </w:p>
              </w:tc>
              <w:tc>
                <w:tcPr>
                  <w:tcW w:w="3602" w:type="dxa"/>
                  <w:vAlign w:val="center"/>
                </w:tcPr>
                <w:p w14:paraId="39A78069" w14:textId="592D8A2E" w:rsidR="006F3B7F" w:rsidRPr="0022672C" w:rsidRDefault="002F54F8" w:rsidP="006F3B7F">
                  <w:pPr>
                    <w:rPr>
                      <w:sz w:val="20"/>
                      <w:szCs w:val="20"/>
                    </w:rPr>
                  </w:pPr>
                  <w:r>
                    <w:rPr>
                      <w:sz w:val="20"/>
                      <w:szCs w:val="20"/>
                    </w:rPr>
                    <w:t xml:space="preserve">2.A.3: </w:t>
                  </w:r>
                  <w:r w:rsidR="006F3B7F" w:rsidRPr="0022672C">
                    <w:rPr>
                      <w:sz w:val="20"/>
                      <w:szCs w:val="20"/>
                    </w:rPr>
                    <w:t>Meeting Diverse Needs</w:t>
                  </w:r>
                </w:p>
              </w:tc>
              <w:tc>
                <w:tcPr>
                  <w:tcW w:w="545" w:type="dxa"/>
                  <w:vAlign w:val="center"/>
                </w:tcPr>
                <w:p w14:paraId="69F61F92" w14:textId="77777777" w:rsidR="006F3B7F" w:rsidRPr="0022672C" w:rsidRDefault="006F3B7F" w:rsidP="006F3B7F">
                  <w:pPr>
                    <w:rPr>
                      <w:sz w:val="20"/>
                      <w:szCs w:val="20"/>
                    </w:rPr>
                  </w:pPr>
                </w:p>
              </w:tc>
              <w:tc>
                <w:tcPr>
                  <w:tcW w:w="3398" w:type="dxa"/>
                  <w:vAlign w:val="center"/>
                </w:tcPr>
                <w:p w14:paraId="222625AB" w14:textId="77777777" w:rsidR="006F3B7F" w:rsidRPr="0022672C" w:rsidRDefault="006F3B7F" w:rsidP="006F3B7F">
                  <w:pPr>
                    <w:rPr>
                      <w:sz w:val="20"/>
                      <w:szCs w:val="20"/>
                    </w:rPr>
                  </w:pPr>
                </w:p>
              </w:tc>
            </w:tr>
          </w:tbl>
          <w:p w14:paraId="30A145DB" w14:textId="77777777" w:rsidR="006F3B7F" w:rsidRPr="0022672C" w:rsidRDefault="006F3B7F" w:rsidP="006F3B7F">
            <w:pPr>
              <w:rPr>
                <w:rFonts w:asciiTheme="minorHAnsi" w:hAnsiTheme="minorHAnsi"/>
                <w:sz w:val="20"/>
              </w:rPr>
            </w:pPr>
          </w:p>
        </w:tc>
      </w:tr>
      <w:tr w:rsidR="006F3B7F" w:rsidRPr="0022672C" w14:paraId="6F8C7E35" w14:textId="77777777" w:rsidTr="002C757B">
        <w:trPr>
          <w:trHeight w:val="576"/>
        </w:trPr>
        <w:tc>
          <w:tcPr>
            <w:tcW w:w="2054" w:type="dxa"/>
            <w:tcBorders>
              <w:top w:val="single" w:sz="12" w:space="0" w:color="D9D9D9" w:themeColor="background1" w:themeShade="D9"/>
              <w:left w:val="single" w:sz="4" w:space="0" w:color="D9D9D9" w:themeColor="background1" w:themeShade="D9"/>
              <w:bottom w:val="single" w:sz="12" w:space="0" w:color="D9D9D9" w:themeColor="background1" w:themeShade="D9"/>
              <w:right w:val="single" w:sz="4" w:space="0" w:color="D9D9D9" w:themeColor="background1" w:themeShade="D9"/>
            </w:tcBorders>
            <w:vAlign w:val="center"/>
          </w:tcPr>
          <w:p w14:paraId="76FF5C44" w14:textId="0CBDF5FF" w:rsidR="006F3B7F" w:rsidRPr="0022672C" w:rsidRDefault="006F3B7F" w:rsidP="006F3B7F">
            <w:pPr>
              <w:rPr>
                <w:rFonts w:asciiTheme="minorHAnsi" w:hAnsiTheme="minorHAnsi"/>
                <w:sz w:val="20"/>
              </w:rPr>
            </w:pPr>
            <w:r w:rsidRPr="0022672C">
              <w:rPr>
                <w:rFonts w:asciiTheme="minorHAnsi" w:hAnsiTheme="minorHAnsi"/>
                <w:sz w:val="20"/>
              </w:rPr>
              <w:t>Date of Lesson:</w:t>
            </w:r>
          </w:p>
        </w:tc>
        <w:tc>
          <w:tcPr>
            <w:tcW w:w="2616" w:type="dxa"/>
            <w:gridSpan w:val="3"/>
            <w:tcBorders>
              <w:top w:val="single" w:sz="12" w:space="0" w:color="D9D9D9" w:themeColor="background1" w:themeShade="D9"/>
              <w:left w:val="single" w:sz="4" w:space="0" w:color="D9D9D9" w:themeColor="background1" w:themeShade="D9"/>
              <w:bottom w:val="single" w:sz="12" w:space="0" w:color="D9D9D9" w:themeColor="background1" w:themeShade="D9"/>
              <w:right w:val="single" w:sz="4" w:space="0" w:color="D9D9D9" w:themeColor="background1" w:themeShade="D9"/>
            </w:tcBorders>
            <w:vAlign w:val="center"/>
          </w:tcPr>
          <w:p w14:paraId="3D83883A" w14:textId="77777777" w:rsidR="006F3B7F" w:rsidRPr="0022672C" w:rsidRDefault="006F3B7F" w:rsidP="006F3B7F">
            <w:pPr>
              <w:rPr>
                <w:rFonts w:asciiTheme="minorHAnsi" w:hAnsiTheme="minorHAnsi"/>
                <w:sz w:val="20"/>
              </w:rPr>
            </w:pPr>
          </w:p>
        </w:tc>
        <w:tc>
          <w:tcPr>
            <w:tcW w:w="2885" w:type="dxa"/>
            <w:tcBorders>
              <w:top w:val="single" w:sz="12" w:space="0" w:color="D9D9D9" w:themeColor="background1" w:themeShade="D9"/>
              <w:left w:val="single" w:sz="4" w:space="0" w:color="D9D9D9" w:themeColor="background1" w:themeShade="D9"/>
              <w:bottom w:val="single" w:sz="12" w:space="0" w:color="D9D9D9" w:themeColor="background1" w:themeShade="D9"/>
              <w:right w:val="single" w:sz="4" w:space="0" w:color="D9D9D9" w:themeColor="background1" w:themeShade="D9"/>
            </w:tcBorders>
            <w:vAlign w:val="center"/>
          </w:tcPr>
          <w:p w14:paraId="7A0DE5B8" w14:textId="77777777" w:rsidR="006F3B7F" w:rsidRPr="0022672C" w:rsidRDefault="006F3B7F" w:rsidP="006F3B7F">
            <w:pPr>
              <w:rPr>
                <w:rFonts w:asciiTheme="minorHAnsi" w:hAnsiTheme="minorHAnsi"/>
                <w:sz w:val="20"/>
              </w:rPr>
            </w:pPr>
            <w:r w:rsidRPr="0022672C">
              <w:rPr>
                <w:rFonts w:asciiTheme="minorHAnsi" w:hAnsiTheme="minorHAnsi"/>
                <w:sz w:val="20"/>
              </w:rPr>
              <w:t>Time (start/end):</w:t>
            </w:r>
          </w:p>
        </w:tc>
        <w:tc>
          <w:tcPr>
            <w:tcW w:w="2515" w:type="dxa"/>
            <w:tcBorders>
              <w:top w:val="single" w:sz="12" w:space="0" w:color="D9D9D9" w:themeColor="background1" w:themeShade="D9"/>
              <w:left w:val="single" w:sz="4" w:space="0" w:color="D9D9D9" w:themeColor="background1" w:themeShade="D9"/>
              <w:bottom w:val="single" w:sz="12" w:space="0" w:color="D9D9D9" w:themeColor="background1" w:themeShade="D9"/>
              <w:right w:val="single" w:sz="4" w:space="0" w:color="D9D9D9" w:themeColor="background1" w:themeShade="D9"/>
            </w:tcBorders>
            <w:vAlign w:val="center"/>
          </w:tcPr>
          <w:p w14:paraId="0232BD15" w14:textId="77777777" w:rsidR="006F3B7F" w:rsidRPr="0022672C" w:rsidRDefault="006F3B7F" w:rsidP="006F3B7F">
            <w:pPr>
              <w:rPr>
                <w:rFonts w:asciiTheme="minorHAnsi" w:hAnsiTheme="minorHAnsi"/>
                <w:sz w:val="20"/>
              </w:rPr>
            </w:pPr>
          </w:p>
        </w:tc>
      </w:tr>
      <w:tr w:rsidR="006F3B7F" w:rsidRPr="0022672C" w14:paraId="5A0C37D6" w14:textId="77777777" w:rsidTr="006F3B7F">
        <w:trPr>
          <w:trHeight w:val="720"/>
        </w:trPr>
        <w:tc>
          <w:tcPr>
            <w:tcW w:w="10070" w:type="dxa"/>
            <w:gridSpan w:val="6"/>
            <w:tcBorders>
              <w:top w:val="single" w:sz="12"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BD29E34" w14:textId="6E92F932" w:rsidR="006F3B7F" w:rsidRPr="0022672C" w:rsidRDefault="006F3B7F" w:rsidP="006F3B7F">
            <w:pPr>
              <w:rPr>
                <w:rFonts w:asciiTheme="minorHAnsi" w:hAnsiTheme="minorHAnsi"/>
                <w:sz w:val="20"/>
              </w:rPr>
            </w:pPr>
            <w:r w:rsidRPr="0022672C">
              <w:rPr>
                <w:rFonts w:asciiTheme="minorHAnsi" w:hAnsiTheme="minorHAnsi"/>
                <w:sz w:val="20"/>
              </w:rPr>
              <w:t>Content Topic/Lesson Objective:</w:t>
            </w:r>
          </w:p>
        </w:tc>
      </w:tr>
      <w:tr w:rsidR="006F3B7F" w:rsidRPr="0022672C" w14:paraId="587743D1" w14:textId="77777777" w:rsidTr="002C757B">
        <w:trPr>
          <w:trHeight w:val="503"/>
        </w:trPr>
        <w:tc>
          <w:tcPr>
            <w:tcW w:w="10070" w:type="dxa"/>
            <w:gridSpan w:val="6"/>
            <w:tcBorders>
              <w:top w:val="single" w:sz="4" w:space="0" w:color="D9D9D9" w:themeColor="background1" w:themeShade="D9"/>
              <w:left w:val="single" w:sz="4" w:space="0" w:color="D9D9D9" w:themeColor="background1" w:themeShade="D9"/>
              <w:bottom w:val="single" w:sz="12" w:space="0" w:color="D9D9D9" w:themeColor="background1" w:themeShade="D9"/>
              <w:right w:val="single" w:sz="4" w:space="0" w:color="D9D9D9" w:themeColor="background1" w:themeShade="D9"/>
            </w:tcBorders>
          </w:tcPr>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Groups"/>
            </w:tblPr>
            <w:tblGrid>
              <w:gridCol w:w="720"/>
              <w:gridCol w:w="1926"/>
              <w:gridCol w:w="702"/>
              <w:gridCol w:w="1908"/>
              <w:gridCol w:w="720"/>
              <w:gridCol w:w="1854"/>
              <w:gridCol w:w="720"/>
              <w:gridCol w:w="1746"/>
            </w:tblGrid>
            <w:tr w:rsidR="006F3B7F" w:rsidRPr="0022672C" w14:paraId="52BB4D47" w14:textId="77777777" w:rsidTr="00335488">
              <w:trPr>
                <w:trHeight w:val="485"/>
                <w:tblHeader/>
              </w:trPr>
              <w:tc>
                <w:tcPr>
                  <w:tcW w:w="72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hole Group"/>
                    <w:tblDescription w:val="Checkbox: Whole Group"/>
                  </w:tblPr>
                  <w:tblGrid>
                    <w:gridCol w:w="402"/>
                  </w:tblGrid>
                  <w:tr w:rsidR="006F3B7F" w:rsidRPr="0022672C" w14:paraId="0893B9C3" w14:textId="77777777" w:rsidTr="00335488">
                    <w:trPr>
                      <w:trHeight w:val="376"/>
                      <w:tblHeader/>
                    </w:trPr>
                    <w:tc>
                      <w:tcPr>
                        <w:tcW w:w="402" w:type="dxa"/>
                        <w:vAlign w:val="center"/>
                      </w:tcPr>
                      <w:p w14:paraId="5077375D" w14:textId="77777777" w:rsidR="006F3B7F" w:rsidRPr="0022672C" w:rsidRDefault="006F3B7F" w:rsidP="006F3B7F">
                        <w:pPr>
                          <w:jc w:val="center"/>
                          <w:rPr>
                            <w:sz w:val="20"/>
                            <w:szCs w:val="20"/>
                          </w:rPr>
                        </w:pPr>
                      </w:p>
                    </w:tc>
                  </w:tr>
                </w:tbl>
                <w:p w14:paraId="264A328D" w14:textId="77777777" w:rsidR="006F3B7F" w:rsidRPr="0022672C" w:rsidRDefault="006F3B7F" w:rsidP="006F3B7F">
                  <w:pPr>
                    <w:jc w:val="center"/>
                    <w:rPr>
                      <w:sz w:val="20"/>
                      <w:szCs w:val="20"/>
                    </w:rPr>
                  </w:pPr>
                </w:p>
              </w:tc>
              <w:tc>
                <w:tcPr>
                  <w:tcW w:w="1926" w:type="dxa"/>
                  <w:vAlign w:val="center"/>
                </w:tcPr>
                <w:p w14:paraId="0782145B" w14:textId="77777777" w:rsidR="006F3B7F" w:rsidRPr="0022672C" w:rsidRDefault="006F3B7F" w:rsidP="006F3B7F">
                  <w:pPr>
                    <w:rPr>
                      <w:sz w:val="20"/>
                      <w:szCs w:val="20"/>
                    </w:rPr>
                  </w:pPr>
                  <w:r w:rsidRPr="0022672C">
                    <w:rPr>
                      <w:sz w:val="20"/>
                      <w:szCs w:val="20"/>
                    </w:rPr>
                    <w:t>Whole Group</w:t>
                  </w:r>
                </w:p>
              </w:tc>
              <w:tc>
                <w:tcPr>
                  <w:tcW w:w="702"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Small Group"/>
                    <w:tblDescription w:val="Checkbox: Small Group"/>
                  </w:tblPr>
                  <w:tblGrid>
                    <w:gridCol w:w="402"/>
                  </w:tblGrid>
                  <w:tr w:rsidR="006F3B7F" w:rsidRPr="0022672C" w14:paraId="37FA38D2" w14:textId="77777777" w:rsidTr="00335488">
                    <w:trPr>
                      <w:trHeight w:val="376"/>
                      <w:tblHeader/>
                    </w:trPr>
                    <w:tc>
                      <w:tcPr>
                        <w:tcW w:w="402" w:type="dxa"/>
                        <w:vAlign w:val="center"/>
                      </w:tcPr>
                      <w:p w14:paraId="2453A553" w14:textId="77777777" w:rsidR="006F3B7F" w:rsidRPr="0022672C" w:rsidRDefault="006F3B7F" w:rsidP="006F3B7F">
                        <w:pPr>
                          <w:jc w:val="center"/>
                          <w:rPr>
                            <w:sz w:val="20"/>
                            <w:szCs w:val="20"/>
                          </w:rPr>
                        </w:pPr>
                      </w:p>
                    </w:tc>
                  </w:tr>
                </w:tbl>
                <w:p w14:paraId="156297B3" w14:textId="77777777" w:rsidR="006F3B7F" w:rsidRPr="0022672C" w:rsidRDefault="006F3B7F" w:rsidP="006F3B7F">
                  <w:pPr>
                    <w:jc w:val="center"/>
                    <w:rPr>
                      <w:sz w:val="20"/>
                      <w:szCs w:val="20"/>
                    </w:rPr>
                  </w:pPr>
                </w:p>
              </w:tc>
              <w:tc>
                <w:tcPr>
                  <w:tcW w:w="1908" w:type="dxa"/>
                  <w:vAlign w:val="center"/>
                </w:tcPr>
                <w:p w14:paraId="0262657A" w14:textId="77777777" w:rsidR="006F3B7F" w:rsidRPr="0022672C" w:rsidRDefault="006F3B7F" w:rsidP="006F3B7F">
                  <w:pPr>
                    <w:rPr>
                      <w:sz w:val="20"/>
                      <w:szCs w:val="20"/>
                    </w:rPr>
                  </w:pPr>
                  <w:r w:rsidRPr="0022672C">
                    <w:rPr>
                      <w:sz w:val="20"/>
                      <w:szCs w:val="20"/>
                    </w:rPr>
                    <w:t>Small Group</w:t>
                  </w:r>
                </w:p>
              </w:tc>
              <w:tc>
                <w:tcPr>
                  <w:tcW w:w="72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One on one"/>
                    <w:tblDescription w:val="Checkbox: One on one"/>
                  </w:tblPr>
                  <w:tblGrid>
                    <w:gridCol w:w="402"/>
                  </w:tblGrid>
                  <w:tr w:rsidR="006F3B7F" w:rsidRPr="0022672C" w14:paraId="6FE2445D" w14:textId="77777777" w:rsidTr="00335488">
                    <w:trPr>
                      <w:trHeight w:val="376"/>
                      <w:tblHeader/>
                    </w:trPr>
                    <w:tc>
                      <w:tcPr>
                        <w:tcW w:w="402" w:type="dxa"/>
                        <w:vAlign w:val="center"/>
                      </w:tcPr>
                      <w:p w14:paraId="13DBBCAF" w14:textId="77777777" w:rsidR="006F3B7F" w:rsidRPr="0022672C" w:rsidRDefault="006F3B7F" w:rsidP="006F3B7F">
                        <w:pPr>
                          <w:jc w:val="center"/>
                          <w:rPr>
                            <w:sz w:val="20"/>
                            <w:szCs w:val="20"/>
                          </w:rPr>
                        </w:pPr>
                      </w:p>
                    </w:tc>
                  </w:tr>
                </w:tbl>
                <w:p w14:paraId="56659CDE" w14:textId="77777777" w:rsidR="006F3B7F" w:rsidRPr="0022672C" w:rsidRDefault="006F3B7F" w:rsidP="006F3B7F">
                  <w:pPr>
                    <w:jc w:val="center"/>
                    <w:rPr>
                      <w:sz w:val="20"/>
                      <w:szCs w:val="20"/>
                    </w:rPr>
                  </w:pPr>
                </w:p>
              </w:tc>
              <w:tc>
                <w:tcPr>
                  <w:tcW w:w="1854" w:type="dxa"/>
                  <w:vAlign w:val="center"/>
                </w:tcPr>
                <w:p w14:paraId="133FDEDF" w14:textId="77777777" w:rsidR="006F3B7F" w:rsidRPr="0022672C" w:rsidRDefault="006F3B7F" w:rsidP="006F3B7F">
                  <w:pPr>
                    <w:rPr>
                      <w:sz w:val="20"/>
                      <w:szCs w:val="20"/>
                    </w:rPr>
                  </w:pPr>
                  <w:r w:rsidRPr="0022672C">
                    <w:rPr>
                      <w:sz w:val="20"/>
                      <w:szCs w:val="20"/>
                    </w:rPr>
                    <w:t>One-on-One</w:t>
                  </w:r>
                </w:p>
              </w:tc>
              <w:tc>
                <w:tcPr>
                  <w:tcW w:w="72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other"/>
                    <w:tblDescription w:val="Checkbox: other"/>
                  </w:tblPr>
                  <w:tblGrid>
                    <w:gridCol w:w="402"/>
                  </w:tblGrid>
                  <w:tr w:rsidR="006F3B7F" w:rsidRPr="0022672C" w14:paraId="3A7C5448" w14:textId="77777777" w:rsidTr="00335488">
                    <w:trPr>
                      <w:trHeight w:val="376"/>
                      <w:tblHeader/>
                    </w:trPr>
                    <w:tc>
                      <w:tcPr>
                        <w:tcW w:w="402" w:type="dxa"/>
                        <w:vAlign w:val="center"/>
                      </w:tcPr>
                      <w:p w14:paraId="1455CBE9" w14:textId="77777777" w:rsidR="006F3B7F" w:rsidRPr="0022672C" w:rsidRDefault="006F3B7F" w:rsidP="006F3B7F">
                        <w:pPr>
                          <w:jc w:val="center"/>
                          <w:rPr>
                            <w:sz w:val="20"/>
                            <w:szCs w:val="20"/>
                          </w:rPr>
                        </w:pPr>
                      </w:p>
                    </w:tc>
                  </w:tr>
                </w:tbl>
                <w:p w14:paraId="4EBA0F32" w14:textId="77777777" w:rsidR="006F3B7F" w:rsidRPr="0022672C" w:rsidRDefault="006F3B7F" w:rsidP="006F3B7F">
                  <w:pPr>
                    <w:jc w:val="center"/>
                    <w:rPr>
                      <w:sz w:val="20"/>
                      <w:szCs w:val="20"/>
                    </w:rPr>
                  </w:pPr>
                </w:p>
              </w:tc>
              <w:tc>
                <w:tcPr>
                  <w:tcW w:w="1746" w:type="dxa"/>
                  <w:vAlign w:val="center"/>
                </w:tcPr>
                <w:p w14:paraId="52E5BE1D" w14:textId="77777777" w:rsidR="006F3B7F" w:rsidRPr="0022672C" w:rsidRDefault="006F3B7F" w:rsidP="006F3B7F">
                  <w:pPr>
                    <w:rPr>
                      <w:sz w:val="20"/>
                      <w:szCs w:val="20"/>
                    </w:rPr>
                  </w:pPr>
                  <w:r w:rsidRPr="0022672C">
                    <w:rPr>
                      <w:sz w:val="20"/>
                      <w:szCs w:val="20"/>
                    </w:rPr>
                    <w:t>Other</w:t>
                  </w:r>
                </w:p>
              </w:tc>
            </w:tr>
          </w:tbl>
          <w:p w14:paraId="15F7A4BA" w14:textId="77777777" w:rsidR="006F3B7F" w:rsidRPr="0022672C" w:rsidRDefault="006F3B7F" w:rsidP="006F3B7F">
            <w:pPr>
              <w:rPr>
                <w:rFonts w:asciiTheme="minorHAnsi" w:hAnsiTheme="minorHAnsi"/>
                <w:sz w:val="20"/>
              </w:rPr>
            </w:pPr>
          </w:p>
        </w:tc>
      </w:tr>
      <w:bookmarkEnd w:id="99"/>
      <w:tr w:rsidR="004A17D2" w:rsidRPr="0022672C" w14:paraId="0AC8E750" w14:textId="77777777" w:rsidTr="006F3B7F">
        <w:trPr>
          <w:trHeight w:val="20"/>
        </w:trPr>
        <w:tc>
          <w:tcPr>
            <w:tcW w:w="10070" w:type="dxa"/>
            <w:gridSpan w:val="6"/>
            <w:tcBorders>
              <w:top w:val="single" w:sz="12" w:space="0" w:color="D9D9D9" w:themeColor="background1" w:themeShade="D9"/>
              <w:left w:val="nil"/>
              <w:bottom w:val="nil"/>
              <w:right w:val="nil"/>
            </w:tcBorders>
          </w:tcPr>
          <w:p w14:paraId="7271975E" w14:textId="77777777" w:rsidR="004A17D2" w:rsidRPr="0022672C" w:rsidRDefault="004A17D2" w:rsidP="004A17D2">
            <w:pPr>
              <w:rPr>
                <w:rFonts w:asciiTheme="minorHAnsi" w:hAnsiTheme="minorHAnsi"/>
                <w:sz w:val="20"/>
              </w:rPr>
            </w:pPr>
          </w:p>
        </w:tc>
      </w:tr>
      <w:tr w:rsidR="004A17D2" w:rsidRPr="0022672C" w14:paraId="4316F10F" w14:textId="77777777" w:rsidTr="006F3B7F">
        <w:trPr>
          <w:trHeight w:val="432"/>
        </w:trPr>
        <w:tc>
          <w:tcPr>
            <w:tcW w:w="10070" w:type="dxa"/>
            <w:gridSpan w:val="6"/>
            <w:tcBorders>
              <w:top w:val="nil"/>
              <w:left w:val="single" w:sz="4" w:space="0" w:color="D9D9D9" w:themeColor="background1" w:themeShade="D9"/>
              <w:bottom w:val="nil"/>
              <w:right w:val="single" w:sz="4" w:space="0" w:color="D9D9D9" w:themeColor="background1" w:themeShade="D9"/>
            </w:tcBorders>
            <w:shd w:val="clear" w:color="auto" w:fill="D9D9D9" w:themeFill="background1" w:themeFillShade="D9"/>
            <w:vAlign w:val="center"/>
          </w:tcPr>
          <w:p w14:paraId="585EACC5" w14:textId="77777777" w:rsidR="004A17D2" w:rsidRPr="0022672C" w:rsidRDefault="004A17D2" w:rsidP="004A17D2">
            <w:pPr>
              <w:jc w:val="center"/>
              <w:rPr>
                <w:rFonts w:asciiTheme="minorHAnsi" w:hAnsiTheme="minorHAnsi"/>
                <w:i/>
                <w:sz w:val="20"/>
              </w:rPr>
            </w:pPr>
            <w:r w:rsidRPr="0022672C">
              <w:rPr>
                <w:rFonts w:asciiTheme="minorHAnsi" w:hAnsiTheme="minorHAnsi"/>
                <w:i/>
                <w:sz w:val="20"/>
              </w:rPr>
              <w:t>Active Evidence Collection occurred during the observation and is synthesized and categorized below.</w:t>
            </w:r>
          </w:p>
        </w:tc>
      </w:tr>
      <w:tr w:rsidR="004A17D2" w:rsidRPr="0022672C" w14:paraId="1AD823EF" w14:textId="77777777" w:rsidTr="006F3B7F">
        <w:tc>
          <w:tcPr>
            <w:tcW w:w="10070" w:type="dxa"/>
            <w:gridSpan w:val="6"/>
            <w:tcBorders>
              <w:top w:val="nil"/>
              <w:left w:val="nil"/>
              <w:bottom w:val="single" w:sz="12" w:space="0" w:color="D9D9D9" w:themeColor="background1" w:themeShade="D9"/>
              <w:right w:val="nil"/>
            </w:tcBorders>
          </w:tcPr>
          <w:p w14:paraId="622AB113" w14:textId="77777777" w:rsidR="004A17D2" w:rsidRPr="002C757B" w:rsidRDefault="004A17D2" w:rsidP="004A17D2">
            <w:pPr>
              <w:rPr>
                <w:rFonts w:asciiTheme="minorHAnsi" w:hAnsiTheme="minorHAnsi"/>
                <w:sz w:val="10"/>
                <w:szCs w:val="10"/>
              </w:rPr>
            </w:pPr>
          </w:p>
        </w:tc>
      </w:tr>
      <w:tr w:rsidR="00654A6A" w:rsidRPr="0022672C" w14:paraId="06C6FC40" w14:textId="77777777" w:rsidTr="002C757B">
        <w:tc>
          <w:tcPr>
            <w:tcW w:w="2255" w:type="dxa"/>
            <w:gridSpan w:val="2"/>
            <w:tcBorders>
              <w:top w:val="single" w:sz="12"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70E74F3A" w14:textId="77777777" w:rsidR="004A17D2" w:rsidRPr="0022672C" w:rsidRDefault="004A17D2" w:rsidP="00DA7DB6">
            <w:pPr>
              <w:rPr>
                <w:rFonts w:asciiTheme="minorHAnsi" w:hAnsiTheme="minorHAnsi"/>
                <w:sz w:val="20"/>
              </w:rPr>
            </w:pPr>
            <w:r w:rsidRPr="0022672C">
              <w:rPr>
                <w:rFonts w:asciiTheme="minorHAnsi" w:hAnsiTheme="minorHAnsi"/>
                <w:b/>
                <w:sz w:val="20"/>
              </w:rPr>
              <w:t>Element</w:t>
            </w:r>
          </w:p>
        </w:tc>
        <w:tc>
          <w:tcPr>
            <w:tcW w:w="7815" w:type="dxa"/>
            <w:gridSpan w:val="4"/>
            <w:tcBorders>
              <w:top w:val="single" w:sz="12"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74D7683E" w14:textId="77777777" w:rsidR="004A17D2" w:rsidRPr="0022672C" w:rsidRDefault="004A17D2" w:rsidP="00DA7DB6">
            <w:pPr>
              <w:rPr>
                <w:rFonts w:asciiTheme="minorHAnsi" w:hAnsiTheme="minorHAnsi"/>
                <w:b/>
                <w:sz w:val="20"/>
              </w:rPr>
            </w:pPr>
            <w:r w:rsidRPr="0022672C">
              <w:rPr>
                <w:rFonts w:asciiTheme="minorHAnsi" w:hAnsiTheme="minorHAnsi"/>
                <w:b/>
                <w:sz w:val="20"/>
              </w:rPr>
              <w:t>Evidence</w:t>
            </w:r>
          </w:p>
        </w:tc>
      </w:tr>
      <w:tr w:rsidR="00FD403A" w:rsidRPr="0022672C" w14:paraId="10CB86D8" w14:textId="77777777" w:rsidTr="002C757B">
        <w:trPr>
          <w:trHeight w:val="503"/>
        </w:trPr>
        <w:tc>
          <w:tcPr>
            <w:tcW w:w="225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C0B37C" w14:textId="7A3C6C35" w:rsidR="00FD403A" w:rsidRPr="002C757B" w:rsidRDefault="007903D2" w:rsidP="00DA7DB6">
            <w:pPr>
              <w:rPr>
                <w:rFonts w:asciiTheme="minorHAnsi" w:hAnsiTheme="minorHAnsi" w:cstheme="minorHAnsi"/>
                <w:sz w:val="20"/>
              </w:rPr>
            </w:pPr>
            <w:r w:rsidRPr="008E12B9">
              <w:rPr>
                <w:rFonts w:cstheme="minorHAnsi"/>
                <w:sz w:val="20"/>
              </w:rPr>
              <w:t>1.A.1</w:t>
            </w:r>
          </w:p>
        </w:tc>
        <w:tc>
          <w:tcPr>
            <w:tcW w:w="7815"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B27F54" w14:textId="77777777" w:rsidR="00FD403A" w:rsidRPr="0022672C" w:rsidRDefault="00FD403A" w:rsidP="00DA7DB6">
            <w:pPr>
              <w:rPr>
                <w:sz w:val="20"/>
              </w:rPr>
            </w:pPr>
          </w:p>
        </w:tc>
      </w:tr>
      <w:tr w:rsidR="004A17D2" w:rsidRPr="0022672C" w14:paraId="36D8564B" w14:textId="77777777" w:rsidTr="002C757B">
        <w:trPr>
          <w:trHeight w:val="530"/>
        </w:trPr>
        <w:tc>
          <w:tcPr>
            <w:tcW w:w="225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AC7E21E" w14:textId="11A673DF" w:rsidR="004A17D2" w:rsidRPr="0022672C" w:rsidRDefault="004A17D2" w:rsidP="00DA7DB6">
            <w:pPr>
              <w:rPr>
                <w:rFonts w:asciiTheme="minorHAnsi" w:hAnsiTheme="minorHAnsi"/>
                <w:sz w:val="20"/>
              </w:rPr>
            </w:pPr>
            <w:r w:rsidRPr="0022672C">
              <w:rPr>
                <w:rFonts w:asciiTheme="minorHAnsi" w:hAnsiTheme="minorHAnsi"/>
                <w:sz w:val="20"/>
              </w:rPr>
              <w:t>1.A.</w:t>
            </w:r>
            <w:r w:rsidR="007903D2">
              <w:rPr>
                <w:rFonts w:asciiTheme="minorHAnsi" w:hAnsiTheme="minorHAnsi"/>
                <w:sz w:val="20"/>
              </w:rPr>
              <w:t>3</w:t>
            </w:r>
          </w:p>
        </w:tc>
        <w:tc>
          <w:tcPr>
            <w:tcW w:w="7815"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3A5B97" w14:textId="77777777" w:rsidR="004A17D2" w:rsidRPr="0022672C" w:rsidRDefault="004A17D2" w:rsidP="00DA7DB6">
            <w:pPr>
              <w:rPr>
                <w:rFonts w:asciiTheme="minorHAnsi" w:hAnsiTheme="minorHAnsi"/>
                <w:sz w:val="20"/>
              </w:rPr>
            </w:pPr>
          </w:p>
        </w:tc>
      </w:tr>
      <w:tr w:rsidR="004A17D2" w:rsidRPr="0022672C" w14:paraId="14E9DD32" w14:textId="77777777" w:rsidTr="002C757B">
        <w:trPr>
          <w:trHeight w:val="530"/>
        </w:trPr>
        <w:tc>
          <w:tcPr>
            <w:tcW w:w="225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735C0E" w14:textId="77777777" w:rsidR="004A17D2" w:rsidRPr="0022672C" w:rsidRDefault="004A17D2" w:rsidP="00DA7DB6">
            <w:pPr>
              <w:rPr>
                <w:rFonts w:asciiTheme="minorHAnsi" w:hAnsiTheme="minorHAnsi"/>
                <w:sz w:val="20"/>
              </w:rPr>
            </w:pPr>
            <w:r w:rsidRPr="0022672C">
              <w:rPr>
                <w:rFonts w:asciiTheme="minorHAnsi" w:hAnsiTheme="minorHAnsi"/>
                <w:sz w:val="20"/>
              </w:rPr>
              <w:t>1.B.2</w:t>
            </w:r>
          </w:p>
        </w:tc>
        <w:tc>
          <w:tcPr>
            <w:tcW w:w="7815"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89F5E19" w14:textId="77777777" w:rsidR="004A17D2" w:rsidRPr="0022672C" w:rsidRDefault="004A17D2" w:rsidP="00DA7DB6">
            <w:pPr>
              <w:rPr>
                <w:rFonts w:asciiTheme="minorHAnsi" w:hAnsiTheme="minorHAnsi"/>
                <w:sz w:val="20"/>
              </w:rPr>
            </w:pPr>
          </w:p>
        </w:tc>
      </w:tr>
      <w:tr w:rsidR="004A17D2" w:rsidRPr="0022672C" w14:paraId="6B1F522A" w14:textId="77777777" w:rsidTr="002C757B">
        <w:trPr>
          <w:trHeight w:val="530"/>
        </w:trPr>
        <w:tc>
          <w:tcPr>
            <w:tcW w:w="225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D7813B" w14:textId="77777777" w:rsidR="004A17D2" w:rsidRPr="0022672C" w:rsidRDefault="004A17D2" w:rsidP="00DA7DB6">
            <w:pPr>
              <w:rPr>
                <w:rFonts w:asciiTheme="minorHAnsi" w:hAnsiTheme="minorHAnsi"/>
                <w:sz w:val="20"/>
              </w:rPr>
            </w:pPr>
            <w:r w:rsidRPr="0022672C">
              <w:rPr>
                <w:rFonts w:asciiTheme="minorHAnsi" w:hAnsiTheme="minorHAnsi"/>
                <w:sz w:val="20"/>
              </w:rPr>
              <w:t>2.A.3</w:t>
            </w:r>
          </w:p>
        </w:tc>
        <w:tc>
          <w:tcPr>
            <w:tcW w:w="7815"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885ABDE" w14:textId="77777777" w:rsidR="004A17D2" w:rsidRPr="0022672C" w:rsidRDefault="004A17D2" w:rsidP="00DA7DB6">
            <w:pPr>
              <w:rPr>
                <w:sz w:val="20"/>
              </w:rPr>
            </w:pPr>
          </w:p>
        </w:tc>
      </w:tr>
      <w:tr w:rsidR="004A17D2" w:rsidRPr="0022672C" w14:paraId="6E264EBE" w14:textId="77777777" w:rsidTr="002C757B">
        <w:trPr>
          <w:trHeight w:val="530"/>
        </w:trPr>
        <w:tc>
          <w:tcPr>
            <w:tcW w:w="225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A01264" w14:textId="77777777" w:rsidR="004A17D2" w:rsidRPr="0022672C" w:rsidRDefault="004A17D2" w:rsidP="00DA7DB6">
            <w:pPr>
              <w:rPr>
                <w:rFonts w:asciiTheme="minorHAnsi" w:hAnsiTheme="minorHAnsi"/>
                <w:sz w:val="20"/>
              </w:rPr>
            </w:pPr>
            <w:r w:rsidRPr="0022672C">
              <w:rPr>
                <w:rFonts w:asciiTheme="minorHAnsi" w:hAnsiTheme="minorHAnsi"/>
                <w:sz w:val="20"/>
              </w:rPr>
              <w:t>2.B.1</w:t>
            </w:r>
          </w:p>
        </w:tc>
        <w:tc>
          <w:tcPr>
            <w:tcW w:w="7815"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EE46FE" w14:textId="77777777" w:rsidR="004A17D2" w:rsidRPr="0022672C" w:rsidRDefault="004A17D2" w:rsidP="00DA7DB6">
            <w:pPr>
              <w:rPr>
                <w:sz w:val="20"/>
              </w:rPr>
            </w:pPr>
          </w:p>
        </w:tc>
      </w:tr>
      <w:tr w:rsidR="004A17D2" w:rsidRPr="0022672C" w14:paraId="516A52B1" w14:textId="77777777" w:rsidTr="002C757B">
        <w:trPr>
          <w:trHeight w:val="576"/>
        </w:trPr>
        <w:tc>
          <w:tcPr>
            <w:tcW w:w="225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A7D25F" w14:textId="685349F4" w:rsidR="004A17D2" w:rsidRPr="0022672C" w:rsidRDefault="004A17D2" w:rsidP="00DA7DB6">
            <w:pPr>
              <w:rPr>
                <w:rFonts w:asciiTheme="minorHAnsi" w:hAnsiTheme="minorHAnsi"/>
                <w:sz w:val="20"/>
              </w:rPr>
            </w:pPr>
            <w:r w:rsidRPr="0022672C">
              <w:rPr>
                <w:rFonts w:asciiTheme="minorHAnsi" w:hAnsiTheme="minorHAnsi"/>
                <w:sz w:val="20"/>
              </w:rPr>
              <w:t>2.</w:t>
            </w:r>
            <w:r w:rsidR="007903D2">
              <w:rPr>
                <w:rFonts w:asciiTheme="minorHAnsi" w:hAnsiTheme="minorHAnsi"/>
                <w:sz w:val="20"/>
              </w:rPr>
              <w:t>E</w:t>
            </w:r>
            <w:r w:rsidRPr="0022672C">
              <w:rPr>
                <w:rFonts w:asciiTheme="minorHAnsi" w:hAnsiTheme="minorHAnsi"/>
                <w:sz w:val="20"/>
              </w:rPr>
              <w:t>.</w:t>
            </w:r>
            <w:r w:rsidR="007903D2">
              <w:rPr>
                <w:rFonts w:asciiTheme="minorHAnsi" w:hAnsiTheme="minorHAnsi"/>
                <w:sz w:val="20"/>
              </w:rPr>
              <w:t>1</w:t>
            </w:r>
          </w:p>
        </w:tc>
        <w:tc>
          <w:tcPr>
            <w:tcW w:w="7815"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3E7063" w14:textId="77777777" w:rsidR="004A17D2" w:rsidRPr="0022672C" w:rsidRDefault="004A17D2" w:rsidP="00DA7DB6">
            <w:pPr>
              <w:rPr>
                <w:sz w:val="20"/>
              </w:rPr>
            </w:pPr>
          </w:p>
        </w:tc>
      </w:tr>
      <w:tr w:rsidR="004A17D2" w:rsidRPr="0022672C" w14:paraId="65B9374A" w14:textId="77777777" w:rsidTr="002C757B">
        <w:trPr>
          <w:trHeight w:val="576"/>
        </w:trPr>
        <w:tc>
          <w:tcPr>
            <w:tcW w:w="225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F32A23" w14:textId="77777777" w:rsidR="004A17D2" w:rsidRPr="0022672C" w:rsidRDefault="004A17D2" w:rsidP="00DA7DB6">
            <w:pPr>
              <w:rPr>
                <w:rFonts w:asciiTheme="minorHAnsi" w:hAnsiTheme="minorHAnsi"/>
                <w:sz w:val="20"/>
              </w:rPr>
            </w:pPr>
            <w:r w:rsidRPr="0022672C">
              <w:rPr>
                <w:rFonts w:asciiTheme="minorHAnsi" w:hAnsiTheme="minorHAnsi"/>
                <w:sz w:val="20"/>
              </w:rPr>
              <w:t>4.A.1</w:t>
            </w:r>
          </w:p>
        </w:tc>
        <w:tc>
          <w:tcPr>
            <w:tcW w:w="7815"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A478BF" w14:textId="77777777" w:rsidR="004A17D2" w:rsidRPr="0022672C" w:rsidRDefault="004A17D2" w:rsidP="00DA7DB6">
            <w:pPr>
              <w:rPr>
                <w:sz w:val="20"/>
              </w:rPr>
            </w:pPr>
          </w:p>
        </w:tc>
      </w:tr>
    </w:tbl>
    <w:p w14:paraId="22F76E5C" w14:textId="77777777" w:rsidR="006D5280" w:rsidRPr="0022672C" w:rsidRDefault="006D5280" w:rsidP="00BA6062">
      <w:pPr>
        <w:rPr>
          <w:sz w:val="20"/>
          <w:szCs w:val="20"/>
        </w:rPr>
      </w:pP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Focused Feedback"/>
        <w:tblDescription w:val="Focused Feedback"/>
      </w:tblPr>
      <w:tblGrid>
        <w:gridCol w:w="2772"/>
        <w:gridCol w:w="7298"/>
      </w:tblGrid>
      <w:tr w:rsidR="00BA6062" w:rsidRPr="0022672C" w14:paraId="5E7D08BD" w14:textId="77777777" w:rsidTr="00335488">
        <w:trPr>
          <w:trHeight w:val="377"/>
          <w:tblHeader/>
        </w:trPr>
        <w:tc>
          <w:tcPr>
            <w:tcW w:w="10296" w:type="dxa"/>
            <w:gridSpan w:val="2"/>
            <w:shd w:val="clear" w:color="auto" w:fill="A6A6A6" w:themeFill="background1" w:themeFillShade="A6"/>
            <w:vAlign w:val="center"/>
          </w:tcPr>
          <w:p w14:paraId="25DB05DF" w14:textId="77777777" w:rsidR="00BA6062" w:rsidRPr="0022672C" w:rsidRDefault="00BA6062" w:rsidP="00DA7DB6">
            <w:pPr>
              <w:rPr>
                <w:b/>
                <w:sz w:val="20"/>
                <w:szCs w:val="20"/>
              </w:rPr>
            </w:pPr>
            <w:r w:rsidRPr="0022672C">
              <w:rPr>
                <w:b/>
                <w:sz w:val="20"/>
                <w:szCs w:val="20"/>
              </w:rPr>
              <w:t>Focused Feedback</w:t>
            </w:r>
          </w:p>
        </w:tc>
      </w:tr>
      <w:tr w:rsidR="00BA6062" w:rsidRPr="0022672C" w14:paraId="289061D8" w14:textId="77777777" w:rsidTr="002C757B">
        <w:trPr>
          <w:trHeight w:val="485"/>
        </w:trPr>
        <w:tc>
          <w:tcPr>
            <w:tcW w:w="2808" w:type="dxa"/>
            <w:shd w:val="clear" w:color="auto" w:fill="FFFFFF" w:themeFill="background1"/>
            <w:vAlign w:val="center"/>
          </w:tcPr>
          <w:p w14:paraId="7DC5147F" w14:textId="77777777" w:rsidR="00BA6062" w:rsidRPr="0022672C" w:rsidRDefault="00BA6062" w:rsidP="00DA7DB6">
            <w:pPr>
              <w:rPr>
                <w:sz w:val="20"/>
                <w:szCs w:val="20"/>
              </w:rPr>
            </w:pPr>
            <w:r w:rsidRPr="0022672C">
              <w:rPr>
                <w:sz w:val="20"/>
                <w:szCs w:val="20"/>
              </w:rPr>
              <w:t>Reinforcement Area/Action:</w:t>
            </w:r>
          </w:p>
          <w:p w14:paraId="0CB0442D" w14:textId="77777777" w:rsidR="00BA6062" w:rsidRPr="0022672C" w:rsidRDefault="00BA6062" w:rsidP="00DA7DB6">
            <w:pPr>
              <w:rPr>
                <w:i/>
                <w:sz w:val="20"/>
                <w:szCs w:val="20"/>
              </w:rPr>
            </w:pPr>
            <w:r w:rsidRPr="0022672C">
              <w:rPr>
                <w:i/>
                <w:sz w:val="20"/>
                <w:szCs w:val="20"/>
              </w:rPr>
              <w:t>(strengths)</w:t>
            </w:r>
          </w:p>
        </w:tc>
        <w:tc>
          <w:tcPr>
            <w:tcW w:w="7488" w:type="dxa"/>
            <w:vAlign w:val="center"/>
          </w:tcPr>
          <w:p w14:paraId="61342586" w14:textId="77777777" w:rsidR="00BA6062" w:rsidRPr="0022672C" w:rsidRDefault="00BA6062" w:rsidP="00DA7DB6">
            <w:pPr>
              <w:rPr>
                <w:sz w:val="20"/>
                <w:szCs w:val="20"/>
              </w:rPr>
            </w:pPr>
          </w:p>
        </w:tc>
      </w:tr>
      <w:tr w:rsidR="00BA6062" w:rsidRPr="0022672C" w14:paraId="4D3AE1CB" w14:textId="77777777" w:rsidTr="002C757B">
        <w:trPr>
          <w:trHeight w:val="512"/>
        </w:trPr>
        <w:tc>
          <w:tcPr>
            <w:tcW w:w="2808" w:type="dxa"/>
            <w:shd w:val="clear" w:color="auto" w:fill="FFFFFF" w:themeFill="background1"/>
            <w:vAlign w:val="center"/>
          </w:tcPr>
          <w:p w14:paraId="46065EFB" w14:textId="77777777" w:rsidR="00BA6062" w:rsidRPr="0022672C" w:rsidRDefault="00BA6062" w:rsidP="00DA7DB6">
            <w:pPr>
              <w:rPr>
                <w:sz w:val="20"/>
                <w:szCs w:val="20"/>
              </w:rPr>
            </w:pPr>
            <w:r w:rsidRPr="0022672C">
              <w:rPr>
                <w:sz w:val="20"/>
                <w:szCs w:val="20"/>
              </w:rPr>
              <w:t>Refinement Area/Action:</w:t>
            </w:r>
          </w:p>
          <w:p w14:paraId="7D768FE8" w14:textId="77777777" w:rsidR="00BA6062" w:rsidRPr="0022672C" w:rsidRDefault="00BA6062" w:rsidP="00DA7DB6">
            <w:pPr>
              <w:rPr>
                <w:i/>
                <w:sz w:val="20"/>
                <w:szCs w:val="20"/>
              </w:rPr>
            </w:pPr>
            <w:r w:rsidRPr="0022672C">
              <w:rPr>
                <w:i/>
                <w:sz w:val="20"/>
                <w:szCs w:val="20"/>
              </w:rPr>
              <w:t>(areas for improvement)</w:t>
            </w:r>
          </w:p>
        </w:tc>
        <w:tc>
          <w:tcPr>
            <w:tcW w:w="7488" w:type="dxa"/>
            <w:vAlign w:val="center"/>
          </w:tcPr>
          <w:p w14:paraId="487BB77C" w14:textId="77777777" w:rsidR="00BA6062" w:rsidRPr="0022672C" w:rsidRDefault="00BA6062" w:rsidP="00DA7DB6">
            <w:pPr>
              <w:rPr>
                <w:sz w:val="20"/>
                <w:szCs w:val="20"/>
              </w:rPr>
            </w:pPr>
          </w:p>
        </w:tc>
      </w:tr>
    </w:tbl>
    <w:p w14:paraId="66F5091A" w14:textId="77777777" w:rsidR="00242151" w:rsidRDefault="00242151" w:rsidP="0015623D">
      <w:pPr>
        <w:pStyle w:val="Heading2"/>
        <w:sectPr w:rsidR="00242151" w:rsidSect="00242151">
          <w:headerReference w:type="default" r:id="rId32"/>
          <w:headerReference w:type="first" r:id="rId33"/>
          <w:footerReference w:type="first" r:id="rId34"/>
          <w:pgSz w:w="12240" w:h="15840"/>
          <w:pgMar w:top="1440" w:right="1080" w:bottom="1440" w:left="1080" w:header="720" w:footer="409" w:gutter="0"/>
          <w:cols w:space="720"/>
          <w:docGrid w:linePitch="360"/>
        </w:sectPr>
      </w:pPr>
      <w:bookmarkStart w:id="100" w:name="_Model_Observation_Protocol"/>
      <w:bookmarkStart w:id="101" w:name="_ESE_Model_Observation_2"/>
      <w:bookmarkStart w:id="102" w:name="_Model_Observation_Protocol:_8"/>
      <w:bookmarkStart w:id="103" w:name="Preconference"/>
      <w:bookmarkEnd w:id="100"/>
      <w:bookmarkEnd w:id="101"/>
      <w:bookmarkEnd w:id="102"/>
      <w:bookmarkEnd w:id="103"/>
    </w:p>
    <w:p w14:paraId="616B1AE9" w14:textId="77777777" w:rsidR="00430046" w:rsidRDefault="001D3D35" w:rsidP="0015623D">
      <w:pPr>
        <w:pStyle w:val="Heading2"/>
      </w:pPr>
      <w:bookmarkStart w:id="104" w:name="_Toc14875533"/>
      <w:r w:rsidRPr="0022672C">
        <w:lastRenderedPageBreak/>
        <w:t>Model Observation Protocol: Pre-Conference Planning Form</w:t>
      </w:r>
      <w:bookmarkEnd w:id="104"/>
    </w:p>
    <w:p w14:paraId="64F44F22" w14:textId="77777777" w:rsidR="0015623D" w:rsidRPr="0015623D" w:rsidRDefault="0015623D" w:rsidP="0015623D"/>
    <w:tbl>
      <w:tblPr>
        <w:tblStyle w:val="TableGrid1"/>
        <w:tblW w:w="1027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Model Observation Protocol: Pre-Conference Planning Form"/>
        <w:tblDescription w:val="Model Observation Protocol: Pre-Conference Planning Form"/>
      </w:tblPr>
      <w:tblGrid>
        <w:gridCol w:w="720"/>
        <w:gridCol w:w="468"/>
        <w:gridCol w:w="1457"/>
        <w:gridCol w:w="706"/>
        <w:gridCol w:w="1795"/>
        <w:gridCol w:w="112"/>
        <w:gridCol w:w="720"/>
        <w:gridCol w:w="968"/>
        <w:gridCol w:w="885"/>
        <w:gridCol w:w="720"/>
        <w:gridCol w:w="1727"/>
      </w:tblGrid>
      <w:tr w:rsidR="001D3D35" w:rsidRPr="0022672C" w14:paraId="30CEF643" w14:textId="77777777" w:rsidTr="00335488">
        <w:trPr>
          <w:trHeight w:val="323"/>
          <w:tblHeader/>
        </w:trPr>
        <w:tc>
          <w:tcPr>
            <w:tcW w:w="10278" w:type="dxa"/>
            <w:gridSpan w:val="11"/>
            <w:shd w:val="clear" w:color="auto" w:fill="FDE9D9" w:themeFill="accent6" w:themeFillTint="33"/>
            <w:vAlign w:val="center"/>
          </w:tcPr>
          <w:p w14:paraId="0B8CBA2D" w14:textId="77777777" w:rsidR="001D3D35" w:rsidRPr="0022672C" w:rsidRDefault="001D3D35" w:rsidP="00DA7DB6">
            <w:pPr>
              <w:rPr>
                <w:sz w:val="20"/>
                <w:szCs w:val="20"/>
              </w:rPr>
            </w:pPr>
            <w:r w:rsidRPr="0022672C">
              <w:rPr>
                <w:b/>
                <w:sz w:val="20"/>
                <w:szCs w:val="20"/>
              </w:rPr>
              <w:t xml:space="preserve">Observation Details </w:t>
            </w:r>
          </w:p>
        </w:tc>
      </w:tr>
      <w:tr w:rsidR="001D3D35" w:rsidRPr="0022672C" w14:paraId="0FF10527" w14:textId="77777777" w:rsidTr="005C244C">
        <w:trPr>
          <w:trHeight w:val="413"/>
        </w:trPr>
        <w:tc>
          <w:tcPr>
            <w:tcW w:w="1188" w:type="dxa"/>
            <w:gridSpan w:val="2"/>
            <w:vAlign w:val="center"/>
          </w:tcPr>
          <w:p w14:paraId="0ECA3EBC" w14:textId="77777777" w:rsidR="001D3D35" w:rsidRPr="0022672C" w:rsidRDefault="001D3D35" w:rsidP="00DA7DB6">
            <w:pPr>
              <w:rPr>
                <w:sz w:val="20"/>
                <w:szCs w:val="20"/>
              </w:rPr>
            </w:pPr>
            <w:r w:rsidRPr="0022672C">
              <w:rPr>
                <w:sz w:val="20"/>
                <w:szCs w:val="20"/>
              </w:rPr>
              <w:t>Date:</w:t>
            </w:r>
          </w:p>
        </w:tc>
        <w:tc>
          <w:tcPr>
            <w:tcW w:w="3958" w:type="dxa"/>
            <w:gridSpan w:val="3"/>
            <w:vAlign w:val="center"/>
          </w:tcPr>
          <w:p w14:paraId="7FD57654" w14:textId="77777777" w:rsidR="001D3D35" w:rsidRPr="0022672C" w:rsidRDefault="001D3D35" w:rsidP="00DA7DB6">
            <w:pPr>
              <w:rPr>
                <w:sz w:val="20"/>
                <w:szCs w:val="20"/>
              </w:rPr>
            </w:pPr>
          </w:p>
        </w:tc>
        <w:tc>
          <w:tcPr>
            <w:tcW w:w="1800" w:type="dxa"/>
            <w:gridSpan w:val="3"/>
            <w:vAlign w:val="center"/>
          </w:tcPr>
          <w:p w14:paraId="3B297205" w14:textId="77777777" w:rsidR="001D3D35" w:rsidRPr="0022672C" w:rsidRDefault="001D3D35" w:rsidP="00DA7DB6">
            <w:pPr>
              <w:rPr>
                <w:sz w:val="20"/>
                <w:szCs w:val="20"/>
              </w:rPr>
            </w:pPr>
            <w:r w:rsidRPr="0022672C">
              <w:rPr>
                <w:sz w:val="20"/>
                <w:szCs w:val="20"/>
              </w:rPr>
              <w:t xml:space="preserve">Time (start/end): </w:t>
            </w:r>
          </w:p>
        </w:tc>
        <w:tc>
          <w:tcPr>
            <w:tcW w:w="3332" w:type="dxa"/>
            <w:gridSpan w:val="3"/>
            <w:vAlign w:val="center"/>
          </w:tcPr>
          <w:p w14:paraId="40080D3F" w14:textId="77777777" w:rsidR="001D3D35" w:rsidRPr="0022672C" w:rsidRDefault="001D3D35" w:rsidP="00DA7DB6">
            <w:pPr>
              <w:rPr>
                <w:sz w:val="20"/>
                <w:szCs w:val="20"/>
              </w:rPr>
            </w:pPr>
          </w:p>
        </w:tc>
      </w:tr>
      <w:tr w:rsidR="001D3D35" w:rsidRPr="0022672C" w14:paraId="79C39215" w14:textId="77777777" w:rsidTr="005C244C">
        <w:trPr>
          <w:trHeight w:val="576"/>
        </w:trPr>
        <w:tc>
          <w:tcPr>
            <w:tcW w:w="3351" w:type="dxa"/>
            <w:gridSpan w:val="4"/>
            <w:tcBorders>
              <w:right w:val="single" w:sz="4" w:space="0" w:color="D9D9D9" w:themeColor="background1" w:themeShade="D9"/>
            </w:tcBorders>
            <w:vAlign w:val="center"/>
          </w:tcPr>
          <w:p w14:paraId="2C5F65C9" w14:textId="77777777" w:rsidR="001D3D35" w:rsidRPr="0022672C" w:rsidRDefault="001D3D35" w:rsidP="00DA7DB6">
            <w:pPr>
              <w:rPr>
                <w:sz w:val="20"/>
                <w:szCs w:val="20"/>
              </w:rPr>
            </w:pPr>
            <w:r w:rsidRPr="0022672C">
              <w:rPr>
                <w:sz w:val="20"/>
                <w:szCs w:val="20"/>
              </w:rPr>
              <w:t>Content Topic/Lesson Objective:</w:t>
            </w:r>
          </w:p>
        </w:tc>
        <w:tc>
          <w:tcPr>
            <w:tcW w:w="6927" w:type="dxa"/>
            <w:gridSpan w:val="7"/>
            <w:tcBorders>
              <w:left w:val="single" w:sz="4" w:space="0" w:color="D9D9D9" w:themeColor="background1" w:themeShade="D9"/>
            </w:tcBorders>
            <w:vAlign w:val="center"/>
          </w:tcPr>
          <w:p w14:paraId="62D0A7D5" w14:textId="77777777" w:rsidR="001D3D35" w:rsidRPr="0022672C" w:rsidRDefault="001D3D35" w:rsidP="00DA7DB6">
            <w:pPr>
              <w:rPr>
                <w:sz w:val="20"/>
                <w:szCs w:val="20"/>
              </w:rPr>
            </w:pPr>
          </w:p>
        </w:tc>
      </w:tr>
      <w:tr w:rsidR="001D3D35" w:rsidRPr="0022672C" w14:paraId="3DBD007D" w14:textId="77777777" w:rsidTr="005C244C">
        <w:trPr>
          <w:trHeight w:val="485"/>
        </w:trPr>
        <w:tc>
          <w:tcPr>
            <w:tcW w:w="72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hole Group"/>
              <w:tblDescription w:val="Checkbox: Whole Group"/>
            </w:tblPr>
            <w:tblGrid>
              <w:gridCol w:w="402"/>
            </w:tblGrid>
            <w:tr w:rsidR="001D3D35" w:rsidRPr="0022672C" w14:paraId="403BF793" w14:textId="77777777" w:rsidTr="00335488">
              <w:trPr>
                <w:trHeight w:val="376"/>
                <w:tblHeader/>
              </w:trPr>
              <w:tc>
                <w:tcPr>
                  <w:tcW w:w="402" w:type="dxa"/>
                  <w:vAlign w:val="center"/>
                </w:tcPr>
                <w:p w14:paraId="5EC82B8F" w14:textId="77777777" w:rsidR="001D3D35" w:rsidRPr="0022672C" w:rsidRDefault="001D3D35" w:rsidP="00DA7DB6">
                  <w:pPr>
                    <w:jc w:val="center"/>
                    <w:rPr>
                      <w:sz w:val="20"/>
                      <w:szCs w:val="20"/>
                    </w:rPr>
                  </w:pPr>
                </w:p>
              </w:tc>
            </w:tr>
          </w:tbl>
          <w:p w14:paraId="57958816" w14:textId="77777777" w:rsidR="001D3D35" w:rsidRPr="0022672C" w:rsidRDefault="001D3D35" w:rsidP="00DA7DB6">
            <w:pPr>
              <w:jc w:val="center"/>
              <w:rPr>
                <w:sz w:val="20"/>
                <w:szCs w:val="20"/>
              </w:rPr>
            </w:pPr>
          </w:p>
        </w:tc>
        <w:tc>
          <w:tcPr>
            <w:tcW w:w="1925" w:type="dxa"/>
            <w:gridSpan w:val="2"/>
            <w:vAlign w:val="center"/>
          </w:tcPr>
          <w:p w14:paraId="1E928AFC" w14:textId="77777777" w:rsidR="001D3D35" w:rsidRPr="0022672C" w:rsidRDefault="001D3D35" w:rsidP="00DA7DB6">
            <w:pPr>
              <w:rPr>
                <w:sz w:val="20"/>
                <w:szCs w:val="20"/>
              </w:rPr>
            </w:pPr>
            <w:r w:rsidRPr="0022672C">
              <w:rPr>
                <w:sz w:val="20"/>
                <w:szCs w:val="20"/>
              </w:rPr>
              <w:t>Whole Group</w:t>
            </w:r>
          </w:p>
        </w:tc>
        <w:tc>
          <w:tcPr>
            <w:tcW w:w="706"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Small Group"/>
              <w:tblDescription w:val="Checkbox: Small Group"/>
            </w:tblPr>
            <w:tblGrid>
              <w:gridCol w:w="402"/>
            </w:tblGrid>
            <w:tr w:rsidR="001D3D35" w:rsidRPr="0022672C" w14:paraId="26137245" w14:textId="77777777" w:rsidTr="00335488">
              <w:trPr>
                <w:trHeight w:val="376"/>
                <w:tblHeader/>
              </w:trPr>
              <w:tc>
                <w:tcPr>
                  <w:tcW w:w="402" w:type="dxa"/>
                  <w:vAlign w:val="center"/>
                </w:tcPr>
                <w:p w14:paraId="76EABAF6" w14:textId="77777777" w:rsidR="001D3D35" w:rsidRPr="0022672C" w:rsidRDefault="001D3D35" w:rsidP="00DA7DB6">
                  <w:pPr>
                    <w:jc w:val="center"/>
                    <w:rPr>
                      <w:sz w:val="20"/>
                      <w:szCs w:val="20"/>
                    </w:rPr>
                  </w:pPr>
                </w:p>
              </w:tc>
            </w:tr>
          </w:tbl>
          <w:p w14:paraId="53138121" w14:textId="77777777" w:rsidR="001D3D35" w:rsidRPr="0022672C" w:rsidRDefault="001D3D35" w:rsidP="00DA7DB6">
            <w:pPr>
              <w:jc w:val="center"/>
              <w:rPr>
                <w:sz w:val="20"/>
                <w:szCs w:val="20"/>
              </w:rPr>
            </w:pPr>
          </w:p>
        </w:tc>
        <w:tc>
          <w:tcPr>
            <w:tcW w:w="1907" w:type="dxa"/>
            <w:gridSpan w:val="2"/>
            <w:vAlign w:val="center"/>
          </w:tcPr>
          <w:p w14:paraId="2E4DB471" w14:textId="77777777" w:rsidR="001D3D35" w:rsidRPr="0022672C" w:rsidRDefault="001D3D35" w:rsidP="00DA7DB6">
            <w:pPr>
              <w:rPr>
                <w:sz w:val="20"/>
                <w:szCs w:val="20"/>
              </w:rPr>
            </w:pPr>
            <w:r w:rsidRPr="0022672C">
              <w:rPr>
                <w:sz w:val="20"/>
                <w:szCs w:val="20"/>
              </w:rPr>
              <w:t>Small Group</w:t>
            </w:r>
          </w:p>
        </w:tc>
        <w:tc>
          <w:tcPr>
            <w:tcW w:w="72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One on one"/>
              <w:tblDescription w:val="Checkbox: One on one"/>
            </w:tblPr>
            <w:tblGrid>
              <w:gridCol w:w="402"/>
            </w:tblGrid>
            <w:tr w:rsidR="001D3D35" w:rsidRPr="0022672C" w14:paraId="6540BC61" w14:textId="77777777" w:rsidTr="00335488">
              <w:trPr>
                <w:trHeight w:val="376"/>
                <w:tblHeader/>
              </w:trPr>
              <w:tc>
                <w:tcPr>
                  <w:tcW w:w="402" w:type="dxa"/>
                  <w:vAlign w:val="center"/>
                </w:tcPr>
                <w:p w14:paraId="76102AA4" w14:textId="77777777" w:rsidR="001D3D35" w:rsidRPr="0022672C" w:rsidRDefault="001D3D35" w:rsidP="00DA7DB6">
                  <w:pPr>
                    <w:jc w:val="center"/>
                    <w:rPr>
                      <w:sz w:val="20"/>
                      <w:szCs w:val="20"/>
                    </w:rPr>
                  </w:pPr>
                </w:p>
              </w:tc>
            </w:tr>
          </w:tbl>
          <w:p w14:paraId="7F87B72A" w14:textId="77777777" w:rsidR="001D3D35" w:rsidRPr="0022672C" w:rsidRDefault="001D3D35" w:rsidP="00DA7DB6">
            <w:pPr>
              <w:jc w:val="center"/>
              <w:rPr>
                <w:sz w:val="20"/>
                <w:szCs w:val="20"/>
              </w:rPr>
            </w:pPr>
          </w:p>
        </w:tc>
        <w:tc>
          <w:tcPr>
            <w:tcW w:w="1853" w:type="dxa"/>
            <w:gridSpan w:val="2"/>
            <w:vAlign w:val="center"/>
          </w:tcPr>
          <w:p w14:paraId="148AD5F9" w14:textId="77777777" w:rsidR="001D3D35" w:rsidRPr="0022672C" w:rsidRDefault="001D3D35" w:rsidP="00DA7DB6">
            <w:pPr>
              <w:rPr>
                <w:sz w:val="20"/>
                <w:szCs w:val="20"/>
              </w:rPr>
            </w:pPr>
            <w:r w:rsidRPr="0022672C">
              <w:rPr>
                <w:sz w:val="20"/>
                <w:szCs w:val="20"/>
              </w:rPr>
              <w:t>One-on-One</w:t>
            </w:r>
          </w:p>
        </w:tc>
        <w:tc>
          <w:tcPr>
            <w:tcW w:w="72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Other"/>
              <w:tblDescription w:val="Checkbox: Other"/>
            </w:tblPr>
            <w:tblGrid>
              <w:gridCol w:w="402"/>
            </w:tblGrid>
            <w:tr w:rsidR="001D3D35" w:rsidRPr="0022672C" w14:paraId="764EDCA1" w14:textId="77777777" w:rsidTr="00335488">
              <w:trPr>
                <w:trHeight w:val="376"/>
                <w:tblHeader/>
              </w:trPr>
              <w:tc>
                <w:tcPr>
                  <w:tcW w:w="402" w:type="dxa"/>
                  <w:vAlign w:val="center"/>
                </w:tcPr>
                <w:p w14:paraId="2D3F73EB" w14:textId="77777777" w:rsidR="001D3D35" w:rsidRPr="0022672C" w:rsidRDefault="001D3D35" w:rsidP="00DA7DB6">
                  <w:pPr>
                    <w:jc w:val="center"/>
                    <w:rPr>
                      <w:sz w:val="20"/>
                      <w:szCs w:val="20"/>
                    </w:rPr>
                  </w:pPr>
                </w:p>
              </w:tc>
            </w:tr>
          </w:tbl>
          <w:p w14:paraId="4A72F9A9" w14:textId="77777777" w:rsidR="001D3D35" w:rsidRPr="0022672C" w:rsidRDefault="001D3D35" w:rsidP="00DA7DB6">
            <w:pPr>
              <w:jc w:val="center"/>
              <w:rPr>
                <w:sz w:val="20"/>
                <w:szCs w:val="20"/>
              </w:rPr>
            </w:pPr>
          </w:p>
        </w:tc>
        <w:tc>
          <w:tcPr>
            <w:tcW w:w="1727" w:type="dxa"/>
            <w:vAlign w:val="center"/>
          </w:tcPr>
          <w:p w14:paraId="37E094E6" w14:textId="77777777" w:rsidR="001D3D35" w:rsidRPr="0022672C" w:rsidRDefault="001D3D35" w:rsidP="00DA7DB6">
            <w:pPr>
              <w:rPr>
                <w:sz w:val="20"/>
                <w:szCs w:val="20"/>
              </w:rPr>
            </w:pPr>
            <w:r w:rsidRPr="0022672C">
              <w:rPr>
                <w:sz w:val="20"/>
                <w:szCs w:val="20"/>
              </w:rPr>
              <w:t>Other</w:t>
            </w:r>
          </w:p>
        </w:tc>
      </w:tr>
    </w:tbl>
    <w:p w14:paraId="16C89973" w14:textId="77777777" w:rsidR="001D3D35" w:rsidRPr="0022672C" w:rsidRDefault="001D3D35" w:rsidP="001D3D35">
      <w:pPr>
        <w:rPr>
          <w:sz w:val="20"/>
          <w:szCs w:val="20"/>
        </w:rPr>
      </w:pPr>
    </w:p>
    <w:tbl>
      <w:tblPr>
        <w:tblStyle w:val="TableGrid1"/>
        <w:tblW w:w="1027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Elements to be observed"/>
        <w:tblDescription w:val="Elements to be observed"/>
      </w:tblPr>
      <w:tblGrid>
        <w:gridCol w:w="3364"/>
        <w:gridCol w:w="6914"/>
      </w:tblGrid>
      <w:tr w:rsidR="001D3D35" w:rsidRPr="0022672C" w14:paraId="3923B135" w14:textId="77777777" w:rsidTr="00335488">
        <w:trPr>
          <w:trHeight w:val="511"/>
          <w:tblHeader/>
        </w:trPr>
        <w:tc>
          <w:tcPr>
            <w:tcW w:w="3364" w:type="dxa"/>
            <w:shd w:val="clear" w:color="auto" w:fill="DBE5F1" w:themeFill="accent1" w:themeFillTint="33"/>
            <w:vAlign w:val="center"/>
          </w:tcPr>
          <w:p w14:paraId="28B382AE" w14:textId="77777777" w:rsidR="001D3D35" w:rsidRPr="0022672C" w:rsidRDefault="001D3D35" w:rsidP="00DA7DB6">
            <w:pPr>
              <w:rPr>
                <w:sz w:val="20"/>
                <w:szCs w:val="20"/>
              </w:rPr>
            </w:pPr>
            <w:r w:rsidRPr="0022672C">
              <w:rPr>
                <w:b/>
                <w:sz w:val="20"/>
                <w:szCs w:val="20"/>
              </w:rPr>
              <w:t>Element(s) to be Observed (circle)</w:t>
            </w:r>
          </w:p>
        </w:tc>
        <w:tc>
          <w:tcPr>
            <w:tcW w:w="6914" w:type="dxa"/>
            <w:shd w:val="clear" w:color="auto" w:fill="DBE5F1" w:themeFill="accent1" w:themeFillTint="33"/>
            <w:vAlign w:val="center"/>
          </w:tcPr>
          <w:p w14:paraId="09A92601" w14:textId="77777777" w:rsidR="001D3D35" w:rsidRPr="0022672C" w:rsidRDefault="001D3D35" w:rsidP="00DA7DB6">
            <w:pPr>
              <w:jc w:val="center"/>
              <w:rPr>
                <w:b/>
                <w:sz w:val="20"/>
                <w:szCs w:val="20"/>
              </w:rPr>
            </w:pPr>
            <w:r w:rsidRPr="0022672C">
              <w:rPr>
                <w:b/>
                <w:sz w:val="20"/>
                <w:szCs w:val="20"/>
              </w:rPr>
              <w:t>Comments</w:t>
            </w:r>
          </w:p>
        </w:tc>
      </w:tr>
      <w:tr w:rsidR="00B93EF9" w:rsidRPr="0022672C" w14:paraId="7707E02B" w14:textId="77777777" w:rsidTr="002C757B">
        <w:trPr>
          <w:trHeight w:val="620"/>
        </w:trPr>
        <w:tc>
          <w:tcPr>
            <w:tcW w:w="3364" w:type="dxa"/>
            <w:shd w:val="clear" w:color="auto" w:fill="FFFFFF" w:themeFill="background1"/>
            <w:vAlign w:val="center"/>
          </w:tcPr>
          <w:p w14:paraId="3099AB2A" w14:textId="2D8F27A9" w:rsidR="00B93EF9" w:rsidRPr="0022672C" w:rsidRDefault="00B93EF9" w:rsidP="00DA7DB6">
            <w:pPr>
              <w:rPr>
                <w:sz w:val="20"/>
                <w:szCs w:val="20"/>
              </w:rPr>
            </w:pPr>
            <w:r>
              <w:rPr>
                <w:sz w:val="20"/>
                <w:szCs w:val="20"/>
              </w:rPr>
              <w:t>1.A.1: Subject Matter Knowledge</w:t>
            </w:r>
          </w:p>
        </w:tc>
        <w:tc>
          <w:tcPr>
            <w:tcW w:w="6914" w:type="dxa"/>
            <w:vAlign w:val="center"/>
          </w:tcPr>
          <w:p w14:paraId="12483437" w14:textId="77777777" w:rsidR="00B93EF9" w:rsidRPr="0022672C" w:rsidRDefault="00B93EF9" w:rsidP="00DA7DB6">
            <w:pPr>
              <w:rPr>
                <w:sz w:val="20"/>
                <w:szCs w:val="20"/>
              </w:rPr>
            </w:pPr>
          </w:p>
        </w:tc>
      </w:tr>
      <w:tr w:rsidR="001D3D35" w:rsidRPr="0022672C" w14:paraId="5577A425" w14:textId="77777777" w:rsidTr="002C757B">
        <w:trPr>
          <w:trHeight w:val="710"/>
        </w:trPr>
        <w:tc>
          <w:tcPr>
            <w:tcW w:w="3364" w:type="dxa"/>
            <w:shd w:val="clear" w:color="auto" w:fill="FFFFFF" w:themeFill="background1"/>
            <w:vAlign w:val="center"/>
          </w:tcPr>
          <w:p w14:paraId="2952049D" w14:textId="05B3169C" w:rsidR="001D3D35" w:rsidRPr="0022672C" w:rsidRDefault="001D3D35" w:rsidP="00DA7DB6">
            <w:pPr>
              <w:rPr>
                <w:sz w:val="20"/>
                <w:szCs w:val="20"/>
              </w:rPr>
            </w:pPr>
            <w:r w:rsidRPr="0022672C">
              <w:rPr>
                <w:sz w:val="20"/>
                <w:szCs w:val="20"/>
              </w:rPr>
              <w:t>1.A.</w:t>
            </w:r>
            <w:r w:rsidR="00B93EF9">
              <w:rPr>
                <w:sz w:val="20"/>
                <w:szCs w:val="20"/>
              </w:rPr>
              <w:t>3</w:t>
            </w:r>
            <w:r w:rsidRPr="0022672C">
              <w:rPr>
                <w:sz w:val="20"/>
                <w:szCs w:val="20"/>
              </w:rPr>
              <w:t xml:space="preserve">: </w:t>
            </w:r>
            <w:r w:rsidR="00B910DE">
              <w:rPr>
                <w:sz w:val="20"/>
                <w:szCs w:val="20"/>
              </w:rPr>
              <w:t>Well</w:t>
            </w:r>
            <w:r w:rsidR="00D247E1">
              <w:rPr>
                <w:sz w:val="20"/>
                <w:szCs w:val="20"/>
              </w:rPr>
              <w:t>-</w:t>
            </w:r>
            <w:r w:rsidR="00B910DE">
              <w:rPr>
                <w:sz w:val="20"/>
                <w:szCs w:val="20"/>
              </w:rPr>
              <w:t xml:space="preserve"> Structured Lessons</w:t>
            </w:r>
          </w:p>
        </w:tc>
        <w:tc>
          <w:tcPr>
            <w:tcW w:w="6914" w:type="dxa"/>
            <w:vAlign w:val="center"/>
          </w:tcPr>
          <w:p w14:paraId="4A87C404" w14:textId="77777777" w:rsidR="001D3D35" w:rsidRPr="0022672C" w:rsidRDefault="001D3D35" w:rsidP="00DA7DB6">
            <w:pPr>
              <w:rPr>
                <w:sz w:val="20"/>
                <w:szCs w:val="20"/>
              </w:rPr>
            </w:pPr>
          </w:p>
        </w:tc>
      </w:tr>
      <w:tr w:rsidR="001D3D35" w:rsidRPr="0022672C" w14:paraId="5881EF8C" w14:textId="77777777" w:rsidTr="002C757B">
        <w:trPr>
          <w:trHeight w:val="710"/>
        </w:trPr>
        <w:tc>
          <w:tcPr>
            <w:tcW w:w="3364" w:type="dxa"/>
            <w:shd w:val="clear" w:color="auto" w:fill="FFFFFF" w:themeFill="background1"/>
            <w:vAlign w:val="center"/>
          </w:tcPr>
          <w:p w14:paraId="69E0FF59" w14:textId="77777777" w:rsidR="001D3D35" w:rsidRPr="0022672C" w:rsidRDefault="001D3D35" w:rsidP="00DA7DB6">
            <w:pPr>
              <w:rPr>
                <w:sz w:val="20"/>
                <w:szCs w:val="20"/>
              </w:rPr>
            </w:pPr>
            <w:r w:rsidRPr="0022672C">
              <w:rPr>
                <w:sz w:val="20"/>
                <w:szCs w:val="20"/>
              </w:rPr>
              <w:t>1.B.2: Adjustments to Practice</w:t>
            </w:r>
          </w:p>
        </w:tc>
        <w:tc>
          <w:tcPr>
            <w:tcW w:w="6914" w:type="dxa"/>
            <w:vAlign w:val="center"/>
          </w:tcPr>
          <w:p w14:paraId="77B0E65A" w14:textId="77777777" w:rsidR="001D3D35" w:rsidRPr="0022672C" w:rsidRDefault="001D3D35" w:rsidP="00DA7DB6">
            <w:pPr>
              <w:rPr>
                <w:sz w:val="20"/>
                <w:szCs w:val="20"/>
              </w:rPr>
            </w:pPr>
          </w:p>
        </w:tc>
      </w:tr>
      <w:tr w:rsidR="001D3D35" w:rsidRPr="0022672C" w14:paraId="158B9BDE" w14:textId="77777777" w:rsidTr="002C757B">
        <w:trPr>
          <w:trHeight w:val="710"/>
        </w:trPr>
        <w:tc>
          <w:tcPr>
            <w:tcW w:w="3364" w:type="dxa"/>
            <w:shd w:val="clear" w:color="auto" w:fill="FFFFFF" w:themeFill="background1"/>
            <w:vAlign w:val="center"/>
          </w:tcPr>
          <w:p w14:paraId="0BCFBA95" w14:textId="77777777" w:rsidR="001D3D35" w:rsidRPr="0022672C" w:rsidRDefault="001D3D35" w:rsidP="00DA7DB6">
            <w:pPr>
              <w:rPr>
                <w:sz w:val="20"/>
                <w:szCs w:val="20"/>
              </w:rPr>
            </w:pPr>
            <w:r w:rsidRPr="0022672C">
              <w:rPr>
                <w:sz w:val="20"/>
                <w:szCs w:val="20"/>
              </w:rPr>
              <w:t>2.A.3: Meeting Diverse Needs</w:t>
            </w:r>
          </w:p>
        </w:tc>
        <w:tc>
          <w:tcPr>
            <w:tcW w:w="6914" w:type="dxa"/>
            <w:vAlign w:val="center"/>
          </w:tcPr>
          <w:p w14:paraId="3B35AF1C" w14:textId="77777777" w:rsidR="001D3D35" w:rsidRPr="0022672C" w:rsidRDefault="001D3D35" w:rsidP="00DA7DB6">
            <w:pPr>
              <w:rPr>
                <w:sz w:val="20"/>
                <w:szCs w:val="20"/>
              </w:rPr>
            </w:pPr>
          </w:p>
        </w:tc>
      </w:tr>
      <w:tr w:rsidR="001D3D35" w:rsidRPr="0022672C" w14:paraId="7F158624" w14:textId="77777777" w:rsidTr="002C757B">
        <w:trPr>
          <w:trHeight w:val="710"/>
        </w:trPr>
        <w:tc>
          <w:tcPr>
            <w:tcW w:w="3364" w:type="dxa"/>
            <w:shd w:val="clear" w:color="auto" w:fill="FFFFFF" w:themeFill="background1"/>
            <w:vAlign w:val="center"/>
          </w:tcPr>
          <w:p w14:paraId="27E74D32" w14:textId="77777777" w:rsidR="001D3D35" w:rsidRPr="0022672C" w:rsidRDefault="001D3D35" w:rsidP="00DA7DB6">
            <w:pPr>
              <w:rPr>
                <w:sz w:val="20"/>
                <w:szCs w:val="20"/>
              </w:rPr>
            </w:pPr>
            <w:r w:rsidRPr="0022672C">
              <w:rPr>
                <w:sz w:val="20"/>
                <w:szCs w:val="20"/>
              </w:rPr>
              <w:t>2.B.1: Safe Learning Environment</w:t>
            </w:r>
          </w:p>
        </w:tc>
        <w:tc>
          <w:tcPr>
            <w:tcW w:w="6914" w:type="dxa"/>
            <w:vAlign w:val="center"/>
          </w:tcPr>
          <w:p w14:paraId="6F893DD2" w14:textId="77777777" w:rsidR="001D3D35" w:rsidRPr="0022672C" w:rsidRDefault="001D3D35" w:rsidP="00DA7DB6">
            <w:pPr>
              <w:rPr>
                <w:sz w:val="20"/>
                <w:szCs w:val="20"/>
              </w:rPr>
            </w:pPr>
          </w:p>
        </w:tc>
      </w:tr>
      <w:tr w:rsidR="001D3D35" w:rsidRPr="0022672C" w14:paraId="635F2CC7" w14:textId="77777777" w:rsidTr="002C757B">
        <w:trPr>
          <w:trHeight w:val="710"/>
        </w:trPr>
        <w:tc>
          <w:tcPr>
            <w:tcW w:w="3364" w:type="dxa"/>
            <w:shd w:val="clear" w:color="auto" w:fill="FFFFFF" w:themeFill="background1"/>
            <w:vAlign w:val="center"/>
          </w:tcPr>
          <w:p w14:paraId="77C7FFCC" w14:textId="27B15524" w:rsidR="001D3D35" w:rsidRPr="0022672C" w:rsidRDefault="001D3D35" w:rsidP="00DA7DB6">
            <w:pPr>
              <w:rPr>
                <w:sz w:val="20"/>
                <w:szCs w:val="20"/>
              </w:rPr>
            </w:pPr>
            <w:r w:rsidRPr="0022672C">
              <w:rPr>
                <w:sz w:val="20"/>
                <w:szCs w:val="20"/>
              </w:rPr>
              <w:t>2.</w:t>
            </w:r>
            <w:r w:rsidR="00B93EF9">
              <w:rPr>
                <w:sz w:val="20"/>
                <w:szCs w:val="20"/>
              </w:rPr>
              <w:t>E</w:t>
            </w:r>
            <w:r w:rsidRPr="0022672C">
              <w:rPr>
                <w:sz w:val="20"/>
                <w:szCs w:val="20"/>
              </w:rPr>
              <w:t>.</w:t>
            </w:r>
            <w:r w:rsidR="00B93EF9">
              <w:rPr>
                <w:sz w:val="20"/>
                <w:szCs w:val="20"/>
              </w:rPr>
              <w:t>1</w:t>
            </w:r>
            <w:r w:rsidRPr="0022672C">
              <w:rPr>
                <w:sz w:val="20"/>
                <w:szCs w:val="20"/>
              </w:rPr>
              <w:t>: High Expectations</w:t>
            </w:r>
          </w:p>
        </w:tc>
        <w:tc>
          <w:tcPr>
            <w:tcW w:w="6914" w:type="dxa"/>
            <w:vAlign w:val="center"/>
          </w:tcPr>
          <w:p w14:paraId="4EAD2487" w14:textId="77777777" w:rsidR="001D3D35" w:rsidRPr="0022672C" w:rsidRDefault="001D3D35" w:rsidP="00DA7DB6">
            <w:pPr>
              <w:rPr>
                <w:sz w:val="20"/>
                <w:szCs w:val="20"/>
              </w:rPr>
            </w:pPr>
          </w:p>
        </w:tc>
      </w:tr>
      <w:tr w:rsidR="001D3D35" w:rsidRPr="0022672C" w14:paraId="14BFE290" w14:textId="77777777" w:rsidTr="002C757B">
        <w:trPr>
          <w:trHeight w:val="710"/>
        </w:trPr>
        <w:tc>
          <w:tcPr>
            <w:tcW w:w="3364" w:type="dxa"/>
            <w:shd w:val="clear" w:color="auto" w:fill="FFFFFF" w:themeFill="background1"/>
            <w:vAlign w:val="center"/>
          </w:tcPr>
          <w:p w14:paraId="5545B10C" w14:textId="77777777" w:rsidR="001D3D35" w:rsidRPr="0022672C" w:rsidRDefault="001D3D35" w:rsidP="00DA7DB6">
            <w:pPr>
              <w:rPr>
                <w:sz w:val="20"/>
                <w:szCs w:val="20"/>
              </w:rPr>
            </w:pPr>
            <w:r w:rsidRPr="0022672C">
              <w:rPr>
                <w:sz w:val="20"/>
                <w:szCs w:val="20"/>
              </w:rPr>
              <w:t>4.A.1: Reflective Practice</w:t>
            </w:r>
          </w:p>
        </w:tc>
        <w:tc>
          <w:tcPr>
            <w:tcW w:w="6914" w:type="dxa"/>
            <w:vAlign w:val="center"/>
          </w:tcPr>
          <w:p w14:paraId="6DA602A2" w14:textId="77777777" w:rsidR="001D3D35" w:rsidRPr="0022672C" w:rsidRDefault="001D3D35" w:rsidP="00DA7DB6">
            <w:pPr>
              <w:rPr>
                <w:sz w:val="20"/>
                <w:szCs w:val="20"/>
              </w:rPr>
            </w:pPr>
          </w:p>
        </w:tc>
      </w:tr>
    </w:tbl>
    <w:p w14:paraId="20635C65" w14:textId="77777777" w:rsidR="001D3D35" w:rsidRPr="0022672C" w:rsidRDefault="001D3D35" w:rsidP="001D3D35">
      <w:pPr>
        <w:rPr>
          <w:sz w:val="20"/>
          <w:szCs w:val="20"/>
        </w:rPr>
      </w:pPr>
    </w:p>
    <w:tbl>
      <w:tblPr>
        <w:tblStyle w:val="TableGrid1"/>
        <w:tblW w:w="102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Refinement"/>
        <w:tblDescription w:val="Refinement"/>
      </w:tblPr>
      <w:tblGrid>
        <w:gridCol w:w="10255"/>
      </w:tblGrid>
      <w:tr w:rsidR="001D3D35" w:rsidRPr="0022672C" w14:paraId="06F6AE5A" w14:textId="77777777" w:rsidTr="00335488">
        <w:trPr>
          <w:trHeight w:val="305"/>
          <w:tblHeader/>
        </w:trPr>
        <w:tc>
          <w:tcPr>
            <w:tcW w:w="10255" w:type="dxa"/>
            <w:shd w:val="clear" w:color="auto" w:fill="DBE5F1" w:themeFill="accent1" w:themeFillTint="33"/>
            <w:vAlign w:val="center"/>
          </w:tcPr>
          <w:p w14:paraId="1EDC5D5E" w14:textId="77777777" w:rsidR="001D3D35" w:rsidRPr="0022672C" w:rsidRDefault="001D3D35" w:rsidP="00DA7DB6">
            <w:pPr>
              <w:rPr>
                <w:sz w:val="20"/>
                <w:szCs w:val="20"/>
              </w:rPr>
            </w:pPr>
            <w:r w:rsidRPr="0022672C">
              <w:rPr>
                <w:b/>
                <w:sz w:val="20"/>
                <w:szCs w:val="20"/>
              </w:rPr>
              <w:t>Refinement areas previously identified</w:t>
            </w:r>
          </w:p>
        </w:tc>
      </w:tr>
      <w:tr w:rsidR="001D3D35" w:rsidRPr="0022672C" w14:paraId="3ED2D80B" w14:textId="77777777" w:rsidTr="002C757B">
        <w:trPr>
          <w:trHeight w:val="1052"/>
        </w:trPr>
        <w:tc>
          <w:tcPr>
            <w:tcW w:w="10255" w:type="dxa"/>
            <w:shd w:val="clear" w:color="auto" w:fill="FFFFFF" w:themeFill="background1"/>
            <w:vAlign w:val="center"/>
          </w:tcPr>
          <w:p w14:paraId="408B65F2" w14:textId="77777777" w:rsidR="001D3D35" w:rsidRPr="0022672C" w:rsidRDefault="001D3D35" w:rsidP="00DA7DB6">
            <w:pPr>
              <w:rPr>
                <w:b/>
                <w:sz w:val="20"/>
                <w:szCs w:val="20"/>
              </w:rPr>
            </w:pPr>
          </w:p>
        </w:tc>
      </w:tr>
    </w:tbl>
    <w:p w14:paraId="39B703C0" w14:textId="77777777" w:rsidR="001D3D35" w:rsidRPr="0022672C" w:rsidRDefault="001D3D35" w:rsidP="001D3D35">
      <w:pPr>
        <w:rPr>
          <w:sz w:val="20"/>
          <w:szCs w:val="20"/>
        </w:rPr>
      </w:pPr>
    </w:p>
    <w:tbl>
      <w:tblPr>
        <w:tblStyle w:val="TableGrid1"/>
        <w:tblW w:w="102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reconference questions"/>
        <w:tblDescription w:val="Preconference questions"/>
      </w:tblPr>
      <w:tblGrid>
        <w:gridCol w:w="10255"/>
      </w:tblGrid>
      <w:tr w:rsidR="001D3D35" w:rsidRPr="0022672C" w14:paraId="4FDBE683" w14:textId="77777777" w:rsidTr="00335488">
        <w:trPr>
          <w:trHeight w:val="305"/>
          <w:tblHeader/>
        </w:trPr>
        <w:tc>
          <w:tcPr>
            <w:tcW w:w="10255" w:type="dxa"/>
            <w:shd w:val="clear" w:color="auto" w:fill="DBE5F1" w:themeFill="accent1" w:themeFillTint="33"/>
            <w:vAlign w:val="center"/>
          </w:tcPr>
          <w:p w14:paraId="3D17A9DA" w14:textId="77777777" w:rsidR="001D3D35" w:rsidRPr="0022672C" w:rsidRDefault="001D3D35" w:rsidP="00DA7DB6">
            <w:pPr>
              <w:rPr>
                <w:sz w:val="20"/>
                <w:szCs w:val="20"/>
              </w:rPr>
            </w:pPr>
            <w:r w:rsidRPr="0022672C">
              <w:rPr>
                <w:b/>
                <w:sz w:val="20"/>
                <w:szCs w:val="20"/>
              </w:rPr>
              <w:t>Questions to ask in pre-conference</w:t>
            </w:r>
          </w:p>
        </w:tc>
      </w:tr>
      <w:tr w:rsidR="001D3D35" w:rsidRPr="0022672C" w14:paraId="70118214" w14:textId="77777777" w:rsidTr="002C757B">
        <w:trPr>
          <w:trHeight w:val="1457"/>
        </w:trPr>
        <w:tc>
          <w:tcPr>
            <w:tcW w:w="10255" w:type="dxa"/>
            <w:shd w:val="clear" w:color="auto" w:fill="FFFFFF" w:themeFill="background1"/>
          </w:tcPr>
          <w:p w14:paraId="42271305" w14:textId="77777777" w:rsidR="001D3D35" w:rsidRPr="0022672C" w:rsidRDefault="001D3D35" w:rsidP="00DA7DB6">
            <w:pPr>
              <w:rPr>
                <w:sz w:val="20"/>
                <w:szCs w:val="20"/>
              </w:rPr>
            </w:pPr>
          </w:p>
        </w:tc>
      </w:tr>
    </w:tbl>
    <w:p w14:paraId="6AB81C3E" w14:textId="77777777" w:rsidR="001D3D35" w:rsidRPr="0022672C" w:rsidRDefault="001D3D35" w:rsidP="001D3D35">
      <w:pPr>
        <w:rPr>
          <w:sz w:val="20"/>
          <w:szCs w:val="20"/>
        </w:rPr>
        <w:sectPr w:rsidR="001D3D35" w:rsidRPr="0022672C" w:rsidSect="00242151">
          <w:headerReference w:type="default" r:id="rId35"/>
          <w:pgSz w:w="12240" w:h="15840"/>
          <w:pgMar w:top="1440" w:right="1080" w:bottom="1440" w:left="1080" w:header="720" w:footer="409" w:gutter="0"/>
          <w:cols w:space="720"/>
          <w:docGrid w:linePitch="360"/>
        </w:sectPr>
      </w:pPr>
    </w:p>
    <w:p w14:paraId="342074C7" w14:textId="77777777" w:rsidR="00430046" w:rsidRDefault="001D3D35" w:rsidP="0015623D">
      <w:pPr>
        <w:pStyle w:val="Heading2"/>
      </w:pPr>
      <w:bookmarkStart w:id="105" w:name="_Model_Observation_Protocol:_10"/>
      <w:bookmarkStart w:id="106" w:name="_Toc14875534"/>
      <w:bookmarkEnd w:id="105"/>
      <w:r w:rsidRPr="0022672C">
        <w:lastRenderedPageBreak/>
        <w:t>Model Observation Protocol: Candidate Self-Reflection Form</w:t>
      </w:r>
      <w:bookmarkEnd w:id="106"/>
    </w:p>
    <w:p w14:paraId="5C2CD29A" w14:textId="77777777" w:rsidR="001D3D35" w:rsidRPr="0022672C" w:rsidRDefault="001D3D35" w:rsidP="0015623D">
      <w:pPr>
        <w:spacing w:before="120"/>
        <w:rPr>
          <w:sz w:val="20"/>
          <w:szCs w:val="20"/>
        </w:rPr>
      </w:pPr>
      <w:r w:rsidRPr="0015623D">
        <w:rPr>
          <w:b/>
          <w:sz w:val="20"/>
          <w:szCs w:val="20"/>
        </w:rPr>
        <w:t>Directions</w:t>
      </w:r>
      <w:r w:rsidRPr="0022672C">
        <w:rPr>
          <w:sz w:val="20"/>
          <w:szCs w:val="20"/>
        </w:rPr>
        <w:t xml:space="preserve">: Following an announced or an unannounced observation, please use the form below to reflect on the lesson. Submit the form to your Supervising Practitioner/Program Supervisor within 24 hours of the observation. </w:t>
      </w:r>
    </w:p>
    <w:p w14:paraId="3E9855C2" w14:textId="77777777" w:rsidR="001D3D35" w:rsidRPr="0022672C" w:rsidRDefault="001D3D35" w:rsidP="001D3D35">
      <w:pPr>
        <w:rPr>
          <w:sz w:val="20"/>
          <w:szCs w:val="20"/>
        </w:rPr>
      </w:pPr>
    </w:p>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Observation Details"/>
        <w:tblDescription w:val="Observation Details"/>
      </w:tblPr>
      <w:tblGrid>
        <w:gridCol w:w="720"/>
        <w:gridCol w:w="468"/>
        <w:gridCol w:w="1458"/>
        <w:gridCol w:w="702"/>
        <w:gridCol w:w="1800"/>
        <w:gridCol w:w="108"/>
        <w:gridCol w:w="720"/>
        <w:gridCol w:w="972"/>
        <w:gridCol w:w="882"/>
        <w:gridCol w:w="720"/>
        <w:gridCol w:w="1746"/>
      </w:tblGrid>
      <w:tr w:rsidR="001D3D35" w:rsidRPr="0022672C" w14:paraId="368432F5" w14:textId="77777777" w:rsidTr="00335488">
        <w:trPr>
          <w:trHeight w:val="323"/>
          <w:tblHeader/>
        </w:trPr>
        <w:tc>
          <w:tcPr>
            <w:tcW w:w="10296" w:type="dxa"/>
            <w:gridSpan w:val="11"/>
            <w:shd w:val="clear" w:color="auto" w:fill="FDE9D9" w:themeFill="accent6" w:themeFillTint="33"/>
            <w:vAlign w:val="center"/>
          </w:tcPr>
          <w:p w14:paraId="751EB7F5" w14:textId="77777777" w:rsidR="001D3D35" w:rsidRPr="0022672C" w:rsidRDefault="001D3D35" w:rsidP="00DA7DB6">
            <w:pPr>
              <w:rPr>
                <w:sz w:val="20"/>
                <w:szCs w:val="20"/>
              </w:rPr>
            </w:pPr>
            <w:r w:rsidRPr="0022672C">
              <w:rPr>
                <w:b/>
                <w:sz w:val="20"/>
                <w:szCs w:val="20"/>
              </w:rPr>
              <w:t xml:space="preserve">Observation Details </w:t>
            </w:r>
          </w:p>
        </w:tc>
      </w:tr>
      <w:tr w:rsidR="001D3D35" w:rsidRPr="0022672C" w14:paraId="5A42D081" w14:textId="77777777" w:rsidTr="00DA7DB6">
        <w:trPr>
          <w:trHeight w:val="413"/>
        </w:trPr>
        <w:tc>
          <w:tcPr>
            <w:tcW w:w="1188" w:type="dxa"/>
            <w:gridSpan w:val="2"/>
            <w:vAlign w:val="center"/>
          </w:tcPr>
          <w:p w14:paraId="08A3ABB6" w14:textId="77777777" w:rsidR="001D3D35" w:rsidRPr="0022672C" w:rsidRDefault="001D3D35" w:rsidP="00DA7DB6">
            <w:pPr>
              <w:rPr>
                <w:sz w:val="20"/>
                <w:szCs w:val="20"/>
              </w:rPr>
            </w:pPr>
            <w:r w:rsidRPr="0022672C">
              <w:rPr>
                <w:sz w:val="20"/>
                <w:szCs w:val="20"/>
              </w:rPr>
              <w:t>Date:</w:t>
            </w:r>
          </w:p>
        </w:tc>
        <w:tc>
          <w:tcPr>
            <w:tcW w:w="3960" w:type="dxa"/>
            <w:gridSpan w:val="3"/>
            <w:vAlign w:val="center"/>
          </w:tcPr>
          <w:p w14:paraId="09FF1C45" w14:textId="77777777" w:rsidR="001D3D35" w:rsidRPr="0022672C" w:rsidRDefault="001D3D35" w:rsidP="00DA7DB6">
            <w:pPr>
              <w:rPr>
                <w:sz w:val="20"/>
                <w:szCs w:val="20"/>
              </w:rPr>
            </w:pPr>
          </w:p>
        </w:tc>
        <w:tc>
          <w:tcPr>
            <w:tcW w:w="1800" w:type="dxa"/>
            <w:gridSpan w:val="3"/>
            <w:vAlign w:val="center"/>
          </w:tcPr>
          <w:p w14:paraId="1AEC2A8E" w14:textId="77777777" w:rsidR="001D3D35" w:rsidRPr="0022672C" w:rsidRDefault="001D3D35" w:rsidP="00DA7DB6">
            <w:pPr>
              <w:rPr>
                <w:sz w:val="20"/>
                <w:szCs w:val="20"/>
              </w:rPr>
            </w:pPr>
            <w:r w:rsidRPr="0022672C">
              <w:rPr>
                <w:sz w:val="20"/>
                <w:szCs w:val="20"/>
              </w:rPr>
              <w:t xml:space="preserve">Time (start/end): </w:t>
            </w:r>
          </w:p>
        </w:tc>
        <w:tc>
          <w:tcPr>
            <w:tcW w:w="3348" w:type="dxa"/>
            <w:gridSpan w:val="3"/>
            <w:vAlign w:val="center"/>
          </w:tcPr>
          <w:p w14:paraId="712958DB" w14:textId="77777777" w:rsidR="001D3D35" w:rsidRPr="0022672C" w:rsidRDefault="001D3D35" w:rsidP="00DA7DB6">
            <w:pPr>
              <w:rPr>
                <w:sz w:val="20"/>
                <w:szCs w:val="20"/>
              </w:rPr>
            </w:pPr>
          </w:p>
        </w:tc>
      </w:tr>
      <w:tr w:rsidR="001D3D35" w:rsidRPr="0022672C" w14:paraId="69C0834F" w14:textId="77777777" w:rsidTr="00DA7DB6">
        <w:trPr>
          <w:trHeight w:val="908"/>
        </w:trPr>
        <w:tc>
          <w:tcPr>
            <w:tcW w:w="2646" w:type="dxa"/>
            <w:gridSpan w:val="3"/>
            <w:tcBorders>
              <w:right w:val="single" w:sz="4" w:space="0" w:color="D9D9D9" w:themeColor="background1" w:themeShade="D9"/>
            </w:tcBorders>
            <w:vAlign w:val="center"/>
          </w:tcPr>
          <w:p w14:paraId="5045C3F2" w14:textId="77777777" w:rsidR="001D3D35" w:rsidRPr="0022672C" w:rsidRDefault="001D3D35" w:rsidP="00DA7DB6">
            <w:pPr>
              <w:rPr>
                <w:sz w:val="20"/>
                <w:szCs w:val="20"/>
              </w:rPr>
            </w:pPr>
            <w:r w:rsidRPr="0022672C">
              <w:rPr>
                <w:sz w:val="20"/>
                <w:szCs w:val="20"/>
              </w:rPr>
              <w:t xml:space="preserve">Content Topic/ </w:t>
            </w:r>
          </w:p>
          <w:p w14:paraId="1F7B0803" w14:textId="77777777" w:rsidR="001D3D35" w:rsidRPr="0022672C" w:rsidRDefault="001D3D35" w:rsidP="00DA7DB6">
            <w:pPr>
              <w:rPr>
                <w:sz w:val="20"/>
                <w:szCs w:val="20"/>
              </w:rPr>
            </w:pPr>
            <w:r w:rsidRPr="0022672C">
              <w:rPr>
                <w:sz w:val="20"/>
                <w:szCs w:val="20"/>
              </w:rPr>
              <w:t>Lesson Objective:</w:t>
            </w:r>
          </w:p>
        </w:tc>
        <w:tc>
          <w:tcPr>
            <w:tcW w:w="7650" w:type="dxa"/>
            <w:gridSpan w:val="8"/>
            <w:tcBorders>
              <w:left w:val="single" w:sz="4" w:space="0" w:color="D9D9D9" w:themeColor="background1" w:themeShade="D9"/>
            </w:tcBorders>
            <w:vAlign w:val="center"/>
          </w:tcPr>
          <w:p w14:paraId="4DEF208C" w14:textId="77777777" w:rsidR="001D3D35" w:rsidRPr="0022672C" w:rsidRDefault="001D3D35" w:rsidP="00DA7DB6">
            <w:pPr>
              <w:rPr>
                <w:sz w:val="20"/>
                <w:szCs w:val="20"/>
              </w:rPr>
            </w:pPr>
          </w:p>
        </w:tc>
      </w:tr>
      <w:tr w:rsidR="001D3D35" w:rsidRPr="0022672C" w14:paraId="58C572A2" w14:textId="77777777" w:rsidTr="00DA7DB6">
        <w:trPr>
          <w:trHeight w:val="179"/>
        </w:trPr>
        <w:tc>
          <w:tcPr>
            <w:tcW w:w="5256" w:type="dxa"/>
            <w:gridSpan w:val="6"/>
            <w:vAlign w:val="center"/>
          </w:tcPr>
          <w:p w14:paraId="197A4F7C" w14:textId="77777777" w:rsidR="001D3D35" w:rsidRPr="0022672C" w:rsidRDefault="001D3D35" w:rsidP="00DA7DB6">
            <w:pPr>
              <w:rPr>
                <w:sz w:val="20"/>
                <w:szCs w:val="20"/>
              </w:rPr>
            </w:pPr>
            <w:r w:rsidRPr="0022672C">
              <w:rPr>
                <w:sz w:val="20"/>
                <w:szCs w:val="20"/>
              </w:rPr>
              <w:t>Type of Observation:</w:t>
            </w:r>
          </w:p>
        </w:tc>
        <w:tc>
          <w:tcPr>
            <w:tcW w:w="5040" w:type="dxa"/>
            <w:gridSpan w:val="5"/>
            <w:vAlign w:val="center"/>
          </w:tcPr>
          <w:p w14:paraId="0447FD1A" w14:textId="77777777" w:rsidR="001D3D35" w:rsidRPr="0022672C" w:rsidRDefault="001D3D35" w:rsidP="00DA7DB6">
            <w:pPr>
              <w:rPr>
                <w:sz w:val="20"/>
                <w:szCs w:val="20"/>
              </w:rPr>
            </w:pPr>
            <w:r w:rsidRPr="0022672C">
              <w:rPr>
                <w:sz w:val="20"/>
                <w:szCs w:val="20"/>
              </w:rPr>
              <w:t>Observed by:</w:t>
            </w:r>
          </w:p>
        </w:tc>
      </w:tr>
      <w:tr w:rsidR="001D3D35" w:rsidRPr="0022672C" w14:paraId="7E5D0ABA" w14:textId="77777777" w:rsidTr="00DA7DB6">
        <w:trPr>
          <w:trHeight w:val="485"/>
        </w:trPr>
        <w:tc>
          <w:tcPr>
            <w:tcW w:w="72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Announced"/>
              <w:tblDescription w:val="Checkbox: Announced"/>
            </w:tblPr>
            <w:tblGrid>
              <w:gridCol w:w="402"/>
            </w:tblGrid>
            <w:tr w:rsidR="001D3D35" w:rsidRPr="0022672C" w14:paraId="04CA697B" w14:textId="77777777" w:rsidTr="00335488">
              <w:trPr>
                <w:trHeight w:val="376"/>
                <w:tblHeader/>
              </w:trPr>
              <w:tc>
                <w:tcPr>
                  <w:tcW w:w="402" w:type="dxa"/>
                  <w:vAlign w:val="center"/>
                </w:tcPr>
                <w:p w14:paraId="29CBA6CA" w14:textId="77777777" w:rsidR="001D3D35" w:rsidRPr="0022672C" w:rsidRDefault="001D3D35" w:rsidP="00DA7DB6">
                  <w:pPr>
                    <w:jc w:val="center"/>
                    <w:rPr>
                      <w:sz w:val="20"/>
                      <w:szCs w:val="20"/>
                    </w:rPr>
                  </w:pPr>
                </w:p>
              </w:tc>
            </w:tr>
          </w:tbl>
          <w:p w14:paraId="643D3BD8" w14:textId="77777777" w:rsidR="001D3D35" w:rsidRPr="0022672C" w:rsidRDefault="001D3D35" w:rsidP="00DA7DB6">
            <w:pPr>
              <w:jc w:val="center"/>
              <w:rPr>
                <w:sz w:val="20"/>
                <w:szCs w:val="20"/>
              </w:rPr>
            </w:pPr>
          </w:p>
        </w:tc>
        <w:tc>
          <w:tcPr>
            <w:tcW w:w="1926" w:type="dxa"/>
            <w:gridSpan w:val="2"/>
            <w:vAlign w:val="center"/>
          </w:tcPr>
          <w:p w14:paraId="1C2DB519" w14:textId="77777777" w:rsidR="001D3D35" w:rsidRPr="0022672C" w:rsidRDefault="001D3D35" w:rsidP="00DA7DB6">
            <w:pPr>
              <w:rPr>
                <w:sz w:val="20"/>
                <w:szCs w:val="20"/>
              </w:rPr>
            </w:pPr>
            <w:r w:rsidRPr="0022672C">
              <w:rPr>
                <w:sz w:val="20"/>
                <w:szCs w:val="20"/>
              </w:rPr>
              <w:t>Announced</w:t>
            </w:r>
          </w:p>
        </w:tc>
        <w:tc>
          <w:tcPr>
            <w:tcW w:w="702"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Unannounced"/>
              <w:tblDescription w:val="Checkbox: Unannounced"/>
            </w:tblPr>
            <w:tblGrid>
              <w:gridCol w:w="402"/>
            </w:tblGrid>
            <w:tr w:rsidR="001D3D35" w:rsidRPr="0022672C" w14:paraId="4BBF58C8" w14:textId="77777777" w:rsidTr="00335488">
              <w:trPr>
                <w:trHeight w:val="376"/>
                <w:tblHeader/>
              </w:trPr>
              <w:tc>
                <w:tcPr>
                  <w:tcW w:w="402" w:type="dxa"/>
                  <w:vAlign w:val="center"/>
                </w:tcPr>
                <w:p w14:paraId="20893B94" w14:textId="77777777" w:rsidR="001D3D35" w:rsidRPr="0022672C" w:rsidRDefault="001D3D35" w:rsidP="00DA7DB6">
                  <w:pPr>
                    <w:jc w:val="center"/>
                    <w:rPr>
                      <w:sz w:val="20"/>
                      <w:szCs w:val="20"/>
                    </w:rPr>
                  </w:pPr>
                </w:p>
              </w:tc>
            </w:tr>
          </w:tbl>
          <w:p w14:paraId="06BDDD75" w14:textId="77777777" w:rsidR="001D3D35" w:rsidRPr="0022672C" w:rsidRDefault="001D3D35" w:rsidP="00DA7DB6">
            <w:pPr>
              <w:jc w:val="center"/>
              <w:rPr>
                <w:sz w:val="20"/>
                <w:szCs w:val="20"/>
              </w:rPr>
            </w:pPr>
          </w:p>
        </w:tc>
        <w:tc>
          <w:tcPr>
            <w:tcW w:w="1908" w:type="dxa"/>
            <w:gridSpan w:val="2"/>
            <w:vAlign w:val="center"/>
          </w:tcPr>
          <w:p w14:paraId="3CE57B17" w14:textId="77777777" w:rsidR="001D3D35" w:rsidRPr="0022672C" w:rsidRDefault="001D3D35" w:rsidP="00DA7DB6">
            <w:pPr>
              <w:rPr>
                <w:sz w:val="20"/>
                <w:szCs w:val="20"/>
              </w:rPr>
            </w:pPr>
            <w:r w:rsidRPr="0022672C">
              <w:rPr>
                <w:sz w:val="20"/>
                <w:szCs w:val="20"/>
              </w:rPr>
              <w:t>Unannounced</w:t>
            </w:r>
          </w:p>
        </w:tc>
        <w:tc>
          <w:tcPr>
            <w:tcW w:w="72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Practioner"/>
              <w:tblDescription w:val="Checkbox: Practioner"/>
            </w:tblPr>
            <w:tblGrid>
              <w:gridCol w:w="402"/>
            </w:tblGrid>
            <w:tr w:rsidR="001D3D35" w:rsidRPr="0022672C" w14:paraId="5B2DAB61" w14:textId="77777777" w:rsidTr="00335488">
              <w:trPr>
                <w:trHeight w:val="376"/>
                <w:tblHeader/>
              </w:trPr>
              <w:tc>
                <w:tcPr>
                  <w:tcW w:w="402" w:type="dxa"/>
                  <w:vAlign w:val="center"/>
                </w:tcPr>
                <w:p w14:paraId="4AAFF3ED" w14:textId="77777777" w:rsidR="001D3D35" w:rsidRPr="0022672C" w:rsidRDefault="001D3D35" w:rsidP="00DA7DB6">
                  <w:pPr>
                    <w:jc w:val="center"/>
                    <w:rPr>
                      <w:sz w:val="20"/>
                      <w:szCs w:val="20"/>
                    </w:rPr>
                  </w:pPr>
                </w:p>
              </w:tc>
            </w:tr>
          </w:tbl>
          <w:p w14:paraId="021491BE" w14:textId="77777777" w:rsidR="001D3D35" w:rsidRPr="0022672C" w:rsidRDefault="001D3D35" w:rsidP="00DA7DB6">
            <w:pPr>
              <w:jc w:val="center"/>
              <w:rPr>
                <w:sz w:val="20"/>
                <w:szCs w:val="20"/>
              </w:rPr>
            </w:pPr>
          </w:p>
        </w:tc>
        <w:tc>
          <w:tcPr>
            <w:tcW w:w="1854" w:type="dxa"/>
            <w:gridSpan w:val="2"/>
            <w:vAlign w:val="center"/>
          </w:tcPr>
          <w:p w14:paraId="6A27CFE8" w14:textId="77777777" w:rsidR="001D3D35" w:rsidRPr="0022672C" w:rsidRDefault="001D3D35" w:rsidP="00DA7DB6">
            <w:pPr>
              <w:rPr>
                <w:sz w:val="20"/>
                <w:szCs w:val="20"/>
              </w:rPr>
            </w:pPr>
            <w:r w:rsidRPr="0022672C">
              <w:rPr>
                <w:sz w:val="20"/>
                <w:szCs w:val="20"/>
              </w:rPr>
              <w:t>Supervising Practitioner</w:t>
            </w:r>
          </w:p>
        </w:tc>
        <w:tc>
          <w:tcPr>
            <w:tcW w:w="72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Program Supervisor"/>
              <w:tblDescription w:val="Checkbox: Program Supervisor"/>
            </w:tblPr>
            <w:tblGrid>
              <w:gridCol w:w="402"/>
            </w:tblGrid>
            <w:tr w:rsidR="001D3D35" w:rsidRPr="0022672C" w14:paraId="3DFCF75F" w14:textId="77777777" w:rsidTr="00335488">
              <w:trPr>
                <w:trHeight w:val="376"/>
                <w:tblHeader/>
              </w:trPr>
              <w:tc>
                <w:tcPr>
                  <w:tcW w:w="402" w:type="dxa"/>
                  <w:vAlign w:val="center"/>
                </w:tcPr>
                <w:p w14:paraId="145FE5BB" w14:textId="77777777" w:rsidR="001D3D35" w:rsidRPr="0022672C" w:rsidRDefault="001D3D35" w:rsidP="00DA7DB6">
                  <w:pPr>
                    <w:jc w:val="center"/>
                    <w:rPr>
                      <w:sz w:val="20"/>
                      <w:szCs w:val="20"/>
                    </w:rPr>
                  </w:pPr>
                </w:p>
              </w:tc>
            </w:tr>
          </w:tbl>
          <w:p w14:paraId="2CAAD972" w14:textId="77777777" w:rsidR="001D3D35" w:rsidRPr="0022672C" w:rsidRDefault="001D3D35" w:rsidP="00DA7DB6">
            <w:pPr>
              <w:jc w:val="center"/>
              <w:rPr>
                <w:sz w:val="20"/>
                <w:szCs w:val="20"/>
              </w:rPr>
            </w:pPr>
          </w:p>
        </w:tc>
        <w:tc>
          <w:tcPr>
            <w:tcW w:w="1746" w:type="dxa"/>
            <w:vAlign w:val="center"/>
          </w:tcPr>
          <w:p w14:paraId="3164AD67" w14:textId="77777777" w:rsidR="001D3D35" w:rsidRPr="0022672C" w:rsidRDefault="001D3D35" w:rsidP="00DA7DB6">
            <w:pPr>
              <w:rPr>
                <w:sz w:val="20"/>
                <w:szCs w:val="20"/>
              </w:rPr>
            </w:pPr>
            <w:r w:rsidRPr="0022672C">
              <w:rPr>
                <w:sz w:val="20"/>
                <w:szCs w:val="20"/>
              </w:rPr>
              <w:t>Program Supervisor</w:t>
            </w:r>
          </w:p>
        </w:tc>
      </w:tr>
    </w:tbl>
    <w:p w14:paraId="52717842" w14:textId="77777777" w:rsidR="001D3D35" w:rsidRPr="0022672C" w:rsidRDefault="001D3D35" w:rsidP="001D3D35">
      <w:pPr>
        <w:rPr>
          <w:sz w:val="20"/>
          <w:szCs w:val="20"/>
        </w:rPr>
      </w:pP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Reflection Prompt 1"/>
        <w:tblDescription w:val="Reflection Prompt 1"/>
      </w:tblPr>
      <w:tblGrid>
        <w:gridCol w:w="10070"/>
      </w:tblGrid>
      <w:tr w:rsidR="001D3D35" w:rsidRPr="0022672C" w14:paraId="598E1738" w14:textId="77777777" w:rsidTr="00335488">
        <w:trPr>
          <w:trHeight w:val="305"/>
          <w:tblHeader/>
        </w:trPr>
        <w:tc>
          <w:tcPr>
            <w:tcW w:w="10296" w:type="dxa"/>
            <w:shd w:val="clear" w:color="auto" w:fill="DBE5F1" w:themeFill="accent1" w:themeFillTint="33"/>
            <w:vAlign w:val="center"/>
          </w:tcPr>
          <w:p w14:paraId="661F4B06" w14:textId="77777777" w:rsidR="001D3D35" w:rsidRPr="0022672C" w:rsidRDefault="001D3D35" w:rsidP="00DA7DB6">
            <w:pPr>
              <w:rPr>
                <w:i/>
                <w:sz w:val="20"/>
                <w:szCs w:val="20"/>
              </w:rPr>
            </w:pPr>
            <w:r w:rsidRPr="0022672C">
              <w:rPr>
                <w:b/>
                <w:sz w:val="20"/>
                <w:szCs w:val="20"/>
              </w:rPr>
              <w:t>Reflection Prompt</w:t>
            </w:r>
            <w:r w:rsidRPr="0022672C">
              <w:rPr>
                <w:i/>
                <w:sz w:val="20"/>
                <w:szCs w:val="20"/>
              </w:rPr>
              <w:t>: What do you think went particularly well? How did this strength impact your students’ learning?</w:t>
            </w:r>
          </w:p>
        </w:tc>
      </w:tr>
      <w:tr w:rsidR="001D3D35" w:rsidRPr="0022672C" w14:paraId="7C2B137B" w14:textId="77777777" w:rsidTr="00DA7DB6">
        <w:trPr>
          <w:trHeight w:val="1052"/>
        </w:trPr>
        <w:tc>
          <w:tcPr>
            <w:tcW w:w="10296" w:type="dxa"/>
            <w:shd w:val="clear" w:color="auto" w:fill="FFFFFF" w:themeFill="background1"/>
            <w:vAlign w:val="center"/>
          </w:tcPr>
          <w:p w14:paraId="3B1DAAB7" w14:textId="77777777" w:rsidR="001D3D35" w:rsidRPr="0022672C" w:rsidRDefault="001D3D35" w:rsidP="00DA7DB6">
            <w:pPr>
              <w:rPr>
                <w:b/>
                <w:sz w:val="20"/>
                <w:szCs w:val="20"/>
              </w:rPr>
            </w:pPr>
          </w:p>
        </w:tc>
      </w:tr>
    </w:tbl>
    <w:p w14:paraId="1B975032" w14:textId="77777777" w:rsidR="001D3D35" w:rsidRPr="0022672C" w:rsidRDefault="001D3D35" w:rsidP="001D3D35">
      <w:pPr>
        <w:rPr>
          <w:sz w:val="20"/>
          <w:szCs w:val="20"/>
        </w:rPr>
      </w:pP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Relfection Prompt 2"/>
        <w:tblDescription w:val="Relfection Prompt 2"/>
      </w:tblPr>
      <w:tblGrid>
        <w:gridCol w:w="10070"/>
      </w:tblGrid>
      <w:tr w:rsidR="001D3D35" w:rsidRPr="0022672C" w14:paraId="0088034A" w14:textId="77777777" w:rsidTr="00335488">
        <w:trPr>
          <w:trHeight w:val="305"/>
          <w:tblHeader/>
        </w:trPr>
        <w:tc>
          <w:tcPr>
            <w:tcW w:w="10296" w:type="dxa"/>
            <w:shd w:val="clear" w:color="auto" w:fill="DBE5F1" w:themeFill="accent1" w:themeFillTint="33"/>
            <w:vAlign w:val="center"/>
          </w:tcPr>
          <w:p w14:paraId="16EC410B" w14:textId="77777777" w:rsidR="001D3D35" w:rsidRPr="0022672C" w:rsidRDefault="001D3D35" w:rsidP="00DA7DB6">
            <w:pPr>
              <w:rPr>
                <w:sz w:val="20"/>
                <w:szCs w:val="20"/>
              </w:rPr>
            </w:pPr>
            <w:r w:rsidRPr="0022672C">
              <w:rPr>
                <w:b/>
                <w:sz w:val="20"/>
                <w:szCs w:val="20"/>
              </w:rPr>
              <w:t>Reflection Prompt</w:t>
            </w:r>
            <w:r w:rsidRPr="0022672C">
              <w:rPr>
                <w:sz w:val="20"/>
                <w:szCs w:val="20"/>
              </w:rPr>
              <w:t xml:space="preserve">: </w:t>
            </w:r>
            <w:r w:rsidRPr="0022672C">
              <w:rPr>
                <w:i/>
                <w:sz w:val="20"/>
                <w:szCs w:val="20"/>
              </w:rPr>
              <w:t>If you could teach this lesson again, is there anything you would do differently? How would this have impacted your students’ learning?</w:t>
            </w:r>
          </w:p>
        </w:tc>
      </w:tr>
      <w:tr w:rsidR="001D3D35" w:rsidRPr="0022672C" w14:paraId="0BDC2230" w14:textId="77777777" w:rsidTr="00DA7DB6">
        <w:trPr>
          <w:trHeight w:val="1457"/>
        </w:trPr>
        <w:tc>
          <w:tcPr>
            <w:tcW w:w="10296" w:type="dxa"/>
            <w:shd w:val="clear" w:color="auto" w:fill="FFFFFF" w:themeFill="background1"/>
          </w:tcPr>
          <w:p w14:paraId="7CF2DB83" w14:textId="77777777" w:rsidR="001D3D35" w:rsidRPr="0022672C" w:rsidRDefault="001D3D35" w:rsidP="00DA7DB6">
            <w:pPr>
              <w:rPr>
                <w:sz w:val="20"/>
                <w:szCs w:val="20"/>
              </w:rPr>
            </w:pPr>
          </w:p>
        </w:tc>
      </w:tr>
    </w:tbl>
    <w:p w14:paraId="1718322E" w14:textId="77777777" w:rsidR="001D3D35" w:rsidRPr="0022672C" w:rsidRDefault="001D3D35" w:rsidP="001D3D35">
      <w:pPr>
        <w:rPr>
          <w:sz w:val="20"/>
          <w:szCs w:val="20"/>
        </w:rPr>
      </w:pPr>
    </w:p>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Essential Element / Evidence"/>
        <w:tblDescription w:val="Essential Element / Evidence"/>
      </w:tblPr>
      <w:tblGrid>
        <w:gridCol w:w="3258"/>
        <w:gridCol w:w="7038"/>
      </w:tblGrid>
      <w:tr w:rsidR="001D3D35" w:rsidRPr="0022672C" w14:paraId="5CFE03B3" w14:textId="77777777" w:rsidTr="00335488">
        <w:trPr>
          <w:trHeight w:val="344"/>
          <w:tblHeader/>
        </w:trPr>
        <w:tc>
          <w:tcPr>
            <w:tcW w:w="3258" w:type="dxa"/>
            <w:shd w:val="clear" w:color="auto" w:fill="DBE5F1" w:themeFill="accent1" w:themeFillTint="33"/>
            <w:vAlign w:val="center"/>
          </w:tcPr>
          <w:p w14:paraId="1649BEAB" w14:textId="77777777" w:rsidR="001D3D35" w:rsidRPr="0022672C" w:rsidRDefault="001D3D35" w:rsidP="00DA7DB6">
            <w:pPr>
              <w:rPr>
                <w:sz w:val="20"/>
                <w:szCs w:val="20"/>
              </w:rPr>
            </w:pPr>
            <w:r w:rsidRPr="0022672C">
              <w:rPr>
                <w:b/>
                <w:sz w:val="20"/>
                <w:szCs w:val="20"/>
              </w:rPr>
              <w:t>Essential Element</w:t>
            </w:r>
          </w:p>
        </w:tc>
        <w:tc>
          <w:tcPr>
            <w:tcW w:w="7038" w:type="dxa"/>
            <w:shd w:val="clear" w:color="auto" w:fill="DBE5F1" w:themeFill="accent1" w:themeFillTint="33"/>
            <w:vAlign w:val="center"/>
          </w:tcPr>
          <w:p w14:paraId="26246331" w14:textId="77777777" w:rsidR="001D3D35" w:rsidRPr="0022672C" w:rsidRDefault="001D3D35" w:rsidP="00461180">
            <w:pPr>
              <w:rPr>
                <w:sz w:val="20"/>
                <w:szCs w:val="20"/>
              </w:rPr>
            </w:pPr>
            <w:r w:rsidRPr="0022672C">
              <w:rPr>
                <w:b/>
                <w:sz w:val="20"/>
                <w:szCs w:val="20"/>
              </w:rPr>
              <w:t>Evidence:</w:t>
            </w:r>
            <w:r w:rsidRPr="0022672C">
              <w:rPr>
                <w:sz w:val="20"/>
                <w:szCs w:val="20"/>
              </w:rPr>
              <w:t xml:space="preserve"> Where possible, provide one piece of evidence that you believe demonstrates your performance relative to the </w:t>
            </w:r>
            <w:r w:rsidR="00461180">
              <w:rPr>
                <w:sz w:val="20"/>
                <w:szCs w:val="20"/>
              </w:rPr>
              <w:t>Quality</w:t>
            </w:r>
            <w:r w:rsidRPr="0022672C">
              <w:rPr>
                <w:sz w:val="20"/>
                <w:szCs w:val="20"/>
              </w:rPr>
              <w:t xml:space="preserve">, </w:t>
            </w:r>
            <w:r w:rsidR="00461180">
              <w:rPr>
                <w:sz w:val="20"/>
                <w:szCs w:val="20"/>
              </w:rPr>
              <w:t>C</w:t>
            </w:r>
            <w:r w:rsidR="00461180" w:rsidRPr="0022672C">
              <w:rPr>
                <w:sz w:val="20"/>
                <w:szCs w:val="20"/>
              </w:rPr>
              <w:t xml:space="preserve">onsistency </w:t>
            </w:r>
            <w:r w:rsidRPr="0022672C">
              <w:rPr>
                <w:sz w:val="20"/>
                <w:szCs w:val="20"/>
              </w:rPr>
              <w:t xml:space="preserve">or </w:t>
            </w:r>
            <w:r w:rsidR="00461180">
              <w:rPr>
                <w:sz w:val="20"/>
                <w:szCs w:val="20"/>
              </w:rPr>
              <w:t>S</w:t>
            </w:r>
            <w:r w:rsidR="00461180" w:rsidRPr="0022672C">
              <w:rPr>
                <w:sz w:val="20"/>
                <w:szCs w:val="20"/>
              </w:rPr>
              <w:t xml:space="preserve">cope </w:t>
            </w:r>
            <w:r w:rsidRPr="0022672C">
              <w:rPr>
                <w:sz w:val="20"/>
                <w:szCs w:val="20"/>
              </w:rPr>
              <w:t xml:space="preserve">of each element. </w:t>
            </w:r>
          </w:p>
        </w:tc>
      </w:tr>
      <w:tr w:rsidR="00BC187C" w:rsidRPr="0022672C" w14:paraId="52507127" w14:textId="77777777" w:rsidTr="00DA7DB6">
        <w:trPr>
          <w:trHeight w:val="597"/>
        </w:trPr>
        <w:tc>
          <w:tcPr>
            <w:tcW w:w="3258" w:type="dxa"/>
            <w:shd w:val="clear" w:color="auto" w:fill="FFFFFF" w:themeFill="background1"/>
            <w:vAlign w:val="center"/>
          </w:tcPr>
          <w:p w14:paraId="7BFC7E1F" w14:textId="786A55EC" w:rsidR="00BC187C" w:rsidRPr="0022672C" w:rsidRDefault="00BC187C" w:rsidP="00DA7DB6">
            <w:pPr>
              <w:rPr>
                <w:sz w:val="20"/>
                <w:szCs w:val="20"/>
              </w:rPr>
            </w:pPr>
            <w:r>
              <w:rPr>
                <w:sz w:val="20"/>
                <w:szCs w:val="20"/>
              </w:rPr>
              <w:t>1.A.1: Subject Matter Knowledge</w:t>
            </w:r>
          </w:p>
        </w:tc>
        <w:tc>
          <w:tcPr>
            <w:tcW w:w="7038" w:type="dxa"/>
            <w:vAlign w:val="center"/>
          </w:tcPr>
          <w:p w14:paraId="207F64F3" w14:textId="77777777" w:rsidR="00BC187C" w:rsidRPr="0022672C" w:rsidRDefault="00BC187C" w:rsidP="00DA7DB6">
            <w:pPr>
              <w:rPr>
                <w:sz w:val="20"/>
                <w:szCs w:val="20"/>
              </w:rPr>
            </w:pPr>
          </w:p>
        </w:tc>
      </w:tr>
      <w:tr w:rsidR="001D3D35" w:rsidRPr="0022672C" w14:paraId="0C19B2D8" w14:textId="77777777" w:rsidTr="00DA7DB6">
        <w:trPr>
          <w:trHeight w:val="597"/>
        </w:trPr>
        <w:tc>
          <w:tcPr>
            <w:tcW w:w="3258" w:type="dxa"/>
            <w:shd w:val="clear" w:color="auto" w:fill="FFFFFF" w:themeFill="background1"/>
            <w:vAlign w:val="center"/>
          </w:tcPr>
          <w:p w14:paraId="17E0CD03" w14:textId="3D35FB35" w:rsidR="001D3D35" w:rsidRPr="0022672C" w:rsidRDefault="001D3D35" w:rsidP="00DA7DB6">
            <w:pPr>
              <w:rPr>
                <w:sz w:val="20"/>
                <w:szCs w:val="20"/>
              </w:rPr>
            </w:pPr>
            <w:r w:rsidRPr="0022672C">
              <w:rPr>
                <w:sz w:val="20"/>
                <w:szCs w:val="20"/>
              </w:rPr>
              <w:t>1.A.</w:t>
            </w:r>
            <w:r w:rsidR="00BC187C">
              <w:rPr>
                <w:sz w:val="20"/>
                <w:szCs w:val="20"/>
              </w:rPr>
              <w:t>3</w:t>
            </w:r>
            <w:r w:rsidRPr="0022672C">
              <w:rPr>
                <w:sz w:val="20"/>
                <w:szCs w:val="20"/>
              </w:rPr>
              <w:t xml:space="preserve">: </w:t>
            </w:r>
            <w:r w:rsidR="00B910DE">
              <w:rPr>
                <w:sz w:val="20"/>
                <w:szCs w:val="20"/>
              </w:rPr>
              <w:t>Well</w:t>
            </w:r>
            <w:r w:rsidR="00D247E1">
              <w:rPr>
                <w:sz w:val="20"/>
                <w:szCs w:val="20"/>
              </w:rPr>
              <w:t>-</w:t>
            </w:r>
            <w:r w:rsidR="00B910DE">
              <w:rPr>
                <w:sz w:val="20"/>
                <w:szCs w:val="20"/>
              </w:rPr>
              <w:t xml:space="preserve"> Structured Lessons</w:t>
            </w:r>
          </w:p>
        </w:tc>
        <w:tc>
          <w:tcPr>
            <w:tcW w:w="7038" w:type="dxa"/>
            <w:vAlign w:val="center"/>
          </w:tcPr>
          <w:p w14:paraId="26259D8B" w14:textId="77777777" w:rsidR="001D3D35" w:rsidRPr="0022672C" w:rsidRDefault="001D3D35" w:rsidP="00DA7DB6">
            <w:pPr>
              <w:rPr>
                <w:sz w:val="20"/>
                <w:szCs w:val="20"/>
              </w:rPr>
            </w:pPr>
          </w:p>
        </w:tc>
      </w:tr>
      <w:tr w:rsidR="001D3D35" w:rsidRPr="0022672C" w14:paraId="07E8341E" w14:textId="77777777" w:rsidTr="00DA7DB6">
        <w:trPr>
          <w:trHeight w:val="597"/>
        </w:trPr>
        <w:tc>
          <w:tcPr>
            <w:tcW w:w="3258" w:type="dxa"/>
            <w:shd w:val="clear" w:color="auto" w:fill="FFFFFF" w:themeFill="background1"/>
            <w:vAlign w:val="center"/>
          </w:tcPr>
          <w:p w14:paraId="50EEB7AC" w14:textId="77777777" w:rsidR="001D3D35" w:rsidRPr="0022672C" w:rsidRDefault="001D3D35" w:rsidP="00DA7DB6">
            <w:pPr>
              <w:rPr>
                <w:sz w:val="20"/>
                <w:szCs w:val="20"/>
              </w:rPr>
            </w:pPr>
            <w:r w:rsidRPr="0022672C">
              <w:rPr>
                <w:sz w:val="20"/>
                <w:szCs w:val="20"/>
              </w:rPr>
              <w:t>1.B.2: Adjustments to Practice</w:t>
            </w:r>
          </w:p>
        </w:tc>
        <w:tc>
          <w:tcPr>
            <w:tcW w:w="7038" w:type="dxa"/>
            <w:vAlign w:val="center"/>
          </w:tcPr>
          <w:p w14:paraId="71092BF4" w14:textId="77777777" w:rsidR="001D3D35" w:rsidRPr="0022672C" w:rsidRDefault="001D3D35" w:rsidP="00DA7DB6">
            <w:pPr>
              <w:rPr>
                <w:sz w:val="20"/>
                <w:szCs w:val="20"/>
              </w:rPr>
            </w:pPr>
          </w:p>
        </w:tc>
      </w:tr>
      <w:tr w:rsidR="001D3D35" w:rsidRPr="0022672C" w14:paraId="2E1CC687" w14:textId="77777777" w:rsidTr="00DA7DB6">
        <w:trPr>
          <w:trHeight w:val="597"/>
        </w:trPr>
        <w:tc>
          <w:tcPr>
            <w:tcW w:w="3258" w:type="dxa"/>
            <w:shd w:val="clear" w:color="auto" w:fill="FFFFFF" w:themeFill="background1"/>
            <w:vAlign w:val="center"/>
          </w:tcPr>
          <w:p w14:paraId="72241BC4" w14:textId="77777777" w:rsidR="001D3D35" w:rsidRPr="0022672C" w:rsidRDefault="001D3D35" w:rsidP="00DA7DB6">
            <w:pPr>
              <w:rPr>
                <w:sz w:val="20"/>
                <w:szCs w:val="20"/>
              </w:rPr>
            </w:pPr>
            <w:r w:rsidRPr="0022672C">
              <w:rPr>
                <w:sz w:val="20"/>
                <w:szCs w:val="20"/>
              </w:rPr>
              <w:t>2.A.3: Meeting Diverse Needs</w:t>
            </w:r>
          </w:p>
        </w:tc>
        <w:tc>
          <w:tcPr>
            <w:tcW w:w="7038" w:type="dxa"/>
            <w:vAlign w:val="center"/>
          </w:tcPr>
          <w:p w14:paraId="6E4A293C" w14:textId="77777777" w:rsidR="001D3D35" w:rsidRPr="0022672C" w:rsidRDefault="001D3D35" w:rsidP="00DA7DB6">
            <w:pPr>
              <w:rPr>
                <w:sz w:val="20"/>
                <w:szCs w:val="20"/>
              </w:rPr>
            </w:pPr>
          </w:p>
        </w:tc>
      </w:tr>
      <w:tr w:rsidR="001D3D35" w:rsidRPr="0022672C" w14:paraId="70150770" w14:textId="77777777" w:rsidTr="00DA7DB6">
        <w:trPr>
          <w:trHeight w:val="597"/>
        </w:trPr>
        <w:tc>
          <w:tcPr>
            <w:tcW w:w="3258" w:type="dxa"/>
            <w:shd w:val="clear" w:color="auto" w:fill="FFFFFF" w:themeFill="background1"/>
            <w:vAlign w:val="center"/>
          </w:tcPr>
          <w:p w14:paraId="20F8F9E5" w14:textId="77777777" w:rsidR="001D3D35" w:rsidRPr="0022672C" w:rsidRDefault="001D3D35" w:rsidP="00DA7DB6">
            <w:pPr>
              <w:rPr>
                <w:sz w:val="20"/>
                <w:szCs w:val="20"/>
              </w:rPr>
            </w:pPr>
            <w:r w:rsidRPr="0022672C">
              <w:rPr>
                <w:sz w:val="20"/>
                <w:szCs w:val="20"/>
              </w:rPr>
              <w:t>2.B.1: Safe Learning Environment</w:t>
            </w:r>
          </w:p>
        </w:tc>
        <w:tc>
          <w:tcPr>
            <w:tcW w:w="7038" w:type="dxa"/>
            <w:vAlign w:val="center"/>
          </w:tcPr>
          <w:p w14:paraId="0A97794C" w14:textId="77777777" w:rsidR="001D3D35" w:rsidRPr="0022672C" w:rsidRDefault="001D3D35" w:rsidP="00DA7DB6">
            <w:pPr>
              <w:rPr>
                <w:sz w:val="20"/>
                <w:szCs w:val="20"/>
              </w:rPr>
            </w:pPr>
          </w:p>
        </w:tc>
      </w:tr>
      <w:tr w:rsidR="001D3D35" w:rsidRPr="0022672C" w14:paraId="29AE3B89" w14:textId="77777777" w:rsidTr="00DA7DB6">
        <w:trPr>
          <w:trHeight w:val="597"/>
        </w:trPr>
        <w:tc>
          <w:tcPr>
            <w:tcW w:w="3258" w:type="dxa"/>
            <w:shd w:val="clear" w:color="auto" w:fill="FFFFFF" w:themeFill="background1"/>
            <w:vAlign w:val="center"/>
          </w:tcPr>
          <w:p w14:paraId="71CB41AE" w14:textId="384E66EC" w:rsidR="001D3D35" w:rsidRPr="0022672C" w:rsidRDefault="001D3D35" w:rsidP="00DA7DB6">
            <w:pPr>
              <w:rPr>
                <w:sz w:val="20"/>
                <w:szCs w:val="20"/>
              </w:rPr>
            </w:pPr>
            <w:r w:rsidRPr="0022672C">
              <w:rPr>
                <w:sz w:val="20"/>
                <w:szCs w:val="20"/>
              </w:rPr>
              <w:t>2.</w:t>
            </w:r>
            <w:r w:rsidR="00BC187C">
              <w:rPr>
                <w:sz w:val="20"/>
                <w:szCs w:val="20"/>
              </w:rPr>
              <w:t>E</w:t>
            </w:r>
            <w:r w:rsidRPr="0022672C">
              <w:rPr>
                <w:sz w:val="20"/>
                <w:szCs w:val="20"/>
              </w:rPr>
              <w:t>.</w:t>
            </w:r>
            <w:r w:rsidR="00BC187C">
              <w:rPr>
                <w:sz w:val="20"/>
                <w:szCs w:val="20"/>
              </w:rPr>
              <w:t>1</w:t>
            </w:r>
            <w:r w:rsidRPr="0022672C">
              <w:rPr>
                <w:sz w:val="20"/>
                <w:szCs w:val="20"/>
              </w:rPr>
              <w:t>: High Expectations</w:t>
            </w:r>
          </w:p>
        </w:tc>
        <w:tc>
          <w:tcPr>
            <w:tcW w:w="7038" w:type="dxa"/>
            <w:vAlign w:val="center"/>
          </w:tcPr>
          <w:p w14:paraId="1DA3A2EE" w14:textId="77777777" w:rsidR="001D3D35" w:rsidRPr="0022672C" w:rsidRDefault="001D3D35" w:rsidP="00DA7DB6">
            <w:pPr>
              <w:rPr>
                <w:sz w:val="20"/>
                <w:szCs w:val="20"/>
              </w:rPr>
            </w:pPr>
          </w:p>
        </w:tc>
      </w:tr>
    </w:tbl>
    <w:p w14:paraId="1C2EBDA7" w14:textId="77777777" w:rsidR="001D3D35" w:rsidRPr="0022672C" w:rsidRDefault="001D3D35" w:rsidP="001D3D35">
      <w:pPr>
        <w:rPr>
          <w:sz w:val="20"/>
          <w:szCs w:val="20"/>
        </w:rPr>
        <w:sectPr w:rsidR="001D3D35" w:rsidRPr="0022672C" w:rsidSect="00C87F46">
          <w:headerReference w:type="first" r:id="rId36"/>
          <w:footerReference w:type="first" r:id="rId37"/>
          <w:pgSz w:w="12240" w:h="15840"/>
          <w:pgMar w:top="1440" w:right="1080" w:bottom="1440" w:left="1080" w:header="720" w:footer="409" w:gutter="0"/>
          <w:cols w:space="720"/>
          <w:titlePg/>
          <w:docGrid w:linePitch="360"/>
        </w:sectPr>
      </w:pPr>
    </w:p>
    <w:p w14:paraId="482E8310" w14:textId="77777777" w:rsidR="004304F2" w:rsidRDefault="004304F2">
      <w:pPr>
        <w:pStyle w:val="Heading4"/>
        <w:sectPr w:rsidR="004304F2" w:rsidSect="00C87F46">
          <w:headerReference w:type="default" r:id="rId38"/>
          <w:type w:val="continuous"/>
          <w:pgSz w:w="12240" w:h="15840"/>
          <w:pgMar w:top="1440" w:right="1080" w:bottom="1440" w:left="1080" w:header="0" w:footer="548" w:gutter="0"/>
          <w:cols w:space="720"/>
        </w:sectPr>
      </w:pPr>
      <w:bookmarkStart w:id="107" w:name="_Model_Observation_Protocol:_9"/>
      <w:bookmarkEnd w:id="107"/>
    </w:p>
    <w:p w14:paraId="3B66DD05" w14:textId="77777777" w:rsidR="001D3D35" w:rsidRDefault="001D3D35" w:rsidP="0015623D">
      <w:pPr>
        <w:pStyle w:val="Heading2"/>
      </w:pPr>
      <w:bookmarkStart w:id="108" w:name="PostConference"/>
      <w:bookmarkStart w:id="109" w:name="_Toc14875535"/>
      <w:bookmarkEnd w:id="108"/>
      <w:r w:rsidRPr="0022672C">
        <w:lastRenderedPageBreak/>
        <w:t>Model Observation Protocol: Post-Conference Planning Form</w:t>
      </w:r>
      <w:bookmarkEnd w:id="109"/>
    </w:p>
    <w:p w14:paraId="7439EB58" w14:textId="77777777" w:rsidR="0015623D" w:rsidRPr="0015623D" w:rsidRDefault="0015623D" w:rsidP="0015623D"/>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Observation Details"/>
        <w:tblDescription w:val="Observation Details"/>
      </w:tblPr>
      <w:tblGrid>
        <w:gridCol w:w="1188"/>
        <w:gridCol w:w="2160"/>
        <w:gridCol w:w="1800"/>
        <w:gridCol w:w="1800"/>
        <w:gridCol w:w="3348"/>
      </w:tblGrid>
      <w:tr w:rsidR="001D3D35" w:rsidRPr="0022672C" w14:paraId="2EDD8640" w14:textId="77777777" w:rsidTr="00335488">
        <w:trPr>
          <w:trHeight w:val="323"/>
          <w:tblHeader/>
        </w:trPr>
        <w:tc>
          <w:tcPr>
            <w:tcW w:w="10296" w:type="dxa"/>
            <w:gridSpan w:val="5"/>
            <w:shd w:val="clear" w:color="auto" w:fill="FDE9D9" w:themeFill="accent6" w:themeFillTint="33"/>
            <w:vAlign w:val="center"/>
          </w:tcPr>
          <w:p w14:paraId="6D0689B3" w14:textId="77777777" w:rsidR="001D3D35" w:rsidRPr="0022672C" w:rsidRDefault="001D3D35" w:rsidP="00DA7DB6">
            <w:pPr>
              <w:rPr>
                <w:sz w:val="20"/>
                <w:szCs w:val="20"/>
              </w:rPr>
            </w:pPr>
            <w:r w:rsidRPr="0022672C">
              <w:rPr>
                <w:b/>
                <w:sz w:val="20"/>
                <w:szCs w:val="20"/>
              </w:rPr>
              <w:t xml:space="preserve">Observation Details </w:t>
            </w:r>
          </w:p>
        </w:tc>
      </w:tr>
      <w:tr w:rsidR="001D3D35" w:rsidRPr="0022672C" w14:paraId="16295574" w14:textId="77777777" w:rsidTr="00DA7DB6">
        <w:trPr>
          <w:trHeight w:val="413"/>
        </w:trPr>
        <w:tc>
          <w:tcPr>
            <w:tcW w:w="1188" w:type="dxa"/>
            <w:vAlign w:val="center"/>
          </w:tcPr>
          <w:p w14:paraId="03740039" w14:textId="77777777" w:rsidR="001D3D35" w:rsidRPr="0022672C" w:rsidRDefault="001D3D35" w:rsidP="00DA7DB6">
            <w:pPr>
              <w:rPr>
                <w:sz w:val="20"/>
                <w:szCs w:val="20"/>
              </w:rPr>
            </w:pPr>
            <w:r w:rsidRPr="0022672C">
              <w:rPr>
                <w:sz w:val="20"/>
                <w:szCs w:val="20"/>
              </w:rPr>
              <w:t>Date:</w:t>
            </w:r>
          </w:p>
        </w:tc>
        <w:tc>
          <w:tcPr>
            <w:tcW w:w="3960" w:type="dxa"/>
            <w:gridSpan w:val="2"/>
            <w:vAlign w:val="center"/>
          </w:tcPr>
          <w:p w14:paraId="14393C50" w14:textId="77777777" w:rsidR="001D3D35" w:rsidRPr="0022672C" w:rsidRDefault="001D3D35" w:rsidP="00DA7DB6">
            <w:pPr>
              <w:rPr>
                <w:sz w:val="20"/>
                <w:szCs w:val="20"/>
              </w:rPr>
            </w:pPr>
          </w:p>
        </w:tc>
        <w:tc>
          <w:tcPr>
            <w:tcW w:w="1800" w:type="dxa"/>
            <w:vAlign w:val="center"/>
          </w:tcPr>
          <w:p w14:paraId="72CB85FA" w14:textId="77777777" w:rsidR="001D3D35" w:rsidRPr="0022672C" w:rsidRDefault="001D3D35" w:rsidP="00DA7DB6">
            <w:pPr>
              <w:rPr>
                <w:sz w:val="20"/>
                <w:szCs w:val="20"/>
              </w:rPr>
            </w:pPr>
            <w:r w:rsidRPr="0022672C">
              <w:rPr>
                <w:sz w:val="20"/>
                <w:szCs w:val="20"/>
              </w:rPr>
              <w:t xml:space="preserve">Time (start/end): </w:t>
            </w:r>
          </w:p>
        </w:tc>
        <w:tc>
          <w:tcPr>
            <w:tcW w:w="3348" w:type="dxa"/>
            <w:vAlign w:val="center"/>
          </w:tcPr>
          <w:p w14:paraId="04DFBB83" w14:textId="77777777" w:rsidR="001D3D35" w:rsidRPr="0022672C" w:rsidRDefault="001D3D35" w:rsidP="00DA7DB6">
            <w:pPr>
              <w:rPr>
                <w:sz w:val="20"/>
                <w:szCs w:val="20"/>
              </w:rPr>
            </w:pPr>
          </w:p>
        </w:tc>
      </w:tr>
      <w:tr w:rsidR="001D3D35" w:rsidRPr="0022672C" w14:paraId="655486F9" w14:textId="77777777" w:rsidTr="002C757B">
        <w:trPr>
          <w:trHeight w:val="692"/>
        </w:trPr>
        <w:tc>
          <w:tcPr>
            <w:tcW w:w="3348" w:type="dxa"/>
            <w:gridSpan w:val="2"/>
            <w:vAlign w:val="center"/>
          </w:tcPr>
          <w:p w14:paraId="4ABFF3D8" w14:textId="77777777" w:rsidR="001D3D35" w:rsidRPr="0022672C" w:rsidRDefault="001D3D35" w:rsidP="00DA7DB6">
            <w:pPr>
              <w:rPr>
                <w:sz w:val="20"/>
                <w:szCs w:val="20"/>
              </w:rPr>
            </w:pPr>
            <w:r w:rsidRPr="0022672C">
              <w:rPr>
                <w:sz w:val="20"/>
                <w:szCs w:val="20"/>
              </w:rPr>
              <w:t>Content Topic/Lesson Objective:</w:t>
            </w:r>
          </w:p>
        </w:tc>
        <w:tc>
          <w:tcPr>
            <w:tcW w:w="6948" w:type="dxa"/>
            <w:gridSpan w:val="3"/>
            <w:vAlign w:val="center"/>
          </w:tcPr>
          <w:p w14:paraId="40FA81DB" w14:textId="77777777" w:rsidR="001D3D35" w:rsidRPr="0022672C" w:rsidRDefault="001D3D35" w:rsidP="00DA7DB6">
            <w:pPr>
              <w:rPr>
                <w:sz w:val="20"/>
                <w:szCs w:val="20"/>
              </w:rPr>
            </w:pPr>
          </w:p>
        </w:tc>
      </w:tr>
    </w:tbl>
    <w:p w14:paraId="76CAE52E" w14:textId="77777777" w:rsidR="001D3D35" w:rsidRPr="0022672C" w:rsidRDefault="001D3D35" w:rsidP="001D3D35">
      <w:pPr>
        <w:rPr>
          <w:sz w:val="20"/>
          <w:szCs w:val="20"/>
        </w:rPr>
      </w:pPr>
    </w:p>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Refinement Area #1"/>
        <w:tblDescription w:val="Refinement Area #1"/>
      </w:tblPr>
      <w:tblGrid>
        <w:gridCol w:w="3078"/>
        <w:gridCol w:w="540"/>
        <w:gridCol w:w="2970"/>
        <w:gridCol w:w="540"/>
        <w:gridCol w:w="3168"/>
      </w:tblGrid>
      <w:tr w:rsidR="002F54F8" w:rsidRPr="0022672C" w14:paraId="697FD5A7" w14:textId="77777777" w:rsidTr="00335488">
        <w:trPr>
          <w:trHeight w:val="436"/>
          <w:tblHeader/>
        </w:trPr>
        <w:tc>
          <w:tcPr>
            <w:tcW w:w="3078" w:type="dxa"/>
            <w:vMerge w:val="restart"/>
            <w:shd w:val="clear" w:color="auto" w:fill="B8CCE4" w:themeFill="accent1" w:themeFillTint="66"/>
            <w:vAlign w:val="center"/>
          </w:tcPr>
          <w:p w14:paraId="60C71709" w14:textId="77777777" w:rsidR="002F54F8" w:rsidRPr="0022672C" w:rsidRDefault="002F54F8" w:rsidP="002F54F8">
            <w:pPr>
              <w:rPr>
                <w:b/>
                <w:sz w:val="20"/>
                <w:szCs w:val="20"/>
              </w:rPr>
            </w:pPr>
            <w:r w:rsidRPr="0022672C">
              <w:rPr>
                <w:b/>
                <w:sz w:val="20"/>
                <w:szCs w:val="20"/>
              </w:rPr>
              <w:t>Refinement Area #1</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ell Structured Lessons"/>
              <w:tblDescription w:val="Checkbox: Well Structured Lessons"/>
            </w:tblPr>
            <w:tblGrid>
              <w:gridCol w:w="314"/>
            </w:tblGrid>
            <w:tr w:rsidR="002F54F8" w:rsidRPr="0022672C" w14:paraId="2AF51F8F" w14:textId="77777777" w:rsidTr="00B71EEC">
              <w:trPr>
                <w:trHeight w:val="316"/>
                <w:tblHeader/>
              </w:trPr>
              <w:tc>
                <w:tcPr>
                  <w:tcW w:w="314" w:type="dxa"/>
                  <w:vAlign w:val="center"/>
                </w:tcPr>
                <w:p w14:paraId="3767FA2B" w14:textId="77777777" w:rsidR="002F54F8" w:rsidRPr="0022672C" w:rsidRDefault="002F54F8" w:rsidP="002F54F8">
                  <w:pPr>
                    <w:jc w:val="center"/>
                    <w:rPr>
                      <w:sz w:val="20"/>
                      <w:szCs w:val="20"/>
                    </w:rPr>
                  </w:pPr>
                </w:p>
              </w:tc>
            </w:tr>
          </w:tbl>
          <w:p w14:paraId="5912FFFE" w14:textId="77777777" w:rsidR="002F54F8" w:rsidRPr="0022672C" w:rsidRDefault="002F54F8" w:rsidP="002F54F8">
            <w:pPr>
              <w:rPr>
                <w:sz w:val="20"/>
                <w:szCs w:val="20"/>
              </w:rPr>
            </w:pPr>
          </w:p>
        </w:tc>
        <w:tc>
          <w:tcPr>
            <w:tcW w:w="2970" w:type="dxa"/>
            <w:vAlign w:val="center"/>
          </w:tcPr>
          <w:p w14:paraId="48F397AD" w14:textId="5FC66176" w:rsidR="002F54F8" w:rsidRPr="0022672C" w:rsidRDefault="002F54F8" w:rsidP="002F54F8">
            <w:pPr>
              <w:rPr>
                <w:sz w:val="20"/>
                <w:szCs w:val="20"/>
              </w:rPr>
            </w:pPr>
            <w:r>
              <w:rPr>
                <w:sz w:val="20"/>
                <w:szCs w:val="20"/>
              </w:rPr>
              <w:t>1.A.1: Subject Matter Knowledge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Safe Learning Environments"/>
              <w:tblDescription w:val="Checkbox: Safe Learning Environments"/>
            </w:tblPr>
            <w:tblGrid>
              <w:gridCol w:w="314"/>
            </w:tblGrid>
            <w:tr w:rsidR="002F54F8" w:rsidRPr="0022672C" w14:paraId="04A3645F" w14:textId="77777777" w:rsidTr="00B71EEC">
              <w:trPr>
                <w:trHeight w:val="316"/>
                <w:tblHeader/>
              </w:trPr>
              <w:tc>
                <w:tcPr>
                  <w:tcW w:w="314" w:type="dxa"/>
                  <w:vAlign w:val="center"/>
                </w:tcPr>
                <w:p w14:paraId="5895C495" w14:textId="77777777" w:rsidR="002F54F8" w:rsidRPr="0022672C" w:rsidRDefault="002F54F8" w:rsidP="002F54F8">
                  <w:pPr>
                    <w:jc w:val="center"/>
                    <w:rPr>
                      <w:sz w:val="20"/>
                      <w:szCs w:val="20"/>
                    </w:rPr>
                  </w:pPr>
                </w:p>
              </w:tc>
            </w:tr>
          </w:tbl>
          <w:p w14:paraId="051CD1C3" w14:textId="77777777" w:rsidR="002F54F8" w:rsidRPr="0022672C" w:rsidRDefault="002F54F8" w:rsidP="002F54F8">
            <w:pPr>
              <w:rPr>
                <w:sz w:val="20"/>
                <w:szCs w:val="20"/>
              </w:rPr>
            </w:pPr>
          </w:p>
        </w:tc>
        <w:tc>
          <w:tcPr>
            <w:tcW w:w="3168" w:type="dxa"/>
            <w:vAlign w:val="center"/>
          </w:tcPr>
          <w:p w14:paraId="3DA7CD68" w14:textId="5245CD18" w:rsidR="002F54F8" w:rsidRPr="0022672C" w:rsidRDefault="002F54F8" w:rsidP="002F54F8">
            <w:pPr>
              <w:rPr>
                <w:sz w:val="20"/>
                <w:szCs w:val="20"/>
              </w:rPr>
            </w:pPr>
            <w:r w:rsidRPr="0022672C">
              <w:rPr>
                <w:sz w:val="20"/>
                <w:szCs w:val="20"/>
              </w:rPr>
              <w:t>2.B.1</w:t>
            </w:r>
            <w:r>
              <w:rPr>
                <w:sz w:val="20"/>
                <w:szCs w:val="20"/>
              </w:rPr>
              <w:t>:</w:t>
            </w:r>
            <w:r w:rsidRPr="0022672C">
              <w:rPr>
                <w:sz w:val="20"/>
                <w:szCs w:val="20"/>
              </w:rPr>
              <w:t xml:space="preserve"> Safe Learning Environment</w:t>
            </w:r>
          </w:p>
        </w:tc>
      </w:tr>
      <w:tr w:rsidR="002F54F8" w:rsidRPr="0022672C" w14:paraId="2481A357" w14:textId="77777777" w:rsidTr="00DA7DB6">
        <w:trPr>
          <w:trHeight w:val="436"/>
        </w:trPr>
        <w:tc>
          <w:tcPr>
            <w:tcW w:w="3078" w:type="dxa"/>
            <w:vMerge/>
            <w:shd w:val="clear" w:color="auto" w:fill="B8CCE4" w:themeFill="accent1" w:themeFillTint="66"/>
            <w:vAlign w:val="center"/>
          </w:tcPr>
          <w:p w14:paraId="24CB6EF6" w14:textId="77777777" w:rsidR="002F54F8" w:rsidRPr="0022672C" w:rsidRDefault="002F54F8" w:rsidP="002F54F8">
            <w:pPr>
              <w:rPr>
                <w:b/>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Description w:val="Checkbox: Well-Structured Units and Lessons"/>
            </w:tblPr>
            <w:tblGrid>
              <w:gridCol w:w="314"/>
            </w:tblGrid>
            <w:tr w:rsidR="002F54F8" w:rsidRPr="0022672C" w14:paraId="753CFDF9" w14:textId="77777777" w:rsidTr="00B71EEC">
              <w:trPr>
                <w:trHeight w:val="316"/>
                <w:tblHeader/>
              </w:trPr>
              <w:tc>
                <w:tcPr>
                  <w:tcW w:w="314" w:type="dxa"/>
                  <w:vAlign w:val="center"/>
                </w:tcPr>
                <w:p w14:paraId="5AD9EBEE" w14:textId="77777777" w:rsidR="002F54F8" w:rsidRPr="0022672C" w:rsidRDefault="002F54F8" w:rsidP="002F54F8">
                  <w:pPr>
                    <w:jc w:val="center"/>
                    <w:rPr>
                      <w:sz w:val="20"/>
                      <w:szCs w:val="20"/>
                    </w:rPr>
                  </w:pPr>
                </w:p>
              </w:tc>
            </w:tr>
          </w:tbl>
          <w:p w14:paraId="2B6C8AD1" w14:textId="77777777" w:rsidR="002F54F8" w:rsidRPr="0022672C" w:rsidRDefault="002F54F8" w:rsidP="002F54F8">
            <w:pPr>
              <w:jc w:val="center"/>
              <w:rPr>
                <w:sz w:val="20"/>
                <w:szCs w:val="20"/>
              </w:rPr>
            </w:pPr>
          </w:p>
        </w:tc>
        <w:tc>
          <w:tcPr>
            <w:tcW w:w="2970" w:type="dxa"/>
            <w:vAlign w:val="center"/>
          </w:tcPr>
          <w:p w14:paraId="7E163748" w14:textId="47D11E8F" w:rsidR="002F54F8" w:rsidRPr="0022672C" w:rsidRDefault="002F54F8" w:rsidP="002F54F8">
            <w:pPr>
              <w:rPr>
                <w:sz w:val="20"/>
                <w:szCs w:val="20"/>
              </w:rPr>
            </w:pPr>
            <w:r>
              <w:rPr>
                <w:sz w:val="20"/>
                <w:szCs w:val="20"/>
              </w:rPr>
              <w:t>1.A.3:</w:t>
            </w:r>
            <w:r w:rsidRPr="0022672C">
              <w:rPr>
                <w:sz w:val="20"/>
                <w:szCs w:val="20"/>
              </w:rPr>
              <w:t xml:space="preserve"> </w:t>
            </w:r>
            <w:r>
              <w:rPr>
                <w:sz w:val="20"/>
                <w:szCs w:val="20"/>
              </w:rPr>
              <w:t>Well-Structured Units and Lessons</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Reflective practice"/>
              <w:tblDescription w:val="Checkbox: Reflective practice"/>
            </w:tblPr>
            <w:tblGrid>
              <w:gridCol w:w="314"/>
            </w:tblGrid>
            <w:tr w:rsidR="002F54F8" w:rsidRPr="0022672C" w14:paraId="32D62EB5" w14:textId="77777777" w:rsidTr="00B71EEC">
              <w:trPr>
                <w:trHeight w:val="316"/>
                <w:tblHeader/>
              </w:trPr>
              <w:tc>
                <w:tcPr>
                  <w:tcW w:w="314" w:type="dxa"/>
                  <w:vAlign w:val="center"/>
                </w:tcPr>
                <w:p w14:paraId="3C8E1C08" w14:textId="77777777" w:rsidR="002F54F8" w:rsidRPr="0022672C" w:rsidRDefault="002F54F8" w:rsidP="002F54F8">
                  <w:pPr>
                    <w:jc w:val="center"/>
                    <w:rPr>
                      <w:sz w:val="20"/>
                      <w:szCs w:val="20"/>
                    </w:rPr>
                  </w:pPr>
                </w:p>
              </w:tc>
            </w:tr>
          </w:tbl>
          <w:p w14:paraId="3553D0AC" w14:textId="77777777" w:rsidR="002F54F8" w:rsidRPr="0022672C" w:rsidRDefault="002F54F8" w:rsidP="002F54F8">
            <w:pPr>
              <w:jc w:val="center"/>
              <w:rPr>
                <w:sz w:val="20"/>
                <w:szCs w:val="20"/>
              </w:rPr>
            </w:pPr>
          </w:p>
        </w:tc>
        <w:tc>
          <w:tcPr>
            <w:tcW w:w="3168" w:type="dxa"/>
            <w:vAlign w:val="center"/>
          </w:tcPr>
          <w:p w14:paraId="6B7938B7" w14:textId="4091B07D" w:rsidR="002F54F8" w:rsidRPr="0022672C" w:rsidRDefault="002F54F8" w:rsidP="002F54F8">
            <w:pPr>
              <w:rPr>
                <w:sz w:val="20"/>
                <w:szCs w:val="20"/>
              </w:rPr>
            </w:pPr>
            <w:r>
              <w:rPr>
                <w:sz w:val="20"/>
                <w:szCs w:val="20"/>
              </w:rPr>
              <w:t>2.E.1:</w:t>
            </w:r>
            <w:r w:rsidRPr="0022672C">
              <w:rPr>
                <w:sz w:val="20"/>
                <w:szCs w:val="20"/>
              </w:rPr>
              <w:t xml:space="preserve"> High Expectations</w:t>
            </w:r>
          </w:p>
        </w:tc>
      </w:tr>
      <w:tr w:rsidR="002F54F8" w:rsidRPr="0022672C" w14:paraId="1338D2B2" w14:textId="77777777" w:rsidTr="00DA7DB6">
        <w:trPr>
          <w:trHeight w:val="436"/>
        </w:trPr>
        <w:tc>
          <w:tcPr>
            <w:tcW w:w="3078" w:type="dxa"/>
            <w:vMerge/>
            <w:shd w:val="clear" w:color="auto" w:fill="B8CCE4" w:themeFill="accent1" w:themeFillTint="66"/>
            <w:vAlign w:val="center"/>
          </w:tcPr>
          <w:p w14:paraId="68345224" w14:textId="77777777" w:rsidR="002F54F8" w:rsidRPr="0022672C" w:rsidRDefault="002F54F8" w:rsidP="002F54F8">
            <w:pPr>
              <w:rPr>
                <w:sz w:val="20"/>
                <w:szCs w:val="20"/>
              </w:rPr>
            </w:pPr>
            <w:bookmarkStart w:id="110" w:name="_Hlk14775137"/>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Adjustments to Practice"/>
              <w:tblDescription w:val="Checkbox: Adjustments to Practice"/>
            </w:tblPr>
            <w:tblGrid>
              <w:gridCol w:w="314"/>
            </w:tblGrid>
            <w:tr w:rsidR="002F54F8" w:rsidRPr="0022672C" w14:paraId="393CC030" w14:textId="77777777" w:rsidTr="00B71EEC">
              <w:trPr>
                <w:trHeight w:val="316"/>
                <w:tblHeader/>
              </w:trPr>
              <w:tc>
                <w:tcPr>
                  <w:tcW w:w="314" w:type="dxa"/>
                  <w:vAlign w:val="center"/>
                </w:tcPr>
                <w:p w14:paraId="302C9429" w14:textId="77777777" w:rsidR="002F54F8" w:rsidRPr="0022672C" w:rsidRDefault="002F54F8" w:rsidP="002F54F8">
                  <w:pPr>
                    <w:jc w:val="center"/>
                    <w:rPr>
                      <w:sz w:val="20"/>
                      <w:szCs w:val="20"/>
                    </w:rPr>
                  </w:pPr>
                </w:p>
              </w:tc>
            </w:tr>
          </w:tbl>
          <w:p w14:paraId="24B3A028" w14:textId="77777777" w:rsidR="002F54F8" w:rsidRPr="0022672C" w:rsidRDefault="002F54F8" w:rsidP="002F54F8">
            <w:pPr>
              <w:rPr>
                <w:sz w:val="20"/>
                <w:szCs w:val="20"/>
              </w:rPr>
            </w:pPr>
          </w:p>
        </w:tc>
        <w:tc>
          <w:tcPr>
            <w:tcW w:w="2970" w:type="dxa"/>
            <w:vAlign w:val="center"/>
          </w:tcPr>
          <w:p w14:paraId="1A13DBC0" w14:textId="73382E33" w:rsidR="002F54F8" w:rsidRPr="0022672C" w:rsidRDefault="002F54F8" w:rsidP="002F54F8">
            <w:pPr>
              <w:rPr>
                <w:sz w:val="20"/>
                <w:szCs w:val="20"/>
              </w:rPr>
            </w:pPr>
            <w:r>
              <w:rPr>
                <w:sz w:val="20"/>
                <w:szCs w:val="20"/>
              </w:rPr>
              <w:t>1.B.2:</w:t>
            </w:r>
            <w:r w:rsidRPr="0022672C">
              <w:rPr>
                <w:sz w:val="20"/>
                <w:szCs w:val="20"/>
              </w:rPr>
              <w:t xml:space="preserve"> Adjustments to Practice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High Expectations"/>
              <w:tblDescription w:val="Checkbox: High Expectations"/>
            </w:tblPr>
            <w:tblGrid>
              <w:gridCol w:w="314"/>
            </w:tblGrid>
            <w:tr w:rsidR="002F54F8" w:rsidRPr="0022672C" w14:paraId="416C53C9" w14:textId="77777777" w:rsidTr="00B71EEC">
              <w:trPr>
                <w:trHeight w:val="316"/>
                <w:tblHeader/>
              </w:trPr>
              <w:tc>
                <w:tcPr>
                  <w:tcW w:w="314" w:type="dxa"/>
                  <w:vAlign w:val="center"/>
                </w:tcPr>
                <w:p w14:paraId="4D514261" w14:textId="77777777" w:rsidR="002F54F8" w:rsidRPr="0022672C" w:rsidRDefault="002F54F8" w:rsidP="002F54F8">
                  <w:pPr>
                    <w:jc w:val="center"/>
                    <w:rPr>
                      <w:sz w:val="20"/>
                      <w:szCs w:val="20"/>
                    </w:rPr>
                  </w:pPr>
                </w:p>
              </w:tc>
            </w:tr>
          </w:tbl>
          <w:p w14:paraId="3108A000" w14:textId="77777777" w:rsidR="002F54F8" w:rsidRPr="0022672C" w:rsidRDefault="002F54F8" w:rsidP="002F54F8">
            <w:pPr>
              <w:rPr>
                <w:sz w:val="20"/>
                <w:szCs w:val="20"/>
              </w:rPr>
            </w:pPr>
          </w:p>
        </w:tc>
        <w:tc>
          <w:tcPr>
            <w:tcW w:w="3168" w:type="dxa"/>
            <w:vAlign w:val="center"/>
          </w:tcPr>
          <w:p w14:paraId="32EEEE4D" w14:textId="20721B23" w:rsidR="002F54F8" w:rsidRPr="0022672C" w:rsidRDefault="002F54F8" w:rsidP="002F54F8">
            <w:pPr>
              <w:rPr>
                <w:sz w:val="20"/>
                <w:szCs w:val="20"/>
              </w:rPr>
            </w:pPr>
            <w:r w:rsidRPr="0022672C">
              <w:rPr>
                <w:sz w:val="20"/>
                <w:szCs w:val="20"/>
              </w:rPr>
              <w:t>4.A.1</w:t>
            </w:r>
            <w:r>
              <w:rPr>
                <w:sz w:val="20"/>
                <w:szCs w:val="20"/>
              </w:rPr>
              <w:t>:</w:t>
            </w:r>
            <w:r w:rsidRPr="0022672C">
              <w:rPr>
                <w:sz w:val="20"/>
                <w:szCs w:val="20"/>
              </w:rPr>
              <w:t xml:space="preserve"> Reflective Practice</w:t>
            </w:r>
          </w:p>
        </w:tc>
      </w:tr>
      <w:tr w:rsidR="002F54F8" w:rsidRPr="0022672C" w14:paraId="1B6D7375" w14:textId="77777777" w:rsidTr="00DA7DB6">
        <w:trPr>
          <w:trHeight w:val="436"/>
        </w:trPr>
        <w:tc>
          <w:tcPr>
            <w:tcW w:w="3078" w:type="dxa"/>
            <w:vMerge/>
            <w:shd w:val="clear" w:color="auto" w:fill="B8CCE4" w:themeFill="accent1" w:themeFillTint="66"/>
            <w:vAlign w:val="center"/>
          </w:tcPr>
          <w:p w14:paraId="05F7BE86"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Meeting Diverse Needs"/>
              <w:tblDescription w:val="Checkbox: Meeting Diverse Needs"/>
            </w:tblPr>
            <w:tblGrid>
              <w:gridCol w:w="314"/>
            </w:tblGrid>
            <w:tr w:rsidR="002F54F8" w:rsidRPr="0022672C" w14:paraId="79D9E623" w14:textId="77777777" w:rsidTr="00B71EEC">
              <w:trPr>
                <w:trHeight w:val="316"/>
                <w:tblHeader/>
              </w:trPr>
              <w:tc>
                <w:tcPr>
                  <w:tcW w:w="314" w:type="dxa"/>
                  <w:vAlign w:val="center"/>
                </w:tcPr>
                <w:p w14:paraId="5487D3EC" w14:textId="77777777" w:rsidR="002F54F8" w:rsidRPr="0022672C" w:rsidRDefault="002F54F8" w:rsidP="002F54F8">
                  <w:pPr>
                    <w:jc w:val="center"/>
                    <w:rPr>
                      <w:sz w:val="20"/>
                      <w:szCs w:val="20"/>
                    </w:rPr>
                  </w:pPr>
                </w:p>
              </w:tc>
            </w:tr>
          </w:tbl>
          <w:p w14:paraId="5DB0E574" w14:textId="77777777" w:rsidR="002F54F8" w:rsidRPr="0022672C" w:rsidRDefault="002F54F8" w:rsidP="002F54F8">
            <w:pPr>
              <w:rPr>
                <w:sz w:val="20"/>
                <w:szCs w:val="20"/>
              </w:rPr>
            </w:pPr>
          </w:p>
        </w:tc>
        <w:tc>
          <w:tcPr>
            <w:tcW w:w="2970" w:type="dxa"/>
            <w:vAlign w:val="center"/>
          </w:tcPr>
          <w:p w14:paraId="665F8674" w14:textId="4BAB9C53" w:rsidR="002F54F8" w:rsidRPr="0022672C" w:rsidRDefault="002F54F8" w:rsidP="002F54F8">
            <w:pPr>
              <w:rPr>
                <w:sz w:val="20"/>
                <w:szCs w:val="20"/>
              </w:rPr>
            </w:pPr>
            <w:r>
              <w:rPr>
                <w:sz w:val="20"/>
                <w:szCs w:val="20"/>
              </w:rPr>
              <w:t xml:space="preserve">2.A.3: </w:t>
            </w:r>
            <w:r w:rsidRPr="0022672C">
              <w:rPr>
                <w:sz w:val="20"/>
                <w:szCs w:val="20"/>
              </w:rPr>
              <w:t>Meeting Diverse Needs</w:t>
            </w:r>
          </w:p>
        </w:tc>
        <w:tc>
          <w:tcPr>
            <w:tcW w:w="540" w:type="dxa"/>
            <w:vAlign w:val="center"/>
          </w:tcPr>
          <w:p w14:paraId="5B69F984" w14:textId="77777777" w:rsidR="002F54F8" w:rsidRPr="0022672C" w:rsidRDefault="002F54F8" w:rsidP="002F54F8">
            <w:pPr>
              <w:rPr>
                <w:sz w:val="20"/>
                <w:szCs w:val="20"/>
              </w:rPr>
            </w:pPr>
          </w:p>
        </w:tc>
        <w:tc>
          <w:tcPr>
            <w:tcW w:w="3168" w:type="dxa"/>
            <w:vAlign w:val="center"/>
          </w:tcPr>
          <w:p w14:paraId="0B962DF3" w14:textId="6D8449F6" w:rsidR="002F54F8" w:rsidRPr="0022672C" w:rsidRDefault="002F54F8" w:rsidP="002F54F8">
            <w:pPr>
              <w:rPr>
                <w:sz w:val="20"/>
                <w:szCs w:val="20"/>
              </w:rPr>
            </w:pPr>
          </w:p>
        </w:tc>
      </w:tr>
      <w:bookmarkEnd w:id="110"/>
      <w:tr w:rsidR="00334781" w:rsidRPr="0022672C" w14:paraId="400C8C73" w14:textId="77777777" w:rsidTr="00DA7DB6">
        <w:trPr>
          <w:trHeight w:val="701"/>
        </w:trPr>
        <w:tc>
          <w:tcPr>
            <w:tcW w:w="3078" w:type="dxa"/>
            <w:vAlign w:val="center"/>
          </w:tcPr>
          <w:p w14:paraId="50F3217A" w14:textId="77777777" w:rsidR="00334781" w:rsidRPr="0022672C" w:rsidRDefault="00334781" w:rsidP="00334781">
            <w:pPr>
              <w:rPr>
                <w:sz w:val="20"/>
                <w:szCs w:val="20"/>
              </w:rPr>
            </w:pPr>
            <w:r w:rsidRPr="0022672C">
              <w:rPr>
                <w:sz w:val="20"/>
                <w:szCs w:val="20"/>
              </w:rPr>
              <w:t>Self-Reflection Question(s) to prompt candidate</w:t>
            </w:r>
          </w:p>
        </w:tc>
        <w:tc>
          <w:tcPr>
            <w:tcW w:w="7218" w:type="dxa"/>
            <w:gridSpan w:val="4"/>
          </w:tcPr>
          <w:p w14:paraId="1A581439" w14:textId="77777777" w:rsidR="00334781" w:rsidRPr="0022672C" w:rsidRDefault="00334781" w:rsidP="00334781">
            <w:pPr>
              <w:rPr>
                <w:sz w:val="20"/>
                <w:szCs w:val="20"/>
              </w:rPr>
            </w:pPr>
          </w:p>
        </w:tc>
      </w:tr>
      <w:tr w:rsidR="00334781" w:rsidRPr="0022672C" w14:paraId="20B46A4D" w14:textId="77777777" w:rsidTr="002C757B">
        <w:trPr>
          <w:trHeight w:val="890"/>
        </w:trPr>
        <w:tc>
          <w:tcPr>
            <w:tcW w:w="3078" w:type="dxa"/>
            <w:vAlign w:val="center"/>
          </w:tcPr>
          <w:p w14:paraId="3C74E507" w14:textId="77777777" w:rsidR="00334781" w:rsidRPr="0022672C" w:rsidRDefault="00334781" w:rsidP="00334781">
            <w:pPr>
              <w:rPr>
                <w:sz w:val="20"/>
                <w:szCs w:val="20"/>
              </w:rPr>
            </w:pPr>
            <w:r w:rsidRPr="0022672C">
              <w:rPr>
                <w:sz w:val="20"/>
                <w:szCs w:val="20"/>
              </w:rPr>
              <w:t>Evidence from Observation</w:t>
            </w:r>
          </w:p>
        </w:tc>
        <w:tc>
          <w:tcPr>
            <w:tcW w:w="7218" w:type="dxa"/>
            <w:gridSpan w:val="4"/>
          </w:tcPr>
          <w:p w14:paraId="6B8321CB" w14:textId="77777777" w:rsidR="00334781" w:rsidRPr="0022672C" w:rsidRDefault="00334781" w:rsidP="00334781">
            <w:pPr>
              <w:rPr>
                <w:sz w:val="20"/>
                <w:szCs w:val="20"/>
              </w:rPr>
            </w:pPr>
          </w:p>
        </w:tc>
      </w:tr>
      <w:tr w:rsidR="00334781" w:rsidRPr="0022672C" w14:paraId="799E2DE2" w14:textId="77777777" w:rsidTr="00DA7DB6">
        <w:trPr>
          <w:trHeight w:val="359"/>
        </w:trPr>
        <w:tc>
          <w:tcPr>
            <w:tcW w:w="3078" w:type="dxa"/>
            <w:shd w:val="clear" w:color="auto" w:fill="DBE5F1" w:themeFill="accent1" w:themeFillTint="33"/>
            <w:vAlign w:val="center"/>
          </w:tcPr>
          <w:p w14:paraId="445EC1B2" w14:textId="77777777" w:rsidR="00334781" w:rsidRPr="0022672C" w:rsidRDefault="00334781" w:rsidP="00334781">
            <w:pPr>
              <w:rPr>
                <w:sz w:val="20"/>
                <w:szCs w:val="20"/>
              </w:rPr>
            </w:pPr>
            <w:r w:rsidRPr="0022672C">
              <w:rPr>
                <w:sz w:val="20"/>
                <w:szCs w:val="20"/>
              </w:rPr>
              <w:t xml:space="preserve">Recommended Action </w:t>
            </w:r>
          </w:p>
        </w:tc>
        <w:tc>
          <w:tcPr>
            <w:tcW w:w="7218" w:type="dxa"/>
            <w:gridSpan w:val="4"/>
            <w:shd w:val="clear" w:color="auto" w:fill="DBE5F1" w:themeFill="accent1" w:themeFillTint="33"/>
            <w:vAlign w:val="center"/>
          </w:tcPr>
          <w:p w14:paraId="0239AC93" w14:textId="77777777" w:rsidR="00334781" w:rsidRPr="0022672C" w:rsidRDefault="00334781" w:rsidP="00334781">
            <w:pPr>
              <w:rPr>
                <w:i/>
                <w:sz w:val="20"/>
                <w:szCs w:val="20"/>
              </w:rPr>
            </w:pPr>
          </w:p>
        </w:tc>
      </w:tr>
      <w:tr w:rsidR="00334781" w:rsidRPr="0022672C" w14:paraId="1046D5D5" w14:textId="77777777" w:rsidTr="002C757B">
        <w:trPr>
          <w:trHeight w:val="872"/>
        </w:trPr>
        <w:tc>
          <w:tcPr>
            <w:tcW w:w="3078" w:type="dxa"/>
            <w:vAlign w:val="center"/>
          </w:tcPr>
          <w:p w14:paraId="445336EE" w14:textId="77777777" w:rsidR="00334781" w:rsidRPr="0022672C" w:rsidRDefault="00334781" w:rsidP="00334781">
            <w:pPr>
              <w:rPr>
                <w:sz w:val="20"/>
                <w:szCs w:val="20"/>
              </w:rPr>
            </w:pPr>
            <w:r w:rsidRPr="0022672C">
              <w:rPr>
                <w:sz w:val="20"/>
                <w:szCs w:val="20"/>
              </w:rPr>
              <w:t>Potential Resources/Guided Practice/Training to support</w:t>
            </w:r>
          </w:p>
        </w:tc>
        <w:tc>
          <w:tcPr>
            <w:tcW w:w="7218" w:type="dxa"/>
            <w:gridSpan w:val="4"/>
          </w:tcPr>
          <w:p w14:paraId="476F34BB" w14:textId="77777777" w:rsidR="00334781" w:rsidRPr="0022672C" w:rsidRDefault="00334781" w:rsidP="00334781">
            <w:pPr>
              <w:rPr>
                <w:sz w:val="20"/>
                <w:szCs w:val="20"/>
              </w:rPr>
            </w:pPr>
          </w:p>
        </w:tc>
      </w:tr>
    </w:tbl>
    <w:p w14:paraId="08861570" w14:textId="77777777" w:rsidR="001D3D35" w:rsidRPr="0022672C" w:rsidRDefault="001D3D35" w:rsidP="001D3D35">
      <w:pPr>
        <w:rPr>
          <w:sz w:val="20"/>
          <w:szCs w:val="20"/>
        </w:rPr>
      </w:pPr>
    </w:p>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Refinement Area #2"/>
        <w:tblDescription w:val="Refinement Area #2"/>
      </w:tblPr>
      <w:tblGrid>
        <w:gridCol w:w="3078"/>
        <w:gridCol w:w="540"/>
        <w:gridCol w:w="2970"/>
        <w:gridCol w:w="540"/>
        <w:gridCol w:w="3168"/>
      </w:tblGrid>
      <w:tr w:rsidR="002F54F8" w:rsidRPr="0022672C" w14:paraId="1E423E6F" w14:textId="77777777" w:rsidTr="00335488">
        <w:trPr>
          <w:trHeight w:val="376"/>
          <w:tblHeader/>
        </w:trPr>
        <w:tc>
          <w:tcPr>
            <w:tcW w:w="3078" w:type="dxa"/>
            <w:vMerge w:val="restart"/>
            <w:shd w:val="clear" w:color="auto" w:fill="B8CCE4" w:themeFill="accent1" w:themeFillTint="66"/>
            <w:vAlign w:val="center"/>
          </w:tcPr>
          <w:p w14:paraId="1AF120FD" w14:textId="77777777" w:rsidR="002F54F8" w:rsidRPr="0022672C" w:rsidRDefault="002F54F8" w:rsidP="002F54F8">
            <w:pPr>
              <w:rPr>
                <w:b/>
                <w:sz w:val="20"/>
                <w:szCs w:val="20"/>
              </w:rPr>
            </w:pPr>
            <w:r w:rsidRPr="0022672C">
              <w:rPr>
                <w:b/>
                <w:sz w:val="20"/>
                <w:szCs w:val="20"/>
              </w:rPr>
              <w:t>Refinement Area #2</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ell Structured Lessons"/>
              <w:tblDescription w:val="Checkbox: Well Structured Lessons"/>
            </w:tblPr>
            <w:tblGrid>
              <w:gridCol w:w="314"/>
            </w:tblGrid>
            <w:tr w:rsidR="002F54F8" w:rsidRPr="0022672C" w14:paraId="25A6175D" w14:textId="77777777" w:rsidTr="00B71EEC">
              <w:trPr>
                <w:trHeight w:val="316"/>
                <w:tblHeader/>
              </w:trPr>
              <w:tc>
                <w:tcPr>
                  <w:tcW w:w="314" w:type="dxa"/>
                  <w:vAlign w:val="center"/>
                </w:tcPr>
                <w:p w14:paraId="36F9BBCA" w14:textId="77777777" w:rsidR="002F54F8" w:rsidRPr="0022672C" w:rsidRDefault="002F54F8" w:rsidP="002F54F8">
                  <w:pPr>
                    <w:jc w:val="center"/>
                    <w:rPr>
                      <w:sz w:val="20"/>
                      <w:szCs w:val="20"/>
                    </w:rPr>
                  </w:pPr>
                </w:p>
              </w:tc>
            </w:tr>
          </w:tbl>
          <w:p w14:paraId="657D97C2" w14:textId="77777777" w:rsidR="002F54F8" w:rsidRPr="0022672C" w:rsidRDefault="002F54F8" w:rsidP="002F54F8">
            <w:pPr>
              <w:jc w:val="center"/>
              <w:rPr>
                <w:sz w:val="20"/>
                <w:szCs w:val="20"/>
              </w:rPr>
            </w:pPr>
          </w:p>
        </w:tc>
        <w:tc>
          <w:tcPr>
            <w:tcW w:w="2970" w:type="dxa"/>
            <w:vAlign w:val="center"/>
          </w:tcPr>
          <w:p w14:paraId="1E33EBCF" w14:textId="44CB434A" w:rsidR="002F54F8" w:rsidRPr="0022672C" w:rsidRDefault="002F54F8" w:rsidP="002F54F8">
            <w:pPr>
              <w:rPr>
                <w:sz w:val="20"/>
                <w:szCs w:val="20"/>
              </w:rPr>
            </w:pPr>
            <w:r>
              <w:rPr>
                <w:sz w:val="20"/>
                <w:szCs w:val="20"/>
              </w:rPr>
              <w:t>1.A.1: Subject Matter Knowledge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Safe Learning Environments"/>
              <w:tblDescription w:val="Checkbox: Safe Learning Environments"/>
            </w:tblPr>
            <w:tblGrid>
              <w:gridCol w:w="314"/>
            </w:tblGrid>
            <w:tr w:rsidR="002F54F8" w:rsidRPr="0022672C" w14:paraId="10E85D20" w14:textId="77777777" w:rsidTr="00B71EEC">
              <w:trPr>
                <w:trHeight w:val="316"/>
                <w:tblHeader/>
              </w:trPr>
              <w:tc>
                <w:tcPr>
                  <w:tcW w:w="314" w:type="dxa"/>
                  <w:vAlign w:val="center"/>
                </w:tcPr>
                <w:p w14:paraId="44E14387" w14:textId="77777777" w:rsidR="002F54F8" w:rsidRPr="0022672C" w:rsidRDefault="002F54F8" w:rsidP="002F54F8">
                  <w:pPr>
                    <w:jc w:val="center"/>
                    <w:rPr>
                      <w:sz w:val="20"/>
                      <w:szCs w:val="20"/>
                    </w:rPr>
                  </w:pPr>
                </w:p>
              </w:tc>
            </w:tr>
          </w:tbl>
          <w:p w14:paraId="3AD6FAEE" w14:textId="77777777" w:rsidR="002F54F8" w:rsidRPr="0022672C" w:rsidRDefault="002F54F8" w:rsidP="002F54F8">
            <w:pPr>
              <w:jc w:val="center"/>
              <w:rPr>
                <w:sz w:val="20"/>
                <w:szCs w:val="20"/>
              </w:rPr>
            </w:pPr>
          </w:p>
        </w:tc>
        <w:tc>
          <w:tcPr>
            <w:tcW w:w="3168" w:type="dxa"/>
            <w:vAlign w:val="center"/>
          </w:tcPr>
          <w:p w14:paraId="64655387" w14:textId="3F659EDC" w:rsidR="002F54F8" w:rsidRPr="0022672C" w:rsidRDefault="002F54F8" w:rsidP="002F54F8">
            <w:pPr>
              <w:rPr>
                <w:sz w:val="20"/>
                <w:szCs w:val="20"/>
              </w:rPr>
            </w:pPr>
            <w:r w:rsidRPr="0022672C">
              <w:rPr>
                <w:sz w:val="20"/>
                <w:szCs w:val="20"/>
              </w:rPr>
              <w:t>2.B.1</w:t>
            </w:r>
            <w:r>
              <w:rPr>
                <w:sz w:val="20"/>
                <w:szCs w:val="20"/>
              </w:rPr>
              <w:t>:</w:t>
            </w:r>
            <w:r w:rsidRPr="0022672C">
              <w:rPr>
                <w:sz w:val="20"/>
                <w:szCs w:val="20"/>
              </w:rPr>
              <w:t xml:space="preserve"> Safe Learning Environment</w:t>
            </w:r>
          </w:p>
        </w:tc>
      </w:tr>
      <w:tr w:rsidR="002F54F8" w:rsidRPr="0022672C" w14:paraId="192FCA99" w14:textId="77777777" w:rsidTr="00DA7DB6">
        <w:trPr>
          <w:trHeight w:val="376"/>
        </w:trPr>
        <w:tc>
          <w:tcPr>
            <w:tcW w:w="3078" w:type="dxa"/>
            <w:vMerge/>
            <w:shd w:val="clear" w:color="auto" w:fill="B8CCE4" w:themeFill="accent1" w:themeFillTint="66"/>
            <w:vAlign w:val="center"/>
          </w:tcPr>
          <w:p w14:paraId="713934E8" w14:textId="77777777" w:rsidR="002F54F8" w:rsidRPr="0022672C" w:rsidRDefault="002F54F8" w:rsidP="002F54F8">
            <w:pPr>
              <w:rPr>
                <w:b/>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Description w:val="Checkbox: Well-Structured Units and Lessons"/>
            </w:tblPr>
            <w:tblGrid>
              <w:gridCol w:w="314"/>
            </w:tblGrid>
            <w:tr w:rsidR="002F54F8" w:rsidRPr="0022672C" w14:paraId="74F69483" w14:textId="77777777" w:rsidTr="00B71EEC">
              <w:trPr>
                <w:trHeight w:val="316"/>
                <w:tblHeader/>
              </w:trPr>
              <w:tc>
                <w:tcPr>
                  <w:tcW w:w="314" w:type="dxa"/>
                  <w:vAlign w:val="center"/>
                </w:tcPr>
                <w:p w14:paraId="388C2F12" w14:textId="77777777" w:rsidR="002F54F8" w:rsidRPr="0022672C" w:rsidRDefault="002F54F8" w:rsidP="002F54F8">
                  <w:pPr>
                    <w:jc w:val="center"/>
                    <w:rPr>
                      <w:sz w:val="20"/>
                      <w:szCs w:val="20"/>
                    </w:rPr>
                  </w:pPr>
                </w:p>
              </w:tc>
            </w:tr>
          </w:tbl>
          <w:p w14:paraId="3AAF9FA5" w14:textId="77777777" w:rsidR="002F54F8" w:rsidRPr="0022672C" w:rsidRDefault="002F54F8" w:rsidP="002F54F8">
            <w:pPr>
              <w:jc w:val="center"/>
              <w:rPr>
                <w:sz w:val="20"/>
                <w:szCs w:val="20"/>
              </w:rPr>
            </w:pPr>
          </w:p>
        </w:tc>
        <w:tc>
          <w:tcPr>
            <w:tcW w:w="2970" w:type="dxa"/>
            <w:vAlign w:val="center"/>
          </w:tcPr>
          <w:p w14:paraId="7E8C3E0D" w14:textId="179F52F7" w:rsidR="002F54F8" w:rsidRPr="0022672C" w:rsidDel="00DF2C11" w:rsidRDefault="002F54F8" w:rsidP="002F54F8">
            <w:pPr>
              <w:rPr>
                <w:sz w:val="20"/>
                <w:szCs w:val="20"/>
              </w:rPr>
            </w:pPr>
            <w:r>
              <w:rPr>
                <w:sz w:val="20"/>
                <w:szCs w:val="20"/>
              </w:rPr>
              <w:t>1.A.3:</w:t>
            </w:r>
            <w:r w:rsidRPr="0022672C">
              <w:rPr>
                <w:sz w:val="20"/>
                <w:szCs w:val="20"/>
              </w:rPr>
              <w:t xml:space="preserve"> </w:t>
            </w:r>
            <w:r>
              <w:rPr>
                <w:sz w:val="20"/>
                <w:szCs w:val="20"/>
              </w:rPr>
              <w:t>Well-Structured Units and Lessons</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Reflective practice"/>
              <w:tblDescription w:val="Checkbox: Reflective practice"/>
            </w:tblPr>
            <w:tblGrid>
              <w:gridCol w:w="314"/>
            </w:tblGrid>
            <w:tr w:rsidR="002F54F8" w:rsidRPr="0022672C" w14:paraId="3998E147" w14:textId="77777777" w:rsidTr="00B71EEC">
              <w:trPr>
                <w:trHeight w:val="316"/>
                <w:tblHeader/>
              </w:trPr>
              <w:tc>
                <w:tcPr>
                  <w:tcW w:w="314" w:type="dxa"/>
                  <w:vAlign w:val="center"/>
                </w:tcPr>
                <w:p w14:paraId="563E92F7" w14:textId="77777777" w:rsidR="002F54F8" w:rsidRPr="0022672C" w:rsidRDefault="002F54F8" w:rsidP="002F54F8">
                  <w:pPr>
                    <w:jc w:val="center"/>
                    <w:rPr>
                      <w:sz w:val="20"/>
                      <w:szCs w:val="20"/>
                    </w:rPr>
                  </w:pPr>
                </w:p>
              </w:tc>
            </w:tr>
          </w:tbl>
          <w:p w14:paraId="65357301" w14:textId="77777777" w:rsidR="002F54F8" w:rsidRPr="0022672C" w:rsidRDefault="002F54F8" w:rsidP="002F54F8">
            <w:pPr>
              <w:jc w:val="center"/>
              <w:rPr>
                <w:sz w:val="20"/>
                <w:szCs w:val="20"/>
              </w:rPr>
            </w:pPr>
          </w:p>
        </w:tc>
        <w:tc>
          <w:tcPr>
            <w:tcW w:w="3168" w:type="dxa"/>
            <w:vAlign w:val="center"/>
          </w:tcPr>
          <w:p w14:paraId="4E89D7FC" w14:textId="62AC69B0" w:rsidR="002F54F8" w:rsidRPr="0022672C" w:rsidRDefault="002F54F8" w:rsidP="002F54F8">
            <w:pPr>
              <w:rPr>
                <w:sz w:val="20"/>
                <w:szCs w:val="20"/>
              </w:rPr>
            </w:pPr>
            <w:r>
              <w:rPr>
                <w:sz w:val="20"/>
                <w:szCs w:val="20"/>
              </w:rPr>
              <w:t>2.E.1:</w:t>
            </w:r>
            <w:r w:rsidRPr="0022672C">
              <w:rPr>
                <w:sz w:val="20"/>
                <w:szCs w:val="20"/>
              </w:rPr>
              <w:t xml:space="preserve"> High Expectations</w:t>
            </w:r>
          </w:p>
        </w:tc>
      </w:tr>
      <w:tr w:rsidR="002F54F8" w:rsidRPr="0022672C" w14:paraId="490F8352" w14:textId="77777777" w:rsidTr="00DA7DB6">
        <w:trPr>
          <w:trHeight w:val="376"/>
        </w:trPr>
        <w:tc>
          <w:tcPr>
            <w:tcW w:w="3078" w:type="dxa"/>
            <w:vMerge/>
            <w:shd w:val="clear" w:color="auto" w:fill="B8CCE4" w:themeFill="accent1" w:themeFillTint="66"/>
            <w:vAlign w:val="center"/>
          </w:tcPr>
          <w:p w14:paraId="6E61DA60"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Adjustments to Practice"/>
              <w:tblDescription w:val="Checkbox: Adjustments to Practice"/>
            </w:tblPr>
            <w:tblGrid>
              <w:gridCol w:w="314"/>
            </w:tblGrid>
            <w:tr w:rsidR="002F54F8" w:rsidRPr="0022672C" w14:paraId="69CE6FE5" w14:textId="77777777" w:rsidTr="00B71EEC">
              <w:trPr>
                <w:trHeight w:val="316"/>
                <w:tblHeader/>
              </w:trPr>
              <w:tc>
                <w:tcPr>
                  <w:tcW w:w="314" w:type="dxa"/>
                  <w:vAlign w:val="center"/>
                </w:tcPr>
                <w:p w14:paraId="0B5F806C" w14:textId="77777777" w:rsidR="002F54F8" w:rsidRPr="0022672C" w:rsidRDefault="002F54F8" w:rsidP="002F54F8">
                  <w:pPr>
                    <w:jc w:val="center"/>
                    <w:rPr>
                      <w:sz w:val="20"/>
                      <w:szCs w:val="20"/>
                    </w:rPr>
                  </w:pPr>
                </w:p>
              </w:tc>
            </w:tr>
          </w:tbl>
          <w:p w14:paraId="791E9A9E" w14:textId="77777777" w:rsidR="002F54F8" w:rsidRPr="0022672C" w:rsidRDefault="002F54F8" w:rsidP="002F54F8">
            <w:pPr>
              <w:jc w:val="center"/>
              <w:rPr>
                <w:sz w:val="20"/>
                <w:szCs w:val="20"/>
              </w:rPr>
            </w:pPr>
          </w:p>
        </w:tc>
        <w:tc>
          <w:tcPr>
            <w:tcW w:w="2970" w:type="dxa"/>
            <w:vAlign w:val="center"/>
          </w:tcPr>
          <w:p w14:paraId="261EA9F1" w14:textId="4BF33887" w:rsidR="002F54F8" w:rsidRPr="0022672C" w:rsidRDefault="002F54F8" w:rsidP="002F54F8">
            <w:pPr>
              <w:rPr>
                <w:sz w:val="20"/>
                <w:szCs w:val="20"/>
              </w:rPr>
            </w:pPr>
            <w:r>
              <w:rPr>
                <w:sz w:val="20"/>
                <w:szCs w:val="20"/>
              </w:rPr>
              <w:t>1.B.2:</w:t>
            </w:r>
            <w:r w:rsidRPr="0022672C">
              <w:rPr>
                <w:sz w:val="20"/>
                <w:szCs w:val="20"/>
              </w:rPr>
              <w:t xml:space="preserve"> Adjustments to Practice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High Expectations"/>
              <w:tblDescription w:val="Checkbox: High Expectations"/>
            </w:tblPr>
            <w:tblGrid>
              <w:gridCol w:w="314"/>
            </w:tblGrid>
            <w:tr w:rsidR="002F54F8" w:rsidRPr="0022672C" w14:paraId="5BDE303A" w14:textId="77777777" w:rsidTr="00B71EEC">
              <w:trPr>
                <w:trHeight w:val="316"/>
                <w:tblHeader/>
              </w:trPr>
              <w:tc>
                <w:tcPr>
                  <w:tcW w:w="314" w:type="dxa"/>
                  <w:vAlign w:val="center"/>
                </w:tcPr>
                <w:p w14:paraId="4CCC7CD7" w14:textId="77777777" w:rsidR="002F54F8" w:rsidRPr="0022672C" w:rsidRDefault="002F54F8" w:rsidP="002F54F8">
                  <w:pPr>
                    <w:jc w:val="center"/>
                    <w:rPr>
                      <w:sz w:val="20"/>
                      <w:szCs w:val="20"/>
                    </w:rPr>
                  </w:pPr>
                </w:p>
              </w:tc>
            </w:tr>
          </w:tbl>
          <w:p w14:paraId="7ACE4F7A" w14:textId="77777777" w:rsidR="002F54F8" w:rsidRPr="0022672C" w:rsidRDefault="002F54F8" w:rsidP="002F54F8">
            <w:pPr>
              <w:jc w:val="center"/>
              <w:rPr>
                <w:sz w:val="20"/>
                <w:szCs w:val="20"/>
              </w:rPr>
            </w:pPr>
          </w:p>
        </w:tc>
        <w:tc>
          <w:tcPr>
            <w:tcW w:w="3168" w:type="dxa"/>
            <w:vAlign w:val="center"/>
          </w:tcPr>
          <w:p w14:paraId="57CC0603" w14:textId="2000A735" w:rsidR="002F54F8" w:rsidRPr="0022672C" w:rsidRDefault="002F54F8" w:rsidP="002F54F8">
            <w:pPr>
              <w:rPr>
                <w:sz w:val="20"/>
                <w:szCs w:val="20"/>
              </w:rPr>
            </w:pPr>
            <w:r w:rsidRPr="0022672C">
              <w:rPr>
                <w:sz w:val="20"/>
                <w:szCs w:val="20"/>
              </w:rPr>
              <w:t>4.A.1</w:t>
            </w:r>
            <w:r>
              <w:rPr>
                <w:sz w:val="20"/>
                <w:szCs w:val="20"/>
              </w:rPr>
              <w:t>:</w:t>
            </w:r>
            <w:r w:rsidRPr="0022672C">
              <w:rPr>
                <w:sz w:val="20"/>
                <w:szCs w:val="20"/>
              </w:rPr>
              <w:t xml:space="preserve"> Reflective Practice</w:t>
            </w:r>
          </w:p>
        </w:tc>
      </w:tr>
      <w:tr w:rsidR="002F54F8" w:rsidRPr="0022672C" w14:paraId="1D1BDE8C" w14:textId="77777777" w:rsidTr="00DA7DB6">
        <w:trPr>
          <w:trHeight w:val="376"/>
        </w:trPr>
        <w:tc>
          <w:tcPr>
            <w:tcW w:w="3078" w:type="dxa"/>
            <w:vMerge/>
            <w:shd w:val="clear" w:color="auto" w:fill="B8CCE4" w:themeFill="accent1" w:themeFillTint="66"/>
            <w:vAlign w:val="center"/>
          </w:tcPr>
          <w:p w14:paraId="732DBFA5"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Meeting Diverse Needs"/>
              <w:tblDescription w:val="Checkbox: Meeting Diverse Needs"/>
            </w:tblPr>
            <w:tblGrid>
              <w:gridCol w:w="314"/>
            </w:tblGrid>
            <w:tr w:rsidR="002F54F8" w:rsidRPr="0022672C" w14:paraId="3747452D" w14:textId="77777777" w:rsidTr="00B71EEC">
              <w:trPr>
                <w:trHeight w:val="316"/>
                <w:tblHeader/>
              </w:trPr>
              <w:tc>
                <w:tcPr>
                  <w:tcW w:w="314" w:type="dxa"/>
                  <w:vAlign w:val="center"/>
                </w:tcPr>
                <w:p w14:paraId="541B52E0" w14:textId="77777777" w:rsidR="002F54F8" w:rsidRPr="0022672C" w:rsidRDefault="002F54F8" w:rsidP="002F54F8">
                  <w:pPr>
                    <w:jc w:val="center"/>
                    <w:rPr>
                      <w:sz w:val="20"/>
                      <w:szCs w:val="20"/>
                    </w:rPr>
                  </w:pPr>
                </w:p>
              </w:tc>
            </w:tr>
          </w:tbl>
          <w:p w14:paraId="0B8E8634" w14:textId="77777777" w:rsidR="002F54F8" w:rsidRPr="0022672C" w:rsidRDefault="002F54F8" w:rsidP="002F54F8">
            <w:pPr>
              <w:jc w:val="center"/>
              <w:rPr>
                <w:sz w:val="20"/>
                <w:szCs w:val="20"/>
              </w:rPr>
            </w:pPr>
          </w:p>
        </w:tc>
        <w:tc>
          <w:tcPr>
            <w:tcW w:w="2970" w:type="dxa"/>
            <w:vAlign w:val="center"/>
          </w:tcPr>
          <w:p w14:paraId="75BF3AC0" w14:textId="56A60AC5" w:rsidR="002F54F8" w:rsidRPr="0022672C" w:rsidRDefault="002F54F8" w:rsidP="002F54F8">
            <w:pPr>
              <w:rPr>
                <w:sz w:val="20"/>
                <w:szCs w:val="20"/>
              </w:rPr>
            </w:pPr>
            <w:r>
              <w:rPr>
                <w:sz w:val="20"/>
                <w:szCs w:val="20"/>
              </w:rPr>
              <w:t xml:space="preserve">2.A.3: </w:t>
            </w:r>
            <w:r w:rsidRPr="0022672C">
              <w:rPr>
                <w:sz w:val="20"/>
                <w:szCs w:val="20"/>
              </w:rPr>
              <w:t>Meeting Diverse Needs</w:t>
            </w:r>
          </w:p>
        </w:tc>
        <w:tc>
          <w:tcPr>
            <w:tcW w:w="540" w:type="dxa"/>
            <w:vAlign w:val="center"/>
          </w:tcPr>
          <w:p w14:paraId="704E701B" w14:textId="77777777" w:rsidR="002F54F8" w:rsidRPr="0022672C" w:rsidRDefault="002F54F8" w:rsidP="002F54F8">
            <w:pPr>
              <w:jc w:val="center"/>
              <w:rPr>
                <w:sz w:val="20"/>
                <w:szCs w:val="20"/>
              </w:rPr>
            </w:pPr>
          </w:p>
        </w:tc>
        <w:tc>
          <w:tcPr>
            <w:tcW w:w="3168" w:type="dxa"/>
            <w:vAlign w:val="center"/>
          </w:tcPr>
          <w:p w14:paraId="0C2FB412" w14:textId="43126CC1" w:rsidR="002F54F8" w:rsidRPr="0022672C" w:rsidRDefault="002F54F8" w:rsidP="002F54F8">
            <w:pPr>
              <w:rPr>
                <w:sz w:val="20"/>
                <w:szCs w:val="20"/>
              </w:rPr>
            </w:pPr>
          </w:p>
        </w:tc>
      </w:tr>
      <w:tr w:rsidR="001D3D35" w:rsidRPr="0022672C" w14:paraId="5685253C" w14:textId="77777777" w:rsidTr="002C757B">
        <w:trPr>
          <w:trHeight w:val="773"/>
        </w:trPr>
        <w:tc>
          <w:tcPr>
            <w:tcW w:w="3078" w:type="dxa"/>
            <w:vAlign w:val="center"/>
          </w:tcPr>
          <w:p w14:paraId="513569B0" w14:textId="77777777" w:rsidR="001D3D35" w:rsidRPr="0022672C" w:rsidRDefault="001D3D35" w:rsidP="00DA7DB6">
            <w:pPr>
              <w:rPr>
                <w:sz w:val="20"/>
                <w:szCs w:val="20"/>
              </w:rPr>
            </w:pPr>
            <w:r w:rsidRPr="0022672C">
              <w:rPr>
                <w:sz w:val="20"/>
                <w:szCs w:val="20"/>
              </w:rPr>
              <w:t>Self-Reflection Question(s) to prompt candidate</w:t>
            </w:r>
          </w:p>
        </w:tc>
        <w:tc>
          <w:tcPr>
            <w:tcW w:w="7218" w:type="dxa"/>
            <w:gridSpan w:val="4"/>
          </w:tcPr>
          <w:p w14:paraId="0924740F" w14:textId="77777777" w:rsidR="001D3D35" w:rsidRPr="0022672C" w:rsidRDefault="001D3D35" w:rsidP="00DA7DB6">
            <w:pPr>
              <w:rPr>
                <w:sz w:val="20"/>
                <w:szCs w:val="20"/>
              </w:rPr>
            </w:pPr>
          </w:p>
        </w:tc>
      </w:tr>
      <w:tr w:rsidR="001D3D35" w:rsidRPr="0022672C" w14:paraId="77F6ACF4" w14:textId="77777777" w:rsidTr="002C757B">
        <w:trPr>
          <w:trHeight w:val="863"/>
        </w:trPr>
        <w:tc>
          <w:tcPr>
            <w:tcW w:w="3078" w:type="dxa"/>
            <w:vAlign w:val="center"/>
          </w:tcPr>
          <w:p w14:paraId="4CF25B11" w14:textId="77777777" w:rsidR="001D3D35" w:rsidRPr="0022672C" w:rsidRDefault="001D3D35" w:rsidP="00DA7DB6">
            <w:pPr>
              <w:rPr>
                <w:sz w:val="20"/>
                <w:szCs w:val="20"/>
              </w:rPr>
            </w:pPr>
            <w:r w:rsidRPr="0022672C">
              <w:rPr>
                <w:sz w:val="20"/>
                <w:szCs w:val="20"/>
              </w:rPr>
              <w:t>Evidence from Observation</w:t>
            </w:r>
          </w:p>
        </w:tc>
        <w:tc>
          <w:tcPr>
            <w:tcW w:w="7218" w:type="dxa"/>
            <w:gridSpan w:val="4"/>
          </w:tcPr>
          <w:p w14:paraId="089C8714" w14:textId="77777777" w:rsidR="001D3D35" w:rsidRPr="0022672C" w:rsidRDefault="001D3D35" w:rsidP="00DA7DB6">
            <w:pPr>
              <w:rPr>
                <w:sz w:val="20"/>
                <w:szCs w:val="20"/>
              </w:rPr>
            </w:pPr>
          </w:p>
        </w:tc>
      </w:tr>
      <w:tr w:rsidR="001D3D35" w:rsidRPr="0022672C" w14:paraId="5B14F2A2" w14:textId="77777777" w:rsidTr="00DA7DB6">
        <w:trPr>
          <w:trHeight w:val="440"/>
        </w:trPr>
        <w:tc>
          <w:tcPr>
            <w:tcW w:w="3078" w:type="dxa"/>
            <w:shd w:val="clear" w:color="auto" w:fill="DBE5F1" w:themeFill="accent1" w:themeFillTint="33"/>
            <w:vAlign w:val="center"/>
          </w:tcPr>
          <w:p w14:paraId="4D5610AA" w14:textId="77777777" w:rsidR="001D3D35" w:rsidRPr="0022672C" w:rsidRDefault="001D3D35" w:rsidP="00DA7DB6">
            <w:pPr>
              <w:rPr>
                <w:sz w:val="20"/>
                <w:szCs w:val="20"/>
              </w:rPr>
            </w:pPr>
            <w:r w:rsidRPr="0022672C">
              <w:rPr>
                <w:sz w:val="20"/>
                <w:szCs w:val="20"/>
              </w:rPr>
              <w:t xml:space="preserve">Recommended Action </w:t>
            </w:r>
          </w:p>
        </w:tc>
        <w:tc>
          <w:tcPr>
            <w:tcW w:w="7218" w:type="dxa"/>
            <w:gridSpan w:val="4"/>
            <w:shd w:val="clear" w:color="auto" w:fill="DBE5F1" w:themeFill="accent1" w:themeFillTint="33"/>
            <w:vAlign w:val="center"/>
          </w:tcPr>
          <w:p w14:paraId="79CA25B1" w14:textId="77777777" w:rsidR="001D3D35" w:rsidRPr="0022672C" w:rsidRDefault="001D3D35" w:rsidP="00DA7DB6">
            <w:pPr>
              <w:rPr>
                <w:i/>
                <w:sz w:val="20"/>
                <w:szCs w:val="20"/>
              </w:rPr>
            </w:pPr>
          </w:p>
        </w:tc>
      </w:tr>
      <w:tr w:rsidR="001D3D35" w:rsidRPr="0022672C" w14:paraId="10724FB9" w14:textId="77777777" w:rsidTr="00DA7DB6">
        <w:trPr>
          <w:trHeight w:val="1079"/>
        </w:trPr>
        <w:tc>
          <w:tcPr>
            <w:tcW w:w="3078" w:type="dxa"/>
            <w:vAlign w:val="center"/>
          </w:tcPr>
          <w:p w14:paraId="4DAD0A17" w14:textId="77777777" w:rsidR="001D3D35" w:rsidRPr="0022672C" w:rsidRDefault="001D3D35" w:rsidP="00DA7DB6">
            <w:pPr>
              <w:rPr>
                <w:sz w:val="20"/>
                <w:szCs w:val="20"/>
              </w:rPr>
            </w:pPr>
            <w:r w:rsidRPr="0022672C">
              <w:rPr>
                <w:sz w:val="20"/>
                <w:szCs w:val="20"/>
              </w:rPr>
              <w:t>Potential Resources/Guided Practice/Training to support</w:t>
            </w:r>
          </w:p>
        </w:tc>
        <w:tc>
          <w:tcPr>
            <w:tcW w:w="7218" w:type="dxa"/>
            <w:gridSpan w:val="4"/>
          </w:tcPr>
          <w:p w14:paraId="0268FB03" w14:textId="77777777" w:rsidR="001D3D35" w:rsidRPr="0022672C" w:rsidRDefault="001D3D35" w:rsidP="00DA7DB6">
            <w:pPr>
              <w:rPr>
                <w:sz w:val="20"/>
                <w:szCs w:val="20"/>
              </w:rPr>
            </w:pPr>
          </w:p>
        </w:tc>
      </w:tr>
    </w:tbl>
    <w:p w14:paraId="36233014" w14:textId="77777777" w:rsidR="001257FE" w:rsidRPr="0022672C" w:rsidRDefault="001257FE" w:rsidP="001D3D35">
      <w:pPr>
        <w:rPr>
          <w:sz w:val="20"/>
          <w:szCs w:val="20"/>
        </w:rPr>
      </w:pPr>
    </w:p>
    <w:p w14:paraId="4FF737EA" w14:textId="77777777" w:rsidR="001D3D35" w:rsidRPr="0022672C" w:rsidRDefault="001D3D35" w:rsidP="001D3D35">
      <w:pPr>
        <w:rPr>
          <w:sz w:val="20"/>
          <w:szCs w:val="20"/>
        </w:rPr>
      </w:pPr>
    </w:p>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Reinforcement area #1"/>
        <w:tblDescription w:val="Reinforcement area #1"/>
      </w:tblPr>
      <w:tblGrid>
        <w:gridCol w:w="3078"/>
        <w:gridCol w:w="540"/>
        <w:gridCol w:w="2970"/>
        <w:gridCol w:w="540"/>
        <w:gridCol w:w="3168"/>
      </w:tblGrid>
      <w:tr w:rsidR="002F54F8" w:rsidRPr="0022672C" w14:paraId="457CB584" w14:textId="77777777" w:rsidTr="00335488">
        <w:trPr>
          <w:trHeight w:val="439"/>
          <w:tblHeader/>
        </w:trPr>
        <w:tc>
          <w:tcPr>
            <w:tcW w:w="3078" w:type="dxa"/>
            <w:vMerge w:val="restart"/>
            <w:shd w:val="clear" w:color="auto" w:fill="FBD4B4" w:themeFill="accent6" w:themeFillTint="66"/>
            <w:vAlign w:val="center"/>
          </w:tcPr>
          <w:p w14:paraId="5A28DEBA" w14:textId="77777777" w:rsidR="002F54F8" w:rsidRPr="0022672C" w:rsidRDefault="002F54F8" w:rsidP="002F54F8">
            <w:pPr>
              <w:rPr>
                <w:b/>
                <w:sz w:val="20"/>
                <w:szCs w:val="20"/>
              </w:rPr>
            </w:pPr>
            <w:bookmarkStart w:id="111" w:name="_Hlk14775513"/>
            <w:r w:rsidRPr="0022672C">
              <w:rPr>
                <w:b/>
                <w:sz w:val="20"/>
                <w:szCs w:val="20"/>
              </w:rPr>
              <w:lastRenderedPageBreak/>
              <w:t>Reinforcement Area #1</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ell Structured Lessons"/>
              <w:tblDescription w:val="Checkbox: Well Structured Lessons"/>
            </w:tblPr>
            <w:tblGrid>
              <w:gridCol w:w="314"/>
            </w:tblGrid>
            <w:tr w:rsidR="002F54F8" w:rsidRPr="0022672C" w14:paraId="220C6A3F" w14:textId="77777777" w:rsidTr="00B71EEC">
              <w:trPr>
                <w:trHeight w:val="316"/>
                <w:tblHeader/>
              </w:trPr>
              <w:tc>
                <w:tcPr>
                  <w:tcW w:w="314" w:type="dxa"/>
                  <w:vAlign w:val="center"/>
                </w:tcPr>
                <w:p w14:paraId="5DC9CEB9" w14:textId="77777777" w:rsidR="002F54F8" w:rsidRPr="0022672C" w:rsidRDefault="002F54F8" w:rsidP="002F54F8">
                  <w:pPr>
                    <w:jc w:val="center"/>
                    <w:rPr>
                      <w:sz w:val="20"/>
                      <w:szCs w:val="20"/>
                    </w:rPr>
                  </w:pPr>
                </w:p>
              </w:tc>
            </w:tr>
          </w:tbl>
          <w:p w14:paraId="71147DB9" w14:textId="77777777" w:rsidR="002F54F8" w:rsidRPr="0022672C" w:rsidRDefault="002F54F8" w:rsidP="002F54F8">
            <w:pPr>
              <w:rPr>
                <w:sz w:val="20"/>
                <w:szCs w:val="20"/>
              </w:rPr>
            </w:pPr>
          </w:p>
        </w:tc>
        <w:tc>
          <w:tcPr>
            <w:tcW w:w="2970" w:type="dxa"/>
            <w:vAlign w:val="center"/>
          </w:tcPr>
          <w:p w14:paraId="3A28178C" w14:textId="3B7B818C" w:rsidR="002F54F8" w:rsidRPr="0022672C" w:rsidRDefault="002F54F8" w:rsidP="002F54F8">
            <w:pPr>
              <w:rPr>
                <w:sz w:val="20"/>
                <w:szCs w:val="20"/>
              </w:rPr>
            </w:pPr>
            <w:r>
              <w:rPr>
                <w:sz w:val="20"/>
                <w:szCs w:val="20"/>
              </w:rPr>
              <w:t>1.A.1: Subject Matter Knowledge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Safe Learning Environments"/>
              <w:tblDescription w:val="Checkbox: Safe Learning Environments"/>
            </w:tblPr>
            <w:tblGrid>
              <w:gridCol w:w="314"/>
            </w:tblGrid>
            <w:tr w:rsidR="002F54F8" w:rsidRPr="0022672C" w14:paraId="1C475B67" w14:textId="77777777" w:rsidTr="00B71EEC">
              <w:trPr>
                <w:trHeight w:val="316"/>
                <w:tblHeader/>
              </w:trPr>
              <w:tc>
                <w:tcPr>
                  <w:tcW w:w="314" w:type="dxa"/>
                  <w:vAlign w:val="center"/>
                </w:tcPr>
                <w:p w14:paraId="0C25AC15" w14:textId="77777777" w:rsidR="002F54F8" w:rsidRPr="0022672C" w:rsidRDefault="002F54F8" w:rsidP="002F54F8">
                  <w:pPr>
                    <w:jc w:val="center"/>
                    <w:rPr>
                      <w:sz w:val="20"/>
                      <w:szCs w:val="20"/>
                    </w:rPr>
                  </w:pPr>
                </w:p>
              </w:tc>
            </w:tr>
          </w:tbl>
          <w:p w14:paraId="1AB65609" w14:textId="77777777" w:rsidR="002F54F8" w:rsidRPr="0022672C" w:rsidRDefault="002F54F8" w:rsidP="002F54F8">
            <w:pPr>
              <w:rPr>
                <w:sz w:val="20"/>
                <w:szCs w:val="20"/>
              </w:rPr>
            </w:pPr>
          </w:p>
        </w:tc>
        <w:tc>
          <w:tcPr>
            <w:tcW w:w="3168" w:type="dxa"/>
            <w:vAlign w:val="center"/>
          </w:tcPr>
          <w:p w14:paraId="600F4952" w14:textId="68EB0CE3" w:rsidR="002F54F8" w:rsidRPr="0022672C" w:rsidRDefault="002F54F8" w:rsidP="002F54F8">
            <w:pPr>
              <w:rPr>
                <w:sz w:val="20"/>
                <w:szCs w:val="20"/>
              </w:rPr>
            </w:pPr>
            <w:r w:rsidRPr="0022672C">
              <w:rPr>
                <w:sz w:val="20"/>
                <w:szCs w:val="20"/>
              </w:rPr>
              <w:t>2.B.1</w:t>
            </w:r>
            <w:r>
              <w:rPr>
                <w:sz w:val="20"/>
                <w:szCs w:val="20"/>
              </w:rPr>
              <w:t>:</w:t>
            </w:r>
            <w:r w:rsidRPr="0022672C">
              <w:rPr>
                <w:sz w:val="20"/>
                <w:szCs w:val="20"/>
              </w:rPr>
              <w:t xml:space="preserve"> Safe Learning Environment</w:t>
            </w:r>
          </w:p>
        </w:tc>
      </w:tr>
      <w:tr w:rsidR="002F54F8" w:rsidRPr="0022672C" w14:paraId="4B2EC3AA" w14:textId="77777777" w:rsidTr="00DA7DB6">
        <w:trPr>
          <w:trHeight w:val="439"/>
        </w:trPr>
        <w:tc>
          <w:tcPr>
            <w:tcW w:w="3078" w:type="dxa"/>
            <w:vMerge/>
            <w:shd w:val="clear" w:color="auto" w:fill="FBD4B4" w:themeFill="accent6" w:themeFillTint="66"/>
            <w:vAlign w:val="center"/>
          </w:tcPr>
          <w:p w14:paraId="5C4C63EA"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Description w:val="Checkbox: Well-Structured Units and Lessons"/>
            </w:tblPr>
            <w:tblGrid>
              <w:gridCol w:w="314"/>
            </w:tblGrid>
            <w:tr w:rsidR="002F54F8" w:rsidRPr="0022672C" w14:paraId="4F78319B" w14:textId="77777777" w:rsidTr="00B71EEC">
              <w:trPr>
                <w:trHeight w:val="316"/>
                <w:tblHeader/>
              </w:trPr>
              <w:tc>
                <w:tcPr>
                  <w:tcW w:w="314" w:type="dxa"/>
                  <w:vAlign w:val="center"/>
                </w:tcPr>
                <w:p w14:paraId="1C5A4E3D" w14:textId="77777777" w:rsidR="002F54F8" w:rsidRPr="0022672C" w:rsidRDefault="002F54F8" w:rsidP="002F54F8">
                  <w:pPr>
                    <w:jc w:val="center"/>
                    <w:rPr>
                      <w:sz w:val="20"/>
                      <w:szCs w:val="20"/>
                    </w:rPr>
                  </w:pPr>
                </w:p>
              </w:tc>
            </w:tr>
          </w:tbl>
          <w:p w14:paraId="73A3749B" w14:textId="77777777" w:rsidR="002F54F8" w:rsidRPr="0022672C" w:rsidRDefault="002F54F8" w:rsidP="002F54F8">
            <w:pPr>
              <w:rPr>
                <w:sz w:val="20"/>
                <w:szCs w:val="20"/>
              </w:rPr>
            </w:pPr>
          </w:p>
        </w:tc>
        <w:tc>
          <w:tcPr>
            <w:tcW w:w="2970" w:type="dxa"/>
            <w:vAlign w:val="center"/>
          </w:tcPr>
          <w:p w14:paraId="60BD41F6" w14:textId="0512A510" w:rsidR="002F54F8" w:rsidRPr="0022672C" w:rsidRDefault="002F54F8" w:rsidP="002F54F8">
            <w:pPr>
              <w:rPr>
                <w:sz w:val="20"/>
                <w:szCs w:val="20"/>
              </w:rPr>
            </w:pPr>
            <w:r>
              <w:rPr>
                <w:sz w:val="20"/>
                <w:szCs w:val="20"/>
              </w:rPr>
              <w:t>1.A.3:</w:t>
            </w:r>
            <w:r w:rsidRPr="0022672C">
              <w:rPr>
                <w:sz w:val="20"/>
                <w:szCs w:val="20"/>
              </w:rPr>
              <w:t xml:space="preserve"> </w:t>
            </w:r>
            <w:r>
              <w:rPr>
                <w:sz w:val="20"/>
                <w:szCs w:val="20"/>
              </w:rPr>
              <w:t>Well-Structured Units and Lessons</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Reflective practice"/>
              <w:tblDescription w:val="Checkbox: Reflective practice"/>
            </w:tblPr>
            <w:tblGrid>
              <w:gridCol w:w="314"/>
            </w:tblGrid>
            <w:tr w:rsidR="002F54F8" w:rsidRPr="0022672C" w14:paraId="08FABC55" w14:textId="77777777" w:rsidTr="00B71EEC">
              <w:trPr>
                <w:trHeight w:val="316"/>
                <w:tblHeader/>
              </w:trPr>
              <w:tc>
                <w:tcPr>
                  <w:tcW w:w="314" w:type="dxa"/>
                  <w:vAlign w:val="center"/>
                </w:tcPr>
                <w:p w14:paraId="37531288" w14:textId="77777777" w:rsidR="002F54F8" w:rsidRPr="0022672C" w:rsidRDefault="002F54F8" w:rsidP="002F54F8">
                  <w:pPr>
                    <w:jc w:val="center"/>
                    <w:rPr>
                      <w:sz w:val="20"/>
                      <w:szCs w:val="20"/>
                    </w:rPr>
                  </w:pPr>
                </w:p>
              </w:tc>
            </w:tr>
          </w:tbl>
          <w:p w14:paraId="29A8E2B0" w14:textId="77777777" w:rsidR="002F54F8" w:rsidRPr="0022672C" w:rsidRDefault="002F54F8" w:rsidP="002F54F8">
            <w:pPr>
              <w:rPr>
                <w:sz w:val="20"/>
                <w:szCs w:val="20"/>
              </w:rPr>
            </w:pPr>
          </w:p>
        </w:tc>
        <w:tc>
          <w:tcPr>
            <w:tcW w:w="3168" w:type="dxa"/>
            <w:vAlign w:val="center"/>
          </w:tcPr>
          <w:p w14:paraId="4F0D4577" w14:textId="289EB55A" w:rsidR="002F54F8" w:rsidRPr="0022672C" w:rsidRDefault="002F54F8" w:rsidP="002F54F8">
            <w:pPr>
              <w:rPr>
                <w:sz w:val="20"/>
                <w:szCs w:val="20"/>
              </w:rPr>
            </w:pPr>
            <w:r>
              <w:rPr>
                <w:sz w:val="20"/>
                <w:szCs w:val="20"/>
              </w:rPr>
              <w:t>2.E.1:</w:t>
            </w:r>
            <w:r w:rsidRPr="0022672C">
              <w:rPr>
                <w:sz w:val="20"/>
                <w:szCs w:val="20"/>
              </w:rPr>
              <w:t xml:space="preserve"> High Expectations</w:t>
            </w:r>
          </w:p>
        </w:tc>
      </w:tr>
      <w:tr w:rsidR="002F54F8" w:rsidRPr="0022672C" w14:paraId="116B068F" w14:textId="77777777" w:rsidTr="00DA7DB6">
        <w:trPr>
          <w:trHeight w:val="439"/>
        </w:trPr>
        <w:tc>
          <w:tcPr>
            <w:tcW w:w="3078" w:type="dxa"/>
            <w:vMerge/>
            <w:shd w:val="clear" w:color="auto" w:fill="FBD4B4" w:themeFill="accent6" w:themeFillTint="66"/>
            <w:vAlign w:val="center"/>
          </w:tcPr>
          <w:p w14:paraId="5239865E"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Adjustments to Practice"/>
              <w:tblDescription w:val="Checkbox: Adjustments to Practice"/>
            </w:tblPr>
            <w:tblGrid>
              <w:gridCol w:w="314"/>
            </w:tblGrid>
            <w:tr w:rsidR="002F54F8" w:rsidRPr="0022672C" w14:paraId="75079338" w14:textId="77777777" w:rsidTr="00B71EEC">
              <w:trPr>
                <w:trHeight w:val="316"/>
                <w:tblHeader/>
              </w:trPr>
              <w:tc>
                <w:tcPr>
                  <w:tcW w:w="314" w:type="dxa"/>
                  <w:vAlign w:val="center"/>
                </w:tcPr>
                <w:p w14:paraId="6BA005B3" w14:textId="77777777" w:rsidR="002F54F8" w:rsidRPr="0022672C" w:rsidRDefault="002F54F8" w:rsidP="002F54F8">
                  <w:pPr>
                    <w:jc w:val="center"/>
                    <w:rPr>
                      <w:sz w:val="20"/>
                      <w:szCs w:val="20"/>
                    </w:rPr>
                  </w:pPr>
                </w:p>
              </w:tc>
            </w:tr>
          </w:tbl>
          <w:p w14:paraId="03E4B49F" w14:textId="77777777" w:rsidR="002F54F8" w:rsidRPr="0022672C" w:rsidRDefault="002F54F8" w:rsidP="002F54F8">
            <w:pPr>
              <w:jc w:val="center"/>
              <w:rPr>
                <w:sz w:val="20"/>
                <w:szCs w:val="20"/>
              </w:rPr>
            </w:pPr>
          </w:p>
        </w:tc>
        <w:tc>
          <w:tcPr>
            <w:tcW w:w="2970" w:type="dxa"/>
            <w:vAlign w:val="center"/>
          </w:tcPr>
          <w:p w14:paraId="77F1DD86" w14:textId="43A92918" w:rsidR="002F54F8" w:rsidRPr="0022672C" w:rsidRDefault="002F54F8" w:rsidP="002F54F8">
            <w:pPr>
              <w:rPr>
                <w:sz w:val="20"/>
                <w:szCs w:val="20"/>
              </w:rPr>
            </w:pPr>
            <w:r>
              <w:rPr>
                <w:sz w:val="20"/>
                <w:szCs w:val="20"/>
              </w:rPr>
              <w:t>1.B.2:</w:t>
            </w:r>
            <w:r w:rsidRPr="0022672C">
              <w:rPr>
                <w:sz w:val="20"/>
                <w:szCs w:val="20"/>
              </w:rPr>
              <w:t xml:space="preserve"> Adjustments to Practice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High Expectations"/>
              <w:tblDescription w:val="Checkbox: High Expectations"/>
            </w:tblPr>
            <w:tblGrid>
              <w:gridCol w:w="314"/>
            </w:tblGrid>
            <w:tr w:rsidR="002F54F8" w:rsidRPr="0022672C" w14:paraId="792C90FE" w14:textId="77777777" w:rsidTr="00B71EEC">
              <w:trPr>
                <w:trHeight w:val="316"/>
                <w:tblHeader/>
              </w:trPr>
              <w:tc>
                <w:tcPr>
                  <w:tcW w:w="314" w:type="dxa"/>
                  <w:vAlign w:val="center"/>
                </w:tcPr>
                <w:p w14:paraId="4B9A4A98" w14:textId="77777777" w:rsidR="002F54F8" w:rsidRPr="0022672C" w:rsidRDefault="002F54F8" w:rsidP="002F54F8">
                  <w:pPr>
                    <w:jc w:val="center"/>
                    <w:rPr>
                      <w:sz w:val="20"/>
                      <w:szCs w:val="20"/>
                    </w:rPr>
                  </w:pPr>
                </w:p>
              </w:tc>
            </w:tr>
          </w:tbl>
          <w:p w14:paraId="14CC4C80" w14:textId="77777777" w:rsidR="002F54F8" w:rsidRPr="0022672C" w:rsidRDefault="002F54F8" w:rsidP="002F54F8">
            <w:pPr>
              <w:jc w:val="center"/>
              <w:rPr>
                <w:sz w:val="20"/>
                <w:szCs w:val="20"/>
              </w:rPr>
            </w:pPr>
          </w:p>
        </w:tc>
        <w:tc>
          <w:tcPr>
            <w:tcW w:w="3168" w:type="dxa"/>
            <w:vAlign w:val="center"/>
          </w:tcPr>
          <w:p w14:paraId="7C9F96D9" w14:textId="08E37651" w:rsidR="002F54F8" w:rsidRPr="0022672C" w:rsidDel="00DF2C11" w:rsidRDefault="002F54F8" w:rsidP="002F54F8">
            <w:pPr>
              <w:rPr>
                <w:sz w:val="20"/>
                <w:szCs w:val="20"/>
              </w:rPr>
            </w:pPr>
            <w:r w:rsidRPr="0022672C">
              <w:rPr>
                <w:sz w:val="20"/>
                <w:szCs w:val="20"/>
              </w:rPr>
              <w:t>4.A.1</w:t>
            </w:r>
            <w:r>
              <w:rPr>
                <w:sz w:val="20"/>
                <w:szCs w:val="20"/>
              </w:rPr>
              <w:t>:</w:t>
            </w:r>
            <w:r w:rsidRPr="0022672C">
              <w:rPr>
                <w:sz w:val="20"/>
                <w:szCs w:val="20"/>
              </w:rPr>
              <w:t xml:space="preserve"> Reflective Practice</w:t>
            </w:r>
          </w:p>
        </w:tc>
      </w:tr>
      <w:tr w:rsidR="002F54F8" w:rsidRPr="0022672C" w14:paraId="58BE28B7" w14:textId="77777777" w:rsidTr="00DA7DB6">
        <w:trPr>
          <w:trHeight w:val="439"/>
        </w:trPr>
        <w:tc>
          <w:tcPr>
            <w:tcW w:w="3078" w:type="dxa"/>
            <w:vMerge/>
            <w:shd w:val="clear" w:color="auto" w:fill="FBD4B4" w:themeFill="accent6" w:themeFillTint="66"/>
            <w:vAlign w:val="center"/>
          </w:tcPr>
          <w:p w14:paraId="5C153E00"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Meeting Diverse Needs"/>
              <w:tblDescription w:val="Checkbox: Meeting Diverse Needs"/>
            </w:tblPr>
            <w:tblGrid>
              <w:gridCol w:w="314"/>
            </w:tblGrid>
            <w:tr w:rsidR="002F54F8" w:rsidRPr="0022672C" w14:paraId="18A2D194" w14:textId="77777777" w:rsidTr="00B71EEC">
              <w:trPr>
                <w:trHeight w:val="316"/>
                <w:tblHeader/>
              </w:trPr>
              <w:tc>
                <w:tcPr>
                  <w:tcW w:w="314" w:type="dxa"/>
                  <w:vAlign w:val="center"/>
                </w:tcPr>
                <w:p w14:paraId="193EC89C" w14:textId="77777777" w:rsidR="002F54F8" w:rsidRPr="0022672C" w:rsidRDefault="002F54F8" w:rsidP="002F54F8">
                  <w:pPr>
                    <w:jc w:val="center"/>
                    <w:rPr>
                      <w:sz w:val="20"/>
                      <w:szCs w:val="20"/>
                    </w:rPr>
                  </w:pPr>
                </w:p>
              </w:tc>
            </w:tr>
          </w:tbl>
          <w:p w14:paraId="4A2EBD1B" w14:textId="77777777" w:rsidR="002F54F8" w:rsidRPr="0022672C" w:rsidRDefault="002F54F8" w:rsidP="002F54F8">
            <w:pPr>
              <w:rPr>
                <w:sz w:val="20"/>
                <w:szCs w:val="20"/>
              </w:rPr>
            </w:pPr>
          </w:p>
        </w:tc>
        <w:tc>
          <w:tcPr>
            <w:tcW w:w="2970" w:type="dxa"/>
            <w:vAlign w:val="center"/>
          </w:tcPr>
          <w:p w14:paraId="7E19892D" w14:textId="2386A171" w:rsidR="002F54F8" w:rsidRPr="0022672C" w:rsidRDefault="002F54F8" w:rsidP="002F54F8">
            <w:pPr>
              <w:rPr>
                <w:sz w:val="20"/>
                <w:szCs w:val="20"/>
              </w:rPr>
            </w:pPr>
            <w:r>
              <w:rPr>
                <w:sz w:val="20"/>
                <w:szCs w:val="20"/>
              </w:rPr>
              <w:t xml:space="preserve">2.A.3: </w:t>
            </w:r>
            <w:r w:rsidRPr="0022672C">
              <w:rPr>
                <w:sz w:val="20"/>
                <w:szCs w:val="20"/>
              </w:rPr>
              <w:t>Meeting Diverse Needs</w:t>
            </w:r>
          </w:p>
        </w:tc>
        <w:tc>
          <w:tcPr>
            <w:tcW w:w="540" w:type="dxa"/>
            <w:vAlign w:val="center"/>
          </w:tcPr>
          <w:p w14:paraId="2E30B5EA" w14:textId="77777777" w:rsidR="002F54F8" w:rsidRPr="0022672C" w:rsidRDefault="002F54F8" w:rsidP="002F54F8">
            <w:pPr>
              <w:rPr>
                <w:sz w:val="20"/>
                <w:szCs w:val="20"/>
              </w:rPr>
            </w:pPr>
          </w:p>
        </w:tc>
        <w:tc>
          <w:tcPr>
            <w:tcW w:w="3168" w:type="dxa"/>
            <w:vAlign w:val="center"/>
          </w:tcPr>
          <w:p w14:paraId="1DBF8E2D" w14:textId="22CDD8A9" w:rsidR="002F54F8" w:rsidRPr="0022672C" w:rsidRDefault="002F54F8" w:rsidP="002F54F8">
            <w:pPr>
              <w:rPr>
                <w:sz w:val="20"/>
                <w:szCs w:val="20"/>
              </w:rPr>
            </w:pPr>
          </w:p>
        </w:tc>
      </w:tr>
      <w:bookmarkEnd w:id="111"/>
      <w:tr w:rsidR="001D3D35" w:rsidRPr="0022672C" w14:paraId="06C6C3BD" w14:textId="77777777" w:rsidTr="00DA7DB6">
        <w:trPr>
          <w:trHeight w:val="1061"/>
        </w:trPr>
        <w:tc>
          <w:tcPr>
            <w:tcW w:w="3078" w:type="dxa"/>
            <w:vAlign w:val="center"/>
          </w:tcPr>
          <w:p w14:paraId="122CE28E" w14:textId="77777777" w:rsidR="001D3D35" w:rsidRPr="0022672C" w:rsidRDefault="001D3D35" w:rsidP="00DA7DB6">
            <w:pPr>
              <w:rPr>
                <w:sz w:val="20"/>
                <w:szCs w:val="20"/>
              </w:rPr>
            </w:pPr>
            <w:r w:rsidRPr="0022672C">
              <w:rPr>
                <w:sz w:val="20"/>
                <w:szCs w:val="20"/>
              </w:rPr>
              <w:t>Evidence from Observation</w:t>
            </w:r>
          </w:p>
        </w:tc>
        <w:tc>
          <w:tcPr>
            <w:tcW w:w="7218" w:type="dxa"/>
            <w:gridSpan w:val="4"/>
            <w:vAlign w:val="center"/>
          </w:tcPr>
          <w:p w14:paraId="5EFC0E8B" w14:textId="77777777" w:rsidR="001D3D35" w:rsidRPr="0022672C" w:rsidRDefault="001D3D35" w:rsidP="00DA7DB6">
            <w:pPr>
              <w:rPr>
                <w:sz w:val="20"/>
                <w:szCs w:val="20"/>
              </w:rPr>
            </w:pPr>
          </w:p>
        </w:tc>
      </w:tr>
      <w:tr w:rsidR="001D3D35" w:rsidRPr="0022672C" w14:paraId="01F1BFA9" w14:textId="77777777" w:rsidTr="00DA7DB6">
        <w:trPr>
          <w:trHeight w:val="791"/>
        </w:trPr>
        <w:tc>
          <w:tcPr>
            <w:tcW w:w="3078" w:type="dxa"/>
            <w:shd w:val="clear" w:color="auto" w:fill="FDE9D9" w:themeFill="accent6" w:themeFillTint="33"/>
            <w:vAlign w:val="center"/>
          </w:tcPr>
          <w:p w14:paraId="124FE9F4" w14:textId="77777777" w:rsidR="001D3D35" w:rsidRPr="0022672C" w:rsidRDefault="001D3D35" w:rsidP="00DA7DB6">
            <w:pPr>
              <w:rPr>
                <w:sz w:val="20"/>
                <w:szCs w:val="20"/>
              </w:rPr>
            </w:pPr>
            <w:r w:rsidRPr="0022672C">
              <w:rPr>
                <w:sz w:val="20"/>
                <w:szCs w:val="20"/>
              </w:rPr>
              <w:t xml:space="preserve">Recommended Action </w:t>
            </w:r>
          </w:p>
        </w:tc>
        <w:tc>
          <w:tcPr>
            <w:tcW w:w="7218" w:type="dxa"/>
            <w:gridSpan w:val="4"/>
            <w:shd w:val="clear" w:color="auto" w:fill="FDE9D9" w:themeFill="accent6" w:themeFillTint="33"/>
            <w:vAlign w:val="center"/>
          </w:tcPr>
          <w:p w14:paraId="1ECEE346" w14:textId="77777777" w:rsidR="001D3D35" w:rsidRPr="0022672C" w:rsidRDefault="001D3D35" w:rsidP="00DA7DB6">
            <w:pPr>
              <w:rPr>
                <w:sz w:val="20"/>
                <w:szCs w:val="20"/>
              </w:rPr>
            </w:pPr>
          </w:p>
        </w:tc>
      </w:tr>
    </w:tbl>
    <w:p w14:paraId="325277F5" w14:textId="77777777" w:rsidR="001D3D35" w:rsidRPr="0022672C" w:rsidRDefault="001D3D35" w:rsidP="001D3D35">
      <w:pPr>
        <w:rPr>
          <w:sz w:val="20"/>
          <w:szCs w:val="20"/>
        </w:rPr>
      </w:pPr>
    </w:p>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Reinforcement Area #2"/>
        <w:tblDescription w:val="Reinforcement Area #2"/>
      </w:tblPr>
      <w:tblGrid>
        <w:gridCol w:w="3078"/>
        <w:gridCol w:w="540"/>
        <w:gridCol w:w="2970"/>
        <w:gridCol w:w="540"/>
        <w:gridCol w:w="3168"/>
      </w:tblGrid>
      <w:tr w:rsidR="002F54F8" w:rsidRPr="0022672C" w14:paraId="01746C66" w14:textId="77777777" w:rsidTr="00335488">
        <w:trPr>
          <w:trHeight w:val="382"/>
          <w:tblHeader/>
        </w:trPr>
        <w:tc>
          <w:tcPr>
            <w:tcW w:w="3078" w:type="dxa"/>
            <w:vMerge w:val="restart"/>
            <w:shd w:val="clear" w:color="auto" w:fill="FBD4B4" w:themeFill="accent6" w:themeFillTint="66"/>
            <w:vAlign w:val="center"/>
          </w:tcPr>
          <w:p w14:paraId="20D0C960" w14:textId="77777777" w:rsidR="002F54F8" w:rsidRPr="0022672C" w:rsidRDefault="002F54F8" w:rsidP="002F54F8">
            <w:pPr>
              <w:rPr>
                <w:b/>
                <w:sz w:val="20"/>
                <w:szCs w:val="20"/>
              </w:rPr>
            </w:pPr>
            <w:bookmarkStart w:id="112" w:name="_Hlk14780487"/>
            <w:r w:rsidRPr="0022672C">
              <w:rPr>
                <w:b/>
                <w:sz w:val="20"/>
                <w:szCs w:val="20"/>
              </w:rPr>
              <w:t>Reinforcement Area #2</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ell Structured Lessons"/>
              <w:tblDescription w:val="Checkbox: Well Structured Lessons"/>
            </w:tblPr>
            <w:tblGrid>
              <w:gridCol w:w="314"/>
            </w:tblGrid>
            <w:tr w:rsidR="002F54F8" w:rsidRPr="0022672C" w14:paraId="44029322" w14:textId="77777777" w:rsidTr="00B71EEC">
              <w:trPr>
                <w:trHeight w:val="316"/>
                <w:tblHeader/>
              </w:trPr>
              <w:tc>
                <w:tcPr>
                  <w:tcW w:w="314" w:type="dxa"/>
                  <w:vAlign w:val="center"/>
                </w:tcPr>
                <w:p w14:paraId="5165A89E" w14:textId="77777777" w:rsidR="002F54F8" w:rsidRPr="0022672C" w:rsidRDefault="002F54F8" w:rsidP="002F54F8">
                  <w:pPr>
                    <w:jc w:val="center"/>
                    <w:rPr>
                      <w:sz w:val="20"/>
                      <w:szCs w:val="20"/>
                    </w:rPr>
                  </w:pPr>
                </w:p>
              </w:tc>
            </w:tr>
          </w:tbl>
          <w:p w14:paraId="0E249C91" w14:textId="77777777" w:rsidR="002F54F8" w:rsidRPr="0022672C" w:rsidRDefault="002F54F8" w:rsidP="002F54F8">
            <w:pPr>
              <w:rPr>
                <w:sz w:val="20"/>
                <w:szCs w:val="20"/>
              </w:rPr>
            </w:pPr>
          </w:p>
        </w:tc>
        <w:tc>
          <w:tcPr>
            <w:tcW w:w="2970" w:type="dxa"/>
            <w:vAlign w:val="center"/>
          </w:tcPr>
          <w:p w14:paraId="2D970D1E" w14:textId="15678F16" w:rsidR="002F54F8" w:rsidRPr="0022672C" w:rsidRDefault="002F54F8" w:rsidP="002F54F8">
            <w:pPr>
              <w:rPr>
                <w:sz w:val="20"/>
                <w:szCs w:val="20"/>
              </w:rPr>
            </w:pPr>
            <w:r>
              <w:rPr>
                <w:sz w:val="20"/>
                <w:szCs w:val="20"/>
              </w:rPr>
              <w:t>1.A.1: Subject Matter Knowledge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Safe Learning Environments"/>
              <w:tblDescription w:val="Checkbox: Safe Learning Environments"/>
            </w:tblPr>
            <w:tblGrid>
              <w:gridCol w:w="314"/>
            </w:tblGrid>
            <w:tr w:rsidR="002F54F8" w:rsidRPr="0022672C" w14:paraId="44D889B0" w14:textId="77777777" w:rsidTr="00B71EEC">
              <w:trPr>
                <w:trHeight w:val="316"/>
                <w:tblHeader/>
              </w:trPr>
              <w:tc>
                <w:tcPr>
                  <w:tcW w:w="314" w:type="dxa"/>
                  <w:vAlign w:val="center"/>
                </w:tcPr>
                <w:p w14:paraId="40E8FA56" w14:textId="77777777" w:rsidR="002F54F8" w:rsidRPr="0022672C" w:rsidRDefault="002F54F8" w:rsidP="002F54F8">
                  <w:pPr>
                    <w:jc w:val="center"/>
                    <w:rPr>
                      <w:sz w:val="20"/>
                      <w:szCs w:val="20"/>
                    </w:rPr>
                  </w:pPr>
                </w:p>
              </w:tc>
            </w:tr>
          </w:tbl>
          <w:p w14:paraId="6AD5B314" w14:textId="77777777" w:rsidR="002F54F8" w:rsidRPr="0022672C" w:rsidRDefault="002F54F8" w:rsidP="002F54F8">
            <w:pPr>
              <w:rPr>
                <w:sz w:val="20"/>
                <w:szCs w:val="20"/>
              </w:rPr>
            </w:pPr>
          </w:p>
        </w:tc>
        <w:tc>
          <w:tcPr>
            <w:tcW w:w="3168" w:type="dxa"/>
            <w:vAlign w:val="center"/>
          </w:tcPr>
          <w:p w14:paraId="2343F756" w14:textId="6B5C9D3B" w:rsidR="002F54F8" w:rsidRPr="0022672C" w:rsidRDefault="002F54F8" w:rsidP="002F54F8">
            <w:pPr>
              <w:rPr>
                <w:sz w:val="20"/>
                <w:szCs w:val="20"/>
              </w:rPr>
            </w:pPr>
            <w:r w:rsidRPr="0022672C">
              <w:rPr>
                <w:sz w:val="20"/>
                <w:szCs w:val="20"/>
              </w:rPr>
              <w:t>2.B.1</w:t>
            </w:r>
            <w:r>
              <w:rPr>
                <w:sz w:val="20"/>
                <w:szCs w:val="20"/>
              </w:rPr>
              <w:t>:</w:t>
            </w:r>
            <w:r w:rsidRPr="0022672C">
              <w:rPr>
                <w:sz w:val="20"/>
                <w:szCs w:val="20"/>
              </w:rPr>
              <w:t xml:space="preserve"> Safe Learning Environment</w:t>
            </w:r>
          </w:p>
        </w:tc>
      </w:tr>
      <w:tr w:rsidR="002F54F8" w:rsidRPr="0022672C" w14:paraId="2422003D" w14:textId="77777777" w:rsidTr="00DA7DB6">
        <w:trPr>
          <w:trHeight w:val="382"/>
        </w:trPr>
        <w:tc>
          <w:tcPr>
            <w:tcW w:w="3078" w:type="dxa"/>
            <w:vMerge/>
            <w:shd w:val="clear" w:color="auto" w:fill="FBD4B4" w:themeFill="accent6" w:themeFillTint="66"/>
            <w:vAlign w:val="center"/>
          </w:tcPr>
          <w:p w14:paraId="232D7B74" w14:textId="77777777" w:rsidR="002F54F8" w:rsidRPr="0022672C" w:rsidRDefault="002F54F8" w:rsidP="002F54F8">
            <w:pPr>
              <w:rPr>
                <w:b/>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Description w:val="Checkbox: Well-Structured Units and Lessons"/>
            </w:tblPr>
            <w:tblGrid>
              <w:gridCol w:w="314"/>
            </w:tblGrid>
            <w:tr w:rsidR="002F54F8" w:rsidRPr="0022672C" w14:paraId="7E95FF45" w14:textId="77777777" w:rsidTr="00B71EEC">
              <w:trPr>
                <w:trHeight w:val="316"/>
                <w:tblHeader/>
              </w:trPr>
              <w:tc>
                <w:tcPr>
                  <w:tcW w:w="314" w:type="dxa"/>
                  <w:vAlign w:val="center"/>
                </w:tcPr>
                <w:p w14:paraId="5B08E069" w14:textId="77777777" w:rsidR="002F54F8" w:rsidRPr="0022672C" w:rsidRDefault="002F54F8" w:rsidP="002F54F8">
                  <w:pPr>
                    <w:jc w:val="center"/>
                    <w:rPr>
                      <w:sz w:val="20"/>
                      <w:szCs w:val="20"/>
                    </w:rPr>
                  </w:pPr>
                </w:p>
              </w:tc>
            </w:tr>
          </w:tbl>
          <w:p w14:paraId="22E5C72B" w14:textId="77777777" w:rsidR="002F54F8" w:rsidRPr="0022672C" w:rsidRDefault="002F54F8" w:rsidP="002F54F8">
            <w:pPr>
              <w:jc w:val="center"/>
              <w:rPr>
                <w:sz w:val="20"/>
                <w:szCs w:val="20"/>
              </w:rPr>
            </w:pPr>
          </w:p>
        </w:tc>
        <w:tc>
          <w:tcPr>
            <w:tcW w:w="2970" w:type="dxa"/>
            <w:vAlign w:val="center"/>
          </w:tcPr>
          <w:p w14:paraId="64166EAC" w14:textId="4D4D0653" w:rsidR="002F54F8" w:rsidRPr="0022672C" w:rsidDel="00DF2C11" w:rsidRDefault="002F54F8" w:rsidP="002F54F8">
            <w:pPr>
              <w:rPr>
                <w:sz w:val="20"/>
                <w:szCs w:val="20"/>
              </w:rPr>
            </w:pPr>
            <w:r>
              <w:rPr>
                <w:sz w:val="20"/>
                <w:szCs w:val="20"/>
              </w:rPr>
              <w:t>1.A.3:</w:t>
            </w:r>
            <w:r w:rsidRPr="0022672C">
              <w:rPr>
                <w:sz w:val="20"/>
                <w:szCs w:val="20"/>
              </w:rPr>
              <w:t xml:space="preserve"> </w:t>
            </w:r>
            <w:r>
              <w:rPr>
                <w:sz w:val="20"/>
                <w:szCs w:val="20"/>
              </w:rPr>
              <w:t>Well-Structured Units and Lessons</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Reflective practice"/>
              <w:tblDescription w:val="Checkbox: Reflective practice"/>
            </w:tblPr>
            <w:tblGrid>
              <w:gridCol w:w="314"/>
            </w:tblGrid>
            <w:tr w:rsidR="002F54F8" w:rsidRPr="0022672C" w14:paraId="3EAFAAF8" w14:textId="77777777" w:rsidTr="00B71EEC">
              <w:trPr>
                <w:trHeight w:val="316"/>
                <w:tblHeader/>
              </w:trPr>
              <w:tc>
                <w:tcPr>
                  <w:tcW w:w="314" w:type="dxa"/>
                  <w:vAlign w:val="center"/>
                </w:tcPr>
                <w:p w14:paraId="1EF88269" w14:textId="77777777" w:rsidR="002F54F8" w:rsidRPr="0022672C" w:rsidRDefault="002F54F8" w:rsidP="002F54F8">
                  <w:pPr>
                    <w:jc w:val="center"/>
                    <w:rPr>
                      <w:sz w:val="20"/>
                      <w:szCs w:val="20"/>
                    </w:rPr>
                  </w:pPr>
                </w:p>
              </w:tc>
            </w:tr>
          </w:tbl>
          <w:p w14:paraId="4BA0A336" w14:textId="77777777" w:rsidR="002F54F8" w:rsidRPr="0022672C" w:rsidRDefault="002F54F8" w:rsidP="002F54F8">
            <w:pPr>
              <w:jc w:val="center"/>
              <w:rPr>
                <w:sz w:val="20"/>
                <w:szCs w:val="20"/>
              </w:rPr>
            </w:pPr>
          </w:p>
        </w:tc>
        <w:tc>
          <w:tcPr>
            <w:tcW w:w="3168" w:type="dxa"/>
            <w:vAlign w:val="center"/>
          </w:tcPr>
          <w:p w14:paraId="6CA22994" w14:textId="278F8FBF" w:rsidR="002F54F8" w:rsidRPr="0022672C" w:rsidRDefault="002F54F8" w:rsidP="002F54F8">
            <w:pPr>
              <w:rPr>
                <w:sz w:val="20"/>
                <w:szCs w:val="20"/>
              </w:rPr>
            </w:pPr>
            <w:r>
              <w:rPr>
                <w:sz w:val="20"/>
                <w:szCs w:val="20"/>
              </w:rPr>
              <w:t>2.E.1:</w:t>
            </w:r>
            <w:r w:rsidRPr="0022672C">
              <w:rPr>
                <w:sz w:val="20"/>
                <w:szCs w:val="20"/>
              </w:rPr>
              <w:t xml:space="preserve"> High Expectations</w:t>
            </w:r>
          </w:p>
        </w:tc>
      </w:tr>
      <w:tr w:rsidR="002F54F8" w:rsidRPr="0022672C" w14:paraId="52893722" w14:textId="77777777" w:rsidTr="00DA7DB6">
        <w:trPr>
          <w:trHeight w:val="382"/>
        </w:trPr>
        <w:tc>
          <w:tcPr>
            <w:tcW w:w="3078" w:type="dxa"/>
            <w:vMerge/>
            <w:shd w:val="clear" w:color="auto" w:fill="FBD4B4" w:themeFill="accent6" w:themeFillTint="66"/>
            <w:vAlign w:val="center"/>
          </w:tcPr>
          <w:p w14:paraId="6A6F2379"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Adjustments to Practice"/>
              <w:tblDescription w:val="Checkbox: Adjustments to Practice"/>
            </w:tblPr>
            <w:tblGrid>
              <w:gridCol w:w="314"/>
            </w:tblGrid>
            <w:tr w:rsidR="002F54F8" w:rsidRPr="0022672C" w14:paraId="5DAEC704" w14:textId="77777777" w:rsidTr="00B71EEC">
              <w:trPr>
                <w:trHeight w:val="316"/>
                <w:tblHeader/>
              </w:trPr>
              <w:tc>
                <w:tcPr>
                  <w:tcW w:w="314" w:type="dxa"/>
                  <w:vAlign w:val="center"/>
                </w:tcPr>
                <w:p w14:paraId="498A676E" w14:textId="77777777" w:rsidR="002F54F8" w:rsidRPr="0022672C" w:rsidRDefault="002F54F8" w:rsidP="002F54F8">
                  <w:pPr>
                    <w:jc w:val="center"/>
                    <w:rPr>
                      <w:sz w:val="20"/>
                      <w:szCs w:val="20"/>
                    </w:rPr>
                  </w:pPr>
                </w:p>
              </w:tc>
            </w:tr>
          </w:tbl>
          <w:p w14:paraId="298F597E" w14:textId="77777777" w:rsidR="002F54F8" w:rsidRPr="0022672C" w:rsidRDefault="002F54F8" w:rsidP="002F54F8">
            <w:pPr>
              <w:rPr>
                <w:sz w:val="20"/>
                <w:szCs w:val="20"/>
              </w:rPr>
            </w:pPr>
          </w:p>
        </w:tc>
        <w:tc>
          <w:tcPr>
            <w:tcW w:w="2970" w:type="dxa"/>
            <w:vAlign w:val="center"/>
          </w:tcPr>
          <w:p w14:paraId="7B69104F" w14:textId="03289BC3" w:rsidR="002F54F8" w:rsidRPr="0022672C" w:rsidRDefault="002F54F8" w:rsidP="002F54F8">
            <w:pPr>
              <w:rPr>
                <w:sz w:val="20"/>
                <w:szCs w:val="20"/>
              </w:rPr>
            </w:pPr>
            <w:r>
              <w:rPr>
                <w:sz w:val="20"/>
                <w:szCs w:val="20"/>
              </w:rPr>
              <w:t>1.B.2:</w:t>
            </w:r>
            <w:r w:rsidRPr="0022672C">
              <w:rPr>
                <w:sz w:val="20"/>
                <w:szCs w:val="20"/>
              </w:rPr>
              <w:t xml:space="preserve"> Adjustments to Practice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High Expectations"/>
              <w:tblDescription w:val="Checkbox: High Expectations"/>
            </w:tblPr>
            <w:tblGrid>
              <w:gridCol w:w="314"/>
            </w:tblGrid>
            <w:tr w:rsidR="002F54F8" w:rsidRPr="0022672C" w14:paraId="49D804B1" w14:textId="77777777" w:rsidTr="00B71EEC">
              <w:trPr>
                <w:trHeight w:val="316"/>
                <w:tblHeader/>
              </w:trPr>
              <w:tc>
                <w:tcPr>
                  <w:tcW w:w="314" w:type="dxa"/>
                  <w:vAlign w:val="center"/>
                </w:tcPr>
                <w:p w14:paraId="47EC286F" w14:textId="77777777" w:rsidR="002F54F8" w:rsidRPr="0022672C" w:rsidRDefault="002F54F8" w:rsidP="002F54F8">
                  <w:pPr>
                    <w:jc w:val="center"/>
                    <w:rPr>
                      <w:sz w:val="20"/>
                      <w:szCs w:val="20"/>
                    </w:rPr>
                  </w:pPr>
                </w:p>
              </w:tc>
            </w:tr>
          </w:tbl>
          <w:p w14:paraId="5470B599" w14:textId="77777777" w:rsidR="002F54F8" w:rsidRPr="0022672C" w:rsidRDefault="002F54F8" w:rsidP="002F54F8">
            <w:pPr>
              <w:rPr>
                <w:sz w:val="20"/>
                <w:szCs w:val="20"/>
              </w:rPr>
            </w:pPr>
          </w:p>
        </w:tc>
        <w:tc>
          <w:tcPr>
            <w:tcW w:w="3168" w:type="dxa"/>
            <w:vAlign w:val="center"/>
          </w:tcPr>
          <w:p w14:paraId="02F3802F" w14:textId="40383162" w:rsidR="002F54F8" w:rsidRPr="0022672C" w:rsidRDefault="002F54F8" w:rsidP="002F54F8">
            <w:pPr>
              <w:rPr>
                <w:sz w:val="20"/>
                <w:szCs w:val="20"/>
              </w:rPr>
            </w:pPr>
            <w:r w:rsidRPr="0022672C">
              <w:rPr>
                <w:sz w:val="20"/>
                <w:szCs w:val="20"/>
              </w:rPr>
              <w:t>4.A.1</w:t>
            </w:r>
            <w:r>
              <w:rPr>
                <w:sz w:val="20"/>
                <w:szCs w:val="20"/>
              </w:rPr>
              <w:t>:</w:t>
            </w:r>
            <w:r w:rsidRPr="0022672C">
              <w:rPr>
                <w:sz w:val="20"/>
                <w:szCs w:val="20"/>
              </w:rPr>
              <w:t xml:space="preserve"> Reflective Practice</w:t>
            </w:r>
          </w:p>
        </w:tc>
      </w:tr>
      <w:tr w:rsidR="002F54F8" w:rsidRPr="0022672C" w14:paraId="33E808CF" w14:textId="77777777" w:rsidTr="00DA7DB6">
        <w:trPr>
          <w:trHeight w:val="382"/>
        </w:trPr>
        <w:tc>
          <w:tcPr>
            <w:tcW w:w="3078" w:type="dxa"/>
            <w:vMerge/>
            <w:shd w:val="clear" w:color="auto" w:fill="FBD4B4" w:themeFill="accent6" w:themeFillTint="66"/>
            <w:vAlign w:val="center"/>
          </w:tcPr>
          <w:p w14:paraId="7514E5B2" w14:textId="77777777" w:rsidR="002F54F8" w:rsidRPr="0022672C" w:rsidRDefault="002F54F8" w:rsidP="002F54F8">
            <w:pPr>
              <w:rPr>
                <w:sz w:val="20"/>
                <w:szCs w:val="20"/>
              </w:rPr>
            </w:pPr>
            <w:bookmarkStart w:id="113" w:name="_Hlk14775595"/>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Meeting Diverse Needs"/>
              <w:tblDescription w:val="Checkbox: Meeting Diverse Needs"/>
            </w:tblPr>
            <w:tblGrid>
              <w:gridCol w:w="314"/>
            </w:tblGrid>
            <w:tr w:rsidR="002F54F8" w:rsidRPr="0022672C" w14:paraId="00898CB2" w14:textId="77777777" w:rsidTr="00B71EEC">
              <w:trPr>
                <w:trHeight w:val="316"/>
                <w:tblHeader/>
              </w:trPr>
              <w:tc>
                <w:tcPr>
                  <w:tcW w:w="314" w:type="dxa"/>
                  <w:vAlign w:val="center"/>
                </w:tcPr>
                <w:p w14:paraId="46CB4E59" w14:textId="77777777" w:rsidR="002F54F8" w:rsidRPr="0022672C" w:rsidRDefault="002F54F8" w:rsidP="002F54F8">
                  <w:pPr>
                    <w:jc w:val="center"/>
                    <w:rPr>
                      <w:sz w:val="20"/>
                      <w:szCs w:val="20"/>
                    </w:rPr>
                  </w:pPr>
                </w:p>
              </w:tc>
            </w:tr>
          </w:tbl>
          <w:p w14:paraId="38EBAD96" w14:textId="77777777" w:rsidR="002F54F8" w:rsidRPr="0022672C" w:rsidRDefault="002F54F8" w:rsidP="002F54F8">
            <w:pPr>
              <w:rPr>
                <w:sz w:val="20"/>
                <w:szCs w:val="20"/>
              </w:rPr>
            </w:pPr>
          </w:p>
        </w:tc>
        <w:tc>
          <w:tcPr>
            <w:tcW w:w="2970" w:type="dxa"/>
            <w:vAlign w:val="center"/>
          </w:tcPr>
          <w:p w14:paraId="446F21F1" w14:textId="3A9F5DE9" w:rsidR="002F54F8" w:rsidRPr="0022672C" w:rsidRDefault="002F54F8" w:rsidP="002F54F8">
            <w:pPr>
              <w:rPr>
                <w:sz w:val="20"/>
                <w:szCs w:val="20"/>
              </w:rPr>
            </w:pPr>
            <w:r>
              <w:rPr>
                <w:sz w:val="20"/>
                <w:szCs w:val="20"/>
              </w:rPr>
              <w:t xml:space="preserve">2.A.3: </w:t>
            </w:r>
            <w:r w:rsidRPr="0022672C">
              <w:rPr>
                <w:sz w:val="20"/>
                <w:szCs w:val="20"/>
              </w:rPr>
              <w:t>Meeting Diverse Needs</w:t>
            </w:r>
          </w:p>
        </w:tc>
        <w:tc>
          <w:tcPr>
            <w:tcW w:w="540" w:type="dxa"/>
            <w:vAlign w:val="center"/>
          </w:tcPr>
          <w:p w14:paraId="6B82E783" w14:textId="77777777" w:rsidR="002F54F8" w:rsidRPr="0022672C" w:rsidRDefault="002F54F8" w:rsidP="002F54F8">
            <w:pPr>
              <w:rPr>
                <w:sz w:val="20"/>
                <w:szCs w:val="20"/>
              </w:rPr>
            </w:pPr>
          </w:p>
        </w:tc>
        <w:tc>
          <w:tcPr>
            <w:tcW w:w="3168" w:type="dxa"/>
            <w:vAlign w:val="center"/>
          </w:tcPr>
          <w:p w14:paraId="17F883E1" w14:textId="4B2CBFB1" w:rsidR="002F54F8" w:rsidRPr="0022672C" w:rsidRDefault="002F54F8" w:rsidP="002F54F8">
            <w:pPr>
              <w:rPr>
                <w:sz w:val="20"/>
                <w:szCs w:val="20"/>
              </w:rPr>
            </w:pPr>
          </w:p>
        </w:tc>
      </w:tr>
      <w:bookmarkEnd w:id="112"/>
      <w:bookmarkEnd w:id="113"/>
      <w:tr w:rsidR="001D3D35" w:rsidRPr="0022672C" w14:paraId="2500D085" w14:textId="77777777" w:rsidTr="00DA7DB6">
        <w:trPr>
          <w:trHeight w:val="1061"/>
        </w:trPr>
        <w:tc>
          <w:tcPr>
            <w:tcW w:w="3078" w:type="dxa"/>
            <w:vAlign w:val="center"/>
          </w:tcPr>
          <w:p w14:paraId="67A6BE45" w14:textId="77777777" w:rsidR="001D3D35" w:rsidRPr="0022672C" w:rsidRDefault="001D3D35" w:rsidP="00DA7DB6">
            <w:pPr>
              <w:rPr>
                <w:sz w:val="20"/>
                <w:szCs w:val="20"/>
              </w:rPr>
            </w:pPr>
            <w:r w:rsidRPr="0022672C">
              <w:rPr>
                <w:sz w:val="20"/>
                <w:szCs w:val="20"/>
              </w:rPr>
              <w:t>Evidence from Observation</w:t>
            </w:r>
          </w:p>
        </w:tc>
        <w:tc>
          <w:tcPr>
            <w:tcW w:w="7218" w:type="dxa"/>
            <w:gridSpan w:val="4"/>
            <w:vAlign w:val="center"/>
          </w:tcPr>
          <w:p w14:paraId="02DE4B71" w14:textId="77777777" w:rsidR="001D3D35" w:rsidRPr="0022672C" w:rsidRDefault="001D3D35" w:rsidP="00DA7DB6">
            <w:pPr>
              <w:rPr>
                <w:sz w:val="20"/>
                <w:szCs w:val="20"/>
              </w:rPr>
            </w:pPr>
          </w:p>
        </w:tc>
      </w:tr>
      <w:tr w:rsidR="001D3D35" w:rsidRPr="0022672C" w14:paraId="0C6F7582" w14:textId="77777777" w:rsidTr="00DA7DB6">
        <w:trPr>
          <w:trHeight w:val="791"/>
        </w:trPr>
        <w:tc>
          <w:tcPr>
            <w:tcW w:w="3078" w:type="dxa"/>
            <w:shd w:val="clear" w:color="auto" w:fill="FDE9D9" w:themeFill="accent6" w:themeFillTint="33"/>
            <w:vAlign w:val="center"/>
          </w:tcPr>
          <w:p w14:paraId="2B4C4713" w14:textId="77777777" w:rsidR="001D3D35" w:rsidRPr="0022672C" w:rsidRDefault="001D3D35" w:rsidP="00DA7DB6">
            <w:pPr>
              <w:rPr>
                <w:sz w:val="20"/>
                <w:szCs w:val="20"/>
              </w:rPr>
            </w:pPr>
            <w:r w:rsidRPr="0022672C">
              <w:rPr>
                <w:sz w:val="20"/>
                <w:szCs w:val="20"/>
              </w:rPr>
              <w:t xml:space="preserve">Recommended Action </w:t>
            </w:r>
          </w:p>
        </w:tc>
        <w:tc>
          <w:tcPr>
            <w:tcW w:w="7218" w:type="dxa"/>
            <w:gridSpan w:val="4"/>
            <w:shd w:val="clear" w:color="auto" w:fill="FDE9D9" w:themeFill="accent6" w:themeFillTint="33"/>
            <w:vAlign w:val="center"/>
          </w:tcPr>
          <w:p w14:paraId="284F7CB2" w14:textId="77777777" w:rsidR="001D3D35" w:rsidRPr="0022672C" w:rsidRDefault="001D3D35" w:rsidP="00DA7DB6">
            <w:pPr>
              <w:rPr>
                <w:sz w:val="20"/>
                <w:szCs w:val="20"/>
              </w:rPr>
            </w:pPr>
          </w:p>
        </w:tc>
      </w:tr>
    </w:tbl>
    <w:p w14:paraId="2AFBC296" w14:textId="77777777" w:rsidR="001D3D35" w:rsidRPr="0022672C" w:rsidRDefault="001D3D35" w:rsidP="001D3D35">
      <w:pPr>
        <w:rPr>
          <w:sz w:val="20"/>
          <w:szCs w:val="20"/>
        </w:rPr>
      </w:pPr>
    </w:p>
    <w:p w14:paraId="1764BD7A" w14:textId="77777777" w:rsidR="001D3D35" w:rsidRPr="0022672C" w:rsidRDefault="001D3D35" w:rsidP="001D3D35">
      <w:pPr>
        <w:rPr>
          <w:sz w:val="20"/>
          <w:szCs w:val="20"/>
        </w:rPr>
      </w:pPr>
    </w:p>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Upcoming Steps in the CAP Process"/>
        <w:tblDescription w:val="Upcoming Steps in the CAP Process"/>
      </w:tblPr>
      <w:tblGrid>
        <w:gridCol w:w="10296"/>
      </w:tblGrid>
      <w:tr w:rsidR="001D3D35" w:rsidRPr="0022672C" w14:paraId="4ED73D36" w14:textId="77777777" w:rsidTr="00335488">
        <w:trPr>
          <w:trHeight w:val="368"/>
          <w:tblHeader/>
        </w:trPr>
        <w:tc>
          <w:tcPr>
            <w:tcW w:w="10296" w:type="dxa"/>
            <w:shd w:val="clear" w:color="auto" w:fill="D9D9D9" w:themeFill="background1" w:themeFillShade="D9"/>
            <w:vAlign w:val="center"/>
          </w:tcPr>
          <w:p w14:paraId="0EC5A1A7" w14:textId="77777777" w:rsidR="001D3D35" w:rsidRPr="0022672C" w:rsidRDefault="001D3D35" w:rsidP="00DA7DB6">
            <w:pPr>
              <w:rPr>
                <w:sz w:val="20"/>
                <w:szCs w:val="20"/>
              </w:rPr>
            </w:pPr>
            <w:r w:rsidRPr="0022672C">
              <w:rPr>
                <w:sz w:val="20"/>
                <w:szCs w:val="20"/>
              </w:rPr>
              <w:t>Upcoming Steps in the CAP Process</w:t>
            </w:r>
          </w:p>
        </w:tc>
      </w:tr>
      <w:tr w:rsidR="001D3D35" w:rsidRPr="0022672C" w14:paraId="2F9A59AE" w14:textId="77777777" w:rsidTr="00DA7DB6">
        <w:trPr>
          <w:trHeight w:val="1790"/>
        </w:trPr>
        <w:tc>
          <w:tcPr>
            <w:tcW w:w="10296" w:type="dxa"/>
            <w:shd w:val="clear" w:color="auto" w:fill="FFFFFF" w:themeFill="background1"/>
          </w:tcPr>
          <w:p w14:paraId="32542DA4" w14:textId="77777777" w:rsidR="001D3D35" w:rsidRPr="0022672C" w:rsidRDefault="001D3D35" w:rsidP="00656EC3">
            <w:pPr>
              <w:numPr>
                <w:ilvl w:val="0"/>
                <w:numId w:val="20"/>
              </w:numPr>
              <w:contextualSpacing/>
              <w:rPr>
                <w:sz w:val="20"/>
                <w:szCs w:val="20"/>
              </w:rPr>
            </w:pPr>
            <w:r w:rsidRPr="0022672C">
              <w:rPr>
                <w:sz w:val="20"/>
                <w:szCs w:val="20"/>
              </w:rPr>
              <w:t>Type of Next Observation:</w:t>
            </w:r>
          </w:p>
          <w:p w14:paraId="6267AB11" w14:textId="77777777" w:rsidR="001D3D35" w:rsidRPr="0022672C" w:rsidRDefault="001D3D35" w:rsidP="00656EC3">
            <w:pPr>
              <w:numPr>
                <w:ilvl w:val="0"/>
                <w:numId w:val="20"/>
              </w:numPr>
              <w:contextualSpacing/>
              <w:rPr>
                <w:sz w:val="20"/>
                <w:szCs w:val="20"/>
              </w:rPr>
            </w:pPr>
            <w:r w:rsidRPr="0022672C">
              <w:rPr>
                <w:sz w:val="20"/>
                <w:szCs w:val="20"/>
              </w:rPr>
              <w:t>Focus of Next Observation:</w:t>
            </w:r>
          </w:p>
          <w:p w14:paraId="3E1A97BF" w14:textId="77777777" w:rsidR="001D3D35" w:rsidRPr="0022672C" w:rsidRDefault="001D3D35" w:rsidP="00656EC3">
            <w:pPr>
              <w:numPr>
                <w:ilvl w:val="0"/>
                <w:numId w:val="20"/>
              </w:numPr>
              <w:contextualSpacing/>
              <w:rPr>
                <w:sz w:val="20"/>
                <w:szCs w:val="20"/>
              </w:rPr>
            </w:pPr>
            <w:r w:rsidRPr="0022672C">
              <w:rPr>
                <w:sz w:val="20"/>
                <w:szCs w:val="20"/>
              </w:rPr>
              <w:t xml:space="preserve">Date/topic of next </w:t>
            </w:r>
            <w:r w:rsidR="00AB5AD3" w:rsidRPr="0022672C">
              <w:rPr>
                <w:sz w:val="20"/>
                <w:szCs w:val="20"/>
              </w:rPr>
              <w:t>Three-Way Meeting</w:t>
            </w:r>
            <w:r w:rsidRPr="0022672C">
              <w:rPr>
                <w:sz w:val="20"/>
                <w:szCs w:val="20"/>
              </w:rPr>
              <w:t xml:space="preserve">: </w:t>
            </w:r>
          </w:p>
          <w:p w14:paraId="1D3C5BCC" w14:textId="77777777" w:rsidR="001D3D35" w:rsidRPr="0022672C" w:rsidRDefault="001D3D35" w:rsidP="00656EC3">
            <w:pPr>
              <w:numPr>
                <w:ilvl w:val="0"/>
                <w:numId w:val="20"/>
              </w:numPr>
              <w:contextualSpacing/>
              <w:rPr>
                <w:sz w:val="20"/>
                <w:szCs w:val="20"/>
              </w:rPr>
            </w:pPr>
            <w:r w:rsidRPr="0022672C">
              <w:rPr>
                <w:sz w:val="20"/>
                <w:szCs w:val="20"/>
              </w:rPr>
              <w:t xml:space="preserve">Other: </w:t>
            </w:r>
          </w:p>
        </w:tc>
      </w:tr>
    </w:tbl>
    <w:p w14:paraId="4F6F475F" w14:textId="77777777" w:rsidR="00DD6A23" w:rsidRPr="0022672C" w:rsidRDefault="00DD6A23" w:rsidP="00DD6A23">
      <w:pPr>
        <w:spacing w:after="120" w:line="276" w:lineRule="auto"/>
        <w:rPr>
          <w:sz w:val="20"/>
          <w:szCs w:val="20"/>
        </w:rPr>
        <w:sectPr w:rsidR="00DD6A23" w:rsidRPr="0022672C" w:rsidSect="00C87F46">
          <w:headerReference w:type="default" r:id="rId39"/>
          <w:pgSz w:w="12240" w:h="15840"/>
          <w:pgMar w:top="1440" w:right="1080" w:bottom="1440" w:left="1080" w:header="720" w:footer="403" w:gutter="0"/>
          <w:cols w:space="720"/>
          <w:docGrid w:linePitch="326"/>
        </w:sectPr>
      </w:pPr>
    </w:p>
    <w:p w14:paraId="7B11D536" w14:textId="77777777" w:rsidR="00081CA7" w:rsidRPr="0022672C" w:rsidRDefault="00081CA7" w:rsidP="00081CA7">
      <w:pPr>
        <w:pStyle w:val="Heading1"/>
        <w:rPr>
          <w:rFonts w:eastAsia="Calibri"/>
        </w:rPr>
      </w:pPr>
      <w:bookmarkStart w:id="114" w:name="_CAP:_Guidance_for"/>
      <w:bookmarkStart w:id="115" w:name="MeasuringImpact"/>
      <w:bookmarkStart w:id="116" w:name="_Toc14875536"/>
      <w:bookmarkEnd w:id="114"/>
      <w:bookmarkEnd w:id="115"/>
      <w:r>
        <w:rPr>
          <w:rFonts w:eastAsia="Calibri" w:cs="Calibri"/>
          <w:noProof/>
          <w:sz w:val="20"/>
          <w:szCs w:val="20"/>
        </w:rPr>
        <w:lastRenderedPageBreak/>
        <mc:AlternateContent>
          <mc:Choice Requires="wps">
            <w:drawing>
              <wp:anchor distT="0" distB="0" distL="114300" distR="114300" simplePos="0" relativeHeight="251903488" behindDoc="1" locked="0" layoutInCell="1" allowOverlap="1" wp14:anchorId="68D2E37B" wp14:editId="7D6DD001">
                <wp:simplePos x="0" y="0"/>
                <wp:positionH relativeFrom="column">
                  <wp:posOffset>3935730</wp:posOffset>
                </wp:positionH>
                <wp:positionV relativeFrom="paragraph">
                  <wp:posOffset>504825</wp:posOffset>
                </wp:positionV>
                <wp:extent cx="2553970" cy="1645920"/>
                <wp:effectExtent l="0" t="0" r="0" b="0"/>
                <wp:wrapTight wrapText="bothSides">
                  <wp:wrapPolygon edited="0">
                    <wp:start x="0" y="0"/>
                    <wp:lineTo x="0" y="21250"/>
                    <wp:lineTo x="21375" y="21250"/>
                    <wp:lineTo x="21375" y="0"/>
                    <wp:lineTo x="0" y="0"/>
                  </wp:wrapPolygon>
                </wp:wrapTight>
                <wp:docPr id="63" name="Text Box 9" descr="Step 1: Self Assessment of 5-step cyc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4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66B59" w14:textId="77777777" w:rsidR="0059022C" w:rsidRDefault="0059022C" w:rsidP="00081CA7">
                            <w:r>
                              <w:rPr>
                                <w:noProof/>
                              </w:rPr>
                              <w:drawing>
                                <wp:inline distT="0" distB="0" distL="0" distR="0" wp14:anchorId="09D2CBBB" wp14:editId="76DE7722">
                                  <wp:extent cx="2190750" cy="1638300"/>
                                  <wp:effectExtent l="19050" t="0" r="0" b="0"/>
                                  <wp:docPr id="85" name="Picture 5" descr="Step 1: Self Assessment of 5-step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2190750" cy="1638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8D2E37B" id="Text Box 9" o:spid="_x0000_s1036" type="#_x0000_t202" alt="Step 1: Self Assessment of 5-step cycle" style="position:absolute;margin-left:309.9pt;margin-top:39.75pt;width:201.1pt;height:129.6pt;z-index:-2514129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" stroked="f">
                <v:textbox>
                  <w:txbxContent>
                    <w:p w14:paraId="75766B59" w14:textId="77777777" w:rsidR="0059022C" w:rsidRDefault="0059022C" w:rsidP="00081CA7">
                      <w:r>
                        <w:rPr>
                          <w:noProof/>
                        </w:rPr>
                        <w:drawing>
                          <wp:inline distT="0" distB="0" distL="0" distR="0" wp14:anchorId="09D2CBBB" wp14:editId="76DE7722">
                            <wp:extent cx="2190750" cy="1638300"/>
                            <wp:effectExtent l="19050" t="0" r="0" b="0"/>
                            <wp:docPr id="85" name="Picture 5" descr="Step 1: Self Assessment of 5-step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2190750" cy="1638300"/>
                                    </a:xfrm>
                                    <a:prstGeom prst="rect">
                                      <a:avLst/>
                                    </a:prstGeom>
                                    <a:noFill/>
                                    <a:ln w="9525">
                                      <a:noFill/>
                                      <a:miter lim="800000"/>
                                      <a:headEnd/>
                                      <a:tailEnd/>
                                    </a:ln>
                                  </pic:spPr>
                                </pic:pic>
                              </a:graphicData>
                            </a:graphic>
                          </wp:inline>
                        </w:drawing>
                      </w:r>
                    </w:p>
                  </w:txbxContent>
                </v:textbox>
                <w10:wrap type="tight"/>
              </v:shape>
            </w:pict>
          </mc:Fallback>
        </mc:AlternateContent>
      </w:r>
      <w:r w:rsidRPr="0022672C">
        <w:rPr>
          <w:rFonts w:eastAsia="Calibri"/>
        </w:rPr>
        <w:t>Step 1: Self-Assessment</w:t>
      </w:r>
      <w:bookmarkEnd w:id="116"/>
    </w:p>
    <w:p w14:paraId="762D6051" w14:textId="62DEE6E8" w:rsidR="00081CA7" w:rsidRPr="0022672C" w:rsidRDefault="00081CA7" w:rsidP="00081CA7">
      <w:pPr>
        <w:rPr>
          <w:rFonts w:ascii="Calibri" w:eastAsia="Calibri" w:hAnsi="Calibri" w:cs="Calibri"/>
          <w:sz w:val="20"/>
          <w:szCs w:val="20"/>
        </w:rPr>
      </w:pPr>
      <w:r w:rsidRPr="0022672C">
        <w:rPr>
          <w:rFonts w:ascii="Calibri" w:eastAsia="Calibri" w:hAnsi="Calibri" w:cs="Calibri"/>
          <w:bCs/>
          <w:sz w:val="20"/>
          <w:szCs w:val="20"/>
        </w:rPr>
        <w:t xml:space="preserve">The first step of the CAP 5-Step Cycle is self-assessment. Drawing from prior experiences in pre-practicum and coursework, the </w:t>
      </w:r>
      <w:r>
        <w:rPr>
          <w:rFonts w:ascii="Calibri" w:eastAsia="Calibri" w:hAnsi="Calibri" w:cs="Calibri"/>
          <w:bCs/>
          <w:sz w:val="20"/>
          <w:szCs w:val="20"/>
        </w:rPr>
        <w:t>Teacher Candidate</w:t>
      </w:r>
      <w:r w:rsidRPr="0022672C">
        <w:rPr>
          <w:rFonts w:ascii="Calibri" w:eastAsia="Calibri" w:hAnsi="Calibri" w:cs="Calibri"/>
          <w:bCs/>
          <w:sz w:val="20"/>
          <w:szCs w:val="20"/>
        </w:rPr>
        <w:t xml:space="preserve"> completes a self-assessment of practice in the </w:t>
      </w:r>
      <w:r w:rsidR="0088275F">
        <w:rPr>
          <w:rFonts w:ascii="Calibri" w:eastAsia="Calibri" w:hAnsi="Calibri" w:cs="Calibri"/>
          <w:bCs/>
          <w:sz w:val="20"/>
          <w:szCs w:val="20"/>
        </w:rPr>
        <w:t>Seven</w:t>
      </w:r>
      <w:r w:rsidR="001A128D" w:rsidRPr="0022672C">
        <w:rPr>
          <w:rFonts w:ascii="Calibri" w:eastAsia="Calibri" w:hAnsi="Calibri" w:cs="Calibri"/>
          <w:bCs/>
          <w:sz w:val="20"/>
          <w:szCs w:val="20"/>
        </w:rPr>
        <w:t xml:space="preserve"> </w:t>
      </w:r>
      <w:r w:rsidRPr="0022672C">
        <w:rPr>
          <w:rFonts w:ascii="Calibri" w:eastAsia="Calibri" w:hAnsi="Calibri" w:cs="Calibri"/>
          <w:bCs/>
          <w:sz w:val="20"/>
          <w:szCs w:val="20"/>
        </w:rPr>
        <w:t>Essential Elements and shares a preliminary professional practice goal with the Program Supervisor and Supervising Practitioner. The Program Supervisor and Supervising Practitioner complete a baseline assessment of the candidate’s skills based on Observation #1 and other sources of evidence.</w:t>
      </w:r>
    </w:p>
    <w:p w14:paraId="45D4EC40" w14:textId="77777777" w:rsidR="00081CA7" w:rsidRDefault="00081CA7" w:rsidP="00081CA7">
      <w:pPr>
        <w:rPr>
          <w:rFonts w:ascii="Calibri" w:eastAsia="Calibri" w:hAnsi="Calibri" w:cs="Calibri"/>
          <w:sz w:val="20"/>
          <w:szCs w:val="20"/>
        </w:rPr>
      </w:pPr>
    </w:p>
    <w:p w14:paraId="14783196" w14:textId="77777777" w:rsidR="00081CA7" w:rsidRDefault="00081CA7" w:rsidP="00081CA7">
      <w:pPr>
        <w:rPr>
          <w:rFonts w:ascii="Calibri" w:eastAsia="Calibri" w:hAnsi="Calibri" w:cs="Calibri"/>
          <w:sz w:val="20"/>
          <w:szCs w:val="20"/>
        </w:rPr>
      </w:pPr>
    </w:p>
    <w:p w14:paraId="62131544" w14:textId="77777777" w:rsidR="00081CA7" w:rsidRDefault="00081CA7" w:rsidP="00081CA7">
      <w:pPr>
        <w:rPr>
          <w:rFonts w:ascii="Calibri" w:eastAsia="Calibri" w:hAnsi="Calibri" w:cs="Calibri"/>
          <w:sz w:val="20"/>
          <w:szCs w:val="20"/>
        </w:rPr>
      </w:pPr>
    </w:p>
    <w:p w14:paraId="1123C060" w14:textId="77777777" w:rsidR="00081CA7" w:rsidRPr="0022672C" w:rsidRDefault="00081CA7" w:rsidP="00081CA7">
      <w:pPr>
        <w:rPr>
          <w:rFonts w:ascii="Calibri" w:eastAsia="Calibri" w:hAnsi="Calibri" w:cs="Calibri"/>
          <w:sz w:val="20"/>
          <w:szCs w:val="20"/>
        </w:rPr>
      </w:pPr>
    </w:p>
    <w:tbl>
      <w:tblPr>
        <w:tblStyle w:val="TableGrid"/>
        <w:tblW w:w="10224" w:type="dxa"/>
        <w:tblLayout w:type="fixed"/>
        <w:tblLook w:val="04A0" w:firstRow="1" w:lastRow="0" w:firstColumn="1" w:lastColumn="0" w:noHBand="0" w:noVBand="1"/>
        <w:tblCaption w:val="Self Assesment"/>
        <w:tblDescription w:val="Self Assesment"/>
      </w:tblPr>
      <w:tblGrid>
        <w:gridCol w:w="738"/>
        <w:gridCol w:w="9432"/>
        <w:gridCol w:w="54"/>
      </w:tblGrid>
      <w:tr w:rsidR="00081CA7" w:rsidRPr="0022672C" w14:paraId="14A7D99E" w14:textId="77777777" w:rsidTr="001D798D">
        <w:trPr>
          <w:tblHeader/>
        </w:trPr>
        <w:tc>
          <w:tcPr>
            <w:tcW w:w="10224" w:type="dxa"/>
            <w:gridSpan w:val="3"/>
            <w:shd w:val="clear" w:color="auto" w:fill="E5B8B7" w:themeFill="accent2" w:themeFillTint="66"/>
          </w:tcPr>
          <w:p w14:paraId="2397E138" w14:textId="77777777" w:rsidR="00081CA7" w:rsidRPr="001241A5" w:rsidRDefault="00081CA7">
            <w:pPr>
              <w:pStyle w:val="Heading4"/>
              <w:outlineLvl w:val="3"/>
            </w:pPr>
            <w:r w:rsidRPr="001241A5">
              <w:t>Step 1: Self-Assessment</w:t>
            </w:r>
          </w:p>
        </w:tc>
      </w:tr>
      <w:tr w:rsidR="00081CA7" w:rsidRPr="0022672C" w14:paraId="34696E45" w14:textId="77777777" w:rsidTr="001D798D">
        <w:trPr>
          <w:gridAfter w:val="1"/>
          <w:wAfter w:w="54" w:type="dxa"/>
          <w:cantSplit/>
          <w:trHeight w:val="1134"/>
          <w:tblHeader/>
        </w:trPr>
        <w:tc>
          <w:tcPr>
            <w:tcW w:w="738" w:type="dxa"/>
            <w:tcBorders>
              <w:bottom w:val="single" w:sz="4" w:space="0" w:color="1F497D" w:themeColor="text2"/>
              <w:right w:val="single" w:sz="4" w:space="0" w:color="1F497D" w:themeColor="text2"/>
            </w:tcBorders>
            <w:shd w:val="clear" w:color="auto" w:fill="E5B8B7" w:themeFill="accent2" w:themeFillTint="66"/>
            <w:textDirection w:val="btLr"/>
            <w:vAlign w:val="center"/>
          </w:tcPr>
          <w:p w14:paraId="065445B0" w14:textId="77777777" w:rsidR="00081CA7" w:rsidRPr="001241A5" w:rsidRDefault="00081CA7" w:rsidP="006D7B6F">
            <w:pPr>
              <w:ind w:left="113" w:right="113"/>
              <w:jc w:val="center"/>
              <w:rPr>
                <w:rFonts w:ascii="Calibri" w:eastAsia="Calibri" w:hAnsi="Calibri" w:cs="Calibri"/>
                <w:b/>
                <w:sz w:val="20"/>
              </w:rPr>
            </w:pPr>
            <w:r w:rsidRPr="001241A5">
              <w:rPr>
                <w:rFonts w:ascii="Calibri" w:eastAsia="Calibri" w:hAnsi="Calibri" w:cs="Calibri"/>
                <w:b/>
                <w:sz w:val="20"/>
              </w:rPr>
              <w:t>WHAT</w:t>
            </w:r>
          </w:p>
        </w:tc>
        <w:tc>
          <w:tcPr>
            <w:tcW w:w="9432" w:type="dxa"/>
            <w:tcBorders>
              <w:left w:val="single" w:sz="4" w:space="0" w:color="1F497D" w:themeColor="text2"/>
              <w:bottom w:val="single" w:sz="4" w:space="0" w:color="1F497D" w:themeColor="text2"/>
            </w:tcBorders>
          </w:tcPr>
          <w:p w14:paraId="6A0228C2" w14:textId="77777777" w:rsidR="00081CA7" w:rsidRPr="0022672C" w:rsidRDefault="00081CA7" w:rsidP="006D7B6F">
            <w:pPr>
              <w:pStyle w:val="ListParagraph"/>
              <w:numPr>
                <w:ilvl w:val="0"/>
                <w:numId w:val="40"/>
              </w:numPr>
              <w:rPr>
                <w:rFonts w:ascii="Calibri" w:eastAsia="Calibri" w:hAnsi="Calibri" w:cs="Calibri"/>
                <w:b/>
                <w:bCs/>
                <w:i/>
                <w:color w:val="E36C0A" w:themeColor="accent6" w:themeShade="BF"/>
                <w:sz w:val="20"/>
              </w:rPr>
            </w:pPr>
            <w:r w:rsidRPr="0022672C">
              <w:rPr>
                <w:rFonts w:ascii="Calibri" w:eastAsia="Calibri" w:hAnsi="Calibri" w:cs="Calibri"/>
                <w:b/>
                <w:sz w:val="20"/>
              </w:rPr>
              <w:t>Complete Self-Assessment</w:t>
            </w:r>
            <w:r w:rsidRPr="0022672C">
              <w:rPr>
                <w:rFonts w:ascii="Calibri" w:eastAsia="Calibri" w:hAnsi="Calibri" w:cs="Calibri"/>
                <w:sz w:val="20"/>
              </w:rPr>
              <w:t xml:space="preserve">: The </w:t>
            </w:r>
            <w:r>
              <w:rPr>
                <w:rFonts w:ascii="Calibri" w:eastAsia="Calibri" w:hAnsi="Calibri" w:cs="Calibri"/>
                <w:sz w:val="20"/>
              </w:rPr>
              <w:t>Teacher Candidate</w:t>
            </w:r>
            <w:r w:rsidRPr="0022672C">
              <w:rPr>
                <w:rFonts w:ascii="Calibri" w:eastAsia="Calibri" w:hAnsi="Calibri" w:cs="Calibri"/>
                <w:sz w:val="20"/>
              </w:rPr>
              <w:t xml:space="preserve"> completes a Self-Assessment. Candidates should be completing the Self-Assessment based on prior experiences in pre-practicum and coursework to assess current skill set. </w:t>
            </w:r>
          </w:p>
          <w:p w14:paraId="6FE280AD" w14:textId="77777777" w:rsidR="00081CA7" w:rsidRPr="00546C82" w:rsidRDefault="00081CA7" w:rsidP="006D7B6F">
            <w:pPr>
              <w:pStyle w:val="ListParagraph"/>
              <w:numPr>
                <w:ilvl w:val="0"/>
                <w:numId w:val="0"/>
              </w:numPr>
              <w:ind w:left="720"/>
              <w:rPr>
                <w:rFonts w:ascii="Calibri" w:eastAsia="Calibri" w:hAnsi="Calibri" w:cs="Calibri"/>
                <w:b/>
                <w:bCs/>
                <w:color w:val="E36C0A" w:themeColor="accent6" w:themeShade="BF"/>
                <w:sz w:val="20"/>
                <w:szCs w:val="22"/>
              </w:rPr>
            </w:pPr>
            <w:r w:rsidRPr="0022672C">
              <w:rPr>
                <w:rFonts w:ascii="Calibri" w:eastAsia="Calibri" w:hAnsi="Calibri" w:cs="Calibri"/>
                <w:sz w:val="20"/>
              </w:rPr>
              <w:t>Recommended</w:t>
            </w:r>
            <w:r>
              <w:rPr>
                <w:rFonts w:ascii="Calibri" w:eastAsia="Calibri" w:hAnsi="Calibri" w:cs="Calibri"/>
                <w:sz w:val="20"/>
              </w:rPr>
              <w:t xml:space="preserve"> Form</w:t>
            </w:r>
            <w:r w:rsidRPr="0022672C">
              <w:rPr>
                <w:rFonts w:ascii="Calibri" w:eastAsia="Calibri" w:hAnsi="Calibri" w:cs="Calibri"/>
                <w:sz w:val="20"/>
              </w:rPr>
              <w:t>:</w:t>
            </w:r>
            <w:hyperlink w:anchor="SelfAssessment" w:history="1">
              <w:r w:rsidRPr="00CC4814">
                <w:rPr>
                  <w:rStyle w:val="Hyperlink"/>
                  <w:rFonts w:ascii="Calibri" w:eastAsia="Calibri" w:hAnsi="Calibri" w:cs="Calibri"/>
                  <w:sz w:val="20"/>
                </w:rPr>
                <w:t xml:space="preserve"> Self-Assessment Summary Form</w:t>
              </w:r>
            </w:hyperlink>
            <w:r w:rsidRPr="00546C82">
              <w:rPr>
                <w:rFonts w:ascii="Calibri" w:eastAsia="Calibri" w:hAnsi="Calibri" w:cs="Calibri"/>
                <w:sz w:val="20"/>
              </w:rPr>
              <w:t xml:space="preserve"> </w:t>
            </w:r>
          </w:p>
          <w:p w14:paraId="5F6F63C2" w14:textId="77777777" w:rsidR="00081CA7" w:rsidRPr="00546C82" w:rsidRDefault="00081CA7" w:rsidP="006D7B6F">
            <w:pPr>
              <w:pStyle w:val="ListParagraph"/>
              <w:numPr>
                <w:ilvl w:val="0"/>
                <w:numId w:val="40"/>
              </w:numPr>
              <w:rPr>
                <w:rFonts w:ascii="Calibri" w:eastAsia="Calibri" w:hAnsi="Calibri" w:cs="Calibri"/>
                <w:b/>
                <w:bCs/>
                <w:color w:val="E36C0A" w:themeColor="accent6" w:themeShade="BF"/>
                <w:sz w:val="20"/>
              </w:rPr>
            </w:pPr>
            <w:r w:rsidRPr="00546C82">
              <w:rPr>
                <w:rFonts w:ascii="Calibri" w:eastAsia="Calibri" w:hAnsi="Calibri" w:cs="Calibri"/>
                <w:b/>
                <w:sz w:val="20"/>
              </w:rPr>
              <w:t xml:space="preserve">Draft Preliminary Professional Practice Goal: </w:t>
            </w:r>
            <w:r w:rsidRPr="00546C82">
              <w:rPr>
                <w:rFonts w:ascii="Calibri" w:eastAsia="Calibri" w:hAnsi="Calibri" w:cs="Calibri"/>
                <w:sz w:val="20"/>
              </w:rPr>
              <w:t xml:space="preserve">The </w:t>
            </w:r>
            <w:r>
              <w:rPr>
                <w:rFonts w:ascii="Calibri" w:eastAsia="Calibri" w:hAnsi="Calibri" w:cs="Calibri"/>
                <w:sz w:val="20"/>
              </w:rPr>
              <w:t>Teacher Candidate</w:t>
            </w:r>
            <w:r w:rsidRPr="00546C82">
              <w:rPr>
                <w:rFonts w:ascii="Calibri" w:eastAsia="Calibri" w:hAnsi="Calibri" w:cs="Calibri"/>
                <w:sz w:val="20"/>
              </w:rPr>
              <w:t xml:space="preserve"> uses information from the Self-Assessment to draft a preliminary professional practice goal. </w:t>
            </w:r>
          </w:p>
          <w:p w14:paraId="4F52ED81" w14:textId="77777777" w:rsidR="00081CA7" w:rsidRPr="00546C82" w:rsidRDefault="00081CA7" w:rsidP="006D7B6F">
            <w:pPr>
              <w:pStyle w:val="ListParagraph"/>
              <w:numPr>
                <w:ilvl w:val="0"/>
                <w:numId w:val="0"/>
              </w:numPr>
              <w:ind w:left="720"/>
              <w:rPr>
                <w:rFonts w:ascii="Calibri" w:eastAsia="Calibri" w:hAnsi="Calibri" w:cs="Calibri"/>
                <w:b/>
                <w:bCs/>
                <w:color w:val="E36C0A" w:themeColor="accent6" w:themeShade="BF"/>
                <w:sz w:val="20"/>
                <w:szCs w:val="22"/>
              </w:rPr>
            </w:pPr>
            <w:r w:rsidRPr="00546C82">
              <w:rPr>
                <w:rFonts w:ascii="Calibri" w:eastAsia="Calibri" w:hAnsi="Calibri" w:cs="Calibri"/>
                <w:sz w:val="20"/>
              </w:rPr>
              <w:t>Recommended</w:t>
            </w:r>
            <w:r>
              <w:rPr>
                <w:rFonts w:ascii="Calibri" w:eastAsia="Calibri" w:hAnsi="Calibri" w:cs="Calibri"/>
                <w:sz w:val="20"/>
              </w:rPr>
              <w:t xml:space="preserve"> Form</w:t>
            </w:r>
            <w:r w:rsidRPr="00546C82">
              <w:rPr>
                <w:rFonts w:ascii="Calibri" w:eastAsia="Calibri" w:hAnsi="Calibri" w:cs="Calibri"/>
                <w:sz w:val="20"/>
              </w:rPr>
              <w:t xml:space="preserve">: </w:t>
            </w:r>
            <w:hyperlink w:anchor="_Preliminary_Goal-Setting_&amp;" w:history="1">
              <w:r w:rsidRPr="00546C82">
                <w:rPr>
                  <w:rStyle w:val="Hyperlink"/>
                  <w:rFonts w:ascii="Calibri" w:eastAsia="Calibri" w:hAnsi="Calibri" w:cs="Calibri"/>
                  <w:sz w:val="20"/>
                </w:rPr>
                <w:t>Preliminary Goal-Setting &amp; Plan Development Form</w:t>
              </w:r>
            </w:hyperlink>
            <w:r w:rsidRPr="00546C82">
              <w:rPr>
                <w:rFonts w:ascii="Calibri" w:eastAsia="Calibri" w:hAnsi="Calibri" w:cs="Calibri"/>
                <w:sz w:val="20"/>
              </w:rPr>
              <w:t xml:space="preserve"> </w:t>
            </w:r>
          </w:p>
          <w:p w14:paraId="3B6E5A83" w14:textId="77777777" w:rsidR="00081CA7" w:rsidRPr="0022672C" w:rsidRDefault="00081CA7" w:rsidP="006D7B6F">
            <w:pPr>
              <w:pStyle w:val="ListParagraph"/>
              <w:widowControl w:val="0"/>
              <w:numPr>
                <w:ilvl w:val="0"/>
                <w:numId w:val="40"/>
              </w:numPr>
              <w:rPr>
                <w:rFonts w:ascii="Calibri" w:eastAsia="Calibri" w:hAnsi="Calibri" w:cs="Calibri"/>
                <w:b/>
                <w:bCs/>
                <w:i/>
                <w:color w:val="E36C0A" w:themeColor="accent6" w:themeShade="BF"/>
                <w:sz w:val="20"/>
              </w:rPr>
            </w:pPr>
            <w:r w:rsidRPr="0022672C">
              <w:rPr>
                <w:rFonts w:ascii="Calibri" w:eastAsia="Calibri" w:hAnsi="Calibri" w:cs="Calibri"/>
                <w:b/>
                <w:sz w:val="20"/>
              </w:rPr>
              <w:t>Share Self-Assessment &amp; Preliminary Goal</w:t>
            </w:r>
            <w:r w:rsidRPr="0022672C">
              <w:rPr>
                <w:rFonts w:ascii="Calibri" w:eastAsia="Calibri" w:hAnsi="Calibri" w:cs="Calibri"/>
                <w:sz w:val="20"/>
              </w:rPr>
              <w:t xml:space="preserve">: The </w:t>
            </w:r>
            <w:r>
              <w:rPr>
                <w:rFonts w:ascii="Calibri" w:eastAsia="Calibri" w:hAnsi="Calibri" w:cs="Calibri"/>
                <w:sz w:val="20"/>
              </w:rPr>
              <w:t>Teacher Candidate</w:t>
            </w:r>
            <w:r w:rsidRPr="0022672C">
              <w:rPr>
                <w:rFonts w:ascii="Calibri" w:eastAsia="Calibri" w:hAnsi="Calibri" w:cs="Calibri"/>
                <w:sz w:val="20"/>
              </w:rPr>
              <w:t xml:space="preserve"> shares the Self-Assessment and the draft goal with the Supervising Practitioner and the Program Supervisor prior to the first Three-Way Meeting. </w:t>
            </w:r>
          </w:p>
          <w:p w14:paraId="1393159B" w14:textId="77777777" w:rsidR="00081CA7" w:rsidRPr="00546C82" w:rsidRDefault="00081CA7" w:rsidP="006D7B6F">
            <w:pPr>
              <w:pStyle w:val="ListParagraph"/>
              <w:numPr>
                <w:ilvl w:val="0"/>
                <w:numId w:val="40"/>
              </w:numPr>
              <w:rPr>
                <w:rFonts w:ascii="Calibri" w:eastAsia="Calibri" w:hAnsi="Calibri" w:cs="Calibri"/>
                <w:b/>
                <w:bCs/>
                <w:i/>
                <w:color w:val="E36C0A" w:themeColor="accent6" w:themeShade="BF"/>
                <w:sz w:val="20"/>
              </w:rPr>
            </w:pPr>
            <w:r w:rsidRPr="0022672C">
              <w:rPr>
                <w:rFonts w:ascii="Calibri" w:eastAsia="Calibri" w:hAnsi="Calibri" w:cs="Calibri"/>
                <w:b/>
                <w:sz w:val="20"/>
              </w:rPr>
              <w:t>Complete Baseline Assessment</w:t>
            </w:r>
            <w:r w:rsidRPr="005D7C7E">
              <w:rPr>
                <w:rFonts w:asciiTheme="minorHAnsi" w:eastAsia="Helvetica" w:hAnsiTheme="minorHAnsi"/>
                <w:sz w:val="20"/>
                <w:szCs w:val="22"/>
              </w:rPr>
              <w:t xml:space="preserve">:  The Program Supervisor and Supervising Practitioner complete </w:t>
            </w:r>
            <w:r w:rsidRPr="0022672C">
              <w:rPr>
                <w:rFonts w:asciiTheme="minorHAnsi" w:eastAsia="Helvetica" w:hAnsiTheme="minorHAnsi"/>
                <w:sz w:val="20"/>
              </w:rPr>
              <w:t xml:space="preserve">a </w:t>
            </w:r>
            <w:r w:rsidRPr="005D7C7E">
              <w:rPr>
                <w:rFonts w:asciiTheme="minorHAnsi" w:eastAsia="Helvetica" w:hAnsiTheme="minorHAnsi"/>
                <w:sz w:val="20"/>
                <w:szCs w:val="22"/>
              </w:rPr>
              <w:t xml:space="preserve">baseline </w:t>
            </w:r>
            <w:r w:rsidRPr="0022672C">
              <w:rPr>
                <w:rFonts w:asciiTheme="minorHAnsi" w:eastAsia="Helvetica" w:hAnsiTheme="minorHAnsi"/>
                <w:sz w:val="20"/>
              </w:rPr>
              <w:t>assessment</w:t>
            </w:r>
            <w:r w:rsidRPr="005D7C7E">
              <w:rPr>
                <w:rFonts w:asciiTheme="minorHAnsi" w:eastAsia="Helvetica" w:hAnsiTheme="minorHAnsi"/>
                <w:sz w:val="20"/>
                <w:szCs w:val="22"/>
              </w:rPr>
              <w:t xml:space="preserve"> for the </w:t>
            </w:r>
            <w:r>
              <w:rPr>
                <w:rFonts w:asciiTheme="minorHAnsi" w:eastAsia="Helvetica" w:hAnsiTheme="minorHAnsi"/>
                <w:sz w:val="20"/>
                <w:szCs w:val="22"/>
              </w:rPr>
              <w:t>Teacher Candidate</w:t>
            </w:r>
            <w:r w:rsidRPr="005D7C7E">
              <w:rPr>
                <w:rFonts w:asciiTheme="minorHAnsi" w:eastAsia="Helvetica" w:hAnsiTheme="minorHAnsi"/>
                <w:sz w:val="20"/>
                <w:szCs w:val="22"/>
              </w:rPr>
              <w:t xml:space="preserve"> based on Announced Observation #1, </w:t>
            </w:r>
            <w:r w:rsidRPr="0022672C">
              <w:rPr>
                <w:rFonts w:asciiTheme="minorHAnsi" w:eastAsia="Helvetica" w:hAnsiTheme="minorHAnsi"/>
                <w:sz w:val="20"/>
              </w:rPr>
              <w:t>observed</w:t>
            </w:r>
            <w:r w:rsidRPr="005D7C7E">
              <w:rPr>
                <w:rFonts w:asciiTheme="minorHAnsi" w:eastAsia="Helvetica" w:hAnsiTheme="minorHAnsi"/>
                <w:sz w:val="20"/>
                <w:szCs w:val="22"/>
              </w:rPr>
              <w:t xml:space="preserve"> interactions with students, and other sources of evidence, where applicable.  </w:t>
            </w:r>
          </w:p>
          <w:p w14:paraId="0CB08FC3" w14:textId="77777777" w:rsidR="00081CA7" w:rsidRPr="00546C82" w:rsidRDefault="00081CA7" w:rsidP="006D7B6F">
            <w:pPr>
              <w:pStyle w:val="ListParagraph"/>
              <w:numPr>
                <w:ilvl w:val="0"/>
                <w:numId w:val="0"/>
              </w:numPr>
              <w:ind w:left="720"/>
              <w:rPr>
                <w:rFonts w:ascii="Calibri" w:eastAsia="Calibri" w:hAnsi="Calibri" w:cs="Calibri"/>
                <w:bCs/>
                <w:i/>
                <w:color w:val="E36C0A" w:themeColor="accent6" w:themeShade="BF"/>
                <w:sz w:val="20"/>
              </w:rPr>
            </w:pPr>
            <w:r>
              <w:rPr>
                <w:rFonts w:ascii="Calibri" w:eastAsia="Calibri" w:hAnsi="Calibri" w:cs="Calibri"/>
                <w:sz w:val="20"/>
              </w:rPr>
              <w:t xml:space="preserve">Recommended Form: </w:t>
            </w:r>
            <w:hyperlink w:anchor="_Baseline_Assessment_Form_1" w:history="1">
              <w:r w:rsidRPr="00546C82">
                <w:rPr>
                  <w:rStyle w:val="Hyperlink"/>
                  <w:rFonts w:ascii="Calibri" w:eastAsia="Calibri" w:hAnsi="Calibri" w:cs="Calibri"/>
                  <w:sz w:val="20"/>
                </w:rPr>
                <w:t>Baseline Assessment Form</w:t>
              </w:r>
            </w:hyperlink>
          </w:p>
          <w:p w14:paraId="6C87E502" w14:textId="77777777" w:rsidR="00081CA7" w:rsidRPr="0022672C" w:rsidRDefault="00081CA7" w:rsidP="006D7B6F">
            <w:pPr>
              <w:pStyle w:val="ListParagraph"/>
              <w:numPr>
                <w:ilvl w:val="0"/>
                <w:numId w:val="0"/>
              </w:numPr>
              <w:ind w:left="720"/>
              <w:rPr>
                <w:rFonts w:ascii="Calibri" w:eastAsia="Calibri" w:hAnsi="Calibri" w:cs="Calibri"/>
                <w:b/>
                <w:sz w:val="20"/>
              </w:rPr>
            </w:pPr>
            <w:r w:rsidRPr="0022672C">
              <w:rPr>
                <w:rFonts w:ascii="Calibri" w:eastAsia="Calibri" w:hAnsi="Calibri" w:cs="Calibri"/>
                <w:b/>
                <w:sz w:val="20"/>
              </w:rPr>
              <w:t xml:space="preserve"> </w:t>
            </w:r>
          </w:p>
        </w:tc>
      </w:tr>
      <w:tr w:rsidR="00081CA7" w:rsidRPr="0022672C" w14:paraId="6507FAA6" w14:textId="77777777" w:rsidTr="001D798D">
        <w:trPr>
          <w:gridAfter w:val="1"/>
          <w:wAfter w:w="54" w:type="dxa"/>
          <w:cantSplit/>
          <w:trHeight w:val="1134"/>
          <w:tblHeader/>
        </w:trPr>
        <w:tc>
          <w:tcPr>
            <w:tcW w:w="738" w:type="dxa"/>
            <w:tcBorders>
              <w:top w:val="single" w:sz="4" w:space="0" w:color="1F497D" w:themeColor="text2"/>
              <w:right w:val="single" w:sz="4" w:space="0" w:color="1F497D" w:themeColor="text2"/>
            </w:tcBorders>
            <w:shd w:val="clear" w:color="auto" w:fill="E5B8B7" w:themeFill="accent2" w:themeFillTint="66"/>
            <w:textDirection w:val="btLr"/>
            <w:vAlign w:val="center"/>
          </w:tcPr>
          <w:p w14:paraId="4BB82050" w14:textId="77777777" w:rsidR="00081CA7" w:rsidRPr="001241A5" w:rsidDel="00726C30" w:rsidRDefault="00081CA7" w:rsidP="006D7B6F">
            <w:pPr>
              <w:ind w:left="113" w:right="113"/>
              <w:jc w:val="center"/>
              <w:rPr>
                <w:rFonts w:ascii="Calibri" w:eastAsia="Calibri" w:hAnsi="Calibri" w:cs="Calibri"/>
                <w:b/>
                <w:sz w:val="20"/>
              </w:rPr>
            </w:pPr>
            <w:r w:rsidRPr="001241A5">
              <w:rPr>
                <w:rFonts w:ascii="Calibri" w:eastAsia="Calibri" w:hAnsi="Calibri" w:cs="Calibri"/>
                <w:b/>
                <w:sz w:val="20"/>
              </w:rPr>
              <w:t>WHEN</w:t>
            </w:r>
          </w:p>
        </w:tc>
        <w:tc>
          <w:tcPr>
            <w:tcW w:w="9432" w:type="dxa"/>
            <w:tcBorders>
              <w:top w:val="single" w:sz="4" w:space="0" w:color="1F497D" w:themeColor="text2"/>
              <w:left w:val="single" w:sz="4" w:space="0" w:color="1F497D" w:themeColor="text2"/>
            </w:tcBorders>
            <w:vAlign w:val="center"/>
          </w:tcPr>
          <w:p w14:paraId="71BC6F55" w14:textId="77777777" w:rsidR="00081CA7" w:rsidRPr="0022672C" w:rsidRDefault="00081CA7" w:rsidP="006D7B6F">
            <w:pPr>
              <w:rPr>
                <w:rFonts w:ascii="Calibri" w:eastAsia="Calibri" w:hAnsi="Calibri" w:cs="Calibri"/>
                <w:sz w:val="20"/>
              </w:rPr>
            </w:pPr>
            <w:r w:rsidRPr="0022672C">
              <w:rPr>
                <w:rFonts w:ascii="Calibri" w:eastAsia="Calibri" w:hAnsi="Calibri" w:cs="Calibri"/>
                <w:sz w:val="20"/>
              </w:rPr>
              <w:t xml:space="preserve">Within the first three weeks of the beginning of the practicum, after Announced Observation #1 and before the post-conference and first Three-Way Meeting. </w:t>
            </w:r>
          </w:p>
        </w:tc>
      </w:tr>
    </w:tbl>
    <w:p w14:paraId="7E27AC5C" w14:textId="77777777" w:rsidR="00B57C2D" w:rsidRDefault="00B57C2D" w:rsidP="0092058A">
      <w:pPr>
        <w:pStyle w:val="Heading1"/>
        <w:rPr>
          <w:rFonts w:eastAsia="Calibri"/>
        </w:rPr>
        <w:sectPr w:rsidR="00B57C2D" w:rsidSect="00C87F46">
          <w:headerReference w:type="first" r:id="rId41"/>
          <w:footerReference w:type="first" r:id="rId42"/>
          <w:pgSz w:w="12240" w:h="15840"/>
          <w:pgMar w:top="1440" w:right="1080" w:bottom="1440" w:left="1080" w:header="720" w:footer="224" w:gutter="0"/>
          <w:cols w:space="720"/>
          <w:docGrid w:linePitch="360"/>
        </w:sectPr>
      </w:pPr>
    </w:p>
    <w:p w14:paraId="530C4181" w14:textId="77777777" w:rsidR="00B57C2D" w:rsidRPr="0022672C" w:rsidRDefault="00B57C2D" w:rsidP="00B57C2D">
      <w:pPr>
        <w:pStyle w:val="Heading2"/>
      </w:pPr>
      <w:bookmarkStart w:id="117" w:name="_Toc14875537"/>
      <w:r w:rsidRPr="0022672C">
        <w:lastRenderedPageBreak/>
        <w:t xml:space="preserve">Overview: </w:t>
      </w:r>
      <w:r>
        <w:t>Step 1</w:t>
      </w:r>
      <w:bookmarkEnd w:id="117"/>
    </w:p>
    <w:p w14:paraId="1839C3EA" w14:textId="77777777" w:rsidR="00B57C2D" w:rsidRPr="0022672C" w:rsidRDefault="00B57C2D" w:rsidP="00B57C2D">
      <w:pPr>
        <w:spacing w:after="120"/>
        <w:rPr>
          <w:sz w:val="20"/>
          <w:szCs w:val="20"/>
        </w:rPr>
      </w:pPr>
      <w:r w:rsidRPr="0022672C">
        <w:rPr>
          <w:sz w:val="20"/>
          <w:szCs w:val="20"/>
        </w:rPr>
        <w:t xml:space="preserve">One of the most important characteristics of the MA Educator Evaluation Framework is that it is designed to provide each educator with significant agency over his/her evaluation experience. That starts with the Self-Assessment, during which educators reflect on their practice, review data, and identify areas of focus for his/her goals. Likewise, the Candidate Assessment of Performance (CAP) positions candidates to play a lead role in maximizing their practicum experiences through the inclusion of self-assessment and goal setting activities. With support from the Program Supervisor and Supervising Practitioner, the candidate evaluates his/her practice and develops a professional practice goal that will help guide action steps, resources/support and feedback throughout the CAP 5-Step Cycle. </w:t>
      </w:r>
      <w:r>
        <w:rPr>
          <w:sz w:val="20"/>
          <w:szCs w:val="20"/>
        </w:rPr>
        <w:t xml:space="preserve">See below for a </w:t>
      </w:r>
      <w:hyperlink w:anchor="_Deep_Dive:_Self-Assessment" w:history="1">
        <w:r w:rsidRPr="00B57C2D">
          <w:rPr>
            <w:rStyle w:val="Hyperlink"/>
            <w:sz w:val="20"/>
            <w:szCs w:val="20"/>
          </w:rPr>
          <w:t>deep dive</w:t>
        </w:r>
      </w:hyperlink>
      <w:r>
        <w:rPr>
          <w:sz w:val="20"/>
          <w:szCs w:val="20"/>
        </w:rPr>
        <w:t xml:space="preserve"> into conducting a self-assessment and setting a goal.</w:t>
      </w:r>
    </w:p>
    <w:p w14:paraId="7B1D9782" w14:textId="77777777" w:rsidR="00B57C2D" w:rsidRPr="0022672C" w:rsidRDefault="00B57C2D" w:rsidP="00B57C2D">
      <w:pPr>
        <w:spacing w:after="120"/>
        <w:rPr>
          <w:sz w:val="20"/>
          <w:szCs w:val="20"/>
        </w:rPr>
      </w:pPr>
      <w:r w:rsidRPr="0022672C">
        <w:rPr>
          <w:sz w:val="20"/>
          <w:szCs w:val="20"/>
        </w:rPr>
        <w:t xml:space="preserve">The following </w:t>
      </w:r>
      <w:r>
        <w:rPr>
          <w:sz w:val="20"/>
          <w:szCs w:val="20"/>
        </w:rPr>
        <w:t xml:space="preserve">recommended </w:t>
      </w:r>
      <w:r w:rsidRPr="0022672C">
        <w:rPr>
          <w:sz w:val="20"/>
          <w:szCs w:val="20"/>
        </w:rPr>
        <w:t>forms guide candidates</w:t>
      </w:r>
      <w:r>
        <w:rPr>
          <w:sz w:val="20"/>
          <w:szCs w:val="20"/>
        </w:rPr>
        <w:t>, Supervising Practitioners, and Program Supervisors</w:t>
      </w:r>
      <w:r w:rsidRPr="0022672C">
        <w:rPr>
          <w:sz w:val="20"/>
          <w:szCs w:val="20"/>
        </w:rPr>
        <w:t xml:space="preserve"> through the self-assessment and goal-setting processes of Step 1. The candidate then shares his/her self-assessment and preliminary goal with the Program Supervisor and Supervising Practitioner in advance of the first Three-Way Meeting. </w:t>
      </w:r>
    </w:p>
    <w:p w14:paraId="394A5C93" w14:textId="77777777" w:rsidR="00DA7DB6" w:rsidRPr="00ED0003" w:rsidRDefault="00ED0003" w:rsidP="00ED0003">
      <w:pPr>
        <w:spacing w:after="120"/>
        <w:jc w:val="center"/>
        <w:rPr>
          <w:b/>
          <w:sz w:val="20"/>
          <w:szCs w:val="20"/>
        </w:rPr>
      </w:pPr>
      <w:r>
        <w:rPr>
          <w:b/>
          <w:sz w:val="20"/>
          <w:szCs w:val="20"/>
        </w:rPr>
        <w:t>Step 1 Forms &amp; Resources</w:t>
      </w:r>
    </w:p>
    <w:tbl>
      <w:tblPr>
        <w:tblStyle w:val="LightList-Accent11"/>
        <w:tblW w:w="0" w:type="auto"/>
        <w:tblLook w:val="04A0" w:firstRow="1" w:lastRow="0" w:firstColumn="1" w:lastColumn="0" w:noHBand="0" w:noVBand="1"/>
        <w:tblCaption w:val="Step 1 Forms and Resources"/>
      </w:tblPr>
      <w:tblGrid>
        <w:gridCol w:w="1670"/>
        <w:gridCol w:w="1072"/>
        <w:gridCol w:w="1470"/>
        <w:gridCol w:w="1042"/>
        <w:gridCol w:w="1175"/>
        <w:gridCol w:w="1246"/>
        <w:gridCol w:w="2385"/>
      </w:tblGrid>
      <w:tr w:rsidR="00546C82" w:rsidRPr="00847EC6" w14:paraId="6E80A88F" w14:textId="77777777" w:rsidTr="003354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6" w:type="dxa"/>
            <w:vMerge w:val="restart"/>
          </w:tcPr>
          <w:p w14:paraId="74CE411A" w14:textId="77777777" w:rsidR="00546C82" w:rsidRPr="00847EC6" w:rsidRDefault="00546C82" w:rsidP="00C87F46">
            <w:pPr>
              <w:jc w:val="center"/>
              <w:rPr>
                <w:sz w:val="20"/>
                <w:szCs w:val="20"/>
              </w:rPr>
            </w:pPr>
            <w:r w:rsidRPr="00847EC6">
              <w:rPr>
                <w:sz w:val="20"/>
                <w:szCs w:val="20"/>
              </w:rPr>
              <w:t>Resource/Form</w:t>
            </w:r>
          </w:p>
        </w:tc>
        <w:tc>
          <w:tcPr>
            <w:tcW w:w="1094" w:type="dxa"/>
            <w:vMerge w:val="restart"/>
          </w:tcPr>
          <w:p w14:paraId="27A46A26" w14:textId="77777777" w:rsidR="00546C82" w:rsidRPr="00847EC6" w:rsidRDefault="00546C82" w:rsidP="00C87F46">
            <w:pPr>
              <w:jc w:val="center"/>
              <w:cnfStyle w:val="100000000000" w:firstRow="1" w:lastRow="0" w:firstColumn="0" w:lastColumn="0" w:oddVBand="0" w:evenVBand="0" w:oddHBand="0" w:evenHBand="0" w:firstRowFirstColumn="0" w:firstRowLastColumn="0" w:lastRowFirstColumn="0" w:lastRowLastColumn="0"/>
              <w:rPr>
                <w:sz w:val="20"/>
                <w:szCs w:val="20"/>
              </w:rPr>
            </w:pPr>
            <w:r w:rsidRPr="00847EC6">
              <w:rPr>
                <w:sz w:val="20"/>
                <w:szCs w:val="20"/>
              </w:rPr>
              <w:t>Required</w:t>
            </w:r>
          </w:p>
        </w:tc>
        <w:tc>
          <w:tcPr>
            <w:tcW w:w="1470" w:type="dxa"/>
            <w:vMerge w:val="restart"/>
          </w:tcPr>
          <w:p w14:paraId="6988F644" w14:textId="77777777" w:rsidR="00546C82" w:rsidRPr="00847EC6" w:rsidRDefault="00546C82" w:rsidP="00C87F46">
            <w:pPr>
              <w:jc w:val="center"/>
              <w:cnfStyle w:val="100000000000" w:firstRow="1" w:lastRow="0" w:firstColumn="0" w:lastColumn="0" w:oddVBand="0" w:evenVBand="0" w:oddHBand="0" w:evenHBand="0" w:firstRowFirstColumn="0" w:firstRowLastColumn="0" w:lastRowFirstColumn="0" w:lastRowLastColumn="0"/>
              <w:rPr>
                <w:sz w:val="20"/>
                <w:szCs w:val="20"/>
              </w:rPr>
            </w:pPr>
            <w:r w:rsidRPr="00847EC6">
              <w:rPr>
                <w:sz w:val="20"/>
                <w:szCs w:val="20"/>
              </w:rPr>
              <w:t>Recommended</w:t>
            </w:r>
          </w:p>
        </w:tc>
        <w:tc>
          <w:tcPr>
            <w:tcW w:w="3500" w:type="dxa"/>
            <w:gridSpan w:val="3"/>
          </w:tcPr>
          <w:p w14:paraId="465C6CF6" w14:textId="77777777" w:rsidR="00546C82" w:rsidRPr="00847EC6" w:rsidRDefault="00546C82" w:rsidP="00C87F46">
            <w:pPr>
              <w:jc w:val="center"/>
              <w:cnfStyle w:val="100000000000" w:firstRow="1" w:lastRow="0" w:firstColumn="0" w:lastColumn="0" w:oddVBand="0" w:evenVBand="0" w:oddHBand="0" w:evenHBand="0" w:firstRowFirstColumn="0" w:firstRowLastColumn="0" w:lastRowFirstColumn="0" w:lastRowLastColumn="0"/>
              <w:rPr>
                <w:sz w:val="20"/>
                <w:szCs w:val="20"/>
              </w:rPr>
            </w:pPr>
            <w:r w:rsidRPr="00847EC6">
              <w:rPr>
                <w:sz w:val="20"/>
                <w:szCs w:val="20"/>
              </w:rPr>
              <w:t>Intended Audience/User</w:t>
            </w:r>
          </w:p>
        </w:tc>
        <w:tc>
          <w:tcPr>
            <w:tcW w:w="2526" w:type="dxa"/>
            <w:vMerge w:val="restart"/>
          </w:tcPr>
          <w:p w14:paraId="62CD0689" w14:textId="77777777" w:rsidR="00546C82" w:rsidRPr="00847EC6" w:rsidRDefault="00546C82" w:rsidP="00C87F46">
            <w:pPr>
              <w:jc w:val="center"/>
              <w:cnfStyle w:val="100000000000" w:firstRow="1" w:lastRow="0" w:firstColumn="0" w:lastColumn="0" w:oddVBand="0" w:evenVBand="0" w:oddHBand="0" w:evenHBand="0" w:firstRowFirstColumn="0" w:firstRowLastColumn="0" w:lastRowFirstColumn="0" w:lastRowLastColumn="0"/>
              <w:rPr>
                <w:sz w:val="20"/>
                <w:szCs w:val="20"/>
              </w:rPr>
            </w:pPr>
            <w:r w:rsidRPr="00847EC6">
              <w:rPr>
                <w:sz w:val="20"/>
                <w:szCs w:val="20"/>
              </w:rPr>
              <w:t>Purpose/Intended use</w:t>
            </w:r>
          </w:p>
        </w:tc>
      </w:tr>
      <w:tr w:rsidR="00546C82" w:rsidRPr="00847EC6" w14:paraId="654668C5" w14:textId="77777777" w:rsidTr="00546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vMerge/>
          </w:tcPr>
          <w:p w14:paraId="58CF5A47" w14:textId="77777777" w:rsidR="00546C82" w:rsidRPr="00847EC6" w:rsidRDefault="00546C82" w:rsidP="00C87F46">
            <w:pPr>
              <w:rPr>
                <w:b w:val="0"/>
                <w:sz w:val="20"/>
                <w:szCs w:val="20"/>
              </w:rPr>
            </w:pPr>
          </w:p>
        </w:tc>
        <w:tc>
          <w:tcPr>
            <w:tcW w:w="1094" w:type="dxa"/>
            <w:vMerge/>
          </w:tcPr>
          <w:p w14:paraId="25C73807" w14:textId="77777777" w:rsidR="00546C82" w:rsidRPr="00847EC6" w:rsidRDefault="00546C82" w:rsidP="00C87F46">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470" w:type="dxa"/>
            <w:vMerge/>
          </w:tcPr>
          <w:p w14:paraId="66BD1D09" w14:textId="77777777" w:rsidR="00546C82" w:rsidRPr="00847EC6" w:rsidRDefault="00546C82" w:rsidP="00C87F46">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42" w:type="dxa"/>
          </w:tcPr>
          <w:p w14:paraId="000FE0D4" w14:textId="77777777" w:rsidR="00546C82" w:rsidRPr="00847EC6" w:rsidRDefault="00E9311B" w:rsidP="00C87F46">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Teacher Candidate</w:t>
            </w:r>
          </w:p>
        </w:tc>
        <w:tc>
          <w:tcPr>
            <w:tcW w:w="1175" w:type="dxa"/>
          </w:tcPr>
          <w:p w14:paraId="7C30D078" w14:textId="77777777" w:rsidR="00546C82" w:rsidRPr="00847EC6" w:rsidRDefault="00546C82" w:rsidP="00C87F46">
            <w:pPr>
              <w:jc w:val="center"/>
              <w:cnfStyle w:val="000000100000" w:firstRow="0" w:lastRow="0" w:firstColumn="0" w:lastColumn="0" w:oddVBand="0" w:evenVBand="0" w:oddHBand="1" w:evenHBand="0" w:firstRowFirstColumn="0" w:firstRowLastColumn="0" w:lastRowFirstColumn="0" w:lastRowLastColumn="0"/>
              <w:rPr>
                <w:sz w:val="20"/>
                <w:szCs w:val="20"/>
              </w:rPr>
            </w:pPr>
            <w:r w:rsidRPr="00847EC6">
              <w:rPr>
                <w:sz w:val="20"/>
                <w:szCs w:val="20"/>
              </w:rPr>
              <w:t>Supervising Practitioner</w:t>
            </w:r>
          </w:p>
        </w:tc>
        <w:tc>
          <w:tcPr>
            <w:tcW w:w="1283" w:type="dxa"/>
          </w:tcPr>
          <w:p w14:paraId="77BA9948" w14:textId="77777777" w:rsidR="00546C82" w:rsidRPr="00847EC6" w:rsidRDefault="00546C82" w:rsidP="00C87F46">
            <w:pPr>
              <w:jc w:val="center"/>
              <w:cnfStyle w:val="000000100000" w:firstRow="0" w:lastRow="0" w:firstColumn="0" w:lastColumn="0" w:oddVBand="0" w:evenVBand="0" w:oddHBand="1" w:evenHBand="0" w:firstRowFirstColumn="0" w:firstRowLastColumn="0" w:lastRowFirstColumn="0" w:lastRowLastColumn="0"/>
              <w:rPr>
                <w:sz w:val="20"/>
                <w:szCs w:val="20"/>
              </w:rPr>
            </w:pPr>
            <w:r w:rsidRPr="00847EC6">
              <w:rPr>
                <w:sz w:val="20"/>
                <w:szCs w:val="20"/>
              </w:rPr>
              <w:t>Program Supervisor</w:t>
            </w:r>
          </w:p>
        </w:tc>
        <w:tc>
          <w:tcPr>
            <w:tcW w:w="2526" w:type="dxa"/>
            <w:vMerge/>
          </w:tcPr>
          <w:p w14:paraId="4C975937" w14:textId="77777777" w:rsidR="00546C82" w:rsidRPr="00847EC6" w:rsidRDefault="00546C82" w:rsidP="00C87F46">
            <w:pPr>
              <w:cnfStyle w:val="000000100000" w:firstRow="0" w:lastRow="0" w:firstColumn="0" w:lastColumn="0" w:oddVBand="0" w:evenVBand="0" w:oddHBand="1" w:evenHBand="0" w:firstRowFirstColumn="0" w:firstRowLastColumn="0" w:lastRowFirstColumn="0" w:lastRowLastColumn="0"/>
              <w:rPr>
                <w:b/>
                <w:sz w:val="20"/>
                <w:szCs w:val="20"/>
              </w:rPr>
            </w:pPr>
          </w:p>
        </w:tc>
      </w:tr>
      <w:tr w:rsidR="00546C82" w:rsidRPr="00847EC6" w14:paraId="2A8FEB6A" w14:textId="77777777" w:rsidTr="00715446">
        <w:tc>
          <w:tcPr>
            <w:cnfStyle w:val="001000000000" w:firstRow="0" w:lastRow="0" w:firstColumn="1" w:lastColumn="0" w:oddVBand="0" w:evenVBand="0" w:oddHBand="0" w:evenHBand="0" w:firstRowFirstColumn="0" w:firstRowLastColumn="0" w:lastRowFirstColumn="0" w:lastRowLastColumn="0"/>
            <w:tcW w:w="1706" w:type="dxa"/>
            <w:vAlign w:val="center"/>
          </w:tcPr>
          <w:p w14:paraId="592E4CF1" w14:textId="77777777" w:rsidR="00546C82" w:rsidRPr="00847EC6" w:rsidRDefault="00B412E9" w:rsidP="00715446">
            <w:pPr>
              <w:spacing w:before="60" w:after="60"/>
              <w:rPr>
                <w:sz w:val="20"/>
                <w:szCs w:val="20"/>
              </w:rPr>
            </w:pPr>
            <w:hyperlink w:anchor="_Candidate_Self-Assessment_Form_2" w:history="1">
              <w:r w:rsidR="00546C82" w:rsidRPr="0022672C">
                <w:rPr>
                  <w:rStyle w:val="Hyperlink"/>
                  <w:rFonts w:ascii="Calibri" w:eastAsia="Calibri" w:hAnsi="Calibri" w:cs="Calibri"/>
                  <w:sz w:val="20"/>
                  <w:szCs w:val="20"/>
                </w:rPr>
                <w:t>Candidate Self-Assessment Form</w:t>
              </w:r>
            </w:hyperlink>
          </w:p>
        </w:tc>
        <w:tc>
          <w:tcPr>
            <w:tcW w:w="1094" w:type="dxa"/>
            <w:vAlign w:val="center"/>
          </w:tcPr>
          <w:p w14:paraId="604AB1A9" w14:textId="77777777" w:rsidR="00546C82" w:rsidRPr="00847EC6" w:rsidRDefault="00546C82" w:rsidP="00715446">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470" w:type="dxa"/>
            <w:vAlign w:val="center"/>
          </w:tcPr>
          <w:p w14:paraId="2C8E80C1" w14:textId="77777777" w:rsidR="00546C82" w:rsidRPr="00847EC6" w:rsidRDefault="00EB735B" w:rsidP="0071544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X</w:t>
            </w:r>
          </w:p>
        </w:tc>
        <w:tc>
          <w:tcPr>
            <w:tcW w:w="1042" w:type="dxa"/>
            <w:vAlign w:val="center"/>
          </w:tcPr>
          <w:p w14:paraId="71EE3637" w14:textId="77777777" w:rsidR="00546C82" w:rsidRPr="00847EC6" w:rsidRDefault="00EB735B" w:rsidP="0071544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X</w:t>
            </w:r>
          </w:p>
        </w:tc>
        <w:tc>
          <w:tcPr>
            <w:tcW w:w="1175" w:type="dxa"/>
            <w:vAlign w:val="center"/>
          </w:tcPr>
          <w:p w14:paraId="5AA2CE78" w14:textId="77777777" w:rsidR="00546C82" w:rsidRPr="00847EC6" w:rsidRDefault="00546C82" w:rsidP="00715446">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283" w:type="dxa"/>
            <w:vAlign w:val="center"/>
          </w:tcPr>
          <w:p w14:paraId="32D7C06A" w14:textId="77777777" w:rsidR="00546C82" w:rsidRPr="00847EC6" w:rsidRDefault="00546C82" w:rsidP="00715446">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2526" w:type="dxa"/>
            <w:vAlign w:val="center"/>
          </w:tcPr>
          <w:p w14:paraId="19FD6ECA" w14:textId="77777777" w:rsidR="00546C82" w:rsidRPr="00847EC6" w:rsidRDefault="00715446" w:rsidP="0071544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t>
            </w:r>
            <w:r w:rsidRPr="0022672C">
              <w:rPr>
                <w:sz w:val="20"/>
                <w:szCs w:val="20"/>
              </w:rPr>
              <w:t>eflect on your performance in each dimension of an element</w:t>
            </w:r>
            <w:r>
              <w:rPr>
                <w:sz w:val="20"/>
                <w:szCs w:val="20"/>
              </w:rPr>
              <w:t xml:space="preserve"> and rate current level of performance.</w:t>
            </w:r>
          </w:p>
        </w:tc>
      </w:tr>
      <w:tr w:rsidR="00546C82" w:rsidRPr="00847EC6" w14:paraId="3C03D124" w14:textId="77777777" w:rsidTr="00715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vAlign w:val="center"/>
          </w:tcPr>
          <w:p w14:paraId="6E47058A" w14:textId="77777777" w:rsidR="00546C82" w:rsidRPr="00EB735B" w:rsidRDefault="00B412E9" w:rsidP="00715446">
            <w:pPr>
              <w:spacing w:before="60" w:after="60"/>
              <w:rPr>
                <w:rFonts w:ascii="Calibri" w:eastAsia="Calibri" w:hAnsi="Calibri" w:cs="Calibri"/>
                <w:sz w:val="20"/>
                <w:szCs w:val="20"/>
              </w:rPr>
            </w:pPr>
            <w:hyperlink w:anchor="_Candidate_Preliminary_Goal-Setting" w:history="1">
              <w:r w:rsidR="00546C82" w:rsidRPr="00546C82">
                <w:rPr>
                  <w:rStyle w:val="Hyperlink"/>
                  <w:rFonts w:ascii="Calibri" w:eastAsia="Calibri" w:hAnsi="Calibri" w:cs="Calibri"/>
                  <w:sz w:val="20"/>
                  <w:szCs w:val="20"/>
                </w:rPr>
                <w:t>Candidate Preliminary Goal-Setting &amp; Plan Development Form</w:t>
              </w:r>
            </w:hyperlink>
          </w:p>
        </w:tc>
        <w:tc>
          <w:tcPr>
            <w:tcW w:w="1094" w:type="dxa"/>
            <w:vAlign w:val="center"/>
          </w:tcPr>
          <w:p w14:paraId="35AC7CA3" w14:textId="77777777" w:rsidR="00546C82" w:rsidRPr="00847EC6" w:rsidRDefault="00546C82" w:rsidP="00715446">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470" w:type="dxa"/>
            <w:vAlign w:val="center"/>
          </w:tcPr>
          <w:p w14:paraId="35365CA5" w14:textId="77777777" w:rsidR="00546C82" w:rsidRPr="00847EC6" w:rsidRDefault="00EB735B" w:rsidP="00715446">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X</w:t>
            </w:r>
          </w:p>
        </w:tc>
        <w:tc>
          <w:tcPr>
            <w:tcW w:w="1042" w:type="dxa"/>
            <w:vAlign w:val="center"/>
          </w:tcPr>
          <w:p w14:paraId="018D0135" w14:textId="77777777" w:rsidR="00546C82" w:rsidRPr="00847EC6" w:rsidRDefault="00EB735B" w:rsidP="00715446">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X</w:t>
            </w:r>
          </w:p>
        </w:tc>
        <w:tc>
          <w:tcPr>
            <w:tcW w:w="1175" w:type="dxa"/>
            <w:vAlign w:val="center"/>
          </w:tcPr>
          <w:p w14:paraId="19740AE0" w14:textId="77777777" w:rsidR="00546C82" w:rsidRPr="00847EC6" w:rsidRDefault="00546C82" w:rsidP="00715446">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283" w:type="dxa"/>
            <w:vAlign w:val="center"/>
          </w:tcPr>
          <w:p w14:paraId="13D1E4D5" w14:textId="77777777" w:rsidR="00546C82" w:rsidRPr="00847EC6" w:rsidRDefault="00546C82" w:rsidP="00715446">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2526" w:type="dxa"/>
            <w:vAlign w:val="center"/>
          </w:tcPr>
          <w:p w14:paraId="764479DC" w14:textId="77777777" w:rsidR="00546C82" w:rsidRPr="00847EC6" w:rsidRDefault="00715446" w:rsidP="0071544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Draft a preliminary professional practice goal based on the self-assessment.</w:t>
            </w:r>
          </w:p>
        </w:tc>
      </w:tr>
      <w:tr w:rsidR="00546C82" w:rsidRPr="00847EC6" w14:paraId="2C052A96" w14:textId="77777777" w:rsidTr="00715446">
        <w:tc>
          <w:tcPr>
            <w:cnfStyle w:val="001000000000" w:firstRow="0" w:lastRow="0" w:firstColumn="1" w:lastColumn="0" w:oddVBand="0" w:evenVBand="0" w:oddHBand="0" w:evenHBand="0" w:firstRowFirstColumn="0" w:firstRowLastColumn="0" w:lastRowFirstColumn="0" w:lastRowLastColumn="0"/>
            <w:tcW w:w="1706" w:type="dxa"/>
            <w:vAlign w:val="center"/>
          </w:tcPr>
          <w:p w14:paraId="797B16A2" w14:textId="77777777" w:rsidR="00546C82" w:rsidRPr="00847EC6" w:rsidRDefault="00B412E9" w:rsidP="00715446">
            <w:pPr>
              <w:spacing w:before="60" w:after="60"/>
              <w:rPr>
                <w:b w:val="0"/>
                <w:sz w:val="20"/>
                <w:szCs w:val="20"/>
              </w:rPr>
            </w:pPr>
            <w:hyperlink w:anchor="_Baseline_Assessment_Form" w:history="1">
              <w:r w:rsidR="00546C82" w:rsidRPr="0022672C">
                <w:rPr>
                  <w:rStyle w:val="Hyperlink"/>
                  <w:rFonts w:ascii="Calibri" w:eastAsia="Calibri" w:hAnsi="Calibri" w:cs="Calibri"/>
                  <w:sz w:val="20"/>
                  <w:szCs w:val="20"/>
                </w:rPr>
                <w:t>Baseline Assessment Form</w:t>
              </w:r>
            </w:hyperlink>
          </w:p>
        </w:tc>
        <w:tc>
          <w:tcPr>
            <w:tcW w:w="1094" w:type="dxa"/>
            <w:vAlign w:val="center"/>
          </w:tcPr>
          <w:p w14:paraId="02204CC7" w14:textId="77777777" w:rsidR="00546C82" w:rsidRPr="00847EC6" w:rsidRDefault="00546C82" w:rsidP="00715446">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470" w:type="dxa"/>
            <w:vAlign w:val="center"/>
          </w:tcPr>
          <w:p w14:paraId="2C2E0E97" w14:textId="77777777" w:rsidR="00546C82" w:rsidRPr="00847EC6" w:rsidRDefault="00EB735B" w:rsidP="0071544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X</w:t>
            </w:r>
          </w:p>
        </w:tc>
        <w:tc>
          <w:tcPr>
            <w:tcW w:w="1042" w:type="dxa"/>
            <w:vAlign w:val="center"/>
          </w:tcPr>
          <w:p w14:paraId="7DF27558" w14:textId="77777777" w:rsidR="00546C82" w:rsidRPr="00847EC6" w:rsidRDefault="00546C82" w:rsidP="00715446">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175" w:type="dxa"/>
            <w:vAlign w:val="center"/>
          </w:tcPr>
          <w:p w14:paraId="598CB48B" w14:textId="77777777" w:rsidR="00546C82" w:rsidRPr="00847EC6" w:rsidRDefault="00EB735B" w:rsidP="0071544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X</w:t>
            </w:r>
          </w:p>
        </w:tc>
        <w:tc>
          <w:tcPr>
            <w:tcW w:w="1283" w:type="dxa"/>
            <w:vAlign w:val="center"/>
          </w:tcPr>
          <w:p w14:paraId="05F710D7" w14:textId="77777777" w:rsidR="00546C82" w:rsidRPr="00847EC6" w:rsidRDefault="00EB735B" w:rsidP="0071544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X</w:t>
            </w:r>
          </w:p>
        </w:tc>
        <w:tc>
          <w:tcPr>
            <w:tcW w:w="2526" w:type="dxa"/>
            <w:vAlign w:val="center"/>
          </w:tcPr>
          <w:p w14:paraId="724DC17F" w14:textId="77777777" w:rsidR="00546C82" w:rsidRPr="00847EC6" w:rsidRDefault="00715446" w:rsidP="0071544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t>
            </w:r>
            <w:r w:rsidRPr="0022672C">
              <w:rPr>
                <w:sz w:val="20"/>
                <w:szCs w:val="20"/>
              </w:rPr>
              <w:t xml:space="preserve">eflect on the </w:t>
            </w:r>
            <w:r w:rsidR="00E9311B">
              <w:rPr>
                <w:sz w:val="20"/>
                <w:szCs w:val="20"/>
              </w:rPr>
              <w:t>Teacher Candidate</w:t>
            </w:r>
            <w:r w:rsidRPr="0022672C">
              <w:rPr>
                <w:sz w:val="20"/>
                <w:szCs w:val="20"/>
              </w:rPr>
              <w:t>’s performance thus far and establish a baseline assessment of a candidate’s readiness</w:t>
            </w:r>
            <w:r>
              <w:rPr>
                <w:sz w:val="20"/>
                <w:szCs w:val="20"/>
              </w:rPr>
              <w:t>.</w:t>
            </w:r>
          </w:p>
        </w:tc>
      </w:tr>
    </w:tbl>
    <w:p w14:paraId="5D3F834C" w14:textId="77777777" w:rsidR="00DA7DB6" w:rsidRPr="0022672C" w:rsidRDefault="00DA7DB6" w:rsidP="007808C1">
      <w:pPr>
        <w:spacing w:after="120"/>
        <w:rPr>
          <w:i/>
          <w:sz w:val="20"/>
          <w:szCs w:val="20"/>
        </w:rPr>
      </w:pPr>
      <w:r w:rsidRPr="0022672C">
        <w:rPr>
          <w:i/>
          <w:sz w:val="20"/>
          <w:szCs w:val="20"/>
        </w:rPr>
        <w:t xml:space="preserve">As a companion to these </w:t>
      </w:r>
      <w:r w:rsidR="007808C1" w:rsidRPr="0022672C">
        <w:rPr>
          <w:i/>
          <w:sz w:val="20"/>
          <w:szCs w:val="20"/>
        </w:rPr>
        <w:t>resources</w:t>
      </w:r>
      <w:r w:rsidRPr="0022672C">
        <w:rPr>
          <w:i/>
          <w:sz w:val="20"/>
          <w:szCs w:val="20"/>
        </w:rPr>
        <w:t xml:space="preserve">, please see </w:t>
      </w:r>
      <w:hyperlink w:anchor="_Finalized_Goal_&amp;" w:history="1">
        <w:r w:rsidRPr="0022672C">
          <w:rPr>
            <w:rStyle w:val="Hyperlink"/>
            <w:i/>
            <w:sz w:val="20"/>
            <w:szCs w:val="20"/>
          </w:rPr>
          <w:t>Finalized Goal-Setting and Implementation Plan Form</w:t>
        </w:r>
      </w:hyperlink>
      <w:r w:rsidRPr="0022672C">
        <w:rPr>
          <w:i/>
          <w:sz w:val="20"/>
          <w:szCs w:val="20"/>
        </w:rPr>
        <w:t xml:space="preserve">, which includes the form to record the finalized goals and implementation plan. </w:t>
      </w:r>
    </w:p>
    <w:p w14:paraId="689CED66" w14:textId="77777777" w:rsidR="00DA7DB6" w:rsidRDefault="00DA7DB6" w:rsidP="007808C1">
      <w:pPr>
        <w:spacing w:after="120"/>
        <w:rPr>
          <w:sz w:val="20"/>
          <w:szCs w:val="20"/>
        </w:rPr>
      </w:pPr>
    </w:p>
    <w:p w14:paraId="674C4662" w14:textId="77777777" w:rsidR="00B57C2D" w:rsidRPr="00B57C2D" w:rsidRDefault="00B57C2D" w:rsidP="007808C1">
      <w:pPr>
        <w:pStyle w:val="Heading3"/>
        <w:spacing w:before="0" w:after="120"/>
        <w:rPr>
          <w:szCs w:val="20"/>
        </w:rPr>
      </w:pPr>
      <w:bookmarkStart w:id="118" w:name="_Self-Assessment_&amp;_Goal-Setting:"/>
      <w:bookmarkStart w:id="119" w:name="_Deep_Dive:_Self-Assessment"/>
      <w:bookmarkStart w:id="120" w:name="_Toc455057855"/>
      <w:bookmarkStart w:id="121" w:name="_Toc455057989"/>
      <w:bookmarkStart w:id="122" w:name="_Toc14875538"/>
      <w:bookmarkStart w:id="123" w:name="_Toc454230239"/>
      <w:bookmarkStart w:id="124" w:name="_Toc454893324"/>
      <w:bookmarkStart w:id="125" w:name="_Toc454955009"/>
      <w:bookmarkStart w:id="126" w:name="_Toc454962211"/>
      <w:bookmarkStart w:id="127" w:name="_Toc454974298"/>
      <w:bookmarkStart w:id="128" w:name="_Toc455042124"/>
      <w:bookmarkStart w:id="129" w:name="_Toc455055327"/>
      <w:bookmarkEnd w:id="118"/>
      <w:bookmarkEnd w:id="119"/>
      <w:r w:rsidRPr="00B57C2D">
        <w:rPr>
          <w:szCs w:val="20"/>
        </w:rPr>
        <w:t>Deep Dive: Self-Assessment &amp; Goal Setting</w:t>
      </w:r>
      <w:bookmarkEnd w:id="120"/>
      <w:bookmarkEnd w:id="121"/>
      <w:bookmarkEnd w:id="122"/>
    </w:p>
    <w:p w14:paraId="7434FFC1" w14:textId="77777777" w:rsidR="00DA7DB6" w:rsidRPr="00B57C2D" w:rsidRDefault="00DA7DB6" w:rsidP="007808C1">
      <w:pPr>
        <w:pStyle w:val="Heading3"/>
        <w:spacing w:before="0" w:after="120"/>
        <w:rPr>
          <w:b/>
          <w:i w:val="0"/>
          <w:color w:val="auto"/>
          <w:sz w:val="20"/>
          <w:szCs w:val="20"/>
        </w:rPr>
      </w:pPr>
      <w:bookmarkStart w:id="130" w:name="_Toc455057856"/>
      <w:bookmarkStart w:id="131" w:name="_Toc455057990"/>
      <w:bookmarkStart w:id="132" w:name="_Toc14875539"/>
      <w:r w:rsidRPr="00B57C2D">
        <w:rPr>
          <w:b/>
          <w:i w:val="0"/>
          <w:color w:val="auto"/>
          <w:sz w:val="20"/>
          <w:szCs w:val="20"/>
        </w:rPr>
        <w:t>Self-Assessment</w:t>
      </w:r>
      <w:bookmarkEnd w:id="123"/>
      <w:bookmarkEnd w:id="124"/>
      <w:bookmarkEnd w:id="125"/>
      <w:bookmarkEnd w:id="126"/>
      <w:bookmarkEnd w:id="127"/>
      <w:bookmarkEnd w:id="128"/>
      <w:bookmarkEnd w:id="129"/>
      <w:bookmarkEnd w:id="130"/>
      <w:bookmarkEnd w:id="131"/>
      <w:bookmarkEnd w:id="132"/>
    </w:p>
    <w:p w14:paraId="30448D5E" w14:textId="77777777" w:rsidR="00DA7DB6" w:rsidRPr="0022672C" w:rsidRDefault="00DA7DB6" w:rsidP="007808C1">
      <w:pPr>
        <w:spacing w:after="120"/>
        <w:rPr>
          <w:sz w:val="20"/>
          <w:szCs w:val="20"/>
        </w:rPr>
      </w:pPr>
      <w:r w:rsidRPr="0022672C">
        <w:rPr>
          <w:sz w:val="20"/>
          <w:szCs w:val="20"/>
        </w:rPr>
        <w:t xml:space="preserve">In conducting the Self-Assessment, candidates </w:t>
      </w:r>
      <w:r w:rsidR="00B220EF" w:rsidRPr="0022672C">
        <w:rPr>
          <w:sz w:val="20"/>
          <w:szCs w:val="20"/>
        </w:rPr>
        <w:t xml:space="preserve">draw from </w:t>
      </w:r>
      <w:r w:rsidRPr="0022672C">
        <w:rPr>
          <w:sz w:val="20"/>
          <w:szCs w:val="20"/>
        </w:rPr>
        <w:t>prior experiences</w:t>
      </w:r>
      <w:r w:rsidR="00B220EF" w:rsidRPr="0022672C">
        <w:rPr>
          <w:sz w:val="20"/>
          <w:szCs w:val="20"/>
        </w:rPr>
        <w:t xml:space="preserve"> and knowledge to</w:t>
      </w:r>
      <w:r w:rsidRPr="0022672C">
        <w:rPr>
          <w:sz w:val="20"/>
          <w:szCs w:val="20"/>
        </w:rPr>
        <w:t xml:space="preserve"> generate an authentic assessment of where their strengths lie and where there are areas in need of improvement. Candidates should reflect on the following in completing the Self-Assessment: </w:t>
      </w:r>
    </w:p>
    <w:p w14:paraId="50F02B89" w14:textId="77777777" w:rsidR="00DA7DB6" w:rsidRPr="0022672C" w:rsidRDefault="00DA7DB6" w:rsidP="00656EC3">
      <w:pPr>
        <w:numPr>
          <w:ilvl w:val="0"/>
          <w:numId w:val="23"/>
        </w:numPr>
        <w:spacing w:after="120"/>
        <w:rPr>
          <w:sz w:val="20"/>
          <w:szCs w:val="20"/>
        </w:rPr>
      </w:pPr>
      <w:r w:rsidRPr="0022672C">
        <w:rPr>
          <w:sz w:val="20"/>
          <w:szCs w:val="20"/>
        </w:rPr>
        <w:t>Skills acquired in coursework</w:t>
      </w:r>
    </w:p>
    <w:p w14:paraId="28C2FF30" w14:textId="77777777" w:rsidR="00DA7DB6" w:rsidRPr="0022672C" w:rsidRDefault="00DA7DB6" w:rsidP="00656EC3">
      <w:pPr>
        <w:numPr>
          <w:ilvl w:val="0"/>
          <w:numId w:val="23"/>
        </w:numPr>
        <w:spacing w:after="120"/>
        <w:rPr>
          <w:sz w:val="20"/>
          <w:szCs w:val="20"/>
        </w:rPr>
      </w:pPr>
      <w:r w:rsidRPr="0022672C">
        <w:rPr>
          <w:sz w:val="20"/>
          <w:szCs w:val="20"/>
        </w:rPr>
        <w:t>Experiences in pre-practicum</w:t>
      </w:r>
    </w:p>
    <w:p w14:paraId="5BC494CD" w14:textId="77777777" w:rsidR="00DA7DB6" w:rsidRPr="0022672C" w:rsidRDefault="00DA7DB6" w:rsidP="00656EC3">
      <w:pPr>
        <w:numPr>
          <w:ilvl w:val="0"/>
          <w:numId w:val="23"/>
        </w:numPr>
        <w:spacing w:after="120"/>
        <w:rPr>
          <w:sz w:val="20"/>
          <w:szCs w:val="20"/>
        </w:rPr>
      </w:pPr>
      <w:r w:rsidRPr="0022672C">
        <w:rPr>
          <w:sz w:val="20"/>
          <w:szCs w:val="20"/>
        </w:rPr>
        <w:t>Targeted feedback they have received about their practice</w:t>
      </w:r>
    </w:p>
    <w:p w14:paraId="1F8D5770" w14:textId="77777777" w:rsidR="00DA7DB6" w:rsidRPr="0022672C" w:rsidRDefault="00DA7DB6" w:rsidP="00656EC3">
      <w:pPr>
        <w:numPr>
          <w:ilvl w:val="0"/>
          <w:numId w:val="23"/>
        </w:numPr>
        <w:spacing w:after="120"/>
        <w:rPr>
          <w:sz w:val="20"/>
          <w:szCs w:val="20"/>
        </w:rPr>
      </w:pPr>
      <w:r w:rsidRPr="0022672C">
        <w:rPr>
          <w:sz w:val="20"/>
          <w:szCs w:val="20"/>
        </w:rPr>
        <w:t>Evidence of impact with students</w:t>
      </w:r>
    </w:p>
    <w:p w14:paraId="0C602ACC" w14:textId="77777777" w:rsidR="00DA7DB6" w:rsidRPr="0022672C" w:rsidRDefault="00DA7DB6" w:rsidP="00656EC3">
      <w:pPr>
        <w:numPr>
          <w:ilvl w:val="0"/>
          <w:numId w:val="23"/>
        </w:numPr>
        <w:spacing w:after="120"/>
        <w:rPr>
          <w:sz w:val="20"/>
          <w:szCs w:val="20"/>
        </w:rPr>
      </w:pPr>
      <w:r w:rsidRPr="0022672C">
        <w:rPr>
          <w:sz w:val="20"/>
          <w:szCs w:val="20"/>
        </w:rPr>
        <w:t>Reflection on performance in Announced Observation #1</w:t>
      </w:r>
    </w:p>
    <w:p w14:paraId="6056960B" w14:textId="77777777" w:rsidR="00DA7DB6" w:rsidRPr="0022672C" w:rsidRDefault="007532B7" w:rsidP="007808C1">
      <w:pPr>
        <w:spacing w:after="120"/>
        <w:ind w:right="115"/>
        <w:rPr>
          <w:sz w:val="20"/>
          <w:szCs w:val="20"/>
        </w:rPr>
      </w:pPr>
      <w:r w:rsidRPr="0022672C">
        <w:rPr>
          <w:sz w:val="20"/>
          <w:szCs w:val="20"/>
        </w:rPr>
        <w:lastRenderedPageBreak/>
        <w:t>T</w:t>
      </w:r>
      <w:r w:rsidR="00DA7DB6" w:rsidRPr="0022672C">
        <w:rPr>
          <w:sz w:val="20"/>
          <w:szCs w:val="20"/>
        </w:rPr>
        <w:t>he Self-Assessment</w:t>
      </w:r>
      <w:r w:rsidRPr="0022672C">
        <w:rPr>
          <w:sz w:val="20"/>
          <w:szCs w:val="20"/>
        </w:rPr>
        <w:t xml:space="preserve"> Form encourages </w:t>
      </w:r>
      <w:r w:rsidR="00DA7DB6" w:rsidRPr="0022672C">
        <w:rPr>
          <w:sz w:val="20"/>
          <w:szCs w:val="20"/>
        </w:rPr>
        <w:t xml:space="preserve">candidates </w:t>
      </w:r>
      <w:r w:rsidRPr="0022672C">
        <w:rPr>
          <w:sz w:val="20"/>
          <w:szCs w:val="20"/>
        </w:rPr>
        <w:t xml:space="preserve">to </w:t>
      </w:r>
      <w:r w:rsidR="00B220EF" w:rsidRPr="0022672C">
        <w:rPr>
          <w:sz w:val="20"/>
          <w:szCs w:val="20"/>
        </w:rPr>
        <w:t>reflect on</w:t>
      </w:r>
      <w:r w:rsidR="00DA7DB6" w:rsidRPr="0022672C">
        <w:rPr>
          <w:sz w:val="20"/>
          <w:szCs w:val="20"/>
        </w:rPr>
        <w:t xml:space="preserve"> aspects of their knowledge and skill</w:t>
      </w:r>
      <w:r w:rsidR="00B220EF" w:rsidRPr="0022672C">
        <w:rPr>
          <w:sz w:val="20"/>
          <w:szCs w:val="20"/>
        </w:rPr>
        <w:t>s</w:t>
      </w:r>
      <w:r w:rsidR="00DA7DB6" w:rsidRPr="0022672C">
        <w:rPr>
          <w:sz w:val="20"/>
          <w:szCs w:val="20"/>
        </w:rPr>
        <w:t xml:space="preserve"> across three dimensions:</w:t>
      </w:r>
    </w:p>
    <w:p w14:paraId="74C71E34" w14:textId="77777777" w:rsidR="00DA7DB6" w:rsidRPr="0022672C" w:rsidRDefault="00DA7DB6" w:rsidP="00656EC3">
      <w:pPr>
        <w:numPr>
          <w:ilvl w:val="0"/>
          <w:numId w:val="24"/>
        </w:numPr>
        <w:spacing w:after="120"/>
        <w:ind w:right="115"/>
        <w:rPr>
          <w:rFonts w:ascii="Calibri" w:eastAsia="Calibri" w:hAnsi="Calibri" w:cs="Calibri"/>
          <w:sz w:val="20"/>
          <w:szCs w:val="20"/>
        </w:rPr>
      </w:pPr>
      <w:r w:rsidRPr="0022672C">
        <w:rPr>
          <w:rFonts w:ascii="Calibri" w:eastAsia="Calibri" w:hAnsi="Calibri" w:cs="Calibri"/>
          <w:b/>
          <w:sz w:val="20"/>
          <w:szCs w:val="20"/>
        </w:rPr>
        <w:t>Quality</w:t>
      </w:r>
      <w:r w:rsidRPr="0022672C">
        <w:rPr>
          <w:rFonts w:ascii="Calibri" w:eastAsia="Calibri" w:hAnsi="Calibri" w:cs="Calibri"/>
          <w:sz w:val="20"/>
          <w:szCs w:val="20"/>
        </w:rPr>
        <w:t xml:space="preserve">: ability to perform the skill, action or behavior as described in the proficient performance descriptor  </w:t>
      </w:r>
    </w:p>
    <w:p w14:paraId="15DE948C" w14:textId="77777777" w:rsidR="00461180" w:rsidRPr="00461180" w:rsidRDefault="00461180" w:rsidP="00656EC3">
      <w:pPr>
        <w:numPr>
          <w:ilvl w:val="0"/>
          <w:numId w:val="3"/>
        </w:numPr>
        <w:spacing w:after="120"/>
        <w:ind w:right="115"/>
        <w:rPr>
          <w:rFonts w:ascii="Calibri" w:eastAsia="Calibri" w:hAnsi="Calibri" w:cs="Calibri"/>
          <w:sz w:val="20"/>
          <w:szCs w:val="20"/>
        </w:rPr>
      </w:pPr>
      <w:r w:rsidRPr="0022672C">
        <w:rPr>
          <w:rFonts w:ascii="Calibri" w:eastAsia="Calibri" w:hAnsi="Calibri" w:cs="Calibri"/>
          <w:b/>
          <w:sz w:val="20"/>
          <w:szCs w:val="20"/>
        </w:rPr>
        <w:t>Scope</w:t>
      </w:r>
      <w:r w:rsidRPr="0022672C">
        <w:rPr>
          <w:rFonts w:ascii="Calibri" w:eastAsia="Calibri" w:hAnsi="Calibri" w:cs="Calibri"/>
          <w:sz w:val="20"/>
          <w:szCs w:val="20"/>
        </w:rPr>
        <w:t>: the scale of impact (e.g., one student, subset of children, all students) to which the skill, action or behavior is demonstrated with quality</w:t>
      </w:r>
    </w:p>
    <w:p w14:paraId="16F588D1" w14:textId="77777777" w:rsidR="00DA7DB6" w:rsidRPr="0022672C" w:rsidRDefault="00DA7DB6" w:rsidP="00656EC3">
      <w:pPr>
        <w:numPr>
          <w:ilvl w:val="0"/>
          <w:numId w:val="3"/>
        </w:numPr>
        <w:spacing w:after="120"/>
        <w:ind w:right="115"/>
        <w:rPr>
          <w:rFonts w:ascii="Calibri" w:eastAsia="Calibri" w:hAnsi="Calibri" w:cs="Calibri"/>
          <w:sz w:val="20"/>
          <w:szCs w:val="20"/>
        </w:rPr>
      </w:pPr>
      <w:r w:rsidRPr="0022672C">
        <w:rPr>
          <w:rFonts w:ascii="Calibri" w:eastAsia="Calibri" w:hAnsi="Calibri" w:cs="Calibri"/>
          <w:b/>
          <w:sz w:val="20"/>
          <w:szCs w:val="20"/>
        </w:rPr>
        <w:t>Consistency</w:t>
      </w:r>
      <w:r w:rsidRPr="0022672C">
        <w:rPr>
          <w:rFonts w:ascii="Calibri" w:eastAsia="Calibri" w:hAnsi="Calibri" w:cs="Calibri"/>
          <w:sz w:val="20"/>
          <w:szCs w:val="20"/>
        </w:rPr>
        <w:t xml:space="preserve">: the frequency (e.g., all the time, sometimes, once) that the skill, action or behavior is demonstrated with quality </w:t>
      </w:r>
    </w:p>
    <w:p w14:paraId="648E781D" w14:textId="77777777" w:rsidR="00DA7DB6" w:rsidRPr="0022672C" w:rsidRDefault="00DA7DB6" w:rsidP="007808C1">
      <w:pPr>
        <w:spacing w:after="120"/>
        <w:rPr>
          <w:sz w:val="20"/>
          <w:szCs w:val="20"/>
        </w:rPr>
      </w:pPr>
      <w:r w:rsidRPr="0022672C">
        <w:rPr>
          <w:sz w:val="20"/>
          <w:szCs w:val="20"/>
        </w:rPr>
        <w:t>By considering performance across these dimensions</w:t>
      </w:r>
      <w:r w:rsidR="00B220EF" w:rsidRPr="0022672C">
        <w:rPr>
          <w:sz w:val="20"/>
          <w:szCs w:val="20"/>
        </w:rPr>
        <w:t>,</w:t>
      </w:r>
      <w:r w:rsidRPr="0022672C">
        <w:rPr>
          <w:sz w:val="20"/>
          <w:szCs w:val="20"/>
        </w:rPr>
        <w:t xml:space="preserve"> candidates are able to identify discrete and specific areas of strength and areas for growth. The </w:t>
      </w:r>
      <w:r w:rsidR="00B220EF" w:rsidRPr="0022672C">
        <w:rPr>
          <w:sz w:val="20"/>
          <w:szCs w:val="20"/>
        </w:rPr>
        <w:t>Self</w:t>
      </w:r>
      <w:r w:rsidRPr="0022672C">
        <w:rPr>
          <w:sz w:val="20"/>
          <w:szCs w:val="20"/>
        </w:rPr>
        <w:t>-</w:t>
      </w:r>
      <w:r w:rsidR="00B220EF" w:rsidRPr="0022672C">
        <w:rPr>
          <w:sz w:val="20"/>
          <w:szCs w:val="20"/>
        </w:rPr>
        <w:t>A</w:t>
      </w:r>
      <w:r w:rsidRPr="0022672C">
        <w:rPr>
          <w:sz w:val="20"/>
          <w:szCs w:val="20"/>
        </w:rPr>
        <w:t xml:space="preserve">ssessment </w:t>
      </w:r>
      <w:r w:rsidR="00B220EF" w:rsidRPr="0022672C">
        <w:rPr>
          <w:sz w:val="20"/>
          <w:szCs w:val="20"/>
        </w:rPr>
        <w:t xml:space="preserve">Form intentionally </w:t>
      </w:r>
      <w:r w:rsidRPr="0022672C">
        <w:rPr>
          <w:sz w:val="20"/>
          <w:szCs w:val="20"/>
        </w:rPr>
        <w:t xml:space="preserve">does not include the </w:t>
      </w:r>
      <w:r w:rsidR="00B220EF" w:rsidRPr="0022672C">
        <w:rPr>
          <w:sz w:val="20"/>
          <w:szCs w:val="20"/>
        </w:rPr>
        <w:t xml:space="preserve">readiness </w:t>
      </w:r>
      <w:r w:rsidRPr="0022672C">
        <w:rPr>
          <w:sz w:val="20"/>
          <w:szCs w:val="20"/>
        </w:rPr>
        <w:t>thresholds present in the CAP Rubric to ensure that candidates</w:t>
      </w:r>
      <w:r w:rsidR="00B220EF" w:rsidRPr="0022672C">
        <w:rPr>
          <w:sz w:val="20"/>
          <w:szCs w:val="20"/>
        </w:rPr>
        <w:t xml:space="preserve"> are able to generate</w:t>
      </w:r>
      <w:r w:rsidRPr="0022672C">
        <w:rPr>
          <w:sz w:val="20"/>
          <w:szCs w:val="20"/>
        </w:rPr>
        <w:t xml:space="preserve"> an authentic assessment of his/her performance. </w:t>
      </w:r>
    </w:p>
    <w:p w14:paraId="48A2E799" w14:textId="77777777" w:rsidR="00DA7DB6" w:rsidRDefault="00B57C2D" w:rsidP="007808C1">
      <w:pPr>
        <w:spacing w:after="120"/>
        <w:rPr>
          <w:sz w:val="20"/>
          <w:szCs w:val="20"/>
        </w:rPr>
      </w:pPr>
      <w:r>
        <w:rPr>
          <w:sz w:val="20"/>
          <w:szCs w:val="20"/>
        </w:rPr>
        <w:t>Candidates should complete the s</w:t>
      </w:r>
      <w:r w:rsidR="00DA7DB6" w:rsidRPr="0022672C">
        <w:rPr>
          <w:sz w:val="20"/>
          <w:szCs w:val="20"/>
        </w:rPr>
        <w:t>elf-</w:t>
      </w:r>
      <w:r>
        <w:rPr>
          <w:sz w:val="20"/>
          <w:szCs w:val="20"/>
        </w:rPr>
        <w:t>a</w:t>
      </w:r>
      <w:r w:rsidR="00DA7DB6" w:rsidRPr="0022672C">
        <w:rPr>
          <w:sz w:val="20"/>
          <w:szCs w:val="20"/>
        </w:rPr>
        <w:t xml:space="preserve">ssessment within the first </w:t>
      </w:r>
      <w:r>
        <w:rPr>
          <w:sz w:val="20"/>
          <w:szCs w:val="20"/>
        </w:rPr>
        <w:t>2-3</w:t>
      </w:r>
      <w:r w:rsidR="00DA7DB6" w:rsidRPr="0022672C">
        <w:rPr>
          <w:sz w:val="20"/>
          <w:szCs w:val="20"/>
        </w:rPr>
        <w:t xml:space="preserve"> weeks of the practicum </w:t>
      </w:r>
      <w:r w:rsidR="007532B7" w:rsidRPr="0022672C">
        <w:rPr>
          <w:sz w:val="20"/>
          <w:szCs w:val="20"/>
        </w:rPr>
        <w:t>and share their findings with the Supervising Practitioner and Program Supervisor in advance of the first Three-Way Meeting</w:t>
      </w:r>
      <w:r w:rsidR="00DA7DB6" w:rsidRPr="0022672C">
        <w:rPr>
          <w:sz w:val="20"/>
          <w:szCs w:val="20"/>
        </w:rPr>
        <w:t>.</w:t>
      </w:r>
      <w:r w:rsidR="007532B7" w:rsidRPr="0022672C">
        <w:rPr>
          <w:sz w:val="20"/>
          <w:szCs w:val="20"/>
        </w:rPr>
        <w:t xml:space="preserve"> The Candidate Self-Assessment Summary Sheet guides this reflection.</w:t>
      </w:r>
      <w:r w:rsidR="00DA7DB6" w:rsidRPr="0022672C">
        <w:rPr>
          <w:sz w:val="20"/>
          <w:szCs w:val="20"/>
        </w:rPr>
        <w:t xml:space="preserve"> </w:t>
      </w:r>
    </w:p>
    <w:p w14:paraId="2C9BA41C" w14:textId="77777777" w:rsidR="00DA7DB6" w:rsidRPr="00B57C2D" w:rsidRDefault="00DA7DB6" w:rsidP="007808C1">
      <w:pPr>
        <w:pStyle w:val="Heading3"/>
        <w:spacing w:before="0" w:after="120"/>
        <w:rPr>
          <w:b/>
          <w:i w:val="0"/>
          <w:color w:val="auto"/>
          <w:sz w:val="20"/>
          <w:szCs w:val="20"/>
        </w:rPr>
      </w:pPr>
      <w:bookmarkStart w:id="133" w:name="_Toc454230240"/>
      <w:bookmarkStart w:id="134" w:name="_Toc454893325"/>
      <w:bookmarkStart w:id="135" w:name="_Toc454955010"/>
      <w:bookmarkStart w:id="136" w:name="_Toc454962212"/>
      <w:bookmarkStart w:id="137" w:name="_Toc454974299"/>
      <w:bookmarkStart w:id="138" w:name="_Toc455042125"/>
      <w:bookmarkStart w:id="139" w:name="_Toc455055328"/>
      <w:bookmarkStart w:id="140" w:name="_Toc455057857"/>
      <w:bookmarkStart w:id="141" w:name="_Toc455057991"/>
      <w:bookmarkStart w:id="142" w:name="_Toc14875540"/>
      <w:r w:rsidRPr="00B57C2D">
        <w:rPr>
          <w:b/>
          <w:i w:val="0"/>
          <w:color w:val="auto"/>
          <w:sz w:val="20"/>
          <w:szCs w:val="20"/>
        </w:rPr>
        <w:t>Goal-Setting &amp; Plan Development</w:t>
      </w:r>
      <w:bookmarkEnd w:id="133"/>
      <w:bookmarkEnd w:id="134"/>
      <w:bookmarkEnd w:id="135"/>
      <w:bookmarkEnd w:id="136"/>
      <w:bookmarkEnd w:id="137"/>
      <w:bookmarkEnd w:id="138"/>
      <w:bookmarkEnd w:id="139"/>
      <w:bookmarkEnd w:id="140"/>
      <w:bookmarkEnd w:id="141"/>
      <w:bookmarkEnd w:id="142"/>
    </w:p>
    <w:p w14:paraId="69F3A39B" w14:textId="77777777" w:rsidR="00DA7DB6" w:rsidRPr="0022672C" w:rsidRDefault="007532B7" w:rsidP="007808C1">
      <w:pPr>
        <w:spacing w:after="120"/>
        <w:rPr>
          <w:sz w:val="20"/>
          <w:szCs w:val="20"/>
        </w:rPr>
      </w:pPr>
      <w:r w:rsidRPr="0022672C">
        <w:rPr>
          <w:sz w:val="20"/>
          <w:szCs w:val="20"/>
        </w:rPr>
        <w:t>After completing the Self-Assessment, c</w:t>
      </w:r>
      <w:r w:rsidR="00DA7DB6" w:rsidRPr="0022672C">
        <w:rPr>
          <w:sz w:val="20"/>
          <w:szCs w:val="20"/>
        </w:rPr>
        <w:t xml:space="preserve">andidates </w:t>
      </w:r>
      <w:r w:rsidRPr="0022672C">
        <w:rPr>
          <w:sz w:val="20"/>
          <w:szCs w:val="20"/>
        </w:rPr>
        <w:t>draft</w:t>
      </w:r>
      <w:r w:rsidR="00DA7DB6" w:rsidRPr="0022672C">
        <w:rPr>
          <w:sz w:val="20"/>
          <w:szCs w:val="20"/>
        </w:rPr>
        <w:t xml:space="preserve"> </w:t>
      </w:r>
      <w:r w:rsidRPr="0022672C">
        <w:rPr>
          <w:sz w:val="20"/>
          <w:szCs w:val="20"/>
        </w:rPr>
        <w:t xml:space="preserve">one </w:t>
      </w:r>
      <w:r w:rsidR="00DA7DB6" w:rsidRPr="0022672C">
        <w:rPr>
          <w:sz w:val="20"/>
          <w:szCs w:val="20"/>
        </w:rPr>
        <w:t>professional practice goal. Professional practice goals are driven by the needs of the individual educator in relation to the four Professional Standards for Teachers (PSTs)</w:t>
      </w:r>
      <w:r w:rsidR="00B220EF" w:rsidRPr="0022672C">
        <w:rPr>
          <w:sz w:val="20"/>
          <w:szCs w:val="20"/>
        </w:rPr>
        <w:t>, as surfaced through the self-assessment</w:t>
      </w:r>
      <w:r w:rsidR="00DA7DB6" w:rsidRPr="0022672C">
        <w:rPr>
          <w:sz w:val="20"/>
          <w:szCs w:val="20"/>
        </w:rPr>
        <w:t xml:space="preserve">. Professional practice goals </w:t>
      </w:r>
      <w:r w:rsidR="00B220EF" w:rsidRPr="0022672C">
        <w:rPr>
          <w:sz w:val="20"/>
          <w:szCs w:val="20"/>
        </w:rPr>
        <w:t xml:space="preserve">are therefore </w:t>
      </w:r>
      <w:r w:rsidR="00DA7DB6" w:rsidRPr="0022672C">
        <w:rPr>
          <w:sz w:val="20"/>
          <w:szCs w:val="20"/>
        </w:rPr>
        <w:t>closely aligned to the CAP Rubric and support the learning and development of the candidate, with the intent of helping him/her improve his/her practice.</w:t>
      </w:r>
      <w:r w:rsidRPr="0022672C">
        <w:rPr>
          <w:rStyle w:val="FootnoteReference"/>
          <w:sz w:val="20"/>
          <w:szCs w:val="20"/>
        </w:rPr>
        <w:footnoteReference w:id="3"/>
      </w:r>
      <w:r w:rsidR="00DA7DB6" w:rsidRPr="0022672C">
        <w:rPr>
          <w:sz w:val="20"/>
          <w:szCs w:val="20"/>
        </w:rPr>
        <w:t xml:space="preserve"> The professional practice goal is a required source of evidence for 4.A.1 Reflective Practice, as well as at least one other essential element which </w:t>
      </w:r>
      <w:r w:rsidRPr="0022672C">
        <w:rPr>
          <w:sz w:val="20"/>
          <w:szCs w:val="20"/>
        </w:rPr>
        <w:t xml:space="preserve">is collectively </w:t>
      </w:r>
      <w:r w:rsidR="00DA7DB6" w:rsidRPr="0022672C">
        <w:rPr>
          <w:sz w:val="20"/>
          <w:szCs w:val="20"/>
        </w:rPr>
        <w:t xml:space="preserve">determined by the </w:t>
      </w:r>
      <w:r w:rsidRPr="0022672C">
        <w:rPr>
          <w:sz w:val="20"/>
          <w:szCs w:val="20"/>
        </w:rPr>
        <w:t>candidate, Supervising Practitioner, and Program Supervisor</w:t>
      </w:r>
      <w:r w:rsidR="00DA7DB6" w:rsidRPr="0022672C">
        <w:rPr>
          <w:sz w:val="20"/>
          <w:szCs w:val="20"/>
        </w:rPr>
        <w:t xml:space="preserve">. </w:t>
      </w:r>
    </w:p>
    <w:p w14:paraId="42D85E8E" w14:textId="56442DA7" w:rsidR="00DA7DB6" w:rsidRPr="0022672C" w:rsidRDefault="007532B7" w:rsidP="007808C1">
      <w:pPr>
        <w:spacing w:after="120"/>
        <w:rPr>
          <w:sz w:val="20"/>
          <w:szCs w:val="20"/>
        </w:rPr>
      </w:pPr>
      <w:r w:rsidRPr="0022672C">
        <w:rPr>
          <w:sz w:val="20"/>
          <w:szCs w:val="20"/>
        </w:rPr>
        <w:t>T</w:t>
      </w:r>
      <w:r w:rsidR="00DA7DB6" w:rsidRPr="0022672C">
        <w:rPr>
          <w:sz w:val="20"/>
          <w:szCs w:val="20"/>
        </w:rPr>
        <w:t xml:space="preserve">he </w:t>
      </w:r>
      <w:hyperlink w:anchor="_Candidate:_Preliminary_Goal-Setting" w:history="1">
        <w:r w:rsidR="00DA7DB6" w:rsidRPr="00B57C2D">
          <w:rPr>
            <w:rStyle w:val="Hyperlink"/>
            <w:sz w:val="20"/>
            <w:szCs w:val="20"/>
          </w:rPr>
          <w:t>Preliminary Goal-Setting &amp; Plan Development</w:t>
        </w:r>
        <w:r w:rsidR="00446BF8" w:rsidRPr="00B57C2D">
          <w:rPr>
            <w:rStyle w:val="Hyperlink"/>
            <w:sz w:val="20"/>
            <w:szCs w:val="20"/>
          </w:rPr>
          <w:t xml:space="preserve"> Form</w:t>
        </w:r>
      </w:hyperlink>
      <w:r w:rsidRPr="0022672C" w:rsidDel="007532B7">
        <w:rPr>
          <w:sz w:val="20"/>
          <w:szCs w:val="20"/>
        </w:rPr>
        <w:t xml:space="preserve"> </w:t>
      </w:r>
      <w:r w:rsidRPr="0022672C">
        <w:rPr>
          <w:sz w:val="20"/>
          <w:szCs w:val="20"/>
        </w:rPr>
        <w:t xml:space="preserve">guides the candidate </w:t>
      </w:r>
      <w:r w:rsidR="00DA7DB6" w:rsidRPr="0022672C">
        <w:rPr>
          <w:sz w:val="20"/>
          <w:szCs w:val="20"/>
        </w:rPr>
        <w:t>to craft a S.M.A.R.T goal, consistent with practices expected of educators under the Educator Evaluation Framework. The S.M.A.R.T goal framework is useful in helping individual</w:t>
      </w:r>
      <w:r w:rsidR="009A4ABA">
        <w:rPr>
          <w:sz w:val="20"/>
          <w:szCs w:val="20"/>
        </w:rPr>
        <w:t>s to</w:t>
      </w:r>
      <w:r w:rsidR="00DA7DB6" w:rsidRPr="0022672C">
        <w:rPr>
          <w:sz w:val="20"/>
          <w:szCs w:val="20"/>
        </w:rPr>
        <w:t xml:space="preserve"> create effective goals and action plans. Key characteristics of S.M.A.R.T goals are:</w:t>
      </w:r>
    </w:p>
    <w:p w14:paraId="01B040FC" w14:textId="77777777" w:rsidR="00DA7DB6" w:rsidRPr="0022672C" w:rsidRDefault="00DA7DB6" w:rsidP="007808C1">
      <w:pPr>
        <w:spacing w:after="120"/>
        <w:ind w:left="720"/>
        <w:rPr>
          <w:sz w:val="20"/>
          <w:szCs w:val="20"/>
        </w:rPr>
      </w:pPr>
      <w:r w:rsidRPr="0022672C">
        <w:rPr>
          <w:b/>
          <w:sz w:val="20"/>
          <w:szCs w:val="20"/>
        </w:rPr>
        <w:t>S = Specific and Strategic</w:t>
      </w:r>
      <w:r w:rsidRPr="0022672C">
        <w:rPr>
          <w:sz w:val="20"/>
          <w:szCs w:val="20"/>
        </w:rPr>
        <w:t xml:space="preserve"> – Goals should be specific so that at the end of the evaluation cycle educators and evaluators can determine whether they have been achieved. Goals should also be strategic, i.e., serve an important purpose for students, the school, and/or the district. </w:t>
      </w:r>
    </w:p>
    <w:p w14:paraId="61B9BD64" w14:textId="77777777" w:rsidR="00DA7DB6" w:rsidRPr="0022672C" w:rsidRDefault="00DA7DB6" w:rsidP="007808C1">
      <w:pPr>
        <w:spacing w:after="120"/>
        <w:ind w:left="720"/>
        <w:rPr>
          <w:sz w:val="20"/>
          <w:szCs w:val="20"/>
        </w:rPr>
      </w:pPr>
      <w:r w:rsidRPr="0022672C">
        <w:rPr>
          <w:b/>
          <w:sz w:val="20"/>
          <w:szCs w:val="20"/>
        </w:rPr>
        <w:t>M = Measurable</w:t>
      </w:r>
      <w:r w:rsidRPr="0022672C">
        <w:rPr>
          <w:sz w:val="20"/>
          <w:szCs w:val="20"/>
        </w:rPr>
        <w:t xml:space="preserve"> – Goals should be measurable so that progress toward a goal can be evaluated and managed. </w:t>
      </w:r>
    </w:p>
    <w:p w14:paraId="2DA387DD" w14:textId="77777777" w:rsidR="00DA7DB6" w:rsidRPr="0022672C" w:rsidRDefault="00DA7DB6" w:rsidP="007808C1">
      <w:pPr>
        <w:spacing w:after="120"/>
        <w:ind w:left="720"/>
        <w:rPr>
          <w:sz w:val="20"/>
          <w:szCs w:val="20"/>
        </w:rPr>
      </w:pPr>
      <w:r w:rsidRPr="0022672C">
        <w:rPr>
          <w:b/>
          <w:sz w:val="20"/>
          <w:szCs w:val="20"/>
        </w:rPr>
        <w:t>A = Action Oriented</w:t>
      </w:r>
      <w:r w:rsidRPr="0022672C">
        <w:rPr>
          <w:sz w:val="20"/>
          <w:szCs w:val="20"/>
        </w:rPr>
        <w:t xml:space="preserve"> – Goals have active, not passive verbs. The action steps attached to the goals indicate who is doing what. </w:t>
      </w:r>
    </w:p>
    <w:p w14:paraId="759FEE4B" w14:textId="77777777" w:rsidR="00DA7DB6" w:rsidRPr="0022672C" w:rsidRDefault="00DA7DB6" w:rsidP="007808C1">
      <w:pPr>
        <w:spacing w:after="120"/>
        <w:ind w:left="720"/>
        <w:rPr>
          <w:sz w:val="20"/>
          <w:szCs w:val="20"/>
        </w:rPr>
      </w:pPr>
      <w:r w:rsidRPr="0022672C">
        <w:rPr>
          <w:b/>
          <w:sz w:val="20"/>
          <w:szCs w:val="20"/>
        </w:rPr>
        <w:t xml:space="preserve">R = Rigorous, Realistic, and Results Focused (the 3 Rs) </w:t>
      </w:r>
      <w:r w:rsidRPr="0022672C">
        <w:rPr>
          <w:sz w:val="20"/>
          <w:szCs w:val="20"/>
        </w:rPr>
        <w:t xml:space="preserve">– Goals should make clear what will be different as a result of achieving the goal. A goal needs to describe a realistic yet ambitious result. It needs to stretch the educator, team, school, or district toward improvement, but it should not be out of reach. </w:t>
      </w:r>
    </w:p>
    <w:p w14:paraId="13859841" w14:textId="77777777" w:rsidR="00DA7DB6" w:rsidRPr="0022672C" w:rsidRDefault="00DA7DB6" w:rsidP="007808C1">
      <w:pPr>
        <w:spacing w:after="120"/>
        <w:ind w:left="720"/>
        <w:rPr>
          <w:sz w:val="20"/>
          <w:szCs w:val="20"/>
        </w:rPr>
      </w:pPr>
      <w:r w:rsidRPr="0022672C">
        <w:rPr>
          <w:b/>
          <w:sz w:val="20"/>
          <w:szCs w:val="20"/>
        </w:rPr>
        <w:t xml:space="preserve">T = Timed and Tracked </w:t>
      </w:r>
      <w:r w:rsidRPr="0022672C">
        <w:rPr>
          <w:sz w:val="20"/>
          <w:szCs w:val="20"/>
        </w:rPr>
        <w:t>– A goal needs to have a final deadline, as well as interim deadlines by when key actions will be completed and benchmarks will be achieved. Tracking the progress on both action steps and outcome benchmarks is important, as they help educators know whether they are on track to achieve the goal, and give educators information they need to make midcourse corrections.</w:t>
      </w:r>
    </w:p>
    <w:p w14:paraId="072EA366" w14:textId="77777777" w:rsidR="00DA7DB6" w:rsidRPr="0022672C" w:rsidRDefault="007532B7" w:rsidP="007808C1">
      <w:pPr>
        <w:spacing w:after="120"/>
        <w:rPr>
          <w:sz w:val="20"/>
          <w:szCs w:val="20"/>
        </w:rPr>
      </w:pPr>
      <w:r w:rsidRPr="0022672C">
        <w:rPr>
          <w:sz w:val="20"/>
          <w:szCs w:val="20"/>
        </w:rPr>
        <w:t>Because a c</w:t>
      </w:r>
      <w:r w:rsidR="00DA7DB6" w:rsidRPr="0022672C">
        <w:rPr>
          <w:sz w:val="20"/>
          <w:szCs w:val="20"/>
        </w:rPr>
        <w:t>andidate</w:t>
      </w:r>
      <w:r w:rsidRPr="0022672C">
        <w:rPr>
          <w:sz w:val="20"/>
          <w:szCs w:val="20"/>
        </w:rPr>
        <w:t>’</w:t>
      </w:r>
      <w:r w:rsidR="00DA7DB6" w:rsidRPr="0022672C">
        <w:rPr>
          <w:sz w:val="20"/>
          <w:szCs w:val="20"/>
        </w:rPr>
        <w:t xml:space="preserve">s professional practices goal </w:t>
      </w:r>
      <w:r w:rsidRPr="0022672C">
        <w:rPr>
          <w:sz w:val="20"/>
          <w:szCs w:val="20"/>
        </w:rPr>
        <w:t xml:space="preserve">emerges directly from </w:t>
      </w:r>
      <w:r w:rsidR="00DA7DB6" w:rsidRPr="0022672C">
        <w:rPr>
          <w:sz w:val="20"/>
          <w:szCs w:val="20"/>
        </w:rPr>
        <w:t xml:space="preserve">the Self-Assessment, </w:t>
      </w:r>
      <w:r w:rsidRPr="0022672C">
        <w:rPr>
          <w:sz w:val="20"/>
          <w:szCs w:val="20"/>
        </w:rPr>
        <w:t xml:space="preserve">the goal will </w:t>
      </w:r>
      <w:r w:rsidR="00DA7DB6" w:rsidRPr="0022672C">
        <w:rPr>
          <w:sz w:val="20"/>
          <w:szCs w:val="20"/>
        </w:rPr>
        <w:t xml:space="preserve">target specific areas identified as opportunities for growth. Goals </w:t>
      </w:r>
      <w:r w:rsidRPr="0022672C">
        <w:rPr>
          <w:sz w:val="20"/>
          <w:szCs w:val="20"/>
        </w:rPr>
        <w:t>are</w:t>
      </w:r>
      <w:r w:rsidR="00DA7DB6" w:rsidRPr="0022672C">
        <w:rPr>
          <w:sz w:val="20"/>
          <w:szCs w:val="20"/>
        </w:rPr>
        <w:t xml:space="preserve"> finalized during the first Three-Way Meeting. </w:t>
      </w:r>
    </w:p>
    <w:p w14:paraId="233F32DC" w14:textId="77777777" w:rsidR="00DA7DB6" w:rsidRPr="0022672C" w:rsidRDefault="00DA7DB6" w:rsidP="00DA7DB6">
      <w:pPr>
        <w:rPr>
          <w:sz w:val="20"/>
          <w:szCs w:val="20"/>
        </w:rPr>
      </w:pPr>
    </w:p>
    <w:p w14:paraId="4A8EDB3E" w14:textId="77777777" w:rsidR="00DA7DB6" w:rsidRPr="0022672C" w:rsidRDefault="00DA7DB6" w:rsidP="00DA7DB6">
      <w:pPr>
        <w:rPr>
          <w:sz w:val="20"/>
          <w:szCs w:val="20"/>
        </w:rPr>
        <w:sectPr w:rsidR="00DA7DB6" w:rsidRPr="0022672C" w:rsidSect="00C87F46">
          <w:headerReference w:type="default" r:id="rId43"/>
          <w:pgSz w:w="12240" w:h="15840"/>
          <w:pgMar w:top="1440" w:right="1080" w:bottom="1440" w:left="1080" w:header="720" w:footer="224" w:gutter="0"/>
          <w:cols w:space="720"/>
          <w:docGrid w:linePitch="360"/>
        </w:sectPr>
      </w:pPr>
    </w:p>
    <w:p w14:paraId="657DB1A3" w14:textId="77777777" w:rsidR="00DA7DB6" w:rsidRPr="0022672C" w:rsidRDefault="00DA7DB6" w:rsidP="0092058A">
      <w:pPr>
        <w:pStyle w:val="Heading2"/>
      </w:pPr>
      <w:bookmarkStart w:id="143" w:name="_Candidate_Self-Assessment_Form_2"/>
      <w:bookmarkStart w:id="144" w:name="SelfAssessment"/>
      <w:bookmarkStart w:id="145" w:name="_Toc14875541"/>
      <w:bookmarkEnd w:id="143"/>
      <w:bookmarkEnd w:id="144"/>
      <w:r w:rsidRPr="0022672C">
        <w:lastRenderedPageBreak/>
        <w:t>Candidate Self-Assessment Form</w:t>
      </w:r>
      <w:bookmarkEnd w:id="145"/>
    </w:p>
    <w:p w14:paraId="2214AB6F" w14:textId="77777777" w:rsidR="00DA7DB6" w:rsidRDefault="00DA7DB6" w:rsidP="00DA7DB6">
      <w:pPr>
        <w:rPr>
          <w:sz w:val="20"/>
          <w:szCs w:val="20"/>
        </w:rPr>
      </w:pPr>
      <w:r w:rsidRPr="0022672C">
        <w:rPr>
          <w:b/>
          <w:sz w:val="20"/>
          <w:szCs w:val="20"/>
        </w:rPr>
        <w:t>Directions</w:t>
      </w:r>
      <w:r w:rsidRPr="0022672C">
        <w:rPr>
          <w:sz w:val="20"/>
          <w:szCs w:val="20"/>
        </w:rPr>
        <w:t xml:space="preserve">: Independently, reflect on your performance in each dimension of an element. Use the performance descriptors from the CAP Rubric to help ground your assessment. Consider the following in rating your current level of performance (as applicable):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lf Assessment Considerations"/>
      </w:tblPr>
      <w:tblGrid>
        <w:gridCol w:w="5471"/>
        <w:gridCol w:w="4609"/>
      </w:tblGrid>
      <w:tr w:rsidR="00164E75" w14:paraId="4CB10DCE" w14:textId="77777777" w:rsidTr="00335488">
        <w:trPr>
          <w:trHeight w:val="872"/>
          <w:tblHeader/>
        </w:trPr>
        <w:tc>
          <w:tcPr>
            <w:tcW w:w="5598" w:type="dxa"/>
          </w:tcPr>
          <w:p w14:paraId="0E018669" w14:textId="77777777" w:rsidR="00164E75" w:rsidRPr="00164E75" w:rsidRDefault="00164E75" w:rsidP="00656EC3">
            <w:pPr>
              <w:numPr>
                <w:ilvl w:val="0"/>
                <w:numId w:val="23"/>
              </w:numPr>
              <w:ind w:left="540"/>
              <w:contextualSpacing/>
              <w:rPr>
                <w:rFonts w:asciiTheme="minorHAnsi" w:hAnsiTheme="minorHAnsi"/>
                <w:sz w:val="20"/>
              </w:rPr>
            </w:pPr>
            <w:r w:rsidRPr="00164E75">
              <w:rPr>
                <w:rFonts w:asciiTheme="minorHAnsi" w:hAnsiTheme="minorHAnsi"/>
                <w:sz w:val="20"/>
              </w:rPr>
              <w:t>Skills acquired in coursework</w:t>
            </w:r>
          </w:p>
          <w:p w14:paraId="6B8E2FC0" w14:textId="77777777" w:rsidR="00164E75" w:rsidRPr="00164E75" w:rsidRDefault="00164E75" w:rsidP="00656EC3">
            <w:pPr>
              <w:numPr>
                <w:ilvl w:val="0"/>
                <w:numId w:val="23"/>
              </w:numPr>
              <w:ind w:left="540"/>
              <w:contextualSpacing/>
              <w:rPr>
                <w:rFonts w:asciiTheme="minorHAnsi" w:hAnsiTheme="minorHAnsi"/>
                <w:sz w:val="20"/>
              </w:rPr>
            </w:pPr>
            <w:r w:rsidRPr="00164E75">
              <w:rPr>
                <w:rFonts w:asciiTheme="minorHAnsi" w:hAnsiTheme="minorHAnsi"/>
                <w:sz w:val="20"/>
              </w:rPr>
              <w:t>Experiences in pre-practicum</w:t>
            </w:r>
          </w:p>
          <w:p w14:paraId="48CACF23" w14:textId="77777777" w:rsidR="00164E75" w:rsidRPr="00164E75" w:rsidRDefault="00164E75" w:rsidP="00656EC3">
            <w:pPr>
              <w:numPr>
                <w:ilvl w:val="0"/>
                <w:numId w:val="23"/>
              </w:numPr>
              <w:ind w:left="540"/>
              <w:contextualSpacing/>
              <w:rPr>
                <w:rFonts w:asciiTheme="minorHAnsi" w:hAnsiTheme="minorHAnsi"/>
                <w:sz w:val="20"/>
              </w:rPr>
            </w:pPr>
            <w:r w:rsidRPr="00164E75">
              <w:rPr>
                <w:rFonts w:asciiTheme="minorHAnsi" w:hAnsiTheme="minorHAnsi"/>
                <w:sz w:val="20"/>
              </w:rPr>
              <w:t>Targeted feedback you have received about your practice</w:t>
            </w:r>
          </w:p>
        </w:tc>
        <w:tc>
          <w:tcPr>
            <w:tcW w:w="4698" w:type="dxa"/>
          </w:tcPr>
          <w:p w14:paraId="27794B42" w14:textId="77777777" w:rsidR="00164E75" w:rsidRPr="00164E75" w:rsidRDefault="00164E75" w:rsidP="00656EC3">
            <w:pPr>
              <w:numPr>
                <w:ilvl w:val="0"/>
                <w:numId w:val="23"/>
              </w:numPr>
              <w:contextualSpacing/>
              <w:rPr>
                <w:rFonts w:asciiTheme="minorHAnsi" w:hAnsiTheme="minorHAnsi"/>
                <w:sz w:val="20"/>
              </w:rPr>
            </w:pPr>
            <w:r w:rsidRPr="00164E75">
              <w:rPr>
                <w:rFonts w:asciiTheme="minorHAnsi" w:hAnsiTheme="minorHAnsi"/>
                <w:sz w:val="20"/>
              </w:rPr>
              <w:t>Evidence of impact with students</w:t>
            </w:r>
          </w:p>
          <w:p w14:paraId="7348D8C6" w14:textId="6D4C364E" w:rsidR="00164E75" w:rsidRPr="00164E75" w:rsidRDefault="00164E75" w:rsidP="00656EC3">
            <w:pPr>
              <w:numPr>
                <w:ilvl w:val="0"/>
                <w:numId w:val="23"/>
              </w:numPr>
              <w:contextualSpacing/>
              <w:rPr>
                <w:rFonts w:asciiTheme="minorHAnsi" w:hAnsiTheme="minorHAnsi"/>
                <w:sz w:val="20"/>
              </w:rPr>
            </w:pPr>
            <w:r w:rsidRPr="00164E75">
              <w:rPr>
                <w:rFonts w:asciiTheme="minorHAnsi" w:hAnsiTheme="minorHAnsi"/>
                <w:sz w:val="20"/>
              </w:rPr>
              <w:t>Reflection on performance in Announced Observation #</w:t>
            </w:r>
            <w:r w:rsidR="007722B4">
              <w:rPr>
                <w:rFonts w:asciiTheme="minorHAnsi" w:hAnsiTheme="minorHAnsi"/>
                <w:sz w:val="20"/>
              </w:rPr>
              <w:t xml:space="preserve"> 1</w:t>
            </w:r>
          </w:p>
        </w:tc>
      </w:tr>
    </w:tbl>
    <w:p w14:paraId="3F6B64A3" w14:textId="77777777" w:rsidR="001E344F" w:rsidRPr="0022672C" w:rsidRDefault="005D7C7E" w:rsidP="001E344F">
      <w:pPr>
        <w:spacing w:after="120"/>
        <w:rPr>
          <w:sz w:val="20"/>
          <w:szCs w:val="20"/>
        </w:rPr>
      </w:pPr>
      <w:r w:rsidRPr="005D7C7E">
        <w:rPr>
          <w:sz w:val="20"/>
          <w:szCs w:val="20"/>
        </w:rPr>
        <w:t xml:space="preserve">This form is </w:t>
      </w:r>
      <w:hyperlink w:anchor="_CAP_Required_vs_14" w:history="1">
        <w:r w:rsidRPr="005D7C7E">
          <w:rPr>
            <w:rStyle w:val="Hyperlink"/>
            <w:sz w:val="20"/>
            <w:szCs w:val="20"/>
          </w:rPr>
          <w:t>optional</w:t>
        </w:r>
      </w:hyperlink>
      <w:r w:rsidRPr="005D7C7E">
        <w:rPr>
          <w:sz w:val="20"/>
          <w:szCs w:val="20"/>
        </w:rPr>
        <w:t xml:space="preserve">; Sponsoring Organizations and assessors may adopt or adapt.  </w:t>
      </w:r>
    </w:p>
    <w:tbl>
      <w:tblPr>
        <w:tblStyle w:val="TableGrid2"/>
        <w:tblW w:w="10548" w:type="dxa"/>
        <w:tblLook w:val="04A0" w:firstRow="1" w:lastRow="0" w:firstColumn="1" w:lastColumn="0" w:noHBand="0" w:noVBand="1"/>
        <w:tblCaption w:val="Name and Date"/>
      </w:tblPr>
      <w:tblGrid>
        <w:gridCol w:w="991"/>
        <w:gridCol w:w="5035"/>
        <w:gridCol w:w="1179"/>
        <w:gridCol w:w="3343"/>
      </w:tblGrid>
      <w:tr w:rsidR="007808C1" w:rsidRPr="0022672C" w14:paraId="7663C471" w14:textId="77777777" w:rsidTr="00335488">
        <w:trPr>
          <w:tblHeader/>
        </w:trPr>
        <w:tc>
          <w:tcPr>
            <w:tcW w:w="991" w:type="dxa"/>
            <w:shd w:val="clear" w:color="auto" w:fill="D9D9D9" w:themeFill="background1" w:themeFillShade="D9"/>
          </w:tcPr>
          <w:p w14:paraId="1600A206" w14:textId="77777777" w:rsidR="007808C1" w:rsidRPr="0022672C" w:rsidRDefault="007808C1" w:rsidP="00E07A18">
            <w:pPr>
              <w:rPr>
                <w:sz w:val="20"/>
                <w:szCs w:val="20"/>
              </w:rPr>
            </w:pPr>
            <w:bookmarkStart w:id="146" w:name="_Hlk14870499"/>
            <w:r w:rsidRPr="0022672C">
              <w:rPr>
                <w:sz w:val="20"/>
                <w:szCs w:val="20"/>
              </w:rPr>
              <w:t>Name:</w:t>
            </w:r>
          </w:p>
        </w:tc>
        <w:tc>
          <w:tcPr>
            <w:tcW w:w="5035" w:type="dxa"/>
          </w:tcPr>
          <w:p w14:paraId="31548DBB" w14:textId="77777777" w:rsidR="007808C1" w:rsidRPr="0022672C" w:rsidRDefault="007808C1" w:rsidP="00E07A18">
            <w:pPr>
              <w:jc w:val="center"/>
              <w:rPr>
                <w:sz w:val="20"/>
                <w:szCs w:val="20"/>
              </w:rPr>
            </w:pPr>
          </w:p>
        </w:tc>
        <w:tc>
          <w:tcPr>
            <w:tcW w:w="1179" w:type="dxa"/>
            <w:shd w:val="clear" w:color="auto" w:fill="D9D9D9" w:themeFill="background1" w:themeFillShade="D9"/>
          </w:tcPr>
          <w:p w14:paraId="13CE18B3" w14:textId="77777777" w:rsidR="007808C1" w:rsidRPr="0022672C" w:rsidRDefault="007808C1" w:rsidP="00E07A18">
            <w:pPr>
              <w:jc w:val="center"/>
              <w:rPr>
                <w:sz w:val="20"/>
                <w:szCs w:val="20"/>
              </w:rPr>
            </w:pPr>
            <w:r w:rsidRPr="0022672C">
              <w:rPr>
                <w:sz w:val="20"/>
                <w:szCs w:val="20"/>
              </w:rPr>
              <w:t>Date:</w:t>
            </w:r>
          </w:p>
        </w:tc>
        <w:tc>
          <w:tcPr>
            <w:tcW w:w="3343" w:type="dxa"/>
          </w:tcPr>
          <w:p w14:paraId="649655BB" w14:textId="77777777" w:rsidR="007808C1" w:rsidRPr="0022672C" w:rsidRDefault="007808C1" w:rsidP="00E07A18">
            <w:pPr>
              <w:jc w:val="center"/>
              <w:rPr>
                <w:sz w:val="20"/>
                <w:szCs w:val="20"/>
              </w:rPr>
            </w:pPr>
          </w:p>
        </w:tc>
      </w:tr>
      <w:bookmarkEnd w:id="146"/>
    </w:tbl>
    <w:p w14:paraId="6C741743" w14:textId="6EE1EB20" w:rsidR="007808C1" w:rsidRDefault="007808C1" w:rsidP="007808C1">
      <w:pPr>
        <w:rPr>
          <w:sz w:val="20"/>
          <w:szCs w:val="20"/>
        </w:rPr>
      </w:pPr>
    </w:p>
    <w:tbl>
      <w:tblPr>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6"/>
        <w:gridCol w:w="2332"/>
        <w:gridCol w:w="2254"/>
        <w:gridCol w:w="2293"/>
        <w:gridCol w:w="2293"/>
      </w:tblGrid>
      <w:tr w:rsidR="003C4BCA" w:rsidRPr="003C4BCA" w14:paraId="02C3E0FE" w14:textId="77777777" w:rsidTr="000E6D72">
        <w:trPr>
          <w:trHeight w:val="255"/>
        </w:trPr>
        <w:tc>
          <w:tcPr>
            <w:tcW w:w="10548" w:type="dxa"/>
            <w:gridSpan w:val="5"/>
            <w:shd w:val="clear" w:color="auto" w:fill="FBD4B4"/>
          </w:tcPr>
          <w:p w14:paraId="47221D1E" w14:textId="77777777" w:rsidR="003C4BCA" w:rsidRPr="003C4BCA" w:rsidRDefault="003C4BCA" w:rsidP="002C757B">
            <w:pPr>
              <w:jc w:val="center"/>
              <w:rPr>
                <w:b/>
                <w:sz w:val="20"/>
                <w:szCs w:val="20"/>
              </w:rPr>
            </w:pPr>
            <w:bookmarkStart w:id="147" w:name="_Hlk14870466"/>
            <w:r w:rsidRPr="003C4BCA">
              <w:rPr>
                <w:b/>
                <w:sz w:val="20"/>
                <w:szCs w:val="20"/>
              </w:rPr>
              <w:t>I.A.1: Subject Matter Knowledge</w:t>
            </w:r>
          </w:p>
        </w:tc>
      </w:tr>
      <w:tr w:rsidR="003C4BCA" w:rsidRPr="003C4BCA" w14:paraId="31BCDA2A" w14:textId="77777777" w:rsidTr="000E6D72">
        <w:trPr>
          <w:trHeight w:val="255"/>
        </w:trPr>
        <w:tc>
          <w:tcPr>
            <w:tcW w:w="1376" w:type="dxa"/>
            <w:vMerge w:val="restart"/>
            <w:shd w:val="clear" w:color="auto" w:fill="D9D9D9"/>
            <w:vAlign w:val="center"/>
          </w:tcPr>
          <w:p w14:paraId="2F9B22A0" w14:textId="77777777" w:rsidR="003C4BCA" w:rsidRPr="003C4BCA" w:rsidRDefault="003C4BCA" w:rsidP="002C757B">
            <w:pPr>
              <w:jc w:val="center"/>
              <w:rPr>
                <w:sz w:val="20"/>
                <w:szCs w:val="20"/>
              </w:rPr>
            </w:pPr>
            <w:r w:rsidRPr="003C4BCA">
              <w:rPr>
                <w:sz w:val="20"/>
                <w:szCs w:val="20"/>
              </w:rPr>
              <w:t>I-A-1.</w:t>
            </w:r>
          </w:p>
          <w:p w14:paraId="6D8C305D" w14:textId="77777777" w:rsidR="003C4BCA" w:rsidRPr="003C4BCA" w:rsidRDefault="003C4BCA" w:rsidP="002C757B">
            <w:pPr>
              <w:jc w:val="center"/>
              <w:rPr>
                <w:sz w:val="20"/>
                <w:szCs w:val="20"/>
              </w:rPr>
            </w:pPr>
            <w:r w:rsidRPr="003C4BCA">
              <w:rPr>
                <w:sz w:val="20"/>
                <w:szCs w:val="20"/>
              </w:rPr>
              <w:t>Subject Matter Knowledge</w:t>
            </w:r>
          </w:p>
        </w:tc>
        <w:tc>
          <w:tcPr>
            <w:tcW w:w="2332" w:type="dxa"/>
          </w:tcPr>
          <w:p w14:paraId="36284145" w14:textId="77777777" w:rsidR="003C4BCA" w:rsidRPr="003C4BCA" w:rsidRDefault="003C4BCA" w:rsidP="003C4BCA">
            <w:pPr>
              <w:rPr>
                <w:sz w:val="20"/>
                <w:szCs w:val="20"/>
              </w:rPr>
            </w:pPr>
            <w:r w:rsidRPr="003C4BCA">
              <w:rPr>
                <w:sz w:val="20"/>
                <w:szCs w:val="20"/>
              </w:rPr>
              <w:t>Unsatisfactory</w:t>
            </w:r>
          </w:p>
        </w:tc>
        <w:tc>
          <w:tcPr>
            <w:tcW w:w="2254" w:type="dxa"/>
          </w:tcPr>
          <w:p w14:paraId="415CB3AE" w14:textId="77777777" w:rsidR="003C4BCA" w:rsidRPr="003C4BCA" w:rsidRDefault="003C4BCA" w:rsidP="003C4BCA">
            <w:pPr>
              <w:rPr>
                <w:sz w:val="20"/>
                <w:szCs w:val="20"/>
              </w:rPr>
            </w:pPr>
            <w:r w:rsidRPr="003C4BCA">
              <w:rPr>
                <w:sz w:val="20"/>
                <w:szCs w:val="20"/>
              </w:rPr>
              <w:t>Needs Improvement</w:t>
            </w:r>
          </w:p>
        </w:tc>
        <w:tc>
          <w:tcPr>
            <w:tcW w:w="2293" w:type="dxa"/>
          </w:tcPr>
          <w:p w14:paraId="1C65FC38" w14:textId="77777777" w:rsidR="003C4BCA" w:rsidRPr="003C4BCA" w:rsidRDefault="003C4BCA" w:rsidP="003C4BCA">
            <w:pPr>
              <w:rPr>
                <w:sz w:val="20"/>
                <w:szCs w:val="20"/>
              </w:rPr>
            </w:pPr>
            <w:r w:rsidRPr="003C4BCA">
              <w:rPr>
                <w:sz w:val="20"/>
                <w:szCs w:val="20"/>
              </w:rPr>
              <w:t>Proficient</w:t>
            </w:r>
          </w:p>
        </w:tc>
        <w:tc>
          <w:tcPr>
            <w:tcW w:w="2293" w:type="dxa"/>
          </w:tcPr>
          <w:p w14:paraId="0F89BA4D" w14:textId="77777777" w:rsidR="003C4BCA" w:rsidRPr="003C4BCA" w:rsidRDefault="003C4BCA" w:rsidP="003C4BCA">
            <w:pPr>
              <w:rPr>
                <w:sz w:val="20"/>
                <w:szCs w:val="20"/>
              </w:rPr>
            </w:pPr>
            <w:r w:rsidRPr="003C4BCA">
              <w:rPr>
                <w:sz w:val="20"/>
                <w:szCs w:val="20"/>
              </w:rPr>
              <w:t>Exemplary</w:t>
            </w:r>
          </w:p>
        </w:tc>
      </w:tr>
      <w:tr w:rsidR="003C4BCA" w:rsidRPr="003C4BCA" w14:paraId="1B271091" w14:textId="77777777" w:rsidTr="000E6D72">
        <w:trPr>
          <w:trHeight w:val="1943"/>
        </w:trPr>
        <w:tc>
          <w:tcPr>
            <w:tcW w:w="1376" w:type="dxa"/>
            <w:vMerge/>
            <w:shd w:val="clear" w:color="auto" w:fill="D9D9D9"/>
          </w:tcPr>
          <w:p w14:paraId="350A4DF5" w14:textId="77777777" w:rsidR="003C4BCA" w:rsidRPr="003C4BCA" w:rsidRDefault="003C4BCA" w:rsidP="003C4BCA">
            <w:pPr>
              <w:rPr>
                <w:sz w:val="20"/>
                <w:szCs w:val="20"/>
              </w:rPr>
            </w:pPr>
          </w:p>
        </w:tc>
        <w:tc>
          <w:tcPr>
            <w:tcW w:w="2332" w:type="dxa"/>
          </w:tcPr>
          <w:p w14:paraId="675D7B88" w14:textId="77777777" w:rsidR="003C4BCA" w:rsidRPr="003C4BCA" w:rsidRDefault="003C4BCA" w:rsidP="003C4BCA">
            <w:pPr>
              <w:rPr>
                <w:sz w:val="20"/>
                <w:szCs w:val="20"/>
              </w:rPr>
            </w:pPr>
            <w:r w:rsidRPr="003C4BCA">
              <w:rPr>
                <w:sz w:val="20"/>
                <w:szCs w:val="20"/>
              </w:rPr>
              <w:t>Demonstrates limited knowledge of the subject matter and/or its pedagogy; relies heavily on textbooks or resources for development of the factual content. Rarely engages students in learning experiences focused on complex knowledge or subject-specific skills and vocabulary.</w:t>
            </w:r>
          </w:p>
        </w:tc>
        <w:tc>
          <w:tcPr>
            <w:tcW w:w="2254" w:type="dxa"/>
          </w:tcPr>
          <w:p w14:paraId="0858EDD8" w14:textId="77777777" w:rsidR="003C4BCA" w:rsidRPr="003C4BCA" w:rsidRDefault="003C4BCA" w:rsidP="003C4BCA">
            <w:pPr>
              <w:rPr>
                <w:sz w:val="20"/>
                <w:szCs w:val="20"/>
              </w:rPr>
            </w:pPr>
            <w:r w:rsidRPr="003C4BCA">
              <w:rPr>
                <w:sz w:val="20"/>
                <w:szCs w:val="20"/>
              </w:rPr>
              <w:t>Demonstrates factual knowledge of subject matter and the pedagogy it requires by sometimes engaging students in learning experiences that enable them to acquire complex knowledge and subject-specific skills and vocabulary.</w:t>
            </w:r>
          </w:p>
        </w:tc>
        <w:tc>
          <w:tcPr>
            <w:tcW w:w="2293" w:type="dxa"/>
            <w:shd w:val="clear" w:color="auto" w:fill="auto"/>
          </w:tcPr>
          <w:p w14:paraId="56A93E5A" w14:textId="77777777" w:rsidR="003C4BCA" w:rsidRPr="003C4BCA" w:rsidRDefault="003C4BCA" w:rsidP="003C4BCA">
            <w:pPr>
              <w:rPr>
                <w:sz w:val="20"/>
                <w:szCs w:val="20"/>
              </w:rPr>
            </w:pPr>
            <w:r w:rsidRPr="003C4BCA">
              <w:rPr>
                <w:sz w:val="20"/>
                <w:szCs w:val="20"/>
              </w:rPr>
              <w:t>Demonstrates sound knowledge and understanding of the subject matter and the pedagogy it requires by consistently engaging students in learning experiences that enable them to acquire complex knowledge and subject-specific skills and vocabulary, such that they are able to make and assess evidence-based claims and arguments.</w:t>
            </w:r>
          </w:p>
        </w:tc>
        <w:tc>
          <w:tcPr>
            <w:tcW w:w="2293" w:type="dxa"/>
          </w:tcPr>
          <w:p w14:paraId="35C9D617" w14:textId="77777777" w:rsidR="003C4BCA" w:rsidRPr="003C4BCA" w:rsidRDefault="003C4BCA" w:rsidP="003C4BCA">
            <w:pPr>
              <w:rPr>
                <w:sz w:val="20"/>
                <w:szCs w:val="20"/>
              </w:rPr>
            </w:pPr>
            <w:r w:rsidRPr="003C4BCA">
              <w:rPr>
                <w:sz w:val="20"/>
                <w:szCs w:val="20"/>
              </w:rPr>
              <w:t>Demonstrates expertise in subject matter and the pedagogy it requires by consistently engaging all students in learning experiences that enable them to acquire, synthesize, and apply complex knowledge and subject-specific skills and vocabulary, such that they are able to make and assess evidence-based claims and arguments. Models this practice for others.</w:t>
            </w:r>
          </w:p>
        </w:tc>
      </w:tr>
      <w:tr w:rsidR="00941B4A" w:rsidRPr="003C4BCA" w14:paraId="0CC97443" w14:textId="77777777" w:rsidTr="002C757B">
        <w:trPr>
          <w:trHeight w:val="269"/>
        </w:trPr>
        <w:tc>
          <w:tcPr>
            <w:tcW w:w="1376" w:type="dxa"/>
            <w:tcBorders>
              <w:top w:val="triple" w:sz="4" w:space="0" w:color="auto"/>
            </w:tcBorders>
          </w:tcPr>
          <w:p w14:paraId="44B346D8" w14:textId="06B8259F" w:rsidR="00941B4A" w:rsidRPr="003C4BCA" w:rsidRDefault="00941B4A" w:rsidP="00941B4A">
            <w:pPr>
              <w:rPr>
                <w:sz w:val="20"/>
                <w:szCs w:val="20"/>
              </w:rPr>
            </w:pPr>
            <w:r w:rsidRPr="0022672C">
              <w:rPr>
                <w:sz w:val="20"/>
                <w:szCs w:val="20"/>
              </w:rPr>
              <w:t>Quality</w:t>
            </w:r>
          </w:p>
        </w:tc>
        <w:tc>
          <w:tcPr>
            <w:tcW w:w="2332" w:type="dxa"/>
            <w:tcBorders>
              <w:top w:val="triple" w:sz="4" w:space="0" w:color="auto"/>
            </w:tcBorders>
          </w:tcPr>
          <w:p w14:paraId="2CB1A0D7" w14:textId="77777777" w:rsidR="00941B4A" w:rsidRPr="003C4BCA" w:rsidRDefault="00941B4A" w:rsidP="00941B4A">
            <w:pPr>
              <w:rPr>
                <w:sz w:val="20"/>
                <w:szCs w:val="20"/>
              </w:rPr>
            </w:pPr>
          </w:p>
        </w:tc>
        <w:tc>
          <w:tcPr>
            <w:tcW w:w="2254" w:type="dxa"/>
            <w:tcBorders>
              <w:top w:val="triple" w:sz="4" w:space="0" w:color="auto"/>
            </w:tcBorders>
            <w:shd w:val="clear" w:color="auto" w:fill="auto"/>
          </w:tcPr>
          <w:p w14:paraId="35741FD0" w14:textId="77777777" w:rsidR="00941B4A" w:rsidRPr="003C4BCA" w:rsidRDefault="00941B4A" w:rsidP="00941B4A">
            <w:pPr>
              <w:rPr>
                <w:sz w:val="20"/>
                <w:szCs w:val="20"/>
              </w:rPr>
            </w:pPr>
          </w:p>
        </w:tc>
        <w:tc>
          <w:tcPr>
            <w:tcW w:w="2293" w:type="dxa"/>
            <w:tcBorders>
              <w:top w:val="triple" w:sz="4" w:space="0" w:color="auto"/>
            </w:tcBorders>
            <w:shd w:val="clear" w:color="auto" w:fill="auto"/>
          </w:tcPr>
          <w:p w14:paraId="42F541E2" w14:textId="037DF918" w:rsidR="00941B4A" w:rsidRPr="003C4BCA" w:rsidRDefault="00941B4A" w:rsidP="00941B4A">
            <w:pPr>
              <w:rPr>
                <w:sz w:val="20"/>
                <w:szCs w:val="20"/>
              </w:rPr>
            </w:pPr>
          </w:p>
        </w:tc>
        <w:tc>
          <w:tcPr>
            <w:tcW w:w="2293" w:type="dxa"/>
            <w:tcBorders>
              <w:top w:val="triple" w:sz="4" w:space="0" w:color="auto"/>
            </w:tcBorders>
          </w:tcPr>
          <w:p w14:paraId="55ED5457" w14:textId="77777777" w:rsidR="00941B4A" w:rsidRPr="003C4BCA" w:rsidRDefault="00941B4A" w:rsidP="00941B4A">
            <w:pPr>
              <w:rPr>
                <w:sz w:val="20"/>
                <w:szCs w:val="20"/>
              </w:rPr>
            </w:pPr>
          </w:p>
        </w:tc>
      </w:tr>
      <w:tr w:rsidR="00941B4A" w:rsidRPr="003C4BCA" w14:paraId="5CA11CCA" w14:textId="77777777" w:rsidTr="002C757B">
        <w:trPr>
          <w:trHeight w:val="269"/>
        </w:trPr>
        <w:tc>
          <w:tcPr>
            <w:tcW w:w="1376" w:type="dxa"/>
          </w:tcPr>
          <w:p w14:paraId="277DDBF9" w14:textId="368D81E1" w:rsidR="00941B4A" w:rsidRPr="003C4BCA" w:rsidRDefault="00941B4A" w:rsidP="00941B4A">
            <w:pPr>
              <w:rPr>
                <w:sz w:val="20"/>
                <w:szCs w:val="20"/>
              </w:rPr>
            </w:pPr>
            <w:r w:rsidRPr="0022672C">
              <w:rPr>
                <w:sz w:val="20"/>
                <w:szCs w:val="20"/>
              </w:rPr>
              <w:t>Scope</w:t>
            </w:r>
          </w:p>
        </w:tc>
        <w:tc>
          <w:tcPr>
            <w:tcW w:w="2332" w:type="dxa"/>
          </w:tcPr>
          <w:p w14:paraId="226CAAB0" w14:textId="77777777" w:rsidR="00941B4A" w:rsidRPr="003C4BCA" w:rsidRDefault="00941B4A" w:rsidP="00941B4A">
            <w:pPr>
              <w:rPr>
                <w:sz w:val="20"/>
                <w:szCs w:val="20"/>
              </w:rPr>
            </w:pPr>
          </w:p>
        </w:tc>
        <w:tc>
          <w:tcPr>
            <w:tcW w:w="2254" w:type="dxa"/>
            <w:shd w:val="clear" w:color="auto" w:fill="auto"/>
          </w:tcPr>
          <w:p w14:paraId="3DDCE380" w14:textId="12C9D2E1" w:rsidR="00941B4A" w:rsidRPr="003C4BCA" w:rsidRDefault="00941B4A" w:rsidP="00941B4A">
            <w:pPr>
              <w:rPr>
                <w:sz w:val="20"/>
                <w:szCs w:val="20"/>
              </w:rPr>
            </w:pPr>
          </w:p>
        </w:tc>
        <w:tc>
          <w:tcPr>
            <w:tcW w:w="2293" w:type="dxa"/>
            <w:shd w:val="clear" w:color="auto" w:fill="auto"/>
          </w:tcPr>
          <w:p w14:paraId="5E107CDD" w14:textId="77777777" w:rsidR="00941B4A" w:rsidRPr="003C4BCA" w:rsidRDefault="00941B4A" w:rsidP="00941B4A">
            <w:pPr>
              <w:rPr>
                <w:sz w:val="20"/>
                <w:szCs w:val="20"/>
              </w:rPr>
            </w:pPr>
          </w:p>
        </w:tc>
        <w:tc>
          <w:tcPr>
            <w:tcW w:w="2293" w:type="dxa"/>
          </w:tcPr>
          <w:p w14:paraId="3993228C" w14:textId="77777777" w:rsidR="00941B4A" w:rsidRPr="003C4BCA" w:rsidRDefault="00941B4A" w:rsidP="00941B4A">
            <w:pPr>
              <w:rPr>
                <w:sz w:val="20"/>
                <w:szCs w:val="20"/>
              </w:rPr>
            </w:pPr>
          </w:p>
        </w:tc>
      </w:tr>
      <w:tr w:rsidR="00941B4A" w:rsidRPr="003C4BCA" w14:paraId="1A680CB4" w14:textId="77777777" w:rsidTr="002C757B">
        <w:trPr>
          <w:trHeight w:val="282"/>
        </w:trPr>
        <w:tc>
          <w:tcPr>
            <w:tcW w:w="1376" w:type="dxa"/>
          </w:tcPr>
          <w:p w14:paraId="2BDA599C" w14:textId="6ED72D5C" w:rsidR="00941B4A" w:rsidRPr="003C4BCA" w:rsidRDefault="00941B4A" w:rsidP="00941B4A">
            <w:pPr>
              <w:rPr>
                <w:sz w:val="20"/>
                <w:szCs w:val="20"/>
              </w:rPr>
            </w:pPr>
            <w:r w:rsidRPr="0022672C">
              <w:rPr>
                <w:sz w:val="20"/>
                <w:szCs w:val="20"/>
              </w:rPr>
              <w:t>Consistency</w:t>
            </w:r>
          </w:p>
        </w:tc>
        <w:tc>
          <w:tcPr>
            <w:tcW w:w="2332" w:type="dxa"/>
          </w:tcPr>
          <w:p w14:paraId="72AC828C" w14:textId="77777777" w:rsidR="00941B4A" w:rsidRPr="003C4BCA" w:rsidRDefault="00941B4A" w:rsidP="00941B4A">
            <w:pPr>
              <w:rPr>
                <w:sz w:val="20"/>
                <w:szCs w:val="20"/>
              </w:rPr>
            </w:pPr>
          </w:p>
        </w:tc>
        <w:tc>
          <w:tcPr>
            <w:tcW w:w="2254" w:type="dxa"/>
            <w:shd w:val="clear" w:color="auto" w:fill="auto"/>
          </w:tcPr>
          <w:p w14:paraId="5F191CA2" w14:textId="63ABCE50" w:rsidR="00941B4A" w:rsidRPr="003C4BCA" w:rsidRDefault="00941B4A" w:rsidP="00941B4A">
            <w:pPr>
              <w:rPr>
                <w:sz w:val="20"/>
                <w:szCs w:val="20"/>
              </w:rPr>
            </w:pPr>
          </w:p>
        </w:tc>
        <w:tc>
          <w:tcPr>
            <w:tcW w:w="2293" w:type="dxa"/>
            <w:shd w:val="clear" w:color="auto" w:fill="auto"/>
          </w:tcPr>
          <w:p w14:paraId="616C62B8" w14:textId="77777777" w:rsidR="00941B4A" w:rsidRPr="003C4BCA" w:rsidRDefault="00941B4A" w:rsidP="00941B4A">
            <w:pPr>
              <w:rPr>
                <w:sz w:val="20"/>
                <w:szCs w:val="20"/>
              </w:rPr>
            </w:pPr>
          </w:p>
        </w:tc>
        <w:tc>
          <w:tcPr>
            <w:tcW w:w="2293" w:type="dxa"/>
          </w:tcPr>
          <w:p w14:paraId="16140DF4" w14:textId="77777777" w:rsidR="00941B4A" w:rsidRPr="003C4BCA" w:rsidRDefault="00941B4A" w:rsidP="00941B4A">
            <w:pPr>
              <w:rPr>
                <w:sz w:val="20"/>
                <w:szCs w:val="20"/>
              </w:rPr>
            </w:pPr>
          </w:p>
        </w:tc>
      </w:tr>
    </w:tbl>
    <w:p w14:paraId="3F0757D9" w14:textId="3B5E6C5B" w:rsidR="002C757B" w:rsidRDefault="002C757B" w:rsidP="007808C1">
      <w:pPr>
        <w:rPr>
          <w:sz w:val="20"/>
          <w:szCs w:val="20"/>
        </w:rPr>
      </w:pPr>
    </w:p>
    <w:p w14:paraId="306FA545" w14:textId="77777777" w:rsidR="002C757B" w:rsidRDefault="002C757B">
      <w:pPr>
        <w:spacing w:after="120" w:line="276" w:lineRule="auto"/>
        <w:rPr>
          <w:sz w:val="20"/>
          <w:szCs w:val="20"/>
        </w:rPr>
      </w:pPr>
      <w:r>
        <w:rPr>
          <w:sz w:val="20"/>
          <w:szCs w:val="20"/>
        </w:rPr>
        <w:br w:type="page"/>
      </w:r>
    </w:p>
    <w:p w14:paraId="67802D80" w14:textId="77777777" w:rsidR="003C4BCA" w:rsidRPr="0022672C" w:rsidRDefault="003C4BCA" w:rsidP="007808C1">
      <w:pPr>
        <w:rPr>
          <w:sz w:val="20"/>
          <w:szCs w:val="20"/>
        </w:rPr>
      </w:pPr>
    </w:p>
    <w:tbl>
      <w:tblPr>
        <w:tblStyle w:val="TableGrid2"/>
        <w:tblW w:w="10548" w:type="dxa"/>
        <w:tblLook w:val="04A0" w:firstRow="1" w:lastRow="0" w:firstColumn="1" w:lastColumn="0" w:noHBand="0" w:noVBand="1"/>
        <w:tblCaption w:val="Well Structured lessons"/>
      </w:tblPr>
      <w:tblGrid>
        <w:gridCol w:w="1368"/>
        <w:gridCol w:w="2160"/>
        <w:gridCol w:w="2340"/>
        <w:gridCol w:w="2160"/>
        <w:gridCol w:w="2520"/>
      </w:tblGrid>
      <w:tr w:rsidR="00DA7DB6" w:rsidRPr="0022672C" w14:paraId="618AE959" w14:textId="77777777" w:rsidTr="00335488">
        <w:trPr>
          <w:trHeight w:val="255"/>
          <w:tblHeader/>
        </w:trPr>
        <w:tc>
          <w:tcPr>
            <w:tcW w:w="10548" w:type="dxa"/>
            <w:gridSpan w:val="5"/>
            <w:shd w:val="clear" w:color="auto" w:fill="FBD4B4" w:themeFill="accent6" w:themeFillTint="66"/>
          </w:tcPr>
          <w:p w14:paraId="3CAD5B0D" w14:textId="403EEBC8" w:rsidR="00DA7DB6" w:rsidRPr="0022672C" w:rsidRDefault="00DA7DB6" w:rsidP="00DA7DB6">
            <w:pPr>
              <w:jc w:val="center"/>
              <w:rPr>
                <w:b/>
                <w:sz w:val="20"/>
                <w:szCs w:val="20"/>
              </w:rPr>
            </w:pPr>
            <w:r w:rsidRPr="0022672C">
              <w:rPr>
                <w:b/>
                <w:sz w:val="20"/>
                <w:szCs w:val="20"/>
              </w:rPr>
              <w:t>I.A.</w:t>
            </w:r>
            <w:r w:rsidR="009A4ABA">
              <w:rPr>
                <w:b/>
                <w:sz w:val="20"/>
                <w:szCs w:val="20"/>
              </w:rPr>
              <w:t>3</w:t>
            </w:r>
            <w:r w:rsidRPr="0022672C">
              <w:rPr>
                <w:b/>
                <w:sz w:val="20"/>
                <w:szCs w:val="20"/>
              </w:rPr>
              <w:t xml:space="preserve">: </w:t>
            </w:r>
            <w:r w:rsidR="00B910DE">
              <w:rPr>
                <w:b/>
                <w:sz w:val="20"/>
                <w:szCs w:val="20"/>
              </w:rPr>
              <w:t>Well-Structured Units and Lessons</w:t>
            </w:r>
          </w:p>
        </w:tc>
      </w:tr>
      <w:tr w:rsidR="00DA7DB6" w:rsidRPr="0022672C" w14:paraId="7F59EA24" w14:textId="77777777" w:rsidTr="00B220EF">
        <w:trPr>
          <w:trHeight w:val="255"/>
        </w:trPr>
        <w:tc>
          <w:tcPr>
            <w:tcW w:w="1368" w:type="dxa"/>
            <w:vMerge w:val="restart"/>
            <w:shd w:val="clear" w:color="auto" w:fill="D9D9D9" w:themeFill="background1" w:themeFillShade="D9"/>
            <w:vAlign w:val="center"/>
          </w:tcPr>
          <w:p w14:paraId="2926DD31" w14:textId="48E83731" w:rsidR="00DA7DB6" w:rsidRPr="0022672C" w:rsidRDefault="00DA7DB6" w:rsidP="00DA7DB6">
            <w:pPr>
              <w:jc w:val="center"/>
              <w:rPr>
                <w:sz w:val="20"/>
                <w:szCs w:val="20"/>
              </w:rPr>
            </w:pPr>
            <w:r w:rsidRPr="0022672C">
              <w:rPr>
                <w:sz w:val="20"/>
                <w:szCs w:val="20"/>
              </w:rPr>
              <w:t>I-A-</w:t>
            </w:r>
            <w:r w:rsidR="009A4ABA">
              <w:rPr>
                <w:sz w:val="20"/>
                <w:szCs w:val="20"/>
              </w:rPr>
              <w:t>3</w:t>
            </w:r>
            <w:r w:rsidRPr="0022672C">
              <w:rPr>
                <w:sz w:val="20"/>
                <w:szCs w:val="20"/>
              </w:rPr>
              <w:t>.</w:t>
            </w:r>
          </w:p>
          <w:p w14:paraId="53005CD1" w14:textId="0F9A1CFC" w:rsidR="00DA7DB6" w:rsidRPr="0022672C" w:rsidRDefault="00B910DE" w:rsidP="00DA7DB6">
            <w:pPr>
              <w:jc w:val="center"/>
              <w:rPr>
                <w:sz w:val="20"/>
                <w:szCs w:val="20"/>
              </w:rPr>
            </w:pPr>
            <w:r>
              <w:rPr>
                <w:sz w:val="20"/>
                <w:szCs w:val="20"/>
              </w:rPr>
              <w:t>Well-Structured Units and Lessons</w:t>
            </w:r>
          </w:p>
        </w:tc>
        <w:tc>
          <w:tcPr>
            <w:tcW w:w="2160" w:type="dxa"/>
          </w:tcPr>
          <w:p w14:paraId="4FF5AAB9" w14:textId="77777777" w:rsidR="00DA7DB6" w:rsidRPr="0022672C" w:rsidRDefault="00DA7DB6" w:rsidP="00DA7DB6">
            <w:pPr>
              <w:jc w:val="center"/>
              <w:rPr>
                <w:sz w:val="20"/>
                <w:szCs w:val="20"/>
              </w:rPr>
            </w:pPr>
            <w:r w:rsidRPr="0022672C">
              <w:rPr>
                <w:sz w:val="20"/>
                <w:szCs w:val="20"/>
              </w:rPr>
              <w:t>Unsatisfactory</w:t>
            </w:r>
          </w:p>
        </w:tc>
        <w:tc>
          <w:tcPr>
            <w:tcW w:w="2340" w:type="dxa"/>
          </w:tcPr>
          <w:p w14:paraId="1EA34B28" w14:textId="77777777" w:rsidR="00DA7DB6" w:rsidRPr="0022672C" w:rsidRDefault="00DA7DB6" w:rsidP="00DA7DB6">
            <w:pPr>
              <w:jc w:val="center"/>
              <w:rPr>
                <w:sz w:val="20"/>
                <w:szCs w:val="20"/>
              </w:rPr>
            </w:pPr>
            <w:r w:rsidRPr="0022672C">
              <w:rPr>
                <w:sz w:val="20"/>
                <w:szCs w:val="20"/>
              </w:rPr>
              <w:t>Needs Improvement</w:t>
            </w:r>
          </w:p>
        </w:tc>
        <w:tc>
          <w:tcPr>
            <w:tcW w:w="2160" w:type="dxa"/>
          </w:tcPr>
          <w:p w14:paraId="79871019" w14:textId="77777777" w:rsidR="00DA7DB6" w:rsidRPr="0022672C" w:rsidRDefault="00DA7DB6" w:rsidP="00DA7DB6">
            <w:pPr>
              <w:jc w:val="center"/>
              <w:rPr>
                <w:sz w:val="20"/>
                <w:szCs w:val="20"/>
              </w:rPr>
            </w:pPr>
            <w:r w:rsidRPr="0022672C">
              <w:rPr>
                <w:sz w:val="20"/>
                <w:szCs w:val="20"/>
              </w:rPr>
              <w:t>Proficient</w:t>
            </w:r>
          </w:p>
        </w:tc>
        <w:tc>
          <w:tcPr>
            <w:tcW w:w="2520" w:type="dxa"/>
          </w:tcPr>
          <w:p w14:paraId="4D8195BA" w14:textId="77777777" w:rsidR="00DA7DB6" w:rsidRPr="0022672C" w:rsidRDefault="00DA7DB6" w:rsidP="00DA7DB6">
            <w:pPr>
              <w:jc w:val="center"/>
              <w:rPr>
                <w:sz w:val="20"/>
                <w:szCs w:val="20"/>
              </w:rPr>
            </w:pPr>
            <w:r w:rsidRPr="0022672C">
              <w:rPr>
                <w:sz w:val="20"/>
                <w:szCs w:val="20"/>
              </w:rPr>
              <w:t>Exemplary</w:t>
            </w:r>
          </w:p>
        </w:tc>
      </w:tr>
      <w:tr w:rsidR="00804F5E" w:rsidRPr="0022672C" w14:paraId="38A14CF0" w14:textId="77777777" w:rsidTr="002C757B">
        <w:trPr>
          <w:trHeight w:val="1250"/>
        </w:trPr>
        <w:tc>
          <w:tcPr>
            <w:tcW w:w="1368" w:type="dxa"/>
            <w:vMerge/>
            <w:tcBorders>
              <w:bottom w:val="triple" w:sz="4" w:space="0" w:color="auto"/>
            </w:tcBorders>
            <w:shd w:val="clear" w:color="auto" w:fill="D9D9D9" w:themeFill="background1" w:themeFillShade="D9"/>
          </w:tcPr>
          <w:p w14:paraId="377864A9" w14:textId="77777777" w:rsidR="00804F5E" w:rsidRPr="0022672C" w:rsidRDefault="00804F5E" w:rsidP="00804F5E">
            <w:pPr>
              <w:jc w:val="center"/>
              <w:rPr>
                <w:sz w:val="20"/>
                <w:szCs w:val="20"/>
              </w:rPr>
            </w:pPr>
          </w:p>
        </w:tc>
        <w:tc>
          <w:tcPr>
            <w:tcW w:w="2160" w:type="dxa"/>
          </w:tcPr>
          <w:p w14:paraId="20BA6B5B" w14:textId="4258E878" w:rsidR="00804F5E" w:rsidRPr="00804F5E" w:rsidRDefault="00804F5E" w:rsidP="00804F5E">
            <w:pPr>
              <w:rPr>
                <w:sz w:val="20"/>
                <w:szCs w:val="20"/>
              </w:rPr>
            </w:pPr>
            <w:r w:rsidRPr="002C757B">
              <w:rPr>
                <w:rFonts w:ascii="Calibri" w:hAnsi="Calibri"/>
                <w:sz w:val="20"/>
                <w:szCs w:val="20"/>
              </w:rPr>
              <w:t>Delivers individual lessons rather than units of instruction; constructs units of instruction that are not aligned with state standards/local curricula and/or designs lessons that lack measurable outcomes, fail to include appropriate student engagement strategies,  and/or include tasks that mostly rely on lower level thinking skills.</w:t>
            </w:r>
          </w:p>
        </w:tc>
        <w:tc>
          <w:tcPr>
            <w:tcW w:w="2340" w:type="dxa"/>
          </w:tcPr>
          <w:p w14:paraId="2AB5523C" w14:textId="157B5B01" w:rsidR="00804F5E" w:rsidRPr="00804F5E" w:rsidRDefault="00804F5E" w:rsidP="00804F5E">
            <w:pPr>
              <w:rPr>
                <w:sz w:val="20"/>
                <w:szCs w:val="20"/>
              </w:rPr>
            </w:pPr>
            <w:r w:rsidRPr="002C757B">
              <w:rPr>
                <w:rFonts w:ascii="Calibri" w:hAnsi="Calibri"/>
                <w:sz w:val="20"/>
                <w:szCs w:val="20"/>
              </w:rPr>
              <w:t>Implements lessons and units of instruction to address some knowledge and skills defined in state standards/local curricula with some elements of appropriate student engagement strategies, but some student outcomes are poorly defined and/or tasks are not challenging.</w:t>
            </w:r>
          </w:p>
        </w:tc>
        <w:tc>
          <w:tcPr>
            <w:tcW w:w="2160" w:type="dxa"/>
            <w:shd w:val="clear" w:color="auto" w:fill="auto"/>
          </w:tcPr>
          <w:p w14:paraId="092088EA" w14:textId="0085F409" w:rsidR="00804F5E" w:rsidRPr="00804F5E" w:rsidRDefault="00804F5E" w:rsidP="00804F5E">
            <w:pPr>
              <w:rPr>
                <w:sz w:val="20"/>
                <w:szCs w:val="20"/>
              </w:rPr>
            </w:pPr>
            <w:r w:rsidRPr="002C757B">
              <w:rPr>
                <w:rFonts w:ascii="Calibri" w:hAnsi="Calibri"/>
                <w:sz w:val="20"/>
                <w:szCs w:val="20"/>
              </w:rPr>
              <w:t>Adapts as needed and implements standards-</w:t>
            </w:r>
            <w:r w:rsidRPr="002C757B">
              <w:rPr>
                <w:rFonts w:ascii="Calibri" w:hAnsi="Calibri"/>
                <w:b/>
                <w:sz w:val="20"/>
                <w:szCs w:val="20"/>
              </w:rPr>
              <w:t>based</w:t>
            </w:r>
            <w:r w:rsidRPr="002C757B">
              <w:rPr>
                <w:rFonts w:ascii="Calibri" w:hAnsi="Calibri"/>
                <w:sz w:val="20"/>
                <w:szCs w:val="20"/>
              </w:rPr>
              <w:t xml:space="preserve"> units comprised of well-structured lessons with challenging tasks and measurable </w:t>
            </w:r>
            <w:r w:rsidRPr="002C757B">
              <w:rPr>
                <w:rFonts w:ascii="Calibri" w:hAnsi="Calibri"/>
                <w:b/>
                <w:sz w:val="20"/>
                <w:szCs w:val="20"/>
              </w:rPr>
              <w:t>outcomes</w:t>
            </w:r>
            <w:r w:rsidRPr="002C757B">
              <w:rPr>
                <w:rFonts w:ascii="Calibri" w:hAnsi="Calibri"/>
                <w:sz w:val="20"/>
                <w:szCs w:val="20"/>
              </w:rPr>
              <w:t>; appropriate student engagement strategies, pacing, sequence, resources, and grouping; purposeful questioning; and strategic use of technology and digital media; such that students are able to learn the knowledge and skills defined in state standards/local curricula.</w:t>
            </w:r>
          </w:p>
        </w:tc>
        <w:tc>
          <w:tcPr>
            <w:tcW w:w="2520" w:type="dxa"/>
          </w:tcPr>
          <w:p w14:paraId="40312691" w14:textId="08E4D692" w:rsidR="00804F5E" w:rsidRPr="00804F5E" w:rsidRDefault="00804F5E" w:rsidP="00804F5E">
            <w:pPr>
              <w:rPr>
                <w:sz w:val="20"/>
                <w:szCs w:val="20"/>
              </w:rPr>
            </w:pPr>
            <w:r w:rsidRPr="002C757B">
              <w:rPr>
                <w:rFonts w:ascii="Calibri" w:hAnsi="Calibri"/>
                <w:sz w:val="20"/>
                <w:szCs w:val="20"/>
              </w:rPr>
              <w:t>Adapts as needed and implements standards-based units comprised of well-structured lessons with challenging tasks and measurable outcomes; appropriate student engagement strategies, pacing, sequence, resources, and grouping; purposeful questioning; and strategic use of technology and digital media; such that all students are able to learn and apply in authentic contexts the knowledge and skills defined in state standards/local curricula. Models this practice for others.</w:t>
            </w:r>
          </w:p>
        </w:tc>
      </w:tr>
      <w:tr w:rsidR="00DA7DB6" w:rsidRPr="0022672C" w14:paraId="3ADCBAA7" w14:textId="77777777" w:rsidTr="00B220EF">
        <w:trPr>
          <w:trHeight w:val="288"/>
        </w:trPr>
        <w:tc>
          <w:tcPr>
            <w:tcW w:w="1368" w:type="dxa"/>
            <w:tcBorders>
              <w:top w:val="triple" w:sz="4" w:space="0" w:color="auto"/>
            </w:tcBorders>
          </w:tcPr>
          <w:p w14:paraId="1F1158E0" w14:textId="77777777" w:rsidR="00DA7DB6" w:rsidRPr="0022672C" w:rsidRDefault="00DA7DB6" w:rsidP="00DA7DB6">
            <w:pPr>
              <w:rPr>
                <w:sz w:val="20"/>
                <w:szCs w:val="20"/>
              </w:rPr>
            </w:pPr>
            <w:bookmarkStart w:id="148" w:name="_Hlk14869512"/>
            <w:r w:rsidRPr="0022672C">
              <w:rPr>
                <w:sz w:val="20"/>
                <w:szCs w:val="20"/>
              </w:rPr>
              <w:t>Quality</w:t>
            </w:r>
          </w:p>
        </w:tc>
        <w:tc>
          <w:tcPr>
            <w:tcW w:w="2160" w:type="dxa"/>
            <w:tcBorders>
              <w:top w:val="triple" w:sz="4" w:space="0" w:color="auto"/>
            </w:tcBorders>
          </w:tcPr>
          <w:p w14:paraId="778B3A00" w14:textId="77777777" w:rsidR="00DA7DB6" w:rsidRPr="0022672C" w:rsidRDefault="00DA7DB6" w:rsidP="00DA7DB6">
            <w:pPr>
              <w:rPr>
                <w:sz w:val="20"/>
                <w:szCs w:val="20"/>
              </w:rPr>
            </w:pPr>
          </w:p>
        </w:tc>
        <w:tc>
          <w:tcPr>
            <w:tcW w:w="2340" w:type="dxa"/>
            <w:tcBorders>
              <w:top w:val="triple" w:sz="4" w:space="0" w:color="auto"/>
            </w:tcBorders>
          </w:tcPr>
          <w:p w14:paraId="333D0DC8" w14:textId="77777777" w:rsidR="00DA7DB6" w:rsidRPr="0022672C" w:rsidRDefault="00DA7DB6" w:rsidP="00DA7DB6">
            <w:pPr>
              <w:rPr>
                <w:sz w:val="20"/>
                <w:szCs w:val="20"/>
              </w:rPr>
            </w:pPr>
          </w:p>
        </w:tc>
        <w:tc>
          <w:tcPr>
            <w:tcW w:w="2160" w:type="dxa"/>
            <w:tcBorders>
              <w:top w:val="triple" w:sz="4" w:space="0" w:color="auto"/>
            </w:tcBorders>
          </w:tcPr>
          <w:p w14:paraId="48468E31" w14:textId="77777777" w:rsidR="00DA7DB6" w:rsidRPr="0022672C" w:rsidRDefault="00DA7DB6" w:rsidP="00DA7DB6">
            <w:pPr>
              <w:rPr>
                <w:sz w:val="20"/>
                <w:szCs w:val="20"/>
              </w:rPr>
            </w:pPr>
          </w:p>
        </w:tc>
        <w:tc>
          <w:tcPr>
            <w:tcW w:w="2520" w:type="dxa"/>
            <w:tcBorders>
              <w:top w:val="triple" w:sz="4" w:space="0" w:color="auto"/>
            </w:tcBorders>
          </w:tcPr>
          <w:p w14:paraId="55C9D427" w14:textId="77777777" w:rsidR="00DA7DB6" w:rsidRPr="0022672C" w:rsidRDefault="00DA7DB6" w:rsidP="00DA7DB6">
            <w:pPr>
              <w:rPr>
                <w:sz w:val="20"/>
                <w:szCs w:val="20"/>
              </w:rPr>
            </w:pPr>
          </w:p>
        </w:tc>
      </w:tr>
      <w:tr w:rsidR="00DA7DB6" w:rsidRPr="0022672C" w14:paraId="3552F805" w14:textId="77777777" w:rsidTr="00B220EF">
        <w:trPr>
          <w:trHeight w:val="288"/>
        </w:trPr>
        <w:tc>
          <w:tcPr>
            <w:tcW w:w="1368" w:type="dxa"/>
          </w:tcPr>
          <w:p w14:paraId="40F17461" w14:textId="77777777" w:rsidR="00DA7DB6" w:rsidRPr="0022672C" w:rsidRDefault="00DA7DB6" w:rsidP="00DA7DB6">
            <w:pPr>
              <w:rPr>
                <w:sz w:val="20"/>
                <w:szCs w:val="20"/>
              </w:rPr>
            </w:pPr>
            <w:r w:rsidRPr="0022672C">
              <w:rPr>
                <w:sz w:val="20"/>
                <w:szCs w:val="20"/>
              </w:rPr>
              <w:t>Scope</w:t>
            </w:r>
          </w:p>
        </w:tc>
        <w:tc>
          <w:tcPr>
            <w:tcW w:w="2160" w:type="dxa"/>
          </w:tcPr>
          <w:p w14:paraId="0A0A93AB" w14:textId="77777777" w:rsidR="00DA7DB6" w:rsidRPr="0022672C" w:rsidRDefault="00DA7DB6" w:rsidP="00DA7DB6">
            <w:pPr>
              <w:rPr>
                <w:sz w:val="20"/>
                <w:szCs w:val="20"/>
              </w:rPr>
            </w:pPr>
          </w:p>
        </w:tc>
        <w:tc>
          <w:tcPr>
            <w:tcW w:w="2340" w:type="dxa"/>
          </w:tcPr>
          <w:p w14:paraId="52CFC636" w14:textId="77777777" w:rsidR="00DA7DB6" w:rsidRPr="0022672C" w:rsidRDefault="00DA7DB6" w:rsidP="00DA7DB6">
            <w:pPr>
              <w:rPr>
                <w:sz w:val="20"/>
                <w:szCs w:val="20"/>
              </w:rPr>
            </w:pPr>
          </w:p>
        </w:tc>
        <w:tc>
          <w:tcPr>
            <w:tcW w:w="2160" w:type="dxa"/>
          </w:tcPr>
          <w:p w14:paraId="07F3DD36" w14:textId="77777777" w:rsidR="00DA7DB6" w:rsidRPr="0022672C" w:rsidRDefault="00DA7DB6" w:rsidP="00DA7DB6">
            <w:pPr>
              <w:rPr>
                <w:sz w:val="20"/>
                <w:szCs w:val="20"/>
              </w:rPr>
            </w:pPr>
          </w:p>
        </w:tc>
        <w:tc>
          <w:tcPr>
            <w:tcW w:w="2520" w:type="dxa"/>
          </w:tcPr>
          <w:p w14:paraId="317A210F" w14:textId="77777777" w:rsidR="00DA7DB6" w:rsidRPr="0022672C" w:rsidRDefault="00DA7DB6" w:rsidP="00DA7DB6">
            <w:pPr>
              <w:rPr>
                <w:sz w:val="20"/>
                <w:szCs w:val="20"/>
              </w:rPr>
            </w:pPr>
          </w:p>
        </w:tc>
      </w:tr>
      <w:bookmarkEnd w:id="148"/>
      <w:tr w:rsidR="00DA7DB6" w:rsidRPr="0022672C" w14:paraId="32C1F705" w14:textId="77777777" w:rsidTr="00B220EF">
        <w:trPr>
          <w:trHeight w:val="288"/>
        </w:trPr>
        <w:tc>
          <w:tcPr>
            <w:tcW w:w="1368" w:type="dxa"/>
          </w:tcPr>
          <w:p w14:paraId="4B019ACD" w14:textId="77777777" w:rsidR="00DA7DB6" w:rsidRPr="0022672C" w:rsidRDefault="00DA7DB6" w:rsidP="00DA7DB6">
            <w:pPr>
              <w:rPr>
                <w:sz w:val="20"/>
                <w:szCs w:val="20"/>
              </w:rPr>
            </w:pPr>
            <w:r w:rsidRPr="0022672C">
              <w:rPr>
                <w:sz w:val="20"/>
                <w:szCs w:val="20"/>
              </w:rPr>
              <w:t>Consistency</w:t>
            </w:r>
          </w:p>
        </w:tc>
        <w:tc>
          <w:tcPr>
            <w:tcW w:w="2160" w:type="dxa"/>
          </w:tcPr>
          <w:p w14:paraId="179C9326" w14:textId="77777777" w:rsidR="00DA7DB6" w:rsidRPr="0022672C" w:rsidRDefault="00DA7DB6" w:rsidP="00DA7DB6">
            <w:pPr>
              <w:rPr>
                <w:sz w:val="20"/>
                <w:szCs w:val="20"/>
              </w:rPr>
            </w:pPr>
          </w:p>
        </w:tc>
        <w:tc>
          <w:tcPr>
            <w:tcW w:w="2340" w:type="dxa"/>
          </w:tcPr>
          <w:p w14:paraId="6CC5E920" w14:textId="77777777" w:rsidR="00DA7DB6" w:rsidRPr="0022672C" w:rsidRDefault="00DA7DB6" w:rsidP="00DA7DB6">
            <w:pPr>
              <w:rPr>
                <w:sz w:val="20"/>
                <w:szCs w:val="20"/>
              </w:rPr>
            </w:pPr>
          </w:p>
        </w:tc>
        <w:tc>
          <w:tcPr>
            <w:tcW w:w="2160" w:type="dxa"/>
          </w:tcPr>
          <w:p w14:paraId="7F8D6609" w14:textId="77777777" w:rsidR="00DA7DB6" w:rsidRPr="0022672C" w:rsidRDefault="00DA7DB6" w:rsidP="00DA7DB6">
            <w:pPr>
              <w:rPr>
                <w:sz w:val="20"/>
                <w:szCs w:val="20"/>
              </w:rPr>
            </w:pPr>
          </w:p>
        </w:tc>
        <w:tc>
          <w:tcPr>
            <w:tcW w:w="2520" w:type="dxa"/>
          </w:tcPr>
          <w:p w14:paraId="6E905962" w14:textId="77777777" w:rsidR="00DA7DB6" w:rsidRPr="0022672C" w:rsidRDefault="00DA7DB6" w:rsidP="00DA7DB6">
            <w:pPr>
              <w:rPr>
                <w:sz w:val="20"/>
                <w:szCs w:val="20"/>
              </w:rPr>
            </w:pPr>
          </w:p>
        </w:tc>
      </w:tr>
    </w:tbl>
    <w:p w14:paraId="562E3C61" w14:textId="77777777" w:rsidR="00DA7DB6" w:rsidRPr="0022672C" w:rsidRDefault="00DA7DB6" w:rsidP="00DA7DB6">
      <w:pPr>
        <w:jc w:val="center"/>
        <w:rPr>
          <w:sz w:val="20"/>
          <w:szCs w:val="20"/>
        </w:rPr>
      </w:pPr>
    </w:p>
    <w:tbl>
      <w:tblPr>
        <w:tblStyle w:val="TableGrid2"/>
        <w:tblW w:w="10548" w:type="dxa"/>
        <w:tblLook w:val="04A0" w:firstRow="1" w:lastRow="0" w:firstColumn="1" w:lastColumn="0" w:noHBand="0" w:noVBand="1"/>
        <w:tblCaption w:val="Adjustments to practice"/>
      </w:tblPr>
      <w:tblGrid>
        <w:gridCol w:w="1458"/>
        <w:gridCol w:w="2070"/>
        <w:gridCol w:w="2340"/>
        <w:gridCol w:w="2160"/>
        <w:gridCol w:w="2520"/>
      </w:tblGrid>
      <w:tr w:rsidR="00DA7DB6" w:rsidRPr="0022672C" w14:paraId="14EF0835" w14:textId="77777777" w:rsidTr="00335488">
        <w:trPr>
          <w:trHeight w:val="350"/>
          <w:tblHeader/>
        </w:trPr>
        <w:tc>
          <w:tcPr>
            <w:tcW w:w="10548" w:type="dxa"/>
            <w:gridSpan w:val="5"/>
            <w:shd w:val="clear" w:color="auto" w:fill="FBD4B4" w:themeFill="accent6" w:themeFillTint="66"/>
          </w:tcPr>
          <w:p w14:paraId="46CF2C9B" w14:textId="77777777" w:rsidR="00DA7DB6" w:rsidRPr="0022672C" w:rsidRDefault="00DA7DB6" w:rsidP="00DA7DB6">
            <w:pPr>
              <w:jc w:val="center"/>
              <w:rPr>
                <w:b/>
                <w:sz w:val="20"/>
                <w:szCs w:val="20"/>
              </w:rPr>
            </w:pPr>
            <w:r w:rsidRPr="0022672C">
              <w:rPr>
                <w:b/>
                <w:sz w:val="20"/>
                <w:szCs w:val="20"/>
              </w:rPr>
              <w:t>I.B.2: Adjustment</w:t>
            </w:r>
            <w:r w:rsidR="00644A65">
              <w:rPr>
                <w:b/>
                <w:sz w:val="20"/>
                <w:szCs w:val="20"/>
              </w:rPr>
              <w:t>s</w:t>
            </w:r>
            <w:r w:rsidRPr="0022672C">
              <w:rPr>
                <w:b/>
                <w:sz w:val="20"/>
                <w:szCs w:val="20"/>
              </w:rPr>
              <w:t xml:space="preserve"> to Practice</w:t>
            </w:r>
          </w:p>
        </w:tc>
      </w:tr>
      <w:tr w:rsidR="00DA7DB6" w:rsidRPr="0022672C" w14:paraId="6C0AA0BF" w14:textId="77777777" w:rsidTr="00B220EF">
        <w:trPr>
          <w:trHeight w:val="264"/>
        </w:trPr>
        <w:tc>
          <w:tcPr>
            <w:tcW w:w="1458" w:type="dxa"/>
            <w:vMerge w:val="restart"/>
            <w:shd w:val="clear" w:color="auto" w:fill="D9D9D9" w:themeFill="background1" w:themeFillShade="D9"/>
            <w:vAlign w:val="center"/>
          </w:tcPr>
          <w:p w14:paraId="311AA130" w14:textId="77777777" w:rsidR="00DA7DB6" w:rsidRPr="0022672C" w:rsidRDefault="00DA7DB6" w:rsidP="00DA7DB6">
            <w:pPr>
              <w:jc w:val="center"/>
              <w:rPr>
                <w:sz w:val="20"/>
                <w:szCs w:val="20"/>
              </w:rPr>
            </w:pPr>
            <w:r w:rsidRPr="0022672C">
              <w:rPr>
                <w:sz w:val="20"/>
                <w:szCs w:val="20"/>
              </w:rPr>
              <w:t>I-B-2.</w:t>
            </w:r>
          </w:p>
          <w:p w14:paraId="65A6704C" w14:textId="77777777" w:rsidR="00DA7DB6" w:rsidRPr="0022672C" w:rsidRDefault="00DA7DB6" w:rsidP="00DA7DB6">
            <w:pPr>
              <w:jc w:val="center"/>
              <w:rPr>
                <w:sz w:val="20"/>
                <w:szCs w:val="20"/>
              </w:rPr>
            </w:pPr>
            <w:r w:rsidRPr="0022672C">
              <w:rPr>
                <w:sz w:val="20"/>
                <w:szCs w:val="20"/>
              </w:rPr>
              <w:t>Adjustment</w:t>
            </w:r>
            <w:r w:rsidR="00644A65">
              <w:rPr>
                <w:sz w:val="20"/>
                <w:szCs w:val="20"/>
              </w:rPr>
              <w:t>s</w:t>
            </w:r>
            <w:r w:rsidRPr="0022672C">
              <w:rPr>
                <w:sz w:val="20"/>
                <w:szCs w:val="20"/>
              </w:rPr>
              <w:t xml:space="preserve"> to Practice</w:t>
            </w:r>
          </w:p>
        </w:tc>
        <w:tc>
          <w:tcPr>
            <w:tcW w:w="2070" w:type="dxa"/>
          </w:tcPr>
          <w:p w14:paraId="3D2F06D9" w14:textId="77777777" w:rsidR="00DA7DB6" w:rsidRPr="0022672C" w:rsidRDefault="00DA7DB6" w:rsidP="00DA7DB6">
            <w:pPr>
              <w:jc w:val="center"/>
              <w:rPr>
                <w:sz w:val="20"/>
                <w:szCs w:val="20"/>
              </w:rPr>
            </w:pPr>
            <w:r w:rsidRPr="0022672C">
              <w:rPr>
                <w:sz w:val="20"/>
                <w:szCs w:val="20"/>
              </w:rPr>
              <w:t>Unsatisfactory</w:t>
            </w:r>
          </w:p>
        </w:tc>
        <w:tc>
          <w:tcPr>
            <w:tcW w:w="2340" w:type="dxa"/>
          </w:tcPr>
          <w:p w14:paraId="50269A9B" w14:textId="77777777" w:rsidR="00DA7DB6" w:rsidRPr="0022672C" w:rsidRDefault="00DA7DB6" w:rsidP="00DA7DB6">
            <w:pPr>
              <w:jc w:val="center"/>
              <w:rPr>
                <w:sz w:val="20"/>
                <w:szCs w:val="20"/>
              </w:rPr>
            </w:pPr>
            <w:r w:rsidRPr="0022672C">
              <w:rPr>
                <w:sz w:val="20"/>
                <w:szCs w:val="20"/>
              </w:rPr>
              <w:t>Needs Improvement</w:t>
            </w:r>
          </w:p>
        </w:tc>
        <w:tc>
          <w:tcPr>
            <w:tcW w:w="2160" w:type="dxa"/>
            <w:shd w:val="clear" w:color="auto" w:fill="auto"/>
          </w:tcPr>
          <w:p w14:paraId="74061C19" w14:textId="77777777" w:rsidR="00DA7DB6" w:rsidRPr="0022672C" w:rsidRDefault="00DA7DB6" w:rsidP="00DA7DB6">
            <w:pPr>
              <w:jc w:val="center"/>
              <w:rPr>
                <w:sz w:val="20"/>
                <w:szCs w:val="20"/>
              </w:rPr>
            </w:pPr>
            <w:r w:rsidRPr="0022672C">
              <w:rPr>
                <w:sz w:val="20"/>
                <w:szCs w:val="20"/>
              </w:rPr>
              <w:t>Proficient</w:t>
            </w:r>
          </w:p>
        </w:tc>
        <w:tc>
          <w:tcPr>
            <w:tcW w:w="2520" w:type="dxa"/>
          </w:tcPr>
          <w:p w14:paraId="2970EB96" w14:textId="77777777" w:rsidR="00DA7DB6" w:rsidRPr="0022672C" w:rsidRDefault="00DA7DB6" w:rsidP="00DA7DB6">
            <w:pPr>
              <w:jc w:val="center"/>
              <w:rPr>
                <w:sz w:val="20"/>
                <w:szCs w:val="20"/>
              </w:rPr>
            </w:pPr>
            <w:r w:rsidRPr="0022672C">
              <w:rPr>
                <w:sz w:val="20"/>
                <w:szCs w:val="20"/>
              </w:rPr>
              <w:t>Exemplary</w:t>
            </w:r>
          </w:p>
        </w:tc>
      </w:tr>
      <w:tr w:rsidR="00804F5E" w:rsidRPr="0022672C" w14:paraId="2630742F" w14:textId="77777777" w:rsidTr="002C757B">
        <w:trPr>
          <w:trHeight w:val="1943"/>
        </w:trPr>
        <w:tc>
          <w:tcPr>
            <w:tcW w:w="1458" w:type="dxa"/>
            <w:vMerge/>
            <w:tcBorders>
              <w:bottom w:val="triple" w:sz="4" w:space="0" w:color="auto"/>
            </w:tcBorders>
            <w:shd w:val="clear" w:color="auto" w:fill="D9D9D9" w:themeFill="background1" w:themeFillShade="D9"/>
          </w:tcPr>
          <w:p w14:paraId="6EC5B59F" w14:textId="77777777" w:rsidR="00804F5E" w:rsidRPr="0022672C" w:rsidRDefault="00804F5E" w:rsidP="00804F5E">
            <w:pPr>
              <w:jc w:val="center"/>
              <w:rPr>
                <w:sz w:val="20"/>
                <w:szCs w:val="20"/>
              </w:rPr>
            </w:pPr>
          </w:p>
        </w:tc>
        <w:tc>
          <w:tcPr>
            <w:tcW w:w="2070" w:type="dxa"/>
          </w:tcPr>
          <w:p w14:paraId="31D586E1" w14:textId="4E0842DB" w:rsidR="00804F5E" w:rsidRPr="005D1564" w:rsidRDefault="005D1564" w:rsidP="00804F5E">
            <w:pPr>
              <w:rPr>
                <w:sz w:val="20"/>
                <w:szCs w:val="20"/>
              </w:rPr>
            </w:pPr>
            <w:r w:rsidRPr="002C757B">
              <w:rPr>
                <w:rFonts w:ascii="Calibri" w:hAnsi="Calibri"/>
                <w:sz w:val="20"/>
                <w:szCs w:val="20"/>
              </w:rPr>
              <w:t>Makes few adjustments to practice based on formal and informal assessments</w:t>
            </w:r>
            <w:r w:rsidR="00804F5E" w:rsidRPr="002C757B">
              <w:rPr>
                <w:rFonts w:ascii="Calibri" w:hAnsi="Calibri"/>
                <w:sz w:val="20"/>
                <w:szCs w:val="20"/>
              </w:rPr>
              <w:t xml:space="preserve">. </w:t>
            </w:r>
          </w:p>
        </w:tc>
        <w:tc>
          <w:tcPr>
            <w:tcW w:w="2340" w:type="dxa"/>
          </w:tcPr>
          <w:p w14:paraId="67A431CA" w14:textId="5E4C7DCC" w:rsidR="00804F5E" w:rsidRPr="005D1564" w:rsidRDefault="005D1564" w:rsidP="00804F5E">
            <w:pPr>
              <w:rPr>
                <w:sz w:val="20"/>
                <w:szCs w:val="20"/>
              </w:rPr>
            </w:pPr>
            <w:r w:rsidRPr="002C757B">
              <w:rPr>
                <w:rFonts w:ascii="Calibri" w:hAnsi="Calibri"/>
                <w:sz w:val="20"/>
                <w:szCs w:val="20"/>
              </w:rPr>
              <w:t xml:space="preserve">May analyze some assessment results but only occasionally adjusts practice or modifies future instruction based on the findings. </w:t>
            </w:r>
          </w:p>
        </w:tc>
        <w:tc>
          <w:tcPr>
            <w:tcW w:w="2160" w:type="dxa"/>
            <w:shd w:val="clear" w:color="auto" w:fill="auto"/>
          </w:tcPr>
          <w:p w14:paraId="2116FA3C" w14:textId="7049814E" w:rsidR="00804F5E" w:rsidRPr="005D1564" w:rsidRDefault="005D1564" w:rsidP="00804F5E">
            <w:pPr>
              <w:rPr>
                <w:sz w:val="20"/>
                <w:szCs w:val="20"/>
              </w:rPr>
            </w:pPr>
            <w:r w:rsidRPr="002C757B">
              <w:rPr>
                <w:rFonts w:ascii="Calibri" w:hAnsi="Calibri"/>
                <w:sz w:val="20"/>
                <w:szCs w:val="20"/>
              </w:rPr>
              <w:t xml:space="preserve">Analyzes results from a variety of assessments to determine progress toward intended outcomes and uses these findings to adjust practice and identify and/or implement differentiated interventions and enhancements for students. </w:t>
            </w:r>
          </w:p>
        </w:tc>
        <w:tc>
          <w:tcPr>
            <w:tcW w:w="2520" w:type="dxa"/>
          </w:tcPr>
          <w:p w14:paraId="098AA033" w14:textId="308E7EE4" w:rsidR="00804F5E" w:rsidRPr="005D1564" w:rsidRDefault="005D1564" w:rsidP="00804F5E">
            <w:pPr>
              <w:rPr>
                <w:sz w:val="20"/>
                <w:szCs w:val="20"/>
              </w:rPr>
            </w:pPr>
            <w:r w:rsidRPr="002C757B">
              <w:rPr>
                <w:rFonts w:ascii="Calibri" w:hAnsi="Calibri"/>
                <w:sz w:val="20"/>
                <w:szCs w:val="20"/>
              </w:rPr>
              <w:t>Regularly organizes and analyzes results from a variety of assessments to determine progress toward intended outcomes and uses these findings to adjust practice in real-time and in upcoming lessons or units by (a) identifying and/or implementing appropriate differentiated interventions and enhancements for all students, and (b) making appropriate modifications to lessons and units. Models this practice for others.</w:t>
            </w:r>
          </w:p>
        </w:tc>
      </w:tr>
      <w:tr w:rsidR="00DA7DB6" w:rsidRPr="0022672C" w14:paraId="67724877" w14:textId="77777777" w:rsidTr="00B220EF">
        <w:trPr>
          <w:trHeight w:val="288"/>
        </w:trPr>
        <w:tc>
          <w:tcPr>
            <w:tcW w:w="1458" w:type="dxa"/>
            <w:tcBorders>
              <w:top w:val="triple" w:sz="4" w:space="0" w:color="auto"/>
            </w:tcBorders>
          </w:tcPr>
          <w:p w14:paraId="2BE5F6A2" w14:textId="77777777" w:rsidR="00DA7DB6" w:rsidRPr="0022672C" w:rsidRDefault="00DA7DB6" w:rsidP="00DA7DB6">
            <w:pPr>
              <w:rPr>
                <w:sz w:val="20"/>
                <w:szCs w:val="20"/>
              </w:rPr>
            </w:pPr>
            <w:r w:rsidRPr="0022672C">
              <w:rPr>
                <w:sz w:val="20"/>
                <w:szCs w:val="20"/>
              </w:rPr>
              <w:t>Quality</w:t>
            </w:r>
          </w:p>
        </w:tc>
        <w:tc>
          <w:tcPr>
            <w:tcW w:w="2070" w:type="dxa"/>
            <w:tcBorders>
              <w:top w:val="triple" w:sz="4" w:space="0" w:color="auto"/>
            </w:tcBorders>
          </w:tcPr>
          <w:p w14:paraId="30336A3D" w14:textId="77777777" w:rsidR="00DA7DB6" w:rsidRPr="0022672C" w:rsidRDefault="00DA7DB6" w:rsidP="00DA7DB6">
            <w:pPr>
              <w:rPr>
                <w:sz w:val="20"/>
                <w:szCs w:val="20"/>
              </w:rPr>
            </w:pPr>
          </w:p>
        </w:tc>
        <w:tc>
          <w:tcPr>
            <w:tcW w:w="2340" w:type="dxa"/>
            <w:tcBorders>
              <w:top w:val="triple" w:sz="4" w:space="0" w:color="auto"/>
            </w:tcBorders>
          </w:tcPr>
          <w:p w14:paraId="3F7F6147" w14:textId="77777777" w:rsidR="00DA7DB6" w:rsidRPr="0022672C" w:rsidRDefault="00DA7DB6" w:rsidP="00DA7DB6">
            <w:pPr>
              <w:rPr>
                <w:sz w:val="20"/>
                <w:szCs w:val="20"/>
              </w:rPr>
            </w:pPr>
          </w:p>
        </w:tc>
        <w:tc>
          <w:tcPr>
            <w:tcW w:w="2160" w:type="dxa"/>
            <w:tcBorders>
              <w:top w:val="triple" w:sz="4" w:space="0" w:color="auto"/>
            </w:tcBorders>
          </w:tcPr>
          <w:p w14:paraId="14C3C6B3" w14:textId="77777777" w:rsidR="00DA7DB6" w:rsidRPr="0022672C" w:rsidRDefault="00DA7DB6" w:rsidP="00DA7DB6">
            <w:pPr>
              <w:rPr>
                <w:sz w:val="20"/>
                <w:szCs w:val="20"/>
              </w:rPr>
            </w:pPr>
          </w:p>
        </w:tc>
        <w:tc>
          <w:tcPr>
            <w:tcW w:w="2520" w:type="dxa"/>
            <w:tcBorders>
              <w:top w:val="triple" w:sz="4" w:space="0" w:color="auto"/>
            </w:tcBorders>
          </w:tcPr>
          <w:p w14:paraId="35AA75B4" w14:textId="77777777" w:rsidR="00DA7DB6" w:rsidRPr="0022672C" w:rsidRDefault="00DA7DB6" w:rsidP="00DA7DB6">
            <w:pPr>
              <w:rPr>
                <w:sz w:val="20"/>
                <w:szCs w:val="20"/>
              </w:rPr>
            </w:pPr>
          </w:p>
        </w:tc>
      </w:tr>
      <w:tr w:rsidR="00DA7DB6" w:rsidRPr="0022672C" w14:paraId="755A59C1" w14:textId="77777777" w:rsidTr="00B220EF">
        <w:trPr>
          <w:trHeight w:val="288"/>
        </w:trPr>
        <w:tc>
          <w:tcPr>
            <w:tcW w:w="1458" w:type="dxa"/>
          </w:tcPr>
          <w:p w14:paraId="2652E169" w14:textId="77777777" w:rsidR="00DA7DB6" w:rsidRPr="0022672C" w:rsidRDefault="00DA7DB6" w:rsidP="00DA7DB6">
            <w:pPr>
              <w:rPr>
                <w:sz w:val="20"/>
                <w:szCs w:val="20"/>
              </w:rPr>
            </w:pPr>
            <w:r w:rsidRPr="0022672C">
              <w:rPr>
                <w:sz w:val="20"/>
                <w:szCs w:val="20"/>
              </w:rPr>
              <w:t>Scope</w:t>
            </w:r>
          </w:p>
        </w:tc>
        <w:tc>
          <w:tcPr>
            <w:tcW w:w="2070" w:type="dxa"/>
          </w:tcPr>
          <w:p w14:paraId="549E4D5D" w14:textId="77777777" w:rsidR="00DA7DB6" w:rsidRPr="0022672C" w:rsidRDefault="00DA7DB6" w:rsidP="00DA7DB6">
            <w:pPr>
              <w:rPr>
                <w:sz w:val="20"/>
                <w:szCs w:val="20"/>
              </w:rPr>
            </w:pPr>
          </w:p>
        </w:tc>
        <w:tc>
          <w:tcPr>
            <w:tcW w:w="2340" w:type="dxa"/>
          </w:tcPr>
          <w:p w14:paraId="580AC8EB" w14:textId="77777777" w:rsidR="00DA7DB6" w:rsidRPr="0022672C" w:rsidRDefault="00DA7DB6" w:rsidP="00DA7DB6">
            <w:pPr>
              <w:rPr>
                <w:sz w:val="20"/>
                <w:szCs w:val="20"/>
              </w:rPr>
            </w:pPr>
          </w:p>
        </w:tc>
        <w:tc>
          <w:tcPr>
            <w:tcW w:w="2160" w:type="dxa"/>
          </w:tcPr>
          <w:p w14:paraId="30CABAEF" w14:textId="77777777" w:rsidR="00DA7DB6" w:rsidRPr="0022672C" w:rsidRDefault="00DA7DB6" w:rsidP="00DA7DB6">
            <w:pPr>
              <w:rPr>
                <w:sz w:val="20"/>
                <w:szCs w:val="20"/>
              </w:rPr>
            </w:pPr>
          </w:p>
        </w:tc>
        <w:tc>
          <w:tcPr>
            <w:tcW w:w="2520" w:type="dxa"/>
          </w:tcPr>
          <w:p w14:paraId="6C723B50" w14:textId="77777777" w:rsidR="00DA7DB6" w:rsidRPr="0022672C" w:rsidRDefault="00DA7DB6" w:rsidP="00DA7DB6">
            <w:pPr>
              <w:rPr>
                <w:sz w:val="20"/>
                <w:szCs w:val="20"/>
              </w:rPr>
            </w:pPr>
          </w:p>
        </w:tc>
      </w:tr>
      <w:tr w:rsidR="00DA7DB6" w:rsidRPr="0022672C" w14:paraId="2B1B36E4" w14:textId="77777777" w:rsidTr="00B220EF">
        <w:trPr>
          <w:trHeight w:val="288"/>
        </w:trPr>
        <w:tc>
          <w:tcPr>
            <w:tcW w:w="1458" w:type="dxa"/>
          </w:tcPr>
          <w:p w14:paraId="26323E52" w14:textId="77777777" w:rsidR="00DA7DB6" w:rsidRPr="0022672C" w:rsidRDefault="00DA7DB6" w:rsidP="00DA7DB6">
            <w:pPr>
              <w:rPr>
                <w:sz w:val="20"/>
                <w:szCs w:val="20"/>
              </w:rPr>
            </w:pPr>
            <w:r w:rsidRPr="0022672C">
              <w:rPr>
                <w:sz w:val="20"/>
                <w:szCs w:val="20"/>
              </w:rPr>
              <w:t>Consistency</w:t>
            </w:r>
          </w:p>
        </w:tc>
        <w:tc>
          <w:tcPr>
            <w:tcW w:w="2070" w:type="dxa"/>
          </w:tcPr>
          <w:p w14:paraId="708D9758" w14:textId="77777777" w:rsidR="00DA7DB6" w:rsidRPr="0022672C" w:rsidRDefault="00DA7DB6" w:rsidP="00DA7DB6">
            <w:pPr>
              <w:rPr>
                <w:sz w:val="20"/>
                <w:szCs w:val="20"/>
              </w:rPr>
            </w:pPr>
          </w:p>
        </w:tc>
        <w:tc>
          <w:tcPr>
            <w:tcW w:w="2340" w:type="dxa"/>
          </w:tcPr>
          <w:p w14:paraId="02F3F6B8" w14:textId="77777777" w:rsidR="00DA7DB6" w:rsidRPr="0022672C" w:rsidRDefault="00DA7DB6" w:rsidP="00DA7DB6">
            <w:pPr>
              <w:rPr>
                <w:sz w:val="20"/>
                <w:szCs w:val="20"/>
              </w:rPr>
            </w:pPr>
          </w:p>
        </w:tc>
        <w:tc>
          <w:tcPr>
            <w:tcW w:w="2160" w:type="dxa"/>
          </w:tcPr>
          <w:p w14:paraId="644CAC1C" w14:textId="77777777" w:rsidR="00DA7DB6" w:rsidRPr="0022672C" w:rsidRDefault="00DA7DB6" w:rsidP="00DA7DB6">
            <w:pPr>
              <w:rPr>
                <w:sz w:val="20"/>
                <w:szCs w:val="20"/>
              </w:rPr>
            </w:pPr>
          </w:p>
        </w:tc>
        <w:tc>
          <w:tcPr>
            <w:tcW w:w="2520" w:type="dxa"/>
          </w:tcPr>
          <w:p w14:paraId="6C73A203" w14:textId="77777777" w:rsidR="00DA7DB6" w:rsidRPr="0022672C" w:rsidRDefault="00DA7DB6" w:rsidP="00DA7DB6">
            <w:pPr>
              <w:rPr>
                <w:sz w:val="20"/>
                <w:szCs w:val="20"/>
              </w:rPr>
            </w:pPr>
          </w:p>
        </w:tc>
      </w:tr>
    </w:tbl>
    <w:p w14:paraId="4E158E96" w14:textId="77777777" w:rsidR="00DA7DB6" w:rsidRPr="0022672C" w:rsidRDefault="00DA7DB6" w:rsidP="00B220EF">
      <w:pPr>
        <w:rPr>
          <w:sz w:val="20"/>
          <w:szCs w:val="20"/>
        </w:rPr>
      </w:pPr>
    </w:p>
    <w:p w14:paraId="2C0BEE74" w14:textId="77777777" w:rsidR="00A6335F" w:rsidRPr="0022672C" w:rsidRDefault="00A6335F" w:rsidP="00B220EF">
      <w:pPr>
        <w:rPr>
          <w:sz w:val="20"/>
          <w:szCs w:val="20"/>
        </w:rPr>
      </w:pPr>
    </w:p>
    <w:tbl>
      <w:tblP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1300"/>
        <w:gridCol w:w="2252"/>
        <w:gridCol w:w="2252"/>
        <w:gridCol w:w="2252"/>
        <w:gridCol w:w="2254"/>
      </w:tblGrid>
      <w:tr w:rsidR="00DA7DB6" w:rsidRPr="0022672C" w14:paraId="66BC0A99" w14:textId="77777777" w:rsidTr="00DA7DB6">
        <w:trPr>
          <w:cantSplit/>
          <w:trHeight w:val="271"/>
          <w:tblHeader/>
        </w:trPr>
        <w:tc>
          <w:tcPr>
            <w:tcW w:w="5000" w:type="pct"/>
            <w:gridSpan w:val="5"/>
            <w:tcBorders>
              <w:bottom w:val="single" w:sz="4" w:space="0" w:color="auto"/>
            </w:tcBorders>
            <w:shd w:val="clear" w:color="auto" w:fill="FBD4B4" w:themeFill="accent6" w:themeFillTint="66"/>
            <w:vAlign w:val="center"/>
          </w:tcPr>
          <w:p w14:paraId="60C7A970" w14:textId="77777777" w:rsidR="00DA7DB6" w:rsidRPr="0022672C" w:rsidRDefault="00DA7DB6" w:rsidP="00DA7DB6">
            <w:pPr>
              <w:jc w:val="center"/>
              <w:rPr>
                <w:b/>
                <w:sz w:val="20"/>
                <w:szCs w:val="20"/>
              </w:rPr>
            </w:pPr>
            <w:bookmarkStart w:id="149" w:name="_Hlk14870717"/>
            <w:r w:rsidRPr="0022672C">
              <w:rPr>
                <w:sz w:val="20"/>
                <w:szCs w:val="20"/>
              </w:rPr>
              <w:br w:type="page"/>
            </w:r>
            <w:r w:rsidRPr="0022672C">
              <w:rPr>
                <w:b/>
                <w:sz w:val="20"/>
                <w:szCs w:val="20"/>
              </w:rPr>
              <w:t>II.A.3: Meeting Diverse Needs</w:t>
            </w:r>
          </w:p>
        </w:tc>
      </w:tr>
      <w:tr w:rsidR="00DA7DB6" w:rsidRPr="0022672C" w14:paraId="35B22654" w14:textId="77777777" w:rsidTr="00DA7DB6">
        <w:trPr>
          <w:cantSplit/>
          <w:trHeight w:val="297"/>
          <w:tblHeader/>
        </w:trPr>
        <w:tc>
          <w:tcPr>
            <w:tcW w:w="631" w:type="pct"/>
            <w:vMerge w:val="restart"/>
            <w:shd w:val="clear" w:color="auto" w:fill="D9D9D9" w:themeFill="background1" w:themeFillShade="D9"/>
            <w:vAlign w:val="center"/>
          </w:tcPr>
          <w:p w14:paraId="56EF7269" w14:textId="77777777" w:rsidR="00DA7DB6" w:rsidRPr="0022672C" w:rsidRDefault="00DA7DB6" w:rsidP="00DA7DB6">
            <w:pPr>
              <w:jc w:val="center"/>
              <w:rPr>
                <w:sz w:val="20"/>
                <w:szCs w:val="20"/>
              </w:rPr>
            </w:pPr>
            <w:r w:rsidRPr="0022672C">
              <w:rPr>
                <w:sz w:val="20"/>
                <w:szCs w:val="20"/>
              </w:rPr>
              <w:t>II-A-3.</w:t>
            </w:r>
          </w:p>
          <w:p w14:paraId="3B051663" w14:textId="77777777" w:rsidR="00DA7DB6" w:rsidRPr="0022672C" w:rsidRDefault="00DA7DB6" w:rsidP="00DA7DB6">
            <w:pPr>
              <w:jc w:val="center"/>
              <w:rPr>
                <w:b/>
                <w:sz w:val="20"/>
                <w:szCs w:val="20"/>
              </w:rPr>
            </w:pPr>
            <w:r w:rsidRPr="0022672C">
              <w:rPr>
                <w:sz w:val="20"/>
                <w:szCs w:val="20"/>
              </w:rPr>
              <w:t>Meeting Diverse Needs</w:t>
            </w:r>
          </w:p>
        </w:tc>
        <w:tc>
          <w:tcPr>
            <w:tcW w:w="1092" w:type="pct"/>
            <w:vAlign w:val="center"/>
          </w:tcPr>
          <w:p w14:paraId="4D38B18D" w14:textId="77777777" w:rsidR="00DA7DB6" w:rsidRPr="0022672C" w:rsidRDefault="00DA7DB6" w:rsidP="00DA7DB6">
            <w:pPr>
              <w:jc w:val="center"/>
              <w:rPr>
                <w:sz w:val="20"/>
                <w:szCs w:val="20"/>
              </w:rPr>
            </w:pPr>
            <w:r w:rsidRPr="0022672C">
              <w:rPr>
                <w:sz w:val="20"/>
                <w:szCs w:val="20"/>
              </w:rPr>
              <w:t>Unsatisfactory</w:t>
            </w:r>
          </w:p>
        </w:tc>
        <w:tc>
          <w:tcPr>
            <w:tcW w:w="1092" w:type="pct"/>
            <w:vAlign w:val="center"/>
          </w:tcPr>
          <w:p w14:paraId="1300430B" w14:textId="77777777" w:rsidR="00DA7DB6" w:rsidRPr="0022672C" w:rsidRDefault="00DA7DB6" w:rsidP="00DA7DB6">
            <w:pPr>
              <w:jc w:val="center"/>
              <w:rPr>
                <w:sz w:val="20"/>
                <w:szCs w:val="20"/>
              </w:rPr>
            </w:pPr>
            <w:r w:rsidRPr="0022672C">
              <w:rPr>
                <w:sz w:val="20"/>
                <w:szCs w:val="20"/>
              </w:rPr>
              <w:t>Needs Improvement</w:t>
            </w:r>
          </w:p>
        </w:tc>
        <w:tc>
          <w:tcPr>
            <w:tcW w:w="1092" w:type="pct"/>
            <w:shd w:val="clear" w:color="auto" w:fill="auto"/>
            <w:vAlign w:val="center"/>
          </w:tcPr>
          <w:p w14:paraId="0C18C827" w14:textId="77777777" w:rsidR="00DA7DB6" w:rsidRPr="0022672C" w:rsidRDefault="00DA7DB6" w:rsidP="00DA7DB6">
            <w:pPr>
              <w:jc w:val="center"/>
              <w:rPr>
                <w:sz w:val="20"/>
                <w:szCs w:val="20"/>
              </w:rPr>
            </w:pPr>
            <w:r w:rsidRPr="0022672C">
              <w:rPr>
                <w:sz w:val="20"/>
                <w:szCs w:val="20"/>
              </w:rPr>
              <w:t>Proficient</w:t>
            </w:r>
          </w:p>
        </w:tc>
        <w:tc>
          <w:tcPr>
            <w:tcW w:w="1092" w:type="pct"/>
            <w:vAlign w:val="center"/>
          </w:tcPr>
          <w:p w14:paraId="2DC33AC3" w14:textId="77777777" w:rsidR="00DA7DB6" w:rsidRPr="0022672C" w:rsidRDefault="00DA7DB6" w:rsidP="00DA7DB6">
            <w:pPr>
              <w:jc w:val="center"/>
              <w:rPr>
                <w:sz w:val="20"/>
                <w:szCs w:val="20"/>
              </w:rPr>
            </w:pPr>
            <w:r w:rsidRPr="0022672C">
              <w:rPr>
                <w:sz w:val="20"/>
                <w:szCs w:val="20"/>
              </w:rPr>
              <w:t>Exemplary</w:t>
            </w:r>
          </w:p>
        </w:tc>
      </w:tr>
      <w:tr w:rsidR="00DA7DB6" w:rsidRPr="0022672C" w14:paraId="723480A2" w14:textId="77777777" w:rsidTr="00446BF8">
        <w:trPr>
          <w:cantSplit/>
          <w:trHeight w:val="2220"/>
        </w:trPr>
        <w:tc>
          <w:tcPr>
            <w:tcW w:w="631" w:type="pct"/>
            <w:vMerge/>
            <w:shd w:val="clear" w:color="auto" w:fill="D9D9D9" w:themeFill="background1" w:themeFillShade="D9"/>
          </w:tcPr>
          <w:p w14:paraId="0E75360A" w14:textId="77777777" w:rsidR="00DA7DB6" w:rsidRPr="0022672C" w:rsidRDefault="00DA7DB6" w:rsidP="00DA7DB6">
            <w:pPr>
              <w:jc w:val="center"/>
              <w:rPr>
                <w:sz w:val="20"/>
                <w:szCs w:val="20"/>
              </w:rPr>
            </w:pPr>
          </w:p>
        </w:tc>
        <w:tc>
          <w:tcPr>
            <w:tcW w:w="1092" w:type="pct"/>
          </w:tcPr>
          <w:p w14:paraId="41A6E916" w14:textId="4AE211FB" w:rsidR="00DA7DB6" w:rsidRPr="005D1564" w:rsidRDefault="005D1564" w:rsidP="00446BF8">
            <w:pPr>
              <w:rPr>
                <w:sz w:val="20"/>
                <w:szCs w:val="20"/>
              </w:rPr>
            </w:pPr>
            <w:r w:rsidRPr="002C757B">
              <w:rPr>
                <w:rFonts w:ascii="Calibri" w:hAnsi="Calibri"/>
                <w:sz w:val="20"/>
                <w:szCs w:val="20"/>
              </w:rPr>
              <w:t>Uses limited and/or inappropriate practices to accommodate differences.</w:t>
            </w:r>
          </w:p>
        </w:tc>
        <w:tc>
          <w:tcPr>
            <w:tcW w:w="1092" w:type="pct"/>
          </w:tcPr>
          <w:p w14:paraId="3B48C776" w14:textId="5DE22BC7" w:rsidR="00DA7DB6" w:rsidRPr="005D1564" w:rsidRDefault="005D1564" w:rsidP="00446BF8">
            <w:pPr>
              <w:rPr>
                <w:sz w:val="20"/>
                <w:szCs w:val="20"/>
              </w:rPr>
            </w:pPr>
            <w:r w:rsidRPr="002C757B">
              <w:rPr>
                <w:rFonts w:ascii="Calibri" w:hAnsi="Calibri"/>
                <w:sz w:val="20"/>
                <w:szCs w:val="20"/>
              </w:rPr>
              <w:t>May use some appropriate practices to accommodate differences, but fails to address an adequate range of differences.</w:t>
            </w:r>
          </w:p>
        </w:tc>
        <w:tc>
          <w:tcPr>
            <w:tcW w:w="1092" w:type="pct"/>
            <w:shd w:val="clear" w:color="auto" w:fill="auto"/>
          </w:tcPr>
          <w:p w14:paraId="7218C4DE" w14:textId="16781324" w:rsidR="00DA7DB6" w:rsidRPr="005D1564" w:rsidRDefault="005D1564" w:rsidP="00446BF8">
            <w:pPr>
              <w:rPr>
                <w:sz w:val="20"/>
                <w:szCs w:val="20"/>
              </w:rPr>
            </w:pPr>
            <w:r w:rsidRPr="002C757B">
              <w:rPr>
                <w:rFonts w:ascii="Calibri" w:hAnsi="Calibri"/>
                <w:sz w:val="20"/>
                <w:szCs w:val="20"/>
              </w:rPr>
              <w:t>Uses appropriate inclusive practices, such as tiered supports and scaffolded instruction, to accommodate differences in students’ learning needs, abilities, interests, and levels of readiness, including those of academically advanced students, students with disabilities, and English learners.</w:t>
            </w:r>
          </w:p>
        </w:tc>
        <w:tc>
          <w:tcPr>
            <w:tcW w:w="1092" w:type="pct"/>
          </w:tcPr>
          <w:p w14:paraId="3B457208" w14:textId="2D0387C8" w:rsidR="00DA7DB6" w:rsidRPr="005D1564" w:rsidRDefault="005D1564" w:rsidP="00446BF8">
            <w:pPr>
              <w:rPr>
                <w:sz w:val="20"/>
                <w:szCs w:val="20"/>
              </w:rPr>
            </w:pPr>
            <w:r w:rsidRPr="002C757B">
              <w:rPr>
                <w:rFonts w:ascii="Calibri" w:hAnsi="Calibri"/>
                <w:sz w:val="20"/>
                <w:szCs w:val="20"/>
              </w:rPr>
              <w:t>Uses a variety of appropriate inclusive practices, such as tiered supports and scaffolded instruction, to address specific differences in individual students’ learning needs, abilities, interests, and levels of readiness, creating structured opportunities for each student to meet or exceed state standards/local curriculum and behavioral expectations. Models this practice for others.</w:t>
            </w:r>
          </w:p>
        </w:tc>
      </w:tr>
      <w:tr w:rsidR="00DA7DB6" w:rsidRPr="0022672C" w14:paraId="392A67CE" w14:textId="77777777" w:rsidTr="00DA7DB6">
        <w:trPr>
          <w:cantSplit/>
          <w:trHeight w:val="20"/>
        </w:trPr>
        <w:tc>
          <w:tcPr>
            <w:tcW w:w="631" w:type="pct"/>
            <w:tcBorders>
              <w:top w:val="triple" w:sz="4" w:space="0" w:color="auto"/>
            </w:tcBorders>
            <w:shd w:val="clear" w:color="auto" w:fill="auto"/>
          </w:tcPr>
          <w:p w14:paraId="6337BDFC" w14:textId="77777777" w:rsidR="00DA7DB6" w:rsidRPr="0022672C" w:rsidRDefault="00DA7DB6" w:rsidP="00DA7DB6">
            <w:pPr>
              <w:rPr>
                <w:sz w:val="20"/>
                <w:szCs w:val="20"/>
              </w:rPr>
            </w:pPr>
            <w:r w:rsidRPr="0022672C">
              <w:rPr>
                <w:sz w:val="20"/>
                <w:szCs w:val="20"/>
              </w:rPr>
              <w:t>Quality</w:t>
            </w:r>
          </w:p>
        </w:tc>
        <w:tc>
          <w:tcPr>
            <w:tcW w:w="1092" w:type="pct"/>
            <w:tcBorders>
              <w:top w:val="triple" w:sz="4" w:space="0" w:color="auto"/>
            </w:tcBorders>
            <w:shd w:val="clear" w:color="auto" w:fill="auto"/>
          </w:tcPr>
          <w:p w14:paraId="6C80658E" w14:textId="77777777" w:rsidR="00DA7DB6" w:rsidRPr="0022672C" w:rsidRDefault="00DA7DB6" w:rsidP="00DA7DB6">
            <w:pPr>
              <w:rPr>
                <w:sz w:val="20"/>
                <w:szCs w:val="20"/>
              </w:rPr>
            </w:pPr>
          </w:p>
        </w:tc>
        <w:tc>
          <w:tcPr>
            <w:tcW w:w="1092" w:type="pct"/>
            <w:tcBorders>
              <w:top w:val="triple" w:sz="4" w:space="0" w:color="auto"/>
            </w:tcBorders>
            <w:shd w:val="clear" w:color="auto" w:fill="auto"/>
          </w:tcPr>
          <w:p w14:paraId="14C4DFD7" w14:textId="77777777" w:rsidR="00DA7DB6" w:rsidRPr="0022672C" w:rsidRDefault="00DA7DB6" w:rsidP="00DA7DB6">
            <w:pPr>
              <w:rPr>
                <w:sz w:val="20"/>
                <w:szCs w:val="20"/>
              </w:rPr>
            </w:pPr>
          </w:p>
        </w:tc>
        <w:tc>
          <w:tcPr>
            <w:tcW w:w="1092" w:type="pct"/>
            <w:tcBorders>
              <w:top w:val="triple" w:sz="4" w:space="0" w:color="auto"/>
            </w:tcBorders>
            <w:shd w:val="clear" w:color="auto" w:fill="auto"/>
          </w:tcPr>
          <w:p w14:paraId="5FCBFA45" w14:textId="77777777" w:rsidR="00DA7DB6" w:rsidRPr="0022672C" w:rsidRDefault="00DA7DB6" w:rsidP="00DA7DB6">
            <w:pPr>
              <w:rPr>
                <w:sz w:val="20"/>
                <w:szCs w:val="20"/>
              </w:rPr>
            </w:pPr>
          </w:p>
        </w:tc>
        <w:tc>
          <w:tcPr>
            <w:tcW w:w="1092" w:type="pct"/>
            <w:tcBorders>
              <w:top w:val="triple" w:sz="4" w:space="0" w:color="auto"/>
            </w:tcBorders>
            <w:shd w:val="clear" w:color="auto" w:fill="auto"/>
          </w:tcPr>
          <w:p w14:paraId="2F4D07A1" w14:textId="77777777" w:rsidR="00DA7DB6" w:rsidRPr="0022672C" w:rsidRDefault="00DA7DB6" w:rsidP="00DA7DB6">
            <w:pPr>
              <w:rPr>
                <w:sz w:val="20"/>
                <w:szCs w:val="20"/>
              </w:rPr>
            </w:pPr>
          </w:p>
        </w:tc>
      </w:tr>
      <w:tr w:rsidR="00DA7DB6" w:rsidRPr="0022672C" w14:paraId="177508E4" w14:textId="77777777" w:rsidTr="00DA7DB6">
        <w:trPr>
          <w:cantSplit/>
          <w:trHeight w:val="20"/>
        </w:trPr>
        <w:tc>
          <w:tcPr>
            <w:tcW w:w="631" w:type="pct"/>
            <w:shd w:val="clear" w:color="auto" w:fill="auto"/>
          </w:tcPr>
          <w:p w14:paraId="2ADD2C25" w14:textId="77777777" w:rsidR="00DA7DB6" w:rsidRPr="0022672C" w:rsidRDefault="00DA7DB6" w:rsidP="00DA7DB6">
            <w:pPr>
              <w:rPr>
                <w:sz w:val="20"/>
                <w:szCs w:val="20"/>
              </w:rPr>
            </w:pPr>
            <w:r w:rsidRPr="0022672C">
              <w:rPr>
                <w:sz w:val="20"/>
                <w:szCs w:val="20"/>
              </w:rPr>
              <w:t>Scope</w:t>
            </w:r>
          </w:p>
        </w:tc>
        <w:tc>
          <w:tcPr>
            <w:tcW w:w="1092" w:type="pct"/>
            <w:shd w:val="clear" w:color="auto" w:fill="auto"/>
          </w:tcPr>
          <w:p w14:paraId="01F346E9" w14:textId="77777777" w:rsidR="00DA7DB6" w:rsidRPr="0022672C" w:rsidRDefault="00DA7DB6" w:rsidP="00DA7DB6">
            <w:pPr>
              <w:rPr>
                <w:sz w:val="20"/>
                <w:szCs w:val="20"/>
              </w:rPr>
            </w:pPr>
          </w:p>
        </w:tc>
        <w:tc>
          <w:tcPr>
            <w:tcW w:w="1092" w:type="pct"/>
            <w:shd w:val="clear" w:color="auto" w:fill="auto"/>
          </w:tcPr>
          <w:p w14:paraId="6CF40659" w14:textId="77777777" w:rsidR="00DA7DB6" w:rsidRPr="0022672C" w:rsidRDefault="00DA7DB6" w:rsidP="00DA7DB6">
            <w:pPr>
              <w:rPr>
                <w:sz w:val="20"/>
                <w:szCs w:val="20"/>
              </w:rPr>
            </w:pPr>
          </w:p>
        </w:tc>
        <w:tc>
          <w:tcPr>
            <w:tcW w:w="1092" w:type="pct"/>
            <w:shd w:val="clear" w:color="auto" w:fill="auto"/>
          </w:tcPr>
          <w:p w14:paraId="68A47CE4" w14:textId="77777777" w:rsidR="00DA7DB6" w:rsidRPr="0022672C" w:rsidRDefault="00DA7DB6" w:rsidP="00DA7DB6">
            <w:pPr>
              <w:rPr>
                <w:sz w:val="20"/>
                <w:szCs w:val="20"/>
              </w:rPr>
            </w:pPr>
          </w:p>
        </w:tc>
        <w:tc>
          <w:tcPr>
            <w:tcW w:w="1092" w:type="pct"/>
            <w:shd w:val="clear" w:color="auto" w:fill="auto"/>
          </w:tcPr>
          <w:p w14:paraId="095831A4" w14:textId="77777777" w:rsidR="00DA7DB6" w:rsidRPr="0022672C" w:rsidRDefault="00DA7DB6" w:rsidP="00DA7DB6">
            <w:pPr>
              <w:rPr>
                <w:sz w:val="20"/>
                <w:szCs w:val="20"/>
              </w:rPr>
            </w:pPr>
          </w:p>
        </w:tc>
      </w:tr>
      <w:tr w:rsidR="00DA7DB6" w:rsidRPr="0022672C" w14:paraId="06BF869A" w14:textId="77777777" w:rsidTr="00DA7DB6">
        <w:trPr>
          <w:cantSplit/>
          <w:trHeight w:val="20"/>
        </w:trPr>
        <w:tc>
          <w:tcPr>
            <w:tcW w:w="631" w:type="pct"/>
            <w:shd w:val="clear" w:color="auto" w:fill="auto"/>
          </w:tcPr>
          <w:p w14:paraId="7FE2E206" w14:textId="77777777" w:rsidR="00DA7DB6" w:rsidRPr="0022672C" w:rsidRDefault="00DA7DB6" w:rsidP="00DA7DB6">
            <w:pPr>
              <w:rPr>
                <w:sz w:val="20"/>
                <w:szCs w:val="20"/>
              </w:rPr>
            </w:pPr>
            <w:r w:rsidRPr="0022672C">
              <w:rPr>
                <w:sz w:val="20"/>
                <w:szCs w:val="20"/>
              </w:rPr>
              <w:t>Consistency</w:t>
            </w:r>
          </w:p>
        </w:tc>
        <w:tc>
          <w:tcPr>
            <w:tcW w:w="1092" w:type="pct"/>
            <w:shd w:val="clear" w:color="auto" w:fill="auto"/>
          </w:tcPr>
          <w:p w14:paraId="3E060028" w14:textId="77777777" w:rsidR="00DA7DB6" w:rsidRPr="0022672C" w:rsidRDefault="00DA7DB6" w:rsidP="00DA7DB6">
            <w:pPr>
              <w:rPr>
                <w:sz w:val="20"/>
                <w:szCs w:val="20"/>
              </w:rPr>
            </w:pPr>
          </w:p>
        </w:tc>
        <w:tc>
          <w:tcPr>
            <w:tcW w:w="1092" w:type="pct"/>
            <w:shd w:val="clear" w:color="auto" w:fill="auto"/>
          </w:tcPr>
          <w:p w14:paraId="0740E1AA" w14:textId="77777777" w:rsidR="00DA7DB6" w:rsidRPr="0022672C" w:rsidRDefault="00DA7DB6" w:rsidP="00DA7DB6">
            <w:pPr>
              <w:rPr>
                <w:sz w:val="20"/>
                <w:szCs w:val="20"/>
              </w:rPr>
            </w:pPr>
          </w:p>
        </w:tc>
        <w:tc>
          <w:tcPr>
            <w:tcW w:w="1092" w:type="pct"/>
            <w:shd w:val="clear" w:color="auto" w:fill="auto"/>
          </w:tcPr>
          <w:p w14:paraId="5F1DF625" w14:textId="77777777" w:rsidR="00DA7DB6" w:rsidRPr="0022672C" w:rsidRDefault="00DA7DB6" w:rsidP="00DA7DB6">
            <w:pPr>
              <w:rPr>
                <w:sz w:val="20"/>
                <w:szCs w:val="20"/>
              </w:rPr>
            </w:pPr>
          </w:p>
        </w:tc>
        <w:tc>
          <w:tcPr>
            <w:tcW w:w="1092" w:type="pct"/>
            <w:shd w:val="clear" w:color="auto" w:fill="auto"/>
          </w:tcPr>
          <w:p w14:paraId="1B78DCE9" w14:textId="77777777" w:rsidR="00DA7DB6" w:rsidRPr="0022672C" w:rsidRDefault="00DA7DB6" w:rsidP="00DA7DB6">
            <w:pPr>
              <w:rPr>
                <w:sz w:val="20"/>
                <w:szCs w:val="20"/>
              </w:rPr>
            </w:pPr>
          </w:p>
        </w:tc>
      </w:tr>
      <w:bookmarkEnd w:id="149"/>
    </w:tbl>
    <w:p w14:paraId="7464715A" w14:textId="77777777" w:rsidR="00DA7DB6" w:rsidRPr="0022672C" w:rsidRDefault="00DA7DB6" w:rsidP="002C757B">
      <w:pPr>
        <w:rPr>
          <w:sz w:val="20"/>
          <w:szCs w:val="20"/>
        </w:rPr>
      </w:pPr>
    </w:p>
    <w:tbl>
      <w:tblP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1396"/>
        <w:gridCol w:w="2229"/>
        <w:gridCol w:w="2229"/>
        <w:gridCol w:w="2229"/>
        <w:gridCol w:w="2227"/>
      </w:tblGrid>
      <w:tr w:rsidR="00DA7DB6" w:rsidRPr="0022672C" w14:paraId="3724C07B" w14:textId="77777777" w:rsidTr="00DA7DB6">
        <w:trPr>
          <w:cantSplit/>
          <w:tblHeader/>
        </w:trPr>
        <w:tc>
          <w:tcPr>
            <w:tcW w:w="5000" w:type="pct"/>
            <w:gridSpan w:val="5"/>
            <w:tcBorders>
              <w:bottom w:val="single" w:sz="4" w:space="0" w:color="auto"/>
            </w:tcBorders>
            <w:shd w:val="clear" w:color="auto" w:fill="FBD4B4" w:themeFill="accent6" w:themeFillTint="66"/>
            <w:vAlign w:val="center"/>
          </w:tcPr>
          <w:p w14:paraId="4C5D6CD3" w14:textId="77777777" w:rsidR="00DA7DB6" w:rsidRPr="0022672C" w:rsidRDefault="00DA7DB6" w:rsidP="00CC4814">
            <w:pPr>
              <w:jc w:val="center"/>
              <w:rPr>
                <w:b/>
                <w:sz w:val="20"/>
                <w:szCs w:val="20"/>
              </w:rPr>
            </w:pPr>
            <w:r w:rsidRPr="0022672C">
              <w:rPr>
                <w:b/>
                <w:sz w:val="20"/>
                <w:szCs w:val="20"/>
              </w:rPr>
              <w:t xml:space="preserve">II.B.1: Safe Learning Environment </w:t>
            </w:r>
          </w:p>
        </w:tc>
      </w:tr>
      <w:tr w:rsidR="00DA7DB6" w:rsidRPr="0022672C" w14:paraId="0A71F171" w14:textId="77777777" w:rsidTr="00DA7DB6">
        <w:trPr>
          <w:cantSplit/>
          <w:tblHeader/>
        </w:trPr>
        <w:tc>
          <w:tcPr>
            <w:tcW w:w="677" w:type="pct"/>
            <w:vMerge w:val="restart"/>
            <w:shd w:val="clear" w:color="auto" w:fill="D9D9D9" w:themeFill="background1" w:themeFillShade="D9"/>
            <w:vAlign w:val="center"/>
          </w:tcPr>
          <w:p w14:paraId="17F902C2" w14:textId="77777777" w:rsidR="00DA7DB6" w:rsidRPr="0022672C" w:rsidRDefault="00DA7DB6" w:rsidP="00DA7DB6">
            <w:pPr>
              <w:jc w:val="center"/>
              <w:rPr>
                <w:sz w:val="20"/>
                <w:szCs w:val="20"/>
              </w:rPr>
            </w:pPr>
            <w:r w:rsidRPr="0022672C">
              <w:rPr>
                <w:sz w:val="20"/>
                <w:szCs w:val="20"/>
              </w:rPr>
              <w:t>II-B-1.</w:t>
            </w:r>
          </w:p>
          <w:p w14:paraId="46EB784F" w14:textId="77777777" w:rsidR="00DA7DB6" w:rsidRPr="0022672C" w:rsidRDefault="00DA7DB6" w:rsidP="00DA7DB6">
            <w:pPr>
              <w:jc w:val="center"/>
              <w:rPr>
                <w:b/>
                <w:sz w:val="20"/>
                <w:szCs w:val="20"/>
              </w:rPr>
            </w:pPr>
            <w:r w:rsidRPr="0022672C">
              <w:rPr>
                <w:sz w:val="20"/>
                <w:szCs w:val="20"/>
              </w:rPr>
              <w:t>Safe Learning Environment</w:t>
            </w:r>
          </w:p>
        </w:tc>
        <w:tc>
          <w:tcPr>
            <w:tcW w:w="1081" w:type="pct"/>
            <w:vAlign w:val="center"/>
          </w:tcPr>
          <w:p w14:paraId="52735281" w14:textId="77777777" w:rsidR="00DA7DB6" w:rsidRPr="0022672C" w:rsidRDefault="00DA7DB6" w:rsidP="00DA7DB6">
            <w:pPr>
              <w:jc w:val="center"/>
              <w:rPr>
                <w:sz w:val="20"/>
                <w:szCs w:val="20"/>
              </w:rPr>
            </w:pPr>
            <w:r w:rsidRPr="0022672C">
              <w:rPr>
                <w:sz w:val="20"/>
                <w:szCs w:val="20"/>
              </w:rPr>
              <w:t>Unsatisfactory</w:t>
            </w:r>
          </w:p>
        </w:tc>
        <w:tc>
          <w:tcPr>
            <w:tcW w:w="1081" w:type="pct"/>
            <w:vAlign w:val="center"/>
          </w:tcPr>
          <w:p w14:paraId="2D30F69B" w14:textId="77777777" w:rsidR="00DA7DB6" w:rsidRPr="0022672C" w:rsidRDefault="00DA7DB6" w:rsidP="00DA7DB6">
            <w:pPr>
              <w:jc w:val="center"/>
              <w:rPr>
                <w:sz w:val="20"/>
                <w:szCs w:val="20"/>
              </w:rPr>
            </w:pPr>
            <w:r w:rsidRPr="0022672C">
              <w:rPr>
                <w:sz w:val="20"/>
                <w:szCs w:val="20"/>
              </w:rPr>
              <w:t>Needs Improvement</w:t>
            </w:r>
          </w:p>
        </w:tc>
        <w:tc>
          <w:tcPr>
            <w:tcW w:w="1081" w:type="pct"/>
            <w:shd w:val="clear" w:color="auto" w:fill="auto"/>
            <w:vAlign w:val="center"/>
          </w:tcPr>
          <w:p w14:paraId="4A7166AF" w14:textId="77777777" w:rsidR="00DA7DB6" w:rsidRPr="0022672C" w:rsidRDefault="00DA7DB6" w:rsidP="00DA7DB6">
            <w:pPr>
              <w:jc w:val="center"/>
              <w:rPr>
                <w:sz w:val="20"/>
                <w:szCs w:val="20"/>
              </w:rPr>
            </w:pPr>
            <w:r w:rsidRPr="0022672C">
              <w:rPr>
                <w:sz w:val="20"/>
                <w:szCs w:val="20"/>
              </w:rPr>
              <w:t>Proficient</w:t>
            </w:r>
          </w:p>
        </w:tc>
        <w:tc>
          <w:tcPr>
            <w:tcW w:w="1081" w:type="pct"/>
            <w:vAlign w:val="center"/>
          </w:tcPr>
          <w:p w14:paraId="7B7D2143" w14:textId="77777777" w:rsidR="00DA7DB6" w:rsidRPr="0022672C" w:rsidRDefault="00DA7DB6" w:rsidP="00DA7DB6">
            <w:pPr>
              <w:jc w:val="center"/>
              <w:rPr>
                <w:sz w:val="20"/>
                <w:szCs w:val="20"/>
              </w:rPr>
            </w:pPr>
            <w:r w:rsidRPr="0022672C">
              <w:rPr>
                <w:sz w:val="20"/>
                <w:szCs w:val="20"/>
              </w:rPr>
              <w:t>Exemplary</w:t>
            </w:r>
          </w:p>
        </w:tc>
      </w:tr>
      <w:tr w:rsidR="00DA7DB6" w:rsidRPr="0022672C" w14:paraId="1FAAB126" w14:textId="77777777" w:rsidTr="00446BF8">
        <w:trPr>
          <w:cantSplit/>
        </w:trPr>
        <w:tc>
          <w:tcPr>
            <w:tcW w:w="677" w:type="pct"/>
            <w:vMerge/>
            <w:shd w:val="clear" w:color="auto" w:fill="D9D9D9" w:themeFill="background1" w:themeFillShade="D9"/>
          </w:tcPr>
          <w:p w14:paraId="50483752" w14:textId="77777777" w:rsidR="00DA7DB6" w:rsidRPr="0022672C" w:rsidRDefault="00DA7DB6" w:rsidP="00DA7DB6">
            <w:pPr>
              <w:jc w:val="center"/>
              <w:rPr>
                <w:sz w:val="20"/>
                <w:szCs w:val="20"/>
              </w:rPr>
            </w:pPr>
          </w:p>
        </w:tc>
        <w:tc>
          <w:tcPr>
            <w:tcW w:w="1081" w:type="pct"/>
          </w:tcPr>
          <w:p w14:paraId="7D7F1243" w14:textId="00A61EAD" w:rsidR="00DA7DB6" w:rsidRPr="00C91C5B" w:rsidRDefault="00C91C5B" w:rsidP="00446BF8">
            <w:pPr>
              <w:rPr>
                <w:sz w:val="20"/>
                <w:szCs w:val="20"/>
              </w:rPr>
            </w:pPr>
            <w:r w:rsidRPr="002C757B">
              <w:rPr>
                <w:rFonts w:ascii="Calibri" w:hAnsi="Calibri"/>
                <w:sz w:val="20"/>
                <w:szCs w:val="20"/>
              </w:rPr>
              <w:t>Maintains a physical environment that is unsafe or does not support student learning. Uses inappropriate or ineffective rituals, routines, and/or responses to reinforce positive behavior or respond to behaviors that interfere with students’ learning.</w:t>
            </w:r>
          </w:p>
        </w:tc>
        <w:tc>
          <w:tcPr>
            <w:tcW w:w="1081" w:type="pct"/>
          </w:tcPr>
          <w:p w14:paraId="0EEC8D81" w14:textId="7FF3753C" w:rsidR="00DA7DB6" w:rsidRPr="00C91C5B" w:rsidRDefault="00C91C5B" w:rsidP="00446BF8">
            <w:pPr>
              <w:rPr>
                <w:sz w:val="20"/>
                <w:szCs w:val="20"/>
              </w:rPr>
            </w:pPr>
            <w:r w:rsidRPr="002C757B">
              <w:rPr>
                <w:rFonts w:ascii="Calibri" w:hAnsi="Calibri"/>
                <w:sz w:val="20"/>
                <w:szCs w:val="20"/>
              </w:rPr>
              <w:t>May create and maintain a safe physical environment but inconsistently maintains rituals, routines, and responses needed to prevent and/or stop behaviors that interfere with all students’ learning.</w:t>
            </w:r>
          </w:p>
        </w:tc>
        <w:tc>
          <w:tcPr>
            <w:tcW w:w="1081" w:type="pct"/>
            <w:shd w:val="clear" w:color="auto" w:fill="auto"/>
          </w:tcPr>
          <w:p w14:paraId="23FD3667" w14:textId="366B0783" w:rsidR="00DA7DB6" w:rsidRPr="00C91C5B" w:rsidRDefault="00C91C5B" w:rsidP="00446BF8">
            <w:pPr>
              <w:rPr>
                <w:sz w:val="20"/>
                <w:szCs w:val="20"/>
              </w:rPr>
            </w:pPr>
            <w:r w:rsidRPr="002C757B">
              <w:rPr>
                <w:rFonts w:ascii="Calibri" w:hAnsi="Calibri"/>
                <w:sz w:val="20"/>
                <w:szCs w:val="20"/>
              </w:rPr>
              <w:t>Uses rituals, routines, and appropriate responses that create and maintain a safe physical and intellectual environment where students take academic risks and most behaviors that interfere with learning are prevented.</w:t>
            </w:r>
          </w:p>
        </w:tc>
        <w:tc>
          <w:tcPr>
            <w:tcW w:w="1081" w:type="pct"/>
          </w:tcPr>
          <w:p w14:paraId="441CCB29" w14:textId="08B2EC68" w:rsidR="00DA7DB6" w:rsidRPr="00C91C5B" w:rsidRDefault="00C91C5B" w:rsidP="00446BF8">
            <w:pPr>
              <w:rPr>
                <w:sz w:val="20"/>
                <w:szCs w:val="20"/>
              </w:rPr>
            </w:pPr>
            <w:r w:rsidRPr="002C757B">
              <w:rPr>
                <w:rFonts w:ascii="Calibri" w:hAnsi="Calibri"/>
                <w:sz w:val="20"/>
                <w:szCs w:val="20"/>
              </w:rPr>
              <w:t>Uses rituals, routines, and proactive responses that create and maintain a safe physical and intellectual environment where students take academic risks and play an active role—individually and collectively—in preventing behaviors that interfere with learning.  Models this practice for others.</w:t>
            </w:r>
          </w:p>
        </w:tc>
      </w:tr>
      <w:tr w:rsidR="00DA7DB6" w:rsidRPr="0022672C" w14:paraId="1E0285DC" w14:textId="77777777" w:rsidTr="00DA7DB6">
        <w:trPr>
          <w:cantSplit/>
        </w:trPr>
        <w:tc>
          <w:tcPr>
            <w:tcW w:w="677" w:type="pct"/>
            <w:tcBorders>
              <w:top w:val="triple" w:sz="4" w:space="0" w:color="auto"/>
            </w:tcBorders>
            <w:shd w:val="clear" w:color="auto" w:fill="auto"/>
          </w:tcPr>
          <w:p w14:paraId="725ABCB1" w14:textId="77777777" w:rsidR="00DA7DB6" w:rsidRPr="0022672C" w:rsidRDefault="00DA7DB6" w:rsidP="00DA7DB6">
            <w:pPr>
              <w:rPr>
                <w:sz w:val="20"/>
                <w:szCs w:val="20"/>
              </w:rPr>
            </w:pPr>
            <w:r w:rsidRPr="0022672C">
              <w:rPr>
                <w:sz w:val="20"/>
                <w:szCs w:val="20"/>
              </w:rPr>
              <w:t>Quality</w:t>
            </w:r>
          </w:p>
        </w:tc>
        <w:tc>
          <w:tcPr>
            <w:tcW w:w="1081" w:type="pct"/>
            <w:tcBorders>
              <w:top w:val="triple" w:sz="4" w:space="0" w:color="auto"/>
            </w:tcBorders>
            <w:shd w:val="clear" w:color="auto" w:fill="auto"/>
          </w:tcPr>
          <w:p w14:paraId="1E05D3DB" w14:textId="77777777" w:rsidR="00DA7DB6" w:rsidRPr="0022672C" w:rsidRDefault="00DA7DB6" w:rsidP="00DA7DB6">
            <w:pPr>
              <w:rPr>
                <w:sz w:val="20"/>
                <w:szCs w:val="20"/>
              </w:rPr>
            </w:pPr>
          </w:p>
        </w:tc>
        <w:tc>
          <w:tcPr>
            <w:tcW w:w="1081" w:type="pct"/>
            <w:tcBorders>
              <w:top w:val="triple" w:sz="4" w:space="0" w:color="auto"/>
            </w:tcBorders>
            <w:shd w:val="clear" w:color="auto" w:fill="auto"/>
          </w:tcPr>
          <w:p w14:paraId="609D2E48" w14:textId="77777777" w:rsidR="00DA7DB6" w:rsidRPr="0022672C" w:rsidRDefault="00DA7DB6" w:rsidP="00DA7DB6">
            <w:pPr>
              <w:rPr>
                <w:sz w:val="20"/>
                <w:szCs w:val="20"/>
              </w:rPr>
            </w:pPr>
          </w:p>
        </w:tc>
        <w:tc>
          <w:tcPr>
            <w:tcW w:w="1081" w:type="pct"/>
            <w:tcBorders>
              <w:top w:val="triple" w:sz="4" w:space="0" w:color="auto"/>
            </w:tcBorders>
            <w:shd w:val="clear" w:color="auto" w:fill="auto"/>
          </w:tcPr>
          <w:p w14:paraId="09056311" w14:textId="77777777" w:rsidR="00DA7DB6" w:rsidRPr="0022672C" w:rsidRDefault="00DA7DB6" w:rsidP="00DA7DB6">
            <w:pPr>
              <w:rPr>
                <w:sz w:val="20"/>
                <w:szCs w:val="20"/>
              </w:rPr>
            </w:pPr>
          </w:p>
        </w:tc>
        <w:tc>
          <w:tcPr>
            <w:tcW w:w="1081" w:type="pct"/>
            <w:tcBorders>
              <w:top w:val="triple" w:sz="4" w:space="0" w:color="auto"/>
            </w:tcBorders>
            <w:shd w:val="clear" w:color="auto" w:fill="auto"/>
          </w:tcPr>
          <w:p w14:paraId="2EB62DA9" w14:textId="77777777" w:rsidR="00DA7DB6" w:rsidRPr="0022672C" w:rsidRDefault="00DA7DB6" w:rsidP="00DA7DB6">
            <w:pPr>
              <w:rPr>
                <w:sz w:val="20"/>
                <w:szCs w:val="20"/>
              </w:rPr>
            </w:pPr>
          </w:p>
        </w:tc>
      </w:tr>
      <w:tr w:rsidR="00DA7DB6" w:rsidRPr="0022672C" w14:paraId="3B2D8D39" w14:textId="77777777" w:rsidTr="00DA7DB6">
        <w:trPr>
          <w:cantSplit/>
        </w:trPr>
        <w:tc>
          <w:tcPr>
            <w:tcW w:w="677" w:type="pct"/>
            <w:shd w:val="clear" w:color="auto" w:fill="auto"/>
          </w:tcPr>
          <w:p w14:paraId="61D61E1D" w14:textId="77777777" w:rsidR="00DA7DB6" w:rsidRPr="0022672C" w:rsidRDefault="00DA7DB6" w:rsidP="00DA7DB6">
            <w:pPr>
              <w:rPr>
                <w:sz w:val="20"/>
                <w:szCs w:val="20"/>
              </w:rPr>
            </w:pPr>
            <w:r w:rsidRPr="0022672C">
              <w:rPr>
                <w:sz w:val="20"/>
                <w:szCs w:val="20"/>
              </w:rPr>
              <w:t>Scope</w:t>
            </w:r>
          </w:p>
        </w:tc>
        <w:tc>
          <w:tcPr>
            <w:tcW w:w="1081" w:type="pct"/>
            <w:shd w:val="clear" w:color="auto" w:fill="auto"/>
          </w:tcPr>
          <w:p w14:paraId="6E4E2C87" w14:textId="77777777" w:rsidR="00DA7DB6" w:rsidRPr="0022672C" w:rsidRDefault="00DA7DB6" w:rsidP="00DA7DB6">
            <w:pPr>
              <w:rPr>
                <w:sz w:val="20"/>
                <w:szCs w:val="20"/>
              </w:rPr>
            </w:pPr>
          </w:p>
        </w:tc>
        <w:tc>
          <w:tcPr>
            <w:tcW w:w="1081" w:type="pct"/>
            <w:shd w:val="clear" w:color="auto" w:fill="auto"/>
          </w:tcPr>
          <w:p w14:paraId="480F29C2" w14:textId="77777777" w:rsidR="00DA7DB6" w:rsidRPr="0022672C" w:rsidRDefault="00DA7DB6" w:rsidP="00DA7DB6">
            <w:pPr>
              <w:rPr>
                <w:sz w:val="20"/>
                <w:szCs w:val="20"/>
              </w:rPr>
            </w:pPr>
          </w:p>
        </w:tc>
        <w:tc>
          <w:tcPr>
            <w:tcW w:w="1081" w:type="pct"/>
            <w:shd w:val="clear" w:color="auto" w:fill="auto"/>
          </w:tcPr>
          <w:p w14:paraId="08C1D4EA" w14:textId="77777777" w:rsidR="00DA7DB6" w:rsidRPr="0022672C" w:rsidRDefault="00DA7DB6" w:rsidP="00DA7DB6">
            <w:pPr>
              <w:rPr>
                <w:sz w:val="20"/>
                <w:szCs w:val="20"/>
              </w:rPr>
            </w:pPr>
          </w:p>
        </w:tc>
        <w:tc>
          <w:tcPr>
            <w:tcW w:w="1081" w:type="pct"/>
            <w:shd w:val="clear" w:color="auto" w:fill="auto"/>
          </w:tcPr>
          <w:p w14:paraId="0F11DBE5" w14:textId="77777777" w:rsidR="00DA7DB6" w:rsidRPr="0022672C" w:rsidRDefault="00DA7DB6" w:rsidP="00DA7DB6">
            <w:pPr>
              <w:rPr>
                <w:sz w:val="20"/>
                <w:szCs w:val="20"/>
              </w:rPr>
            </w:pPr>
          </w:p>
        </w:tc>
      </w:tr>
      <w:tr w:rsidR="00DA7DB6" w:rsidRPr="0022672C" w14:paraId="1E1FD6AA" w14:textId="77777777" w:rsidTr="00DA7DB6">
        <w:trPr>
          <w:cantSplit/>
        </w:trPr>
        <w:tc>
          <w:tcPr>
            <w:tcW w:w="677" w:type="pct"/>
            <w:shd w:val="clear" w:color="auto" w:fill="auto"/>
          </w:tcPr>
          <w:p w14:paraId="5D8FA3EA" w14:textId="77777777" w:rsidR="00DA7DB6" w:rsidRPr="0022672C" w:rsidRDefault="00DA7DB6" w:rsidP="00DA7DB6">
            <w:pPr>
              <w:rPr>
                <w:sz w:val="20"/>
                <w:szCs w:val="20"/>
              </w:rPr>
            </w:pPr>
            <w:r w:rsidRPr="0022672C">
              <w:rPr>
                <w:sz w:val="20"/>
                <w:szCs w:val="20"/>
              </w:rPr>
              <w:t>Consistency</w:t>
            </w:r>
          </w:p>
        </w:tc>
        <w:tc>
          <w:tcPr>
            <w:tcW w:w="1081" w:type="pct"/>
            <w:shd w:val="clear" w:color="auto" w:fill="auto"/>
          </w:tcPr>
          <w:p w14:paraId="6A902A89" w14:textId="77777777" w:rsidR="00DA7DB6" w:rsidRPr="0022672C" w:rsidRDefault="00DA7DB6" w:rsidP="00DA7DB6">
            <w:pPr>
              <w:rPr>
                <w:sz w:val="20"/>
                <w:szCs w:val="20"/>
              </w:rPr>
            </w:pPr>
          </w:p>
        </w:tc>
        <w:tc>
          <w:tcPr>
            <w:tcW w:w="1081" w:type="pct"/>
            <w:shd w:val="clear" w:color="auto" w:fill="auto"/>
          </w:tcPr>
          <w:p w14:paraId="37BCC481" w14:textId="77777777" w:rsidR="00DA7DB6" w:rsidRPr="0022672C" w:rsidRDefault="00DA7DB6" w:rsidP="00DA7DB6">
            <w:pPr>
              <w:rPr>
                <w:sz w:val="20"/>
                <w:szCs w:val="20"/>
              </w:rPr>
            </w:pPr>
          </w:p>
        </w:tc>
        <w:tc>
          <w:tcPr>
            <w:tcW w:w="1081" w:type="pct"/>
            <w:shd w:val="clear" w:color="auto" w:fill="auto"/>
          </w:tcPr>
          <w:p w14:paraId="5FCB5091" w14:textId="77777777" w:rsidR="00DA7DB6" w:rsidRPr="0022672C" w:rsidRDefault="00DA7DB6" w:rsidP="00DA7DB6">
            <w:pPr>
              <w:rPr>
                <w:sz w:val="20"/>
                <w:szCs w:val="20"/>
              </w:rPr>
            </w:pPr>
          </w:p>
        </w:tc>
        <w:tc>
          <w:tcPr>
            <w:tcW w:w="1081" w:type="pct"/>
            <w:shd w:val="clear" w:color="auto" w:fill="auto"/>
          </w:tcPr>
          <w:p w14:paraId="15DEC45D" w14:textId="77777777" w:rsidR="00DA7DB6" w:rsidRPr="0022672C" w:rsidRDefault="00DA7DB6" w:rsidP="00DA7DB6">
            <w:pPr>
              <w:rPr>
                <w:sz w:val="20"/>
                <w:szCs w:val="20"/>
              </w:rPr>
            </w:pPr>
          </w:p>
        </w:tc>
      </w:tr>
    </w:tbl>
    <w:p w14:paraId="467AF80C" w14:textId="77777777" w:rsidR="00DA7DB6" w:rsidRPr="0022672C" w:rsidRDefault="00DA7DB6" w:rsidP="00DA7DB6">
      <w:pPr>
        <w:jc w:val="center"/>
        <w:rPr>
          <w:sz w:val="20"/>
          <w:szCs w:val="20"/>
        </w:rPr>
      </w:pPr>
    </w:p>
    <w:p w14:paraId="42CF4649" w14:textId="77777777" w:rsidR="00DA7DB6" w:rsidRPr="0022672C" w:rsidRDefault="00DA7DB6" w:rsidP="002C757B">
      <w:pPr>
        <w:spacing w:after="200" w:line="276" w:lineRule="auto"/>
        <w:rPr>
          <w:sz w:val="20"/>
          <w:szCs w:val="20"/>
        </w:rPr>
      </w:pPr>
    </w:p>
    <w:tbl>
      <w:tblP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1430"/>
        <w:gridCol w:w="2219"/>
        <w:gridCol w:w="2219"/>
        <w:gridCol w:w="2219"/>
        <w:gridCol w:w="2223"/>
      </w:tblGrid>
      <w:tr w:rsidR="00DA7DB6" w:rsidRPr="0022672C" w14:paraId="32435AC8" w14:textId="77777777" w:rsidTr="00DA7DB6">
        <w:trPr>
          <w:cantSplit/>
          <w:tblHeader/>
        </w:trPr>
        <w:tc>
          <w:tcPr>
            <w:tcW w:w="5000" w:type="pct"/>
            <w:gridSpan w:val="5"/>
            <w:tcBorders>
              <w:bottom w:val="single" w:sz="4" w:space="0" w:color="auto"/>
            </w:tcBorders>
            <w:shd w:val="clear" w:color="auto" w:fill="FBD4B4" w:themeFill="accent6" w:themeFillTint="66"/>
            <w:vAlign w:val="center"/>
          </w:tcPr>
          <w:p w14:paraId="24C84672" w14:textId="77223480" w:rsidR="00DA7DB6" w:rsidRPr="0022672C" w:rsidRDefault="00DA7DB6" w:rsidP="00DA7DB6">
            <w:pPr>
              <w:jc w:val="center"/>
              <w:rPr>
                <w:b/>
                <w:sz w:val="20"/>
                <w:szCs w:val="20"/>
              </w:rPr>
            </w:pPr>
            <w:r w:rsidRPr="0022672C">
              <w:rPr>
                <w:sz w:val="20"/>
                <w:szCs w:val="20"/>
              </w:rPr>
              <w:lastRenderedPageBreak/>
              <w:br w:type="page"/>
            </w:r>
            <w:r w:rsidRPr="0022672C">
              <w:rPr>
                <w:b/>
                <w:sz w:val="20"/>
                <w:szCs w:val="20"/>
              </w:rPr>
              <w:t>II.</w:t>
            </w:r>
            <w:r w:rsidR="00007311">
              <w:rPr>
                <w:b/>
                <w:sz w:val="20"/>
                <w:szCs w:val="20"/>
              </w:rPr>
              <w:t>E</w:t>
            </w:r>
            <w:r w:rsidRPr="0022672C">
              <w:rPr>
                <w:b/>
                <w:sz w:val="20"/>
                <w:szCs w:val="20"/>
              </w:rPr>
              <w:t>.</w:t>
            </w:r>
            <w:r w:rsidR="00007311">
              <w:rPr>
                <w:b/>
                <w:sz w:val="20"/>
                <w:szCs w:val="20"/>
              </w:rPr>
              <w:t>1</w:t>
            </w:r>
            <w:r w:rsidRPr="0022672C">
              <w:rPr>
                <w:b/>
                <w:sz w:val="20"/>
                <w:szCs w:val="20"/>
              </w:rPr>
              <w:t xml:space="preserve">:  High Expectations  </w:t>
            </w:r>
          </w:p>
        </w:tc>
      </w:tr>
      <w:tr w:rsidR="00DA7DB6" w:rsidRPr="0022672C" w14:paraId="7C456C34" w14:textId="77777777" w:rsidTr="00DA7DB6">
        <w:trPr>
          <w:cantSplit/>
          <w:tblHeader/>
        </w:trPr>
        <w:tc>
          <w:tcPr>
            <w:tcW w:w="694" w:type="pct"/>
            <w:vMerge w:val="restart"/>
            <w:shd w:val="clear" w:color="auto" w:fill="D9D9D9" w:themeFill="background1" w:themeFillShade="D9"/>
            <w:vAlign w:val="center"/>
          </w:tcPr>
          <w:p w14:paraId="5CFE7C8D" w14:textId="54752358" w:rsidR="00DA7DB6" w:rsidRPr="0022672C" w:rsidRDefault="00DA7DB6" w:rsidP="00DA7DB6">
            <w:pPr>
              <w:jc w:val="center"/>
              <w:rPr>
                <w:sz w:val="20"/>
                <w:szCs w:val="20"/>
              </w:rPr>
            </w:pPr>
            <w:r w:rsidRPr="0022672C">
              <w:rPr>
                <w:sz w:val="20"/>
                <w:szCs w:val="20"/>
              </w:rPr>
              <w:t>II-</w:t>
            </w:r>
            <w:r w:rsidR="00007311">
              <w:rPr>
                <w:sz w:val="20"/>
                <w:szCs w:val="20"/>
              </w:rPr>
              <w:t>E</w:t>
            </w:r>
            <w:r w:rsidRPr="0022672C">
              <w:rPr>
                <w:sz w:val="20"/>
                <w:szCs w:val="20"/>
              </w:rPr>
              <w:t>-</w:t>
            </w:r>
            <w:r w:rsidR="00007311">
              <w:rPr>
                <w:sz w:val="20"/>
                <w:szCs w:val="20"/>
              </w:rPr>
              <w:t>1</w:t>
            </w:r>
            <w:r w:rsidRPr="0022672C">
              <w:rPr>
                <w:sz w:val="20"/>
                <w:szCs w:val="20"/>
              </w:rPr>
              <w:t>.</w:t>
            </w:r>
          </w:p>
          <w:p w14:paraId="29FD1B85" w14:textId="77777777" w:rsidR="00DA7DB6" w:rsidRPr="0022672C" w:rsidRDefault="00DA7DB6" w:rsidP="00DA7DB6">
            <w:pPr>
              <w:jc w:val="center"/>
              <w:rPr>
                <w:b/>
                <w:sz w:val="20"/>
                <w:szCs w:val="20"/>
              </w:rPr>
            </w:pPr>
            <w:r w:rsidRPr="0022672C">
              <w:rPr>
                <w:sz w:val="20"/>
                <w:szCs w:val="20"/>
              </w:rPr>
              <w:t>High Expectations</w:t>
            </w:r>
          </w:p>
        </w:tc>
        <w:tc>
          <w:tcPr>
            <w:tcW w:w="1076" w:type="pct"/>
            <w:vAlign w:val="center"/>
          </w:tcPr>
          <w:p w14:paraId="6E157F2D" w14:textId="77777777" w:rsidR="00DA7DB6" w:rsidRPr="0022672C" w:rsidRDefault="00DA7DB6" w:rsidP="00DA7DB6">
            <w:pPr>
              <w:jc w:val="center"/>
              <w:rPr>
                <w:sz w:val="20"/>
                <w:szCs w:val="20"/>
              </w:rPr>
            </w:pPr>
            <w:r w:rsidRPr="0022672C">
              <w:rPr>
                <w:sz w:val="20"/>
                <w:szCs w:val="20"/>
              </w:rPr>
              <w:t>Unsatisfactory</w:t>
            </w:r>
          </w:p>
        </w:tc>
        <w:tc>
          <w:tcPr>
            <w:tcW w:w="1076" w:type="pct"/>
            <w:vAlign w:val="center"/>
          </w:tcPr>
          <w:p w14:paraId="49BCD496" w14:textId="77777777" w:rsidR="00DA7DB6" w:rsidRPr="0022672C" w:rsidRDefault="00DA7DB6" w:rsidP="00DA7DB6">
            <w:pPr>
              <w:jc w:val="center"/>
              <w:rPr>
                <w:sz w:val="20"/>
                <w:szCs w:val="20"/>
              </w:rPr>
            </w:pPr>
            <w:r w:rsidRPr="0022672C">
              <w:rPr>
                <w:sz w:val="20"/>
                <w:szCs w:val="20"/>
              </w:rPr>
              <w:t>Needs Improvement</w:t>
            </w:r>
          </w:p>
        </w:tc>
        <w:tc>
          <w:tcPr>
            <w:tcW w:w="1076" w:type="pct"/>
            <w:shd w:val="clear" w:color="auto" w:fill="auto"/>
            <w:vAlign w:val="center"/>
          </w:tcPr>
          <w:p w14:paraId="6C34666A" w14:textId="77777777" w:rsidR="00DA7DB6" w:rsidRPr="0022672C" w:rsidRDefault="00DA7DB6" w:rsidP="00DA7DB6">
            <w:pPr>
              <w:jc w:val="center"/>
              <w:rPr>
                <w:sz w:val="20"/>
                <w:szCs w:val="20"/>
              </w:rPr>
            </w:pPr>
            <w:r w:rsidRPr="0022672C">
              <w:rPr>
                <w:sz w:val="20"/>
                <w:szCs w:val="20"/>
              </w:rPr>
              <w:t>Proficient</w:t>
            </w:r>
          </w:p>
        </w:tc>
        <w:tc>
          <w:tcPr>
            <w:tcW w:w="1078" w:type="pct"/>
            <w:vAlign w:val="center"/>
          </w:tcPr>
          <w:p w14:paraId="3149EE3D" w14:textId="77777777" w:rsidR="00DA7DB6" w:rsidRPr="0022672C" w:rsidRDefault="00DA7DB6" w:rsidP="00DA7DB6">
            <w:pPr>
              <w:jc w:val="center"/>
              <w:rPr>
                <w:sz w:val="20"/>
                <w:szCs w:val="20"/>
              </w:rPr>
            </w:pPr>
            <w:r w:rsidRPr="0022672C">
              <w:rPr>
                <w:sz w:val="20"/>
                <w:szCs w:val="20"/>
              </w:rPr>
              <w:t>Exemplary</w:t>
            </w:r>
          </w:p>
        </w:tc>
      </w:tr>
      <w:tr w:rsidR="00DA7DB6" w:rsidRPr="0022672C" w14:paraId="6A3BCEB3" w14:textId="77777777" w:rsidTr="00446BF8">
        <w:trPr>
          <w:cantSplit/>
        </w:trPr>
        <w:tc>
          <w:tcPr>
            <w:tcW w:w="694" w:type="pct"/>
            <w:vMerge/>
            <w:shd w:val="clear" w:color="auto" w:fill="D9D9D9" w:themeFill="background1" w:themeFillShade="D9"/>
          </w:tcPr>
          <w:p w14:paraId="0E550320" w14:textId="77777777" w:rsidR="00DA7DB6" w:rsidRPr="0022672C" w:rsidRDefault="00DA7DB6" w:rsidP="00DA7DB6">
            <w:pPr>
              <w:jc w:val="center"/>
              <w:rPr>
                <w:sz w:val="20"/>
                <w:szCs w:val="20"/>
              </w:rPr>
            </w:pPr>
          </w:p>
        </w:tc>
        <w:tc>
          <w:tcPr>
            <w:tcW w:w="1076" w:type="pct"/>
          </w:tcPr>
          <w:p w14:paraId="6E659C64" w14:textId="3A5904C4" w:rsidR="00DA7DB6" w:rsidRPr="00C91C5B" w:rsidRDefault="00C91C5B" w:rsidP="00446BF8">
            <w:pPr>
              <w:rPr>
                <w:sz w:val="20"/>
                <w:szCs w:val="20"/>
              </w:rPr>
            </w:pPr>
            <w:r w:rsidRPr="002C757B">
              <w:rPr>
                <w:rFonts w:ascii="Calibri" w:hAnsi="Calibri"/>
                <w:sz w:val="20"/>
                <w:szCs w:val="20"/>
              </w:rPr>
              <w:t>Does not communicate specific academic and behavior expectations to students, and gives up on some students or communicates that some cannot master challenging material.</w:t>
            </w:r>
          </w:p>
        </w:tc>
        <w:tc>
          <w:tcPr>
            <w:tcW w:w="1076" w:type="pct"/>
          </w:tcPr>
          <w:p w14:paraId="4B2DAA41" w14:textId="6403C85A" w:rsidR="00DA7DB6" w:rsidRPr="00C91C5B" w:rsidRDefault="00C91C5B" w:rsidP="00446BF8">
            <w:pPr>
              <w:rPr>
                <w:sz w:val="20"/>
                <w:szCs w:val="20"/>
              </w:rPr>
            </w:pPr>
            <w:r w:rsidRPr="002C757B">
              <w:rPr>
                <w:rFonts w:ascii="Calibri" w:hAnsi="Calibri"/>
                <w:sz w:val="20"/>
                <w:szCs w:val="20"/>
              </w:rPr>
              <w:t>Occasionally communicates expectations for student work, effort, and behavior in the classroom, but inconsistently enforces these expectations and/or does little to counteract student misconceptions about innate ability.</w:t>
            </w:r>
          </w:p>
        </w:tc>
        <w:tc>
          <w:tcPr>
            <w:tcW w:w="1076" w:type="pct"/>
            <w:shd w:val="clear" w:color="auto" w:fill="auto"/>
          </w:tcPr>
          <w:p w14:paraId="31E95841" w14:textId="786D1B79" w:rsidR="00DA7DB6" w:rsidRPr="00C91C5B" w:rsidRDefault="00C91C5B" w:rsidP="00446BF8">
            <w:pPr>
              <w:rPr>
                <w:sz w:val="20"/>
                <w:szCs w:val="20"/>
              </w:rPr>
            </w:pPr>
            <w:r w:rsidRPr="002C757B">
              <w:rPr>
                <w:rFonts w:ascii="Calibri" w:hAnsi="Calibri"/>
                <w:sz w:val="20"/>
                <w:szCs w:val="20"/>
              </w:rPr>
              <w:t>Clearly communicates high standards for student work, effort, and behavior, and consistently reinforces the expectation that all students can meet these standards through effective effort, rather than innate ability.</w:t>
            </w:r>
          </w:p>
        </w:tc>
        <w:tc>
          <w:tcPr>
            <w:tcW w:w="1078" w:type="pct"/>
          </w:tcPr>
          <w:p w14:paraId="5FEB8AE1" w14:textId="6FBB3106" w:rsidR="00DA7DB6" w:rsidRPr="00C91C5B" w:rsidRDefault="00C91C5B" w:rsidP="00446BF8">
            <w:pPr>
              <w:rPr>
                <w:sz w:val="20"/>
                <w:szCs w:val="20"/>
              </w:rPr>
            </w:pPr>
            <w:r w:rsidRPr="002C757B">
              <w:rPr>
                <w:rFonts w:ascii="Calibri" w:hAnsi="Calibri"/>
                <w:sz w:val="20"/>
                <w:szCs w:val="20"/>
              </w:rPr>
              <w:t>Effectively communicates high standards for student work, effort, and behavior such that students take ownership of meeting them; models and reinforces ways that students can master challenging material through effective effort, and successfully challenges  misconceptions about innate ability. Models this practice for others.</w:t>
            </w:r>
          </w:p>
        </w:tc>
      </w:tr>
      <w:tr w:rsidR="00DA7DB6" w:rsidRPr="0022672C" w14:paraId="54CB899C" w14:textId="77777777" w:rsidTr="00DA7DB6">
        <w:trPr>
          <w:cantSplit/>
        </w:trPr>
        <w:tc>
          <w:tcPr>
            <w:tcW w:w="694" w:type="pct"/>
            <w:tcBorders>
              <w:top w:val="triple" w:sz="4" w:space="0" w:color="auto"/>
            </w:tcBorders>
            <w:shd w:val="clear" w:color="auto" w:fill="auto"/>
          </w:tcPr>
          <w:p w14:paraId="137597A0" w14:textId="77777777" w:rsidR="00DA7DB6" w:rsidRPr="0022672C" w:rsidRDefault="00DA7DB6" w:rsidP="00DA7DB6">
            <w:pPr>
              <w:rPr>
                <w:sz w:val="20"/>
                <w:szCs w:val="20"/>
              </w:rPr>
            </w:pPr>
            <w:r w:rsidRPr="0022672C">
              <w:rPr>
                <w:sz w:val="20"/>
                <w:szCs w:val="20"/>
              </w:rPr>
              <w:t>Quality</w:t>
            </w:r>
          </w:p>
        </w:tc>
        <w:tc>
          <w:tcPr>
            <w:tcW w:w="1076" w:type="pct"/>
            <w:tcBorders>
              <w:top w:val="triple" w:sz="4" w:space="0" w:color="auto"/>
            </w:tcBorders>
            <w:shd w:val="clear" w:color="auto" w:fill="auto"/>
          </w:tcPr>
          <w:p w14:paraId="21468C80" w14:textId="77777777" w:rsidR="00DA7DB6" w:rsidRPr="0022672C" w:rsidRDefault="00DA7DB6" w:rsidP="00DA7DB6">
            <w:pPr>
              <w:rPr>
                <w:sz w:val="20"/>
                <w:szCs w:val="20"/>
              </w:rPr>
            </w:pPr>
          </w:p>
        </w:tc>
        <w:tc>
          <w:tcPr>
            <w:tcW w:w="1076" w:type="pct"/>
            <w:tcBorders>
              <w:top w:val="triple" w:sz="4" w:space="0" w:color="auto"/>
            </w:tcBorders>
            <w:shd w:val="clear" w:color="auto" w:fill="auto"/>
          </w:tcPr>
          <w:p w14:paraId="2A88C6E5" w14:textId="77777777" w:rsidR="00DA7DB6" w:rsidRPr="0022672C" w:rsidRDefault="00DA7DB6" w:rsidP="00DA7DB6">
            <w:pPr>
              <w:rPr>
                <w:sz w:val="20"/>
                <w:szCs w:val="20"/>
              </w:rPr>
            </w:pPr>
          </w:p>
        </w:tc>
        <w:tc>
          <w:tcPr>
            <w:tcW w:w="1076" w:type="pct"/>
            <w:tcBorders>
              <w:top w:val="triple" w:sz="4" w:space="0" w:color="auto"/>
            </w:tcBorders>
            <w:shd w:val="clear" w:color="auto" w:fill="auto"/>
          </w:tcPr>
          <w:p w14:paraId="5C43021A" w14:textId="77777777" w:rsidR="00DA7DB6" w:rsidRPr="0022672C" w:rsidRDefault="00DA7DB6" w:rsidP="00DA7DB6">
            <w:pPr>
              <w:rPr>
                <w:sz w:val="20"/>
                <w:szCs w:val="20"/>
              </w:rPr>
            </w:pPr>
          </w:p>
        </w:tc>
        <w:tc>
          <w:tcPr>
            <w:tcW w:w="1078" w:type="pct"/>
            <w:tcBorders>
              <w:top w:val="triple" w:sz="4" w:space="0" w:color="auto"/>
            </w:tcBorders>
            <w:shd w:val="clear" w:color="auto" w:fill="auto"/>
          </w:tcPr>
          <w:p w14:paraId="11B48128" w14:textId="77777777" w:rsidR="00DA7DB6" w:rsidRPr="0022672C" w:rsidRDefault="00DA7DB6" w:rsidP="00DA7DB6">
            <w:pPr>
              <w:rPr>
                <w:sz w:val="20"/>
                <w:szCs w:val="20"/>
              </w:rPr>
            </w:pPr>
          </w:p>
        </w:tc>
      </w:tr>
      <w:tr w:rsidR="00DA7DB6" w:rsidRPr="0022672C" w14:paraId="1E199479" w14:textId="77777777" w:rsidTr="00DA7DB6">
        <w:trPr>
          <w:cantSplit/>
        </w:trPr>
        <w:tc>
          <w:tcPr>
            <w:tcW w:w="694" w:type="pct"/>
            <w:shd w:val="clear" w:color="auto" w:fill="auto"/>
          </w:tcPr>
          <w:p w14:paraId="1F6B1AB6" w14:textId="77777777" w:rsidR="00DA7DB6" w:rsidRPr="0022672C" w:rsidRDefault="00DA7DB6" w:rsidP="00DA7DB6">
            <w:pPr>
              <w:rPr>
                <w:sz w:val="20"/>
                <w:szCs w:val="20"/>
              </w:rPr>
            </w:pPr>
            <w:r w:rsidRPr="0022672C">
              <w:rPr>
                <w:sz w:val="20"/>
                <w:szCs w:val="20"/>
              </w:rPr>
              <w:t>Scope</w:t>
            </w:r>
          </w:p>
        </w:tc>
        <w:tc>
          <w:tcPr>
            <w:tcW w:w="1076" w:type="pct"/>
            <w:shd w:val="clear" w:color="auto" w:fill="auto"/>
          </w:tcPr>
          <w:p w14:paraId="6AEC8750" w14:textId="77777777" w:rsidR="00DA7DB6" w:rsidRPr="0022672C" w:rsidRDefault="00DA7DB6" w:rsidP="00DA7DB6">
            <w:pPr>
              <w:rPr>
                <w:sz w:val="20"/>
                <w:szCs w:val="20"/>
              </w:rPr>
            </w:pPr>
          </w:p>
        </w:tc>
        <w:tc>
          <w:tcPr>
            <w:tcW w:w="1076" w:type="pct"/>
            <w:shd w:val="clear" w:color="auto" w:fill="auto"/>
          </w:tcPr>
          <w:p w14:paraId="0F10080B" w14:textId="77777777" w:rsidR="00DA7DB6" w:rsidRPr="0022672C" w:rsidRDefault="00DA7DB6" w:rsidP="00DA7DB6">
            <w:pPr>
              <w:rPr>
                <w:sz w:val="20"/>
                <w:szCs w:val="20"/>
              </w:rPr>
            </w:pPr>
          </w:p>
        </w:tc>
        <w:tc>
          <w:tcPr>
            <w:tcW w:w="1076" w:type="pct"/>
            <w:shd w:val="clear" w:color="auto" w:fill="auto"/>
          </w:tcPr>
          <w:p w14:paraId="75114AC3" w14:textId="77777777" w:rsidR="00DA7DB6" w:rsidRPr="0022672C" w:rsidRDefault="00DA7DB6" w:rsidP="00DA7DB6">
            <w:pPr>
              <w:rPr>
                <w:sz w:val="20"/>
                <w:szCs w:val="20"/>
              </w:rPr>
            </w:pPr>
          </w:p>
        </w:tc>
        <w:tc>
          <w:tcPr>
            <w:tcW w:w="1078" w:type="pct"/>
            <w:shd w:val="clear" w:color="auto" w:fill="auto"/>
          </w:tcPr>
          <w:p w14:paraId="336E0098" w14:textId="77777777" w:rsidR="00DA7DB6" w:rsidRPr="0022672C" w:rsidRDefault="00DA7DB6" w:rsidP="00DA7DB6">
            <w:pPr>
              <w:rPr>
                <w:sz w:val="20"/>
                <w:szCs w:val="20"/>
              </w:rPr>
            </w:pPr>
          </w:p>
        </w:tc>
      </w:tr>
      <w:tr w:rsidR="00DA7DB6" w:rsidRPr="0022672C" w14:paraId="4A5CD8C3" w14:textId="77777777" w:rsidTr="00DA7DB6">
        <w:trPr>
          <w:cantSplit/>
        </w:trPr>
        <w:tc>
          <w:tcPr>
            <w:tcW w:w="694" w:type="pct"/>
            <w:shd w:val="clear" w:color="auto" w:fill="auto"/>
          </w:tcPr>
          <w:p w14:paraId="5661A3D9" w14:textId="77777777" w:rsidR="00DA7DB6" w:rsidRPr="0022672C" w:rsidRDefault="00DA7DB6" w:rsidP="00DA7DB6">
            <w:pPr>
              <w:rPr>
                <w:sz w:val="20"/>
                <w:szCs w:val="20"/>
              </w:rPr>
            </w:pPr>
            <w:r w:rsidRPr="0022672C">
              <w:rPr>
                <w:sz w:val="20"/>
                <w:szCs w:val="20"/>
              </w:rPr>
              <w:t>Consistency</w:t>
            </w:r>
          </w:p>
        </w:tc>
        <w:tc>
          <w:tcPr>
            <w:tcW w:w="1076" w:type="pct"/>
            <w:shd w:val="clear" w:color="auto" w:fill="auto"/>
          </w:tcPr>
          <w:p w14:paraId="7AD79704" w14:textId="77777777" w:rsidR="00DA7DB6" w:rsidRPr="0022672C" w:rsidRDefault="00DA7DB6" w:rsidP="00DA7DB6">
            <w:pPr>
              <w:rPr>
                <w:sz w:val="20"/>
                <w:szCs w:val="20"/>
              </w:rPr>
            </w:pPr>
          </w:p>
        </w:tc>
        <w:tc>
          <w:tcPr>
            <w:tcW w:w="1076" w:type="pct"/>
            <w:shd w:val="clear" w:color="auto" w:fill="auto"/>
          </w:tcPr>
          <w:p w14:paraId="3BC976D4" w14:textId="77777777" w:rsidR="00DA7DB6" w:rsidRPr="0022672C" w:rsidRDefault="00DA7DB6" w:rsidP="00DA7DB6">
            <w:pPr>
              <w:rPr>
                <w:sz w:val="20"/>
                <w:szCs w:val="20"/>
              </w:rPr>
            </w:pPr>
          </w:p>
        </w:tc>
        <w:tc>
          <w:tcPr>
            <w:tcW w:w="1076" w:type="pct"/>
            <w:shd w:val="clear" w:color="auto" w:fill="auto"/>
          </w:tcPr>
          <w:p w14:paraId="3AE07EF4" w14:textId="77777777" w:rsidR="00DA7DB6" w:rsidRPr="0022672C" w:rsidRDefault="00DA7DB6" w:rsidP="00DA7DB6">
            <w:pPr>
              <w:rPr>
                <w:sz w:val="20"/>
                <w:szCs w:val="20"/>
              </w:rPr>
            </w:pPr>
          </w:p>
        </w:tc>
        <w:tc>
          <w:tcPr>
            <w:tcW w:w="1078" w:type="pct"/>
            <w:shd w:val="clear" w:color="auto" w:fill="auto"/>
          </w:tcPr>
          <w:p w14:paraId="51732B9C" w14:textId="77777777" w:rsidR="00DA7DB6" w:rsidRPr="0022672C" w:rsidRDefault="00DA7DB6" w:rsidP="00DA7DB6">
            <w:pPr>
              <w:rPr>
                <w:sz w:val="20"/>
                <w:szCs w:val="20"/>
              </w:rPr>
            </w:pPr>
          </w:p>
        </w:tc>
      </w:tr>
    </w:tbl>
    <w:p w14:paraId="1DE9B122" w14:textId="77777777" w:rsidR="00DA7DB6" w:rsidRPr="0022672C" w:rsidRDefault="00DA7DB6" w:rsidP="002C757B">
      <w:pPr>
        <w:rPr>
          <w:sz w:val="20"/>
          <w:szCs w:val="20"/>
        </w:rPr>
      </w:pPr>
    </w:p>
    <w:tbl>
      <w:tblP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1341"/>
        <w:gridCol w:w="2241"/>
        <w:gridCol w:w="2241"/>
        <w:gridCol w:w="2241"/>
        <w:gridCol w:w="2246"/>
      </w:tblGrid>
      <w:tr w:rsidR="00DA7DB6" w:rsidRPr="0022672C" w14:paraId="2B18EA38" w14:textId="77777777" w:rsidTr="00DA7DB6">
        <w:trPr>
          <w:cantSplit/>
          <w:tblHeader/>
        </w:trPr>
        <w:tc>
          <w:tcPr>
            <w:tcW w:w="5000" w:type="pct"/>
            <w:gridSpan w:val="5"/>
            <w:tcBorders>
              <w:bottom w:val="single" w:sz="4" w:space="0" w:color="auto"/>
            </w:tcBorders>
            <w:shd w:val="clear" w:color="auto" w:fill="FBD4B4" w:themeFill="accent6" w:themeFillTint="66"/>
            <w:vAlign w:val="center"/>
          </w:tcPr>
          <w:p w14:paraId="293D2DF5" w14:textId="77777777" w:rsidR="00DA7DB6" w:rsidRPr="0022672C" w:rsidRDefault="00DA7DB6" w:rsidP="00DA7DB6">
            <w:pPr>
              <w:jc w:val="center"/>
              <w:rPr>
                <w:b/>
                <w:sz w:val="20"/>
                <w:szCs w:val="20"/>
              </w:rPr>
            </w:pPr>
            <w:r w:rsidRPr="0022672C">
              <w:rPr>
                <w:b/>
                <w:sz w:val="20"/>
                <w:szCs w:val="20"/>
              </w:rPr>
              <w:t xml:space="preserve">IV.A.1:  Reflective Practice   </w:t>
            </w:r>
          </w:p>
        </w:tc>
      </w:tr>
      <w:tr w:rsidR="00DA7DB6" w:rsidRPr="0022672C" w14:paraId="1BB5137B" w14:textId="77777777" w:rsidTr="00DA7DB6">
        <w:trPr>
          <w:cantSplit/>
          <w:tblHeader/>
        </w:trPr>
        <w:tc>
          <w:tcPr>
            <w:tcW w:w="650" w:type="pct"/>
            <w:vMerge w:val="restart"/>
            <w:shd w:val="clear" w:color="auto" w:fill="D9D9D9" w:themeFill="background1" w:themeFillShade="D9"/>
            <w:vAlign w:val="center"/>
          </w:tcPr>
          <w:p w14:paraId="75DE347E" w14:textId="77777777" w:rsidR="00DA7DB6" w:rsidRPr="0022672C" w:rsidRDefault="00DA7DB6" w:rsidP="00DA7DB6">
            <w:pPr>
              <w:jc w:val="center"/>
              <w:rPr>
                <w:sz w:val="20"/>
                <w:szCs w:val="20"/>
              </w:rPr>
            </w:pPr>
            <w:r w:rsidRPr="0022672C">
              <w:rPr>
                <w:sz w:val="20"/>
                <w:szCs w:val="20"/>
              </w:rPr>
              <w:t>IV-A-1.</w:t>
            </w:r>
          </w:p>
          <w:p w14:paraId="6890B0EB" w14:textId="77777777" w:rsidR="00DA7DB6" w:rsidRPr="0022672C" w:rsidRDefault="00DA7DB6" w:rsidP="00DA7DB6">
            <w:pPr>
              <w:jc w:val="center"/>
              <w:rPr>
                <w:b/>
                <w:sz w:val="20"/>
                <w:szCs w:val="20"/>
              </w:rPr>
            </w:pPr>
            <w:r w:rsidRPr="0022672C">
              <w:rPr>
                <w:sz w:val="20"/>
                <w:szCs w:val="20"/>
              </w:rPr>
              <w:t>Reflective Practice</w:t>
            </w:r>
          </w:p>
        </w:tc>
        <w:tc>
          <w:tcPr>
            <w:tcW w:w="1087" w:type="pct"/>
            <w:vAlign w:val="center"/>
          </w:tcPr>
          <w:p w14:paraId="11E01DFC" w14:textId="77777777" w:rsidR="00DA7DB6" w:rsidRPr="0022672C" w:rsidRDefault="00DA7DB6" w:rsidP="00DA7DB6">
            <w:pPr>
              <w:jc w:val="center"/>
              <w:rPr>
                <w:sz w:val="20"/>
                <w:szCs w:val="20"/>
              </w:rPr>
            </w:pPr>
            <w:r w:rsidRPr="0022672C">
              <w:rPr>
                <w:sz w:val="20"/>
                <w:szCs w:val="20"/>
              </w:rPr>
              <w:t>Unsatisfactory</w:t>
            </w:r>
          </w:p>
        </w:tc>
        <w:tc>
          <w:tcPr>
            <w:tcW w:w="1087" w:type="pct"/>
            <w:vAlign w:val="center"/>
          </w:tcPr>
          <w:p w14:paraId="5DEB14A0" w14:textId="77777777" w:rsidR="00DA7DB6" w:rsidRPr="0022672C" w:rsidRDefault="00DA7DB6" w:rsidP="00DA7DB6">
            <w:pPr>
              <w:jc w:val="center"/>
              <w:rPr>
                <w:sz w:val="20"/>
                <w:szCs w:val="20"/>
              </w:rPr>
            </w:pPr>
            <w:r w:rsidRPr="0022672C">
              <w:rPr>
                <w:sz w:val="20"/>
                <w:szCs w:val="20"/>
              </w:rPr>
              <w:t>Needs Improvement</w:t>
            </w:r>
          </w:p>
        </w:tc>
        <w:tc>
          <w:tcPr>
            <w:tcW w:w="1087" w:type="pct"/>
            <w:shd w:val="clear" w:color="auto" w:fill="auto"/>
            <w:vAlign w:val="center"/>
          </w:tcPr>
          <w:p w14:paraId="1E83344A" w14:textId="77777777" w:rsidR="00DA7DB6" w:rsidRPr="0022672C" w:rsidRDefault="00DA7DB6" w:rsidP="00DA7DB6">
            <w:pPr>
              <w:jc w:val="center"/>
              <w:rPr>
                <w:sz w:val="20"/>
                <w:szCs w:val="20"/>
              </w:rPr>
            </w:pPr>
            <w:r w:rsidRPr="0022672C">
              <w:rPr>
                <w:sz w:val="20"/>
                <w:szCs w:val="20"/>
              </w:rPr>
              <w:t>Proficient</w:t>
            </w:r>
          </w:p>
        </w:tc>
        <w:tc>
          <w:tcPr>
            <w:tcW w:w="1088" w:type="pct"/>
            <w:vAlign w:val="center"/>
          </w:tcPr>
          <w:p w14:paraId="2A79BF85" w14:textId="77777777" w:rsidR="00DA7DB6" w:rsidRPr="0022672C" w:rsidRDefault="00DA7DB6" w:rsidP="00DA7DB6">
            <w:pPr>
              <w:jc w:val="center"/>
              <w:rPr>
                <w:sz w:val="20"/>
                <w:szCs w:val="20"/>
              </w:rPr>
            </w:pPr>
            <w:r w:rsidRPr="0022672C">
              <w:rPr>
                <w:sz w:val="20"/>
                <w:szCs w:val="20"/>
              </w:rPr>
              <w:t>Exemplary</w:t>
            </w:r>
          </w:p>
        </w:tc>
      </w:tr>
      <w:tr w:rsidR="00DA7DB6" w:rsidRPr="0022672C" w14:paraId="71BF8E57" w14:textId="77777777" w:rsidTr="00446BF8">
        <w:trPr>
          <w:cantSplit/>
        </w:trPr>
        <w:tc>
          <w:tcPr>
            <w:tcW w:w="650" w:type="pct"/>
            <w:vMerge/>
            <w:shd w:val="clear" w:color="auto" w:fill="D9D9D9" w:themeFill="background1" w:themeFillShade="D9"/>
          </w:tcPr>
          <w:p w14:paraId="0CB91813" w14:textId="77777777" w:rsidR="00DA7DB6" w:rsidRPr="0022672C" w:rsidRDefault="00DA7DB6" w:rsidP="00DA7DB6">
            <w:pPr>
              <w:jc w:val="center"/>
              <w:rPr>
                <w:sz w:val="20"/>
                <w:szCs w:val="20"/>
              </w:rPr>
            </w:pPr>
          </w:p>
        </w:tc>
        <w:tc>
          <w:tcPr>
            <w:tcW w:w="1087" w:type="pct"/>
          </w:tcPr>
          <w:p w14:paraId="33DD41D5" w14:textId="7B54AF42" w:rsidR="00DA7DB6" w:rsidRPr="00C91C5B" w:rsidRDefault="00C91C5B" w:rsidP="00446BF8">
            <w:pPr>
              <w:rPr>
                <w:sz w:val="20"/>
                <w:szCs w:val="20"/>
              </w:rPr>
            </w:pPr>
            <w:r w:rsidRPr="002C757B">
              <w:rPr>
                <w:rFonts w:ascii="Calibri" w:hAnsi="Calibri"/>
                <w:sz w:val="20"/>
                <w:szCs w:val="20"/>
              </w:rPr>
              <w:t>Demonstrates limited reflection on practice and/or use of insights gained to improve practice.</w:t>
            </w:r>
          </w:p>
        </w:tc>
        <w:tc>
          <w:tcPr>
            <w:tcW w:w="1087" w:type="pct"/>
          </w:tcPr>
          <w:p w14:paraId="4A33534F" w14:textId="7AD46F62" w:rsidR="00DA7DB6" w:rsidRPr="00C91C5B" w:rsidRDefault="00C91C5B" w:rsidP="00446BF8">
            <w:pPr>
              <w:rPr>
                <w:sz w:val="20"/>
                <w:szCs w:val="20"/>
              </w:rPr>
            </w:pPr>
            <w:r w:rsidRPr="002C757B">
              <w:rPr>
                <w:rFonts w:ascii="Calibri" w:hAnsi="Calibri"/>
                <w:sz w:val="20"/>
                <w:szCs w:val="20"/>
              </w:rPr>
              <w:t>May reflect on the effectiveness of lessons/ units and interactions with students by oneself, but not with colleagues and/or rarely uses insights to improve practice.</w:t>
            </w:r>
          </w:p>
        </w:tc>
        <w:tc>
          <w:tcPr>
            <w:tcW w:w="1087" w:type="pct"/>
            <w:shd w:val="clear" w:color="auto" w:fill="auto"/>
          </w:tcPr>
          <w:p w14:paraId="2E0FC9C1" w14:textId="275CF14F" w:rsidR="00DA7DB6" w:rsidRPr="00C91C5B" w:rsidRDefault="00C91C5B" w:rsidP="00446BF8">
            <w:pPr>
              <w:rPr>
                <w:sz w:val="20"/>
                <w:szCs w:val="20"/>
              </w:rPr>
            </w:pPr>
            <w:r w:rsidRPr="002C757B">
              <w:rPr>
                <w:rFonts w:ascii="Calibri" w:hAnsi="Calibri"/>
                <w:sz w:val="20"/>
                <w:szCs w:val="20"/>
              </w:rPr>
              <w:t>Regularly reflects on the effectiveness of lessons, units, and interactions with students, both individually and with colleagues, and uses insights gained to improve practice and student learning.</w:t>
            </w:r>
          </w:p>
        </w:tc>
        <w:tc>
          <w:tcPr>
            <w:tcW w:w="1088" w:type="pct"/>
          </w:tcPr>
          <w:p w14:paraId="2EBBB29A" w14:textId="2CE715F3" w:rsidR="00DA7DB6" w:rsidRPr="00C91C5B" w:rsidRDefault="00C91C5B" w:rsidP="00446BF8">
            <w:pPr>
              <w:rPr>
                <w:sz w:val="20"/>
                <w:szCs w:val="20"/>
              </w:rPr>
            </w:pPr>
            <w:r w:rsidRPr="002C757B">
              <w:rPr>
                <w:rFonts w:ascii="Calibri" w:hAnsi="Calibri"/>
                <w:sz w:val="20"/>
                <w:szCs w:val="20"/>
              </w:rPr>
              <w:t>Regularly reflects on the effectiveness of lessons, units, and interactions with students, both individually and with colleagues; uses and shares back with colleagues insights gained to improve practice and student learning.</w:t>
            </w:r>
          </w:p>
        </w:tc>
      </w:tr>
      <w:tr w:rsidR="00DA7DB6" w:rsidRPr="0022672C" w14:paraId="429F6B32" w14:textId="77777777" w:rsidTr="00DA7DB6">
        <w:trPr>
          <w:cantSplit/>
        </w:trPr>
        <w:tc>
          <w:tcPr>
            <w:tcW w:w="650" w:type="pct"/>
            <w:tcBorders>
              <w:top w:val="triple" w:sz="4" w:space="0" w:color="auto"/>
            </w:tcBorders>
            <w:shd w:val="clear" w:color="auto" w:fill="auto"/>
          </w:tcPr>
          <w:p w14:paraId="5CC49BFC" w14:textId="77777777" w:rsidR="00DA7DB6" w:rsidRPr="0022672C" w:rsidRDefault="00DA7DB6" w:rsidP="00DA7DB6">
            <w:pPr>
              <w:rPr>
                <w:sz w:val="20"/>
                <w:szCs w:val="20"/>
              </w:rPr>
            </w:pPr>
            <w:r w:rsidRPr="0022672C">
              <w:rPr>
                <w:sz w:val="20"/>
                <w:szCs w:val="20"/>
              </w:rPr>
              <w:t>Quality</w:t>
            </w:r>
          </w:p>
        </w:tc>
        <w:tc>
          <w:tcPr>
            <w:tcW w:w="1087" w:type="pct"/>
            <w:tcBorders>
              <w:top w:val="triple" w:sz="4" w:space="0" w:color="auto"/>
            </w:tcBorders>
            <w:shd w:val="clear" w:color="auto" w:fill="auto"/>
          </w:tcPr>
          <w:p w14:paraId="7DA10077" w14:textId="77777777" w:rsidR="00DA7DB6" w:rsidRPr="0022672C" w:rsidRDefault="00DA7DB6" w:rsidP="00DA7DB6">
            <w:pPr>
              <w:rPr>
                <w:sz w:val="20"/>
                <w:szCs w:val="20"/>
              </w:rPr>
            </w:pPr>
          </w:p>
        </w:tc>
        <w:tc>
          <w:tcPr>
            <w:tcW w:w="1087" w:type="pct"/>
            <w:tcBorders>
              <w:top w:val="triple" w:sz="4" w:space="0" w:color="auto"/>
            </w:tcBorders>
            <w:shd w:val="clear" w:color="auto" w:fill="auto"/>
          </w:tcPr>
          <w:p w14:paraId="249BC0FB" w14:textId="77777777" w:rsidR="00DA7DB6" w:rsidRPr="0022672C" w:rsidRDefault="00DA7DB6" w:rsidP="00DA7DB6">
            <w:pPr>
              <w:rPr>
                <w:sz w:val="20"/>
                <w:szCs w:val="20"/>
              </w:rPr>
            </w:pPr>
          </w:p>
        </w:tc>
        <w:tc>
          <w:tcPr>
            <w:tcW w:w="1087" w:type="pct"/>
            <w:tcBorders>
              <w:top w:val="triple" w:sz="4" w:space="0" w:color="auto"/>
            </w:tcBorders>
            <w:shd w:val="clear" w:color="auto" w:fill="auto"/>
          </w:tcPr>
          <w:p w14:paraId="06471875" w14:textId="77777777" w:rsidR="00DA7DB6" w:rsidRPr="0022672C" w:rsidRDefault="00DA7DB6" w:rsidP="00DA7DB6">
            <w:pPr>
              <w:rPr>
                <w:sz w:val="20"/>
                <w:szCs w:val="20"/>
              </w:rPr>
            </w:pPr>
          </w:p>
        </w:tc>
        <w:tc>
          <w:tcPr>
            <w:tcW w:w="1088" w:type="pct"/>
            <w:tcBorders>
              <w:top w:val="triple" w:sz="4" w:space="0" w:color="auto"/>
            </w:tcBorders>
            <w:shd w:val="clear" w:color="auto" w:fill="auto"/>
          </w:tcPr>
          <w:p w14:paraId="7081E79D" w14:textId="77777777" w:rsidR="00DA7DB6" w:rsidRPr="0022672C" w:rsidRDefault="00DA7DB6" w:rsidP="00DA7DB6">
            <w:pPr>
              <w:rPr>
                <w:sz w:val="20"/>
                <w:szCs w:val="20"/>
              </w:rPr>
            </w:pPr>
          </w:p>
        </w:tc>
      </w:tr>
      <w:tr w:rsidR="00DA7DB6" w:rsidRPr="0022672C" w14:paraId="46B53455" w14:textId="77777777" w:rsidTr="00DA7DB6">
        <w:trPr>
          <w:cantSplit/>
        </w:trPr>
        <w:tc>
          <w:tcPr>
            <w:tcW w:w="650" w:type="pct"/>
            <w:shd w:val="clear" w:color="auto" w:fill="auto"/>
          </w:tcPr>
          <w:p w14:paraId="78E02C0F" w14:textId="77777777" w:rsidR="00DA7DB6" w:rsidRPr="0022672C" w:rsidRDefault="00DA7DB6" w:rsidP="00DA7DB6">
            <w:pPr>
              <w:rPr>
                <w:sz w:val="20"/>
                <w:szCs w:val="20"/>
              </w:rPr>
            </w:pPr>
            <w:r w:rsidRPr="0022672C">
              <w:rPr>
                <w:sz w:val="20"/>
                <w:szCs w:val="20"/>
              </w:rPr>
              <w:t>Scope</w:t>
            </w:r>
          </w:p>
        </w:tc>
        <w:tc>
          <w:tcPr>
            <w:tcW w:w="1087" w:type="pct"/>
            <w:shd w:val="clear" w:color="auto" w:fill="auto"/>
          </w:tcPr>
          <w:p w14:paraId="4B0745EB" w14:textId="77777777" w:rsidR="00DA7DB6" w:rsidRPr="0022672C" w:rsidRDefault="00DA7DB6" w:rsidP="00DA7DB6">
            <w:pPr>
              <w:rPr>
                <w:sz w:val="20"/>
                <w:szCs w:val="20"/>
              </w:rPr>
            </w:pPr>
          </w:p>
        </w:tc>
        <w:tc>
          <w:tcPr>
            <w:tcW w:w="1087" w:type="pct"/>
            <w:shd w:val="clear" w:color="auto" w:fill="auto"/>
          </w:tcPr>
          <w:p w14:paraId="7112159F" w14:textId="77777777" w:rsidR="00DA7DB6" w:rsidRPr="0022672C" w:rsidRDefault="00DA7DB6" w:rsidP="00DA7DB6">
            <w:pPr>
              <w:rPr>
                <w:sz w:val="20"/>
                <w:szCs w:val="20"/>
              </w:rPr>
            </w:pPr>
          </w:p>
        </w:tc>
        <w:tc>
          <w:tcPr>
            <w:tcW w:w="1087" w:type="pct"/>
            <w:shd w:val="clear" w:color="auto" w:fill="auto"/>
          </w:tcPr>
          <w:p w14:paraId="5DD45904" w14:textId="77777777" w:rsidR="00DA7DB6" w:rsidRPr="0022672C" w:rsidRDefault="00DA7DB6" w:rsidP="00DA7DB6">
            <w:pPr>
              <w:rPr>
                <w:sz w:val="20"/>
                <w:szCs w:val="20"/>
              </w:rPr>
            </w:pPr>
          </w:p>
        </w:tc>
        <w:tc>
          <w:tcPr>
            <w:tcW w:w="1088" w:type="pct"/>
            <w:shd w:val="clear" w:color="auto" w:fill="auto"/>
          </w:tcPr>
          <w:p w14:paraId="3667C9CB" w14:textId="77777777" w:rsidR="00DA7DB6" w:rsidRPr="0022672C" w:rsidRDefault="00DA7DB6" w:rsidP="00DA7DB6">
            <w:pPr>
              <w:rPr>
                <w:sz w:val="20"/>
                <w:szCs w:val="20"/>
              </w:rPr>
            </w:pPr>
          </w:p>
        </w:tc>
      </w:tr>
      <w:tr w:rsidR="00DA7DB6" w:rsidRPr="0022672C" w14:paraId="5CFC4305" w14:textId="77777777" w:rsidTr="00DA7DB6">
        <w:trPr>
          <w:cantSplit/>
        </w:trPr>
        <w:tc>
          <w:tcPr>
            <w:tcW w:w="650" w:type="pct"/>
            <w:shd w:val="clear" w:color="auto" w:fill="auto"/>
          </w:tcPr>
          <w:p w14:paraId="30A57493" w14:textId="77777777" w:rsidR="00DA7DB6" w:rsidRPr="0022672C" w:rsidRDefault="00DA7DB6" w:rsidP="00DA7DB6">
            <w:pPr>
              <w:rPr>
                <w:sz w:val="20"/>
                <w:szCs w:val="20"/>
              </w:rPr>
            </w:pPr>
            <w:r w:rsidRPr="0022672C">
              <w:rPr>
                <w:sz w:val="20"/>
                <w:szCs w:val="20"/>
              </w:rPr>
              <w:t>Consistency</w:t>
            </w:r>
          </w:p>
        </w:tc>
        <w:tc>
          <w:tcPr>
            <w:tcW w:w="1087" w:type="pct"/>
            <w:shd w:val="clear" w:color="auto" w:fill="auto"/>
          </w:tcPr>
          <w:p w14:paraId="5676011F" w14:textId="77777777" w:rsidR="00DA7DB6" w:rsidRPr="0022672C" w:rsidRDefault="00DA7DB6" w:rsidP="00DA7DB6">
            <w:pPr>
              <w:rPr>
                <w:sz w:val="20"/>
                <w:szCs w:val="20"/>
              </w:rPr>
            </w:pPr>
          </w:p>
        </w:tc>
        <w:tc>
          <w:tcPr>
            <w:tcW w:w="1087" w:type="pct"/>
            <w:shd w:val="clear" w:color="auto" w:fill="auto"/>
          </w:tcPr>
          <w:p w14:paraId="0815D450" w14:textId="77777777" w:rsidR="00DA7DB6" w:rsidRPr="0022672C" w:rsidRDefault="00DA7DB6" w:rsidP="00DA7DB6">
            <w:pPr>
              <w:rPr>
                <w:sz w:val="20"/>
                <w:szCs w:val="20"/>
              </w:rPr>
            </w:pPr>
          </w:p>
        </w:tc>
        <w:tc>
          <w:tcPr>
            <w:tcW w:w="1087" w:type="pct"/>
            <w:shd w:val="clear" w:color="auto" w:fill="auto"/>
          </w:tcPr>
          <w:p w14:paraId="487EB091" w14:textId="77777777" w:rsidR="00DA7DB6" w:rsidRPr="0022672C" w:rsidRDefault="00DA7DB6" w:rsidP="00DA7DB6">
            <w:pPr>
              <w:rPr>
                <w:sz w:val="20"/>
                <w:szCs w:val="20"/>
              </w:rPr>
            </w:pPr>
          </w:p>
        </w:tc>
        <w:tc>
          <w:tcPr>
            <w:tcW w:w="1088" w:type="pct"/>
            <w:shd w:val="clear" w:color="auto" w:fill="auto"/>
          </w:tcPr>
          <w:p w14:paraId="3F488AA9" w14:textId="77777777" w:rsidR="00DA7DB6" w:rsidRPr="0022672C" w:rsidRDefault="00DA7DB6" w:rsidP="00DA7DB6">
            <w:pPr>
              <w:rPr>
                <w:sz w:val="20"/>
                <w:szCs w:val="20"/>
              </w:rPr>
            </w:pPr>
          </w:p>
        </w:tc>
      </w:tr>
    </w:tbl>
    <w:p w14:paraId="54A3F78C" w14:textId="77777777" w:rsidR="00DA7DB6" w:rsidRPr="0022672C" w:rsidRDefault="00DA7DB6" w:rsidP="00DA7DB6">
      <w:pPr>
        <w:jc w:val="center"/>
        <w:rPr>
          <w:sz w:val="20"/>
          <w:szCs w:val="20"/>
        </w:rPr>
      </w:pPr>
    </w:p>
    <w:p w14:paraId="315CA2CE" w14:textId="77777777" w:rsidR="00DA7DB6" w:rsidRPr="0022672C" w:rsidRDefault="00DA7DB6" w:rsidP="00164E75">
      <w:pPr>
        <w:rPr>
          <w:sz w:val="20"/>
          <w:szCs w:val="20"/>
        </w:rPr>
      </w:pPr>
    </w:p>
    <w:bookmarkEnd w:id="147"/>
    <w:p w14:paraId="49DE96B9" w14:textId="77777777" w:rsidR="00DA7DB6" w:rsidRPr="0022672C" w:rsidRDefault="00DA7DB6" w:rsidP="00DA7DB6">
      <w:pPr>
        <w:spacing w:after="200" w:line="276" w:lineRule="auto"/>
        <w:rPr>
          <w:sz w:val="20"/>
          <w:szCs w:val="20"/>
        </w:rPr>
        <w:sectPr w:rsidR="00DA7DB6" w:rsidRPr="0022672C" w:rsidSect="00265EF4">
          <w:headerReference w:type="default" r:id="rId44"/>
          <w:footerReference w:type="default" r:id="rId45"/>
          <w:pgSz w:w="12240" w:h="15840"/>
          <w:pgMar w:top="1440" w:right="1080" w:bottom="1440" w:left="1080" w:header="720" w:footer="144" w:gutter="0"/>
          <w:cols w:space="720"/>
          <w:docGrid w:linePitch="360"/>
        </w:sectPr>
      </w:pPr>
    </w:p>
    <w:p w14:paraId="7B490188" w14:textId="77777777" w:rsidR="00715446" w:rsidRDefault="00715446" w:rsidP="00715446">
      <w:pPr>
        <w:pStyle w:val="ProficientText"/>
      </w:pPr>
      <w:bookmarkStart w:id="150" w:name="_Candidate_Self-Assessment:_Summary_2"/>
      <w:bookmarkEnd w:id="150"/>
    </w:p>
    <w:p w14:paraId="3ACCC5CD" w14:textId="77777777" w:rsidR="00430046" w:rsidRDefault="00164E75" w:rsidP="00715446">
      <w:pPr>
        <w:pStyle w:val="ProficientText"/>
      </w:pPr>
      <w:r>
        <w:t>Self-Assessment</w:t>
      </w:r>
      <w:r w:rsidR="00DA7DB6" w:rsidRPr="0022672C">
        <w:t xml:space="preserve"> Summary Sheet</w:t>
      </w:r>
    </w:p>
    <w:p w14:paraId="5CCD2C00" w14:textId="77777777" w:rsidR="00446BF8" w:rsidRDefault="00446BF8" w:rsidP="00446BF8">
      <w:pPr>
        <w:rPr>
          <w:i/>
          <w:sz w:val="20"/>
          <w:szCs w:val="20"/>
        </w:rPr>
      </w:pPr>
      <w:r w:rsidRPr="0022672C">
        <w:rPr>
          <w:sz w:val="20"/>
          <w:szCs w:val="20"/>
        </w:rPr>
        <w:t>Directions: In the</w:t>
      </w:r>
      <w:r w:rsidR="00164E75">
        <w:rPr>
          <w:sz w:val="20"/>
          <w:szCs w:val="20"/>
        </w:rPr>
        <w:t xml:space="preserve"> table below, please record your self-assessment rating </w:t>
      </w:r>
      <w:r w:rsidRPr="0022672C">
        <w:rPr>
          <w:sz w:val="20"/>
          <w:szCs w:val="20"/>
        </w:rPr>
        <w:t xml:space="preserve">for each element. Use the following key: </w:t>
      </w:r>
      <w:r w:rsidRPr="0022672C">
        <w:rPr>
          <w:i/>
          <w:sz w:val="20"/>
          <w:szCs w:val="20"/>
        </w:rPr>
        <w:t>Exemplary (E), Proficient (P), Needs Improvement (NI), Unsatisfactory (U)</w:t>
      </w:r>
    </w:p>
    <w:p w14:paraId="461DF6BC" w14:textId="77777777" w:rsidR="00715446" w:rsidRDefault="00715446" w:rsidP="00446BF8">
      <w:pPr>
        <w:rPr>
          <w:i/>
          <w:sz w:val="20"/>
          <w:szCs w:val="20"/>
        </w:rPr>
      </w:pPr>
    </w:p>
    <w:tbl>
      <w:tblPr>
        <w:tblStyle w:val="TableGrid2"/>
        <w:tblW w:w="0" w:type="auto"/>
        <w:tblLook w:val="04A0" w:firstRow="1" w:lastRow="0" w:firstColumn="1" w:lastColumn="0" w:noHBand="0" w:noVBand="1"/>
        <w:tblCaption w:val="Name and date"/>
      </w:tblPr>
      <w:tblGrid>
        <w:gridCol w:w="1001"/>
        <w:gridCol w:w="5349"/>
        <w:gridCol w:w="1209"/>
        <w:gridCol w:w="2511"/>
      </w:tblGrid>
      <w:tr w:rsidR="00DA7DB6" w:rsidRPr="0022672C" w14:paraId="46838D20" w14:textId="77777777" w:rsidTr="00335488">
        <w:trPr>
          <w:tblHeader/>
        </w:trPr>
        <w:tc>
          <w:tcPr>
            <w:tcW w:w="1008" w:type="dxa"/>
            <w:shd w:val="clear" w:color="auto" w:fill="D9D9D9" w:themeFill="background1" w:themeFillShade="D9"/>
          </w:tcPr>
          <w:p w14:paraId="068F5202" w14:textId="77777777" w:rsidR="00DA7DB6" w:rsidRPr="0022672C" w:rsidRDefault="00DA7DB6" w:rsidP="00DA7DB6">
            <w:pPr>
              <w:rPr>
                <w:sz w:val="20"/>
                <w:szCs w:val="20"/>
              </w:rPr>
            </w:pPr>
            <w:r w:rsidRPr="0022672C">
              <w:rPr>
                <w:sz w:val="20"/>
                <w:szCs w:val="20"/>
              </w:rPr>
              <w:t>Name:</w:t>
            </w:r>
          </w:p>
        </w:tc>
        <w:tc>
          <w:tcPr>
            <w:tcW w:w="5490" w:type="dxa"/>
          </w:tcPr>
          <w:p w14:paraId="4349C3AF" w14:textId="77777777" w:rsidR="00DA7DB6" w:rsidRPr="0022672C" w:rsidRDefault="00DA7DB6" w:rsidP="00DA7DB6">
            <w:pPr>
              <w:jc w:val="center"/>
              <w:rPr>
                <w:sz w:val="20"/>
                <w:szCs w:val="20"/>
              </w:rPr>
            </w:pPr>
          </w:p>
        </w:tc>
        <w:tc>
          <w:tcPr>
            <w:tcW w:w="1224" w:type="dxa"/>
            <w:shd w:val="clear" w:color="auto" w:fill="D9D9D9" w:themeFill="background1" w:themeFillShade="D9"/>
          </w:tcPr>
          <w:p w14:paraId="7FE4E9CF" w14:textId="77777777" w:rsidR="00DA7DB6" w:rsidRPr="0022672C" w:rsidRDefault="00DA7DB6" w:rsidP="00DA7DB6">
            <w:pPr>
              <w:jc w:val="center"/>
              <w:rPr>
                <w:sz w:val="20"/>
                <w:szCs w:val="20"/>
              </w:rPr>
            </w:pPr>
            <w:r w:rsidRPr="0022672C">
              <w:rPr>
                <w:sz w:val="20"/>
                <w:szCs w:val="20"/>
              </w:rPr>
              <w:t>Date:</w:t>
            </w:r>
          </w:p>
        </w:tc>
        <w:tc>
          <w:tcPr>
            <w:tcW w:w="2574" w:type="dxa"/>
          </w:tcPr>
          <w:p w14:paraId="0BEAB738" w14:textId="77777777" w:rsidR="00DA7DB6" w:rsidRPr="0022672C" w:rsidRDefault="00DA7DB6" w:rsidP="00DA7DB6">
            <w:pPr>
              <w:jc w:val="center"/>
              <w:rPr>
                <w:sz w:val="20"/>
                <w:szCs w:val="20"/>
              </w:rPr>
            </w:pPr>
          </w:p>
        </w:tc>
      </w:tr>
    </w:tbl>
    <w:p w14:paraId="3FC9DDCA" w14:textId="77777777" w:rsidR="00DA7DB6" w:rsidRPr="0022672C" w:rsidRDefault="00DA7DB6" w:rsidP="00DA7DB6">
      <w:pPr>
        <w:rPr>
          <w:sz w:val="20"/>
          <w:szCs w:val="20"/>
        </w:rPr>
      </w:pPr>
    </w:p>
    <w:tbl>
      <w:tblPr>
        <w:tblStyle w:val="TableGrid2"/>
        <w:tblW w:w="0" w:type="auto"/>
        <w:tblLook w:val="04A0" w:firstRow="1" w:lastRow="0" w:firstColumn="1" w:lastColumn="0" w:noHBand="0" w:noVBand="1"/>
        <w:tblCaption w:val="Self Assessment Summary"/>
      </w:tblPr>
      <w:tblGrid>
        <w:gridCol w:w="4612"/>
        <w:gridCol w:w="1817"/>
        <w:gridCol w:w="1815"/>
        <w:gridCol w:w="1826"/>
      </w:tblGrid>
      <w:tr w:rsidR="00DA7DB6" w:rsidRPr="0022672C" w14:paraId="61E15A4A" w14:textId="77777777" w:rsidTr="00335488">
        <w:trPr>
          <w:trHeight w:val="307"/>
          <w:tblHeader/>
        </w:trPr>
        <w:tc>
          <w:tcPr>
            <w:tcW w:w="10193" w:type="dxa"/>
            <w:gridSpan w:val="4"/>
            <w:shd w:val="clear" w:color="auto" w:fill="FBD4B4" w:themeFill="accent6" w:themeFillTint="66"/>
            <w:vAlign w:val="center"/>
          </w:tcPr>
          <w:p w14:paraId="3E4E6E11" w14:textId="77777777" w:rsidR="00DA7DB6" w:rsidRPr="0022672C" w:rsidRDefault="00DA7DB6" w:rsidP="00DA7DB6">
            <w:pPr>
              <w:jc w:val="center"/>
              <w:rPr>
                <w:b/>
                <w:bCs/>
                <w:sz w:val="20"/>
                <w:szCs w:val="20"/>
              </w:rPr>
            </w:pPr>
            <w:r w:rsidRPr="0022672C">
              <w:rPr>
                <w:b/>
                <w:bCs/>
                <w:sz w:val="20"/>
                <w:szCs w:val="20"/>
              </w:rPr>
              <w:t>Self-Assessment Summary</w:t>
            </w:r>
          </w:p>
        </w:tc>
      </w:tr>
      <w:tr w:rsidR="00DA7DB6" w:rsidRPr="0022672C" w14:paraId="081911DD" w14:textId="77777777" w:rsidTr="00DA7DB6">
        <w:trPr>
          <w:trHeight w:val="307"/>
        </w:trPr>
        <w:tc>
          <w:tcPr>
            <w:tcW w:w="4680" w:type="dxa"/>
            <w:vAlign w:val="center"/>
          </w:tcPr>
          <w:p w14:paraId="1D51BA1A" w14:textId="77777777" w:rsidR="00DA7DB6" w:rsidRPr="0022672C" w:rsidRDefault="00DA7DB6" w:rsidP="00DA7DB6">
            <w:pPr>
              <w:rPr>
                <w:b/>
                <w:bCs/>
                <w:sz w:val="20"/>
                <w:szCs w:val="20"/>
              </w:rPr>
            </w:pPr>
            <w:r w:rsidRPr="0022672C">
              <w:rPr>
                <w:b/>
                <w:bCs/>
                <w:sz w:val="20"/>
                <w:szCs w:val="20"/>
              </w:rPr>
              <w:t>Element</w:t>
            </w:r>
          </w:p>
        </w:tc>
        <w:tc>
          <w:tcPr>
            <w:tcW w:w="1837" w:type="dxa"/>
            <w:vAlign w:val="center"/>
          </w:tcPr>
          <w:p w14:paraId="635D3C87" w14:textId="77777777" w:rsidR="00DA7DB6" w:rsidRPr="0022672C" w:rsidRDefault="00DA7DB6" w:rsidP="00DA7DB6">
            <w:pPr>
              <w:jc w:val="center"/>
              <w:rPr>
                <w:b/>
                <w:bCs/>
                <w:sz w:val="20"/>
                <w:szCs w:val="20"/>
              </w:rPr>
            </w:pPr>
            <w:r w:rsidRPr="0022672C">
              <w:rPr>
                <w:b/>
                <w:bCs/>
                <w:sz w:val="20"/>
                <w:szCs w:val="20"/>
              </w:rPr>
              <w:t>Quality</w:t>
            </w:r>
          </w:p>
        </w:tc>
        <w:tc>
          <w:tcPr>
            <w:tcW w:w="1837" w:type="dxa"/>
            <w:vAlign w:val="center"/>
          </w:tcPr>
          <w:p w14:paraId="0AE7F305" w14:textId="77777777" w:rsidR="00DA7DB6" w:rsidRPr="0022672C" w:rsidRDefault="00265EF4" w:rsidP="00DA7DB6">
            <w:pPr>
              <w:jc w:val="center"/>
              <w:rPr>
                <w:b/>
                <w:bCs/>
                <w:sz w:val="20"/>
                <w:szCs w:val="20"/>
              </w:rPr>
            </w:pPr>
            <w:r>
              <w:rPr>
                <w:b/>
                <w:bCs/>
                <w:sz w:val="20"/>
                <w:szCs w:val="20"/>
              </w:rPr>
              <w:t>Scope</w:t>
            </w:r>
          </w:p>
        </w:tc>
        <w:tc>
          <w:tcPr>
            <w:tcW w:w="1838" w:type="dxa"/>
            <w:vAlign w:val="center"/>
          </w:tcPr>
          <w:p w14:paraId="7F62B079" w14:textId="77777777" w:rsidR="00DA7DB6" w:rsidRPr="0022672C" w:rsidRDefault="00265EF4" w:rsidP="00265EF4">
            <w:pPr>
              <w:jc w:val="center"/>
              <w:rPr>
                <w:b/>
                <w:bCs/>
                <w:sz w:val="20"/>
                <w:szCs w:val="20"/>
              </w:rPr>
            </w:pPr>
            <w:r>
              <w:rPr>
                <w:b/>
                <w:bCs/>
                <w:sz w:val="20"/>
                <w:szCs w:val="20"/>
              </w:rPr>
              <w:t>Consistency</w:t>
            </w:r>
          </w:p>
        </w:tc>
      </w:tr>
      <w:tr w:rsidR="00007311" w:rsidRPr="0022672C" w14:paraId="435CE545" w14:textId="77777777" w:rsidTr="00DA7DB6">
        <w:trPr>
          <w:trHeight w:val="316"/>
        </w:trPr>
        <w:tc>
          <w:tcPr>
            <w:tcW w:w="4680" w:type="dxa"/>
            <w:vAlign w:val="center"/>
          </w:tcPr>
          <w:p w14:paraId="32D78294" w14:textId="7607A9BE" w:rsidR="00007311" w:rsidRPr="0022672C" w:rsidDel="00DF2C11" w:rsidRDefault="00007311" w:rsidP="00DA7DB6">
            <w:pPr>
              <w:rPr>
                <w:sz w:val="20"/>
                <w:szCs w:val="20"/>
              </w:rPr>
            </w:pPr>
            <w:r>
              <w:rPr>
                <w:sz w:val="20"/>
                <w:szCs w:val="20"/>
              </w:rPr>
              <w:t>1.A.1: Subject Matter Knowledge</w:t>
            </w:r>
          </w:p>
        </w:tc>
        <w:tc>
          <w:tcPr>
            <w:tcW w:w="1837" w:type="dxa"/>
            <w:vAlign w:val="center"/>
          </w:tcPr>
          <w:p w14:paraId="10B9279C" w14:textId="77777777" w:rsidR="00007311" w:rsidRPr="0022672C" w:rsidRDefault="00007311" w:rsidP="00DA7DB6">
            <w:pPr>
              <w:jc w:val="center"/>
              <w:rPr>
                <w:bCs/>
                <w:sz w:val="20"/>
                <w:szCs w:val="20"/>
              </w:rPr>
            </w:pPr>
          </w:p>
        </w:tc>
        <w:tc>
          <w:tcPr>
            <w:tcW w:w="1837" w:type="dxa"/>
            <w:vAlign w:val="center"/>
          </w:tcPr>
          <w:p w14:paraId="2A3135DC" w14:textId="77777777" w:rsidR="00007311" w:rsidRPr="0022672C" w:rsidRDefault="00007311" w:rsidP="00DA7DB6">
            <w:pPr>
              <w:jc w:val="center"/>
              <w:rPr>
                <w:bCs/>
                <w:sz w:val="20"/>
                <w:szCs w:val="20"/>
              </w:rPr>
            </w:pPr>
          </w:p>
        </w:tc>
        <w:tc>
          <w:tcPr>
            <w:tcW w:w="1838" w:type="dxa"/>
            <w:vAlign w:val="center"/>
          </w:tcPr>
          <w:p w14:paraId="3CEBF683" w14:textId="77777777" w:rsidR="00007311" w:rsidRPr="0022672C" w:rsidRDefault="00007311" w:rsidP="00DA7DB6">
            <w:pPr>
              <w:jc w:val="center"/>
              <w:rPr>
                <w:bCs/>
                <w:sz w:val="20"/>
                <w:szCs w:val="20"/>
              </w:rPr>
            </w:pPr>
          </w:p>
        </w:tc>
      </w:tr>
      <w:tr w:rsidR="00DA7DB6" w:rsidRPr="0022672C" w14:paraId="6BCDACB4" w14:textId="77777777" w:rsidTr="00DA7DB6">
        <w:trPr>
          <w:trHeight w:val="316"/>
        </w:trPr>
        <w:tc>
          <w:tcPr>
            <w:tcW w:w="4680" w:type="dxa"/>
            <w:vAlign w:val="center"/>
          </w:tcPr>
          <w:p w14:paraId="44CF0129" w14:textId="109D080B" w:rsidR="00DA7DB6" w:rsidRPr="0022672C" w:rsidRDefault="00DF2C11" w:rsidP="00DA7DB6">
            <w:pPr>
              <w:rPr>
                <w:sz w:val="20"/>
                <w:szCs w:val="20"/>
              </w:rPr>
            </w:pPr>
            <w:r>
              <w:rPr>
                <w:sz w:val="20"/>
                <w:szCs w:val="20"/>
              </w:rPr>
              <w:t>1.A.3</w:t>
            </w:r>
            <w:r w:rsidR="00DA7DB6" w:rsidRPr="0022672C">
              <w:rPr>
                <w:sz w:val="20"/>
                <w:szCs w:val="20"/>
              </w:rPr>
              <w:t xml:space="preserve">:  </w:t>
            </w:r>
            <w:r w:rsidR="00B910DE">
              <w:rPr>
                <w:sz w:val="20"/>
                <w:szCs w:val="20"/>
              </w:rPr>
              <w:t>Well-Structured Units and Lessons</w:t>
            </w:r>
          </w:p>
        </w:tc>
        <w:tc>
          <w:tcPr>
            <w:tcW w:w="1837" w:type="dxa"/>
            <w:vAlign w:val="center"/>
          </w:tcPr>
          <w:p w14:paraId="546C4C5F" w14:textId="77777777" w:rsidR="00DA7DB6" w:rsidRPr="0022672C" w:rsidRDefault="00DA7DB6" w:rsidP="00DA7DB6">
            <w:pPr>
              <w:jc w:val="center"/>
              <w:rPr>
                <w:bCs/>
                <w:sz w:val="20"/>
                <w:szCs w:val="20"/>
              </w:rPr>
            </w:pPr>
          </w:p>
        </w:tc>
        <w:tc>
          <w:tcPr>
            <w:tcW w:w="1837" w:type="dxa"/>
            <w:vAlign w:val="center"/>
          </w:tcPr>
          <w:p w14:paraId="59BAC77B" w14:textId="77777777" w:rsidR="00DA7DB6" w:rsidRPr="0022672C" w:rsidRDefault="00DA7DB6" w:rsidP="00DA7DB6">
            <w:pPr>
              <w:jc w:val="center"/>
              <w:rPr>
                <w:bCs/>
                <w:sz w:val="20"/>
                <w:szCs w:val="20"/>
              </w:rPr>
            </w:pPr>
          </w:p>
        </w:tc>
        <w:tc>
          <w:tcPr>
            <w:tcW w:w="1838" w:type="dxa"/>
            <w:vAlign w:val="center"/>
          </w:tcPr>
          <w:p w14:paraId="6D8393E5" w14:textId="77777777" w:rsidR="00DA7DB6" w:rsidRPr="0022672C" w:rsidRDefault="00DA7DB6" w:rsidP="00DA7DB6">
            <w:pPr>
              <w:jc w:val="center"/>
              <w:rPr>
                <w:bCs/>
                <w:sz w:val="20"/>
                <w:szCs w:val="20"/>
              </w:rPr>
            </w:pPr>
          </w:p>
        </w:tc>
      </w:tr>
      <w:tr w:rsidR="00DA7DB6" w:rsidRPr="0022672C" w14:paraId="237C38AD" w14:textId="77777777" w:rsidTr="00DA7DB6">
        <w:trPr>
          <w:trHeight w:val="316"/>
        </w:trPr>
        <w:tc>
          <w:tcPr>
            <w:tcW w:w="4680" w:type="dxa"/>
            <w:vAlign w:val="center"/>
          </w:tcPr>
          <w:p w14:paraId="4C67609D" w14:textId="77777777" w:rsidR="00DA7DB6" w:rsidRPr="0022672C" w:rsidRDefault="00DA7DB6" w:rsidP="00DA7DB6">
            <w:pPr>
              <w:rPr>
                <w:sz w:val="20"/>
                <w:szCs w:val="20"/>
              </w:rPr>
            </w:pPr>
            <w:r w:rsidRPr="0022672C">
              <w:rPr>
                <w:sz w:val="20"/>
                <w:szCs w:val="20"/>
              </w:rPr>
              <w:t>1.B.2:  Adjustment</w:t>
            </w:r>
            <w:r w:rsidR="00644A65">
              <w:rPr>
                <w:sz w:val="20"/>
                <w:szCs w:val="20"/>
              </w:rPr>
              <w:t>s</w:t>
            </w:r>
            <w:r w:rsidRPr="0022672C">
              <w:rPr>
                <w:sz w:val="20"/>
                <w:szCs w:val="20"/>
              </w:rPr>
              <w:t xml:space="preserve"> to Practice</w:t>
            </w:r>
          </w:p>
        </w:tc>
        <w:tc>
          <w:tcPr>
            <w:tcW w:w="1837" w:type="dxa"/>
            <w:vAlign w:val="center"/>
          </w:tcPr>
          <w:p w14:paraId="34F23E2E" w14:textId="77777777" w:rsidR="00DA7DB6" w:rsidRPr="0022672C" w:rsidRDefault="00DA7DB6" w:rsidP="00DA7DB6">
            <w:pPr>
              <w:jc w:val="center"/>
              <w:rPr>
                <w:bCs/>
                <w:sz w:val="20"/>
                <w:szCs w:val="20"/>
              </w:rPr>
            </w:pPr>
          </w:p>
        </w:tc>
        <w:tc>
          <w:tcPr>
            <w:tcW w:w="1837" w:type="dxa"/>
            <w:vAlign w:val="center"/>
          </w:tcPr>
          <w:p w14:paraId="4C4827B4" w14:textId="77777777" w:rsidR="00DA7DB6" w:rsidRPr="0022672C" w:rsidRDefault="00DA7DB6" w:rsidP="00DA7DB6">
            <w:pPr>
              <w:jc w:val="center"/>
              <w:rPr>
                <w:bCs/>
                <w:sz w:val="20"/>
                <w:szCs w:val="20"/>
              </w:rPr>
            </w:pPr>
          </w:p>
        </w:tc>
        <w:tc>
          <w:tcPr>
            <w:tcW w:w="1838" w:type="dxa"/>
            <w:vAlign w:val="center"/>
          </w:tcPr>
          <w:p w14:paraId="0727F8B0" w14:textId="77777777" w:rsidR="00DA7DB6" w:rsidRPr="0022672C" w:rsidRDefault="00DA7DB6" w:rsidP="00DA7DB6">
            <w:pPr>
              <w:jc w:val="center"/>
              <w:rPr>
                <w:bCs/>
                <w:sz w:val="20"/>
                <w:szCs w:val="20"/>
              </w:rPr>
            </w:pPr>
          </w:p>
        </w:tc>
      </w:tr>
      <w:tr w:rsidR="00DA7DB6" w:rsidRPr="0022672C" w14:paraId="3E7F145C" w14:textId="77777777" w:rsidTr="00DA7DB6">
        <w:trPr>
          <w:trHeight w:val="307"/>
        </w:trPr>
        <w:tc>
          <w:tcPr>
            <w:tcW w:w="4680" w:type="dxa"/>
            <w:vAlign w:val="center"/>
          </w:tcPr>
          <w:p w14:paraId="6F971C49" w14:textId="77777777" w:rsidR="00DA7DB6" w:rsidRPr="0022672C" w:rsidRDefault="00DA7DB6" w:rsidP="00DA7DB6">
            <w:pPr>
              <w:rPr>
                <w:sz w:val="20"/>
                <w:szCs w:val="20"/>
              </w:rPr>
            </w:pPr>
            <w:r w:rsidRPr="0022672C">
              <w:rPr>
                <w:sz w:val="20"/>
                <w:szCs w:val="20"/>
              </w:rPr>
              <w:t>2.A.3:  Meeting Diverse Needs</w:t>
            </w:r>
          </w:p>
        </w:tc>
        <w:tc>
          <w:tcPr>
            <w:tcW w:w="1837" w:type="dxa"/>
            <w:vAlign w:val="center"/>
          </w:tcPr>
          <w:p w14:paraId="13251BC0" w14:textId="77777777" w:rsidR="00DA7DB6" w:rsidRPr="0022672C" w:rsidRDefault="00DA7DB6" w:rsidP="00DA7DB6">
            <w:pPr>
              <w:jc w:val="center"/>
              <w:rPr>
                <w:bCs/>
                <w:sz w:val="20"/>
                <w:szCs w:val="20"/>
              </w:rPr>
            </w:pPr>
          </w:p>
        </w:tc>
        <w:tc>
          <w:tcPr>
            <w:tcW w:w="1837" w:type="dxa"/>
            <w:vAlign w:val="center"/>
          </w:tcPr>
          <w:p w14:paraId="11A658B7" w14:textId="77777777" w:rsidR="00DA7DB6" w:rsidRPr="0022672C" w:rsidRDefault="00DA7DB6" w:rsidP="00DA7DB6">
            <w:pPr>
              <w:jc w:val="center"/>
              <w:rPr>
                <w:bCs/>
                <w:sz w:val="20"/>
                <w:szCs w:val="20"/>
              </w:rPr>
            </w:pPr>
          </w:p>
        </w:tc>
        <w:tc>
          <w:tcPr>
            <w:tcW w:w="1838" w:type="dxa"/>
            <w:vAlign w:val="center"/>
          </w:tcPr>
          <w:p w14:paraId="35A60E4B" w14:textId="77777777" w:rsidR="00DA7DB6" w:rsidRPr="0022672C" w:rsidRDefault="00DA7DB6" w:rsidP="00DA7DB6">
            <w:pPr>
              <w:jc w:val="center"/>
              <w:rPr>
                <w:bCs/>
                <w:sz w:val="20"/>
                <w:szCs w:val="20"/>
              </w:rPr>
            </w:pPr>
          </w:p>
        </w:tc>
      </w:tr>
      <w:tr w:rsidR="00DA7DB6" w:rsidRPr="0022672C" w14:paraId="05569B40" w14:textId="77777777" w:rsidTr="00DA7DB6">
        <w:trPr>
          <w:trHeight w:val="316"/>
        </w:trPr>
        <w:tc>
          <w:tcPr>
            <w:tcW w:w="4680" w:type="dxa"/>
            <w:vAlign w:val="center"/>
          </w:tcPr>
          <w:p w14:paraId="2C3CE158" w14:textId="77777777" w:rsidR="00DA7DB6" w:rsidRPr="0022672C" w:rsidRDefault="00DA7DB6" w:rsidP="00DA7DB6">
            <w:pPr>
              <w:rPr>
                <w:sz w:val="20"/>
                <w:szCs w:val="20"/>
              </w:rPr>
            </w:pPr>
            <w:r w:rsidRPr="0022672C">
              <w:rPr>
                <w:sz w:val="20"/>
                <w:szCs w:val="20"/>
              </w:rPr>
              <w:t>2.B.1:  Safe Learning Environment</w:t>
            </w:r>
          </w:p>
        </w:tc>
        <w:tc>
          <w:tcPr>
            <w:tcW w:w="1837" w:type="dxa"/>
            <w:vAlign w:val="center"/>
          </w:tcPr>
          <w:p w14:paraId="369DB13B" w14:textId="77777777" w:rsidR="00DA7DB6" w:rsidRPr="0022672C" w:rsidRDefault="00DA7DB6" w:rsidP="00DA7DB6">
            <w:pPr>
              <w:jc w:val="center"/>
              <w:rPr>
                <w:bCs/>
                <w:sz w:val="20"/>
                <w:szCs w:val="20"/>
              </w:rPr>
            </w:pPr>
          </w:p>
        </w:tc>
        <w:tc>
          <w:tcPr>
            <w:tcW w:w="1837" w:type="dxa"/>
            <w:vAlign w:val="center"/>
          </w:tcPr>
          <w:p w14:paraId="5AA4EA1E" w14:textId="77777777" w:rsidR="00DA7DB6" w:rsidRPr="0022672C" w:rsidRDefault="00DA7DB6" w:rsidP="00DA7DB6">
            <w:pPr>
              <w:jc w:val="center"/>
              <w:rPr>
                <w:bCs/>
                <w:sz w:val="20"/>
                <w:szCs w:val="20"/>
              </w:rPr>
            </w:pPr>
          </w:p>
        </w:tc>
        <w:tc>
          <w:tcPr>
            <w:tcW w:w="1838" w:type="dxa"/>
            <w:vAlign w:val="center"/>
          </w:tcPr>
          <w:p w14:paraId="03B657E5" w14:textId="77777777" w:rsidR="00DA7DB6" w:rsidRPr="0022672C" w:rsidRDefault="00DA7DB6" w:rsidP="00DA7DB6">
            <w:pPr>
              <w:jc w:val="center"/>
              <w:rPr>
                <w:bCs/>
                <w:sz w:val="20"/>
                <w:szCs w:val="20"/>
              </w:rPr>
            </w:pPr>
          </w:p>
        </w:tc>
      </w:tr>
      <w:tr w:rsidR="00DA7DB6" w:rsidRPr="0022672C" w14:paraId="2D77EED6" w14:textId="77777777" w:rsidTr="00DA7DB6">
        <w:trPr>
          <w:trHeight w:val="290"/>
        </w:trPr>
        <w:tc>
          <w:tcPr>
            <w:tcW w:w="4680" w:type="dxa"/>
            <w:vAlign w:val="center"/>
          </w:tcPr>
          <w:p w14:paraId="668E9C6C" w14:textId="734A510E" w:rsidR="00DA7DB6" w:rsidRPr="0022672C" w:rsidRDefault="00DF2C11" w:rsidP="00DA7DB6">
            <w:pPr>
              <w:rPr>
                <w:sz w:val="20"/>
                <w:szCs w:val="20"/>
              </w:rPr>
            </w:pPr>
            <w:r>
              <w:rPr>
                <w:sz w:val="20"/>
                <w:szCs w:val="20"/>
              </w:rPr>
              <w:t>2.E.1</w:t>
            </w:r>
            <w:r w:rsidR="00DA7DB6" w:rsidRPr="0022672C">
              <w:rPr>
                <w:sz w:val="20"/>
                <w:szCs w:val="20"/>
              </w:rPr>
              <w:t>:  High Expectations</w:t>
            </w:r>
          </w:p>
        </w:tc>
        <w:tc>
          <w:tcPr>
            <w:tcW w:w="1837" w:type="dxa"/>
            <w:vAlign w:val="center"/>
          </w:tcPr>
          <w:p w14:paraId="0813C197" w14:textId="77777777" w:rsidR="00DA7DB6" w:rsidRPr="0022672C" w:rsidRDefault="00DA7DB6" w:rsidP="00DA7DB6">
            <w:pPr>
              <w:jc w:val="center"/>
              <w:rPr>
                <w:bCs/>
                <w:sz w:val="20"/>
                <w:szCs w:val="20"/>
              </w:rPr>
            </w:pPr>
          </w:p>
        </w:tc>
        <w:tc>
          <w:tcPr>
            <w:tcW w:w="1837" w:type="dxa"/>
            <w:vAlign w:val="center"/>
          </w:tcPr>
          <w:p w14:paraId="78F675F9" w14:textId="77777777" w:rsidR="00DA7DB6" w:rsidRPr="0022672C" w:rsidRDefault="00DA7DB6" w:rsidP="00DA7DB6">
            <w:pPr>
              <w:jc w:val="center"/>
              <w:rPr>
                <w:bCs/>
                <w:sz w:val="20"/>
                <w:szCs w:val="20"/>
              </w:rPr>
            </w:pPr>
          </w:p>
        </w:tc>
        <w:tc>
          <w:tcPr>
            <w:tcW w:w="1838" w:type="dxa"/>
            <w:vAlign w:val="center"/>
          </w:tcPr>
          <w:p w14:paraId="2218D389" w14:textId="77777777" w:rsidR="00DA7DB6" w:rsidRPr="0022672C" w:rsidRDefault="00DA7DB6" w:rsidP="00DA7DB6">
            <w:pPr>
              <w:jc w:val="center"/>
              <w:rPr>
                <w:bCs/>
                <w:sz w:val="20"/>
                <w:szCs w:val="20"/>
              </w:rPr>
            </w:pPr>
          </w:p>
        </w:tc>
      </w:tr>
      <w:tr w:rsidR="00DA7DB6" w:rsidRPr="0022672C" w14:paraId="36B5DF73" w14:textId="77777777" w:rsidTr="00DA7DB6">
        <w:trPr>
          <w:trHeight w:val="316"/>
        </w:trPr>
        <w:tc>
          <w:tcPr>
            <w:tcW w:w="4680" w:type="dxa"/>
            <w:vAlign w:val="center"/>
          </w:tcPr>
          <w:p w14:paraId="6D1246D4" w14:textId="77777777" w:rsidR="00DA7DB6" w:rsidRPr="0022672C" w:rsidRDefault="00DA7DB6" w:rsidP="00DA7DB6">
            <w:pPr>
              <w:rPr>
                <w:sz w:val="20"/>
                <w:szCs w:val="20"/>
              </w:rPr>
            </w:pPr>
            <w:r w:rsidRPr="0022672C">
              <w:rPr>
                <w:sz w:val="20"/>
                <w:szCs w:val="20"/>
              </w:rPr>
              <w:t>4.A.1:  Reflective Practice</w:t>
            </w:r>
          </w:p>
        </w:tc>
        <w:tc>
          <w:tcPr>
            <w:tcW w:w="1837" w:type="dxa"/>
            <w:vAlign w:val="center"/>
          </w:tcPr>
          <w:p w14:paraId="713430F8" w14:textId="77777777" w:rsidR="00DA7DB6" w:rsidRPr="0022672C" w:rsidRDefault="00DA7DB6" w:rsidP="00DA7DB6">
            <w:pPr>
              <w:jc w:val="center"/>
              <w:rPr>
                <w:bCs/>
                <w:sz w:val="20"/>
                <w:szCs w:val="20"/>
              </w:rPr>
            </w:pPr>
          </w:p>
        </w:tc>
        <w:tc>
          <w:tcPr>
            <w:tcW w:w="1837" w:type="dxa"/>
            <w:vAlign w:val="center"/>
          </w:tcPr>
          <w:p w14:paraId="7A4780F8" w14:textId="77777777" w:rsidR="00DA7DB6" w:rsidRPr="0022672C" w:rsidRDefault="00DA7DB6" w:rsidP="00DA7DB6">
            <w:pPr>
              <w:jc w:val="center"/>
              <w:rPr>
                <w:bCs/>
                <w:sz w:val="20"/>
                <w:szCs w:val="20"/>
              </w:rPr>
            </w:pPr>
          </w:p>
        </w:tc>
        <w:tc>
          <w:tcPr>
            <w:tcW w:w="1838" w:type="dxa"/>
            <w:vAlign w:val="center"/>
          </w:tcPr>
          <w:p w14:paraId="242B9312" w14:textId="77777777" w:rsidR="00DA7DB6" w:rsidRPr="0022672C" w:rsidRDefault="00DA7DB6" w:rsidP="00DA7DB6">
            <w:pPr>
              <w:jc w:val="center"/>
              <w:rPr>
                <w:bCs/>
                <w:sz w:val="20"/>
                <w:szCs w:val="20"/>
              </w:rPr>
            </w:pPr>
          </w:p>
        </w:tc>
      </w:tr>
    </w:tbl>
    <w:p w14:paraId="7A4A044F" w14:textId="77777777" w:rsidR="00DA7DB6" w:rsidRPr="0022672C" w:rsidRDefault="00DA7DB6" w:rsidP="00DA7DB6">
      <w:pPr>
        <w:jc w:val="center"/>
        <w:rPr>
          <w:sz w:val="20"/>
          <w:szCs w:val="20"/>
        </w:rPr>
      </w:pPr>
    </w:p>
    <w:p w14:paraId="04943A1F" w14:textId="77777777" w:rsidR="00DA7DB6" w:rsidRPr="0022672C" w:rsidRDefault="00DA7DB6" w:rsidP="00DA7DB6">
      <w:pPr>
        <w:rPr>
          <w:sz w:val="20"/>
          <w:szCs w:val="20"/>
        </w:rPr>
      </w:pPr>
      <w:r w:rsidRPr="0022672C">
        <w:rPr>
          <w:sz w:val="20"/>
          <w:szCs w:val="20"/>
        </w:rPr>
        <w:t xml:space="preserve">Based on your Self-Assessment, briefly summarize your areas of strength and high-priority areas for growth. </w:t>
      </w:r>
    </w:p>
    <w:p w14:paraId="45866EA2" w14:textId="77777777" w:rsidR="00DA7DB6" w:rsidRPr="0022672C" w:rsidRDefault="00DA7DB6" w:rsidP="00DA7DB6">
      <w:pPr>
        <w:rPr>
          <w:sz w:val="20"/>
          <w:szCs w:val="20"/>
        </w:rPr>
      </w:pPr>
    </w:p>
    <w:tbl>
      <w:tblPr>
        <w:tblStyle w:val="TableGrid2"/>
        <w:tblW w:w="0" w:type="auto"/>
        <w:tblLook w:val="04A0" w:firstRow="1" w:lastRow="0" w:firstColumn="1" w:lastColumn="0" w:noHBand="0" w:noVBand="1"/>
        <w:tblCaption w:val="Areas of Strength"/>
        <w:tblDescription w:val="Table Columns: Areas of Strength, Evidence/Rationale, and Element/Dimension"/>
      </w:tblPr>
      <w:tblGrid>
        <w:gridCol w:w="3857"/>
        <w:gridCol w:w="4221"/>
        <w:gridCol w:w="1992"/>
      </w:tblGrid>
      <w:tr w:rsidR="00DA7DB6" w:rsidRPr="0022672C" w14:paraId="3ECF3D30" w14:textId="77777777" w:rsidTr="00335488">
        <w:trPr>
          <w:tblHeader/>
        </w:trPr>
        <w:tc>
          <w:tcPr>
            <w:tcW w:w="3978" w:type="dxa"/>
            <w:shd w:val="clear" w:color="auto" w:fill="B8CCE4" w:themeFill="accent1" w:themeFillTint="66"/>
          </w:tcPr>
          <w:p w14:paraId="514F1F9B" w14:textId="77777777" w:rsidR="00DA7DB6" w:rsidRPr="0022672C" w:rsidRDefault="00DA7DB6" w:rsidP="00DA7DB6">
            <w:pPr>
              <w:rPr>
                <w:sz w:val="20"/>
                <w:szCs w:val="20"/>
              </w:rPr>
            </w:pPr>
            <w:r w:rsidRPr="0022672C">
              <w:rPr>
                <w:sz w:val="20"/>
                <w:szCs w:val="20"/>
              </w:rPr>
              <w:t>Area(s) of Strength</w:t>
            </w:r>
          </w:p>
        </w:tc>
        <w:tc>
          <w:tcPr>
            <w:tcW w:w="4320" w:type="dxa"/>
            <w:shd w:val="clear" w:color="auto" w:fill="B8CCE4" w:themeFill="accent1" w:themeFillTint="66"/>
          </w:tcPr>
          <w:p w14:paraId="637C6695" w14:textId="77777777" w:rsidR="00DA7DB6" w:rsidRPr="0022672C" w:rsidRDefault="00DA7DB6" w:rsidP="00DA7DB6">
            <w:pPr>
              <w:rPr>
                <w:sz w:val="20"/>
                <w:szCs w:val="20"/>
              </w:rPr>
            </w:pPr>
            <w:r w:rsidRPr="0022672C">
              <w:rPr>
                <w:sz w:val="20"/>
                <w:szCs w:val="20"/>
              </w:rPr>
              <w:t>Evidence/Rationale</w:t>
            </w:r>
          </w:p>
        </w:tc>
        <w:tc>
          <w:tcPr>
            <w:tcW w:w="1998" w:type="dxa"/>
            <w:shd w:val="clear" w:color="auto" w:fill="B8CCE4" w:themeFill="accent1" w:themeFillTint="66"/>
          </w:tcPr>
          <w:p w14:paraId="367843D6" w14:textId="77777777" w:rsidR="00DA7DB6" w:rsidRPr="0022672C" w:rsidRDefault="00DA7DB6" w:rsidP="00DA7DB6">
            <w:pPr>
              <w:rPr>
                <w:sz w:val="20"/>
                <w:szCs w:val="20"/>
              </w:rPr>
            </w:pPr>
            <w:r w:rsidRPr="0022672C">
              <w:rPr>
                <w:sz w:val="20"/>
                <w:szCs w:val="20"/>
              </w:rPr>
              <w:t>Element/Dimension</w:t>
            </w:r>
          </w:p>
        </w:tc>
      </w:tr>
      <w:tr w:rsidR="00DA7DB6" w:rsidRPr="0022672C" w14:paraId="03370AC7" w14:textId="77777777" w:rsidTr="00DA7DB6">
        <w:trPr>
          <w:trHeight w:val="1040"/>
        </w:trPr>
        <w:tc>
          <w:tcPr>
            <w:tcW w:w="3978" w:type="dxa"/>
            <w:tcBorders>
              <w:bottom w:val="single" w:sz="4" w:space="0" w:color="D9D9D9" w:themeColor="background1" w:themeShade="D9"/>
            </w:tcBorders>
          </w:tcPr>
          <w:p w14:paraId="2F6B291D" w14:textId="77777777" w:rsidR="00DA7DB6" w:rsidRPr="0022672C" w:rsidRDefault="00DA7DB6" w:rsidP="00DA7DB6">
            <w:pPr>
              <w:rPr>
                <w:sz w:val="20"/>
                <w:szCs w:val="20"/>
              </w:rPr>
            </w:pPr>
          </w:p>
        </w:tc>
        <w:tc>
          <w:tcPr>
            <w:tcW w:w="4320" w:type="dxa"/>
            <w:tcBorders>
              <w:bottom w:val="single" w:sz="4" w:space="0" w:color="D9D9D9" w:themeColor="background1" w:themeShade="D9"/>
            </w:tcBorders>
          </w:tcPr>
          <w:p w14:paraId="3D150CBC" w14:textId="77777777" w:rsidR="00DA7DB6" w:rsidRPr="0022672C" w:rsidRDefault="00DA7DB6" w:rsidP="00DA7DB6">
            <w:pPr>
              <w:rPr>
                <w:sz w:val="20"/>
                <w:szCs w:val="20"/>
              </w:rPr>
            </w:pPr>
          </w:p>
        </w:tc>
        <w:tc>
          <w:tcPr>
            <w:tcW w:w="1998" w:type="dxa"/>
            <w:tcBorders>
              <w:bottom w:val="single" w:sz="4" w:space="0" w:color="D9D9D9" w:themeColor="background1" w:themeShade="D9"/>
            </w:tcBorders>
          </w:tcPr>
          <w:p w14:paraId="6B9661E9" w14:textId="77777777" w:rsidR="00DA7DB6" w:rsidRPr="0022672C" w:rsidRDefault="00DA7DB6" w:rsidP="00DA7DB6">
            <w:pPr>
              <w:rPr>
                <w:sz w:val="20"/>
                <w:szCs w:val="20"/>
              </w:rPr>
            </w:pPr>
          </w:p>
        </w:tc>
      </w:tr>
      <w:tr w:rsidR="00DA7DB6" w:rsidRPr="0022672C" w14:paraId="2BFF630F" w14:textId="77777777" w:rsidTr="00DA7DB6">
        <w:trPr>
          <w:trHeight w:val="1340"/>
        </w:trPr>
        <w:tc>
          <w:tcPr>
            <w:tcW w:w="3978" w:type="dxa"/>
            <w:tcBorders>
              <w:top w:val="single" w:sz="4" w:space="0" w:color="D9D9D9" w:themeColor="background1" w:themeShade="D9"/>
            </w:tcBorders>
          </w:tcPr>
          <w:p w14:paraId="71A533C1" w14:textId="77777777" w:rsidR="00DA7DB6" w:rsidRPr="0022672C" w:rsidRDefault="00DA7DB6" w:rsidP="00DA7DB6">
            <w:pPr>
              <w:rPr>
                <w:sz w:val="20"/>
                <w:szCs w:val="20"/>
              </w:rPr>
            </w:pPr>
          </w:p>
        </w:tc>
        <w:tc>
          <w:tcPr>
            <w:tcW w:w="4320" w:type="dxa"/>
            <w:tcBorders>
              <w:top w:val="single" w:sz="4" w:space="0" w:color="D9D9D9" w:themeColor="background1" w:themeShade="D9"/>
            </w:tcBorders>
          </w:tcPr>
          <w:p w14:paraId="69BF6D8C" w14:textId="77777777" w:rsidR="00DA7DB6" w:rsidRPr="0022672C" w:rsidRDefault="00DA7DB6" w:rsidP="00DA7DB6">
            <w:pPr>
              <w:rPr>
                <w:sz w:val="20"/>
                <w:szCs w:val="20"/>
              </w:rPr>
            </w:pPr>
          </w:p>
        </w:tc>
        <w:tc>
          <w:tcPr>
            <w:tcW w:w="1998" w:type="dxa"/>
            <w:tcBorders>
              <w:top w:val="single" w:sz="4" w:space="0" w:color="D9D9D9" w:themeColor="background1" w:themeShade="D9"/>
            </w:tcBorders>
          </w:tcPr>
          <w:p w14:paraId="6FDA7D22" w14:textId="77777777" w:rsidR="00DA7DB6" w:rsidRPr="0022672C" w:rsidRDefault="00DA7DB6" w:rsidP="00DA7DB6">
            <w:pPr>
              <w:rPr>
                <w:sz w:val="20"/>
                <w:szCs w:val="20"/>
              </w:rPr>
            </w:pPr>
          </w:p>
        </w:tc>
      </w:tr>
    </w:tbl>
    <w:p w14:paraId="7F880AE4" w14:textId="77777777" w:rsidR="00DA7DB6" w:rsidRPr="0022672C" w:rsidRDefault="00DA7DB6" w:rsidP="00DA7DB6">
      <w:pPr>
        <w:rPr>
          <w:sz w:val="20"/>
          <w:szCs w:val="20"/>
        </w:rPr>
      </w:pPr>
    </w:p>
    <w:tbl>
      <w:tblPr>
        <w:tblStyle w:val="TableGrid2"/>
        <w:tblW w:w="0" w:type="auto"/>
        <w:tblLook w:val="04A0" w:firstRow="1" w:lastRow="0" w:firstColumn="1" w:lastColumn="0" w:noHBand="0" w:noVBand="1"/>
        <w:tblCaption w:val="Areas for growth"/>
        <w:tblDescription w:val="Table Columns: Areas of Strength, Evidence/Rationale, and Element/Dimension"/>
      </w:tblPr>
      <w:tblGrid>
        <w:gridCol w:w="3856"/>
        <w:gridCol w:w="4222"/>
        <w:gridCol w:w="1992"/>
      </w:tblGrid>
      <w:tr w:rsidR="00DA7DB6" w:rsidRPr="0022672C" w14:paraId="1A87A254" w14:textId="77777777" w:rsidTr="00335488">
        <w:trPr>
          <w:tblHeader/>
        </w:trPr>
        <w:tc>
          <w:tcPr>
            <w:tcW w:w="3978" w:type="dxa"/>
            <w:shd w:val="clear" w:color="auto" w:fill="B8CCE4" w:themeFill="accent1" w:themeFillTint="66"/>
          </w:tcPr>
          <w:p w14:paraId="2116C1DE" w14:textId="77777777" w:rsidR="00DA7DB6" w:rsidRPr="0022672C" w:rsidRDefault="00DA7DB6" w:rsidP="00DA7DB6">
            <w:pPr>
              <w:rPr>
                <w:sz w:val="20"/>
                <w:szCs w:val="20"/>
              </w:rPr>
            </w:pPr>
            <w:r w:rsidRPr="0022672C">
              <w:rPr>
                <w:sz w:val="20"/>
                <w:szCs w:val="20"/>
              </w:rPr>
              <w:t>Area(s) for Growth</w:t>
            </w:r>
          </w:p>
        </w:tc>
        <w:tc>
          <w:tcPr>
            <w:tcW w:w="4320" w:type="dxa"/>
            <w:shd w:val="clear" w:color="auto" w:fill="B8CCE4" w:themeFill="accent1" w:themeFillTint="66"/>
          </w:tcPr>
          <w:p w14:paraId="01183100" w14:textId="77777777" w:rsidR="00DA7DB6" w:rsidRPr="0022672C" w:rsidRDefault="00DA7DB6" w:rsidP="00DA7DB6">
            <w:pPr>
              <w:rPr>
                <w:sz w:val="20"/>
                <w:szCs w:val="20"/>
              </w:rPr>
            </w:pPr>
            <w:r w:rsidRPr="0022672C">
              <w:rPr>
                <w:sz w:val="20"/>
                <w:szCs w:val="20"/>
              </w:rPr>
              <w:t>Evidence/Rationale</w:t>
            </w:r>
          </w:p>
        </w:tc>
        <w:tc>
          <w:tcPr>
            <w:tcW w:w="1998" w:type="dxa"/>
            <w:shd w:val="clear" w:color="auto" w:fill="B8CCE4" w:themeFill="accent1" w:themeFillTint="66"/>
          </w:tcPr>
          <w:p w14:paraId="181C8E31" w14:textId="77777777" w:rsidR="00DA7DB6" w:rsidRPr="0022672C" w:rsidRDefault="00DA7DB6" w:rsidP="00DA7DB6">
            <w:pPr>
              <w:rPr>
                <w:sz w:val="20"/>
                <w:szCs w:val="20"/>
              </w:rPr>
            </w:pPr>
            <w:r w:rsidRPr="0022672C">
              <w:rPr>
                <w:sz w:val="20"/>
                <w:szCs w:val="20"/>
              </w:rPr>
              <w:t>Element/Dimension</w:t>
            </w:r>
          </w:p>
        </w:tc>
      </w:tr>
      <w:tr w:rsidR="00DA7DB6" w:rsidRPr="0022672C" w14:paraId="6661D8E3" w14:textId="77777777" w:rsidTr="00DA7DB6">
        <w:trPr>
          <w:trHeight w:val="1107"/>
        </w:trPr>
        <w:tc>
          <w:tcPr>
            <w:tcW w:w="3978" w:type="dxa"/>
            <w:tcBorders>
              <w:bottom w:val="single" w:sz="4" w:space="0" w:color="D9D9D9" w:themeColor="background1" w:themeShade="D9"/>
            </w:tcBorders>
          </w:tcPr>
          <w:p w14:paraId="606B3C27" w14:textId="77777777" w:rsidR="00DA7DB6" w:rsidRPr="0022672C" w:rsidRDefault="00DA7DB6" w:rsidP="00DA7DB6">
            <w:pPr>
              <w:rPr>
                <w:sz w:val="20"/>
                <w:szCs w:val="20"/>
              </w:rPr>
            </w:pPr>
          </w:p>
        </w:tc>
        <w:tc>
          <w:tcPr>
            <w:tcW w:w="4320" w:type="dxa"/>
            <w:tcBorders>
              <w:bottom w:val="single" w:sz="4" w:space="0" w:color="D9D9D9" w:themeColor="background1" w:themeShade="D9"/>
            </w:tcBorders>
          </w:tcPr>
          <w:p w14:paraId="0CEF9F3E" w14:textId="77777777" w:rsidR="00DA7DB6" w:rsidRPr="0022672C" w:rsidRDefault="00DA7DB6" w:rsidP="00DA7DB6">
            <w:pPr>
              <w:rPr>
                <w:sz w:val="20"/>
                <w:szCs w:val="20"/>
              </w:rPr>
            </w:pPr>
          </w:p>
        </w:tc>
        <w:tc>
          <w:tcPr>
            <w:tcW w:w="1998" w:type="dxa"/>
            <w:tcBorders>
              <w:bottom w:val="single" w:sz="4" w:space="0" w:color="D9D9D9" w:themeColor="background1" w:themeShade="D9"/>
            </w:tcBorders>
          </w:tcPr>
          <w:p w14:paraId="5FBCBB14" w14:textId="77777777" w:rsidR="00DA7DB6" w:rsidRPr="0022672C" w:rsidRDefault="00DA7DB6" w:rsidP="00DA7DB6">
            <w:pPr>
              <w:rPr>
                <w:sz w:val="20"/>
                <w:szCs w:val="20"/>
              </w:rPr>
            </w:pPr>
          </w:p>
        </w:tc>
      </w:tr>
      <w:tr w:rsidR="00DA7DB6" w:rsidRPr="0022672C" w14:paraId="7347FC65" w14:textId="77777777" w:rsidTr="00DA7DB6">
        <w:trPr>
          <w:trHeight w:val="1453"/>
        </w:trPr>
        <w:tc>
          <w:tcPr>
            <w:tcW w:w="3978" w:type="dxa"/>
            <w:tcBorders>
              <w:top w:val="single" w:sz="4" w:space="0" w:color="D9D9D9" w:themeColor="background1" w:themeShade="D9"/>
            </w:tcBorders>
          </w:tcPr>
          <w:p w14:paraId="52CA6883" w14:textId="77777777" w:rsidR="00DA7DB6" w:rsidRPr="0022672C" w:rsidRDefault="00DA7DB6" w:rsidP="00DA7DB6">
            <w:pPr>
              <w:rPr>
                <w:sz w:val="20"/>
                <w:szCs w:val="20"/>
              </w:rPr>
            </w:pPr>
          </w:p>
        </w:tc>
        <w:tc>
          <w:tcPr>
            <w:tcW w:w="4320" w:type="dxa"/>
            <w:tcBorders>
              <w:top w:val="single" w:sz="4" w:space="0" w:color="D9D9D9" w:themeColor="background1" w:themeShade="D9"/>
            </w:tcBorders>
          </w:tcPr>
          <w:p w14:paraId="3A184095" w14:textId="77777777" w:rsidR="00DA7DB6" w:rsidRPr="0022672C" w:rsidRDefault="00DA7DB6" w:rsidP="00DA7DB6">
            <w:pPr>
              <w:rPr>
                <w:sz w:val="20"/>
                <w:szCs w:val="20"/>
              </w:rPr>
            </w:pPr>
          </w:p>
        </w:tc>
        <w:tc>
          <w:tcPr>
            <w:tcW w:w="1998" w:type="dxa"/>
            <w:tcBorders>
              <w:top w:val="single" w:sz="4" w:space="0" w:color="D9D9D9" w:themeColor="background1" w:themeShade="D9"/>
            </w:tcBorders>
          </w:tcPr>
          <w:p w14:paraId="4F72698C" w14:textId="77777777" w:rsidR="00DA7DB6" w:rsidRPr="0022672C" w:rsidRDefault="00DA7DB6" w:rsidP="00DA7DB6">
            <w:pPr>
              <w:rPr>
                <w:sz w:val="20"/>
                <w:szCs w:val="20"/>
              </w:rPr>
            </w:pPr>
          </w:p>
        </w:tc>
      </w:tr>
    </w:tbl>
    <w:p w14:paraId="2BAA950C" w14:textId="77777777" w:rsidR="00DA7DB6" w:rsidRPr="0022672C" w:rsidRDefault="00DA7DB6" w:rsidP="00DA7DB6">
      <w:pPr>
        <w:rPr>
          <w:sz w:val="20"/>
          <w:szCs w:val="20"/>
        </w:rPr>
      </w:pPr>
    </w:p>
    <w:p w14:paraId="4A24A5A1" w14:textId="77777777" w:rsidR="0041309E" w:rsidRDefault="00DA7DB6" w:rsidP="00DA7DB6">
      <w:pPr>
        <w:rPr>
          <w:i/>
          <w:sz w:val="20"/>
          <w:szCs w:val="20"/>
        </w:rPr>
      </w:pPr>
      <w:r w:rsidRPr="0022672C">
        <w:rPr>
          <w:i/>
          <w:sz w:val="20"/>
          <w:szCs w:val="20"/>
        </w:rPr>
        <w:t xml:space="preserve">Please share your Self-Assessment as well as the Goal Setting &amp; Plan Development Forms with your Program Supervisor and Supervising Practitioner at least three days in advance of the initial Three-Way Meeting, or earlier upon request. </w:t>
      </w:r>
    </w:p>
    <w:p w14:paraId="7AF2FB22" w14:textId="77777777" w:rsidR="0041309E" w:rsidRDefault="0041309E" w:rsidP="0041309E">
      <w:pPr>
        <w:tabs>
          <w:tab w:val="left" w:pos="4052"/>
        </w:tabs>
        <w:rPr>
          <w:sz w:val="20"/>
          <w:szCs w:val="20"/>
        </w:rPr>
      </w:pPr>
      <w:r>
        <w:rPr>
          <w:sz w:val="20"/>
          <w:szCs w:val="20"/>
        </w:rPr>
        <w:tab/>
      </w:r>
    </w:p>
    <w:p w14:paraId="56994BE6" w14:textId="77777777" w:rsidR="0041309E" w:rsidRDefault="0041309E" w:rsidP="0041309E">
      <w:pPr>
        <w:rPr>
          <w:sz w:val="20"/>
          <w:szCs w:val="20"/>
        </w:rPr>
      </w:pPr>
    </w:p>
    <w:p w14:paraId="52019CD5" w14:textId="77777777" w:rsidR="00DA7DB6" w:rsidRPr="0041309E" w:rsidRDefault="00DA7DB6" w:rsidP="0041309E">
      <w:pPr>
        <w:rPr>
          <w:sz w:val="20"/>
          <w:szCs w:val="20"/>
        </w:rPr>
        <w:sectPr w:rsidR="00DA7DB6" w:rsidRPr="0041309E" w:rsidSect="00C87F46">
          <w:footerReference w:type="default" r:id="rId46"/>
          <w:pgSz w:w="12240" w:h="15840"/>
          <w:pgMar w:top="1440" w:right="1080" w:bottom="1080" w:left="1080" w:header="720" w:footer="224" w:gutter="0"/>
          <w:cols w:space="720"/>
          <w:docGrid w:linePitch="360"/>
        </w:sectPr>
      </w:pPr>
    </w:p>
    <w:p w14:paraId="22EA6EE6" w14:textId="77777777" w:rsidR="00430046" w:rsidRDefault="00446BF8" w:rsidP="0092058A">
      <w:pPr>
        <w:pStyle w:val="Heading2"/>
      </w:pPr>
      <w:bookmarkStart w:id="151" w:name="_Preliminary_Goal-Setting_&amp;_4"/>
      <w:bookmarkStart w:id="152" w:name="_Candidate_Preliminary_Goal-Setting"/>
      <w:bookmarkStart w:id="153" w:name="_Candidate:_Preliminary_Goal-Setting"/>
      <w:bookmarkStart w:id="154" w:name="_Toc14875542"/>
      <w:bookmarkEnd w:id="151"/>
      <w:bookmarkEnd w:id="152"/>
      <w:bookmarkEnd w:id="153"/>
      <w:r w:rsidRPr="0022672C">
        <w:lastRenderedPageBreak/>
        <w:t>Candidate</w:t>
      </w:r>
      <w:r w:rsidR="0041309E">
        <w:t>:</w:t>
      </w:r>
      <w:r w:rsidRPr="0022672C">
        <w:t xml:space="preserve"> </w:t>
      </w:r>
      <w:r w:rsidR="00DA7DB6" w:rsidRPr="0022672C">
        <w:t>Preliminary Goal-Setting &amp; Plan Development</w:t>
      </w:r>
      <w:r w:rsidRPr="0022672C">
        <w:t xml:space="preserve"> Form</w:t>
      </w:r>
      <w:bookmarkEnd w:id="154"/>
    </w:p>
    <w:p w14:paraId="16AD2707" w14:textId="77777777" w:rsidR="00CD64D1" w:rsidRPr="0022672C" w:rsidRDefault="00CD64D1" w:rsidP="00CD64D1">
      <w:pPr>
        <w:spacing w:before="120" w:after="120"/>
        <w:rPr>
          <w:sz w:val="20"/>
          <w:szCs w:val="20"/>
        </w:rPr>
      </w:pPr>
      <w:r w:rsidRPr="005D7C7E">
        <w:rPr>
          <w:sz w:val="20"/>
          <w:szCs w:val="20"/>
        </w:rPr>
        <w:t xml:space="preserve">This form is </w:t>
      </w:r>
      <w:hyperlink w:anchor="_CAP_Required_vs_3" w:history="1">
        <w:r w:rsidRPr="005D7C7E">
          <w:rPr>
            <w:rStyle w:val="Hyperlink"/>
            <w:sz w:val="20"/>
            <w:szCs w:val="20"/>
          </w:rPr>
          <w:t>optional</w:t>
        </w:r>
      </w:hyperlink>
      <w:r w:rsidRPr="005D7C7E">
        <w:rPr>
          <w:sz w:val="20"/>
          <w:szCs w:val="20"/>
        </w:rPr>
        <w:t xml:space="preserve">; Sponsoring Organizations and assessors may adopt or adapt. </w:t>
      </w:r>
    </w:p>
    <w:tbl>
      <w:tblPr>
        <w:tblStyle w:val="TableGrid2"/>
        <w:tblW w:w="0" w:type="auto"/>
        <w:tblLook w:val="04A0" w:firstRow="1" w:lastRow="0" w:firstColumn="1" w:lastColumn="0" w:noHBand="0" w:noVBand="1"/>
        <w:tblCaption w:val="Name and date"/>
      </w:tblPr>
      <w:tblGrid>
        <w:gridCol w:w="1001"/>
        <w:gridCol w:w="5349"/>
        <w:gridCol w:w="1209"/>
        <w:gridCol w:w="2511"/>
      </w:tblGrid>
      <w:tr w:rsidR="00CD64D1" w:rsidRPr="0022672C" w14:paraId="1B4A51EE" w14:textId="77777777" w:rsidTr="00335488">
        <w:trPr>
          <w:tblHeader/>
        </w:trPr>
        <w:tc>
          <w:tcPr>
            <w:tcW w:w="1008" w:type="dxa"/>
            <w:shd w:val="clear" w:color="auto" w:fill="F2F2F2" w:themeFill="background1" w:themeFillShade="F2"/>
          </w:tcPr>
          <w:p w14:paraId="0BBEF73C" w14:textId="77777777" w:rsidR="00CD64D1" w:rsidRPr="0022672C" w:rsidRDefault="00CD64D1" w:rsidP="0006726F">
            <w:pPr>
              <w:rPr>
                <w:sz w:val="20"/>
                <w:szCs w:val="20"/>
              </w:rPr>
            </w:pPr>
            <w:r w:rsidRPr="0022672C">
              <w:rPr>
                <w:sz w:val="20"/>
                <w:szCs w:val="20"/>
              </w:rPr>
              <w:t>Name:</w:t>
            </w:r>
          </w:p>
        </w:tc>
        <w:tc>
          <w:tcPr>
            <w:tcW w:w="5490" w:type="dxa"/>
          </w:tcPr>
          <w:p w14:paraId="381F7B69" w14:textId="77777777" w:rsidR="00CD64D1" w:rsidRPr="0022672C" w:rsidRDefault="00CD64D1" w:rsidP="0006726F">
            <w:pPr>
              <w:jc w:val="center"/>
              <w:rPr>
                <w:sz w:val="20"/>
                <w:szCs w:val="20"/>
              </w:rPr>
            </w:pPr>
          </w:p>
        </w:tc>
        <w:tc>
          <w:tcPr>
            <w:tcW w:w="1224" w:type="dxa"/>
            <w:shd w:val="clear" w:color="auto" w:fill="F2F2F2" w:themeFill="background1" w:themeFillShade="F2"/>
          </w:tcPr>
          <w:p w14:paraId="2ACE30FB" w14:textId="77777777" w:rsidR="00CD64D1" w:rsidRPr="0022672C" w:rsidRDefault="00CD64D1" w:rsidP="0006726F">
            <w:pPr>
              <w:jc w:val="center"/>
              <w:rPr>
                <w:sz w:val="20"/>
                <w:szCs w:val="20"/>
              </w:rPr>
            </w:pPr>
            <w:r w:rsidRPr="0022672C">
              <w:rPr>
                <w:sz w:val="20"/>
                <w:szCs w:val="20"/>
              </w:rPr>
              <w:t>Date:</w:t>
            </w:r>
          </w:p>
        </w:tc>
        <w:tc>
          <w:tcPr>
            <w:tcW w:w="2574" w:type="dxa"/>
          </w:tcPr>
          <w:p w14:paraId="4339CBC0" w14:textId="77777777" w:rsidR="00CD64D1" w:rsidRPr="0022672C" w:rsidRDefault="00CD64D1" w:rsidP="0006726F">
            <w:pPr>
              <w:jc w:val="center"/>
              <w:rPr>
                <w:sz w:val="20"/>
                <w:szCs w:val="20"/>
              </w:rPr>
            </w:pPr>
          </w:p>
        </w:tc>
      </w:tr>
    </w:tbl>
    <w:p w14:paraId="0D35CE63" w14:textId="77777777" w:rsidR="00CD64D1" w:rsidRPr="0022672C" w:rsidRDefault="00CD64D1" w:rsidP="00CD64D1">
      <w:pPr>
        <w:rPr>
          <w:sz w:val="20"/>
          <w:szCs w:val="20"/>
        </w:rPr>
      </w:pPr>
    </w:p>
    <w:tbl>
      <w:tblPr>
        <w:tblStyle w:val="TableGrid2"/>
        <w:tblW w:w="10075" w:type="dxa"/>
        <w:tblLook w:val="04A0" w:firstRow="1" w:lastRow="0" w:firstColumn="1" w:lastColumn="0" w:noHBand="0" w:noVBand="1"/>
        <w:tblCaption w:val="Goal Topic prompt"/>
      </w:tblPr>
      <w:tblGrid>
        <w:gridCol w:w="10075"/>
      </w:tblGrid>
      <w:tr w:rsidR="00CD64D1" w:rsidRPr="0022672C" w14:paraId="559B1A48" w14:textId="77777777" w:rsidTr="00335488">
        <w:trPr>
          <w:tblHeader/>
        </w:trPr>
        <w:tc>
          <w:tcPr>
            <w:tcW w:w="10075" w:type="dxa"/>
            <w:shd w:val="clear" w:color="auto" w:fill="B8CCE4" w:themeFill="accent1" w:themeFillTint="66"/>
          </w:tcPr>
          <w:p w14:paraId="643B64E9" w14:textId="77777777" w:rsidR="00CD64D1" w:rsidRPr="0022672C" w:rsidRDefault="00CD64D1" w:rsidP="0006726F">
            <w:pPr>
              <w:rPr>
                <w:i/>
                <w:sz w:val="20"/>
                <w:szCs w:val="20"/>
              </w:rPr>
            </w:pPr>
            <w:r w:rsidRPr="0022672C">
              <w:rPr>
                <w:sz w:val="20"/>
                <w:szCs w:val="20"/>
              </w:rPr>
              <w:t xml:space="preserve">Prompt: Identify/Clarify a </w:t>
            </w:r>
            <w:r w:rsidRPr="0022672C">
              <w:rPr>
                <w:b/>
                <w:sz w:val="20"/>
                <w:szCs w:val="20"/>
              </w:rPr>
              <w:t>Focus or Goal Topic</w:t>
            </w:r>
            <w:r w:rsidRPr="0022672C">
              <w:rPr>
                <w:sz w:val="20"/>
                <w:szCs w:val="20"/>
              </w:rPr>
              <w:t xml:space="preserve"> (</w:t>
            </w:r>
            <w:r w:rsidRPr="0022672C">
              <w:rPr>
                <w:i/>
                <w:sz w:val="20"/>
                <w:szCs w:val="20"/>
              </w:rPr>
              <w:t>Essential Element, See Self-Assessment Form)</w:t>
            </w:r>
          </w:p>
        </w:tc>
      </w:tr>
      <w:tr w:rsidR="00CD64D1" w:rsidRPr="0022672C" w14:paraId="14CC3F9D" w14:textId="77777777" w:rsidTr="002C757B">
        <w:trPr>
          <w:trHeight w:val="683"/>
        </w:trPr>
        <w:tc>
          <w:tcPr>
            <w:tcW w:w="10075" w:type="dxa"/>
          </w:tcPr>
          <w:p w14:paraId="3A4C1B9E" w14:textId="77777777" w:rsidR="00CD64D1" w:rsidRPr="0022672C" w:rsidRDefault="00CD64D1" w:rsidP="0006726F">
            <w:pPr>
              <w:rPr>
                <w:sz w:val="20"/>
                <w:szCs w:val="20"/>
              </w:rPr>
            </w:pPr>
          </w:p>
        </w:tc>
      </w:tr>
      <w:tr w:rsidR="00CD64D1" w:rsidRPr="0022672C" w14:paraId="776160C9" w14:textId="77777777" w:rsidTr="002C757B">
        <w:tc>
          <w:tcPr>
            <w:tcW w:w="10075" w:type="dxa"/>
            <w:shd w:val="clear" w:color="auto" w:fill="FDE9D9" w:themeFill="accent6" w:themeFillTint="33"/>
          </w:tcPr>
          <w:p w14:paraId="7AB11AE3" w14:textId="77777777" w:rsidR="00CD64D1" w:rsidRPr="0022672C" w:rsidRDefault="00CD64D1" w:rsidP="0006726F">
            <w:pPr>
              <w:rPr>
                <w:i/>
                <w:sz w:val="20"/>
                <w:szCs w:val="20"/>
              </w:rPr>
            </w:pPr>
            <w:r w:rsidRPr="0022672C">
              <w:rPr>
                <w:i/>
                <w:sz w:val="20"/>
                <w:szCs w:val="20"/>
              </w:rPr>
              <w:t>Strategic</w:t>
            </w:r>
            <w:r w:rsidRPr="0022672C">
              <w:rPr>
                <w:b/>
                <w:sz w:val="20"/>
                <w:szCs w:val="20"/>
              </w:rPr>
              <w:t xml:space="preserve"> </w:t>
            </w:r>
            <w:r w:rsidRPr="0022672C">
              <w:rPr>
                <w:sz w:val="20"/>
                <w:szCs w:val="20"/>
              </w:rPr>
              <w:t xml:space="preserve">Prompt: </w:t>
            </w:r>
            <w:r w:rsidRPr="0022672C">
              <w:rPr>
                <w:b/>
                <w:sz w:val="20"/>
                <w:szCs w:val="20"/>
              </w:rPr>
              <w:t>Why</w:t>
            </w:r>
            <w:r w:rsidRPr="0022672C">
              <w:rPr>
                <w:sz w:val="20"/>
                <w:szCs w:val="20"/>
              </w:rPr>
              <w:t xml:space="preserve"> is this topic/focus area important? </w:t>
            </w:r>
          </w:p>
        </w:tc>
      </w:tr>
      <w:tr w:rsidR="00CD64D1" w:rsidRPr="0022672C" w14:paraId="1E3E1003" w14:textId="77777777" w:rsidTr="002C757B">
        <w:trPr>
          <w:trHeight w:val="791"/>
        </w:trPr>
        <w:tc>
          <w:tcPr>
            <w:tcW w:w="10075" w:type="dxa"/>
          </w:tcPr>
          <w:p w14:paraId="6DCAF5A1" w14:textId="77777777" w:rsidR="00CD64D1" w:rsidRPr="0022672C" w:rsidRDefault="00CD64D1" w:rsidP="0006726F">
            <w:pPr>
              <w:rPr>
                <w:sz w:val="20"/>
                <w:szCs w:val="20"/>
              </w:rPr>
            </w:pPr>
          </w:p>
        </w:tc>
      </w:tr>
    </w:tbl>
    <w:p w14:paraId="4DF8F391" w14:textId="77777777" w:rsidR="00CD64D1" w:rsidRDefault="00CD64D1" w:rsidP="00CD64D1">
      <w:pPr>
        <w:rPr>
          <w:sz w:val="20"/>
          <w:szCs w:val="20"/>
        </w:rPr>
      </w:pPr>
    </w:p>
    <w:p w14:paraId="62A4EF85" w14:textId="77777777" w:rsidR="00CD64D1" w:rsidRDefault="00CD64D1" w:rsidP="00CD64D1">
      <w:pPr>
        <w:pStyle w:val="Heading3-NoTOC"/>
        <w:spacing w:before="0" w:after="60"/>
        <w:rPr>
          <w:rFonts w:asciiTheme="minorHAnsi" w:hAnsiTheme="minorHAnsi"/>
          <w:color w:val="365F91"/>
        </w:rPr>
      </w:pPr>
      <w:bookmarkStart w:id="155" w:name="_Toc14875543"/>
      <w:r w:rsidRPr="005642F5">
        <w:rPr>
          <w:rFonts w:asciiTheme="minorHAnsi" w:hAnsiTheme="minorHAnsi"/>
          <w:color w:val="365F91"/>
        </w:rPr>
        <w:t>Crafting a S.M.A.R.T. Goal</w:t>
      </w:r>
      <w:bookmarkEnd w:id="155"/>
    </w:p>
    <w:p w14:paraId="6C85A618" w14:textId="77777777" w:rsidR="00CD64D1" w:rsidRDefault="00CD64D1" w:rsidP="00CD64D1">
      <w:pPr>
        <w:pStyle w:val="FGNormal"/>
        <w:spacing w:before="0" w:after="60" w:afterAutospacing="0"/>
        <w:jc w:val="left"/>
        <w:rPr>
          <w:rFonts w:asciiTheme="minorHAnsi" w:hAnsiTheme="minorHAnsi"/>
        </w:rPr>
      </w:pPr>
      <w:r>
        <w:rPr>
          <w:rFonts w:asciiTheme="minorHAnsi" w:hAnsiTheme="minorHAnsi"/>
        </w:rPr>
        <w:t>Candidates are</w:t>
      </w:r>
      <w:r w:rsidRPr="005642F5">
        <w:rPr>
          <w:rFonts w:asciiTheme="minorHAnsi" w:hAnsiTheme="minorHAnsi"/>
        </w:rPr>
        <w:t xml:space="preserve"> required to develop a professional practice goal that is specific, actionable, and measurable. In addition, this goal must be accompanied by an action plan with benchmarks to assess progress. The S.M.A.R.T. goals framework is a useful tool that candidates and supervisors can use to craft an effective goal and action plan. The key characteristics of S.M.A.R.T. goals are as follows:  </w:t>
      </w:r>
    </w:p>
    <w:p w14:paraId="5E41CC52" w14:textId="77777777" w:rsidR="00CD64D1" w:rsidRDefault="00CD64D1" w:rsidP="00CD64D1">
      <w:pPr>
        <w:pStyle w:val="FGNormal"/>
        <w:spacing w:before="0" w:after="60" w:afterAutospacing="0"/>
        <w:rPr>
          <w:rFonts w:asciiTheme="minorHAnsi" w:hAnsiTheme="minorHAnsi"/>
        </w:rPr>
      </w:pPr>
      <w:r w:rsidRPr="005642F5">
        <w:rPr>
          <w:rFonts w:asciiTheme="minorHAnsi" w:hAnsiTheme="minorHAnsi"/>
          <w:b/>
          <w:color w:val="E15D15"/>
          <w:sz w:val="24"/>
        </w:rPr>
        <w:t>S = Specific and Strategic –</w:t>
      </w:r>
      <w:r w:rsidRPr="005642F5">
        <w:rPr>
          <w:rFonts w:asciiTheme="minorHAnsi" w:hAnsiTheme="minorHAnsi"/>
          <w:sz w:val="24"/>
        </w:rPr>
        <w:t xml:space="preserve"> </w:t>
      </w:r>
      <w:r w:rsidRPr="005642F5">
        <w:rPr>
          <w:rFonts w:asciiTheme="minorHAnsi" w:hAnsiTheme="minorHAnsi"/>
        </w:rPr>
        <w:t xml:space="preserve">Goals should be specific so that at the end of the practicum, candidates and supervisors can determine whether the goal has been achieved. Goals should also be strategic, i.e., serve an important purpose for students, the school, and/or the district.  </w:t>
      </w:r>
    </w:p>
    <w:p w14:paraId="1D484B52" w14:textId="77777777" w:rsidR="00CD64D1" w:rsidRDefault="00CD64D1" w:rsidP="00CD64D1">
      <w:pPr>
        <w:pStyle w:val="FGNormal"/>
        <w:spacing w:before="0" w:after="60" w:afterAutospacing="0"/>
        <w:rPr>
          <w:rFonts w:asciiTheme="minorHAnsi" w:hAnsiTheme="minorHAnsi"/>
        </w:rPr>
      </w:pPr>
      <w:r w:rsidRPr="005642F5">
        <w:rPr>
          <w:rFonts w:asciiTheme="minorHAnsi" w:hAnsiTheme="minorHAnsi"/>
          <w:b/>
          <w:color w:val="E15D15"/>
          <w:sz w:val="24"/>
        </w:rPr>
        <w:t>M = Measurable –</w:t>
      </w:r>
      <w:r w:rsidRPr="005642F5">
        <w:rPr>
          <w:rFonts w:asciiTheme="minorHAnsi" w:hAnsiTheme="minorHAnsi"/>
          <w:sz w:val="24"/>
        </w:rPr>
        <w:t xml:space="preserve"> </w:t>
      </w:r>
      <w:r w:rsidRPr="005642F5">
        <w:rPr>
          <w:rFonts w:asciiTheme="minorHAnsi" w:hAnsiTheme="minorHAnsi"/>
        </w:rPr>
        <w:t xml:space="preserve">Goals should be measurable so that progress toward a goal can be evaluated and managed.  </w:t>
      </w:r>
    </w:p>
    <w:p w14:paraId="797E40FB" w14:textId="77777777" w:rsidR="00CD64D1" w:rsidRDefault="00CD64D1" w:rsidP="00CD64D1">
      <w:pPr>
        <w:pStyle w:val="FGNormal"/>
        <w:spacing w:before="0" w:after="60" w:afterAutospacing="0"/>
        <w:rPr>
          <w:rFonts w:asciiTheme="minorHAnsi" w:hAnsiTheme="minorHAnsi"/>
        </w:rPr>
      </w:pPr>
      <w:r w:rsidRPr="005642F5">
        <w:rPr>
          <w:rFonts w:asciiTheme="minorHAnsi" w:hAnsiTheme="minorHAnsi"/>
          <w:b/>
          <w:color w:val="E15D15"/>
          <w:sz w:val="24"/>
        </w:rPr>
        <w:t>A = Action Oriented –</w:t>
      </w:r>
      <w:r w:rsidRPr="005642F5">
        <w:rPr>
          <w:rFonts w:asciiTheme="minorHAnsi" w:hAnsiTheme="minorHAnsi"/>
          <w:b/>
          <w:sz w:val="24"/>
        </w:rPr>
        <w:t xml:space="preserve"> </w:t>
      </w:r>
      <w:r w:rsidRPr="005642F5">
        <w:rPr>
          <w:rFonts w:asciiTheme="minorHAnsi" w:hAnsiTheme="minorHAnsi"/>
        </w:rPr>
        <w:t xml:space="preserve">Goals have active, not passive verbs. The action steps attached to the goals indicate who is doing what. </w:t>
      </w:r>
    </w:p>
    <w:p w14:paraId="7B8FE639" w14:textId="77777777" w:rsidR="00CD64D1" w:rsidRDefault="00CD64D1" w:rsidP="00CD64D1">
      <w:pPr>
        <w:pStyle w:val="FGNormal"/>
        <w:spacing w:before="0" w:after="60" w:afterAutospacing="0"/>
        <w:rPr>
          <w:rFonts w:asciiTheme="minorHAnsi" w:hAnsiTheme="minorHAnsi"/>
        </w:rPr>
      </w:pPr>
      <w:r w:rsidRPr="005642F5">
        <w:rPr>
          <w:rFonts w:asciiTheme="minorHAnsi" w:hAnsiTheme="minorHAnsi"/>
          <w:b/>
          <w:color w:val="E15D15"/>
          <w:sz w:val="24"/>
        </w:rPr>
        <w:t>R = Rigorous, Realistic, and Results Focused (the 3 Rs) –</w:t>
      </w:r>
      <w:r w:rsidRPr="005642F5">
        <w:rPr>
          <w:rFonts w:asciiTheme="minorHAnsi" w:hAnsiTheme="minorHAnsi"/>
          <w:sz w:val="24"/>
        </w:rPr>
        <w:t xml:space="preserve"> </w:t>
      </w:r>
      <w:r w:rsidRPr="005642F5">
        <w:rPr>
          <w:rFonts w:asciiTheme="minorHAnsi" w:hAnsiTheme="minorHAnsi"/>
        </w:rPr>
        <w:t xml:space="preserve">Goals should make clear what will be different as a result of achieving the goal. A goal needs to describe a realistic yet ambitious result. It needs to stretch the candidate toward improvement, but it should not be out of reach. </w:t>
      </w:r>
    </w:p>
    <w:p w14:paraId="5A802173" w14:textId="77777777" w:rsidR="00CD64D1" w:rsidRDefault="00CD64D1" w:rsidP="00CD64D1">
      <w:pPr>
        <w:pStyle w:val="FGNormal"/>
        <w:spacing w:before="0" w:after="60" w:afterAutospacing="0"/>
        <w:rPr>
          <w:rFonts w:asciiTheme="minorHAnsi" w:hAnsiTheme="minorHAnsi"/>
        </w:rPr>
      </w:pPr>
      <w:r w:rsidRPr="005642F5">
        <w:rPr>
          <w:rFonts w:asciiTheme="minorHAnsi" w:hAnsiTheme="minorHAnsi"/>
          <w:b/>
          <w:color w:val="E15D15"/>
          <w:sz w:val="24"/>
        </w:rPr>
        <w:t xml:space="preserve">T = Timed and Tracked – </w:t>
      </w:r>
      <w:r w:rsidRPr="005642F5">
        <w:rPr>
          <w:rFonts w:asciiTheme="minorHAnsi" w:hAnsiTheme="minorHAnsi"/>
        </w:rPr>
        <w:t>A goal needs to have a final deadline, as well as interim deadlines by when key actions will be completed and benchmarks will be achieved. Tracking the progress on both action steps and outcome benchmarks is important, as they help candidates know whether they are on track to achieve the goal, and give candidates information they need to make midcourse corrections.</w:t>
      </w:r>
    </w:p>
    <w:p w14:paraId="009025A7" w14:textId="77777777" w:rsidR="00CD64D1" w:rsidRPr="0022672C" w:rsidRDefault="00CD64D1" w:rsidP="00CD64D1">
      <w:pPr>
        <w:rPr>
          <w:sz w:val="20"/>
          <w:szCs w:val="20"/>
        </w:rPr>
      </w:pPr>
    </w:p>
    <w:tbl>
      <w:tblPr>
        <w:tblStyle w:val="TableGrid2"/>
        <w:tblW w:w="10075" w:type="dxa"/>
        <w:tblLook w:val="04A0" w:firstRow="1" w:lastRow="0" w:firstColumn="1" w:lastColumn="0" w:noHBand="0" w:noVBand="1"/>
        <w:tblCaption w:val="Professional Practice Goal"/>
        <w:tblDescription w:val="Blank columns for entering text"/>
      </w:tblPr>
      <w:tblGrid>
        <w:gridCol w:w="2197"/>
        <w:gridCol w:w="2118"/>
        <w:gridCol w:w="5760"/>
      </w:tblGrid>
      <w:tr w:rsidR="00CD64D1" w:rsidRPr="0022672C" w14:paraId="6D7AA7B0" w14:textId="77777777" w:rsidTr="00335488">
        <w:trPr>
          <w:trHeight w:val="818"/>
          <w:tblHeader/>
        </w:trPr>
        <w:tc>
          <w:tcPr>
            <w:tcW w:w="2197" w:type="dxa"/>
            <w:tcBorders>
              <w:bottom w:val="single" w:sz="4" w:space="0" w:color="auto"/>
            </w:tcBorders>
            <w:shd w:val="clear" w:color="auto" w:fill="B8CCE4" w:themeFill="accent1" w:themeFillTint="66"/>
            <w:vAlign w:val="center"/>
          </w:tcPr>
          <w:p w14:paraId="35012839" w14:textId="77777777" w:rsidR="00CD64D1" w:rsidRPr="0022672C" w:rsidRDefault="00CD64D1" w:rsidP="0006726F">
            <w:pPr>
              <w:jc w:val="center"/>
              <w:rPr>
                <w:b/>
                <w:sz w:val="20"/>
                <w:szCs w:val="20"/>
              </w:rPr>
            </w:pPr>
            <w:r w:rsidRPr="0022672C">
              <w:rPr>
                <w:b/>
                <w:sz w:val="20"/>
                <w:szCs w:val="20"/>
              </w:rPr>
              <w:t>Draft Professional Practice Goal:</w:t>
            </w:r>
          </w:p>
        </w:tc>
        <w:tc>
          <w:tcPr>
            <w:tcW w:w="7878" w:type="dxa"/>
            <w:gridSpan w:val="2"/>
            <w:tcBorders>
              <w:bottom w:val="single" w:sz="4" w:space="0" w:color="auto"/>
            </w:tcBorders>
            <w:vAlign w:val="center"/>
          </w:tcPr>
          <w:p w14:paraId="0870E129" w14:textId="77777777" w:rsidR="00CD64D1" w:rsidRPr="0022672C" w:rsidRDefault="00CD64D1" w:rsidP="0006726F">
            <w:pPr>
              <w:rPr>
                <w:sz w:val="20"/>
                <w:szCs w:val="20"/>
              </w:rPr>
            </w:pPr>
          </w:p>
        </w:tc>
      </w:tr>
      <w:tr w:rsidR="00CD64D1" w:rsidRPr="0022672C" w14:paraId="35F847D7" w14:textId="77777777" w:rsidTr="002C757B">
        <w:tc>
          <w:tcPr>
            <w:tcW w:w="4315" w:type="dxa"/>
            <w:gridSpan w:val="2"/>
            <w:shd w:val="clear" w:color="auto" w:fill="FDE9D9" w:themeFill="accent6" w:themeFillTint="33"/>
            <w:vAlign w:val="center"/>
          </w:tcPr>
          <w:p w14:paraId="157FFF91" w14:textId="77777777" w:rsidR="00CD64D1" w:rsidRPr="0022672C" w:rsidRDefault="00CD64D1" w:rsidP="0006726F">
            <w:pPr>
              <w:jc w:val="center"/>
              <w:rPr>
                <w:sz w:val="20"/>
                <w:szCs w:val="20"/>
              </w:rPr>
            </w:pPr>
            <w:r w:rsidRPr="0022672C">
              <w:rPr>
                <w:sz w:val="20"/>
                <w:szCs w:val="20"/>
              </w:rPr>
              <w:t>What actions will you take to achieve the goal?</w:t>
            </w:r>
          </w:p>
        </w:tc>
        <w:tc>
          <w:tcPr>
            <w:tcW w:w="5760" w:type="dxa"/>
            <w:shd w:val="clear" w:color="auto" w:fill="FDE9D9" w:themeFill="accent6" w:themeFillTint="33"/>
            <w:vAlign w:val="center"/>
          </w:tcPr>
          <w:p w14:paraId="6A7C19D7" w14:textId="77777777" w:rsidR="00CD64D1" w:rsidRPr="0022672C" w:rsidRDefault="00CD64D1" w:rsidP="0006726F">
            <w:pPr>
              <w:jc w:val="center"/>
              <w:rPr>
                <w:sz w:val="20"/>
                <w:szCs w:val="20"/>
              </w:rPr>
            </w:pPr>
            <w:r w:rsidRPr="0022672C">
              <w:rPr>
                <w:sz w:val="20"/>
                <w:szCs w:val="20"/>
              </w:rPr>
              <w:t xml:space="preserve">What actions/supports/resources will you need from your </w:t>
            </w:r>
            <w:r>
              <w:rPr>
                <w:sz w:val="20"/>
                <w:szCs w:val="20"/>
              </w:rPr>
              <w:t xml:space="preserve">faculty, </w:t>
            </w:r>
            <w:r w:rsidRPr="0022672C">
              <w:rPr>
                <w:sz w:val="20"/>
                <w:szCs w:val="20"/>
              </w:rPr>
              <w:t>Program Supervisor and Supervising Practitioner?</w:t>
            </w:r>
          </w:p>
        </w:tc>
      </w:tr>
      <w:tr w:rsidR="00CD64D1" w:rsidRPr="0022672C" w14:paraId="5BC69757" w14:textId="77777777" w:rsidTr="002C757B">
        <w:trPr>
          <w:trHeight w:val="1907"/>
        </w:trPr>
        <w:tc>
          <w:tcPr>
            <w:tcW w:w="4315" w:type="dxa"/>
            <w:gridSpan w:val="2"/>
          </w:tcPr>
          <w:p w14:paraId="10E8CAD1" w14:textId="77777777" w:rsidR="00CD64D1" w:rsidRPr="00F97862" w:rsidRDefault="00CD64D1" w:rsidP="00CD64D1">
            <w:pPr>
              <w:numPr>
                <w:ilvl w:val="0"/>
                <w:numId w:val="26"/>
              </w:numPr>
              <w:contextualSpacing/>
              <w:rPr>
                <w:color w:val="000000" w:themeColor="text1"/>
                <w:sz w:val="20"/>
                <w:szCs w:val="20"/>
              </w:rPr>
            </w:pPr>
          </w:p>
        </w:tc>
        <w:tc>
          <w:tcPr>
            <w:tcW w:w="5760" w:type="dxa"/>
          </w:tcPr>
          <w:p w14:paraId="4DB960E2" w14:textId="77777777" w:rsidR="00CD64D1" w:rsidRPr="00F97862" w:rsidRDefault="00CD64D1" w:rsidP="00CD64D1">
            <w:pPr>
              <w:numPr>
                <w:ilvl w:val="0"/>
                <w:numId w:val="25"/>
              </w:numPr>
              <w:contextualSpacing/>
              <w:rPr>
                <w:color w:val="000000" w:themeColor="text1"/>
                <w:sz w:val="20"/>
                <w:szCs w:val="20"/>
              </w:rPr>
            </w:pPr>
          </w:p>
        </w:tc>
      </w:tr>
    </w:tbl>
    <w:p w14:paraId="6CA8CB41" w14:textId="77777777" w:rsidR="00CD64D1" w:rsidRPr="0022672C" w:rsidRDefault="00CD64D1" w:rsidP="00CD64D1">
      <w:pPr>
        <w:rPr>
          <w:sz w:val="20"/>
          <w:szCs w:val="20"/>
        </w:rPr>
      </w:pPr>
    </w:p>
    <w:p w14:paraId="228A76F9" w14:textId="77777777" w:rsidR="00CD64D1" w:rsidRDefault="00CD64D1" w:rsidP="00CD64D1"/>
    <w:tbl>
      <w:tblPr>
        <w:tblW w:w="50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477"/>
        <w:gridCol w:w="2671"/>
        <w:gridCol w:w="6960"/>
      </w:tblGrid>
      <w:tr w:rsidR="00CD64D1" w:rsidRPr="004011A8" w14:paraId="4DADEDC2" w14:textId="77777777" w:rsidTr="0006726F">
        <w:trPr>
          <w:cantSplit/>
          <w:trHeight w:val="269"/>
          <w:tblHeader/>
        </w:trPr>
        <w:tc>
          <w:tcPr>
            <w:tcW w:w="5000" w:type="pct"/>
            <w:gridSpan w:val="3"/>
            <w:shd w:val="clear" w:color="auto" w:fill="DBE5F1" w:themeFill="accent1" w:themeFillTint="33"/>
            <w:tcMar>
              <w:left w:w="72" w:type="dxa"/>
              <w:right w:w="72" w:type="dxa"/>
            </w:tcMar>
            <w:vAlign w:val="center"/>
          </w:tcPr>
          <w:p w14:paraId="3502F9C3" w14:textId="77777777" w:rsidR="00CD64D1" w:rsidRPr="004011A8" w:rsidRDefault="00CD64D1" w:rsidP="0006726F">
            <w:pPr>
              <w:jc w:val="center"/>
              <w:rPr>
                <w:rFonts w:cstheme="minorHAnsi"/>
                <w:b/>
              </w:rPr>
            </w:pPr>
            <w:r w:rsidRPr="004011A8">
              <w:rPr>
                <w:rFonts w:cstheme="minorHAnsi"/>
                <w:b/>
                <w:sz w:val="22"/>
              </w:rPr>
              <w:t>S.M.A.R.T. Analysis</w:t>
            </w:r>
          </w:p>
          <w:p w14:paraId="4E34765F" w14:textId="77777777" w:rsidR="00CD64D1" w:rsidRPr="004011A8" w:rsidRDefault="00CD64D1" w:rsidP="0006726F">
            <w:pPr>
              <w:spacing w:line="276" w:lineRule="auto"/>
              <w:jc w:val="center"/>
              <w:rPr>
                <w:rFonts w:cstheme="minorHAnsi"/>
                <w:b/>
              </w:rPr>
            </w:pPr>
            <w:r w:rsidRPr="004011A8">
              <w:rPr>
                <w:rFonts w:cstheme="minorHAnsi"/>
                <w:i/>
                <w:sz w:val="20"/>
              </w:rPr>
              <w:t>Use the following table to evaluate whether your goal is S.M.A.R.T. (and make any necessary adjustments to your draft goal statement).</w:t>
            </w:r>
          </w:p>
        </w:tc>
      </w:tr>
      <w:tr w:rsidR="00CD64D1" w:rsidRPr="004011A8" w14:paraId="12DE4490" w14:textId="77777777" w:rsidTr="0006726F">
        <w:trPr>
          <w:cantSplit/>
          <w:trHeight w:val="20"/>
          <w:tblHeader/>
        </w:trPr>
        <w:tc>
          <w:tcPr>
            <w:tcW w:w="236" w:type="pct"/>
            <w:shd w:val="clear" w:color="auto" w:fill="DBE5F1" w:themeFill="accent1" w:themeFillTint="33"/>
            <w:tcMar>
              <w:left w:w="72" w:type="dxa"/>
              <w:right w:w="72" w:type="dxa"/>
            </w:tcMar>
            <w:vAlign w:val="center"/>
          </w:tcPr>
          <w:p w14:paraId="2486FDC0" w14:textId="77777777" w:rsidR="00CD64D1" w:rsidRPr="004011A8" w:rsidRDefault="00CD64D1" w:rsidP="0006726F">
            <w:pPr>
              <w:spacing w:before="40" w:after="40"/>
              <w:jc w:val="center"/>
              <w:rPr>
                <w:rFonts w:cstheme="minorHAnsi"/>
                <w:b/>
              </w:rPr>
            </w:pPr>
            <w:r w:rsidRPr="004011A8">
              <w:rPr>
                <w:rFonts w:cstheme="minorHAnsi"/>
                <w:b/>
                <w:sz w:val="22"/>
              </w:rPr>
              <w:t>S</w:t>
            </w:r>
          </w:p>
        </w:tc>
        <w:tc>
          <w:tcPr>
            <w:tcW w:w="1321" w:type="pct"/>
            <w:shd w:val="clear" w:color="auto" w:fill="FFFFFF" w:themeFill="background1"/>
            <w:vAlign w:val="center"/>
          </w:tcPr>
          <w:p w14:paraId="69C17328" w14:textId="77777777" w:rsidR="00CD64D1" w:rsidRPr="004011A8" w:rsidRDefault="00CD64D1" w:rsidP="0006726F">
            <w:pPr>
              <w:spacing w:before="40" w:after="40"/>
              <w:rPr>
                <w:rFonts w:cstheme="minorHAnsi"/>
              </w:rPr>
            </w:pPr>
            <w:r w:rsidRPr="004011A8">
              <w:rPr>
                <w:rFonts w:cstheme="minorHAnsi"/>
                <w:sz w:val="22"/>
              </w:rPr>
              <w:t>Is the goal specific and strategic?</w:t>
            </w:r>
          </w:p>
          <w:p w14:paraId="3D6BBF84" w14:textId="77777777" w:rsidR="00CD64D1" w:rsidRPr="004011A8" w:rsidRDefault="00CD64D1" w:rsidP="0006726F">
            <w:pPr>
              <w:spacing w:before="40" w:after="40"/>
              <w:rPr>
                <w:rFonts w:cstheme="minorHAnsi"/>
              </w:rPr>
            </w:pPr>
            <w:r w:rsidRPr="004011A8">
              <w:rPr>
                <w:rFonts w:cstheme="minorHAnsi"/>
                <w:i/>
                <w:sz w:val="20"/>
                <w:szCs w:val="20"/>
              </w:rPr>
              <w:t>What specific skills, knowledge, or practice will I acquire or develop through achieving this goal? Does is serve an important purpose for my students?</w:t>
            </w:r>
          </w:p>
        </w:tc>
        <w:tc>
          <w:tcPr>
            <w:tcW w:w="3443" w:type="pct"/>
            <w:shd w:val="clear" w:color="auto" w:fill="FFFFFF" w:themeFill="background1"/>
            <w:vAlign w:val="center"/>
          </w:tcPr>
          <w:p w14:paraId="699EF9B3" w14:textId="77777777" w:rsidR="00CD64D1" w:rsidRPr="004011A8" w:rsidRDefault="00CD64D1" w:rsidP="0006726F">
            <w:pPr>
              <w:rPr>
                <w:rFonts w:cstheme="minorHAnsi"/>
                <w:b/>
              </w:rPr>
            </w:pPr>
          </w:p>
        </w:tc>
      </w:tr>
      <w:tr w:rsidR="00CD64D1" w:rsidRPr="004011A8" w14:paraId="49B75936" w14:textId="77777777" w:rsidTr="0006726F">
        <w:trPr>
          <w:cantSplit/>
          <w:trHeight w:val="1565"/>
          <w:tblHeader/>
        </w:trPr>
        <w:tc>
          <w:tcPr>
            <w:tcW w:w="236" w:type="pct"/>
            <w:shd w:val="clear" w:color="auto" w:fill="DBE5F1" w:themeFill="accent1" w:themeFillTint="33"/>
            <w:tcMar>
              <w:left w:w="72" w:type="dxa"/>
              <w:right w:w="72" w:type="dxa"/>
            </w:tcMar>
            <w:vAlign w:val="center"/>
          </w:tcPr>
          <w:p w14:paraId="73F8F771" w14:textId="77777777" w:rsidR="00CD64D1" w:rsidRPr="004011A8" w:rsidRDefault="00CD64D1" w:rsidP="0006726F">
            <w:pPr>
              <w:spacing w:before="40" w:after="40"/>
              <w:jc w:val="center"/>
              <w:rPr>
                <w:rFonts w:cstheme="minorHAnsi"/>
                <w:b/>
              </w:rPr>
            </w:pPr>
            <w:r w:rsidRPr="004011A8">
              <w:rPr>
                <w:rFonts w:cstheme="minorHAnsi"/>
                <w:b/>
                <w:sz w:val="22"/>
              </w:rPr>
              <w:t>M</w:t>
            </w:r>
          </w:p>
        </w:tc>
        <w:tc>
          <w:tcPr>
            <w:tcW w:w="1321" w:type="pct"/>
            <w:shd w:val="clear" w:color="auto" w:fill="FFFFFF" w:themeFill="background1"/>
            <w:vAlign w:val="center"/>
          </w:tcPr>
          <w:p w14:paraId="31398D8F" w14:textId="77777777" w:rsidR="00CD64D1" w:rsidRPr="004011A8" w:rsidRDefault="00CD64D1" w:rsidP="0006726F">
            <w:pPr>
              <w:spacing w:before="40" w:after="40"/>
              <w:rPr>
                <w:rFonts w:cstheme="minorHAnsi"/>
              </w:rPr>
            </w:pPr>
            <w:r w:rsidRPr="004011A8">
              <w:rPr>
                <w:rFonts w:cstheme="minorHAnsi"/>
                <w:sz w:val="22"/>
              </w:rPr>
              <w:t xml:space="preserve">Is it measurable? </w:t>
            </w:r>
          </w:p>
          <w:p w14:paraId="07F862D2" w14:textId="77777777" w:rsidR="00CD64D1" w:rsidRPr="004011A8" w:rsidRDefault="00CD64D1" w:rsidP="0006726F">
            <w:pPr>
              <w:spacing w:before="40" w:after="40"/>
              <w:rPr>
                <w:rFonts w:cstheme="minorHAnsi"/>
              </w:rPr>
            </w:pPr>
            <w:r w:rsidRPr="004011A8">
              <w:rPr>
                <w:rFonts w:cstheme="minorHAnsi"/>
                <w:i/>
                <w:sz w:val="20"/>
                <w:szCs w:val="20"/>
              </w:rPr>
              <w:t>How will I track progress and evaluate success?</w:t>
            </w:r>
          </w:p>
        </w:tc>
        <w:tc>
          <w:tcPr>
            <w:tcW w:w="3443" w:type="pct"/>
            <w:shd w:val="clear" w:color="auto" w:fill="FFFFFF" w:themeFill="background1"/>
            <w:vAlign w:val="center"/>
          </w:tcPr>
          <w:p w14:paraId="5EF3CAC9" w14:textId="77777777" w:rsidR="00CD64D1" w:rsidRPr="004011A8" w:rsidRDefault="00CD64D1" w:rsidP="0006726F">
            <w:pPr>
              <w:rPr>
                <w:rFonts w:cstheme="minorHAnsi"/>
                <w:b/>
              </w:rPr>
            </w:pPr>
          </w:p>
        </w:tc>
      </w:tr>
      <w:tr w:rsidR="00CD64D1" w:rsidRPr="004011A8" w14:paraId="2792E2D0" w14:textId="77777777" w:rsidTr="0006726F">
        <w:trPr>
          <w:cantSplit/>
          <w:trHeight w:val="643"/>
          <w:tblHeader/>
        </w:trPr>
        <w:tc>
          <w:tcPr>
            <w:tcW w:w="236" w:type="pct"/>
            <w:shd w:val="clear" w:color="auto" w:fill="DBE5F1" w:themeFill="accent1" w:themeFillTint="33"/>
            <w:tcMar>
              <w:left w:w="72" w:type="dxa"/>
              <w:right w:w="72" w:type="dxa"/>
            </w:tcMar>
            <w:vAlign w:val="center"/>
          </w:tcPr>
          <w:p w14:paraId="19E63E71" w14:textId="77777777" w:rsidR="00CD64D1" w:rsidRPr="004011A8" w:rsidRDefault="00CD64D1" w:rsidP="0006726F">
            <w:pPr>
              <w:spacing w:before="40" w:after="40"/>
              <w:jc w:val="center"/>
              <w:rPr>
                <w:rFonts w:cstheme="minorHAnsi"/>
                <w:b/>
              </w:rPr>
            </w:pPr>
            <w:r w:rsidRPr="004011A8">
              <w:rPr>
                <w:rFonts w:cstheme="minorHAnsi"/>
                <w:b/>
                <w:sz w:val="22"/>
              </w:rPr>
              <w:t>A</w:t>
            </w:r>
          </w:p>
        </w:tc>
        <w:tc>
          <w:tcPr>
            <w:tcW w:w="1321" w:type="pct"/>
            <w:shd w:val="clear" w:color="auto" w:fill="FFFFFF" w:themeFill="background1"/>
            <w:vAlign w:val="center"/>
          </w:tcPr>
          <w:p w14:paraId="30F63604" w14:textId="77777777" w:rsidR="00CD64D1" w:rsidRPr="004011A8" w:rsidRDefault="00CD64D1" w:rsidP="0006726F">
            <w:pPr>
              <w:spacing w:before="40" w:after="40"/>
              <w:rPr>
                <w:rFonts w:cstheme="minorHAnsi"/>
              </w:rPr>
            </w:pPr>
            <w:r w:rsidRPr="004011A8">
              <w:rPr>
                <w:rFonts w:cstheme="minorHAnsi"/>
                <w:sz w:val="22"/>
              </w:rPr>
              <w:t>Is it action-oriented?</w:t>
            </w:r>
          </w:p>
          <w:p w14:paraId="7082FD6F" w14:textId="77777777" w:rsidR="00CD64D1" w:rsidRPr="004011A8" w:rsidRDefault="00CD64D1" w:rsidP="0006726F">
            <w:pPr>
              <w:spacing w:before="40" w:after="40"/>
              <w:rPr>
                <w:rFonts w:cstheme="minorHAnsi"/>
                <w:i/>
              </w:rPr>
            </w:pPr>
            <w:r w:rsidRPr="004011A8">
              <w:rPr>
                <w:rFonts w:cstheme="minorHAnsi"/>
                <w:i/>
                <w:sz w:val="20"/>
                <w:szCs w:val="20"/>
              </w:rPr>
              <w:t>How will I demonstrate progress toward this goal? (Include potential sources of evidence demonstrating goal progress)</w:t>
            </w:r>
          </w:p>
        </w:tc>
        <w:tc>
          <w:tcPr>
            <w:tcW w:w="3443" w:type="pct"/>
            <w:shd w:val="clear" w:color="auto" w:fill="FFFFFF" w:themeFill="background1"/>
            <w:vAlign w:val="center"/>
          </w:tcPr>
          <w:p w14:paraId="6C417E30" w14:textId="77777777" w:rsidR="00CD64D1" w:rsidRPr="004011A8" w:rsidRDefault="00CD64D1" w:rsidP="0006726F">
            <w:pPr>
              <w:rPr>
                <w:rFonts w:cstheme="minorHAnsi"/>
                <w:b/>
              </w:rPr>
            </w:pPr>
          </w:p>
        </w:tc>
      </w:tr>
      <w:tr w:rsidR="00CD64D1" w:rsidRPr="004011A8" w14:paraId="4B53D736" w14:textId="77777777" w:rsidTr="0006726F">
        <w:trPr>
          <w:cantSplit/>
          <w:trHeight w:val="1628"/>
          <w:tblHeader/>
        </w:trPr>
        <w:tc>
          <w:tcPr>
            <w:tcW w:w="236" w:type="pct"/>
            <w:shd w:val="clear" w:color="auto" w:fill="DBE5F1" w:themeFill="accent1" w:themeFillTint="33"/>
            <w:tcMar>
              <w:left w:w="72" w:type="dxa"/>
              <w:right w:w="72" w:type="dxa"/>
            </w:tcMar>
            <w:vAlign w:val="center"/>
          </w:tcPr>
          <w:p w14:paraId="49140447" w14:textId="77777777" w:rsidR="00CD64D1" w:rsidRPr="004011A8" w:rsidRDefault="00CD64D1" w:rsidP="0006726F">
            <w:pPr>
              <w:spacing w:before="40" w:after="40"/>
              <w:jc w:val="center"/>
              <w:rPr>
                <w:rFonts w:cstheme="minorHAnsi"/>
                <w:b/>
              </w:rPr>
            </w:pPr>
            <w:r w:rsidRPr="004011A8">
              <w:rPr>
                <w:rFonts w:cstheme="minorHAnsi"/>
                <w:b/>
                <w:sz w:val="22"/>
              </w:rPr>
              <w:t>R</w:t>
            </w:r>
          </w:p>
        </w:tc>
        <w:tc>
          <w:tcPr>
            <w:tcW w:w="1321" w:type="pct"/>
            <w:shd w:val="clear" w:color="auto" w:fill="FFFFFF" w:themeFill="background1"/>
            <w:vAlign w:val="center"/>
          </w:tcPr>
          <w:p w14:paraId="1FF4F2E8" w14:textId="77777777" w:rsidR="00CD64D1" w:rsidRPr="004011A8" w:rsidRDefault="00CD64D1" w:rsidP="0006726F">
            <w:pPr>
              <w:spacing w:before="40" w:after="40"/>
              <w:rPr>
                <w:rFonts w:cstheme="minorHAnsi"/>
              </w:rPr>
            </w:pPr>
            <w:r w:rsidRPr="004011A8">
              <w:rPr>
                <w:rFonts w:cstheme="minorHAnsi"/>
                <w:sz w:val="22"/>
              </w:rPr>
              <w:t>Does it have the 3 R’s?</w:t>
            </w:r>
          </w:p>
          <w:p w14:paraId="13178354" w14:textId="77777777" w:rsidR="00CD64D1" w:rsidRPr="004011A8" w:rsidRDefault="00CD64D1" w:rsidP="0006726F">
            <w:pPr>
              <w:spacing w:before="40" w:after="40"/>
              <w:rPr>
                <w:rFonts w:cstheme="minorHAnsi"/>
                <w:i/>
              </w:rPr>
            </w:pPr>
            <w:r w:rsidRPr="004011A8">
              <w:rPr>
                <w:rFonts w:cstheme="minorHAnsi"/>
                <w:i/>
                <w:sz w:val="20"/>
                <w:szCs w:val="20"/>
              </w:rPr>
              <w:t>Is this goal both realistic and ambitious?</w:t>
            </w:r>
          </w:p>
        </w:tc>
        <w:tc>
          <w:tcPr>
            <w:tcW w:w="3443" w:type="pct"/>
            <w:shd w:val="clear" w:color="auto" w:fill="FFFFFF" w:themeFill="background1"/>
            <w:vAlign w:val="center"/>
          </w:tcPr>
          <w:p w14:paraId="0815E737" w14:textId="77777777" w:rsidR="00CD64D1" w:rsidRPr="004011A8" w:rsidRDefault="00CD64D1" w:rsidP="0006726F">
            <w:pPr>
              <w:rPr>
                <w:rFonts w:cstheme="minorHAnsi"/>
              </w:rPr>
            </w:pPr>
          </w:p>
        </w:tc>
      </w:tr>
      <w:tr w:rsidR="00CD64D1" w:rsidRPr="004011A8" w14:paraId="7074B95E" w14:textId="77777777" w:rsidTr="0006726F">
        <w:trPr>
          <w:cantSplit/>
          <w:trHeight w:val="1673"/>
          <w:tblHeader/>
        </w:trPr>
        <w:tc>
          <w:tcPr>
            <w:tcW w:w="236" w:type="pct"/>
            <w:tcBorders>
              <w:bottom w:val="single" w:sz="4" w:space="0" w:color="auto"/>
            </w:tcBorders>
            <w:shd w:val="clear" w:color="auto" w:fill="DBE5F1" w:themeFill="accent1" w:themeFillTint="33"/>
            <w:tcMar>
              <w:left w:w="72" w:type="dxa"/>
              <w:right w:w="72" w:type="dxa"/>
            </w:tcMar>
            <w:vAlign w:val="center"/>
          </w:tcPr>
          <w:p w14:paraId="6A740F3A" w14:textId="77777777" w:rsidR="00CD64D1" w:rsidRPr="004011A8" w:rsidRDefault="00CD64D1" w:rsidP="0006726F">
            <w:pPr>
              <w:spacing w:before="40" w:after="40"/>
              <w:jc w:val="center"/>
              <w:rPr>
                <w:rFonts w:cstheme="minorHAnsi"/>
                <w:b/>
              </w:rPr>
            </w:pPr>
            <w:r w:rsidRPr="004011A8">
              <w:rPr>
                <w:rFonts w:cstheme="minorHAnsi"/>
                <w:b/>
                <w:sz w:val="22"/>
              </w:rPr>
              <w:t>T</w:t>
            </w:r>
          </w:p>
        </w:tc>
        <w:tc>
          <w:tcPr>
            <w:tcW w:w="1321" w:type="pct"/>
            <w:tcBorders>
              <w:bottom w:val="single" w:sz="4" w:space="0" w:color="auto"/>
            </w:tcBorders>
            <w:shd w:val="clear" w:color="auto" w:fill="FFFFFF" w:themeFill="background1"/>
            <w:vAlign w:val="center"/>
          </w:tcPr>
          <w:p w14:paraId="01791165" w14:textId="77777777" w:rsidR="00CD64D1" w:rsidRPr="004011A8" w:rsidRDefault="00CD64D1" w:rsidP="0006726F">
            <w:pPr>
              <w:spacing w:before="40" w:after="40"/>
              <w:rPr>
                <w:rFonts w:cstheme="minorHAnsi"/>
              </w:rPr>
            </w:pPr>
            <w:r w:rsidRPr="004011A8">
              <w:rPr>
                <w:rFonts w:cstheme="minorHAnsi"/>
                <w:sz w:val="22"/>
              </w:rPr>
              <w:t>Is it timed?</w:t>
            </w:r>
          </w:p>
          <w:p w14:paraId="1C9D03B2" w14:textId="77777777" w:rsidR="00CD64D1" w:rsidRPr="004011A8" w:rsidRDefault="00CD64D1" w:rsidP="0006726F">
            <w:pPr>
              <w:spacing w:before="40" w:after="40"/>
              <w:rPr>
                <w:rFonts w:cstheme="minorHAnsi"/>
                <w:i/>
              </w:rPr>
            </w:pPr>
            <w:r w:rsidRPr="004011A8">
              <w:rPr>
                <w:rFonts w:cstheme="minorHAnsi"/>
                <w:i/>
                <w:sz w:val="20"/>
                <w:szCs w:val="20"/>
              </w:rPr>
              <w:t>When will I achieve this goal?</w:t>
            </w:r>
          </w:p>
        </w:tc>
        <w:tc>
          <w:tcPr>
            <w:tcW w:w="3443" w:type="pct"/>
            <w:tcBorders>
              <w:bottom w:val="single" w:sz="4" w:space="0" w:color="auto"/>
            </w:tcBorders>
            <w:shd w:val="clear" w:color="auto" w:fill="FFFFFF" w:themeFill="background1"/>
            <w:vAlign w:val="center"/>
          </w:tcPr>
          <w:p w14:paraId="4EA37963" w14:textId="77777777" w:rsidR="00CD64D1" w:rsidRPr="004011A8" w:rsidRDefault="00CD64D1" w:rsidP="0006726F">
            <w:pPr>
              <w:rPr>
                <w:rFonts w:cstheme="minorHAnsi"/>
                <w:b/>
              </w:rPr>
            </w:pPr>
          </w:p>
        </w:tc>
      </w:tr>
    </w:tbl>
    <w:p w14:paraId="48F850F8" w14:textId="77777777" w:rsidR="004A4DDB" w:rsidRDefault="004A4DDB">
      <w:pPr>
        <w:spacing w:after="120" w:line="276" w:lineRule="auto"/>
        <w:rPr>
          <w:rFonts w:ascii="Calibri" w:eastAsia="Calibri" w:hAnsi="Calibri" w:cs="Calibri"/>
          <w:sz w:val="20"/>
          <w:szCs w:val="20"/>
        </w:rPr>
        <w:sectPr w:rsidR="004A4DDB" w:rsidSect="00C87F46">
          <w:headerReference w:type="default" r:id="rId47"/>
          <w:pgSz w:w="12240" w:h="15840"/>
          <w:pgMar w:top="1080" w:right="1080" w:bottom="1440" w:left="1080" w:header="720" w:footer="188" w:gutter="0"/>
          <w:cols w:space="720"/>
          <w:docGrid w:linePitch="326"/>
        </w:sectPr>
      </w:pPr>
    </w:p>
    <w:p w14:paraId="794723D0" w14:textId="77777777" w:rsidR="00446BF8" w:rsidRPr="0022672C" w:rsidRDefault="00446BF8" w:rsidP="0092058A">
      <w:pPr>
        <w:pStyle w:val="Heading2"/>
      </w:pPr>
      <w:bookmarkStart w:id="156" w:name="_Baseline_Assessment_Form"/>
      <w:bookmarkStart w:id="157" w:name="_Baseline_Assessment_Form_1"/>
      <w:bookmarkStart w:id="158" w:name="_Toc14875544"/>
      <w:bookmarkEnd w:id="156"/>
      <w:bookmarkEnd w:id="157"/>
      <w:r w:rsidRPr="0022672C">
        <w:lastRenderedPageBreak/>
        <w:t>Baseline Assessment Form</w:t>
      </w:r>
      <w:bookmarkEnd w:id="158"/>
    </w:p>
    <w:p w14:paraId="3935EE14" w14:textId="77777777" w:rsidR="00446BF8" w:rsidRPr="0022672C" w:rsidRDefault="00446BF8" w:rsidP="00446BF8">
      <w:pPr>
        <w:spacing w:after="120"/>
        <w:rPr>
          <w:sz w:val="20"/>
          <w:szCs w:val="20"/>
        </w:rPr>
      </w:pPr>
      <w:r w:rsidRPr="0022672C">
        <w:rPr>
          <w:sz w:val="20"/>
          <w:szCs w:val="20"/>
        </w:rPr>
        <w:t>Program Supervisor</w:t>
      </w:r>
      <w:r w:rsidR="00EC06D4" w:rsidRPr="0022672C">
        <w:rPr>
          <w:sz w:val="20"/>
          <w:szCs w:val="20"/>
        </w:rPr>
        <w:t>s</w:t>
      </w:r>
      <w:r w:rsidRPr="0022672C">
        <w:rPr>
          <w:sz w:val="20"/>
          <w:szCs w:val="20"/>
        </w:rPr>
        <w:t xml:space="preserve"> and Supervising Practitioner</w:t>
      </w:r>
      <w:r w:rsidR="00EC06D4" w:rsidRPr="0022672C">
        <w:rPr>
          <w:sz w:val="20"/>
          <w:szCs w:val="20"/>
        </w:rPr>
        <w:t>s may use this form</w:t>
      </w:r>
      <w:r w:rsidRPr="0022672C">
        <w:rPr>
          <w:sz w:val="20"/>
          <w:szCs w:val="20"/>
        </w:rPr>
        <w:t xml:space="preserve"> to reflect on the </w:t>
      </w:r>
      <w:r w:rsidR="00E9311B">
        <w:rPr>
          <w:sz w:val="20"/>
          <w:szCs w:val="20"/>
        </w:rPr>
        <w:t>Teacher Candidate</w:t>
      </w:r>
      <w:r w:rsidRPr="0022672C">
        <w:rPr>
          <w:sz w:val="20"/>
          <w:szCs w:val="20"/>
        </w:rPr>
        <w:t xml:space="preserve">’s performance thus far and establish a baseline assessment of a candidate’s readiness. This assessment can be compared to the candidate’s Self-Assessment during the first Three-Way Meeting to establish areas of strength, and areas of opportunity. </w:t>
      </w:r>
    </w:p>
    <w:p w14:paraId="64FB577F" w14:textId="2F427C38" w:rsidR="00446BF8" w:rsidRDefault="005D7C7E" w:rsidP="00446BF8">
      <w:pPr>
        <w:spacing w:after="120"/>
        <w:rPr>
          <w:sz w:val="20"/>
          <w:szCs w:val="20"/>
        </w:rPr>
      </w:pPr>
      <w:r w:rsidRPr="005D7C7E">
        <w:rPr>
          <w:sz w:val="20"/>
          <w:szCs w:val="20"/>
        </w:rPr>
        <w:t xml:space="preserve">This form is </w:t>
      </w:r>
      <w:hyperlink w:anchor="_CAP_Required_vs_14" w:history="1">
        <w:r w:rsidRPr="005D7C7E">
          <w:rPr>
            <w:rStyle w:val="Hyperlink"/>
            <w:sz w:val="20"/>
            <w:szCs w:val="20"/>
          </w:rPr>
          <w:t>optional</w:t>
        </w:r>
      </w:hyperlink>
      <w:r w:rsidRPr="005D7C7E">
        <w:rPr>
          <w:sz w:val="20"/>
          <w:szCs w:val="20"/>
        </w:rPr>
        <w:t xml:space="preserve">; Sponsoring Organizations and assessors may adopt or adapt.  </w:t>
      </w:r>
    </w:p>
    <w:tbl>
      <w:tblPr>
        <w:tblStyle w:val="TableGrid2"/>
        <w:tblW w:w="10548" w:type="dxa"/>
        <w:tblLook w:val="04A0" w:firstRow="1" w:lastRow="0" w:firstColumn="1" w:lastColumn="0" w:noHBand="0" w:noVBand="1"/>
        <w:tblDescription w:val="Blank space for Name and Date"/>
      </w:tblPr>
      <w:tblGrid>
        <w:gridCol w:w="991"/>
        <w:gridCol w:w="5035"/>
        <w:gridCol w:w="1179"/>
        <w:gridCol w:w="3343"/>
      </w:tblGrid>
      <w:tr w:rsidR="00254CA6" w:rsidRPr="0022672C" w14:paraId="485354F6" w14:textId="77777777" w:rsidTr="00335488">
        <w:trPr>
          <w:tblHeader/>
        </w:trPr>
        <w:tc>
          <w:tcPr>
            <w:tcW w:w="991" w:type="dxa"/>
            <w:shd w:val="clear" w:color="auto" w:fill="D9D9D9" w:themeFill="background1" w:themeFillShade="D9"/>
          </w:tcPr>
          <w:p w14:paraId="621F7B35" w14:textId="77777777" w:rsidR="00254CA6" w:rsidRPr="0022672C" w:rsidRDefault="00254CA6" w:rsidP="000E6D72">
            <w:pPr>
              <w:rPr>
                <w:sz w:val="20"/>
                <w:szCs w:val="20"/>
              </w:rPr>
            </w:pPr>
            <w:bookmarkStart w:id="159" w:name="_Hlk14870974"/>
            <w:r w:rsidRPr="0022672C">
              <w:rPr>
                <w:sz w:val="20"/>
                <w:szCs w:val="20"/>
              </w:rPr>
              <w:t>Name:</w:t>
            </w:r>
          </w:p>
        </w:tc>
        <w:tc>
          <w:tcPr>
            <w:tcW w:w="5035" w:type="dxa"/>
          </w:tcPr>
          <w:p w14:paraId="6CC68E79" w14:textId="77777777" w:rsidR="00254CA6" w:rsidRPr="0022672C" w:rsidRDefault="00254CA6" w:rsidP="000E6D72">
            <w:pPr>
              <w:jc w:val="center"/>
              <w:rPr>
                <w:sz w:val="20"/>
                <w:szCs w:val="20"/>
              </w:rPr>
            </w:pPr>
          </w:p>
        </w:tc>
        <w:tc>
          <w:tcPr>
            <w:tcW w:w="1179" w:type="dxa"/>
            <w:shd w:val="clear" w:color="auto" w:fill="D9D9D9" w:themeFill="background1" w:themeFillShade="D9"/>
          </w:tcPr>
          <w:p w14:paraId="18549937" w14:textId="77777777" w:rsidR="00254CA6" w:rsidRPr="0022672C" w:rsidRDefault="00254CA6" w:rsidP="000E6D72">
            <w:pPr>
              <w:jc w:val="center"/>
              <w:rPr>
                <w:sz w:val="20"/>
                <w:szCs w:val="20"/>
              </w:rPr>
            </w:pPr>
            <w:r w:rsidRPr="0022672C">
              <w:rPr>
                <w:sz w:val="20"/>
                <w:szCs w:val="20"/>
              </w:rPr>
              <w:t>Date:</w:t>
            </w:r>
          </w:p>
        </w:tc>
        <w:tc>
          <w:tcPr>
            <w:tcW w:w="3343" w:type="dxa"/>
          </w:tcPr>
          <w:p w14:paraId="0086A422" w14:textId="77777777" w:rsidR="00254CA6" w:rsidRPr="0022672C" w:rsidRDefault="00254CA6" w:rsidP="000E6D72">
            <w:pPr>
              <w:jc w:val="center"/>
              <w:rPr>
                <w:sz w:val="20"/>
                <w:szCs w:val="20"/>
              </w:rPr>
            </w:pPr>
          </w:p>
        </w:tc>
      </w:tr>
    </w:tbl>
    <w:p w14:paraId="76D846C2" w14:textId="77777777" w:rsidR="00254CA6" w:rsidRPr="002C757B" w:rsidRDefault="00254CA6" w:rsidP="00446BF8">
      <w:pPr>
        <w:spacing w:after="120"/>
        <w:rPr>
          <w:sz w:val="10"/>
          <w:szCs w:val="10"/>
        </w:rPr>
      </w:pPr>
    </w:p>
    <w:tbl>
      <w:tblPr>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Well Structured Lessons"/>
      </w:tblPr>
      <w:tblGrid>
        <w:gridCol w:w="1376"/>
        <w:gridCol w:w="2332"/>
        <w:gridCol w:w="2254"/>
        <w:gridCol w:w="2293"/>
        <w:gridCol w:w="2293"/>
      </w:tblGrid>
      <w:tr w:rsidR="00254CA6" w:rsidRPr="003C4BCA" w14:paraId="745E3F4D" w14:textId="77777777" w:rsidTr="000E6D72">
        <w:trPr>
          <w:trHeight w:val="255"/>
        </w:trPr>
        <w:tc>
          <w:tcPr>
            <w:tcW w:w="10548" w:type="dxa"/>
            <w:gridSpan w:val="5"/>
            <w:shd w:val="clear" w:color="auto" w:fill="FBD4B4"/>
          </w:tcPr>
          <w:p w14:paraId="0510E643" w14:textId="77777777" w:rsidR="00254CA6" w:rsidRPr="003C4BCA" w:rsidRDefault="00254CA6" w:rsidP="000E6D72">
            <w:pPr>
              <w:jc w:val="center"/>
              <w:rPr>
                <w:b/>
                <w:sz w:val="20"/>
                <w:szCs w:val="20"/>
              </w:rPr>
            </w:pPr>
            <w:r w:rsidRPr="003C4BCA">
              <w:rPr>
                <w:b/>
                <w:sz w:val="20"/>
                <w:szCs w:val="20"/>
              </w:rPr>
              <w:t>I.A.1: Subject Matter Knowledge</w:t>
            </w:r>
          </w:p>
        </w:tc>
      </w:tr>
      <w:tr w:rsidR="00254CA6" w:rsidRPr="003C4BCA" w14:paraId="31BE594D" w14:textId="77777777" w:rsidTr="000E6D72">
        <w:trPr>
          <w:trHeight w:val="255"/>
        </w:trPr>
        <w:tc>
          <w:tcPr>
            <w:tcW w:w="1376" w:type="dxa"/>
            <w:vMerge w:val="restart"/>
            <w:shd w:val="clear" w:color="auto" w:fill="D9D9D9"/>
            <w:vAlign w:val="center"/>
          </w:tcPr>
          <w:p w14:paraId="5EAF5832" w14:textId="77777777" w:rsidR="00254CA6" w:rsidRPr="003C4BCA" w:rsidRDefault="00254CA6" w:rsidP="000E6D72">
            <w:pPr>
              <w:jc w:val="center"/>
              <w:rPr>
                <w:sz w:val="20"/>
                <w:szCs w:val="20"/>
              </w:rPr>
            </w:pPr>
            <w:r w:rsidRPr="003C4BCA">
              <w:rPr>
                <w:sz w:val="20"/>
                <w:szCs w:val="20"/>
              </w:rPr>
              <w:t>I-A-1.</w:t>
            </w:r>
          </w:p>
          <w:p w14:paraId="07D74D4F" w14:textId="77777777" w:rsidR="00254CA6" w:rsidRPr="003C4BCA" w:rsidRDefault="00254CA6" w:rsidP="000E6D72">
            <w:pPr>
              <w:jc w:val="center"/>
              <w:rPr>
                <w:sz w:val="20"/>
                <w:szCs w:val="20"/>
              </w:rPr>
            </w:pPr>
            <w:r w:rsidRPr="003C4BCA">
              <w:rPr>
                <w:sz w:val="20"/>
                <w:szCs w:val="20"/>
              </w:rPr>
              <w:t>Subject Matter Knowledge</w:t>
            </w:r>
          </w:p>
        </w:tc>
        <w:tc>
          <w:tcPr>
            <w:tcW w:w="2332" w:type="dxa"/>
          </w:tcPr>
          <w:p w14:paraId="69BD8CB0" w14:textId="77777777" w:rsidR="00254CA6" w:rsidRPr="003C4BCA" w:rsidRDefault="00254CA6" w:rsidP="000E6D72">
            <w:pPr>
              <w:rPr>
                <w:sz w:val="20"/>
                <w:szCs w:val="20"/>
              </w:rPr>
            </w:pPr>
            <w:r w:rsidRPr="003C4BCA">
              <w:rPr>
                <w:sz w:val="20"/>
                <w:szCs w:val="20"/>
              </w:rPr>
              <w:t>Unsatisfactory</w:t>
            </w:r>
          </w:p>
        </w:tc>
        <w:tc>
          <w:tcPr>
            <w:tcW w:w="2254" w:type="dxa"/>
          </w:tcPr>
          <w:p w14:paraId="27CB3699" w14:textId="77777777" w:rsidR="00254CA6" w:rsidRPr="003C4BCA" w:rsidRDefault="00254CA6" w:rsidP="000E6D72">
            <w:pPr>
              <w:rPr>
                <w:sz w:val="20"/>
                <w:szCs w:val="20"/>
              </w:rPr>
            </w:pPr>
            <w:r w:rsidRPr="003C4BCA">
              <w:rPr>
                <w:sz w:val="20"/>
                <w:szCs w:val="20"/>
              </w:rPr>
              <w:t>Needs Improvement</w:t>
            </w:r>
          </w:p>
        </w:tc>
        <w:tc>
          <w:tcPr>
            <w:tcW w:w="2293" w:type="dxa"/>
          </w:tcPr>
          <w:p w14:paraId="39FA4C52" w14:textId="77777777" w:rsidR="00254CA6" w:rsidRPr="003C4BCA" w:rsidRDefault="00254CA6" w:rsidP="000E6D72">
            <w:pPr>
              <w:rPr>
                <w:sz w:val="20"/>
                <w:szCs w:val="20"/>
              </w:rPr>
            </w:pPr>
            <w:r w:rsidRPr="003C4BCA">
              <w:rPr>
                <w:sz w:val="20"/>
                <w:szCs w:val="20"/>
              </w:rPr>
              <w:t>Proficient</w:t>
            </w:r>
          </w:p>
        </w:tc>
        <w:tc>
          <w:tcPr>
            <w:tcW w:w="2293" w:type="dxa"/>
          </w:tcPr>
          <w:p w14:paraId="524EBD3B" w14:textId="77777777" w:rsidR="00254CA6" w:rsidRPr="003C4BCA" w:rsidRDefault="00254CA6" w:rsidP="000E6D72">
            <w:pPr>
              <w:rPr>
                <w:sz w:val="20"/>
                <w:szCs w:val="20"/>
              </w:rPr>
            </w:pPr>
            <w:r w:rsidRPr="003C4BCA">
              <w:rPr>
                <w:sz w:val="20"/>
                <w:szCs w:val="20"/>
              </w:rPr>
              <w:t>Exemplary</w:t>
            </w:r>
          </w:p>
        </w:tc>
      </w:tr>
      <w:tr w:rsidR="00254CA6" w:rsidRPr="003C4BCA" w14:paraId="1F12F727" w14:textId="77777777" w:rsidTr="000E6D72">
        <w:trPr>
          <w:trHeight w:val="1943"/>
        </w:trPr>
        <w:tc>
          <w:tcPr>
            <w:tcW w:w="1376" w:type="dxa"/>
            <w:vMerge/>
            <w:shd w:val="clear" w:color="auto" w:fill="D9D9D9"/>
          </w:tcPr>
          <w:p w14:paraId="6E74A2C8" w14:textId="77777777" w:rsidR="00254CA6" w:rsidRPr="003C4BCA" w:rsidRDefault="00254CA6" w:rsidP="000E6D72">
            <w:pPr>
              <w:rPr>
                <w:sz w:val="20"/>
                <w:szCs w:val="20"/>
              </w:rPr>
            </w:pPr>
          </w:p>
        </w:tc>
        <w:tc>
          <w:tcPr>
            <w:tcW w:w="2332" w:type="dxa"/>
          </w:tcPr>
          <w:p w14:paraId="0B95BB42" w14:textId="77777777" w:rsidR="00254CA6" w:rsidRPr="003C4BCA" w:rsidRDefault="00254CA6" w:rsidP="000E6D72">
            <w:pPr>
              <w:rPr>
                <w:sz w:val="20"/>
                <w:szCs w:val="20"/>
              </w:rPr>
            </w:pPr>
            <w:r w:rsidRPr="003C4BCA">
              <w:rPr>
                <w:sz w:val="20"/>
                <w:szCs w:val="20"/>
              </w:rPr>
              <w:t>Demonstrates limited knowledge of the subject matter and/or its pedagogy; relies heavily on textbooks or resources for development of the factual content. Rarely engages students in learning experiences focused on complex knowledge or subject-specific skills and vocabulary.</w:t>
            </w:r>
          </w:p>
        </w:tc>
        <w:tc>
          <w:tcPr>
            <w:tcW w:w="2254" w:type="dxa"/>
          </w:tcPr>
          <w:p w14:paraId="0A3D9C56" w14:textId="77777777" w:rsidR="00254CA6" w:rsidRPr="003C4BCA" w:rsidRDefault="00254CA6" w:rsidP="000E6D72">
            <w:pPr>
              <w:rPr>
                <w:sz w:val="20"/>
                <w:szCs w:val="20"/>
              </w:rPr>
            </w:pPr>
            <w:r w:rsidRPr="003C4BCA">
              <w:rPr>
                <w:sz w:val="20"/>
                <w:szCs w:val="20"/>
              </w:rPr>
              <w:t>Demonstrates factual knowledge of subject matter and the pedagogy it requires by sometimes engaging students in learning experiences that enable them to acquire complex knowledge and subject-specific skills and vocabulary.</w:t>
            </w:r>
          </w:p>
        </w:tc>
        <w:tc>
          <w:tcPr>
            <w:tcW w:w="2293" w:type="dxa"/>
            <w:shd w:val="clear" w:color="auto" w:fill="auto"/>
          </w:tcPr>
          <w:p w14:paraId="78A33C0C" w14:textId="77777777" w:rsidR="00254CA6" w:rsidRPr="003C4BCA" w:rsidRDefault="00254CA6" w:rsidP="000E6D72">
            <w:pPr>
              <w:rPr>
                <w:sz w:val="20"/>
                <w:szCs w:val="20"/>
              </w:rPr>
            </w:pPr>
            <w:r w:rsidRPr="003C4BCA">
              <w:rPr>
                <w:sz w:val="20"/>
                <w:szCs w:val="20"/>
              </w:rPr>
              <w:t>Demonstrates sound knowledge and understanding of the subject matter and the pedagogy it requires by consistently engaging students in learning experiences that enable them to acquire complex knowledge and subject-specific skills and vocabulary, such that they are able to make and assess evidence-based claims and arguments.</w:t>
            </w:r>
          </w:p>
        </w:tc>
        <w:tc>
          <w:tcPr>
            <w:tcW w:w="2293" w:type="dxa"/>
          </w:tcPr>
          <w:p w14:paraId="29438A07" w14:textId="77777777" w:rsidR="00254CA6" w:rsidRPr="003C4BCA" w:rsidRDefault="00254CA6" w:rsidP="000E6D72">
            <w:pPr>
              <w:rPr>
                <w:sz w:val="20"/>
                <w:szCs w:val="20"/>
              </w:rPr>
            </w:pPr>
            <w:r w:rsidRPr="003C4BCA">
              <w:rPr>
                <w:sz w:val="20"/>
                <w:szCs w:val="20"/>
              </w:rPr>
              <w:t>Demonstrates expertise in subject matter and the pedagogy it requires by consistently engaging all students in learning experiences that enable them to acquire, synthesize, and apply complex knowledge and subject-specific skills and vocabulary, such that they are able to make and assess evidence-based claims and arguments. Models this practice for others.</w:t>
            </w:r>
          </w:p>
        </w:tc>
      </w:tr>
      <w:tr w:rsidR="00254CA6" w:rsidRPr="003C4BCA" w14:paraId="09C3D64B" w14:textId="77777777" w:rsidTr="000E6D72">
        <w:trPr>
          <w:trHeight w:val="269"/>
        </w:trPr>
        <w:tc>
          <w:tcPr>
            <w:tcW w:w="1376" w:type="dxa"/>
            <w:tcBorders>
              <w:top w:val="triple" w:sz="4" w:space="0" w:color="auto"/>
            </w:tcBorders>
          </w:tcPr>
          <w:p w14:paraId="35A04705" w14:textId="77777777" w:rsidR="00254CA6" w:rsidRPr="003C4BCA" w:rsidRDefault="00254CA6" w:rsidP="000E6D72">
            <w:pPr>
              <w:rPr>
                <w:sz w:val="20"/>
                <w:szCs w:val="20"/>
              </w:rPr>
            </w:pPr>
            <w:r w:rsidRPr="0022672C">
              <w:rPr>
                <w:sz w:val="20"/>
                <w:szCs w:val="20"/>
              </w:rPr>
              <w:t>Quality</w:t>
            </w:r>
          </w:p>
        </w:tc>
        <w:tc>
          <w:tcPr>
            <w:tcW w:w="2332" w:type="dxa"/>
            <w:tcBorders>
              <w:top w:val="triple" w:sz="4" w:space="0" w:color="auto"/>
            </w:tcBorders>
          </w:tcPr>
          <w:p w14:paraId="60D158F7" w14:textId="77777777" w:rsidR="00254CA6" w:rsidRPr="003C4BCA" w:rsidRDefault="00254CA6" w:rsidP="000E6D72">
            <w:pPr>
              <w:rPr>
                <w:sz w:val="20"/>
                <w:szCs w:val="20"/>
              </w:rPr>
            </w:pPr>
          </w:p>
        </w:tc>
        <w:tc>
          <w:tcPr>
            <w:tcW w:w="2254" w:type="dxa"/>
            <w:tcBorders>
              <w:top w:val="triple" w:sz="4" w:space="0" w:color="auto"/>
            </w:tcBorders>
          </w:tcPr>
          <w:p w14:paraId="5A4EE6E0" w14:textId="77777777" w:rsidR="00254CA6" w:rsidRPr="003C4BCA" w:rsidRDefault="00254CA6" w:rsidP="000E6D72">
            <w:pPr>
              <w:rPr>
                <w:sz w:val="20"/>
                <w:szCs w:val="20"/>
              </w:rPr>
            </w:pPr>
          </w:p>
        </w:tc>
        <w:tc>
          <w:tcPr>
            <w:tcW w:w="2293" w:type="dxa"/>
            <w:tcBorders>
              <w:top w:val="triple" w:sz="4" w:space="0" w:color="auto"/>
            </w:tcBorders>
          </w:tcPr>
          <w:p w14:paraId="1FFC15D7" w14:textId="77777777" w:rsidR="00254CA6" w:rsidRPr="003C4BCA" w:rsidRDefault="00254CA6" w:rsidP="000E6D72">
            <w:pPr>
              <w:rPr>
                <w:sz w:val="20"/>
                <w:szCs w:val="20"/>
              </w:rPr>
            </w:pPr>
          </w:p>
        </w:tc>
        <w:tc>
          <w:tcPr>
            <w:tcW w:w="2293" w:type="dxa"/>
            <w:tcBorders>
              <w:top w:val="triple" w:sz="4" w:space="0" w:color="auto"/>
            </w:tcBorders>
          </w:tcPr>
          <w:p w14:paraId="24DE9340" w14:textId="77777777" w:rsidR="00254CA6" w:rsidRPr="003C4BCA" w:rsidRDefault="00254CA6" w:rsidP="000E6D72">
            <w:pPr>
              <w:rPr>
                <w:sz w:val="20"/>
                <w:szCs w:val="20"/>
              </w:rPr>
            </w:pPr>
          </w:p>
        </w:tc>
      </w:tr>
      <w:tr w:rsidR="00254CA6" w:rsidRPr="003C4BCA" w14:paraId="4D86CEEF" w14:textId="77777777" w:rsidTr="000E6D72">
        <w:trPr>
          <w:trHeight w:val="269"/>
        </w:trPr>
        <w:tc>
          <w:tcPr>
            <w:tcW w:w="1376" w:type="dxa"/>
          </w:tcPr>
          <w:p w14:paraId="3900BF22" w14:textId="77777777" w:rsidR="00254CA6" w:rsidRPr="003C4BCA" w:rsidRDefault="00254CA6" w:rsidP="000E6D72">
            <w:pPr>
              <w:rPr>
                <w:sz w:val="20"/>
                <w:szCs w:val="20"/>
              </w:rPr>
            </w:pPr>
            <w:r w:rsidRPr="0022672C">
              <w:rPr>
                <w:sz w:val="20"/>
                <w:szCs w:val="20"/>
              </w:rPr>
              <w:t>Scope</w:t>
            </w:r>
          </w:p>
        </w:tc>
        <w:tc>
          <w:tcPr>
            <w:tcW w:w="2332" w:type="dxa"/>
          </w:tcPr>
          <w:p w14:paraId="6CB1448E" w14:textId="77777777" w:rsidR="00254CA6" w:rsidRPr="003C4BCA" w:rsidRDefault="00254CA6" w:rsidP="000E6D72">
            <w:pPr>
              <w:rPr>
                <w:sz w:val="20"/>
                <w:szCs w:val="20"/>
              </w:rPr>
            </w:pPr>
          </w:p>
        </w:tc>
        <w:tc>
          <w:tcPr>
            <w:tcW w:w="2254" w:type="dxa"/>
          </w:tcPr>
          <w:p w14:paraId="679FE72E" w14:textId="77777777" w:rsidR="00254CA6" w:rsidRPr="003C4BCA" w:rsidRDefault="00254CA6" w:rsidP="000E6D72">
            <w:pPr>
              <w:rPr>
                <w:sz w:val="20"/>
                <w:szCs w:val="20"/>
              </w:rPr>
            </w:pPr>
          </w:p>
        </w:tc>
        <w:tc>
          <w:tcPr>
            <w:tcW w:w="2293" w:type="dxa"/>
          </w:tcPr>
          <w:p w14:paraId="7C74C99E" w14:textId="77777777" w:rsidR="00254CA6" w:rsidRPr="003C4BCA" w:rsidRDefault="00254CA6" w:rsidP="000E6D72">
            <w:pPr>
              <w:rPr>
                <w:sz w:val="20"/>
                <w:szCs w:val="20"/>
              </w:rPr>
            </w:pPr>
          </w:p>
        </w:tc>
        <w:tc>
          <w:tcPr>
            <w:tcW w:w="2293" w:type="dxa"/>
          </w:tcPr>
          <w:p w14:paraId="2767A08B" w14:textId="77777777" w:rsidR="00254CA6" w:rsidRPr="003C4BCA" w:rsidRDefault="00254CA6" w:rsidP="000E6D72">
            <w:pPr>
              <w:rPr>
                <w:sz w:val="20"/>
                <w:szCs w:val="20"/>
              </w:rPr>
            </w:pPr>
          </w:p>
        </w:tc>
      </w:tr>
      <w:tr w:rsidR="00254CA6" w:rsidRPr="003C4BCA" w14:paraId="58F70FE1" w14:textId="77777777" w:rsidTr="000E6D72">
        <w:trPr>
          <w:trHeight w:val="282"/>
        </w:trPr>
        <w:tc>
          <w:tcPr>
            <w:tcW w:w="1376" w:type="dxa"/>
          </w:tcPr>
          <w:p w14:paraId="47BD89E1" w14:textId="77777777" w:rsidR="00254CA6" w:rsidRPr="003C4BCA" w:rsidRDefault="00254CA6" w:rsidP="000E6D72">
            <w:pPr>
              <w:rPr>
                <w:sz w:val="20"/>
                <w:szCs w:val="20"/>
              </w:rPr>
            </w:pPr>
            <w:r w:rsidRPr="0022672C">
              <w:rPr>
                <w:sz w:val="20"/>
                <w:szCs w:val="20"/>
              </w:rPr>
              <w:t>Consistency</w:t>
            </w:r>
          </w:p>
        </w:tc>
        <w:tc>
          <w:tcPr>
            <w:tcW w:w="2332" w:type="dxa"/>
          </w:tcPr>
          <w:p w14:paraId="4D5F5B86" w14:textId="77777777" w:rsidR="00254CA6" w:rsidRPr="003C4BCA" w:rsidRDefault="00254CA6" w:rsidP="000E6D72">
            <w:pPr>
              <w:rPr>
                <w:sz w:val="20"/>
                <w:szCs w:val="20"/>
              </w:rPr>
            </w:pPr>
          </w:p>
        </w:tc>
        <w:tc>
          <w:tcPr>
            <w:tcW w:w="2254" w:type="dxa"/>
          </w:tcPr>
          <w:p w14:paraId="5E46F4E7" w14:textId="77777777" w:rsidR="00254CA6" w:rsidRPr="003C4BCA" w:rsidRDefault="00254CA6" w:rsidP="000E6D72">
            <w:pPr>
              <w:rPr>
                <w:sz w:val="20"/>
                <w:szCs w:val="20"/>
              </w:rPr>
            </w:pPr>
          </w:p>
        </w:tc>
        <w:tc>
          <w:tcPr>
            <w:tcW w:w="2293" w:type="dxa"/>
          </w:tcPr>
          <w:p w14:paraId="632E17DC" w14:textId="77777777" w:rsidR="00254CA6" w:rsidRPr="003C4BCA" w:rsidRDefault="00254CA6" w:rsidP="000E6D72">
            <w:pPr>
              <w:rPr>
                <w:sz w:val="20"/>
                <w:szCs w:val="20"/>
              </w:rPr>
            </w:pPr>
          </w:p>
        </w:tc>
        <w:tc>
          <w:tcPr>
            <w:tcW w:w="2293" w:type="dxa"/>
          </w:tcPr>
          <w:p w14:paraId="7A5639DF" w14:textId="77777777" w:rsidR="00254CA6" w:rsidRPr="003C4BCA" w:rsidRDefault="00254CA6" w:rsidP="000E6D72">
            <w:pPr>
              <w:rPr>
                <w:sz w:val="20"/>
                <w:szCs w:val="20"/>
              </w:rPr>
            </w:pPr>
          </w:p>
        </w:tc>
      </w:tr>
    </w:tbl>
    <w:p w14:paraId="19290BEC" w14:textId="262A75A6" w:rsidR="002C757B" w:rsidRDefault="002C757B" w:rsidP="00254CA6">
      <w:pPr>
        <w:rPr>
          <w:sz w:val="20"/>
          <w:szCs w:val="20"/>
        </w:rPr>
      </w:pPr>
    </w:p>
    <w:p w14:paraId="45F01DC6" w14:textId="77777777" w:rsidR="002C757B" w:rsidRDefault="002C757B">
      <w:pPr>
        <w:spacing w:after="120" w:line="276" w:lineRule="auto"/>
        <w:rPr>
          <w:sz w:val="20"/>
          <w:szCs w:val="20"/>
        </w:rPr>
      </w:pPr>
      <w:r>
        <w:rPr>
          <w:sz w:val="20"/>
          <w:szCs w:val="20"/>
        </w:rPr>
        <w:br w:type="page"/>
      </w:r>
    </w:p>
    <w:p w14:paraId="616977EC" w14:textId="77777777" w:rsidR="00254CA6" w:rsidRPr="0022672C" w:rsidRDefault="00254CA6" w:rsidP="00254CA6">
      <w:pPr>
        <w:rPr>
          <w:sz w:val="20"/>
          <w:szCs w:val="20"/>
        </w:rPr>
      </w:pPr>
    </w:p>
    <w:tbl>
      <w:tblPr>
        <w:tblStyle w:val="TableGrid2"/>
        <w:tblW w:w="10548" w:type="dxa"/>
        <w:tblLook w:val="04A0" w:firstRow="1" w:lastRow="0" w:firstColumn="1" w:lastColumn="0" w:noHBand="0" w:noVBand="1"/>
        <w:tblCaption w:val="Well Structured lessons"/>
      </w:tblPr>
      <w:tblGrid>
        <w:gridCol w:w="1368"/>
        <w:gridCol w:w="2160"/>
        <w:gridCol w:w="2340"/>
        <w:gridCol w:w="2160"/>
        <w:gridCol w:w="2520"/>
      </w:tblGrid>
      <w:tr w:rsidR="00254CA6" w:rsidRPr="0022672C" w14:paraId="64CAF25C" w14:textId="77777777" w:rsidTr="00335488">
        <w:trPr>
          <w:trHeight w:val="255"/>
          <w:tblHeader/>
        </w:trPr>
        <w:tc>
          <w:tcPr>
            <w:tcW w:w="10548" w:type="dxa"/>
            <w:gridSpan w:val="5"/>
            <w:shd w:val="clear" w:color="auto" w:fill="FBD4B4" w:themeFill="accent6" w:themeFillTint="66"/>
          </w:tcPr>
          <w:p w14:paraId="56BB26C3" w14:textId="77777777" w:rsidR="00254CA6" w:rsidRPr="0022672C" w:rsidRDefault="00254CA6" w:rsidP="000E6D72">
            <w:pPr>
              <w:jc w:val="center"/>
              <w:rPr>
                <w:b/>
                <w:sz w:val="20"/>
                <w:szCs w:val="20"/>
              </w:rPr>
            </w:pPr>
            <w:r w:rsidRPr="0022672C">
              <w:rPr>
                <w:b/>
                <w:sz w:val="20"/>
                <w:szCs w:val="20"/>
              </w:rPr>
              <w:t>I.A.</w:t>
            </w:r>
            <w:r>
              <w:rPr>
                <w:b/>
                <w:sz w:val="20"/>
                <w:szCs w:val="20"/>
              </w:rPr>
              <w:t>3</w:t>
            </w:r>
            <w:r w:rsidRPr="0022672C">
              <w:rPr>
                <w:b/>
                <w:sz w:val="20"/>
                <w:szCs w:val="20"/>
              </w:rPr>
              <w:t xml:space="preserve">: </w:t>
            </w:r>
            <w:r>
              <w:rPr>
                <w:b/>
                <w:sz w:val="20"/>
                <w:szCs w:val="20"/>
              </w:rPr>
              <w:t>Well-Structured Units and Lessons</w:t>
            </w:r>
          </w:p>
        </w:tc>
      </w:tr>
      <w:tr w:rsidR="00254CA6" w:rsidRPr="0022672C" w14:paraId="215DB789" w14:textId="77777777" w:rsidTr="000E6D72">
        <w:trPr>
          <w:trHeight w:val="255"/>
        </w:trPr>
        <w:tc>
          <w:tcPr>
            <w:tcW w:w="1368" w:type="dxa"/>
            <w:vMerge w:val="restart"/>
            <w:shd w:val="clear" w:color="auto" w:fill="D9D9D9" w:themeFill="background1" w:themeFillShade="D9"/>
            <w:vAlign w:val="center"/>
          </w:tcPr>
          <w:p w14:paraId="58C0A65C" w14:textId="77777777" w:rsidR="00254CA6" w:rsidRPr="0022672C" w:rsidRDefault="00254CA6" w:rsidP="000E6D72">
            <w:pPr>
              <w:jc w:val="center"/>
              <w:rPr>
                <w:sz w:val="20"/>
                <w:szCs w:val="20"/>
              </w:rPr>
            </w:pPr>
            <w:r w:rsidRPr="0022672C">
              <w:rPr>
                <w:sz w:val="20"/>
                <w:szCs w:val="20"/>
              </w:rPr>
              <w:t>I-A-</w:t>
            </w:r>
            <w:r>
              <w:rPr>
                <w:sz w:val="20"/>
                <w:szCs w:val="20"/>
              </w:rPr>
              <w:t>3</w:t>
            </w:r>
            <w:r w:rsidRPr="0022672C">
              <w:rPr>
                <w:sz w:val="20"/>
                <w:szCs w:val="20"/>
              </w:rPr>
              <w:t>.</w:t>
            </w:r>
          </w:p>
          <w:p w14:paraId="71BB09AF" w14:textId="77777777" w:rsidR="00254CA6" w:rsidRPr="0022672C" w:rsidRDefault="00254CA6" w:rsidP="000E6D72">
            <w:pPr>
              <w:jc w:val="center"/>
              <w:rPr>
                <w:sz w:val="20"/>
                <w:szCs w:val="20"/>
              </w:rPr>
            </w:pPr>
            <w:r>
              <w:rPr>
                <w:sz w:val="20"/>
                <w:szCs w:val="20"/>
              </w:rPr>
              <w:t>Well-Structured Units and Lessons</w:t>
            </w:r>
          </w:p>
        </w:tc>
        <w:tc>
          <w:tcPr>
            <w:tcW w:w="2160" w:type="dxa"/>
          </w:tcPr>
          <w:p w14:paraId="2F6F7EDA" w14:textId="77777777" w:rsidR="00254CA6" w:rsidRPr="0022672C" w:rsidRDefault="00254CA6" w:rsidP="000E6D72">
            <w:pPr>
              <w:jc w:val="center"/>
              <w:rPr>
                <w:sz w:val="20"/>
                <w:szCs w:val="20"/>
              </w:rPr>
            </w:pPr>
            <w:r w:rsidRPr="0022672C">
              <w:rPr>
                <w:sz w:val="20"/>
                <w:szCs w:val="20"/>
              </w:rPr>
              <w:t>Unsatisfactory</w:t>
            </w:r>
          </w:p>
        </w:tc>
        <w:tc>
          <w:tcPr>
            <w:tcW w:w="2340" w:type="dxa"/>
          </w:tcPr>
          <w:p w14:paraId="636249D5" w14:textId="77777777" w:rsidR="00254CA6" w:rsidRPr="0022672C" w:rsidRDefault="00254CA6" w:rsidP="000E6D72">
            <w:pPr>
              <w:jc w:val="center"/>
              <w:rPr>
                <w:sz w:val="20"/>
                <w:szCs w:val="20"/>
              </w:rPr>
            </w:pPr>
            <w:r w:rsidRPr="0022672C">
              <w:rPr>
                <w:sz w:val="20"/>
                <w:szCs w:val="20"/>
              </w:rPr>
              <w:t>Needs Improvement</w:t>
            </w:r>
          </w:p>
        </w:tc>
        <w:tc>
          <w:tcPr>
            <w:tcW w:w="2160" w:type="dxa"/>
          </w:tcPr>
          <w:p w14:paraId="4CB76C03" w14:textId="77777777" w:rsidR="00254CA6" w:rsidRPr="0022672C" w:rsidRDefault="00254CA6" w:rsidP="000E6D72">
            <w:pPr>
              <w:jc w:val="center"/>
              <w:rPr>
                <w:sz w:val="20"/>
                <w:szCs w:val="20"/>
              </w:rPr>
            </w:pPr>
            <w:r w:rsidRPr="0022672C">
              <w:rPr>
                <w:sz w:val="20"/>
                <w:szCs w:val="20"/>
              </w:rPr>
              <w:t>Proficient</w:t>
            </w:r>
          </w:p>
        </w:tc>
        <w:tc>
          <w:tcPr>
            <w:tcW w:w="2520" w:type="dxa"/>
          </w:tcPr>
          <w:p w14:paraId="33B77DB1" w14:textId="77777777" w:rsidR="00254CA6" w:rsidRPr="0022672C" w:rsidRDefault="00254CA6" w:rsidP="000E6D72">
            <w:pPr>
              <w:jc w:val="center"/>
              <w:rPr>
                <w:sz w:val="20"/>
                <w:szCs w:val="20"/>
              </w:rPr>
            </w:pPr>
            <w:r w:rsidRPr="0022672C">
              <w:rPr>
                <w:sz w:val="20"/>
                <w:szCs w:val="20"/>
              </w:rPr>
              <w:t>Exemplary</w:t>
            </w:r>
          </w:p>
        </w:tc>
      </w:tr>
      <w:tr w:rsidR="00254CA6" w:rsidRPr="0022672C" w14:paraId="55108876" w14:textId="77777777" w:rsidTr="002C757B">
        <w:trPr>
          <w:trHeight w:val="450"/>
        </w:trPr>
        <w:tc>
          <w:tcPr>
            <w:tcW w:w="1368" w:type="dxa"/>
            <w:vMerge/>
            <w:tcBorders>
              <w:bottom w:val="triple" w:sz="4" w:space="0" w:color="auto"/>
            </w:tcBorders>
            <w:shd w:val="clear" w:color="auto" w:fill="D9D9D9" w:themeFill="background1" w:themeFillShade="D9"/>
          </w:tcPr>
          <w:p w14:paraId="2356BA25" w14:textId="77777777" w:rsidR="00254CA6" w:rsidRPr="0022672C" w:rsidRDefault="00254CA6" w:rsidP="000E6D72">
            <w:pPr>
              <w:jc w:val="center"/>
              <w:rPr>
                <w:sz w:val="20"/>
                <w:szCs w:val="20"/>
              </w:rPr>
            </w:pPr>
          </w:p>
        </w:tc>
        <w:tc>
          <w:tcPr>
            <w:tcW w:w="2160" w:type="dxa"/>
          </w:tcPr>
          <w:p w14:paraId="512FD9D5" w14:textId="1FA9332F" w:rsidR="00254CA6" w:rsidRPr="006C1E6E" w:rsidRDefault="00254CA6" w:rsidP="000E6D72">
            <w:pPr>
              <w:rPr>
                <w:sz w:val="20"/>
                <w:szCs w:val="20"/>
              </w:rPr>
            </w:pPr>
            <w:r w:rsidRPr="006C1E6E">
              <w:rPr>
                <w:rFonts w:ascii="Calibri" w:hAnsi="Calibri"/>
                <w:sz w:val="20"/>
                <w:szCs w:val="20"/>
              </w:rPr>
              <w:t>Delivers individual lessons rather than units of instruction; constructs units of instruction that are not aligned with state standards/local curricula and/or designs lessons that lack measurable outcomes, fail to include appropriate student engagement strategies, and/or include tasks that mostly rely on lower level thinking skills.</w:t>
            </w:r>
          </w:p>
        </w:tc>
        <w:tc>
          <w:tcPr>
            <w:tcW w:w="2340" w:type="dxa"/>
          </w:tcPr>
          <w:p w14:paraId="33C4A9A7" w14:textId="391D4327" w:rsidR="00254CA6" w:rsidRPr="006C1E6E" w:rsidRDefault="00254CA6" w:rsidP="000E6D72">
            <w:pPr>
              <w:rPr>
                <w:sz w:val="20"/>
                <w:szCs w:val="20"/>
              </w:rPr>
            </w:pPr>
            <w:r w:rsidRPr="006C1E6E">
              <w:rPr>
                <w:rFonts w:ascii="Calibri" w:hAnsi="Calibri"/>
                <w:sz w:val="20"/>
                <w:szCs w:val="20"/>
              </w:rPr>
              <w:t>Implements lessons and units of instruction to address some knowledge and skills defined in state standards/local curricula with some elements of appropriate student engagement strategies, but some student outcomes are poorly defined and/or tasks are not challenging.</w:t>
            </w:r>
          </w:p>
        </w:tc>
        <w:tc>
          <w:tcPr>
            <w:tcW w:w="2160" w:type="dxa"/>
            <w:shd w:val="clear" w:color="auto" w:fill="auto"/>
          </w:tcPr>
          <w:p w14:paraId="1AAD4D61" w14:textId="77777777" w:rsidR="00254CA6" w:rsidRPr="006C1E6E" w:rsidRDefault="00254CA6" w:rsidP="000E6D72">
            <w:pPr>
              <w:rPr>
                <w:sz w:val="20"/>
                <w:szCs w:val="20"/>
              </w:rPr>
            </w:pPr>
            <w:r w:rsidRPr="006C1E6E">
              <w:rPr>
                <w:rFonts w:ascii="Calibri" w:hAnsi="Calibri"/>
                <w:sz w:val="20"/>
                <w:szCs w:val="20"/>
              </w:rPr>
              <w:t>Adapts as needed and implements standards-</w:t>
            </w:r>
            <w:r w:rsidRPr="006C1E6E">
              <w:rPr>
                <w:rFonts w:ascii="Calibri" w:hAnsi="Calibri"/>
                <w:b/>
                <w:sz w:val="20"/>
                <w:szCs w:val="20"/>
              </w:rPr>
              <w:t>based</w:t>
            </w:r>
            <w:r w:rsidRPr="006C1E6E">
              <w:rPr>
                <w:rFonts w:ascii="Calibri" w:hAnsi="Calibri"/>
                <w:sz w:val="20"/>
                <w:szCs w:val="20"/>
              </w:rPr>
              <w:t xml:space="preserve"> units comprised of well-structured lessons with challenging tasks and measurable </w:t>
            </w:r>
            <w:r w:rsidRPr="006C1E6E">
              <w:rPr>
                <w:rFonts w:ascii="Calibri" w:hAnsi="Calibri"/>
                <w:b/>
                <w:sz w:val="20"/>
                <w:szCs w:val="20"/>
              </w:rPr>
              <w:t>outcomes</w:t>
            </w:r>
            <w:r w:rsidRPr="006C1E6E">
              <w:rPr>
                <w:rFonts w:ascii="Calibri" w:hAnsi="Calibri"/>
                <w:sz w:val="20"/>
                <w:szCs w:val="20"/>
              </w:rPr>
              <w:t>; appropriate student engagement strategies, pacing, sequence, resources, and grouping; purposeful questioning; and strategic use of technology and digital media; such that students are able to learn the knowledge and skills defined in state standards/local curricula.</w:t>
            </w:r>
          </w:p>
        </w:tc>
        <w:tc>
          <w:tcPr>
            <w:tcW w:w="2520" w:type="dxa"/>
          </w:tcPr>
          <w:p w14:paraId="057E3053" w14:textId="77777777" w:rsidR="00254CA6" w:rsidRPr="006C1E6E" w:rsidRDefault="00254CA6" w:rsidP="000E6D72">
            <w:pPr>
              <w:rPr>
                <w:sz w:val="20"/>
                <w:szCs w:val="20"/>
              </w:rPr>
            </w:pPr>
            <w:r w:rsidRPr="006C1E6E">
              <w:rPr>
                <w:rFonts w:ascii="Calibri" w:hAnsi="Calibri"/>
                <w:sz w:val="20"/>
                <w:szCs w:val="20"/>
              </w:rPr>
              <w:t>Adapts as needed and implements standards-based units comprised of well-structured lessons with challenging tasks and measurable outcomes; appropriate student engagement strategies, pacing, sequence, resources, and grouping; purposeful questioning; and strategic use of technology and digital media; such that all students are able to learn and apply in authentic contexts the knowledge and skills defined in state standards/local curricula. Models this practice for others.</w:t>
            </w:r>
          </w:p>
        </w:tc>
      </w:tr>
      <w:tr w:rsidR="00254CA6" w:rsidRPr="0022672C" w14:paraId="3C3BD5D8" w14:textId="77777777" w:rsidTr="000E6D72">
        <w:trPr>
          <w:trHeight w:val="288"/>
        </w:trPr>
        <w:tc>
          <w:tcPr>
            <w:tcW w:w="1368" w:type="dxa"/>
            <w:tcBorders>
              <w:top w:val="triple" w:sz="4" w:space="0" w:color="auto"/>
            </w:tcBorders>
          </w:tcPr>
          <w:p w14:paraId="76500C6D" w14:textId="77777777" w:rsidR="00254CA6" w:rsidRPr="0022672C" w:rsidRDefault="00254CA6" w:rsidP="000E6D72">
            <w:pPr>
              <w:rPr>
                <w:sz w:val="20"/>
                <w:szCs w:val="20"/>
              </w:rPr>
            </w:pPr>
            <w:r w:rsidRPr="0022672C">
              <w:rPr>
                <w:sz w:val="20"/>
                <w:szCs w:val="20"/>
              </w:rPr>
              <w:t>Quality</w:t>
            </w:r>
          </w:p>
        </w:tc>
        <w:tc>
          <w:tcPr>
            <w:tcW w:w="2160" w:type="dxa"/>
            <w:tcBorders>
              <w:top w:val="triple" w:sz="4" w:space="0" w:color="auto"/>
            </w:tcBorders>
          </w:tcPr>
          <w:p w14:paraId="77F9B192" w14:textId="77777777" w:rsidR="00254CA6" w:rsidRPr="0022672C" w:rsidRDefault="00254CA6" w:rsidP="000E6D72">
            <w:pPr>
              <w:rPr>
                <w:sz w:val="20"/>
                <w:szCs w:val="20"/>
              </w:rPr>
            </w:pPr>
          </w:p>
        </w:tc>
        <w:tc>
          <w:tcPr>
            <w:tcW w:w="2340" w:type="dxa"/>
            <w:tcBorders>
              <w:top w:val="triple" w:sz="4" w:space="0" w:color="auto"/>
            </w:tcBorders>
          </w:tcPr>
          <w:p w14:paraId="411E3788" w14:textId="77777777" w:rsidR="00254CA6" w:rsidRPr="0022672C" w:rsidRDefault="00254CA6" w:rsidP="000E6D72">
            <w:pPr>
              <w:rPr>
                <w:sz w:val="20"/>
                <w:szCs w:val="20"/>
              </w:rPr>
            </w:pPr>
          </w:p>
        </w:tc>
        <w:tc>
          <w:tcPr>
            <w:tcW w:w="2160" w:type="dxa"/>
            <w:tcBorders>
              <w:top w:val="triple" w:sz="4" w:space="0" w:color="auto"/>
            </w:tcBorders>
          </w:tcPr>
          <w:p w14:paraId="3F45423C" w14:textId="77777777" w:rsidR="00254CA6" w:rsidRPr="0022672C" w:rsidRDefault="00254CA6" w:rsidP="000E6D72">
            <w:pPr>
              <w:rPr>
                <w:sz w:val="20"/>
                <w:szCs w:val="20"/>
              </w:rPr>
            </w:pPr>
          </w:p>
        </w:tc>
        <w:tc>
          <w:tcPr>
            <w:tcW w:w="2520" w:type="dxa"/>
            <w:tcBorders>
              <w:top w:val="triple" w:sz="4" w:space="0" w:color="auto"/>
            </w:tcBorders>
          </w:tcPr>
          <w:p w14:paraId="5F0ACBDD" w14:textId="77777777" w:rsidR="00254CA6" w:rsidRPr="0022672C" w:rsidRDefault="00254CA6" w:rsidP="000E6D72">
            <w:pPr>
              <w:rPr>
                <w:sz w:val="20"/>
                <w:szCs w:val="20"/>
              </w:rPr>
            </w:pPr>
          </w:p>
        </w:tc>
      </w:tr>
      <w:tr w:rsidR="00254CA6" w:rsidRPr="0022672C" w14:paraId="554DA9B2" w14:textId="77777777" w:rsidTr="000E6D72">
        <w:trPr>
          <w:trHeight w:val="288"/>
        </w:trPr>
        <w:tc>
          <w:tcPr>
            <w:tcW w:w="1368" w:type="dxa"/>
          </w:tcPr>
          <w:p w14:paraId="5E87A346" w14:textId="77777777" w:rsidR="00254CA6" w:rsidRPr="0022672C" w:rsidRDefault="00254CA6" w:rsidP="000E6D72">
            <w:pPr>
              <w:rPr>
                <w:sz w:val="20"/>
                <w:szCs w:val="20"/>
              </w:rPr>
            </w:pPr>
            <w:r w:rsidRPr="0022672C">
              <w:rPr>
                <w:sz w:val="20"/>
                <w:szCs w:val="20"/>
              </w:rPr>
              <w:t>Scope</w:t>
            </w:r>
          </w:p>
        </w:tc>
        <w:tc>
          <w:tcPr>
            <w:tcW w:w="2160" w:type="dxa"/>
          </w:tcPr>
          <w:p w14:paraId="148F8C2C" w14:textId="77777777" w:rsidR="00254CA6" w:rsidRPr="0022672C" w:rsidRDefault="00254CA6" w:rsidP="000E6D72">
            <w:pPr>
              <w:rPr>
                <w:sz w:val="20"/>
                <w:szCs w:val="20"/>
              </w:rPr>
            </w:pPr>
          </w:p>
        </w:tc>
        <w:tc>
          <w:tcPr>
            <w:tcW w:w="2340" w:type="dxa"/>
          </w:tcPr>
          <w:p w14:paraId="6201425C" w14:textId="77777777" w:rsidR="00254CA6" w:rsidRPr="0022672C" w:rsidRDefault="00254CA6" w:rsidP="000E6D72">
            <w:pPr>
              <w:rPr>
                <w:sz w:val="20"/>
                <w:szCs w:val="20"/>
              </w:rPr>
            </w:pPr>
          </w:p>
        </w:tc>
        <w:tc>
          <w:tcPr>
            <w:tcW w:w="2160" w:type="dxa"/>
          </w:tcPr>
          <w:p w14:paraId="655B9D1C" w14:textId="77777777" w:rsidR="00254CA6" w:rsidRPr="0022672C" w:rsidRDefault="00254CA6" w:rsidP="000E6D72">
            <w:pPr>
              <w:rPr>
                <w:sz w:val="20"/>
                <w:szCs w:val="20"/>
              </w:rPr>
            </w:pPr>
          </w:p>
        </w:tc>
        <w:tc>
          <w:tcPr>
            <w:tcW w:w="2520" w:type="dxa"/>
          </w:tcPr>
          <w:p w14:paraId="06A72546" w14:textId="77777777" w:rsidR="00254CA6" w:rsidRPr="0022672C" w:rsidRDefault="00254CA6" w:rsidP="000E6D72">
            <w:pPr>
              <w:rPr>
                <w:sz w:val="20"/>
                <w:szCs w:val="20"/>
              </w:rPr>
            </w:pPr>
          </w:p>
        </w:tc>
      </w:tr>
      <w:tr w:rsidR="00254CA6" w:rsidRPr="0022672C" w14:paraId="11EA67F8" w14:textId="77777777" w:rsidTr="000E6D72">
        <w:trPr>
          <w:trHeight w:val="288"/>
        </w:trPr>
        <w:tc>
          <w:tcPr>
            <w:tcW w:w="1368" w:type="dxa"/>
          </w:tcPr>
          <w:p w14:paraId="1F740581" w14:textId="77777777" w:rsidR="00254CA6" w:rsidRPr="0022672C" w:rsidRDefault="00254CA6" w:rsidP="000E6D72">
            <w:pPr>
              <w:rPr>
                <w:sz w:val="20"/>
                <w:szCs w:val="20"/>
              </w:rPr>
            </w:pPr>
            <w:r w:rsidRPr="0022672C">
              <w:rPr>
                <w:sz w:val="20"/>
                <w:szCs w:val="20"/>
              </w:rPr>
              <w:t>Consistency</w:t>
            </w:r>
          </w:p>
        </w:tc>
        <w:tc>
          <w:tcPr>
            <w:tcW w:w="2160" w:type="dxa"/>
          </w:tcPr>
          <w:p w14:paraId="4103F8A9" w14:textId="77777777" w:rsidR="00254CA6" w:rsidRPr="0022672C" w:rsidRDefault="00254CA6" w:rsidP="000E6D72">
            <w:pPr>
              <w:rPr>
                <w:sz w:val="20"/>
                <w:szCs w:val="20"/>
              </w:rPr>
            </w:pPr>
          </w:p>
        </w:tc>
        <w:tc>
          <w:tcPr>
            <w:tcW w:w="2340" w:type="dxa"/>
          </w:tcPr>
          <w:p w14:paraId="50673A38" w14:textId="77777777" w:rsidR="00254CA6" w:rsidRPr="0022672C" w:rsidRDefault="00254CA6" w:rsidP="000E6D72">
            <w:pPr>
              <w:rPr>
                <w:sz w:val="20"/>
                <w:szCs w:val="20"/>
              </w:rPr>
            </w:pPr>
          </w:p>
        </w:tc>
        <w:tc>
          <w:tcPr>
            <w:tcW w:w="2160" w:type="dxa"/>
          </w:tcPr>
          <w:p w14:paraId="2331537B" w14:textId="77777777" w:rsidR="00254CA6" w:rsidRPr="0022672C" w:rsidRDefault="00254CA6" w:rsidP="000E6D72">
            <w:pPr>
              <w:rPr>
                <w:sz w:val="20"/>
                <w:szCs w:val="20"/>
              </w:rPr>
            </w:pPr>
          </w:p>
        </w:tc>
        <w:tc>
          <w:tcPr>
            <w:tcW w:w="2520" w:type="dxa"/>
          </w:tcPr>
          <w:p w14:paraId="365C670E" w14:textId="77777777" w:rsidR="00254CA6" w:rsidRPr="0022672C" w:rsidRDefault="00254CA6" w:rsidP="000E6D72">
            <w:pPr>
              <w:rPr>
                <w:sz w:val="20"/>
                <w:szCs w:val="20"/>
              </w:rPr>
            </w:pPr>
          </w:p>
        </w:tc>
      </w:tr>
    </w:tbl>
    <w:p w14:paraId="68A34D70" w14:textId="77777777" w:rsidR="00254CA6" w:rsidRPr="0022672C" w:rsidRDefault="00254CA6" w:rsidP="00254CA6">
      <w:pPr>
        <w:jc w:val="center"/>
        <w:rPr>
          <w:sz w:val="20"/>
          <w:szCs w:val="20"/>
        </w:rPr>
      </w:pPr>
    </w:p>
    <w:tbl>
      <w:tblPr>
        <w:tblStyle w:val="TableGrid2"/>
        <w:tblW w:w="10548" w:type="dxa"/>
        <w:tblLook w:val="04A0" w:firstRow="1" w:lastRow="0" w:firstColumn="1" w:lastColumn="0" w:noHBand="0" w:noVBand="1"/>
        <w:tblCaption w:val="Adjustments to practice"/>
      </w:tblPr>
      <w:tblGrid>
        <w:gridCol w:w="1458"/>
        <w:gridCol w:w="2070"/>
        <w:gridCol w:w="2340"/>
        <w:gridCol w:w="2160"/>
        <w:gridCol w:w="2520"/>
      </w:tblGrid>
      <w:tr w:rsidR="00254CA6" w:rsidRPr="0022672C" w14:paraId="096B3467" w14:textId="77777777" w:rsidTr="00335488">
        <w:trPr>
          <w:trHeight w:val="350"/>
          <w:tblHeader/>
        </w:trPr>
        <w:tc>
          <w:tcPr>
            <w:tcW w:w="10548" w:type="dxa"/>
            <w:gridSpan w:val="5"/>
            <w:shd w:val="clear" w:color="auto" w:fill="FBD4B4" w:themeFill="accent6" w:themeFillTint="66"/>
          </w:tcPr>
          <w:p w14:paraId="5BDEB24E" w14:textId="77777777" w:rsidR="00254CA6" w:rsidRPr="0022672C" w:rsidRDefault="00254CA6" w:rsidP="000E6D72">
            <w:pPr>
              <w:jc w:val="center"/>
              <w:rPr>
                <w:b/>
                <w:sz w:val="20"/>
                <w:szCs w:val="20"/>
              </w:rPr>
            </w:pPr>
            <w:r w:rsidRPr="0022672C">
              <w:rPr>
                <w:b/>
                <w:sz w:val="20"/>
                <w:szCs w:val="20"/>
              </w:rPr>
              <w:t>I.B.2: Adjustment</w:t>
            </w:r>
            <w:r>
              <w:rPr>
                <w:b/>
                <w:sz w:val="20"/>
                <w:szCs w:val="20"/>
              </w:rPr>
              <w:t>s</w:t>
            </w:r>
            <w:r w:rsidRPr="0022672C">
              <w:rPr>
                <w:b/>
                <w:sz w:val="20"/>
                <w:szCs w:val="20"/>
              </w:rPr>
              <w:t xml:space="preserve"> to Practice</w:t>
            </w:r>
          </w:p>
        </w:tc>
      </w:tr>
      <w:tr w:rsidR="00254CA6" w:rsidRPr="0022672C" w14:paraId="531718F6" w14:textId="77777777" w:rsidTr="000E6D72">
        <w:trPr>
          <w:trHeight w:val="264"/>
        </w:trPr>
        <w:tc>
          <w:tcPr>
            <w:tcW w:w="1458" w:type="dxa"/>
            <w:vMerge w:val="restart"/>
            <w:shd w:val="clear" w:color="auto" w:fill="D9D9D9" w:themeFill="background1" w:themeFillShade="D9"/>
            <w:vAlign w:val="center"/>
          </w:tcPr>
          <w:p w14:paraId="70C613A1" w14:textId="77777777" w:rsidR="00254CA6" w:rsidRPr="0022672C" w:rsidRDefault="00254CA6" w:rsidP="000E6D72">
            <w:pPr>
              <w:jc w:val="center"/>
              <w:rPr>
                <w:sz w:val="20"/>
                <w:szCs w:val="20"/>
              </w:rPr>
            </w:pPr>
            <w:r w:rsidRPr="0022672C">
              <w:rPr>
                <w:sz w:val="20"/>
                <w:szCs w:val="20"/>
              </w:rPr>
              <w:t>I-B-2.</w:t>
            </w:r>
          </w:p>
          <w:p w14:paraId="79EBFAE0" w14:textId="77777777" w:rsidR="00254CA6" w:rsidRPr="0022672C" w:rsidRDefault="00254CA6" w:rsidP="000E6D72">
            <w:pPr>
              <w:jc w:val="center"/>
              <w:rPr>
                <w:sz w:val="20"/>
                <w:szCs w:val="20"/>
              </w:rPr>
            </w:pPr>
            <w:r w:rsidRPr="0022672C">
              <w:rPr>
                <w:sz w:val="20"/>
                <w:szCs w:val="20"/>
              </w:rPr>
              <w:t>Adjustment</w:t>
            </w:r>
            <w:r>
              <w:rPr>
                <w:sz w:val="20"/>
                <w:szCs w:val="20"/>
              </w:rPr>
              <w:t>s</w:t>
            </w:r>
            <w:r w:rsidRPr="0022672C">
              <w:rPr>
                <w:sz w:val="20"/>
                <w:szCs w:val="20"/>
              </w:rPr>
              <w:t xml:space="preserve"> to Practice</w:t>
            </w:r>
          </w:p>
        </w:tc>
        <w:tc>
          <w:tcPr>
            <w:tcW w:w="2070" w:type="dxa"/>
          </w:tcPr>
          <w:p w14:paraId="6D045916" w14:textId="77777777" w:rsidR="00254CA6" w:rsidRPr="0022672C" w:rsidRDefault="00254CA6" w:rsidP="000E6D72">
            <w:pPr>
              <w:jc w:val="center"/>
              <w:rPr>
                <w:sz w:val="20"/>
                <w:szCs w:val="20"/>
              </w:rPr>
            </w:pPr>
            <w:r w:rsidRPr="0022672C">
              <w:rPr>
                <w:sz w:val="20"/>
                <w:szCs w:val="20"/>
              </w:rPr>
              <w:t>Unsatisfactory</w:t>
            </w:r>
          </w:p>
        </w:tc>
        <w:tc>
          <w:tcPr>
            <w:tcW w:w="2340" w:type="dxa"/>
          </w:tcPr>
          <w:p w14:paraId="5ADA889E" w14:textId="77777777" w:rsidR="00254CA6" w:rsidRPr="0022672C" w:rsidRDefault="00254CA6" w:rsidP="000E6D72">
            <w:pPr>
              <w:jc w:val="center"/>
              <w:rPr>
                <w:sz w:val="20"/>
                <w:szCs w:val="20"/>
              </w:rPr>
            </w:pPr>
            <w:r w:rsidRPr="0022672C">
              <w:rPr>
                <w:sz w:val="20"/>
                <w:szCs w:val="20"/>
              </w:rPr>
              <w:t>Needs Improvement</w:t>
            </w:r>
          </w:p>
        </w:tc>
        <w:tc>
          <w:tcPr>
            <w:tcW w:w="2160" w:type="dxa"/>
            <w:shd w:val="clear" w:color="auto" w:fill="auto"/>
          </w:tcPr>
          <w:p w14:paraId="0CB7F755" w14:textId="77777777" w:rsidR="00254CA6" w:rsidRPr="0022672C" w:rsidRDefault="00254CA6" w:rsidP="000E6D72">
            <w:pPr>
              <w:jc w:val="center"/>
              <w:rPr>
                <w:sz w:val="20"/>
                <w:szCs w:val="20"/>
              </w:rPr>
            </w:pPr>
            <w:r w:rsidRPr="0022672C">
              <w:rPr>
                <w:sz w:val="20"/>
                <w:szCs w:val="20"/>
              </w:rPr>
              <w:t>Proficient</w:t>
            </w:r>
          </w:p>
        </w:tc>
        <w:tc>
          <w:tcPr>
            <w:tcW w:w="2520" w:type="dxa"/>
          </w:tcPr>
          <w:p w14:paraId="08983ADE" w14:textId="77777777" w:rsidR="00254CA6" w:rsidRPr="0022672C" w:rsidRDefault="00254CA6" w:rsidP="000E6D72">
            <w:pPr>
              <w:jc w:val="center"/>
              <w:rPr>
                <w:sz w:val="20"/>
                <w:szCs w:val="20"/>
              </w:rPr>
            </w:pPr>
            <w:r w:rsidRPr="0022672C">
              <w:rPr>
                <w:sz w:val="20"/>
                <w:szCs w:val="20"/>
              </w:rPr>
              <w:t>Exemplary</w:t>
            </w:r>
          </w:p>
        </w:tc>
      </w:tr>
      <w:tr w:rsidR="00254CA6" w:rsidRPr="0022672C" w14:paraId="75F9A3F3" w14:textId="77777777" w:rsidTr="000E6D72">
        <w:trPr>
          <w:trHeight w:val="1943"/>
        </w:trPr>
        <w:tc>
          <w:tcPr>
            <w:tcW w:w="1458" w:type="dxa"/>
            <w:vMerge/>
            <w:tcBorders>
              <w:bottom w:val="triple" w:sz="4" w:space="0" w:color="auto"/>
            </w:tcBorders>
            <w:shd w:val="clear" w:color="auto" w:fill="D9D9D9" w:themeFill="background1" w:themeFillShade="D9"/>
          </w:tcPr>
          <w:p w14:paraId="382565B1" w14:textId="77777777" w:rsidR="00254CA6" w:rsidRPr="0022672C" w:rsidRDefault="00254CA6" w:rsidP="000E6D72">
            <w:pPr>
              <w:jc w:val="center"/>
              <w:rPr>
                <w:sz w:val="20"/>
                <w:szCs w:val="20"/>
              </w:rPr>
            </w:pPr>
          </w:p>
        </w:tc>
        <w:tc>
          <w:tcPr>
            <w:tcW w:w="2070" w:type="dxa"/>
          </w:tcPr>
          <w:p w14:paraId="0DBB065B" w14:textId="77777777" w:rsidR="00254CA6" w:rsidRPr="006C1E6E" w:rsidRDefault="00254CA6" w:rsidP="000E6D72">
            <w:pPr>
              <w:rPr>
                <w:sz w:val="20"/>
                <w:szCs w:val="20"/>
              </w:rPr>
            </w:pPr>
            <w:r w:rsidRPr="006C1E6E">
              <w:rPr>
                <w:rFonts w:ascii="Calibri" w:hAnsi="Calibri"/>
                <w:sz w:val="20"/>
                <w:szCs w:val="20"/>
              </w:rPr>
              <w:t xml:space="preserve">Makes few adjustments to practice based on formal and informal assessments. </w:t>
            </w:r>
          </w:p>
        </w:tc>
        <w:tc>
          <w:tcPr>
            <w:tcW w:w="2340" w:type="dxa"/>
          </w:tcPr>
          <w:p w14:paraId="5AEF765F" w14:textId="77777777" w:rsidR="00254CA6" w:rsidRPr="006C1E6E" w:rsidRDefault="00254CA6" w:rsidP="000E6D72">
            <w:pPr>
              <w:rPr>
                <w:sz w:val="20"/>
                <w:szCs w:val="20"/>
              </w:rPr>
            </w:pPr>
            <w:r w:rsidRPr="006C1E6E">
              <w:rPr>
                <w:rFonts w:ascii="Calibri" w:hAnsi="Calibri"/>
                <w:sz w:val="20"/>
                <w:szCs w:val="20"/>
              </w:rPr>
              <w:t xml:space="preserve">May analyze some assessment results but only occasionally adjusts practice or modifies future instruction based on the findings. </w:t>
            </w:r>
          </w:p>
        </w:tc>
        <w:tc>
          <w:tcPr>
            <w:tcW w:w="2160" w:type="dxa"/>
            <w:shd w:val="clear" w:color="auto" w:fill="auto"/>
          </w:tcPr>
          <w:p w14:paraId="2F9D05E3" w14:textId="77777777" w:rsidR="00254CA6" w:rsidRPr="006C1E6E" w:rsidRDefault="00254CA6" w:rsidP="000E6D72">
            <w:pPr>
              <w:rPr>
                <w:sz w:val="20"/>
                <w:szCs w:val="20"/>
              </w:rPr>
            </w:pPr>
            <w:r w:rsidRPr="006C1E6E">
              <w:rPr>
                <w:rFonts w:ascii="Calibri" w:hAnsi="Calibri"/>
                <w:sz w:val="20"/>
                <w:szCs w:val="20"/>
              </w:rPr>
              <w:t xml:space="preserve">Analyzes results from a variety of assessments to determine progress toward intended outcomes and uses these findings to adjust practice and identify and/or implement differentiated interventions and enhancements for students. </w:t>
            </w:r>
          </w:p>
        </w:tc>
        <w:tc>
          <w:tcPr>
            <w:tcW w:w="2520" w:type="dxa"/>
          </w:tcPr>
          <w:p w14:paraId="35F7941B" w14:textId="77777777" w:rsidR="00254CA6" w:rsidRPr="006C1E6E" w:rsidRDefault="00254CA6" w:rsidP="000E6D72">
            <w:pPr>
              <w:rPr>
                <w:sz w:val="20"/>
                <w:szCs w:val="20"/>
              </w:rPr>
            </w:pPr>
            <w:r w:rsidRPr="006C1E6E">
              <w:rPr>
                <w:rFonts w:ascii="Calibri" w:hAnsi="Calibri"/>
                <w:sz w:val="20"/>
                <w:szCs w:val="20"/>
              </w:rPr>
              <w:t>Regularly organizes and analyzes results from a variety of assessments to determine progress toward intended outcomes and uses these findings to adjust practice in real-time and in upcoming lessons or units by (a) identifying and/or implementing appropriate differentiated interventions and enhancements for all students, and (b) making appropriate modifications to lessons and units. Models this practice for others.</w:t>
            </w:r>
          </w:p>
        </w:tc>
      </w:tr>
      <w:tr w:rsidR="00254CA6" w:rsidRPr="0022672C" w14:paraId="79621C74" w14:textId="77777777" w:rsidTr="000E6D72">
        <w:trPr>
          <w:trHeight w:val="288"/>
        </w:trPr>
        <w:tc>
          <w:tcPr>
            <w:tcW w:w="1458" w:type="dxa"/>
            <w:tcBorders>
              <w:top w:val="triple" w:sz="4" w:space="0" w:color="auto"/>
            </w:tcBorders>
          </w:tcPr>
          <w:p w14:paraId="0513A0CF" w14:textId="77777777" w:rsidR="00254CA6" w:rsidRPr="0022672C" w:rsidRDefault="00254CA6" w:rsidP="000E6D72">
            <w:pPr>
              <w:rPr>
                <w:sz w:val="20"/>
                <w:szCs w:val="20"/>
              </w:rPr>
            </w:pPr>
            <w:r w:rsidRPr="0022672C">
              <w:rPr>
                <w:sz w:val="20"/>
                <w:szCs w:val="20"/>
              </w:rPr>
              <w:t>Quality</w:t>
            </w:r>
          </w:p>
        </w:tc>
        <w:tc>
          <w:tcPr>
            <w:tcW w:w="2070" w:type="dxa"/>
            <w:tcBorders>
              <w:top w:val="triple" w:sz="4" w:space="0" w:color="auto"/>
            </w:tcBorders>
          </w:tcPr>
          <w:p w14:paraId="5D0CDEAB" w14:textId="77777777" w:rsidR="00254CA6" w:rsidRPr="0022672C" w:rsidRDefault="00254CA6" w:rsidP="000E6D72">
            <w:pPr>
              <w:rPr>
                <w:sz w:val="20"/>
                <w:szCs w:val="20"/>
              </w:rPr>
            </w:pPr>
          </w:p>
        </w:tc>
        <w:tc>
          <w:tcPr>
            <w:tcW w:w="2340" w:type="dxa"/>
            <w:tcBorders>
              <w:top w:val="triple" w:sz="4" w:space="0" w:color="auto"/>
            </w:tcBorders>
          </w:tcPr>
          <w:p w14:paraId="51C72C2C" w14:textId="77777777" w:rsidR="00254CA6" w:rsidRPr="0022672C" w:rsidRDefault="00254CA6" w:rsidP="000E6D72">
            <w:pPr>
              <w:rPr>
                <w:sz w:val="20"/>
                <w:szCs w:val="20"/>
              </w:rPr>
            </w:pPr>
          </w:p>
        </w:tc>
        <w:tc>
          <w:tcPr>
            <w:tcW w:w="2160" w:type="dxa"/>
            <w:tcBorders>
              <w:top w:val="triple" w:sz="4" w:space="0" w:color="auto"/>
            </w:tcBorders>
          </w:tcPr>
          <w:p w14:paraId="60F67CF5" w14:textId="77777777" w:rsidR="00254CA6" w:rsidRPr="0022672C" w:rsidRDefault="00254CA6" w:rsidP="000E6D72">
            <w:pPr>
              <w:rPr>
                <w:sz w:val="20"/>
                <w:szCs w:val="20"/>
              </w:rPr>
            </w:pPr>
          </w:p>
        </w:tc>
        <w:tc>
          <w:tcPr>
            <w:tcW w:w="2520" w:type="dxa"/>
            <w:tcBorders>
              <w:top w:val="triple" w:sz="4" w:space="0" w:color="auto"/>
            </w:tcBorders>
          </w:tcPr>
          <w:p w14:paraId="6B24AF33" w14:textId="77777777" w:rsidR="00254CA6" w:rsidRPr="0022672C" w:rsidRDefault="00254CA6" w:rsidP="000E6D72">
            <w:pPr>
              <w:rPr>
                <w:sz w:val="20"/>
                <w:szCs w:val="20"/>
              </w:rPr>
            </w:pPr>
          </w:p>
        </w:tc>
      </w:tr>
      <w:tr w:rsidR="00254CA6" w:rsidRPr="0022672C" w14:paraId="195F4B90" w14:textId="77777777" w:rsidTr="000E6D72">
        <w:trPr>
          <w:trHeight w:val="288"/>
        </w:trPr>
        <w:tc>
          <w:tcPr>
            <w:tcW w:w="1458" w:type="dxa"/>
          </w:tcPr>
          <w:p w14:paraId="43EA81C1" w14:textId="77777777" w:rsidR="00254CA6" w:rsidRPr="0022672C" w:rsidRDefault="00254CA6" w:rsidP="000E6D72">
            <w:pPr>
              <w:rPr>
                <w:sz w:val="20"/>
                <w:szCs w:val="20"/>
              </w:rPr>
            </w:pPr>
            <w:r w:rsidRPr="0022672C">
              <w:rPr>
                <w:sz w:val="20"/>
                <w:szCs w:val="20"/>
              </w:rPr>
              <w:t>Scope</w:t>
            </w:r>
          </w:p>
        </w:tc>
        <w:tc>
          <w:tcPr>
            <w:tcW w:w="2070" w:type="dxa"/>
          </w:tcPr>
          <w:p w14:paraId="1680AD72" w14:textId="77777777" w:rsidR="00254CA6" w:rsidRPr="0022672C" w:rsidRDefault="00254CA6" w:rsidP="000E6D72">
            <w:pPr>
              <w:rPr>
                <w:sz w:val="20"/>
                <w:szCs w:val="20"/>
              </w:rPr>
            </w:pPr>
          </w:p>
        </w:tc>
        <w:tc>
          <w:tcPr>
            <w:tcW w:w="2340" w:type="dxa"/>
          </w:tcPr>
          <w:p w14:paraId="618AAA35" w14:textId="77777777" w:rsidR="00254CA6" w:rsidRPr="0022672C" w:rsidRDefault="00254CA6" w:rsidP="000E6D72">
            <w:pPr>
              <w:rPr>
                <w:sz w:val="20"/>
                <w:szCs w:val="20"/>
              </w:rPr>
            </w:pPr>
          </w:p>
        </w:tc>
        <w:tc>
          <w:tcPr>
            <w:tcW w:w="2160" w:type="dxa"/>
          </w:tcPr>
          <w:p w14:paraId="1FB08B26" w14:textId="77777777" w:rsidR="00254CA6" w:rsidRPr="0022672C" w:rsidRDefault="00254CA6" w:rsidP="000E6D72">
            <w:pPr>
              <w:rPr>
                <w:sz w:val="20"/>
                <w:szCs w:val="20"/>
              </w:rPr>
            </w:pPr>
          </w:p>
        </w:tc>
        <w:tc>
          <w:tcPr>
            <w:tcW w:w="2520" w:type="dxa"/>
          </w:tcPr>
          <w:p w14:paraId="52D6E6C1" w14:textId="77777777" w:rsidR="00254CA6" w:rsidRPr="0022672C" w:rsidRDefault="00254CA6" w:rsidP="000E6D72">
            <w:pPr>
              <w:rPr>
                <w:sz w:val="20"/>
                <w:szCs w:val="20"/>
              </w:rPr>
            </w:pPr>
          </w:p>
        </w:tc>
      </w:tr>
      <w:tr w:rsidR="00254CA6" w:rsidRPr="0022672C" w14:paraId="5254B9FA" w14:textId="77777777" w:rsidTr="000E6D72">
        <w:trPr>
          <w:trHeight w:val="288"/>
        </w:trPr>
        <w:tc>
          <w:tcPr>
            <w:tcW w:w="1458" w:type="dxa"/>
          </w:tcPr>
          <w:p w14:paraId="77E297CB" w14:textId="77777777" w:rsidR="00254CA6" w:rsidRPr="0022672C" w:rsidRDefault="00254CA6" w:rsidP="000E6D72">
            <w:pPr>
              <w:rPr>
                <w:sz w:val="20"/>
                <w:szCs w:val="20"/>
              </w:rPr>
            </w:pPr>
            <w:r w:rsidRPr="0022672C">
              <w:rPr>
                <w:sz w:val="20"/>
                <w:szCs w:val="20"/>
              </w:rPr>
              <w:t>Consistency</w:t>
            </w:r>
          </w:p>
        </w:tc>
        <w:tc>
          <w:tcPr>
            <w:tcW w:w="2070" w:type="dxa"/>
          </w:tcPr>
          <w:p w14:paraId="4AE647B3" w14:textId="77777777" w:rsidR="00254CA6" w:rsidRPr="0022672C" w:rsidRDefault="00254CA6" w:rsidP="000E6D72">
            <w:pPr>
              <w:rPr>
                <w:sz w:val="20"/>
                <w:szCs w:val="20"/>
              </w:rPr>
            </w:pPr>
          </w:p>
        </w:tc>
        <w:tc>
          <w:tcPr>
            <w:tcW w:w="2340" w:type="dxa"/>
          </w:tcPr>
          <w:p w14:paraId="7F5968BA" w14:textId="77777777" w:rsidR="00254CA6" w:rsidRPr="0022672C" w:rsidRDefault="00254CA6" w:rsidP="000E6D72">
            <w:pPr>
              <w:rPr>
                <w:sz w:val="20"/>
                <w:szCs w:val="20"/>
              </w:rPr>
            </w:pPr>
          </w:p>
        </w:tc>
        <w:tc>
          <w:tcPr>
            <w:tcW w:w="2160" w:type="dxa"/>
          </w:tcPr>
          <w:p w14:paraId="2413AB72" w14:textId="77777777" w:rsidR="00254CA6" w:rsidRPr="0022672C" w:rsidRDefault="00254CA6" w:rsidP="000E6D72">
            <w:pPr>
              <w:rPr>
                <w:sz w:val="20"/>
                <w:szCs w:val="20"/>
              </w:rPr>
            </w:pPr>
          </w:p>
        </w:tc>
        <w:tc>
          <w:tcPr>
            <w:tcW w:w="2520" w:type="dxa"/>
          </w:tcPr>
          <w:p w14:paraId="21A50244" w14:textId="77777777" w:rsidR="00254CA6" w:rsidRPr="0022672C" w:rsidRDefault="00254CA6" w:rsidP="000E6D72">
            <w:pPr>
              <w:rPr>
                <w:sz w:val="20"/>
                <w:szCs w:val="20"/>
              </w:rPr>
            </w:pPr>
          </w:p>
        </w:tc>
      </w:tr>
    </w:tbl>
    <w:tbl>
      <w:tblPr>
        <w:tblpPr w:leftFromText="180" w:rightFromText="180" w:vertAnchor="text" w:horzAnchor="margin" w:tblpY="335"/>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Caption w:val="Adjustments to practice"/>
      </w:tblPr>
      <w:tblGrid>
        <w:gridCol w:w="1296"/>
        <w:gridCol w:w="2252"/>
        <w:gridCol w:w="2252"/>
        <w:gridCol w:w="2252"/>
        <w:gridCol w:w="2258"/>
      </w:tblGrid>
      <w:tr w:rsidR="00254CA6" w:rsidRPr="0022672C" w14:paraId="5A324032" w14:textId="77777777" w:rsidTr="00254CA6">
        <w:trPr>
          <w:cantSplit/>
          <w:trHeight w:val="271"/>
          <w:tblHeader/>
        </w:trPr>
        <w:tc>
          <w:tcPr>
            <w:tcW w:w="5000" w:type="pct"/>
            <w:gridSpan w:val="5"/>
            <w:tcBorders>
              <w:bottom w:val="single" w:sz="4" w:space="0" w:color="auto"/>
            </w:tcBorders>
            <w:shd w:val="clear" w:color="auto" w:fill="FBD4B4" w:themeFill="accent6" w:themeFillTint="66"/>
            <w:vAlign w:val="center"/>
          </w:tcPr>
          <w:p w14:paraId="29707481" w14:textId="77777777" w:rsidR="00254CA6" w:rsidRPr="0022672C" w:rsidRDefault="00254CA6" w:rsidP="00254CA6">
            <w:pPr>
              <w:jc w:val="center"/>
              <w:rPr>
                <w:b/>
                <w:sz w:val="20"/>
                <w:szCs w:val="20"/>
              </w:rPr>
            </w:pPr>
            <w:r w:rsidRPr="0022672C">
              <w:rPr>
                <w:sz w:val="20"/>
                <w:szCs w:val="20"/>
              </w:rPr>
              <w:lastRenderedPageBreak/>
              <w:br w:type="page"/>
            </w:r>
            <w:r w:rsidRPr="0022672C">
              <w:rPr>
                <w:b/>
                <w:sz w:val="20"/>
                <w:szCs w:val="20"/>
              </w:rPr>
              <w:t>II.A.3: Meeting Diverse Needs</w:t>
            </w:r>
          </w:p>
        </w:tc>
      </w:tr>
      <w:tr w:rsidR="00254CA6" w:rsidRPr="0022672C" w14:paraId="0976AA2B" w14:textId="77777777" w:rsidTr="00254CA6">
        <w:trPr>
          <w:cantSplit/>
          <w:trHeight w:val="297"/>
          <w:tblHeader/>
        </w:trPr>
        <w:tc>
          <w:tcPr>
            <w:tcW w:w="629" w:type="pct"/>
            <w:vMerge w:val="restart"/>
            <w:shd w:val="clear" w:color="auto" w:fill="D9D9D9" w:themeFill="background1" w:themeFillShade="D9"/>
            <w:vAlign w:val="center"/>
          </w:tcPr>
          <w:p w14:paraId="54D59501" w14:textId="77777777" w:rsidR="00254CA6" w:rsidRPr="0022672C" w:rsidRDefault="00254CA6" w:rsidP="00254CA6">
            <w:pPr>
              <w:jc w:val="center"/>
              <w:rPr>
                <w:sz w:val="20"/>
                <w:szCs w:val="20"/>
              </w:rPr>
            </w:pPr>
            <w:r w:rsidRPr="0022672C">
              <w:rPr>
                <w:sz w:val="20"/>
                <w:szCs w:val="20"/>
              </w:rPr>
              <w:t>II-A-3.</w:t>
            </w:r>
          </w:p>
          <w:p w14:paraId="20C23536" w14:textId="77777777" w:rsidR="00254CA6" w:rsidRPr="0022672C" w:rsidRDefault="00254CA6" w:rsidP="00254CA6">
            <w:pPr>
              <w:jc w:val="center"/>
              <w:rPr>
                <w:b/>
                <w:sz w:val="20"/>
                <w:szCs w:val="20"/>
              </w:rPr>
            </w:pPr>
            <w:r w:rsidRPr="0022672C">
              <w:rPr>
                <w:sz w:val="20"/>
                <w:szCs w:val="20"/>
              </w:rPr>
              <w:t>Meeting Diverse Needs</w:t>
            </w:r>
          </w:p>
        </w:tc>
        <w:tc>
          <w:tcPr>
            <w:tcW w:w="1092" w:type="pct"/>
            <w:vAlign w:val="center"/>
          </w:tcPr>
          <w:p w14:paraId="55801708" w14:textId="77777777" w:rsidR="00254CA6" w:rsidRPr="0022672C" w:rsidRDefault="00254CA6" w:rsidP="00254CA6">
            <w:pPr>
              <w:jc w:val="center"/>
              <w:rPr>
                <w:sz w:val="20"/>
                <w:szCs w:val="20"/>
              </w:rPr>
            </w:pPr>
            <w:r w:rsidRPr="0022672C">
              <w:rPr>
                <w:sz w:val="20"/>
                <w:szCs w:val="20"/>
              </w:rPr>
              <w:t>Unsatisfactory</w:t>
            </w:r>
          </w:p>
        </w:tc>
        <w:tc>
          <w:tcPr>
            <w:tcW w:w="1092" w:type="pct"/>
            <w:vAlign w:val="center"/>
          </w:tcPr>
          <w:p w14:paraId="2E007383" w14:textId="77777777" w:rsidR="00254CA6" w:rsidRPr="0022672C" w:rsidRDefault="00254CA6" w:rsidP="00254CA6">
            <w:pPr>
              <w:jc w:val="center"/>
              <w:rPr>
                <w:sz w:val="20"/>
                <w:szCs w:val="20"/>
              </w:rPr>
            </w:pPr>
            <w:r w:rsidRPr="0022672C">
              <w:rPr>
                <w:sz w:val="20"/>
                <w:szCs w:val="20"/>
              </w:rPr>
              <w:t>Needs Improvement</w:t>
            </w:r>
          </w:p>
        </w:tc>
        <w:tc>
          <w:tcPr>
            <w:tcW w:w="1092" w:type="pct"/>
            <w:shd w:val="clear" w:color="auto" w:fill="auto"/>
            <w:vAlign w:val="center"/>
          </w:tcPr>
          <w:p w14:paraId="625C27C1" w14:textId="77777777" w:rsidR="00254CA6" w:rsidRPr="0022672C" w:rsidRDefault="00254CA6" w:rsidP="00254CA6">
            <w:pPr>
              <w:jc w:val="center"/>
              <w:rPr>
                <w:sz w:val="20"/>
                <w:szCs w:val="20"/>
              </w:rPr>
            </w:pPr>
            <w:r w:rsidRPr="0022672C">
              <w:rPr>
                <w:sz w:val="20"/>
                <w:szCs w:val="20"/>
              </w:rPr>
              <w:t>Proficient</w:t>
            </w:r>
          </w:p>
        </w:tc>
        <w:tc>
          <w:tcPr>
            <w:tcW w:w="1094" w:type="pct"/>
            <w:vAlign w:val="center"/>
          </w:tcPr>
          <w:p w14:paraId="046DF5AD" w14:textId="77777777" w:rsidR="00254CA6" w:rsidRPr="0022672C" w:rsidRDefault="00254CA6" w:rsidP="00254CA6">
            <w:pPr>
              <w:jc w:val="center"/>
              <w:rPr>
                <w:sz w:val="20"/>
                <w:szCs w:val="20"/>
              </w:rPr>
            </w:pPr>
            <w:r w:rsidRPr="0022672C">
              <w:rPr>
                <w:sz w:val="20"/>
                <w:szCs w:val="20"/>
              </w:rPr>
              <w:t>Exemplary</w:t>
            </w:r>
          </w:p>
        </w:tc>
      </w:tr>
      <w:tr w:rsidR="00254CA6" w:rsidRPr="0022672C" w14:paraId="2B2BCB94" w14:textId="77777777" w:rsidTr="00254CA6">
        <w:trPr>
          <w:cantSplit/>
          <w:trHeight w:val="2220"/>
        </w:trPr>
        <w:tc>
          <w:tcPr>
            <w:tcW w:w="629" w:type="pct"/>
            <w:vMerge/>
            <w:shd w:val="clear" w:color="auto" w:fill="D9D9D9" w:themeFill="background1" w:themeFillShade="D9"/>
          </w:tcPr>
          <w:p w14:paraId="286AEF91" w14:textId="77777777" w:rsidR="00254CA6" w:rsidRPr="0022672C" w:rsidRDefault="00254CA6" w:rsidP="00254CA6">
            <w:pPr>
              <w:jc w:val="center"/>
              <w:rPr>
                <w:sz w:val="20"/>
                <w:szCs w:val="20"/>
              </w:rPr>
            </w:pPr>
          </w:p>
        </w:tc>
        <w:tc>
          <w:tcPr>
            <w:tcW w:w="1092" w:type="pct"/>
          </w:tcPr>
          <w:p w14:paraId="29754D24" w14:textId="77777777" w:rsidR="00254CA6" w:rsidRPr="006C1E6E" w:rsidRDefault="00254CA6" w:rsidP="00254CA6">
            <w:pPr>
              <w:rPr>
                <w:sz w:val="20"/>
                <w:szCs w:val="20"/>
              </w:rPr>
            </w:pPr>
            <w:r w:rsidRPr="006C1E6E">
              <w:rPr>
                <w:rFonts w:ascii="Calibri" w:hAnsi="Calibri"/>
                <w:sz w:val="20"/>
                <w:szCs w:val="20"/>
              </w:rPr>
              <w:t>Uses limited and/or inappropriate practices to accommodate differences.</w:t>
            </w:r>
          </w:p>
        </w:tc>
        <w:tc>
          <w:tcPr>
            <w:tcW w:w="1092" w:type="pct"/>
          </w:tcPr>
          <w:p w14:paraId="141D3227" w14:textId="77777777" w:rsidR="00254CA6" w:rsidRPr="006C1E6E" w:rsidRDefault="00254CA6" w:rsidP="00254CA6">
            <w:pPr>
              <w:rPr>
                <w:sz w:val="20"/>
                <w:szCs w:val="20"/>
              </w:rPr>
            </w:pPr>
            <w:r w:rsidRPr="006C1E6E">
              <w:rPr>
                <w:rFonts w:ascii="Calibri" w:hAnsi="Calibri"/>
                <w:sz w:val="20"/>
                <w:szCs w:val="20"/>
              </w:rPr>
              <w:t>May use some appropriate practices to accommodate differences, but fails to address an adequate range of differences.</w:t>
            </w:r>
          </w:p>
        </w:tc>
        <w:tc>
          <w:tcPr>
            <w:tcW w:w="1092" w:type="pct"/>
            <w:shd w:val="clear" w:color="auto" w:fill="auto"/>
          </w:tcPr>
          <w:p w14:paraId="3F19AE00" w14:textId="77777777" w:rsidR="00254CA6" w:rsidRPr="006C1E6E" w:rsidRDefault="00254CA6" w:rsidP="00254CA6">
            <w:pPr>
              <w:rPr>
                <w:sz w:val="20"/>
                <w:szCs w:val="20"/>
              </w:rPr>
            </w:pPr>
            <w:r w:rsidRPr="006C1E6E">
              <w:rPr>
                <w:rFonts w:ascii="Calibri" w:hAnsi="Calibri"/>
                <w:sz w:val="20"/>
                <w:szCs w:val="20"/>
              </w:rPr>
              <w:t>Uses appropriate inclusive practices, such as tiered supports and scaffolded instruction, to accommodate differences in students’ learning needs, abilities, interests, and levels of readiness, including those of academically advanced students, students with disabilities, and English learners.</w:t>
            </w:r>
          </w:p>
        </w:tc>
        <w:tc>
          <w:tcPr>
            <w:tcW w:w="1094" w:type="pct"/>
          </w:tcPr>
          <w:p w14:paraId="573519CE" w14:textId="77777777" w:rsidR="00254CA6" w:rsidRPr="006C1E6E" w:rsidRDefault="00254CA6" w:rsidP="00254CA6">
            <w:pPr>
              <w:rPr>
                <w:sz w:val="20"/>
                <w:szCs w:val="20"/>
              </w:rPr>
            </w:pPr>
            <w:r w:rsidRPr="006C1E6E">
              <w:rPr>
                <w:rFonts w:ascii="Calibri" w:hAnsi="Calibri"/>
                <w:sz w:val="20"/>
                <w:szCs w:val="20"/>
              </w:rPr>
              <w:t>Uses a variety of appropriate inclusive practices, such as tiered supports and scaffolded instruction, to address specific differences in individual students’ learning needs, abilities, interests, and levels of readiness, creating structured opportunities for each student to meet or exceed state standards/local curriculum and behavioral expectations. Models this practice for others.</w:t>
            </w:r>
          </w:p>
        </w:tc>
      </w:tr>
      <w:tr w:rsidR="00254CA6" w:rsidRPr="0022672C" w14:paraId="3AD2A9D1" w14:textId="77777777" w:rsidTr="00254CA6">
        <w:trPr>
          <w:cantSplit/>
          <w:trHeight w:val="20"/>
        </w:trPr>
        <w:tc>
          <w:tcPr>
            <w:tcW w:w="629" w:type="pct"/>
            <w:tcBorders>
              <w:top w:val="triple" w:sz="4" w:space="0" w:color="auto"/>
            </w:tcBorders>
            <w:shd w:val="clear" w:color="auto" w:fill="auto"/>
          </w:tcPr>
          <w:p w14:paraId="4A2DBB24" w14:textId="77777777" w:rsidR="00254CA6" w:rsidRPr="0022672C" w:rsidRDefault="00254CA6" w:rsidP="00254CA6">
            <w:pPr>
              <w:rPr>
                <w:sz w:val="20"/>
                <w:szCs w:val="20"/>
              </w:rPr>
            </w:pPr>
            <w:r w:rsidRPr="0022672C">
              <w:rPr>
                <w:sz w:val="20"/>
                <w:szCs w:val="20"/>
              </w:rPr>
              <w:t>Quality</w:t>
            </w:r>
          </w:p>
        </w:tc>
        <w:tc>
          <w:tcPr>
            <w:tcW w:w="1092" w:type="pct"/>
            <w:tcBorders>
              <w:top w:val="triple" w:sz="4" w:space="0" w:color="auto"/>
            </w:tcBorders>
            <w:shd w:val="clear" w:color="auto" w:fill="auto"/>
          </w:tcPr>
          <w:p w14:paraId="57712DC4" w14:textId="77777777" w:rsidR="00254CA6" w:rsidRPr="0022672C" w:rsidRDefault="00254CA6" w:rsidP="00254CA6">
            <w:pPr>
              <w:rPr>
                <w:sz w:val="20"/>
                <w:szCs w:val="20"/>
              </w:rPr>
            </w:pPr>
          </w:p>
        </w:tc>
        <w:tc>
          <w:tcPr>
            <w:tcW w:w="1092" w:type="pct"/>
            <w:tcBorders>
              <w:top w:val="triple" w:sz="4" w:space="0" w:color="auto"/>
            </w:tcBorders>
            <w:shd w:val="clear" w:color="auto" w:fill="auto"/>
          </w:tcPr>
          <w:p w14:paraId="2BF5A24E" w14:textId="77777777" w:rsidR="00254CA6" w:rsidRPr="0022672C" w:rsidRDefault="00254CA6" w:rsidP="00254CA6">
            <w:pPr>
              <w:rPr>
                <w:sz w:val="20"/>
                <w:szCs w:val="20"/>
              </w:rPr>
            </w:pPr>
          </w:p>
        </w:tc>
        <w:tc>
          <w:tcPr>
            <w:tcW w:w="1092" w:type="pct"/>
            <w:tcBorders>
              <w:top w:val="triple" w:sz="4" w:space="0" w:color="auto"/>
            </w:tcBorders>
            <w:shd w:val="clear" w:color="auto" w:fill="auto"/>
          </w:tcPr>
          <w:p w14:paraId="0960459C" w14:textId="77777777" w:rsidR="00254CA6" w:rsidRPr="0022672C" w:rsidRDefault="00254CA6" w:rsidP="00254CA6">
            <w:pPr>
              <w:rPr>
                <w:sz w:val="20"/>
                <w:szCs w:val="20"/>
              </w:rPr>
            </w:pPr>
          </w:p>
        </w:tc>
        <w:tc>
          <w:tcPr>
            <w:tcW w:w="1094" w:type="pct"/>
            <w:tcBorders>
              <w:top w:val="triple" w:sz="4" w:space="0" w:color="auto"/>
            </w:tcBorders>
            <w:shd w:val="clear" w:color="auto" w:fill="auto"/>
          </w:tcPr>
          <w:p w14:paraId="4D5B18C9" w14:textId="77777777" w:rsidR="00254CA6" w:rsidRPr="0022672C" w:rsidRDefault="00254CA6" w:rsidP="00254CA6">
            <w:pPr>
              <w:rPr>
                <w:sz w:val="20"/>
                <w:szCs w:val="20"/>
              </w:rPr>
            </w:pPr>
          </w:p>
        </w:tc>
      </w:tr>
      <w:tr w:rsidR="00254CA6" w:rsidRPr="0022672C" w14:paraId="1AC95F16" w14:textId="77777777" w:rsidTr="00254CA6">
        <w:trPr>
          <w:cantSplit/>
          <w:trHeight w:val="20"/>
        </w:trPr>
        <w:tc>
          <w:tcPr>
            <w:tcW w:w="629" w:type="pct"/>
            <w:shd w:val="clear" w:color="auto" w:fill="auto"/>
          </w:tcPr>
          <w:p w14:paraId="3EC985C0" w14:textId="77777777" w:rsidR="00254CA6" w:rsidRPr="0022672C" w:rsidRDefault="00254CA6" w:rsidP="00254CA6">
            <w:pPr>
              <w:rPr>
                <w:sz w:val="20"/>
                <w:szCs w:val="20"/>
              </w:rPr>
            </w:pPr>
            <w:r w:rsidRPr="0022672C">
              <w:rPr>
                <w:sz w:val="20"/>
                <w:szCs w:val="20"/>
              </w:rPr>
              <w:t>Scope</w:t>
            </w:r>
          </w:p>
        </w:tc>
        <w:tc>
          <w:tcPr>
            <w:tcW w:w="1092" w:type="pct"/>
            <w:shd w:val="clear" w:color="auto" w:fill="auto"/>
          </w:tcPr>
          <w:p w14:paraId="541CF3E3" w14:textId="77777777" w:rsidR="00254CA6" w:rsidRPr="0022672C" w:rsidRDefault="00254CA6" w:rsidP="00254CA6">
            <w:pPr>
              <w:rPr>
                <w:sz w:val="20"/>
                <w:szCs w:val="20"/>
              </w:rPr>
            </w:pPr>
          </w:p>
        </w:tc>
        <w:tc>
          <w:tcPr>
            <w:tcW w:w="1092" w:type="pct"/>
            <w:shd w:val="clear" w:color="auto" w:fill="auto"/>
          </w:tcPr>
          <w:p w14:paraId="75C51CD6" w14:textId="77777777" w:rsidR="00254CA6" w:rsidRPr="0022672C" w:rsidRDefault="00254CA6" w:rsidP="00254CA6">
            <w:pPr>
              <w:rPr>
                <w:sz w:val="20"/>
                <w:szCs w:val="20"/>
              </w:rPr>
            </w:pPr>
          </w:p>
        </w:tc>
        <w:tc>
          <w:tcPr>
            <w:tcW w:w="1092" w:type="pct"/>
            <w:shd w:val="clear" w:color="auto" w:fill="auto"/>
          </w:tcPr>
          <w:p w14:paraId="25F021A0" w14:textId="77777777" w:rsidR="00254CA6" w:rsidRPr="0022672C" w:rsidRDefault="00254CA6" w:rsidP="00254CA6">
            <w:pPr>
              <w:rPr>
                <w:sz w:val="20"/>
                <w:szCs w:val="20"/>
              </w:rPr>
            </w:pPr>
          </w:p>
        </w:tc>
        <w:tc>
          <w:tcPr>
            <w:tcW w:w="1094" w:type="pct"/>
            <w:shd w:val="clear" w:color="auto" w:fill="auto"/>
          </w:tcPr>
          <w:p w14:paraId="0846AF8D" w14:textId="77777777" w:rsidR="00254CA6" w:rsidRPr="0022672C" w:rsidRDefault="00254CA6" w:rsidP="00254CA6">
            <w:pPr>
              <w:rPr>
                <w:sz w:val="20"/>
                <w:szCs w:val="20"/>
              </w:rPr>
            </w:pPr>
          </w:p>
        </w:tc>
      </w:tr>
      <w:tr w:rsidR="00254CA6" w:rsidRPr="0022672C" w14:paraId="276C46F7" w14:textId="77777777" w:rsidTr="00254CA6">
        <w:trPr>
          <w:cantSplit/>
          <w:trHeight w:val="20"/>
        </w:trPr>
        <w:tc>
          <w:tcPr>
            <w:tcW w:w="629" w:type="pct"/>
            <w:shd w:val="clear" w:color="auto" w:fill="auto"/>
          </w:tcPr>
          <w:p w14:paraId="3A517E93" w14:textId="77777777" w:rsidR="00254CA6" w:rsidRPr="0022672C" w:rsidRDefault="00254CA6" w:rsidP="00254CA6">
            <w:pPr>
              <w:rPr>
                <w:sz w:val="20"/>
                <w:szCs w:val="20"/>
              </w:rPr>
            </w:pPr>
            <w:r w:rsidRPr="0022672C">
              <w:rPr>
                <w:sz w:val="20"/>
                <w:szCs w:val="20"/>
              </w:rPr>
              <w:t>Consistency</w:t>
            </w:r>
          </w:p>
        </w:tc>
        <w:tc>
          <w:tcPr>
            <w:tcW w:w="1092" w:type="pct"/>
            <w:shd w:val="clear" w:color="auto" w:fill="auto"/>
          </w:tcPr>
          <w:p w14:paraId="63718DFD" w14:textId="77777777" w:rsidR="00254CA6" w:rsidRPr="0022672C" w:rsidRDefault="00254CA6" w:rsidP="00254CA6">
            <w:pPr>
              <w:rPr>
                <w:sz w:val="20"/>
                <w:szCs w:val="20"/>
              </w:rPr>
            </w:pPr>
          </w:p>
        </w:tc>
        <w:tc>
          <w:tcPr>
            <w:tcW w:w="1092" w:type="pct"/>
            <w:shd w:val="clear" w:color="auto" w:fill="auto"/>
          </w:tcPr>
          <w:p w14:paraId="166112C8" w14:textId="77777777" w:rsidR="00254CA6" w:rsidRPr="0022672C" w:rsidRDefault="00254CA6" w:rsidP="00254CA6">
            <w:pPr>
              <w:rPr>
                <w:sz w:val="20"/>
                <w:szCs w:val="20"/>
              </w:rPr>
            </w:pPr>
          </w:p>
        </w:tc>
        <w:tc>
          <w:tcPr>
            <w:tcW w:w="1092" w:type="pct"/>
            <w:shd w:val="clear" w:color="auto" w:fill="auto"/>
          </w:tcPr>
          <w:p w14:paraId="251A3D67" w14:textId="77777777" w:rsidR="00254CA6" w:rsidRPr="0022672C" w:rsidRDefault="00254CA6" w:rsidP="00254CA6">
            <w:pPr>
              <w:rPr>
                <w:sz w:val="20"/>
                <w:szCs w:val="20"/>
              </w:rPr>
            </w:pPr>
          </w:p>
        </w:tc>
        <w:tc>
          <w:tcPr>
            <w:tcW w:w="1094" w:type="pct"/>
            <w:shd w:val="clear" w:color="auto" w:fill="auto"/>
          </w:tcPr>
          <w:p w14:paraId="7AB25B7A" w14:textId="77777777" w:rsidR="00254CA6" w:rsidRPr="0022672C" w:rsidRDefault="00254CA6" w:rsidP="00254CA6">
            <w:pPr>
              <w:rPr>
                <w:sz w:val="20"/>
                <w:szCs w:val="20"/>
              </w:rPr>
            </w:pPr>
          </w:p>
        </w:tc>
      </w:tr>
    </w:tbl>
    <w:p w14:paraId="2D6A2A6E" w14:textId="77777777" w:rsidR="00254CA6" w:rsidRPr="0022672C" w:rsidRDefault="00254CA6" w:rsidP="00254CA6">
      <w:pPr>
        <w:rPr>
          <w:sz w:val="20"/>
          <w:szCs w:val="20"/>
        </w:rPr>
      </w:pPr>
    </w:p>
    <w:p w14:paraId="751C249A" w14:textId="77777777" w:rsidR="00254CA6" w:rsidRPr="0022672C" w:rsidRDefault="00254CA6" w:rsidP="00254CA6">
      <w:pPr>
        <w:rPr>
          <w:sz w:val="20"/>
          <w:szCs w:val="20"/>
        </w:rPr>
      </w:pPr>
    </w:p>
    <w:tbl>
      <w:tblP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1396"/>
        <w:gridCol w:w="2229"/>
        <w:gridCol w:w="2229"/>
        <w:gridCol w:w="2229"/>
        <w:gridCol w:w="2227"/>
      </w:tblGrid>
      <w:tr w:rsidR="00254CA6" w:rsidRPr="0022672C" w14:paraId="66427D73" w14:textId="77777777" w:rsidTr="000E6D72">
        <w:trPr>
          <w:cantSplit/>
          <w:tblHeader/>
        </w:trPr>
        <w:tc>
          <w:tcPr>
            <w:tcW w:w="5000" w:type="pct"/>
            <w:gridSpan w:val="5"/>
            <w:tcBorders>
              <w:bottom w:val="single" w:sz="4" w:space="0" w:color="auto"/>
            </w:tcBorders>
            <w:shd w:val="clear" w:color="auto" w:fill="FBD4B4" w:themeFill="accent6" w:themeFillTint="66"/>
            <w:vAlign w:val="center"/>
          </w:tcPr>
          <w:p w14:paraId="53B51DBB" w14:textId="77777777" w:rsidR="00254CA6" w:rsidRPr="0022672C" w:rsidRDefault="00254CA6" w:rsidP="000E6D72">
            <w:pPr>
              <w:jc w:val="center"/>
              <w:rPr>
                <w:b/>
                <w:sz w:val="20"/>
                <w:szCs w:val="20"/>
              </w:rPr>
            </w:pPr>
            <w:r w:rsidRPr="0022672C">
              <w:rPr>
                <w:b/>
                <w:sz w:val="20"/>
                <w:szCs w:val="20"/>
              </w:rPr>
              <w:t xml:space="preserve">II.B.1: Safe Learning Environment </w:t>
            </w:r>
          </w:p>
        </w:tc>
      </w:tr>
      <w:tr w:rsidR="00254CA6" w:rsidRPr="0022672C" w14:paraId="419E4E6D" w14:textId="77777777" w:rsidTr="000E6D72">
        <w:trPr>
          <w:cantSplit/>
          <w:tblHeader/>
        </w:trPr>
        <w:tc>
          <w:tcPr>
            <w:tcW w:w="677" w:type="pct"/>
            <w:vMerge w:val="restart"/>
            <w:shd w:val="clear" w:color="auto" w:fill="D9D9D9" w:themeFill="background1" w:themeFillShade="D9"/>
            <w:vAlign w:val="center"/>
          </w:tcPr>
          <w:p w14:paraId="1FD3A1E9" w14:textId="77777777" w:rsidR="00254CA6" w:rsidRPr="0022672C" w:rsidRDefault="00254CA6" w:rsidP="000E6D72">
            <w:pPr>
              <w:jc w:val="center"/>
              <w:rPr>
                <w:sz w:val="20"/>
                <w:szCs w:val="20"/>
              </w:rPr>
            </w:pPr>
            <w:r w:rsidRPr="0022672C">
              <w:rPr>
                <w:sz w:val="20"/>
                <w:szCs w:val="20"/>
              </w:rPr>
              <w:t>II-B-1.</w:t>
            </w:r>
          </w:p>
          <w:p w14:paraId="14F72829" w14:textId="77777777" w:rsidR="00254CA6" w:rsidRPr="0022672C" w:rsidRDefault="00254CA6" w:rsidP="000E6D72">
            <w:pPr>
              <w:jc w:val="center"/>
              <w:rPr>
                <w:b/>
                <w:sz w:val="20"/>
                <w:szCs w:val="20"/>
              </w:rPr>
            </w:pPr>
            <w:r w:rsidRPr="0022672C">
              <w:rPr>
                <w:sz w:val="20"/>
                <w:szCs w:val="20"/>
              </w:rPr>
              <w:t>Safe Learning Environment</w:t>
            </w:r>
          </w:p>
        </w:tc>
        <w:tc>
          <w:tcPr>
            <w:tcW w:w="1081" w:type="pct"/>
            <w:vAlign w:val="center"/>
          </w:tcPr>
          <w:p w14:paraId="68CC6F6E" w14:textId="77777777" w:rsidR="00254CA6" w:rsidRPr="0022672C" w:rsidRDefault="00254CA6" w:rsidP="000E6D72">
            <w:pPr>
              <w:jc w:val="center"/>
              <w:rPr>
                <w:sz w:val="20"/>
                <w:szCs w:val="20"/>
              </w:rPr>
            </w:pPr>
            <w:r w:rsidRPr="0022672C">
              <w:rPr>
                <w:sz w:val="20"/>
                <w:szCs w:val="20"/>
              </w:rPr>
              <w:t>Unsatisfactory</w:t>
            </w:r>
          </w:p>
        </w:tc>
        <w:tc>
          <w:tcPr>
            <w:tcW w:w="1081" w:type="pct"/>
            <w:vAlign w:val="center"/>
          </w:tcPr>
          <w:p w14:paraId="05DBB431" w14:textId="77777777" w:rsidR="00254CA6" w:rsidRPr="0022672C" w:rsidRDefault="00254CA6" w:rsidP="000E6D72">
            <w:pPr>
              <w:jc w:val="center"/>
              <w:rPr>
                <w:sz w:val="20"/>
                <w:szCs w:val="20"/>
              </w:rPr>
            </w:pPr>
            <w:r w:rsidRPr="0022672C">
              <w:rPr>
                <w:sz w:val="20"/>
                <w:szCs w:val="20"/>
              </w:rPr>
              <w:t>Needs Improvement</w:t>
            </w:r>
          </w:p>
        </w:tc>
        <w:tc>
          <w:tcPr>
            <w:tcW w:w="1081" w:type="pct"/>
            <w:shd w:val="clear" w:color="auto" w:fill="auto"/>
            <w:vAlign w:val="center"/>
          </w:tcPr>
          <w:p w14:paraId="589C7E7C" w14:textId="77777777" w:rsidR="00254CA6" w:rsidRPr="0022672C" w:rsidRDefault="00254CA6" w:rsidP="000E6D72">
            <w:pPr>
              <w:jc w:val="center"/>
              <w:rPr>
                <w:sz w:val="20"/>
                <w:szCs w:val="20"/>
              </w:rPr>
            </w:pPr>
            <w:r w:rsidRPr="0022672C">
              <w:rPr>
                <w:sz w:val="20"/>
                <w:szCs w:val="20"/>
              </w:rPr>
              <w:t>Proficient</w:t>
            </w:r>
          </w:p>
        </w:tc>
        <w:tc>
          <w:tcPr>
            <w:tcW w:w="1081" w:type="pct"/>
            <w:vAlign w:val="center"/>
          </w:tcPr>
          <w:p w14:paraId="06AD4E37" w14:textId="77777777" w:rsidR="00254CA6" w:rsidRPr="0022672C" w:rsidRDefault="00254CA6" w:rsidP="000E6D72">
            <w:pPr>
              <w:jc w:val="center"/>
              <w:rPr>
                <w:sz w:val="20"/>
                <w:szCs w:val="20"/>
              </w:rPr>
            </w:pPr>
            <w:r w:rsidRPr="0022672C">
              <w:rPr>
                <w:sz w:val="20"/>
                <w:szCs w:val="20"/>
              </w:rPr>
              <w:t>Exemplary</w:t>
            </w:r>
          </w:p>
        </w:tc>
      </w:tr>
      <w:tr w:rsidR="00254CA6" w:rsidRPr="0022672C" w14:paraId="47428184" w14:textId="77777777" w:rsidTr="000E6D72">
        <w:trPr>
          <w:cantSplit/>
        </w:trPr>
        <w:tc>
          <w:tcPr>
            <w:tcW w:w="677" w:type="pct"/>
            <w:vMerge/>
            <w:shd w:val="clear" w:color="auto" w:fill="D9D9D9" w:themeFill="background1" w:themeFillShade="D9"/>
          </w:tcPr>
          <w:p w14:paraId="71337925" w14:textId="77777777" w:rsidR="00254CA6" w:rsidRPr="0022672C" w:rsidRDefault="00254CA6" w:rsidP="000E6D72">
            <w:pPr>
              <w:jc w:val="center"/>
              <w:rPr>
                <w:sz w:val="20"/>
                <w:szCs w:val="20"/>
              </w:rPr>
            </w:pPr>
          </w:p>
        </w:tc>
        <w:tc>
          <w:tcPr>
            <w:tcW w:w="1081" w:type="pct"/>
          </w:tcPr>
          <w:p w14:paraId="5EBB8091" w14:textId="77777777" w:rsidR="00254CA6" w:rsidRPr="006C1E6E" w:rsidRDefault="00254CA6" w:rsidP="000E6D72">
            <w:pPr>
              <w:rPr>
                <w:sz w:val="20"/>
                <w:szCs w:val="20"/>
              </w:rPr>
            </w:pPr>
            <w:r w:rsidRPr="006C1E6E">
              <w:rPr>
                <w:rFonts w:ascii="Calibri" w:hAnsi="Calibri"/>
                <w:sz w:val="20"/>
                <w:szCs w:val="20"/>
              </w:rPr>
              <w:t>Maintains a physical environment that is unsafe or does not support student learning. Uses inappropriate or ineffective rituals, routines, and/or responses to reinforce positive behavior or respond to behaviors that interfere with students’ learning.</w:t>
            </w:r>
          </w:p>
        </w:tc>
        <w:tc>
          <w:tcPr>
            <w:tcW w:w="1081" w:type="pct"/>
          </w:tcPr>
          <w:p w14:paraId="5A402BE4" w14:textId="77777777" w:rsidR="00254CA6" w:rsidRPr="006C1E6E" w:rsidRDefault="00254CA6" w:rsidP="000E6D72">
            <w:pPr>
              <w:rPr>
                <w:sz w:val="20"/>
                <w:szCs w:val="20"/>
              </w:rPr>
            </w:pPr>
            <w:r w:rsidRPr="006C1E6E">
              <w:rPr>
                <w:rFonts w:ascii="Calibri" w:hAnsi="Calibri"/>
                <w:sz w:val="20"/>
                <w:szCs w:val="20"/>
              </w:rPr>
              <w:t>May create and maintain a safe physical environment but inconsistently maintains rituals, routines, and responses needed to prevent and/or stop behaviors that interfere with all students’ learning.</w:t>
            </w:r>
          </w:p>
        </w:tc>
        <w:tc>
          <w:tcPr>
            <w:tcW w:w="1081" w:type="pct"/>
            <w:shd w:val="clear" w:color="auto" w:fill="auto"/>
          </w:tcPr>
          <w:p w14:paraId="6AE0B546" w14:textId="77777777" w:rsidR="00254CA6" w:rsidRPr="006C1E6E" w:rsidRDefault="00254CA6" w:rsidP="000E6D72">
            <w:pPr>
              <w:rPr>
                <w:sz w:val="20"/>
                <w:szCs w:val="20"/>
              </w:rPr>
            </w:pPr>
            <w:r w:rsidRPr="006C1E6E">
              <w:rPr>
                <w:rFonts w:ascii="Calibri" w:hAnsi="Calibri"/>
                <w:sz w:val="20"/>
                <w:szCs w:val="20"/>
              </w:rPr>
              <w:t>Uses rituals, routines, and appropriate responses that create and maintain a safe physical and intellectual environment where students take academic risks and most behaviors that interfere with learning are prevented.</w:t>
            </w:r>
          </w:p>
        </w:tc>
        <w:tc>
          <w:tcPr>
            <w:tcW w:w="1081" w:type="pct"/>
          </w:tcPr>
          <w:p w14:paraId="49972A67" w14:textId="77777777" w:rsidR="00254CA6" w:rsidRPr="006C1E6E" w:rsidRDefault="00254CA6" w:rsidP="000E6D72">
            <w:pPr>
              <w:rPr>
                <w:sz w:val="20"/>
                <w:szCs w:val="20"/>
              </w:rPr>
            </w:pPr>
            <w:r w:rsidRPr="006C1E6E">
              <w:rPr>
                <w:rFonts w:ascii="Calibri" w:hAnsi="Calibri"/>
                <w:sz w:val="20"/>
                <w:szCs w:val="20"/>
              </w:rPr>
              <w:t>Uses rituals, routines, and proactive responses that create and maintain a safe physical and intellectual environment where students take academic risks and play an active role—individually and collectively—in preventing behaviors that interfere with learning.  Models this practice for others.</w:t>
            </w:r>
          </w:p>
        </w:tc>
      </w:tr>
      <w:tr w:rsidR="00254CA6" w:rsidRPr="0022672C" w14:paraId="2338AD9D" w14:textId="77777777" w:rsidTr="000E6D72">
        <w:trPr>
          <w:cantSplit/>
        </w:trPr>
        <w:tc>
          <w:tcPr>
            <w:tcW w:w="677" w:type="pct"/>
            <w:tcBorders>
              <w:top w:val="triple" w:sz="4" w:space="0" w:color="auto"/>
            </w:tcBorders>
            <w:shd w:val="clear" w:color="auto" w:fill="auto"/>
          </w:tcPr>
          <w:p w14:paraId="5D6F8576" w14:textId="77777777" w:rsidR="00254CA6" w:rsidRPr="0022672C" w:rsidRDefault="00254CA6" w:rsidP="000E6D72">
            <w:pPr>
              <w:rPr>
                <w:sz w:val="20"/>
                <w:szCs w:val="20"/>
              </w:rPr>
            </w:pPr>
            <w:r w:rsidRPr="0022672C">
              <w:rPr>
                <w:sz w:val="20"/>
                <w:szCs w:val="20"/>
              </w:rPr>
              <w:t>Quality</w:t>
            </w:r>
          </w:p>
        </w:tc>
        <w:tc>
          <w:tcPr>
            <w:tcW w:w="1081" w:type="pct"/>
            <w:tcBorders>
              <w:top w:val="triple" w:sz="4" w:space="0" w:color="auto"/>
            </w:tcBorders>
            <w:shd w:val="clear" w:color="auto" w:fill="auto"/>
          </w:tcPr>
          <w:p w14:paraId="1A5FD7E9" w14:textId="77777777" w:rsidR="00254CA6" w:rsidRPr="0022672C" w:rsidRDefault="00254CA6" w:rsidP="000E6D72">
            <w:pPr>
              <w:rPr>
                <w:sz w:val="20"/>
                <w:szCs w:val="20"/>
              </w:rPr>
            </w:pPr>
          </w:p>
        </w:tc>
        <w:tc>
          <w:tcPr>
            <w:tcW w:w="1081" w:type="pct"/>
            <w:tcBorders>
              <w:top w:val="triple" w:sz="4" w:space="0" w:color="auto"/>
            </w:tcBorders>
            <w:shd w:val="clear" w:color="auto" w:fill="auto"/>
          </w:tcPr>
          <w:p w14:paraId="69EAC987" w14:textId="77777777" w:rsidR="00254CA6" w:rsidRPr="0022672C" w:rsidRDefault="00254CA6" w:rsidP="000E6D72">
            <w:pPr>
              <w:rPr>
                <w:sz w:val="20"/>
                <w:szCs w:val="20"/>
              </w:rPr>
            </w:pPr>
          </w:p>
        </w:tc>
        <w:tc>
          <w:tcPr>
            <w:tcW w:w="1081" w:type="pct"/>
            <w:tcBorders>
              <w:top w:val="triple" w:sz="4" w:space="0" w:color="auto"/>
            </w:tcBorders>
            <w:shd w:val="clear" w:color="auto" w:fill="auto"/>
          </w:tcPr>
          <w:p w14:paraId="6F422F9C" w14:textId="77777777" w:rsidR="00254CA6" w:rsidRPr="0022672C" w:rsidRDefault="00254CA6" w:rsidP="000E6D72">
            <w:pPr>
              <w:rPr>
                <w:sz w:val="20"/>
                <w:szCs w:val="20"/>
              </w:rPr>
            </w:pPr>
          </w:p>
        </w:tc>
        <w:tc>
          <w:tcPr>
            <w:tcW w:w="1081" w:type="pct"/>
            <w:tcBorders>
              <w:top w:val="triple" w:sz="4" w:space="0" w:color="auto"/>
            </w:tcBorders>
            <w:shd w:val="clear" w:color="auto" w:fill="auto"/>
          </w:tcPr>
          <w:p w14:paraId="59295F45" w14:textId="77777777" w:rsidR="00254CA6" w:rsidRPr="0022672C" w:rsidRDefault="00254CA6" w:rsidP="000E6D72">
            <w:pPr>
              <w:rPr>
                <w:sz w:val="20"/>
                <w:szCs w:val="20"/>
              </w:rPr>
            </w:pPr>
          </w:p>
        </w:tc>
      </w:tr>
      <w:tr w:rsidR="00254CA6" w:rsidRPr="0022672C" w14:paraId="23420CEE" w14:textId="77777777" w:rsidTr="000E6D72">
        <w:trPr>
          <w:cantSplit/>
        </w:trPr>
        <w:tc>
          <w:tcPr>
            <w:tcW w:w="677" w:type="pct"/>
            <w:shd w:val="clear" w:color="auto" w:fill="auto"/>
          </w:tcPr>
          <w:p w14:paraId="506927D1" w14:textId="77777777" w:rsidR="00254CA6" w:rsidRPr="0022672C" w:rsidRDefault="00254CA6" w:rsidP="000E6D72">
            <w:pPr>
              <w:rPr>
                <w:sz w:val="20"/>
                <w:szCs w:val="20"/>
              </w:rPr>
            </w:pPr>
            <w:r w:rsidRPr="0022672C">
              <w:rPr>
                <w:sz w:val="20"/>
                <w:szCs w:val="20"/>
              </w:rPr>
              <w:t>Scope</w:t>
            </w:r>
          </w:p>
        </w:tc>
        <w:tc>
          <w:tcPr>
            <w:tcW w:w="1081" w:type="pct"/>
            <w:shd w:val="clear" w:color="auto" w:fill="auto"/>
          </w:tcPr>
          <w:p w14:paraId="6D295736" w14:textId="77777777" w:rsidR="00254CA6" w:rsidRPr="0022672C" w:rsidRDefault="00254CA6" w:rsidP="000E6D72">
            <w:pPr>
              <w:rPr>
                <w:sz w:val="20"/>
                <w:szCs w:val="20"/>
              </w:rPr>
            </w:pPr>
          </w:p>
        </w:tc>
        <w:tc>
          <w:tcPr>
            <w:tcW w:w="1081" w:type="pct"/>
            <w:shd w:val="clear" w:color="auto" w:fill="auto"/>
          </w:tcPr>
          <w:p w14:paraId="6603AE19" w14:textId="77777777" w:rsidR="00254CA6" w:rsidRPr="0022672C" w:rsidRDefault="00254CA6" w:rsidP="000E6D72">
            <w:pPr>
              <w:rPr>
                <w:sz w:val="20"/>
                <w:szCs w:val="20"/>
              </w:rPr>
            </w:pPr>
          </w:p>
        </w:tc>
        <w:tc>
          <w:tcPr>
            <w:tcW w:w="1081" w:type="pct"/>
            <w:shd w:val="clear" w:color="auto" w:fill="auto"/>
          </w:tcPr>
          <w:p w14:paraId="363ADC1C" w14:textId="77777777" w:rsidR="00254CA6" w:rsidRPr="0022672C" w:rsidRDefault="00254CA6" w:rsidP="000E6D72">
            <w:pPr>
              <w:rPr>
                <w:sz w:val="20"/>
                <w:szCs w:val="20"/>
              </w:rPr>
            </w:pPr>
          </w:p>
        </w:tc>
        <w:tc>
          <w:tcPr>
            <w:tcW w:w="1081" w:type="pct"/>
            <w:shd w:val="clear" w:color="auto" w:fill="auto"/>
          </w:tcPr>
          <w:p w14:paraId="0B1AEEA6" w14:textId="77777777" w:rsidR="00254CA6" w:rsidRPr="0022672C" w:rsidRDefault="00254CA6" w:rsidP="000E6D72">
            <w:pPr>
              <w:rPr>
                <w:sz w:val="20"/>
                <w:szCs w:val="20"/>
              </w:rPr>
            </w:pPr>
          </w:p>
        </w:tc>
      </w:tr>
      <w:tr w:rsidR="00254CA6" w:rsidRPr="0022672C" w14:paraId="6B880343" w14:textId="77777777" w:rsidTr="000E6D72">
        <w:trPr>
          <w:cantSplit/>
        </w:trPr>
        <w:tc>
          <w:tcPr>
            <w:tcW w:w="677" w:type="pct"/>
            <w:shd w:val="clear" w:color="auto" w:fill="auto"/>
          </w:tcPr>
          <w:p w14:paraId="37F6C9E6" w14:textId="77777777" w:rsidR="00254CA6" w:rsidRPr="0022672C" w:rsidRDefault="00254CA6" w:rsidP="000E6D72">
            <w:pPr>
              <w:rPr>
                <w:sz w:val="20"/>
                <w:szCs w:val="20"/>
              </w:rPr>
            </w:pPr>
            <w:r w:rsidRPr="0022672C">
              <w:rPr>
                <w:sz w:val="20"/>
                <w:szCs w:val="20"/>
              </w:rPr>
              <w:t>Consistency</w:t>
            </w:r>
          </w:p>
        </w:tc>
        <w:tc>
          <w:tcPr>
            <w:tcW w:w="1081" w:type="pct"/>
            <w:shd w:val="clear" w:color="auto" w:fill="auto"/>
          </w:tcPr>
          <w:p w14:paraId="11AC4251" w14:textId="77777777" w:rsidR="00254CA6" w:rsidRPr="0022672C" w:rsidRDefault="00254CA6" w:rsidP="000E6D72">
            <w:pPr>
              <w:rPr>
                <w:sz w:val="20"/>
                <w:szCs w:val="20"/>
              </w:rPr>
            </w:pPr>
          </w:p>
        </w:tc>
        <w:tc>
          <w:tcPr>
            <w:tcW w:w="1081" w:type="pct"/>
            <w:shd w:val="clear" w:color="auto" w:fill="auto"/>
          </w:tcPr>
          <w:p w14:paraId="1878D506" w14:textId="77777777" w:rsidR="00254CA6" w:rsidRPr="0022672C" w:rsidRDefault="00254CA6" w:rsidP="000E6D72">
            <w:pPr>
              <w:rPr>
                <w:sz w:val="20"/>
                <w:szCs w:val="20"/>
              </w:rPr>
            </w:pPr>
          </w:p>
        </w:tc>
        <w:tc>
          <w:tcPr>
            <w:tcW w:w="1081" w:type="pct"/>
            <w:shd w:val="clear" w:color="auto" w:fill="auto"/>
          </w:tcPr>
          <w:p w14:paraId="6E911879" w14:textId="77777777" w:rsidR="00254CA6" w:rsidRPr="0022672C" w:rsidRDefault="00254CA6" w:rsidP="000E6D72">
            <w:pPr>
              <w:rPr>
                <w:sz w:val="20"/>
                <w:szCs w:val="20"/>
              </w:rPr>
            </w:pPr>
          </w:p>
        </w:tc>
        <w:tc>
          <w:tcPr>
            <w:tcW w:w="1081" w:type="pct"/>
            <w:shd w:val="clear" w:color="auto" w:fill="auto"/>
          </w:tcPr>
          <w:p w14:paraId="4F64DD3B" w14:textId="77777777" w:rsidR="00254CA6" w:rsidRPr="0022672C" w:rsidRDefault="00254CA6" w:rsidP="000E6D72">
            <w:pPr>
              <w:rPr>
                <w:sz w:val="20"/>
                <w:szCs w:val="20"/>
              </w:rPr>
            </w:pPr>
          </w:p>
        </w:tc>
      </w:tr>
    </w:tbl>
    <w:p w14:paraId="5BF21195" w14:textId="77777777" w:rsidR="00254CA6" w:rsidRPr="0022672C" w:rsidRDefault="00254CA6" w:rsidP="00254CA6">
      <w:pPr>
        <w:jc w:val="center"/>
        <w:rPr>
          <w:sz w:val="20"/>
          <w:szCs w:val="20"/>
        </w:rPr>
      </w:pPr>
    </w:p>
    <w:p w14:paraId="70995EDD" w14:textId="77777777" w:rsidR="00254CA6" w:rsidRPr="0022672C" w:rsidRDefault="00254CA6" w:rsidP="00254CA6">
      <w:pPr>
        <w:spacing w:after="200" w:line="276" w:lineRule="auto"/>
        <w:rPr>
          <w:sz w:val="20"/>
          <w:szCs w:val="20"/>
        </w:rPr>
      </w:pPr>
      <w:r w:rsidRPr="0022672C">
        <w:rPr>
          <w:sz w:val="20"/>
          <w:szCs w:val="20"/>
        </w:rPr>
        <w:br w:type="page"/>
      </w:r>
    </w:p>
    <w:p w14:paraId="46D9270A" w14:textId="77777777" w:rsidR="00254CA6" w:rsidRPr="0022672C" w:rsidRDefault="00254CA6" w:rsidP="00254CA6">
      <w:pPr>
        <w:jc w:val="center"/>
        <w:rPr>
          <w:sz w:val="20"/>
          <w:szCs w:val="20"/>
        </w:rPr>
      </w:pPr>
    </w:p>
    <w:tbl>
      <w:tblP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1430"/>
        <w:gridCol w:w="2219"/>
        <w:gridCol w:w="2219"/>
        <w:gridCol w:w="2219"/>
        <w:gridCol w:w="2223"/>
      </w:tblGrid>
      <w:tr w:rsidR="00254CA6" w:rsidRPr="0022672C" w14:paraId="1E2BCCBB" w14:textId="77777777" w:rsidTr="000E6D72">
        <w:trPr>
          <w:cantSplit/>
          <w:tblHeader/>
        </w:trPr>
        <w:tc>
          <w:tcPr>
            <w:tcW w:w="5000" w:type="pct"/>
            <w:gridSpan w:val="5"/>
            <w:tcBorders>
              <w:bottom w:val="single" w:sz="4" w:space="0" w:color="auto"/>
            </w:tcBorders>
            <w:shd w:val="clear" w:color="auto" w:fill="FBD4B4" w:themeFill="accent6" w:themeFillTint="66"/>
            <w:vAlign w:val="center"/>
          </w:tcPr>
          <w:p w14:paraId="13BB940F" w14:textId="77777777" w:rsidR="00254CA6" w:rsidRPr="0022672C" w:rsidRDefault="00254CA6" w:rsidP="000E6D72">
            <w:pPr>
              <w:jc w:val="center"/>
              <w:rPr>
                <w:b/>
                <w:sz w:val="20"/>
                <w:szCs w:val="20"/>
              </w:rPr>
            </w:pPr>
            <w:r w:rsidRPr="0022672C">
              <w:rPr>
                <w:sz w:val="20"/>
                <w:szCs w:val="20"/>
              </w:rPr>
              <w:br w:type="page"/>
            </w:r>
            <w:r w:rsidRPr="0022672C">
              <w:rPr>
                <w:b/>
                <w:sz w:val="20"/>
                <w:szCs w:val="20"/>
              </w:rPr>
              <w:t>II.</w:t>
            </w:r>
            <w:r>
              <w:rPr>
                <w:b/>
                <w:sz w:val="20"/>
                <w:szCs w:val="20"/>
              </w:rPr>
              <w:t>E</w:t>
            </w:r>
            <w:r w:rsidRPr="0022672C">
              <w:rPr>
                <w:b/>
                <w:sz w:val="20"/>
                <w:szCs w:val="20"/>
              </w:rPr>
              <w:t>.</w:t>
            </w:r>
            <w:r>
              <w:rPr>
                <w:b/>
                <w:sz w:val="20"/>
                <w:szCs w:val="20"/>
              </w:rPr>
              <w:t>1</w:t>
            </w:r>
            <w:r w:rsidRPr="0022672C">
              <w:rPr>
                <w:b/>
                <w:sz w:val="20"/>
                <w:szCs w:val="20"/>
              </w:rPr>
              <w:t xml:space="preserve">:  High Expectations  </w:t>
            </w:r>
          </w:p>
        </w:tc>
      </w:tr>
      <w:tr w:rsidR="00254CA6" w:rsidRPr="0022672C" w14:paraId="0F4DC258" w14:textId="77777777" w:rsidTr="000E6D72">
        <w:trPr>
          <w:cantSplit/>
          <w:tblHeader/>
        </w:trPr>
        <w:tc>
          <w:tcPr>
            <w:tcW w:w="694" w:type="pct"/>
            <w:vMerge w:val="restart"/>
            <w:shd w:val="clear" w:color="auto" w:fill="D9D9D9" w:themeFill="background1" w:themeFillShade="D9"/>
            <w:vAlign w:val="center"/>
          </w:tcPr>
          <w:p w14:paraId="1159EE24" w14:textId="77777777" w:rsidR="00254CA6" w:rsidRPr="0022672C" w:rsidRDefault="00254CA6" w:rsidP="000E6D72">
            <w:pPr>
              <w:jc w:val="center"/>
              <w:rPr>
                <w:sz w:val="20"/>
                <w:szCs w:val="20"/>
              </w:rPr>
            </w:pPr>
            <w:r w:rsidRPr="0022672C">
              <w:rPr>
                <w:sz w:val="20"/>
                <w:szCs w:val="20"/>
              </w:rPr>
              <w:t>II-</w:t>
            </w:r>
            <w:r>
              <w:rPr>
                <w:sz w:val="20"/>
                <w:szCs w:val="20"/>
              </w:rPr>
              <w:t>E</w:t>
            </w:r>
            <w:r w:rsidRPr="0022672C">
              <w:rPr>
                <w:sz w:val="20"/>
                <w:szCs w:val="20"/>
              </w:rPr>
              <w:t>-</w:t>
            </w:r>
            <w:r>
              <w:rPr>
                <w:sz w:val="20"/>
                <w:szCs w:val="20"/>
              </w:rPr>
              <w:t>1</w:t>
            </w:r>
            <w:r w:rsidRPr="0022672C">
              <w:rPr>
                <w:sz w:val="20"/>
                <w:szCs w:val="20"/>
              </w:rPr>
              <w:t>.</w:t>
            </w:r>
          </w:p>
          <w:p w14:paraId="42118424" w14:textId="77777777" w:rsidR="00254CA6" w:rsidRPr="0022672C" w:rsidRDefault="00254CA6" w:rsidP="000E6D72">
            <w:pPr>
              <w:jc w:val="center"/>
              <w:rPr>
                <w:b/>
                <w:sz w:val="20"/>
                <w:szCs w:val="20"/>
              </w:rPr>
            </w:pPr>
            <w:r w:rsidRPr="0022672C">
              <w:rPr>
                <w:sz w:val="20"/>
                <w:szCs w:val="20"/>
              </w:rPr>
              <w:t>High Expectations</w:t>
            </w:r>
          </w:p>
        </w:tc>
        <w:tc>
          <w:tcPr>
            <w:tcW w:w="1076" w:type="pct"/>
            <w:vAlign w:val="center"/>
          </w:tcPr>
          <w:p w14:paraId="3507213C" w14:textId="77777777" w:rsidR="00254CA6" w:rsidRPr="0022672C" w:rsidRDefault="00254CA6" w:rsidP="000E6D72">
            <w:pPr>
              <w:jc w:val="center"/>
              <w:rPr>
                <w:sz w:val="20"/>
                <w:szCs w:val="20"/>
              </w:rPr>
            </w:pPr>
            <w:r w:rsidRPr="0022672C">
              <w:rPr>
                <w:sz w:val="20"/>
                <w:szCs w:val="20"/>
              </w:rPr>
              <w:t>Unsatisfactory</w:t>
            </w:r>
          </w:p>
        </w:tc>
        <w:tc>
          <w:tcPr>
            <w:tcW w:w="1076" w:type="pct"/>
            <w:vAlign w:val="center"/>
          </w:tcPr>
          <w:p w14:paraId="6D92D190" w14:textId="77777777" w:rsidR="00254CA6" w:rsidRPr="0022672C" w:rsidRDefault="00254CA6" w:rsidP="000E6D72">
            <w:pPr>
              <w:jc w:val="center"/>
              <w:rPr>
                <w:sz w:val="20"/>
                <w:szCs w:val="20"/>
              </w:rPr>
            </w:pPr>
            <w:r w:rsidRPr="0022672C">
              <w:rPr>
                <w:sz w:val="20"/>
                <w:szCs w:val="20"/>
              </w:rPr>
              <w:t>Needs Improvement</w:t>
            </w:r>
          </w:p>
        </w:tc>
        <w:tc>
          <w:tcPr>
            <w:tcW w:w="1076" w:type="pct"/>
            <w:shd w:val="clear" w:color="auto" w:fill="auto"/>
            <w:vAlign w:val="center"/>
          </w:tcPr>
          <w:p w14:paraId="347E6831" w14:textId="77777777" w:rsidR="00254CA6" w:rsidRPr="0022672C" w:rsidRDefault="00254CA6" w:rsidP="000E6D72">
            <w:pPr>
              <w:jc w:val="center"/>
              <w:rPr>
                <w:sz w:val="20"/>
                <w:szCs w:val="20"/>
              </w:rPr>
            </w:pPr>
            <w:r w:rsidRPr="0022672C">
              <w:rPr>
                <w:sz w:val="20"/>
                <w:szCs w:val="20"/>
              </w:rPr>
              <w:t>Proficient</w:t>
            </w:r>
          </w:p>
        </w:tc>
        <w:tc>
          <w:tcPr>
            <w:tcW w:w="1078" w:type="pct"/>
            <w:vAlign w:val="center"/>
          </w:tcPr>
          <w:p w14:paraId="706FE269" w14:textId="77777777" w:rsidR="00254CA6" w:rsidRPr="0022672C" w:rsidRDefault="00254CA6" w:rsidP="000E6D72">
            <w:pPr>
              <w:jc w:val="center"/>
              <w:rPr>
                <w:sz w:val="20"/>
                <w:szCs w:val="20"/>
              </w:rPr>
            </w:pPr>
            <w:r w:rsidRPr="0022672C">
              <w:rPr>
                <w:sz w:val="20"/>
                <w:szCs w:val="20"/>
              </w:rPr>
              <w:t>Exemplary</w:t>
            </w:r>
          </w:p>
        </w:tc>
      </w:tr>
      <w:tr w:rsidR="00254CA6" w:rsidRPr="0022672C" w14:paraId="40744797" w14:textId="77777777" w:rsidTr="000E6D72">
        <w:trPr>
          <w:cantSplit/>
        </w:trPr>
        <w:tc>
          <w:tcPr>
            <w:tcW w:w="694" w:type="pct"/>
            <w:vMerge/>
            <w:shd w:val="clear" w:color="auto" w:fill="D9D9D9" w:themeFill="background1" w:themeFillShade="D9"/>
          </w:tcPr>
          <w:p w14:paraId="35256889" w14:textId="77777777" w:rsidR="00254CA6" w:rsidRPr="0022672C" w:rsidRDefault="00254CA6" w:rsidP="000E6D72">
            <w:pPr>
              <w:jc w:val="center"/>
              <w:rPr>
                <w:sz w:val="20"/>
                <w:szCs w:val="20"/>
              </w:rPr>
            </w:pPr>
          </w:p>
        </w:tc>
        <w:tc>
          <w:tcPr>
            <w:tcW w:w="1076" w:type="pct"/>
          </w:tcPr>
          <w:p w14:paraId="77281CF1" w14:textId="77777777" w:rsidR="00254CA6" w:rsidRPr="006C1E6E" w:rsidRDefault="00254CA6" w:rsidP="000E6D72">
            <w:pPr>
              <w:rPr>
                <w:sz w:val="20"/>
                <w:szCs w:val="20"/>
              </w:rPr>
            </w:pPr>
            <w:r w:rsidRPr="006C1E6E">
              <w:rPr>
                <w:rFonts w:ascii="Calibri" w:hAnsi="Calibri"/>
                <w:sz w:val="20"/>
                <w:szCs w:val="20"/>
              </w:rPr>
              <w:t>Does not communicate specific academic and behavior expectations to students, and gives up on some students or communicates that some cannot master challenging material.</w:t>
            </w:r>
          </w:p>
        </w:tc>
        <w:tc>
          <w:tcPr>
            <w:tcW w:w="1076" w:type="pct"/>
          </w:tcPr>
          <w:p w14:paraId="58EB4D33" w14:textId="77777777" w:rsidR="00254CA6" w:rsidRPr="006C1E6E" w:rsidRDefault="00254CA6" w:rsidP="000E6D72">
            <w:pPr>
              <w:rPr>
                <w:sz w:val="20"/>
                <w:szCs w:val="20"/>
              </w:rPr>
            </w:pPr>
            <w:r w:rsidRPr="006C1E6E">
              <w:rPr>
                <w:rFonts w:ascii="Calibri" w:hAnsi="Calibri"/>
                <w:sz w:val="20"/>
                <w:szCs w:val="20"/>
              </w:rPr>
              <w:t>Occasionally communicates expectations for student work, effort, and behavior in the classroom, but inconsistently enforces these expectations and/or does little to counteract student misconceptions about innate ability.</w:t>
            </w:r>
          </w:p>
        </w:tc>
        <w:tc>
          <w:tcPr>
            <w:tcW w:w="1076" w:type="pct"/>
            <w:shd w:val="clear" w:color="auto" w:fill="auto"/>
          </w:tcPr>
          <w:p w14:paraId="55FD7CE9" w14:textId="77777777" w:rsidR="00254CA6" w:rsidRPr="006C1E6E" w:rsidRDefault="00254CA6" w:rsidP="000E6D72">
            <w:pPr>
              <w:rPr>
                <w:sz w:val="20"/>
                <w:szCs w:val="20"/>
              </w:rPr>
            </w:pPr>
            <w:r w:rsidRPr="006C1E6E">
              <w:rPr>
                <w:rFonts w:ascii="Calibri" w:hAnsi="Calibri"/>
                <w:sz w:val="20"/>
                <w:szCs w:val="20"/>
              </w:rPr>
              <w:t>Clearly communicates high standards for student work, effort, and behavior, and consistently reinforces the expectation that all students can meet these standards through effective effort, rather than innate ability.</w:t>
            </w:r>
          </w:p>
        </w:tc>
        <w:tc>
          <w:tcPr>
            <w:tcW w:w="1078" w:type="pct"/>
          </w:tcPr>
          <w:p w14:paraId="78ADD93F" w14:textId="23685023" w:rsidR="00254CA6" w:rsidRPr="006C1E6E" w:rsidRDefault="00254CA6" w:rsidP="000E6D72">
            <w:pPr>
              <w:rPr>
                <w:sz w:val="20"/>
                <w:szCs w:val="20"/>
              </w:rPr>
            </w:pPr>
            <w:r w:rsidRPr="006C1E6E">
              <w:rPr>
                <w:rFonts w:ascii="Calibri" w:hAnsi="Calibri"/>
                <w:sz w:val="20"/>
                <w:szCs w:val="20"/>
              </w:rPr>
              <w:t>Effectively communicates high standards for student work, effort, and behavior such that students take ownership of meeting them; models and reinforces ways that students can master challenging material through effective effort, and successfully challenges misconceptions about innate ability. Models this practice for others.</w:t>
            </w:r>
          </w:p>
        </w:tc>
      </w:tr>
      <w:tr w:rsidR="00254CA6" w:rsidRPr="0022672C" w14:paraId="1418D67E" w14:textId="77777777" w:rsidTr="000E6D72">
        <w:trPr>
          <w:cantSplit/>
        </w:trPr>
        <w:tc>
          <w:tcPr>
            <w:tcW w:w="694" w:type="pct"/>
            <w:tcBorders>
              <w:top w:val="triple" w:sz="4" w:space="0" w:color="auto"/>
            </w:tcBorders>
            <w:shd w:val="clear" w:color="auto" w:fill="auto"/>
          </w:tcPr>
          <w:p w14:paraId="47EB2F84" w14:textId="77777777" w:rsidR="00254CA6" w:rsidRPr="0022672C" w:rsidRDefault="00254CA6" w:rsidP="000E6D72">
            <w:pPr>
              <w:rPr>
                <w:sz w:val="20"/>
                <w:szCs w:val="20"/>
              </w:rPr>
            </w:pPr>
            <w:r w:rsidRPr="0022672C">
              <w:rPr>
                <w:sz w:val="20"/>
                <w:szCs w:val="20"/>
              </w:rPr>
              <w:t>Quality</w:t>
            </w:r>
          </w:p>
        </w:tc>
        <w:tc>
          <w:tcPr>
            <w:tcW w:w="1076" w:type="pct"/>
            <w:tcBorders>
              <w:top w:val="triple" w:sz="4" w:space="0" w:color="auto"/>
            </w:tcBorders>
            <w:shd w:val="clear" w:color="auto" w:fill="auto"/>
          </w:tcPr>
          <w:p w14:paraId="248AB59E" w14:textId="77777777" w:rsidR="00254CA6" w:rsidRPr="0022672C" w:rsidRDefault="00254CA6" w:rsidP="000E6D72">
            <w:pPr>
              <w:rPr>
                <w:sz w:val="20"/>
                <w:szCs w:val="20"/>
              </w:rPr>
            </w:pPr>
          </w:p>
        </w:tc>
        <w:tc>
          <w:tcPr>
            <w:tcW w:w="1076" w:type="pct"/>
            <w:tcBorders>
              <w:top w:val="triple" w:sz="4" w:space="0" w:color="auto"/>
            </w:tcBorders>
            <w:shd w:val="clear" w:color="auto" w:fill="auto"/>
          </w:tcPr>
          <w:p w14:paraId="78663FFE" w14:textId="77777777" w:rsidR="00254CA6" w:rsidRPr="0022672C" w:rsidRDefault="00254CA6" w:rsidP="000E6D72">
            <w:pPr>
              <w:rPr>
                <w:sz w:val="20"/>
                <w:szCs w:val="20"/>
              </w:rPr>
            </w:pPr>
          </w:p>
        </w:tc>
        <w:tc>
          <w:tcPr>
            <w:tcW w:w="1076" w:type="pct"/>
            <w:tcBorders>
              <w:top w:val="triple" w:sz="4" w:space="0" w:color="auto"/>
            </w:tcBorders>
            <w:shd w:val="clear" w:color="auto" w:fill="auto"/>
          </w:tcPr>
          <w:p w14:paraId="05B1EC10" w14:textId="77777777" w:rsidR="00254CA6" w:rsidRPr="0022672C" w:rsidRDefault="00254CA6" w:rsidP="000E6D72">
            <w:pPr>
              <w:rPr>
                <w:sz w:val="20"/>
                <w:szCs w:val="20"/>
              </w:rPr>
            </w:pPr>
          </w:p>
        </w:tc>
        <w:tc>
          <w:tcPr>
            <w:tcW w:w="1078" w:type="pct"/>
            <w:tcBorders>
              <w:top w:val="triple" w:sz="4" w:space="0" w:color="auto"/>
            </w:tcBorders>
            <w:shd w:val="clear" w:color="auto" w:fill="auto"/>
          </w:tcPr>
          <w:p w14:paraId="15B9CDCC" w14:textId="77777777" w:rsidR="00254CA6" w:rsidRPr="0022672C" w:rsidRDefault="00254CA6" w:rsidP="000E6D72">
            <w:pPr>
              <w:rPr>
                <w:sz w:val="20"/>
                <w:szCs w:val="20"/>
              </w:rPr>
            </w:pPr>
          </w:p>
        </w:tc>
      </w:tr>
      <w:tr w:rsidR="00254CA6" w:rsidRPr="0022672C" w14:paraId="16276036" w14:textId="77777777" w:rsidTr="000E6D72">
        <w:trPr>
          <w:cantSplit/>
        </w:trPr>
        <w:tc>
          <w:tcPr>
            <w:tcW w:w="694" w:type="pct"/>
            <w:shd w:val="clear" w:color="auto" w:fill="auto"/>
          </w:tcPr>
          <w:p w14:paraId="17E948E9" w14:textId="77777777" w:rsidR="00254CA6" w:rsidRPr="0022672C" w:rsidRDefault="00254CA6" w:rsidP="000E6D72">
            <w:pPr>
              <w:rPr>
                <w:sz w:val="20"/>
                <w:szCs w:val="20"/>
              </w:rPr>
            </w:pPr>
            <w:r w:rsidRPr="0022672C">
              <w:rPr>
                <w:sz w:val="20"/>
                <w:szCs w:val="20"/>
              </w:rPr>
              <w:t>Scope</w:t>
            </w:r>
          </w:p>
        </w:tc>
        <w:tc>
          <w:tcPr>
            <w:tcW w:w="1076" w:type="pct"/>
            <w:shd w:val="clear" w:color="auto" w:fill="auto"/>
          </w:tcPr>
          <w:p w14:paraId="6B9EE1C4" w14:textId="77777777" w:rsidR="00254CA6" w:rsidRPr="0022672C" w:rsidRDefault="00254CA6" w:rsidP="000E6D72">
            <w:pPr>
              <w:rPr>
                <w:sz w:val="20"/>
                <w:szCs w:val="20"/>
              </w:rPr>
            </w:pPr>
          </w:p>
        </w:tc>
        <w:tc>
          <w:tcPr>
            <w:tcW w:w="1076" w:type="pct"/>
            <w:shd w:val="clear" w:color="auto" w:fill="auto"/>
          </w:tcPr>
          <w:p w14:paraId="49481536" w14:textId="77777777" w:rsidR="00254CA6" w:rsidRPr="0022672C" w:rsidRDefault="00254CA6" w:rsidP="000E6D72">
            <w:pPr>
              <w:rPr>
                <w:sz w:val="20"/>
                <w:szCs w:val="20"/>
              </w:rPr>
            </w:pPr>
          </w:p>
        </w:tc>
        <w:tc>
          <w:tcPr>
            <w:tcW w:w="1076" w:type="pct"/>
            <w:shd w:val="clear" w:color="auto" w:fill="auto"/>
          </w:tcPr>
          <w:p w14:paraId="6D629FF1" w14:textId="77777777" w:rsidR="00254CA6" w:rsidRPr="0022672C" w:rsidRDefault="00254CA6" w:rsidP="000E6D72">
            <w:pPr>
              <w:rPr>
                <w:sz w:val="20"/>
                <w:szCs w:val="20"/>
              </w:rPr>
            </w:pPr>
          </w:p>
        </w:tc>
        <w:tc>
          <w:tcPr>
            <w:tcW w:w="1078" w:type="pct"/>
            <w:shd w:val="clear" w:color="auto" w:fill="auto"/>
          </w:tcPr>
          <w:p w14:paraId="7B9ECCE5" w14:textId="77777777" w:rsidR="00254CA6" w:rsidRPr="0022672C" w:rsidRDefault="00254CA6" w:rsidP="000E6D72">
            <w:pPr>
              <w:rPr>
                <w:sz w:val="20"/>
                <w:szCs w:val="20"/>
              </w:rPr>
            </w:pPr>
          </w:p>
        </w:tc>
      </w:tr>
      <w:tr w:rsidR="00254CA6" w:rsidRPr="0022672C" w14:paraId="60C28F3C" w14:textId="77777777" w:rsidTr="000E6D72">
        <w:trPr>
          <w:cantSplit/>
        </w:trPr>
        <w:tc>
          <w:tcPr>
            <w:tcW w:w="694" w:type="pct"/>
            <w:shd w:val="clear" w:color="auto" w:fill="auto"/>
          </w:tcPr>
          <w:p w14:paraId="7FA2A432" w14:textId="77777777" w:rsidR="00254CA6" w:rsidRPr="0022672C" w:rsidRDefault="00254CA6" w:rsidP="000E6D72">
            <w:pPr>
              <w:rPr>
                <w:sz w:val="20"/>
                <w:szCs w:val="20"/>
              </w:rPr>
            </w:pPr>
            <w:r w:rsidRPr="0022672C">
              <w:rPr>
                <w:sz w:val="20"/>
                <w:szCs w:val="20"/>
              </w:rPr>
              <w:t>Consistency</w:t>
            </w:r>
          </w:p>
        </w:tc>
        <w:tc>
          <w:tcPr>
            <w:tcW w:w="1076" w:type="pct"/>
            <w:shd w:val="clear" w:color="auto" w:fill="auto"/>
          </w:tcPr>
          <w:p w14:paraId="1D82154A" w14:textId="77777777" w:rsidR="00254CA6" w:rsidRPr="0022672C" w:rsidRDefault="00254CA6" w:rsidP="000E6D72">
            <w:pPr>
              <w:rPr>
                <w:sz w:val="20"/>
                <w:szCs w:val="20"/>
              </w:rPr>
            </w:pPr>
          </w:p>
        </w:tc>
        <w:tc>
          <w:tcPr>
            <w:tcW w:w="1076" w:type="pct"/>
            <w:shd w:val="clear" w:color="auto" w:fill="auto"/>
          </w:tcPr>
          <w:p w14:paraId="22778CEE" w14:textId="77777777" w:rsidR="00254CA6" w:rsidRPr="0022672C" w:rsidRDefault="00254CA6" w:rsidP="000E6D72">
            <w:pPr>
              <w:rPr>
                <w:sz w:val="20"/>
                <w:szCs w:val="20"/>
              </w:rPr>
            </w:pPr>
          </w:p>
        </w:tc>
        <w:tc>
          <w:tcPr>
            <w:tcW w:w="1076" w:type="pct"/>
            <w:shd w:val="clear" w:color="auto" w:fill="auto"/>
          </w:tcPr>
          <w:p w14:paraId="5F664027" w14:textId="77777777" w:rsidR="00254CA6" w:rsidRPr="0022672C" w:rsidRDefault="00254CA6" w:rsidP="000E6D72">
            <w:pPr>
              <w:rPr>
                <w:sz w:val="20"/>
                <w:szCs w:val="20"/>
              </w:rPr>
            </w:pPr>
          </w:p>
        </w:tc>
        <w:tc>
          <w:tcPr>
            <w:tcW w:w="1078" w:type="pct"/>
            <w:shd w:val="clear" w:color="auto" w:fill="auto"/>
          </w:tcPr>
          <w:p w14:paraId="70B8131F" w14:textId="77777777" w:rsidR="00254CA6" w:rsidRPr="0022672C" w:rsidRDefault="00254CA6" w:rsidP="000E6D72">
            <w:pPr>
              <w:rPr>
                <w:sz w:val="20"/>
                <w:szCs w:val="20"/>
              </w:rPr>
            </w:pPr>
          </w:p>
        </w:tc>
      </w:tr>
    </w:tbl>
    <w:p w14:paraId="22FDDE1F" w14:textId="77777777" w:rsidR="00254CA6" w:rsidRPr="0022672C" w:rsidRDefault="00254CA6" w:rsidP="00254CA6">
      <w:pPr>
        <w:rPr>
          <w:sz w:val="20"/>
          <w:szCs w:val="20"/>
        </w:rPr>
      </w:pPr>
    </w:p>
    <w:tbl>
      <w:tblP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1341"/>
        <w:gridCol w:w="2241"/>
        <w:gridCol w:w="2241"/>
        <w:gridCol w:w="2241"/>
        <w:gridCol w:w="2246"/>
      </w:tblGrid>
      <w:tr w:rsidR="00254CA6" w:rsidRPr="0022672C" w14:paraId="0BD3896E" w14:textId="77777777" w:rsidTr="000E6D72">
        <w:trPr>
          <w:cantSplit/>
          <w:tblHeader/>
        </w:trPr>
        <w:tc>
          <w:tcPr>
            <w:tcW w:w="5000" w:type="pct"/>
            <w:gridSpan w:val="5"/>
            <w:tcBorders>
              <w:bottom w:val="single" w:sz="4" w:space="0" w:color="auto"/>
            </w:tcBorders>
            <w:shd w:val="clear" w:color="auto" w:fill="FBD4B4" w:themeFill="accent6" w:themeFillTint="66"/>
            <w:vAlign w:val="center"/>
          </w:tcPr>
          <w:p w14:paraId="003EFF44" w14:textId="77777777" w:rsidR="00254CA6" w:rsidRPr="0022672C" w:rsidRDefault="00254CA6" w:rsidP="000E6D72">
            <w:pPr>
              <w:jc w:val="center"/>
              <w:rPr>
                <w:b/>
                <w:sz w:val="20"/>
                <w:szCs w:val="20"/>
              </w:rPr>
            </w:pPr>
            <w:r w:rsidRPr="0022672C">
              <w:rPr>
                <w:b/>
                <w:sz w:val="20"/>
                <w:szCs w:val="20"/>
              </w:rPr>
              <w:t xml:space="preserve">IV.A.1:  Reflective Practice   </w:t>
            </w:r>
          </w:p>
        </w:tc>
      </w:tr>
      <w:tr w:rsidR="00254CA6" w:rsidRPr="0022672C" w14:paraId="61996F30" w14:textId="77777777" w:rsidTr="000E6D72">
        <w:trPr>
          <w:cantSplit/>
          <w:tblHeader/>
        </w:trPr>
        <w:tc>
          <w:tcPr>
            <w:tcW w:w="650" w:type="pct"/>
            <w:vMerge w:val="restart"/>
            <w:shd w:val="clear" w:color="auto" w:fill="D9D9D9" w:themeFill="background1" w:themeFillShade="D9"/>
            <w:vAlign w:val="center"/>
          </w:tcPr>
          <w:p w14:paraId="4D4BFD81" w14:textId="77777777" w:rsidR="00254CA6" w:rsidRPr="0022672C" w:rsidRDefault="00254CA6" w:rsidP="000E6D72">
            <w:pPr>
              <w:jc w:val="center"/>
              <w:rPr>
                <w:sz w:val="20"/>
                <w:szCs w:val="20"/>
              </w:rPr>
            </w:pPr>
            <w:r w:rsidRPr="0022672C">
              <w:rPr>
                <w:sz w:val="20"/>
                <w:szCs w:val="20"/>
              </w:rPr>
              <w:t>IV-A-1.</w:t>
            </w:r>
          </w:p>
          <w:p w14:paraId="77491D16" w14:textId="77777777" w:rsidR="00254CA6" w:rsidRPr="0022672C" w:rsidRDefault="00254CA6" w:rsidP="000E6D72">
            <w:pPr>
              <w:jc w:val="center"/>
              <w:rPr>
                <w:b/>
                <w:sz w:val="20"/>
                <w:szCs w:val="20"/>
              </w:rPr>
            </w:pPr>
            <w:r w:rsidRPr="0022672C">
              <w:rPr>
                <w:sz w:val="20"/>
                <w:szCs w:val="20"/>
              </w:rPr>
              <w:t>Reflective Practice</w:t>
            </w:r>
          </w:p>
        </w:tc>
        <w:tc>
          <w:tcPr>
            <w:tcW w:w="1087" w:type="pct"/>
            <w:vAlign w:val="center"/>
          </w:tcPr>
          <w:p w14:paraId="4AEDC0BD" w14:textId="77777777" w:rsidR="00254CA6" w:rsidRPr="0022672C" w:rsidRDefault="00254CA6" w:rsidP="000E6D72">
            <w:pPr>
              <w:jc w:val="center"/>
              <w:rPr>
                <w:sz w:val="20"/>
                <w:szCs w:val="20"/>
              </w:rPr>
            </w:pPr>
            <w:r w:rsidRPr="0022672C">
              <w:rPr>
                <w:sz w:val="20"/>
                <w:szCs w:val="20"/>
              </w:rPr>
              <w:t>Unsatisfactory</w:t>
            </w:r>
          </w:p>
        </w:tc>
        <w:tc>
          <w:tcPr>
            <w:tcW w:w="1087" w:type="pct"/>
            <w:vAlign w:val="center"/>
          </w:tcPr>
          <w:p w14:paraId="1E07F44B" w14:textId="77777777" w:rsidR="00254CA6" w:rsidRPr="0022672C" w:rsidRDefault="00254CA6" w:rsidP="000E6D72">
            <w:pPr>
              <w:jc w:val="center"/>
              <w:rPr>
                <w:sz w:val="20"/>
                <w:szCs w:val="20"/>
              </w:rPr>
            </w:pPr>
            <w:r w:rsidRPr="0022672C">
              <w:rPr>
                <w:sz w:val="20"/>
                <w:szCs w:val="20"/>
              </w:rPr>
              <w:t>Needs Improvement</w:t>
            </w:r>
          </w:p>
        </w:tc>
        <w:tc>
          <w:tcPr>
            <w:tcW w:w="1087" w:type="pct"/>
            <w:shd w:val="clear" w:color="auto" w:fill="auto"/>
            <w:vAlign w:val="center"/>
          </w:tcPr>
          <w:p w14:paraId="3233AEB9" w14:textId="77777777" w:rsidR="00254CA6" w:rsidRPr="0022672C" w:rsidRDefault="00254CA6" w:rsidP="000E6D72">
            <w:pPr>
              <w:jc w:val="center"/>
              <w:rPr>
                <w:sz w:val="20"/>
                <w:szCs w:val="20"/>
              </w:rPr>
            </w:pPr>
            <w:r w:rsidRPr="0022672C">
              <w:rPr>
                <w:sz w:val="20"/>
                <w:szCs w:val="20"/>
              </w:rPr>
              <w:t>Proficient</w:t>
            </w:r>
          </w:p>
        </w:tc>
        <w:tc>
          <w:tcPr>
            <w:tcW w:w="1088" w:type="pct"/>
            <w:vAlign w:val="center"/>
          </w:tcPr>
          <w:p w14:paraId="03C2C202" w14:textId="77777777" w:rsidR="00254CA6" w:rsidRPr="0022672C" w:rsidRDefault="00254CA6" w:rsidP="000E6D72">
            <w:pPr>
              <w:jc w:val="center"/>
              <w:rPr>
                <w:sz w:val="20"/>
                <w:szCs w:val="20"/>
              </w:rPr>
            </w:pPr>
            <w:r w:rsidRPr="0022672C">
              <w:rPr>
                <w:sz w:val="20"/>
                <w:szCs w:val="20"/>
              </w:rPr>
              <w:t>Exemplary</w:t>
            </w:r>
          </w:p>
        </w:tc>
      </w:tr>
      <w:tr w:rsidR="00254CA6" w:rsidRPr="0022672C" w14:paraId="2733E09F" w14:textId="77777777" w:rsidTr="000E6D72">
        <w:trPr>
          <w:cantSplit/>
        </w:trPr>
        <w:tc>
          <w:tcPr>
            <w:tcW w:w="650" w:type="pct"/>
            <w:vMerge/>
            <w:shd w:val="clear" w:color="auto" w:fill="D9D9D9" w:themeFill="background1" w:themeFillShade="D9"/>
          </w:tcPr>
          <w:p w14:paraId="564B6193" w14:textId="77777777" w:rsidR="00254CA6" w:rsidRPr="0022672C" w:rsidRDefault="00254CA6" w:rsidP="000E6D72">
            <w:pPr>
              <w:jc w:val="center"/>
              <w:rPr>
                <w:sz w:val="20"/>
                <w:szCs w:val="20"/>
              </w:rPr>
            </w:pPr>
          </w:p>
        </w:tc>
        <w:tc>
          <w:tcPr>
            <w:tcW w:w="1087" w:type="pct"/>
          </w:tcPr>
          <w:p w14:paraId="24EB15C7" w14:textId="77777777" w:rsidR="00254CA6" w:rsidRPr="006C1E6E" w:rsidRDefault="00254CA6" w:rsidP="000E6D72">
            <w:pPr>
              <w:rPr>
                <w:sz w:val="20"/>
                <w:szCs w:val="20"/>
              </w:rPr>
            </w:pPr>
            <w:r w:rsidRPr="006C1E6E">
              <w:rPr>
                <w:rFonts w:ascii="Calibri" w:hAnsi="Calibri"/>
                <w:sz w:val="20"/>
                <w:szCs w:val="20"/>
              </w:rPr>
              <w:t>Demonstrates limited reflection on practice and/or use of insights gained to improve practice.</w:t>
            </w:r>
          </w:p>
        </w:tc>
        <w:tc>
          <w:tcPr>
            <w:tcW w:w="1087" w:type="pct"/>
          </w:tcPr>
          <w:p w14:paraId="69AF30CF" w14:textId="77777777" w:rsidR="00254CA6" w:rsidRPr="006C1E6E" w:rsidRDefault="00254CA6" w:rsidP="000E6D72">
            <w:pPr>
              <w:rPr>
                <w:sz w:val="20"/>
                <w:szCs w:val="20"/>
              </w:rPr>
            </w:pPr>
            <w:r w:rsidRPr="006C1E6E">
              <w:rPr>
                <w:rFonts w:ascii="Calibri" w:hAnsi="Calibri"/>
                <w:sz w:val="20"/>
                <w:szCs w:val="20"/>
              </w:rPr>
              <w:t>May reflect on the effectiveness of lessons/ units and interactions with students by oneself, but not with colleagues and/or rarely uses insights to improve practice.</w:t>
            </w:r>
          </w:p>
        </w:tc>
        <w:tc>
          <w:tcPr>
            <w:tcW w:w="1087" w:type="pct"/>
            <w:shd w:val="clear" w:color="auto" w:fill="auto"/>
          </w:tcPr>
          <w:p w14:paraId="00F053EA" w14:textId="77777777" w:rsidR="00254CA6" w:rsidRPr="006C1E6E" w:rsidRDefault="00254CA6" w:rsidP="000E6D72">
            <w:pPr>
              <w:rPr>
                <w:sz w:val="20"/>
                <w:szCs w:val="20"/>
              </w:rPr>
            </w:pPr>
            <w:r w:rsidRPr="006C1E6E">
              <w:rPr>
                <w:rFonts w:ascii="Calibri" w:hAnsi="Calibri"/>
                <w:sz w:val="20"/>
                <w:szCs w:val="20"/>
              </w:rPr>
              <w:t>Regularly reflects on the effectiveness of lessons, units, and interactions with students, both individually and with colleagues, and uses insights gained to improve practice and student learning.</w:t>
            </w:r>
          </w:p>
        </w:tc>
        <w:tc>
          <w:tcPr>
            <w:tcW w:w="1088" w:type="pct"/>
          </w:tcPr>
          <w:p w14:paraId="1ECFDBE7" w14:textId="4ED41560" w:rsidR="00254CA6" w:rsidRPr="006C1E6E" w:rsidRDefault="00254CA6" w:rsidP="000E6D72">
            <w:pPr>
              <w:rPr>
                <w:sz w:val="20"/>
                <w:szCs w:val="20"/>
              </w:rPr>
            </w:pPr>
            <w:r w:rsidRPr="006C1E6E">
              <w:rPr>
                <w:rFonts w:ascii="Calibri" w:hAnsi="Calibri"/>
                <w:sz w:val="20"/>
                <w:szCs w:val="20"/>
              </w:rPr>
              <w:t>Regularly reflects on the effectiveness of lessons, units, and interactions with students, both individually and with colleagues; uses and shares back with colleagues’ insights gained to improve practice and student learning.</w:t>
            </w:r>
          </w:p>
        </w:tc>
      </w:tr>
      <w:tr w:rsidR="00254CA6" w:rsidRPr="0022672C" w14:paraId="113FD0A6" w14:textId="77777777" w:rsidTr="000E6D72">
        <w:trPr>
          <w:cantSplit/>
        </w:trPr>
        <w:tc>
          <w:tcPr>
            <w:tcW w:w="650" w:type="pct"/>
            <w:tcBorders>
              <w:top w:val="triple" w:sz="4" w:space="0" w:color="auto"/>
            </w:tcBorders>
            <w:shd w:val="clear" w:color="auto" w:fill="auto"/>
          </w:tcPr>
          <w:p w14:paraId="0C3CFF7B" w14:textId="77777777" w:rsidR="00254CA6" w:rsidRPr="0022672C" w:rsidRDefault="00254CA6" w:rsidP="000E6D72">
            <w:pPr>
              <w:rPr>
                <w:sz w:val="20"/>
                <w:szCs w:val="20"/>
              </w:rPr>
            </w:pPr>
            <w:r w:rsidRPr="0022672C">
              <w:rPr>
                <w:sz w:val="20"/>
                <w:szCs w:val="20"/>
              </w:rPr>
              <w:t>Quality</w:t>
            </w:r>
          </w:p>
        </w:tc>
        <w:tc>
          <w:tcPr>
            <w:tcW w:w="1087" w:type="pct"/>
            <w:tcBorders>
              <w:top w:val="triple" w:sz="4" w:space="0" w:color="auto"/>
            </w:tcBorders>
            <w:shd w:val="clear" w:color="auto" w:fill="auto"/>
          </w:tcPr>
          <w:p w14:paraId="1B21C6FF" w14:textId="77777777" w:rsidR="00254CA6" w:rsidRPr="0022672C" w:rsidRDefault="00254CA6" w:rsidP="000E6D72">
            <w:pPr>
              <w:rPr>
                <w:sz w:val="20"/>
                <w:szCs w:val="20"/>
              </w:rPr>
            </w:pPr>
          </w:p>
        </w:tc>
        <w:tc>
          <w:tcPr>
            <w:tcW w:w="1087" w:type="pct"/>
            <w:tcBorders>
              <w:top w:val="triple" w:sz="4" w:space="0" w:color="auto"/>
            </w:tcBorders>
            <w:shd w:val="clear" w:color="auto" w:fill="auto"/>
          </w:tcPr>
          <w:p w14:paraId="79DBF465" w14:textId="77777777" w:rsidR="00254CA6" w:rsidRPr="0022672C" w:rsidRDefault="00254CA6" w:rsidP="000E6D72">
            <w:pPr>
              <w:rPr>
                <w:sz w:val="20"/>
                <w:szCs w:val="20"/>
              </w:rPr>
            </w:pPr>
          </w:p>
        </w:tc>
        <w:tc>
          <w:tcPr>
            <w:tcW w:w="1087" w:type="pct"/>
            <w:tcBorders>
              <w:top w:val="triple" w:sz="4" w:space="0" w:color="auto"/>
            </w:tcBorders>
            <w:shd w:val="clear" w:color="auto" w:fill="auto"/>
          </w:tcPr>
          <w:p w14:paraId="063BC164" w14:textId="77777777" w:rsidR="00254CA6" w:rsidRPr="0022672C" w:rsidRDefault="00254CA6" w:rsidP="000E6D72">
            <w:pPr>
              <w:rPr>
                <w:sz w:val="20"/>
                <w:szCs w:val="20"/>
              </w:rPr>
            </w:pPr>
          </w:p>
        </w:tc>
        <w:tc>
          <w:tcPr>
            <w:tcW w:w="1088" w:type="pct"/>
            <w:tcBorders>
              <w:top w:val="triple" w:sz="4" w:space="0" w:color="auto"/>
            </w:tcBorders>
            <w:shd w:val="clear" w:color="auto" w:fill="auto"/>
          </w:tcPr>
          <w:p w14:paraId="3D76CA68" w14:textId="77777777" w:rsidR="00254CA6" w:rsidRPr="0022672C" w:rsidRDefault="00254CA6" w:rsidP="000E6D72">
            <w:pPr>
              <w:rPr>
                <w:sz w:val="20"/>
                <w:szCs w:val="20"/>
              </w:rPr>
            </w:pPr>
          </w:p>
        </w:tc>
      </w:tr>
      <w:tr w:rsidR="00254CA6" w:rsidRPr="0022672C" w14:paraId="10ECEED8" w14:textId="77777777" w:rsidTr="000E6D72">
        <w:trPr>
          <w:cantSplit/>
        </w:trPr>
        <w:tc>
          <w:tcPr>
            <w:tcW w:w="650" w:type="pct"/>
            <w:shd w:val="clear" w:color="auto" w:fill="auto"/>
          </w:tcPr>
          <w:p w14:paraId="5834341D" w14:textId="77777777" w:rsidR="00254CA6" w:rsidRPr="0022672C" w:rsidRDefault="00254CA6" w:rsidP="000E6D72">
            <w:pPr>
              <w:rPr>
                <w:sz w:val="20"/>
                <w:szCs w:val="20"/>
              </w:rPr>
            </w:pPr>
            <w:r w:rsidRPr="0022672C">
              <w:rPr>
                <w:sz w:val="20"/>
                <w:szCs w:val="20"/>
              </w:rPr>
              <w:t>Scope</w:t>
            </w:r>
          </w:p>
        </w:tc>
        <w:tc>
          <w:tcPr>
            <w:tcW w:w="1087" w:type="pct"/>
            <w:shd w:val="clear" w:color="auto" w:fill="auto"/>
          </w:tcPr>
          <w:p w14:paraId="65C02522" w14:textId="77777777" w:rsidR="00254CA6" w:rsidRPr="0022672C" w:rsidRDefault="00254CA6" w:rsidP="000E6D72">
            <w:pPr>
              <w:rPr>
                <w:sz w:val="20"/>
                <w:szCs w:val="20"/>
              </w:rPr>
            </w:pPr>
          </w:p>
        </w:tc>
        <w:tc>
          <w:tcPr>
            <w:tcW w:w="1087" w:type="pct"/>
            <w:shd w:val="clear" w:color="auto" w:fill="auto"/>
          </w:tcPr>
          <w:p w14:paraId="175D7913" w14:textId="77777777" w:rsidR="00254CA6" w:rsidRPr="0022672C" w:rsidRDefault="00254CA6" w:rsidP="000E6D72">
            <w:pPr>
              <w:rPr>
                <w:sz w:val="20"/>
                <w:szCs w:val="20"/>
              </w:rPr>
            </w:pPr>
          </w:p>
        </w:tc>
        <w:tc>
          <w:tcPr>
            <w:tcW w:w="1087" w:type="pct"/>
            <w:shd w:val="clear" w:color="auto" w:fill="auto"/>
          </w:tcPr>
          <w:p w14:paraId="77FA7AB5" w14:textId="77777777" w:rsidR="00254CA6" w:rsidRPr="0022672C" w:rsidRDefault="00254CA6" w:rsidP="000E6D72">
            <w:pPr>
              <w:rPr>
                <w:sz w:val="20"/>
                <w:szCs w:val="20"/>
              </w:rPr>
            </w:pPr>
          </w:p>
        </w:tc>
        <w:tc>
          <w:tcPr>
            <w:tcW w:w="1088" w:type="pct"/>
            <w:shd w:val="clear" w:color="auto" w:fill="auto"/>
          </w:tcPr>
          <w:p w14:paraId="5F42636B" w14:textId="77777777" w:rsidR="00254CA6" w:rsidRPr="0022672C" w:rsidRDefault="00254CA6" w:rsidP="000E6D72">
            <w:pPr>
              <w:rPr>
                <w:sz w:val="20"/>
                <w:szCs w:val="20"/>
              </w:rPr>
            </w:pPr>
          </w:p>
        </w:tc>
      </w:tr>
      <w:tr w:rsidR="00254CA6" w:rsidRPr="0022672C" w14:paraId="6DD490AB" w14:textId="77777777" w:rsidTr="000E6D72">
        <w:trPr>
          <w:cantSplit/>
        </w:trPr>
        <w:tc>
          <w:tcPr>
            <w:tcW w:w="650" w:type="pct"/>
            <w:shd w:val="clear" w:color="auto" w:fill="auto"/>
          </w:tcPr>
          <w:p w14:paraId="6C938851" w14:textId="77777777" w:rsidR="00254CA6" w:rsidRPr="0022672C" w:rsidRDefault="00254CA6" w:rsidP="000E6D72">
            <w:pPr>
              <w:rPr>
                <w:sz w:val="20"/>
                <w:szCs w:val="20"/>
              </w:rPr>
            </w:pPr>
            <w:r w:rsidRPr="0022672C">
              <w:rPr>
                <w:sz w:val="20"/>
                <w:szCs w:val="20"/>
              </w:rPr>
              <w:t>Consistency</w:t>
            </w:r>
          </w:p>
        </w:tc>
        <w:tc>
          <w:tcPr>
            <w:tcW w:w="1087" w:type="pct"/>
            <w:shd w:val="clear" w:color="auto" w:fill="auto"/>
          </w:tcPr>
          <w:p w14:paraId="72E17FF0" w14:textId="77777777" w:rsidR="00254CA6" w:rsidRPr="0022672C" w:rsidRDefault="00254CA6" w:rsidP="000E6D72">
            <w:pPr>
              <w:rPr>
                <w:sz w:val="20"/>
                <w:szCs w:val="20"/>
              </w:rPr>
            </w:pPr>
          </w:p>
        </w:tc>
        <w:tc>
          <w:tcPr>
            <w:tcW w:w="1087" w:type="pct"/>
            <w:shd w:val="clear" w:color="auto" w:fill="auto"/>
          </w:tcPr>
          <w:p w14:paraId="4FF60569" w14:textId="77777777" w:rsidR="00254CA6" w:rsidRPr="0022672C" w:rsidRDefault="00254CA6" w:rsidP="000E6D72">
            <w:pPr>
              <w:rPr>
                <w:sz w:val="20"/>
                <w:szCs w:val="20"/>
              </w:rPr>
            </w:pPr>
          </w:p>
        </w:tc>
        <w:tc>
          <w:tcPr>
            <w:tcW w:w="1087" w:type="pct"/>
            <w:shd w:val="clear" w:color="auto" w:fill="auto"/>
          </w:tcPr>
          <w:p w14:paraId="2C3A644A" w14:textId="77777777" w:rsidR="00254CA6" w:rsidRPr="0022672C" w:rsidRDefault="00254CA6" w:rsidP="000E6D72">
            <w:pPr>
              <w:rPr>
                <w:sz w:val="20"/>
                <w:szCs w:val="20"/>
              </w:rPr>
            </w:pPr>
          </w:p>
        </w:tc>
        <w:tc>
          <w:tcPr>
            <w:tcW w:w="1088" w:type="pct"/>
            <w:shd w:val="clear" w:color="auto" w:fill="auto"/>
          </w:tcPr>
          <w:p w14:paraId="572627E0" w14:textId="77777777" w:rsidR="00254CA6" w:rsidRPr="0022672C" w:rsidRDefault="00254CA6" w:rsidP="000E6D72">
            <w:pPr>
              <w:rPr>
                <w:sz w:val="20"/>
                <w:szCs w:val="20"/>
              </w:rPr>
            </w:pPr>
          </w:p>
        </w:tc>
      </w:tr>
      <w:bookmarkEnd w:id="159"/>
    </w:tbl>
    <w:p w14:paraId="0EBED73A" w14:textId="77777777" w:rsidR="00254CA6" w:rsidRPr="0022672C" w:rsidRDefault="00254CA6" w:rsidP="00254CA6">
      <w:pPr>
        <w:jc w:val="center"/>
        <w:rPr>
          <w:sz w:val="20"/>
          <w:szCs w:val="20"/>
        </w:rPr>
      </w:pPr>
    </w:p>
    <w:p w14:paraId="4A537D26" w14:textId="77777777" w:rsidR="00254CA6" w:rsidRPr="0022672C" w:rsidRDefault="00254CA6" w:rsidP="00254CA6">
      <w:pPr>
        <w:rPr>
          <w:sz w:val="20"/>
          <w:szCs w:val="20"/>
        </w:rPr>
      </w:pPr>
    </w:p>
    <w:p w14:paraId="0D9A132B" w14:textId="77777777" w:rsidR="00446BF8" w:rsidRPr="0022672C" w:rsidRDefault="00446BF8" w:rsidP="00446BF8">
      <w:pPr>
        <w:rPr>
          <w:sz w:val="20"/>
          <w:szCs w:val="20"/>
        </w:rPr>
      </w:pPr>
    </w:p>
    <w:p w14:paraId="51C26B99" w14:textId="77777777" w:rsidR="00446BF8" w:rsidRPr="0022672C" w:rsidRDefault="00446BF8" w:rsidP="002C757B">
      <w:pPr>
        <w:rPr>
          <w:sz w:val="20"/>
          <w:szCs w:val="20"/>
        </w:rPr>
      </w:pPr>
    </w:p>
    <w:p w14:paraId="63F75A84" w14:textId="77777777" w:rsidR="00446BF8" w:rsidRPr="0022672C" w:rsidRDefault="00446BF8" w:rsidP="00446BF8">
      <w:pPr>
        <w:jc w:val="center"/>
        <w:rPr>
          <w:sz w:val="20"/>
          <w:szCs w:val="20"/>
        </w:rPr>
      </w:pPr>
    </w:p>
    <w:p w14:paraId="6C8D6D2B" w14:textId="77777777" w:rsidR="00AA0DB2" w:rsidRDefault="00AA0DB2">
      <w:pPr>
        <w:spacing w:after="120" w:line="276" w:lineRule="auto"/>
        <w:rPr>
          <w:rFonts w:ascii="Calibri" w:eastAsia="Calibri" w:hAnsi="Calibri" w:cs="Calibri"/>
          <w:sz w:val="20"/>
          <w:szCs w:val="20"/>
        </w:rPr>
        <w:sectPr w:rsidR="00AA0DB2" w:rsidSect="00C87F46">
          <w:headerReference w:type="default" r:id="rId48"/>
          <w:pgSz w:w="12240" w:h="15840"/>
          <w:pgMar w:top="1178" w:right="1080" w:bottom="1440" w:left="1080" w:header="720" w:footer="188" w:gutter="0"/>
          <w:cols w:space="720"/>
          <w:docGrid w:linePitch="326"/>
        </w:sectPr>
      </w:pPr>
    </w:p>
    <w:p w14:paraId="08A20E46" w14:textId="77777777" w:rsidR="00FF5880" w:rsidRPr="0022672C" w:rsidRDefault="00222278" w:rsidP="0092058A">
      <w:pPr>
        <w:pStyle w:val="Heading1"/>
        <w:rPr>
          <w:rFonts w:eastAsia="Calibri"/>
        </w:rPr>
      </w:pPr>
      <w:bookmarkStart w:id="160" w:name="_Step_2:_Goal"/>
      <w:bookmarkStart w:id="161" w:name="_Toc14875545"/>
      <w:bookmarkEnd w:id="160"/>
      <w:r w:rsidRPr="0022672C">
        <w:rPr>
          <w:rFonts w:eastAsia="Calibri"/>
        </w:rPr>
        <w:lastRenderedPageBreak/>
        <w:t>Step 2: Goal Setting &amp; Plan Development</w:t>
      </w:r>
      <w:bookmarkEnd w:id="161"/>
    </w:p>
    <w:p w14:paraId="4C0A4C73" w14:textId="77777777" w:rsidR="00A731C0" w:rsidRPr="0022672C" w:rsidRDefault="004A4DDB" w:rsidP="00783881">
      <w:pPr>
        <w:rPr>
          <w:rFonts w:ascii="Calibri" w:eastAsia="Calibri" w:hAnsi="Calibri" w:cs="Calibri"/>
          <w:bCs/>
          <w:sz w:val="20"/>
          <w:szCs w:val="20"/>
        </w:rPr>
      </w:pPr>
      <w:r>
        <w:rPr>
          <w:rFonts w:ascii="Calibri" w:eastAsia="Calibri" w:hAnsi="Calibri" w:cs="Calibri"/>
          <w:bCs/>
          <w:noProof/>
          <w:sz w:val="20"/>
          <w:szCs w:val="20"/>
        </w:rPr>
        <mc:AlternateContent>
          <mc:Choice Requires="wps">
            <w:drawing>
              <wp:anchor distT="0" distB="0" distL="114300" distR="114300" simplePos="0" relativeHeight="251869696" behindDoc="1" locked="0" layoutInCell="1" allowOverlap="1" wp14:anchorId="78D1ACE6" wp14:editId="1EE2DB2F">
                <wp:simplePos x="0" y="0"/>
                <wp:positionH relativeFrom="column">
                  <wp:posOffset>3545840</wp:posOffset>
                </wp:positionH>
                <wp:positionV relativeFrom="paragraph">
                  <wp:posOffset>36830</wp:posOffset>
                </wp:positionV>
                <wp:extent cx="2560320" cy="1476375"/>
                <wp:effectExtent l="0" t="0" r="0" b="0"/>
                <wp:wrapTight wrapText="bothSides">
                  <wp:wrapPolygon edited="0">
                    <wp:start x="0" y="0"/>
                    <wp:lineTo x="0" y="21461"/>
                    <wp:lineTo x="21375" y="21461"/>
                    <wp:lineTo x="21375" y="0"/>
                    <wp:lineTo x="0" y="0"/>
                  </wp:wrapPolygon>
                </wp:wrapTight>
                <wp:docPr id="8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47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612A0" w14:textId="77777777" w:rsidR="0059022C" w:rsidRDefault="0059022C" w:rsidP="007A0BC3">
                            <w:r w:rsidRPr="001241A5">
                              <w:rPr>
                                <w:noProof/>
                              </w:rPr>
                              <w:drawing>
                                <wp:inline distT="0" distB="0" distL="0" distR="0" wp14:anchorId="4F8D4804" wp14:editId="7A10943F">
                                  <wp:extent cx="2374265" cy="1384988"/>
                                  <wp:effectExtent l="0" t="0" r="0" b="5715"/>
                                  <wp:docPr id="86" name="Diagram 1" descr="Step 2 of CAP 5-Step Cycle&#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8D1ACE6" id="Text Box 10" o:spid="_x0000_s1037" type="#_x0000_t202" style="position:absolute;margin-left:279.2pt;margin-top:2.9pt;width:201.6pt;height:116.25pt;z-index:-2514467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" stroked="f">
                <v:textbox style="mso-fit-shape-to-text:t">
                  <w:txbxContent>
                    <w:p w14:paraId="565612A0" w14:textId="77777777" w:rsidR="0059022C" w:rsidRDefault="0059022C" w:rsidP="007A0BC3">
                      <w:r w:rsidRPr="001241A5">
                        <w:rPr>
                          <w:noProof/>
                        </w:rPr>
                        <w:drawing>
                          <wp:inline distT="0" distB="0" distL="0" distR="0" wp14:anchorId="4F8D4804" wp14:editId="7A10943F">
                            <wp:extent cx="2374265" cy="1384988"/>
                            <wp:effectExtent l="0" t="0" r="0" b="5715"/>
                            <wp:docPr id="86" name="Diagram 1" descr="Step 2 of CAP 5-Step Cycle&#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0" r:qs="rId51" r:cs="rId52"/>
                              </a:graphicData>
                            </a:graphic>
                          </wp:inline>
                        </w:drawing>
                      </w:r>
                    </w:p>
                  </w:txbxContent>
                </v:textbox>
                <w10:wrap type="tight"/>
              </v:shape>
            </w:pict>
          </mc:Fallback>
        </mc:AlternateContent>
      </w:r>
      <w:r w:rsidR="00222278" w:rsidRPr="0022672C">
        <w:rPr>
          <w:rFonts w:ascii="Calibri" w:eastAsia="Calibri" w:hAnsi="Calibri" w:cs="Calibri"/>
          <w:bCs/>
          <w:sz w:val="20"/>
          <w:szCs w:val="20"/>
        </w:rPr>
        <w:t xml:space="preserve">Step 2 of the cycle is goal setting and plan development. The Program Supervisor, Supervising Practitioner, and </w:t>
      </w:r>
      <w:r w:rsidR="00E9311B">
        <w:rPr>
          <w:rFonts w:ascii="Calibri" w:eastAsia="Calibri" w:hAnsi="Calibri" w:cs="Calibri"/>
          <w:bCs/>
          <w:sz w:val="20"/>
          <w:szCs w:val="20"/>
        </w:rPr>
        <w:t>Teacher Candidate</w:t>
      </w:r>
      <w:r w:rsidR="00222278" w:rsidRPr="0022672C">
        <w:rPr>
          <w:rFonts w:ascii="Calibri" w:eastAsia="Calibri" w:hAnsi="Calibri" w:cs="Calibri"/>
          <w:bCs/>
          <w:sz w:val="20"/>
          <w:szCs w:val="20"/>
        </w:rPr>
        <w:t xml:space="preserve"> hold their first Three –Way Meeting</w:t>
      </w:r>
      <w:r w:rsidR="00C84813">
        <w:rPr>
          <w:rFonts w:ascii="Calibri" w:eastAsia="Calibri" w:hAnsi="Calibri" w:cs="Calibri"/>
          <w:bCs/>
          <w:sz w:val="20"/>
          <w:szCs w:val="20"/>
        </w:rPr>
        <w:t>,</w:t>
      </w:r>
      <w:r w:rsidR="00222278" w:rsidRPr="0022672C">
        <w:rPr>
          <w:rFonts w:ascii="Calibri" w:eastAsia="Calibri" w:hAnsi="Calibri" w:cs="Calibri"/>
          <w:bCs/>
          <w:sz w:val="20"/>
          <w:szCs w:val="20"/>
        </w:rPr>
        <w:t xml:space="preserve"> discuss the candidate’s self-assessment in relation to the assessors’ baseline assessment, and finalize the candidate’s professional practice goal and plan.</w:t>
      </w:r>
    </w:p>
    <w:p w14:paraId="4223BA62" w14:textId="77777777" w:rsidR="007A0BC3" w:rsidRDefault="007A0BC3" w:rsidP="00783881">
      <w:pPr>
        <w:rPr>
          <w:rFonts w:ascii="Calibri" w:eastAsia="Calibri" w:hAnsi="Calibri" w:cs="Calibri"/>
          <w:sz w:val="20"/>
          <w:szCs w:val="20"/>
        </w:rPr>
      </w:pPr>
    </w:p>
    <w:p w14:paraId="6FB21CF0" w14:textId="77777777" w:rsidR="00C87F46" w:rsidRDefault="00C87F46" w:rsidP="00783881">
      <w:pPr>
        <w:rPr>
          <w:rFonts w:ascii="Calibri" w:eastAsia="Calibri" w:hAnsi="Calibri" w:cs="Calibri"/>
          <w:sz w:val="20"/>
          <w:szCs w:val="20"/>
        </w:rPr>
      </w:pPr>
    </w:p>
    <w:p w14:paraId="1F0D0D23" w14:textId="77777777" w:rsidR="00C87F46" w:rsidRPr="0022672C" w:rsidRDefault="00C87F46" w:rsidP="00783881">
      <w:pPr>
        <w:rPr>
          <w:rFonts w:ascii="Calibri" w:eastAsia="Calibri" w:hAnsi="Calibri" w:cs="Calibri"/>
          <w:sz w:val="20"/>
          <w:szCs w:val="20"/>
        </w:rPr>
      </w:pPr>
    </w:p>
    <w:p w14:paraId="52BDCB8F" w14:textId="77777777" w:rsidR="00222278" w:rsidRPr="0022672C" w:rsidRDefault="00222278" w:rsidP="00783881">
      <w:pPr>
        <w:rPr>
          <w:rFonts w:ascii="Calibri" w:eastAsia="Calibri" w:hAnsi="Calibri" w:cs="Calibri"/>
          <w:sz w:val="20"/>
          <w:szCs w:val="20"/>
        </w:rPr>
      </w:pPr>
    </w:p>
    <w:tbl>
      <w:tblPr>
        <w:tblStyle w:val="TableGrid"/>
        <w:tblW w:w="10278" w:type="dxa"/>
        <w:tblLayout w:type="fixed"/>
        <w:tblLook w:val="04A0" w:firstRow="1" w:lastRow="0" w:firstColumn="1" w:lastColumn="0" w:noHBand="0" w:noVBand="1"/>
        <w:tblCaption w:val="Step 2 Goal Setting and Plan Development"/>
      </w:tblPr>
      <w:tblGrid>
        <w:gridCol w:w="918"/>
        <w:gridCol w:w="9360"/>
      </w:tblGrid>
      <w:tr w:rsidR="007A0BC3" w:rsidRPr="0022672C" w14:paraId="1984D41E" w14:textId="77777777" w:rsidTr="00335488">
        <w:trPr>
          <w:tblHeader/>
        </w:trPr>
        <w:tc>
          <w:tcPr>
            <w:tcW w:w="10278" w:type="dxa"/>
            <w:gridSpan w:val="2"/>
            <w:shd w:val="clear" w:color="auto" w:fill="FAF3CA"/>
          </w:tcPr>
          <w:p w14:paraId="5637109A" w14:textId="77777777" w:rsidR="007F293E" w:rsidRDefault="007A0BC3">
            <w:pPr>
              <w:pStyle w:val="Heading4"/>
              <w:outlineLvl w:val="3"/>
            </w:pPr>
            <w:bookmarkStart w:id="162" w:name="_Step_2:_"/>
            <w:bookmarkEnd w:id="162"/>
            <w:r w:rsidRPr="0022672C">
              <w:t>Step 2:  Goal Setting and Plan Development</w:t>
            </w:r>
          </w:p>
        </w:tc>
      </w:tr>
      <w:tr w:rsidR="00C87F46" w:rsidRPr="0022672C" w14:paraId="71DD5D7D" w14:textId="77777777" w:rsidTr="001D00DC">
        <w:trPr>
          <w:cantSplit/>
          <w:trHeight w:val="3923"/>
        </w:trPr>
        <w:tc>
          <w:tcPr>
            <w:tcW w:w="918" w:type="dxa"/>
            <w:tcBorders>
              <w:bottom w:val="single" w:sz="4" w:space="0" w:color="000000"/>
              <w:right w:val="single" w:sz="4" w:space="0" w:color="1F497D" w:themeColor="text2"/>
            </w:tcBorders>
            <w:shd w:val="clear" w:color="auto" w:fill="FAF3CA"/>
            <w:textDirection w:val="btLr"/>
            <w:vAlign w:val="center"/>
          </w:tcPr>
          <w:p w14:paraId="17CA3328" w14:textId="77777777" w:rsidR="00C87F46" w:rsidRPr="0022672C" w:rsidRDefault="00C87F46" w:rsidP="007A0BC3">
            <w:pPr>
              <w:ind w:left="113" w:right="113"/>
              <w:jc w:val="center"/>
              <w:rPr>
                <w:rFonts w:ascii="Calibri" w:eastAsia="Calibri" w:hAnsi="Calibri" w:cs="Calibri"/>
                <w:b/>
                <w:sz w:val="20"/>
              </w:rPr>
            </w:pPr>
            <w:r w:rsidRPr="0022672C">
              <w:rPr>
                <w:rFonts w:ascii="Calibri" w:eastAsia="Calibri" w:hAnsi="Calibri" w:cs="Calibri"/>
                <w:b/>
                <w:sz w:val="20"/>
              </w:rPr>
              <w:t>WHAT</w:t>
            </w:r>
          </w:p>
        </w:tc>
        <w:tc>
          <w:tcPr>
            <w:tcW w:w="9360" w:type="dxa"/>
            <w:tcBorders>
              <w:left w:val="single" w:sz="4" w:space="0" w:color="1F497D" w:themeColor="text2"/>
              <w:bottom w:val="single" w:sz="4" w:space="0" w:color="1F497D" w:themeColor="text2"/>
            </w:tcBorders>
            <w:vAlign w:val="center"/>
          </w:tcPr>
          <w:p w14:paraId="4319381C" w14:textId="77777777" w:rsidR="00C87F46" w:rsidRPr="0022672C" w:rsidRDefault="00C87F46" w:rsidP="00656EC3">
            <w:pPr>
              <w:pStyle w:val="ListParagraph"/>
              <w:numPr>
                <w:ilvl w:val="0"/>
                <w:numId w:val="6"/>
              </w:numPr>
              <w:rPr>
                <w:rFonts w:ascii="Calibri" w:eastAsia="Calibri" w:hAnsi="Calibri" w:cs="Calibri"/>
                <w:b/>
                <w:bCs/>
                <w:i/>
                <w:color w:val="E36C0A" w:themeColor="accent6" w:themeShade="BF"/>
                <w:sz w:val="20"/>
              </w:rPr>
            </w:pPr>
            <w:r w:rsidRPr="0022672C">
              <w:rPr>
                <w:rFonts w:ascii="Calibri" w:eastAsia="Calibri" w:hAnsi="Calibri" w:cs="Calibri"/>
                <w:b/>
                <w:sz w:val="20"/>
              </w:rPr>
              <w:t>First Three-Way Meeting</w:t>
            </w:r>
            <w:r w:rsidRPr="0022672C">
              <w:rPr>
                <w:rFonts w:ascii="Calibri" w:eastAsia="Calibri" w:hAnsi="Calibri" w:cs="Calibri"/>
                <w:sz w:val="20"/>
              </w:rPr>
              <w:t xml:space="preserve">: During the first Three-Way Meeting the Program Supervisor and the Supervising Practitioner: </w:t>
            </w:r>
          </w:p>
          <w:p w14:paraId="398A54F3" w14:textId="77777777" w:rsidR="00C87F46" w:rsidRPr="0022672C" w:rsidRDefault="00C87F46" w:rsidP="00656EC3">
            <w:pPr>
              <w:pStyle w:val="ListParagraph"/>
              <w:numPr>
                <w:ilvl w:val="1"/>
                <w:numId w:val="4"/>
              </w:numPr>
              <w:rPr>
                <w:rFonts w:ascii="Calibri" w:eastAsia="Calibri" w:hAnsi="Calibri" w:cs="Calibri"/>
                <w:b/>
                <w:bCs/>
                <w:i/>
                <w:sz w:val="20"/>
              </w:rPr>
            </w:pPr>
            <w:r w:rsidRPr="0022672C">
              <w:rPr>
                <w:rFonts w:ascii="Calibri" w:eastAsia="Calibri" w:hAnsi="Calibri" w:cs="Calibri"/>
                <w:sz w:val="20"/>
              </w:rPr>
              <w:t xml:space="preserve">Conduct a post-conference for Announced Observation #1. </w:t>
            </w:r>
          </w:p>
          <w:p w14:paraId="0AE9D2C2" w14:textId="77777777" w:rsidR="00C87F46" w:rsidRPr="00C87F46" w:rsidRDefault="00C87F46">
            <w:pPr>
              <w:pStyle w:val="ListParagraph"/>
              <w:numPr>
                <w:ilvl w:val="0"/>
                <w:numId w:val="0"/>
              </w:numPr>
              <w:ind w:left="1080"/>
              <w:rPr>
                <w:rFonts w:ascii="Calibri" w:eastAsia="Calibri" w:hAnsi="Calibri" w:cs="Calibri"/>
                <w:b/>
                <w:bCs/>
                <w:color w:val="E36C0A" w:themeColor="accent6" w:themeShade="BF"/>
                <w:sz w:val="20"/>
                <w:szCs w:val="26"/>
              </w:rPr>
            </w:pPr>
            <w:r>
              <w:rPr>
                <w:rFonts w:ascii="Calibri" w:eastAsia="Calibri" w:hAnsi="Calibri" w:cs="Calibri"/>
                <w:sz w:val="20"/>
              </w:rPr>
              <w:t>Recommended</w:t>
            </w:r>
            <w:r w:rsidR="000E5D90">
              <w:rPr>
                <w:rFonts w:ascii="Calibri" w:eastAsia="Calibri" w:hAnsi="Calibri" w:cs="Calibri"/>
                <w:sz w:val="20"/>
              </w:rPr>
              <w:t xml:space="preserve"> Form</w:t>
            </w:r>
            <w:r w:rsidRPr="00C87F46">
              <w:rPr>
                <w:rFonts w:ascii="Calibri" w:eastAsia="Calibri" w:hAnsi="Calibri" w:cs="Calibri"/>
                <w:sz w:val="20"/>
              </w:rPr>
              <w:t xml:space="preserve">: </w:t>
            </w:r>
            <w:hyperlink w:anchor="PostConference39" w:history="1">
              <w:r w:rsidRPr="00C87F46">
                <w:rPr>
                  <w:rStyle w:val="Hyperlink"/>
                  <w:rFonts w:ascii="Calibri" w:eastAsia="Calibri" w:hAnsi="Calibri" w:cs="Calibri"/>
                  <w:sz w:val="20"/>
                </w:rPr>
                <w:t>Post-Conference Planning Form</w:t>
              </w:r>
            </w:hyperlink>
            <w:r w:rsidRPr="00C87F46">
              <w:rPr>
                <w:rFonts w:ascii="Calibri" w:eastAsia="Calibri" w:hAnsi="Calibri" w:cs="Calibri"/>
                <w:sz w:val="20"/>
              </w:rPr>
              <w:t xml:space="preserve"> </w:t>
            </w:r>
          </w:p>
          <w:p w14:paraId="47472635" w14:textId="77777777" w:rsidR="00C87F46" w:rsidRPr="00C87F46" w:rsidRDefault="00C87F46" w:rsidP="00656EC3">
            <w:pPr>
              <w:pStyle w:val="ListParagraph"/>
              <w:numPr>
                <w:ilvl w:val="1"/>
                <w:numId w:val="6"/>
              </w:numPr>
              <w:rPr>
                <w:rFonts w:asciiTheme="minorHAnsi" w:eastAsia="Calibri" w:hAnsiTheme="minorHAnsi" w:cs="Calibri"/>
                <w:b/>
                <w:bCs/>
                <w:sz w:val="20"/>
              </w:rPr>
            </w:pPr>
            <w:r w:rsidRPr="00C87F46">
              <w:rPr>
                <w:rFonts w:ascii="Calibri" w:eastAsia="Calibri" w:hAnsi="Calibri" w:cs="Calibri"/>
                <w:sz w:val="20"/>
              </w:rPr>
              <w:t xml:space="preserve">Share baseline </w:t>
            </w:r>
            <w:r>
              <w:rPr>
                <w:rFonts w:ascii="Calibri" w:eastAsia="Calibri" w:hAnsi="Calibri" w:cs="Calibri"/>
                <w:sz w:val="20"/>
              </w:rPr>
              <w:t>assessment</w:t>
            </w:r>
            <w:r w:rsidRPr="00C87F46">
              <w:rPr>
                <w:rFonts w:ascii="Calibri" w:eastAsia="Calibri" w:hAnsi="Calibri" w:cs="Calibri"/>
                <w:sz w:val="20"/>
              </w:rPr>
              <w:t xml:space="preserve"> and discuss based on the candidate’s Self-Assessment.</w:t>
            </w:r>
          </w:p>
          <w:p w14:paraId="0F918EE8" w14:textId="77777777" w:rsidR="00C87F46" w:rsidRPr="00C87F46" w:rsidRDefault="00C87F46" w:rsidP="00656EC3">
            <w:pPr>
              <w:pStyle w:val="ListParagraph"/>
              <w:numPr>
                <w:ilvl w:val="1"/>
                <w:numId w:val="6"/>
              </w:numPr>
              <w:rPr>
                <w:rFonts w:ascii="Calibri" w:eastAsia="Calibri" w:hAnsi="Calibri" w:cs="Calibri"/>
                <w:sz w:val="20"/>
                <w:szCs w:val="22"/>
              </w:rPr>
            </w:pPr>
            <w:r w:rsidRPr="00C87F46">
              <w:rPr>
                <w:rFonts w:asciiTheme="minorHAnsi" w:eastAsia="Calibri" w:hAnsiTheme="minorHAnsi" w:cs="Calibri"/>
                <w:sz w:val="20"/>
                <w:szCs w:val="22"/>
              </w:rPr>
              <w:t>Work wit</w:t>
            </w:r>
            <w:r w:rsidRPr="00C87F46">
              <w:rPr>
                <w:rFonts w:ascii="Calibri" w:eastAsia="Calibri" w:hAnsi="Calibri" w:cs="Calibri"/>
                <w:sz w:val="20"/>
              </w:rPr>
              <w:t xml:space="preserve">h the candidate to finalize the professional practice goal and outline a plan for implementing this goal. </w:t>
            </w:r>
          </w:p>
          <w:p w14:paraId="5E2410FA" w14:textId="77777777" w:rsidR="00C87F46" w:rsidRDefault="00C87F46" w:rsidP="00C87F46">
            <w:pPr>
              <w:pStyle w:val="ListParagraph"/>
              <w:numPr>
                <w:ilvl w:val="0"/>
                <w:numId w:val="0"/>
              </w:numPr>
              <w:ind w:left="1080"/>
              <w:rPr>
                <w:rFonts w:ascii="Calibri" w:eastAsia="Calibri" w:hAnsi="Calibri" w:cs="Calibri"/>
                <w:sz w:val="20"/>
                <w:szCs w:val="22"/>
              </w:rPr>
            </w:pPr>
            <w:r>
              <w:rPr>
                <w:rFonts w:ascii="Calibri" w:eastAsia="Calibri" w:hAnsi="Calibri" w:cs="Calibri"/>
                <w:sz w:val="20"/>
              </w:rPr>
              <w:t>Recommended</w:t>
            </w:r>
            <w:r w:rsidR="000E5D90">
              <w:rPr>
                <w:rFonts w:ascii="Calibri" w:eastAsia="Calibri" w:hAnsi="Calibri" w:cs="Calibri"/>
                <w:sz w:val="20"/>
              </w:rPr>
              <w:t xml:space="preserve"> Form</w:t>
            </w:r>
            <w:r w:rsidRPr="00C87F46">
              <w:rPr>
                <w:rFonts w:ascii="Calibri" w:eastAsia="Calibri" w:hAnsi="Calibri" w:cs="Calibri"/>
                <w:sz w:val="20"/>
              </w:rPr>
              <w:t xml:space="preserve">: </w:t>
            </w:r>
            <w:hyperlink w:anchor="_Finalized_Goal_&amp;" w:history="1">
              <w:r w:rsidRPr="00C87F46">
                <w:rPr>
                  <w:rStyle w:val="Hyperlink"/>
                  <w:rFonts w:ascii="Calibri" w:eastAsia="Calibri" w:hAnsi="Calibri" w:cs="Calibri"/>
                  <w:bCs/>
                  <w:color w:val="0000FF"/>
                  <w:sz w:val="20"/>
                  <w:szCs w:val="22"/>
                </w:rPr>
                <w:t>Finalized</w:t>
              </w:r>
              <w:r w:rsidRPr="00C87F46">
                <w:rPr>
                  <w:rStyle w:val="Hyperlink"/>
                  <w:rFonts w:ascii="Calibri" w:eastAsia="Calibri" w:hAnsi="Calibri" w:cs="Calibri"/>
                  <w:bCs/>
                  <w:color w:val="E36C0A" w:themeColor="accent6" w:themeShade="BF"/>
                  <w:sz w:val="20"/>
                  <w:szCs w:val="22"/>
                </w:rPr>
                <w:t xml:space="preserve"> </w:t>
              </w:r>
              <w:r w:rsidRPr="00C87F46">
                <w:rPr>
                  <w:rStyle w:val="Hyperlink"/>
                  <w:rFonts w:ascii="Calibri" w:eastAsia="Calibri" w:hAnsi="Calibri" w:cs="Calibri"/>
                  <w:sz w:val="20"/>
                </w:rPr>
                <w:t>Goal &amp; Implementation Plan Form</w:t>
              </w:r>
            </w:hyperlink>
          </w:p>
          <w:p w14:paraId="28AC3797" w14:textId="77777777" w:rsidR="00C87F46" w:rsidRPr="00C87F46" w:rsidRDefault="00C87F46" w:rsidP="00C87F46">
            <w:pPr>
              <w:ind w:left="1080"/>
              <w:rPr>
                <w:rFonts w:ascii="Calibri" w:eastAsia="Calibri" w:hAnsi="Calibri" w:cs="Calibri"/>
                <w:b/>
                <w:sz w:val="20"/>
              </w:rPr>
            </w:pPr>
            <w:r>
              <w:rPr>
                <w:rFonts w:ascii="Calibri" w:eastAsia="Calibri" w:hAnsi="Calibri" w:cs="Calibri"/>
                <w:sz w:val="20"/>
              </w:rPr>
              <w:t>Recommended</w:t>
            </w:r>
            <w:r w:rsidR="000E5D90">
              <w:rPr>
                <w:rFonts w:ascii="Calibri" w:eastAsia="Calibri" w:hAnsi="Calibri" w:cs="Calibri"/>
                <w:sz w:val="20"/>
              </w:rPr>
              <w:t xml:space="preserve"> Form</w:t>
            </w:r>
            <w:r w:rsidRPr="00C87F46">
              <w:rPr>
                <w:rFonts w:ascii="Calibri" w:eastAsia="Calibri" w:hAnsi="Calibri" w:cs="Calibri"/>
                <w:sz w:val="20"/>
              </w:rPr>
              <w:t xml:space="preserve">: </w:t>
            </w:r>
            <w:hyperlink w:anchor="_Three-Way_Meeting_Checklist" w:history="1">
              <w:r w:rsidRPr="00C87F46">
                <w:rPr>
                  <w:rStyle w:val="Hyperlink"/>
                  <w:rFonts w:ascii="Calibri" w:eastAsia="Calibri" w:hAnsi="Calibri" w:cs="Calibri"/>
                  <w:sz w:val="20"/>
                </w:rPr>
                <w:t>Three-Way Meeting Checklist</w:t>
              </w:r>
            </w:hyperlink>
            <w:r w:rsidRPr="0022672C">
              <w:rPr>
                <w:rFonts w:ascii="Calibri" w:eastAsia="Calibri" w:hAnsi="Calibri" w:cs="Calibri"/>
                <w:i/>
                <w:sz w:val="20"/>
              </w:rPr>
              <w:t xml:space="preserve"> </w:t>
            </w:r>
          </w:p>
        </w:tc>
      </w:tr>
      <w:tr w:rsidR="00DF7659" w:rsidRPr="0022672C" w:rsidDel="001A619D" w14:paraId="43E34674" w14:textId="77777777" w:rsidTr="001D00DC">
        <w:trPr>
          <w:cantSplit/>
          <w:trHeight w:val="1134"/>
        </w:trPr>
        <w:tc>
          <w:tcPr>
            <w:tcW w:w="918" w:type="dxa"/>
            <w:tcBorders>
              <w:bottom w:val="single" w:sz="4" w:space="0" w:color="1F497D" w:themeColor="text2"/>
              <w:right w:val="single" w:sz="4" w:space="0" w:color="1F497D" w:themeColor="text2"/>
            </w:tcBorders>
            <w:shd w:val="clear" w:color="auto" w:fill="FAF3CA"/>
            <w:textDirection w:val="btLr"/>
            <w:vAlign w:val="center"/>
          </w:tcPr>
          <w:p w14:paraId="5458891B" w14:textId="77777777" w:rsidR="00DF7659" w:rsidRPr="001D00DC" w:rsidRDefault="00DF7659" w:rsidP="007A0BC3">
            <w:pPr>
              <w:ind w:left="113" w:right="113"/>
              <w:jc w:val="center"/>
              <w:rPr>
                <w:rFonts w:ascii="Calibri" w:eastAsia="Calibri" w:hAnsi="Calibri" w:cs="Calibri"/>
                <w:b/>
                <w:sz w:val="20"/>
              </w:rPr>
            </w:pPr>
            <w:r w:rsidRPr="001D00DC">
              <w:rPr>
                <w:rFonts w:ascii="Calibri" w:eastAsia="Calibri" w:hAnsi="Calibri" w:cs="Calibri"/>
                <w:b/>
                <w:sz w:val="20"/>
              </w:rPr>
              <w:t>WHEN</w:t>
            </w:r>
          </w:p>
        </w:tc>
        <w:tc>
          <w:tcPr>
            <w:tcW w:w="9360" w:type="dxa"/>
            <w:tcBorders>
              <w:left w:val="single" w:sz="4" w:space="0" w:color="1F497D" w:themeColor="text2"/>
              <w:bottom w:val="single" w:sz="4" w:space="0" w:color="1F497D" w:themeColor="text2"/>
            </w:tcBorders>
            <w:vAlign w:val="center"/>
          </w:tcPr>
          <w:p w14:paraId="6390C505" w14:textId="77777777" w:rsidR="00DF7659" w:rsidRPr="001D00DC" w:rsidDel="009702D5" w:rsidRDefault="00DF7659" w:rsidP="009702D5">
            <w:pPr>
              <w:rPr>
                <w:rFonts w:ascii="Calibri" w:eastAsia="Calibri" w:hAnsi="Calibri" w:cs="Calibri"/>
                <w:sz w:val="20"/>
              </w:rPr>
            </w:pPr>
            <w:r w:rsidRPr="001D00DC">
              <w:rPr>
                <w:rFonts w:ascii="Calibri" w:eastAsia="Calibri" w:hAnsi="Calibri" w:cs="Calibri"/>
                <w:sz w:val="20"/>
              </w:rPr>
              <w:t>After Announced Observation #1</w:t>
            </w:r>
          </w:p>
        </w:tc>
      </w:tr>
    </w:tbl>
    <w:p w14:paraId="0112B0BA" w14:textId="77777777" w:rsidR="00FF5880" w:rsidRPr="0022672C" w:rsidRDefault="00FF5880" w:rsidP="00783881">
      <w:pPr>
        <w:rPr>
          <w:rFonts w:ascii="Calibri" w:eastAsia="Calibri" w:hAnsi="Calibri" w:cs="Calibri"/>
          <w:sz w:val="20"/>
          <w:szCs w:val="20"/>
        </w:rPr>
      </w:pPr>
    </w:p>
    <w:p w14:paraId="45128837" w14:textId="77777777" w:rsidR="00EC06D4" w:rsidRPr="0022672C" w:rsidRDefault="00EC06D4">
      <w:pPr>
        <w:spacing w:after="120" w:line="276" w:lineRule="auto"/>
        <w:rPr>
          <w:rFonts w:ascii="Calibri" w:eastAsia="Calibri" w:hAnsi="Calibri" w:cs="Calibri"/>
          <w:sz w:val="20"/>
          <w:szCs w:val="20"/>
        </w:rPr>
      </w:pPr>
      <w:r w:rsidRPr="0022672C">
        <w:rPr>
          <w:rFonts w:ascii="Calibri" w:eastAsia="Calibri" w:hAnsi="Calibri" w:cs="Calibri"/>
          <w:sz w:val="20"/>
          <w:szCs w:val="20"/>
        </w:rPr>
        <w:br w:type="page"/>
      </w:r>
    </w:p>
    <w:p w14:paraId="73008C1B" w14:textId="77777777" w:rsidR="003B3F68" w:rsidRDefault="003B3F68" w:rsidP="00EC06D4">
      <w:pPr>
        <w:spacing w:after="120"/>
        <w:rPr>
          <w:sz w:val="20"/>
          <w:szCs w:val="20"/>
        </w:rPr>
      </w:pPr>
    </w:p>
    <w:p w14:paraId="770BE336" w14:textId="77777777" w:rsidR="00C84813" w:rsidRPr="0022672C" w:rsidRDefault="00C84813" w:rsidP="00C84813">
      <w:pPr>
        <w:pStyle w:val="Heading2"/>
      </w:pPr>
      <w:bookmarkStart w:id="163" w:name="_Toc14875546"/>
      <w:r w:rsidRPr="0022672C">
        <w:t xml:space="preserve">Overview: </w:t>
      </w:r>
      <w:r w:rsidR="00F8460B">
        <w:t>Step 2</w:t>
      </w:r>
      <w:bookmarkEnd w:id="163"/>
    </w:p>
    <w:p w14:paraId="1E18951E" w14:textId="77777777" w:rsidR="00C84813" w:rsidRPr="0022672C" w:rsidRDefault="00C84813" w:rsidP="00C84813">
      <w:pPr>
        <w:spacing w:after="120"/>
        <w:rPr>
          <w:sz w:val="20"/>
          <w:szCs w:val="20"/>
        </w:rPr>
      </w:pPr>
      <w:r w:rsidRPr="0022672C">
        <w:rPr>
          <w:sz w:val="20"/>
          <w:szCs w:val="20"/>
        </w:rPr>
        <w:t xml:space="preserve">In Step 1, candidates were encouraged to use the </w:t>
      </w:r>
      <w:hyperlink w:anchor="Preliminary" w:history="1">
        <w:r w:rsidRPr="0022672C">
          <w:rPr>
            <w:rStyle w:val="Hyperlink"/>
            <w:sz w:val="20"/>
            <w:szCs w:val="20"/>
          </w:rPr>
          <w:t>Preliminary Goal-Setting &amp; Plan Development Form</w:t>
        </w:r>
      </w:hyperlink>
      <w:r w:rsidRPr="0022672C">
        <w:rPr>
          <w:sz w:val="20"/>
          <w:szCs w:val="20"/>
        </w:rPr>
        <w:t xml:space="preserve"> to craft a S.M.A.R.T. goal reflecting the strengths and improvement areas surfaced through their self-assessment. In Step 2, together with the Supervising Practitioner and Program Supervisor, the candidate finalizes his/her goal and can identify evidence—including specific artifacts—related to goal attainment as part of the implementation plan, thereby ensuring that relevant evidence is a product of naturally occurring activities and not “one more thing.” </w:t>
      </w:r>
    </w:p>
    <w:p w14:paraId="301D552C" w14:textId="77777777" w:rsidR="00C84813" w:rsidRPr="0022672C" w:rsidRDefault="00C84813" w:rsidP="00C84813">
      <w:pPr>
        <w:spacing w:after="120"/>
        <w:rPr>
          <w:sz w:val="20"/>
          <w:szCs w:val="20"/>
        </w:rPr>
      </w:pPr>
      <w:r w:rsidRPr="0022672C">
        <w:rPr>
          <w:sz w:val="20"/>
          <w:szCs w:val="20"/>
        </w:rPr>
        <w:t>Thoughtful and strategic evidence identification by a candidate ensures:</w:t>
      </w:r>
    </w:p>
    <w:p w14:paraId="70595871" w14:textId="77777777" w:rsidR="00C84813" w:rsidRPr="0022672C" w:rsidRDefault="00C84813" w:rsidP="00656EC3">
      <w:pPr>
        <w:numPr>
          <w:ilvl w:val="0"/>
          <w:numId w:val="44"/>
        </w:numPr>
        <w:spacing w:after="120"/>
        <w:rPr>
          <w:sz w:val="20"/>
          <w:szCs w:val="20"/>
        </w:rPr>
      </w:pPr>
      <w:r w:rsidRPr="0022672C">
        <w:rPr>
          <w:sz w:val="20"/>
          <w:szCs w:val="20"/>
        </w:rPr>
        <w:t xml:space="preserve">Candidates can provide assessors with a representative picture of their practice, and </w:t>
      </w:r>
    </w:p>
    <w:p w14:paraId="2EA2D0A0" w14:textId="77777777" w:rsidR="00C84813" w:rsidRPr="0022672C" w:rsidRDefault="00C84813" w:rsidP="00656EC3">
      <w:pPr>
        <w:numPr>
          <w:ilvl w:val="0"/>
          <w:numId w:val="44"/>
        </w:numPr>
        <w:spacing w:after="120"/>
        <w:rPr>
          <w:sz w:val="20"/>
          <w:szCs w:val="20"/>
        </w:rPr>
      </w:pPr>
      <w:r w:rsidRPr="0022672C">
        <w:rPr>
          <w:sz w:val="20"/>
          <w:szCs w:val="20"/>
        </w:rPr>
        <w:t>Supervising Practitioners and Program Supervisors have a more robust body of evidence on which to base their professional judgment of candidate performance and on which to offer targeted, actionable feedback and assess readiness.</w:t>
      </w:r>
    </w:p>
    <w:p w14:paraId="372A616B" w14:textId="77777777" w:rsidR="00C84813" w:rsidRPr="0022672C" w:rsidRDefault="00C84813" w:rsidP="00C84813">
      <w:pPr>
        <w:spacing w:after="120"/>
        <w:rPr>
          <w:sz w:val="20"/>
          <w:szCs w:val="20"/>
        </w:rPr>
      </w:pPr>
      <w:r w:rsidRPr="0022672C">
        <w:rPr>
          <w:sz w:val="20"/>
          <w:szCs w:val="20"/>
        </w:rPr>
        <w:t xml:space="preserve">The </w:t>
      </w:r>
      <w:hyperlink w:anchor="_Finalized_Goal_&amp;" w:history="1">
        <w:r w:rsidRPr="0022672C">
          <w:rPr>
            <w:rStyle w:val="Hyperlink"/>
            <w:sz w:val="20"/>
            <w:szCs w:val="20"/>
          </w:rPr>
          <w:t>Finalized Goal &amp; Implementation Plan Form</w:t>
        </w:r>
      </w:hyperlink>
      <w:r w:rsidRPr="0022672C">
        <w:rPr>
          <w:sz w:val="20"/>
          <w:szCs w:val="20"/>
        </w:rPr>
        <w:t xml:space="preserve"> encourages candidates to identify specific artifacts or other types of evidence that will demonstrate goal progress early on. Not only does this embed artifact collection into the practicum in a seamless, intentional manner, it supports educators to reflect on and monitor their own performance and progress throughout the CAP 5-Step Cycle. </w:t>
      </w:r>
    </w:p>
    <w:p w14:paraId="6FE810CC" w14:textId="77777777" w:rsidR="001B0A03" w:rsidRDefault="00C84813" w:rsidP="00EC06D4">
      <w:pPr>
        <w:spacing w:after="120"/>
        <w:rPr>
          <w:sz w:val="20"/>
          <w:szCs w:val="20"/>
        </w:rPr>
      </w:pPr>
      <w:r>
        <w:rPr>
          <w:sz w:val="20"/>
          <w:szCs w:val="20"/>
        </w:rPr>
        <w:t>The following table includes</w:t>
      </w:r>
      <w:r w:rsidR="00431066" w:rsidRPr="0022672C">
        <w:rPr>
          <w:sz w:val="20"/>
          <w:szCs w:val="20"/>
        </w:rPr>
        <w:t xml:space="preserve"> </w:t>
      </w:r>
      <w:r w:rsidR="00431066" w:rsidRPr="0022672C">
        <w:rPr>
          <w:i/>
          <w:sz w:val="20"/>
          <w:szCs w:val="20"/>
        </w:rPr>
        <w:t>r</w:t>
      </w:r>
      <w:r w:rsidR="00A2627F" w:rsidRPr="0022672C">
        <w:rPr>
          <w:i/>
          <w:sz w:val="20"/>
          <w:szCs w:val="20"/>
        </w:rPr>
        <w:t>equired</w:t>
      </w:r>
      <w:r w:rsidR="00A2627F" w:rsidRPr="0022672C">
        <w:rPr>
          <w:sz w:val="20"/>
          <w:szCs w:val="20"/>
        </w:rPr>
        <w:t xml:space="preserve"> forms and </w:t>
      </w:r>
      <w:r w:rsidR="00A2627F" w:rsidRPr="0022672C">
        <w:rPr>
          <w:i/>
          <w:sz w:val="20"/>
          <w:szCs w:val="20"/>
        </w:rPr>
        <w:t xml:space="preserve">recommended </w:t>
      </w:r>
      <w:r w:rsidR="00A2627F" w:rsidRPr="0022672C">
        <w:rPr>
          <w:sz w:val="20"/>
          <w:szCs w:val="20"/>
        </w:rPr>
        <w:t xml:space="preserve">resources to support Step 2 activities for </w:t>
      </w:r>
      <w:r w:rsidR="00EC06D4" w:rsidRPr="0022672C">
        <w:rPr>
          <w:sz w:val="20"/>
          <w:szCs w:val="20"/>
        </w:rPr>
        <w:t>the candidate, Supervising Practi</w:t>
      </w:r>
      <w:r w:rsidR="00650D0B" w:rsidRPr="0022672C">
        <w:rPr>
          <w:sz w:val="20"/>
          <w:szCs w:val="20"/>
        </w:rPr>
        <w:t>ti</w:t>
      </w:r>
      <w:r w:rsidR="00EC06D4" w:rsidRPr="0022672C">
        <w:rPr>
          <w:sz w:val="20"/>
          <w:szCs w:val="20"/>
        </w:rPr>
        <w:t>oner and Program Supervisor</w:t>
      </w:r>
      <w:r w:rsidR="00DC60FC" w:rsidRPr="0022672C">
        <w:rPr>
          <w:sz w:val="20"/>
          <w:szCs w:val="20"/>
        </w:rPr>
        <w:t xml:space="preserve"> when</w:t>
      </w:r>
      <w:r w:rsidR="00A2627F" w:rsidRPr="0022672C">
        <w:rPr>
          <w:sz w:val="20"/>
          <w:szCs w:val="20"/>
        </w:rPr>
        <w:t xml:space="preserve"> </w:t>
      </w:r>
      <w:r w:rsidR="00EC06D4" w:rsidRPr="0022672C">
        <w:rPr>
          <w:sz w:val="20"/>
          <w:szCs w:val="20"/>
        </w:rPr>
        <w:t xml:space="preserve">finalizing the candidate’s professional practice goal and plan. </w:t>
      </w:r>
    </w:p>
    <w:p w14:paraId="34D95487" w14:textId="77777777" w:rsidR="007F077C" w:rsidRDefault="007F077C" w:rsidP="00EC06D4">
      <w:pPr>
        <w:spacing w:after="120"/>
        <w:rPr>
          <w:sz w:val="20"/>
          <w:szCs w:val="20"/>
        </w:rPr>
      </w:pPr>
    </w:p>
    <w:p w14:paraId="108C809C" w14:textId="77777777" w:rsidR="00ED0003" w:rsidRPr="00ED0003" w:rsidRDefault="00ED0003" w:rsidP="00ED0003">
      <w:pPr>
        <w:spacing w:after="120"/>
        <w:jc w:val="center"/>
        <w:rPr>
          <w:b/>
          <w:sz w:val="20"/>
          <w:szCs w:val="20"/>
        </w:rPr>
      </w:pPr>
      <w:r>
        <w:rPr>
          <w:b/>
          <w:sz w:val="20"/>
          <w:szCs w:val="20"/>
        </w:rPr>
        <w:t>Step 2 Forms &amp; Resources</w:t>
      </w:r>
    </w:p>
    <w:tbl>
      <w:tblPr>
        <w:tblStyle w:val="LightList-Accent11"/>
        <w:tblW w:w="0" w:type="auto"/>
        <w:tblLook w:val="04A0" w:firstRow="1" w:lastRow="0" w:firstColumn="1" w:lastColumn="0" w:noHBand="0" w:noVBand="1"/>
        <w:tblCaption w:val="Step 2 forms and Resources"/>
      </w:tblPr>
      <w:tblGrid>
        <w:gridCol w:w="1680"/>
        <w:gridCol w:w="1071"/>
        <w:gridCol w:w="1470"/>
        <w:gridCol w:w="1042"/>
        <w:gridCol w:w="1175"/>
        <w:gridCol w:w="1244"/>
        <w:gridCol w:w="2378"/>
      </w:tblGrid>
      <w:tr w:rsidR="00C87F46" w:rsidRPr="00847EC6" w14:paraId="4838B479" w14:textId="77777777" w:rsidTr="003354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6" w:type="dxa"/>
            <w:vMerge w:val="restart"/>
          </w:tcPr>
          <w:p w14:paraId="792E91AC" w14:textId="77777777" w:rsidR="00C87F46" w:rsidRPr="00847EC6" w:rsidRDefault="00C87F46" w:rsidP="00C87F46">
            <w:pPr>
              <w:jc w:val="center"/>
              <w:rPr>
                <w:sz w:val="20"/>
                <w:szCs w:val="20"/>
              </w:rPr>
            </w:pPr>
            <w:r w:rsidRPr="00847EC6">
              <w:rPr>
                <w:sz w:val="20"/>
                <w:szCs w:val="20"/>
              </w:rPr>
              <w:t>Resource/Form</w:t>
            </w:r>
          </w:p>
        </w:tc>
        <w:tc>
          <w:tcPr>
            <w:tcW w:w="1094" w:type="dxa"/>
            <w:vMerge w:val="restart"/>
          </w:tcPr>
          <w:p w14:paraId="0A976BBF" w14:textId="77777777" w:rsidR="00C87F46" w:rsidRPr="00847EC6" w:rsidRDefault="00C87F46" w:rsidP="00C87F46">
            <w:pPr>
              <w:jc w:val="center"/>
              <w:cnfStyle w:val="100000000000" w:firstRow="1" w:lastRow="0" w:firstColumn="0" w:lastColumn="0" w:oddVBand="0" w:evenVBand="0" w:oddHBand="0" w:evenHBand="0" w:firstRowFirstColumn="0" w:firstRowLastColumn="0" w:lastRowFirstColumn="0" w:lastRowLastColumn="0"/>
              <w:rPr>
                <w:sz w:val="20"/>
                <w:szCs w:val="20"/>
              </w:rPr>
            </w:pPr>
            <w:r w:rsidRPr="00847EC6">
              <w:rPr>
                <w:sz w:val="20"/>
                <w:szCs w:val="20"/>
              </w:rPr>
              <w:t>Required</w:t>
            </w:r>
          </w:p>
        </w:tc>
        <w:tc>
          <w:tcPr>
            <w:tcW w:w="1470" w:type="dxa"/>
            <w:vMerge w:val="restart"/>
          </w:tcPr>
          <w:p w14:paraId="6E0D4664" w14:textId="77777777" w:rsidR="00C87F46" w:rsidRPr="00847EC6" w:rsidRDefault="00C87F46" w:rsidP="00C87F46">
            <w:pPr>
              <w:jc w:val="center"/>
              <w:cnfStyle w:val="100000000000" w:firstRow="1" w:lastRow="0" w:firstColumn="0" w:lastColumn="0" w:oddVBand="0" w:evenVBand="0" w:oddHBand="0" w:evenHBand="0" w:firstRowFirstColumn="0" w:firstRowLastColumn="0" w:lastRowFirstColumn="0" w:lastRowLastColumn="0"/>
              <w:rPr>
                <w:sz w:val="20"/>
                <w:szCs w:val="20"/>
              </w:rPr>
            </w:pPr>
            <w:r w:rsidRPr="00847EC6">
              <w:rPr>
                <w:sz w:val="20"/>
                <w:szCs w:val="20"/>
              </w:rPr>
              <w:t>Recommended</w:t>
            </w:r>
          </w:p>
        </w:tc>
        <w:tc>
          <w:tcPr>
            <w:tcW w:w="3500" w:type="dxa"/>
            <w:gridSpan w:val="3"/>
          </w:tcPr>
          <w:p w14:paraId="0E525986" w14:textId="77777777" w:rsidR="00C87F46" w:rsidRPr="00847EC6" w:rsidRDefault="00C87F46" w:rsidP="00C87F46">
            <w:pPr>
              <w:jc w:val="center"/>
              <w:cnfStyle w:val="100000000000" w:firstRow="1" w:lastRow="0" w:firstColumn="0" w:lastColumn="0" w:oddVBand="0" w:evenVBand="0" w:oddHBand="0" w:evenHBand="0" w:firstRowFirstColumn="0" w:firstRowLastColumn="0" w:lastRowFirstColumn="0" w:lastRowLastColumn="0"/>
              <w:rPr>
                <w:sz w:val="20"/>
                <w:szCs w:val="20"/>
              </w:rPr>
            </w:pPr>
            <w:r w:rsidRPr="00847EC6">
              <w:rPr>
                <w:sz w:val="20"/>
                <w:szCs w:val="20"/>
              </w:rPr>
              <w:t>Intended Audience/User</w:t>
            </w:r>
          </w:p>
        </w:tc>
        <w:tc>
          <w:tcPr>
            <w:tcW w:w="2526" w:type="dxa"/>
            <w:vMerge w:val="restart"/>
          </w:tcPr>
          <w:p w14:paraId="08413270" w14:textId="77777777" w:rsidR="00C87F46" w:rsidRPr="00847EC6" w:rsidRDefault="00C87F46" w:rsidP="00C87F46">
            <w:pPr>
              <w:jc w:val="center"/>
              <w:cnfStyle w:val="100000000000" w:firstRow="1" w:lastRow="0" w:firstColumn="0" w:lastColumn="0" w:oddVBand="0" w:evenVBand="0" w:oddHBand="0" w:evenHBand="0" w:firstRowFirstColumn="0" w:firstRowLastColumn="0" w:lastRowFirstColumn="0" w:lastRowLastColumn="0"/>
              <w:rPr>
                <w:sz w:val="20"/>
                <w:szCs w:val="20"/>
              </w:rPr>
            </w:pPr>
            <w:r w:rsidRPr="00847EC6">
              <w:rPr>
                <w:sz w:val="20"/>
                <w:szCs w:val="20"/>
              </w:rPr>
              <w:t>Purpose/Intended use</w:t>
            </w:r>
          </w:p>
        </w:tc>
      </w:tr>
      <w:tr w:rsidR="00C87F46" w:rsidRPr="00847EC6" w14:paraId="346BDF77" w14:textId="77777777" w:rsidTr="00C87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vMerge/>
          </w:tcPr>
          <w:p w14:paraId="4270723B" w14:textId="77777777" w:rsidR="00C87F46" w:rsidRPr="00847EC6" w:rsidRDefault="00C87F46" w:rsidP="00C87F46">
            <w:pPr>
              <w:rPr>
                <w:b w:val="0"/>
                <w:sz w:val="20"/>
                <w:szCs w:val="20"/>
              </w:rPr>
            </w:pPr>
          </w:p>
        </w:tc>
        <w:tc>
          <w:tcPr>
            <w:tcW w:w="1094" w:type="dxa"/>
            <w:vMerge/>
          </w:tcPr>
          <w:p w14:paraId="6EDB06F7" w14:textId="77777777" w:rsidR="00C87F46" w:rsidRPr="00847EC6" w:rsidRDefault="00C87F46" w:rsidP="00C87F46">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470" w:type="dxa"/>
            <w:vMerge/>
          </w:tcPr>
          <w:p w14:paraId="63A72126" w14:textId="77777777" w:rsidR="00C87F46" w:rsidRPr="00847EC6" w:rsidRDefault="00C87F46" w:rsidP="00C87F46">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42" w:type="dxa"/>
          </w:tcPr>
          <w:p w14:paraId="1DAF8C8B" w14:textId="77777777" w:rsidR="00C87F46" w:rsidRPr="00847EC6" w:rsidRDefault="00C87F46" w:rsidP="00C87F46">
            <w:pPr>
              <w:jc w:val="center"/>
              <w:cnfStyle w:val="000000100000" w:firstRow="0" w:lastRow="0" w:firstColumn="0" w:lastColumn="0" w:oddVBand="0" w:evenVBand="0" w:oddHBand="1" w:evenHBand="0" w:firstRowFirstColumn="0" w:firstRowLastColumn="0" w:lastRowFirstColumn="0" w:lastRowLastColumn="0"/>
              <w:rPr>
                <w:sz w:val="20"/>
                <w:szCs w:val="20"/>
              </w:rPr>
            </w:pPr>
            <w:r w:rsidRPr="00847EC6">
              <w:rPr>
                <w:sz w:val="20"/>
                <w:szCs w:val="20"/>
              </w:rPr>
              <w:t>Teacher Candidate</w:t>
            </w:r>
          </w:p>
        </w:tc>
        <w:tc>
          <w:tcPr>
            <w:tcW w:w="1175" w:type="dxa"/>
          </w:tcPr>
          <w:p w14:paraId="72AF6CE3" w14:textId="77777777" w:rsidR="00C87F46" w:rsidRPr="00847EC6" w:rsidRDefault="00C87F46" w:rsidP="00C87F46">
            <w:pPr>
              <w:jc w:val="center"/>
              <w:cnfStyle w:val="000000100000" w:firstRow="0" w:lastRow="0" w:firstColumn="0" w:lastColumn="0" w:oddVBand="0" w:evenVBand="0" w:oddHBand="1" w:evenHBand="0" w:firstRowFirstColumn="0" w:firstRowLastColumn="0" w:lastRowFirstColumn="0" w:lastRowLastColumn="0"/>
              <w:rPr>
                <w:sz w:val="20"/>
                <w:szCs w:val="20"/>
              </w:rPr>
            </w:pPr>
            <w:r w:rsidRPr="00847EC6">
              <w:rPr>
                <w:sz w:val="20"/>
                <w:szCs w:val="20"/>
              </w:rPr>
              <w:t>Supervising Practitioner</w:t>
            </w:r>
          </w:p>
        </w:tc>
        <w:tc>
          <w:tcPr>
            <w:tcW w:w="1283" w:type="dxa"/>
          </w:tcPr>
          <w:p w14:paraId="4EF129BD" w14:textId="77777777" w:rsidR="00C87F46" w:rsidRPr="00847EC6" w:rsidRDefault="00C87F46" w:rsidP="00C87F46">
            <w:pPr>
              <w:jc w:val="center"/>
              <w:cnfStyle w:val="000000100000" w:firstRow="0" w:lastRow="0" w:firstColumn="0" w:lastColumn="0" w:oddVBand="0" w:evenVBand="0" w:oddHBand="1" w:evenHBand="0" w:firstRowFirstColumn="0" w:firstRowLastColumn="0" w:lastRowFirstColumn="0" w:lastRowLastColumn="0"/>
              <w:rPr>
                <w:sz w:val="20"/>
                <w:szCs w:val="20"/>
              </w:rPr>
            </w:pPr>
            <w:r w:rsidRPr="00847EC6">
              <w:rPr>
                <w:sz w:val="20"/>
                <w:szCs w:val="20"/>
              </w:rPr>
              <w:t>Program Supervisor</w:t>
            </w:r>
          </w:p>
        </w:tc>
        <w:tc>
          <w:tcPr>
            <w:tcW w:w="2526" w:type="dxa"/>
            <w:vMerge/>
          </w:tcPr>
          <w:p w14:paraId="14DB1972" w14:textId="77777777" w:rsidR="00C87F46" w:rsidRPr="00847EC6" w:rsidRDefault="00C87F46" w:rsidP="00C87F46">
            <w:pPr>
              <w:cnfStyle w:val="000000100000" w:firstRow="0" w:lastRow="0" w:firstColumn="0" w:lastColumn="0" w:oddVBand="0" w:evenVBand="0" w:oddHBand="1" w:evenHBand="0" w:firstRowFirstColumn="0" w:firstRowLastColumn="0" w:lastRowFirstColumn="0" w:lastRowLastColumn="0"/>
              <w:rPr>
                <w:b/>
                <w:sz w:val="20"/>
                <w:szCs w:val="20"/>
              </w:rPr>
            </w:pPr>
          </w:p>
        </w:tc>
      </w:tr>
      <w:tr w:rsidR="00C87F46" w:rsidRPr="00847EC6" w14:paraId="1742F49D" w14:textId="77777777" w:rsidTr="00C87F46">
        <w:tc>
          <w:tcPr>
            <w:cnfStyle w:val="001000000000" w:firstRow="0" w:lastRow="0" w:firstColumn="1" w:lastColumn="0" w:oddVBand="0" w:evenVBand="0" w:oddHBand="0" w:evenHBand="0" w:firstRowFirstColumn="0" w:firstRowLastColumn="0" w:lastRowFirstColumn="0" w:lastRowLastColumn="0"/>
            <w:tcW w:w="1706" w:type="dxa"/>
            <w:vAlign w:val="center"/>
          </w:tcPr>
          <w:p w14:paraId="2968A2C9" w14:textId="77777777" w:rsidR="00C87F46" w:rsidRPr="00847EC6" w:rsidRDefault="00C87F46" w:rsidP="00C87F46">
            <w:pPr>
              <w:spacing w:before="60" w:after="60"/>
              <w:rPr>
                <w:sz w:val="20"/>
                <w:szCs w:val="20"/>
              </w:rPr>
            </w:pPr>
            <w:r>
              <w:rPr>
                <w:rFonts w:ascii="Calibri" w:eastAsia="Calibri" w:hAnsi="Calibri" w:cs="Calibri"/>
                <w:sz w:val="20"/>
                <w:szCs w:val="20"/>
              </w:rPr>
              <w:t>CAP Form (from Pre-Cycle)</w:t>
            </w:r>
          </w:p>
        </w:tc>
        <w:tc>
          <w:tcPr>
            <w:tcW w:w="1094" w:type="dxa"/>
            <w:vAlign w:val="center"/>
          </w:tcPr>
          <w:p w14:paraId="2E39C898" w14:textId="77777777" w:rsidR="00C87F46" w:rsidRPr="00847EC6" w:rsidRDefault="00C87F46" w:rsidP="00C87F4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X</w:t>
            </w:r>
          </w:p>
        </w:tc>
        <w:tc>
          <w:tcPr>
            <w:tcW w:w="1470" w:type="dxa"/>
            <w:vAlign w:val="center"/>
          </w:tcPr>
          <w:p w14:paraId="79D1454F" w14:textId="77777777" w:rsidR="00C87F46" w:rsidRPr="00847EC6" w:rsidRDefault="00C87F46" w:rsidP="00C87F46">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042" w:type="dxa"/>
            <w:vAlign w:val="center"/>
          </w:tcPr>
          <w:p w14:paraId="6C5CDC96" w14:textId="77777777" w:rsidR="00C87F46" w:rsidRPr="00847EC6" w:rsidRDefault="00C87F46" w:rsidP="00C87F4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X</w:t>
            </w:r>
          </w:p>
        </w:tc>
        <w:tc>
          <w:tcPr>
            <w:tcW w:w="1175" w:type="dxa"/>
            <w:vAlign w:val="center"/>
          </w:tcPr>
          <w:p w14:paraId="41874E1E" w14:textId="77777777" w:rsidR="00C87F46" w:rsidRPr="00847EC6" w:rsidRDefault="00C87F46" w:rsidP="00C87F46">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283" w:type="dxa"/>
            <w:vAlign w:val="center"/>
          </w:tcPr>
          <w:p w14:paraId="7ECCB6D4" w14:textId="77777777" w:rsidR="00C87F46" w:rsidRPr="00847EC6" w:rsidRDefault="00C87F46" w:rsidP="00C87F46">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2526" w:type="dxa"/>
            <w:vAlign w:val="center"/>
          </w:tcPr>
          <w:p w14:paraId="0E8ECC5E" w14:textId="77777777" w:rsidR="00C87F46" w:rsidRPr="00847EC6" w:rsidRDefault="00C87F46" w:rsidP="00C87F4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Document Three-Way Meeting #1.</w:t>
            </w:r>
          </w:p>
        </w:tc>
      </w:tr>
      <w:tr w:rsidR="00C87F46" w:rsidRPr="00847EC6" w14:paraId="0675F886" w14:textId="77777777" w:rsidTr="00C87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vAlign w:val="center"/>
          </w:tcPr>
          <w:p w14:paraId="7EAEE2EE" w14:textId="77777777" w:rsidR="00C87F46" w:rsidRPr="00EB735B" w:rsidRDefault="00B412E9" w:rsidP="00C87F46">
            <w:pPr>
              <w:spacing w:before="60" w:after="60"/>
              <w:rPr>
                <w:rFonts w:ascii="Calibri" w:eastAsia="Calibri" w:hAnsi="Calibri" w:cs="Calibri"/>
                <w:sz w:val="20"/>
                <w:szCs w:val="20"/>
              </w:rPr>
            </w:pPr>
            <w:hyperlink w:anchor="PostConference39" w:history="1">
              <w:r w:rsidR="00C87F46" w:rsidRPr="005D7C7E">
                <w:rPr>
                  <w:rStyle w:val="Hyperlink"/>
                  <w:sz w:val="20"/>
                  <w:szCs w:val="20"/>
                </w:rPr>
                <w:t>Post-Conference Planning Form</w:t>
              </w:r>
            </w:hyperlink>
          </w:p>
        </w:tc>
        <w:tc>
          <w:tcPr>
            <w:tcW w:w="1094" w:type="dxa"/>
            <w:vAlign w:val="center"/>
          </w:tcPr>
          <w:p w14:paraId="1644B1A2" w14:textId="77777777" w:rsidR="00C87F46" w:rsidRPr="00847EC6" w:rsidRDefault="00C87F46" w:rsidP="00C87F46">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470" w:type="dxa"/>
            <w:vAlign w:val="center"/>
          </w:tcPr>
          <w:p w14:paraId="645F605A" w14:textId="77777777" w:rsidR="00C87F46" w:rsidRPr="00847EC6" w:rsidRDefault="00C87F46" w:rsidP="00C87F46">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X</w:t>
            </w:r>
          </w:p>
        </w:tc>
        <w:tc>
          <w:tcPr>
            <w:tcW w:w="1042" w:type="dxa"/>
            <w:vAlign w:val="center"/>
          </w:tcPr>
          <w:p w14:paraId="3A0047FE" w14:textId="77777777" w:rsidR="00C87F46" w:rsidRPr="00847EC6" w:rsidRDefault="00C87F46" w:rsidP="00C87F46">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175" w:type="dxa"/>
            <w:vAlign w:val="center"/>
          </w:tcPr>
          <w:p w14:paraId="37D6B94F" w14:textId="77777777" w:rsidR="00C87F46" w:rsidRPr="00847EC6" w:rsidRDefault="00C87F46" w:rsidP="00C87F46">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283" w:type="dxa"/>
            <w:vAlign w:val="center"/>
          </w:tcPr>
          <w:p w14:paraId="438FE3F7" w14:textId="77777777" w:rsidR="00C87F46" w:rsidRPr="00847EC6" w:rsidRDefault="00C87F46" w:rsidP="00C87F46">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X</w:t>
            </w:r>
          </w:p>
        </w:tc>
        <w:tc>
          <w:tcPr>
            <w:tcW w:w="2526" w:type="dxa"/>
            <w:vAlign w:val="center"/>
          </w:tcPr>
          <w:p w14:paraId="02295386" w14:textId="77777777" w:rsidR="00C87F46" w:rsidRPr="00847EC6" w:rsidRDefault="001842ED" w:rsidP="001842E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Planning resource for Announced Obs. #1 post-conference, organizing evidence and identifying feedback on refinement and reinforcement areas.</w:t>
            </w:r>
          </w:p>
        </w:tc>
      </w:tr>
      <w:tr w:rsidR="00C87F46" w:rsidRPr="00847EC6" w14:paraId="7C14CACD" w14:textId="77777777" w:rsidTr="00C87F46">
        <w:tc>
          <w:tcPr>
            <w:cnfStyle w:val="001000000000" w:firstRow="0" w:lastRow="0" w:firstColumn="1" w:lastColumn="0" w:oddVBand="0" w:evenVBand="0" w:oddHBand="0" w:evenHBand="0" w:firstRowFirstColumn="0" w:firstRowLastColumn="0" w:lastRowFirstColumn="0" w:lastRowLastColumn="0"/>
            <w:tcW w:w="1706" w:type="dxa"/>
            <w:vAlign w:val="center"/>
          </w:tcPr>
          <w:p w14:paraId="76CBF309" w14:textId="77777777" w:rsidR="00C87F46" w:rsidRPr="00847EC6" w:rsidRDefault="00B412E9" w:rsidP="00C87F46">
            <w:pPr>
              <w:spacing w:before="60" w:after="60"/>
              <w:rPr>
                <w:b w:val="0"/>
                <w:sz w:val="20"/>
                <w:szCs w:val="20"/>
              </w:rPr>
            </w:pPr>
            <w:hyperlink w:anchor="_Finalized_Goal_&amp;" w:history="1">
              <w:r w:rsidR="00C87F46" w:rsidRPr="005D7C7E">
                <w:rPr>
                  <w:rStyle w:val="Hyperlink"/>
                  <w:sz w:val="20"/>
                  <w:szCs w:val="20"/>
                </w:rPr>
                <w:t>Finalized Goal &amp; Implementation Plan Form</w:t>
              </w:r>
            </w:hyperlink>
          </w:p>
        </w:tc>
        <w:tc>
          <w:tcPr>
            <w:tcW w:w="1094" w:type="dxa"/>
            <w:vAlign w:val="center"/>
          </w:tcPr>
          <w:p w14:paraId="0937A69C" w14:textId="77777777" w:rsidR="00C87F46" w:rsidRPr="00847EC6" w:rsidRDefault="00C87F46" w:rsidP="00C87F46">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470" w:type="dxa"/>
            <w:vAlign w:val="center"/>
          </w:tcPr>
          <w:p w14:paraId="36FF6D17" w14:textId="77777777" w:rsidR="00C87F46" w:rsidRPr="00847EC6" w:rsidRDefault="00C87F46" w:rsidP="00C87F4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X</w:t>
            </w:r>
          </w:p>
        </w:tc>
        <w:tc>
          <w:tcPr>
            <w:tcW w:w="1042" w:type="dxa"/>
            <w:vAlign w:val="center"/>
          </w:tcPr>
          <w:p w14:paraId="0008CA99" w14:textId="77777777" w:rsidR="00C87F46" w:rsidRPr="00847EC6" w:rsidRDefault="00C87F46" w:rsidP="00C87F4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X</w:t>
            </w:r>
          </w:p>
        </w:tc>
        <w:tc>
          <w:tcPr>
            <w:tcW w:w="1175" w:type="dxa"/>
            <w:vAlign w:val="center"/>
          </w:tcPr>
          <w:p w14:paraId="6C510EBF" w14:textId="77777777" w:rsidR="00C87F46" w:rsidRPr="00847EC6" w:rsidRDefault="00C87F46" w:rsidP="00C87F4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X</w:t>
            </w:r>
          </w:p>
        </w:tc>
        <w:tc>
          <w:tcPr>
            <w:tcW w:w="1283" w:type="dxa"/>
            <w:vAlign w:val="center"/>
          </w:tcPr>
          <w:p w14:paraId="7CAF93F2" w14:textId="77777777" w:rsidR="00C87F46" w:rsidRPr="00847EC6" w:rsidRDefault="00C87F46" w:rsidP="00C87F46">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X</w:t>
            </w:r>
          </w:p>
        </w:tc>
        <w:tc>
          <w:tcPr>
            <w:tcW w:w="2526" w:type="dxa"/>
            <w:vAlign w:val="center"/>
          </w:tcPr>
          <w:p w14:paraId="76CB9B61" w14:textId="77777777" w:rsidR="00C87F46" w:rsidRPr="00847EC6" w:rsidRDefault="003E4B41" w:rsidP="003E4B4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Finalize goal, i</w:t>
            </w:r>
            <w:r w:rsidRPr="0022672C">
              <w:rPr>
                <w:sz w:val="20"/>
                <w:szCs w:val="20"/>
              </w:rPr>
              <w:t>dentify specific artifacts or other types of evidence that will demonstrate goal progress early on</w:t>
            </w:r>
            <w:r>
              <w:rPr>
                <w:sz w:val="20"/>
                <w:szCs w:val="20"/>
              </w:rPr>
              <w:t>, and confirm measure of student learning.</w:t>
            </w:r>
          </w:p>
        </w:tc>
      </w:tr>
      <w:tr w:rsidR="003E4B41" w:rsidRPr="00847EC6" w14:paraId="7028495C" w14:textId="77777777" w:rsidTr="00C87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vAlign w:val="center"/>
          </w:tcPr>
          <w:p w14:paraId="44B51056" w14:textId="77777777" w:rsidR="003E4B41" w:rsidRPr="00C87F46" w:rsidRDefault="00B412E9" w:rsidP="003E4B41">
            <w:pPr>
              <w:rPr>
                <w:rFonts w:ascii="Calibri" w:eastAsia="Calibri" w:hAnsi="Calibri" w:cs="Calibri"/>
                <w:sz w:val="20"/>
                <w:szCs w:val="20"/>
              </w:rPr>
            </w:pPr>
            <w:hyperlink w:anchor="_Three-Way_Meeting_Checklist" w:history="1">
              <w:r w:rsidR="003E4B41" w:rsidRPr="00C87F46">
                <w:rPr>
                  <w:rStyle w:val="Hyperlink"/>
                  <w:sz w:val="20"/>
                  <w:szCs w:val="20"/>
                </w:rPr>
                <w:t>Three-Way Meeting Checklist</w:t>
              </w:r>
              <w:r w:rsidR="003E4B41">
                <w:rPr>
                  <w:rStyle w:val="Hyperlink"/>
                  <w:rFonts w:ascii="Calibri" w:eastAsia="Calibri" w:hAnsi="Calibri" w:cs="Calibri"/>
                  <w:sz w:val="20"/>
                  <w:szCs w:val="20"/>
                </w:rPr>
                <w:t xml:space="preserve"> </w:t>
              </w:r>
              <w:r w:rsidR="003E4B41" w:rsidRPr="00C87F46">
                <w:rPr>
                  <w:rStyle w:val="Hyperlink"/>
                  <w:rFonts w:ascii="Calibri" w:eastAsia="Calibri" w:hAnsi="Calibri" w:cs="Calibri"/>
                  <w:sz w:val="20"/>
                  <w:szCs w:val="20"/>
                </w:rPr>
                <w:t xml:space="preserve"> Meeting #1)</w:t>
              </w:r>
            </w:hyperlink>
          </w:p>
        </w:tc>
        <w:tc>
          <w:tcPr>
            <w:tcW w:w="1094" w:type="dxa"/>
            <w:vAlign w:val="center"/>
          </w:tcPr>
          <w:p w14:paraId="71408270" w14:textId="77777777" w:rsidR="003E4B41" w:rsidRPr="00847EC6" w:rsidRDefault="003E4B41" w:rsidP="000D1DD4">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470" w:type="dxa"/>
            <w:vAlign w:val="center"/>
          </w:tcPr>
          <w:p w14:paraId="52D902AA" w14:textId="77777777" w:rsidR="003E4B41" w:rsidRPr="00847EC6" w:rsidRDefault="003E4B41" w:rsidP="000D1DD4">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X</w:t>
            </w:r>
          </w:p>
        </w:tc>
        <w:tc>
          <w:tcPr>
            <w:tcW w:w="1042" w:type="dxa"/>
            <w:vAlign w:val="center"/>
          </w:tcPr>
          <w:p w14:paraId="6A4816E3" w14:textId="77777777" w:rsidR="003E4B41" w:rsidRPr="00847EC6" w:rsidRDefault="003E4B41" w:rsidP="000D1DD4">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175" w:type="dxa"/>
            <w:vAlign w:val="center"/>
          </w:tcPr>
          <w:p w14:paraId="6AA2E837" w14:textId="77777777" w:rsidR="003E4B41" w:rsidRPr="00847EC6" w:rsidRDefault="003E4B41" w:rsidP="000D1DD4">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X</w:t>
            </w:r>
          </w:p>
        </w:tc>
        <w:tc>
          <w:tcPr>
            <w:tcW w:w="1283" w:type="dxa"/>
            <w:vAlign w:val="center"/>
          </w:tcPr>
          <w:p w14:paraId="06B37973" w14:textId="77777777" w:rsidR="003E4B41" w:rsidRPr="00847EC6" w:rsidRDefault="003E4B41" w:rsidP="000D1DD4">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X</w:t>
            </w:r>
          </w:p>
        </w:tc>
        <w:tc>
          <w:tcPr>
            <w:tcW w:w="2526" w:type="dxa"/>
            <w:vAlign w:val="center"/>
          </w:tcPr>
          <w:p w14:paraId="2E46E0BC" w14:textId="77777777" w:rsidR="003E4B41" w:rsidRPr="00847EC6" w:rsidRDefault="003E4B41" w:rsidP="000D1DD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Resource for </w:t>
            </w:r>
            <w:r w:rsidRPr="0022672C">
              <w:rPr>
                <w:sz w:val="20"/>
                <w:szCs w:val="20"/>
              </w:rPr>
              <w:t>executing</w:t>
            </w:r>
            <w:r>
              <w:rPr>
                <w:sz w:val="20"/>
                <w:szCs w:val="20"/>
              </w:rPr>
              <w:t xml:space="preserve"> all relevant components of the first</w:t>
            </w:r>
            <w:r w:rsidRPr="0022672C">
              <w:rPr>
                <w:sz w:val="20"/>
                <w:szCs w:val="20"/>
              </w:rPr>
              <w:t xml:space="preserve"> Three-Way Meeting</w:t>
            </w:r>
            <w:r>
              <w:rPr>
                <w:sz w:val="20"/>
                <w:szCs w:val="20"/>
              </w:rPr>
              <w:t>.</w:t>
            </w:r>
          </w:p>
        </w:tc>
      </w:tr>
    </w:tbl>
    <w:p w14:paraId="5493500C" w14:textId="77777777" w:rsidR="00C87F46" w:rsidRDefault="00C87F46" w:rsidP="00EC06D4">
      <w:pPr>
        <w:spacing w:after="120"/>
        <w:rPr>
          <w:sz w:val="20"/>
          <w:szCs w:val="20"/>
        </w:rPr>
      </w:pPr>
    </w:p>
    <w:p w14:paraId="3272BF7E" w14:textId="77777777" w:rsidR="00DC60FC" w:rsidRPr="0022672C" w:rsidRDefault="00DC60FC">
      <w:pPr>
        <w:spacing w:after="120" w:line="276" w:lineRule="auto"/>
        <w:rPr>
          <w:rFonts w:cs="Times New Roman"/>
          <w:sz w:val="20"/>
          <w:szCs w:val="20"/>
        </w:rPr>
      </w:pPr>
      <w:bookmarkStart w:id="164" w:name="_Overview:_Goal_and"/>
      <w:bookmarkEnd w:id="164"/>
      <w:r w:rsidRPr="0022672C">
        <w:rPr>
          <w:sz w:val="20"/>
          <w:szCs w:val="20"/>
        </w:rPr>
        <w:br w:type="page"/>
      </w:r>
    </w:p>
    <w:p w14:paraId="77290429" w14:textId="77777777" w:rsidR="00DC60FC" w:rsidRPr="0022672C" w:rsidRDefault="00DC60FC" w:rsidP="00DC60FC">
      <w:pPr>
        <w:spacing w:after="200" w:line="276" w:lineRule="auto"/>
        <w:rPr>
          <w:sz w:val="20"/>
          <w:szCs w:val="20"/>
        </w:rPr>
        <w:sectPr w:rsidR="00DC60FC" w:rsidRPr="0022672C" w:rsidSect="00C87F46">
          <w:headerReference w:type="default" r:id="rId55"/>
          <w:footerReference w:type="default" r:id="rId56"/>
          <w:pgSz w:w="12240" w:h="15840"/>
          <w:pgMar w:top="1178" w:right="1080" w:bottom="1440" w:left="1080" w:header="720" w:footer="188" w:gutter="0"/>
          <w:cols w:space="720"/>
          <w:docGrid w:linePitch="326"/>
        </w:sectPr>
      </w:pPr>
    </w:p>
    <w:p w14:paraId="7B918C5B" w14:textId="77777777" w:rsidR="00EC06D4" w:rsidRDefault="00EC06D4" w:rsidP="0092058A">
      <w:pPr>
        <w:pStyle w:val="Heading2"/>
      </w:pPr>
      <w:bookmarkStart w:id="165" w:name="_CAP_Form"/>
      <w:bookmarkStart w:id="166" w:name="_Observation_Form_2"/>
      <w:bookmarkStart w:id="167" w:name="_Model_Observation_Protocol:_11"/>
      <w:bookmarkStart w:id="168" w:name="PostConference39"/>
      <w:bookmarkStart w:id="169" w:name="_Toc14875547"/>
      <w:bookmarkEnd w:id="165"/>
      <w:bookmarkEnd w:id="166"/>
      <w:bookmarkEnd w:id="167"/>
      <w:bookmarkEnd w:id="168"/>
      <w:r w:rsidRPr="0022672C">
        <w:lastRenderedPageBreak/>
        <w:t>Model Observation Protocol: Post-Conference Planning Form</w:t>
      </w:r>
      <w:bookmarkEnd w:id="169"/>
    </w:p>
    <w:p w14:paraId="19C27BD1" w14:textId="77777777" w:rsidR="00AF2A0C" w:rsidRPr="00AF2A0C" w:rsidRDefault="00AF2A0C" w:rsidP="00AF2A0C">
      <w:pPr>
        <w:rPr>
          <w:sz w:val="16"/>
          <w:szCs w:val="16"/>
        </w:rPr>
      </w:pPr>
    </w:p>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Observation details"/>
      </w:tblPr>
      <w:tblGrid>
        <w:gridCol w:w="1188"/>
        <w:gridCol w:w="2160"/>
        <w:gridCol w:w="1800"/>
        <w:gridCol w:w="1800"/>
        <w:gridCol w:w="3348"/>
      </w:tblGrid>
      <w:tr w:rsidR="00EC06D4" w:rsidRPr="0022672C" w14:paraId="18D7C862" w14:textId="77777777" w:rsidTr="00335488">
        <w:trPr>
          <w:trHeight w:val="323"/>
          <w:tblHeader/>
        </w:trPr>
        <w:tc>
          <w:tcPr>
            <w:tcW w:w="10296" w:type="dxa"/>
            <w:gridSpan w:val="5"/>
            <w:shd w:val="clear" w:color="auto" w:fill="FDE9D9" w:themeFill="accent6" w:themeFillTint="33"/>
            <w:vAlign w:val="center"/>
          </w:tcPr>
          <w:p w14:paraId="5514C509" w14:textId="77777777" w:rsidR="00EC06D4" w:rsidRPr="0022672C" w:rsidRDefault="00EC06D4" w:rsidP="00E07A18">
            <w:pPr>
              <w:rPr>
                <w:sz w:val="20"/>
                <w:szCs w:val="20"/>
              </w:rPr>
            </w:pPr>
            <w:r w:rsidRPr="0022672C">
              <w:rPr>
                <w:b/>
                <w:sz w:val="20"/>
                <w:szCs w:val="20"/>
              </w:rPr>
              <w:t xml:space="preserve">Observation Details </w:t>
            </w:r>
          </w:p>
        </w:tc>
      </w:tr>
      <w:tr w:rsidR="00EC06D4" w:rsidRPr="0022672C" w14:paraId="56EDF898" w14:textId="77777777" w:rsidTr="00E07A18">
        <w:trPr>
          <w:trHeight w:val="413"/>
        </w:trPr>
        <w:tc>
          <w:tcPr>
            <w:tcW w:w="1188" w:type="dxa"/>
            <w:vAlign w:val="center"/>
          </w:tcPr>
          <w:p w14:paraId="292F1079" w14:textId="77777777" w:rsidR="00EC06D4" w:rsidRPr="0022672C" w:rsidRDefault="00EC06D4" w:rsidP="00E07A18">
            <w:pPr>
              <w:rPr>
                <w:sz w:val="20"/>
                <w:szCs w:val="20"/>
              </w:rPr>
            </w:pPr>
            <w:r w:rsidRPr="0022672C">
              <w:rPr>
                <w:sz w:val="20"/>
                <w:szCs w:val="20"/>
              </w:rPr>
              <w:t>Date:</w:t>
            </w:r>
          </w:p>
        </w:tc>
        <w:tc>
          <w:tcPr>
            <w:tcW w:w="3960" w:type="dxa"/>
            <w:gridSpan w:val="2"/>
            <w:vAlign w:val="center"/>
          </w:tcPr>
          <w:p w14:paraId="0D97C6A1" w14:textId="77777777" w:rsidR="00EC06D4" w:rsidRPr="0022672C" w:rsidRDefault="00EC06D4" w:rsidP="00E07A18">
            <w:pPr>
              <w:rPr>
                <w:sz w:val="20"/>
                <w:szCs w:val="20"/>
              </w:rPr>
            </w:pPr>
          </w:p>
        </w:tc>
        <w:tc>
          <w:tcPr>
            <w:tcW w:w="1800" w:type="dxa"/>
            <w:vAlign w:val="center"/>
          </w:tcPr>
          <w:p w14:paraId="12ABCBB5" w14:textId="77777777" w:rsidR="00EC06D4" w:rsidRPr="0022672C" w:rsidRDefault="00EC06D4" w:rsidP="00E07A18">
            <w:pPr>
              <w:rPr>
                <w:sz w:val="20"/>
                <w:szCs w:val="20"/>
              </w:rPr>
            </w:pPr>
            <w:r w:rsidRPr="0022672C">
              <w:rPr>
                <w:sz w:val="20"/>
                <w:szCs w:val="20"/>
              </w:rPr>
              <w:t xml:space="preserve">Time (start/end): </w:t>
            </w:r>
          </w:p>
        </w:tc>
        <w:tc>
          <w:tcPr>
            <w:tcW w:w="3348" w:type="dxa"/>
            <w:vAlign w:val="center"/>
          </w:tcPr>
          <w:p w14:paraId="63B2A197" w14:textId="77777777" w:rsidR="00EC06D4" w:rsidRPr="0022672C" w:rsidRDefault="00EC06D4" w:rsidP="00E07A18">
            <w:pPr>
              <w:rPr>
                <w:sz w:val="20"/>
                <w:szCs w:val="20"/>
              </w:rPr>
            </w:pPr>
          </w:p>
        </w:tc>
      </w:tr>
      <w:tr w:rsidR="00EC06D4" w:rsidRPr="0022672C" w14:paraId="199FE484" w14:textId="77777777" w:rsidTr="00E07A18">
        <w:trPr>
          <w:trHeight w:val="908"/>
        </w:trPr>
        <w:tc>
          <w:tcPr>
            <w:tcW w:w="3348" w:type="dxa"/>
            <w:gridSpan w:val="2"/>
            <w:vAlign w:val="center"/>
          </w:tcPr>
          <w:p w14:paraId="0266B7CA" w14:textId="77777777" w:rsidR="00EC06D4" w:rsidRPr="0022672C" w:rsidRDefault="00EC06D4" w:rsidP="00E07A18">
            <w:pPr>
              <w:rPr>
                <w:sz w:val="20"/>
                <w:szCs w:val="20"/>
              </w:rPr>
            </w:pPr>
            <w:r w:rsidRPr="0022672C">
              <w:rPr>
                <w:sz w:val="20"/>
                <w:szCs w:val="20"/>
              </w:rPr>
              <w:t>Content Topic/Lesson Objective:</w:t>
            </w:r>
          </w:p>
        </w:tc>
        <w:tc>
          <w:tcPr>
            <w:tcW w:w="6948" w:type="dxa"/>
            <w:gridSpan w:val="3"/>
            <w:vAlign w:val="center"/>
          </w:tcPr>
          <w:p w14:paraId="39A56852" w14:textId="77777777" w:rsidR="00EC06D4" w:rsidRPr="0022672C" w:rsidRDefault="00EC06D4" w:rsidP="00E07A18">
            <w:pPr>
              <w:rPr>
                <w:sz w:val="20"/>
                <w:szCs w:val="20"/>
              </w:rPr>
            </w:pPr>
          </w:p>
        </w:tc>
      </w:tr>
    </w:tbl>
    <w:p w14:paraId="260E5473" w14:textId="77777777" w:rsidR="00EC06D4" w:rsidRPr="0022672C" w:rsidRDefault="00EC06D4" w:rsidP="00EC06D4">
      <w:pPr>
        <w:rPr>
          <w:sz w:val="20"/>
          <w:szCs w:val="20"/>
        </w:rPr>
      </w:pPr>
    </w:p>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Refinement area # 1"/>
      </w:tblPr>
      <w:tblGrid>
        <w:gridCol w:w="3078"/>
        <w:gridCol w:w="540"/>
        <w:gridCol w:w="2970"/>
        <w:gridCol w:w="540"/>
        <w:gridCol w:w="3168"/>
      </w:tblGrid>
      <w:tr w:rsidR="002F54F8" w:rsidRPr="0022672C" w14:paraId="1BA7945E" w14:textId="77777777" w:rsidTr="00335488">
        <w:trPr>
          <w:trHeight w:val="436"/>
          <w:tblHeader/>
        </w:trPr>
        <w:tc>
          <w:tcPr>
            <w:tcW w:w="3078" w:type="dxa"/>
            <w:vMerge w:val="restart"/>
            <w:shd w:val="clear" w:color="auto" w:fill="B8CCE4" w:themeFill="accent1" w:themeFillTint="66"/>
            <w:vAlign w:val="center"/>
          </w:tcPr>
          <w:p w14:paraId="0ECA97F9" w14:textId="77777777" w:rsidR="002F54F8" w:rsidRPr="0022672C" w:rsidRDefault="002F54F8" w:rsidP="002F54F8">
            <w:pPr>
              <w:rPr>
                <w:b/>
                <w:sz w:val="20"/>
                <w:szCs w:val="20"/>
              </w:rPr>
            </w:pPr>
            <w:r w:rsidRPr="0022672C">
              <w:rPr>
                <w:b/>
                <w:sz w:val="20"/>
                <w:szCs w:val="20"/>
              </w:rPr>
              <w:t>Refinement Area #1</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ell Structured Lessons"/>
              <w:tblDescription w:val="Checkbox: Well Structured Lessons"/>
            </w:tblPr>
            <w:tblGrid>
              <w:gridCol w:w="314"/>
            </w:tblGrid>
            <w:tr w:rsidR="002F54F8" w:rsidRPr="0022672C" w14:paraId="05F8EB2A" w14:textId="77777777" w:rsidTr="00B71EEC">
              <w:trPr>
                <w:trHeight w:val="316"/>
                <w:tblHeader/>
              </w:trPr>
              <w:tc>
                <w:tcPr>
                  <w:tcW w:w="314" w:type="dxa"/>
                  <w:vAlign w:val="center"/>
                </w:tcPr>
                <w:p w14:paraId="40BF4CFA" w14:textId="77777777" w:rsidR="002F54F8" w:rsidRPr="0022672C" w:rsidRDefault="002F54F8" w:rsidP="002F54F8">
                  <w:pPr>
                    <w:jc w:val="center"/>
                    <w:rPr>
                      <w:sz w:val="20"/>
                      <w:szCs w:val="20"/>
                    </w:rPr>
                  </w:pPr>
                </w:p>
              </w:tc>
            </w:tr>
          </w:tbl>
          <w:p w14:paraId="24D0C73A" w14:textId="77777777" w:rsidR="002F54F8" w:rsidRPr="0022672C" w:rsidRDefault="002F54F8" w:rsidP="002F54F8">
            <w:pPr>
              <w:rPr>
                <w:sz w:val="20"/>
                <w:szCs w:val="20"/>
              </w:rPr>
            </w:pPr>
          </w:p>
        </w:tc>
        <w:tc>
          <w:tcPr>
            <w:tcW w:w="2970" w:type="dxa"/>
            <w:vAlign w:val="center"/>
          </w:tcPr>
          <w:p w14:paraId="7877C892" w14:textId="0E95DCC1" w:rsidR="002F54F8" w:rsidRPr="0022672C" w:rsidRDefault="002F54F8" w:rsidP="002F54F8">
            <w:pPr>
              <w:rPr>
                <w:sz w:val="20"/>
                <w:szCs w:val="20"/>
              </w:rPr>
            </w:pPr>
            <w:r>
              <w:rPr>
                <w:sz w:val="20"/>
                <w:szCs w:val="20"/>
              </w:rPr>
              <w:t>1.A.1: Subject Matter Knowledge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Safe Learning Environments"/>
              <w:tblDescription w:val="Checkbox: Safe Learning Environments"/>
            </w:tblPr>
            <w:tblGrid>
              <w:gridCol w:w="314"/>
            </w:tblGrid>
            <w:tr w:rsidR="002F54F8" w:rsidRPr="0022672C" w14:paraId="64D4B04A" w14:textId="77777777" w:rsidTr="00B71EEC">
              <w:trPr>
                <w:trHeight w:val="316"/>
                <w:tblHeader/>
              </w:trPr>
              <w:tc>
                <w:tcPr>
                  <w:tcW w:w="314" w:type="dxa"/>
                  <w:vAlign w:val="center"/>
                </w:tcPr>
                <w:p w14:paraId="26429ED9" w14:textId="77777777" w:rsidR="002F54F8" w:rsidRPr="0022672C" w:rsidRDefault="002F54F8" w:rsidP="002F54F8">
                  <w:pPr>
                    <w:jc w:val="center"/>
                    <w:rPr>
                      <w:sz w:val="20"/>
                      <w:szCs w:val="20"/>
                    </w:rPr>
                  </w:pPr>
                </w:p>
              </w:tc>
            </w:tr>
          </w:tbl>
          <w:p w14:paraId="3F9DAD0F" w14:textId="77777777" w:rsidR="002F54F8" w:rsidRPr="0022672C" w:rsidRDefault="002F54F8" w:rsidP="002F54F8">
            <w:pPr>
              <w:rPr>
                <w:sz w:val="20"/>
                <w:szCs w:val="20"/>
              </w:rPr>
            </w:pPr>
          </w:p>
        </w:tc>
        <w:tc>
          <w:tcPr>
            <w:tcW w:w="3168" w:type="dxa"/>
            <w:vAlign w:val="center"/>
          </w:tcPr>
          <w:p w14:paraId="1F04F13E" w14:textId="039971AA" w:rsidR="002F54F8" w:rsidRPr="0022672C" w:rsidRDefault="002F54F8" w:rsidP="002F54F8">
            <w:pPr>
              <w:rPr>
                <w:sz w:val="20"/>
                <w:szCs w:val="20"/>
              </w:rPr>
            </w:pPr>
            <w:r w:rsidRPr="0022672C">
              <w:rPr>
                <w:sz w:val="20"/>
                <w:szCs w:val="20"/>
              </w:rPr>
              <w:t>2.B.1</w:t>
            </w:r>
            <w:r>
              <w:rPr>
                <w:sz w:val="20"/>
                <w:szCs w:val="20"/>
              </w:rPr>
              <w:t>:</w:t>
            </w:r>
            <w:r w:rsidRPr="0022672C">
              <w:rPr>
                <w:sz w:val="20"/>
                <w:szCs w:val="20"/>
              </w:rPr>
              <w:t xml:space="preserve"> Safe Learning Environment</w:t>
            </w:r>
          </w:p>
        </w:tc>
      </w:tr>
      <w:tr w:rsidR="002F54F8" w:rsidRPr="0022672C" w14:paraId="695EC39A" w14:textId="77777777" w:rsidTr="00E07A18">
        <w:trPr>
          <w:trHeight w:val="436"/>
        </w:trPr>
        <w:tc>
          <w:tcPr>
            <w:tcW w:w="3078" w:type="dxa"/>
            <w:vMerge/>
            <w:shd w:val="clear" w:color="auto" w:fill="B8CCE4" w:themeFill="accent1" w:themeFillTint="66"/>
            <w:vAlign w:val="center"/>
          </w:tcPr>
          <w:p w14:paraId="06F3A083"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Description w:val="Checkbox: Well-Structured Units and Lessons"/>
            </w:tblPr>
            <w:tblGrid>
              <w:gridCol w:w="314"/>
            </w:tblGrid>
            <w:tr w:rsidR="002F54F8" w:rsidRPr="0022672C" w14:paraId="0DC53EC2" w14:textId="77777777" w:rsidTr="00B71EEC">
              <w:trPr>
                <w:trHeight w:val="316"/>
                <w:tblHeader/>
              </w:trPr>
              <w:tc>
                <w:tcPr>
                  <w:tcW w:w="314" w:type="dxa"/>
                  <w:vAlign w:val="center"/>
                </w:tcPr>
                <w:p w14:paraId="30AA3BCF" w14:textId="77777777" w:rsidR="002F54F8" w:rsidRPr="0022672C" w:rsidRDefault="002F54F8" w:rsidP="002F54F8">
                  <w:pPr>
                    <w:jc w:val="center"/>
                    <w:rPr>
                      <w:sz w:val="20"/>
                      <w:szCs w:val="20"/>
                    </w:rPr>
                  </w:pPr>
                </w:p>
              </w:tc>
            </w:tr>
          </w:tbl>
          <w:p w14:paraId="3992F2D3" w14:textId="77777777" w:rsidR="002F54F8" w:rsidRPr="0022672C" w:rsidRDefault="002F54F8" w:rsidP="002F54F8">
            <w:pPr>
              <w:rPr>
                <w:sz w:val="20"/>
                <w:szCs w:val="20"/>
              </w:rPr>
            </w:pPr>
          </w:p>
        </w:tc>
        <w:tc>
          <w:tcPr>
            <w:tcW w:w="2970" w:type="dxa"/>
            <w:vAlign w:val="center"/>
          </w:tcPr>
          <w:p w14:paraId="557A4F4F" w14:textId="5BB5D307" w:rsidR="002F54F8" w:rsidRPr="0022672C" w:rsidRDefault="002F54F8" w:rsidP="002F54F8">
            <w:pPr>
              <w:rPr>
                <w:sz w:val="20"/>
                <w:szCs w:val="20"/>
              </w:rPr>
            </w:pPr>
            <w:r>
              <w:rPr>
                <w:sz w:val="20"/>
                <w:szCs w:val="20"/>
              </w:rPr>
              <w:t>1.A.3:</w:t>
            </w:r>
            <w:r w:rsidRPr="0022672C">
              <w:rPr>
                <w:sz w:val="20"/>
                <w:szCs w:val="20"/>
              </w:rPr>
              <w:t xml:space="preserve"> </w:t>
            </w:r>
            <w:r>
              <w:rPr>
                <w:sz w:val="20"/>
                <w:szCs w:val="20"/>
              </w:rPr>
              <w:t>Well-Structured Units and Lessons</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Reflective practice"/>
              <w:tblDescription w:val="Checkbox: Reflective practice"/>
            </w:tblPr>
            <w:tblGrid>
              <w:gridCol w:w="314"/>
            </w:tblGrid>
            <w:tr w:rsidR="002F54F8" w:rsidRPr="0022672C" w14:paraId="2EE36B97" w14:textId="77777777" w:rsidTr="00B71EEC">
              <w:trPr>
                <w:trHeight w:val="316"/>
                <w:tblHeader/>
              </w:trPr>
              <w:tc>
                <w:tcPr>
                  <w:tcW w:w="314" w:type="dxa"/>
                  <w:vAlign w:val="center"/>
                </w:tcPr>
                <w:p w14:paraId="696DA86E" w14:textId="77777777" w:rsidR="002F54F8" w:rsidRPr="0022672C" w:rsidRDefault="002F54F8" w:rsidP="002F54F8">
                  <w:pPr>
                    <w:jc w:val="center"/>
                    <w:rPr>
                      <w:sz w:val="20"/>
                      <w:szCs w:val="20"/>
                    </w:rPr>
                  </w:pPr>
                </w:p>
              </w:tc>
            </w:tr>
          </w:tbl>
          <w:p w14:paraId="680D6427" w14:textId="77777777" w:rsidR="002F54F8" w:rsidRPr="0022672C" w:rsidRDefault="002F54F8" w:rsidP="002F54F8">
            <w:pPr>
              <w:rPr>
                <w:sz w:val="20"/>
                <w:szCs w:val="20"/>
              </w:rPr>
            </w:pPr>
          </w:p>
        </w:tc>
        <w:tc>
          <w:tcPr>
            <w:tcW w:w="3168" w:type="dxa"/>
            <w:vAlign w:val="center"/>
          </w:tcPr>
          <w:p w14:paraId="64C80B1A" w14:textId="4228A7B7" w:rsidR="002F54F8" w:rsidRPr="0022672C" w:rsidRDefault="002F54F8" w:rsidP="002F54F8">
            <w:pPr>
              <w:rPr>
                <w:sz w:val="20"/>
                <w:szCs w:val="20"/>
              </w:rPr>
            </w:pPr>
            <w:r>
              <w:rPr>
                <w:sz w:val="20"/>
                <w:szCs w:val="20"/>
              </w:rPr>
              <w:t>2.E.1:</w:t>
            </w:r>
            <w:r w:rsidRPr="0022672C">
              <w:rPr>
                <w:sz w:val="20"/>
                <w:szCs w:val="20"/>
              </w:rPr>
              <w:t xml:space="preserve"> High Expectations</w:t>
            </w:r>
          </w:p>
        </w:tc>
      </w:tr>
      <w:tr w:rsidR="002F54F8" w:rsidRPr="0022672C" w14:paraId="12D5861A" w14:textId="77777777" w:rsidTr="00E07A18">
        <w:trPr>
          <w:trHeight w:val="436"/>
        </w:trPr>
        <w:tc>
          <w:tcPr>
            <w:tcW w:w="3078" w:type="dxa"/>
            <w:vMerge/>
            <w:shd w:val="clear" w:color="auto" w:fill="B8CCE4" w:themeFill="accent1" w:themeFillTint="66"/>
            <w:vAlign w:val="center"/>
          </w:tcPr>
          <w:p w14:paraId="18A8746E"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Adjustments to Practice"/>
              <w:tblDescription w:val="Checkbox: Adjustments to Practice"/>
            </w:tblPr>
            <w:tblGrid>
              <w:gridCol w:w="314"/>
            </w:tblGrid>
            <w:tr w:rsidR="002F54F8" w:rsidRPr="0022672C" w14:paraId="7E6C29F4" w14:textId="77777777" w:rsidTr="00B71EEC">
              <w:trPr>
                <w:trHeight w:val="316"/>
                <w:tblHeader/>
              </w:trPr>
              <w:tc>
                <w:tcPr>
                  <w:tcW w:w="314" w:type="dxa"/>
                  <w:vAlign w:val="center"/>
                </w:tcPr>
                <w:p w14:paraId="2CB6DDEA" w14:textId="77777777" w:rsidR="002F54F8" w:rsidRPr="0022672C" w:rsidRDefault="002F54F8" w:rsidP="002F54F8">
                  <w:pPr>
                    <w:jc w:val="center"/>
                    <w:rPr>
                      <w:sz w:val="20"/>
                      <w:szCs w:val="20"/>
                    </w:rPr>
                  </w:pPr>
                </w:p>
              </w:tc>
            </w:tr>
          </w:tbl>
          <w:p w14:paraId="11876379" w14:textId="77777777" w:rsidR="002F54F8" w:rsidRPr="0022672C" w:rsidRDefault="002F54F8" w:rsidP="002F54F8">
            <w:pPr>
              <w:jc w:val="center"/>
              <w:rPr>
                <w:sz w:val="20"/>
                <w:szCs w:val="20"/>
              </w:rPr>
            </w:pPr>
          </w:p>
        </w:tc>
        <w:tc>
          <w:tcPr>
            <w:tcW w:w="2970" w:type="dxa"/>
            <w:vAlign w:val="center"/>
          </w:tcPr>
          <w:p w14:paraId="11FFE5B0" w14:textId="0AA8DDD7" w:rsidR="002F54F8" w:rsidRPr="0022672C" w:rsidRDefault="002F54F8" w:rsidP="002F54F8">
            <w:pPr>
              <w:rPr>
                <w:sz w:val="20"/>
                <w:szCs w:val="20"/>
              </w:rPr>
            </w:pPr>
            <w:r>
              <w:rPr>
                <w:sz w:val="20"/>
                <w:szCs w:val="20"/>
              </w:rPr>
              <w:t>1.B.2:</w:t>
            </w:r>
            <w:r w:rsidRPr="0022672C">
              <w:rPr>
                <w:sz w:val="20"/>
                <w:szCs w:val="20"/>
              </w:rPr>
              <w:t xml:space="preserve"> Adjustments to Practice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High Expectations"/>
              <w:tblDescription w:val="Checkbox: High Expectations"/>
            </w:tblPr>
            <w:tblGrid>
              <w:gridCol w:w="314"/>
            </w:tblGrid>
            <w:tr w:rsidR="002F54F8" w:rsidRPr="0022672C" w14:paraId="10C4B8EF" w14:textId="77777777" w:rsidTr="00B71EEC">
              <w:trPr>
                <w:trHeight w:val="316"/>
                <w:tblHeader/>
              </w:trPr>
              <w:tc>
                <w:tcPr>
                  <w:tcW w:w="314" w:type="dxa"/>
                  <w:vAlign w:val="center"/>
                </w:tcPr>
                <w:p w14:paraId="0B532BD1" w14:textId="77777777" w:rsidR="002F54F8" w:rsidRPr="0022672C" w:rsidRDefault="002F54F8" w:rsidP="002F54F8">
                  <w:pPr>
                    <w:jc w:val="center"/>
                    <w:rPr>
                      <w:sz w:val="20"/>
                      <w:szCs w:val="20"/>
                    </w:rPr>
                  </w:pPr>
                </w:p>
              </w:tc>
            </w:tr>
          </w:tbl>
          <w:p w14:paraId="211B446A" w14:textId="77777777" w:rsidR="002F54F8" w:rsidRPr="0022672C" w:rsidRDefault="002F54F8" w:rsidP="002F54F8">
            <w:pPr>
              <w:jc w:val="center"/>
              <w:rPr>
                <w:sz w:val="20"/>
                <w:szCs w:val="20"/>
              </w:rPr>
            </w:pPr>
          </w:p>
        </w:tc>
        <w:tc>
          <w:tcPr>
            <w:tcW w:w="3168" w:type="dxa"/>
            <w:vAlign w:val="center"/>
          </w:tcPr>
          <w:p w14:paraId="2E1C682E" w14:textId="60D002C9" w:rsidR="002F54F8" w:rsidRPr="0022672C" w:rsidDel="00DF2C11" w:rsidRDefault="002F54F8" w:rsidP="002F54F8">
            <w:pPr>
              <w:rPr>
                <w:sz w:val="20"/>
                <w:szCs w:val="20"/>
              </w:rPr>
            </w:pPr>
            <w:r w:rsidRPr="0022672C">
              <w:rPr>
                <w:sz w:val="20"/>
                <w:szCs w:val="20"/>
              </w:rPr>
              <w:t>4.A.1</w:t>
            </w:r>
            <w:r>
              <w:rPr>
                <w:sz w:val="20"/>
                <w:szCs w:val="20"/>
              </w:rPr>
              <w:t>:</w:t>
            </w:r>
            <w:r w:rsidRPr="0022672C">
              <w:rPr>
                <w:sz w:val="20"/>
                <w:szCs w:val="20"/>
              </w:rPr>
              <w:t xml:space="preserve"> Reflective Practice</w:t>
            </w:r>
          </w:p>
        </w:tc>
      </w:tr>
      <w:tr w:rsidR="002F54F8" w:rsidRPr="0022672C" w14:paraId="0B156193" w14:textId="77777777" w:rsidTr="00E07A18">
        <w:trPr>
          <w:trHeight w:val="436"/>
        </w:trPr>
        <w:tc>
          <w:tcPr>
            <w:tcW w:w="3078" w:type="dxa"/>
            <w:vMerge/>
            <w:shd w:val="clear" w:color="auto" w:fill="B8CCE4" w:themeFill="accent1" w:themeFillTint="66"/>
            <w:vAlign w:val="center"/>
          </w:tcPr>
          <w:p w14:paraId="7382DF02"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Meeting Diverse Needs"/>
              <w:tblDescription w:val="Checkbox: Meeting Diverse Needs"/>
            </w:tblPr>
            <w:tblGrid>
              <w:gridCol w:w="314"/>
            </w:tblGrid>
            <w:tr w:rsidR="002F54F8" w:rsidRPr="0022672C" w14:paraId="6F8A7AE4" w14:textId="77777777" w:rsidTr="00B71EEC">
              <w:trPr>
                <w:trHeight w:val="316"/>
                <w:tblHeader/>
              </w:trPr>
              <w:tc>
                <w:tcPr>
                  <w:tcW w:w="314" w:type="dxa"/>
                  <w:vAlign w:val="center"/>
                </w:tcPr>
                <w:p w14:paraId="2707C12C" w14:textId="77777777" w:rsidR="002F54F8" w:rsidRPr="0022672C" w:rsidRDefault="002F54F8" w:rsidP="002F54F8">
                  <w:pPr>
                    <w:jc w:val="center"/>
                    <w:rPr>
                      <w:sz w:val="20"/>
                      <w:szCs w:val="20"/>
                    </w:rPr>
                  </w:pPr>
                </w:p>
              </w:tc>
            </w:tr>
          </w:tbl>
          <w:p w14:paraId="6178C291" w14:textId="77777777" w:rsidR="002F54F8" w:rsidRPr="0022672C" w:rsidRDefault="002F54F8" w:rsidP="002F54F8">
            <w:pPr>
              <w:rPr>
                <w:sz w:val="20"/>
                <w:szCs w:val="20"/>
              </w:rPr>
            </w:pPr>
          </w:p>
        </w:tc>
        <w:tc>
          <w:tcPr>
            <w:tcW w:w="2970" w:type="dxa"/>
            <w:vAlign w:val="center"/>
          </w:tcPr>
          <w:p w14:paraId="70CD28D0" w14:textId="4E5370A0" w:rsidR="002F54F8" w:rsidRPr="0022672C" w:rsidRDefault="002F54F8" w:rsidP="002F54F8">
            <w:pPr>
              <w:rPr>
                <w:sz w:val="20"/>
                <w:szCs w:val="20"/>
              </w:rPr>
            </w:pPr>
            <w:r>
              <w:rPr>
                <w:sz w:val="20"/>
                <w:szCs w:val="20"/>
              </w:rPr>
              <w:t xml:space="preserve">2.A.3: </w:t>
            </w:r>
            <w:r w:rsidRPr="0022672C">
              <w:rPr>
                <w:sz w:val="20"/>
                <w:szCs w:val="20"/>
              </w:rPr>
              <w:t>Meeting Diverse Needs</w:t>
            </w:r>
          </w:p>
        </w:tc>
        <w:tc>
          <w:tcPr>
            <w:tcW w:w="540" w:type="dxa"/>
            <w:vAlign w:val="center"/>
          </w:tcPr>
          <w:p w14:paraId="69F67B38" w14:textId="77777777" w:rsidR="002F54F8" w:rsidRPr="0022672C" w:rsidRDefault="002F54F8" w:rsidP="002F54F8">
            <w:pPr>
              <w:rPr>
                <w:sz w:val="20"/>
                <w:szCs w:val="20"/>
              </w:rPr>
            </w:pPr>
          </w:p>
        </w:tc>
        <w:tc>
          <w:tcPr>
            <w:tcW w:w="3168" w:type="dxa"/>
            <w:vAlign w:val="center"/>
          </w:tcPr>
          <w:p w14:paraId="2FE1F8DF" w14:textId="4119333D" w:rsidR="002F54F8" w:rsidRPr="0022672C" w:rsidRDefault="002F54F8" w:rsidP="002F54F8">
            <w:pPr>
              <w:rPr>
                <w:sz w:val="20"/>
                <w:szCs w:val="20"/>
              </w:rPr>
            </w:pPr>
          </w:p>
        </w:tc>
      </w:tr>
      <w:tr w:rsidR="00EC06D4" w:rsidRPr="0022672C" w14:paraId="4D9818A2" w14:textId="77777777" w:rsidTr="00E07A18">
        <w:trPr>
          <w:trHeight w:val="701"/>
        </w:trPr>
        <w:tc>
          <w:tcPr>
            <w:tcW w:w="3078" w:type="dxa"/>
            <w:vAlign w:val="center"/>
          </w:tcPr>
          <w:p w14:paraId="4E4D00B8" w14:textId="77777777" w:rsidR="00EC06D4" w:rsidRPr="0022672C" w:rsidRDefault="00EC06D4" w:rsidP="00E07A18">
            <w:pPr>
              <w:rPr>
                <w:sz w:val="20"/>
                <w:szCs w:val="20"/>
              </w:rPr>
            </w:pPr>
            <w:r w:rsidRPr="0022672C">
              <w:rPr>
                <w:sz w:val="20"/>
                <w:szCs w:val="20"/>
              </w:rPr>
              <w:t>Self-Reflection Question(s) to prompt candidate:</w:t>
            </w:r>
          </w:p>
        </w:tc>
        <w:tc>
          <w:tcPr>
            <w:tcW w:w="7218" w:type="dxa"/>
            <w:gridSpan w:val="4"/>
          </w:tcPr>
          <w:p w14:paraId="7B217525" w14:textId="77777777" w:rsidR="00EC06D4" w:rsidRPr="0022672C" w:rsidRDefault="00EC06D4" w:rsidP="00E07A18">
            <w:pPr>
              <w:rPr>
                <w:sz w:val="20"/>
                <w:szCs w:val="20"/>
              </w:rPr>
            </w:pPr>
          </w:p>
        </w:tc>
      </w:tr>
      <w:tr w:rsidR="00EC06D4" w:rsidRPr="0022672C" w14:paraId="49FDED28" w14:textId="77777777" w:rsidTr="002C757B">
        <w:trPr>
          <w:trHeight w:val="1115"/>
        </w:trPr>
        <w:tc>
          <w:tcPr>
            <w:tcW w:w="3078" w:type="dxa"/>
            <w:vAlign w:val="center"/>
          </w:tcPr>
          <w:p w14:paraId="5EF5D2FF" w14:textId="77777777" w:rsidR="00EC06D4" w:rsidRPr="0022672C" w:rsidRDefault="00EC06D4" w:rsidP="00E07A18">
            <w:pPr>
              <w:rPr>
                <w:sz w:val="20"/>
                <w:szCs w:val="20"/>
              </w:rPr>
            </w:pPr>
            <w:r w:rsidRPr="0022672C">
              <w:rPr>
                <w:sz w:val="20"/>
                <w:szCs w:val="20"/>
              </w:rPr>
              <w:t>Evidence from Observation:</w:t>
            </w:r>
          </w:p>
        </w:tc>
        <w:tc>
          <w:tcPr>
            <w:tcW w:w="7218" w:type="dxa"/>
            <w:gridSpan w:val="4"/>
          </w:tcPr>
          <w:p w14:paraId="17AC59CE" w14:textId="77777777" w:rsidR="00EC06D4" w:rsidRPr="0022672C" w:rsidRDefault="00EC06D4" w:rsidP="00E07A18">
            <w:pPr>
              <w:rPr>
                <w:sz w:val="20"/>
                <w:szCs w:val="20"/>
              </w:rPr>
            </w:pPr>
          </w:p>
        </w:tc>
      </w:tr>
      <w:tr w:rsidR="00EC06D4" w:rsidRPr="0022672C" w14:paraId="0D09AFFB" w14:textId="77777777" w:rsidTr="00E07A18">
        <w:trPr>
          <w:trHeight w:val="359"/>
        </w:trPr>
        <w:tc>
          <w:tcPr>
            <w:tcW w:w="3078" w:type="dxa"/>
            <w:shd w:val="clear" w:color="auto" w:fill="DBE5F1" w:themeFill="accent1" w:themeFillTint="33"/>
            <w:vAlign w:val="center"/>
          </w:tcPr>
          <w:p w14:paraId="2D7FEFA6" w14:textId="77777777" w:rsidR="00EC06D4" w:rsidRPr="0022672C" w:rsidRDefault="005D7C7E" w:rsidP="00E07A18">
            <w:pPr>
              <w:rPr>
                <w:b/>
                <w:sz w:val="20"/>
                <w:szCs w:val="20"/>
              </w:rPr>
            </w:pPr>
            <w:r w:rsidRPr="005D7C7E">
              <w:rPr>
                <w:b/>
                <w:sz w:val="20"/>
                <w:szCs w:val="20"/>
              </w:rPr>
              <w:t xml:space="preserve">Recommended Action </w:t>
            </w:r>
          </w:p>
        </w:tc>
        <w:tc>
          <w:tcPr>
            <w:tcW w:w="7218" w:type="dxa"/>
            <w:gridSpan w:val="4"/>
            <w:shd w:val="clear" w:color="auto" w:fill="DBE5F1" w:themeFill="accent1" w:themeFillTint="33"/>
            <w:vAlign w:val="center"/>
          </w:tcPr>
          <w:p w14:paraId="20197E29" w14:textId="77777777" w:rsidR="00EC06D4" w:rsidRPr="0022672C" w:rsidRDefault="00EC06D4" w:rsidP="00E07A18">
            <w:pPr>
              <w:rPr>
                <w:i/>
                <w:sz w:val="20"/>
                <w:szCs w:val="20"/>
              </w:rPr>
            </w:pPr>
          </w:p>
        </w:tc>
      </w:tr>
      <w:tr w:rsidR="00EC06D4" w:rsidRPr="0022672C" w14:paraId="1E722B1C" w14:textId="77777777" w:rsidTr="002C757B">
        <w:trPr>
          <w:trHeight w:val="980"/>
        </w:trPr>
        <w:tc>
          <w:tcPr>
            <w:tcW w:w="3078" w:type="dxa"/>
            <w:vAlign w:val="center"/>
          </w:tcPr>
          <w:p w14:paraId="47B0F5CB" w14:textId="77777777" w:rsidR="00EC06D4" w:rsidRPr="0022672C" w:rsidRDefault="00EC06D4" w:rsidP="00E07A18">
            <w:pPr>
              <w:rPr>
                <w:sz w:val="20"/>
                <w:szCs w:val="20"/>
              </w:rPr>
            </w:pPr>
            <w:r w:rsidRPr="0022672C">
              <w:rPr>
                <w:sz w:val="20"/>
                <w:szCs w:val="20"/>
              </w:rPr>
              <w:t>Potential Resources/Guided Practice/Training to support:</w:t>
            </w:r>
          </w:p>
        </w:tc>
        <w:tc>
          <w:tcPr>
            <w:tcW w:w="7218" w:type="dxa"/>
            <w:gridSpan w:val="4"/>
          </w:tcPr>
          <w:p w14:paraId="6AD23CC4" w14:textId="77777777" w:rsidR="00EC06D4" w:rsidRPr="0022672C" w:rsidRDefault="00EC06D4" w:rsidP="00E07A18">
            <w:pPr>
              <w:rPr>
                <w:sz w:val="20"/>
                <w:szCs w:val="20"/>
              </w:rPr>
            </w:pPr>
          </w:p>
        </w:tc>
      </w:tr>
    </w:tbl>
    <w:p w14:paraId="1CEC870C" w14:textId="77777777" w:rsidR="00EC06D4" w:rsidRPr="0022672C" w:rsidRDefault="00EC06D4" w:rsidP="00EC06D4">
      <w:pPr>
        <w:rPr>
          <w:sz w:val="20"/>
          <w:szCs w:val="20"/>
        </w:rPr>
      </w:pPr>
    </w:p>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Refinement area #2"/>
      </w:tblPr>
      <w:tblGrid>
        <w:gridCol w:w="3078"/>
        <w:gridCol w:w="540"/>
        <w:gridCol w:w="2970"/>
        <w:gridCol w:w="540"/>
        <w:gridCol w:w="3168"/>
      </w:tblGrid>
      <w:tr w:rsidR="002F54F8" w:rsidRPr="0022672C" w14:paraId="0E8A70A9" w14:textId="77777777" w:rsidTr="00335488">
        <w:trPr>
          <w:trHeight w:val="376"/>
          <w:tblHeader/>
        </w:trPr>
        <w:tc>
          <w:tcPr>
            <w:tcW w:w="3078" w:type="dxa"/>
            <w:vMerge w:val="restart"/>
            <w:shd w:val="clear" w:color="auto" w:fill="B8CCE4" w:themeFill="accent1" w:themeFillTint="66"/>
            <w:vAlign w:val="center"/>
          </w:tcPr>
          <w:p w14:paraId="3905A1D7" w14:textId="77777777" w:rsidR="002F54F8" w:rsidRPr="0022672C" w:rsidRDefault="002F54F8" w:rsidP="002F54F8">
            <w:pPr>
              <w:rPr>
                <w:b/>
                <w:sz w:val="20"/>
                <w:szCs w:val="20"/>
              </w:rPr>
            </w:pPr>
            <w:r w:rsidRPr="0022672C">
              <w:rPr>
                <w:b/>
                <w:sz w:val="20"/>
                <w:szCs w:val="20"/>
              </w:rPr>
              <w:t>Refinement Area #2</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ell Structured Lessons"/>
              <w:tblDescription w:val="Checkbox: Well Structured Lessons"/>
            </w:tblPr>
            <w:tblGrid>
              <w:gridCol w:w="314"/>
            </w:tblGrid>
            <w:tr w:rsidR="002F54F8" w:rsidRPr="0022672C" w14:paraId="4E4A842D" w14:textId="77777777" w:rsidTr="00B71EEC">
              <w:trPr>
                <w:trHeight w:val="316"/>
                <w:tblHeader/>
              </w:trPr>
              <w:tc>
                <w:tcPr>
                  <w:tcW w:w="314" w:type="dxa"/>
                  <w:vAlign w:val="center"/>
                </w:tcPr>
                <w:p w14:paraId="7965B7D6" w14:textId="77777777" w:rsidR="002F54F8" w:rsidRPr="0022672C" w:rsidRDefault="002F54F8" w:rsidP="002F54F8">
                  <w:pPr>
                    <w:jc w:val="center"/>
                    <w:rPr>
                      <w:sz w:val="20"/>
                      <w:szCs w:val="20"/>
                    </w:rPr>
                  </w:pPr>
                </w:p>
              </w:tc>
            </w:tr>
          </w:tbl>
          <w:p w14:paraId="32A65008" w14:textId="77777777" w:rsidR="002F54F8" w:rsidRPr="0022672C" w:rsidRDefault="002F54F8" w:rsidP="002F54F8">
            <w:pPr>
              <w:jc w:val="center"/>
              <w:rPr>
                <w:sz w:val="20"/>
                <w:szCs w:val="20"/>
              </w:rPr>
            </w:pPr>
          </w:p>
        </w:tc>
        <w:tc>
          <w:tcPr>
            <w:tcW w:w="2970" w:type="dxa"/>
            <w:vAlign w:val="center"/>
          </w:tcPr>
          <w:p w14:paraId="315907B1" w14:textId="54D13B6A" w:rsidR="002F54F8" w:rsidRPr="0022672C" w:rsidRDefault="002F54F8" w:rsidP="002F54F8">
            <w:pPr>
              <w:rPr>
                <w:sz w:val="20"/>
                <w:szCs w:val="20"/>
              </w:rPr>
            </w:pPr>
            <w:r>
              <w:rPr>
                <w:sz w:val="20"/>
                <w:szCs w:val="20"/>
              </w:rPr>
              <w:t>1.A.1: Subject Matter Knowledge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Safe Learning Environments"/>
              <w:tblDescription w:val="Checkbox: Safe Learning Environments"/>
            </w:tblPr>
            <w:tblGrid>
              <w:gridCol w:w="314"/>
            </w:tblGrid>
            <w:tr w:rsidR="002F54F8" w:rsidRPr="0022672C" w14:paraId="503CF080" w14:textId="77777777" w:rsidTr="00B71EEC">
              <w:trPr>
                <w:trHeight w:val="316"/>
                <w:tblHeader/>
              </w:trPr>
              <w:tc>
                <w:tcPr>
                  <w:tcW w:w="314" w:type="dxa"/>
                  <w:vAlign w:val="center"/>
                </w:tcPr>
                <w:p w14:paraId="79E13862" w14:textId="77777777" w:rsidR="002F54F8" w:rsidRPr="0022672C" w:rsidRDefault="002F54F8" w:rsidP="002F54F8">
                  <w:pPr>
                    <w:jc w:val="center"/>
                    <w:rPr>
                      <w:sz w:val="20"/>
                      <w:szCs w:val="20"/>
                    </w:rPr>
                  </w:pPr>
                </w:p>
              </w:tc>
            </w:tr>
          </w:tbl>
          <w:p w14:paraId="7208FA5A" w14:textId="77777777" w:rsidR="002F54F8" w:rsidRPr="0022672C" w:rsidRDefault="002F54F8" w:rsidP="002F54F8">
            <w:pPr>
              <w:jc w:val="center"/>
              <w:rPr>
                <w:sz w:val="20"/>
                <w:szCs w:val="20"/>
              </w:rPr>
            </w:pPr>
          </w:p>
        </w:tc>
        <w:tc>
          <w:tcPr>
            <w:tcW w:w="3168" w:type="dxa"/>
            <w:vAlign w:val="center"/>
          </w:tcPr>
          <w:p w14:paraId="5D7938F1" w14:textId="45AA1F9F" w:rsidR="002F54F8" w:rsidRPr="0022672C" w:rsidRDefault="002F54F8" w:rsidP="002F54F8">
            <w:pPr>
              <w:rPr>
                <w:sz w:val="20"/>
                <w:szCs w:val="20"/>
              </w:rPr>
            </w:pPr>
            <w:r w:rsidRPr="0022672C">
              <w:rPr>
                <w:sz w:val="20"/>
                <w:szCs w:val="20"/>
              </w:rPr>
              <w:t>2.B.1</w:t>
            </w:r>
            <w:r>
              <w:rPr>
                <w:sz w:val="20"/>
                <w:szCs w:val="20"/>
              </w:rPr>
              <w:t>:</w:t>
            </w:r>
            <w:r w:rsidRPr="0022672C">
              <w:rPr>
                <w:sz w:val="20"/>
                <w:szCs w:val="20"/>
              </w:rPr>
              <w:t xml:space="preserve"> Safe Learning Environment</w:t>
            </w:r>
          </w:p>
        </w:tc>
      </w:tr>
      <w:tr w:rsidR="002F54F8" w:rsidRPr="0022672C" w14:paraId="0437D282" w14:textId="77777777" w:rsidTr="00E07A18">
        <w:trPr>
          <w:trHeight w:val="376"/>
        </w:trPr>
        <w:tc>
          <w:tcPr>
            <w:tcW w:w="3078" w:type="dxa"/>
            <w:vMerge/>
            <w:shd w:val="clear" w:color="auto" w:fill="B8CCE4" w:themeFill="accent1" w:themeFillTint="66"/>
            <w:vAlign w:val="center"/>
          </w:tcPr>
          <w:p w14:paraId="7010C794"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Description w:val="Checkbox: Well-Structured Units and Lessons"/>
            </w:tblPr>
            <w:tblGrid>
              <w:gridCol w:w="314"/>
            </w:tblGrid>
            <w:tr w:rsidR="002F54F8" w:rsidRPr="0022672C" w14:paraId="53A5EC1E" w14:textId="77777777" w:rsidTr="00B71EEC">
              <w:trPr>
                <w:trHeight w:val="316"/>
                <w:tblHeader/>
              </w:trPr>
              <w:tc>
                <w:tcPr>
                  <w:tcW w:w="314" w:type="dxa"/>
                  <w:vAlign w:val="center"/>
                </w:tcPr>
                <w:p w14:paraId="2A8BE391" w14:textId="77777777" w:rsidR="002F54F8" w:rsidRPr="0022672C" w:rsidRDefault="002F54F8" w:rsidP="002F54F8">
                  <w:pPr>
                    <w:jc w:val="center"/>
                    <w:rPr>
                      <w:sz w:val="20"/>
                      <w:szCs w:val="20"/>
                    </w:rPr>
                  </w:pPr>
                </w:p>
              </w:tc>
            </w:tr>
          </w:tbl>
          <w:p w14:paraId="22A8C30C" w14:textId="77777777" w:rsidR="002F54F8" w:rsidRPr="0022672C" w:rsidRDefault="002F54F8" w:rsidP="002F54F8">
            <w:pPr>
              <w:jc w:val="center"/>
              <w:rPr>
                <w:sz w:val="20"/>
                <w:szCs w:val="20"/>
              </w:rPr>
            </w:pPr>
          </w:p>
        </w:tc>
        <w:tc>
          <w:tcPr>
            <w:tcW w:w="2970" w:type="dxa"/>
            <w:vAlign w:val="center"/>
          </w:tcPr>
          <w:p w14:paraId="3F4F58EF" w14:textId="47F0BB54" w:rsidR="002F54F8" w:rsidRPr="0022672C" w:rsidRDefault="002F54F8" w:rsidP="002F54F8">
            <w:pPr>
              <w:rPr>
                <w:sz w:val="20"/>
                <w:szCs w:val="20"/>
              </w:rPr>
            </w:pPr>
            <w:r>
              <w:rPr>
                <w:sz w:val="20"/>
                <w:szCs w:val="20"/>
              </w:rPr>
              <w:t>1.A.3:</w:t>
            </w:r>
            <w:r w:rsidRPr="0022672C">
              <w:rPr>
                <w:sz w:val="20"/>
                <w:szCs w:val="20"/>
              </w:rPr>
              <w:t xml:space="preserve"> </w:t>
            </w:r>
            <w:r>
              <w:rPr>
                <w:sz w:val="20"/>
                <w:szCs w:val="20"/>
              </w:rPr>
              <w:t>Well-Structured Units and Lessons</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Reflective practice"/>
              <w:tblDescription w:val="Checkbox: Reflective practice"/>
            </w:tblPr>
            <w:tblGrid>
              <w:gridCol w:w="314"/>
            </w:tblGrid>
            <w:tr w:rsidR="002F54F8" w:rsidRPr="0022672C" w14:paraId="72C551DA" w14:textId="77777777" w:rsidTr="00B71EEC">
              <w:trPr>
                <w:trHeight w:val="316"/>
                <w:tblHeader/>
              </w:trPr>
              <w:tc>
                <w:tcPr>
                  <w:tcW w:w="314" w:type="dxa"/>
                  <w:vAlign w:val="center"/>
                </w:tcPr>
                <w:p w14:paraId="794F5037" w14:textId="77777777" w:rsidR="002F54F8" w:rsidRPr="0022672C" w:rsidRDefault="002F54F8" w:rsidP="002F54F8">
                  <w:pPr>
                    <w:jc w:val="center"/>
                    <w:rPr>
                      <w:sz w:val="20"/>
                      <w:szCs w:val="20"/>
                    </w:rPr>
                  </w:pPr>
                </w:p>
              </w:tc>
            </w:tr>
          </w:tbl>
          <w:p w14:paraId="054BE376" w14:textId="77777777" w:rsidR="002F54F8" w:rsidRPr="0022672C" w:rsidRDefault="002F54F8" w:rsidP="002F54F8">
            <w:pPr>
              <w:jc w:val="center"/>
              <w:rPr>
                <w:sz w:val="20"/>
                <w:szCs w:val="20"/>
              </w:rPr>
            </w:pPr>
          </w:p>
        </w:tc>
        <w:tc>
          <w:tcPr>
            <w:tcW w:w="3168" w:type="dxa"/>
            <w:vAlign w:val="center"/>
          </w:tcPr>
          <w:p w14:paraId="4B61DBBE" w14:textId="7902E77E" w:rsidR="002F54F8" w:rsidRPr="0022672C" w:rsidRDefault="002F54F8" w:rsidP="002F54F8">
            <w:pPr>
              <w:rPr>
                <w:sz w:val="20"/>
                <w:szCs w:val="20"/>
              </w:rPr>
            </w:pPr>
            <w:r>
              <w:rPr>
                <w:sz w:val="20"/>
                <w:szCs w:val="20"/>
              </w:rPr>
              <w:t>2.E.1:</w:t>
            </w:r>
            <w:r w:rsidRPr="0022672C">
              <w:rPr>
                <w:sz w:val="20"/>
                <w:szCs w:val="20"/>
              </w:rPr>
              <w:t xml:space="preserve"> High Expectations</w:t>
            </w:r>
          </w:p>
        </w:tc>
      </w:tr>
      <w:tr w:rsidR="002F54F8" w:rsidRPr="0022672C" w14:paraId="787A5410" w14:textId="77777777" w:rsidTr="00E07A18">
        <w:trPr>
          <w:trHeight w:val="376"/>
        </w:trPr>
        <w:tc>
          <w:tcPr>
            <w:tcW w:w="3078" w:type="dxa"/>
            <w:vMerge/>
            <w:shd w:val="clear" w:color="auto" w:fill="B8CCE4" w:themeFill="accent1" w:themeFillTint="66"/>
            <w:vAlign w:val="center"/>
          </w:tcPr>
          <w:p w14:paraId="461D80D8"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Adjustments to Practice"/>
              <w:tblDescription w:val="Checkbox: Adjustments to Practice"/>
            </w:tblPr>
            <w:tblGrid>
              <w:gridCol w:w="314"/>
            </w:tblGrid>
            <w:tr w:rsidR="002F54F8" w:rsidRPr="0022672C" w14:paraId="2E4DAF31" w14:textId="77777777" w:rsidTr="00B71EEC">
              <w:trPr>
                <w:trHeight w:val="316"/>
                <w:tblHeader/>
              </w:trPr>
              <w:tc>
                <w:tcPr>
                  <w:tcW w:w="314" w:type="dxa"/>
                  <w:vAlign w:val="center"/>
                </w:tcPr>
                <w:p w14:paraId="7F77B452" w14:textId="77777777" w:rsidR="002F54F8" w:rsidRPr="0022672C" w:rsidRDefault="002F54F8" w:rsidP="002F54F8">
                  <w:pPr>
                    <w:jc w:val="center"/>
                    <w:rPr>
                      <w:sz w:val="20"/>
                      <w:szCs w:val="20"/>
                    </w:rPr>
                  </w:pPr>
                </w:p>
              </w:tc>
            </w:tr>
          </w:tbl>
          <w:p w14:paraId="74E4C378" w14:textId="77777777" w:rsidR="002F54F8" w:rsidRPr="0022672C" w:rsidRDefault="002F54F8" w:rsidP="002F54F8">
            <w:pPr>
              <w:jc w:val="center"/>
              <w:rPr>
                <w:sz w:val="20"/>
                <w:szCs w:val="20"/>
              </w:rPr>
            </w:pPr>
          </w:p>
        </w:tc>
        <w:tc>
          <w:tcPr>
            <w:tcW w:w="2970" w:type="dxa"/>
            <w:vAlign w:val="center"/>
          </w:tcPr>
          <w:p w14:paraId="072BCD1B" w14:textId="35322D6D" w:rsidR="002F54F8" w:rsidRPr="0022672C" w:rsidRDefault="002F54F8" w:rsidP="002F54F8">
            <w:pPr>
              <w:rPr>
                <w:sz w:val="20"/>
                <w:szCs w:val="20"/>
              </w:rPr>
            </w:pPr>
            <w:r>
              <w:rPr>
                <w:sz w:val="20"/>
                <w:szCs w:val="20"/>
              </w:rPr>
              <w:t>1.B.2:</w:t>
            </w:r>
            <w:r w:rsidRPr="0022672C">
              <w:rPr>
                <w:sz w:val="20"/>
                <w:szCs w:val="20"/>
              </w:rPr>
              <w:t xml:space="preserve"> Adjustments to Practice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High Expectations"/>
              <w:tblDescription w:val="Checkbox: High Expectations"/>
            </w:tblPr>
            <w:tblGrid>
              <w:gridCol w:w="314"/>
            </w:tblGrid>
            <w:tr w:rsidR="002F54F8" w:rsidRPr="0022672C" w14:paraId="2AE012EA" w14:textId="77777777" w:rsidTr="00B71EEC">
              <w:trPr>
                <w:trHeight w:val="316"/>
                <w:tblHeader/>
              </w:trPr>
              <w:tc>
                <w:tcPr>
                  <w:tcW w:w="314" w:type="dxa"/>
                  <w:vAlign w:val="center"/>
                </w:tcPr>
                <w:p w14:paraId="61057ED8" w14:textId="77777777" w:rsidR="002F54F8" w:rsidRPr="0022672C" w:rsidRDefault="002F54F8" w:rsidP="002F54F8">
                  <w:pPr>
                    <w:jc w:val="center"/>
                    <w:rPr>
                      <w:sz w:val="20"/>
                      <w:szCs w:val="20"/>
                    </w:rPr>
                  </w:pPr>
                </w:p>
              </w:tc>
            </w:tr>
          </w:tbl>
          <w:p w14:paraId="366837B0" w14:textId="77777777" w:rsidR="002F54F8" w:rsidRPr="0022672C" w:rsidRDefault="002F54F8" w:rsidP="002F54F8">
            <w:pPr>
              <w:jc w:val="center"/>
              <w:rPr>
                <w:sz w:val="20"/>
                <w:szCs w:val="20"/>
              </w:rPr>
            </w:pPr>
          </w:p>
        </w:tc>
        <w:tc>
          <w:tcPr>
            <w:tcW w:w="3168" w:type="dxa"/>
            <w:vAlign w:val="center"/>
          </w:tcPr>
          <w:p w14:paraId="572D1B3A" w14:textId="1C084BD6" w:rsidR="002F54F8" w:rsidRPr="0022672C" w:rsidDel="00DF2C11" w:rsidRDefault="002F54F8" w:rsidP="002F54F8">
            <w:pPr>
              <w:rPr>
                <w:sz w:val="20"/>
                <w:szCs w:val="20"/>
              </w:rPr>
            </w:pPr>
            <w:r w:rsidRPr="0022672C">
              <w:rPr>
                <w:sz w:val="20"/>
                <w:szCs w:val="20"/>
              </w:rPr>
              <w:t>4.A.1</w:t>
            </w:r>
            <w:r>
              <w:rPr>
                <w:sz w:val="20"/>
                <w:szCs w:val="20"/>
              </w:rPr>
              <w:t>:</w:t>
            </w:r>
            <w:r w:rsidRPr="0022672C">
              <w:rPr>
                <w:sz w:val="20"/>
                <w:szCs w:val="20"/>
              </w:rPr>
              <w:t xml:space="preserve"> Reflective Practice</w:t>
            </w:r>
          </w:p>
        </w:tc>
      </w:tr>
      <w:tr w:rsidR="002F54F8" w:rsidRPr="0022672C" w14:paraId="1F2112B1" w14:textId="77777777" w:rsidTr="00E07A18">
        <w:trPr>
          <w:trHeight w:val="376"/>
        </w:trPr>
        <w:tc>
          <w:tcPr>
            <w:tcW w:w="3078" w:type="dxa"/>
            <w:vMerge/>
            <w:shd w:val="clear" w:color="auto" w:fill="B8CCE4" w:themeFill="accent1" w:themeFillTint="66"/>
            <w:vAlign w:val="center"/>
          </w:tcPr>
          <w:p w14:paraId="6C936777"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Meeting Diverse Needs"/>
              <w:tblDescription w:val="Checkbox: Meeting Diverse Needs"/>
            </w:tblPr>
            <w:tblGrid>
              <w:gridCol w:w="314"/>
            </w:tblGrid>
            <w:tr w:rsidR="002F54F8" w:rsidRPr="0022672C" w14:paraId="38AC10AB" w14:textId="77777777" w:rsidTr="00B71EEC">
              <w:trPr>
                <w:trHeight w:val="316"/>
                <w:tblHeader/>
              </w:trPr>
              <w:tc>
                <w:tcPr>
                  <w:tcW w:w="314" w:type="dxa"/>
                  <w:vAlign w:val="center"/>
                </w:tcPr>
                <w:p w14:paraId="055212E8" w14:textId="77777777" w:rsidR="002F54F8" w:rsidRPr="0022672C" w:rsidRDefault="002F54F8" w:rsidP="002F54F8">
                  <w:pPr>
                    <w:jc w:val="center"/>
                    <w:rPr>
                      <w:sz w:val="20"/>
                      <w:szCs w:val="20"/>
                    </w:rPr>
                  </w:pPr>
                </w:p>
              </w:tc>
            </w:tr>
          </w:tbl>
          <w:p w14:paraId="2127288E" w14:textId="77777777" w:rsidR="002F54F8" w:rsidRPr="0022672C" w:rsidRDefault="002F54F8" w:rsidP="002F54F8">
            <w:pPr>
              <w:jc w:val="center"/>
              <w:rPr>
                <w:sz w:val="20"/>
                <w:szCs w:val="20"/>
              </w:rPr>
            </w:pPr>
          </w:p>
        </w:tc>
        <w:tc>
          <w:tcPr>
            <w:tcW w:w="2970" w:type="dxa"/>
            <w:vAlign w:val="center"/>
          </w:tcPr>
          <w:p w14:paraId="764BA6B9" w14:textId="24A87870" w:rsidR="002F54F8" w:rsidRPr="0022672C" w:rsidRDefault="002F54F8" w:rsidP="002F54F8">
            <w:pPr>
              <w:rPr>
                <w:sz w:val="20"/>
                <w:szCs w:val="20"/>
              </w:rPr>
            </w:pPr>
            <w:r>
              <w:rPr>
                <w:sz w:val="20"/>
                <w:szCs w:val="20"/>
              </w:rPr>
              <w:t xml:space="preserve">2.A.3: </w:t>
            </w:r>
            <w:r w:rsidRPr="0022672C">
              <w:rPr>
                <w:sz w:val="20"/>
                <w:szCs w:val="20"/>
              </w:rPr>
              <w:t>Meeting Diverse Needs</w:t>
            </w:r>
          </w:p>
        </w:tc>
        <w:tc>
          <w:tcPr>
            <w:tcW w:w="540" w:type="dxa"/>
            <w:vAlign w:val="center"/>
          </w:tcPr>
          <w:p w14:paraId="0C262B2D" w14:textId="77777777" w:rsidR="002F54F8" w:rsidRPr="0022672C" w:rsidRDefault="002F54F8" w:rsidP="002F54F8">
            <w:pPr>
              <w:jc w:val="center"/>
              <w:rPr>
                <w:sz w:val="20"/>
                <w:szCs w:val="20"/>
              </w:rPr>
            </w:pPr>
          </w:p>
        </w:tc>
        <w:tc>
          <w:tcPr>
            <w:tcW w:w="3168" w:type="dxa"/>
            <w:vAlign w:val="center"/>
          </w:tcPr>
          <w:p w14:paraId="2F53062F" w14:textId="7474783C" w:rsidR="002F54F8" w:rsidRPr="0022672C" w:rsidRDefault="002F54F8" w:rsidP="002F54F8">
            <w:pPr>
              <w:rPr>
                <w:sz w:val="20"/>
                <w:szCs w:val="20"/>
              </w:rPr>
            </w:pPr>
          </w:p>
        </w:tc>
      </w:tr>
      <w:tr w:rsidR="00EC06D4" w:rsidRPr="0022672C" w14:paraId="4D927990" w14:textId="77777777" w:rsidTr="00E07A18">
        <w:trPr>
          <w:trHeight w:val="800"/>
        </w:trPr>
        <w:tc>
          <w:tcPr>
            <w:tcW w:w="3078" w:type="dxa"/>
            <w:vAlign w:val="center"/>
          </w:tcPr>
          <w:p w14:paraId="52D6CD11" w14:textId="77777777" w:rsidR="00EC06D4" w:rsidRPr="0022672C" w:rsidRDefault="00EC06D4" w:rsidP="00E07A18">
            <w:pPr>
              <w:rPr>
                <w:sz w:val="20"/>
                <w:szCs w:val="20"/>
              </w:rPr>
            </w:pPr>
            <w:r w:rsidRPr="0022672C">
              <w:rPr>
                <w:sz w:val="20"/>
                <w:szCs w:val="20"/>
              </w:rPr>
              <w:t>Self-Reflection Question(s) to prompt candidate</w:t>
            </w:r>
          </w:p>
        </w:tc>
        <w:tc>
          <w:tcPr>
            <w:tcW w:w="7218" w:type="dxa"/>
            <w:gridSpan w:val="4"/>
          </w:tcPr>
          <w:p w14:paraId="1585EAEE" w14:textId="77777777" w:rsidR="00EC06D4" w:rsidRPr="0022672C" w:rsidRDefault="00EC06D4" w:rsidP="00E07A18">
            <w:pPr>
              <w:rPr>
                <w:sz w:val="20"/>
                <w:szCs w:val="20"/>
              </w:rPr>
            </w:pPr>
          </w:p>
        </w:tc>
      </w:tr>
      <w:tr w:rsidR="00EC06D4" w:rsidRPr="0022672C" w14:paraId="6FBFC0A2" w14:textId="77777777" w:rsidTr="002C757B">
        <w:trPr>
          <w:trHeight w:val="1052"/>
        </w:trPr>
        <w:tc>
          <w:tcPr>
            <w:tcW w:w="3078" w:type="dxa"/>
            <w:vAlign w:val="center"/>
          </w:tcPr>
          <w:p w14:paraId="074E5FA2" w14:textId="77777777" w:rsidR="00EC06D4" w:rsidRPr="0022672C" w:rsidRDefault="00EC06D4" w:rsidP="00E07A18">
            <w:pPr>
              <w:rPr>
                <w:sz w:val="20"/>
                <w:szCs w:val="20"/>
              </w:rPr>
            </w:pPr>
            <w:r w:rsidRPr="0022672C">
              <w:rPr>
                <w:sz w:val="20"/>
                <w:szCs w:val="20"/>
              </w:rPr>
              <w:t>Evidence from Observation</w:t>
            </w:r>
          </w:p>
        </w:tc>
        <w:tc>
          <w:tcPr>
            <w:tcW w:w="7218" w:type="dxa"/>
            <w:gridSpan w:val="4"/>
          </w:tcPr>
          <w:p w14:paraId="64B786EB" w14:textId="77777777" w:rsidR="00EC06D4" w:rsidRPr="0022672C" w:rsidRDefault="00EC06D4" w:rsidP="00E07A18">
            <w:pPr>
              <w:rPr>
                <w:sz w:val="20"/>
                <w:szCs w:val="20"/>
              </w:rPr>
            </w:pPr>
          </w:p>
        </w:tc>
      </w:tr>
      <w:tr w:rsidR="00EC06D4" w:rsidRPr="0022672C" w14:paraId="327CFB61" w14:textId="77777777" w:rsidTr="00E07A18">
        <w:trPr>
          <w:trHeight w:val="440"/>
        </w:trPr>
        <w:tc>
          <w:tcPr>
            <w:tcW w:w="3078" w:type="dxa"/>
            <w:shd w:val="clear" w:color="auto" w:fill="DBE5F1" w:themeFill="accent1" w:themeFillTint="33"/>
            <w:vAlign w:val="center"/>
          </w:tcPr>
          <w:p w14:paraId="2A4DE9D5" w14:textId="77777777" w:rsidR="00EC06D4" w:rsidRPr="0022672C" w:rsidRDefault="005D7C7E" w:rsidP="00E07A18">
            <w:pPr>
              <w:rPr>
                <w:b/>
                <w:sz w:val="20"/>
                <w:szCs w:val="20"/>
              </w:rPr>
            </w:pPr>
            <w:r w:rsidRPr="005D7C7E">
              <w:rPr>
                <w:b/>
                <w:sz w:val="20"/>
                <w:szCs w:val="20"/>
              </w:rPr>
              <w:t xml:space="preserve">Recommended Action </w:t>
            </w:r>
          </w:p>
        </w:tc>
        <w:tc>
          <w:tcPr>
            <w:tcW w:w="7218" w:type="dxa"/>
            <w:gridSpan w:val="4"/>
            <w:shd w:val="clear" w:color="auto" w:fill="DBE5F1" w:themeFill="accent1" w:themeFillTint="33"/>
            <w:vAlign w:val="center"/>
          </w:tcPr>
          <w:p w14:paraId="0A106846" w14:textId="77777777" w:rsidR="00EC06D4" w:rsidRPr="0022672C" w:rsidRDefault="00EC06D4" w:rsidP="00E07A18">
            <w:pPr>
              <w:rPr>
                <w:i/>
                <w:sz w:val="20"/>
                <w:szCs w:val="20"/>
              </w:rPr>
            </w:pPr>
          </w:p>
        </w:tc>
      </w:tr>
      <w:tr w:rsidR="00EC06D4" w:rsidRPr="0022672C" w14:paraId="6921AEF8" w14:textId="77777777" w:rsidTr="00E07A18">
        <w:trPr>
          <w:trHeight w:val="1079"/>
        </w:trPr>
        <w:tc>
          <w:tcPr>
            <w:tcW w:w="3078" w:type="dxa"/>
            <w:vAlign w:val="center"/>
          </w:tcPr>
          <w:p w14:paraId="7FC489AF" w14:textId="77777777" w:rsidR="00EC06D4" w:rsidRPr="0022672C" w:rsidRDefault="00EC06D4" w:rsidP="00E07A18">
            <w:pPr>
              <w:rPr>
                <w:sz w:val="20"/>
                <w:szCs w:val="20"/>
              </w:rPr>
            </w:pPr>
            <w:r w:rsidRPr="0022672C">
              <w:rPr>
                <w:sz w:val="20"/>
                <w:szCs w:val="20"/>
              </w:rPr>
              <w:t>Potential Resources/Guided Practice/Training to support</w:t>
            </w:r>
          </w:p>
        </w:tc>
        <w:tc>
          <w:tcPr>
            <w:tcW w:w="7218" w:type="dxa"/>
            <w:gridSpan w:val="4"/>
          </w:tcPr>
          <w:p w14:paraId="31E2E96C" w14:textId="77777777" w:rsidR="00EC06D4" w:rsidRPr="0022672C" w:rsidRDefault="00EC06D4" w:rsidP="00E07A18">
            <w:pPr>
              <w:rPr>
                <w:sz w:val="20"/>
                <w:szCs w:val="20"/>
              </w:rPr>
            </w:pPr>
          </w:p>
        </w:tc>
      </w:tr>
    </w:tbl>
    <w:p w14:paraId="39113C68" w14:textId="77777777" w:rsidR="00650D0B" w:rsidRDefault="00650D0B" w:rsidP="002C757B">
      <w:pPr>
        <w:spacing w:after="120" w:line="276" w:lineRule="auto"/>
      </w:pPr>
      <w:bookmarkStart w:id="170" w:name="_Finalized_Goal_&amp;"/>
      <w:bookmarkEnd w:id="170"/>
      <w:r w:rsidRPr="0022672C">
        <w:lastRenderedPageBreak/>
        <w:t>Finalized Goal &amp; Implementation Plan Form</w:t>
      </w:r>
    </w:p>
    <w:p w14:paraId="654729A3" w14:textId="77777777" w:rsidR="00AF2A0C" w:rsidRPr="00AF2A0C" w:rsidRDefault="00AF2A0C" w:rsidP="00AF2A0C"/>
    <w:tbl>
      <w:tblPr>
        <w:tblStyle w:val="TableGrid2"/>
        <w:tblW w:w="0" w:type="auto"/>
        <w:tblLook w:val="04A0" w:firstRow="1" w:lastRow="0" w:firstColumn="1" w:lastColumn="0" w:noHBand="0" w:noVBand="1"/>
        <w:tblCaption w:val="Name/Date"/>
      </w:tblPr>
      <w:tblGrid>
        <w:gridCol w:w="1001"/>
        <w:gridCol w:w="5349"/>
        <w:gridCol w:w="1209"/>
        <w:gridCol w:w="2511"/>
      </w:tblGrid>
      <w:tr w:rsidR="00650D0B" w:rsidRPr="0022672C" w14:paraId="63909B8C" w14:textId="77777777" w:rsidTr="00335488">
        <w:trPr>
          <w:tblHeader/>
        </w:trPr>
        <w:tc>
          <w:tcPr>
            <w:tcW w:w="1008" w:type="dxa"/>
            <w:shd w:val="clear" w:color="auto" w:fill="F2F2F2"/>
          </w:tcPr>
          <w:p w14:paraId="76153378" w14:textId="77777777" w:rsidR="00650D0B" w:rsidRPr="0022672C" w:rsidRDefault="00650D0B" w:rsidP="00E07A18">
            <w:pPr>
              <w:rPr>
                <w:rFonts w:ascii="Calibri" w:eastAsia="Cambria" w:hAnsi="Calibri" w:cs="Times New Roman"/>
                <w:sz w:val="20"/>
                <w:szCs w:val="20"/>
              </w:rPr>
            </w:pPr>
            <w:r w:rsidRPr="0022672C">
              <w:rPr>
                <w:sz w:val="20"/>
                <w:szCs w:val="20"/>
              </w:rPr>
              <w:br w:type="page"/>
            </w:r>
            <w:r w:rsidRPr="0022672C">
              <w:rPr>
                <w:rFonts w:ascii="Calibri" w:eastAsia="Cambria" w:hAnsi="Calibri" w:cs="Times New Roman"/>
                <w:sz w:val="20"/>
                <w:szCs w:val="20"/>
              </w:rPr>
              <w:t>Name:</w:t>
            </w:r>
          </w:p>
        </w:tc>
        <w:tc>
          <w:tcPr>
            <w:tcW w:w="5490" w:type="dxa"/>
          </w:tcPr>
          <w:p w14:paraId="266479F5" w14:textId="77777777" w:rsidR="00650D0B" w:rsidRPr="0022672C" w:rsidRDefault="00650D0B" w:rsidP="00E07A18">
            <w:pPr>
              <w:jc w:val="center"/>
              <w:rPr>
                <w:rFonts w:ascii="Calibri" w:eastAsia="Cambria" w:hAnsi="Calibri" w:cs="Times New Roman"/>
                <w:sz w:val="20"/>
                <w:szCs w:val="20"/>
              </w:rPr>
            </w:pPr>
          </w:p>
        </w:tc>
        <w:tc>
          <w:tcPr>
            <w:tcW w:w="1224" w:type="dxa"/>
            <w:shd w:val="clear" w:color="auto" w:fill="F2F2F2"/>
          </w:tcPr>
          <w:p w14:paraId="77A76D1D" w14:textId="77777777" w:rsidR="00650D0B" w:rsidRPr="0022672C" w:rsidRDefault="00650D0B" w:rsidP="00E07A18">
            <w:pPr>
              <w:jc w:val="center"/>
              <w:rPr>
                <w:rFonts w:ascii="Calibri" w:eastAsia="Cambria" w:hAnsi="Calibri" w:cs="Times New Roman"/>
                <w:sz w:val="20"/>
                <w:szCs w:val="20"/>
              </w:rPr>
            </w:pPr>
            <w:r w:rsidRPr="0022672C">
              <w:rPr>
                <w:rFonts w:ascii="Calibri" w:eastAsia="Cambria" w:hAnsi="Calibri" w:cs="Times New Roman"/>
                <w:sz w:val="20"/>
                <w:szCs w:val="20"/>
              </w:rPr>
              <w:t>Date:</w:t>
            </w:r>
          </w:p>
        </w:tc>
        <w:tc>
          <w:tcPr>
            <w:tcW w:w="2574" w:type="dxa"/>
          </w:tcPr>
          <w:p w14:paraId="6D11EBD1" w14:textId="77777777" w:rsidR="00650D0B" w:rsidRPr="0022672C" w:rsidRDefault="00650D0B" w:rsidP="00E07A18">
            <w:pPr>
              <w:jc w:val="center"/>
              <w:rPr>
                <w:rFonts w:ascii="Calibri" w:eastAsia="Cambria" w:hAnsi="Calibri" w:cs="Times New Roman"/>
                <w:sz w:val="20"/>
                <w:szCs w:val="20"/>
              </w:rPr>
            </w:pPr>
          </w:p>
        </w:tc>
      </w:tr>
    </w:tbl>
    <w:p w14:paraId="3DAC35FB" w14:textId="77777777" w:rsidR="00650D0B" w:rsidRPr="0022672C" w:rsidRDefault="00650D0B" w:rsidP="00650D0B">
      <w:pPr>
        <w:rPr>
          <w:sz w:val="20"/>
          <w:szCs w:val="20"/>
        </w:rPr>
      </w:pPr>
    </w:p>
    <w:p w14:paraId="129FBC26" w14:textId="77777777" w:rsidR="00650D0B" w:rsidRPr="0022672C" w:rsidRDefault="00650D0B" w:rsidP="00650D0B">
      <w:pPr>
        <w:rPr>
          <w:sz w:val="20"/>
          <w:szCs w:val="20"/>
        </w:rPr>
      </w:pPr>
      <w:r w:rsidRPr="0022672C">
        <w:rPr>
          <w:b/>
          <w:sz w:val="20"/>
          <w:szCs w:val="20"/>
        </w:rPr>
        <w:t>Goal</w:t>
      </w:r>
      <w:r w:rsidRPr="0022672C">
        <w:rPr>
          <w:sz w:val="20"/>
          <w:szCs w:val="20"/>
        </w:rPr>
        <w:t>: Based on the candidate’s self-assessment and feedback from the Program Supervisor and Supervising Practitioner, the candidate has set the following S.M.A.R.T professional practice</w:t>
      </w:r>
      <w:r w:rsidR="005E3C5B" w:rsidRPr="0022672C">
        <w:rPr>
          <w:sz w:val="20"/>
          <w:szCs w:val="20"/>
        </w:rPr>
        <w:t xml:space="preserve"> </w:t>
      </w:r>
      <w:r w:rsidRPr="0022672C">
        <w:rPr>
          <w:sz w:val="20"/>
          <w:szCs w:val="20"/>
        </w:rPr>
        <w:t>goal:</w:t>
      </w:r>
    </w:p>
    <w:tbl>
      <w:tblPr>
        <w:tblStyle w:val="TableGrid2"/>
        <w:tblpPr w:leftFromText="180" w:rightFromText="180" w:vertAnchor="text" w:tblpY="100"/>
        <w:tblW w:w="0" w:type="auto"/>
        <w:tblLook w:val="04A0" w:firstRow="1" w:lastRow="0" w:firstColumn="1" w:lastColumn="0" w:noHBand="0" w:noVBand="1"/>
        <w:tblCaption w:val="CAP Professional Practice Goal"/>
        <w:tblDescription w:val="CAP Professional Practice Goal"/>
      </w:tblPr>
      <w:tblGrid>
        <w:gridCol w:w="2326"/>
        <w:gridCol w:w="5206"/>
        <w:gridCol w:w="2538"/>
      </w:tblGrid>
      <w:tr w:rsidR="00650D0B" w:rsidRPr="0022672C" w14:paraId="18123AF8" w14:textId="77777777" w:rsidTr="00055C33">
        <w:trPr>
          <w:trHeight w:val="241"/>
          <w:tblHeader/>
        </w:trPr>
        <w:tc>
          <w:tcPr>
            <w:tcW w:w="2358" w:type="dxa"/>
            <w:vMerge w:val="restart"/>
            <w:shd w:val="clear" w:color="auto" w:fill="B8CCE4"/>
            <w:vAlign w:val="center"/>
          </w:tcPr>
          <w:p w14:paraId="1501A8BE" w14:textId="77777777" w:rsidR="00650D0B" w:rsidRPr="0022672C" w:rsidRDefault="00650D0B" w:rsidP="00650D0B">
            <w:pPr>
              <w:jc w:val="center"/>
              <w:rPr>
                <w:rFonts w:ascii="Calibri" w:eastAsia="Cambria" w:hAnsi="Calibri" w:cs="Times New Roman"/>
                <w:b/>
                <w:sz w:val="20"/>
                <w:szCs w:val="20"/>
              </w:rPr>
            </w:pPr>
            <w:r w:rsidRPr="0022672C">
              <w:rPr>
                <w:rFonts w:ascii="Calibri" w:eastAsia="Cambria" w:hAnsi="Calibri" w:cs="Times New Roman"/>
                <w:b/>
                <w:sz w:val="20"/>
                <w:szCs w:val="20"/>
              </w:rPr>
              <w:t>CAP Professional Practice Goal</w:t>
            </w:r>
          </w:p>
        </w:tc>
        <w:tc>
          <w:tcPr>
            <w:tcW w:w="5357" w:type="dxa"/>
            <w:vMerge w:val="restart"/>
            <w:tcBorders>
              <w:right w:val="single" w:sz="4" w:space="0" w:color="595959" w:themeColor="text1" w:themeTint="A6"/>
            </w:tcBorders>
            <w:vAlign w:val="center"/>
          </w:tcPr>
          <w:p w14:paraId="7BB33791" w14:textId="77777777" w:rsidR="00650D0B" w:rsidRPr="0022672C" w:rsidRDefault="00650D0B" w:rsidP="00E07A18">
            <w:pPr>
              <w:rPr>
                <w:rFonts w:ascii="Calibri" w:eastAsia="Cambria" w:hAnsi="Calibri" w:cs="Times New Roman"/>
                <w:sz w:val="20"/>
                <w:szCs w:val="20"/>
              </w:rPr>
            </w:pPr>
          </w:p>
        </w:tc>
        <w:tc>
          <w:tcPr>
            <w:tcW w:w="2581" w:type="dxa"/>
            <w:tcBorders>
              <w:left w:val="single" w:sz="4" w:space="0" w:color="595959" w:themeColor="text1" w:themeTint="A6"/>
              <w:bottom w:val="single" w:sz="4" w:space="0" w:color="595959" w:themeColor="text1" w:themeTint="A6"/>
            </w:tcBorders>
            <w:shd w:val="clear" w:color="auto" w:fill="DBE5F1" w:themeFill="accent1" w:themeFillTint="33"/>
            <w:vAlign w:val="center"/>
          </w:tcPr>
          <w:p w14:paraId="2567BEDF" w14:textId="77777777" w:rsidR="00650D0B" w:rsidRPr="0022672C" w:rsidRDefault="00650D0B" w:rsidP="00E07A18">
            <w:pPr>
              <w:jc w:val="center"/>
              <w:rPr>
                <w:rFonts w:ascii="Calibri" w:eastAsia="Cambria" w:hAnsi="Calibri" w:cs="Times New Roman"/>
                <w:sz w:val="20"/>
                <w:szCs w:val="20"/>
              </w:rPr>
            </w:pPr>
            <w:r w:rsidRPr="0022672C">
              <w:rPr>
                <w:rFonts w:ascii="Calibri" w:eastAsia="Cambria" w:hAnsi="Calibri" w:cs="Times New Roman"/>
                <w:sz w:val="20"/>
                <w:szCs w:val="20"/>
              </w:rPr>
              <w:t>Essential Elements</w:t>
            </w:r>
          </w:p>
        </w:tc>
      </w:tr>
      <w:tr w:rsidR="00650D0B" w:rsidRPr="0022672C" w14:paraId="5E6EC672" w14:textId="77777777" w:rsidTr="00055C33">
        <w:trPr>
          <w:trHeight w:val="1118"/>
          <w:tblHeader/>
        </w:trPr>
        <w:tc>
          <w:tcPr>
            <w:tcW w:w="2358" w:type="dxa"/>
            <w:vMerge/>
            <w:shd w:val="clear" w:color="auto" w:fill="B8CCE4"/>
            <w:vAlign w:val="center"/>
          </w:tcPr>
          <w:p w14:paraId="0E6CFA4A" w14:textId="77777777" w:rsidR="00650D0B" w:rsidRPr="0022672C" w:rsidRDefault="00650D0B" w:rsidP="00E07A18">
            <w:pPr>
              <w:jc w:val="center"/>
              <w:rPr>
                <w:rFonts w:ascii="Calibri" w:eastAsia="Cambria" w:hAnsi="Calibri" w:cs="Times New Roman"/>
                <w:b/>
                <w:sz w:val="20"/>
                <w:szCs w:val="20"/>
              </w:rPr>
            </w:pPr>
          </w:p>
        </w:tc>
        <w:tc>
          <w:tcPr>
            <w:tcW w:w="5357" w:type="dxa"/>
            <w:vMerge/>
            <w:tcBorders>
              <w:right w:val="single" w:sz="4" w:space="0" w:color="595959" w:themeColor="text1" w:themeTint="A6"/>
            </w:tcBorders>
            <w:vAlign w:val="center"/>
          </w:tcPr>
          <w:p w14:paraId="05CA9339" w14:textId="77777777" w:rsidR="00650D0B" w:rsidRPr="0022672C" w:rsidRDefault="00650D0B" w:rsidP="00E07A18">
            <w:pPr>
              <w:rPr>
                <w:rFonts w:ascii="Calibri" w:eastAsia="Cambria" w:hAnsi="Calibri" w:cs="Times New Roman"/>
                <w:sz w:val="20"/>
                <w:szCs w:val="20"/>
              </w:rPr>
            </w:pPr>
          </w:p>
        </w:tc>
        <w:tc>
          <w:tcPr>
            <w:tcW w:w="2581"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477E96DF" w14:textId="77777777" w:rsidR="00650D0B" w:rsidRPr="0022672C" w:rsidRDefault="00650D0B" w:rsidP="00E07A18">
            <w:pPr>
              <w:rPr>
                <w:rFonts w:ascii="Calibri" w:eastAsia="Cambria" w:hAnsi="Calibri" w:cs="Times New Roman"/>
                <w:sz w:val="20"/>
                <w:szCs w:val="20"/>
              </w:rPr>
            </w:pPr>
            <w:r w:rsidRPr="0022672C">
              <w:rPr>
                <w:rFonts w:ascii="Calibri" w:eastAsia="Cambria" w:hAnsi="Calibri" w:cs="Times New Roman"/>
                <w:sz w:val="20"/>
                <w:szCs w:val="20"/>
              </w:rPr>
              <w:t xml:space="preserve"> 4.A.1:  Reflective Practice</w:t>
            </w:r>
          </w:p>
        </w:tc>
      </w:tr>
      <w:tr w:rsidR="00650D0B" w:rsidRPr="0022672C" w14:paraId="3F8F7A63" w14:textId="77777777" w:rsidTr="00055C33">
        <w:trPr>
          <w:trHeight w:val="1117"/>
          <w:tblHeader/>
        </w:trPr>
        <w:tc>
          <w:tcPr>
            <w:tcW w:w="2358" w:type="dxa"/>
            <w:vMerge/>
            <w:shd w:val="clear" w:color="auto" w:fill="B8CCE4"/>
            <w:vAlign w:val="center"/>
          </w:tcPr>
          <w:p w14:paraId="5ABFF0A9" w14:textId="77777777" w:rsidR="00650D0B" w:rsidRPr="0022672C" w:rsidRDefault="00650D0B" w:rsidP="00E07A18">
            <w:pPr>
              <w:jc w:val="center"/>
              <w:rPr>
                <w:rFonts w:ascii="Calibri" w:eastAsia="Cambria" w:hAnsi="Calibri" w:cs="Times New Roman"/>
                <w:b/>
                <w:sz w:val="20"/>
                <w:szCs w:val="20"/>
              </w:rPr>
            </w:pPr>
          </w:p>
        </w:tc>
        <w:tc>
          <w:tcPr>
            <w:tcW w:w="5357" w:type="dxa"/>
            <w:vMerge/>
            <w:tcBorders>
              <w:right w:val="single" w:sz="4" w:space="0" w:color="595959" w:themeColor="text1" w:themeTint="A6"/>
            </w:tcBorders>
            <w:vAlign w:val="center"/>
          </w:tcPr>
          <w:p w14:paraId="108056CB" w14:textId="77777777" w:rsidR="00650D0B" w:rsidRPr="0022672C" w:rsidRDefault="00650D0B" w:rsidP="00E07A18">
            <w:pPr>
              <w:rPr>
                <w:rFonts w:ascii="Calibri" w:eastAsia="Cambria" w:hAnsi="Calibri" w:cs="Times New Roman"/>
                <w:sz w:val="20"/>
                <w:szCs w:val="20"/>
              </w:rPr>
            </w:pPr>
          </w:p>
        </w:tc>
        <w:tc>
          <w:tcPr>
            <w:tcW w:w="2581" w:type="dxa"/>
            <w:tcBorders>
              <w:top w:val="single" w:sz="4" w:space="0" w:color="595959" w:themeColor="text1" w:themeTint="A6"/>
              <w:left w:val="single" w:sz="4" w:space="0" w:color="595959" w:themeColor="text1" w:themeTint="A6"/>
            </w:tcBorders>
          </w:tcPr>
          <w:p w14:paraId="268E6398" w14:textId="77777777" w:rsidR="00650D0B" w:rsidRPr="0022672C" w:rsidRDefault="00650D0B" w:rsidP="00E07A18">
            <w:pPr>
              <w:widowControl w:val="0"/>
              <w:rPr>
                <w:rStyle w:val="CommentReference"/>
                <w:i/>
                <w:sz w:val="20"/>
                <w:szCs w:val="20"/>
              </w:rPr>
            </w:pPr>
            <w:r w:rsidRPr="0022672C">
              <w:rPr>
                <w:rStyle w:val="CommentReference"/>
                <w:i/>
                <w:sz w:val="20"/>
                <w:szCs w:val="20"/>
              </w:rPr>
              <w:t xml:space="preserve">Additional element(s): </w:t>
            </w:r>
          </w:p>
        </w:tc>
      </w:tr>
    </w:tbl>
    <w:p w14:paraId="7E56FC55" w14:textId="77777777" w:rsidR="00650D0B" w:rsidRPr="0022672C" w:rsidRDefault="00650D0B" w:rsidP="00650D0B">
      <w:pPr>
        <w:rPr>
          <w:sz w:val="20"/>
          <w:szCs w:val="20"/>
        </w:rPr>
      </w:pPr>
    </w:p>
    <w:p w14:paraId="6A1B36F2" w14:textId="77777777" w:rsidR="00650D0B" w:rsidRPr="0022672C" w:rsidRDefault="00650D0B" w:rsidP="00650D0B">
      <w:pPr>
        <w:spacing w:after="120"/>
        <w:rPr>
          <w:sz w:val="20"/>
          <w:szCs w:val="20"/>
        </w:rPr>
      </w:pPr>
      <w:r w:rsidRPr="0022672C">
        <w:rPr>
          <w:b/>
          <w:sz w:val="20"/>
          <w:szCs w:val="20"/>
        </w:rPr>
        <w:t>Implementation Plan</w:t>
      </w:r>
      <w:r w:rsidRPr="0022672C">
        <w:rPr>
          <w:sz w:val="20"/>
          <w:szCs w:val="20"/>
        </w:rPr>
        <w:t xml:space="preserve">: In support of attaining the goal(s), the candidate, Program Supervisor and Supervising Practitioner agree on the following actions </w:t>
      </w:r>
      <w:r w:rsidRPr="0022672C">
        <w:rPr>
          <w:i/>
          <w:sz w:val="20"/>
          <w:szCs w:val="20"/>
        </w:rPr>
        <w:t>(add more rows as needed)</w:t>
      </w:r>
      <w:r w:rsidRPr="0022672C">
        <w:rPr>
          <w:sz w:val="20"/>
          <w:szCs w:val="20"/>
        </w:rPr>
        <w:t>:</w:t>
      </w:r>
    </w:p>
    <w:tbl>
      <w:tblPr>
        <w:tblStyle w:val="TableGrid"/>
        <w:tblW w:w="0" w:type="auto"/>
        <w:tblLayout w:type="fixed"/>
        <w:tblLook w:val="04A0" w:firstRow="1" w:lastRow="0" w:firstColumn="1" w:lastColumn="0" w:noHBand="0" w:noVBand="1"/>
        <w:tblCaption w:val="Action; Related Evidence/artifacts; Supports/Resources from; Timeline/frequency"/>
        <w:tblDescription w:val="Table Columns: Action, Related Evidence/Artifact(s), Supports/Resources from, and Timeline/Frequency"/>
      </w:tblPr>
      <w:tblGrid>
        <w:gridCol w:w="3946"/>
        <w:gridCol w:w="2012"/>
        <w:gridCol w:w="2125"/>
        <w:gridCol w:w="2195"/>
      </w:tblGrid>
      <w:tr w:rsidR="00650D0B" w:rsidRPr="0022672C" w14:paraId="39888154" w14:textId="77777777" w:rsidTr="00335488">
        <w:trPr>
          <w:trHeight w:val="295"/>
          <w:tblHeader/>
        </w:trPr>
        <w:tc>
          <w:tcPr>
            <w:tcW w:w="3946" w:type="dxa"/>
            <w:shd w:val="clear" w:color="auto" w:fill="FBD4B4" w:themeFill="accent6" w:themeFillTint="66"/>
          </w:tcPr>
          <w:p w14:paraId="3117DBAC" w14:textId="77777777" w:rsidR="00650D0B" w:rsidRPr="003E4B41" w:rsidRDefault="005D7C7E" w:rsidP="00E07A18">
            <w:pPr>
              <w:rPr>
                <w:rFonts w:asciiTheme="minorHAnsi" w:hAnsiTheme="minorHAnsi"/>
                <w:b/>
                <w:sz w:val="20"/>
              </w:rPr>
            </w:pPr>
            <w:r w:rsidRPr="003E4B41">
              <w:rPr>
                <w:rFonts w:asciiTheme="minorHAnsi" w:hAnsiTheme="minorHAnsi"/>
                <w:b/>
                <w:sz w:val="20"/>
                <w:szCs w:val="22"/>
              </w:rPr>
              <w:t>Action</w:t>
            </w:r>
          </w:p>
        </w:tc>
        <w:tc>
          <w:tcPr>
            <w:tcW w:w="2012" w:type="dxa"/>
            <w:shd w:val="clear" w:color="auto" w:fill="FBD4B4" w:themeFill="accent6" w:themeFillTint="66"/>
          </w:tcPr>
          <w:p w14:paraId="7B5335B0" w14:textId="77777777" w:rsidR="00650D0B" w:rsidRPr="003E4B41" w:rsidRDefault="005D7C7E" w:rsidP="00E07A18">
            <w:pPr>
              <w:rPr>
                <w:rFonts w:asciiTheme="minorHAnsi" w:hAnsiTheme="minorHAnsi"/>
                <w:b/>
                <w:sz w:val="20"/>
              </w:rPr>
            </w:pPr>
            <w:r w:rsidRPr="003E4B41">
              <w:rPr>
                <w:rFonts w:asciiTheme="minorHAnsi" w:hAnsiTheme="minorHAnsi"/>
                <w:b/>
                <w:sz w:val="20"/>
                <w:szCs w:val="22"/>
              </w:rPr>
              <w:t>Related Evidence/Artifact</w:t>
            </w:r>
            <w:r w:rsidR="00650D0B" w:rsidRPr="003E4B41">
              <w:rPr>
                <w:rFonts w:asciiTheme="minorHAnsi" w:hAnsiTheme="minorHAnsi"/>
                <w:b/>
                <w:sz w:val="20"/>
              </w:rPr>
              <w:t>(s)</w:t>
            </w:r>
          </w:p>
        </w:tc>
        <w:tc>
          <w:tcPr>
            <w:tcW w:w="2125" w:type="dxa"/>
            <w:shd w:val="clear" w:color="auto" w:fill="FBD4B4" w:themeFill="accent6" w:themeFillTint="66"/>
          </w:tcPr>
          <w:p w14:paraId="423FA9D5" w14:textId="77777777" w:rsidR="00650D0B" w:rsidRPr="003E4B41" w:rsidRDefault="005D7C7E" w:rsidP="00E07A18">
            <w:pPr>
              <w:rPr>
                <w:rFonts w:asciiTheme="minorHAnsi" w:hAnsiTheme="minorHAnsi"/>
                <w:b/>
                <w:sz w:val="20"/>
              </w:rPr>
            </w:pPr>
            <w:r w:rsidRPr="003E4B41">
              <w:rPr>
                <w:rFonts w:asciiTheme="minorHAnsi" w:hAnsiTheme="minorHAnsi"/>
                <w:b/>
                <w:sz w:val="20"/>
                <w:szCs w:val="22"/>
              </w:rPr>
              <w:t xml:space="preserve">Supports/Resources from </w:t>
            </w:r>
          </w:p>
        </w:tc>
        <w:tc>
          <w:tcPr>
            <w:tcW w:w="2195" w:type="dxa"/>
            <w:shd w:val="clear" w:color="auto" w:fill="FBD4B4" w:themeFill="accent6" w:themeFillTint="66"/>
          </w:tcPr>
          <w:p w14:paraId="1F6324D3" w14:textId="77777777" w:rsidR="00650D0B" w:rsidRPr="003E4B41" w:rsidRDefault="005D7C7E" w:rsidP="00E07A18">
            <w:pPr>
              <w:rPr>
                <w:rFonts w:asciiTheme="minorHAnsi" w:hAnsiTheme="minorHAnsi"/>
                <w:b/>
                <w:sz w:val="20"/>
              </w:rPr>
            </w:pPr>
            <w:r w:rsidRPr="003E4B41">
              <w:rPr>
                <w:rFonts w:asciiTheme="minorHAnsi" w:hAnsiTheme="minorHAnsi"/>
                <w:b/>
                <w:sz w:val="20"/>
                <w:szCs w:val="22"/>
              </w:rPr>
              <w:t>Timeline/Frequency</w:t>
            </w:r>
          </w:p>
        </w:tc>
      </w:tr>
      <w:tr w:rsidR="00650D0B" w:rsidRPr="0022672C" w14:paraId="40147C8A" w14:textId="77777777" w:rsidTr="006579A5">
        <w:trPr>
          <w:trHeight w:val="795"/>
        </w:trPr>
        <w:tc>
          <w:tcPr>
            <w:tcW w:w="3946" w:type="dxa"/>
          </w:tcPr>
          <w:p w14:paraId="44D642B7" w14:textId="77777777" w:rsidR="00650D0B" w:rsidRPr="0022672C" w:rsidRDefault="00E5303C" w:rsidP="00E5303C">
            <w:pPr>
              <w:tabs>
                <w:tab w:val="left" w:pos="2445"/>
              </w:tabs>
              <w:rPr>
                <w:rFonts w:asciiTheme="minorHAnsi" w:hAnsiTheme="minorHAnsi"/>
                <w:sz w:val="20"/>
              </w:rPr>
            </w:pPr>
            <w:r>
              <w:rPr>
                <w:rFonts w:asciiTheme="minorHAnsi" w:hAnsiTheme="minorHAnsi"/>
                <w:sz w:val="20"/>
              </w:rPr>
              <w:tab/>
            </w:r>
          </w:p>
        </w:tc>
        <w:tc>
          <w:tcPr>
            <w:tcW w:w="2012" w:type="dxa"/>
          </w:tcPr>
          <w:p w14:paraId="6ACA4018" w14:textId="77777777" w:rsidR="00650D0B" w:rsidRPr="0022672C" w:rsidRDefault="00650D0B" w:rsidP="00E07A18">
            <w:pPr>
              <w:rPr>
                <w:sz w:val="20"/>
              </w:rPr>
            </w:pPr>
          </w:p>
        </w:tc>
        <w:tc>
          <w:tcPr>
            <w:tcW w:w="2125" w:type="dxa"/>
          </w:tcPr>
          <w:p w14:paraId="6C09BBD9" w14:textId="77777777" w:rsidR="00650D0B" w:rsidRPr="0022672C" w:rsidRDefault="00650D0B" w:rsidP="00E07A18">
            <w:pPr>
              <w:rPr>
                <w:rFonts w:asciiTheme="minorHAnsi" w:hAnsiTheme="minorHAnsi"/>
                <w:sz w:val="20"/>
              </w:rPr>
            </w:pPr>
          </w:p>
        </w:tc>
        <w:tc>
          <w:tcPr>
            <w:tcW w:w="2195" w:type="dxa"/>
          </w:tcPr>
          <w:p w14:paraId="4C7859A9" w14:textId="77777777" w:rsidR="00650D0B" w:rsidRPr="0022672C" w:rsidRDefault="00650D0B" w:rsidP="00E07A18">
            <w:pPr>
              <w:rPr>
                <w:rFonts w:asciiTheme="minorHAnsi" w:hAnsiTheme="minorHAnsi"/>
                <w:sz w:val="20"/>
              </w:rPr>
            </w:pPr>
          </w:p>
        </w:tc>
      </w:tr>
      <w:tr w:rsidR="00650D0B" w:rsidRPr="0022672C" w14:paraId="70AF238D" w14:textId="77777777" w:rsidTr="006579A5">
        <w:trPr>
          <w:trHeight w:val="795"/>
        </w:trPr>
        <w:tc>
          <w:tcPr>
            <w:tcW w:w="3946" w:type="dxa"/>
          </w:tcPr>
          <w:p w14:paraId="6CFA934C" w14:textId="77777777" w:rsidR="00650D0B" w:rsidRPr="0022672C" w:rsidRDefault="00650D0B" w:rsidP="00E07A18">
            <w:pPr>
              <w:rPr>
                <w:rFonts w:asciiTheme="minorHAnsi" w:hAnsiTheme="minorHAnsi"/>
                <w:sz w:val="20"/>
              </w:rPr>
            </w:pPr>
          </w:p>
        </w:tc>
        <w:tc>
          <w:tcPr>
            <w:tcW w:w="2012" w:type="dxa"/>
          </w:tcPr>
          <w:p w14:paraId="63F1AA4A" w14:textId="77777777" w:rsidR="00650D0B" w:rsidRPr="0022672C" w:rsidRDefault="00650D0B" w:rsidP="00E07A18">
            <w:pPr>
              <w:rPr>
                <w:sz w:val="20"/>
              </w:rPr>
            </w:pPr>
          </w:p>
        </w:tc>
        <w:tc>
          <w:tcPr>
            <w:tcW w:w="2125" w:type="dxa"/>
          </w:tcPr>
          <w:p w14:paraId="491ED770" w14:textId="77777777" w:rsidR="00650D0B" w:rsidRPr="0022672C" w:rsidRDefault="00650D0B" w:rsidP="00E07A18">
            <w:pPr>
              <w:rPr>
                <w:rFonts w:asciiTheme="minorHAnsi" w:hAnsiTheme="minorHAnsi"/>
                <w:sz w:val="20"/>
              </w:rPr>
            </w:pPr>
          </w:p>
        </w:tc>
        <w:tc>
          <w:tcPr>
            <w:tcW w:w="2195" w:type="dxa"/>
          </w:tcPr>
          <w:p w14:paraId="3F3BB582" w14:textId="77777777" w:rsidR="00650D0B" w:rsidRPr="0022672C" w:rsidRDefault="00650D0B" w:rsidP="00E07A18">
            <w:pPr>
              <w:rPr>
                <w:rFonts w:asciiTheme="minorHAnsi" w:hAnsiTheme="minorHAnsi"/>
                <w:sz w:val="20"/>
              </w:rPr>
            </w:pPr>
          </w:p>
        </w:tc>
      </w:tr>
      <w:tr w:rsidR="00650D0B" w:rsidRPr="0022672C" w14:paraId="02B58A50" w14:textId="77777777" w:rsidTr="006579A5">
        <w:trPr>
          <w:trHeight w:val="795"/>
        </w:trPr>
        <w:tc>
          <w:tcPr>
            <w:tcW w:w="3946" w:type="dxa"/>
          </w:tcPr>
          <w:p w14:paraId="09F3C493" w14:textId="77777777" w:rsidR="00650D0B" w:rsidRPr="0022672C" w:rsidRDefault="00650D0B" w:rsidP="00E07A18">
            <w:pPr>
              <w:rPr>
                <w:rFonts w:asciiTheme="minorHAnsi" w:hAnsiTheme="minorHAnsi"/>
                <w:sz w:val="20"/>
              </w:rPr>
            </w:pPr>
          </w:p>
        </w:tc>
        <w:tc>
          <w:tcPr>
            <w:tcW w:w="2012" w:type="dxa"/>
          </w:tcPr>
          <w:p w14:paraId="67C8E1B0" w14:textId="77777777" w:rsidR="00650D0B" w:rsidRPr="0022672C" w:rsidRDefault="00650D0B" w:rsidP="00E07A18">
            <w:pPr>
              <w:rPr>
                <w:sz w:val="20"/>
              </w:rPr>
            </w:pPr>
          </w:p>
        </w:tc>
        <w:tc>
          <w:tcPr>
            <w:tcW w:w="2125" w:type="dxa"/>
          </w:tcPr>
          <w:p w14:paraId="2087162C" w14:textId="77777777" w:rsidR="00650D0B" w:rsidRPr="0022672C" w:rsidRDefault="00650D0B" w:rsidP="00E07A18">
            <w:pPr>
              <w:rPr>
                <w:rFonts w:asciiTheme="minorHAnsi" w:hAnsiTheme="minorHAnsi"/>
                <w:sz w:val="20"/>
              </w:rPr>
            </w:pPr>
          </w:p>
        </w:tc>
        <w:tc>
          <w:tcPr>
            <w:tcW w:w="2195" w:type="dxa"/>
          </w:tcPr>
          <w:p w14:paraId="796A6BC6" w14:textId="77777777" w:rsidR="00650D0B" w:rsidRPr="0022672C" w:rsidRDefault="00650D0B" w:rsidP="00E07A18">
            <w:pPr>
              <w:rPr>
                <w:rFonts w:asciiTheme="minorHAnsi" w:hAnsiTheme="minorHAnsi"/>
                <w:sz w:val="20"/>
              </w:rPr>
            </w:pPr>
          </w:p>
        </w:tc>
      </w:tr>
      <w:tr w:rsidR="00650D0B" w:rsidRPr="0022672C" w14:paraId="78F8F6C1" w14:textId="77777777" w:rsidTr="006579A5">
        <w:trPr>
          <w:trHeight w:val="828"/>
        </w:trPr>
        <w:tc>
          <w:tcPr>
            <w:tcW w:w="3946" w:type="dxa"/>
          </w:tcPr>
          <w:p w14:paraId="0987CA73" w14:textId="77777777" w:rsidR="00650D0B" w:rsidRPr="0022672C" w:rsidRDefault="00650D0B" w:rsidP="00E07A18">
            <w:pPr>
              <w:rPr>
                <w:rFonts w:asciiTheme="minorHAnsi" w:hAnsiTheme="minorHAnsi"/>
                <w:sz w:val="20"/>
              </w:rPr>
            </w:pPr>
          </w:p>
        </w:tc>
        <w:tc>
          <w:tcPr>
            <w:tcW w:w="2012" w:type="dxa"/>
          </w:tcPr>
          <w:p w14:paraId="396E57C6" w14:textId="77777777" w:rsidR="00650D0B" w:rsidRPr="0022672C" w:rsidRDefault="00650D0B" w:rsidP="00E07A18">
            <w:pPr>
              <w:rPr>
                <w:sz w:val="20"/>
              </w:rPr>
            </w:pPr>
          </w:p>
        </w:tc>
        <w:tc>
          <w:tcPr>
            <w:tcW w:w="2125" w:type="dxa"/>
          </w:tcPr>
          <w:p w14:paraId="592A2807" w14:textId="77777777" w:rsidR="00650D0B" w:rsidRPr="0022672C" w:rsidRDefault="00650D0B" w:rsidP="00E07A18">
            <w:pPr>
              <w:rPr>
                <w:rFonts w:asciiTheme="minorHAnsi" w:hAnsiTheme="minorHAnsi"/>
                <w:sz w:val="20"/>
              </w:rPr>
            </w:pPr>
          </w:p>
        </w:tc>
        <w:tc>
          <w:tcPr>
            <w:tcW w:w="2195" w:type="dxa"/>
          </w:tcPr>
          <w:p w14:paraId="414E6EAF" w14:textId="77777777" w:rsidR="00650D0B" w:rsidRPr="0022672C" w:rsidRDefault="00650D0B" w:rsidP="00E07A18">
            <w:pPr>
              <w:rPr>
                <w:rFonts w:asciiTheme="minorHAnsi" w:hAnsiTheme="minorHAnsi"/>
                <w:sz w:val="20"/>
              </w:rPr>
            </w:pPr>
          </w:p>
        </w:tc>
      </w:tr>
    </w:tbl>
    <w:p w14:paraId="021F3963" w14:textId="77777777" w:rsidR="00650D0B" w:rsidRPr="0022672C" w:rsidRDefault="00650D0B" w:rsidP="00650D0B">
      <w:pPr>
        <w:rPr>
          <w:sz w:val="20"/>
          <w:szCs w:val="20"/>
        </w:rPr>
      </w:pPr>
    </w:p>
    <w:p w14:paraId="02E93467" w14:textId="77777777" w:rsidR="00650D0B" w:rsidRPr="0022672C" w:rsidRDefault="00650D0B" w:rsidP="00650D0B">
      <w:pPr>
        <w:spacing w:after="240"/>
        <w:rPr>
          <w:sz w:val="20"/>
          <w:szCs w:val="20"/>
        </w:rPr>
      </w:pPr>
      <w:r w:rsidRPr="0022672C">
        <w:rPr>
          <w:b/>
          <w:sz w:val="20"/>
          <w:szCs w:val="20"/>
        </w:rPr>
        <w:t>Measure of Student Learning</w:t>
      </w:r>
      <w:r w:rsidRPr="0022672C">
        <w:rPr>
          <w:sz w:val="20"/>
          <w:szCs w:val="20"/>
        </w:rPr>
        <w:t xml:space="preserve">: In addition to attaining the professional practice goal, the candidate will also be assessed based in part on their impact on student learning. The Supervising Practitioner, in coordination with the Program Supervisor, has set the following measure(s) of student learning. </w:t>
      </w:r>
    </w:p>
    <w:tbl>
      <w:tblPr>
        <w:tblStyle w:val="TableGrid"/>
        <w:tblW w:w="0" w:type="auto"/>
        <w:tblLook w:val="04A0" w:firstRow="1" w:lastRow="0" w:firstColumn="1" w:lastColumn="0" w:noHBand="0" w:noVBand="1"/>
        <w:tblCaption w:val="Measure of Student Learning; Impact Rating; Parameters"/>
      </w:tblPr>
      <w:tblGrid>
        <w:gridCol w:w="3447"/>
        <w:gridCol w:w="2124"/>
        <w:gridCol w:w="4499"/>
      </w:tblGrid>
      <w:tr w:rsidR="00650D0B" w:rsidRPr="0022672C" w14:paraId="36DB1059" w14:textId="77777777" w:rsidTr="00335488">
        <w:trPr>
          <w:tblHeader/>
        </w:trPr>
        <w:tc>
          <w:tcPr>
            <w:tcW w:w="3528" w:type="dxa"/>
            <w:shd w:val="clear" w:color="auto" w:fill="DBE5F1" w:themeFill="accent1" w:themeFillTint="33"/>
          </w:tcPr>
          <w:p w14:paraId="478C180E" w14:textId="77777777" w:rsidR="00650D0B" w:rsidRPr="00AF2A0C" w:rsidRDefault="00650D0B" w:rsidP="00E07A18">
            <w:pPr>
              <w:rPr>
                <w:rFonts w:asciiTheme="minorHAnsi" w:hAnsiTheme="minorHAnsi"/>
                <w:b/>
                <w:sz w:val="20"/>
              </w:rPr>
            </w:pPr>
            <w:r w:rsidRPr="00AF2A0C">
              <w:rPr>
                <w:rFonts w:asciiTheme="minorHAnsi" w:hAnsiTheme="minorHAnsi"/>
                <w:b/>
                <w:sz w:val="20"/>
              </w:rPr>
              <w:t>Measure of Student Learning</w:t>
            </w:r>
          </w:p>
        </w:tc>
        <w:tc>
          <w:tcPr>
            <w:tcW w:w="2160" w:type="dxa"/>
            <w:shd w:val="clear" w:color="auto" w:fill="DBE5F1" w:themeFill="accent1" w:themeFillTint="33"/>
          </w:tcPr>
          <w:p w14:paraId="6483AA3E" w14:textId="77777777" w:rsidR="00650D0B" w:rsidRPr="00AF2A0C" w:rsidRDefault="00650D0B" w:rsidP="00E07A18">
            <w:pPr>
              <w:rPr>
                <w:rFonts w:asciiTheme="minorHAnsi" w:hAnsiTheme="minorHAnsi"/>
                <w:b/>
                <w:sz w:val="20"/>
              </w:rPr>
            </w:pPr>
            <w:r w:rsidRPr="00AF2A0C">
              <w:rPr>
                <w:rFonts w:asciiTheme="minorHAnsi" w:hAnsiTheme="minorHAnsi"/>
                <w:b/>
                <w:sz w:val="20"/>
              </w:rPr>
              <w:t>Impact Rating</w:t>
            </w:r>
          </w:p>
        </w:tc>
        <w:tc>
          <w:tcPr>
            <w:tcW w:w="4608" w:type="dxa"/>
            <w:shd w:val="clear" w:color="auto" w:fill="DBE5F1" w:themeFill="accent1" w:themeFillTint="33"/>
          </w:tcPr>
          <w:p w14:paraId="2A270AEE" w14:textId="77777777" w:rsidR="00650D0B" w:rsidRPr="00AF2A0C" w:rsidRDefault="00650D0B" w:rsidP="00E07A18">
            <w:pPr>
              <w:rPr>
                <w:rFonts w:asciiTheme="minorHAnsi" w:hAnsiTheme="minorHAnsi"/>
                <w:b/>
                <w:sz w:val="20"/>
              </w:rPr>
            </w:pPr>
            <w:r w:rsidRPr="00AF2A0C">
              <w:rPr>
                <w:rFonts w:asciiTheme="minorHAnsi" w:hAnsiTheme="minorHAnsi"/>
                <w:b/>
                <w:sz w:val="20"/>
              </w:rPr>
              <w:t>Parameters</w:t>
            </w:r>
          </w:p>
        </w:tc>
      </w:tr>
      <w:tr w:rsidR="00650D0B" w:rsidRPr="0022672C" w14:paraId="27B10F72" w14:textId="77777777" w:rsidTr="00E07A18">
        <w:trPr>
          <w:trHeight w:val="594"/>
        </w:trPr>
        <w:tc>
          <w:tcPr>
            <w:tcW w:w="3528" w:type="dxa"/>
            <w:vMerge w:val="restart"/>
          </w:tcPr>
          <w:p w14:paraId="0D0EEF8A" w14:textId="77777777" w:rsidR="00650D0B" w:rsidRPr="0022672C" w:rsidRDefault="00650D0B" w:rsidP="00E07A18">
            <w:pPr>
              <w:rPr>
                <w:rFonts w:asciiTheme="minorHAnsi" w:hAnsiTheme="minorHAnsi"/>
                <w:sz w:val="20"/>
              </w:rPr>
            </w:pPr>
          </w:p>
        </w:tc>
        <w:tc>
          <w:tcPr>
            <w:tcW w:w="2160" w:type="dxa"/>
          </w:tcPr>
          <w:p w14:paraId="1108465F" w14:textId="77777777" w:rsidR="00650D0B" w:rsidRPr="0022672C" w:rsidRDefault="00650D0B" w:rsidP="00E07A18">
            <w:pPr>
              <w:rPr>
                <w:rFonts w:asciiTheme="minorHAnsi" w:hAnsiTheme="minorHAnsi"/>
                <w:sz w:val="20"/>
              </w:rPr>
            </w:pPr>
            <w:r w:rsidRPr="0022672C">
              <w:rPr>
                <w:rFonts w:asciiTheme="minorHAnsi" w:hAnsiTheme="minorHAnsi"/>
                <w:sz w:val="20"/>
              </w:rPr>
              <w:t>High</w:t>
            </w:r>
          </w:p>
        </w:tc>
        <w:tc>
          <w:tcPr>
            <w:tcW w:w="4608" w:type="dxa"/>
          </w:tcPr>
          <w:p w14:paraId="058057B3" w14:textId="77777777" w:rsidR="00650D0B" w:rsidRPr="0022672C" w:rsidRDefault="00650D0B" w:rsidP="00E07A18">
            <w:pPr>
              <w:rPr>
                <w:rFonts w:asciiTheme="minorHAnsi" w:hAnsiTheme="minorHAnsi"/>
                <w:sz w:val="20"/>
              </w:rPr>
            </w:pPr>
          </w:p>
        </w:tc>
      </w:tr>
      <w:tr w:rsidR="00650D0B" w:rsidRPr="0022672C" w14:paraId="17A0D02A" w14:textId="77777777" w:rsidTr="00E07A18">
        <w:trPr>
          <w:trHeight w:val="594"/>
        </w:trPr>
        <w:tc>
          <w:tcPr>
            <w:tcW w:w="3528" w:type="dxa"/>
            <w:vMerge/>
          </w:tcPr>
          <w:p w14:paraId="4EAA62B4" w14:textId="77777777" w:rsidR="00650D0B" w:rsidRPr="0022672C" w:rsidRDefault="00650D0B" w:rsidP="00E07A18">
            <w:pPr>
              <w:rPr>
                <w:rFonts w:asciiTheme="minorHAnsi" w:hAnsiTheme="minorHAnsi"/>
                <w:sz w:val="20"/>
              </w:rPr>
            </w:pPr>
          </w:p>
        </w:tc>
        <w:tc>
          <w:tcPr>
            <w:tcW w:w="2160" w:type="dxa"/>
          </w:tcPr>
          <w:p w14:paraId="79996882" w14:textId="77777777" w:rsidR="00650D0B" w:rsidRPr="0022672C" w:rsidRDefault="00650D0B" w:rsidP="00E07A18">
            <w:pPr>
              <w:rPr>
                <w:rFonts w:asciiTheme="minorHAnsi" w:hAnsiTheme="minorHAnsi"/>
                <w:sz w:val="20"/>
              </w:rPr>
            </w:pPr>
            <w:r w:rsidRPr="0022672C">
              <w:rPr>
                <w:rFonts w:asciiTheme="minorHAnsi" w:hAnsiTheme="minorHAnsi"/>
                <w:sz w:val="20"/>
              </w:rPr>
              <w:t>Moderate</w:t>
            </w:r>
          </w:p>
        </w:tc>
        <w:tc>
          <w:tcPr>
            <w:tcW w:w="4608" w:type="dxa"/>
          </w:tcPr>
          <w:p w14:paraId="0D4B2A42" w14:textId="77777777" w:rsidR="00650D0B" w:rsidRPr="0022672C" w:rsidRDefault="00650D0B" w:rsidP="00E07A18">
            <w:pPr>
              <w:rPr>
                <w:rFonts w:asciiTheme="minorHAnsi" w:hAnsiTheme="minorHAnsi"/>
                <w:sz w:val="20"/>
              </w:rPr>
            </w:pPr>
          </w:p>
        </w:tc>
      </w:tr>
      <w:tr w:rsidR="00650D0B" w:rsidRPr="0022672C" w14:paraId="34BB30A6" w14:textId="77777777" w:rsidTr="00E07A18">
        <w:trPr>
          <w:trHeight w:val="594"/>
        </w:trPr>
        <w:tc>
          <w:tcPr>
            <w:tcW w:w="3528" w:type="dxa"/>
            <w:vMerge/>
          </w:tcPr>
          <w:p w14:paraId="0F5E98DA" w14:textId="77777777" w:rsidR="00650D0B" w:rsidRPr="0022672C" w:rsidRDefault="00650D0B" w:rsidP="00E07A18">
            <w:pPr>
              <w:rPr>
                <w:rFonts w:asciiTheme="minorHAnsi" w:hAnsiTheme="minorHAnsi"/>
                <w:sz w:val="20"/>
              </w:rPr>
            </w:pPr>
          </w:p>
        </w:tc>
        <w:tc>
          <w:tcPr>
            <w:tcW w:w="2160" w:type="dxa"/>
          </w:tcPr>
          <w:p w14:paraId="3B1AA283" w14:textId="77777777" w:rsidR="00650D0B" w:rsidRPr="0022672C" w:rsidRDefault="00650D0B" w:rsidP="00E07A18">
            <w:pPr>
              <w:rPr>
                <w:rFonts w:asciiTheme="minorHAnsi" w:hAnsiTheme="minorHAnsi"/>
                <w:sz w:val="20"/>
              </w:rPr>
            </w:pPr>
            <w:r w:rsidRPr="0022672C">
              <w:rPr>
                <w:rFonts w:asciiTheme="minorHAnsi" w:hAnsiTheme="minorHAnsi"/>
                <w:sz w:val="20"/>
              </w:rPr>
              <w:t>Low</w:t>
            </w:r>
          </w:p>
        </w:tc>
        <w:tc>
          <w:tcPr>
            <w:tcW w:w="4608" w:type="dxa"/>
          </w:tcPr>
          <w:p w14:paraId="07D941BA" w14:textId="77777777" w:rsidR="00650D0B" w:rsidRPr="0022672C" w:rsidRDefault="00650D0B" w:rsidP="00E07A18">
            <w:pPr>
              <w:rPr>
                <w:rFonts w:asciiTheme="minorHAnsi" w:hAnsiTheme="minorHAnsi"/>
                <w:sz w:val="20"/>
              </w:rPr>
            </w:pPr>
          </w:p>
        </w:tc>
      </w:tr>
    </w:tbl>
    <w:p w14:paraId="0C460D00" w14:textId="77777777" w:rsidR="00E07A18" w:rsidRDefault="00E07A18" w:rsidP="00EC06D4">
      <w:pPr>
        <w:spacing w:after="200" w:line="276" w:lineRule="auto"/>
        <w:jc w:val="both"/>
        <w:rPr>
          <w:rFonts w:ascii="Calibri" w:eastAsia="Calibri" w:hAnsi="Calibri" w:cs="Calibri"/>
          <w:sz w:val="20"/>
          <w:szCs w:val="20"/>
        </w:rPr>
      </w:pPr>
    </w:p>
    <w:p w14:paraId="766D716B" w14:textId="77777777" w:rsidR="00AF2A0C" w:rsidRDefault="00AF2A0C" w:rsidP="00EC06D4">
      <w:pPr>
        <w:spacing w:after="200" w:line="276" w:lineRule="auto"/>
        <w:jc w:val="both"/>
        <w:rPr>
          <w:rFonts w:ascii="Calibri" w:eastAsia="Calibri" w:hAnsi="Calibri" w:cs="Calibri"/>
          <w:sz w:val="20"/>
          <w:szCs w:val="20"/>
        </w:rPr>
        <w:sectPr w:rsidR="00AF2A0C" w:rsidSect="00C87F46">
          <w:headerReference w:type="default" r:id="rId57"/>
          <w:footerReference w:type="default" r:id="rId58"/>
          <w:headerReference w:type="first" r:id="rId59"/>
          <w:footerReference w:type="first" r:id="rId60"/>
          <w:pgSz w:w="12240" w:h="15840"/>
          <w:pgMar w:top="1440" w:right="1080" w:bottom="1440" w:left="1080" w:header="720" w:footer="409" w:gutter="0"/>
          <w:cols w:space="720"/>
          <w:titlePg/>
          <w:docGrid w:linePitch="360"/>
        </w:sectPr>
      </w:pPr>
    </w:p>
    <w:p w14:paraId="5FA50D74" w14:textId="77777777" w:rsidR="00430046" w:rsidRDefault="00E07A18" w:rsidP="0092058A">
      <w:pPr>
        <w:pStyle w:val="Heading2"/>
      </w:pPr>
      <w:bookmarkStart w:id="171" w:name="_Three-Way_Meeting_Checklist"/>
      <w:bookmarkStart w:id="172" w:name="_Toc14875548"/>
      <w:bookmarkEnd w:id="171"/>
      <w:r w:rsidRPr="0022672C">
        <w:lastRenderedPageBreak/>
        <w:t>Three-Way Meeting Checklist</w:t>
      </w:r>
      <w:bookmarkEnd w:id="172"/>
    </w:p>
    <w:p w14:paraId="5A021772" w14:textId="77777777" w:rsidR="000E5D90" w:rsidRDefault="000E5D90" w:rsidP="00E07A18">
      <w:pPr>
        <w:ind w:left="-90"/>
        <w:rPr>
          <w:b/>
          <w:sz w:val="20"/>
          <w:szCs w:val="20"/>
        </w:rPr>
      </w:pPr>
    </w:p>
    <w:p w14:paraId="1D4A575E" w14:textId="77777777" w:rsidR="00E07A18" w:rsidRPr="0022672C" w:rsidRDefault="000E5D90" w:rsidP="000E5D90">
      <w:pPr>
        <w:shd w:val="clear" w:color="auto" w:fill="DBE5F1" w:themeFill="accent1" w:themeFillTint="33"/>
        <w:ind w:left="-90"/>
        <w:rPr>
          <w:sz w:val="20"/>
          <w:szCs w:val="20"/>
        </w:rPr>
      </w:pPr>
      <w:r w:rsidRPr="0022672C">
        <w:rPr>
          <w:b/>
          <w:sz w:val="20"/>
          <w:szCs w:val="20"/>
        </w:rPr>
        <w:t>Three-Way Meeting #</w:t>
      </w:r>
      <w:r>
        <w:rPr>
          <w:b/>
          <w:sz w:val="20"/>
          <w:szCs w:val="20"/>
        </w:rPr>
        <w:t>1</w:t>
      </w:r>
      <w:r w:rsidRPr="0022672C">
        <w:rPr>
          <w:b/>
          <w:sz w:val="20"/>
          <w:szCs w:val="20"/>
        </w:rPr>
        <w:t xml:space="preserve"> </w:t>
      </w:r>
      <w:r w:rsidRPr="0022672C">
        <w:rPr>
          <w:sz w:val="20"/>
          <w:szCs w:val="20"/>
        </w:rPr>
        <w:t>(</w:t>
      </w:r>
      <w:r>
        <w:rPr>
          <w:i/>
          <w:sz w:val="20"/>
          <w:szCs w:val="20"/>
        </w:rPr>
        <w:t>O</w:t>
      </w:r>
      <w:r w:rsidRPr="0022672C">
        <w:rPr>
          <w:i/>
          <w:sz w:val="20"/>
          <w:szCs w:val="20"/>
        </w:rPr>
        <w:t>ccurs</w:t>
      </w:r>
      <w:r w:rsidRPr="0022672C">
        <w:rPr>
          <w:sz w:val="20"/>
          <w:szCs w:val="20"/>
        </w:rPr>
        <w:t xml:space="preserve"> </w:t>
      </w:r>
      <w:r>
        <w:rPr>
          <w:i/>
          <w:sz w:val="20"/>
          <w:szCs w:val="20"/>
        </w:rPr>
        <w:t>after Announced Observation #1).</w:t>
      </w:r>
    </w:p>
    <w:tbl>
      <w:tblPr>
        <w:tblStyle w:val="TableGrid3"/>
        <w:tblW w:w="11430" w:type="dxa"/>
        <w:tblInd w:w="-522"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Caption w:val="3-way meeting"/>
      </w:tblPr>
      <w:tblGrid>
        <w:gridCol w:w="540"/>
        <w:gridCol w:w="3420"/>
        <w:gridCol w:w="3870"/>
        <w:gridCol w:w="3600"/>
      </w:tblGrid>
      <w:tr w:rsidR="00D23770" w:rsidRPr="0022672C" w14:paraId="67633370" w14:textId="77777777" w:rsidTr="00C00DD3">
        <w:trPr>
          <w:trHeight w:val="703"/>
          <w:tblHeader/>
        </w:trPr>
        <w:tc>
          <w:tcPr>
            <w:tcW w:w="540" w:type="dxa"/>
            <w:tcBorders>
              <w:top w:val="nil"/>
              <w:left w:val="nil"/>
              <w:right w:val="nil"/>
            </w:tcBorders>
          </w:tcPr>
          <w:p w14:paraId="48067AA7" w14:textId="77777777" w:rsidR="00D23770" w:rsidRPr="0022672C" w:rsidRDefault="00D23770" w:rsidP="00E07A18">
            <w:pPr>
              <w:jc w:val="center"/>
              <w:rPr>
                <w:b/>
                <w:sz w:val="20"/>
                <w:szCs w:val="20"/>
              </w:rPr>
            </w:pPr>
          </w:p>
        </w:tc>
        <w:tc>
          <w:tcPr>
            <w:tcW w:w="3420" w:type="dxa"/>
            <w:tcBorders>
              <w:top w:val="nil"/>
              <w:left w:val="nil"/>
              <w:right w:val="nil"/>
            </w:tcBorders>
            <w:shd w:val="clear" w:color="auto" w:fill="auto"/>
            <w:vAlign w:val="center"/>
          </w:tcPr>
          <w:p w14:paraId="3B9C39C7" w14:textId="77777777" w:rsidR="00D23770" w:rsidRPr="0022672C" w:rsidRDefault="00D23770" w:rsidP="00E07A18">
            <w:pPr>
              <w:jc w:val="center"/>
              <w:rPr>
                <w:i/>
                <w:sz w:val="20"/>
                <w:szCs w:val="20"/>
              </w:rPr>
            </w:pPr>
            <w:r w:rsidRPr="0022672C">
              <w:rPr>
                <w:b/>
                <w:sz w:val="20"/>
                <w:szCs w:val="20"/>
              </w:rPr>
              <w:t>Before</w:t>
            </w:r>
          </w:p>
        </w:tc>
        <w:tc>
          <w:tcPr>
            <w:tcW w:w="3870" w:type="dxa"/>
            <w:tcBorders>
              <w:top w:val="nil"/>
              <w:left w:val="nil"/>
              <w:bottom w:val="single" w:sz="4" w:space="0" w:color="595959" w:themeColor="text1" w:themeTint="A6"/>
              <w:right w:val="nil"/>
            </w:tcBorders>
            <w:shd w:val="clear" w:color="auto" w:fill="auto"/>
            <w:vAlign w:val="center"/>
          </w:tcPr>
          <w:p w14:paraId="73614A5A" w14:textId="77777777" w:rsidR="00D23770" w:rsidRPr="0022672C" w:rsidRDefault="00D23770" w:rsidP="00E07A18">
            <w:pPr>
              <w:jc w:val="center"/>
              <w:rPr>
                <w:b/>
                <w:sz w:val="20"/>
                <w:szCs w:val="20"/>
              </w:rPr>
            </w:pPr>
            <w:r w:rsidRPr="0022672C">
              <w:rPr>
                <w:b/>
                <w:sz w:val="20"/>
                <w:szCs w:val="20"/>
              </w:rPr>
              <w:t>During</w:t>
            </w:r>
          </w:p>
          <w:p w14:paraId="766E4E56" w14:textId="77777777" w:rsidR="00D23770" w:rsidRPr="0022672C" w:rsidRDefault="00D23770" w:rsidP="00E07A18">
            <w:pPr>
              <w:jc w:val="center"/>
              <w:rPr>
                <w:b/>
                <w:sz w:val="20"/>
                <w:szCs w:val="20"/>
              </w:rPr>
            </w:pPr>
            <w:r w:rsidRPr="0022672C">
              <w:rPr>
                <w:i/>
                <w:sz w:val="20"/>
                <w:szCs w:val="20"/>
              </w:rPr>
              <w:t>45- 60 min</w:t>
            </w:r>
          </w:p>
        </w:tc>
        <w:tc>
          <w:tcPr>
            <w:tcW w:w="3600" w:type="dxa"/>
            <w:tcBorders>
              <w:top w:val="nil"/>
              <w:left w:val="nil"/>
              <w:bottom w:val="single" w:sz="4" w:space="0" w:color="595959" w:themeColor="text1" w:themeTint="A6"/>
              <w:right w:val="nil"/>
            </w:tcBorders>
            <w:shd w:val="clear" w:color="auto" w:fill="auto"/>
            <w:vAlign w:val="center"/>
          </w:tcPr>
          <w:p w14:paraId="00C02BF6" w14:textId="77777777" w:rsidR="00D23770" w:rsidRPr="0022672C" w:rsidRDefault="00D23770" w:rsidP="00E07A18">
            <w:pPr>
              <w:jc w:val="center"/>
              <w:rPr>
                <w:sz w:val="20"/>
                <w:szCs w:val="20"/>
              </w:rPr>
            </w:pPr>
            <w:r w:rsidRPr="0022672C">
              <w:rPr>
                <w:b/>
                <w:sz w:val="20"/>
                <w:szCs w:val="20"/>
              </w:rPr>
              <w:t>After</w:t>
            </w:r>
          </w:p>
        </w:tc>
      </w:tr>
      <w:tr w:rsidR="00D23770" w:rsidRPr="0022672C" w14:paraId="2BD1A133" w14:textId="77777777" w:rsidTr="00C00DD3">
        <w:trPr>
          <w:cantSplit/>
          <w:trHeight w:val="639"/>
          <w:tblHeader/>
        </w:trPr>
        <w:tc>
          <w:tcPr>
            <w:tcW w:w="540" w:type="dxa"/>
            <w:shd w:val="clear" w:color="auto" w:fill="D9D9D9" w:themeFill="background1" w:themeFillShade="D9"/>
            <w:textDirection w:val="btLr"/>
          </w:tcPr>
          <w:p w14:paraId="63B93CEF" w14:textId="77777777" w:rsidR="00D23770" w:rsidRPr="0022672C" w:rsidRDefault="00D23770" w:rsidP="00430046">
            <w:pPr>
              <w:ind w:left="113" w:right="113"/>
              <w:jc w:val="center"/>
              <w:rPr>
                <w:b/>
                <w:sz w:val="20"/>
                <w:szCs w:val="20"/>
              </w:rPr>
            </w:pPr>
            <w:r w:rsidRPr="00CE6EFC">
              <w:rPr>
                <w:b/>
                <w:sz w:val="20"/>
                <w:szCs w:val="20"/>
              </w:rPr>
              <w:t>TC</w:t>
            </w:r>
          </w:p>
        </w:tc>
        <w:tc>
          <w:tcPr>
            <w:tcW w:w="3420" w:type="dxa"/>
            <w:shd w:val="clear" w:color="auto" w:fill="D6E3BC" w:themeFill="accent3" w:themeFillTint="66"/>
            <w:vAlign w:val="center"/>
          </w:tcPr>
          <w:p w14:paraId="54637BAF" w14:textId="77777777" w:rsidR="00D23770" w:rsidRPr="0022672C" w:rsidRDefault="00D23770" w:rsidP="00656EC3">
            <w:pPr>
              <w:numPr>
                <w:ilvl w:val="0"/>
                <w:numId w:val="30"/>
              </w:numPr>
              <w:spacing w:after="80"/>
              <w:ind w:left="294" w:hanging="294"/>
              <w:rPr>
                <w:sz w:val="20"/>
                <w:szCs w:val="20"/>
              </w:rPr>
            </w:pPr>
            <w:r w:rsidRPr="0022672C">
              <w:rPr>
                <w:sz w:val="20"/>
                <w:szCs w:val="20"/>
              </w:rPr>
              <w:t xml:space="preserve">Complete Self-Assessment &amp; Goal-Setting Forms </w:t>
            </w:r>
            <w:r w:rsidRPr="0022672C">
              <w:rPr>
                <w:sz w:val="20"/>
                <w:szCs w:val="20"/>
              </w:rPr>
              <w:sym w:font="Wingdings" w:char="F0E0"/>
            </w:r>
            <w:r w:rsidRPr="0022672C">
              <w:rPr>
                <w:sz w:val="20"/>
                <w:szCs w:val="20"/>
              </w:rPr>
              <w:t xml:space="preserve"> Share with PS/SP</w:t>
            </w:r>
          </w:p>
        </w:tc>
        <w:tc>
          <w:tcPr>
            <w:tcW w:w="3870" w:type="dxa"/>
            <w:vMerge w:val="restart"/>
            <w:shd w:val="clear" w:color="auto" w:fill="CCC0D9" w:themeFill="accent4" w:themeFillTint="66"/>
            <w:vAlign w:val="center"/>
          </w:tcPr>
          <w:p w14:paraId="078CC0C5" w14:textId="77777777" w:rsidR="00D23770" w:rsidRPr="0022672C" w:rsidRDefault="00D23770" w:rsidP="00656EC3">
            <w:pPr>
              <w:numPr>
                <w:ilvl w:val="0"/>
                <w:numId w:val="30"/>
              </w:numPr>
              <w:spacing w:after="80"/>
              <w:rPr>
                <w:sz w:val="20"/>
                <w:szCs w:val="20"/>
              </w:rPr>
            </w:pPr>
            <w:r w:rsidRPr="0022672C">
              <w:rPr>
                <w:sz w:val="20"/>
                <w:szCs w:val="20"/>
              </w:rPr>
              <w:t>Conduct a Post-Conference for Announced Obs. #1</w:t>
            </w:r>
          </w:p>
          <w:p w14:paraId="3DCBF106" w14:textId="77777777" w:rsidR="00D23770" w:rsidRPr="0022672C" w:rsidRDefault="00D23770" w:rsidP="00656EC3">
            <w:pPr>
              <w:numPr>
                <w:ilvl w:val="0"/>
                <w:numId w:val="30"/>
              </w:numPr>
              <w:spacing w:after="80"/>
              <w:rPr>
                <w:sz w:val="20"/>
                <w:szCs w:val="20"/>
              </w:rPr>
            </w:pPr>
            <w:r w:rsidRPr="0022672C">
              <w:rPr>
                <w:sz w:val="20"/>
                <w:szCs w:val="20"/>
              </w:rPr>
              <w:t>Share baseline assessment</w:t>
            </w:r>
          </w:p>
          <w:p w14:paraId="53EA5A81" w14:textId="77777777" w:rsidR="00D23770" w:rsidRPr="0022672C" w:rsidRDefault="00D23770" w:rsidP="00656EC3">
            <w:pPr>
              <w:numPr>
                <w:ilvl w:val="0"/>
                <w:numId w:val="30"/>
              </w:numPr>
              <w:spacing w:after="80"/>
              <w:rPr>
                <w:sz w:val="20"/>
                <w:szCs w:val="20"/>
              </w:rPr>
            </w:pPr>
            <w:r w:rsidRPr="0022672C">
              <w:rPr>
                <w:sz w:val="20"/>
                <w:szCs w:val="20"/>
              </w:rPr>
              <w:t>Finali</w:t>
            </w:r>
            <w:r w:rsidR="00C419B4">
              <w:rPr>
                <w:sz w:val="20"/>
                <w:szCs w:val="20"/>
              </w:rPr>
              <w:t>ze professional practice goal</w:t>
            </w:r>
          </w:p>
          <w:p w14:paraId="609EF335" w14:textId="77777777" w:rsidR="00D23770" w:rsidRPr="0022672C" w:rsidRDefault="00D23770" w:rsidP="00656EC3">
            <w:pPr>
              <w:numPr>
                <w:ilvl w:val="0"/>
                <w:numId w:val="30"/>
              </w:numPr>
              <w:spacing w:after="80"/>
              <w:rPr>
                <w:sz w:val="20"/>
                <w:szCs w:val="20"/>
              </w:rPr>
            </w:pPr>
            <w:r w:rsidRPr="0022672C">
              <w:rPr>
                <w:sz w:val="20"/>
                <w:szCs w:val="20"/>
              </w:rPr>
              <w:t>Agree on implementation plan</w:t>
            </w:r>
          </w:p>
          <w:p w14:paraId="4CE52B1E" w14:textId="77777777" w:rsidR="00D23770" w:rsidRPr="0022672C" w:rsidRDefault="00D23770" w:rsidP="00656EC3">
            <w:pPr>
              <w:numPr>
                <w:ilvl w:val="0"/>
                <w:numId w:val="30"/>
              </w:numPr>
              <w:spacing w:after="80"/>
              <w:rPr>
                <w:sz w:val="20"/>
                <w:szCs w:val="20"/>
              </w:rPr>
            </w:pPr>
            <w:r w:rsidRPr="0022672C">
              <w:rPr>
                <w:sz w:val="20"/>
                <w:szCs w:val="20"/>
              </w:rPr>
              <w:t>Sign-off at conclusion of meeting</w:t>
            </w:r>
          </w:p>
        </w:tc>
        <w:tc>
          <w:tcPr>
            <w:tcW w:w="3600" w:type="dxa"/>
            <w:shd w:val="clear" w:color="auto" w:fill="E5B8B7" w:themeFill="accent2" w:themeFillTint="66"/>
            <w:vAlign w:val="center"/>
          </w:tcPr>
          <w:p w14:paraId="0EB40933" w14:textId="575B39F0" w:rsidR="00D23770" w:rsidRPr="0022672C" w:rsidRDefault="00D23770" w:rsidP="00656EC3">
            <w:pPr>
              <w:numPr>
                <w:ilvl w:val="0"/>
                <w:numId w:val="30"/>
              </w:numPr>
              <w:contextualSpacing/>
              <w:rPr>
                <w:sz w:val="20"/>
                <w:szCs w:val="20"/>
              </w:rPr>
            </w:pPr>
            <w:r w:rsidRPr="0022672C">
              <w:rPr>
                <w:sz w:val="20"/>
                <w:szCs w:val="20"/>
              </w:rPr>
              <w:t>Share goals and plan with practicum seminar instructor</w:t>
            </w:r>
          </w:p>
        </w:tc>
      </w:tr>
      <w:tr w:rsidR="00D23770" w:rsidRPr="0022672C" w14:paraId="3683312F" w14:textId="77777777" w:rsidTr="00C00DD3">
        <w:trPr>
          <w:cantSplit/>
          <w:trHeight w:val="731"/>
          <w:tblHeader/>
        </w:trPr>
        <w:tc>
          <w:tcPr>
            <w:tcW w:w="540" w:type="dxa"/>
            <w:shd w:val="clear" w:color="auto" w:fill="D9D9D9" w:themeFill="background1" w:themeFillShade="D9"/>
            <w:textDirection w:val="btLr"/>
          </w:tcPr>
          <w:p w14:paraId="2421F9CB" w14:textId="77777777" w:rsidR="00D23770" w:rsidRPr="0022672C" w:rsidRDefault="00D23770" w:rsidP="00430046">
            <w:pPr>
              <w:ind w:left="113" w:right="113"/>
              <w:jc w:val="center"/>
              <w:rPr>
                <w:b/>
                <w:sz w:val="20"/>
                <w:szCs w:val="20"/>
              </w:rPr>
            </w:pPr>
            <w:r w:rsidRPr="00CE6EFC">
              <w:rPr>
                <w:b/>
                <w:sz w:val="20"/>
                <w:szCs w:val="20"/>
              </w:rPr>
              <w:t>SP and PS</w:t>
            </w:r>
          </w:p>
        </w:tc>
        <w:tc>
          <w:tcPr>
            <w:tcW w:w="3420" w:type="dxa"/>
            <w:shd w:val="clear" w:color="auto" w:fill="D6E3BC" w:themeFill="accent3" w:themeFillTint="66"/>
            <w:vAlign w:val="center"/>
          </w:tcPr>
          <w:p w14:paraId="4678B989" w14:textId="77777777" w:rsidR="00D23770" w:rsidRPr="0022672C" w:rsidRDefault="00D23770" w:rsidP="00656EC3">
            <w:pPr>
              <w:numPr>
                <w:ilvl w:val="0"/>
                <w:numId w:val="30"/>
              </w:numPr>
              <w:spacing w:after="80"/>
              <w:ind w:left="294" w:hanging="270"/>
              <w:rPr>
                <w:sz w:val="20"/>
                <w:szCs w:val="20"/>
              </w:rPr>
            </w:pPr>
            <w:r w:rsidRPr="0022672C">
              <w:rPr>
                <w:sz w:val="20"/>
                <w:szCs w:val="20"/>
              </w:rPr>
              <w:t>Calibrate feedback from Announced Obs. #1</w:t>
            </w:r>
          </w:p>
          <w:p w14:paraId="20729FFA" w14:textId="77777777" w:rsidR="00D23770" w:rsidRPr="0022672C" w:rsidRDefault="00D23770" w:rsidP="00656EC3">
            <w:pPr>
              <w:numPr>
                <w:ilvl w:val="0"/>
                <w:numId w:val="30"/>
              </w:numPr>
              <w:spacing w:after="80"/>
              <w:ind w:left="294" w:hanging="270"/>
              <w:rPr>
                <w:sz w:val="20"/>
                <w:szCs w:val="20"/>
              </w:rPr>
            </w:pPr>
            <w:r w:rsidRPr="0022672C">
              <w:rPr>
                <w:sz w:val="20"/>
                <w:szCs w:val="20"/>
              </w:rPr>
              <w:t>Review Candidate Self-Assessment &amp; Goal-Setting Forms</w:t>
            </w:r>
          </w:p>
          <w:p w14:paraId="6870002D" w14:textId="77777777" w:rsidR="00D23770" w:rsidRPr="0022672C" w:rsidRDefault="00D23770" w:rsidP="00656EC3">
            <w:pPr>
              <w:numPr>
                <w:ilvl w:val="0"/>
                <w:numId w:val="30"/>
              </w:numPr>
              <w:ind w:left="294" w:hanging="270"/>
              <w:rPr>
                <w:sz w:val="20"/>
                <w:szCs w:val="20"/>
              </w:rPr>
            </w:pPr>
            <w:r w:rsidRPr="0022672C">
              <w:rPr>
                <w:sz w:val="20"/>
                <w:szCs w:val="20"/>
              </w:rPr>
              <w:t xml:space="preserve">Prepare to share baseline assessment on CAP Rubric </w:t>
            </w:r>
          </w:p>
        </w:tc>
        <w:tc>
          <w:tcPr>
            <w:tcW w:w="3870" w:type="dxa"/>
            <w:vMerge/>
            <w:shd w:val="clear" w:color="auto" w:fill="E5DFEC" w:themeFill="accent4" w:themeFillTint="33"/>
            <w:vAlign w:val="center"/>
          </w:tcPr>
          <w:p w14:paraId="2BC3ADB1" w14:textId="77777777" w:rsidR="00D23770" w:rsidRPr="0022672C" w:rsidRDefault="00D23770" w:rsidP="00E07A18">
            <w:pPr>
              <w:rPr>
                <w:sz w:val="20"/>
                <w:szCs w:val="20"/>
              </w:rPr>
            </w:pPr>
          </w:p>
        </w:tc>
        <w:tc>
          <w:tcPr>
            <w:tcW w:w="3600" w:type="dxa"/>
            <w:shd w:val="clear" w:color="auto" w:fill="E5B8B7" w:themeFill="accent2" w:themeFillTint="66"/>
            <w:vAlign w:val="center"/>
          </w:tcPr>
          <w:p w14:paraId="0CEB35FF" w14:textId="77777777" w:rsidR="00D23770" w:rsidRPr="0022672C" w:rsidRDefault="00D23770" w:rsidP="00656EC3">
            <w:pPr>
              <w:numPr>
                <w:ilvl w:val="0"/>
                <w:numId w:val="30"/>
              </w:numPr>
              <w:contextualSpacing/>
              <w:rPr>
                <w:sz w:val="20"/>
                <w:szCs w:val="20"/>
              </w:rPr>
            </w:pPr>
            <w:r w:rsidRPr="0022672C">
              <w:rPr>
                <w:sz w:val="20"/>
                <w:szCs w:val="20"/>
              </w:rPr>
              <w:t>Act on commitments made in implementation plan</w:t>
            </w:r>
          </w:p>
        </w:tc>
      </w:tr>
      <w:tr w:rsidR="00D23770" w:rsidRPr="0022672C" w14:paraId="7800857E" w14:textId="77777777" w:rsidTr="00C00DD3">
        <w:trPr>
          <w:cantSplit/>
          <w:trHeight w:val="1168"/>
          <w:tblHeader/>
        </w:trPr>
        <w:tc>
          <w:tcPr>
            <w:tcW w:w="540" w:type="dxa"/>
            <w:shd w:val="clear" w:color="auto" w:fill="D9D9D9" w:themeFill="background1" w:themeFillShade="D9"/>
            <w:textDirection w:val="btLr"/>
          </w:tcPr>
          <w:p w14:paraId="62029EBB" w14:textId="77777777" w:rsidR="00D23770" w:rsidRPr="0022672C" w:rsidRDefault="00D23770" w:rsidP="00430046">
            <w:pPr>
              <w:ind w:left="113" w:right="113"/>
              <w:jc w:val="center"/>
              <w:rPr>
                <w:b/>
                <w:sz w:val="20"/>
                <w:szCs w:val="20"/>
              </w:rPr>
            </w:pPr>
            <w:r w:rsidRPr="00CE6EFC">
              <w:rPr>
                <w:b/>
                <w:sz w:val="20"/>
                <w:szCs w:val="20"/>
              </w:rPr>
              <w:t>Forms</w:t>
            </w:r>
          </w:p>
        </w:tc>
        <w:tc>
          <w:tcPr>
            <w:tcW w:w="3420" w:type="dxa"/>
            <w:shd w:val="clear" w:color="auto" w:fill="EAF1DD" w:themeFill="accent3" w:themeFillTint="33"/>
          </w:tcPr>
          <w:p w14:paraId="199050CA" w14:textId="77777777" w:rsidR="00D23770" w:rsidRPr="0022672C" w:rsidRDefault="00D23770" w:rsidP="00E07A18">
            <w:pPr>
              <w:rPr>
                <w:sz w:val="20"/>
                <w:szCs w:val="20"/>
              </w:rPr>
            </w:pPr>
            <w:r w:rsidRPr="0022672C">
              <w:rPr>
                <w:sz w:val="20"/>
                <w:szCs w:val="20"/>
              </w:rPr>
              <w:t>Required:</w:t>
            </w:r>
          </w:p>
          <w:p w14:paraId="50781B97" w14:textId="77777777" w:rsidR="00D23770" w:rsidRPr="0022672C" w:rsidRDefault="00D23770" w:rsidP="00656EC3">
            <w:pPr>
              <w:numPr>
                <w:ilvl w:val="0"/>
                <w:numId w:val="31"/>
              </w:numPr>
              <w:contextualSpacing/>
              <w:rPr>
                <w:sz w:val="20"/>
                <w:szCs w:val="20"/>
              </w:rPr>
            </w:pPr>
            <w:r w:rsidRPr="0022672C">
              <w:rPr>
                <w:i/>
                <w:sz w:val="20"/>
                <w:szCs w:val="20"/>
              </w:rPr>
              <w:t>Observation Form: Announced Observation #1</w:t>
            </w:r>
          </w:p>
          <w:p w14:paraId="2AC75144" w14:textId="77777777" w:rsidR="00D23770" w:rsidRPr="0022672C" w:rsidRDefault="00D23770" w:rsidP="00E07A18">
            <w:pPr>
              <w:ind w:left="360"/>
              <w:contextualSpacing/>
              <w:rPr>
                <w:sz w:val="20"/>
                <w:szCs w:val="20"/>
              </w:rPr>
            </w:pPr>
          </w:p>
          <w:p w14:paraId="3B855646" w14:textId="77777777" w:rsidR="00D23770" w:rsidRPr="0022672C" w:rsidRDefault="002679CD" w:rsidP="00E07A18">
            <w:pPr>
              <w:rPr>
                <w:sz w:val="20"/>
                <w:szCs w:val="20"/>
              </w:rPr>
            </w:pPr>
            <w:r>
              <w:rPr>
                <w:sz w:val="20"/>
                <w:szCs w:val="20"/>
              </w:rPr>
              <w:t>Recommended</w:t>
            </w:r>
            <w:r w:rsidR="00D23770" w:rsidRPr="0022672C">
              <w:rPr>
                <w:sz w:val="20"/>
                <w:szCs w:val="20"/>
              </w:rPr>
              <w:t>:</w:t>
            </w:r>
          </w:p>
          <w:p w14:paraId="054B9A98" w14:textId="77777777" w:rsidR="00D23770" w:rsidRPr="0022672C" w:rsidRDefault="00D23770" w:rsidP="00656EC3">
            <w:pPr>
              <w:numPr>
                <w:ilvl w:val="0"/>
                <w:numId w:val="32"/>
              </w:numPr>
              <w:contextualSpacing/>
              <w:rPr>
                <w:i/>
                <w:sz w:val="20"/>
                <w:szCs w:val="20"/>
              </w:rPr>
            </w:pPr>
            <w:r w:rsidRPr="0022672C">
              <w:rPr>
                <w:i/>
                <w:sz w:val="20"/>
                <w:szCs w:val="20"/>
              </w:rPr>
              <w:t xml:space="preserve">Model Observation Protocol: Post-Conference Planning Form </w:t>
            </w:r>
          </w:p>
          <w:p w14:paraId="4076608E" w14:textId="77777777" w:rsidR="00D23770" w:rsidRPr="0022672C" w:rsidRDefault="00D23770" w:rsidP="00656EC3">
            <w:pPr>
              <w:widowControl w:val="0"/>
              <w:numPr>
                <w:ilvl w:val="0"/>
                <w:numId w:val="32"/>
              </w:numPr>
              <w:contextualSpacing/>
              <w:rPr>
                <w:i/>
                <w:sz w:val="20"/>
                <w:szCs w:val="20"/>
              </w:rPr>
            </w:pPr>
            <w:r w:rsidRPr="0022672C">
              <w:rPr>
                <w:i/>
                <w:sz w:val="20"/>
                <w:szCs w:val="20"/>
              </w:rPr>
              <w:t>Candidate Self-Assessment &amp; Goal Setting Form</w:t>
            </w:r>
          </w:p>
          <w:p w14:paraId="18630F4A" w14:textId="77777777" w:rsidR="00D23770" w:rsidRPr="0022672C" w:rsidRDefault="00D23770" w:rsidP="00656EC3">
            <w:pPr>
              <w:numPr>
                <w:ilvl w:val="0"/>
                <w:numId w:val="32"/>
              </w:numPr>
              <w:contextualSpacing/>
              <w:rPr>
                <w:i/>
                <w:sz w:val="20"/>
                <w:szCs w:val="20"/>
              </w:rPr>
            </w:pPr>
            <w:r w:rsidRPr="0022672C">
              <w:rPr>
                <w:i/>
                <w:sz w:val="20"/>
                <w:szCs w:val="20"/>
              </w:rPr>
              <w:t xml:space="preserve">Baseline </w:t>
            </w:r>
            <w:r w:rsidR="00C419B4">
              <w:rPr>
                <w:i/>
                <w:sz w:val="20"/>
                <w:szCs w:val="20"/>
              </w:rPr>
              <w:t>Assessment</w:t>
            </w:r>
            <w:r w:rsidRPr="0022672C">
              <w:rPr>
                <w:i/>
                <w:sz w:val="20"/>
                <w:szCs w:val="20"/>
              </w:rPr>
              <w:t xml:space="preserve"> Form</w:t>
            </w:r>
          </w:p>
        </w:tc>
        <w:tc>
          <w:tcPr>
            <w:tcW w:w="3870" w:type="dxa"/>
            <w:shd w:val="clear" w:color="auto" w:fill="E5DFEC" w:themeFill="accent4" w:themeFillTint="33"/>
          </w:tcPr>
          <w:p w14:paraId="2B4E4C59" w14:textId="77777777" w:rsidR="00D23770" w:rsidRPr="0022672C" w:rsidRDefault="00D23770" w:rsidP="00E07A18">
            <w:pPr>
              <w:rPr>
                <w:sz w:val="20"/>
                <w:szCs w:val="20"/>
              </w:rPr>
            </w:pPr>
            <w:r w:rsidRPr="0022672C">
              <w:rPr>
                <w:sz w:val="20"/>
                <w:szCs w:val="20"/>
              </w:rPr>
              <w:t>Required:</w:t>
            </w:r>
          </w:p>
          <w:p w14:paraId="75D3AA3A" w14:textId="77777777" w:rsidR="00D23770" w:rsidRPr="0022672C" w:rsidRDefault="00D23770" w:rsidP="00656EC3">
            <w:pPr>
              <w:numPr>
                <w:ilvl w:val="0"/>
                <w:numId w:val="31"/>
              </w:numPr>
              <w:contextualSpacing/>
              <w:rPr>
                <w:sz w:val="20"/>
                <w:szCs w:val="20"/>
              </w:rPr>
            </w:pPr>
            <w:r w:rsidRPr="0022672C">
              <w:rPr>
                <w:i/>
                <w:sz w:val="20"/>
                <w:szCs w:val="20"/>
              </w:rPr>
              <w:t>Observation Form: Announced Observation #1</w:t>
            </w:r>
          </w:p>
          <w:p w14:paraId="5436603D" w14:textId="77777777" w:rsidR="00D23770" w:rsidRPr="0022672C" w:rsidRDefault="00D23770" w:rsidP="00656EC3">
            <w:pPr>
              <w:numPr>
                <w:ilvl w:val="0"/>
                <w:numId w:val="31"/>
              </w:numPr>
              <w:contextualSpacing/>
              <w:rPr>
                <w:sz w:val="20"/>
                <w:szCs w:val="20"/>
              </w:rPr>
            </w:pPr>
            <w:r w:rsidRPr="0022672C">
              <w:rPr>
                <w:i/>
                <w:sz w:val="20"/>
                <w:szCs w:val="20"/>
              </w:rPr>
              <w:t xml:space="preserve">CAP Form </w:t>
            </w:r>
          </w:p>
          <w:p w14:paraId="4516F706" w14:textId="77777777" w:rsidR="00D23770" w:rsidRPr="0022672C" w:rsidRDefault="00D23770" w:rsidP="00E07A18">
            <w:pPr>
              <w:rPr>
                <w:sz w:val="20"/>
                <w:szCs w:val="20"/>
              </w:rPr>
            </w:pPr>
          </w:p>
          <w:p w14:paraId="1D0F8C7B" w14:textId="77777777" w:rsidR="00D23770" w:rsidRPr="0022672C" w:rsidRDefault="002679CD" w:rsidP="00E07A18">
            <w:pPr>
              <w:rPr>
                <w:sz w:val="20"/>
                <w:szCs w:val="20"/>
              </w:rPr>
            </w:pPr>
            <w:r>
              <w:rPr>
                <w:sz w:val="20"/>
                <w:szCs w:val="20"/>
              </w:rPr>
              <w:t>Recommended</w:t>
            </w:r>
            <w:r w:rsidR="00D23770" w:rsidRPr="0022672C">
              <w:rPr>
                <w:sz w:val="20"/>
                <w:szCs w:val="20"/>
              </w:rPr>
              <w:t>:</w:t>
            </w:r>
          </w:p>
          <w:p w14:paraId="788D025A" w14:textId="77777777" w:rsidR="00D23770" w:rsidRPr="0022672C" w:rsidRDefault="00D23770" w:rsidP="00656EC3">
            <w:pPr>
              <w:numPr>
                <w:ilvl w:val="0"/>
                <w:numId w:val="31"/>
              </w:numPr>
              <w:contextualSpacing/>
              <w:rPr>
                <w:i/>
                <w:sz w:val="20"/>
                <w:szCs w:val="20"/>
              </w:rPr>
            </w:pPr>
            <w:r w:rsidRPr="0022672C">
              <w:rPr>
                <w:i/>
                <w:sz w:val="20"/>
                <w:szCs w:val="20"/>
              </w:rPr>
              <w:t>Finalized Goal(s) &amp; Implementation Plan Form</w:t>
            </w:r>
          </w:p>
        </w:tc>
        <w:tc>
          <w:tcPr>
            <w:tcW w:w="3600" w:type="dxa"/>
            <w:shd w:val="clear" w:color="auto" w:fill="F2DBDB" w:themeFill="accent2" w:themeFillTint="33"/>
          </w:tcPr>
          <w:p w14:paraId="54A03553" w14:textId="77777777" w:rsidR="00D23770" w:rsidRPr="0022672C" w:rsidRDefault="002679CD" w:rsidP="00E07A18">
            <w:pPr>
              <w:rPr>
                <w:sz w:val="20"/>
                <w:szCs w:val="20"/>
              </w:rPr>
            </w:pPr>
            <w:r>
              <w:rPr>
                <w:sz w:val="20"/>
                <w:szCs w:val="20"/>
              </w:rPr>
              <w:t>Recommended</w:t>
            </w:r>
            <w:r w:rsidR="00D23770" w:rsidRPr="0022672C">
              <w:rPr>
                <w:sz w:val="20"/>
                <w:szCs w:val="20"/>
              </w:rPr>
              <w:t>:</w:t>
            </w:r>
          </w:p>
          <w:p w14:paraId="212A8A18" w14:textId="77777777" w:rsidR="00D23770" w:rsidRPr="0022672C" w:rsidRDefault="00D23770" w:rsidP="00656EC3">
            <w:pPr>
              <w:numPr>
                <w:ilvl w:val="0"/>
                <w:numId w:val="31"/>
              </w:numPr>
              <w:contextualSpacing/>
              <w:rPr>
                <w:sz w:val="20"/>
                <w:szCs w:val="20"/>
              </w:rPr>
            </w:pPr>
            <w:r w:rsidRPr="0022672C">
              <w:rPr>
                <w:i/>
                <w:sz w:val="20"/>
                <w:szCs w:val="20"/>
              </w:rPr>
              <w:t xml:space="preserve">Finalized Goal(s) &amp; Implementation Plan Form </w:t>
            </w:r>
          </w:p>
        </w:tc>
      </w:tr>
    </w:tbl>
    <w:p w14:paraId="470E3D9E" w14:textId="77777777" w:rsidR="00E07A18" w:rsidRPr="0022672C" w:rsidRDefault="00E07A18" w:rsidP="00E07A18">
      <w:pPr>
        <w:rPr>
          <w:sz w:val="20"/>
          <w:szCs w:val="20"/>
        </w:rPr>
      </w:pPr>
    </w:p>
    <w:p w14:paraId="085EA035" w14:textId="77777777" w:rsidR="001B0A03" w:rsidRPr="0022672C" w:rsidRDefault="005D7C7E" w:rsidP="00E07A18">
      <w:pPr>
        <w:ind w:left="-90" w:firstLine="90"/>
        <w:rPr>
          <w:b/>
          <w:sz w:val="20"/>
          <w:szCs w:val="20"/>
        </w:rPr>
      </w:pPr>
      <w:r w:rsidRPr="005D7C7E">
        <w:rPr>
          <w:b/>
          <w:sz w:val="20"/>
          <w:szCs w:val="20"/>
        </w:rPr>
        <w:t>NOTES:</w:t>
      </w:r>
    </w:p>
    <w:p w14:paraId="3134C182" w14:textId="77777777" w:rsidR="001B0A03" w:rsidRPr="0022672C" w:rsidRDefault="001B0A03">
      <w:pPr>
        <w:spacing w:after="120" w:line="276" w:lineRule="auto"/>
        <w:rPr>
          <w:b/>
          <w:sz w:val="20"/>
          <w:szCs w:val="20"/>
        </w:rPr>
      </w:pPr>
    </w:p>
    <w:p w14:paraId="4FF0712A" w14:textId="77777777" w:rsidR="001B0A03" w:rsidRPr="0022672C" w:rsidRDefault="001B0A03">
      <w:pPr>
        <w:spacing w:after="120" w:line="276" w:lineRule="auto"/>
        <w:rPr>
          <w:b/>
          <w:sz w:val="20"/>
          <w:szCs w:val="20"/>
        </w:rPr>
      </w:pPr>
    </w:p>
    <w:p w14:paraId="56324966" w14:textId="77777777" w:rsidR="001B0A03" w:rsidRPr="0022672C" w:rsidRDefault="001B0A03">
      <w:pPr>
        <w:spacing w:after="120" w:line="276" w:lineRule="auto"/>
        <w:rPr>
          <w:b/>
          <w:sz w:val="20"/>
          <w:szCs w:val="20"/>
        </w:rPr>
      </w:pPr>
    </w:p>
    <w:p w14:paraId="6236B288" w14:textId="77777777" w:rsidR="0006726F" w:rsidRDefault="0006726F">
      <w:pPr>
        <w:spacing w:after="120" w:line="276" w:lineRule="auto"/>
        <w:rPr>
          <w:b/>
          <w:sz w:val="20"/>
          <w:szCs w:val="20"/>
        </w:rPr>
      </w:pPr>
      <w:r>
        <w:rPr>
          <w:b/>
          <w:sz w:val="20"/>
          <w:szCs w:val="20"/>
        </w:rPr>
        <w:br w:type="page"/>
      </w:r>
    </w:p>
    <w:p w14:paraId="676BFB7F" w14:textId="77777777" w:rsidR="0006726F" w:rsidRDefault="0006726F" w:rsidP="0006726F">
      <w:pPr>
        <w:pStyle w:val="Heading2"/>
      </w:pPr>
      <w:bookmarkStart w:id="173" w:name="_Toc14875549"/>
      <w:r w:rsidRPr="0022672C">
        <w:lastRenderedPageBreak/>
        <w:t>Guidance for Measuring Candidate Impact on Student Learning</w:t>
      </w:r>
      <w:bookmarkEnd w:id="173"/>
    </w:p>
    <w:p w14:paraId="349C2D26" w14:textId="77777777" w:rsidR="0006726F" w:rsidRPr="0022672C" w:rsidRDefault="0006726F" w:rsidP="0006726F">
      <w:pPr>
        <w:tabs>
          <w:tab w:val="left" w:pos="2763"/>
        </w:tabs>
        <w:spacing w:before="120" w:after="120"/>
        <w:rPr>
          <w:b/>
          <w:sz w:val="20"/>
          <w:szCs w:val="20"/>
        </w:rPr>
      </w:pPr>
      <w:r w:rsidRPr="0022672C">
        <w:rPr>
          <w:b/>
          <w:sz w:val="20"/>
          <w:szCs w:val="20"/>
        </w:rPr>
        <w:t xml:space="preserve">This guidance outlines how Supervising Practitioners should identify student learning measures and set parameters for impact. This resource is for </w:t>
      </w:r>
      <w:r w:rsidRPr="00443251">
        <w:rPr>
          <w:b/>
          <w:sz w:val="20"/>
          <w:szCs w:val="20"/>
        </w:rPr>
        <w:t>reference</w:t>
      </w:r>
      <w:r w:rsidRPr="0022672C">
        <w:rPr>
          <w:b/>
          <w:sz w:val="20"/>
          <w:szCs w:val="20"/>
        </w:rPr>
        <w:t xml:space="preserve"> only.</w:t>
      </w:r>
    </w:p>
    <w:p w14:paraId="667CE7DD" w14:textId="711CACA3" w:rsidR="0006726F" w:rsidRPr="0022672C" w:rsidRDefault="0006726F" w:rsidP="0006726F">
      <w:pPr>
        <w:tabs>
          <w:tab w:val="left" w:pos="2763"/>
        </w:tabs>
        <w:spacing w:after="120"/>
        <w:rPr>
          <w:sz w:val="20"/>
          <w:szCs w:val="20"/>
        </w:rPr>
      </w:pPr>
      <w:r>
        <w:rPr>
          <w:noProof/>
          <w:sz w:val="20"/>
          <w:szCs w:val="20"/>
        </w:rPr>
        <mc:AlternateContent>
          <mc:Choice Requires="wps">
            <w:drawing>
              <wp:anchor distT="0" distB="0" distL="114300" distR="114300" simplePos="0" relativeHeight="251901440" behindDoc="0" locked="0" layoutInCell="1" allowOverlap="1" wp14:anchorId="7FFF55A3" wp14:editId="01855DEE">
                <wp:simplePos x="0" y="0"/>
                <wp:positionH relativeFrom="column">
                  <wp:posOffset>4171950</wp:posOffset>
                </wp:positionH>
                <wp:positionV relativeFrom="paragraph">
                  <wp:posOffset>1289050</wp:posOffset>
                </wp:positionV>
                <wp:extent cx="2276475" cy="3249930"/>
                <wp:effectExtent l="0" t="0" r="85725" b="83820"/>
                <wp:wrapSquare wrapText="bothSides"/>
                <wp:docPr id="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24993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3232B95C" w14:textId="06BD7BD3" w:rsidR="0059022C" w:rsidRPr="00891FBA" w:rsidRDefault="0059022C" w:rsidP="0006726F">
                            <w:pPr>
                              <w:rPr>
                                <w:sz w:val="20"/>
                                <w:szCs w:val="20"/>
                              </w:rPr>
                            </w:pPr>
                            <w:r w:rsidRPr="0044314E">
                              <w:rPr>
                                <w:sz w:val="20"/>
                                <w:szCs w:val="20"/>
                              </w:rPr>
                              <w:t xml:space="preserve">Wherever possible, measures of student growth should be used. As stated in </w:t>
                            </w:r>
                            <w:r w:rsidRPr="00954BDB">
                              <w:rPr>
                                <w:sz w:val="20"/>
                                <w:szCs w:val="20"/>
                              </w:rPr>
                              <w:t>Technical Guide B</w:t>
                            </w:r>
                            <w:r w:rsidRPr="0044314E">
                              <w:rPr>
                                <w:sz w:val="20"/>
                                <w:szCs w:val="20"/>
                              </w:rPr>
                              <w:t xml:space="preserve">, “Student growth scores provide greater insight into student learning than is possible through the sole use of single-point-in-time student achievement measures. This is because students do not enter a classroom with the same level of knowledge, skills, and readiness. Achievement scores provide valuable feedback to educators about student attainment against standards, but taken by themselves may not be a sufficient reflection of student progress.” Growth measures allow students of all abilities an opportunity to demonstrate how much they have learned and, in many ways, provide a fuller picture of the impact of instruction. </w:t>
                            </w:r>
                          </w:p>
                          <w:p w14:paraId="5EFDD08B" w14:textId="77777777" w:rsidR="0059022C" w:rsidRDefault="0059022C" w:rsidP="000672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F55A3" id="Text Box 15" o:spid="_x0000_s1038" type="#_x0000_t202" style="position:absolute;margin-left:328.5pt;margin-top:101.5pt;width:179.25pt;height:255.9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">
                <v:shadow on="t" opacity=".5" offset="6pt,6pt"/>
                <v:textbox>
                  <w:txbxContent>
                    <w:p w14:paraId="3232B95C" w14:textId="06BD7BD3" w:rsidR="0059022C" w:rsidRPr="00891FBA" w:rsidRDefault="0059022C" w:rsidP="0006726F">
                      <w:pPr>
                        <w:rPr>
                          <w:sz w:val="20"/>
                          <w:szCs w:val="20"/>
                        </w:rPr>
                      </w:pPr>
                      <w:r w:rsidRPr="0044314E">
                        <w:rPr>
                          <w:sz w:val="20"/>
                          <w:szCs w:val="20"/>
                        </w:rPr>
                        <w:t xml:space="preserve">Wherever possible, measures of student growth should be used. As stated in </w:t>
                      </w:r>
                      <w:r w:rsidRPr="00954BDB">
                        <w:rPr>
                          <w:sz w:val="20"/>
                          <w:szCs w:val="20"/>
                        </w:rPr>
                        <w:t>Technical Guide B</w:t>
                      </w:r>
                      <w:r w:rsidRPr="0044314E">
                        <w:rPr>
                          <w:sz w:val="20"/>
                          <w:szCs w:val="20"/>
                        </w:rPr>
                        <w:t xml:space="preserve">, “Student growth scores provide greater insight into student learning than is possible through the sole use of single-point-in-time student achievement measures. This is because students do not enter a classroom with the same level of knowledge, skills, and readiness. Achievement scores provide valuable feedback to educators about student attainment against standards, but taken by themselves may not be a sufficient reflection of student progress.” Growth measures allow students of all abilities an opportunity to demonstrate how much they have learned and, in many ways, provide a fuller picture of the impact of instruction. </w:t>
                      </w:r>
                    </w:p>
                    <w:p w14:paraId="5EFDD08B" w14:textId="77777777" w:rsidR="0059022C" w:rsidRDefault="0059022C" w:rsidP="0006726F"/>
                  </w:txbxContent>
                </v:textbox>
                <w10:wrap type="square"/>
              </v:shape>
            </w:pict>
          </mc:Fallback>
        </mc:AlternateContent>
      </w:r>
      <w:r w:rsidRPr="0022672C">
        <w:rPr>
          <w:sz w:val="20"/>
          <w:szCs w:val="20"/>
        </w:rPr>
        <w:t xml:space="preserve">The Supervising Practitioner should identify at least one measure of student learning, growth, or achievement that assesses a meaningful sample of the content the </w:t>
      </w:r>
      <w:r>
        <w:rPr>
          <w:sz w:val="20"/>
          <w:szCs w:val="20"/>
        </w:rPr>
        <w:t>Teacher Candidate</w:t>
      </w:r>
      <w:r w:rsidRPr="0022672C">
        <w:rPr>
          <w:sz w:val="20"/>
          <w:szCs w:val="20"/>
        </w:rPr>
        <w:t xml:space="preserve"> is primarily responsible for teaching. The Supervising Practitioner will set clear expectations for how and when the measure will be administered and scored. In addition, relying on his/her professional experience with the identified measure(s) and his/her understanding of the specific learning context, the Supervising Practitioner will set parameters for a range of expected learning, growth, or achievement (see </w:t>
      </w:r>
      <w:r w:rsidR="00085295">
        <w:rPr>
          <w:sz w:val="20"/>
          <w:szCs w:val="20"/>
        </w:rPr>
        <w:t>D</w:t>
      </w:r>
      <w:r w:rsidRPr="0022672C">
        <w:rPr>
          <w:sz w:val="20"/>
          <w:szCs w:val="20"/>
        </w:rPr>
        <w:t xml:space="preserve">ESE’s </w:t>
      </w:r>
      <w:hyperlink r:id="rId61" w:history="1">
        <w:r w:rsidR="00954BDB" w:rsidRPr="00954BDB">
          <w:rPr>
            <w:rStyle w:val="Hyperlink"/>
            <w:sz w:val="20"/>
            <w:szCs w:val="20"/>
          </w:rPr>
          <w:t>Using Measures of Student Learning in CAP Protocol</w:t>
        </w:r>
      </w:hyperlink>
      <w:r w:rsidRPr="0022672C">
        <w:rPr>
          <w:sz w:val="20"/>
          <w:szCs w:val="20"/>
        </w:rPr>
        <w:t xml:space="preserve"> for more information about this process). Student outcomes below that range will be considered lower than expected and outcomes above that range will be considered higher than expected. </w:t>
      </w:r>
    </w:p>
    <w:p w14:paraId="60D7FA0D" w14:textId="77777777" w:rsidR="0006726F" w:rsidRPr="0022672C" w:rsidRDefault="0006726F" w:rsidP="0006726F">
      <w:pPr>
        <w:tabs>
          <w:tab w:val="left" w:pos="2763"/>
        </w:tabs>
        <w:spacing w:after="120"/>
        <w:rPr>
          <w:sz w:val="20"/>
          <w:szCs w:val="20"/>
        </w:rPr>
      </w:pPr>
      <w:r w:rsidRPr="0022672C">
        <w:rPr>
          <w:sz w:val="20"/>
          <w:szCs w:val="20"/>
        </w:rPr>
        <w:t xml:space="preserve">For example, if the </w:t>
      </w:r>
      <w:r>
        <w:rPr>
          <w:sz w:val="20"/>
          <w:szCs w:val="20"/>
        </w:rPr>
        <w:t>Teacher Candidate</w:t>
      </w:r>
      <w:r w:rsidRPr="0022672C">
        <w:rPr>
          <w:sz w:val="20"/>
          <w:szCs w:val="20"/>
        </w:rPr>
        <w:t xml:space="preserve"> is responsible for teaching a math unit, the Supervising Practitioner may choose the end of unit assessment as the measure of student learning to include in the CAP. If over the past four units the average end-of-unit assessment scores were 84, 89, 81, and 83, the Supervising Practitioner may determine that a class average between 80 and 90 represents expected achievement, less than 80 represents lower than expected achievement and more than 90 represents higher than expected achievement.</w:t>
      </w:r>
    </w:p>
    <w:p w14:paraId="58A0ACB9" w14:textId="77777777" w:rsidR="0006726F" w:rsidRPr="0022672C" w:rsidRDefault="0006726F" w:rsidP="0006726F">
      <w:pPr>
        <w:tabs>
          <w:tab w:val="left" w:pos="2763"/>
        </w:tabs>
        <w:spacing w:after="120"/>
        <w:rPr>
          <w:sz w:val="20"/>
          <w:szCs w:val="20"/>
        </w:rPr>
      </w:pPr>
      <w:r w:rsidRPr="0022672C">
        <w:rPr>
          <w:sz w:val="20"/>
          <w:szCs w:val="20"/>
        </w:rPr>
        <w:t xml:space="preserve">The candidate will administer the identified measure(s) of student learning, growth, or achievement. Administration does not need to occur at the end of the practicum, but rather at the instructionally appropriate time during the practicum. After the measure is scored, the candidate should analyze the results and compare them to the parameters set by the Supervising Practitioner. Did all students achieve the expected outcomes? If not, were there patterns in performance that might indicate why some students made higher or lower than expected gains? </w:t>
      </w:r>
    </w:p>
    <w:p w14:paraId="270F138B" w14:textId="77777777" w:rsidR="0006726F" w:rsidRDefault="0006726F" w:rsidP="0006726F">
      <w:pPr>
        <w:keepNext/>
        <w:tabs>
          <w:tab w:val="left" w:pos="2763"/>
        </w:tabs>
        <w:spacing w:after="120"/>
        <w:rPr>
          <w:sz w:val="20"/>
          <w:szCs w:val="20"/>
        </w:rPr>
      </w:pPr>
      <w:r w:rsidRPr="0022672C">
        <w:rPr>
          <w:sz w:val="20"/>
          <w:szCs w:val="20"/>
        </w:rPr>
        <w:t xml:space="preserve">The experience of administering, scoring, and analyzing a measure of student learning, growth, or achievement is a crucial component of CAP. It is an essential skill of every effective teacher to be able to draw conclusions about his/her practice from student outcome data. Therefore, it is important to gauge a candidate’s aptitude to develop this skill.  It is important to note that a measure of student learning, growth, or achievement is not a complete measure of a candidate’s impact on student learning. In the educator evaluation framework, multiple measures over multiple years are used to inform conclusions about educator impact. Given the abbreviated classroom experience associated with CAP, it is impossible to generate enough data to draw a conclusion about the candidate’s impact on student learning. It is possible, however, to assess the candidate’s ability to reflect on student outcomes and make connections to his/her practice. </w:t>
      </w:r>
    </w:p>
    <w:p w14:paraId="086D8946" w14:textId="77777777" w:rsidR="0006726F" w:rsidRDefault="0006726F" w:rsidP="0006726F">
      <w:pPr>
        <w:keepNext/>
        <w:tabs>
          <w:tab w:val="left" w:pos="2763"/>
        </w:tabs>
        <w:spacing w:after="120"/>
        <w:rPr>
          <w:sz w:val="20"/>
          <w:szCs w:val="20"/>
        </w:rPr>
      </w:pPr>
    </w:p>
    <w:p w14:paraId="6D380ABC" w14:textId="77777777" w:rsidR="0006726F" w:rsidRDefault="0006726F">
      <w:pPr>
        <w:spacing w:after="120" w:line="276" w:lineRule="auto"/>
        <w:rPr>
          <w:b/>
          <w:sz w:val="20"/>
          <w:szCs w:val="20"/>
        </w:rPr>
      </w:pPr>
    </w:p>
    <w:p w14:paraId="1A00B301" w14:textId="77777777" w:rsidR="00AF2A0C" w:rsidRDefault="00AF2A0C">
      <w:pPr>
        <w:spacing w:after="120" w:line="276" w:lineRule="auto"/>
        <w:rPr>
          <w:b/>
          <w:sz w:val="20"/>
          <w:szCs w:val="20"/>
        </w:rPr>
        <w:sectPr w:rsidR="00AF2A0C" w:rsidSect="00C87F46">
          <w:headerReference w:type="first" r:id="rId62"/>
          <w:pgSz w:w="12240" w:h="15840"/>
          <w:pgMar w:top="1440" w:right="1080" w:bottom="1440" w:left="1080" w:header="720" w:footer="409" w:gutter="0"/>
          <w:cols w:space="720"/>
          <w:titlePg/>
          <w:docGrid w:linePitch="360"/>
        </w:sectPr>
      </w:pPr>
    </w:p>
    <w:p w14:paraId="27DFE5A3" w14:textId="77777777" w:rsidR="00A731C0" w:rsidRPr="0022672C" w:rsidRDefault="004A4DDB" w:rsidP="0092058A">
      <w:pPr>
        <w:pStyle w:val="Heading1"/>
        <w:rPr>
          <w:rFonts w:eastAsia="Calibri"/>
        </w:rPr>
      </w:pPr>
      <w:bookmarkStart w:id="174" w:name="_Toc14875550"/>
      <w:r>
        <w:rPr>
          <w:rFonts w:eastAsia="Calibri" w:cs="Calibri"/>
          <w:noProof/>
        </w:rPr>
        <w:lastRenderedPageBreak/>
        <mc:AlternateContent>
          <mc:Choice Requires="wps">
            <w:drawing>
              <wp:anchor distT="0" distB="0" distL="114300" distR="114300" simplePos="0" relativeHeight="251870720" behindDoc="1" locked="0" layoutInCell="1" allowOverlap="1" wp14:anchorId="747135EB" wp14:editId="362E7CFF">
                <wp:simplePos x="0" y="0"/>
                <wp:positionH relativeFrom="column">
                  <wp:posOffset>3793490</wp:posOffset>
                </wp:positionH>
                <wp:positionV relativeFrom="paragraph">
                  <wp:posOffset>363855</wp:posOffset>
                </wp:positionV>
                <wp:extent cx="2560320" cy="1476375"/>
                <wp:effectExtent l="0" t="0" r="0" b="0"/>
                <wp:wrapTight wrapText="bothSides">
                  <wp:wrapPolygon edited="0">
                    <wp:start x="0" y="0"/>
                    <wp:lineTo x="0" y="21461"/>
                    <wp:lineTo x="21375" y="21461"/>
                    <wp:lineTo x="21375" y="0"/>
                    <wp:lineTo x="0" y="0"/>
                  </wp:wrapPolygon>
                </wp:wrapTight>
                <wp:docPr id="8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47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535BE" w14:textId="77777777" w:rsidR="0059022C" w:rsidRDefault="0059022C" w:rsidP="00DF7659">
                            <w:r w:rsidRPr="001241A5">
                              <w:rPr>
                                <w:noProof/>
                              </w:rPr>
                              <w:drawing>
                                <wp:inline distT="0" distB="0" distL="0" distR="0" wp14:anchorId="69142A13" wp14:editId="459EF80A">
                                  <wp:extent cx="2374265" cy="1384988"/>
                                  <wp:effectExtent l="0" t="0" r="0" b="5715"/>
                                  <wp:docPr id="90" name="Diagram 1" descr="Step 3 of CAP 5-Step Cycl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47135EB" id="Text Box 11" o:spid="_x0000_s1039" type="#_x0000_t202" style="position:absolute;margin-left:298.7pt;margin-top:28.65pt;width:201.6pt;height:116.25pt;z-index:-2514457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" stroked="f">
                <v:textbox style="mso-fit-shape-to-text:t">
                  <w:txbxContent>
                    <w:p w14:paraId="1E7535BE" w14:textId="77777777" w:rsidR="0059022C" w:rsidRDefault="0059022C" w:rsidP="00DF7659">
                      <w:r w:rsidRPr="001241A5">
                        <w:rPr>
                          <w:noProof/>
                        </w:rPr>
                        <w:drawing>
                          <wp:inline distT="0" distB="0" distL="0" distR="0" wp14:anchorId="69142A13" wp14:editId="459EF80A">
                            <wp:extent cx="2374265" cy="1384988"/>
                            <wp:effectExtent l="0" t="0" r="0" b="5715"/>
                            <wp:docPr id="90" name="Diagram 1" descr="Step 3 of CAP 5-Step Cycl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4" r:qs="rId65" r:cs="rId66"/>
                              </a:graphicData>
                            </a:graphic>
                          </wp:inline>
                        </w:drawing>
                      </w:r>
                    </w:p>
                  </w:txbxContent>
                </v:textbox>
                <w10:wrap type="tight"/>
              </v:shape>
            </w:pict>
          </mc:Fallback>
        </mc:AlternateContent>
      </w:r>
      <w:r w:rsidR="00DF7659" w:rsidRPr="0022672C">
        <w:rPr>
          <w:rFonts w:eastAsia="Calibri"/>
        </w:rPr>
        <w:t>Step 3: Plan Implementation</w:t>
      </w:r>
      <w:bookmarkEnd w:id="174"/>
    </w:p>
    <w:p w14:paraId="53796180" w14:textId="77777777" w:rsidR="00DF7659" w:rsidRDefault="00DF7659" w:rsidP="000237D5">
      <w:pPr>
        <w:spacing w:after="120"/>
        <w:rPr>
          <w:rFonts w:ascii="Calibri" w:eastAsia="Calibri" w:hAnsi="Calibri" w:cs="Calibri"/>
          <w:bCs/>
          <w:sz w:val="20"/>
          <w:szCs w:val="20"/>
        </w:rPr>
      </w:pPr>
      <w:r w:rsidRPr="0022672C">
        <w:rPr>
          <w:rFonts w:ascii="Calibri" w:eastAsia="Calibri" w:hAnsi="Calibri" w:cs="Calibri"/>
          <w:bCs/>
          <w:sz w:val="20"/>
          <w:szCs w:val="20"/>
        </w:rPr>
        <w:t xml:space="preserve">The third step of the cycle is plan implementation. While the </w:t>
      </w:r>
      <w:r w:rsidR="00E9311B">
        <w:rPr>
          <w:rFonts w:ascii="Calibri" w:eastAsia="Calibri" w:hAnsi="Calibri" w:cs="Calibri"/>
          <w:bCs/>
          <w:sz w:val="20"/>
          <w:szCs w:val="20"/>
        </w:rPr>
        <w:t>Teacher Candidate</w:t>
      </w:r>
      <w:r w:rsidRPr="0022672C">
        <w:rPr>
          <w:rFonts w:ascii="Calibri" w:eastAsia="Calibri" w:hAnsi="Calibri" w:cs="Calibri"/>
          <w:bCs/>
          <w:sz w:val="20"/>
          <w:szCs w:val="20"/>
        </w:rPr>
        <w:t xml:space="preserve"> works toward his/her professional practice goal and collects relevant evidence of practice, the Supervising Practitioner and Program Supervisor conduct Unannounced Observation #1 and Announced Observation #2 (including relevant pre- and post-conferences), and any additional observations as needed. They provide the candidate with feedback for improvement and ensure timely access to planned supports.</w:t>
      </w:r>
    </w:p>
    <w:p w14:paraId="729E49AF" w14:textId="77777777" w:rsidR="00156256" w:rsidRPr="0022672C" w:rsidRDefault="00156256" w:rsidP="000237D5">
      <w:pPr>
        <w:spacing w:after="120"/>
        <w:rPr>
          <w:rFonts w:ascii="Calibri" w:eastAsia="Calibri" w:hAnsi="Calibri" w:cs="Calibri"/>
          <w:sz w:val="20"/>
          <w:szCs w:val="20"/>
        </w:rPr>
      </w:pPr>
    </w:p>
    <w:tbl>
      <w:tblPr>
        <w:tblStyle w:val="TableGrid"/>
        <w:tblW w:w="0" w:type="auto"/>
        <w:tblLook w:val="04A0" w:firstRow="1" w:lastRow="0" w:firstColumn="1" w:lastColumn="0" w:noHBand="0" w:noVBand="1"/>
        <w:tblCaption w:val="Step 3: Plan Implementation"/>
      </w:tblPr>
      <w:tblGrid>
        <w:gridCol w:w="643"/>
        <w:gridCol w:w="9427"/>
      </w:tblGrid>
      <w:tr w:rsidR="00AF2A0C" w:rsidRPr="0022672C" w14:paraId="182736D8" w14:textId="77777777" w:rsidTr="00335488">
        <w:trPr>
          <w:tblHeader/>
        </w:trPr>
        <w:tc>
          <w:tcPr>
            <w:tcW w:w="10296" w:type="dxa"/>
            <w:gridSpan w:val="2"/>
            <w:shd w:val="clear" w:color="auto" w:fill="C2D69B"/>
          </w:tcPr>
          <w:p w14:paraId="3D7DA4C7" w14:textId="77777777" w:rsidR="00DF7659" w:rsidRPr="0022672C" w:rsidRDefault="00DF7659">
            <w:pPr>
              <w:pStyle w:val="Heading4"/>
              <w:outlineLvl w:val="3"/>
            </w:pPr>
            <w:bookmarkStart w:id="175" w:name="_Step_3:_"/>
            <w:bookmarkEnd w:id="175"/>
            <w:r w:rsidRPr="0022672C">
              <w:t>Step 3:  Plan Implementation</w:t>
            </w:r>
          </w:p>
        </w:tc>
      </w:tr>
      <w:tr w:rsidR="001A68E7" w:rsidRPr="0022672C" w14:paraId="4B1EB53E" w14:textId="77777777" w:rsidTr="000D1DD4">
        <w:trPr>
          <w:cantSplit/>
          <w:trHeight w:val="5057"/>
        </w:trPr>
        <w:tc>
          <w:tcPr>
            <w:tcW w:w="648" w:type="dxa"/>
            <w:shd w:val="clear" w:color="auto" w:fill="C2D69B" w:themeFill="accent3" w:themeFillTint="99"/>
            <w:textDirection w:val="btLr"/>
            <w:vAlign w:val="center"/>
          </w:tcPr>
          <w:p w14:paraId="336FBA10" w14:textId="77777777" w:rsidR="00CF4446" w:rsidRDefault="004A01F8">
            <w:pPr>
              <w:ind w:left="115" w:right="115"/>
              <w:jc w:val="center"/>
              <w:rPr>
                <w:rFonts w:ascii="Calibri" w:eastAsia="Calibri" w:hAnsi="Calibri" w:cs="Calibri"/>
                <w:sz w:val="20"/>
                <w:szCs w:val="22"/>
              </w:rPr>
            </w:pPr>
            <w:r w:rsidRPr="004A01F8">
              <w:rPr>
                <w:rFonts w:ascii="Calibri" w:eastAsia="Calibri" w:hAnsi="Calibri" w:cs="Calibri"/>
                <w:b/>
                <w:sz w:val="20"/>
                <w:szCs w:val="22"/>
              </w:rPr>
              <w:t>WHAT</w:t>
            </w:r>
          </w:p>
        </w:tc>
        <w:tc>
          <w:tcPr>
            <w:tcW w:w="9648" w:type="dxa"/>
          </w:tcPr>
          <w:p w14:paraId="6041B720" w14:textId="77777777" w:rsidR="001A68E7" w:rsidRPr="001A68E7" w:rsidRDefault="001A68E7" w:rsidP="00656EC3">
            <w:pPr>
              <w:pStyle w:val="ListParagraph"/>
              <w:numPr>
                <w:ilvl w:val="0"/>
                <w:numId w:val="41"/>
              </w:numPr>
              <w:rPr>
                <w:rFonts w:ascii="Calibri" w:eastAsia="Calibri" w:hAnsi="Calibri" w:cs="Calibri"/>
                <w:b/>
                <w:bCs/>
                <w:i/>
                <w:color w:val="E36C0A" w:themeColor="accent6" w:themeShade="BF"/>
                <w:sz w:val="20"/>
              </w:rPr>
            </w:pPr>
            <w:r w:rsidRPr="0022672C">
              <w:rPr>
                <w:rFonts w:ascii="Calibri" w:eastAsia="Calibri" w:hAnsi="Calibri" w:cs="Calibri"/>
                <w:b/>
                <w:sz w:val="20"/>
              </w:rPr>
              <w:t xml:space="preserve">Evidence Collection: </w:t>
            </w:r>
            <w:r w:rsidRPr="0022672C">
              <w:rPr>
                <w:rFonts w:ascii="Calibri" w:eastAsia="Calibri" w:hAnsi="Calibri" w:cs="Calibri"/>
                <w:sz w:val="20"/>
              </w:rPr>
              <w:t xml:space="preserve">The </w:t>
            </w:r>
            <w:r w:rsidR="00E9311B">
              <w:rPr>
                <w:rFonts w:ascii="Calibri" w:eastAsia="Calibri" w:hAnsi="Calibri" w:cs="Calibri"/>
                <w:sz w:val="20"/>
              </w:rPr>
              <w:t>Teacher Candidate</w:t>
            </w:r>
            <w:r w:rsidRPr="0022672C">
              <w:rPr>
                <w:rFonts w:ascii="Calibri" w:eastAsia="Calibri" w:hAnsi="Calibri" w:cs="Calibri"/>
                <w:sz w:val="20"/>
              </w:rPr>
              <w:t xml:space="preserve"> collects evidence related to his/her professional practice goal, as well as feedback from students. </w:t>
            </w:r>
          </w:p>
          <w:p w14:paraId="541B331F" w14:textId="77777777" w:rsidR="001A68E7" w:rsidRPr="0022672C" w:rsidRDefault="001A68E7" w:rsidP="001A68E7">
            <w:pPr>
              <w:pStyle w:val="ListParagraph"/>
              <w:numPr>
                <w:ilvl w:val="0"/>
                <w:numId w:val="0"/>
              </w:numPr>
              <w:ind w:left="360"/>
              <w:rPr>
                <w:rFonts w:ascii="Calibri" w:eastAsia="Calibri" w:hAnsi="Calibri" w:cs="Calibri"/>
                <w:b/>
                <w:bCs/>
                <w:i/>
                <w:color w:val="E36C0A" w:themeColor="accent6" w:themeShade="BF"/>
                <w:sz w:val="20"/>
              </w:rPr>
            </w:pPr>
            <w:r w:rsidRPr="0022672C">
              <w:rPr>
                <w:rFonts w:ascii="Calibri" w:eastAsia="Calibri" w:hAnsi="Calibri" w:cs="Calibri"/>
                <w:sz w:val="20"/>
              </w:rPr>
              <w:t>Required</w:t>
            </w:r>
            <w:r w:rsidR="000E5D90">
              <w:rPr>
                <w:rFonts w:ascii="Calibri" w:eastAsia="Calibri" w:hAnsi="Calibri" w:cs="Calibri"/>
                <w:sz w:val="20"/>
              </w:rPr>
              <w:t xml:space="preserve"> Form</w:t>
            </w:r>
            <w:r w:rsidRPr="0022672C">
              <w:rPr>
                <w:rFonts w:ascii="Calibri" w:eastAsia="Calibri" w:hAnsi="Calibri" w:cs="Calibri"/>
                <w:sz w:val="20"/>
              </w:rPr>
              <w:t xml:space="preserve">: </w:t>
            </w:r>
            <w:hyperlink w:anchor="_Varied_Options:_Which" w:history="1">
              <w:r w:rsidRPr="001A68E7">
                <w:rPr>
                  <w:rStyle w:val="Hyperlink"/>
                  <w:rFonts w:ascii="Calibri" w:eastAsia="Calibri" w:hAnsi="Calibri" w:cs="Calibri"/>
                  <w:sz w:val="20"/>
                </w:rPr>
                <w:t>CAP Student Feedback Instrument(s)</w:t>
              </w:r>
            </w:hyperlink>
          </w:p>
          <w:p w14:paraId="328506B4" w14:textId="35505E6F" w:rsidR="00CA5C38" w:rsidRPr="00CA5C38" w:rsidRDefault="001A68E7" w:rsidP="00656EC3">
            <w:pPr>
              <w:pStyle w:val="ListParagraph"/>
              <w:numPr>
                <w:ilvl w:val="0"/>
                <w:numId w:val="41"/>
              </w:numPr>
              <w:rPr>
                <w:rFonts w:ascii="Calibri" w:eastAsia="Calibri" w:hAnsi="Calibri" w:cs="Calibri"/>
                <w:b/>
                <w:bCs/>
                <w:i/>
                <w:color w:val="E36C0A" w:themeColor="accent6" w:themeShade="BF"/>
                <w:sz w:val="20"/>
              </w:rPr>
            </w:pPr>
            <w:r w:rsidRPr="0022672C">
              <w:rPr>
                <w:rFonts w:ascii="Calibri" w:eastAsia="Calibri" w:hAnsi="Calibri" w:cs="Calibri"/>
                <w:b/>
                <w:sz w:val="20"/>
              </w:rPr>
              <w:t xml:space="preserve">Unannounced Obs. #1: </w:t>
            </w:r>
            <w:r w:rsidRPr="0022672C">
              <w:rPr>
                <w:rFonts w:ascii="Calibri" w:eastAsia="Calibri" w:hAnsi="Calibri" w:cs="Calibri"/>
                <w:sz w:val="20"/>
              </w:rPr>
              <w:t xml:space="preserve">The Supervising Practitioner conducts Unannounced Observation #1, focusing on practice related to elements </w:t>
            </w:r>
            <w:r w:rsidR="00DF2C11">
              <w:rPr>
                <w:rFonts w:ascii="Calibri" w:eastAsia="Calibri" w:hAnsi="Calibri" w:cs="Calibri"/>
                <w:sz w:val="20"/>
              </w:rPr>
              <w:t>1.A.3</w:t>
            </w:r>
            <w:r w:rsidRPr="0022672C">
              <w:rPr>
                <w:rFonts w:ascii="Calibri" w:eastAsia="Calibri" w:hAnsi="Calibri" w:cs="Calibri"/>
                <w:sz w:val="20"/>
              </w:rPr>
              <w:t xml:space="preserve"> (</w:t>
            </w:r>
            <w:r w:rsidR="00B910DE">
              <w:rPr>
                <w:rFonts w:ascii="Calibri" w:eastAsia="Calibri" w:hAnsi="Calibri" w:cs="Calibri"/>
                <w:sz w:val="20"/>
              </w:rPr>
              <w:t>Well-Structured Units and Lessons</w:t>
            </w:r>
            <w:r w:rsidRPr="0022672C">
              <w:rPr>
                <w:rFonts w:ascii="Calibri" w:eastAsia="Calibri" w:hAnsi="Calibri" w:cs="Calibri"/>
                <w:sz w:val="20"/>
              </w:rPr>
              <w:t xml:space="preserve">) and 2.B.1 (Safe Learning Environment). </w:t>
            </w:r>
          </w:p>
          <w:p w14:paraId="345EE415" w14:textId="77777777" w:rsidR="001A68E7" w:rsidRPr="00CA5C38" w:rsidRDefault="004A01F8" w:rsidP="00CA5C38">
            <w:pPr>
              <w:pStyle w:val="ListParagraph"/>
              <w:numPr>
                <w:ilvl w:val="0"/>
                <w:numId w:val="0"/>
              </w:numPr>
              <w:ind w:left="360"/>
              <w:rPr>
                <w:rFonts w:ascii="Calibri" w:eastAsia="Calibri" w:hAnsi="Calibri" w:cs="Calibri"/>
                <w:b/>
                <w:bCs/>
                <w:color w:val="E36C0A" w:themeColor="accent6" w:themeShade="BF"/>
                <w:sz w:val="20"/>
              </w:rPr>
            </w:pPr>
            <w:r w:rsidRPr="004A01F8">
              <w:rPr>
                <w:rFonts w:ascii="Calibri" w:eastAsia="Calibri" w:hAnsi="Calibri" w:cs="Calibri"/>
                <w:sz w:val="20"/>
              </w:rPr>
              <w:t>Required</w:t>
            </w:r>
            <w:r w:rsidR="000E5D90">
              <w:rPr>
                <w:rFonts w:ascii="Calibri" w:eastAsia="Calibri" w:hAnsi="Calibri" w:cs="Calibri"/>
                <w:sz w:val="20"/>
              </w:rPr>
              <w:t xml:space="preserve"> Form</w:t>
            </w:r>
            <w:r w:rsidRPr="004A01F8">
              <w:rPr>
                <w:rFonts w:ascii="Calibri" w:eastAsia="Calibri" w:hAnsi="Calibri" w:cs="Calibri"/>
                <w:sz w:val="20"/>
              </w:rPr>
              <w:t xml:space="preserve">: </w:t>
            </w:r>
            <w:hyperlink w:anchor="Observation46" w:history="1">
              <w:r w:rsidR="001A68E7" w:rsidRPr="00CA5C38">
                <w:rPr>
                  <w:rStyle w:val="Hyperlink"/>
                  <w:rFonts w:ascii="Calibri" w:eastAsia="Calibri" w:hAnsi="Calibri" w:cs="Calibri"/>
                  <w:sz w:val="20"/>
                </w:rPr>
                <w:t>Observation Form</w:t>
              </w:r>
            </w:hyperlink>
            <w:r w:rsidRPr="004A01F8">
              <w:rPr>
                <w:rFonts w:ascii="Calibri" w:eastAsia="Calibri" w:hAnsi="Calibri" w:cs="Calibri"/>
                <w:sz w:val="20"/>
              </w:rPr>
              <w:t xml:space="preserve"> </w:t>
            </w:r>
          </w:p>
          <w:p w14:paraId="3760D86A" w14:textId="77777777" w:rsidR="00CA5C38" w:rsidRPr="00CA5C38" w:rsidRDefault="001A68E7" w:rsidP="00656EC3">
            <w:pPr>
              <w:pStyle w:val="ListParagraph"/>
              <w:numPr>
                <w:ilvl w:val="0"/>
                <w:numId w:val="41"/>
              </w:numPr>
              <w:rPr>
                <w:rFonts w:ascii="Calibri" w:eastAsia="Calibri" w:hAnsi="Calibri" w:cs="Calibri"/>
                <w:b/>
                <w:bCs/>
                <w:i/>
                <w:color w:val="E36C0A" w:themeColor="accent6" w:themeShade="BF"/>
                <w:sz w:val="20"/>
              </w:rPr>
            </w:pPr>
            <w:r w:rsidRPr="0022672C">
              <w:rPr>
                <w:rFonts w:ascii="Calibri" w:eastAsia="Calibri" w:hAnsi="Calibri" w:cs="Calibri"/>
                <w:b/>
                <w:sz w:val="20"/>
              </w:rPr>
              <w:t xml:space="preserve">Unannounced Obs. #1 Post-Conference: </w:t>
            </w:r>
            <w:r w:rsidRPr="0022672C">
              <w:rPr>
                <w:rFonts w:ascii="Calibri" w:eastAsia="Calibri" w:hAnsi="Calibri" w:cs="Calibri"/>
                <w:sz w:val="20"/>
              </w:rPr>
              <w:t xml:space="preserve">The Supervising Practitioner and the </w:t>
            </w:r>
            <w:r w:rsidR="00E9311B">
              <w:rPr>
                <w:rFonts w:ascii="Calibri" w:eastAsia="Calibri" w:hAnsi="Calibri" w:cs="Calibri"/>
                <w:sz w:val="20"/>
              </w:rPr>
              <w:t>Teacher Candidate</w:t>
            </w:r>
            <w:r w:rsidRPr="0022672C">
              <w:rPr>
                <w:rFonts w:ascii="Calibri" w:eastAsia="Calibri" w:hAnsi="Calibri" w:cs="Calibri"/>
                <w:sz w:val="20"/>
              </w:rPr>
              <w:t xml:space="preserve"> meet for a post-conference after Unannounced Observation #1. </w:t>
            </w:r>
          </w:p>
          <w:p w14:paraId="195B2BBC" w14:textId="77777777" w:rsidR="001A68E7" w:rsidRPr="00CA5C38" w:rsidRDefault="007F077C" w:rsidP="00CA5C38">
            <w:pPr>
              <w:pStyle w:val="ListParagraph"/>
              <w:numPr>
                <w:ilvl w:val="0"/>
                <w:numId w:val="0"/>
              </w:numPr>
              <w:ind w:left="360"/>
              <w:rPr>
                <w:rFonts w:ascii="Calibri" w:eastAsia="Calibri" w:hAnsi="Calibri" w:cs="Calibri"/>
                <w:b/>
                <w:bCs/>
                <w:color w:val="E36C0A" w:themeColor="accent6" w:themeShade="BF"/>
                <w:sz w:val="20"/>
              </w:rPr>
            </w:pPr>
            <w:r>
              <w:rPr>
                <w:rFonts w:ascii="Calibri" w:eastAsia="Calibri" w:hAnsi="Calibri" w:cs="Calibri"/>
                <w:sz w:val="20"/>
              </w:rPr>
              <w:t>Recommended</w:t>
            </w:r>
            <w:r w:rsidR="000E5D90">
              <w:rPr>
                <w:rFonts w:ascii="Calibri" w:eastAsia="Calibri" w:hAnsi="Calibri" w:cs="Calibri"/>
                <w:sz w:val="20"/>
              </w:rPr>
              <w:t xml:space="preserve"> Form</w:t>
            </w:r>
            <w:r w:rsidR="004A01F8" w:rsidRPr="004A01F8">
              <w:rPr>
                <w:rFonts w:ascii="Calibri" w:eastAsia="Calibri" w:hAnsi="Calibri" w:cs="Calibri"/>
                <w:sz w:val="20"/>
              </w:rPr>
              <w:t xml:space="preserve">: </w:t>
            </w:r>
            <w:hyperlink w:anchor="PostConference51" w:history="1">
              <w:r w:rsidR="001A68E7" w:rsidRPr="00CA5C38">
                <w:rPr>
                  <w:rStyle w:val="Hyperlink"/>
                  <w:rFonts w:ascii="Calibri" w:eastAsia="Calibri" w:hAnsi="Calibri" w:cs="Calibri"/>
                  <w:sz w:val="20"/>
                </w:rPr>
                <w:t>Post-Conference Planning Form</w:t>
              </w:r>
            </w:hyperlink>
          </w:p>
          <w:p w14:paraId="59A97AE0" w14:textId="77777777" w:rsidR="00CA5C38" w:rsidRDefault="001A68E7" w:rsidP="00656EC3">
            <w:pPr>
              <w:pStyle w:val="ListParagraph"/>
              <w:numPr>
                <w:ilvl w:val="0"/>
                <w:numId w:val="41"/>
              </w:numPr>
              <w:rPr>
                <w:rFonts w:ascii="Calibri" w:eastAsia="Calibri" w:hAnsi="Calibri" w:cs="Calibri"/>
                <w:sz w:val="20"/>
              </w:rPr>
            </w:pPr>
            <w:r w:rsidRPr="0022672C">
              <w:rPr>
                <w:rFonts w:ascii="Calibri" w:eastAsia="Calibri" w:hAnsi="Calibri" w:cs="Calibri"/>
                <w:b/>
                <w:sz w:val="20"/>
              </w:rPr>
              <w:t xml:space="preserve">Announced Obs. #2: Pre-Conference: </w:t>
            </w:r>
            <w:r w:rsidRPr="0022672C">
              <w:rPr>
                <w:rFonts w:ascii="Calibri" w:eastAsia="Calibri" w:hAnsi="Calibri" w:cs="Calibri"/>
                <w:sz w:val="20"/>
              </w:rPr>
              <w:t xml:space="preserve">The </w:t>
            </w:r>
            <w:r w:rsidR="00E9311B">
              <w:rPr>
                <w:rFonts w:ascii="Calibri" w:eastAsia="Calibri" w:hAnsi="Calibri" w:cs="Calibri"/>
                <w:sz w:val="20"/>
              </w:rPr>
              <w:t>Teacher Candidate</w:t>
            </w:r>
            <w:r w:rsidRPr="0022672C">
              <w:rPr>
                <w:rFonts w:ascii="Calibri" w:eastAsia="Calibri" w:hAnsi="Calibri" w:cs="Calibri"/>
                <w:sz w:val="20"/>
              </w:rPr>
              <w:t xml:space="preserve"> and the Program Supervisor hold a Pre-Conference for Announced Observation #2.  </w:t>
            </w:r>
          </w:p>
          <w:p w14:paraId="55DBCA53" w14:textId="77777777" w:rsidR="001A68E7" w:rsidRPr="00CA5C38" w:rsidRDefault="007F077C" w:rsidP="00CA5C38">
            <w:pPr>
              <w:pStyle w:val="ListParagraph"/>
              <w:numPr>
                <w:ilvl w:val="0"/>
                <w:numId w:val="0"/>
              </w:numPr>
              <w:ind w:left="360"/>
              <w:rPr>
                <w:rFonts w:ascii="Calibri" w:eastAsia="Calibri" w:hAnsi="Calibri" w:cs="Calibri"/>
                <w:sz w:val="20"/>
              </w:rPr>
            </w:pPr>
            <w:r>
              <w:rPr>
                <w:rFonts w:ascii="Calibri" w:eastAsia="Calibri" w:hAnsi="Calibri" w:cs="Calibri"/>
                <w:sz w:val="20"/>
              </w:rPr>
              <w:t>Recommended</w:t>
            </w:r>
            <w:r w:rsidR="000E5D90">
              <w:rPr>
                <w:rFonts w:ascii="Calibri" w:eastAsia="Calibri" w:hAnsi="Calibri" w:cs="Calibri"/>
                <w:sz w:val="20"/>
              </w:rPr>
              <w:t xml:space="preserve"> Form</w:t>
            </w:r>
            <w:r w:rsidR="004A01F8" w:rsidRPr="004A01F8">
              <w:rPr>
                <w:rFonts w:ascii="Calibri" w:eastAsia="Calibri" w:hAnsi="Calibri" w:cs="Calibri"/>
                <w:sz w:val="20"/>
              </w:rPr>
              <w:t xml:space="preserve">: </w:t>
            </w:r>
            <w:hyperlink w:anchor="PreConference50" w:history="1">
              <w:r w:rsidR="001A68E7" w:rsidRPr="00CA5C38">
                <w:rPr>
                  <w:rStyle w:val="Hyperlink"/>
                  <w:rFonts w:ascii="Calibri" w:eastAsia="Calibri" w:hAnsi="Calibri" w:cs="Calibri"/>
                  <w:sz w:val="20"/>
                </w:rPr>
                <w:t>Pre-Conference Planning Form</w:t>
              </w:r>
            </w:hyperlink>
            <w:r w:rsidR="004A01F8" w:rsidRPr="004A01F8">
              <w:rPr>
                <w:rFonts w:ascii="Calibri" w:eastAsia="Calibri" w:hAnsi="Calibri" w:cs="Calibri"/>
                <w:sz w:val="20"/>
              </w:rPr>
              <w:t xml:space="preserve"> </w:t>
            </w:r>
          </w:p>
          <w:p w14:paraId="6BEDC205" w14:textId="77777777" w:rsidR="007F077C" w:rsidRDefault="001A68E7" w:rsidP="00656EC3">
            <w:pPr>
              <w:pStyle w:val="ListParagraph"/>
              <w:numPr>
                <w:ilvl w:val="0"/>
                <w:numId w:val="41"/>
              </w:numPr>
              <w:rPr>
                <w:rFonts w:ascii="Calibri" w:eastAsia="Calibri" w:hAnsi="Calibri" w:cs="Calibri"/>
                <w:sz w:val="20"/>
              </w:rPr>
            </w:pPr>
            <w:r w:rsidRPr="0022672C">
              <w:rPr>
                <w:rFonts w:ascii="Calibri" w:eastAsia="Calibri" w:hAnsi="Calibri" w:cs="Calibri"/>
                <w:b/>
                <w:sz w:val="20"/>
              </w:rPr>
              <w:t xml:space="preserve">Announced Obs. #2: </w:t>
            </w:r>
            <w:r w:rsidRPr="0022672C">
              <w:rPr>
                <w:rFonts w:ascii="Calibri" w:eastAsia="Calibri" w:hAnsi="Calibri" w:cs="Calibri"/>
                <w:sz w:val="20"/>
              </w:rPr>
              <w:t>The Program Supervisor conducts Announced Observation #2, focusing on elements 1.B.2 (Adjustments to Practice) and 2.A.3 (Meeting Diverse Needs).</w:t>
            </w:r>
            <w:r w:rsidR="004A01F8" w:rsidRPr="004A01F8">
              <w:rPr>
                <w:rFonts w:ascii="Calibri" w:eastAsia="Calibri" w:hAnsi="Calibri" w:cs="Calibri"/>
                <w:sz w:val="20"/>
              </w:rPr>
              <w:t xml:space="preserve"> </w:t>
            </w:r>
          </w:p>
          <w:p w14:paraId="1B391AED" w14:textId="77777777" w:rsidR="001A68E7" w:rsidRPr="007F077C" w:rsidRDefault="004A01F8" w:rsidP="007F077C">
            <w:pPr>
              <w:pStyle w:val="ListParagraph"/>
              <w:numPr>
                <w:ilvl w:val="0"/>
                <w:numId w:val="0"/>
              </w:numPr>
              <w:ind w:left="360"/>
              <w:rPr>
                <w:rFonts w:ascii="Calibri" w:eastAsia="Calibri" w:hAnsi="Calibri" w:cs="Calibri"/>
                <w:sz w:val="20"/>
              </w:rPr>
            </w:pPr>
            <w:r w:rsidRPr="004A01F8">
              <w:rPr>
                <w:rFonts w:ascii="Calibri" w:eastAsia="Calibri" w:hAnsi="Calibri" w:cs="Calibri"/>
                <w:sz w:val="20"/>
              </w:rPr>
              <w:t>Required</w:t>
            </w:r>
            <w:r w:rsidR="000E5D90">
              <w:rPr>
                <w:rFonts w:ascii="Calibri" w:eastAsia="Calibri" w:hAnsi="Calibri" w:cs="Calibri"/>
                <w:sz w:val="20"/>
              </w:rPr>
              <w:t xml:space="preserve"> Form</w:t>
            </w:r>
            <w:r w:rsidRPr="004A01F8">
              <w:rPr>
                <w:rFonts w:ascii="Calibri" w:eastAsia="Calibri" w:hAnsi="Calibri" w:cs="Calibri"/>
                <w:sz w:val="20"/>
              </w:rPr>
              <w:t xml:space="preserve">: </w:t>
            </w:r>
            <w:hyperlink w:anchor="Observation46" w:history="1">
              <w:r w:rsidR="001A68E7" w:rsidRPr="007F077C">
                <w:rPr>
                  <w:rStyle w:val="Hyperlink"/>
                  <w:rFonts w:ascii="Calibri" w:eastAsia="Calibri" w:hAnsi="Calibri" w:cs="Calibri"/>
                  <w:sz w:val="20"/>
                </w:rPr>
                <w:t>Observation Form</w:t>
              </w:r>
            </w:hyperlink>
          </w:p>
          <w:p w14:paraId="78CAB928" w14:textId="77777777" w:rsidR="007F077C" w:rsidRPr="007F077C" w:rsidRDefault="001A68E7" w:rsidP="00656EC3">
            <w:pPr>
              <w:pStyle w:val="ListParagraph"/>
              <w:numPr>
                <w:ilvl w:val="0"/>
                <w:numId w:val="41"/>
              </w:numPr>
              <w:rPr>
                <w:rFonts w:ascii="Calibri" w:eastAsia="Calibri" w:hAnsi="Calibri" w:cs="Calibri"/>
                <w:b/>
                <w:bCs/>
                <w:i/>
                <w:color w:val="E36C0A" w:themeColor="accent6" w:themeShade="BF"/>
                <w:sz w:val="20"/>
              </w:rPr>
            </w:pPr>
            <w:r w:rsidRPr="0022672C">
              <w:rPr>
                <w:rFonts w:ascii="Calibri" w:eastAsia="Calibri" w:hAnsi="Calibri" w:cs="Calibri"/>
                <w:b/>
                <w:sz w:val="20"/>
              </w:rPr>
              <w:t xml:space="preserve">Announced Obs. #2 Post-Conference:  </w:t>
            </w:r>
            <w:r w:rsidRPr="0022672C">
              <w:rPr>
                <w:rFonts w:ascii="Calibri" w:eastAsia="Calibri" w:hAnsi="Calibri" w:cs="Calibri"/>
                <w:sz w:val="20"/>
              </w:rPr>
              <w:t xml:space="preserve">The Program Supervisor holds a post-conference for Announced Observation #2. </w:t>
            </w:r>
            <w:r w:rsidR="004A01F8" w:rsidRPr="004A01F8">
              <w:rPr>
                <w:rFonts w:ascii="Calibri" w:eastAsia="Calibri" w:hAnsi="Calibri" w:cs="Calibri"/>
                <w:sz w:val="20"/>
              </w:rPr>
              <w:t xml:space="preserve"> </w:t>
            </w:r>
          </w:p>
          <w:p w14:paraId="142E232D" w14:textId="77777777" w:rsidR="001A68E7" w:rsidRPr="007F077C" w:rsidRDefault="00C419B4" w:rsidP="007F077C">
            <w:pPr>
              <w:pStyle w:val="ListParagraph"/>
              <w:numPr>
                <w:ilvl w:val="0"/>
                <w:numId w:val="0"/>
              </w:numPr>
              <w:ind w:left="360"/>
              <w:rPr>
                <w:rStyle w:val="Hyperlink"/>
                <w:rFonts w:ascii="Calibri" w:eastAsia="Calibri" w:hAnsi="Calibri" w:cs="Calibri"/>
                <w:b/>
                <w:bCs/>
                <w:color w:val="E36C0A" w:themeColor="accent6" w:themeShade="BF"/>
                <w:sz w:val="20"/>
                <w:u w:val="none"/>
              </w:rPr>
            </w:pPr>
            <w:r>
              <w:rPr>
                <w:rFonts w:ascii="Calibri" w:eastAsia="Calibri" w:hAnsi="Calibri" w:cs="Calibri"/>
                <w:sz w:val="20"/>
              </w:rPr>
              <w:t>Recommended</w:t>
            </w:r>
            <w:r w:rsidR="000E5D90">
              <w:rPr>
                <w:rFonts w:ascii="Calibri" w:eastAsia="Calibri" w:hAnsi="Calibri" w:cs="Calibri"/>
                <w:sz w:val="20"/>
              </w:rPr>
              <w:t xml:space="preserve"> Form</w:t>
            </w:r>
            <w:r w:rsidR="004A01F8" w:rsidRPr="004A01F8">
              <w:rPr>
                <w:rFonts w:ascii="Calibri" w:eastAsia="Calibri" w:hAnsi="Calibri" w:cs="Calibri"/>
                <w:sz w:val="20"/>
              </w:rPr>
              <w:t xml:space="preserve">:  </w:t>
            </w:r>
            <w:hyperlink w:anchor="PostConference51" w:history="1">
              <w:r w:rsidR="001A68E7" w:rsidRPr="007F077C">
                <w:rPr>
                  <w:rStyle w:val="Hyperlink"/>
                  <w:rFonts w:ascii="Calibri" w:eastAsia="Calibri" w:hAnsi="Calibri" w:cs="Calibri"/>
                  <w:sz w:val="20"/>
                </w:rPr>
                <w:t>Post-Conference Planning Form</w:t>
              </w:r>
            </w:hyperlink>
          </w:p>
          <w:p w14:paraId="490841B3" w14:textId="77777777" w:rsidR="00CF4446" w:rsidRDefault="001A68E7">
            <w:pPr>
              <w:rPr>
                <w:rFonts w:ascii="Calibri" w:eastAsia="Calibri" w:hAnsi="Calibri" w:cs="Calibri"/>
                <w:b/>
                <w:bCs/>
                <w:i/>
                <w:color w:val="E36C0A" w:themeColor="accent6" w:themeShade="BF"/>
                <w:sz w:val="20"/>
              </w:rPr>
            </w:pPr>
            <w:r w:rsidRPr="0022672C">
              <w:rPr>
                <w:rFonts w:ascii="Calibri" w:eastAsia="Calibri" w:hAnsi="Calibri" w:cs="Calibri"/>
                <w:i/>
                <w:sz w:val="20"/>
              </w:rPr>
              <w:t>Supervising Practitioner and/or Program Supervisor conduct more observations as needed.</w:t>
            </w:r>
          </w:p>
          <w:p w14:paraId="5CCD4D63" w14:textId="77777777" w:rsidR="001A68E7" w:rsidRPr="0022672C" w:rsidRDefault="001A68E7" w:rsidP="00DF7659">
            <w:pPr>
              <w:widowControl w:val="0"/>
              <w:rPr>
                <w:rFonts w:ascii="Calibri" w:eastAsia="Calibri" w:hAnsi="Calibri" w:cs="Calibri"/>
                <w:b/>
                <w:sz w:val="20"/>
              </w:rPr>
            </w:pPr>
          </w:p>
        </w:tc>
      </w:tr>
      <w:tr w:rsidR="00AF2A0C" w:rsidRPr="0022672C" w14:paraId="2EED795C" w14:textId="77777777" w:rsidTr="00DF7659">
        <w:trPr>
          <w:cantSplit/>
          <w:trHeight w:val="1134"/>
        </w:trPr>
        <w:tc>
          <w:tcPr>
            <w:tcW w:w="648" w:type="dxa"/>
            <w:shd w:val="clear" w:color="auto" w:fill="C2D69B" w:themeFill="accent3" w:themeFillTint="99"/>
            <w:textDirection w:val="btLr"/>
            <w:vAlign w:val="center"/>
          </w:tcPr>
          <w:p w14:paraId="741BE309" w14:textId="77777777" w:rsidR="00CF4446" w:rsidRDefault="004A01F8">
            <w:pPr>
              <w:ind w:left="113" w:right="113"/>
              <w:jc w:val="center"/>
              <w:rPr>
                <w:rFonts w:ascii="Calibri" w:eastAsia="Calibri" w:hAnsi="Calibri" w:cs="Calibri"/>
                <w:b/>
                <w:sz w:val="20"/>
              </w:rPr>
            </w:pPr>
            <w:r w:rsidRPr="004A01F8">
              <w:rPr>
                <w:rFonts w:ascii="Calibri" w:eastAsia="Calibri" w:hAnsi="Calibri" w:cs="Calibri"/>
                <w:b/>
                <w:sz w:val="20"/>
                <w:szCs w:val="22"/>
              </w:rPr>
              <w:t>WHEN</w:t>
            </w:r>
          </w:p>
        </w:tc>
        <w:tc>
          <w:tcPr>
            <w:tcW w:w="9648" w:type="dxa"/>
            <w:vAlign w:val="center"/>
          </w:tcPr>
          <w:p w14:paraId="6CE1D677" w14:textId="77777777" w:rsidR="00DF7659" w:rsidRPr="0022672C" w:rsidRDefault="000237D5" w:rsidP="001842ED">
            <w:pPr>
              <w:rPr>
                <w:rFonts w:ascii="Calibri" w:eastAsia="Calibri" w:hAnsi="Calibri" w:cs="Calibri"/>
                <w:sz w:val="20"/>
              </w:rPr>
            </w:pPr>
            <w:r w:rsidRPr="0022672C">
              <w:rPr>
                <w:rFonts w:ascii="Calibri" w:eastAsia="Calibri" w:hAnsi="Calibri" w:cs="Calibri"/>
                <w:sz w:val="20"/>
              </w:rPr>
              <w:t xml:space="preserve">The </w:t>
            </w:r>
            <w:r w:rsidR="00E9311B">
              <w:rPr>
                <w:rFonts w:ascii="Calibri" w:eastAsia="Calibri" w:hAnsi="Calibri" w:cs="Calibri"/>
                <w:sz w:val="20"/>
              </w:rPr>
              <w:t>Teacher Candidate</w:t>
            </w:r>
            <w:r w:rsidRPr="0022672C">
              <w:rPr>
                <w:rFonts w:ascii="Calibri" w:eastAsia="Calibri" w:hAnsi="Calibri" w:cs="Calibri"/>
                <w:sz w:val="20"/>
              </w:rPr>
              <w:t xml:space="preserve"> implements his/her plan and collects </w:t>
            </w:r>
            <w:r w:rsidR="001842ED">
              <w:rPr>
                <w:rFonts w:ascii="Calibri" w:eastAsia="Calibri" w:hAnsi="Calibri" w:cs="Calibri"/>
                <w:sz w:val="20"/>
              </w:rPr>
              <w:t>evidence</w:t>
            </w:r>
            <w:r w:rsidRPr="0022672C">
              <w:rPr>
                <w:rFonts w:ascii="Calibri" w:eastAsia="Calibri" w:hAnsi="Calibri" w:cs="Calibri"/>
                <w:sz w:val="20"/>
              </w:rPr>
              <w:t xml:space="preserve"> of practice, including student feedback, throughout this period. </w:t>
            </w:r>
            <w:r w:rsidR="00DF7659" w:rsidRPr="0022672C">
              <w:rPr>
                <w:rFonts w:ascii="Calibri" w:eastAsia="Calibri" w:hAnsi="Calibri" w:cs="Calibri"/>
                <w:sz w:val="20"/>
              </w:rPr>
              <w:t xml:space="preserve">Unannounced Observation #1 should take place about one-third of the way through the practicum. Announced Observation #2 should occur afterwards but before Step 3: Formative Assessment. More observations may take place as needed. </w:t>
            </w:r>
          </w:p>
        </w:tc>
      </w:tr>
    </w:tbl>
    <w:p w14:paraId="67558813" w14:textId="77777777" w:rsidR="00AF2A0C" w:rsidRDefault="00AF2A0C">
      <w:pPr>
        <w:spacing w:after="120"/>
        <w:rPr>
          <w:sz w:val="20"/>
          <w:szCs w:val="20"/>
        </w:rPr>
      </w:pPr>
    </w:p>
    <w:p w14:paraId="57522FF2" w14:textId="77777777" w:rsidR="00AF2A0C" w:rsidRDefault="00AF2A0C">
      <w:pPr>
        <w:spacing w:after="120" w:line="276" w:lineRule="auto"/>
        <w:rPr>
          <w:sz w:val="20"/>
          <w:szCs w:val="20"/>
        </w:rPr>
      </w:pPr>
      <w:r>
        <w:rPr>
          <w:sz w:val="20"/>
          <w:szCs w:val="20"/>
        </w:rPr>
        <w:br w:type="page"/>
      </w:r>
    </w:p>
    <w:p w14:paraId="0706381A" w14:textId="77777777" w:rsidR="00156256" w:rsidRDefault="00156256" w:rsidP="00156256">
      <w:pPr>
        <w:pStyle w:val="Heading2"/>
      </w:pPr>
      <w:bookmarkStart w:id="176" w:name="_Toc14875551"/>
      <w:r>
        <w:lastRenderedPageBreak/>
        <w:t xml:space="preserve">Overview: </w:t>
      </w:r>
      <w:r w:rsidR="001D00DC">
        <w:t>Step 3</w:t>
      </w:r>
      <w:bookmarkEnd w:id="176"/>
      <w:r w:rsidR="001D00DC">
        <w:t xml:space="preserve"> </w:t>
      </w:r>
    </w:p>
    <w:p w14:paraId="14A2E11D" w14:textId="2560FD15" w:rsidR="00CF4446" w:rsidRDefault="00156256">
      <w:pPr>
        <w:spacing w:after="120"/>
        <w:rPr>
          <w:sz w:val="20"/>
          <w:szCs w:val="20"/>
        </w:rPr>
      </w:pPr>
      <w:r>
        <w:rPr>
          <w:sz w:val="20"/>
          <w:szCs w:val="20"/>
        </w:rPr>
        <w:t xml:space="preserve">Step 3: Plan Implementation begins after the professional practice goal and implementation plan have been </w:t>
      </w:r>
      <w:r w:rsidR="008C56CF">
        <w:rPr>
          <w:sz w:val="20"/>
          <w:szCs w:val="20"/>
        </w:rPr>
        <w:t>established and</w:t>
      </w:r>
      <w:r>
        <w:rPr>
          <w:sz w:val="20"/>
          <w:szCs w:val="20"/>
        </w:rPr>
        <w:t xml:space="preserve"> continues throughout the remainder of the practicum. The candidate, Supervising Practitioner, and Program Supervisor spend this time collecting, analyzing, and reflecting on evidence of practice from five specific categories: observations, a measure of student learning, goal progress, student feedback, and additional artifacts. </w:t>
      </w:r>
      <w:r w:rsidR="005E3C5B" w:rsidRPr="0022672C">
        <w:rPr>
          <w:sz w:val="20"/>
          <w:szCs w:val="20"/>
        </w:rPr>
        <w:t>This section includes a</w:t>
      </w:r>
      <w:r>
        <w:rPr>
          <w:sz w:val="20"/>
          <w:szCs w:val="20"/>
        </w:rPr>
        <w:t xml:space="preserve"> </w:t>
      </w:r>
      <w:hyperlink w:anchor="_Deep_Dive:_CAP’s" w:history="1">
        <w:r w:rsidRPr="00156256">
          <w:rPr>
            <w:rStyle w:val="Hyperlink"/>
            <w:sz w:val="20"/>
            <w:szCs w:val="20"/>
          </w:rPr>
          <w:t>deep dive of CAP’s Five Categories of Evidence</w:t>
        </w:r>
      </w:hyperlink>
      <w:r w:rsidR="005E3C5B" w:rsidRPr="0022672C">
        <w:rPr>
          <w:sz w:val="20"/>
          <w:szCs w:val="20"/>
        </w:rPr>
        <w:t xml:space="preserve">, including a description of how specific types of evidence support assessments of practice for each of the </w:t>
      </w:r>
      <w:r w:rsidR="00822849">
        <w:rPr>
          <w:sz w:val="20"/>
          <w:szCs w:val="20"/>
        </w:rPr>
        <w:t>Seven</w:t>
      </w:r>
      <w:r w:rsidR="005E3C5B" w:rsidRPr="0022672C">
        <w:rPr>
          <w:sz w:val="20"/>
          <w:szCs w:val="20"/>
        </w:rPr>
        <w:t xml:space="preserve"> Essential Elements.   </w:t>
      </w:r>
    </w:p>
    <w:p w14:paraId="47A2DAB2" w14:textId="77777777" w:rsidR="00431066" w:rsidRDefault="00156256" w:rsidP="005E3C5B">
      <w:pPr>
        <w:spacing w:after="120"/>
        <w:rPr>
          <w:sz w:val="20"/>
          <w:szCs w:val="20"/>
        </w:rPr>
      </w:pPr>
      <w:r>
        <w:rPr>
          <w:sz w:val="20"/>
          <w:szCs w:val="20"/>
        </w:rPr>
        <w:t>The following table includes a list of</w:t>
      </w:r>
      <w:r w:rsidR="005E3C5B" w:rsidRPr="0022672C">
        <w:rPr>
          <w:sz w:val="20"/>
          <w:szCs w:val="20"/>
        </w:rPr>
        <w:t xml:space="preserve"> </w:t>
      </w:r>
      <w:r w:rsidR="005E3C5B" w:rsidRPr="0022672C">
        <w:rPr>
          <w:i/>
          <w:sz w:val="20"/>
          <w:szCs w:val="20"/>
        </w:rPr>
        <w:t>required</w:t>
      </w:r>
      <w:r w:rsidR="005E3C5B" w:rsidRPr="0022672C">
        <w:rPr>
          <w:sz w:val="20"/>
          <w:szCs w:val="20"/>
        </w:rPr>
        <w:t xml:space="preserve"> and </w:t>
      </w:r>
      <w:r w:rsidR="005E3C5B" w:rsidRPr="0022672C">
        <w:rPr>
          <w:i/>
          <w:sz w:val="20"/>
          <w:szCs w:val="20"/>
        </w:rPr>
        <w:t xml:space="preserve">recommended </w:t>
      </w:r>
      <w:r w:rsidR="004E6B77" w:rsidRPr="0022672C">
        <w:rPr>
          <w:sz w:val="20"/>
          <w:szCs w:val="20"/>
        </w:rPr>
        <w:t xml:space="preserve">forms and </w:t>
      </w:r>
      <w:r w:rsidR="005E3C5B" w:rsidRPr="0022672C">
        <w:rPr>
          <w:sz w:val="20"/>
          <w:szCs w:val="20"/>
        </w:rPr>
        <w:t>resources to support Step 3 activities for the candidate, Supervising Practitioner and Program Supervisor.</w:t>
      </w:r>
    </w:p>
    <w:p w14:paraId="4DACAB3E" w14:textId="77777777" w:rsidR="00ED0003" w:rsidRDefault="00ED0003" w:rsidP="005E3C5B">
      <w:pPr>
        <w:spacing w:after="120"/>
        <w:rPr>
          <w:sz w:val="20"/>
          <w:szCs w:val="20"/>
        </w:rPr>
      </w:pPr>
    </w:p>
    <w:p w14:paraId="7432356C" w14:textId="77777777" w:rsidR="007F077C" w:rsidRPr="00ED0003" w:rsidRDefault="00ED0003" w:rsidP="00ED0003">
      <w:pPr>
        <w:spacing w:after="120"/>
        <w:jc w:val="center"/>
        <w:rPr>
          <w:b/>
          <w:sz w:val="20"/>
          <w:szCs w:val="20"/>
        </w:rPr>
      </w:pPr>
      <w:r>
        <w:rPr>
          <w:b/>
          <w:sz w:val="20"/>
          <w:szCs w:val="20"/>
        </w:rPr>
        <w:t>Step 3 Forms &amp; Resources</w:t>
      </w:r>
    </w:p>
    <w:tbl>
      <w:tblPr>
        <w:tblStyle w:val="LightList-Accent11"/>
        <w:tblW w:w="0" w:type="auto"/>
        <w:tblBorders>
          <w:top w:val="none" w:sz="0" w:space="0" w:color="auto"/>
          <w:insideH w:val="single" w:sz="8" w:space="0" w:color="4F81BD" w:themeColor="accent1"/>
        </w:tblBorders>
        <w:tblLook w:val="04A0" w:firstRow="1" w:lastRow="0" w:firstColumn="1" w:lastColumn="0" w:noHBand="0" w:noVBand="1"/>
        <w:tblCaption w:val="Step 3 Forms and Resources"/>
      </w:tblPr>
      <w:tblGrid>
        <w:gridCol w:w="1661"/>
        <w:gridCol w:w="1068"/>
        <w:gridCol w:w="1470"/>
        <w:gridCol w:w="1061"/>
        <w:gridCol w:w="1200"/>
        <w:gridCol w:w="1244"/>
        <w:gridCol w:w="2356"/>
      </w:tblGrid>
      <w:tr w:rsidR="007F077C" w:rsidRPr="00847EC6" w14:paraId="09B48F9A" w14:textId="77777777" w:rsidTr="002C75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6" w:type="dxa"/>
            <w:vMerge w:val="restart"/>
          </w:tcPr>
          <w:p w14:paraId="45387083" w14:textId="77777777" w:rsidR="007F077C" w:rsidRPr="00847EC6" w:rsidRDefault="007F077C" w:rsidP="000D1DD4">
            <w:pPr>
              <w:jc w:val="center"/>
              <w:rPr>
                <w:sz w:val="20"/>
                <w:szCs w:val="20"/>
              </w:rPr>
            </w:pPr>
            <w:r w:rsidRPr="00847EC6">
              <w:rPr>
                <w:sz w:val="20"/>
                <w:szCs w:val="20"/>
              </w:rPr>
              <w:t>Resource/Form</w:t>
            </w:r>
          </w:p>
        </w:tc>
        <w:tc>
          <w:tcPr>
            <w:tcW w:w="1094" w:type="dxa"/>
            <w:vMerge w:val="restart"/>
          </w:tcPr>
          <w:p w14:paraId="21412A3B" w14:textId="77777777" w:rsidR="007F077C" w:rsidRPr="00847EC6" w:rsidRDefault="007F077C" w:rsidP="000D1DD4">
            <w:pPr>
              <w:jc w:val="center"/>
              <w:cnfStyle w:val="100000000000" w:firstRow="1" w:lastRow="0" w:firstColumn="0" w:lastColumn="0" w:oddVBand="0" w:evenVBand="0" w:oddHBand="0" w:evenHBand="0" w:firstRowFirstColumn="0" w:firstRowLastColumn="0" w:lastRowFirstColumn="0" w:lastRowLastColumn="0"/>
              <w:rPr>
                <w:sz w:val="20"/>
                <w:szCs w:val="20"/>
              </w:rPr>
            </w:pPr>
            <w:r w:rsidRPr="00847EC6">
              <w:rPr>
                <w:sz w:val="20"/>
                <w:szCs w:val="20"/>
              </w:rPr>
              <w:t>Required</w:t>
            </w:r>
          </w:p>
        </w:tc>
        <w:tc>
          <w:tcPr>
            <w:tcW w:w="1470" w:type="dxa"/>
            <w:vMerge w:val="restart"/>
          </w:tcPr>
          <w:p w14:paraId="5BFDEEB3" w14:textId="77777777" w:rsidR="007F077C" w:rsidRPr="00847EC6" w:rsidRDefault="007F077C" w:rsidP="000D1DD4">
            <w:pPr>
              <w:jc w:val="center"/>
              <w:cnfStyle w:val="100000000000" w:firstRow="1" w:lastRow="0" w:firstColumn="0" w:lastColumn="0" w:oddVBand="0" w:evenVBand="0" w:oddHBand="0" w:evenHBand="0" w:firstRowFirstColumn="0" w:firstRowLastColumn="0" w:lastRowFirstColumn="0" w:lastRowLastColumn="0"/>
              <w:rPr>
                <w:sz w:val="20"/>
                <w:szCs w:val="20"/>
              </w:rPr>
            </w:pPr>
            <w:r w:rsidRPr="00847EC6">
              <w:rPr>
                <w:sz w:val="20"/>
                <w:szCs w:val="20"/>
              </w:rPr>
              <w:t>Recommended</w:t>
            </w:r>
          </w:p>
        </w:tc>
        <w:tc>
          <w:tcPr>
            <w:tcW w:w="3500" w:type="dxa"/>
            <w:gridSpan w:val="3"/>
          </w:tcPr>
          <w:p w14:paraId="37BB3DFE" w14:textId="77777777" w:rsidR="007F077C" w:rsidRPr="00847EC6" w:rsidRDefault="007F077C" w:rsidP="000D1DD4">
            <w:pPr>
              <w:jc w:val="center"/>
              <w:cnfStyle w:val="100000000000" w:firstRow="1" w:lastRow="0" w:firstColumn="0" w:lastColumn="0" w:oddVBand="0" w:evenVBand="0" w:oddHBand="0" w:evenHBand="0" w:firstRowFirstColumn="0" w:firstRowLastColumn="0" w:lastRowFirstColumn="0" w:lastRowLastColumn="0"/>
              <w:rPr>
                <w:sz w:val="20"/>
                <w:szCs w:val="20"/>
              </w:rPr>
            </w:pPr>
            <w:r w:rsidRPr="00847EC6">
              <w:rPr>
                <w:sz w:val="20"/>
                <w:szCs w:val="20"/>
              </w:rPr>
              <w:t>Intended Audience/User</w:t>
            </w:r>
          </w:p>
        </w:tc>
        <w:tc>
          <w:tcPr>
            <w:tcW w:w="2526" w:type="dxa"/>
            <w:vMerge w:val="restart"/>
          </w:tcPr>
          <w:p w14:paraId="25460182" w14:textId="77777777" w:rsidR="007F077C" w:rsidRPr="00847EC6" w:rsidRDefault="007F077C" w:rsidP="000D1DD4">
            <w:pPr>
              <w:jc w:val="center"/>
              <w:cnfStyle w:val="100000000000" w:firstRow="1" w:lastRow="0" w:firstColumn="0" w:lastColumn="0" w:oddVBand="0" w:evenVBand="0" w:oddHBand="0" w:evenHBand="0" w:firstRowFirstColumn="0" w:firstRowLastColumn="0" w:lastRowFirstColumn="0" w:lastRowLastColumn="0"/>
              <w:rPr>
                <w:sz w:val="20"/>
                <w:szCs w:val="20"/>
              </w:rPr>
            </w:pPr>
            <w:r w:rsidRPr="00847EC6">
              <w:rPr>
                <w:sz w:val="20"/>
                <w:szCs w:val="20"/>
              </w:rPr>
              <w:t>Purpose/Intended use</w:t>
            </w:r>
          </w:p>
        </w:tc>
      </w:tr>
      <w:tr w:rsidR="007F077C" w:rsidRPr="00847EC6" w14:paraId="774F7105" w14:textId="77777777" w:rsidTr="002C75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6" w:type="dxa"/>
            <w:vMerge/>
          </w:tcPr>
          <w:p w14:paraId="6EF5C356" w14:textId="77777777" w:rsidR="007F077C" w:rsidRPr="00847EC6" w:rsidRDefault="007F077C" w:rsidP="000D1DD4">
            <w:pPr>
              <w:rPr>
                <w:b w:val="0"/>
                <w:sz w:val="20"/>
                <w:szCs w:val="20"/>
              </w:rPr>
            </w:pPr>
          </w:p>
        </w:tc>
        <w:tc>
          <w:tcPr>
            <w:tcW w:w="1094" w:type="dxa"/>
            <w:vMerge/>
          </w:tcPr>
          <w:p w14:paraId="6553A384" w14:textId="77777777" w:rsidR="007F077C" w:rsidRPr="00847EC6" w:rsidRDefault="007F077C" w:rsidP="000D1DD4">
            <w:pPr>
              <w:jc w:val="center"/>
              <w:cnfStyle w:val="100000000000" w:firstRow="1" w:lastRow="0" w:firstColumn="0" w:lastColumn="0" w:oddVBand="0" w:evenVBand="0" w:oddHBand="0" w:evenHBand="0" w:firstRowFirstColumn="0" w:firstRowLastColumn="0" w:lastRowFirstColumn="0" w:lastRowLastColumn="0"/>
              <w:rPr>
                <w:sz w:val="20"/>
                <w:szCs w:val="20"/>
              </w:rPr>
            </w:pPr>
          </w:p>
        </w:tc>
        <w:tc>
          <w:tcPr>
            <w:tcW w:w="1470" w:type="dxa"/>
            <w:vMerge/>
          </w:tcPr>
          <w:p w14:paraId="54B4E0BC" w14:textId="77777777" w:rsidR="007F077C" w:rsidRPr="00847EC6" w:rsidRDefault="007F077C" w:rsidP="000D1DD4">
            <w:pPr>
              <w:jc w:val="center"/>
              <w:cnfStyle w:val="100000000000" w:firstRow="1" w:lastRow="0" w:firstColumn="0" w:lastColumn="0" w:oddVBand="0" w:evenVBand="0" w:oddHBand="0" w:evenHBand="0" w:firstRowFirstColumn="0" w:firstRowLastColumn="0" w:lastRowFirstColumn="0" w:lastRowLastColumn="0"/>
              <w:rPr>
                <w:sz w:val="20"/>
                <w:szCs w:val="20"/>
              </w:rPr>
            </w:pPr>
          </w:p>
        </w:tc>
        <w:tc>
          <w:tcPr>
            <w:tcW w:w="1042" w:type="dxa"/>
            <w:shd w:val="clear" w:color="auto" w:fill="auto"/>
          </w:tcPr>
          <w:p w14:paraId="3A1E67B6" w14:textId="77777777" w:rsidR="007F077C" w:rsidRPr="002C757B" w:rsidRDefault="007F077C" w:rsidP="000D1DD4">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562DF4">
              <w:rPr>
                <w:sz w:val="20"/>
                <w:szCs w:val="20"/>
              </w:rPr>
              <w:t>Teacher Candidate</w:t>
            </w:r>
          </w:p>
        </w:tc>
        <w:tc>
          <w:tcPr>
            <w:tcW w:w="1175" w:type="dxa"/>
            <w:shd w:val="clear" w:color="auto" w:fill="auto"/>
          </w:tcPr>
          <w:p w14:paraId="3B7D7BAC" w14:textId="77777777" w:rsidR="007F077C" w:rsidRPr="002C757B" w:rsidRDefault="007F077C" w:rsidP="000D1DD4">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562DF4">
              <w:rPr>
                <w:sz w:val="20"/>
                <w:szCs w:val="20"/>
              </w:rPr>
              <w:t>Supervising Practitioner</w:t>
            </w:r>
          </w:p>
        </w:tc>
        <w:tc>
          <w:tcPr>
            <w:tcW w:w="1283" w:type="dxa"/>
            <w:shd w:val="clear" w:color="auto" w:fill="auto"/>
          </w:tcPr>
          <w:p w14:paraId="57FE450F" w14:textId="77777777" w:rsidR="007F077C" w:rsidRPr="002C757B" w:rsidRDefault="007F077C" w:rsidP="000D1DD4">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562DF4">
              <w:rPr>
                <w:sz w:val="20"/>
                <w:szCs w:val="20"/>
              </w:rPr>
              <w:t>Program Supervisor</w:t>
            </w:r>
          </w:p>
        </w:tc>
        <w:tc>
          <w:tcPr>
            <w:tcW w:w="2526" w:type="dxa"/>
            <w:vMerge/>
          </w:tcPr>
          <w:p w14:paraId="50AC268B" w14:textId="77777777" w:rsidR="007F077C" w:rsidRPr="00847EC6" w:rsidRDefault="007F077C" w:rsidP="000D1DD4">
            <w:pPr>
              <w:cnfStyle w:val="100000000000" w:firstRow="1" w:lastRow="0" w:firstColumn="0" w:lastColumn="0" w:oddVBand="0" w:evenVBand="0" w:oddHBand="0" w:evenHBand="0" w:firstRowFirstColumn="0" w:firstRowLastColumn="0" w:lastRowFirstColumn="0" w:lastRowLastColumn="0"/>
              <w:rPr>
                <w:b w:val="0"/>
                <w:sz w:val="20"/>
                <w:szCs w:val="20"/>
              </w:rPr>
            </w:pPr>
          </w:p>
        </w:tc>
      </w:tr>
      <w:tr w:rsidR="007F077C" w:rsidRPr="00847EC6" w14:paraId="481FBB58" w14:textId="77777777" w:rsidTr="002C75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6" w:type="dxa"/>
            <w:shd w:val="clear" w:color="auto" w:fill="auto"/>
            <w:vAlign w:val="center"/>
          </w:tcPr>
          <w:p w14:paraId="3DAFB471" w14:textId="77777777" w:rsidR="007F077C" w:rsidRPr="000818B9" w:rsidRDefault="00B412E9" w:rsidP="007F077C">
            <w:pPr>
              <w:rPr>
                <w:rFonts w:ascii="Calibri" w:eastAsia="Calibri" w:hAnsi="Calibri" w:cs="Calibri"/>
                <w:sz w:val="20"/>
                <w:szCs w:val="20"/>
              </w:rPr>
            </w:pPr>
            <w:hyperlink w:anchor="Observation46" w:history="1">
              <w:r w:rsidR="007F077C" w:rsidRPr="000818B9">
                <w:rPr>
                  <w:rStyle w:val="Hyperlink"/>
                  <w:rFonts w:ascii="Calibri" w:eastAsia="Calibri" w:hAnsi="Calibri" w:cs="Calibri"/>
                  <w:sz w:val="20"/>
                  <w:szCs w:val="20"/>
                </w:rPr>
                <w:t>Observation Form</w:t>
              </w:r>
            </w:hyperlink>
            <w:r w:rsidR="007F077C" w:rsidRPr="007722B4">
              <w:rPr>
                <w:rFonts w:ascii="Calibri" w:eastAsia="Calibri" w:hAnsi="Calibri" w:cs="Calibri"/>
                <w:sz w:val="20"/>
                <w:szCs w:val="20"/>
              </w:rPr>
              <w:t xml:space="preserve"> (x2)</w:t>
            </w:r>
          </w:p>
        </w:tc>
        <w:tc>
          <w:tcPr>
            <w:tcW w:w="1094" w:type="dxa"/>
            <w:shd w:val="clear" w:color="auto" w:fill="auto"/>
            <w:vAlign w:val="center"/>
          </w:tcPr>
          <w:p w14:paraId="18AA34FC" w14:textId="77777777" w:rsidR="007F077C" w:rsidRPr="002C757B" w:rsidRDefault="007F077C" w:rsidP="000D1DD4">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818B9">
              <w:rPr>
                <w:sz w:val="20"/>
                <w:szCs w:val="20"/>
              </w:rPr>
              <w:t>X</w:t>
            </w:r>
          </w:p>
        </w:tc>
        <w:tc>
          <w:tcPr>
            <w:tcW w:w="1470" w:type="dxa"/>
            <w:shd w:val="clear" w:color="auto" w:fill="auto"/>
            <w:vAlign w:val="center"/>
          </w:tcPr>
          <w:p w14:paraId="54BF6A88" w14:textId="77777777" w:rsidR="007F077C" w:rsidRPr="002C757B" w:rsidRDefault="007F077C" w:rsidP="000D1DD4">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p>
        </w:tc>
        <w:tc>
          <w:tcPr>
            <w:tcW w:w="1042" w:type="dxa"/>
            <w:shd w:val="clear" w:color="auto" w:fill="auto"/>
            <w:vAlign w:val="center"/>
          </w:tcPr>
          <w:p w14:paraId="4E66CC15" w14:textId="77777777" w:rsidR="007F077C" w:rsidRPr="002C757B" w:rsidRDefault="007F077C" w:rsidP="000D1DD4">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p>
        </w:tc>
        <w:tc>
          <w:tcPr>
            <w:tcW w:w="1175" w:type="dxa"/>
            <w:shd w:val="clear" w:color="auto" w:fill="auto"/>
            <w:vAlign w:val="center"/>
          </w:tcPr>
          <w:p w14:paraId="58B011F3" w14:textId="77777777" w:rsidR="007F077C" w:rsidRPr="002C757B" w:rsidRDefault="007F077C" w:rsidP="000D1DD4">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818B9">
              <w:rPr>
                <w:sz w:val="20"/>
                <w:szCs w:val="20"/>
              </w:rPr>
              <w:t>X</w:t>
            </w:r>
          </w:p>
        </w:tc>
        <w:tc>
          <w:tcPr>
            <w:tcW w:w="1283" w:type="dxa"/>
            <w:shd w:val="clear" w:color="auto" w:fill="auto"/>
            <w:vAlign w:val="center"/>
          </w:tcPr>
          <w:p w14:paraId="75AD8CB0" w14:textId="77777777" w:rsidR="007F077C" w:rsidRPr="002C757B" w:rsidRDefault="007F077C" w:rsidP="000D1DD4">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818B9">
              <w:rPr>
                <w:sz w:val="20"/>
                <w:szCs w:val="20"/>
              </w:rPr>
              <w:t>X</w:t>
            </w:r>
          </w:p>
        </w:tc>
        <w:tc>
          <w:tcPr>
            <w:tcW w:w="2526" w:type="dxa"/>
            <w:shd w:val="clear" w:color="auto" w:fill="auto"/>
            <w:vAlign w:val="center"/>
          </w:tcPr>
          <w:p w14:paraId="1DFB2DFB" w14:textId="77777777" w:rsidR="007F077C" w:rsidRPr="002C757B" w:rsidRDefault="007F077C" w:rsidP="000D1DD4">
            <w:pP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818B9">
              <w:rPr>
                <w:sz w:val="20"/>
                <w:szCs w:val="20"/>
              </w:rPr>
              <w:t>Document</w:t>
            </w:r>
            <w:r w:rsidR="005C5513" w:rsidRPr="000818B9">
              <w:rPr>
                <w:sz w:val="20"/>
                <w:szCs w:val="20"/>
              </w:rPr>
              <w:t xml:space="preserve"> evidence from</w:t>
            </w:r>
            <w:r w:rsidRPr="000818B9">
              <w:rPr>
                <w:sz w:val="20"/>
                <w:szCs w:val="20"/>
              </w:rPr>
              <w:t xml:space="preserve"> Unannounced Obs. #1 and Announced Obs. #2.</w:t>
            </w:r>
          </w:p>
        </w:tc>
      </w:tr>
      <w:tr w:rsidR="007F077C" w:rsidRPr="00847EC6" w14:paraId="697FE7FF" w14:textId="77777777" w:rsidTr="002C75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6" w:type="dxa"/>
            <w:shd w:val="clear" w:color="auto" w:fill="auto"/>
            <w:vAlign w:val="center"/>
          </w:tcPr>
          <w:p w14:paraId="0462EB8D" w14:textId="77777777" w:rsidR="007F077C" w:rsidRPr="007722B4" w:rsidRDefault="00B412E9" w:rsidP="007F077C">
            <w:pPr>
              <w:spacing w:before="60" w:after="60"/>
              <w:rPr>
                <w:rFonts w:ascii="Calibri" w:eastAsia="Calibri" w:hAnsi="Calibri" w:cs="Calibri"/>
                <w:sz w:val="20"/>
                <w:szCs w:val="20"/>
              </w:rPr>
            </w:pPr>
            <w:hyperlink w:anchor="_Varied_Options:_Which" w:history="1">
              <w:r w:rsidR="007F077C" w:rsidRPr="000818B9">
                <w:rPr>
                  <w:rStyle w:val="Hyperlink"/>
                  <w:rFonts w:ascii="Calibri" w:eastAsia="Calibri" w:hAnsi="Calibri" w:cs="Calibri"/>
                  <w:sz w:val="20"/>
                  <w:szCs w:val="20"/>
                </w:rPr>
                <w:t>CAP Student Feedback Instrument(s)</w:t>
              </w:r>
            </w:hyperlink>
          </w:p>
        </w:tc>
        <w:tc>
          <w:tcPr>
            <w:tcW w:w="1094" w:type="dxa"/>
            <w:shd w:val="clear" w:color="auto" w:fill="auto"/>
            <w:vAlign w:val="center"/>
          </w:tcPr>
          <w:p w14:paraId="61F325C3" w14:textId="77777777" w:rsidR="007F077C" w:rsidRPr="002C757B" w:rsidRDefault="007F077C" w:rsidP="000D1DD4">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818B9">
              <w:rPr>
                <w:sz w:val="20"/>
                <w:szCs w:val="20"/>
              </w:rPr>
              <w:t>X</w:t>
            </w:r>
          </w:p>
        </w:tc>
        <w:tc>
          <w:tcPr>
            <w:tcW w:w="1470" w:type="dxa"/>
            <w:shd w:val="clear" w:color="auto" w:fill="auto"/>
            <w:vAlign w:val="center"/>
          </w:tcPr>
          <w:p w14:paraId="47FC83C1" w14:textId="77777777" w:rsidR="007F077C" w:rsidRPr="002C757B" w:rsidRDefault="007F077C" w:rsidP="000D1DD4">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p>
        </w:tc>
        <w:tc>
          <w:tcPr>
            <w:tcW w:w="1042" w:type="dxa"/>
            <w:shd w:val="clear" w:color="auto" w:fill="auto"/>
            <w:vAlign w:val="center"/>
          </w:tcPr>
          <w:p w14:paraId="3D575BC1" w14:textId="77777777" w:rsidR="007F077C" w:rsidRPr="002C757B" w:rsidRDefault="007F077C" w:rsidP="000D1DD4">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818B9">
              <w:rPr>
                <w:sz w:val="20"/>
                <w:szCs w:val="20"/>
              </w:rPr>
              <w:t>X</w:t>
            </w:r>
          </w:p>
        </w:tc>
        <w:tc>
          <w:tcPr>
            <w:tcW w:w="1175" w:type="dxa"/>
            <w:shd w:val="clear" w:color="auto" w:fill="auto"/>
            <w:vAlign w:val="center"/>
          </w:tcPr>
          <w:p w14:paraId="5B67D061" w14:textId="77777777" w:rsidR="007F077C" w:rsidRPr="002C757B" w:rsidRDefault="007F077C" w:rsidP="000D1DD4">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p>
        </w:tc>
        <w:tc>
          <w:tcPr>
            <w:tcW w:w="1283" w:type="dxa"/>
            <w:shd w:val="clear" w:color="auto" w:fill="auto"/>
            <w:vAlign w:val="center"/>
          </w:tcPr>
          <w:p w14:paraId="38B20E34" w14:textId="77777777" w:rsidR="007F077C" w:rsidRPr="002C757B" w:rsidRDefault="007F077C" w:rsidP="000D1DD4">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p>
        </w:tc>
        <w:tc>
          <w:tcPr>
            <w:tcW w:w="2526" w:type="dxa"/>
            <w:shd w:val="clear" w:color="auto" w:fill="auto"/>
            <w:vAlign w:val="center"/>
          </w:tcPr>
          <w:p w14:paraId="21D7A920" w14:textId="77777777" w:rsidR="007F077C" w:rsidRPr="002C757B" w:rsidRDefault="007F077C" w:rsidP="007F077C">
            <w:pP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818B9">
              <w:rPr>
                <w:sz w:val="20"/>
                <w:szCs w:val="20"/>
              </w:rPr>
              <w:t xml:space="preserve">Resources include required feedback instruments (paper-based and online) and guidance on administering surveys and discussion protocols. </w:t>
            </w:r>
          </w:p>
        </w:tc>
      </w:tr>
      <w:tr w:rsidR="001842ED" w:rsidRPr="00847EC6" w14:paraId="5E3E192B" w14:textId="77777777" w:rsidTr="002C75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6" w:type="dxa"/>
            <w:shd w:val="clear" w:color="auto" w:fill="auto"/>
            <w:vAlign w:val="center"/>
          </w:tcPr>
          <w:p w14:paraId="6AF40464" w14:textId="77777777" w:rsidR="001842ED" w:rsidRPr="007722B4" w:rsidRDefault="00B412E9" w:rsidP="000D1DD4">
            <w:pPr>
              <w:spacing w:before="60" w:after="60"/>
              <w:rPr>
                <w:rFonts w:ascii="Calibri" w:eastAsia="Calibri" w:hAnsi="Calibri" w:cs="Calibri"/>
                <w:sz w:val="20"/>
                <w:szCs w:val="20"/>
              </w:rPr>
            </w:pPr>
            <w:hyperlink w:anchor="PreConference50" w:history="1">
              <w:r w:rsidR="001842ED" w:rsidRPr="000818B9">
                <w:rPr>
                  <w:rStyle w:val="Hyperlink"/>
                  <w:rFonts w:ascii="Calibri" w:eastAsia="Calibri" w:hAnsi="Calibri" w:cs="Calibri"/>
                  <w:sz w:val="20"/>
                  <w:szCs w:val="20"/>
                </w:rPr>
                <w:t>Pre-Conference Planning Form</w:t>
              </w:r>
            </w:hyperlink>
          </w:p>
        </w:tc>
        <w:tc>
          <w:tcPr>
            <w:tcW w:w="1094" w:type="dxa"/>
            <w:shd w:val="clear" w:color="auto" w:fill="auto"/>
            <w:vAlign w:val="center"/>
          </w:tcPr>
          <w:p w14:paraId="2E59599B" w14:textId="77777777" w:rsidR="001842ED" w:rsidRPr="002C757B" w:rsidRDefault="001842ED" w:rsidP="000D1DD4">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p>
        </w:tc>
        <w:tc>
          <w:tcPr>
            <w:tcW w:w="1470" w:type="dxa"/>
            <w:shd w:val="clear" w:color="auto" w:fill="auto"/>
            <w:vAlign w:val="center"/>
          </w:tcPr>
          <w:p w14:paraId="34CF4ABA" w14:textId="77777777" w:rsidR="001842ED" w:rsidRPr="002C757B" w:rsidRDefault="001842ED" w:rsidP="000D1DD4">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p>
        </w:tc>
        <w:tc>
          <w:tcPr>
            <w:tcW w:w="1042" w:type="dxa"/>
            <w:shd w:val="clear" w:color="auto" w:fill="auto"/>
            <w:vAlign w:val="center"/>
          </w:tcPr>
          <w:p w14:paraId="0F729CFC" w14:textId="77777777" w:rsidR="001842ED" w:rsidRPr="002C757B" w:rsidRDefault="001842ED" w:rsidP="000D1DD4">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p>
        </w:tc>
        <w:tc>
          <w:tcPr>
            <w:tcW w:w="1175" w:type="dxa"/>
            <w:shd w:val="clear" w:color="auto" w:fill="auto"/>
            <w:vAlign w:val="center"/>
          </w:tcPr>
          <w:p w14:paraId="3AFD3A1A" w14:textId="77777777" w:rsidR="001842ED" w:rsidRPr="002C757B" w:rsidRDefault="001842ED" w:rsidP="000D1DD4">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p>
        </w:tc>
        <w:tc>
          <w:tcPr>
            <w:tcW w:w="1283" w:type="dxa"/>
            <w:shd w:val="clear" w:color="auto" w:fill="auto"/>
            <w:vAlign w:val="center"/>
          </w:tcPr>
          <w:p w14:paraId="1FAAC705" w14:textId="77777777" w:rsidR="001842ED" w:rsidRPr="002C757B" w:rsidRDefault="001842ED" w:rsidP="000D1DD4">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818B9">
              <w:rPr>
                <w:sz w:val="20"/>
                <w:szCs w:val="20"/>
              </w:rPr>
              <w:t>X</w:t>
            </w:r>
          </w:p>
        </w:tc>
        <w:tc>
          <w:tcPr>
            <w:tcW w:w="2526" w:type="dxa"/>
            <w:shd w:val="clear" w:color="auto" w:fill="auto"/>
          </w:tcPr>
          <w:p w14:paraId="75A1E0E8" w14:textId="77777777" w:rsidR="001842ED" w:rsidRPr="002C757B" w:rsidRDefault="001842ED" w:rsidP="001842ED">
            <w:pP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818B9">
              <w:rPr>
                <w:sz w:val="20"/>
                <w:szCs w:val="20"/>
              </w:rPr>
              <w:t xml:space="preserve">Planning resource for Announced Obs. #2 pre-conference, identifying focus elements to be observed. </w:t>
            </w:r>
          </w:p>
        </w:tc>
      </w:tr>
      <w:tr w:rsidR="001842ED" w:rsidRPr="00847EC6" w14:paraId="7638CAEF" w14:textId="77777777" w:rsidTr="002C75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6" w:type="dxa"/>
            <w:shd w:val="clear" w:color="auto" w:fill="auto"/>
            <w:vAlign w:val="center"/>
          </w:tcPr>
          <w:p w14:paraId="0F586E40" w14:textId="77777777" w:rsidR="001842ED" w:rsidRPr="007722B4" w:rsidRDefault="00B412E9" w:rsidP="000D1DD4">
            <w:pPr>
              <w:spacing w:before="60" w:after="60"/>
              <w:rPr>
                <w:rFonts w:ascii="Calibri" w:eastAsia="Calibri" w:hAnsi="Calibri" w:cs="Calibri"/>
                <w:sz w:val="20"/>
                <w:szCs w:val="20"/>
              </w:rPr>
            </w:pPr>
            <w:hyperlink w:anchor="PostConference51" w:history="1">
              <w:r w:rsidR="001842ED" w:rsidRPr="000818B9">
                <w:rPr>
                  <w:rStyle w:val="Hyperlink"/>
                  <w:sz w:val="20"/>
                  <w:szCs w:val="20"/>
                </w:rPr>
                <w:t>Post-Conference Planning Form</w:t>
              </w:r>
            </w:hyperlink>
          </w:p>
        </w:tc>
        <w:tc>
          <w:tcPr>
            <w:tcW w:w="1094" w:type="dxa"/>
            <w:shd w:val="clear" w:color="auto" w:fill="auto"/>
            <w:vAlign w:val="center"/>
          </w:tcPr>
          <w:p w14:paraId="4E8A48BE" w14:textId="77777777" w:rsidR="001842ED" w:rsidRPr="002C757B" w:rsidRDefault="001842ED" w:rsidP="000D1DD4">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p>
        </w:tc>
        <w:tc>
          <w:tcPr>
            <w:tcW w:w="1470" w:type="dxa"/>
            <w:shd w:val="clear" w:color="auto" w:fill="auto"/>
            <w:vAlign w:val="center"/>
          </w:tcPr>
          <w:p w14:paraId="2A158368" w14:textId="77777777" w:rsidR="001842ED" w:rsidRPr="002C757B" w:rsidRDefault="001842ED" w:rsidP="000D1DD4">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818B9">
              <w:rPr>
                <w:sz w:val="20"/>
                <w:szCs w:val="20"/>
              </w:rPr>
              <w:t>X</w:t>
            </w:r>
          </w:p>
        </w:tc>
        <w:tc>
          <w:tcPr>
            <w:tcW w:w="1042" w:type="dxa"/>
            <w:shd w:val="clear" w:color="auto" w:fill="auto"/>
            <w:vAlign w:val="center"/>
          </w:tcPr>
          <w:p w14:paraId="165EF337" w14:textId="77777777" w:rsidR="001842ED" w:rsidRPr="002C757B" w:rsidRDefault="001842ED" w:rsidP="000D1DD4">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p>
        </w:tc>
        <w:tc>
          <w:tcPr>
            <w:tcW w:w="1175" w:type="dxa"/>
            <w:shd w:val="clear" w:color="auto" w:fill="auto"/>
            <w:vAlign w:val="center"/>
          </w:tcPr>
          <w:p w14:paraId="53A554EE" w14:textId="77777777" w:rsidR="001842ED" w:rsidRPr="002C757B" w:rsidRDefault="001842ED" w:rsidP="000D1DD4">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818B9">
              <w:rPr>
                <w:sz w:val="20"/>
                <w:szCs w:val="20"/>
              </w:rPr>
              <w:t>X</w:t>
            </w:r>
          </w:p>
        </w:tc>
        <w:tc>
          <w:tcPr>
            <w:tcW w:w="1283" w:type="dxa"/>
            <w:shd w:val="clear" w:color="auto" w:fill="auto"/>
            <w:vAlign w:val="center"/>
          </w:tcPr>
          <w:p w14:paraId="08B80109" w14:textId="77777777" w:rsidR="001842ED" w:rsidRPr="002C757B" w:rsidRDefault="001842ED" w:rsidP="000D1DD4">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818B9">
              <w:rPr>
                <w:sz w:val="20"/>
                <w:szCs w:val="20"/>
              </w:rPr>
              <w:t>X</w:t>
            </w:r>
          </w:p>
        </w:tc>
        <w:tc>
          <w:tcPr>
            <w:tcW w:w="2526" w:type="dxa"/>
            <w:shd w:val="clear" w:color="auto" w:fill="auto"/>
          </w:tcPr>
          <w:p w14:paraId="160C7031" w14:textId="77777777" w:rsidR="001842ED" w:rsidRPr="002C757B" w:rsidRDefault="001842ED" w:rsidP="001842ED">
            <w:pP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0818B9">
              <w:rPr>
                <w:sz w:val="20"/>
                <w:szCs w:val="20"/>
              </w:rPr>
              <w:t>Planning resource for Unannounced Obs. #1 and Announced Obs. #2 post-conferences, organizing evidence and identifying feedback on refinement and reinforcement areas.</w:t>
            </w:r>
          </w:p>
        </w:tc>
      </w:tr>
    </w:tbl>
    <w:p w14:paraId="7BCE296F" w14:textId="77777777" w:rsidR="007F077C" w:rsidRPr="0022672C" w:rsidRDefault="007F077C" w:rsidP="005E3C5B">
      <w:pPr>
        <w:spacing w:after="120"/>
        <w:rPr>
          <w:sz w:val="20"/>
          <w:szCs w:val="20"/>
        </w:rPr>
      </w:pPr>
    </w:p>
    <w:p w14:paraId="2F1875D8" w14:textId="77777777" w:rsidR="00431066" w:rsidRPr="0022672C" w:rsidRDefault="00431066" w:rsidP="00431066">
      <w:pPr>
        <w:rPr>
          <w:rFonts w:ascii="Calibri" w:eastAsia="Calibri" w:hAnsi="Calibri" w:cs="Calibri"/>
          <w:b/>
          <w:sz w:val="20"/>
          <w:szCs w:val="20"/>
        </w:rPr>
      </w:pPr>
    </w:p>
    <w:p w14:paraId="586DB64F" w14:textId="77777777" w:rsidR="00CF4446" w:rsidRDefault="00CF4446">
      <w:pPr>
        <w:rPr>
          <w:noProof/>
          <w:sz w:val="20"/>
          <w:szCs w:val="20"/>
        </w:rPr>
      </w:pPr>
    </w:p>
    <w:p w14:paraId="03F7E28C" w14:textId="77777777" w:rsidR="005E3C5B" w:rsidRPr="0022672C" w:rsidRDefault="005E3C5B">
      <w:pPr>
        <w:spacing w:after="120" w:line="276" w:lineRule="auto"/>
        <w:rPr>
          <w:noProof/>
          <w:sz w:val="20"/>
          <w:szCs w:val="20"/>
        </w:rPr>
      </w:pPr>
      <w:r w:rsidRPr="0022672C">
        <w:rPr>
          <w:noProof/>
          <w:sz w:val="20"/>
          <w:szCs w:val="20"/>
        </w:rPr>
        <w:br w:type="page"/>
      </w:r>
    </w:p>
    <w:p w14:paraId="57BAD346" w14:textId="77777777" w:rsidR="00431066" w:rsidRPr="0022672C" w:rsidRDefault="00C84813" w:rsidP="00C84813">
      <w:pPr>
        <w:pStyle w:val="Heading3"/>
        <w:rPr>
          <w:noProof/>
        </w:rPr>
      </w:pPr>
      <w:bookmarkStart w:id="177" w:name="_Overview:_CAP’s_5"/>
      <w:bookmarkStart w:id="178" w:name="_Deep_Dive:_CAP’s"/>
      <w:bookmarkStart w:id="179" w:name="_Toc455055339"/>
      <w:bookmarkStart w:id="180" w:name="_Toc455057868"/>
      <w:bookmarkStart w:id="181" w:name="_Toc455058002"/>
      <w:bookmarkStart w:id="182" w:name="_Toc14875552"/>
      <w:bookmarkEnd w:id="177"/>
      <w:bookmarkEnd w:id="178"/>
      <w:r>
        <w:rPr>
          <w:noProof/>
        </w:rPr>
        <w:lastRenderedPageBreak/>
        <w:t>Deep Dive</w:t>
      </w:r>
      <w:r w:rsidR="005E3C5B" w:rsidRPr="0022672C">
        <w:rPr>
          <w:noProof/>
        </w:rPr>
        <w:t>: CAP’s 5 Categories of Evidence</w:t>
      </w:r>
      <w:bookmarkEnd w:id="179"/>
      <w:bookmarkEnd w:id="180"/>
      <w:bookmarkEnd w:id="181"/>
      <w:bookmarkEnd w:id="182"/>
    </w:p>
    <w:p w14:paraId="35480A09" w14:textId="77777777" w:rsidR="00705772" w:rsidRPr="006579A5" w:rsidRDefault="00B34485" w:rsidP="00705772">
      <w:pPr>
        <w:ind w:right="115"/>
        <w:rPr>
          <w:rFonts w:ascii="Calibri" w:eastAsia="Calibri" w:hAnsi="Calibri" w:cs="Calibri"/>
          <w:sz w:val="20"/>
          <w:szCs w:val="20"/>
        </w:rPr>
      </w:pPr>
      <w:r w:rsidRPr="00B34485">
        <w:rPr>
          <w:rFonts w:ascii="Calibri" w:eastAsia="Calibri" w:hAnsi="Calibri" w:cs="Calibri"/>
          <w:sz w:val="20"/>
          <w:szCs w:val="20"/>
        </w:rPr>
        <w:t xml:space="preserve">There are five major categories of evidence required in CAP: observations, measure(s) of student learning, student feedback, progress toward a candidate’s professional practice goal, and candidate artifacts. In addition to these required categories of evidence, SOs may identify other sources of evidence or more narrowly specify the evidence required in each category. </w:t>
      </w:r>
    </w:p>
    <w:p w14:paraId="27B5BA70" w14:textId="33D9BCD0" w:rsidR="00705772" w:rsidRPr="006579A5" w:rsidRDefault="00B34485" w:rsidP="00656EC3">
      <w:pPr>
        <w:pStyle w:val="Heading3"/>
        <w:numPr>
          <w:ilvl w:val="0"/>
          <w:numId w:val="45"/>
        </w:numPr>
        <w:rPr>
          <w:rFonts w:eastAsia="Calibri"/>
          <w:sz w:val="20"/>
          <w:szCs w:val="20"/>
        </w:rPr>
      </w:pPr>
      <w:bookmarkStart w:id="183" w:name="_Toc453320529"/>
      <w:bookmarkStart w:id="184" w:name="_Toc453339349"/>
      <w:bookmarkStart w:id="185" w:name="_Toc454230256"/>
      <w:bookmarkStart w:id="186" w:name="_Toc454955021"/>
      <w:bookmarkStart w:id="187" w:name="_Toc454962223"/>
      <w:bookmarkStart w:id="188" w:name="_Toc454974310"/>
      <w:bookmarkStart w:id="189" w:name="_Toc455042136"/>
      <w:bookmarkStart w:id="190" w:name="_Toc455055340"/>
      <w:bookmarkStart w:id="191" w:name="_Toc455057869"/>
      <w:bookmarkStart w:id="192" w:name="_Toc455058003"/>
      <w:bookmarkStart w:id="193" w:name="_Toc14875553"/>
      <w:r w:rsidRPr="00B34485">
        <w:rPr>
          <w:rFonts w:eastAsia="Calibri"/>
          <w:sz w:val="20"/>
          <w:szCs w:val="20"/>
        </w:rPr>
        <w:t>Observations (Elements</w:t>
      </w:r>
      <w:r w:rsidR="007E6827">
        <w:rPr>
          <w:rFonts w:eastAsia="Calibri"/>
          <w:sz w:val="20"/>
          <w:szCs w:val="20"/>
        </w:rPr>
        <w:t xml:space="preserve"> 1.A.1,</w:t>
      </w:r>
      <w:r w:rsidRPr="00B34485">
        <w:rPr>
          <w:rFonts w:eastAsia="Calibri"/>
          <w:sz w:val="20"/>
          <w:szCs w:val="20"/>
        </w:rPr>
        <w:t xml:space="preserve"> </w:t>
      </w:r>
      <w:r w:rsidR="00DF2C11">
        <w:rPr>
          <w:rFonts w:eastAsia="Calibri"/>
          <w:sz w:val="20"/>
          <w:szCs w:val="20"/>
        </w:rPr>
        <w:t>1.A.3</w:t>
      </w:r>
      <w:r w:rsidRPr="00B34485">
        <w:rPr>
          <w:rFonts w:eastAsia="Calibri"/>
          <w:sz w:val="20"/>
          <w:szCs w:val="20"/>
        </w:rPr>
        <w:t xml:space="preserve">, </w:t>
      </w:r>
      <w:r w:rsidR="00644A65">
        <w:rPr>
          <w:rFonts w:eastAsia="Calibri"/>
          <w:sz w:val="20"/>
          <w:szCs w:val="20"/>
        </w:rPr>
        <w:t>1.B.2</w:t>
      </w:r>
      <w:r w:rsidRPr="00B34485">
        <w:rPr>
          <w:rFonts w:eastAsia="Calibri"/>
          <w:sz w:val="20"/>
          <w:szCs w:val="20"/>
        </w:rPr>
        <w:t xml:space="preserve">, 2.A.3, 2.B.1, </w:t>
      </w:r>
      <w:r w:rsidR="00DF2C11">
        <w:rPr>
          <w:rFonts w:eastAsia="Calibri"/>
          <w:sz w:val="20"/>
          <w:szCs w:val="20"/>
        </w:rPr>
        <w:t>2.E.1</w:t>
      </w:r>
      <w:r w:rsidRPr="00B34485">
        <w:rPr>
          <w:rFonts w:eastAsia="Calibri"/>
          <w:sz w:val="20"/>
          <w:szCs w:val="20"/>
        </w:rPr>
        <w:t>)</w:t>
      </w:r>
      <w:bookmarkEnd w:id="183"/>
      <w:bookmarkEnd w:id="184"/>
      <w:bookmarkEnd w:id="185"/>
      <w:bookmarkEnd w:id="186"/>
      <w:bookmarkEnd w:id="187"/>
      <w:bookmarkEnd w:id="188"/>
      <w:bookmarkEnd w:id="189"/>
      <w:bookmarkEnd w:id="190"/>
      <w:bookmarkEnd w:id="191"/>
      <w:bookmarkEnd w:id="192"/>
      <w:bookmarkEnd w:id="193"/>
    </w:p>
    <w:p w14:paraId="01BE12E3" w14:textId="49B84F66" w:rsidR="00705772" w:rsidRPr="006579A5" w:rsidRDefault="00B34485" w:rsidP="00705772">
      <w:pPr>
        <w:spacing w:after="120"/>
        <w:ind w:left="720" w:right="115"/>
        <w:rPr>
          <w:rFonts w:ascii="Calibri" w:eastAsia="Calibri" w:hAnsi="Calibri" w:cs="Calibri"/>
          <w:sz w:val="20"/>
          <w:szCs w:val="20"/>
        </w:rPr>
      </w:pPr>
      <w:r w:rsidRPr="00B34485">
        <w:rPr>
          <w:sz w:val="20"/>
          <w:szCs w:val="20"/>
        </w:rPr>
        <w:t xml:space="preserve">Observations provide the Supervising Practitioner and Program Supervisor with the opportunity to collect evidence of a </w:t>
      </w:r>
      <w:r w:rsidR="00E9311B">
        <w:rPr>
          <w:sz w:val="20"/>
          <w:szCs w:val="20"/>
        </w:rPr>
        <w:t>Teacher Candidate</w:t>
      </w:r>
      <w:r w:rsidRPr="00B34485">
        <w:rPr>
          <w:sz w:val="20"/>
          <w:szCs w:val="20"/>
        </w:rPr>
        <w:t xml:space="preserve">’s practice in </w:t>
      </w:r>
      <w:r w:rsidR="007E6827">
        <w:rPr>
          <w:sz w:val="20"/>
          <w:szCs w:val="20"/>
        </w:rPr>
        <w:t>six</w:t>
      </w:r>
      <w:r w:rsidR="007E6827" w:rsidRPr="00B34485">
        <w:rPr>
          <w:sz w:val="20"/>
          <w:szCs w:val="20"/>
        </w:rPr>
        <w:t xml:space="preserve"> </w:t>
      </w:r>
      <w:r w:rsidRPr="00B34485">
        <w:rPr>
          <w:sz w:val="20"/>
          <w:szCs w:val="20"/>
        </w:rPr>
        <w:t xml:space="preserve">of the </w:t>
      </w:r>
      <w:r w:rsidR="0088275F">
        <w:rPr>
          <w:sz w:val="20"/>
          <w:szCs w:val="20"/>
        </w:rPr>
        <w:t>Seven</w:t>
      </w:r>
      <w:r w:rsidR="0088275F" w:rsidRPr="00B34485">
        <w:rPr>
          <w:sz w:val="20"/>
          <w:szCs w:val="20"/>
        </w:rPr>
        <w:t xml:space="preserve"> </w:t>
      </w:r>
      <w:r w:rsidRPr="00B34485">
        <w:rPr>
          <w:sz w:val="20"/>
          <w:szCs w:val="20"/>
        </w:rPr>
        <w:t xml:space="preserve">Essential Elements, and to provide targeted, timely feedback that both reinforces promising practice and recommends additional actions or skill development. </w:t>
      </w:r>
      <w:r w:rsidRPr="00B34485">
        <w:rPr>
          <w:rFonts w:ascii="Calibri" w:eastAsia="Calibri" w:hAnsi="Calibri" w:cs="Calibri"/>
          <w:sz w:val="20"/>
          <w:szCs w:val="20"/>
        </w:rPr>
        <w:t xml:space="preserve">Program Supervisors and Supervising Practitioners actively collect evidence during a minimum of four observations and then synthesize the key evidence to provide focused feedback to candidates. </w:t>
      </w:r>
      <w:bookmarkStart w:id="194" w:name="_Toc453320530"/>
      <w:bookmarkStart w:id="195" w:name="_Toc453339350"/>
    </w:p>
    <w:p w14:paraId="73E74AC7" w14:textId="3ECACE67" w:rsidR="00705772" w:rsidRPr="006579A5" w:rsidRDefault="00B34485" w:rsidP="00656EC3">
      <w:pPr>
        <w:pStyle w:val="ListParagraph"/>
        <w:numPr>
          <w:ilvl w:val="0"/>
          <w:numId w:val="45"/>
        </w:numPr>
        <w:spacing w:after="60"/>
        <w:ind w:right="115"/>
        <w:rPr>
          <w:rFonts w:ascii="Calibri" w:eastAsia="Calibri" w:hAnsi="Calibri" w:cs="Calibri"/>
          <w:i/>
          <w:color w:val="1F497D" w:themeColor="text2"/>
          <w:sz w:val="20"/>
          <w:szCs w:val="20"/>
        </w:rPr>
      </w:pPr>
      <w:r w:rsidRPr="00B34485">
        <w:rPr>
          <w:i/>
          <w:color w:val="1F497D" w:themeColor="text2"/>
          <w:sz w:val="20"/>
          <w:szCs w:val="20"/>
        </w:rPr>
        <w:t xml:space="preserve">Measure of Student Learning (Elements </w:t>
      </w:r>
      <w:r w:rsidR="007E6827">
        <w:rPr>
          <w:i/>
          <w:color w:val="1F497D" w:themeColor="text2"/>
          <w:sz w:val="20"/>
          <w:szCs w:val="20"/>
        </w:rPr>
        <w:t xml:space="preserve">1.A.1, </w:t>
      </w:r>
      <w:r w:rsidR="00DF2C11">
        <w:rPr>
          <w:i/>
          <w:color w:val="1F497D" w:themeColor="text2"/>
          <w:sz w:val="20"/>
          <w:szCs w:val="20"/>
        </w:rPr>
        <w:t>1.A.3</w:t>
      </w:r>
      <w:r w:rsidRPr="00B34485">
        <w:rPr>
          <w:i/>
          <w:color w:val="1F497D" w:themeColor="text2"/>
          <w:sz w:val="20"/>
          <w:szCs w:val="20"/>
        </w:rPr>
        <w:t xml:space="preserve">, </w:t>
      </w:r>
      <w:r w:rsidR="00644A65">
        <w:rPr>
          <w:i/>
          <w:color w:val="1F497D" w:themeColor="text2"/>
          <w:sz w:val="20"/>
          <w:szCs w:val="20"/>
        </w:rPr>
        <w:t>1.B.2</w:t>
      </w:r>
      <w:r w:rsidRPr="00B34485">
        <w:rPr>
          <w:i/>
          <w:color w:val="1F497D" w:themeColor="text2"/>
          <w:sz w:val="20"/>
          <w:szCs w:val="20"/>
        </w:rPr>
        <w:t>, 2.A.3, 4.1.A)</w:t>
      </w:r>
      <w:bookmarkEnd w:id="194"/>
      <w:bookmarkEnd w:id="195"/>
    </w:p>
    <w:p w14:paraId="0B2CBCF8" w14:textId="551EC7FE" w:rsidR="00705772" w:rsidRPr="006579A5" w:rsidRDefault="004A4DDB" w:rsidP="002679CD">
      <w:pPr>
        <w:spacing w:after="120"/>
        <w:ind w:left="720"/>
        <w:rPr>
          <w:sz w:val="20"/>
          <w:szCs w:val="20"/>
        </w:rPr>
      </w:pPr>
      <w:r>
        <w:rPr>
          <w:rFonts w:eastAsia="Times New Roman"/>
          <w:noProof/>
          <w:sz w:val="20"/>
          <w:szCs w:val="20"/>
        </w:rPr>
        <mc:AlternateContent>
          <mc:Choice Requires="wpg">
            <w:drawing>
              <wp:anchor distT="0" distB="0" distL="114300" distR="114300" simplePos="0" relativeHeight="251895296" behindDoc="1" locked="0" layoutInCell="1" allowOverlap="1" wp14:anchorId="307E14FC" wp14:editId="6FF7D2EC">
                <wp:simplePos x="0" y="0"/>
                <wp:positionH relativeFrom="column">
                  <wp:posOffset>-36195</wp:posOffset>
                </wp:positionH>
                <wp:positionV relativeFrom="paragraph">
                  <wp:posOffset>1059180</wp:posOffset>
                </wp:positionV>
                <wp:extent cx="2411095" cy="548640"/>
                <wp:effectExtent l="1905" t="1270" r="6350" b="2540"/>
                <wp:wrapSquare wrapText="bothSides"/>
                <wp:docPr id="28" name="Group 147" descr="Audio Deep Dive: Measure of Student Learning" title="Audio Deep Div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095" cy="548640"/>
                          <a:chOff x="1023" y="9392"/>
                          <a:chExt cx="3797" cy="864"/>
                        </a:xfrm>
                      </wpg:grpSpPr>
                      <wps:wsp>
                        <wps:cNvPr id="30" name="AutoShape 148" descr="Audio Deep Dive: Measure of Student Learning" title="Audio Deep Dive: Measure of Student Learning"/>
                        <wps:cNvSpPr>
                          <a:spLocks noChangeArrowheads="1"/>
                        </wps:cNvSpPr>
                        <wps:spPr bwMode="auto">
                          <a:xfrm>
                            <a:off x="1774" y="9496"/>
                            <a:ext cx="3046" cy="576"/>
                          </a:xfrm>
                          <a:prstGeom prst="flowChartAlternateProcess">
                            <a:avLst/>
                          </a:prstGeom>
                          <a:solidFill>
                            <a:schemeClr val="accent1">
                              <a:lumMod val="20000"/>
                              <a:lumOff val="80000"/>
                            </a:schemeClr>
                          </a:solidFill>
                          <a:ln w="9525">
                            <a:solidFill>
                              <a:schemeClr val="tx2">
                                <a:lumMod val="100000"/>
                                <a:lumOff val="0"/>
                              </a:schemeClr>
                            </a:solidFill>
                            <a:miter lim="800000"/>
                            <a:headEnd/>
                            <a:tailEnd/>
                          </a:ln>
                        </wps:spPr>
                        <wps:txbx>
                          <w:txbxContent>
                            <w:p w14:paraId="16BE2B65" w14:textId="77777777" w:rsidR="0059022C" w:rsidRPr="0071582D" w:rsidRDefault="0059022C" w:rsidP="00705772">
                              <w:pPr>
                                <w:spacing w:line="168" w:lineRule="auto"/>
                                <w:jc w:val="center"/>
                                <w:rPr>
                                  <w:rStyle w:val="Hyperlink"/>
                                  <w:b/>
                                  <w:color w:val="auto"/>
                                  <w:sz w:val="22"/>
                                  <w:u w:val="none"/>
                                </w:rPr>
                              </w:pPr>
                              <w:r w:rsidRPr="0071582D">
                                <w:rPr>
                                  <w:b/>
                                  <w:sz w:val="22"/>
                                </w:rPr>
                                <w:fldChar w:fldCharType="begin"/>
                              </w:r>
                              <w:r w:rsidRPr="0071582D">
                                <w:rPr>
                                  <w:b/>
                                  <w:sz w:val="22"/>
                                </w:rPr>
                                <w:instrText xml:space="preserve"> HYPERLINK "https://youtu.be/HXmGZblvsyQ" </w:instrText>
                              </w:r>
                              <w:r w:rsidRPr="0071582D">
                                <w:rPr>
                                  <w:b/>
                                  <w:sz w:val="22"/>
                                </w:rPr>
                                <w:fldChar w:fldCharType="separate"/>
                              </w:r>
                              <w:r w:rsidRPr="0071582D">
                                <w:rPr>
                                  <w:rStyle w:val="Hyperlink"/>
                                  <w:b/>
                                  <w:color w:val="auto"/>
                                  <w:sz w:val="22"/>
                                  <w:u w:val="none"/>
                                </w:rPr>
                                <w:t>Audio Deep Dive:</w:t>
                              </w:r>
                            </w:p>
                            <w:p w14:paraId="189373AC" w14:textId="77777777" w:rsidR="0059022C" w:rsidRPr="0071582D" w:rsidRDefault="0059022C" w:rsidP="00705772">
                              <w:pPr>
                                <w:spacing w:line="168" w:lineRule="auto"/>
                                <w:jc w:val="center"/>
                                <w:rPr>
                                  <w:b/>
                                  <w:sz w:val="22"/>
                                </w:rPr>
                              </w:pPr>
                              <w:r w:rsidRPr="0071582D">
                                <w:rPr>
                                  <w:rStyle w:val="Hyperlink"/>
                                  <w:b/>
                                  <w:color w:val="auto"/>
                                  <w:sz w:val="22"/>
                                  <w:u w:val="none"/>
                                </w:rPr>
                                <w:t>Measure of Student Learning</w:t>
                              </w:r>
                              <w:r w:rsidRPr="0071582D">
                                <w:rPr>
                                  <w:b/>
                                  <w:sz w:val="22"/>
                                </w:rPr>
                                <w:fldChar w:fldCharType="end"/>
                              </w:r>
                            </w:p>
                          </w:txbxContent>
                        </wps:txbx>
                        <wps:bodyPr rot="0" vert="horz" wrap="square" lIns="91440" tIns="45720" rIns="91440" bIns="45720" anchor="ctr" anchorCtr="0" upright="1">
                          <a:noAutofit/>
                        </wps:bodyPr>
                      </wps:wsp>
                      <pic:pic xmlns:pic="http://schemas.openxmlformats.org/drawingml/2006/picture">
                        <pic:nvPicPr>
                          <pic:cNvPr id="32" name="Picture 149" descr="Audio Deep Dive Icon" title="Audio Deep Dive Icon">
                            <a:hlinkClick r:id="rId69"/>
                          </pic:cNvPr>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23" y="9392"/>
                            <a:ext cx="864" cy="8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7E14FC" id="Group 147" o:spid="_x0000_s1040" alt="Title: Audio Deep Dive  - Description: Audio Deep Dive: Measure of Student Learning" style="position:absolute;left:0;text-align:left;margin-left:-2.85pt;margin-top:83.4pt;width:189.85pt;height:43.2pt;z-index:-251421184;mso-position-horizontal-relative:text;mso-position-vertical-relative:text" coordorigin="1023,9392" coordsize="3797,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">
                <v:shape id="AutoShape 148" o:spid="_x0000_s1041" type="#_x0000_t176" alt="Audio Deep Dive: Measure of Student Learning" style="position:absolute;left:1774;top:9496;width:3046;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" fillcolor="#dbe5f1 [660]" strokecolor="#1f497d [3215]">
                  <v:textbox>
                    <w:txbxContent>
                      <w:p w14:paraId="16BE2B65" w14:textId="77777777" w:rsidR="0059022C" w:rsidRPr="0071582D" w:rsidRDefault="0059022C" w:rsidP="00705772">
                        <w:pPr>
                          <w:spacing w:line="168" w:lineRule="auto"/>
                          <w:jc w:val="center"/>
                          <w:rPr>
                            <w:rStyle w:val="Hyperlink"/>
                            <w:b/>
                            <w:color w:val="auto"/>
                            <w:sz w:val="22"/>
                            <w:u w:val="none"/>
                          </w:rPr>
                        </w:pPr>
                        <w:r w:rsidRPr="0071582D">
                          <w:rPr>
                            <w:b/>
                            <w:sz w:val="22"/>
                          </w:rPr>
                          <w:fldChar w:fldCharType="begin"/>
                        </w:r>
                        <w:r w:rsidRPr="0071582D">
                          <w:rPr>
                            <w:b/>
                            <w:sz w:val="22"/>
                          </w:rPr>
                          <w:instrText xml:space="preserve"> HYPERLINK "https://youtu.be/HXmGZblvsyQ" </w:instrText>
                        </w:r>
                        <w:r w:rsidRPr="0071582D">
                          <w:rPr>
                            <w:b/>
                            <w:sz w:val="22"/>
                          </w:rPr>
                          <w:fldChar w:fldCharType="separate"/>
                        </w:r>
                        <w:r w:rsidRPr="0071582D">
                          <w:rPr>
                            <w:rStyle w:val="Hyperlink"/>
                            <w:b/>
                            <w:color w:val="auto"/>
                            <w:sz w:val="22"/>
                            <w:u w:val="none"/>
                          </w:rPr>
                          <w:t>Audio Deep Dive:</w:t>
                        </w:r>
                      </w:p>
                      <w:p w14:paraId="189373AC" w14:textId="77777777" w:rsidR="0059022C" w:rsidRPr="0071582D" w:rsidRDefault="0059022C" w:rsidP="00705772">
                        <w:pPr>
                          <w:spacing w:line="168" w:lineRule="auto"/>
                          <w:jc w:val="center"/>
                          <w:rPr>
                            <w:b/>
                            <w:sz w:val="22"/>
                          </w:rPr>
                        </w:pPr>
                        <w:r w:rsidRPr="0071582D">
                          <w:rPr>
                            <w:rStyle w:val="Hyperlink"/>
                            <w:b/>
                            <w:color w:val="auto"/>
                            <w:sz w:val="22"/>
                            <w:u w:val="none"/>
                          </w:rPr>
                          <w:t>Measure of Student Learning</w:t>
                        </w:r>
                        <w:r w:rsidRPr="0071582D">
                          <w:rPr>
                            <w:b/>
                            <w:sz w:val="22"/>
                          </w:rPr>
                          <w:fldChar w:fldCharType="end"/>
                        </w:r>
                      </w:p>
                    </w:txbxContent>
                  </v:textbox>
                </v:shape>
                <v:shape id="Picture 149" o:spid="_x0000_s1042" type="#_x0000_t75" alt="Audio Deep Dive Icon" href="https://youtu.be/HXmGZblvsyQ" style="position:absolute;left:1023;top:9392;width:864;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" o:button="t">
                  <v:fill o:detectmouseclick="t"/>
                  <v:imagedata r:id="rId18" o:title="Audio Deep Dive Icon"/>
                  <o:lock v:ext="edit" aspectratio="f"/>
                </v:shape>
                <w10:wrap type="square"/>
              </v:group>
            </w:pict>
          </mc:Fallback>
        </mc:AlternateContent>
      </w:r>
      <w:r w:rsidR="00B34485" w:rsidRPr="00B34485">
        <w:rPr>
          <w:sz w:val="20"/>
          <w:szCs w:val="20"/>
        </w:rPr>
        <w:t xml:space="preserve">A measure of student learning aligned to a meaningful sample of content for which the </w:t>
      </w:r>
      <w:r w:rsidR="00E9311B">
        <w:rPr>
          <w:sz w:val="20"/>
          <w:szCs w:val="20"/>
        </w:rPr>
        <w:t>Teacher Candidate</w:t>
      </w:r>
      <w:r w:rsidR="00B34485" w:rsidRPr="00B34485">
        <w:rPr>
          <w:sz w:val="20"/>
          <w:szCs w:val="20"/>
        </w:rPr>
        <w:t xml:space="preserve"> has responsibility allows the candidate, Supervising Practitioner, and Program Supervisor to identify (1) the extent to which the candidate’s practice is having an impact on student learning, and (2) the candidate’s ability to reflect on and adjust practice accordingly. Because the measure of student learning serves as a primary source of evidence for the element </w:t>
      </w:r>
      <w:r w:rsidR="00644A65">
        <w:rPr>
          <w:sz w:val="20"/>
          <w:szCs w:val="20"/>
        </w:rPr>
        <w:t>1.B.2</w:t>
      </w:r>
      <w:r w:rsidR="00B34485" w:rsidRPr="00B34485">
        <w:rPr>
          <w:sz w:val="20"/>
          <w:szCs w:val="20"/>
        </w:rPr>
        <w:t>: Adjustment</w:t>
      </w:r>
      <w:r w:rsidR="00644A65">
        <w:rPr>
          <w:sz w:val="20"/>
          <w:szCs w:val="20"/>
        </w:rPr>
        <w:t>s</w:t>
      </w:r>
      <w:r w:rsidR="00B34485" w:rsidRPr="00B34485">
        <w:rPr>
          <w:sz w:val="20"/>
          <w:szCs w:val="20"/>
        </w:rPr>
        <w:t xml:space="preserve"> to Practice, the measure should be one that yields enough information about student learning that a candidate can draw reasonable conclusions about the impact of his/her practice on learning outcomes. This reflection by the candidate, and subsequent changes in or adjustments to practice, is as important</w:t>
      </w:r>
      <w:r w:rsidR="0088275F">
        <w:rPr>
          <w:sz w:val="20"/>
          <w:szCs w:val="20"/>
        </w:rPr>
        <w:t xml:space="preserve">, </w:t>
      </w:r>
      <w:r w:rsidR="0088275F" w:rsidRPr="00B34485">
        <w:rPr>
          <w:i/>
          <w:sz w:val="20"/>
          <w:szCs w:val="20"/>
        </w:rPr>
        <w:t>if not more</w:t>
      </w:r>
      <w:r w:rsidR="0088275F">
        <w:rPr>
          <w:i/>
          <w:sz w:val="20"/>
          <w:szCs w:val="20"/>
        </w:rPr>
        <w:t>, as</w:t>
      </w:r>
      <w:r w:rsidR="00B34485" w:rsidRPr="00B34485">
        <w:rPr>
          <w:sz w:val="20"/>
          <w:szCs w:val="20"/>
        </w:rPr>
        <w:t xml:space="preserve"> evidence in CAP than the learning outcomes themselves. </w:t>
      </w:r>
    </w:p>
    <w:p w14:paraId="4E5A2646" w14:textId="4D32F2E8" w:rsidR="00705772" w:rsidRPr="006579A5" w:rsidRDefault="00B34485" w:rsidP="00705772">
      <w:pPr>
        <w:pStyle w:val="ListParagraph"/>
        <w:numPr>
          <w:ilvl w:val="0"/>
          <w:numId w:val="0"/>
        </w:numPr>
        <w:ind w:left="720" w:right="115"/>
        <w:rPr>
          <w:sz w:val="20"/>
          <w:szCs w:val="20"/>
        </w:rPr>
      </w:pPr>
      <w:r w:rsidRPr="00B34485">
        <w:rPr>
          <w:sz w:val="20"/>
          <w:szCs w:val="20"/>
        </w:rPr>
        <w:t xml:space="preserve">In addition to identifying at least one concrete and purposeful measure of student learning, growth, or achievement for use by the </w:t>
      </w:r>
      <w:r w:rsidR="00E9311B">
        <w:rPr>
          <w:sz w:val="20"/>
          <w:szCs w:val="20"/>
        </w:rPr>
        <w:t>Teacher Candidate</w:t>
      </w:r>
      <w:r w:rsidRPr="00B34485">
        <w:rPr>
          <w:sz w:val="20"/>
          <w:szCs w:val="20"/>
        </w:rPr>
        <w:t xml:space="preserve">, the Supervising Practitioner also sets parameters for a range of expected learning, growth, or achievement. See Step 1’s Guidance on Measuring Student Impact and </w:t>
      </w:r>
      <w:r w:rsidR="00085295">
        <w:rPr>
          <w:sz w:val="20"/>
          <w:szCs w:val="20"/>
        </w:rPr>
        <w:t>D</w:t>
      </w:r>
      <w:r w:rsidRPr="00B34485">
        <w:rPr>
          <w:sz w:val="20"/>
          <w:szCs w:val="20"/>
        </w:rPr>
        <w:t xml:space="preserve">ESE’s </w:t>
      </w:r>
      <w:hyperlink r:id="rId70" w:history="1">
        <w:r w:rsidR="00954BDB" w:rsidRPr="00954BDB">
          <w:rPr>
            <w:rStyle w:val="Hyperlink"/>
            <w:sz w:val="20"/>
            <w:szCs w:val="20"/>
          </w:rPr>
          <w:t>Using Measures of Student Learning in CAP Protocol</w:t>
        </w:r>
      </w:hyperlink>
      <w:r w:rsidRPr="00B34485">
        <w:rPr>
          <w:sz w:val="20"/>
          <w:szCs w:val="20"/>
        </w:rPr>
        <w:t xml:space="preserve"> for more information about how to incorporate evidence of impact on student learning into the assessment of candidate readiness.</w:t>
      </w:r>
    </w:p>
    <w:p w14:paraId="737B1D66" w14:textId="18EB4B4B" w:rsidR="00705772" w:rsidRPr="006579A5" w:rsidRDefault="00B34485" w:rsidP="00656EC3">
      <w:pPr>
        <w:pStyle w:val="ListParagraph"/>
        <w:numPr>
          <w:ilvl w:val="0"/>
          <w:numId w:val="45"/>
        </w:numPr>
        <w:spacing w:after="60"/>
        <w:ind w:right="115"/>
        <w:rPr>
          <w:rFonts w:ascii="Calibri" w:eastAsia="Calibri" w:hAnsi="Calibri" w:cs="Calibri"/>
          <w:i/>
          <w:color w:val="1F497D" w:themeColor="text2"/>
          <w:sz w:val="20"/>
          <w:szCs w:val="20"/>
        </w:rPr>
      </w:pPr>
      <w:bookmarkStart w:id="196" w:name="_Toc453320531"/>
      <w:bookmarkStart w:id="197" w:name="_Toc453339351"/>
      <w:r w:rsidRPr="00B34485">
        <w:rPr>
          <w:rFonts w:eastAsia="Calibri"/>
          <w:i/>
          <w:color w:val="1F497D" w:themeColor="text2"/>
          <w:sz w:val="20"/>
          <w:szCs w:val="20"/>
        </w:rPr>
        <w:t xml:space="preserve">Student Feedback (Elements 2.B.1, </w:t>
      </w:r>
      <w:r w:rsidR="00DF2C11">
        <w:rPr>
          <w:rFonts w:eastAsia="Calibri"/>
          <w:i/>
          <w:color w:val="1F497D" w:themeColor="text2"/>
          <w:sz w:val="20"/>
          <w:szCs w:val="20"/>
        </w:rPr>
        <w:t>2.E.1</w:t>
      </w:r>
      <w:r w:rsidRPr="00B34485">
        <w:rPr>
          <w:rFonts w:eastAsia="Calibri"/>
          <w:i/>
          <w:color w:val="1F497D" w:themeColor="text2"/>
          <w:sz w:val="20"/>
          <w:szCs w:val="20"/>
        </w:rPr>
        <w:t>, 4.A.1)</w:t>
      </w:r>
      <w:bookmarkEnd w:id="196"/>
      <w:bookmarkEnd w:id="197"/>
    </w:p>
    <w:p w14:paraId="5523C751" w14:textId="0970812F" w:rsidR="00705772" w:rsidRPr="006579A5" w:rsidRDefault="00B34485" w:rsidP="00705772">
      <w:pPr>
        <w:spacing w:after="120"/>
        <w:ind w:left="720"/>
        <w:rPr>
          <w:sz w:val="20"/>
          <w:szCs w:val="20"/>
        </w:rPr>
      </w:pPr>
      <w:r w:rsidRPr="00B34485">
        <w:rPr>
          <w:rFonts w:ascii="Calibri" w:eastAsia="Calibri" w:hAnsi="Calibri" w:cs="Calibri"/>
          <w:sz w:val="20"/>
          <w:szCs w:val="20"/>
        </w:rPr>
        <w:t xml:space="preserve">Feedback from students plays a key role in teaching and learning in the Commonwealth and is therefore a critical source of evidence in understanding candidate performance. Candidates should plan on </w:t>
      </w:r>
      <w:r w:rsidRPr="00B34485">
        <w:rPr>
          <w:sz w:val="20"/>
          <w:szCs w:val="20"/>
        </w:rPr>
        <w:t xml:space="preserve">collecting student feedback using the CAP Model Student Feedback Surveys (developed for Grades 3-5 and 6-12) or </w:t>
      </w:r>
      <w:r w:rsidR="00085295">
        <w:rPr>
          <w:sz w:val="20"/>
          <w:szCs w:val="20"/>
        </w:rPr>
        <w:t>D</w:t>
      </w:r>
      <w:r w:rsidRPr="00B34485">
        <w:rPr>
          <w:sz w:val="20"/>
          <w:szCs w:val="20"/>
        </w:rPr>
        <w:t xml:space="preserve">ESE’s K-2 Discussion Prompts (Grades K-2) at a time during the practicum that allows students to provide the candidate with meaningful, informed feedback, while reserving enough time afterwards for the candidate to reflect on the feedback and adjust practice accordingly. The CAP Model Student Feedback Surveys include standard and mini forms, all of which target practice related to the </w:t>
      </w:r>
      <w:r w:rsidR="0088275F">
        <w:rPr>
          <w:sz w:val="20"/>
          <w:szCs w:val="20"/>
        </w:rPr>
        <w:t>Seven</w:t>
      </w:r>
      <w:r w:rsidR="0088275F" w:rsidRPr="00B34485">
        <w:rPr>
          <w:sz w:val="20"/>
          <w:szCs w:val="20"/>
        </w:rPr>
        <w:t xml:space="preserve"> </w:t>
      </w:r>
      <w:r w:rsidRPr="00B34485">
        <w:rPr>
          <w:sz w:val="20"/>
          <w:szCs w:val="20"/>
        </w:rPr>
        <w:t xml:space="preserve">Essential Elements. </w:t>
      </w:r>
    </w:p>
    <w:p w14:paraId="58A2529B" w14:textId="77777777" w:rsidR="00705772" w:rsidRPr="006579A5" w:rsidRDefault="00B34485" w:rsidP="00656EC3">
      <w:pPr>
        <w:pStyle w:val="Heading3"/>
        <w:numPr>
          <w:ilvl w:val="0"/>
          <w:numId w:val="45"/>
        </w:numPr>
        <w:rPr>
          <w:sz w:val="20"/>
          <w:szCs w:val="20"/>
        </w:rPr>
      </w:pPr>
      <w:bookmarkStart w:id="198" w:name="_Toc453320532"/>
      <w:bookmarkStart w:id="199" w:name="_Toc453339352"/>
      <w:bookmarkStart w:id="200" w:name="_Toc454230257"/>
      <w:bookmarkStart w:id="201" w:name="_Toc454955022"/>
      <w:bookmarkStart w:id="202" w:name="_Toc454962224"/>
      <w:bookmarkStart w:id="203" w:name="_Toc454974311"/>
      <w:bookmarkStart w:id="204" w:name="_Toc455042137"/>
      <w:bookmarkStart w:id="205" w:name="_Toc455055341"/>
      <w:bookmarkStart w:id="206" w:name="_Toc455057870"/>
      <w:bookmarkStart w:id="207" w:name="_Toc455058004"/>
      <w:bookmarkStart w:id="208" w:name="_Toc14875554"/>
      <w:r w:rsidRPr="00B34485">
        <w:rPr>
          <w:sz w:val="20"/>
          <w:szCs w:val="20"/>
        </w:rPr>
        <w:t>Professional Practice Goal (4.A.1, one additional element)</w:t>
      </w:r>
      <w:bookmarkEnd w:id="198"/>
      <w:bookmarkEnd w:id="199"/>
      <w:bookmarkEnd w:id="200"/>
      <w:bookmarkEnd w:id="201"/>
      <w:bookmarkEnd w:id="202"/>
      <w:bookmarkEnd w:id="203"/>
      <w:bookmarkEnd w:id="204"/>
      <w:bookmarkEnd w:id="205"/>
      <w:bookmarkEnd w:id="206"/>
      <w:bookmarkEnd w:id="207"/>
      <w:bookmarkEnd w:id="208"/>
    </w:p>
    <w:p w14:paraId="6647D887" w14:textId="77777777" w:rsidR="00705772" w:rsidRPr="006579A5" w:rsidRDefault="00B34485" w:rsidP="002679CD">
      <w:pPr>
        <w:spacing w:after="60"/>
        <w:ind w:left="720"/>
        <w:rPr>
          <w:sz w:val="20"/>
          <w:szCs w:val="20"/>
        </w:rPr>
      </w:pPr>
      <w:r w:rsidRPr="00B34485">
        <w:rPr>
          <w:sz w:val="20"/>
          <w:szCs w:val="20"/>
        </w:rPr>
        <w:t xml:space="preserve">A candidate’s professional practice goal reflects the needs of the individual candidate as surfaced through the self-assessment, and evidence related to the goal should communicate relevant activities and progress toward goal attainment. This makes it easy to track, support, and assess goal progress throughout the practicum. </w:t>
      </w:r>
    </w:p>
    <w:p w14:paraId="6D4A932C" w14:textId="1DA94E4A" w:rsidR="00705772" w:rsidRPr="006579A5" w:rsidRDefault="00B34485" w:rsidP="00705772">
      <w:pPr>
        <w:spacing w:after="120"/>
        <w:ind w:left="720"/>
        <w:rPr>
          <w:sz w:val="20"/>
          <w:szCs w:val="20"/>
        </w:rPr>
      </w:pPr>
      <w:r w:rsidRPr="00B34485">
        <w:rPr>
          <w:sz w:val="20"/>
          <w:szCs w:val="20"/>
        </w:rPr>
        <w:t xml:space="preserve">For more supports and resources in goal development related evidence collection, </w:t>
      </w:r>
      <w:r w:rsidR="002907A3" w:rsidRPr="00B34485">
        <w:rPr>
          <w:sz w:val="20"/>
          <w:szCs w:val="20"/>
        </w:rPr>
        <w:t>refer</w:t>
      </w:r>
      <w:r w:rsidRPr="00B34485">
        <w:rPr>
          <w:sz w:val="20"/>
          <w:szCs w:val="20"/>
        </w:rPr>
        <w:t xml:space="preserve"> to </w:t>
      </w:r>
      <w:hyperlink w:anchor="_Step_2:_Goal" w:history="1">
        <w:r w:rsidRPr="00B34485">
          <w:rPr>
            <w:rStyle w:val="Hyperlink"/>
            <w:sz w:val="20"/>
            <w:szCs w:val="20"/>
          </w:rPr>
          <w:t>Step 2 resources and supports</w:t>
        </w:r>
      </w:hyperlink>
      <w:r w:rsidRPr="00B34485">
        <w:rPr>
          <w:sz w:val="20"/>
          <w:szCs w:val="20"/>
        </w:rPr>
        <w:t>.</w:t>
      </w:r>
    </w:p>
    <w:p w14:paraId="60FD00E9" w14:textId="77777777" w:rsidR="00705772" w:rsidRPr="006579A5" w:rsidRDefault="00B34485" w:rsidP="00656EC3">
      <w:pPr>
        <w:pStyle w:val="Heading3"/>
        <w:numPr>
          <w:ilvl w:val="0"/>
          <w:numId w:val="45"/>
        </w:numPr>
        <w:rPr>
          <w:sz w:val="20"/>
          <w:szCs w:val="20"/>
        </w:rPr>
      </w:pPr>
      <w:bookmarkStart w:id="209" w:name="_Toc454230258"/>
      <w:bookmarkStart w:id="210" w:name="_Toc454955023"/>
      <w:bookmarkStart w:id="211" w:name="_Toc454962225"/>
      <w:bookmarkStart w:id="212" w:name="_Toc454974312"/>
      <w:bookmarkStart w:id="213" w:name="_Toc455042138"/>
      <w:bookmarkStart w:id="214" w:name="_Toc455055342"/>
      <w:bookmarkStart w:id="215" w:name="_Toc455057871"/>
      <w:bookmarkStart w:id="216" w:name="_Toc455058005"/>
      <w:bookmarkStart w:id="217" w:name="_Toc14875555"/>
      <w:r w:rsidRPr="00B34485">
        <w:rPr>
          <w:sz w:val="20"/>
          <w:szCs w:val="20"/>
        </w:rPr>
        <w:t>Candidate Artifacts (4.A.1)</w:t>
      </w:r>
      <w:bookmarkEnd w:id="209"/>
      <w:bookmarkEnd w:id="210"/>
      <w:bookmarkEnd w:id="211"/>
      <w:bookmarkEnd w:id="212"/>
      <w:bookmarkEnd w:id="213"/>
      <w:bookmarkEnd w:id="214"/>
      <w:bookmarkEnd w:id="215"/>
      <w:bookmarkEnd w:id="216"/>
      <w:bookmarkEnd w:id="217"/>
    </w:p>
    <w:p w14:paraId="6518C348" w14:textId="77777777" w:rsidR="00705772" w:rsidRDefault="00E9311B" w:rsidP="002679CD">
      <w:pPr>
        <w:spacing w:after="120"/>
        <w:ind w:left="720" w:right="115"/>
        <w:rPr>
          <w:rFonts w:ascii="Calibri" w:eastAsia="Calibri" w:hAnsi="Calibri" w:cs="Calibri"/>
          <w:sz w:val="20"/>
          <w:szCs w:val="20"/>
        </w:rPr>
      </w:pPr>
      <w:r>
        <w:rPr>
          <w:rFonts w:ascii="Calibri" w:eastAsia="Calibri" w:hAnsi="Calibri" w:cs="Calibri"/>
          <w:sz w:val="20"/>
          <w:szCs w:val="20"/>
        </w:rPr>
        <w:t>Teacher Candidate</w:t>
      </w:r>
      <w:r w:rsidR="00B34485" w:rsidRPr="00B34485">
        <w:rPr>
          <w:rFonts w:ascii="Calibri" w:eastAsia="Calibri" w:hAnsi="Calibri" w:cs="Calibri"/>
          <w:sz w:val="20"/>
          <w:szCs w:val="20"/>
        </w:rPr>
        <w:t xml:space="preserve">s are encouraged to share artifacts of practice throughout the CAP 5-Step Cycle as additional sources of evidence to support their assessment.  These artifacts may include, but are not limited to: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andidate Artifacts"/>
      </w:tblPr>
      <w:tblGrid>
        <w:gridCol w:w="4618"/>
        <w:gridCol w:w="4742"/>
      </w:tblGrid>
      <w:tr w:rsidR="002679CD" w14:paraId="1C73F252" w14:textId="77777777" w:rsidTr="00335488">
        <w:trPr>
          <w:tblHeader/>
        </w:trPr>
        <w:tc>
          <w:tcPr>
            <w:tcW w:w="5148" w:type="dxa"/>
          </w:tcPr>
          <w:p w14:paraId="02089CCB" w14:textId="77777777" w:rsidR="002679CD" w:rsidRPr="006579A5" w:rsidRDefault="002679CD" w:rsidP="002679CD">
            <w:pPr>
              <w:pStyle w:val="ListParagraph"/>
              <w:numPr>
                <w:ilvl w:val="0"/>
                <w:numId w:val="2"/>
              </w:numPr>
              <w:tabs>
                <w:tab w:val="left" w:pos="880"/>
              </w:tabs>
              <w:spacing w:after="60"/>
              <w:ind w:left="540" w:right="-14" w:hanging="180"/>
              <w:rPr>
                <w:rFonts w:ascii="Calibri" w:eastAsia="Calibri" w:hAnsi="Calibri" w:cs="Calibri"/>
                <w:sz w:val="20"/>
              </w:rPr>
            </w:pPr>
            <w:r w:rsidRPr="0044314E">
              <w:rPr>
                <w:rFonts w:ascii="Calibri" w:eastAsia="Calibri" w:hAnsi="Calibri" w:cs="Calibri"/>
                <w:spacing w:val="1"/>
                <w:sz w:val="20"/>
              </w:rPr>
              <w:t>un</w:t>
            </w:r>
            <w:r w:rsidRPr="0044314E">
              <w:rPr>
                <w:rFonts w:ascii="Calibri" w:eastAsia="Calibri" w:hAnsi="Calibri" w:cs="Calibri"/>
                <w:sz w:val="20"/>
              </w:rPr>
              <w:t>it a</w:t>
            </w:r>
            <w:r w:rsidRPr="0044314E">
              <w:rPr>
                <w:rFonts w:ascii="Calibri" w:eastAsia="Calibri" w:hAnsi="Calibri" w:cs="Calibri"/>
                <w:spacing w:val="-1"/>
                <w:sz w:val="20"/>
              </w:rPr>
              <w:t>n</w:t>
            </w:r>
            <w:r w:rsidRPr="0044314E">
              <w:rPr>
                <w:rFonts w:ascii="Calibri" w:eastAsia="Calibri" w:hAnsi="Calibri" w:cs="Calibri"/>
                <w:spacing w:val="1"/>
                <w:sz w:val="20"/>
              </w:rPr>
              <w:t>d/</w:t>
            </w:r>
            <w:r w:rsidRPr="0044314E">
              <w:rPr>
                <w:rFonts w:ascii="Calibri" w:eastAsia="Calibri" w:hAnsi="Calibri" w:cs="Calibri"/>
                <w:spacing w:val="-2"/>
                <w:sz w:val="20"/>
              </w:rPr>
              <w:t>o</w:t>
            </w:r>
            <w:r w:rsidRPr="0044314E">
              <w:rPr>
                <w:rFonts w:ascii="Calibri" w:eastAsia="Calibri" w:hAnsi="Calibri" w:cs="Calibri"/>
                <w:sz w:val="20"/>
              </w:rPr>
              <w:t>r less</w:t>
            </w:r>
            <w:r w:rsidRPr="0044314E">
              <w:rPr>
                <w:rFonts w:ascii="Calibri" w:eastAsia="Calibri" w:hAnsi="Calibri" w:cs="Calibri"/>
                <w:spacing w:val="-2"/>
                <w:sz w:val="20"/>
              </w:rPr>
              <w:t>o</w:t>
            </w:r>
            <w:r w:rsidRPr="0044314E">
              <w:rPr>
                <w:rFonts w:ascii="Calibri" w:eastAsia="Calibri" w:hAnsi="Calibri" w:cs="Calibri"/>
                <w:sz w:val="20"/>
              </w:rPr>
              <w:t xml:space="preserve">n </w:t>
            </w:r>
            <w:r w:rsidRPr="0044314E">
              <w:rPr>
                <w:rFonts w:ascii="Calibri" w:eastAsia="Calibri" w:hAnsi="Calibri" w:cs="Calibri"/>
                <w:spacing w:val="1"/>
                <w:sz w:val="20"/>
              </w:rPr>
              <w:t>p</w:t>
            </w:r>
            <w:r w:rsidRPr="0044314E">
              <w:rPr>
                <w:rFonts w:ascii="Calibri" w:eastAsia="Calibri" w:hAnsi="Calibri" w:cs="Calibri"/>
                <w:sz w:val="20"/>
              </w:rPr>
              <w:t>la</w:t>
            </w:r>
            <w:r w:rsidRPr="0044314E">
              <w:rPr>
                <w:rFonts w:ascii="Calibri" w:eastAsia="Calibri" w:hAnsi="Calibri" w:cs="Calibri"/>
                <w:spacing w:val="1"/>
                <w:sz w:val="20"/>
              </w:rPr>
              <w:t>n</w:t>
            </w:r>
            <w:r w:rsidRPr="0044314E">
              <w:rPr>
                <w:rFonts w:ascii="Calibri" w:eastAsia="Calibri" w:hAnsi="Calibri" w:cs="Calibri"/>
                <w:sz w:val="20"/>
              </w:rPr>
              <w:t>s</w:t>
            </w:r>
          </w:p>
          <w:p w14:paraId="1F73BFFC" w14:textId="77777777" w:rsidR="002679CD" w:rsidRPr="006579A5" w:rsidRDefault="002679CD" w:rsidP="002679CD">
            <w:pPr>
              <w:pStyle w:val="ListParagraph"/>
              <w:numPr>
                <w:ilvl w:val="0"/>
                <w:numId w:val="2"/>
              </w:numPr>
              <w:tabs>
                <w:tab w:val="left" w:pos="880"/>
              </w:tabs>
              <w:spacing w:after="60"/>
              <w:ind w:left="540" w:right="-14" w:hanging="180"/>
              <w:rPr>
                <w:rFonts w:ascii="Calibri" w:eastAsia="Calibri" w:hAnsi="Calibri" w:cs="Calibri"/>
                <w:sz w:val="20"/>
              </w:rPr>
            </w:pPr>
            <w:r w:rsidRPr="0044314E">
              <w:rPr>
                <w:sz w:val="20"/>
              </w:rPr>
              <w:t>e</w:t>
            </w:r>
            <w:r w:rsidRPr="0044314E">
              <w:rPr>
                <w:rFonts w:ascii="Calibri" w:eastAsia="Calibri" w:hAnsi="Calibri" w:cs="Calibri"/>
                <w:spacing w:val="-1"/>
                <w:sz w:val="20"/>
              </w:rPr>
              <w:t>x</w:t>
            </w:r>
            <w:r w:rsidRPr="0044314E">
              <w:rPr>
                <w:rFonts w:ascii="Calibri" w:eastAsia="Calibri" w:hAnsi="Calibri" w:cs="Calibri"/>
                <w:sz w:val="20"/>
              </w:rPr>
              <w:t>am</w:t>
            </w:r>
            <w:r w:rsidRPr="0044314E">
              <w:rPr>
                <w:rFonts w:ascii="Calibri" w:eastAsia="Calibri" w:hAnsi="Calibri" w:cs="Calibri"/>
                <w:spacing w:val="1"/>
                <w:sz w:val="20"/>
              </w:rPr>
              <w:t>p</w:t>
            </w:r>
            <w:r w:rsidRPr="0044314E">
              <w:rPr>
                <w:rFonts w:ascii="Calibri" w:eastAsia="Calibri" w:hAnsi="Calibri" w:cs="Calibri"/>
                <w:sz w:val="20"/>
              </w:rPr>
              <w:t xml:space="preserve">les </w:t>
            </w:r>
            <w:r w:rsidRPr="0044314E">
              <w:rPr>
                <w:rFonts w:ascii="Calibri" w:eastAsia="Calibri" w:hAnsi="Calibri" w:cs="Calibri"/>
                <w:spacing w:val="-2"/>
                <w:sz w:val="20"/>
              </w:rPr>
              <w:t>o</w:t>
            </w:r>
            <w:r w:rsidRPr="0044314E">
              <w:rPr>
                <w:rFonts w:ascii="Calibri" w:eastAsia="Calibri" w:hAnsi="Calibri" w:cs="Calibri"/>
                <w:sz w:val="20"/>
              </w:rPr>
              <w:t>f</w:t>
            </w:r>
            <w:r w:rsidRPr="0044314E">
              <w:rPr>
                <w:rFonts w:ascii="Calibri" w:eastAsia="Calibri" w:hAnsi="Calibri" w:cs="Calibri"/>
                <w:spacing w:val="2"/>
                <w:sz w:val="20"/>
              </w:rPr>
              <w:t xml:space="preserve"> </w:t>
            </w:r>
            <w:r w:rsidRPr="0044314E">
              <w:rPr>
                <w:rFonts w:ascii="Calibri" w:eastAsia="Calibri" w:hAnsi="Calibri" w:cs="Calibri"/>
                <w:spacing w:val="-3"/>
                <w:sz w:val="20"/>
              </w:rPr>
              <w:t>s</w:t>
            </w:r>
            <w:r w:rsidRPr="0044314E">
              <w:rPr>
                <w:rFonts w:ascii="Calibri" w:eastAsia="Calibri" w:hAnsi="Calibri" w:cs="Calibri"/>
                <w:spacing w:val="1"/>
                <w:sz w:val="20"/>
              </w:rPr>
              <w:t>t</w:t>
            </w:r>
            <w:r w:rsidRPr="0044314E">
              <w:rPr>
                <w:rFonts w:ascii="Calibri" w:eastAsia="Calibri" w:hAnsi="Calibri" w:cs="Calibri"/>
                <w:spacing w:val="-1"/>
                <w:sz w:val="20"/>
              </w:rPr>
              <w:t>u</w:t>
            </w:r>
            <w:r w:rsidRPr="0044314E">
              <w:rPr>
                <w:rFonts w:ascii="Calibri" w:eastAsia="Calibri" w:hAnsi="Calibri" w:cs="Calibri"/>
                <w:spacing w:val="1"/>
                <w:sz w:val="20"/>
              </w:rPr>
              <w:t>de</w:t>
            </w:r>
            <w:r w:rsidRPr="0044314E">
              <w:rPr>
                <w:rFonts w:ascii="Calibri" w:eastAsia="Calibri" w:hAnsi="Calibri" w:cs="Calibri"/>
                <w:spacing w:val="-1"/>
                <w:sz w:val="20"/>
              </w:rPr>
              <w:t>n</w:t>
            </w:r>
            <w:r w:rsidRPr="0044314E">
              <w:rPr>
                <w:rFonts w:ascii="Calibri" w:eastAsia="Calibri" w:hAnsi="Calibri" w:cs="Calibri"/>
                <w:spacing w:val="1"/>
                <w:sz w:val="20"/>
              </w:rPr>
              <w:t>t</w:t>
            </w:r>
            <w:r w:rsidRPr="0044314E">
              <w:rPr>
                <w:rFonts w:ascii="Calibri" w:eastAsia="Calibri" w:hAnsi="Calibri" w:cs="Calibri"/>
                <w:sz w:val="20"/>
              </w:rPr>
              <w:t>s’</w:t>
            </w:r>
            <w:r w:rsidRPr="0044314E">
              <w:rPr>
                <w:rFonts w:ascii="Calibri" w:eastAsia="Calibri" w:hAnsi="Calibri" w:cs="Calibri"/>
                <w:spacing w:val="-2"/>
                <w:sz w:val="20"/>
              </w:rPr>
              <w:t xml:space="preserve"> </w:t>
            </w:r>
            <w:r w:rsidRPr="0044314E">
              <w:rPr>
                <w:rFonts w:ascii="Calibri" w:eastAsia="Calibri" w:hAnsi="Calibri" w:cs="Calibri"/>
                <w:spacing w:val="-4"/>
                <w:sz w:val="20"/>
              </w:rPr>
              <w:t>w</w:t>
            </w:r>
            <w:r w:rsidRPr="0044314E">
              <w:rPr>
                <w:rFonts w:ascii="Calibri" w:eastAsia="Calibri" w:hAnsi="Calibri" w:cs="Calibri"/>
                <w:spacing w:val="1"/>
                <w:sz w:val="20"/>
              </w:rPr>
              <w:t>o</w:t>
            </w:r>
            <w:r w:rsidRPr="0044314E">
              <w:rPr>
                <w:rFonts w:ascii="Calibri" w:eastAsia="Calibri" w:hAnsi="Calibri" w:cs="Calibri"/>
                <w:sz w:val="20"/>
              </w:rPr>
              <w:t>rk</w:t>
            </w:r>
          </w:p>
          <w:p w14:paraId="3698EEC8" w14:textId="77777777" w:rsidR="002679CD" w:rsidRPr="002679CD" w:rsidRDefault="002679CD" w:rsidP="002679CD">
            <w:pPr>
              <w:pStyle w:val="ListParagraph"/>
              <w:numPr>
                <w:ilvl w:val="0"/>
                <w:numId w:val="2"/>
              </w:numPr>
              <w:tabs>
                <w:tab w:val="left" w:pos="880"/>
              </w:tabs>
              <w:spacing w:after="60"/>
              <w:ind w:left="540" w:right="-14" w:hanging="180"/>
              <w:rPr>
                <w:rFonts w:ascii="Calibri" w:eastAsia="Calibri" w:hAnsi="Calibri" w:cs="Calibri"/>
                <w:sz w:val="20"/>
              </w:rPr>
            </w:pPr>
            <w:r w:rsidRPr="0044314E">
              <w:rPr>
                <w:rFonts w:ascii="Calibri" w:eastAsia="Calibri" w:hAnsi="Calibri" w:cs="Calibri"/>
                <w:spacing w:val="1"/>
                <w:sz w:val="20"/>
              </w:rPr>
              <w:t>beh</w:t>
            </w:r>
            <w:r w:rsidRPr="0044314E">
              <w:rPr>
                <w:rFonts w:ascii="Calibri" w:eastAsia="Calibri" w:hAnsi="Calibri" w:cs="Calibri"/>
                <w:sz w:val="20"/>
              </w:rPr>
              <w:t>avi</w:t>
            </w:r>
            <w:r w:rsidRPr="0044314E">
              <w:rPr>
                <w:rFonts w:ascii="Calibri" w:eastAsia="Calibri" w:hAnsi="Calibri" w:cs="Calibri"/>
                <w:spacing w:val="-2"/>
                <w:sz w:val="20"/>
              </w:rPr>
              <w:t>o</w:t>
            </w:r>
            <w:r w:rsidRPr="0044314E">
              <w:rPr>
                <w:rFonts w:ascii="Calibri" w:eastAsia="Calibri" w:hAnsi="Calibri" w:cs="Calibri"/>
                <w:sz w:val="20"/>
              </w:rPr>
              <w:t>r</w:t>
            </w:r>
            <w:r w:rsidRPr="0044314E">
              <w:rPr>
                <w:rFonts w:ascii="Calibri" w:eastAsia="Calibri" w:hAnsi="Calibri" w:cs="Calibri"/>
                <w:spacing w:val="-3"/>
                <w:sz w:val="20"/>
              </w:rPr>
              <w:t xml:space="preserve"> </w:t>
            </w:r>
            <w:r w:rsidRPr="0044314E">
              <w:rPr>
                <w:rFonts w:ascii="Calibri" w:eastAsia="Calibri" w:hAnsi="Calibri" w:cs="Calibri"/>
                <w:spacing w:val="1"/>
                <w:sz w:val="20"/>
              </w:rPr>
              <w:t>p</w:t>
            </w:r>
            <w:r w:rsidRPr="0044314E">
              <w:rPr>
                <w:rFonts w:ascii="Calibri" w:eastAsia="Calibri" w:hAnsi="Calibri" w:cs="Calibri"/>
                <w:spacing w:val="-2"/>
                <w:sz w:val="20"/>
              </w:rPr>
              <w:t>l</w:t>
            </w:r>
            <w:r w:rsidRPr="0044314E">
              <w:rPr>
                <w:rFonts w:ascii="Calibri" w:eastAsia="Calibri" w:hAnsi="Calibri" w:cs="Calibri"/>
                <w:sz w:val="20"/>
              </w:rPr>
              <w:t>a</w:t>
            </w:r>
            <w:r w:rsidRPr="0044314E">
              <w:rPr>
                <w:rFonts w:ascii="Calibri" w:eastAsia="Calibri" w:hAnsi="Calibri" w:cs="Calibri"/>
                <w:spacing w:val="1"/>
                <w:sz w:val="20"/>
              </w:rPr>
              <w:t>n</w:t>
            </w:r>
            <w:r w:rsidRPr="0044314E">
              <w:rPr>
                <w:rFonts w:ascii="Calibri" w:eastAsia="Calibri" w:hAnsi="Calibri" w:cs="Calibri"/>
                <w:sz w:val="20"/>
              </w:rPr>
              <w:t xml:space="preserve">s/ </w:t>
            </w:r>
            <w:r w:rsidRPr="0044314E">
              <w:rPr>
                <w:rFonts w:ascii="Calibri" w:eastAsia="Calibri" w:hAnsi="Calibri" w:cs="Calibri"/>
                <w:spacing w:val="1"/>
                <w:sz w:val="20"/>
              </w:rPr>
              <w:t>b</w:t>
            </w:r>
            <w:r w:rsidRPr="0044314E">
              <w:rPr>
                <w:rFonts w:ascii="Calibri" w:eastAsia="Calibri" w:hAnsi="Calibri" w:cs="Calibri"/>
                <w:spacing w:val="-2"/>
                <w:sz w:val="20"/>
              </w:rPr>
              <w:t>e</w:t>
            </w:r>
            <w:r w:rsidRPr="0044314E">
              <w:rPr>
                <w:rFonts w:ascii="Calibri" w:eastAsia="Calibri" w:hAnsi="Calibri" w:cs="Calibri"/>
                <w:spacing w:val="1"/>
                <w:sz w:val="20"/>
              </w:rPr>
              <w:t>h</w:t>
            </w:r>
            <w:r w:rsidRPr="0044314E">
              <w:rPr>
                <w:rFonts w:ascii="Calibri" w:eastAsia="Calibri" w:hAnsi="Calibri" w:cs="Calibri"/>
                <w:sz w:val="20"/>
              </w:rPr>
              <w:t>avi</w:t>
            </w:r>
            <w:r w:rsidRPr="0044314E">
              <w:rPr>
                <w:rFonts w:ascii="Calibri" w:eastAsia="Calibri" w:hAnsi="Calibri" w:cs="Calibri"/>
                <w:spacing w:val="1"/>
                <w:sz w:val="20"/>
              </w:rPr>
              <w:t>o</w:t>
            </w:r>
            <w:r w:rsidRPr="0044314E">
              <w:rPr>
                <w:rFonts w:ascii="Calibri" w:eastAsia="Calibri" w:hAnsi="Calibri" w:cs="Calibri"/>
                <w:sz w:val="20"/>
              </w:rPr>
              <w:t>r</w:t>
            </w:r>
            <w:r w:rsidRPr="0044314E">
              <w:rPr>
                <w:rFonts w:ascii="Calibri" w:eastAsia="Calibri" w:hAnsi="Calibri" w:cs="Calibri"/>
                <w:spacing w:val="-5"/>
                <w:sz w:val="20"/>
              </w:rPr>
              <w:t xml:space="preserve"> </w:t>
            </w:r>
            <w:r w:rsidRPr="0044314E">
              <w:rPr>
                <w:rFonts w:ascii="Calibri" w:eastAsia="Calibri" w:hAnsi="Calibri" w:cs="Calibri"/>
                <w:spacing w:val="1"/>
                <w:sz w:val="20"/>
              </w:rPr>
              <w:t>d</w:t>
            </w:r>
            <w:r w:rsidRPr="0044314E">
              <w:rPr>
                <w:rFonts w:ascii="Calibri" w:eastAsia="Calibri" w:hAnsi="Calibri" w:cs="Calibri"/>
                <w:sz w:val="20"/>
              </w:rPr>
              <w:t>a</w:t>
            </w:r>
            <w:r w:rsidRPr="0044314E">
              <w:rPr>
                <w:rFonts w:ascii="Calibri" w:eastAsia="Calibri" w:hAnsi="Calibri" w:cs="Calibri"/>
                <w:spacing w:val="-1"/>
                <w:sz w:val="20"/>
              </w:rPr>
              <w:t>t</w:t>
            </w:r>
            <w:r w:rsidRPr="0044314E">
              <w:rPr>
                <w:rFonts w:ascii="Calibri" w:eastAsia="Calibri" w:hAnsi="Calibri" w:cs="Calibri"/>
                <w:sz w:val="20"/>
              </w:rPr>
              <w:t>a</w:t>
            </w:r>
          </w:p>
        </w:tc>
        <w:tc>
          <w:tcPr>
            <w:tcW w:w="5148" w:type="dxa"/>
          </w:tcPr>
          <w:p w14:paraId="240D3D09" w14:textId="77777777" w:rsidR="002679CD" w:rsidRPr="006579A5" w:rsidRDefault="002679CD" w:rsidP="002679CD">
            <w:pPr>
              <w:pStyle w:val="ListParagraph"/>
              <w:numPr>
                <w:ilvl w:val="0"/>
                <w:numId w:val="2"/>
              </w:numPr>
              <w:tabs>
                <w:tab w:val="left" w:pos="880"/>
              </w:tabs>
              <w:spacing w:after="60"/>
              <w:ind w:left="1166" w:right="-14"/>
              <w:rPr>
                <w:rFonts w:ascii="Calibri" w:eastAsia="Calibri" w:hAnsi="Calibri" w:cs="Calibri"/>
                <w:sz w:val="20"/>
              </w:rPr>
            </w:pPr>
            <w:r w:rsidRPr="0044314E">
              <w:rPr>
                <w:rFonts w:ascii="Calibri" w:eastAsia="Calibri" w:hAnsi="Calibri" w:cs="Calibri"/>
                <w:sz w:val="20"/>
              </w:rPr>
              <w:t>audio/video recordings</w:t>
            </w:r>
          </w:p>
          <w:p w14:paraId="2AEB3599" w14:textId="77777777" w:rsidR="002679CD" w:rsidRPr="002679CD" w:rsidRDefault="002679CD" w:rsidP="002679CD">
            <w:pPr>
              <w:pStyle w:val="ListParagraph"/>
              <w:numPr>
                <w:ilvl w:val="0"/>
                <w:numId w:val="2"/>
              </w:numPr>
              <w:tabs>
                <w:tab w:val="left" w:pos="880"/>
              </w:tabs>
              <w:spacing w:after="60"/>
              <w:ind w:left="1166" w:right="-14"/>
              <w:rPr>
                <w:rFonts w:ascii="Calibri" w:eastAsia="Calibri" w:hAnsi="Calibri" w:cs="Calibri"/>
                <w:sz w:val="20"/>
              </w:rPr>
            </w:pPr>
            <w:r w:rsidRPr="0044314E">
              <w:rPr>
                <w:rFonts w:ascii="Calibri" w:eastAsia="Calibri" w:hAnsi="Calibri" w:cs="Calibri"/>
                <w:sz w:val="20"/>
              </w:rPr>
              <w:t>reflection logs</w:t>
            </w:r>
          </w:p>
        </w:tc>
      </w:tr>
    </w:tbl>
    <w:p w14:paraId="2723EF0F" w14:textId="77777777" w:rsidR="002679CD" w:rsidRPr="006579A5" w:rsidRDefault="002679CD" w:rsidP="00705772">
      <w:pPr>
        <w:ind w:left="720" w:right="115"/>
        <w:rPr>
          <w:rFonts w:ascii="Calibri" w:eastAsia="Calibri" w:hAnsi="Calibri" w:cs="Calibri"/>
          <w:sz w:val="20"/>
          <w:szCs w:val="20"/>
        </w:rPr>
      </w:pPr>
    </w:p>
    <w:p w14:paraId="2896DFED" w14:textId="77777777" w:rsidR="00705772" w:rsidRDefault="0044314E" w:rsidP="00705772">
      <w:pPr>
        <w:tabs>
          <w:tab w:val="left" w:pos="880"/>
        </w:tabs>
        <w:spacing w:before="12"/>
        <w:ind w:right="-20"/>
        <w:rPr>
          <w:sz w:val="20"/>
          <w:szCs w:val="20"/>
        </w:rPr>
      </w:pPr>
      <w:r w:rsidRPr="0044314E">
        <w:rPr>
          <w:rFonts w:ascii="Calibri" w:eastAsia="Calibri" w:hAnsi="Calibri" w:cs="Calibri"/>
          <w:sz w:val="20"/>
          <w:szCs w:val="20"/>
        </w:rPr>
        <w:t>Candidate artifacts may further demonstrate practice related to a specific element, provide additional information related other evidence (such as student feedback, or an unannounced observation), or simply demonstrate new or innovative work with students.</w:t>
      </w:r>
      <w:r w:rsidRPr="0044314E">
        <w:rPr>
          <w:sz w:val="20"/>
          <w:szCs w:val="20"/>
        </w:rPr>
        <w:t xml:space="preserve"> Since candidate artifacts directly inform practice associated with Essential Element 4.A.1 (Reflective Practice), the objective should always be to demonstrate meaningful reflection and adjustments to practice.</w:t>
      </w:r>
    </w:p>
    <w:p w14:paraId="3F1959E5" w14:textId="77777777" w:rsidR="00705772" w:rsidRPr="006579A5" w:rsidRDefault="00705772" w:rsidP="00705772">
      <w:pPr>
        <w:spacing w:after="120" w:line="276" w:lineRule="auto"/>
        <w:rPr>
          <w:rFonts w:ascii="Calibri" w:eastAsiaTheme="majorEastAsia" w:hAnsi="Calibri" w:cstheme="majorBidi"/>
          <w:bCs/>
          <w:i/>
          <w:color w:val="1F497D" w:themeColor="text2"/>
          <w:sz w:val="20"/>
          <w:szCs w:val="20"/>
        </w:rPr>
      </w:pPr>
      <w:bookmarkStart w:id="218" w:name="_Toc453339354"/>
    </w:p>
    <w:p w14:paraId="4A9A7504" w14:textId="77777777" w:rsidR="00705772" w:rsidRPr="006579A5" w:rsidRDefault="0044314E" w:rsidP="00705772">
      <w:pPr>
        <w:pStyle w:val="Heading3"/>
        <w:rPr>
          <w:sz w:val="20"/>
          <w:szCs w:val="20"/>
        </w:rPr>
      </w:pPr>
      <w:bookmarkStart w:id="219" w:name="_Toc454230259"/>
      <w:bookmarkStart w:id="220" w:name="_Toc454955024"/>
      <w:bookmarkStart w:id="221" w:name="_Toc454962226"/>
      <w:bookmarkStart w:id="222" w:name="_Toc454974313"/>
      <w:bookmarkStart w:id="223" w:name="_Toc455042139"/>
      <w:bookmarkStart w:id="224" w:name="_Toc455055343"/>
      <w:bookmarkStart w:id="225" w:name="_Toc455057872"/>
      <w:bookmarkStart w:id="226" w:name="_Toc455058006"/>
      <w:bookmarkStart w:id="227" w:name="_Toc14875556"/>
      <w:r w:rsidRPr="0044314E">
        <w:rPr>
          <w:sz w:val="20"/>
          <w:szCs w:val="20"/>
        </w:rPr>
        <w:t>Evidence Requirements for Each Essential Element</w:t>
      </w:r>
      <w:bookmarkEnd w:id="218"/>
      <w:bookmarkEnd w:id="219"/>
      <w:bookmarkEnd w:id="220"/>
      <w:bookmarkEnd w:id="221"/>
      <w:bookmarkEnd w:id="222"/>
      <w:bookmarkEnd w:id="223"/>
      <w:bookmarkEnd w:id="224"/>
      <w:bookmarkEnd w:id="225"/>
      <w:bookmarkEnd w:id="226"/>
      <w:bookmarkEnd w:id="227"/>
    </w:p>
    <w:p w14:paraId="2287F797" w14:textId="032D3006" w:rsidR="00705772" w:rsidRPr="006579A5" w:rsidRDefault="0044314E" w:rsidP="00705772">
      <w:pPr>
        <w:ind w:right="115"/>
        <w:rPr>
          <w:rFonts w:ascii="Calibri" w:eastAsia="Calibri" w:hAnsi="Calibri" w:cs="Calibri"/>
          <w:sz w:val="20"/>
          <w:szCs w:val="20"/>
        </w:rPr>
      </w:pPr>
      <w:r w:rsidRPr="0044314E">
        <w:rPr>
          <w:rFonts w:ascii="Calibri" w:eastAsia="Calibri" w:hAnsi="Calibri" w:cs="Calibri"/>
          <w:sz w:val="20"/>
          <w:szCs w:val="20"/>
        </w:rPr>
        <w:t xml:space="preserve">CAP is designed to make evidence collection a natural and meaningful component of the entire assessment, while ensuring that specific and sufficient types of evidence inform each of the </w:t>
      </w:r>
      <w:r w:rsidR="0088275F">
        <w:rPr>
          <w:rFonts w:ascii="Calibri" w:eastAsia="Calibri" w:hAnsi="Calibri" w:cs="Calibri"/>
          <w:sz w:val="20"/>
          <w:szCs w:val="20"/>
        </w:rPr>
        <w:t>Seven</w:t>
      </w:r>
      <w:r w:rsidR="0088275F" w:rsidRPr="0044314E">
        <w:rPr>
          <w:rFonts w:ascii="Calibri" w:eastAsia="Calibri" w:hAnsi="Calibri" w:cs="Calibri"/>
          <w:sz w:val="20"/>
          <w:szCs w:val="20"/>
        </w:rPr>
        <w:t xml:space="preserve"> </w:t>
      </w:r>
      <w:r w:rsidRPr="0044314E">
        <w:rPr>
          <w:rFonts w:ascii="Calibri" w:eastAsia="Calibri" w:hAnsi="Calibri" w:cs="Calibri"/>
          <w:sz w:val="20"/>
          <w:szCs w:val="20"/>
        </w:rPr>
        <w:t xml:space="preserve">Essential Elements. The table below outlines the types of evidence that are, at a minimum, required to be used in assessing practice related to each element. Evidence collection is not limited to the minimum requirements. </w:t>
      </w:r>
    </w:p>
    <w:p w14:paraId="55322D3A" w14:textId="77777777" w:rsidR="00705772" w:rsidRPr="006579A5" w:rsidRDefault="00705772" w:rsidP="00705772">
      <w:pPr>
        <w:ind w:right="115"/>
        <w:rPr>
          <w:rFonts w:ascii="Calibri" w:eastAsia="Calibri" w:hAnsi="Calibri" w:cs="Calibri"/>
          <w:sz w:val="20"/>
          <w:szCs w:val="20"/>
        </w:rPr>
      </w:pPr>
    </w:p>
    <w:p w14:paraId="00FDEDF4" w14:textId="50511853" w:rsidR="00705772" w:rsidRDefault="0044314E" w:rsidP="00705772">
      <w:pPr>
        <w:ind w:right="115"/>
        <w:rPr>
          <w:rFonts w:ascii="Calibri" w:eastAsia="Calibri" w:hAnsi="Calibri" w:cs="Calibri"/>
          <w:b/>
          <w:sz w:val="20"/>
          <w:szCs w:val="20"/>
        </w:rPr>
      </w:pPr>
      <w:r w:rsidRPr="0044314E">
        <w:rPr>
          <w:rFonts w:ascii="Calibri" w:eastAsia="Calibri" w:hAnsi="Calibri" w:cs="Calibri"/>
          <w:b/>
          <w:sz w:val="20"/>
          <w:szCs w:val="20"/>
        </w:rPr>
        <w:t xml:space="preserve">Evidence Required for each Essential Element </w:t>
      </w:r>
    </w:p>
    <w:p w14:paraId="521F1685" w14:textId="77777777" w:rsidR="00FD2E3A" w:rsidRPr="006579A5" w:rsidRDefault="00FD2E3A" w:rsidP="00705772">
      <w:pPr>
        <w:ind w:right="115"/>
        <w:rPr>
          <w:rFonts w:ascii="Calibri" w:eastAsia="Calibri" w:hAnsi="Calibri" w:cs="Calibri"/>
          <w:b/>
          <w:sz w:val="20"/>
          <w:szCs w:val="20"/>
        </w:rPr>
      </w:pPr>
    </w:p>
    <w:tbl>
      <w:tblPr>
        <w:tblStyle w:val="TableGrid"/>
        <w:tblW w:w="0" w:type="auto"/>
        <w:tblLook w:val="04A0" w:firstRow="1" w:lastRow="0" w:firstColumn="1" w:lastColumn="0" w:noHBand="0" w:noVBand="1"/>
        <w:tblDescription w:val="Table showing the evidence required for each essential element. For Subject Matter Knowledge, Announced Observation 1, Unannounced Observation 1, and Measure of Student Learning. For Well-Structured Units and Lessons, Announced 1, Unannounced 1, and Measure of Student Learning. For Adjustments to Practice, Announced 2, Unannounced 2, and MEasure of Student Learning. For Meeting Diverse Needs, Announced 2 and MEasure of Student LEarning. For Safe Learning Environment, Unannounced 1 and Student Feedback. For High Expectations, Announced 1 and Student Feedback. For Reflective Practice, MEasure of Student Learning, Student Feedback, Candidate Artifacts, and Professional Practice Goal."/>
      </w:tblPr>
      <w:tblGrid>
        <w:gridCol w:w="1076"/>
        <w:gridCol w:w="976"/>
        <w:gridCol w:w="1149"/>
        <w:gridCol w:w="976"/>
        <w:gridCol w:w="1149"/>
        <w:gridCol w:w="1007"/>
        <w:gridCol w:w="1066"/>
        <w:gridCol w:w="1125"/>
        <w:gridCol w:w="1310"/>
      </w:tblGrid>
      <w:tr w:rsidR="00FD2E3A" w:rsidRPr="00FD2E3A" w14:paraId="1EE56DFA" w14:textId="77777777" w:rsidTr="00335488">
        <w:trPr>
          <w:tblHeader/>
        </w:trPr>
        <w:tc>
          <w:tcPr>
            <w:tcW w:w="1076" w:type="dxa"/>
            <w:vMerge w:val="restart"/>
            <w:tcBorders>
              <w:top w:val="nil"/>
              <w:left w:val="nil"/>
            </w:tcBorders>
            <w:vAlign w:val="center"/>
          </w:tcPr>
          <w:p w14:paraId="6255597A" w14:textId="77777777" w:rsidR="00FD2E3A" w:rsidRDefault="00FD2E3A" w:rsidP="00FD2E3A">
            <w:pPr>
              <w:widowControl w:val="0"/>
              <w:jc w:val="center"/>
              <w:rPr>
                <w:rFonts w:asciiTheme="minorHAnsi" w:hAnsiTheme="minorHAnsi"/>
                <w:b/>
                <w:sz w:val="16"/>
                <w:szCs w:val="16"/>
              </w:rPr>
            </w:pPr>
            <w:r w:rsidRPr="00FD2E3A">
              <w:rPr>
                <w:rFonts w:asciiTheme="minorHAnsi" w:hAnsiTheme="minorHAnsi"/>
                <w:b/>
                <w:sz w:val="16"/>
                <w:szCs w:val="16"/>
              </w:rPr>
              <w:t>Essential Element</w:t>
            </w:r>
          </w:p>
          <w:p w14:paraId="150692F9" w14:textId="772F0811" w:rsidR="005C28A4" w:rsidRPr="00FD2E3A" w:rsidRDefault="005C28A4" w:rsidP="00FD2E3A">
            <w:pPr>
              <w:widowControl w:val="0"/>
              <w:jc w:val="center"/>
              <w:rPr>
                <w:rFonts w:asciiTheme="minorHAnsi" w:hAnsiTheme="minorHAnsi"/>
                <w:b/>
                <w:sz w:val="16"/>
                <w:szCs w:val="16"/>
              </w:rPr>
            </w:pPr>
          </w:p>
        </w:tc>
        <w:tc>
          <w:tcPr>
            <w:tcW w:w="4250" w:type="dxa"/>
            <w:gridSpan w:val="4"/>
            <w:shd w:val="clear" w:color="auto" w:fill="95B3D7" w:themeFill="accent1" w:themeFillTint="99"/>
            <w:vAlign w:val="center"/>
          </w:tcPr>
          <w:p w14:paraId="3841095D" w14:textId="77777777" w:rsidR="00FD2E3A" w:rsidRPr="00FD2E3A" w:rsidRDefault="00FD2E3A" w:rsidP="00FD2E3A">
            <w:pPr>
              <w:widowControl w:val="0"/>
              <w:jc w:val="center"/>
              <w:rPr>
                <w:rFonts w:asciiTheme="minorHAnsi" w:hAnsiTheme="minorHAnsi"/>
                <w:b/>
                <w:sz w:val="16"/>
                <w:szCs w:val="16"/>
              </w:rPr>
            </w:pPr>
            <w:r w:rsidRPr="00FD2E3A">
              <w:rPr>
                <w:rFonts w:asciiTheme="minorHAnsi" w:hAnsiTheme="minorHAnsi"/>
                <w:b/>
                <w:sz w:val="16"/>
                <w:szCs w:val="16"/>
              </w:rPr>
              <w:t>Observations</w:t>
            </w:r>
          </w:p>
        </w:tc>
        <w:tc>
          <w:tcPr>
            <w:tcW w:w="1007" w:type="dxa"/>
            <w:vMerge w:val="restart"/>
            <w:shd w:val="clear" w:color="auto" w:fill="95B3D7" w:themeFill="accent1" w:themeFillTint="99"/>
            <w:vAlign w:val="center"/>
          </w:tcPr>
          <w:p w14:paraId="32110363" w14:textId="77777777" w:rsidR="00FD2E3A" w:rsidRPr="00FD2E3A" w:rsidRDefault="00FD2E3A" w:rsidP="00FD2E3A">
            <w:pPr>
              <w:widowControl w:val="0"/>
              <w:jc w:val="center"/>
              <w:rPr>
                <w:rFonts w:asciiTheme="minorHAnsi" w:hAnsiTheme="minorHAnsi"/>
                <w:b/>
                <w:sz w:val="16"/>
                <w:szCs w:val="16"/>
              </w:rPr>
            </w:pPr>
            <w:r w:rsidRPr="00FD2E3A">
              <w:rPr>
                <w:rFonts w:asciiTheme="minorHAnsi" w:hAnsiTheme="minorHAnsi"/>
                <w:b/>
                <w:sz w:val="16"/>
                <w:szCs w:val="16"/>
              </w:rPr>
              <w:t>Measure of Student Learning</w:t>
            </w:r>
          </w:p>
        </w:tc>
        <w:tc>
          <w:tcPr>
            <w:tcW w:w="1066" w:type="dxa"/>
            <w:vMerge w:val="restart"/>
            <w:shd w:val="clear" w:color="auto" w:fill="95B3D7" w:themeFill="accent1" w:themeFillTint="99"/>
            <w:vAlign w:val="center"/>
          </w:tcPr>
          <w:p w14:paraId="51BBB532" w14:textId="77777777" w:rsidR="00FD2E3A" w:rsidRPr="00FD2E3A" w:rsidRDefault="00FD2E3A" w:rsidP="00FD2E3A">
            <w:pPr>
              <w:widowControl w:val="0"/>
              <w:jc w:val="center"/>
              <w:rPr>
                <w:rFonts w:asciiTheme="minorHAnsi" w:hAnsiTheme="minorHAnsi"/>
                <w:b/>
                <w:sz w:val="16"/>
                <w:szCs w:val="16"/>
              </w:rPr>
            </w:pPr>
            <w:r w:rsidRPr="00FD2E3A">
              <w:rPr>
                <w:rFonts w:asciiTheme="minorHAnsi" w:hAnsiTheme="minorHAnsi"/>
                <w:b/>
                <w:sz w:val="16"/>
                <w:szCs w:val="16"/>
              </w:rPr>
              <w:t>Student Feedback</w:t>
            </w:r>
          </w:p>
        </w:tc>
        <w:tc>
          <w:tcPr>
            <w:tcW w:w="1125" w:type="dxa"/>
            <w:vMerge w:val="restart"/>
            <w:shd w:val="clear" w:color="auto" w:fill="95B3D7" w:themeFill="accent1" w:themeFillTint="99"/>
            <w:vAlign w:val="center"/>
          </w:tcPr>
          <w:p w14:paraId="29231CE7" w14:textId="77777777" w:rsidR="00FD2E3A" w:rsidRPr="00FD2E3A" w:rsidRDefault="00FD2E3A" w:rsidP="00FD2E3A">
            <w:pPr>
              <w:widowControl w:val="0"/>
              <w:jc w:val="center"/>
              <w:rPr>
                <w:rFonts w:asciiTheme="minorHAnsi" w:hAnsiTheme="minorHAnsi"/>
                <w:b/>
                <w:sz w:val="16"/>
                <w:szCs w:val="16"/>
              </w:rPr>
            </w:pPr>
            <w:r w:rsidRPr="00FD2E3A">
              <w:rPr>
                <w:rFonts w:asciiTheme="minorHAnsi" w:hAnsiTheme="minorHAnsi"/>
                <w:b/>
                <w:sz w:val="16"/>
                <w:szCs w:val="16"/>
              </w:rPr>
              <w:t>Candidate Artifacts</w:t>
            </w:r>
          </w:p>
        </w:tc>
        <w:tc>
          <w:tcPr>
            <w:tcW w:w="1310" w:type="dxa"/>
            <w:vMerge w:val="restart"/>
            <w:shd w:val="clear" w:color="auto" w:fill="95B3D7" w:themeFill="accent1" w:themeFillTint="99"/>
            <w:vAlign w:val="center"/>
          </w:tcPr>
          <w:p w14:paraId="4318864F" w14:textId="77777777" w:rsidR="00FD2E3A" w:rsidRPr="00FD2E3A" w:rsidRDefault="00FD2E3A" w:rsidP="00FD2E3A">
            <w:pPr>
              <w:widowControl w:val="0"/>
              <w:jc w:val="center"/>
              <w:rPr>
                <w:rFonts w:asciiTheme="minorHAnsi" w:hAnsiTheme="minorHAnsi"/>
                <w:b/>
                <w:sz w:val="16"/>
                <w:szCs w:val="16"/>
              </w:rPr>
            </w:pPr>
            <w:r w:rsidRPr="00FD2E3A">
              <w:rPr>
                <w:rFonts w:asciiTheme="minorHAnsi" w:hAnsiTheme="minorHAnsi"/>
                <w:b/>
                <w:sz w:val="16"/>
                <w:szCs w:val="16"/>
              </w:rPr>
              <w:t>Professional Practice Goal</w:t>
            </w:r>
          </w:p>
        </w:tc>
      </w:tr>
      <w:tr w:rsidR="00FD2E3A" w:rsidRPr="00FD2E3A" w14:paraId="1807BEA6" w14:textId="77777777" w:rsidTr="007722B4">
        <w:tc>
          <w:tcPr>
            <w:tcW w:w="1076" w:type="dxa"/>
            <w:vMerge/>
            <w:tcBorders>
              <w:left w:val="nil"/>
            </w:tcBorders>
            <w:vAlign w:val="center"/>
          </w:tcPr>
          <w:p w14:paraId="62B8CB29" w14:textId="77777777" w:rsidR="00FD2E3A" w:rsidRPr="00FD2E3A" w:rsidRDefault="00FD2E3A" w:rsidP="00FD2E3A">
            <w:pPr>
              <w:widowControl w:val="0"/>
              <w:jc w:val="center"/>
              <w:rPr>
                <w:rFonts w:asciiTheme="minorHAnsi" w:hAnsiTheme="minorHAnsi"/>
                <w:b/>
                <w:sz w:val="16"/>
                <w:szCs w:val="16"/>
              </w:rPr>
            </w:pPr>
          </w:p>
        </w:tc>
        <w:tc>
          <w:tcPr>
            <w:tcW w:w="976" w:type="dxa"/>
            <w:shd w:val="clear" w:color="auto" w:fill="B8CCE4" w:themeFill="accent1" w:themeFillTint="66"/>
            <w:vAlign w:val="center"/>
          </w:tcPr>
          <w:p w14:paraId="6656DEB3" w14:textId="77777777" w:rsidR="00FD2E3A" w:rsidRPr="00FD2E3A" w:rsidRDefault="00FD2E3A" w:rsidP="00FD2E3A">
            <w:pPr>
              <w:widowControl w:val="0"/>
              <w:jc w:val="center"/>
              <w:rPr>
                <w:rFonts w:asciiTheme="minorHAnsi" w:hAnsiTheme="minorHAnsi"/>
                <w:b/>
                <w:sz w:val="16"/>
                <w:szCs w:val="16"/>
              </w:rPr>
            </w:pPr>
            <w:r w:rsidRPr="00FD2E3A">
              <w:rPr>
                <w:rFonts w:asciiTheme="minorHAnsi" w:hAnsiTheme="minorHAnsi"/>
                <w:b/>
                <w:sz w:val="16"/>
                <w:szCs w:val="16"/>
              </w:rPr>
              <w:t>#1 Announced</w:t>
            </w:r>
          </w:p>
        </w:tc>
        <w:tc>
          <w:tcPr>
            <w:tcW w:w="1149" w:type="dxa"/>
            <w:shd w:val="clear" w:color="auto" w:fill="B8CCE4" w:themeFill="accent1" w:themeFillTint="66"/>
            <w:vAlign w:val="center"/>
          </w:tcPr>
          <w:p w14:paraId="2DAA6E11" w14:textId="77777777" w:rsidR="00FD2E3A" w:rsidRPr="00FD2E3A" w:rsidRDefault="00FD2E3A" w:rsidP="00FD2E3A">
            <w:pPr>
              <w:widowControl w:val="0"/>
              <w:jc w:val="center"/>
              <w:rPr>
                <w:rFonts w:asciiTheme="minorHAnsi" w:hAnsiTheme="minorHAnsi"/>
                <w:b/>
                <w:sz w:val="16"/>
                <w:szCs w:val="16"/>
              </w:rPr>
            </w:pPr>
            <w:r w:rsidRPr="00FD2E3A">
              <w:rPr>
                <w:rFonts w:asciiTheme="minorHAnsi" w:hAnsiTheme="minorHAnsi"/>
                <w:b/>
                <w:sz w:val="16"/>
                <w:szCs w:val="16"/>
              </w:rPr>
              <w:t>#1 Unannounced</w:t>
            </w:r>
          </w:p>
        </w:tc>
        <w:tc>
          <w:tcPr>
            <w:tcW w:w="976" w:type="dxa"/>
            <w:shd w:val="clear" w:color="auto" w:fill="B8CCE4" w:themeFill="accent1" w:themeFillTint="66"/>
            <w:vAlign w:val="center"/>
          </w:tcPr>
          <w:p w14:paraId="7E4D515F" w14:textId="77777777" w:rsidR="00FD2E3A" w:rsidRPr="00FD2E3A" w:rsidRDefault="00FD2E3A" w:rsidP="00FD2E3A">
            <w:pPr>
              <w:widowControl w:val="0"/>
              <w:jc w:val="center"/>
              <w:rPr>
                <w:rFonts w:asciiTheme="minorHAnsi" w:hAnsiTheme="minorHAnsi"/>
                <w:b/>
                <w:sz w:val="16"/>
                <w:szCs w:val="16"/>
              </w:rPr>
            </w:pPr>
            <w:r w:rsidRPr="00FD2E3A">
              <w:rPr>
                <w:rFonts w:asciiTheme="minorHAnsi" w:hAnsiTheme="minorHAnsi"/>
                <w:b/>
                <w:sz w:val="16"/>
                <w:szCs w:val="16"/>
              </w:rPr>
              <w:t>#2 Announced</w:t>
            </w:r>
          </w:p>
        </w:tc>
        <w:tc>
          <w:tcPr>
            <w:tcW w:w="1149" w:type="dxa"/>
            <w:shd w:val="clear" w:color="auto" w:fill="B8CCE4" w:themeFill="accent1" w:themeFillTint="66"/>
            <w:vAlign w:val="center"/>
          </w:tcPr>
          <w:p w14:paraId="7737A97C" w14:textId="77777777" w:rsidR="00FD2E3A" w:rsidRPr="00FD2E3A" w:rsidRDefault="00FD2E3A" w:rsidP="00FD2E3A">
            <w:pPr>
              <w:widowControl w:val="0"/>
              <w:jc w:val="center"/>
              <w:rPr>
                <w:rFonts w:asciiTheme="minorHAnsi" w:hAnsiTheme="minorHAnsi"/>
                <w:b/>
                <w:sz w:val="16"/>
                <w:szCs w:val="16"/>
              </w:rPr>
            </w:pPr>
            <w:r w:rsidRPr="00FD2E3A">
              <w:rPr>
                <w:rFonts w:asciiTheme="minorHAnsi" w:hAnsiTheme="minorHAnsi"/>
                <w:b/>
                <w:sz w:val="16"/>
                <w:szCs w:val="16"/>
              </w:rPr>
              <w:t>#2 Unannounced</w:t>
            </w:r>
          </w:p>
        </w:tc>
        <w:tc>
          <w:tcPr>
            <w:tcW w:w="1007" w:type="dxa"/>
            <w:vMerge/>
            <w:shd w:val="clear" w:color="auto" w:fill="95B3D7" w:themeFill="accent1" w:themeFillTint="99"/>
            <w:vAlign w:val="center"/>
          </w:tcPr>
          <w:p w14:paraId="2D6E038B" w14:textId="77777777" w:rsidR="00FD2E3A" w:rsidRPr="00FD2E3A" w:rsidRDefault="00FD2E3A" w:rsidP="00FD2E3A">
            <w:pPr>
              <w:widowControl w:val="0"/>
              <w:jc w:val="center"/>
              <w:rPr>
                <w:rFonts w:asciiTheme="minorHAnsi" w:hAnsiTheme="minorHAnsi"/>
                <w:b/>
                <w:sz w:val="16"/>
                <w:szCs w:val="16"/>
              </w:rPr>
            </w:pPr>
          </w:p>
        </w:tc>
        <w:tc>
          <w:tcPr>
            <w:tcW w:w="1066" w:type="dxa"/>
            <w:vMerge/>
            <w:shd w:val="clear" w:color="auto" w:fill="95B3D7" w:themeFill="accent1" w:themeFillTint="99"/>
            <w:vAlign w:val="center"/>
          </w:tcPr>
          <w:p w14:paraId="708AAAF5" w14:textId="77777777" w:rsidR="00FD2E3A" w:rsidRPr="00FD2E3A" w:rsidRDefault="00FD2E3A" w:rsidP="00FD2E3A">
            <w:pPr>
              <w:widowControl w:val="0"/>
              <w:jc w:val="center"/>
              <w:rPr>
                <w:rFonts w:asciiTheme="minorHAnsi" w:hAnsiTheme="minorHAnsi"/>
                <w:b/>
                <w:sz w:val="16"/>
                <w:szCs w:val="16"/>
              </w:rPr>
            </w:pPr>
          </w:p>
        </w:tc>
        <w:tc>
          <w:tcPr>
            <w:tcW w:w="1125" w:type="dxa"/>
            <w:vMerge/>
            <w:shd w:val="clear" w:color="auto" w:fill="95B3D7" w:themeFill="accent1" w:themeFillTint="99"/>
            <w:vAlign w:val="center"/>
          </w:tcPr>
          <w:p w14:paraId="12CD7371" w14:textId="77777777" w:rsidR="00FD2E3A" w:rsidRPr="00FD2E3A" w:rsidRDefault="00FD2E3A" w:rsidP="00FD2E3A">
            <w:pPr>
              <w:widowControl w:val="0"/>
              <w:jc w:val="center"/>
              <w:rPr>
                <w:rFonts w:asciiTheme="minorHAnsi" w:hAnsiTheme="minorHAnsi"/>
                <w:b/>
                <w:sz w:val="16"/>
                <w:szCs w:val="16"/>
              </w:rPr>
            </w:pPr>
          </w:p>
        </w:tc>
        <w:tc>
          <w:tcPr>
            <w:tcW w:w="1310" w:type="dxa"/>
            <w:vMerge/>
            <w:shd w:val="clear" w:color="auto" w:fill="95B3D7" w:themeFill="accent1" w:themeFillTint="99"/>
            <w:vAlign w:val="center"/>
          </w:tcPr>
          <w:p w14:paraId="6ED26208" w14:textId="77777777" w:rsidR="00FD2E3A" w:rsidRPr="00FD2E3A" w:rsidRDefault="00FD2E3A" w:rsidP="00FD2E3A">
            <w:pPr>
              <w:widowControl w:val="0"/>
              <w:jc w:val="center"/>
              <w:rPr>
                <w:rFonts w:asciiTheme="minorHAnsi" w:hAnsiTheme="minorHAnsi"/>
                <w:b/>
                <w:sz w:val="16"/>
                <w:szCs w:val="16"/>
              </w:rPr>
            </w:pPr>
          </w:p>
        </w:tc>
      </w:tr>
      <w:tr w:rsidR="00FD2E3A" w:rsidRPr="00FD2E3A" w14:paraId="3C48D7EF" w14:textId="77777777" w:rsidTr="007722B4">
        <w:tc>
          <w:tcPr>
            <w:tcW w:w="1076" w:type="dxa"/>
            <w:tcBorders>
              <w:left w:val="nil"/>
            </w:tcBorders>
            <w:vAlign w:val="center"/>
          </w:tcPr>
          <w:p w14:paraId="7C29B5F3" w14:textId="77777777" w:rsidR="00FD2E3A" w:rsidRPr="00FD2E3A" w:rsidRDefault="00FD2E3A" w:rsidP="00FD2E3A">
            <w:pPr>
              <w:widowControl w:val="0"/>
              <w:jc w:val="center"/>
              <w:rPr>
                <w:rFonts w:asciiTheme="minorHAnsi" w:hAnsiTheme="minorHAnsi"/>
                <w:b/>
                <w:sz w:val="16"/>
                <w:szCs w:val="16"/>
              </w:rPr>
            </w:pPr>
            <w:r w:rsidRPr="00FD2E3A">
              <w:rPr>
                <w:rFonts w:asciiTheme="minorHAnsi" w:hAnsiTheme="minorHAnsi"/>
                <w:b/>
                <w:sz w:val="16"/>
                <w:szCs w:val="16"/>
              </w:rPr>
              <w:t>1.A.1: Subject Matter Knowledge</w:t>
            </w:r>
          </w:p>
        </w:tc>
        <w:tc>
          <w:tcPr>
            <w:tcW w:w="976" w:type="dxa"/>
            <w:vAlign w:val="center"/>
          </w:tcPr>
          <w:p w14:paraId="67362EB3" w14:textId="77777777" w:rsidR="00FD2E3A" w:rsidRPr="00FD2E3A" w:rsidRDefault="00FD2E3A" w:rsidP="00FD2E3A">
            <w:pPr>
              <w:widowControl w:val="0"/>
              <w:numPr>
                <w:ilvl w:val="0"/>
                <w:numId w:val="55"/>
              </w:numPr>
              <w:contextualSpacing/>
              <w:jc w:val="center"/>
              <w:rPr>
                <w:b/>
                <w:sz w:val="16"/>
                <w:szCs w:val="16"/>
              </w:rPr>
            </w:pPr>
          </w:p>
        </w:tc>
        <w:tc>
          <w:tcPr>
            <w:tcW w:w="1149" w:type="dxa"/>
            <w:vAlign w:val="center"/>
          </w:tcPr>
          <w:p w14:paraId="24AA79F2" w14:textId="77777777" w:rsidR="00FD2E3A" w:rsidRPr="00FD2E3A" w:rsidRDefault="00FD2E3A" w:rsidP="00FD2E3A">
            <w:pPr>
              <w:widowControl w:val="0"/>
              <w:numPr>
                <w:ilvl w:val="0"/>
                <w:numId w:val="55"/>
              </w:numPr>
              <w:contextualSpacing/>
              <w:jc w:val="center"/>
              <w:rPr>
                <w:b/>
                <w:sz w:val="16"/>
                <w:szCs w:val="16"/>
              </w:rPr>
            </w:pPr>
          </w:p>
        </w:tc>
        <w:tc>
          <w:tcPr>
            <w:tcW w:w="976" w:type="dxa"/>
            <w:vAlign w:val="center"/>
          </w:tcPr>
          <w:p w14:paraId="3B15087D" w14:textId="77777777" w:rsidR="00FD2E3A" w:rsidRPr="00FD2E3A" w:rsidRDefault="00FD2E3A" w:rsidP="00FD2E3A">
            <w:pPr>
              <w:widowControl w:val="0"/>
              <w:jc w:val="center"/>
              <w:rPr>
                <w:b/>
                <w:sz w:val="16"/>
                <w:szCs w:val="16"/>
              </w:rPr>
            </w:pPr>
          </w:p>
        </w:tc>
        <w:tc>
          <w:tcPr>
            <w:tcW w:w="1149" w:type="dxa"/>
            <w:vAlign w:val="center"/>
          </w:tcPr>
          <w:p w14:paraId="30F37981" w14:textId="77777777" w:rsidR="00FD2E3A" w:rsidRPr="00FD2E3A" w:rsidRDefault="00FD2E3A" w:rsidP="00FD2E3A">
            <w:pPr>
              <w:widowControl w:val="0"/>
              <w:jc w:val="center"/>
              <w:rPr>
                <w:b/>
                <w:sz w:val="16"/>
                <w:szCs w:val="16"/>
              </w:rPr>
            </w:pPr>
          </w:p>
        </w:tc>
        <w:tc>
          <w:tcPr>
            <w:tcW w:w="1007" w:type="dxa"/>
            <w:vAlign w:val="center"/>
          </w:tcPr>
          <w:p w14:paraId="07891864" w14:textId="77777777" w:rsidR="00FD2E3A" w:rsidRPr="00FD2E3A" w:rsidRDefault="00FD2E3A" w:rsidP="00FD2E3A">
            <w:pPr>
              <w:widowControl w:val="0"/>
              <w:numPr>
                <w:ilvl w:val="0"/>
                <w:numId w:val="55"/>
              </w:numPr>
              <w:contextualSpacing/>
              <w:jc w:val="center"/>
              <w:rPr>
                <w:b/>
                <w:sz w:val="16"/>
                <w:szCs w:val="16"/>
              </w:rPr>
            </w:pPr>
          </w:p>
        </w:tc>
        <w:tc>
          <w:tcPr>
            <w:tcW w:w="1066" w:type="dxa"/>
            <w:vAlign w:val="center"/>
          </w:tcPr>
          <w:p w14:paraId="31797598" w14:textId="77777777" w:rsidR="00FD2E3A" w:rsidRPr="00FD2E3A" w:rsidRDefault="00FD2E3A" w:rsidP="00FD2E3A">
            <w:pPr>
              <w:widowControl w:val="0"/>
              <w:jc w:val="center"/>
              <w:rPr>
                <w:b/>
                <w:sz w:val="16"/>
                <w:szCs w:val="16"/>
              </w:rPr>
            </w:pPr>
          </w:p>
        </w:tc>
        <w:tc>
          <w:tcPr>
            <w:tcW w:w="1125" w:type="dxa"/>
            <w:vAlign w:val="center"/>
          </w:tcPr>
          <w:p w14:paraId="1BA103B7" w14:textId="77777777" w:rsidR="00FD2E3A" w:rsidRPr="00FD2E3A" w:rsidRDefault="00FD2E3A" w:rsidP="00FD2E3A">
            <w:pPr>
              <w:widowControl w:val="0"/>
              <w:jc w:val="center"/>
              <w:rPr>
                <w:b/>
                <w:sz w:val="16"/>
                <w:szCs w:val="16"/>
              </w:rPr>
            </w:pPr>
          </w:p>
        </w:tc>
        <w:tc>
          <w:tcPr>
            <w:tcW w:w="1310" w:type="dxa"/>
            <w:vAlign w:val="center"/>
          </w:tcPr>
          <w:p w14:paraId="0B183F80" w14:textId="77777777" w:rsidR="00FD2E3A" w:rsidRPr="00FD2E3A" w:rsidRDefault="00FD2E3A" w:rsidP="00FD2E3A">
            <w:pPr>
              <w:widowControl w:val="0"/>
              <w:jc w:val="center"/>
              <w:rPr>
                <w:b/>
                <w:sz w:val="16"/>
                <w:szCs w:val="16"/>
              </w:rPr>
            </w:pPr>
          </w:p>
        </w:tc>
      </w:tr>
      <w:tr w:rsidR="00FD2E3A" w:rsidRPr="00FD2E3A" w14:paraId="11A459EF" w14:textId="77777777" w:rsidTr="007722B4">
        <w:tc>
          <w:tcPr>
            <w:tcW w:w="1076" w:type="dxa"/>
            <w:tcBorders>
              <w:left w:val="nil"/>
            </w:tcBorders>
            <w:vAlign w:val="center"/>
          </w:tcPr>
          <w:p w14:paraId="5190BBC6" w14:textId="77980010" w:rsidR="00FD2E3A" w:rsidRPr="00FD2E3A" w:rsidRDefault="00FD2E3A" w:rsidP="00FD2E3A">
            <w:pPr>
              <w:widowControl w:val="0"/>
              <w:jc w:val="center"/>
              <w:rPr>
                <w:rFonts w:asciiTheme="minorHAnsi" w:hAnsiTheme="minorHAnsi"/>
                <w:b/>
                <w:sz w:val="16"/>
                <w:szCs w:val="16"/>
              </w:rPr>
            </w:pPr>
            <w:r w:rsidRPr="00FD2E3A">
              <w:rPr>
                <w:rFonts w:asciiTheme="minorHAnsi" w:hAnsiTheme="minorHAnsi"/>
                <w:b/>
                <w:sz w:val="16"/>
                <w:szCs w:val="16"/>
              </w:rPr>
              <w:t>1.A.3: Well-Structured Units and Lessons</w:t>
            </w:r>
          </w:p>
        </w:tc>
        <w:tc>
          <w:tcPr>
            <w:tcW w:w="976" w:type="dxa"/>
            <w:vAlign w:val="center"/>
          </w:tcPr>
          <w:p w14:paraId="38806D80" w14:textId="77777777" w:rsidR="00FD2E3A" w:rsidRPr="00FD2E3A" w:rsidRDefault="00FD2E3A" w:rsidP="00FD2E3A">
            <w:pPr>
              <w:widowControl w:val="0"/>
              <w:numPr>
                <w:ilvl w:val="0"/>
                <w:numId w:val="55"/>
              </w:numPr>
              <w:contextualSpacing/>
              <w:jc w:val="center"/>
              <w:rPr>
                <w:b/>
                <w:sz w:val="16"/>
                <w:szCs w:val="16"/>
              </w:rPr>
            </w:pPr>
          </w:p>
        </w:tc>
        <w:tc>
          <w:tcPr>
            <w:tcW w:w="1149" w:type="dxa"/>
            <w:vAlign w:val="center"/>
          </w:tcPr>
          <w:p w14:paraId="31F5A7C9" w14:textId="77777777" w:rsidR="00FD2E3A" w:rsidRPr="00FD2E3A" w:rsidRDefault="00FD2E3A" w:rsidP="00FD2E3A">
            <w:pPr>
              <w:widowControl w:val="0"/>
              <w:numPr>
                <w:ilvl w:val="0"/>
                <w:numId w:val="55"/>
              </w:numPr>
              <w:contextualSpacing/>
              <w:jc w:val="center"/>
              <w:rPr>
                <w:b/>
                <w:sz w:val="16"/>
                <w:szCs w:val="16"/>
              </w:rPr>
            </w:pPr>
          </w:p>
        </w:tc>
        <w:tc>
          <w:tcPr>
            <w:tcW w:w="976" w:type="dxa"/>
            <w:vAlign w:val="center"/>
          </w:tcPr>
          <w:p w14:paraId="38328D28" w14:textId="77777777" w:rsidR="00FD2E3A" w:rsidRPr="00FD2E3A" w:rsidRDefault="00FD2E3A" w:rsidP="00FD2E3A">
            <w:pPr>
              <w:widowControl w:val="0"/>
              <w:jc w:val="center"/>
              <w:rPr>
                <w:b/>
                <w:sz w:val="16"/>
                <w:szCs w:val="16"/>
              </w:rPr>
            </w:pPr>
          </w:p>
        </w:tc>
        <w:tc>
          <w:tcPr>
            <w:tcW w:w="1149" w:type="dxa"/>
            <w:vAlign w:val="center"/>
          </w:tcPr>
          <w:p w14:paraId="065E07C9" w14:textId="77777777" w:rsidR="00FD2E3A" w:rsidRPr="00FD2E3A" w:rsidRDefault="00FD2E3A" w:rsidP="00FD2E3A">
            <w:pPr>
              <w:widowControl w:val="0"/>
              <w:jc w:val="center"/>
              <w:rPr>
                <w:b/>
                <w:sz w:val="16"/>
                <w:szCs w:val="16"/>
              </w:rPr>
            </w:pPr>
          </w:p>
        </w:tc>
        <w:tc>
          <w:tcPr>
            <w:tcW w:w="1007" w:type="dxa"/>
            <w:vAlign w:val="center"/>
          </w:tcPr>
          <w:p w14:paraId="605D4BBC" w14:textId="77777777" w:rsidR="00FD2E3A" w:rsidRPr="00FD2E3A" w:rsidRDefault="00FD2E3A" w:rsidP="00FD2E3A">
            <w:pPr>
              <w:widowControl w:val="0"/>
              <w:numPr>
                <w:ilvl w:val="0"/>
                <w:numId w:val="55"/>
              </w:numPr>
              <w:contextualSpacing/>
              <w:jc w:val="center"/>
              <w:rPr>
                <w:b/>
                <w:sz w:val="16"/>
                <w:szCs w:val="16"/>
              </w:rPr>
            </w:pPr>
          </w:p>
        </w:tc>
        <w:tc>
          <w:tcPr>
            <w:tcW w:w="1066" w:type="dxa"/>
            <w:vAlign w:val="center"/>
          </w:tcPr>
          <w:p w14:paraId="762F6175" w14:textId="77777777" w:rsidR="00FD2E3A" w:rsidRPr="00FD2E3A" w:rsidRDefault="00FD2E3A" w:rsidP="00FD2E3A">
            <w:pPr>
              <w:widowControl w:val="0"/>
              <w:jc w:val="center"/>
              <w:rPr>
                <w:b/>
                <w:sz w:val="16"/>
                <w:szCs w:val="16"/>
              </w:rPr>
            </w:pPr>
          </w:p>
        </w:tc>
        <w:tc>
          <w:tcPr>
            <w:tcW w:w="1125" w:type="dxa"/>
            <w:vAlign w:val="center"/>
          </w:tcPr>
          <w:p w14:paraId="12BAB081" w14:textId="77777777" w:rsidR="00FD2E3A" w:rsidRPr="00FD2E3A" w:rsidRDefault="00FD2E3A" w:rsidP="00FD2E3A">
            <w:pPr>
              <w:widowControl w:val="0"/>
              <w:jc w:val="center"/>
              <w:rPr>
                <w:b/>
                <w:sz w:val="16"/>
                <w:szCs w:val="16"/>
              </w:rPr>
            </w:pPr>
          </w:p>
        </w:tc>
        <w:tc>
          <w:tcPr>
            <w:tcW w:w="1310" w:type="dxa"/>
            <w:vAlign w:val="center"/>
          </w:tcPr>
          <w:p w14:paraId="1F120707" w14:textId="77777777" w:rsidR="00FD2E3A" w:rsidRPr="00FD2E3A" w:rsidRDefault="00FD2E3A" w:rsidP="00FD2E3A">
            <w:pPr>
              <w:widowControl w:val="0"/>
              <w:jc w:val="center"/>
              <w:rPr>
                <w:b/>
                <w:sz w:val="16"/>
                <w:szCs w:val="16"/>
              </w:rPr>
            </w:pPr>
          </w:p>
        </w:tc>
      </w:tr>
      <w:tr w:rsidR="00FD2E3A" w:rsidRPr="00FD2E3A" w14:paraId="231DFF1D" w14:textId="77777777" w:rsidTr="007722B4">
        <w:tc>
          <w:tcPr>
            <w:tcW w:w="1076" w:type="dxa"/>
            <w:tcBorders>
              <w:left w:val="nil"/>
            </w:tcBorders>
            <w:vAlign w:val="center"/>
          </w:tcPr>
          <w:p w14:paraId="691AD6C0" w14:textId="77777777" w:rsidR="00FD2E3A" w:rsidRPr="00FD2E3A" w:rsidRDefault="00FD2E3A" w:rsidP="00FD2E3A">
            <w:pPr>
              <w:widowControl w:val="0"/>
              <w:jc w:val="center"/>
              <w:rPr>
                <w:rFonts w:asciiTheme="minorHAnsi" w:hAnsiTheme="minorHAnsi"/>
                <w:b/>
                <w:sz w:val="16"/>
                <w:szCs w:val="16"/>
              </w:rPr>
            </w:pPr>
            <w:r w:rsidRPr="00FD2E3A">
              <w:rPr>
                <w:rFonts w:asciiTheme="minorHAnsi" w:hAnsiTheme="minorHAnsi"/>
                <w:b/>
                <w:sz w:val="16"/>
                <w:szCs w:val="16"/>
              </w:rPr>
              <w:t>1.B.2: Adjustments to Practice</w:t>
            </w:r>
          </w:p>
        </w:tc>
        <w:tc>
          <w:tcPr>
            <w:tcW w:w="976" w:type="dxa"/>
            <w:vAlign w:val="center"/>
          </w:tcPr>
          <w:p w14:paraId="45AD750B" w14:textId="77777777" w:rsidR="00FD2E3A" w:rsidRPr="00FD2E3A" w:rsidRDefault="00FD2E3A" w:rsidP="00FD2E3A">
            <w:pPr>
              <w:widowControl w:val="0"/>
              <w:jc w:val="center"/>
              <w:rPr>
                <w:b/>
                <w:sz w:val="16"/>
                <w:szCs w:val="16"/>
              </w:rPr>
            </w:pPr>
          </w:p>
        </w:tc>
        <w:tc>
          <w:tcPr>
            <w:tcW w:w="1149" w:type="dxa"/>
            <w:vAlign w:val="center"/>
          </w:tcPr>
          <w:p w14:paraId="2A6FF30D" w14:textId="77777777" w:rsidR="00FD2E3A" w:rsidRPr="00FD2E3A" w:rsidRDefault="00FD2E3A" w:rsidP="00FD2E3A">
            <w:pPr>
              <w:widowControl w:val="0"/>
              <w:jc w:val="center"/>
              <w:rPr>
                <w:b/>
                <w:sz w:val="16"/>
                <w:szCs w:val="16"/>
              </w:rPr>
            </w:pPr>
          </w:p>
        </w:tc>
        <w:tc>
          <w:tcPr>
            <w:tcW w:w="976" w:type="dxa"/>
            <w:vAlign w:val="center"/>
          </w:tcPr>
          <w:p w14:paraId="23CBFB36" w14:textId="77777777" w:rsidR="00FD2E3A" w:rsidRPr="00FD2E3A" w:rsidRDefault="00FD2E3A" w:rsidP="00FD2E3A">
            <w:pPr>
              <w:widowControl w:val="0"/>
              <w:numPr>
                <w:ilvl w:val="0"/>
                <w:numId w:val="55"/>
              </w:numPr>
              <w:contextualSpacing/>
              <w:jc w:val="center"/>
              <w:rPr>
                <w:b/>
                <w:sz w:val="16"/>
                <w:szCs w:val="16"/>
              </w:rPr>
            </w:pPr>
          </w:p>
        </w:tc>
        <w:tc>
          <w:tcPr>
            <w:tcW w:w="1149" w:type="dxa"/>
            <w:vAlign w:val="center"/>
          </w:tcPr>
          <w:p w14:paraId="63711703" w14:textId="77777777" w:rsidR="00FD2E3A" w:rsidRPr="00FD2E3A" w:rsidRDefault="00FD2E3A" w:rsidP="00FD2E3A">
            <w:pPr>
              <w:widowControl w:val="0"/>
              <w:numPr>
                <w:ilvl w:val="0"/>
                <w:numId w:val="55"/>
              </w:numPr>
              <w:contextualSpacing/>
              <w:jc w:val="center"/>
              <w:rPr>
                <w:b/>
                <w:sz w:val="16"/>
                <w:szCs w:val="16"/>
              </w:rPr>
            </w:pPr>
          </w:p>
        </w:tc>
        <w:tc>
          <w:tcPr>
            <w:tcW w:w="1007" w:type="dxa"/>
            <w:vAlign w:val="center"/>
          </w:tcPr>
          <w:p w14:paraId="048CCA7A" w14:textId="77777777" w:rsidR="00FD2E3A" w:rsidRPr="00FD2E3A" w:rsidRDefault="00FD2E3A" w:rsidP="00FD2E3A">
            <w:pPr>
              <w:widowControl w:val="0"/>
              <w:numPr>
                <w:ilvl w:val="0"/>
                <w:numId w:val="55"/>
              </w:numPr>
              <w:contextualSpacing/>
              <w:jc w:val="center"/>
              <w:rPr>
                <w:b/>
                <w:sz w:val="16"/>
                <w:szCs w:val="16"/>
              </w:rPr>
            </w:pPr>
          </w:p>
        </w:tc>
        <w:tc>
          <w:tcPr>
            <w:tcW w:w="1066" w:type="dxa"/>
            <w:vAlign w:val="center"/>
          </w:tcPr>
          <w:p w14:paraId="28404B84" w14:textId="77777777" w:rsidR="00FD2E3A" w:rsidRPr="00FD2E3A" w:rsidRDefault="00FD2E3A" w:rsidP="00FD2E3A">
            <w:pPr>
              <w:widowControl w:val="0"/>
              <w:jc w:val="center"/>
              <w:rPr>
                <w:b/>
                <w:sz w:val="16"/>
                <w:szCs w:val="16"/>
              </w:rPr>
            </w:pPr>
          </w:p>
        </w:tc>
        <w:tc>
          <w:tcPr>
            <w:tcW w:w="1125" w:type="dxa"/>
            <w:vAlign w:val="center"/>
          </w:tcPr>
          <w:p w14:paraId="459DCC56" w14:textId="77777777" w:rsidR="00FD2E3A" w:rsidRPr="00FD2E3A" w:rsidRDefault="00FD2E3A" w:rsidP="00FD2E3A">
            <w:pPr>
              <w:widowControl w:val="0"/>
              <w:jc w:val="center"/>
              <w:rPr>
                <w:b/>
                <w:sz w:val="16"/>
                <w:szCs w:val="16"/>
              </w:rPr>
            </w:pPr>
          </w:p>
        </w:tc>
        <w:tc>
          <w:tcPr>
            <w:tcW w:w="1310" w:type="dxa"/>
            <w:vAlign w:val="center"/>
          </w:tcPr>
          <w:p w14:paraId="51B4E0B9" w14:textId="77777777" w:rsidR="00FD2E3A" w:rsidRPr="00FD2E3A" w:rsidRDefault="00FD2E3A" w:rsidP="00FD2E3A">
            <w:pPr>
              <w:widowControl w:val="0"/>
              <w:jc w:val="center"/>
              <w:rPr>
                <w:b/>
                <w:sz w:val="16"/>
                <w:szCs w:val="16"/>
              </w:rPr>
            </w:pPr>
          </w:p>
        </w:tc>
      </w:tr>
      <w:tr w:rsidR="00FD2E3A" w:rsidRPr="00FD2E3A" w14:paraId="372018E7" w14:textId="77777777" w:rsidTr="007722B4">
        <w:tc>
          <w:tcPr>
            <w:tcW w:w="1076" w:type="dxa"/>
            <w:tcBorders>
              <w:left w:val="nil"/>
            </w:tcBorders>
            <w:vAlign w:val="center"/>
          </w:tcPr>
          <w:p w14:paraId="50D0B036" w14:textId="77777777" w:rsidR="00FD2E3A" w:rsidRPr="00FD2E3A" w:rsidRDefault="00FD2E3A" w:rsidP="00FD2E3A">
            <w:pPr>
              <w:widowControl w:val="0"/>
              <w:jc w:val="center"/>
              <w:rPr>
                <w:rFonts w:asciiTheme="minorHAnsi" w:hAnsiTheme="minorHAnsi"/>
                <w:b/>
                <w:sz w:val="16"/>
                <w:szCs w:val="16"/>
              </w:rPr>
            </w:pPr>
            <w:r w:rsidRPr="00FD2E3A">
              <w:rPr>
                <w:rFonts w:asciiTheme="minorHAnsi" w:hAnsiTheme="minorHAnsi"/>
                <w:b/>
                <w:sz w:val="16"/>
                <w:szCs w:val="16"/>
              </w:rPr>
              <w:t>2.A.3: Meeting Diverse needs</w:t>
            </w:r>
          </w:p>
        </w:tc>
        <w:tc>
          <w:tcPr>
            <w:tcW w:w="976" w:type="dxa"/>
            <w:vAlign w:val="center"/>
          </w:tcPr>
          <w:p w14:paraId="7104D5B1" w14:textId="77777777" w:rsidR="00FD2E3A" w:rsidRPr="00FD2E3A" w:rsidRDefault="00FD2E3A" w:rsidP="00FD2E3A">
            <w:pPr>
              <w:widowControl w:val="0"/>
              <w:jc w:val="center"/>
              <w:rPr>
                <w:b/>
                <w:sz w:val="16"/>
                <w:szCs w:val="16"/>
              </w:rPr>
            </w:pPr>
          </w:p>
        </w:tc>
        <w:tc>
          <w:tcPr>
            <w:tcW w:w="1149" w:type="dxa"/>
            <w:vAlign w:val="center"/>
          </w:tcPr>
          <w:p w14:paraId="6186CB7A" w14:textId="77777777" w:rsidR="00FD2E3A" w:rsidRPr="00FD2E3A" w:rsidRDefault="00FD2E3A" w:rsidP="00FD2E3A">
            <w:pPr>
              <w:widowControl w:val="0"/>
              <w:jc w:val="center"/>
              <w:rPr>
                <w:b/>
                <w:sz w:val="16"/>
                <w:szCs w:val="16"/>
              </w:rPr>
            </w:pPr>
          </w:p>
        </w:tc>
        <w:tc>
          <w:tcPr>
            <w:tcW w:w="976" w:type="dxa"/>
            <w:vAlign w:val="center"/>
          </w:tcPr>
          <w:p w14:paraId="0B3901FB" w14:textId="77777777" w:rsidR="00FD2E3A" w:rsidRPr="00FD2E3A" w:rsidRDefault="00FD2E3A" w:rsidP="00FD2E3A">
            <w:pPr>
              <w:widowControl w:val="0"/>
              <w:numPr>
                <w:ilvl w:val="0"/>
                <w:numId w:val="55"/>
              </w:numPr>
              <w:contextualSpacing/>
              <w:jc w:val="center"/>
              <w:rPr>
                <w:b/>
                <w:sz w:val="16"/>
                <w:szCs w:val="16"/>
              </w:rPr>
            </w:pPr>
          </w:p>
        </w:tc>
        <w:tc>
          <w:tcPr>
            <w:tcW w:w="1149" w:type="dxa"/>
            <w:vAlign w:val="center"/>
          </w:tcPr>
          <w:p w14:paraId="250DBAEC" w14:textId="77777777" w:rsidR="00FD2E3A" w:rsidRPr="00FD2E3A" w:rsidRDefault="00FD2E3A" w:rsidP="00FD2E3A">
            <w:pPr>
              <w:widowControl w:val="0"/>
              <w:jc w:val="center"/>
              <w:rPr>
                <w:b/>
                <w:sz w:val="16"/>
                <w:szCs w:val="16"/>
              </w:rPr>
            </w:pPr>
          </w:p>
        </w:tc>
        <w:tc>
          <w:tcPr>
            <w:tcW w:w="1007" w:type="dxa"/>
            <w:vAlign w:val="center"/>
          </w:tcPr>
          <w:p w14:paraId="1AC8C72E" w14:textId="77777777" w:rsidR="00FD2E3A" w:rsidRPr="00FD2E3A" w:rsidRDefault="00FD2E3A" w:rsidP="00FD2E3A">
            <w:pPr>
              <w:widowControl w:val="0"/>
              <w:numPr>
                <w:ilvl w:val="0"/>
                <w:numId w:val="55"/>
              </w:numPr>
              <w:contextualSpacing/>
              <w:jc w:val="center"/>
              <w:rPr>
                <w:b/>
                <w:sz w:val="16"/>
                <w:szCs w:val="16"/>
              </w:rPr>
            </w:pPr>
          </w:p>
        </w:tc>
        <w:tc>
          <w:tcPr>
            <w:tcW w:w="1066" w:type="dxa"/>
            <w:vAlign w:val="center"/>
          </w:tcPr>
          <w:p w14:paraId="238DE237" w14:textId="77777777" w:rsidR="00FD2E3A" w:rsidRPr="00FD2E3A" w:rsidRDefault="00FD2E3A" w:rsidP="00FD2E3A">
            <w:pPr>
              <w:widowControl w:val="0"/>
              <w:jc w:val="center"/>
              <w:rPr>
                <w:b/>
                <w:sz w:val="16"/>
                <w:szCs w:val="16"/>
              </w:rPr>
            </w:pPr>
          </w:p>
        </w:tc>
        <w:tc>
          <w:tcPr>
            <w:tcW w:w="1125" w:type="dxa"/>
            <w:vAlign w:val="center"/>
          </w:tcPr>
          <w:p w14:paraId="152C1BCB" w14:textId="77777777" w:rsidR="00FD2E3A" w:rsidRPr="00FD2E3A" w:rsidRDefault="00FD2E3A" w:rsidP="00FD2E3A">
            <w:pPr>
              <w:widowControl w:val="0"/>
              <w:jc w:val="center"/>
              <w:rPr>
                <w:b/>
                <w:sz w:val="16"/>
                <w:szCs w:val="16"/>
              </w:rPr>
            </w:pPr>
          </w:p>
        </w:tc>
        <w:tc>
          <w:tcPr>
            <w:tcW w:w="1310" w:type="dxa"/>
            <w:vAlign w:val="center"/>
          </w:tcPr>
          <w:p w14:paraId="5832FCFB" w14:textId="77777777" w:rsidR="00FD2E3A" w:rsidRPr="00FD2E3A" w:rsidRDefault="00FD2E3A" w:rsidP="00FD2E3A">
            <w:pPr>
              <w:widowControl w:val="0"/>
              <w:jc w:val="center"/>
              <w:rPr>
                <w:b/>
                <w:sz w:val="16"/>
                <w:szCs w:val="16"/>
              </w:rPr>
            </w:pPr>
          </w:p>
        </w:tc>
      </w:tr>
      <w:tr w:rsidR="00FD2E3A" w:rsidRPr="00FD2E3A" w14:paraId="702B02FF" w14:textId="77777777" w:rsidTr="007722B4">
        <w:tc>
          <w:tcPr>
            <w:tcW w:w="1076" w:type="dxa"/>
            <w:tcBorders>
              <w:left w:val="nil"/>
            </w:tcBorders>
            <w:vAlign w:val="center"/>
          </w:tcPr>
          <w:p w14:paraId="65682916" w14:textId="77777777" w:rsidR="00FD2E3A" w:rsidRPr="00FD2E3A" w:rsidRDefault="00FD2E3A" w:rsidP="00FD2E3A">
            <w:pPr>
              <w:widowControl w:val="0"/>
              <w:jc w:val="center"/>
              <w:rPr>
                <w:rFonts w:asciiTheme="minorHAnsi" w:hAnsiTheme="minorHAnsi"/>
                <w:b/>
                <w:sz w:val="16"/>
                <w:szCs w:val="16"/>
              </w:rPr>
            </w:pPr>
            <w:r w:rsidRPr="00FD2E3A">
              <w:rPr>
                <w:rFonts w:asciiTheme="minorHAnsi" w:hAnsiTheme="minorHAnsi"/>
                <w:b/>
                <w:sz w:val="16"/>
                <w:szCs w:val="16"/>
              </w:rPr>
              <w:t>2.B.1: Safe Learning Environment</w:t>
            </w:r>
          </w:p>
        </w:tc>
        <w:tc>
          <w:tcPr>
            <w:tcW w:w="976" w:type="dxa"/>
            <w:vAlign w:val="center"/>
          </w:tcPr>
          <w:p w14:paraId="67FD22A8" w14:textId="77777777" w:rsidR="00FD2E3A" w:rsidRPr="00FD2E3A" w:rsidRDefault="00FD2E3A" w:rsidP="00FD2E3A">
            <w:pPr>
              <w:widowControl w:val="0"/>
              <w:jc w:val="center"/>
              <w:rPr>
                <w:b/>
                <w:sz w:val="16"/>
                <w:szCs w:val="16"/>
              </w:rPr>
            </w:pPr>
          </w:p>
        </w:tc>
        <w:tc>
          <w:tcPr>
            <w:tcW w:w="1149" w:type="dxa"/>
            <w:vAlign w:val="center"/>
          </w:tcPr>
          <w:p w14:paraId="752775EC" w14:textId="77777777" w:rsidR="00FD2E3A" w:rsidRPr="00FD2E3A" w:rsidRDefault="00FD2E3A" w:rsidP="00FD2E3A">
            <w:pPr>
              <w:widowControl w:val="0"/>
              <w:numPr>
                <w:ilvl w:val="0"/>
                <w:numId w:val="55"/>
              </w:numPr>
              <w:contextualSpacing/>
              <w:jc w:val="center"/>
              <w:rPr>
                <w:b/>
                <w:sz w:val="16"/>
                <w:szCs w:val="16"/>
              </w:rPr>
            </w:pPr>
          </w:p>
        </w:tc>
        <w:tc>
          <w:tcPr>
            <w:tcW w:w="976" w:type="dxa"/>
            <w:vAlign w:val="center"/>
          </w:tcPr>
          <w:p w14:paraId="05E3D859" w14:textId="77777777" w:rsidR="00FD2E3A" w:rsidRPr="00FD2E3A" w:rsidRDefault="00FD2E3A" w:rsidP="00FD2E3A">
            <w:pPr>
              <w:widowControl w:val="0"/>
              <w:jc w:val="center"/>
              <w:rPr>
                <w:b/>
                <w:sz w:val="16"/>
                <w:szCs w:val="16"/>
              </w:rPr>
            </w:pPr>
          </w:p>
        </w:tc>
        <w:tc>
          <w:tcPr>
            <w:tcW w:w="1149" w:type="dxa"/>
            <w:vAlign w:val="center"/>
          </w:tcPr>
          <w:p w14:paraId="10EF7A51" w14:textId="77777777" w:rsidR="00FD2E3A" w:rsidRPr="00FD2E3A" w:rsidRDefault="00FD2E3A" w:rsidP="00FD2E3A">
            <w:pPr>
              <w:widowControl w:val="0"/>
              <w:jc w:val="center"/>
              <w:rPr>
                <w:b/>
                <w:sz w:val="16"/>
                <w:szCs w:val="16"/>
              </w:rPr>
            </w:pPr>
          </w:p>
        </w:tc>
        <w:tc>
          <w:tcPr>
            <w:tcW w:w="1007" w:type="dxa"/>
            <w:vAlign w:val="center"/>
          </w:tcPr>
          <w:p w14:paraId="4E3440CE" w14:textId="77777777" w:rsidR="00FD2E3A" w:rsidRPr="00FD2E3A" w:rsidRDefault="00FD2E3A" w:rsidP="00FD2E3A">
            <w:pPr>
              <w:widowControl w:val="0"/>
              <w:jc w:val="center"/>
              <w:rPr>
                <w:b/>
                <w:sz w:val="16"/>
                <w:szCs w:val="16"/>
              </w:rPr>
            </w:pPr>
          </w:p>
        </w:tc>
        <w:tc>
          <w:tcPr>
            <w:tcW w:w="1066" w:type="dxa"/>
            <w:vAlign w:val="center"/>
          </w:tcPr>
          <w:p w14:paraId="45A6EE56" w14:textId="77777777" w:rsidR="00FD2E3A" w:rsidRPr="00FD2E3A" w:rsidRDefault="00FD2E3A" w:rsidP="00FD2E3A">
            <w:pPr>
              <w:widowControl w:val="0"/>
              <w:numPr>
                <w:ilvl w:val="0"/>
                <w:numId w:val="55"/>
              </w:numPr>
              <w:contextualSpacing/>
              <w:jc w:val="center"/>
              <w:rPr>
                <w:b/>
                <w:sz w:val="16"/>
                <w:szCs w:val="16"/>
              </w:rPr>
            </w:pPr>
          </w:p>
        </w:tc>
        <w:tc>
          <w:tcPr>
            <w:tcW w:w="1125" w:type="dxa"/>
            <w:vAlign w:val="center"/>
          </w:tcPr>
          <w:p w14:paraId="3012285E" w14:textId="77777777" w:rsidR="00FD2E3A" w:rsidRPr="00FD2E3A" w:rsidRDefault="00FD2E3A" w:rsidP="00FD2E3A">
            <w:pPr>
              <w:widowControl w:val="0"/>
              <w:jc w:val="center"/>
              <w:rPr>
                <w:b/>
                <w:sz w:val="16"/>
                <w:szCs w:val="16"/>
              </w:rPr>
            </w:pPr>
          </w:p>
        </w:tc>
        <w:tc>
          <w:tcPr>
            <w:tcW w:w="1310" w:type="dxa"/>
            <w:vAlign w:val="center"/>
          </w:tcPr>
          <w:p w14:paraId="43A370CB" w14:textId="77777777" w:rsidR="00FD2E3A" w:rsidRPr="00FD2E3A" w:rsidRDefault="00FD2E3A" w:rsidP="00FD2E3A">
            <w:pPr>
              <w:widowControl w:val="0"/>
              <w:jc w:val="center"/>
              <w:rPr>
                <w:b/>
                <w:sz w:val="16"/>
                <w:szCs w:val="16"/>
              </w:rPr>
            </w:pPr>
          </w:p>
        </w:tc>
      </w:tr>
      <w:tr w:rsidR="00FD2E3A" w:rsidRPr="00FD2E3A" w14:paraId="31B38942" w14:textId="77777777" w:rsidTr="007722B4">
        <w:tc>
          <w:tcPr>
            <w:tcW w:w="1076" w:type="dxa"/>
            <w:tcBorders>
              <w:left w:val="nil"/>
            </w:tcBorders>
            <w:vAlign w:val="center"/>
          </w:tcPr>
          <w:p w14:paraId="3D1ED604" w14:textId="1D475443" w:rsidR="00FD2E3A" w:rsidRPr="00FD2E3A" w:rsidRDefault="00FD2E3A" w:rsidP="00FD2E3A">
            <w:pPr>
              <w:widowControl w:val="0"/>
              <w:jc w:val="center"/>
              <w:rPr>
                <w:rFonts w:asciiTheme="minorHAnsi" w:hAnsiTheme="minorHAnsi"/>
                <w:b/>
                <w:sz w:val="16"/>
                <w:szCs w:val="16"/>
              </w:rPr>
            </w:pPr>
            <w:r w:rsidRPr="00FD2E3A">
              <w:rPr>
                <w:rFonts w:asciiTheme="minorHAnsi" w:hAnsiTheme="minorHAnsi"/>
                <w:b/>
                <w:sz w:val="16"/>
                <w:szCs w:val="16"/>
              </w:rPr>
              <w:t>2.E.1: High Expectations</w:t>
            </w:r>
          </w:p>
        </w:tc>
        <w:tc>
          <w:tcPr>
            <w:tcW w:w="976" w:type="dxa"/>
            <w:vAlign w:val="center"/>
          </w:tcPr>
          <w:p w14:paraId="63052826" w14:textId="77777777" w:rsidR="00FD2E3A" w:rsidRPr="00FD2E3A" w:rsidRDefault="00FD2E3A" w:rsidP="00FD2E3A">
            <w:pPr>
              <w:widowControl w:val="0"/>
              <w:numPr>
                <w:ilvl w:val="0"/>
                <w:numId w:val="55"/>
              </w:numPr>
              <w:contextualSpacing/>
              <w:jc w:val="center"/>
              <w:rPr>
                <w:b/>
                <w:sz w:val="16"/>
                <w:szCs w:val="16"/>
              </w:rPr>
            </w:pPr>
          </w:p>
        </w:tc>
        <w:tc>
          <w:tcPr>
            <w:tcW w:w="1149" w:type="dxa"/>
            <w:vAlign w:val="center"/>
          </w:tcPr>
          <w:p w14:paraId="57E22BB2" w14:textId="77777777" w:rsidR="00FD2E3A" w:rsidRPr="00FD2E3A" w:rsidRDefault="00FD2E3A" w:rsidP="00FD2E3A">
            <w:pPr>
              <w:widowControl w:val="0"/>
              <w:jc w:val="center"/>
              <w:rPr>
                <w:b/>
                <w:sz w:val="16"/>
                <w:szCs w:val="16"/>
              </w:rPr>
            </w:pPr>
          </w:p>
        </w:tc>
        <w:tc>
          <w:tcPr>
            <w:tcW w:w="976" w:type="dxa"/>
            <w:vAlign w:val="center"/>
          </w:tcPr>
          <w:p w14:paraId="1AB3291A" w14:textId="77777777" w:rsidR="00FD2E3A" w:rsidRPr="00FD2E3A" w:rsidRDefault="00FD2E3A" w:rsidP="00FD2E3A">
            <w:pPr>
              <w:widowControl w:val="0"/>
              <w:jc w:val="center"/>
              <w:rPr>
                <w:b/>
                <w:sz w:val="16"/>
                <w:szCs w:val="16"/>
              </w:rPr>
            </w:pPr>
          </w:p>
        </w:tc>
        <w:tc>
          <w:tcPr>
            <w:tcW w:w="1149" w:type="dxa"/>
            <w:vAlign w:val="center"/>
          </w:tcPr>
          <w:p w14:paraId="663C9153" w14:textId="77777777" w:rsidR="00FD2E3A" w:rsidRPr="00FD2E3A" w:rsidRDefault="00FD2E3A" w:rsidP="00FD2E3A">
            <w:pPr>
              <w:widowControl w:val="0"/>
              <w:jc w:val="center"/>
              <w:rPr>
                <w:b/>
                <w:sz w:val="16"/>
                <w:szCs w:val="16"/>
              </w:rPr>
            </w:pPr>
          </w:p>
        </w:tc>
        <w:tc>
          <w:tcPr>
            <w:tcW w:w="1007" w:type="dxa"/>
            <w:vAlign w:val="center"/>
          </w:tcPr>
          <w:p w14:paraId="3CA016E9" w14:textId="77777777" w:rsidR="00FD2E3A" w:rsidRPr="00FD2E3A" w:rsidRDefault="00FD2E3A" w:rsidP="00FD2E3A">
            <w:pPr>
              <w:widowControl w:val="0"/>
              <w:jc w:val="center"/>
              <w:rPr>
                <w:b/>
                <w:sz w:val="16"/>
                <w:szCs w:val="16"/>
              </w:rPr>
            </w:pPr>
          </w:p>
        </w:tc>
        <w:tc>
          <w:tcPr>
            <w:tcW w:w="1066" w:type="dxa"/>
            <w:vAlign w:val="center"/>
          </w:tcPr>
          <w:p w14:paraId="649BC8DA" w14:textId="77777777" w:rsidR="00FD2E3A" w:rsidRPr="00FD2E3A" w:rsidRDefault="00FD2E3A" w:rsidP="00FD2E3A">
            <w:pPr>
              <w:widowControl w:val="0"/>
              <w:numPr>
                <w:ilvl w:val="0"/>
                <w:numId w:val="55"/>
              </w:numPr>
              <w:contextualSpacing/>
              <w:jc w:val="center"/>
              <w:rPr>
                <w:b/>
                <w:sz w:val="16"/>
                <w:szCs w:val="16"/>
              </w:rPr>
            </w:pPr>
          </w:p>
        </w:tc>
        <w:tc>
          <w:tcPr>
            <w:tcW w:w="1125" w:type="dxa"/>
            <w:vAlign w:val="center"/>
          </w:tcPr>
          <w:p w14:paraId="477535BA" w14:textId="77777777" w:rsidR="00FD2E3A" w:rsidRPr="00FD2E3A" w:rsidRDefault="00FD2E3A" w:rsidP="00FD2E3A">
            <w:pPr>
              <w:widowControl w:val="0"/>
              <w:jc w:val="center"/>
              <w:rPr>
                <w:b/>
                <w:sz w:val="16"/>
                <w:szCs w:val="16"/>
              </w:rPr>
            </w:pPr>
          </w:p>
        </w:tc>
        <w:tc>
          <w:tcPr>
            <w:tcW w:w="1310" w:type="dxa"/>
            <w:vAlign w:val="center"/>
          </w:tcPr>
          <w:p w14:paraId="769AF4F0" w14:textId="77777777" w:rsidR="00FD2E3A" w:rsidRPr="00FD2E3A" w:rsidRDefault="00FD2E3A" w:rsidP="00FD2E3A">
            <w:pPr>
              <w:widowControl w:val="0"/>
              <w:jc w:val="center"/>
              <w:rPr>
                <w:b/>
                <w:sz w:val="16"/>
                <w:szCs w:val="16"/>
              </w:rPr>
            </w:pPr>
          </w:p>
        </w:tc>
      </w:tr>
      <w:tr w:rsidR="00FD2E3A" w:rsidRPr="00FD2E3A" w14:paraId="107F9BD8" w14:textId="77777777" w:rsidTr="007722B4">
        <w:tc>
          <w:tcPr>
            <w:tcW w:w="1076" w:type="dxa"/>
            <w:tcBorders>
              <w:left w:val="nil"/>
            </w:tcBorders>
            <w:vAlign w:val="center"/>
          </w:tcPr>
          <w:p w14:paraId="4FA57C5F" w14:textId="77777777" w:rsidR="00FD2E3A" w:rsidRPr="00FD2E3A" w:rsidRDefault="00FD2E3A" w:rsidP="00FD2E3A">
            <w:pPr>
              <w:widowControl w:val="0"/>
              <w:jc w:val="center"/>
              <w:rPr>
                <w:rFonts w:asciiTheme="minorHAnsi" w:hAnsiTheme="minorHAnsi"/>
                <w:b/>
                <w:sz w:val="16"/>
                <w:szCs w:val="16"/>
              </w:rPr>
            </w:pPr>
            <w:r w:rsidRPr="00FD2E3A">
              <w:rPr>
                <w:rFonts w:asciiTheme="minorHAnsi" w:hAnsiTheme="minorHAnsi"/>
                <w:b/>
                <w:sz w:val="16"/>
                <w:szCs w:val="16"/>
              </w:rPr>
              <w:t>4.A.1: Reflective Practice</w:t>
            </w:r>
          </w:p>
        </w:tc>
        <w:tc>
          <w:tcPr>
            <w:tcW w:w="976" w:type="dxa"/>
            <w:vAlign w:val="center"/>
          </w:tcPr>
          <w:p w14:paraId="1AA128B9" w14:textId="77777777" w:rsidR="00FD2E3A" w:rsidRPr="00FD2E3A" w:rsidRDefault="00FD2E3A" w:rsidP="00FD2E3A">
            <w:pPr>
              <w:widowControl w:val="0"/>
              <w:jc w:val="center"/>
              <w:rPr>
                <w:b/>
                <w:sz w:val="16"/>
                <w:szCs w:val="16"/>
              </w:rPr>
            </w:pPr>
          </w:p>
        </w:tc>
        <w:tc>
          <w:tcPr>
            <w:tcW w:w="1149" w:type="dxa"/>
            <w:vAlign w:val="center"/>
          </w:tcPr>
          <w:p w14:paraId="33A3FD60" w14:textId="77777777" w:rsidR="00FD2E3A" w:rsidRPr="00FD2E3A" w:rsidRDefault="00FD2E3A" w:rsidP="00FD2E3A">
            <w:pPr>
              <w:widowControl w:val="0"/>
              <w:jc w:val="center"/>
              <w:rPr>
                <w:b/>
                <w:sz w:val="16"/>
                <w:szCs w:val="16"/>
              </w:rPr>
            </w:pPr>
          </w:p>
        </w:tc>
        <w:tc>
          <w:tcPr>
            <w:tcW w:w="976" w:type="dxa"/>
            <w:vAlign w:val="center"/>
          </w:tcPr>
          <w:p w14:paraId="353C203F" w14:textId="77777777" w:rsidR="00FD2E3A" w:rsidRPr="00FD2E3A" w:rsidRDefault="00FD2E3A" w:rsidP="00FD2E3A">
            <w:pPr>
              <w:widowControl w:val="0"/>
              <w:jc w:val="center"/>
              <w:rPr>
                <w:b/>
                <w:sz w:val="16"/>
                <w:szCs w:val="16"/>
              </w:rPr>
            </w:pPr>
          </w:p>
        </w:tc>
        <w:tc>
          <w:tcPr>
            <w:tcW w:w="1149" w:type="dxa"/>
            <w:vAlign w:val="center"/>
          </w:tcPr>
          <w:p w14:paraId="5EADD897" w14:textId="77777777" w:rsidR="00FD2E3A" w:rsidRPr="00FD2E3A" w:rsidRDefault="00FD2E3A" w:rsidP="00FD2E3A">
            <w:pPr>
              <w:widowControl w:val="0"/>
              <w:jc w:val="center"/>
              <w:rPr>
                <w:b/>
                <w:sz w:val="16"/>
                <w:szCs w:val="16"/>
              </w:rPr>
            </w:pPr>
          </w:p>
        </w:tc>
        <w:tc>
          <w:tcPr>
            <w:tcW w:w="1007" w:type="dxa"/>
            <w:vAlign w:val="center"/>
          </w:tcPr>
          <w:p w14:paraId="4E5B128A" w14:textId="77777777" w:rsidR="00FD2E3A" w:rsidRPr="00FD2E3A" w:rsidRDefault="00FD2E3A" w:rsidP="00FD2E3A">
            <w:pPr>
              <w:widowControl w:val="0"/>
              <w:numPr>
                <w:ilvl w:val="0"/>
                <w:numId w:val="55"/>
              </w:numPr>
              <w:contextualSpacing/>
              <w:jc w:val="center"/>
              <w:rPr>
                <w:b/>
                <w:sz w:val="16"/>
                <w:szCs w:val="16"/>
              </w:rPr>
            </w:pPr>
          </w:p>
        </w:tc>
        <w:tc>
          <w:tcPr>
            <w:tcW w:w="1066" w:type="dxa"/>
            <w:vAlign w:val="center"/>
          </w:tcPr>
          <w:p w14:paraId="16E31160" w14:textId="77777777" w:rsidR="00FD2E3A" w:rsidRPr="00FD2E3A" w:rsidRDefault="00FD2E3A" w:rsidP="00FD2E3A">
            <w:pPr>
              <w:widowControl w:val="0"/>
              <w:numPr>
                <w:ilvl w:val="0"/>
                <w:numId w:val="55"/>
              </w:numPr>
              <w:contextualSpacing/>
              <w:jc w:val="center"/>
              <w:rPr>
                <w:b/>
                <w:sz w:val="16"/>
                <w:szCs w:val="16"/>
              </w:rPr>
            </w:pPr>
          </w:p>
        </w:tc>
        <w:tc>
          <w:tcPr>
            <w:tcW w:w="1125" w:type="dxa"/>
            <w:vAlign w:val="center"/>
          </w:tcPr>
          <w:p w14:paraId="201E502A" w14:textId="77777777" w:rsidR="00FD2E3A" w:rsidRPr="00FD2E3A" w:rsidRDefault="00FD2E3A" w:rsidP="00FD2E3A">
            <w:pPr>
              <w:widowControl w:val="0"/>
              <w:numPr>
                <w:ilvl w:val="0"/>
                <w:numId w:val="55"/>
              </w:numPr>
              <w:contextualSpacing/>
              <w:jc w:val="center"/>
              <w:rPr>
                <w:b/>
                <w:sz w:val="16"/>
                <w:szCs w:val="16"/>
              </w:rPr>
            </w:pPr>
          </w:p>
        </w:tc>
        <w:tc>
          <w:tcPr>
            <w:tcW w:w="1310" w:type="dxa"/>
            <w:vAlign w:val="center"/>
          </w:tcPr>
          <w:p w14:paraId="45F62F41" w14:textId="77777777" w:rsidR="00FD2E3A" w:rsidRPr="00FD2E3A" w:rsidRDefault="00FD2E3A" w:rsidP="00FD2E3A">
            <w:pPr>
              <w:widowControl w:val="0"/>
              <w:numPr>
                <w:ilvl w:val="0"/>
                <w:numId w:val="55"/>
              </w:numPr>
              <w:contextualSpacing/>
              <w:jc w:val="center"/>
              <w:rPr>
                <w:b/>
                <w:sz w:val="16"/>
                <w:szCs w:val="16"/>
              </w:rPr>
            </w:pPr>
          </w:p>
        </w:tc>
      </w:tr>
    </w:tbl>
    <w:p w14:paraId="5F21F12A" w14:textId="77777777" w:rsidR="00705772" w:rsidRPr="006579A5" w:rsidRDefault="00705772" w:rsidP="00705772">
      <w:pPr>
        <w:ind w:right="115"/>
        <w:rPr>
          <w:rStyle w:val="Heading2Char"/>
          <w:sz w:val="20"/>
          <w:szCs w:val="20"/>
        </w:rPr>
      </w:pPr>
    </w:p>
    <w:p w14:paraId="342DBDD3" w14:textId="77777777" w:rsidR="00705772" w:rsidRPr="006579A5" w:rsidRDefault="0044314E" w:rsidP="00705772">
      <w:pPr>
        <w:rPr>
          <w:sz w:val="20"/>
          <w:szCs w:val="20"/>
        </w:rPr>
      </w:pPr>
      <w:r w:rsidRPr="0044314E">
        <w:rPr>
          <w:sz w:val="20"/>
          <w:szCs w:val="20"/>
        </w:rPr>
        <w:t xml:space="preserve"> When done well, the collection and analysis of evidence is a valuable process for candidates to reflect on and monitor their own performance and progress, and for Supervising Practitioners and Program Supervisors to establish a comprehensive and informed assessment of candidate readiness.</w:t>
      </w:r>
    </w:p>
    <w:p w14:paraId="59D8167A" w14:textId="77777777" w:rsidR="00705772" w:rsidRDefault="00705772">
      <w:pPr>
        <w:spacing w:after="120" w:line="276" w:lineRule="auto"/>
        <w:rPr>
          <w:sz w:val="20"/>
          <w:szCs w:val="20"/>
        </w:rPr>
        <w:sectPr w:rsidR="00705772" w:rsidSect="00C87F46">
          <w:headerReference w:type="default" r:id="rId71"/>
          <w:headerReference w:type="first" r:id="rId72"/>
          <w:pgSz w:w="12240" w:h="15840"/>
          <w:pgMar w:top="1440" w:right="1080" w:bottom="1440" w:left="1080" w:header="720" w:footer="409" w:gutter="0"/>
          <w:cols w:space="720"/>
          <w:docGrid w:linePitch="360"/>
        </w:sectPr>
      </w:pPr>
    </w:p>
    <w:p w14:paraId="51E32375" w14:textId="61227DE1" w:rsidR="00303456" w:rsidRDefault="00303456" w:rsidP="0092058A">
      <w:pPr>
        <w:pStyle w:val="Heading2"/>
      </w:pPr>
      <w:bookmarkStart w:id="228" w:name="_Observation_Form_3"/>
      <w:bookmarkStart w:id="229" w:name="Observation46"/>
      <w:bookmarkStart w:id="230" w:name="_Toc14875557"/>
      <w:bookmarkEnd w:id="228"/>
      <w:bookmarkEnd w:id="229"/>
      <w:r w:rsidRPr="0022672C">
        <w:lastRenderedPageBreak/>
        <w:t>Observation Form</w:t>
      </w:r>
      <w:bookmarkEnd w:id="230"/>
    </w:p>
    <w:p w14:paraId="03441AFD" w14:textId="77777777" w:rsidR="00D53332" w:rsidRPr="002C757B" w:rsidRDefault="00D53332" w:rsidP="002C757B">
      <w:pPr>
        <w:rPr>
          <w:sz w:val="10"/>
          <w:szCs w:val="10"/>
        </w:rPr>
      </w:pPr>
    </w:p>
    <w:tbl>
      <w:tblPr>
        <w:tblStyle w:val="TableGrid"/>
        <w:tblW w:w="0" w:type="auto"/>
        <w:tblLook w:val="04A0" w:firstRow="1" w:lastRow="0" w:firstColumn="1" w:lastColumn="0" w:noHBand="0" w:noVBand="1"/>
        <w:tblCaption w:val="Observation form"/>
      </w:tblPr>
      <w:tblGrid>
        <w:gridCol w:w="1472"/>
        <w:gridCol w:w="70"/>
        <w:gridCol w:w="1122"/>
        <w:gridCol w:w="2520"/>
        <w:gridCol w:w="3169"/>
        <w:gridCol w:w="1717"/>
      </w:tblGrid>
      <w:tr w:rsidR="00303456" w:rsidRPr="0022672C" w14:paraId="0F984542" w14:textId="77777777" w:rsidTr="00335488">
        <w:trPr>
          <w:tblHeader/>
        </w:trPr>
        <w:tc>
          <w:tcPr>
            <w:tcW w:w="10296"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D410E1" w14:textId="77777777" w:rsidR="00303456" w:rsidRPr="0022672C" w:rsidRDefault="00303456" w:rsidP="00282BB4">
            <w:pPr>
              <w:rPr>
                <w:rFonts w:asciiTheme="minorHAnsi" w:hAnsiTheme="minorHAnsi"/>
                <w:b/>
                <w:sz w:val="20"/>
              </w:rPr>
            </w:pPr>
            <w:r w:rsidRPr="0022672C">
              <w:rPr>
                <w:rFonts w:asciiTheme="minorHAnsi" w:hAnsiTheme="minorHAnsi"/>
                <w:b/>
                <w:sz w:val="20"/>
              </w:rPr>
              <w:t>Name:                                                                                                                             Date:</w:t>
            </w:r>
          </w:p>
        </w:tc>
      </w:tr>
      <w:tr w:rsidR="00303456" w:rsidRPr="0022672C" w14:paraId="71F71367" w14:textId="77777777" w:rsidTr="00282BB4">
        <w:trPr>
          <w:trHeight w:val="125"/>
        </w:trPr>
        <w:tc>
          <w:tcPr>
            <w:tcW w:w="10296" w:type="dxa"/>
            <w:gridSpan w:val="6"/>
            <w:tcBorders>
              <w:top w:val="single" w:sz="4" w:space="0" w:color="auto"/>
              <w:left w:val="nil"/>
              <w:bottom w:val="single" w:sz="4" w:space="0" w:color="D9D9D9" w:themeColor="background1" w:themeShade="D9"/>
              <w:right w:val="nil"/>
            </w:tcBorders>
            <w:vAlign w:val="center"/>
          </w:tcPr>
          <w:p w14:paraId="5FA5AD52" w14:textId="77777777" w:rsidR="00303456" w:rsidRPr="0022672C" w:rsidRDefault="00303456" w:rsidP="00282BB4">
            <w:pPr>
              <w:rPr>
                <w:sz w:val="20"/>
              </w:rPr>
            </w:pPr>
          </w:p>
        </w:tc>
      </w:tr>
      <w:tr w:rsidR="00303456" w:rsidRPr="0022672C" w14:paraId="34B5F021" w14:textId="77777777" w:rsidTr="002C757B">
        <w:trPr>
          <w:trHeight w:val="483"/>
        </w:trPr>
        <w:tc>
          <w:tcPr>
            <w:tcW w:w="2538" w:type="dxa"/>
            <w:gridSpan w:val="3"/>
            <w:tcBorders>
              <w:top w:val="single" w:sz="12" w:space="0" w:color="D9D9D9" w:themeColor="background1" w:themeShade="D9"/>
              <w:left w:val="single" w:sz="4" w:space="0" w:color="D9D9D9" w:themeColor="background1" w:themeShade="D9"/>
              <w:bottom w:val="single" w:sz="12" w:space="0" w:color="D9D9D9" w:themeColor="background1" w:themeShade="D9"/>
              <w:right w:val="single" w:sz="4" w:space="0" w:color="D9D9D9" w:themeColor="background1" w:themeShade="D9"/>
            </w:tcBorders>
            <w:vAlign w:val="center"/>
          </w:tcPr>
          <w:p w14:paraId="2EB056D9" w14:textId="77777777" w:rsidR="00303456" w:rsidRPr="0022672C" w:rsidRDefault="00303456" w:rsidP="00282BB4">
            <w:pPr>
              <w:rPr>
                <w:rFonts w:asciiTheme="minorHAnsi" w:hAnsiTheme="minorHAnsi"/>
                <w:sz w:val="20"/>
              </w:rPr>
            </w:pPr>
            <w:r w:rsidRPr="0022672C">
              <w:rPr>
                <w:rFonts w:asciiTheme="minorHAnsi" w:hAnsiTheme="minorHAnsi"/>
                <w:sz w:val="20"/>
              </w:rPr>
              <w:t>Observation #: ___</w:t>
            </w:r>
          </w:p>
        </w:tc>
        <w:tc>
          <w:tcPr>
            <w:tcW w:w="7758" w:type="dxa"/>
            <w:gridSpan w:val="3"/>
            <w:tcBorders>
              <w:top w:val="single" w:sz="12" w:space="0" w:color="D9D9D9" w:themeColor="background1" w:themeShade="D9"/>
              <w:left w:val="single" w:sz="4" w:space="0" w:color="D9D9D9" w:themeColor="background1" w:themeShade="D9"/>
              <w:bottom w:val="single" w:sz="12" w:space="0" w:color="D9D9D9" w:themeColor="background1" w:themeShade="D9"/>
              <w:right w:val="single" w:sz="4" w:space="0" w:color="D9D9D9" w:themeColor="background1" w:themeShade="D9"/>
            </w:tcBorders>
            <w:vAlign w:val="center"/>
          </w:tcPr>
          <w:p w14:paraId="3E008332" w14:textId="77777777" w:rsidR="00303456" w:rsidRPr="0022672C" w:rsidRDefault="00303456" w:rsidP="00282BB4">
            <w:pPr>
              <w:rPr>
                <w:sz w:val="20"/>
              </w:rPr>
            </w:pPr>
            <w:r w:rsidRPr="0022672C">
              <w:rPr>
                <w:rFonts w:asciiTheme="minorHAnsi" w:hAnsiTheme="minorHAnsi"/>
                <w:sz w:val="20"/>
              </w:rPr>
              <w:t>Type (Announced/Unannounced):</w:t>
            </w:r>
          </w:p>
        </w:tc>
      </w:tr>
      <w:tr w:rsidR="00303456" w:rsidRPr="0022672C" w14:paraId="3BBF61A9" w14:textId="77777777" w:rsidTr="002C757B">
        <w:trPr>
          <w:trHeight w:val="420"/>
        </w:trPr>
        <w:tc>
          <w:tcPr>
            <w:tcW w:w="1507" w:type="dxa"/>
            <w:gridSpan w:val="2"/>
            <w:tcBorders>
              <w:top w:val="single" w:sz="12" w:space="0" w:color="D9D9D9" w:themeColor="background1" w:themeShade="D9"/>
              <w:left w:val="single" w:sz="4" w:space="0" w:color="D9D9D9" w:themeColor="background1" w:themeShade="D9"/>
              <w:bottom w:val="single" w:sz="12" w:space="0" w:color="D9D9D9" w:themeColor="background1" w:themeShade="D9"/>
              <w:right w:val="single" w:sz="4" w:space="0" w:color="D9D9D9" w:themeColor="background1" w:themeShade="D9"/>
            </w:tcBorders>
            <w:vAlign w:val="center"/>
          </w:tcPr>
          <w:p w14:paraId="42C9E918" w14:textId="77777777" w:rsidR="00303456" w:rsidRPr="0022672C" w:rsidRDefault="00303456" w:rsidP="00282BB4">
            <w:pPr>
              <w:rPr>
                <w:rFonts w:asciiTheme="minorHAnsi" w:hAnsiTheme="minorHAnsi"/>
                <w:sz w:val="20"/>
              </w:rPr>
            </w:pPr>
            <w:r w:rsidRPr="0022672C">
              <w:rPr>
                <w:rFonts w:asciiTheme="minorHAnsi" w:hAnsiTheme="minorHAnsi"/>
                <w:sz w:val="20"/>
              </w:rPr>
              <w:t>Observed By:</w:t>
            </w:r>
          </w:p>
        </w:tc>
        <w:tc>
          <w:tcPr>
            <w:tcW w:w="8789" w:type="dxa"/>
            <w:gridSpan w:val="4"/>
            <w:tcBorders>
              <w:top w:val="single" w:sz="12" w:space="0" w:color="D9D9D9" w:themeColor="background1" w:themeShade="D9"/>
              <w:left w:val="single" w:sz="4" w:space="0" w:color="D9D9D9" w:themeColor="background1" w:themeShade="D9"/>
              <w:bottom w:val="single" w:sz="12" w:space="0" w:color="D9D9D9" w:themeColor="background1" w:themeShade="D9"/>
              <w:right w:val="single" w:sz="4" w:space="0" w:color="D9D9D9" w:themeColor="background1" w:themeShade="D9"/>
            </w:tcBorders>
            <w:vAlign w:val="center"/>
          </w:tcPr>
          <w:p w14:paraId="57002605" w14:textId="77777777" w:rsidR="00303456" w:rsidRPr="0022672C" w:rsidRDefault="00303456" w:rsidP="00282BB4">
            <w:pPr>
              <w:rPr>
                <w:rFonts w:asciiTheme="minorHAnsi" w:hAnsiTheme="minorHAnsi"/>
                <w:sz w:val="20"/>
              </w:rPr>
            </w:pPr>
          </w:p>
        </w:tc>
      </w:tr>
      <w:tr w:rsidR="00303456" w:rsidRPr="0022672C" w14:paraId="0CCC8032" w14:textId="77777777" w:rsidTr="00282BB4">
        <w:tc>
          <w:tcPr>
            <w:tcW w:w="1507" w:type="dxa"/>
            <w:gridSpan w:val="2"/>
            <w:tcBorders>
              <w:top w:val="single" w:sz="12" w:space="0" w:color="D9D9D9" w:themeColor="background1" w:themeShade="D9"/>
              <w:left w:val="single" w:sz="4" w:space="0" w:color="D9D9D9" w:themeColor="background1" w:themeShade="D9"/>
              <w:bottom w:val="single" w:sz="12" w:space="0" w:color="D9D9D9" w:themeColor="background1" w:themeShade="D9"/>
              <w:right w:val="single" w:sz="4" w:space="0" w:color="D9D9D9" w:themeColor="background1" w:themeShade="D9"/>
            </w:tcBorders>
            <w:vAlign w:val="center"/>
          </w:tcPr>
          <w:p w14:paraId="3812740D" w14:textId="77777777" w:rsidR="00303456" w:rsidRPr="0022672C" w:rsidRDefault="00303456" w:rsidP="00282BB4">
            <w:pPr>
              <w:rPr>
                <w:rFonts w:asciiTheme="minorHAnsi" w:hAnsiTheme="minorHAnsi"/>
                <w:sz w:val="20"/>
              </w:rPr>
            </w:pPr>
            <w:r w:rsidRPr="0022672C">
              <w:rPr>
                <w:rFonts w:asciiTheme="minorHAnsi" w:hAnsiTheme="minorHAnsi"/>
                <w:sz w:val="20"/>
              </w:rPr>
              <w:t>Focus Elements:</w:t>
            </w:r>
          </w:p>
        </w:tc>
        <w:tc>
          <w:tcPr>
            <w:tcW w:w="8789" w:type="dxa"/>
            <w:gridSpan w:val="4"/>
            <w:tcBorders>
              <w:top w:val="single" w:sz="12"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tbl>
            <w:tblPr>
              <w:tblpPr w:leftFromText="180" w:rightFromText="180" w:vertAnchor="text" w:horzAnchor="margin" w:tblpX="-185" w:tblpY="58"/>
              <w:tblOverlap w:val="never"/>
              <w:tblW w:w="836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36"/>
              <w:gridCol w:w="3314"/>
              <w:gridCol w:w="720"/>
              <w:gridCol w:w="3595"/>
            </w:tblGrid>
            <w:tr w:rsidR="002F54F8" w:rsidRPr="0022672C" w14:paraId="1C7C3E96" w14:textId="77777777" w:rsidTr="002C757B">
              <w:trPr>
                <w:trHeight w:val="397"/>
              </w:trPr>
              <w:tc>
                <w:tcPr>
                  <w:tcW w:w="736"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ell Structured Lessons"/>
                    <w:tblDescription w:val="Checkbox: Well Structured Lessons"/>
                  </w:tblPr>
                  <w:tblGrid>
                    <w:gridCol w:w="314"/>
                  </w:tblGrid>
                  <w:tr w:rsidR="002F54F8" w:rsidRPr="0022672C" w14:paraId="4FF1B1B5" w14:textId="77777777" w:rsidTr="00B71EEC">
                    <w:trPr>
                      <w:trHeight w:val="316"/>
                      <w:tblHeader/>
                    </w:trPr>
                    <w:tc>
                      <w:tcPr>
                        <w:tcW w:w="314" w:type="dxa"/>
                        <w:vAlign w:val="center"/>
                      </w:tcPr>
                      <w:p w14:paraId="50650EB2" w14:textId="77777777" w:rsidR="002F54F8" w:rsidRPr="0022672C" w:rsidRDefault="002F54F8" w:rsidP="002F54F8">
                        <w:pPr>
                          <w:jc w:val="center"/>
                          <w:rPr>
                            <w:sz w:val="20"/>
                            <w:szCs w:val="20"/>
                          </w:rPr>
                        </w:pPr>
                      </w:p>
                    </w:tc>
                  </w:tr>
                </w:tbl>
                <w:p w14:paraId="61093955" w14:textId="77777777" w:rsidR="002F54F8" w:rsidRPr="0022672C" w:rsidRDefault="002F54F8" w:rsidP="002F54F8">
                  <w:pPr>
                    <w:rPr>
                      <w:sz w:val="20"/>
                      <w:szCs w:val="20"/>
                    </w:rPr>
                  </w:pPr>
                </w:p>
              </w:tc>
              <w:tc>
                <w:tcPr>
                  <w:tcW w:w="3314" w:type="dxa"/>
                  <w:vAlign w:val="center"/>
                </w:tcPr>
                <w:p w14:paraId="49889B4C" w14:textId="2DE1866E" w:rsidR="002F54F8" w:rsidRPr="0022672C" w:rsidRDefault="002F54F8" w:rsidP="002F54F8">
                  <w:pPr>
                    <w:rPr>
                      <w:sz w:val="20"/>
                      <w:szCs w:val="20"/>
                    </w:rPr>
                  </w:pPr>
                  <w:r>
                    <w:rPr>
                      <w:sz w:val="20"/>
                      <w:szCs w:val="20"/>
                    </w:rPr>
                    <w:t>1.A.1: Subject Matter Knowledge</w:t>
                  </w:r>
                </w:p>
              </w:tc>
              <w:tc>
                <w:tcPr>
                  <w:tcW w:w="72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Safe Learning Environments"/>
                    <w:tblDescription w:val="Checkbox: Safe Learning Environments"/>
                  </w:tblPr>
                  <w:tblGrid>
                    <w:gridCol w:w="314"/>
                  </w:tblGrid>
                  <w:tr w:rsidR="002F54F8" w:rsidRPr="0022672C" w14:paraId="4F96FF76" w14:textId="77777777" w:rsidTr="00B71EEC">
                    <w:trPr>
                      <w:trHeight w:val="316"/>
                      <w:tblHeader/>
                    </w:trPr>
                    <w:tc>
                      <w:tcPr>
                        <w:tcW w:w="314" w:type="dxa"/>
                        <w:vAlign w:val="center"/>
                      </w:tcPr>
                      <w:p w14:paraId="3FEF04C6" w14:textId="77777777" w:rsidR="002F54F8" w:rsidRPr="0022672C" w:rsidRDefault="002F54F8" w:rsidP="002F54F8">
                        <w:pPr>
                          <w:jc w:val="center"/>
                          <w:rPr>
                            <w:sz w:val="20"/>
                            <w:szCs w:val="20"/>
                          </w:rPr>
                        </w:pPr>
                      </w:p>
                    </w:tc>
                  </w:tr>
                </w:tbl>
                <w:p w14:paraId="65A7CBAC" w14:textId="77777777" w:rsidR="002F54F8" w:rsidRPr="0022672C" w:rsidRDefault="002F54F8" w:rsidP="002F54F8">
                  <w:pPr>
                    <w:rPr>
                      <w:sz w:val="20"/>
                      <w:szCs w:val="20"/>
                    </w:rPr>
                  </w:pPr>
                </w:p>
              </w:tc>
              <w:tc>
                <w:tcPr>
                  <w:tcW w:w="3595" w:type="dxa"/>
                  <w:vAlign w:val="center"/>
                </w:tcPr>
                <w:p w14:paraId="5DEE5D40" w14:textId="39A7893E" w:rsidR="002F54F8" w:rsidRPr="0022672C" w:rsidRDefault="002F54F8" w:rsidP="002F54F8">
                  <w:pPr>
                    <w:rPr>
                      <w:sz w:val="20"/>
                      <w:szCs w:val="20"/>
                    </w:rPr>
                  </w:pPr>
                  <w:r w:rsidRPr="0022672C">
                    <w:rPr>
                      <w:sz w:val="20"/>
                      <w:szCs w:val="20"/>
                    </w:rPr>
                    <w:t>2.B.1</w:t>
                  </w:r>
                  <w:r>
                    <w:rPr>
                      <w:sz w:val="20"/>
                      <w:szCs w:val="20"/>
                    </w:rPr>
                    <w:t>:</w:t>
                  </w:r>
                  <w:r w:rsidRPr="0022672C">
                    <w:rPr>
                      <w:sz w:val="20"/>
                      <w:szCs w:val="20"/>
                    </w:rPr>
                    <w:t xml:space="preserve"> Safe Learning Environment</w:t>
                  </w:r>
                </w:p>
              </w:tc>
            </w:tr>
            <w:tr w:rsidR="002F54F8" w:rsidRPr="0022672C" w14:paraId="64098CC9" w14:textId="77777777" w:rsidTr="002C757B">
              <w:trPr>
                <w:trHeight w:val="397"/>
              </w:trPr>
              <w:tc>
                <w:tcPr>
                  <w:tcW w:w="736"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Description w:val="Checkbox: Well-Structured Units and Lessons"/>
                  </w:tblPr>
                  <w:tblGrid>
                    <w:gridCol w:w="314"/>
                  </w:tblGrid>
                  <w:tr w:rsidR="002F54F8" w:rsidRPr="0022672C" w14:paraId="63F74B71" w14:textId="77777777" w:rsidTr="00B71EEC">
                    <w:trPr>
                      <w:trHeight w:val="316"/>
                      <w:tblHeader/>
                    </w:trPr>
                    <w:tc>
                      <w:tcPr>
                        <w:tcW w:w="314" w:type="dxa"/>
                        <w:vAlign w:val="center"/>
                      </w:tcPr>
                      <w:p w14:paraId="6B48D3EE" w14:textId="77777777" w:rsidR="002F54F8" w:rsidRPr="0022672C" w:rsidRDefault="002F54F8" w:rsidP="002F54F8">
                        <w:pPr>
                          <w:jc w:val="center"/>
                          <w:rPr>
                            <w:sz w:val="20"/>
                            <w:szCs w:val="20"/>
                          </w:rPr>
                        </w:pPr>
                      </w:p>
                    </w:tc>
                  </w:tr>
                </w:tbl>
                <w:p w14:paraId="2CD42238" w14:textId="77777777" w:rsidR="002F54F8" w:rsidRPr="0022672C" w:rsidRDefault="002F54F8" w:rsidP="002F54F8">
                  <w:pPr>
                    <w:rPr>
                      <w:sz w:val="20"/>
                      <w:szCs w:val="20"/>
                    </w:rPr>
                  </w:pPr>
                </w:p>
              </w:tc>
              <w:tc>
                <w:tcPr>
                  <w:tcW w:w="3314" w:type="dxa"/>
                  <w:vAlign w:val="center"/>
                </w:tcPr>
                <w:p w14:paraId="41A04EAF" w14:textId="694FD86C" w:rsidR="002F54F8" w:rsidRPr="0022672C" w:rsidRDefault="002F54F8" w:rsidP="002F54F8">
                  <w:pPr>
                    <w:rPr>
                      <w:sz w:val="20"/>
                      <w:szCs w:val="20"/>
                    </w:rPr>
                  </w:pPr>
                  <w:r>
                    <w:rPr>
                      <w:sz w:val="20"/>
                      <w:szCs w:val="20"/>
                    </w:rPr>
                    <w:t>1.A.3:</w:t>
                  </w:r>
                  <w:r w:rsidRPr="0022672C">
                    <w:rPr>
                      <w:sz w:val="20"/>
                      <w:szCs w:val="20"/>
                    </w:rPr>
                    <w:t xml:space="preserve"> </w:t>
                  </w:r>
                  <w:r>
                    <w:rPr>
                      <w:sz w:val="20"/>
                      <w:szCs w:val="20"/>
                    </w:rPr>
                    <w:t>Well-Structured Units and Lessons</w:t>
                  </w:r>
                </w:p>
              </w:tc>
              <w:tc>
                <w:tcPr>
                  <w:tcW w:w="72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Reflective practice"/>
                    <w:tblDescription w:val="Checkbox: Reflective practice"/>
                  </w:tblPr>
                  <w:tblGrid>
                    <w:gridCol w:w="314"/>
                  </w:tblGrid>
                  <w:tr w:rsidR="002F54F8" w:rsidRPr="0022672C" w14:paraId="13338CDD" w14:textId="77777777" w:rsidTr="00B71EEC">
                    <w:trPr>
                      <w:trHeight w:val="316"/>
                      <w:tblHeader/>
                    </w:trPr>
                    <w:tc>
                      <w:tcPr>
                        <w:tcW w:w="314" w:type="dxa"/>
                        <w:vAlign w:val="center"/>
                      </w:tcPr>
                      <w:p w14:paraId="372EA317" w14:textId="77777777" w:rsidR="002F54F8" w:rsidRPr="0022672C" w:rsidRDefault="002F54F8" w:rsidP="002F54F8">
                        <w:pPr>
                          <w:jc w:val="center"/>
                          <w:rPr>
                            <w:sz w:val="20"/>
                            <w:szCs w:val="20"/>
                          </w:rPr>
                        </w:pPr>
                      </w:p>
                    </w:tc>
                  </w:tr>
                </w:tbl>
                <w:p w14:paraId="59F390C2" w14:textId="77777777" w:rsidR="002F54F8" w:rsidRPr="0022672C" w:rsidRDefault="002F54F8" w:rsidP="002F54F8">
                  <w:pPr>
                    <w:rPr>
                      <w:sz w:val="20"/>
                      <w:szCs w:val="20"/>
                    </w:rPr>
                  </w:pPr>
                </w:p>
              </w:tc>
              <w:tc>
                <w:tcPr>
                  <w:tcW w:w="3595" w:type="dxa"/>
                  <w:vAlign w:val="center"/>
                </w:tcPr>
                <w:p w14:paraId="156BCFA4" w14:textId="5EEBD507" w:rsidR="002F54F8" w:rsidRPr="0022672C" w:rsidRDefault="002F54F8" w:rsidP="002F54F8">
                  <w:pPr>
                    <w:rPr>
                      <w:sz w:val="20"/>
                      <w:szCs w:val="20"/>
                    </w:rPr>
                  </w:pPr>
                  <w:r>
                    <w:rPr>
                      <w:sz w:val="20"/>
                      <w:szCs w:val="20"/>
                    </w:rPr>
                    <w:t>2.E.1:</w:t>
                  </w:r>
                  <w:r w:rsidRPr="0022672C">
                    <w:rPr>
                      <w:sz w:val="20"/>
                      <w:szCs w:val="20"/>
                    </w:rPr>
                    <w:t xml:space="preserve"> High Expectations</w:t>
                  </w:r>
                </w:p>
              </w:tc>
            </w:tr>
            <w:tr w:rsidR="002F54F8" w:rsidRPr="0022672C" w14:paraId="2F5A51B8" w14:textId="77777777" w:rsidTr="002C757B">
              <w:trPr>
                <w:trHeight w:val="397"/>
              </w:trPr>
              <w:tc>
                <w:tcPr>
                  <w:tcW w:w="736"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Adjustments to Practice"/>
                    <w:tblDescription w:val="Checkbox: Adjustments to Practice"/>
                  </w:tblPr>
                  <w:tblGrid>
                    <w:gridCol w:w="314"/>
                  </w:tblGrid>
                  <w:tr w:rsidR="002F54F8" w:rsidRPr="0022672C" w14:paraId="0D780F1F" w14:textId="77777777" w:rsidTr="00B71EEC">
                    <w:trPr>
                      <w:trHeight w:val="316"/>
                      <w:tblHeader/>
                    </w:trPr>
                    <w:tc>
                      <w:tcPr>
                        <w:tcW w:w="314" w:type="dxa"/>
                        <w:vAlign w:val="center"/>
                      </w:tcPr>
                      <w:p w14:paraId="185845BC" w14:textId="77777777" w:rsidR="002F54F8" w:rsidRPr="0022672C" w:rsidRDefault="002F54F8" w:rsidP="002F54F8">
                        <w:pPr>
                          <w:jc w:val="center"/>
                          <w:rPr>
                            <w:sz w:val="20"/>
                            <w:szCs w:val="20"/>
                          </w:rPr>
                        </w:pPr>
                      </w:p>
                    </w:tc>
                  </w:tr>
                </w:tbl>
                <w:p w14:paraId="77E77F7A" w14:textId="77777777" w:rsidR="002F54F8" w:rsidRPr="0022672C" w:rsidRDefault="002F54F8" w:rsidP="002F54F8">
                  <w:pPr>
                    <w:jc w:val="center"/>
                    <w:rPr>
                      <w:sz w:val="20"/>
                      <w:szCs w:val="20"/>
                    </w:rPr>
                  </w:pPr>
                </w:p>
              </w:tc>
              <w:tc>
                <w:tcPr>
                  <w:tcW w:w="3314" w:type="dxa"/>
                  <w:vAlign w:val="center"/>
                </w:tcPr>
                <w:p w14:paraId="07126EC0" w14:textId="6CE24C0D" w:rsidR="002F54F8" w:rsidRPr="0022672C" w:rsidRDefault="002F54F8" w:rsidP="002F54F8">
                  <w:pPr>
                    <w:rPr>
                      <w:sz w:val="20"/>
                      <w:szCs w:val="20"/>
                    </w:rPr>
                  </w:pPr>
                  <w:r>
                    <w:rPr>
                      <w:sz w:val="20"/>
                      <w:szCs w:val="20"/>
                    </w:rPr>
                    <w:t>1.B.2:</w:t>
                  </w:r>
                  <w:r w:rsidRPr="0022672C">
                    <w:rPr>
                      <w:sz w:val="20"/>
                      <w:szCs w:val="20"/>
                    </w:rPr>
                    <w:t xml:space="preserve"> Adjustments to Practice</w:t>
                  </w:r>
                </w:p>
              </w:tc>
              <w:tc>
                <w:tcPr>
                  <w:tcW w:w="72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High Expectations"/>
                    <w:tblDescription w:val="Checkbox: High Expectations"/>
                  </w:tblPr>
                  <w:tblGrid>
                    <w:gridCol w:w="314"/>
                  </w:tblGrid>
                  <w:tr w:rsidR="002F54F8" w:rsidRPr="0022672C" w14:paraId="695442DD" w14:textId="77777777" w:rsidTr="00B71EEC">
                    <w:trPr>
                      <w:trHeight w:val="316"/>
                      <w:tblHeader/>
                    </w:trPr>
                    <w:tc>
                      <w:tcPr>
                        <w:tcW w:w="314" w:type="dxa"/>
                        <w:vAlign w:val="center"/>
                      </w:tcPr>
                      <w:p w14:paraId="408C8197" w14:textId="77777777" w:rsidR="002F54F8" w:rsidRPr="0022672C" w:rsidRDefault="002F54F8" w:rsidP="002F54F8">
                        <w:pPr>
                          <w:jc w:val="center"/>
                          <w:rPr>
                            <w:sz w:val="20"/>
                            <w:szCs w:val="20"/>
                          </w:rPr>
                        </w:pPr>
                      </w:p>
                    </w:tc>
                  </w:tr>
                </w:tbl>
                <w:p w14:paraId="692F5FF0" w14:textId="77777777" w:rsidR="002F54F8" w:rsidRPr="0022672C" w:rsidRDefault="002F54F8" w:rsidP="002F54F8">
                  <w:pPr>
                    <w:jc w:val="center"/>
                    <w:rPr>
                      <w:sz w:val="20"/>
                      <w:szCs w:val="20"/>
                    </w:rPr>
                  </w:pPr>
                </w:p>
              </w:tc>
              <w:tc>
                <w:tcPr>
                  <w:tcW w:w="3595" w:type="dxa"/>
                  <w:vAlign w:val="center"/>
                </w:tcPr>
                <w:p w14:paraId="59807020" w14:textId="7522D406" w:rsidR="002F54F8" w:rsidRPr="0022672C" w:rsidDel="00DF2C11" w:rsidRDefault="002F54F8" w:rsidP="002F54F8">
                  <w:pPr>
                    <w:rPr>
                      <w:sz w:val="20"/>
                      <w:szCs w:val="20"/>
                    </w:rPr>
                  </w:pPr>
                  <w:r w:rsidRPr="0022672C">
                    <w:rPr>
                      <w:sz w:val="20"/>
                      <w:szCs w:val="20"/>
                    </w:rPr>
                    <w:t>4.A.1</w:t>
                  </w:r>
                  <w:r>
                    <w:rPr>
                      <w:sz w:val="20"/>
                      <w:szCs w:val="20"/>
                    </w:rPr>
                    <w:t>:</w:t>
                  </w:r>
                  <w:r w:rsidRPr="0022672C">
                    <w:rPr>
                      <w:sz w:val="20"/>
                      <w:szCs w:val="20"/>
                    </w:rPr>
                    <w:t xml:space="preserve"> Reflective Practice</w:t>
                  </w:r>
                </w:p>
              </w:tc>
            </w:tr>
            <w:tr w:rsidR="002F54F8" w:rsidRPr="0022672C" w14:paraId="25D6901E" w14:textId="77777777" w:rsidTr="002C757B">
              <w:trPr>
                <w:trHeight w:val="397"/>
              </w:trPr>
              <w:tc>
                <w:tcPr>
                  <w:tcW w:w="736"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Meeting Diverse Needs"/>
                    <w:tblDescription w:val="Checkbox: Meeting Diverse Needs"/>
                  </w:tblPr>
                  <w:tblGrid>
                    <w:gridCol w:w="314"/>
                  </w:tblGrid>
                  <w:tr w:rsidR="002F54F8" w:rsidRPr="0022672C" w14:paraId="5A0EA496" w14:textId="77777777" w:rsidTr="00B71EEC">
                    <w:trPr>
                      <w:trHeight w:val="316"/>
                      <w:tblHeader/>
                    </w:trPr>
                    <w:tc>
                      <w:tcPr>
                        <w:tcW w:w="314" w:type="dxa"/>
                        <w:vAlign w:val="center"/>
                      </w:tcPr>
                      <w:p w14:paraId="542CE9B5" w14:textId="77777777" w:rsidR="002F54F8" w:rsidRPr="0022672C" w:rsidRDefault="002F54F8" w:rsidP="002F54F8">
                        <w:pPr>
                          <w:jc w:val="center"/>
                          <w:rPr>
                            <w:sz w:val="20"/>
                            <w:szCs w:val="20"/>
                          </w:rPr>
                        </w:pPr>
                      </w:p>
                    </w:tc>
                  </w:tr>
                </w:tbl>
                <w:p w14:paraId="2BC7E091" w14:textId="77777777" w:rsidR="002F54F8" w:rsidRPr="0022672C" w:rsidRDefault="002F54F8" w:rsidP="002F54F8">
                  <w:pPr>
                    <w:rPr>
                      <w:sz w:val="20"/>
                      <w:szCs w:val="20"/>
                    </w:rPr>
                  </w:pPr>
                </w:p>
              </w:tc>
              <w:tc>
                <w:tcPr>
                  <w:tcW w:w="3314" w:type="dxa"/>
                  <w:vAlign w:val="center"/>
                </w:tcPr>
                <w:p w14:paraId="27259294" w14:textId="17CE6179" w:rsidR="002F54F8" w:rsidRPr="0022672C" w:rsidRDefault="002F54F8" w:rsidP="002F54F8">
                  <w:pPr>
                    <w:rPr>
                      <w:sz w:val="20"/>
                      <w:szCs w:val="20"/>
                    </w:rPr>
                  </w:pPr>
                  <w:r>
                    <w:rPr>
                      <w:sz w:val="20"/>
                      <w:szCs w:val="20"/>
                    </w:rPr>
                    <w:t xml:space="preserve">2.A.3: </w:t>
                  </w:r>
                  <w:r w:rsidRPr="0022672C">
                    <w:rPr>
                      <w:sz w:val="20"/>
                      <w:szCs w:val="20"/>
                    </w:rPr>
                    <w:t>Meeting Diverse Needs</w:t>
                  </w:r>
                </w:p>
              </w:tc>
              <w:tc>
                <w:tcPr>
                  <w:tcW w:w="720" w:type="dxa"/>
                  <w:vAlign w:val="center"/>
                </w:tcPr>
                <w:p w14:paraId="4292C0B0" w14:textId="77777777" w:rsidR="002F54F8" w:rsidRPr="0022672C" w:rsidRDefault="002F54F8" w:rsidP="002F54F8">
                  <w:pPr>
                    <w:rPr>
                      <w:sz w:val="20"/>
                      <w:szCs w:val="20"/>
                    </w:rPr>
                  </w:pPr>
                </w:p>
              </w:tc>
              <w:tc>
                <w:tcPr>
                  <w:tcW w:w="3595" w:type="dxa"/>
                  <w:vAlign w:val="center"/>
                </w:tcPr>
                <w:p w14:paraId="12F6EC5E" w14:textId="2079D7C5" w:rsidR="002F54F8" w:rsidRPr="0022672C" w:rsidRDefault="002F54F8" w:rsidP="002F54F8">
                  <w:pPr>
                    <w:rPr>
                      <w:sz w:val="20"/>
                      <w:szCs w:val="20"/>
                    </w:rPr>
                  </w:pPr>
                </w:p>
              </w:tc>
            </w:tr>
          </w:tbl>
          <w:p w14:paraId="33638AB1" w14:textId="77777777" w:rsidR="00303456" w:rsidRPr="0022672C" w:rsidRDefault="00303456" w:rsidP="00282BB4">
            <w:pPr>
              <w:rPr>
                <w:rFonts w:asciiTheme="minorHAnsi" w:hAnsiTheme="minorHAnsi"/>
                <w:sz w:val="20"/>
              </w:rPr>
            </w:pPr>
          </w:p>
        </w:tc>
      </w:tr>
      <w:tr w:rsidR="00303456" w:rsidRPr="0022672C" w14:paraId="245DD495" w14:textId="77777777" w:rsidTr="002C757B">
        <w:trPr>
          <w:trHeight w:val="402"/>
        </w:trPr>
        <w:tc>
          <w:tcPr>
            <w:tcW w:w="1507" w:type="dxa"/>
            <w:gridSpan w:val="2"/>
            <w:tcBorders>
              <w:top w:val="single" w:sz="12" w:space="0" w:color="D9D9D9" w:themeColor="background1" w:themeShade="D9"/>
              <w:left w:val="single" w:sz="4" w:space="0" w:color="D9D9D9" w:themeColor="background1" w:themeShade="D9"/>
              <w:bottom w:val="single" w:sz="12" w:space="0" w:color="D9D9D9" w:themeColor="background1" w:themeShade="D9"/>
              <w:right w:val="single" w:sz="4" w:space="0" w:color="D9D9D9" w:themeColor="background1" w:themeShade="D9"/>
            </w:tcBorders>
            <w:vAlign w:val="center"/>
          </w:tcPr>
          <w:p w14:paraId="1C5EB41D" w14:textId="77777777" w:rsidR="00303456" w:rsidRPr="0022672C" w:rsidRDefault="00303456" w:rsidP="00282BB4">
            <w:pPr>
              <w:rPr>
                <w:rFonts w:asciiTheme="minorHAnsi" w:hAnsiTheme="minorHAnsi"/>
                <w:sz w:val="20"/>
              </w:rPr>
            </w:pPr>
            <w:r w:rsidRPr="0022672C">
              <w:rPr>
                <w:rFonts w:asciiTheme="minorHAnsi" w:hAnsiTheme="minorHAnsi"/>
                <w:sz w:val="20"/>
              </w:rPr>
              <w:t>Date of Lesson:</w:t>
            </w:r>
          </w:p>
        </w:tc>
        <w:tc>
          <w:tcPr>
            <w:tcW w:w="3638" w:type="dxa"/>
            <w:gridSpan w:val="2"/>
            <w:tcBorders>
              <w:top w:val="single" w:sz="12" w:space="0" w:color="D9D9D9" w:themeColor="background1" w:themeShade="D9"/>
              <w:left w:val="single" w:sz="4" w:space="0" w:color="D9D9D9" w:themeColor="background1" w:themeShade="D9"/>
              <w:bottom w:val="single" w:sz="12" w:space="0" w:color="D9D9D9" w:themeColor="background1" w:themeShade="D9"/>
              <w:right w:val="single" w:sz="4" w:space="0" w:color="D9D9D9" w:themeColor="background1" w:themeShade="D9"/>
            </w:tcBorders>
            <w:vAlign w:val="center"/>
          </w:tcPr>
          <w:p w14:paraId="78308DFB" w14:textId="77777777" w:rsidR="00303456" w:rsidRPr="0022672C" w:rsidRDefault="00303456" w:rsidP="00282BB4">
            <w:pPr>
              <w:rPr>
                <w:rFonts w:asciiTheme="minorHAnsi" w:hAnsiTheme="minorHAnsi"/>
                <w:sz w:val="20"/>
              </w:rPr>
            </w:pPr>
          </w:p>
        </w:tc>
        <w:tc>
          <w:tcPr>
            <w:tcW w:w="3315" w:type="dxa"/>
            <w:tcBorders>
              <w:top w:val="single" w:sz="12" w:space="0" w:color="D9D9D9" w:themeColor="background1" w:themeShade="D9"/>
              <w:left w:val="single" w:sz="4" w:space="0" w:color="D9D9D9" w:themeColor="background1" w:themeShade="D9"/>
              <w:bottom w:val="single" w:sz="12" w:space="0" w:color="D9D9D9" w:themeColor="background1" w:themeShade="D9"/>
              <w:right w:val="single" w:sz="4" w:space="0" w:color="D9D9D9" w:themeColor="background1" w:themeShade="D9"/>
            </w:tcBorders>
            <w:vAlign w:val="center"/>
          </w:tcPr>
          <w:p w14:paraId="79C3C107" w14:textId="77777777" w:rsidR="00303456" w:rsidRPr="0022672C" w:rsidRDefault="00303456" w:rsidP="00282BB4">
            <w:pPr>
              <w:rPr>
                <w:rFonts w:asciiTheme="minorHAnsi" w:hAnsiTheme="minorHAnsi"/>
                <w:sz w:val="20"/>
              </w:rPr>
            </w:pPr>
            <w:r w:rsidRPr="0022672C">
              <w:rPr>
                <w:rFonts w:asciiTheme="minorHAnsi" w:hAnsiTheme="minorHAnsi"/>
                <w:sz w:val="20"/>
              </w:rPr>
              <w:t>Time (start/end):</w:t>
            </w:r>
          </w:p>
        </w:tc>
        <w:tc>
          <w:tcPr>
            <w:tcW w:w="1836" w:type="dxa"/>
            <w:tcBorders>
              <w:top w:val="single" w:sz="12" w:space="0" w:color="D9D9D9" w:themeColor="background1" w:themeShade="D9"/>
              <w:left w:val="single" w:sz="4" w:space="0" w:color="D9D9D9" w:themeColor="background1" w:themeShade="D9"/>
              <w:bottom w:val="single" w:sz="12" w:space="0" w:color="D9D9D9" w:themeColor="background1" w:themeShade="D9"/>
              <w:right w:val="single" w:sz="4" w:space="0" w:color="D9D9D9" w:themeColor="background1" w:themeShade="D9"/>
            </w:tcBorders>
            <w:vAlign w:val="center"/>
          </w:tcPr>
          <w:p w14:paraId="65D12AA4" w14:textId="77777777" w:rsidR="00303456" w:rsidRPr="0022672C" w:rsidRDefault="00303456" w:rsidP="00282BB4">
            <w:pPr>
              <w:rPr>
                <w:rFonts w:asciiTheme="minorHAnsi" w:hAnsiTheme="minorHAnsi"/>
                <w:sz w:val="20"/>
              </w:rPr>
            </w:pPr>
          </w:p>
        </w:tc>
      </w:tr>
      <w:tr w:rsidR="00303456" w:rsidRPr="0022672C" w14:paraId="2E2770A8" w14:textId="77777777" w:rsidTr="00282BB4">
        <w:trPr>
          <w:trHeight w:val="720"/>
        </w:trPr>
        <w:tc>
          <w:tcPr>
            <w:tcW w:w="10296" w:type="dxa"/>
            <w:gridSpan w:val="6"/>
            <w:tcBorders>
              <w:top w:val="single" w:sz="12"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EB12D66" w14:textId="77777777" w:rsidR="00303456" w:rsidRPr="0022672C" w:rsidRDefault="00303456" w:rsidP="00282BB4">
            <w:pPr>
              <w:rPr>
                <w:rFonts w:asciiTheme="minorHAnsi" w:hAnsiTheme="minorHAnsi"/>
                <w:sz w:val="20"/>
              </w:rPr>
            </w:pPr>
            <w:r w:rsidRPr="0022672C">
              <w:rPr>
                <w:rFonts w:asciiTheme="minorHAnsi" w:hAnsiTheme="minorHAnsi"/>
                <w:sz w:val="20"/>
              </w:rPr>
              <w:t>Content Topic/Lesson Objective:</w:t>
            </w:r>
          </w:p>
        </w:tc>
      </w:tr>
      <w:tr w:rsidR="00303456" w:rsidRPr="0022672C" w14:paraId="0B5603DD" w14:textId="77777777" w:rsidTr="00282BB4">
        <w:tc>
          <w:tcPr>
            <w:tcW w:w="10296" w:type="dxa"/>
            <w:gridSpan w:val="6"/>
            <w:tcBorders>
              <w:top w:val="single" w:sz="4" w:space="0" w:color="D9D9D9" w:themeColor="background1" w:themeShade="D9"/>
              <w:left w:val="single" w:sz="4" w:space="0" w:color="D9D9D9" w:themeColor="background1" w:themeShade="D9"/>
              <w:bottom w:val="single" w:sz="12" w:space="0" w:color="D9D9D9" w:themeColor="background1" w:themeShade="D9"/>
              <w:right w:val="single" w:sz="4" w:space="0" w:color="D9D9D9" w:themeColor="background1" w:themeShade="D9"/>
            </w:tcBorders>
          </w:tcPr>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Level of Instruction"/>
            </w:tblPr>
            <w:tblGrid>
              <w:gridCol w:w="720"/>
              <w:gridCol w:w="1926"/>
              <w:gridCol w:w="702"/>
              <w:gridCol w:w="1908"/>
              <w:gridCol w:w="720"/>
              <w:gridCol w:w="1854"/>
              <w:gridCol w:w="720"/>
              <w:gridCol w:w="1746"/>
            </w:tblGrid>
            <w:tr w:rsidR="00303456" w:rsidRPr="0022672C" w14:paraId="7108A8FE" w14:textId="77777777" w:rsidTr="00B71EEC">
              <w:trPr>
                <w:trHeight w:val="485"/>
                <w:tblHeader/>
              </w:trPr>
              <w:tc>
                <w:tcPr>
                  <w:tcW w:w="72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Whole group"/>
                  </w:tblPr>
                  <w:tblGrid>
                    <w:gridCol w:w="402"/>
                  </w:tblGrid>
                  <w:tr w:rsidR="00303456" w:rsidRPr="0022672C" w14:paraId="04E5D914" w14:textId="77777777" w:rsidTr="00B71EEC">
                    <w:trPr>
                      <w:trHeight w:val="376"/>
                      <w:tblHeader/>
                    </w:trPr>
                    <w:tc>
                      <w:tcPr>
                        <w:tcW w:w="402" w:type="dxa"/>
                        <w:vAlign w:val="center"/>
                      </w:tcPr>
                      <w:p w14:paraId="3A19A543" w14:textId="77777777" w:rsidR="00303456" w:rsidRPr="0022672C" w:rsidRDefault="00303456" w:rsidP="00282BB4">
                        <w:pPr>
                          <w:jc w:val="center"/>
                          <w:rPr>
                            <w:sz w:val="20"/>
                            <w:szCs w:val="20"/>
                          </w:rPr>
                        </w:pPr>
                      </w:p>
                    </w:tc>
                  </w:tr>
                </w:tbl>
                <w:p w14:paraId="00C590A9" w14:textId="77777777" w:rsidR="00303456" w:rsidRPr="0022672C" w:rsidRDefault="00303456" w:rsidP="00282BB4">
                  <w:pPr>
                    <w:jc w:val="center"/>
                    <w:rPr>
                      <w:sz w:val="20"/>
                      <w:szCs w:val="20"/>
                    </w:rPr>
                  </w:pPr>
                </w:p>
              </w:tc>
              <w:tc>
                <w:tcPr>
                  <w:tcW w:w="1926" w:type="dxa"/>
                  <w:vAlign w:val="center"/>
                </w:tcPr>
                <w:p w14:paraId="364B664E" w14:textId="77777777" w:rsidR="00303456" w:rsidRPr="0022672C" w:rsidRDefault="00303456" w:rsidP="00282BB4">
                  <w:pPr>
                    <w:rPr>
                      <w:sz w:val="20"/>
                      <w:szCs w:val="20"/>
                    </w:rPr>
                  </w:pPr>
                  <w:r w:rsidRPr="0022672C">
                    <w:rPr>
                      <w:sz w:val="20"/>
                      <w:szCs w:val="20"/>
                    </w:rPr>
                    <w:t>Whole Group</w:t>
                  </w:r>
                </w:p>
              </w:tc>
              <w:tc>
                <w:tcPr>
                  <w:tcW w:w="702"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Small Group"/>
                  </w:tblPr>
                  <w:tblGrid>
                    <w:gridCol w:w="402"/>
                  </w:tblGrid>
                  <w:tr w:rsidR="00303456" w:rsidRPr="0022672C" w14:paraId="7E28A5E7" w14:textId="77777777" w:rsidTr="00B71EEC">
                    <w:trPr>
                      <w:trHeight w:val="376"/>
                      <w:tblHeader/>
                    </w:trPr>
                    <w:tc>
                      <w:tcPr>
                        <w:tcW w:w="402" w:type="dxa"/>
                        <w:vAlign w:val="center"/>
                      </w:tcPr>
                      <w:p w14:paraId="05A0A00C" w14:textId="77777777" w:rsidR="00303456" w:rsidRPr="0022672C" w:rsidRDefault="00303456" w:rsidP="00282BB4">
                        <w:pPr>
                          <w:jc w:val="center"/>
                          <w:rPr>
                            <w:sz w:val="20"/>
                            <w:szCs w:val="20"/>
                          </w:rPr>
                        </w:pPr>
                      </w:p>
                    </w:tc>
                  </w:tr>
                </w:tbl>
                <w:p w14:paraId="78717BEF" w14:textId="77777777" w:rsidR="00303456" w:rsidRPr="0022672C" w:rsidRDefault="00303456" w:rsidP="00282BB4">
                  <w:pPr>
                    <w:jc w:val="center"/>
                    <w:rPr>
                      <w:sz w:val="20"/>
                      <w:szCs w:val="20"/>
                    </w:rPr>
                  </w:pPr>
                </w:p>
              </w:tc>
              <w:tc>
                <w:tcPr>
                  <w:tcW w:w="1908" w:type="dxa"/>
                  <w:vAlign w:val="center"/>
                </w:tcPr>
                <w:p w14:paraId="34AC8B1E" w14:textId="77777777" w:rsidR="00303456" w:rsidRPr="0022672C" w:rsidRDefault="00303456" w:rsidP="00282BB4">
                  <w:pPr>
                    <w:rPr>
                      <w:sz w:val="20"/>
                      <w:szCs w:val="20"/>
                    </w:rPr>
                  </w:pPr>
                  <w:r w:rsidRPr="0022672C">
                    <w:rPr>
                      <w:sz w:val="20"/>
                      <w:szCs w:val="20"/>
                    </w:rPr>
                    <w:t>Small Group</w:t>
                  </w:r>
                </w:p>
              </w:tc>
              <w:tc>
                <w:tcPr>
                  <w:tcW w:w="72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one on one"/>
                  </w:tblPr>
                  <w:tblGrid>
                    <w:gridCol w:w="402"/>
                  </w:tblGrid>
                  <w:tr w:rsidR="00303456" w:rsidRPr="0022672C" w14:paraId="74BB550E" w14:textId="77777777" w:rsidTr="00B71EEC">
                    <w:trPr>
                      <w:trHeight w:val="376"/>
                      <w:tblHeader/>
                    </w:trPr>
                    <w:tc>
                      <w:tcPr>
                        <w:tcW w:w="402" w:type="dxa"/>
                        <w:vAlign w:val="center"/>
                      </w:tcPr>
                      <w:p w14:paraId="5A61CB26" w14:textId="77777777" w:rsidR="00303456" w:rsidRPr="0022672C" w:rsidRDefault="00303456" w:rsidP="00282BB4">
                        <w:pPr>
                          <w:jc w:val="center"/>
                          <w:rPr>
                            <w:sz w:val="20"/>
                            <w:szCs w:val="20"/>
                          </w:rPr>
                        </w:pPr>
                      </w:p>
                    </w:tc>
                  </w:tr>
                </w:tbl>
                <w:p w14:paraId="51BAFBA3" w14:textId="77777777" w:rsidR="00303456" w:rsidRPr="0022672C" w:rsidRDefault="00303456" w:rsidP="00282BB4">
                  <w:pPr>
                    <w:jc w:val="center"/>
                    <w:rPr>
                      <w:sz w:val="20"/>
                      <w:szCs w:val="20"/>
                    </w:rPr>
                  </w:pPr>
                </w:p>
              </w:tc>
              <w:tc>
                <w:tcPr>
                  <w:tcW w:w="1854" w:type="dxa"/>
                  <w:vAlign w:val="center"/>
                </w:tcPr>
                <w:p w14:paraId="0D54784E" w14:textId="77777777" w:rsidR="00303456" w:rsidRPr="0022672C" w:rsidRDefault="00303456" w:rsidP="00282BB4">
                  <w:pPr>
                    <w:rPr>
                      <w:sz w:val="20"/>
                      <w:szCs w:val="20"/>
                    </w:rPr>
                  </w:pPr>
                  <w:r w:rsidRPr="0022672C">
                    <w:rPr>
                      <w:sz w:val="20"/>
                      <w:szCs w:val="20"/>
                    </w:rPr>
                    <w:t>One-on-One</w:t>
                  </w:r>
                </w:p>
              </w:tc>
              <w:tc>
                <w:tcPr>
                  <w:tcW w:w="72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Other"/>
                  </w:tblPr>
                  <w:tblGrid>
                    <w:gridCol w:w="402"/>
                  </w:tblGrid>
                  <w:tr w:rsidR="00303456" w:rsidRPr="0022672C" w14:paraId="6EFFFC95" w14:textId="77777777" w:rsidTr="00B71EEC">
                    <w:trPr>
                      <w:trHeight w:val="376"/>
                      <w:tblHeader/>
                    </w:trPr>
                    <w:tc>
                      <w:tcPr>
                        <w:tcW w:w="402" w:type="dxa"/>
                        <w:vAlign w:val="center"/>
                      </w:tcPr>
                      <w:p w14:paraId="7C9804E0" w14:textId="77777777" w:rsidR="00303456" w:rsidRPr="0022672C" w:rsidRDefault="00303456" w:rsidP="00282BB4">
                        <w:pPr>
                          <w:jc w:val="center"/>
                          <w:rPr>
                            <w:sz w:val="20"/>
                            <w:szCs w:val="20"/>
                          </w:rPr>
                        </w:pPr>
                      </w:p>
                    </w:tc>
                  </w:tr>
                </w:tbl>
                <w:p w14:paraId="6D89E007" w14:textId="77777777" w:rsidR="00303456" w:rsidRPr="0022672C" w:rsidRDefault="00303456" w:rsidP="00282BB4">
                  <w:pPr>
                    <w:jc w:val="center"/>
                    <w:rPr>
                      <w:sz w:val="20"/>
                      <w:szCs w:val="20"/>
                    </w:rPr>
                  </w:pPr>
                </w:p>
              </w:tc>
              <w:tc>
                <w:tcPr>
                  <w:tcW w:w="1746" w:type="dxa"/>
                  <w:vAlign w:val="center"/>
                </w:tcPr>
                <w:p w14:paraId="5D646F24" w14:textId="77777777" w:rsidR="00303456" w:rsidRPr="0022672C" w:rsidRDefault="00303456" w:rsidP="00282BB4">
                  <w:pPr>
                    <w:rPr>
                      <w:sz w:val="20"/>
                      <w:szCs w:val="20"/>
                    </w:rPr>
                  </w:pPr>
                  <w:r w:rsidRPr="0022672C">
                    <w:rPr>
                      <w:sz w:val="20"/>
                      <w:szCs w:val="20"/>
                    </w:rPr>
                    <w:t>Other</w:t>
                  </w:r>
                </w:p>
              </w:tc>
            </w:tr>
          </w:tbl>
          <w:p w14:paraId="74480E35" w14:textId="77777777" w:rsidR="00303456" w:rsidRPr="0022672C" w:rsidRDefault="00303456" w:rsidP="00282BB4">
            <w:pPr>
              <w:rPr>
                <w:rFonts w:asciiTheme="minorHAnsi" w:hAnsiTheme="minorHAnsi"/>
                <w:sz w:val="20"/>
              </w:rPr>
            </w:pPr>
          </w:p>
        </w:tc>
      </w:tr>
      <w:tr w:rsidR="00303456" w:rsidRPr="0022672C" w14:paraId="6BFBCDDB" w14:textId="77777777" w:rsidTr="00282BB4">
        <w:trPr>
          <w:trHeight w:val="20"/>
        </w:trPr>
        <w:tc>
          <w:tcPr>
            <w:tcW w:w="10296" w:type="dxa"/>
            <w:gridSpan w:val="6"/>
            <w:tcBorders>
              <w:top w:val="single" w:sz="12" w:space="0" w:color="D9D9D9" w:themeColor="background1" w:themeShade="D9"/>
              <w:left w:val="nil"/>
              <w:bottom w:val="nil"/>
              <w:right w:val="nil"/>
            </w:tcBorders>
          </w:tcPr>
          <w:p w14:paraId="7DDEEB74" w14:textId="77777777" w:rsidR="00303456" w:rsidRPr="0022672C" w:rsidRDefault="00303456" w:rsidP="00282BB4">
            <w:pPr>
              <w:rPr>
                <w:rFonts w:asciiTheme="minorHAnsi" w:hAnsiTheme="minorHAnsi"/>
                <w:sz w:val="20"/>
              </w:rPr>
            </w:pPr>
          </w:p>
        </w:tc>
      </w:tr>
      <w:tr w:rsidR="00303456" w:rsidRPr="0022672C" w14:paraId="64DA2686" w14:textId="77777777" w:rsidTr="00282BB4">
        <w:trPr>
          <w:trHeight w:val="432"/>
        </w:trPr>
        <w:tc>
          <w:tcPr>
            <w:tcW w:w="10296" w:type="dxa"/>
            <w:gridSpan w:val="6"/>
            <w:tcBorders>
              <w:top w:val="nil"/>
              <w:left w:val="single" w:sz="4" w:space="0" w:color="D9D9D9" w:themeColor="background1" w:themeShade="D9"/>
              <w:bottom w:val="nil"/>
              <w:right w:val="single" w:sz="4" w:space="0" w:color="D9D9D9" w:themeColor="background1" w:themeShade="D9"/>
            </w:tcBorders>
            <w:shd w:val="clear" w:color="auto" w:fill="D9D9D9" w:themeFill="background1" w:themeFillShade="D9"/>
            <w:vAlign w:val="center"/>
          </w:tcPr>
          <w:p w14:paraId="36152932" w14:textId="77777777" w:rsidR="00303456" w:rsidRPr="0022672C" w:rsidRDefault="00303456" w:rsidP="00282BB4">
            <w:pPr>
              <w:jc w:val="center"/>
              <w:rPr>
                <w:rFonts w:asciiTheme="minorHAnsi" w:hAnsiTheme="minorHAnsi"/>
                <w:i/>
                <w:sz w:val="20"/>
              </w:rPr>
            </w:pPr>
            <w:r w:rsidRPr="0022672C">
              <w:rPr>
                <w:rFonts w:asciiTheme="minorHAnsi" w:hAnsiTheme="minorHAnsi"/>
                <w:i/>
                <w:sz w:val="20"/>
              </w:rPr>
              <w:t>Active Evidence Collection occurred during the observation and is synthesized and categorized below.</w:t>
            </w:r>
          </w:p>
        </w:tc>
      </w:tr>
      <w:tr w:rsidR="00303456" w:rsidRPr="0022672C" w14:paraId="72731875" w14:textId="77777777" w:rsidTr="00282BB4">
        <w:tc>
          <w:tcPr>
            <w:tcW w:w="10296" w:type="dxa"/>
            <w:gridSpan w:val="6"/>
            <w:tcBorders>
              <w:top w:val="nil"/>
              <w:left w:val="nil"/>
              <w:bottom w:val="single" w:sz="12" w:space="0" w:color="D9D9D9" w:themeColor="background1" w:themeShade="D9"/>
              <w:right w:val="nil"/>
            </w:tcBorders>
          </w:tcPr>
          <w:p w14:paraId="2004C7D6" w14:textId="77777777" w:rsidR="00303456" w:rsidRPr="002C757B" w:rsidRDefault="00303456" w:rsidP="00282BB4">
            <w:pPr>
              <w:rPr>
                <w:rFonts w:asciiTheme="minorHAnsi" w:hAnsiTheme="minorHAnsi"/>
                <w:sz w:val="10"/>
                <w:szCs w:val="10"/>
              </w:rPr>
            </w:pPr>
          </w:p>
        </w:tc>
      </w:tr>
      <w:tr w:rsidR="00303456" w:rsidRPr="0022672C" w14:paraId="600AC2FF" w14:textId="77777777" w:rsidTr="00282BB4">
        <w:tc>
          <w:tcPr>
            <w:tcW w:w="1430" w:type="dxa"/>
            <w:tcBorders>
              <w:top w:val="single" w:sz="12"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447E37CA" w14:textId="77777777" w:rsidR="00303456" w:rsidRPr="0022672C" w:rsidRDefault="00303456" w:rsidP="00282BB4">
            <w:pPr>
              <w:rPr>
                <w:rFonts w:asciiTheme="minorHAnsi" w:hAnsiTheme="minorHAnsi"/>
                <w:sz w:val="20"/>
              </w:rPr>
            </w:pPr>
            <w:r w:rsidRPr="0022672C">
              <w:rPr>
                <w:rFonts w:asciiTheme="minorHAnsi" w:hAnsiTheme="minorHAnsi"/>
                <w:b/>
                <w:sz w:val="20"/>
              </w:rPr>
              <w:t>Element</w:t>
            </w:r>
          </w:p>
        </w:tc>
        <w:tc>
          <w:tcPr>
            <w:tcW w:w="8866" w:type="dxa"/>
            <w:gridSpan w:val="5"/>
            <w:tcBorders>
              <w:top w:val="single" w:sz="12"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392F20D1" w14:textId="77777777" w:rsidR="00303456" w:rsidRPr="0022672C" w:rsidRDefault="00303456" w:rsidP="00282BB4">
            <w:pPr>
              <w:rPr>
                <w:rFonts w:asciiTheme="minorHAnsi" w:hAnsiTheme="minorHAnsi"/>
                <w:b/>
                <w:sz w:val="20"/>
              </w:rPr>
            </w:pPr>
            <w:r w:rsidRPr="0022672C">
              <w:rPr>
                <w:rFonts w:asciiTheme="minorHAnsi" w:hAnsiTheme="minorHAnsi"/>
                <w:b/>
                <w:sz w:val="20"/>
              </w:rPr>
              <w:t>Evidence</w:t>
            </w:r>
          </w:p>
        </w:tc>
      </w:tr>
      <w:tr w:rsidR="00D46E8E" w:rsidRPr="0022672C" w14:paraId="270B2C2E" w14:textId="77777777" w:rsidTr="00282BB4">
        <w:trPr>
          <w:trHeight w:val="576"/>
        </w:trPr>
        <w:tc>
          <w:tcPr>
            <w:tcW w:w="14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599A15C" w14:textId="521ACD83" w:rsidR="00D46E8E" w:rsidRPr="002C757B" w:rsidDel="00DF2C11" w:rsidRDefault="00D46E8E" w:rsidP="00282BB4">
            <w:pPr>
              <w:rPr>
                <w:rFonts w:asciiTheme="minorHAnsi" w:hAnsiTheme="minorHAnsi" w:cstheme="minorHAnsi"/>
                <w:sz w:val="20"/>
              </w:rPr>
            </w:pPr>
            <w:r w:rsidRPr="000E6D72">
              <w:rPr>
                <w:rFonts w:cstheme="minorHAnsi"/>
                <w:sz w:val="20"/>
              </w:rPr>
              <w:t>1.A.1</w:t>
            </w:r>
          </w:p>
        </w:tc>
        <w:tc>
          <w:tcPr>
            <w:tcW w:w="8866"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D016E6" w14:textId="77777777" w:rsidR="00D46E8E" w:rsidRPr="0022672C" w:rsidRDefault="00D46E8E" w:rsidP="00282BB4">
            <w:pPr>
              <w:rPr>
                <w:sz w:val="20"/>
              </w:rPr>
            </w:pPr>
          </w:p>
        </w:tc>
      </w:tr>
      <w:tr w:rsidR="00303456" w:rsidRPr="0022672C" w14:paraId="463FAEB4" w14:textId="77777777" w:rsidTr="00282BB4">
        <w:trPr>
          <w:trHeight w:val="576"/>
        </w:trPr>
        <w:tc>
          <w:tcPr>
            <w:tcW w:w="14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E79F02" w14:textId="1B00D17C" w:rsidR="00303456" w:rsidRPr="0022672C" w:rsidRDefault="00DF2C11" w:rsidP="00282BB4">
            <w:pPr>
              <w:rPr>
                <w:rFonts w:asciiTheme="minorHAnsi" w:hAnsiTheme="minorHAnsi"/>
                <w:sz w:val="20"/>
              </w:rPr>
            </w:pPr>
            <w:r>
              <w:rPr>
                <w:rFonts w:asciiTheme="minorHAnsi" w:hAnsiTheme="minorHAnsi"/>
                <w:sz w:val="20"/>
              </w:rPr>
              <w:t>1.A.3</w:t>
            </w:r>
          </w:p>
        </w:tc>
        <w:tc>
          <w:tcPr>
            <w:tcW w:w="8866"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CBD88F" w14:textId="77777777" w:rsidR="00303456" w:rsidRPr="0022672C" w:rsidRDefault="00303456" w:rsidP="00282BB4">
            <w:pPr>
              <w:rPr>
                <w:rFonts w:asciiTheme="minorHAnsi" w:hAnsiTheme="minorHAnsi"/>
                <w:sz w:val="20"/>
              </w:rPr>
            </w:pPr>
          </w:p>
        </w:tc>
      </w:tr>
      <w:tr w:rsidR="00303456" w:rsidRPr="0022672C" w14:paraId="1EC85C51" w14:textId="77777777" w:rsidTr="00282BB4">
        <w:trPr>
          <w:trHeight w:val="576"/>
        </w:trPr>
        <w:tc>
          <w:tcPr>
            <w:tcW w:w="14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1E178B" w14:textId="77777777" w:rsidR="00303456" w:rsidRPr="0022672C" w:rsidRDefault="00303456" w:rsidP="00282BB4">
            <w:pPr>
              <w:rPr>
                <w:rFonts w:asciiTheme="minorHAnsi" w:hAnsiTheme="minorHAnsi"/>
                <w:sz w:val="20"/>
              </w:rPr>
            </w:pPr>
            <w:r w:rsidRPr="0022672C">
              <w:rPr>
                <w:rFonts w:asciiTheme="minorHAnsi" w:hAnsiTheme="minorHAnsi"/>
                <w:sz w:val="20"/>
              </w:rPr>
              <w:t>1.B.2</w:t>
            </w:r>
          </w:p>
        </w:tc>
        <w:tc>
          <w:tcPr>
            <w:tcW w:w="8866"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79F567" w14:textId="77777777" w:rsidR="00303456" w:rsidRPr="0022672C" w:rsidRDefault="00303456" w:rsidP="00282BB4">
            <w:pPr>
              <w:rPr>
                <w:rFonts w:asciiTheme="minorHAnsi" w:hAnsiTheme="minorHAnsi"/>
                <w:sz w:val="20"/>
              </w:rPr>
            </w:pPr>
          </w:p>
        </w:tc>
      </w:tr>
      <w:tr w:rsidR="00303456" w:rsidRPr="0022672C" w14:paraId="5157BFC1" w14:textId="77777777" w:rsidTr="00282BB4">
        <w:trPr>
          <w:trHeight w:val="576"/>
        </w:trPr>
        <w:tc>
          <w:tcPr>
            <w:tcW w:w="14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8A587C" w14:textId="77777777" w:rsidR="00303456" w:rsidRPr="0022672C" w:rsidRDefault="00303456" w:rsidP="00282BB4">
            <w:pPr>
              <w:rPr>
                <w:rFonts w:asciiTheme="minorHAnsi" w:hAnsiTheme="minorHAnsi"/>
                <w:sz w:val="20"/>
              </w:rPr>
            </w:pPr>
            <w:r w:rsidRPr="0022672C">
              <w:rPr>
                <w:rFonts w:asciiTheme="minorHAnsi" w:hAnsiTheme="minorHAnsi"/>
                <w:sz w:val="20"/>
              </w:rPr>
              <w:t>2.A.3</w:t>
            </w:r>
          </w:p>
        </w:tc>
        <w:tc>
          <w:tcPr>
            <w:tcW w:w="8866"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1714458" w14:textId="77777777" w:rsidR="00303456" w:rsidRPr="0022672C" w:rsidRDefault="00303456" w:rsidP="00282BB4">
            <w:pPr>
              <w:rPr>
                <w:sz w:val="20"/>
              </w:rPr>
            </w:pPr>
          </w:p>
        </w:tc>
      </w:tr>
      <w:tr w:rsidR="00303456" w:rsidRPr="0022672C" w14:paraId="748ACDEA" w14:textId="77777777" w:rsidTr="00282BB4">
        <w:trPr>
          <w:trHeight w:val="576"/>
        </w:trPr>
        <w:tc>
          <w:tcPr>
            <w:tcW w:w="14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643C83" w14:textId="77777777" w:rsidR="00303456" w:rsidRPr="0022672C" w:rsidRDefault="00303456" w:rsidP="00282BB4">
            <w:pPr>
              <w:rPr>
                <w:rFonts w:asciiTheme="minorHAnsi" w:hAnsiTheme="minorHAnsi"/>
                <w:sz w:val="20"/>
              </w:rPr>
            </w:pPr>
            <w:r w:rsidRPr="0022672C">
              <w:rPr>
                <w:rFonts w:asciiTheme="minorHAnsi" w:hAnsiTheme="minorHAnsi"/>
                <w:sz w:val="20"/>
              </w:rPr>
              <w:t>2.B.1</w:t>
            </w:r>
          </w:p>
        </w:tc>
        <w:tc>
          <w:tcPr>
            <w:tcW w:w="8866"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672288F" w14:textId="77777777" w:rsidR="00303456" w:rsidRPr="0022672C" w:rsidRDefault="00303456" w:rsidP="00282BB4">
            <w:pPr>
              <w:rPr>
                <w:sz w:val="20"/>
              </w:rPr>
            </w:pPr>
          </w:p>
        </w:tc>
      </w:tr>
      <w:tr w:rsidR="00303456" w:rsidRPr="0022672C" w14:paraId="78462558" w14:textId="77777777" w:rsidTr="00282BB4">
        <w:trPr>
          <w:trHeight w:val="576"/>
        </w:trPr>
        <w:tc>
          <w:tcPr>
            <w:tcW w:w="14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0A6D4B" w14:textId="0971300E" w:rsidR="00303456" w:rsidRPr="0022672C" w:rsidRDefault="00DF2C11" w:rsidP="00282BB4">
            <w:pPr>
              <w:rPr>
                <w:rFonts w:asciiTheme="minorHAnsi" w:hAnsiTheme="minorHAnsi"/>
                <w:sz w:val="20"/>
              </w:rPr>
            </w:pPr>
            <w:r>
              <w:rPr>
                <w:rFonts w:asciiTheme="minorHAnsi" w:hAnsiTheme="minorHAnsi"/>
                <w:sz w:val="20"/>
              </w:rPr>
              <w:t>2.E.1</w:t>
            </w:r>
          </w:p>
        </w:tc>
        <w:tc>
          <w:tcPr>
            <w:tcW w:w="8866"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0F7D4A" w14:textId="77777777" w:rsidR="00303456" w:rsidRPr="0022672C" w:rsidRDefault="00303456" w:rsidP="00282BB4">
            <w:pPr>
              <w:rPr>
                <w:sz w:val="20"/>
              </w:rPr>
            </w:pPr>
          </w:p>
        </w:tc>
      </w:tr>
      <w:tr w:rsidR="00303456" w:rsidRPr="0022672C" w14:paraId="43C4665A" w14:textId="77777777" w:rsidTr="00282BB4">
        <w:trPr>
          <w:trHeight w:val="576"/>
        </w:trPr>
        <w:tc>
          <w:tcPr>
            <w:tcW w:w="14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139A47" w14:textId="77777777" w:rsidR="00303456" w:rsidRPr="0022672C" w:rsidRDefault="00303456" w:rsidP="00282BB4">
            <w:pPr>
              <w:rPr>
                <w:rFonts w:asciiTheme="minorHAnsi" w:hAnsiTheme="minorHAnsi"/>
                <w:sz w:val="20"/>
              </w:rPr>
            </w:pPr>
            <w:r w:rsidRPr="0022672C">
              <w:rPr>
                <w:rFonts w:asciiTheme="minorHAnsi" w:hAnsiTheme="minorHAnsi"/>
                <w:sz w:val="20"/>
              </w:rPr>
              <w:t>4.A.1</w:t>
            </w:r>
          </w:p>
        </w:tc>
        <w:tc>
          <w:tcPr>
            <w:tcW w:w="8866"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1272A1" w14:textId="77777777" w:rsidR="00303456" w:rsidRPr="0022672C" w:rsidRDefault="00303456" w:rsidP="00282BB4">
            <w:pPr>
              <w:rPr>
                <w:sz w:val="20"/>
              </w:rPr>
            </w:pPr>
          </w:p>
        </w:tc>
      </w:tr>
    </w:tbl>
    <w:p w14:paraId="609758B2" w14:textId="77777777" w:rsidR="00303456" w:rsidRPr="0022672C" w:rsidRDefault="00303456" w:rsidP="00303456">
      <w:pPr>
        <w:rPr>
          <w:sz w:val="20"/>
          <w:szCs w:val="20"/>
        </w:rPr>
      </w:pP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Focused Feedback"/>
      </w:tblPr>
      <w:tblGrid>
        <w:gridCol w:w="2772"/>
        <w:gridCol w:w="7298"/>
      </w:tblGrid>
      <w:tr w:rsidR="00303456" w:rsidRPr="0022672C" w14:paraId="11AD46B8" w14:textId="77777777" w:rsidTr="00B71EEC">
        <w:trPr>
          <w:trHeight w:val="377"/>
          <w:tblHeader/>
        </w:trPr>
        <w:tc>
          <w:tcPr>
            <w:tcW w:w="10296" w:type="dxa"/>
            <w:gridSpan w:val="2"/>
            <w:shd w:val="clear" w:color="auto" w:fill="A6A6A6" w:themeFill="background1" w:themeFillShade="A6"/>
            <w:vAlign w:val="center"/>
          </w:tcPr>
          <w:p w14:paraId="293281E0" w14:textId="77777777" w:rsidR="00303456" w:rsidRPr="0022672C" w:rsidRDefault="00303456" w:rsidP="00282BB4">
            <w:pPr>
              <w:rPr>
                <w:b/>
                <w:sz w:val="20"/>
                <w:szCs w:val="20"/>
              </w:rPr>
            </w:pPr>
            <w:r w:rsidRPr="0022672C">
              <w:rPr>
                <w:b/>
                <w:sz w:val="20"/>
                <w:szCs w:val="20"/>
              </w:rPr>
              <w:t>Focused Feedback</w:t>
            </w:r>
          </w:p>
        </w:tc>
      </w:tr>
      <w:tr w:rsidR="00303456" w:rsidRPr="0022672C" w14:paraId="0CA99139" w14:textId="77777777" w:rsidTr="002C757B">
        <w:trPr>
          <w:trHeight w:val="692"/>
        </w:trPr>
        <w:tc>
          <w:tcPr>
            <w:tcW w:w="2808" w:type="dxa"/>
            <w:shd w:val="clear" w:color="auto" w:fill="FFFFFF" w:themeFill="background1"/>
            <w:vAlign w:val="center"/>
          </w:tcPr>
          <w:p w14:paraId="3F7EBA3D" w14:textId="77777777" w:rsidR="00303456" w:rsidRPr="0022672C" w:rsidRDefault="00303456" w:rsidP="00282BB4">
            <w:pPr>
              <w:rPr>
                <w:sz w:val="20"/>
                <w:szCs w:val="20"/>
              </w:rPr>
            </w:pPr>
            <w:r w:rsidRPr="0022672C">
              <w:rPr>
                <w:sz w:val="20"/>
                <w:szCs w:val="20"/>
              </w:rPr>
              <w:t>Reinforcement Area/Action:</w:t>
            </w:r>
          </w:p>
          <w:p w14:paraId="7BBB953E" w14:textId="77777777" w:rsidR="00303456" w:rsidRPr="0022672C" w:rsidRDefault="00303456" w:rsidP="00282BB4">
            <w:pPr>
              <w:rPr>
                <w:i/>
                <w:sz w:val="20"/>
                <w:szCs w:val="20"/>
              </w:rPr>
            </w:pPr>
            <w:r w:rsidRPr="0022672C">
              <w:rPr>
                <w:i/>
                <w:sz w:val="20"/>
                <w:szCs w:val="20"/>
              </w:rPr>
              <w:t>(strengths)</w:t>
            </w:r>
          </w:p>
        </w:tc>
        <w:tc>
          <w:tcPr>
            <w:tcW w:w="7488" w:type="dxa"/>
            <w:vAlign w:val="center"/>
          </w:tcPr>
          <w:p w14:paraId="6659589E" w14:textId="77777777" w:rsidR="00303456" w:rsidRPr="0022672C" w:rsidRDefault="00303456" w:rsidP="00282BB4">
            <w:pPr>
              <w:rPr>
                <w:sz w:val="20"/>
                <w:szCs w:val="20"/>
              </w:rPr>
            </w:pPr>
          </w:p>
        </w:tc>
      </w:tr>
      <w:tr w:rsidR="00303456" w:rsidRPr="0022672C" w14:paraId="1DD0A30F" w14:textId="77777777" w:rsidTr="002C757B">
        <w:trPr>
          <w:trHeight w:val="800"/>
        </w:trPr>
        <w:tc>
          <w:tcPr>
            <w:tcW w:w="2808" w:type="dxa"/>
            <w:shd w:val="clear" w:color="auto" w:fill="FFFFFF" w:themeFill="background1"/>
            <w:vAlign w:val="center"/>
          </w:tcPr>
          <w:p w14:paraId="6034F9CB" w14:textId="77777777" w:rsidR="00303456" w:rsidRPr="0022672C" w:rsidRDefault="00303456" w:rsidP="00282BB4">
            <w:pPr>
              <w:rPr>
                <w:sz w:val="20"/>
                <w:szCs w:val="20"/>
              </w:rPr>
            </w:pPr>
            <w:r w:rsidRPr="0022672C">
              <w:rPr>
                <w:sz w:val="20"/>
                <w:szCs w:val="20"/>
              </w:rPr>
              <w:t>Refinement Area/Action:</w:t>
            </w:r>
          </w:p>
          <w:p w14:paraId="6B5FC286" w14:textId="77777777" w:rsidR="00303456" w:rsidRPr="0022672C" w:rsidRDefault="00303456" w:rsidP="00282BB4">
            <w:pPr>
              <w:rPr>
                <w:i/>
                <w:sz w:val="20"/>
                <w:szCs w:val="20"/>
              </w:rPr>
            </w:pPr>
            <w:r w:rsidRPr="0022672C">
              <w:rPr>
                <w:i/>
                <w:sz w:val="20"/>
                <w:szCs w:val="20"/>
              </w:rPr>
              <w:t>(areas for improvement)</w:t>
            </w:r>
          </w:p>
        </w:tc>
        <w:tc>
          <w:tcPr>
            <w:tcW w:w="7488" w:type="dxa"/>
            <w:vAlign w:val="center"/>
          </w:tcPr>
          <w:p w14:paraId="53B69074" w14:textId="77777777" w:rsidR="00303456" w:rsidRPr="0022672C" w:rsidRDefault="00303456" w:rsidP="00282BB4">
            <w:pPr>
              <w:rPr>
                <w:sz w:val="20"/>
                <w:szCs w:val="20"/>
              </w:rPr>
            </w:pPr>
          </w:p>
        </w:tc>
      </w:tr>
    </w:tbl>
    <w:p w14:paraId="680C4605" w14:textId="77777777" w:rsidR="00C85D6C" w:rsidRDefault="00C85D6C" w:rsidP="00303456">
      <w:pPr>
        <w:spacing w:after="200" w:line="276" w:lineRule="auto"/>
        <w:jc w:val="both"/>
        <w:rPr>
          <w:rFonts w:ascii="Calibri" w:eastAsia="Calibri" w:hAnsi="Calibri" w:cs="Calibri"/>
          <w:sz w:val="20"/>
          <w:szCs w:val="20"/>
        </w:rPr>
        <w:sectPr w:rsidR="00C85D6C" w:rsidSect="00C87F46">
          <w:headerReference w:type="default" r:id="rId73"/>
          <w:pgSz w:w="12240" w:h="15840"/>
          <w:pgMar w:top="1440" w:right="1080" w:bottom="1440" w:left="1080" w:header="720" w:footer="409" w:gutter="0"/>
          <w:cols w:space="720"/>
          <w:docGrid w:linePitch="360"/>
        </w:sectPr>
      </w:pPr>
    </w:p>
    <w:p w14:paraId="39E72A46" w14:textId="77777777" w:rsidR="00D44765" w:rsidRPr="0022672C" w:rsidRDefault="00D44765" w:rsidP="0092058A">
      <w:pPr>
        <w:pStyle w:val="Heading2"/>
      </w:pPr>
      <w:bookmarkStart w:id="231" w:name="_CAP_Student_Feedback_2"/>
      <w:bookmarkStart w:id="232" w:name="_Toc14875558"/>
      <w:bookmarkEnd w:id="231"/>
      <w:r w:rsidRPr="0022672C">
        <w:lastRenderedPageBreak/>
        <w:t>CAP Student Feedback Forms Advisory</w:t>
      </w:r>
      <w:bookmarkEnd w:id="232"/>
    </w:p>
    <w:p w14:paraId="744D8DF4" w14:textId="695E1FEF" w:rsidR="00430046" w:rsidRDefault="00D44765">
      <w:pPr>
        <w:spacing w:after="120"/>
        <w:rPr>
          <w:sz w:val="20"/>
          <w:szCs w:val="20"/>
        </w:rPr>
      </w:pPr>
      <w:r w:rsidRPr="0022672C">
        <w:rPr>
          <w:sz w:val="20"/>
          <w:szCs w:val="20"/>
        </w:rPr>
        <w:t xml:space="preserve">Feedback from students plays a key role in teaching and learning in the Commonwealth and can be a critical source of evidence in understanding candidate performance. According to the </w:t>
      </w:r>
      <w:hyperlink r:id="rId74" w:history="1">
        <w:r w:rsidRPr="0022672C">
          <w:rPr>
            <w:rStyle w:val="Hyperlink"/>
            <w:i/>
            <w:sz w:val="20"/>
            <w:szCs w:val="20"/>
          </w:rPr>
          <w:t>Candidate Assessment of Performance</w:t>
        </w:r>
      </w:hyperlink>
      <w:r w:rsidRPr="0022672C">
        <w:rPr>
          <w:i/>
          <w:sz w:val="20"/>
          <w:szCs w:val="20"/>
        </w:rPr>
        <w:t xml:space="preserve"> (CAP)</w:t>
      </w:r>
      <w:r w:rsidRPr="0022672C">
        <w:rPr>
          <w:sz w:val="20"/>
          <w:szCs w:val="20"/>
        </w:rPr>
        <w:t xml:space="preserve"> </w:t>
      </w:r>
      <w:r w:rsidRPr="0022672C">
        <w:rPr>
          <w:i/>
          <w:sz w:val="20"/>
          <w:szCs w:val="20"/>
        </w:rPr>
        <w:t>Guidelines</w:t>
      </w:r>
      <w:r w:rsidRPr="0022672C">
        <w:rPr>
          <w:sz w:val="20"/>
          <w:szCs w:val="20"/>
        </w:rPr>
        <w:t xml:space="preserve">, student feedback must be collected using </w:t>
      </w:r>
      <w:r w:rsidR="00085295">
        <w:rPr>
          <w:sz w:val="20"/>
          <w:szCs w:val="20"/>
        </w:rPr>
        <w:t>D</w:t>
      </w:r>
      <w:r w:rsidRPr="0022672C">
        <w:rPr>
          <w:sz w:val="20"/>
          <w:szCs w:val="20"/>
        </w:rPr>
        <w:t xml:space="preserve">ESE’s CAP Student Feedback Surveys for students in grades 3-5 and 6-12, or the </w:t>
      </w:r>
      <w:r w:rsidR="00085295">
        <w:rPr>
          <w:sz w:val="20"/>
          <w:szCs w:val="20"/>
        </w:rPr>
        <w:t>D</w:t>
      </w:r>
      <w:r w:rsidRPr="0022672C">
        <w:rPr>
          <w:sz w:val="20"/>
          <w:szCs w:val="20"/>
        </w:rPr>
        <w:t xml:space="preserve">ESE Model K-2 Discussion Protocol for students in grades K-2. </w:t>
      </w:r>
    </w:p>
    <w:p w14:paraId="5E4BB144" w14:textId="18603E70" w:rsidR="00430046" w:rsidRDefault="00D44765">
      <w:pPr>
        <w:spacing w:after="120"/>
        <w:rPr>
          <w:sz w:val="20"/>
          <w:szCs w:val="20"/>
        </w:rPr>
      </w:pPr>
      <w:r w:rsidRPr="0022672C">
        <w:rPr>
          <w:sz w:val="20"/>
          <w:szCs w:val="20"/>
        </w:rPr>
        <w:t xml:space="preserve">The CAP student feedback instruments are derived from the Massachusetts </w:t>
      </w:r>
      <w:r w:rsidR="00085295">
        <w:rPr>
          <w:sz w:val="20"/>
          <w:szCs w:val="20"/>
        </w:rPr>
        <w:t>D</w:t>
      </w:r>
      <w:r w:rsidRPr="0022672C">
        <w:rPr>
          <w:sz w:val="20"/>
          <w:szCs w:val="20"/>
        </w:rPr>
        <w:t xml:space="preserve">ESE Model Feedback Surveys, which were carefully crafted for alignment to the Standards for Effective Teaching practice (these mirror the </w:t>
      </w:r>
      <w:hyperlink r:id="rId75" w:history="1">
        <w:r w:rsidR="0059022C" w:rsidRPr="0059022C">
          <w:rPr>
            <w:rStyle w:val="Hyperlink"/>
            <w:sz w:val="20"/>
            <w:szCs w:val="20"/>
          </w:rPr>
          <w:t xml:space="preserve">Guidelines for the Professional Standards </w:t>
        </w:r>
        <w:r w:rsidRPr="0059022C">
          <w:rPr>
            <w:rStyle w:val="Hyperlink"/>
            <w:sz w:val="20"/>
            <w:szCs w:val="20"/>
          </w:rPr>
          <w:t>for Teachers</w:t>
        </w:r>
      </w:hyperlink>
      <w:r w:rsidRPr="0022672C">
        <w:rPr>
          <w:sz w:val="20"/>
          <w:szCs w:val="20"/>
        </w:rPr>
        <w:t xml:space="preserve">) and validated for use in the Educator Evaluation Framework. CAP student feedback instruments also include mini forms that target the </w:t>
      </w:r>
      <w:r w:rsidR="00C55168">
        <w:rPr>
          <w:sz w:val="20"/>
          <w:szCs w:val="20"/>
        </w:rPr>
        <w:t>Seven</w:t>
      </w:r>
      <w:r w:rsidR="00C55168" w:rsidRPr="0022672C">
        <w:rPr>
          <w:sz w:val="20"/>
          <w:szCs w:val="20"/>
        </w:rPr>
        <w:t xml:space="preserve"> </w:t>
      </w:r>
      <w:r w:rsidRPr="0022672C">
        <w:rPr>
          <w:sz w:val="20"/>
          <w:szCs w:val="20"/>
        </w:rPr>
        <w:t xml:space="preserve">Essential Elements. </w:t>
      </w:r>
    </w:p>
    <w:p w14:paraId="18DC5FA3" w14:textId="77777777" w:rsidR="00430046" w:rsidRDefault="00D44765">
      <w:pPr>
        <w:spacing w:after="120"/>
        <w:rPr>
          <w:rFonts w:eastAsia="Times New Roman" w:cs="Times New Roman"/>
          <w:b/>
          <w:color w:val="E28325"/>
          <w:sz w:val="20"/>
          <w:szCs w:val="20"/>
        </w:rPr>
      </w:pPr>
      <w:r w:rsidRPr="0022672C">
        <w:rPr>
          <w:sz w:val="20"/>
          <w:szCs w:val="20"/>
        </w:rPr>
        <w:t xml:space="preserve">This advisory provides guidance on the appropriate use and modification of these instruments within CAP and is designed to support providers in implementing the instruments successfully with </w:t>
      </w:r>
      <w:r w:rsidR="00E9311B">
        <w:rPr>
          <w:sz w:val="20"/>
          <w:szCs w:val="20"/>
        </w:rPr>
        <w:t>Teacher Candidate</w:t>
      </w:r>
      <w:r w:rsidRPr="0022672C">
        <w:rPr>
          <w:sz w:val="20"/>
          <w:szCs w:val="20"/>
        </w:rPr>
        <w:t xml:space="preserve">s and their students. </w:t>
      </w:r>
    </w:p>
    <w:p w14:paraId="594DB333" w14:textId="77777777" w:rsidR="00430046" w:rsidRDefault="00D44765">
      <w:pPr>
        <w:pStyle w:val="Heading3"/>
        <w:rPr>
          <w:sz w:val="20"/>
          <w:szCs w:val="20"/>
        </w:rPr>
      </w:pPr>
      <w:bookmarkStart w:id="233" w:name="_Toc454230262"/>
      <w:bookmarkStart w:id="234" w:name="_Toc454893343"/>
      <w:bookmarkStart w:id="235" w:name="_Toc454955027"/>
      <w:bookmarkStart w:id="236" w:name="_Toc454962229"/>
      <w:bookmarkStart w:id="237" w:name="_Toc454974316"/>
      <w:bookmarkStart w:id="238" w:name="_Toc455042142"/>
      <w:bookmarkStart w:id="239" w:name="_Toc455055346"/>
      <w:bookmarkStart w:id="240" w:name="_Toc455057875"/>
      <w:bookmarkStart w:id="241" w:name="_Toc455058009"/>
      <w:bookmarkStart w:id="242" w:name="_Toc14875559"/>
      <w:r w:rsidRPr="0022672C">
        <w:rPr>
          <w:sz w:val="20"/>
          <w:szCs w:val="20"/>
        </w:rPr>
        <w:t>Purpose of Student Feedback Surveys</w:t>
      </w:r>
      <w:bookmarkEnd w:id="233"/>
      <w:bookmarkEnd w:id="234"/>
      <w:bookmarkEnd w:id="235"/>
      <w:bookmarkEnd w:id="236"/>
      <w:bookmarkEnd w:id="237"/>
      <w:bookmarkEnd w:id="238"/>
      <w:bookmarkEnd w:id="239"/>
      <w:bookmarkEnd w:id="240"/>
      <w:bookmarkEnd w:id="241"/>
      <w:bookmarkEnd w:id="242"/>
    </w:p>
    <w:p w14:paraId="14E09435" w14:textId="183DD9BE" w:rsidR="00D44765" w:rsidRPr="0022672C" w:rsidRDefault="00D44765" w:rsidP="00D44765">
      <w:pPr>
        <w:spacing w:after="120"/>
        <w:rPr>
          <w:rFonts w:eastAsia="Times New Roman" w:cs="Times New Roman"/>
          <w:sz w:val="20"/>
          <w:szCs w:val="20"/>
        </w:rPr>
      </w:pPr>
      <w:r w:rsidRPr="0022672C">
        <w:rPr>
          <w:rFonts w:eastAsia="Times New Roman" w:cs="Times New Roman"/>
          <w:sz w:val="20"/>
          <w:szCs w:val="20"/>
        </w:rPr>
        <w:t xml:space="preserve">Student feedback is one of the </w:t>
      </w:r>
      <w:r w:rsidR="005D7C7E" w:rsidRPr="005D7C7E">
        <w:rPr>
          <w:sz w:val="20"/>
          <w:szCs w:val="20"/>
        </w:rPr>
        <w:t>five required categories of evidence</w:t>
      </w:r>
      <w:r w:rsidRPr="0022672C">
        <w:rPr>
          <w:rFonts w:eastAsia="Times New Roman" w:cs="Times New Roman"/>
          <w:sz w:val="20"/>
          <w:szCs w:val="20"/>
        </w:rPr>
        <w:t xml:space="preserve"> used to assess candidate readiness in CAP. The purpose of collecting feedback from students is two-fold: (1) to promote reflection and improved practice based on the analysis of the feedback, and (2) to provide assessors with an important source of evidence in determining candidate’s performance relative to the CAP </w:t>
      </w:r>
      <w:r w:rsidR="005D7C7E" w:rsidRPr="005D7C7E">
        <w:rPr>
          <w:sz w:val="20"/>
          <w:szCs w:val="20"/>
        </w:rPr>
        <w:t>readiness thresholds</w:t>
      </w:r>
      <w:r w:rsidRPr="0022672C">
        <w:rPr>
          <w:rFonts w:eastAsia="Times New Roman" w:cs="Times New Roman"/>
          <w:sz w:val="20"/>
          <w:szCs w:val="20"/>
        </w:rPr>
        <w:t xml:space="preserve">.  </w:t>
      </w:r>
    </w:p>
    <w:p w14:paraId="06A25F38" w14:textId="77777777" w:rsidR="00D44765" w:rsidRPr="0022672C" w:rsidRDefault="00D44765" w:rsidP="00D44765">
      <w:pPr>
        <w:spacing w:after="120"/>
        <w:rPr>
          <w:rFonts w:eastAsia="Times New Roman" w:cs="Times New Roman"/>
          <w:sz w:val="20"/>
          <w:szCs w:val="20"/>
        </w:rPr>
      </w:pPr>
      <w:r w:rsidRPr="0022672C">
        <w:rPr>
          <w:rFonts w:eastAsia="Times New Roman" w:cs="Times New Roman"/>
          <w:sz w:val="20"/>
          <w:szCs w:val="20"/>
        </w:rPr>
        <w:t>When taken together with other information sources, student feedback helps to provide a more accurate and detailed picture of an educator</w:t>
      </w:r>
      <w:r w:rsidR="00ED0003">
        <w:rPr>
          <w:rFonts w:eastAsia="Times New Roman" w:cs="Times New Roman"/>
          <w:sz w:val="20"/>
          <w:szCs w:val="20"/>
        </w:rPr>
        <w:t>’</w:t>
      </w:r>
      <w:r w:rsidRPr="0022672C">
        <w:rPr>
          <w:rFonts w:eastAsia="Times New Roman" w:cs="Times New Roman"/>
          <w:sz w:val="20"/>
          <w:szCs w:val="20"/>
        </w:rPr>
        <w:t>s practice (Bill &amp; Melinda Gates Foundation, January 2013). Multiple studies have demonstrated the strong correlation between student feedback and student achievement gains (Wilkerson, et al., 2000; Kyriakides, 2005; Peterson, K., Wahlquist, C., &amp; Bone, K., 2000) as well as student engagement and self-efficacy (Balch, 2012). In fact, when administered well, student surveys can yield information that</w:t>
      </w:r>
      <w:r w:rsidR="00ED0003">
        <w:rPr>
          <w:rFonts w:eastAsia="Times New Roman" w:cs="Times New Roman"/>
          <w:sz w:val="20"/>
          <w:szCs w:val="20"/>
        </w:rPr>
        <w:t>’</w:t>
      </w:r>
      <w:r w:rsidRPr="0022672C">
        <w:rPr>
          <w:rFonts w:eastAsia="Times New Roman" w:cs="Times New Roman"/>
          <w:sz w:val="20"/>
          <w:szCs w:val="20"/>
        </w:rPr>
        <w:t>s more consistent with teacher effectiveness than observational data (Ripley, 2012).</w:t>
      </w:r>
      <w:r w:rsidRPr="0022672C">
        <w:rPr>
          <w:rStyle w:val="FootnoteReference"/>
          <w:rFonts w:eastAsia="Times New Roman" w:cs="Times New Roman"/>
          <w:sz w:val="20"/>
          <w:szCs w:val="20"/>
        </w:rPr>
        <w:footnoteReference w:id="4"/>
      </w:r>
    </w:p>
    <w:p w14:paraId="1E2B9008" w14:textId="77777777" w:rsidR="00D44765" w:rsidRPr="0022672C" w:rsidRDefault="00D44765" w:rsidP="00D44765">
      <w:pPr>
        <w:spacing w:after="120"/>
        <w:rPr>
          <w:rFonts w:eastAsia="Times New Roman" w:cs="Times New Roman"/>
          <w:sz w:val="20"/>
          <w:szCs w:val="20"/>
        </w:rPr>
      </w:pPr>
      <w:r w:rsidRPr="0022672C">
        <w:rPr>
          <w:rFonts w:eastAsia="Times New Roman" w:cs="Times New Roman"/>
          <w:sz w:val="20"/>
          <w:szCs w:val="20"/>
        </w:rPr>
        <w:t xml:space="preserve">Given this body of research, embedding the collection of student feedback as one source of evidence in CAP serves to strengthen the assessment as well as set a precedent for novice teachers to use surveys or other feedback instruments to inform their practice throughout their career as an educator. </w:t>
      </w:r>
    </w:p>
    <w:p w14:paraId="08414E96" w14:textId="17D6FE94" w:rsidR="00430046" w:rsidRDefault="005D7C7E">
      <w:pPr>
        <w:pStyle w:val="Heading3"/>
        <w:rPr>
          <w:sz w:val="20"/>
          <w:szCs w:val="20"/>
        </w:rPr>
      </w:pPr>
      <w:bookmarkStart w:id="243" w:name="_Varied_Options:_Which"/>
      <w:bookmarkStart w:id="244" w:name="_Toc454230263"/>
      <w:bookmarkStart w:id="245" w:name="_Toc454893344"/>
      <w:bookmarkStart w:id="246" w:name="_Toc454955028"/>
      <w:bookmarkStart w:id="247" w:name="_Toc454962230"/>
      <w:bookmarkStart w:id="248" w:name="_Toc454974317"/>
      <w:bookmarkStart w:id="249" w:name="_Toc455042143"/>
      <w:bookmarkStart w:id="250" w:name="_Toc455055347"/>
      <w:bookmarkStart w:id="251" w:name="_Toc455057876"/>
      <w:bookmarkStart w:id="252" w:name="_Toc455058010"/>
      <w:bookmarkStart w:id="253" w:name="_Toc14875560"/>
      <w:bookmarkEnd w:id="243"/>
      <w:r w:rsidRPr="005D7C7E">
        <w:rPr>
          <w:sz w:val="20"/>
          <w:szCs w:val="20"/>
        </w:rPr>
        <w:t xml:space="preserve">Varied Options: Which </w:t>
      </w:r>
      <w:r w:rsidR="005206AA" w:rsidRPr="0022672C">
        <w:rPr>
          <w:sz w:val="20"/>
          <w:szCs w:val="20"/>
        </w:rPr>
        <w:t>Instrument</w:t>
      </w:r>
      <w:r w:rsidRPr="005D7C7E">
        <w:rPr>
          <w:sz w:val="20"/>
          <w:szCs w:val="20"/>
        </w:rPr>
        <w:t xml:space="preserve"> </w:t>
      </w:r>
      <w:r w:rsidR="004E339F">
        <w:rPr>
          <w:sz w:val="20"/>
          <w:szCs w:val="20"/>
        </w:rPr>
        <w:t>t</w:t>
      </w:r>
      <w:r w:rsidRPr="005D7C7E">
        <w:rPr>
          <w:sz w:val="20"/>
          <w:szCs w:val="20"/>
        </w:rPr>
        <w:t xml:space="preserve">o </w:t>
      </w:r>
      <w:r w:rsidR="005206AA" w:rsidRPr="0022672C">
        <w:rPr>
          <w:sz w:val="20"/>
          <w:szCs w:val="20"/>
        </w:rPr>
        <w:t>U</w:t>
      </w:r>
      <w:r w:rsidRPr="005D7C7E">
        <w:rPr>
          <w:sz w:val="20"/>
          <w:szCs w:val="20"/>
        </w:rPr>
        <w:t>se?</w:t>
      </w:r>
      <w:bookmarkEnd w:id="244"/>
      <w:bookmarkEnd w:id="245"/>
      <w:bookmarkEnd w:id="246"/>
      <w:bookmarkEnd w:id="247"/>
      <w:bookmarkEnd w:id="248"/>
      <w:bookmarkEnd w:id="249"/>
      <w:bookmarkEnd w:id="250"/>
      <w:bookmarkEnd w:id="251"/>
      <w:bookmarkEnd w:id="252"/>
      <w:bookmarkEnd w:id="253"/>
    </w:p>
    <w:p w14:paraId="4C709580" w14:textId="0714BE17" w:rsidR="005206AA" w:rsidRPr="0022672C" w:rsidRDefault="005206AA" w:rsidP="005206AA">
      <w:pPr>
        <w:rPr>
          <w:rFonts w:eastAsia="Times New Roman" w:cs="Times New Roman"/>
          <w:sz w:val="20"/>
          <w:szCs w:val="20"/>
        </w:rPr>
      </w:pPr>
      <w:r w:rsidRPr="0022672C">
        <w:rPr>
          <w:rFonts w:eastAsia="Times New Roman" w:cs="Times New Roman"/>
          <w:sz w:val="20"/>
          <w:szCs w:val="20"/>
        </w:rPr>
        <w:t xml:space="preserve">All candidates are required to use the </w:t>
      </w:r>
      <w:r w:rsidR="00085295">
        <w:rPr>
          <w:rFonts w:eastAsia="Times New Roman" w:cs="Times New Roman"/>
          <w:sz w:val="20"/>
          <w:szCs w:val="20"/>
        </w:rPr>
        <w:t>D</w:t>
      </w:r>
      <w:r w:rsidRPr="0022672C">
        <w:rPr>
          <w:rFonts w:eastAsia="Times New Roman" w:cs="Times New Roman"/>
          <w:sz w:val="20"/>
          <w:szCs w:val="20"/>
        </w:rPr>
        <w:t>ESE model feedback instruments as part of CAP</w:t>
      </w:r>
      <w:r w:rsidRPr="0022672C">
        <w:rPr>
          <w:rStyle w:val="FootnoteReference"/>
          <w:rFonts w:eastAsia="Times New Roman" w:cs="Times New Roman"/>
          <w:sz w:val="20"/>
          <w:szCs w:val="20"/>
        </w:rPr>
        <w:footnoteReference w:id="5"/>
      </w:r>
      <w:r w:rsidRPr="0022672C">
        <w:rPr>
          <w:rFonts w:eastAsia="Times New Roman" w:cs="Times New Roman"/>
          <w:sz w:val="20"/>
          <w:szCs w:val="20"/>
        </w:rPr>
        <w:t>. There are several variations of the student feedback surveys that individual providers and candidates may choose to implement. The chart below outlines the various student feedback instruments as well as the most appropriate application of each survey.</w:t>
      </w:r>
    </w:p>
    <w:p w14:paraId="16243482" w14:textId="77777777" w:rsidR="00AD0A68" w:rsidRPr="0022672C" w:rsidRDefault="00AD0A68">
      <w:pPr>
        <w:spacing w:after="120" w:line="276" w:lineRule="auto"/>
        <w:rPr>
          <w:rFonts w:ascii="Calibri" w:eastAsiaTheme="majorEastAsia" w:hAnsi="Calibri" w:cstheme="majorBidi"/>
          <w:bCs/>
          <w:i/>
          <w:color w:val="1F497D" w:themeColor="text2"/>
          <w:sz w:val="20"/>
          <w:szCs w:val="20"/>
        </w:rPr>
      </w:pPr>
      <w:r w:rsidRPr="0022672C">
        <w:rPr>
          <w:sz w:val="20"/>
          <w:szCs w:val="20"/>
        </w:rPr>
        <w:br w:type="page"/>
      </w:r>
    </w:p>
    <w:tbl>
      <w:tblPr>
        <w:tblStyle w:val="TableGrid"/>
        <w:tblW w:w="0" w:type="auto"/>
        <w:tblInd w:w="108" w:type="dxa"/>
        <w:tblLook w:val="04A0" w:firstRow="1" w:lastRow="0" w:firstColumn="1" w:lastColumn="0" w:noHBand="0" w:noVBand="1"/>
        <w:tblCaption w:val="Greades 3-5 &amp; 6-12 Student feedback surveys"/>
      </w:tblPr>
      <w:tblGrid>
        <w:gridCol w:w="737"/>
        <w:gridCol w:w="2257"/>
        <w:gridCol w:w="1884"/>
        <w:gridCol w:w="5084"/>
      </w:tblGrid>
      <w:tr w:rsidR="00C51119" w:rsidRPr="0022672C" w14:paraId="24A2DEE5" w14:textId="77777777" w:rsidTr="00B71EEC">
        <w:trPr>
          <w:tblHeader/>
        </w:trPr>
        <w:tc>
          <w:tcPr>
            <w:tcW w:w="10188" w:type="dxa"/>
            <w:gridSpan w:val="4"/>
            <w:shd w:val="clear" w:color="auto" w:fill="DBE5F1" w:themeFill="accent1" w:themeFillTint="33"/>
            <w:vAlign w:val="center"/>
          </w:tcPr>
          <w:p w14:paraId="05FF0D03" w14:textId="77777777" w:rsidR="00C51119" w:rsidRPr="0022672C" w:rsidRDefault="00C51119">
            <w:pPr>
              <w:pStyle w:val="Heading4"/>
              <w:outlineLvl w:val="3"/>
            </w:pPr>
            <w:r w:rsidRPr="0022672C">
              <w:lastRenderedPageBreak/>
              <w:t>Grades 3-5 &amp; 6-12</w:t>
            </w:r>
            <w:r w:rsidR="00DC60FC" w:rsidRPr="0022672C">
              <w:t>: Student Feedback Surveys</w:t>
            </w:r>
          </w:p>
        </w:tc>
      </w:tr>
      <w:tr w:rsidR="005206AA" w:rsidRPr="0022672C" w14:paraId="283898C2" w14:textId="77777777" w:rsidTr="00C51119">
        <w:tc>
          <w:tcPr>
            <w:tcW w:w="3060" w:type="dxa"/>
            <w:gridSpan w:val="2"/>
            <w:shd w:val="clear" w:color="auto" w:fill="B8CCE4" w:themeFill="accent1" w:themeFillTint="66"/>
            <w:vAlign w:val="center"/>
          </w:tcPr>
          <w:p w14:paraId="174DB084" w14:textId="77777777" w:rsidR="005206AA" w:rsidRPr="0022672C" w:rsidRDefault="005206AA" w:rsidP="00C51119">
            <w:pPr>
              <w:spacing w:line="276" w:lineRule="auto"/>
              <w:rPr>
                <w:rFonts w:asciiTheme="minorHAnsi" w:hAnsiTheme="minorHAnsi"/>
                <w:b/>
                <w:sz w:val="20"/>
              </w:rPr>
            </w:pPr>
            <w:r w:rsidRPr="0022672C">
              <w:rPr>
                <w:rFonts w:asciiTheme="minorHAnsi" w:hAnsiTheme="minorHAnsi"/>
                <w:b/>
                <w:sz w:val="20"/>
              </w:rPr>
              <w:t>Survey Form</w:t>
            </w:r>
          </w:p>
        </w:tc>
        <w:tc>
          <w:tcPr>
            <w:tcW w:w="1890" w:type="dxa"/>
            <w:shd w:val="clear" w:color="auto" w:fill="B8CCE4" w:themeFill="accent1" w:themeFillTint="66"/>
            <w:vAlign w:val="center"/>
          </w:tcPr>
          <w:p w14:paraId="1A7969B5" w14:textId="77777777" w:rsidR="005206AA" w:rsidRPr="0022672C" w:rsidRDefault="005206AA" w:rsidP="00C51119">
            <w:pPr>
              <w:spacing w:line="276" w:lineRule="auto"/>
              <w:rPr>
                <w:rFonts w:asciiTheme="minorHAnsi" w:hAnsiTheme="minorHAnsi"/>
                <w:b/>
                <w:sz w:val="20"/>
              </w:rPr>
            </w:pPr>
            <w:r w:rsidRPr="0022672C">
              <w:rPr>
                <w:rFonts w:asciiTheme="minorHAnsi" w:hAnsiTheme="minorHAnsi"/>
                <w:b/>
                <w:sz w:val="20"/>
              </w:rPr>
              <w:t>Survey Specs</w:t>
            </w:r>
          </w:p>
        </w:tc>
        <w:tc>
          <w:tcPr>
            <w:tcW w:w="5238" w:type="dxa"/>
            <w:shd w:val="clear" w:color="auto" w:fill="B8CCE4" w:themeFill="accent1" w:themeFillTint="66"/>
            <w:vAlign w:val="center"/>
          </w:tcPr>
          <w:p w14:paraId="3ED90F9C" w14:textId="77777777" w:rsidR="005206AA" w:rsidRPr="0022672C" w:rsidRDefault="005206AA" w:rsidP="00C51119">
            <w:pPr>
              <w:spacing w:line="276" w:lineRule="auto"/>
              <w:rPr>
                <w:rFonts w:asciiTheme="minorHAnsi" w:hAnsiTheme="minorHAnsi"/>
                <w:b/>
                <w:sz w:val="20"/>
              </w:rPr>
            </w:pPr>
            <w:r w:rsidRPr="0022672C">
              <w:rPr>
                <w:rFonts w:asciiTheme="minorHAnsi" w:hAnsiTheme="minorHAnsi"/>
                <w:b/>
                <w:sz w:val="20"/>
              </w:rPr>
              <w:t>Considerations</w:t>
            </w:r>
          </w:p>
        </w:tc>
      </w:tr>
      <w:tr w:rsidR="005206AA" w:rsidRPr="0022672C" w14:paraId="43F66F32" w14:textId="77777777" w:rsidTr="00C51119">
        <w:trPr>
          <w:cantSplit/>
          <w:trHeight w:val="1134"/>
        </w:trPr>
        <w:tc>
          <w:tcPr>
            <w:tcW w:w="739" w:type="dxa"/>
            <w:textDirection w:val="btLr"/>
            <w:vAlign w:val="center"/>
          </w:tcPr>
          <w:p w14:paraId="1E491016" w14:textId="77777777" w:rsidR="005206AA" w:rsidRPr="0022672C" w:rsidRDefault="005206AA" w:rsidP="005206AA">
            <w:pPr>
              <w:spacing w:after="200" w:line="276" w:lineRule="auto"/>
              <w:jc w:val="center"/>
              <w:rPr>
                <w:rFonts w:asciiTheme="minorHAnsi" w:hAnsiTheme="minorHAnsi"/>
                <w:b/>
                <w:color w:val="0000FF" w:themeColor="hyperlink"/>
                <w:sz w:val="20"/>
                <w:u w:val="single"/>
              </w:rPr>
            </w:pPr>
            <w:r w:rsidRPr="0022672C">
              <w:rPr>
                <w:rFonts w:asciiTheme="minorHAnsi" w:hAnsiTheme="minorHAnsi"/>
                <w:b/>
                <w:sz w:val="20"/>
              </w:rPr>
              <w:t>Standard Form</w:t>
            </w:r>
          </w:p>
        </w:tc>
        <w:tc>
          <w:tcPr>
            <w:tcW w:w="2321" w:type="dxa"/>
          </w:tcPr>
          <w:p w14:paraId="73FAEC03" w14:textId="77777777" w:rsidR="005206AA" w:rsidRPr="0022672C" w:rsidRDefault="005206AA" w:rsidP="00282BB4">
            <w:pPr>
              <w:rPr>
                <w:rFonts w:asciiTheme="minorHAnsi" w:hAnsiTheme="minorHAnsi"/>
                <w:sz w:val="20"/>
              </w:rPr>
            </w:pPr>
            <w:r w:rsidRPr="0022672C">
              <w:rPr>
                <w:rFonts w:asciiTheme="minorHAnsi" w:hAnsiTheme="minorHAnsi"/>
                <w:sz w:val="20"/>
              </w:rPr>
              <w:t xml:space="preserve">Grades 3-5 </w:t>
            </w:r>
          </w:p>
          <w:p w14:paraId="5240A282" w14:textId="70EAB485" w:rsidR="005206AA" w:rsidRPr="005254AF" w:rsidRDefault="00B412E9" w:rsidP="005254AF">
            <w:pPr>
              <w:pStyle w:val="ListParagraph"/>
              <w:numPr>
                <w:ilvl w:val="0"/>
                <w:numId w:val="33"/>
              </w:numPr>
              <w:spacing w:after="0"/>
              <w:ind w:left="198" w:hanging="180"/>
              <w:contextualSpacing/>
              <w:rPr>
                <w:rFonts w:asciiTheme="minorHAnsi" w:hAnsiTheme="minorHAnsi"/>
                <w:sz w:val="20"/>
              </w:rPr>
            </w:pPr>
            <w:hyperlink r:id="rId76" w:history="1">
              <w:r w:rsidR="005206AA" w:rsidRPr="0022672C">
                <w:rPr>
                  <w:rStyle w:val="Hyperlink"/>
                  <w:rFonts w:asciiTheme="minorHAnsi" w:hAnsiTheme="minorHAnsi"/>
                  <w:sz w:val="20"/>
                </w:rPr>
                <w:t>Paper</w:t>
              </w:r>
            </w:hyperlink>
          </w:p>
          <w:p w14:paraId="14A74625" w14:textId="77777777" w:rsidR="005206AA" w:rsidRPr="0022672C" w:rsidRDefault="005206AA" w:rsidP="00282BB4">
            <w:pPr>
              <w:pStyle w:val="ListParagraph"/>
              <w:numPr>
                <w:ilvl w:val="0"/>
                <w:numId w:val="0"/>
              </w:numPr>
              <w:ind w:left="198"/>
              <w:rPr>
                <w:rFonts w:asciiTheme="minorHAnsi" w:eastAsiaTheme="minorHAnsi" w:hAnsiTheme="minorHAnsi"/>
                <w:sz w:val="20"/>
              </w:rPr>
            </w:pPr>
          </w:p>
          <w:p w14:paraId="703AC903" w14:textId="77777777" w:rsidR="005206AA" w:rsidRPr="0022672C" w:rsidRDefault="005206AA" w:rsidP="00282BB4">
            <w:pPr>
              <w:rPr>
                <w:rFonts w:asciiTheme="minorHAnsi" w:hAnsiTheme="minorHAnsi"/>
                <w:sz w:val="20"/>
              </w:rPr>
            </w:pPr>
            <w:r w:rsidRPr="0022672C">
              <w:rPr>
                <w:rFonts w:asciiTheme="minorHAnsi" w:hAnsiTheme="minorHAnsi"/>
                <w:sz w:val="20"/>
              </w:rPr>
              <w:t xml:space="preserve">Grades 6-12 </w:t>
            </w:r>
          </w:p>
          <w:p w14:paraId="6909ED75" w14:textId="29654AB3" w:rsidR="005206AA" w:rsidRPr="005254AF" w:rsidRDefault="00B412E9" w:rsidP="005254AF">
            <w:pPr>
              <w:pStyle w:val="ListParagraph"/>
              <w:numPr>
                <w:ilvl w:val="0"/>
                <w:numId w:val="33"/>
              </w:numPr>
              <w:spacing w:after="200" w:line="276" w:lineRule="auto"/>
              <w:ind w:left="198" w:hanging="180"/>
              <w:contextualSpacing/>
              <w:rPr>
                <w:rStyle w:val="Hyperlink"/>
                <w:rFonts w:asciiTheme="minorHAnsi" w:eastAsiaTheme="minorEastAsia" w:hAnsiTheme="minorHAnsi" w:cstheme="minorBidi"/>
                <w:sz w:val="20"/>
              </w:rPr>
            </w:pPr>
            <w:hyperlink r:id="rId77" w:history="1">
              <w:r w:rsidR="005206AA" w:rsidRPr="0022672C">
                <w:rPr>
                  <w:rStyle w:val="Hyperlink"/>
                  <w:rFonts w:asciiTheme="minorHAnsi" w:hAnsiTheme="minorHAnsi"/>
                  <w:sz w:val="20"/>
                </w:rPr>
                <w:t>Paper</w:t>
              </w:r>
            </w:hyperlink>
          </w:p>
          <w:p w14:paraId="3CE79019" w14:textId="77777777" w:rsidR="005206AA" w:rsidRPr="0022672C" w:rsidRDefault="005206AA" w:rsidP="00282BB4">
            <w:pPr>
              <w:pStyle w:val="ListParagraph"/>
              <w:numPr>
                <w:ilvl w:val="0"/>
                <w:numId w:val="0"/>
              </w:numPr>
              <w:ind w:left="198"/>
              <w:rPr>
                <w:rFonts w:asciiTheme="minorHAnsi" w:eastAsiaTheme="minorHAnsi" w:hAnsiTheme="minorHAnsi"/>
                <w:sz w:val="20"/>
              </w:rPr>
            </w:pPr>
          </w:p>
        </w:tc>
        <w:tc>
          <w:tcPr>
            <w:tcW w:w="1890" w:type="dxa"/>
          </w:tcPr>
          <w:p w14:paraId="1A8FECD2" w14:textId="77777777" w:rsidR="005206AA" w:rsidRPr="0022672C" w:rsidRDefault="005206AA" w:rsidP="00656EC3">
            <w:pPr>
              <w:pStyle w:val="ListParagraph"/>
              <w:numPr>
                <w:ilvl w:val="0"/>
                <w:numId w:val="34"/>
              </w:numPr>
              <w:spacing w:after="0"/>
              <w:contextualSpacing/>
              <w:rPr>
                <w:rFonts w:asciiTheme="minorHAnsi" w:hAnsiTheme="minorHAnsi"/>
                <w:sz w:val="20"/>
              </w:rPr>
            </w:pPr>
            <w:r w:rsidRPr="0022672C">
              <w:rPr>
                <w:rFonts w:asciiTheme="minorHAnsi" w:hAnsiTheme="minorHAnsi"/>
                <w:sz w:val="20"/>
              </w:rPr>
              <w:t>40-45 questions</w:t>
            </w:r>
          </w:p>
          <w:p w14:paraId="1E7CF0AF" w14:textId="77777777" w:rsidR="005206AA" w:rsidRPr="0022672C" w:rsidRDefault="005206AA" w:rsidP="00656EC3">
            <w:pPr>
              <w:pStyle w:val="ListParagraph"/>
              <w:numPr>
                <w:ilvl w:val="0"/>
                <w:numId w:val="34"/>
              </w:numPr>
              <w:spacing w:after="0"/>
              <w:contextualSpacing/>
              <w:rPr>
                <w:rFonts w:asciiTheme="minorHAnsi" w:hAnsiTheme="minorHAnsi"/>
                <w:sz w:val="20"/>
              </w:rPr>
            </w:pPr>
            <w:r w:rsidRPr="0022672C">
              <w:rPr>
                <w:rFonts w:asciiTheme="minorHAnsi" w:hAnsiTheme="minorHAnsi"/>
                <w:sz w:val="20"/>
              </w:rPr>
              <w:t>Requires approximately 20-30 minutes</w:t>
            </w:r>
          </w:p>
        </w:tc>
        <w:tc>
          <w:tcPr>
            <w:tcW w:w="5238" w:type="dxa"/>
          </w:tcPr>
          <w:p w14:paraId="3A2A2C7C" w14:textId="77777777" w:rsidR="005206AA" w:rsidRPr="0022672C" w:rsidRDefault="005206AA" w:rsidP="00656EC3">
            <w:pPr>
              <w:pStyle w:val="ListParagraph"/>
              <w:numPr>
                <w:ilvl w:val="0"/>
                <w:numId w:val="34"/>
              </w:numPr>
              <w:spacing w:after="0"/>
              <w:contextualSpacing/>
              <w:rPr>
                <w:rFonts w:asciiTheme="minorHAnsi" w:hAnsiTheme="minorHAnsi"/>
                <w:sz w:val="20"/>
              </w:rPr>
            </w:pPr>
            <w:r w:rsidRPr="0022672C">
              <w:rPr>
                <w:rFonts w:asciiTheme="minorHAnsi" w:hAnsiTheme="minorHAnsi"/>
                <w:sz w:val="20"/>
              </w:rPr>
              <w:t xml:space="preserve">Recommended </w:t>
            </w:r>
          </w:p>
          <w:p w14:paraId="7EF972C0" w14:textId="77777777" w:rsidR="005206AA" w:rsidRPr="0022672C" w:rsidRDefault="005206AA" w:rsidP="00656EC3">
            <w:pPr>
              <w:pStyle w:val="ListParagraph"/>
              <w:numPr>
                <w:ilvl w:val="0"/>
                <w:numId w:val="34"/>
              </w:numPr>
              <w:spacing w:after="0"/>
              <w:contextualSpacing/>
              <w:rPr>
                <w:rFonts w:asciiTheme="minorHAnsi" w:hAnsiTheme="minorHAnsi"/>
                <w:sz w:val="20"/>
              </w:rPr>
            </w:pPr>
            <w:r w:rsidRPr="0022672C">
              <w:rPr>
                <w:rFonts w:asciiTheme="minorHAnsi" w:hAnsiTheme="minorHAnsi"/>
                <w:sz w:val="20"/>
              </w:rPr>
              <w:t>Provides the most substantial information</w:t>
            </w:r>
          </w:p>
          <w:p w14:paraId="42B42A8F" w14:textId="77777777" w:rsidR="005206AA" w:rsidRPr="0022672C" w:rsidRDefault="005206AA" w:rsidP="00656EC3">
            <w:pPr>
              <w:pStyle w:val="ListParagraph"/>
              <w:numPr>
                <w:ilvl w:val="0"/>
                <w:numId w:val="34"/>
              </w:numPr>
              <w:spacing w:after="0"/>
              <w:contextualSpacing/>
              <w:rPr>
                <w:rFonts w:asciiTheme="minorHAnsi" w:eastAsiaTheme="minorEastAsia" w:hAnsiTheme="minorHAnsi" w:cstheme="minorBidi"/>
                <w:sz w:val="20"/>
              </w:rPr>
            </w:pPr>
            <w:r w:rsidRPr="0022672C">
              <w:rPr>
                <w:rFonts w:asciiTheme="minorHAnsi" w:hAnsiTheme="minorHAnsi"/>
                <w:sz w:val="20"/>
              </w:rPr>
              <w:t>Greatest coverage of Professional Standards for Teachers and essential elements</w:t>
            </w:r>
          </w:p>
          <w:p w14:paraId="14D17EB4" w14:textId="77777777" w:rsidR="005206AA" w:rsidRPr="0022672C" w:rsidRDefault="005206AA" w:rsidP="00656EC3">
            <w:pPr>
              <w:pStyle w:val="ListParagraph"/>
              <w:numPr>
                <w:ilvl w:val="0"/>
                <w:numId w:val="34"/>
              </w:numPr>
              <w:spacing w:after="0"/>
              <w:contextualSpacing/>
              <w:rPr>
                <w:rFonts w:asciiTheme="minorHAnsi" w:hAnsiTheme="minorHAnsi"/>
                <w:sz w:val="20"/>
              </w:rPr>
            </w:pPr>
            <w:r w:rsidRPr="0022672C">
              <w:rPr>
                <w:rFonts w:asciiTheme="minorHAnsi" w:hAnsiTheme="minorHAnsi"/>
                <w:sz w:val="20"/>
              </w:rPr>
              <w:t xml:space="preserve">May be most appropriate for extended and in-depth placements </w:t>
            </w:r>
          </w:p>
        </w:tc>
      </w:tr>
      <w:tr w:rsidR="005206AA" w:rsidRPr="0022672C" w14:paraId="50EBEE82" w14:textId="77777777" w:rsidTr="00C51119">
        <w:trPr>
          <w:cantSplit/>
          <w:trHeight w:val="1134"/>
        </w:trPr>
        <w:tc>
          <w:tcPr>
            <w:tcW w:w="739" w:type="dxa"/>
            <w:textDirection w:val="btLr"/>
            <w:vAlign w:val="center"/>
          </w:tcPr>
          <w:p w14:paraId="6014A6A8" w14:textId="77777777" w:rsidR="005206AA" w:rsidRPr="0022672C" w:rsidRDefault="005206AA" w:rsidP="005206AA">
            <w:pPr>
              <w:spacing w:after="200" w:line="276" w:lineRule="auto"/>
              <w:jc w:val="center"/>
              <w:rPr>
                <w:rFonts w:asciiTheme="minorHAnsi" w:hAnsiTheme="minorHAnsi"/>
                <w:b/>
                <w:sz w:val="20"/>
              </w:rPr>
            </w:pPr>
            <w:r w:rsidRPr="0022672C">
              <w:rPr>
                <w:rFonts w:asciiTheme="minorHAnsi" w:hAnsiTheme="minorHAnsi"/>
                <w:b/>
                <w:sz w:val="20"/>
              </w:rPr>
              <w:t>Short Form</w:t>
            </w:r>
          </w:p>
        </w:tc>
        <w:tc>
          <w:tcPr>
            <w:tcW w:w="2321" w:type="dxa"/>
          </w:tcPr>
          <w:p w14:paraId="134A5E8A" w14:textId="77777777" w:rsidR="005206AA" w:rsidRPr="0022672C" w:rsidRDefault="005206AA" w:rsidP="00282BB4">
            <w:pPr>
              <w:rPr>
                <w:rFonts w:asciiTheme="minorHAnsi" w:hAnsiTheme="minorHAnsi"/>
                <w:sz w:val="20"/>
              </w:rPr>
            </w:pPr>
            <w:r w:rsidRPr="0022672C">
              <w:rPr>
                <w:rFonts w:asciiTheme="minorHAnsi" w:hAnsiTheme="minorHAnsi"/>
                <w:sz w:val="20"/>
              </w:rPr>
              <w:t xml:space="preserve">Grades 3-5 </w:t>
            </w:r>
          </w:p>
          <w:p w14:paraId="1AB62EDD" w14:textId="40CA8BB4" w:rsidR="005206AA" w:rsidRPr="005254AF" w:rsidRDefault="00B412E9" w:rsidP="005254AF">
            <w:pPr>
              <w:pStyle w:val="ListParagraph"/>
              <w:numPr>
                <w:ilvl w:val="0"/>
                <w:numId w:val="33"/>
              </w:numPr>
              <w:spacing w:after="0"/>
              <w:ind w:left="198" w:hanging="180"/>
              <w:contextualSpacing/>
              <w:rPr>
                <w:rFonts w:asciiTheme="minorHAnsi" w:hAnsiTheme="minorHAnsi"/>
                <w:sz w:val="20"/>
              </w:rPr>
            </w:pPr>
            <w:hyperlink r:id="rId78" w:history="1">
              <w:r w:rsidR="005206AA" w:rsidRPr="0022672C">
                <w:rPr>
                  <w:rStyle w:val="Hyperlink"/>
                  <w:rFonts w:asciiTheme="minorHAnsi" w:hAnsiTheme="minorHAnsi"/>
                  <w:sz w:val="20"/>
                </w:rPr>
                <w:t>Paper</w:t>
              </w:r>
            </w:hyperlink>
          </w:p>
          <w:p w14:paraId="5A30861C" w14:textId="77777777" w:rsidR="005206AA" w:rsidRPr="0022672C" w:rsidRDefault="005206AA" w:rsidP="00282BB4">
            <w:pPr>
              <w:pStyle w:val="ListParagraph"/>
              <w:numPr>
                <w:ilvl w:val="0"/>
                <w:numId w:val="0"/>
              </w:numPr>
              <w:ind w:left="198"/>
              <w:rPr>
                <w:rFonts w:asciiTheme="minorHAnsi" w:eastAsiaTheme="minorHAnsi" w:hAnsiTheme="minorHAnsi"/>
                <w:sz w:val="20"/>
              </w:rPr>
            </w:pPr>
          </w:p>
          <w:p w14:paraId="1295D85C" w14:textId="77777777" w:rsidR="005206AA" w:rsidRPr="0022672C" w:rsidRDefault="005206AA" w:rsidP="00282BB4">
            <w:pPr>
              <w:rPr>
                <w:rFonts w:asciiTheme="minorHAnsi" w:hAnsiTheme="minorHAnsi"/>
                <w:sz w:val="20"/>
              </w:rPr>
            </w:pPr>
            <w:r w:rsidRPr="0022672C">
              <w:rPr>
                <w:rFonts w:asciiTheme="minorHAnsi" w:hAnsiTheme="minorHAnsi"/>
                <w:sz w:val="20"/>
              </w:rPr>
              <w:t xml:space="preserve">Grades 6-12 </w:t>
            </w:r>
          </w:p>
          <w:p w14:paraId="445A55F3" w14:textId="63DDF57C" w:rsidR="005206AA" w:rsidRPr="005254AF" w:rsidRDefault="00B412E9" w:rsidP="005254AF">
            <w:pPr>
              <w:pStyle w:val="ListParagraph"/>
              <w:numPr>
                <w:ilvl w:val="0"/>
                <w:numId w:val="33"/>
              </w:numPr>
              <w:spacing w:after="200" w:line="276" w:lineRule="auto"/>
              <w:ind w:left="198" w:hanging="180"/>
              <w:contextualSpacing/>
              <w:rPr>
                <w:rStyle w:val="Hyperlink"/>
                <w:rFonts w:asciiTheme="minorHAnsi" w:eastAsiaTheme="minorEastAsia" w:hAnsiTheme="minorHAnsi" w:cstheme="minorBidi"/>
                <w:sz w:val="20"/>
              </w:rPr>
            </w:pPr>
            <w:hyperlink r:id="rId79" w:history="1">
              <w:r w:rsidR="005206AA" w:rsidRPr="0022672C">
                <w:rPr>
                  <w:rStyle w:val="Hyperlink"/>
                  <w:rFonts w:asciiTheme="minorHAnsi" w:hAnsiTheme="minorHAnsi"/>
                  <w:sz w:val="20"/>
                </w:rPr>
                <w:t>Paper</w:t>
              </w:r>
            </w:hyperlink>
          </w:p>
          <w:p w14:paraId="58A017C7" w14:textId="77777777" w:rsidR="005206AA" w:rsidRPr="0022672C" w:rsidRDefault="005206AA" w:rsidP="00282BB4">
            <w:pPr>
              <w:pStyle w:val="ListParagraph"/>
              <w:numPr>
                <w:ilvl w:val="0"/>
                <w:numId w:val="0"/>
              </w:numPr>
              <w:ind w:left="198"/>
              <w:rPr>
                <w:rFonts w:asciiTheme="minorHAnsi" w:eastAsiaTheme="minorHAnsi" w:hAnsiTheme="minorHAnsi"/>
                <w:sz w:val="20"/>
              </w:rPr>
            </w:pPr>
          </w:p>
        </w:tc>
        <w:tc>
          <w:tcPr>
            <w:tcW w:w="1890" w:type="dxa"/>
          </w:tcPr>
          <w:p w14:paraId="10BD1898" w14:textId="77777777" w:rsidR="005206AA" w:rsidRPr="0022672C" w:rsidRDefault="005206AA" w:rsidP="00656EC3">
            <w:pPr>
              <w:pStyle w:val="ListParagraph"/>
              <w:numPr>
                <w:ilvl w:val="0"/>
                <w:numId w:val="34"/>
              </w:numPr>
              <w:spacing w:after="200"/>
              <w:contextualSpacing/>
              <w:rPr>
                <w:rFonts w:asciiTheme="minorHAnsi" w:eastAsiaTheme="minorEastAsia" w:hAnsiTheme="minorHAnsi" w:cstheme="minorBidi"/>
                <w:sz w:val="20"/>
              </w:rPr>
            </w:pPr>
            <w:r w:rsidRPr="0022672C">
              <w:rPr>
                <w:rFonts w:asciiTheme="minorHAnsi" w:hAnsiTheme="minorHAnsi"/>
                <w:sz w:val="20"/>
              </w:rPr>
              <w:t>20 questions</w:t>
            </w:r>
          </w:p>
          <w:p w14:paraId="416536E4" w14:textId="77777777" w:rsidR="005206AA" w:rsidRPr="0022672C" w:rsidRDefault="005206AA" w:rsidP="00656EC3">
            <w:pPr>
              <w:pStyle w:val="ListParagraph"/>
              <w:numPr>
                <w:ilvl w:val="0"/>
                <w:numId w:val="34"/>
              </w:numPr>
              <w:spacing w:after="200"/>
              <w:contextualSpacing/>
              <w:rPr>
                <w:rFonts w:asciiTheme="minorHAnsi" w:eastAsiaTheme="minorEastAsia" w:hAnsiTheme="minorHAnsi" w:cstheme="minorBidi"/>
                <w:sz w:val="20"/>
              </w:rPr>
            </w:pPr>
            <w:r w:rsidRPr="0022672C">
              <w:rPr>
                <w:rFonts w:asciiTheme="minorHAnsi" w:hAnsiTheme="minorHAnsi"/>
                <w:sz w:val="20"/>
              </w:rPr>
              <w:t>Requires approximately 15-20 minutes</w:t>
            </w:r>
          </w:p>
        </w:tc>
        <w:tc>
          <w:tcPr>
            <w:tcW w:w="5238" w:type="dxa"/>
          </w:tcPr>
          <w:p w14:paraId="62F7A118" w14:textId="77777777" w:rsidR="005206AA" w:rsidRPr="0022672C" w:rsidRDefault="005206AA" w:rsidP="00656EC3">
            <w:pPr>
              <w:pStyle w:val="ListParagraph"/>
              <w:numPr>
                <w:ilvl w:val="0"/>
                <w:numId w:val="34"/>
              </w:numPr>
              <w:spacing w:after="200"/>
              <w:contextualSpacing/>
              <w:rPr>
                <w:rFonts w:asciiTheme="minorHAnsi" w:eastAsiaTheme="minorEastAsia" w:hAnsiTheme="minorHAnsi" w:cstheme="minorBidi"/>
                <w:sz w:val="20"/>
              </w:rPr>
            </w:pPr>
            <w:r w:rsidRPr="0022672C">
              <w:rPr>
                <w:rFonts w:asciiTheme="minorHAnsi" w:hAnsiTheme="minorHAnsi"/>
                <w:sz w:val="20"/>
              </w:rPr>
              <w:t>May be most appropriate for special populations or particularly accelerated placements</w:t>
            </w:r>
          </w:p>
        </w:tc>
      </w:tr>
      <w:tr w:rsidR="005206AA" w:rsidRPr="0022672C" w14:paraId="280C39AB" w14:textId="77777777" w:rsidTr="00C51119">
        <w:trPr>
          <w:cantSplit/>
          <w:trHeight w:val="1134"/>
        </w:trPr>
        <w:tc>
          <w:tcPr>
            <w:tcW w:w="739" w:type="dxa"/>
            <w:textDirection w:val="btLr"/>
            <w:vAlign w:val="center"/>
          </w:tcPr>
          <w:p w14:paraId="0629D46F" w14:textId="77777777" w:rsidR="005206AA" w:rsidRPr="0022672C" w:rsidRDefault="005206AA" w:rsidP="005206AA">
            <w:pPr>
              <w:spacing w:after="200" w:line="276" w:lineRule="auto"/>
              <w:jc w:val="center"/>
              <w:rPr>
                <w:rFonts w:asciiTheme="minorHAnsi" w:hAnsiTheme="minorHAnsi"/>
                <w:b/>
                <w:sz w:val="20"/>
              </w:rPr>
            </w:pPr>
            <w:r w:rsidRPr="0022672C">
              <w:rPr>
                <w:rFonts w:asciiTheme="minorHAnsi" w:hAnsiTheme="minorHAnsi"/>
                <w:b/>
                <w:sz w:val="20"/>
              </w:rPr>
              <w:t>Mini Form</w:t>
            </w:r>
          </w:p>
        </w:tc>
        <w:tc>
          <w:tcPr>
            <w:tcW w:w="2321" w:type="dxa"/>
          </w:tcPr>
          <w:p w14:paraId="0DC76CAF" w14:textId="77777777" w:rsidR="005206AA" w:rsidRPr="0022672C" w:rsidRDefault="005206AA" w:rsidP="00282BB4">
            <w:pPr>
              <w:rPr>
                <w:rFonts w:asciiTheme="minorHAnsi" w:hAnsiTheme="minorHAnsi"/>
                <w:sz w:val="20"/>
              </w:rPr>
            </w:pPr>
            <w:r w:rsidRPr="0022672C">
              <w:rPr>
                <w:rFonts w:asciiTheme="minorHAnsi" w:hAnsiTheme="minorHAnsi"/>
                <w:sz w:val="20"/>
              </w:rPr>
              <w:t xml:space="preserve">Grades 3-5 </w:t>
            </w:r>
          </w:p>
          <w:p w14:paraId="62E9A447" w14:textId="08782D45" w:rsidR="005206AA" w:rsidRPr="005254AF" w:rsidRDefault="00B412E9" w:rsidP="005254AF">
            <w:pPr>
              <w:pStyle w:val="ListParagraph"/>
              <w:numPr>
                <w:ilvl w:val="0"/>
                <w:numId w:val="33"/>
              </w:numPr>
              <w:spacing w:after="0"/>
              <w:ind w:left="198" w:hanging="180"/>
              <w:contextualSpacing/>
              <w:rPr>
                <w:rFonts w:asciiTheme="minorHAnsi" w:hAnsiTheme="minorHAnsi"/>
                <w:sz w:val="20"/>
              </w:rPr>
            </w:pPr>
            <w:hyperlink r:id="rId80" w:history="1">
              <w:r w:rsidR="005206AA" w:rsidRPr="0022672C">
                <w:rPr>
                  <w:rStyle w:val="Hyperlink"/>
                  <w:rFonts w:asciiTheme="minorHAnsi" w:hAnsiTheme="minorHAnsi"/>
                  <w:sz w:val="20"/>
                </w:rPr>
                <w:t>Paper</w:t>
              </w:r>
            </w:hyperlink>
          </w:p>
          <w:p w14:paraId="385017B4" w14:textId="77777777" w:rsidR="005206AA" w:rsidRPr="0022672C" w:rsidRDefault="005206AA" w:rsidP="00282BB4">
            <w:pPr>
              <w:pStyle w:val="ListParagraph"/>
              <w:numPr>
                <w:ilvl w:val="0"/>
                <w:numId w:val="0"/>
              </w:numPr>
              <w:ind w:left="198"/>
              <w:rPr>
                <w:rFonts w:asciiTheme="minorHAnsi" w:eastAsiaTheme="minorHAnsi" w:hAnsiTheme="minorHAnsi"/>
                <w:sz w:val="20"/>
              </w:rPr>
            </w:pPr>
          </w:p>
          <w:p w14:paraId="73AA1B0C" w14:textId="77777777" w:rsidR="005206AA" w:rsidRPr="0022672C" w:rsidRDefault="005206AA" w:rsidP="00282BB4">
            <w:pPr>
              <w:rPr>
                <w:rFonts w:asciiTheme="minorHAnsi" w:hAnsiTheme="minorHAnsi"/>
                <w:sz w:val="20"/>
              </w:rPr>
            </w:pPr>
            <w:r w:rsidRPr="0022672C">
              <w:rPr>
                <w:rFonts w:asciiTheme="minorHAnsi" w:hAnsiTheme="minorHAnsi"/>
                <w:sz w:val="20"/>
              </w:rPr>
              <w:t xml:space="preserve">Grades 6-12 </w:t>
            </w:r>
          </w:p>
          <w:p w14:paraId="292F8457" w14:textId="77E34BC0" w:rsidR="00430046" w:rsidRPr="005254AF" w:rsidRDefault="00B412E9" w:rsidP="005254AF">
            <w:pPr>
              <w:pStyle w:val="ListParagraph"/>
              <w:numPr>
                <w:ilvl w:val="0"/>
                <w:numId w:val="33"/>
              </w:numPr>
              <w:spacing w:after="200" w:line="276" w:lineRule="auto"/>
              <w:ind w:left="198" w:hanging="180"/>
              <w:contextualSpacing/>
              <w:rPr>
                <w:rFonts w:asciiTheme="minorHAnsi" w:eastAsiaTheme="minorEastAsia" w:hAnsiTheme="minorHAnsi" w:cstheme="minorBidi"/>
                <w:sz w:val="20"/>
              </w:rPr>
            </w:pPr>
            <w:hyperlink r:id="rId81" w:history="1">
              <w:r w:rsidR="005206AA" w:rsidRPr="0022672C">
                <w:rPr>
                  <w:rStyle w:val="Hyperlink"/>
                  <w:rFonts w:asciiTheme="minorHAnsi" w:hAnsiTheme="minorHAnsi"/>
                  <w:sz w:val="20"/>
                </w:rPr>
                <w:t>Paper</w:t>
              </w:r>
            </w:hyperlink>
          </w:p>
        </w:tc>
        <w:tc>
          <w:tcPr>
            <w:tcW w:w="1890" w:type="dxa"/>
          </w:tcPr>
          <w:p w14:paraId="1EF4C697" w14:textId="77777777" w:rsidR="005206AA" w:rsidRPr="0022672C" w:rsidRDefault="005206AA" w:rsidP="00656EC3">
            <w:pPr>
              <w:pStyle w:val="ListParagraph"/>
              <w:numPr>
                <w:ilvl w:val="0"/>
                <w:numId w:val="34"/>
              </w:numPr>
              <w:spacing w:after="200"/>
              <w:contextualSpacing/>
              <w:rPr>
                <w:rFonts w:asciiTheme="minorHAnsi" w:eastAsiaTheme="minorEastAsia" w:hAnsiTheme="minorHAnsi" w:cstheme="minorBidi"/>
                <w:sz w:val="20"/>
              </w:rPr>
            </w:pPr>
            <w:r w:rsidRPr="0022672C">
              <w:rPr>
                <w:rFonts w:asciiTheme="minorHAnsi" w:hAnsiTheme="minorHAnsi"/>
                <w:sz w:val="20"/>
              </w:rPr>
              <w:t>10 questions</w:t>
            </w:r>
          </w:p>
          <w:p w14:paraId="2F733F30" w14:textId="77777777" w:rsidR="005206AA" w:rsidRPr="0022672C" w:rsidRDefault="005206AA" w:rsidP="00656EC3">
            <w:pPr>
              <w:pStyle w:val="ListParagraph"/>
              <w:numPr>
                <w:ilvl w:val="0"/>
                <w:numId w:val="34"/>
              </w:numPr>
              <w:spacing w:after="200"/>
              <w:contextualSpacing/>
              <w:rPr>
                <w:rFonts w:asciiTheme="minorHAnsi" w:eastAsiaTheme="minorEastAsia" w:hAnsiTheme="minorHAnsi" w:cstheme="minorBidi"/>
                <w:sz w:val="20"/>
              </w:rPr>
            </w:pPr>
            <w:r w:rsidRPr="0022672C">
              <w:rPr>
                <w:rFonts w:asciiTheme="minorHAnsi" w:hAnsiTheme="minorHAnsi"/>
                <w:sz w:val="20"/>
              </w:rPr>
              <w:t>Requires approximately 5-10 minutes</w:t>
            </w:r>
          </w:p>
        </w:tc>
        <w:tc>
          <w:tcPr>
            <w:tcW w:w="5238" w:type="dxa"/>
          </w:tcPr>
          <w:p w14:paraId="734BCDFB" w14:textId="51E6BA56" w:rsidR="005206AA" w:rsidRPr="0022672C" w:rsidRDefault="005206AA" w:rsidP="00656EC3">
            <w:pPr>
              <w:pStyle w:val="ListParagraph"/>
              <w:numPr>
                <w:ilvl w:val="0"/>
                <w:numId w:val="34"/>
              </w:numPr>
              <w:spacing w:after="0"/>
              <w:contextualSpacing/>
              <w:rPr>
                <w:rFonts w:asciiTheme="minorHAnsi" w:hAnsiTheme="minorHAnsi"/>
                <w:sz w:val="20"/>
              </w:rPr>
            </w:pPr>
            <w:r w:rsidRPr="0022672C">
              <w:rPr>
                <w:rFonts w:asciiTheme="minorHAnsi" w:hAnsiTheme="minorHAnsi"/>
                <w:sz w:val="20"/>
              </w:rPr>
              <w:t xml:space="preserve">Designed specifically for use in CAP as items focus exclusively on the </w:t>
            </w:r>
            <w:r w:rsidR="009F56B8">
              <w:rPr>
                <w:rFonts w:asciiTheme="minorHAnsi" w:hAnsiTheme="minorHAnsi"/>
                <w:sz w:val="20"/>
              </w:rPr>
              <w:t>Seven</w:t>
            </w:r>
            <w:r w:rsidR="009F56B8" w:rsidRPr="0022672C">
              <w:rPr>
                <w:rFonts w:asciiTheme="minorHAnsi" w:hAnsiTheme="minorHAnsi"/>
                <w:sz w:val="20"/>
              </w:rPr>
              <w:t xml:space="preserve"> </w:t>
            </w:r>
            <w:r w:rsidRPr="0022672C">
              <w:rPr>
                <w:rFonts w:asciiTheme="minorHAnsi" w:hAnsiTheme="minorHAnsi"/>
                <w:sz w:val="20"/>
              </w:rPr>
              <w:t>Essential Elements</w:t>
            </w:r>
          </w:p>
          <w:p w14:paraId="3E2A0334" w14:textId="77777777" w:rsidR="005206AA" w:rsidRPr="0022672C" w:rsidRDefault="005206AA" w:rsidP="00656EC3">
            <w:pPr>
              <w:pStyle w:val="ListParagraph"/>
              <w:numPr>
                <w:ilvl w:val="0"/>
                <w:numId w:val="34"/>
              </w:numPr>
              <w:spacing w:after="0"/>
              <w:contextualSpacing/>
              <w:rPr>
                <w:rFonts w:asciiTheme="minorHAnsi" w:hAnsiTheme="minorHAnsi"/>
                <w:sz w:val="20"/>
              </w:rPr>
            </w:pPr>
            <w:r w:rsidRPr="0022672C">
              <w:rPr>
                <w:rFonts w:asciiTheme="minorHAnsi" w:hAnsiTheme="minorHAnsi"/>
                <w:sz w:val="20"/>
              </w:rPr>
              <w:t>Provides limited information</w:t>
            </w:r>
          </w:p>
          <w:p w14:paraId="6CC9C6D1" w14:textId="77777777" w:rsidR="005206AA" w:rsidRPr="0022672C" w:rsidRDefault="005206AA" w:rsidP="00656EC3">
            <w:pPr>
              <w:pStyle w:val="ListParagraph"/>
              <w:numPr>
                <w:ilvl w:val="0"/>
                <w:numId w:val="34"/>
              </w:numPr>
              <w:spacing w:after="0"/>
              <w:contextualSpacing/>
              <w:rPr>
                <w:rFonts w:asciiTheme="minorHAnsi" w:hAnsiTheme="minorHAnsi"/>
                <w:sz w:val="20"/>
              </w:rPr>
            </w:pPr>
            <w:r w:rsidRPr="0022672C">
              <w:rPr>
                <w:rFonts w:asciiTheme="minorHAnsi" w:hAnsiTheme="minorHAnsi"/>
                <w:sz w:val="20"/>
              </w:rPr>
              <w:t xml:space="preserve">The mini forms have not been validated for use in the Educator Evaluation Framework </w:t>
            </w:r>
          </w:p>
          <w:p w14:paraId="13DD3378" w14:textId="77777777" w:rsidR="005206AA" w:rsidRPr="0022672C" w:rsidRDefault="005206AA" w:rsidP="00656EC3">
            <w:pPr>
              <w:pStyle w:val="ListParagraph"/>
              <w:numPr>
                <w:ilvl w:val="0"/>
                <w:numId w:val="34"/>
              </w:numPr>
              <w:spacing w:after="200"/>
              <w:contextualSpacing/>
              <w:rPr>
                <w:rFonts w:asciiTheme="minorHAnsi" w:eastAsiaTheme="minorEastAsia" w:hAnsiTheme="minorHAnsi" w:cstheme="minorBidi"/>
                <w:sz w:val="20"/>
              </w:rPr>
            </w:pPr>
            <w:r w:rsidRPr="0022672C">
              <w:rPr>
                <w:rFonts w:asciiTheme="minorHAnsi" w:hAnsiTheme="minorHAnsi"/>
                <w:sz w:val="20"/>
              </w:rPr>
              <w:t xml:space="preserve">May be appropriate for split practicums or placements that work with an inconsistent student population </w:t>
            </w:r>
          </w:p>
        </w:tc>
      </w:tr>
    </w:tbl>
    <w:p w14:paraId="780D1C00" w14:textId="77777777" w:rsidR="00C51119" w:rsidRPr="0022672C" w:rsidRDefault="00C51119">
      <w:pPr>
        <w:pStyle w:val="Heading4"/>
      </w:pPr>
    </w:p>
    <w:tbl>
      <w:tblPr>
        <w:tblStyle w:val="TableGrid"/>
        <w:tblW w:w="0" w:type="auto"/>
        <w:tblLook w:val="04A0" w:firstRow="1" w:lastRow="0" w:firstColumn="1" w:lastColumn="0" w:noHBand="0" w:noVBand="1"/>
        <w:tblCaption w:val="Grades k-2 Discussion Protocol"/>
      </w:tblPr>
      <w:tblGrid>
        <w:gridCol w:w="10070"/>
      </w:tblGrid>
      <w:tr w:rsidR="00C51119" w:rsidRPr="0022672C" w14:paraId="2FCD63C3" w14:textId="77777777" w:rsidTr="00B71EEC">
        <w:trPr>
          <w:tblHeader/>
        </w:trPr>
        <w:tc>
          <w:tcPr>
            <w:tcW w:w="10296" w:type="dxa"/>
            <w:shd w:val="clear" w:color="auto" w:fill="DBE5F1" w:themeFill="accent1" w:themeFillTint="33"/>
          </w:tcPr>
          <w:p w14:paraId="29F825C3" w14:textId="77777777" w:rsidR="00C51119" w:rsidRPr="0022672C" w:rsidRDefault="00C51119">
            <w:pPr>
              <w:pStyle w:val="Heading4"/>
              <w:outlineLvl w:val="3"/>
              <w:rPr>
                <w:rFonts w:ascii="Times New Roman" w:eastAsia="Times New Roman" w:hAnsi="Times New Roman" w:cs="Times New Roman"/>
                <w:color w:val="17365D" w:themeColor="text2" w:themeShade="BF"/>
                <w:u w:val="single"/>
              </w:rPr>
            </w:pPr>
            <w:r w:rsidRPr="0022672C">
              <w:t>Grades K-2: Discussion Protocol</w:t>
            </w:r>
          </w:p>
        </w:tc>
      </w:tr>
      <w:tr w:rsidR="00C51119" w:rsidRPr="0022672C" w14:paraId="3C0E3112" w14:textId="77777777" w:rsidTr="00C51119">
        <w:tc>
          <w:tcPr>
            <w:tcW w:w="10296" w:type="dxa"/>
          </w:tcPr>
          <w:p w14:paraId="7578F2F9" w14:textId="06293D33" w:rsidR="00C51119" w:rsidRPr="0022672C" w:rsidRDefault="00C51119" w:rsidP="00C51119">
            <w:pPr>
              <w:rPr>
                <w:rFonts w:asciiTheme="minorHAnsi" w:hAnsiTheme="minorHAnsi"/>
                <w:sz w:val="20"/>
              </w:rPr>
            </w:pPr>
            <w:r w:rsidRPr="0022672C">
              <w:rPr>
                <w:rFonts w:asciiTheme="minorHAnsi" w:hAnsiTheme="minorHAnsi"/>
                <w:sz w:val="20"/>
              </w:rPr>
              <w:t xml:space="preserve">Recognizing the unique nature of working with students in early grades, </w:t>
            </w:r>
            <w:r w:rsidR="00085295">
              <w:rPr>
                <w:rFonts w:asciiTheme="minorHAnsi" w:hAnsiTheme="minorHAnsi"/>
                <w:sz w:val="20"/>
              </w:rPr>
              <w:t>D</w:t>
            </w:r>
            <w:r w:rsidRPr="0022672C">
              <w:rPr>
                <w:rFonts w:asciiTheme="minorHAnsi" w:hAnsiTheme="minorHAnsi"/>
                <w:sz w:val="20"/>
              </w:rPr>
              <w:t xml:space="preserve">ESE has developed </w:t>
            </w:r>
            <w:hyperlink r:id="rId82" w:history="1">
              <w:r w:rsidRPr="0022672C">
                <w:rPr>
                  <w:rStyle w:val="Hyperlink"/>
                  <w:rFonts w:asciiTheme="minorHAnsi" w:hAnsiTheme="minorHAnsi"/>
                  <w:sz w:val="20"/>
                </w:rPr>
                <w:t>Model Discussion Prompts</w:t>
              </w:r>
            </w:hyperlink>
            <w:r w:rsidRPr="0022672C">
              <w:rPr>
                <w:rFonts w:asciiTheme="minorHAnsi" w:hAnsiTheme="minorHAnsi"/>
                <w:sz w:val="20"/>
              </w:rPr>
              <w:t xml:space="preserve"> for use in grades K – 2.  </w:t>
            </w:r>
            <w:r w:rsidR="00E9311B">
              <w:rPr>
                <w:rFonts w:asciiTheme="minorHAnsi" w:hAnsiTheme="minorHAnsi"/>
                <w:sz w:val="20"/>
              </w:rPr>
              <w:t>Teacher Candidate</w:t>
            </w:r>
            <w:r w:rsidRPr="0022672C">
              <w:rPr>
                <w:rFonts w:asciiTheme="minorHAnsi" w:hAnsiTheme="minorHAnsi"/>
                <w:sz w:val="20"/>
              </w:rPr>
              <w:t xml:space="preserve">s should discuss with their Supervising Practitioner the most appropriate method of administering these prompts and collecting feedback from the discussion. Discussions </w:t>
            </w:r>
            <w:r w:rsidR="009F56B8">
              <w:rPr>
                <w:rFonts w:asciiTheme="minorHAnsi" w:hAnsiTheme="minorHAnsi"/>
                <w:sz w:val="20"/>
              </w:rPr>
              <w:t>may</w:t>
            </w:r>
            <w:r w:rsidR="009F56B8" w:rsidRPr="0022672C">
              <w:rPr>
                <w:rFonts w:asciiTheme="minorHAnsi" w:hAnsiTheme="minorHAnsi"/>
                <w:sz w:val="20"/>
              </w:rPr>
              <w:t xml:space="preserve"> </w:t>
            </w:r>
            <w:r w:rsidRPr="0022672C">
              <w:rPr>
                <w:rFonts w:asciiTheme="minorHAnsi" w:hAnsiTheme="minorHAnsi"/>
                <w:sz w:val="20"/>
              </w:rPr>
              <w:t>take place in small group settings where students are comfortable and engaged. Due to the developmental stages of students in lower grades, feedback should be collected by the actual candidate rather than an alternative person or “proctor.”</w:t>
            </w:r>
          </w:p>
        </w:tc>
      </w:tr>
    </w:tbl>
    <w:p w14:paraId="077D47B3" w14:textId="77777777" w:rsidR="00C51119" w:rsidRPr="0022672C" w:rsidRDefault="00C51119" w:rsidP="00C51119">
      <w:pPr>
        <w:rPr>
          <w:sz w:val="20"/>
          <w:szCs w:val="20"/>
        </w:rPr>
      </w:pPr>
    </w:p>
    <w:p w14:paraId="6C344E6E" w14:textId="77777777" w:rsidR="00D44765" w:rsidRPr="0022672C" w:rsidRDefault="00D44765" w:rsidP="00D44765">
      <w:pPr>
        <w:rPr>
          <w:rFonts w:eastAsia="Times New Roman"/>
          <w:sz w:val="20"/>
          <w:szCs w:val="20"/>
        </w:rPr>
      </w:pPr>
    </w:p>
    <w:p w14:paraId="2DB1B8D7" w14:textId="77777777" w:rsidR="005206AA" w:rsidRPr="0022672C" w:rsidRDefault="005206AA">
      <w:pPr>
        <w:spacing w:after="120" w:line="276" w:lineRule="auto"/>
        <w:rPr>
          <w:rFonts w:ascii="Calibri" w:eastAsia="Times New Roman" w:hAnsi="Calibri" w:cstheme="majorBidi"/>
          <w:bCs/>
          <w:i/>
          <w:color w:val="1F497D" w:themeColor="text2"/>
          <w:sz w:val="20"/>
          <w:szCs w:val="20"/>
        </w:rPr>
      </w:pPr>
      <w:r w:rsidRPr="0022672C">
        <w:rPr>
          <w:rFonts w:eastAsia="Times New Roman"/>
          <w:sz w:val="20"/>
          <w:szCs w:val="20"/>
        </w:rPr>
        <w:br w:type="page"/>
      </w:r>
    </w:p>
    <w:p w14:paraId="160CD2B8" w14:textId="77777777" w:rsidR="00D44765" w:rsidRPr="0022672C" w:rsidRDefault="00D44765" w:rsidP="00AD0A68">
      <w:pPr>
        <w:pStyle w:val="Heading3"/>
        <w:rPr>
          <w:rFonts w:eastAsia="Times New Roman"/>
          <w:sz w:val="20"/>
          <w:szCs w:val="20"/>
        </w:rPr>
      </w:pPr>
      <w:bookmarkStart w:id="254" w:name="_Toc454230264"/>
      <w:bookmarkStart w:id="255" w:name="_Toc454893345"/>
      <w:bookmarkStart w:id="256" w:name="_Toc454955029"/>
      <w:bookmarkStart w:id="257" w:name="_Toc454962231"/>
      <w:bookmarkStart w:id="258" w:name="_Toc454974318"/>
      <w:bookmarkStart w:id="259" w:name="_Toc455042144"/>
      <w:bookmarkStart w:id="260" w:name="_Toc455055348"/>
      <w:bookmarkStart w:id="261" w:name="_Toc455057877"/>
      <w:bookmarkStart w:id="262" w:name="_Toc455058011"/>
      <w:bookmarkStart w:id="263" w:name="_Toc14875561"/>
      <w:r w:rsidRPr="0022672C">
        <w:rPr>
          <w:rFonts w:eastAsia="Times New Roman"/>
          <w:sz w:val="20"/>
          <w:szCs w:val="20"/>
        </w:rPr>
        <w:lastRenderedPageBreak/>
        <w:t>Administering the Surveys: CAP-Specific Tips</w:t>
      </w:r>
      <w:bookmarkEnd w:id="254"/>
      <w:bookmarkEnd w:id="255"/>
      <w:bookmarkEnd w:id="256"/>
      <w:bookmarkEnd w:id="257"/>
      <w:bookmarkEnd w:id="258"/>
      <w:bookmarkEnd w:id="259"/>
      <w:bookmarkEnd w:id="260"/>
      <w:bookmarkEnd w:id="261"/>
      <w:bookmarkEnd w:id="262"/>
      <w:bookmarkEnd w:id="263"/>
    </w:p>
    <w:p w14:paraId="04FCA2AE" w14:textId="34EB3C85" w:rsidR="00D44765" w:rsidRPr="0022672C" w:rsidRDefault="00D44765" w:rsidP="005206AA">
      <w:pPr>
        <w:rPr>
          <w:rFonts w:eastAsia="Times New Roman" w:cs="Times New Roman"/>
          <w:sz w:val="20"/>
          <w:szCs w:val="20"/>
        </w:rPr>
      </w:pPr>
      <w:r w:rsidRPr="0022672C">
        <w:rPr>
          <w:rFonts w:eastAsia="Times New Roman" w:cs="Times New Roman"/>
          <w:sz w:val="20"/>
          <w:szCs w:val="20"/>
        </w:rPr>
        <w:t xml:space="preserve">Each of the CAP Student Feedback Surveys is accompanied by a detailed Administration Protocol that guides educators in preparing for, delivering, and analyzing the survey. Below are some specific modifications providers and </w:t>
      </w:r>
      <w:r w:rsidR="00E9311B">
        <w:rPr>
          <w:rFonts w:eastAsia="Times New Roman" w:cs="Times New Roman"/>
          <w:sz w:val="20"/>
          <w:szCs w:val="20"/>
        </w:rPr>
        <w:t>Teacher Candidate</w:t>
      </w:r>
      <w:r w:rsidRPr="0022672C">
        <w:rPr>
          <w:rFonts w:eastAsia="Times New Roman" w:cs="Times New Roman"/>
          <w:sz w:val="20"/>
          <w:szCs w:val="20"/>
        </w:rPr>
        <w:t xml:space="preserve">s </w:t>
      </w:r>
      <w:r w:rsidR="005206AA" w:rsidRPr="0022672C">
        <w:rPr>
          <w:rFonts w:eastAsia="Times New Roman" w:cs="Times New Roman"/>
          <w:sz w:val="20"/>
          <w:szCs w:val="20"/>
        </w:rPr>
        <w:t xml:space="preserve">may </w:t>
      </w:r>
      <w:r w:rsidRPr="0022672C">
        <w:rPr>
          <w:rFonts w:eastAsia="Times New Roman" w:cs="Times New Roman"/>
          <w:sz w:val="20"/>
          <w:szCs w:val="20"/>
        </w:rPr>
        <w:t xml:space="preserve">consider in implementing the surveys in their practicum placement. </w:t>
      </w:r>
      <w:r w:rsidR="00E9311B">
        <w:rPr>
          <w:rFonts w:eastAsia="Times New Roman" w:cs="Times New Roman"/>
          <w:sz w:val="20"/>
          <w:szCs w:val="20"/>
        </w:rPr>
        <w:t>Teacher Candidate</w:t>
      </w:r>
      <w:r w:rsidRPr="0022672C">
        <w:rPr>
          <w:rFonts w:eastAsia="Times New Roman" w:cs="Times New Roman"/>
          <w:sz w:val="20"/>
          <w:szCs w:val="20"/>
        </w:rPr>
        <w:t xml:space="preserve">s should discuss with both their Supervising Practitioner and Program Supervisor which survey is most appropriate for their students and how to best administer the survey to students.  </w:t>
      </w:r>
    </w:p>
    <w:p w14:paraId="073FBE79" w14:textId="2BCF0560" w:rsidR="00D44765" w:rsidRPr="0022672C" w:rsidRDefault="00D44765" w:rsidP="004D727B">
      <w:pPr>
        <w:pStyle w:val="ListParagraph"/>
        <w:numPr>
          <w:ilvl w:val="0"/>
          <w:numId w:val="35"/>
        </w:numPr>
        <w:spacing w:after="0"/>
        <w:contextualSpacing/>
        <w:rPr>
          <w:rFonts w:eastAsia="Times New Roman"/>
          <w:sz w:val="20"/>
          <w:szCs w:val="20"/>
        </w:rPr>
      </w:pPr>
      <w:r w:rsidRPr="0022672C">
        <w:rPr>
          <w:rFonts w:eastAsia="Times New Roman"/>
          <w:b/>
          <w:sz w:val="20"/>
          <w:szCs w:val="20"/>
        </w:rPr>
        <w:t xml:space="preserve">Embed the </w:t>
      </w:r>
      <w:r w:rsidR="00E9311B">
        <w:rPr>
          <w:rFonts w:eastAsia="Times New Roman"/>
          <w:b/>
          <w:sz w:val="20"/>
          <w:szCs w:val="20"/>
        </w:rPr>
        <w:t>Teacher Candidate</w:t>
      </w:r>
      <w:r w:rsidR="005206AA" w:rsidRPr="0022672C">
        <w:rPr>
          <w:rFonts w:eastAsia="Times New Roman"/>
          <w:b/>
          <w:sz w:val="20"/>
          <w:szCs w:val="20"/>
        </w:rPr>
        <w:t>’</w:t>
      </w:r>
      <w:r w:rsidRPr="0022672C">
        <w:rPr>
          <w:rFonts w:eastAsia="Times New Roman"/>
          <w:b/>
          <w:sz w:val="20"/>
          <w:szCs w:val="20"/>
        </w:rPr>
        <w:t>s name directly into the survey</w:t>
      </w:r>
      <w:r w:rsidRPr="0022672C">
        <w:rPr>
          <w:rFonts w:eastAsia="Times New Roman"/>
          <w:sz w:val="20"/>
          <w:szCs w:val="20"/>
        </w:rPr>
        <w:t xml:space="preserve">. All of the forms are provided in editable format. It is recommended that </w:t>
      </w:r>
      <w:r w:rsidR="00E9311B">
        <w:rPr>
          <w:rFonts w:eastAsia="Times New Roman"/>
          <w:sz w:val="20"/>
          <w:szCs w:val="20"/>
        </w:rPr>
        <w:t>Teacher Candidate</w:t>
      </w:r>
      <w:r w:rsidRPr="0022672C">
        <w:rPr>
          <w:rFonts w:eastAsia="Times New Roman"/>
          <w:sz w:val="20"/>
          <w:szCs w:val="20"/>
        </w:rPr>
        <w:t xml:space="preserve"> replace all references to “my teacher” in the survey to with their name (e.g. “Ms. Smith,” or whatever name the students </w:t>
      </w:r>
      <w:r w:rsidR="005206AA" w:rsidRPr="0022672C">
        <w:rPr>
          <w:rFonts w:eastAsia="Times New Roman"/>
          <w:sz w:val="20"/>
          <w:szCs w:val="20"/>
        </w:rPr>
        <w:t>use for the candidate</w:t>
      </w:r>
      <w:r w:rsidRPr="0022672C">
        <w:rPr>
          <w:rFonts w:eastAsia="Times New Roman"/>
          <w:sz w:val="20"/>
          <w:szCs w:val="20"/>
        </w:rPr>
        <w:t xml:space="preserve">). This way it is clear to students that the survey is asking them about the work with the </w:t>
      </w:r>
      <w:r w:rsidR="00E9311B">
        <w:rPr>
          <w:rFonts w:eastAsia="Times New Roman"/>
          <w:sz w:val="20"/>
          <w:szCs w:val="20"/>
        </w:rPr>
        <w:t>Teacher Candidate</w:t>
      </w:r>
      <w:r w:rsidRPr="0022672C">
        <w:rPr>
          <w:rFonts w:eastAsia="Times New Roman"/>
          <w:sz w:val="20"/>
          <w:szCs w:val="20"/>
        </w:rPr>
        <w:t xml:space="preserve"> and results are not conflated by the influence of the </w:t>
      </w:r>
      <w:r w:rsidR="005206AA" w:rsidRPr="0022672C">
        <w:rPr>
          <w:rFonts w:eastAsia="Times New Roman"/>
          <w:sz w:val="20"/>
          <w:szCs w:val="20"/>
        </w:rPr>
        <w:t xml:space="preserve">Supervising Practitioner </w:t>
      </w:r>
      <w:r w:rsidRPr="0022672C">
        <w:rPr>
          <w:rFonts w:eastAsia="Times New Roman"/>
          <w:sz w:val="20"/>
          <w:szCs w:val="20"/>
        </w:rPr>
        <w:t xml:space="preserve">as the official teacher. </w:t>
      </w:r>
    </w:p>
    <w:p w14:paraId="337ADF08" w14:textId="3F7D92A8" w:rsidR="00D44765" w:rsidRPr="0022672C" w:rsidRDefault="00D44765" w:rsidP="00656EC3">
      <w:pPr>
        <w:pStyle w:val="ListParagraph"/>
        <w:numPr>
          <w:ilvl w:val="0"/>
          <w:numId w:val="35"/>
        </w:numPr>
        <w:spacing w:after="0"/>
        <w:contextualSpacing/>
        <w:rPr>
          <w:rFonts w:eastAsia="Times New Roman"/>
          <w:sz w:val="20"/>
          <w:szCs w:val="20"/>
        </w:rPr>
      </w:pPr>
      <w:r w:rsidRPr="0022672C">
        <w:rPr>
          <w:rFonts w:eastAsia="Times New Roman"/>
          <w:b/>
          <w:sz w:val="20"/>
          <w:szCs w:val="20"/>
        </w:rPr>
        <w:t>Use visual rating scales in early grade</w:t>
      </w:r>
      <w:r w:rsidR="00E805BB" w:rsidRPr="0022672C">
        <w:rPr>
          <w:rFonts w:eastAsia="Times New Roman"/>
          <w:b/>
          <w:sz w:val="20"/>
          <w:szCs w:val="20"/>
        </w:rPr>
        <w:t>s</w:t>
      </w:r>
      <w:r w:rsidRPr="0022672C">
        <w:rPr>
          <w:rFonts w:eastAsia="Times New Roman"/>
          <w:b/>
          <w:sz w:val="20"/>
          <w:szCs w:val="20"/>
        </w:rPr>
        <w:t xml:space="preserve"> or for specialized populations.</w:t>
      </w:r>
      <w:r w:rsidRPr="0022672C">
        <w:rPr>
          <w:rFonts w:eastAsia="Times New Roman"/>
          <w:sz w:val="20"/>
          <w:szCs w:val="20"/>
        </w:rPr>
        <w:t xml:space="preserve"> In an attempt to collect data from students who may be non- or emergent readers, candidates may consider creating a visual rating scale (e.g. smiley faces or other emoticons) for their students. The survey questions or discussion prompts could be read verbally to students who then select their choice using the visual cues. If pursuing this option, candidates should maintain the same 4-point rating scale used in the surveys to maintain the fidelity of the survey.  </w:t>
      </w:r>
    </w:p>
    <w:p w14:paraId="0BCAFCCB" w14:textId="0DB0C6E0" w:rsidR="00D44765" w:rsidRPr="0022672C" w:rsidRDefault="00D44765" w:rsidP="00656EC3">
      <w:pPr>
        <w:pStyle w:val="ListParagraph"/>
        <w:numPr>
          <w:ilvl w:val="0"/>
          <w:numId w:val="35"/>
        </w:numPr>
        <w:spacing w:after="0"/>
        <w:contextualSpacing/>
        <w:rPr>
          <w:rFonts w:eastAsia="Times New Roman"/>
          <w:sz w:val="20"/>
          <w:szCs w:val="20"/>
        </w:rPr>
      </w:pPr>
      <w:r w:rsidRPr="0022672C">
        <w:rPr>
          <w:rFonts w:eastAsia="Times New Roman"/>
          <w:b/>
          <w:sz w:val="20"/>
          <w:szCs w:val="20"/>
        </w:rPr>
        <w:t>If possible, have the supervising practitioner administer the survey</w:t>
      </w:r>
      <w:r w:rsidRPr="0022672C">
        <w:rPr>
          <w:rFonts w:eastAsia="Times New Roman"/>
          <w:sz w:val="20"/>
          <w:szCs w:val="20"/>
        </w:rPr>
        <w:t xml:space="preserve">. In the </w:t>
      </w:r>
      <w:hyperlink r:id="rId83" w:history="1">
        <w:r w:rsidRPr="0022672C">
          <w:rPr>
            <w:rStyle w:val="Hyperlink"/>
            <w:rFonts w:eastAsia="Times New Roman"/>
            <w:sz w:val="20"/>
            <w:szCs w:val="20"/>
          </w:rPr>
          <w:t>CAP Student Feedback Survey Administration Protocol,</w:t>
        </w:r>
      </w:hyperlink>
      <w:r w:rsidRPr="0022672C">
        <w:rPr>
          <w:rFonts w:eastAsia="Times New Roman"/>
          <w:sz w:val="20"/>
          <w:szCs w:val="20"/>
        </w:rPr>
        <w:t xml:space="preserve"> it is suggested that, to the extent that is feasible, someone other than the </w:t>
      </w:r>
      <w:r w:rsidR="00E9311B">
        <w:rPr>
          <w:rFonts w:eastAsia="Times New Roman"/>
          <w:sz w:val="20"/>
          <w:szCs w:val="20"/>
        </w:rPr>
        <w:t>Teacher Candidate</w:t>
      </w:r>
      <w:r w:rsidRPr="0022672C">
        <w:rPr>
          <w:rFonts w:eastAsia="Times New Roman"/>
          <w:sz w:val="20"/>
          <w:szCs w:val="20"/>
        </w:rPr>
        <w:t xml:space="preserve"> proctor the survey with students. This helps to ensure that students can ask any necessary questions they may have and will not be influenced by the presence of the individual </w:t>
      </w:r>
      <w:r w:rsidR="00E12491" w:rsidRPr="0022672C">
        <w:rPr>
          <w:rFonts w:eastAsia="Times New Roman"/>
          <w:sz w:val="20"/>
          <w:szCs w:val="20"/>
        </w:rPr>
        <w:t xml:space="preserve">about whom </w:t>
      </w:r>
      <w:r w:rsidRPr="0022672C">
        <w:rPr>
          <w:rFonts w:eastAsia="Times New Roman"/>
          <w:sz w:val="20"/>
          <w:szCs w:val="20"/>
        </w:rPr>
        <w:t xml:space="preserve">they are being asked to </w:t>
      </w:r>
      <w:r w:rsidR="00E12491" w:rsidRPr="0022672C">
        <w:rPr>
          <w:rFonts w:eastAsia="Times New Roman"/>
          <w:sz w:val="20"/>
          <w:szCs w:val="20"/>
        </w:rPr>
        <w:t>provide feedback</w:t>
      </w:r>
      <w:r w:rsidRPr="0022672C">
        <w:rPr>
          <w:rFonts w:eastAsia="Times New Roman"/>
          <w:sz w:val="20"/>
          <w:szCs w:val="20"/>
        </w:rPr>
        <w:t xml:space="preserve">. </w:t>
      </w:r>
      <w:r w:rsidR="005206AA" w:rsidRPr="0022672C">
        <w:rPr>
          <w:rFonts w:eastAsia="Times New Roman"/>
          <w:sz w:val="20"/>
          <w:szCs w:val="20"/>
        </w:rPr>
        <w:t>*This is not best practice for K-2 students, where it is recommended that the candidate engage the students directly in conversation using the K-2 Discussion Prompts. The Supervising Practitioner or another individual may attend and take notes.</w:t>
      </w:r>
    </w:p>
    <w:p w14:paraId="0550A4C8" w14:textId="6A621C53" w:rsidR="00D44765" w:rsidRPr="0022672C" w:rsidRDefault="003A39A4" w:rsidP="00656EC3">
      <w:pPr>
        <w:pStyle w:val="ListParagraph"/>
        <w:numPr>
          <w:ilvl w:val="0"/>
          <w:numId w:val="35"/>
        </w:numPr>
        <w:spacing w:after="0"/>
        <w:contextualSpacing/>
        <w:rPr>
          <w:rFonts w:eastAsia="Times New Roman"/>
          <w:sz w:val="20"/>
          <w:szCs w:val="20"/>
        </w:rPr>
      </w:pPr>
      <w:r w:rsidRPr="0022672C">
        <w:rPr>
          <w:rFonts w:eastAsia="Times New Roman"/>
          <w:b/>
          <w:sz w:val="20"/>
          <w:szCs w:val="20"/>
        </w:rPr>
        <w:t>Adminis</w:t>
      </w:r>
      <w:r>
        <w:rPr>
          <w:rFonts w:eastAsia="Times New Roman"/>
          <w:b/>
          <w:sz w:val="20"/>
          <w:szCs w:val="20"/>
        </w:rPr>
        <w:t>tr</w:t>
      </w:r>
      <w:r w:rsidRPr="0022672C">
        <w:rPr>
          <w:rFonts w:eastAsia="Times New Roman"/>
          <w:b/>
          <w:sz w:val="20"/>
          <w:szCs w:val="20"/>
        </w:rPr>
        <w:t>ate</w:t>
      </w:r>
      <w:r w:rsidR="00D44765" w:rsidRPr="0022672C">
        <w:rPr>
          <w:rFonts w:eastAsia="Times New Roman"/>
          <w:b/>
          <w:sz w:val="20"/>
          <w:szCs w:val="20"/>
        </w:rPr>
        <w:t xml:space="preserve"> the survey </w:t>
      </w:r>
      <w:r w:rsidR="005206AA" w:rsidRPr="0022672C">
        <w:rPr>
          <w:rFonts w:eastAsia="Times New Roman"/>
          <w:b/>
          <w:sz w:val="20"/>
          <w:szCs w:val="20"/>
        </w:rPr>
        <w:t xml:space="preserve">in the latter half </w:t>
      </w:r>
      <w:r w:rsidR="00D44765" w:rsidRPr="0022672C">
        <w:rPr>
          <w:rFonts w:eastAsia="Times New Roman"/>
          <w:b/>
          <w:sz w:val="20"/>
          <w:szCs w:val="20"/>
        </w:rPr>
        <w:t>of the practicum experience</w:t>
      </w:r>
      <w:r w:rsidR="00D44765" w:rsidRPr="0022672C">
        <w:rPr>
          <w:rFonts w:eastAsia="Times New Roman"/>
          <w:sz w:val="20"/>
          <w:szCs w:val="20"/>
        </w:rPr>
        <w:t xml:space="preserve">. This will allow students to have maximum experience with the </w:t>
      </w:r>
      <w:r w:rsidR="00E9311B">
        <w:rPr>
          <w:rFonts w:eastAsia="Times New Roman"/>
          <w:sz w:val="20"/>
          <w:szCs w:val="20"/>
        </w:rPr>
        <w:t>Teacher Candidate</w:t>
      </w:r>
      <w:r w:rsidR="00D44765" w:rsidRPr="0022672C">
        <w:rPr>
          <w:rFonts w:eastAsia="Times New Roman"/>
          <w:sz w:val="20"/>
          <w:szCs w:val="20"/>
        </w:rPr>
        <w:t xml:space="preserve"> before being asked to provide feedback, thus providing more informed perceptions. The survey should be administered prior to the summative </w:t>
      </w:r>
      <w:r w:rsidR="005206AA" w:rsidRPr="0022672C">
        <w:rPr>
          <w:rFonts w:eastAsia="Times New Roman"/>
          <w:sz w:val="20"/>
          <w:szCs w:val="20"/>
        </w:rPr>
        <w:t xml:space="preserve">assessment </w:t>
      </w:r>
      <w:r w:rsidR="00D44765" w:rsidRPr="0022672C">
        <w:rPr>
          <w:rFonts w:eastAsia="Times New Roman"/>
          <w:sz w:val="20"/>
          <w:szCs w:val="20"/>
        </w:rPr>
        <w:t xml:space="preserve">and with enough time for the candidate to reflect on his/her data. </w:t>
      </w:r>
    </w:p>
    <w:p w14:paraId="01CE4681" w14:textId="77777777" w:rsidR="00430046" w:rsidRDefault="00D44765">
      <w:pPr>
        <w:pStyle w:val="Heading3"/>
        <w:rPr>
          <w:rFonts w:eastAsia="Times New Roman"/>
          <w:sz w:val="20"/>
          <w:szCs w:val="20"/>
        </w:rPr>
      </w:pPr>
      <w:bookmarkStart w:id="264" w:name="_Toc454230265"/>
      <w:bookmarkStart w:id="265" w:name="_Toc454893346"/>
      <w:bookmarkStart w:id="266" w:name="_Toc454955030"/>
      <w:bookmarkStart w:id="267" w:name="_Toc454962232"/>
      <w:bookmarkStart w:id="268" w:name="_Toc454974319"/>
      <w:bookmarkStart w:id="269" w:name="_Toc455042145"/>
      <w:bookmarkStart w:id="270" w:name="_Toc455055349"/>
      <w:bookmarkStart w:id="271" w:name="_Toc455057878"/>
      <w:bookmarkStart w:id="272" w:name="_Toc455058012"/>
      <w:bookmarkStart w:id="273" w:name="_Toc14875562"/>
      <w:r w:rsidRPr="0022672C">
        <w:rPr>
          <w:rFonts w:eastAsia="Times New Roman"/>
          <w:sz w:val="20"/>
          <w:szCs w:val="20"/>
        </w:rPr>
        <w:t>Survey Results: What to do with them?</w:t>
      </w:r>
      <w:bookmarkEnd w:id="264"/>
      <w:bookmarkEnd w:id="265"/>
      <w:bookmarkEnd w:id="266"/>
      <w:bookmarkEnd w:id="267"/>
      <w:bookmarkEnd w:id="268"/>
      <w:bookmarkEnd w:id="269"/>
      <w:bookmarkEnd w:id="270"/>
      <w:bookmarkEnd w:id="271"/>
      <w:bookmarkEnd w:id="272"/>
      <w:bookmarkEnd w:id="273"/>
    </w:p>
    <w:p w14:paraId="61737F07" w14:textId="229FFD11" w:rsidR="00D44765" w:rsidRPr="0022672C" w:rsidRDefault="00D44765" w:rsidP="00C51119">
      <w:pPr>
        <w:spacing w:after="120"/>
        <w:rPr>
          <w:sz w:val="20"/>
          <w:szCs w:val="20"/>
        </w:rPr>
      </w:pPr>
      <w:r w:rsidRPr="0022672C">
        <w:rPr>
          <w:sz w:val="20"/>
          <w:szCs w:val="20"/>
        </w:rPr>
        <w:t>As stated above, the surveys serve to inform the candidates</w:t>
      </w:r>
      <w:r w:rsidR="005206AA" w:rsidRPr="0022672C">
        <w:rPr>
          <w:sz w:val="20"/>
          <w:szCs w:val="20"/>
        </w:rPr>
        <w:t>’</w:t>
      </w:r>
      <w:r w:rsidRPr="0022672C">
        <w:rPr>
          <w:sz w:val="20"/>
          <w:szCs w:val="20"/>
        </w:rPr>
        <w:t xml:space="preserve"> own practice as well as the assessors’ summative judgments on CAP. According to the CAP Guidelines, results from the surveys should be used as a source of evidence for at least the following essential elements:</w:t>
      </w:r>
      <w:r w:rsidR="00C51119" w:rsidRPr="0022672C">
        <w:rPr>
          <w:sz w:val="20"/>
          <w:szCs w:val="20"/>
        </w:rPr>
        <w:t xml:space="preserve"> </w:t>
      </w:r>
      <w:r w:rsidRPr="0022672C">
        <w:rPr>
          <w:sz w:val="20"/>
          <w:szCs w:val="20"/>
        </w:rPr>
        <w:t xml:space="preserve">2.B.1 </w:t>
      </w:r>
      <w:r w:rsidR="003A39A4">
        <w:rPr>
          <w:sz w:val="20"/>
          <w:szCs w:val="20"/>
        </w:rPr>
        <w:t>(</w:t>
      </w:r>
      <w:r w:rsidRPr="0022672C">
        <w:rPr>
          <w:sz w:val="20"/>
          <w:szCs w:val="20"/>
        </w:rPr>
        <w:t>Safe Learning Environment</w:t>
      </w:r>
      <w:r w:rsidR="003A39A4">
        <w:rPr>
          <w:sz w:val="20"/>
          <w:szCs w:val="20"/>
        </w:rPr>
        <w:t>)</w:t>
      </w:r>
      <w:r w:rsidR="00C51119" w:rsidRPr="0022672C">
        <w:rPr>
          <w:sz w:val="20"/>
          <w:szCs w:val="20"/>
        </w:rPr>
        <w:t xml:space="preserve"> and </w:t>
      </w:r>
      <w:r w:rsidR="00DF2C11">
        <w:rPr>
          <w:sz w:val="20"/>
          <w:szCs w:val="20"/>
        </w:rPr>
        <w:t>2.E.1</w:t>
      </w:r>
      <w:r w:rsidRPr="0022672C">
        <w:rPr>
          <w:sz w:val="20"/>
          <w:szCs w:val="20"/>
        </w:rPr>
        <w:t xml:space="preserve"> </w:t>
      </w:r>
      <w:r w:rsidR="003A39A4">
        <w:rPr>
          <w:sz w:val="20"/>
          <w:szCs w:val="20"/>
        </w:rPr>
        <w:t>(</w:t>
      </w:r>
      <w:r w:rsidRPr="0022672C">
        <w:rPr>
          <w:sz w:val="20"/>
          <w:szCs w:val="20"/>
        </w:rPr>
        <w:t>High Expectations</w:t>
      </w:r>
      <w:r w:rsidR="003A39A4">
        <w:rPr>
          <w:sz w:val="20"/>
          <w:szCs w:val="20"/>
        </w:rPr>
        <w:t>)</w:t>
      </w:r>
      <w:r w:rsidR="00C51119" w:rsidRPr="0022672C">
        <w:rPr>
          <w:sz w:val="20"/>
          <w:szCs w:val="20"/>
        </w:rPr>
        <w:t>.</w:t>
      </w:r>
    </w:p>
    <w:p w14:paraId="26DD2A48" w14:textId="54F372C6" w:rsidR="00D44765" w:rsidRPr="0022672C" w:rsidRDefault="00D44765" w:rsidP="005206AA">
      <w:pPr>
        <w:spacing w:after="120"/>
        <w:rPr>
          <w:sz w:val="20"/>
          <w:szCs w:val="20"/>
        </w:rPr>
      </w:pPr>
      <w:r w:rsidRPr="0022672C">
        <w:rPr>
          <w:sz w:val="20"/>
          <w:szCs w:val="20"/>
        </w:rPr>
        <w:t xml:space="preserve">Students are uniquely positioned to offer perspective relative to these </w:t>
      </w:r>
      <w:r w:rsidR="003A39A4">
        <w:rPr>
          <w:sz w:val="20"/>
          <w:szCs w:val="20"/>
        </w:rPr>
        <w:t xml:space="preserve">specific </w:t>
      </w:r>
      <w:r w:rsidRPr="0022672C">
        <w:rPr>
          <w:sz w:val="20"/>
          <w:szCs w:val="20"/>
        </w:rPr>
        <w:t xml:space="preserve">elements. </w:t>
      </w:r>
      <w:r w:rsidR="003A39A4" w:rsidRPr="0022672C">
        <w:rPr>
          <w:sz w:val="20"/>
          <w:szCs w:val="20"/>
        </w:rPr>
        <w:t>All</w:t>
      </w:r>
      <w:r w:rsidRPr="0022672C">
        <w:rPr>
          <w:sz w:val="20"/>
          <w:szCs w:val="20"/>
        </w:rPr>
        <w:t xml:space="preserve"> surveys also address other elements and therefore may serve as a source of evidence for other CAP elements. Providers may also consider requiring a reflection from candidates following the administration of </w:t>
      </w:r>
      <w:r w:rsidR="005206AA" w:rsidRPr="0022672C">
        <w:rPr>
          <w:sz w:val="20"/>
          <w:szCs w:val="20"/>
        </w:rPr>
        <w:t xml:space="preserve">a </w:t>
      </w:r>
      <w:r w:rsidRPr="0022672C">
        <w:rPr>
          <w:sz w:val="20"/>
          <w:szCs w:val="20"/>
        </w:rPr>
        <w:t xml:space="preserve">survey, </w:t>
      </w:r>
      <w:r w:rsidR="005206AA" w:rsidRPr="0022672C">
        <w:rPr>
          <w:sz w:val="20"/>
          <w:szCs w:val="20"/>
        </w:rPr>
        <w:t xml:space="preserve">which could </w:t>
      </w:r>
      <w:r w:rsidRPr="0022672C">
        <w:rPr>
          <w:sz w:val="20"/>
          <w:szCs w:val="20"/>
        </w:rPr>
        <w:t xml:space="preserve">then be used as a source of evidence for essential element 4.A.1 </w:t>
      </w:r>
      <w:r w:rsidR="003A39A4">
        <w:rPr>
          <w:sz w:val="20"/>
          <w:szCs w:val="20"/>
        </w:rPr>
        <w:t>(</w:t>
      </w:r>
      <w:r w:rsidRPr="0022672C">
        <w:rPr>
          <w:sz w:val="20"/>
          <w:szCs w:val="20"/>
        </w:rPr>
        <w:t>Reflective Practice</w:t>
      </w:r>
      <w:r w:rsidR="003A39A4">
        <w:rPr>
          <w:sz w:val="20"/>
          <w:szCs w:val="20"/>
        </w:rPr>
        <w:t>)</w:t>
      </w:r>
      <w:r w:rsidRPr="0022672C">
        <w:rPr>
          <w:sz w:val="20"/>
          <w:szCs w:val="20"/>
        </w:rPr>
        <w:t xml:space="preserve">. </w:t>
      </w:r>
    </w:p>
    <w:p w14:paraId="0DABC481" w14:textId="77777777" w:rsidR="00D44765" w:rsidRPr="0022672C" w:rsidRDefault="00D44765" w:rsidP="005206AA">
      <w:pPr>
        <w:spacing w:after="120"/>
        <w:rPr>
          <w:sz w:val="20"/>
          <w:szCs w:val="20"/>
        </w:rPr>
      </w:pPr>
      <w:r w:rsidRPr="0022672C">
        <w:rPr>
          <w:sz w:val="20"/>
          <w:szCs w:val="20"/>
        </w:rPr>
        <w:t xml:space="preserve">Like all other sources of evidence collected through CAP (observations, candidate artifacts, and measures of student learning), </w:t>
      </w:r>
      <w:r w:rsidR="005206AA" w:rsidRPr="0022672C">
        <w:rPr>
          <w:sz w:val="20"/>
          <w:szCs w:val="20"/>
        </w:rPr>
        <w:t>student feedback is</w:t>
      </w:r>
      <w:r w:rsidRPr="0022672C">
        <w:rPr>
          <w:sz w:val="20"/>
          <w:szCs w:val="20"/>
        </w:rPr>
        <w:t xml:space="preserve"> just one measure of a candidate’s readiness. Providers should continue to calibrate assessors’ professional judgments in considering these different facets of a candidate’s practice. </w:t>
      </w:r>
    </w:p>
    <w:p w14:paraId="119E531F" w14:textId="77777777" w:rsidR="00D44765" w:rsidRPr="0022672C" w:rsidRDefault="00D44765" w:rsidP="00D44765">
      <w:pPr>
        <w:spacing w:after="200" w:line="276" w:lineRule="auto"/>
        <w:rPr>
          <w:sz w:val="20"/>
          <w:szCs w:val="20"/>
        </w:rPr>
      </w:pPr>
    </w:p>
    <w:p w14:paraId="01E77FF7" w14:textId="77777777" w:rsidR="00D44765" w:rsidRPr="0022672C" w:rsidRDefault="00D44765" w:rsidP="00D44765">
      <w:pPr>
        <w:spacing w:after="200" w:line="276" w:lineRule="auto"/>
        <w:rPr>
          <w:sz w:val="20"/>
          <w:szCs w:val="20"/>
        </w:rPr>
      </w:pPr>
    </w:p>
    <w:p w14:paraId="2924E6F2" w14:textId="77777777" w:rsidR="00C85D6C" w:rsidRDefault="00C85D6C" w:rsidP="00D44765">
      <w:pPr>
        <w:spacing w:after="200" w:line="276" w:lineRule="auto"/>
        <w:rPr>
          <w:sz w:val="20"/>
          <w:szCs w:val="20"/>
        </w:rPr>
        <w:sectPr w:rsidR="00C85D6C" w:rsidSect="00C87F46">
          <w:headerReference w:type="default" r:id="rId84"/>
          <w:pgSz w:w="12240" w:h="15840"/>
          <w:pgMar w:top="1440" w:right="1080" w:bottom="1440" w:left="1080" w:header="720" w:footer="409" w:gutter="0"/>
          <w:cols w:space="720"/>
          <w:docGrid w:linePitch="360"/>
        </w:sectPr>
      </w:pPr>
    </w:p>
    <w:p w14:paraId="07BC9EF2" w14:textId="77777777" w:rsidR="00D44765" w:rsidRPr="0022672C" w:rsidRDefault="00D44765" w:rsidP="00D44765">
      <w:pPr>
        <w:rPr>
          <w:sz w:val="20"/>
          <w:szCs w:val="20"/>
        </w:rPr>
      </w:pPr>
    </w:p>
    <w:p w14:paraId="6A2A69E7" w14:textId="77777777" w:rsidR="00D44765" w:rsidRPr="0022672C" w:rsidRDefault="00D44765" w:rsidP="0092058A">
      <w:pPr>
        <w:pStyle w:val="Heading2"/>
        <w:rPr>
          <w:rFonts w:asciiTheme="minorHAnsi" w:hAnsiTheme="minorHAnsi"/>
        </w:rPr>
      </w:pPr>
      <w:bookmarkStart w:id="274" w:name="_Online_Administration_Information_1"/>
      <w:bookmarkStart w:id="275" w:name="_Toc455057879"/>
      <w:bookmarkStart w:id="276" w:name="_Toc455058013"/>
      <w:bookmarkStart w:id="277" w:name="_Toc14875563"/>
      <w:bookmarkEnd w:id="274"/>
      <w:r w:rsidRPr="0022672C">
        <w:t>Online Administration Information</w:t>
      </w:r>
      <w:bookmarkEnd w:id="275"/>
      <w:bookmarkEnd w:id="276"/>
      <w:bookmarkEnd w:id="277"/>
    </w:p>
    <w:p w14:paraId="782DA166" w14:textId="204A6FDD" w:rsidR="00D44765" w:rsidRPr="0022672C" w:rsidRDefault="00085295" w:rsidP="00D44765">
      <w:pPr>
        <w:spacing w:before="120"/>
        <w:rPr>
          <w:sz w:val="20"/>
          <w:szCs w:val="20"/>
        </w:rPr>
      </w:pPr>
      <w:r>
        <w:rPr>
          <w:b/>
          <w:sz w:val="20"/>
          <w:szCs w:val="20"/>
        </w:rPr>
        <w:t>D</w:t>
      </w:r>
      <w:r w:rsidR="00D44765" w:rsidRPr="0022672C">
        <w:rPr>
          <w:b/>
          <w:sz w:val="20"/>
          <w:szCs w:val="20"/>
        </w:rPr>
        <w:t xml:space="preserve">ESE recommends reviewing the </w:t>
      </w:r>
      <w:hyperlink w:anchor="_CAP_Student_Feedback" w:history="1">
        <w:r w:rsidR="00D44765" w:rsidRPr="0022672C">
          <w:rPr>
            <w:rStyle w:val="Hyperlink"/>
            <w:b/>
            <w:sz w:val="20"/>
            <w:szCs w:val="20"/>
          </w:rPr>
          <w:t>CAP Student Feedback Survey Advisory</w:t>
        </w:r>
      </w:hyperlink>
      <w:r w:rsidR="00D44765" w:rsidRPr="0022672C">
        <w:rPr>
          <w:b/>
          <w:sz w:val="20"/>
          <w:szCs w:val="20"/>
        </w:rPr>
        <w:t xml:space="preserve"> before administering the CAP Student Feedback surveys.</w:t>
      </w:r>
    </w:p>
    <w:p w14:paraId="0995C822" w14:textId="77777777" w:rsidR="00D44765" w:rsidRPr="0022672C" w:rsidRDefault="00D44765" w:rsidP="00D44765">
      <w:pPr>
        <w:spacing w:before="120"/>
        <w:rPr>
          <w:b/>
          <w:sz w:val="20"/>
          <w:szCs w:val="20"/>
        </w:rPr>
      </w:pPr>
      <w:r w:rsidRPr="0022672C">
        <w:rPr>
          <w:b/>
          <w:sz w:val="20"/>
          <w:szCs w:val="20"/>
        </w:rPr>
        <w:t>S</w:t>
      </w:r>
      <w:r w:rsidRPr="0022672C">
        <w:rPr>
          <w:sz w:val="20"/>
          <w:szCs w:val="20"/>
        </w:rPr>
        <w:t xml:space="preserve">ome educators may be interested in administering the CAP Student Feedback Survey online. The feedback that these surveys yield is aligned to the </w:t>
      </w:r>
      <w:hyperlink r:id="rId85" w:history="1">
        <w:r w:rsidRPr="0022672C">
          <w:rPr>
            <w:rStyle w:val="Hyperlink"/>
            <w:sz w:val="20"/>
            <w:szCs w:val="20"/>
          </w:rPr>
          <w:t>Massachusetts Professional Standards for Teachers</w:t>
        </w:r>
      </w:hyperlink>
      <w:r w:rsidRPr="0022672C">
        <w:rPr>
          <w:sz w:val="20"/>
          <w:szCs w:val="20"/>
        </w:rPr>
        <w:t xml:space="preserve">. The following steps will allow you to administer the CAP Student Feedback Surveys online without having to create your own forms. </w:t>
      </w:r>
    </w:p>
    <w:p w14:paraId="3E9B6C7E" w14:textId="51E7898B" w:rsidR="001D7BDF" w:rsidRDefault="001D7BDF" w:rsidP="00656EC3">
      <w:pPr>
        <w:pStyle w:val="ScriptHead"/>
        <w:numPr>
          <w:ilvl w:val="0"/>
          <w:numId w:val="36"/>
        </w:numPr>
        <w:pBdr>
          <w:top w:val="none" w:sz="0" w:space="0" w:color="auto"/>
        </w:pBdr>
        <w:spacing w:before="0" w:after="0" w:line="288" w:lineRule="auto"/>
        <w:rPr>
          <w:rFonts w:asciiTheme="minorHAnsi" w:hAnsiTheme="minorHAnsi"/>
          <w:b w:val="0"/>
          <w:sz w:val="20"/>
        </w:rPr>
      </w:pPr>
      <w:r>
        <w:rPr>
          <w:rFonts w:asciiTheme="minorHAnsi" w:hAnsiTheme="minorHAnsi"/>
          <w:b w:val="0"/>
          <w:sz w:val="20"/>
        </w:rPr>
        <w:t>Open</w:t>
      </w:r>
      <w:r w:rsidR="001455BA">
        <w:rPr>
          <w:rFonts w:asciiTheme="minorHAnsi" w:hAnsiTheme="minorHAnsi"/>
          <w:b w:val="0"/>
          <w:sz w:val="20"/>
        </w:rPr>
        <w:t xml:space="preserve"> </w:t>
      </w:r>
      <w:hyperlink r:id="rId86" w:history="1">
        <w:r w:rsidR="001455BA" w:rsidRPr="001D7BDF">
          <w:rPr>
            <w:rStyle w:val="Hyperlink"/>
            <w:rFonts w:asciiTheme="minorHAnsi" w:hAnsiTheme="minorHAnsi"/>
            <w:b w:val="0"/>
            <w:sz w:val="20"/>
          </w:rPr>
          <w:t>CAP Student Feedback Forms</w:t>
        </w:r>
      </w:hyperlink>
      <w:r w:rsidR="001455BA">
        <w:rPr>
          <w:rFonts w:asciiTheme="minorHAnsi" w:hAnsiTheme="minorHAnsi"/>
          <w:b w:val="0"/>
          <w:sz w:val="20"/>
        </w:rPr>
        <w:t xml:space="preserve">. </w:t>
      </w:r>
      <w:r>
        <w:rPr>
          <w:rFonts w:asciiTheme="minorHAnsi" w:hAnsiTheme="minorHAnsi"/>
          <w:b w:val="0"/>
          <w:sz w:val="20"/>
        </w:rPr>
        <w:t>Select the appropriate version of the survey</w:t>
      </w:r>
      <w:r w:rsidR="00D44765" w:rsidRPr="0022672C">
        <w:rPr>
          <w:rFonts w:asciiTheme="minorHAnsi" w:hAnsiTheme="minorHAnsi"/>
          <w:b w:val="0"/>
          <w:sz w:val="20"/>
        </w:rPr>
        <w:t xml:space="preserve"> (see the Student Feedback Survey Advisory for </w:t>
      </w:r>
      <w:r>
        <w:rPr>
          <w:rFonts w:asciiTheme="minorHAnsi" w:hAnsiTheme="minorHAnsi"/>
          <w:b w:val="0"/>
          <w:sz w:val="20"/>
        </w:rPr>
        <w:t>guidance on applicable surveys).</w:t>
      </w:r>
    </w:p>
    <w:p w14:paraId="13B135DD" w14:textId="455528AE" w:rsidR="001D7BDF" w:rsidRDefault="001D7BDF" w:rsidP="00656EC3">
      <w:pPr>
        <w:pStyle w:val="ScriptHead"/>
        <w:numPr>
          <w:ilvl w:val="0"/>
          <w:numId w:val="36"/>
        </w:numPr>
        <w:pBdr>
          <w:top w:val="none" w:sz="0" w:space="0" w:color="auto"/>
        </w:pBdr>
        <w:spacing w:before="0" w:after="0" w:line="288" w:lineRule="auto"/>
        <w:rPr>
          <w:rFonts w:asciiTheme="minorHAnsi" w:hAnsiTheme="minorHAnsi"/>
          <w:b w:val="0"/>
          <w:sz w:val="20"/>
        </w:rPr>
      </w:pPr>
      <w:r>
        <w:rPr>
          <w:rFonts w:asciiTheme="minorHAnsi" w:hAnsiTheme="minorHAnsi"/>
          <w:b w:val="0"/>
          <w:sz w:val="20"/>
        </w:rPr>
        <w:t>Click on the link to the Google Template.</w:t>
      </w:r>
    </w:p>
    <w:p w14:paraId="7554C0CD" w14:textId="76FA1187" w:rsidR="00D44765" w:rsidRPr="0022672C" w:rsidRDefault="001D7BDF" w:rsidP="00656EC3">
      <w:pPr>
        <w:pStyle w:val="ScriptHead"/>
        <w:numPr>
          <w:ilvl w:val="0"/>
          <w:numId w:val="36"/>
        </w:numPr>
        <w:pBdr>
          <w:top w:val="none" w:sz="0" w:space="0" w:color="auto"/>
        </w:pBdr>
        <w:spacing w:before="0" w:after="0" w:line="288" w:lineRule="auto"/>
        <w:rPr>
          <w:rFonts w:asciiTheme="minorHAnsi" w:hAnsiTheme="minorHAnsi"/>
          <w:b w:val="0"/>
          <w:sz w:val="20"/>
        </w:rPr>
      </w:pPr>
      <w:r>
        <w:rPr>
          <w:rFonts w:asciiTheme="minorHAnsi" w:hAnsiTheme="minorHAnsi"/>
          <w:b w:val="0"/>
          <w:sz w:val="20"/>
        </w:rPr>
        <w:t xml:space="preserve">Click </w:t>
      </w:r>
      <w:r w:rsidR="00D44765" w:rsidRPr="0022672C">
        <w:rPr>
          <w:rFonts w:asciiTheme="minorHAnsi" w:hAnsiTheme="minorHAnsi"/>
          <w:b w:val="0"/>
          <w:sz w:val="20"/>
        </w:rPr>
        <w:t>“Use this template” in the top-</w:t>
      </w:r>
      <w:r>
        <w:rPr>
          <w:rFonts w:asciiTheme="minorHAnsi" w:hAnsiTheme="minorHAnsi"/>
          <w:b w:val="0"/>
          <w:sz w:val="20"/>
        </w:rPr>
        <w:t>right</w:t>
      </w:r>
      <w:r w:rsidR="00D44765" w:rsidRPr="0022672C">
        <w:rPr>
          <w:rFonts w:asciiTheme="minorHAnsi" w:hAnsiTheme="minorHAnsi"/>
          <w:b w:val="0"/>
          <w:sz w:val="20"/>
        </w:rPr>
        <w:t xml:space="preserve"> corner of the screen</w:t>
      </w:r>
    </w:p>
    <w:p w14:paraId="4F7580C4" w14:textId="6711F57D" w:rsidR="00D44765" w:rsidRPr="0022672C" w:rsidRDefault="00D44765" w:rsidP="00656EC3">
      <w:pPr>
        <w:pStyle w:val="ScriptHead"/>
        <w:numPr>
          <w:ilvl w:val="0"/>
          <w:numId w:val="36"/>
        </w:numPr>
        <w:pBdr>
          <w:top w:val="none" w:sz="0" w:space="0" w:color="auto"/>
        </w:pBdr>
        <w:spacing w:before="0" w:after="0" w:line="288" w:lineRule="auto"/>
        <w:rPr>
          <w:rFonts w:asciiTheme="minorHAnsi" w:hAnsiTheme="minorHAnsi"/>
          <w:b w:val="0"/>
          <w:sz w:val="20"/>
        </w:rPr>
      </w:pPr>
      <w:r w:rsidRPr="0022672C">
        <w:rPr>
          <w:rFonts w:asciiTheme="minorHAnsi" w:hAnsiTheme="minorHAnsi"/>
          <w:b w:val="0"/>
          <w:sz w:val="20"/>
        </w:rPr>
        <w:t>If desired, change all “my teacher” to your name (e.g., “Ms. Smith”) throughout the form before sending to your students</w:t>
      </w:r>
      <w:r w:rsidR="001D7BDF">
        <w:rPr>
          <w:rFonts w:asciiTheme="minorHAnsi" w:hAnsiTheme="minorHAnsi"/>
          <w:b w:val="0"/>
          <w:sz w:val="20"/>
        </w:rPr>
        <w:t>.</w:t>
      </w:r>
    </w:p>
    <w:p w14:paraId="69D9C8A0" w14:textId="41B4EE56" w:rsidR="00D44765" w:rsidRPr="0022672C" w:rsidRDefault="00D44765" w:rsidP="00656EC3">
      <w:pPr>
        <w:pStyle w:val="ScriptHead"/>
        <w:numPr>
          <w:ilvl w:val="0"/>
          <w:numId w:val="36"/>
        </w:numPr>
        <w:pBdr>
          <w:top w:val="none" w:sz="0" w:space="0" w:color="auto"/>
        </w:pBdr>
        <w:spacing w:before="0" w:after="0" w:line="288" w:lineRule="auto"/>
        <w:rPr>
          <w:rFonts w:asciiTheme="minorHAnsi" w:hAnsiTheme="minorHAnsi"/>
          <w:b w:val="0"/>
          <w:sz w:val="20"/>
        </w:rPr>
      </w:pPr>
      <w:r w:rsidRPr="0022672C">
        <w:rPr>
          <w:rFonts w:asciiTheme="minorHAnsi" w:hAnsiTheme="minorHAnsi"/>
          <w:b w:val="0"/>
          <w:sz w:val="20"/>
        </w:rPr>
        <w:t>Click on “Send Form” on the top right part of the screen</w:t>
      </w:r>
      <w:r w:rsidR="001D7BDF">
        <w:rPr>
          <w:rFonts w:asciiTheme="minorHAnsi" w:hAnsiTheme="minorHAnsi"/>
          <w:b w:val="0"/>
          <w:sz w:val="20"/>
        </w:rPr>
        <w:t>.</w:t>
      </w:r>
    </w:p>
    <w:p w14:paraId="62F291C4" w14:textId="0318AB88" w:rsidR="00D44765" w:rsidRPr="0022672C" w:rsidRDefault="00D44765" w:rsidP="00656EC3">
      <w:pPr>
        <w:pStyle w:val="ScriptHead"/>
        <w:numPr>
          <w:ilvl w:val="0"/>
          <w:numId w:val="36"/>
        </w:numPr>
        <w:pBdr>
          <w:top w:val="none" w:sz="0" w:space="0" w:color="auto"/>
        </w:pBdr>
        <w:spacing w:before="0" w:after="0" w:line="288" w:lineRule="auto"/>
        <w:rPr>
          <w:rFonts w:asciiTheme="minorHAnsi" w:hAnsiTheme="minorHAnsi"/>
          <w:b w:val="0"/>
          <w:sz w:val="20"/>
        </w:rPr>
      </w:pPr>
      <w:r w:rsidRPr="0022672C">
        <w:rPr>
          <w:rFonts w:asciiTheme="minorHAnsi" w:hAnsiTheme="minorHAnsi"/>
          <w:b w:val="0"/>
          <w:sz w:val="20"/>
        </w:rPr>
        <w:t>Email the “Link to Share” to your students</w:t>
      </w:r>
      <w:r w:rsidR="001D7BDF">
        <w:rPr>
          <w:rFonts w:asciiTheme="minorHAnsi" w:hAnsiTheme="minorHAnsi"/>
          <w:b w:val="0"/>
          <w:sz w:val="20"/>
        </w:rPr>
        <w:t>.</w:t>
      </w:r>
    </w:p>
    <w:p w14:paraId="0ECEFEC6" w14:textId="77777777" w:rsidR="00D44765" w:rsidRPr="0022672C" w:rsidRDefault="00D44765" w:rsidP="00D44765">
      <w:pPr>
        <w:pBdr>
          <w:top w:val="single" w:sz="36" w:space="1" w:color="FBD4B4" w:themeColor="accent6" w:themeTint="66"/>
        </w:pBdr>
        <w:rPr>
          <w:rFonts w:eastAsiaTheme="majorEastAsia"/>
          <w:b/>
          <w:sz w:val="20"/>
          <w:szCs w:val="20"/>
        </w:rPr>
      </w:pPr>
      <w:r w:rsidRPr="0022672C">
        <w:rPr>
          <w:rFonts w:eastAsiaTheme="majorEastAsia"/>
          <w:b/>
          <w:sz w:val="20"/>
          <w:szCs w:val="20"/>
        </w:rPr>
        <w:t>Notes/Considerations</w:t>
      </w:r>
    </w:p>
    <w:p w14:paraId="36109AFE" w14:textId="534CE59D" w:rsidR="00D44765" w:rsidRPr="0022672C" w:rsidRDefault="00D44765" w:rsidP="00656EC3">
      <w:pPr>
        <w:pStyle w:val="ListParagraph"/>
        <w:numPr>
          <w:ilvl w:val="0"/>
          <w:numId w:val="37"/>
        </w:numPr>
        <w:spacing w:after="200"/>
        <w:contextualSpacing/>
        <w:rPr>
          <w:rFonts w:cs="Arial"/>
          <w:sz w:val="20"/>
          <w:szCs w:val="20"/>
        </w:rPr>
      </w:pPr>
      <w:r w:rsidRPr="0022672C">
        <w:rPr>
          <w:sz w:val="20"/>
          <w:szCs w:val="20"/>
        </w:rPr>
        <w:t>Once you have completed this process, the form is saved in your own Google Drive as a “Copy of…” You can easily verify this by opening your Google Drive account and finding it in the list. Feel free to remove “copy of.”</w:t>
      </w:r>
      <w:r w:rsidRPr="0022672C">
        <w:rPr>
          <w:b/>
          <w:bCs/>
          <w:sz w:val="20"/>
          <w:szCs w:val="20"/>
        </w:rPr>
        <w:t xml:space="preserve"> </w:t>
      </w:r>
      <w:r w:rsidRPr="0022672C">
        <w:rPr>
          <w:rFonts w:cs="Arial"/>
          <w:sz w:val="20"/>
          <w:szCs w:val="20"/>
        </w:rPr>
        <w:t xml:space="preserve">The surveys in Google Templates are the Massachusetts </w:t>
      </w:r>
      <w:r w:rsidR="00085295">
        <w:rPr>
          <w:rFonts w:cs="Arial"/>
          <w:sz w:val="20"/>
          <w:szCs w:val="20"/>
        </w:rPr>
        <w:t>D</w:t>
      </w:r>
      <w:r w:rsidRPr="0022672C">
        <w:rPr>
          <w:rFonts w:cs="Arial"/>
          <w:sz w:val="20"/>
          <w:szCs w:val="20"/>
        </w:rPr>
        <w:t xml:space="preserve">ESE CAP Student Feedback Surveys. If items are revised, the title should be changed. </w:t>
      </w:r>
    </w:p>
    <w:p w14:paraId="3616CA6E" w14:textId="77777777" w:rsidR="00D44765" w:rsidRPr="0022672C" w:rsidRDefault="00D44765" w:rsidP="00656EC3">
      <w:pPr>
        <w:pStyle w:val="ListParagraph"/>
        <w:numPr>
          <w:ilvl w:val="0"/>
          <w:numId w:val="37"/>
        </w:numPr>
        <w:spacing w:after="200"/>
        <w:contextualSpacing/>
        <w:rPr>
          <w:rFonts w:cs="Arial"/>
          <w:sz w:val="20"/>
          <w:szCs w:val="20"/>
        </w:rPr>
      </w:pPr>
      <w:r w:rsidRPr="0022672C">
        <w:rPr>
          <w:rFonts w:cs="Arial"/>
          <w:sz w:val="20"/>
          <w:szCs w:val="20"/>
        </w:rPr>
        <w:t>You will want to think through the logistics of multiple classes or groups of respondents. For example, do you want to create separate forms for each class or group? If so, consider editing the title of your survey to indicate the specific respondent group (e.g. “CAP Student Feedback Survey: Grades 3-5 Short Form (3</w:t>
      </w:r>
      <w:r w:rsidRPr="0022672C">
        <w:rPr>
          <w:rFonts w:cs="Arial"/>
          <w:sz w:val="20"/>
          <w:szCs w:val="20"/>
          <w:vertAlign w:val="superscript"/>
        </w:rPr>
        <w:t>rd</w:t>
      </w:r>
      <w:r w:rsidRPr="0022672C">
        <w:rPr>
          <w:rFonts w:cs="Arial"/>
          <w:sz w:val="20"/>
          <w:szCs w:val="20"/>
        </w:rPr>
        <w:t xml:space="preserve"> grade).”</w:t>
      </w:r>
    </w:p>
    <w:p w14:paraId="2360B4BB" w14:textId="1A86F2FE" w:rsidR="00D44765" w:rsidRPr="0022672C" w:rsidRDefault="00D44765" w:rsidP="00656EC3">
      <w:pPr>
        <w:pStyle w:val="ListParagraph"/>
        <w:numPr>
          <w:ilvl w:val="0"/>
          <w:numId w:val="37"/>
        </w:numPr>
        <w:spacing w:after="200"/>
        <w:contextualSpacing/>
        <w:rPr>
          <w:rFonts w:cs="Arial"/>
          <w:sz w:val="20"/>
          <w:szCs w:val="20"/>
        </w:rPr>
      </w:pPr>
      <w:r w:rsidRPr="0022672C">
        <w:rPr>
          <w:b/>
          <w:bCs/>
          <w:sz w:val="20"/>
          <w:szCs w:val="20"/>
        </w:rPr>
        <w:t>Survey responses will be sent directly (and only) to you.</w:t>
      </w:r>
    </w:p>
    <w:p w14:paraId="50022A72" w14:textId="77777777" w:rsidR="00D44765" w:rsidRPr="0022672C" w:rsidRDefault="00D44765" w:rsidP="00656EC3">
      <w:pPr>
        <w:pStyle w:val="ListParagraph"/>
        <w:numPr>
          <w:ilvl w:val="0"/>
          <w:numId w:val="37"/>
        </w:numPr>
        <w:spacing w:after="200"/>
        <w:contextualSpacing/>
        <w:rPr>
          <w:rFonts w:cs="Arial"/>
          <w:sz w:val="20"/>
          <w:szCs w:val="20"/>
        </w:rPr>
      </w:pPr>
      <w:r w:rsidRPr="0022672C">
        <w:rPr>
          <w:rFonts w:cs="Arial"/>
          <w:sz w:val="20"/>
          <w:szCs w:val="20"/>
        </w:rPr>
        <w:t>Your survey data is easily accessible in the aggregate by clicking on “Responses/View Summary” or as a spreadsheet by clicking on “View Responses.”</w:t>
      </w:r>
    </w:p>
    <w:p w14:paraId="7E23404F" w14:textId="77777777" w:rsidR="00D44765" w:rsidRPr="0022672C" w:rsidRDefault="00D44765" w:rsidP="00656EC3">
      <w:pPr>
        <w:pStyle w:val="ListParagraph"/>
        <w:numPr>
          <w:ilvl w:val="0"/>
          <w:numId w:val="37"/>
        </w:numPr>
        <w:spacing w:after="200"/>
        <w:contextualSpacing/>
        <w:rPr>
          <w:rFonts w:cs="Arial"/>
          <w:sz w:val="20"/>
          <w:szCs w:val="20"/>
        </w:rPr>
      </w:pPr>
      <w:r w:rsidRPr="0022672C">
        <w:rPr>
          <w:rFonts w:cs="Arial"/>
          <w:sz w:val="20"/>
          <w:szCs w:val="20"/>
        </w:rPr>
        <w:t xml:space="preserve">For more information on student feedback surveys for CAP, please refer to the </w:t>
      </w:r>
      <w:r w:rsidRPr="0022672C">
        <w:rPr>
          <w:sz w:val="20"/>
          <w:szCs w:val="20"/>
        </w:rPr>
        <w:t>Student Feedback Survey Advisory.</w:t>
      </w:r>
      <w:r w:rsidRPr="0022672C">
        <w:rPr>
          <w:rFonts w:cs="Arial"/>
          <w:sz w:val="20"/>
          <w:szCs w:val="20"/>
        </w:rPr>
        <w:t xml:space="preserve"> </w:t>
      </w:r>
    </w:p>
    <w:p w14:paraId="2967224B" w14:textId="77777777" w:rsidR="00282BB4" w:rsidRPr="0022672C" w:rsidRDefault="00282BB4">
      <w:pPr>
        <w:rPr>
          <w:noProof/>
          <w:sz w:val="20"/>
          <w:szCs w:val="20"/>
        </w:rPr>
      </w:pPr>
    </w:p>
    <w:p w14:paraId="749B5A01" w14:textId="77777777" w:rsidR="00C85D6C" w:rsidRDefault="00C85D6C">
      <w:pPr>
        <w:spacing w:after="120" w:line="276" w:lineRule="auto"/>
        <w:rPr>
          <w:noProof/>
          <w:sz w:val="20"/>
          <w:szCs w:val="20"/>
        </w:rPr>
        <w:sectPr w:rsidR="00C85D6C" w:rsidSect="00C87F46">
          <w:headerReference w:type="default" r:id="rId87"/>
          <w:pgSz w:w="12240" w:h="15840"/>
          <w:pgMar w:top="1440" w:right="1080" w:bottom="1440" w:left="1080" w:header="720" w:footer="409" w:gutter="0"/>
          <w:cols w:space="720"/>
          <w:docGrid w:linePitch="360"/>
        </w:sectPr>
      </w:pPr>
    </w:p>
    <w:p w14:paraId="06D8D280" w14:textId="77777777" w:rsidR="00C51119" w:rsidRDefault="00C51119" w:rsidP="0041309E">
      <w:pPr>
        <w:pStyle w:val="Heading2"/>
      </w:pPr>
      <w:bookmarkStart w:id="278" w:name="_Model_Observation_Protocol:_12"/>
      <w:bookmarkStart w:id="279" w:name="PreConference50"/>
      <w:bookmarkStart w:id="280" w:name="_Toc14875564"/>
      <w:bookmarkEnd w:id="278"/>
      <w:bookmarkEnd w:id="279"/>
      <w:r w:rsidRPr="0022672C">
        <w:lastRenderedPageBreak/>
        <w:t>Model Observation Protocol: Pre-Conference Planning Form</w:t>
      </w:r>
      <w:bookmarkEnd w:id="280"/>
    </w:p>
    <w:p w14:paraId="47102EF9" w14:textId="77777777" w:rsidR="0041309E" w:rsidRPr="0041309E" w:rsidRDefault="0041309E" w:rsidP="0041309E"/>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Observation details"/>
      </w:tblPr>
      <w:tblGrid>
        <w:gridCol w:w="720"/>
        <w:gridCol w:w="468"/>
        <w:gridCol w:w="1457"/>
        <w:gridCol w:w="706"/>
        <w:gridCol w:w="1795"/>
        <w:gridCol w:w="112"/>
        <w:gridCol w:w="720"/>
        <w:gridCol w:w="968"/>
        <w:gridCol w:w="885"/>
        <w:gridCol w:w="720"/>
        <w:gridCol w:w="1745"/>
      </w:tblGrid>
      <w:tr w:rsidR="00C51119" w:rsidRPr="0022672C" w14:paraId="7E8531C9" w14:textId="77777777" w:rsidTr="00B71EEC">
        <w:trPr>
          <w:trHeight w:val="323"/>
          <w:tblHeader/>
        </w:trPr>
        <w:tc>
          <w:tcPr>
            <w:tcW w:w="10296" w:type="dxa"/>
            <w:gridSpan w:val="11"/>
            <w:shd w:val="clear" w:color="auto" w:fill="FDE9D9" w:themeFill="accent6" w:themeFillTint="33"/>
            <w:vAlign w:val="center"/>
          </w:tcPr>
          <w:p w14:paraId="52E6E251" w14:textId="77777777" w:rsidR="00C51119" w:rsidRPr="0022672C" w:rsidRDefault="00C51119" w:rsidP="0094337A">
            <w:pPr>
              <w:rPr>
                <w:sz w:val="20"/>
                <w:szCs w:val="20"/>
              </w:rPr>
            </w:pPr>
            <w:r w:rsidRPr="0022672C">
              <w:rPr>
                <w:b/>
                <w:sz w:val="20"/>
                <w:szCs w:val="20"/>
              </w:rPr>
              <w:t xml:space="preserve">Observation Details </w:t>
            </w:r>
          </w:p>
        </w:tc>
      </w:tr>
      <w:tr w:rsidR="00C51119" w:rsidRPr="0022672C" w14:paraId="6D48F3D6" w14:textId="77777777" w:rsidTr="0094337A">
        <w:trPr>
          <w:trHeight w:val="413"/>
        </w:trPr>
        <w:tc>
          <w:tcPr>
            <w:tcW w:w="1188" w:type="dxa"/>
            <w:gridSpan w:val="2"/>
            <w:vAlign w:val="center"/>
          </w:tcPr>
          <w:p w14:paraId="56D3EF98" w14:textId="77777777" w:rsidR="00C51119" w:rsidRPr="0022672C" w:rsidRDefault="00C51119" w:rsidP="0094337A">
            <w:pPr>
              <w:rPr>
                <w:sz w:val="20"/>
                <w:szCs w:val="20"/>
              </w:rPr>
            </w:pPr>
            <w:r w:rsidRPr="0022672C">
              <w:rPr>
                <w:sz w:val="20"/>
                <w:szCs w:val="20"/>
              </w:rPr>
              <w:t>Date:</w:t>
            </w:r>
          </w:p>
        </w:tc>
        <w:tc>
          <w:tcPr>
            <w:tcW w:w="3958" w:type="dxa"/>
            <w:gridSpan w:val="3"/>
            <w:vAlign w:val="center"/>
          </w:tcPr>
          <w:p w14:paraId="1B9B7290" w14:textId="77777777" w:rsidR="00C51119" w:rsidRPr="0022672C" w:rsidRDefault="00C51119" w:rsidP="0094337A">
            <w:pPr>
              <w:rPr>
                <w:sz w:val="20"/>
                <w:szCs w:val="20"/>
              </w:rPr>
            </w:pPr>
          </w:p>
        </w:tc>
        <w:tc>
          <w:tcPr>
            <w:tcW w:w="1800" w:type="dxa"/>
            <w:gridSpan w:val="3"/>
            <w:vAlign w:val="center"/>
          </w:tcPr>
          <w:p w14:paraId="3586B7B5" w14:textId="77777777" w:rsidR="00C51119" w:rsidRPr="0022672C" w:rsidRDefault="00C51119" w:rsidP="0094337A">
            <w:pPr>
              <w:rPr>
                <w:sz w:val="20"/>
                <w:szCs w:val="20"/>
              </w:rPr>
            </w:pPr>
            <w:r w:rsidRPr="0022672C">
              <w:rPr>
                <w:sz w:val="20"/>
                <w:szCs w:val="20"/>
              </w:rPr>
              <w:t xml:space="preserve">Time (start/end): </w:t>
            </w:r>
          </w:p>
        </w:tc>
        <w:tc>
          <w:tcPr>
            <w:tcW w:w="3350" w:type="dxa"/>
            <w:gridSpan w:val="3"/>
            <w:vAlign w:val="center"/>
          </w:tcPr>
          <w:p w14:paraId="0C4279D7" w14:textId="77777777" w:rsidR="00C51119" w:rsidRPr="0022672C" w:rsidRDefault="00C51119" w:rsidP="0094337A">
            <w:pPr>
              <w:rPr>
                <w:sz w:val="20"/>
                <w:szCs w:val="20"/>
              </w:rPr>
            </w:pPr>
          </w:p>
        </w:tc>
      </w:tr>
      <w:tr w:rsidR="00C51119" w:rsidRPr="0022672C" w14:paraId="4E7C6A7E" w14:textId="77777777" w:rsidTr="0094337A">
        <w:trPr>
          <w:trHeight w:val="576"/>
        </w:trPr>
        <w:tc>
          <w:tcPr>
            <w:tcW w:w="3351" w:type="dxa"/>
            <w:gridSpan w:val="4"/>
            <w:tcBorders>
              <w:right w:val="single" w:sz="4" w:space="0" w:color="D9D9D9" w:themeColor="background1" w:themeShade="D9"/>
            </w:tcBorders>
            <w:vAlign w:val="center"/>
          </w:tcPr>
          <w:p w14:paraId="22BF4491" w14:textId="77777777" w:rsidR="00C51119" w:rsidRPr="0022672C" w:rsidRDefault="00C51119" w:rsidP="0094337A">
            <w:pPr>
              <w:rPr>
                <w:sz w:val="20"/>
                <w:szCs w:val="20"/>
              </w:rPr>
            </w:pPr>
            <w:r w:rsidRPr="0022672C">
              <w:rPr>
                <w:sz w:val="20"/>
                <w:szCs w:val="20"/>
              </w:rPr>
              <w:t>Content Topic/Lesson Objective:</w:t>
            </w:r>
          </w:p>
        </w:tc>
        <w:tc>
          <w:tcPr>
            <w:tcW w:w="6945" w:type="dxa"/>
            <w:gridSpan w:val="7"/>
            <w:tcBorders>
              <w:left w:val="single" w:sz="4" w:space="0" w:color="D9D9D9" w:themeColor="background1" w:themeShade="D9"/>
            </w:tcBorders>
            <w:vAlign w:val="center"/>
          </w:tcPr>
          <w:p w14:paraId="1EB630D7" w14:textId="77777777" w:rsidR="00C51119" w:rsidRPr="0022672C" w:rsidRDefault="00C51119" w:rsidP="0094337A">
            <w:pPr>
              <w:rPr>
                <w:sz w:val="20"/>
                <w:szCs w:val="20"/>
              </w:rPr>
            </w:pPr>
          </w:p>
        </w:tc>
      </w:tr>
      <w:tr w:rsidR="00C51119" w:rsidRPr="0022672C" w14:paraId="408AD69A" w14:textId="77777777" w:rsidTr="0094337A">
        <w:trPr>
          <w:trHeight w:val="485"/>
        </w:trPr>
        <w:tc>
          <w:tcPr>
            <w:tcW w:w="72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Whole Group"/>
            </w:tblPr>
            <w:tblGrid>
              <w:gridCol w:w="402"/>
            </w:tblGrid>
            <w:tr w:rsidR="00C51119" w:rsidRPr="0022672C" w14:paraId="3AFCC61B" w14:textId="77777777" w:rsidTr="00B71EEC">
              <w:trPr>
                <w:trHeight w:val="376"/>
                <w:tblHeader/>
              </w:trPr>
              <w:tc>
                <w:tcPr>
                  <w:tcW w:w="402" w:type="dxa"/>
                  <w:vAlign w:val="center"/>
                </w:tcPr>
                <w:p w14:paraId="160E3B11" w14:textId="77777777" w:rsidR="00C51119" w:rsidRPr="0022672C" w:rsidRDefault="00C51119" w:rsidP="0094337A">
                  <w:pPr>
                    <w:jc w:val="center"/>
                    <w:rPr>
                      <w:sz w:val="20"/>
                      <w:szCs w:val="20"/>
                    </w:rPr>
                  </w:pPr>
                </w:p>
              </w:tc>
            </w:tr>
          </w:tbl>
          <w:p w14:paraId="0E48C5DD" w14:textId="77777777" w:rsidR="00C51119" w:rsidRPr="0022672C" w:rsidRDefault="00C51119" w:rsidP="0094337A">
            <w:pPr>
              <w:jc w:val="center"/>
              <w:rPr>
                <w:sz w:val="20"/>
                <w:szCs w:val="20"/>
              </w:rPr>
            </w:pPr>
          </w:p>
        </w:tc>
        <w:tc>
          <w:tcPr>
            <w:tcW w:w="1925" w:type="dxa"/>
            <w:gridSpan w:val="2"/>
            <w:vAlign w:val="center"/>
          </w:tcPr>
          <w:p w14:paraId="18DB70C6" w14:textId="77777777" w:rsidR="00C51119" w:rsidRPr="0022672C" w:rsidRDefault="00C51119" w:rsidP="0094337A">
            <w:pPr>
              <w:rPr>
                <w:sz w:val="20"/>
                <w:szCs w:val="20"/>
              </w:rPr>
            </w:pPr>
            <w:r w:rsidRPr="0022672C">
              <w:rPr>
                <w:sz w:val="20"/>
                <w:szCs w:val="20"/>
              </w:rPr>
              <w:t>Whole Group</w:t>
            </w:r>
          </w:p>
        </w:tc>
        <w:tc>
          <w:tcPr>
            <w:tcW w:w="706"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Small Group"/>
            </w:tblPr>
            <w:tblGrid>
              <w:gridCol w:w="402"/>
            </w:tblGrid>
            <w:tr w:rsidR="00C51119" w:rsidRPr="0022672C" w14:paraId="5DEB6888" w14:textId="77777777" w:rsidTr="00B71EEC">
              <w:trPr>
                <w:trHeight w:val="376"/>
                <w:tblHeader/>
              </w:trPr>
              <w:tc>
                <w:tcPr>
                  <w:tcW w:w="402" w:type="dxa"/>
                  <w:vAlign w:val="center"/>
                </w:tcPr>
                <w:p w14:paraId="35822C54" w14:textId="77777777" w:rsidR="00C51119" w:rsidRPr="0022672C" w:rsidRDefault="00C51119" w:rsidP="0094337A">
                  <w:pPr>
                    <w:jc w:val="center"/>
                    <w:rPr>
                      <w:sz w:val="20"/>
                      <w:szCs w:val="20"/>
                    </w:rPr>
                  </w:pPr>
                </w:p>
              </w:tc>
            </w:tr>
          </w:tbl>
          <w:p w14:paraId="2B161754" w14:textId="77777777" w:rsidR="00C51119" w:rsidRPr="0022672C" w:rsidRDefault="00C51119" w:rsidP="0094337A">
            <w:pPr>
              <w:jc w:val="center"/>
              <w:rPr>
                <w:sz w:val="20"/>
                <w:szCs w:val="20"/>
              </w:rPr>
            </w:pPr>
          </w:p>
        </w:tc>
        <w:tc>
          <w:tcPr>
            <w:tcW w:w="1907" w:type="dxa"/>
            <w:gridSpan w:val="2"/>
            <w:vAlign w:val="center"/>
          </w:tcPr>
          <w:p w14:paraId="0989B6E7" w14:textId="77777777" w:rsidR="00C51119" w:rsidRPr="0022672C" w:rsidRDefault="00C51119" w:rsidP="0094337A">
            <w:pPr>
              <w:rPr>
                <w:sz w:val="20"/>
                <w:szCs w:val="20"/>
              </w:rPr>
            </w:pPr>
            <w:r w:rsidRPr="0022672C">
              <w:rPr>
                <w:sz w:val="20"/>
                <w:szCs w:val="20"/>
              </w:rPr>
              <w:t>Small Group</w:t>
            </w:r>
          </w:p>
        </w:tc>
        <w:tc>
          <w:tcPr>
            <w:tcW w:w="72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one on one"/>
            </w:tblPr>
            <w:tblGrid>
              <w:gridCol w:w="402"/>
            </w:tblGrid>
            <w:tr w:rsidR="00C51119" w:rsidRPr="0022672C" w14:paraId="74F57A2B" w14:textId="77777777" w:rsidTr="00B71EEC">
              <w:trPr>
                <w:trHeight w:val="376"/>
                <w:tblHeader/>
              </w:trPr>
              <w:tc>
                <w:tcPr>
                  <w:tcW w:w="402" w:type="dxa"/>
                  <w:vAlign w:val="center"/>
                </w:tcPr>
                <w:p w14:paraId="033A770A" w14:textId="77777777" w:rsidR="00C51119" w:rsidRPr="0022672C" w:rsidRDefault="00C51119" w:rsidP="0094337A">
                  <w:pPr>
                    <w:jc w:val="center"/>
                    <w:rPr>
                      <w:sz w:val="20"/>
                      <w:szCs w:val="20"/>
                    </w:rPr>
                  </w:pPr>
                </w:p>
              </w:tc>
            </w:tr>
          </w:tbl>
          <w:p w14:paraId="085CC507" w14:textId="77777777" w:rsidR="00C51119" w:rsidRPr="0022672C" w:rsidRDefault="00C51119" w:rsidP="0094337A">
            <w:pPr>
              <w:jc w:val="center"/>
              <w:rPr>
                <w:sz w:val="20"/>
                <w:szCs w:val="20"/>
              </w:rPr>
            </w:pPr>
          </w:p>
        </w:tc>
        <w:tc>
          <w:tcPr>
            <w:tcW w:w="1853" w:type="dxa"/>
            <w:gridSpan w:val="2"/>
            <w:vAlign w:val="center"/>
          </w:tcPr>
          <w:p w14:paraId="69FF5C41" w14:textId="77777777" w:rsidR="00C51119" w:rsidRPr="0022672C" w:rsidRDefault="00C51119" w:rsidP="0094337A">
            <w:pPr>
              <w:rPr>
                <w:sz w:val="20"/>
                <w:szCs w:val="20"/>
              </w:rPr>
            </w:pPr>
            <w:r w:rsidRPr="0022672C">
              <w:rPr>
                <w:sz w:val="20"/>
                <w:szCs w:val="20"/>
              </w:rPr>
              <w:t>One-on-One</w:t>
            </w:r>
          </w:p>
        </w:tc>
        <w:tc>
          <w:tcPr>
            <w:tcW w:w="72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other"/>
            </w:tblPr>
            <w:tblGrid>
              <w:gridCol w:w="402"/>
            </w:tblGrid>
            <w:tr w:rsidR="00C51119" w:rsidRPr="0022672C" w14:paraId="3718E666" w14:textId="77777777" w:rsidTr="00B71EEC">
              <w:trPr>
                <w:trHeight w:val="376"/>
                <w:tblHeader/>
              </w:trPr>
              <w:tc>
                <w:tcPr>
                  <w:tcW w:w="402" w:type="dxa"/>
                  <w:vAlign w:val="center"/>
                </w:tcPr>
                <w:p w14:paraId="04832B18" w14:textId="77777777" w:rsidR="00C51119" w:rsidRPr="0022672C" w:rsidRDefault="00C51119" w:rsidP="0094337A">
                  <w:pPr>
                    <w:jc w:val="center"/>
                    <w:rPr>
                      <w:sz w:val="20"/>
                      <w:szCs w:val="20"/>
                    </w:rPr>
                  </w:pPr>
                </w:p>
              </w:tc>
            </w:tr>
          </w:tbl>
          <w:p w14:paraId="514BB71D" w14:textId="77777777" w:rsidR="00C51119" w:rsidRPr="0022672C" w:rsidRDefault="00C51119" w:rsidP="0094337A">
            <w:pPr>
              <w:jc w:val="center"/>
              <w:rPr>
                <w:sz w:val="20"/>
                <w:szCs w:val="20"/>
              </w:rPr>
            </w:pPr>
          </w:p>
        </w:tc>
        <w:tc>
          <w:tcPr>
            <w:tcW w:w="1745" w:type="dxa"/>
            <w:vAlign w:val="center"/>
          </w:tcPr>
          <w:p w14:paraId="60BCA821" w14:textId="77777777" w:rsidR="00C51119" w:rsidRPr="0022672C" w:rsidRDefault="00C51119" w:rsidP="0094337A">
            <w:pPr>
              <w:rPr>
                <w:sz w:val="20"/>
                <w:szCs w:val="20"/>
              </w:rPr>
            </w:pPr>
            <w:r w:rsidRPr="0022672C">
              <w:rPr>
                <w:sz w:val="20"/>
                <w:szCs w:val="20"/>
              </w:rPr>
              <w:t>Other</w:t>
            </w:r>
          </w:p>
        </w:tc>
      </w:tr>
    </w:tbl>
    <w:p w14:paraId="295798E7" w14:textId="77777777" w:rsidR="00C51119" w:rsidRPr="0022672C" w:rsidRDefault="00C51119" w:rsidP="00C51119">
      <w:pPr>
        <w:rPr>
          <w:sz w:val="20"/>
          <w:szCs w:val="20"/>
        </w:rPr>
      </w:pPr>
    </w:p>
    <w:tbl>
      <w:tblPr>
        <w:tblStyle w:val="TableGrid1"/>
        <w:tblW w:w="1034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Elements to be observed (circle) / Comments"/>
      </w:tblPr>
      <w:tblGrid>
        <w:gridCol w:w="3595"/>
        <w:gridCol w:w="6751"/>
      </w:tblGrid>
      <w:tr w:rsidR="00C51119" w:rsidRPr="0022672C" w14:paraId="66A4AB6D" w14:textId="77777777" w:rsidTr="00B71EEC">
        <w:trPr>
          <w:trHeight w:val="511"/>
          <w:tblHeader/>
        </w:trPr>
        <w:tc>
          <w:tcPr>
            <w:tcW w:w="3595" w:type="dxa"/>
            <w:shd w:val="clear" w:color="auto" w:fill="DBE5F1" w:themeFill="accent1" w:themeFillTint="33"/>
            <w:vAlign w:val="center"/>
          </w:tcPr>
          <w:p w14:paraId="2091B049" w14:textId="77777777" w:rsidR="00C51119" w:rsidRPr="0022672C" w:rsidRDefault="00C51119" w:rsidP="0094337A">
            <w:pPr>
              <w:rPr>
                <w:sz w:val="20"/>
                <w:szCs w:val="20"/>
              </w:rPr>
            </w:pPr>
            <w:r w:rsidRPr="0022672C">
              <w:rPr>
                <w:b/>
                <w:sz w:val="20"/>
                <w:szCs w:val="20"/>
              </w:rPr>
              <w:t>Element(s) to be Observed (circle)</w:t>
            </w:r>
          </w:p>
        </w:tc>
        <w:tc>
          <w:tcPr>
            <w:tcW w:w="6751" w:type="dxa"/>
            <w:shd w:val="clear" w:color="auto" w:fill="DBE5F1" w:themeFill="accent1" w:themeFillTint="33"/>
            <w:vAlign w:val="center"/>
          </w:tcPr>
          <w:p w14:paraId="1024963F" w14:textId="77777777" w:rsidR="00C51119" w:rsidRPr="0022672C" w:rsidRDefault="00C51119" w:rsidP="0094337A">
            <w:pPr>
              <w:jc w:val="center"/>
              <w:rPr>
                <w:b/>
                <w:sz w:val="20"/>
                <w:szCs w:val="20"/>
              </w:rPr>
            </w:pPr>
            <w:r w:rsidRPr="0022672C">
              <w:rPr>
                <w:b/>
                <w:sz w:val="20"/>
                <w:szCs w:val="20"/>
              </w:rPr>
              <w:t>Comments</w:t>
            </w:r>
          </w:p>
        </w:tc>
      </w:tr>
      <w:tr w:rsidR="0080058B" w:rsidRPr="0022672C" w14:paraId="4CBAAD3E" w14:textId="77777777" w:rsidTr="002C757B">
        <w:trPr>
          <w:trHeight w:val="888"/>
        </w:trPr>
        <w:tc>
          <w:tcPr>
            <w:tcW w:w="3595" w:type="dxa"/>
            <w:shd w:val="clear" w:color="auto" w:fill="FFFFFF" w:themeFill="background1"/>
            <w:vAlign w:val="center"/>
          </w:tcPr>
          <w:p w14:paraId="43EDB931" w14:textId="2486243B" w:rsidR="0080058B" w:rsidRPr="0022672C" w:rsidDel="00DF2C11" w:rsidRDefault="0080058B" w:rsidP="0094337A">
            <w:pPr>
              <w:rPr>
                <w:sz w:val="20"/>
                <w:szCs w:val="20"/>
              </w:rPr>
            </w:pPr>
            <w:r>
              <w:rPr>
                <w:sz w:val="20"/>
                <w:szCs w:val="20"/>
              </w:rPr>
              <w:t>1.A.1: Subject Matter Knowledge</w:t>
            </w:r>
          </w:p>
        </w:tc>
        <w:tc>
          <w:tcPr>
            <w:tcW w:w="6751" w:type="dxa"/>
            <w:vAlign w:val="center"/>
          </w:tcPr>
          <w:p w14:paraId="11E65795" w14:textId="77777777" w:rsidR="0080058B" w:rsidRPr="0022672C" w:rsidRDefault="0080058B" w:rsidP="0094337A">
            <w:pPr>
              <w:rPr>
                <w:sz w:val="20"/>
                <w:szCs w:val="20"/>
              </w:rPr>
            </w:pPr>
          </w:p>
        </w:tc>
      </w:tr>
      <w:tr w:rsidR="00C51119" w:rsidRPr="0022672C" w14:paraId="33F5F7F4" w14:textId="77777777" w:rsidTr="002C757B">
        <w:trPr>
          <w:trHeight w:val="888"/>
        </w:trPr>
        <w:tc>
          <w:tcPr>
            <w:tcW w:w="3595" w:type="dxa"/>
            <w:shd w:val="clear" w:color="auto" w:fill="FFFFFF" w:themeFill="background1"/>
            <w:vAlign w:val="center"/>
          </w:tcPr>
          <w:p w14:paraId="56516BCF" w14:textId="793AF521" w:rsidR="00C51119" w:rsidRPr="0022672C" w:rsidRDefault="00DF2C11" w:rsidP="0094337A">
            <w:pPr>
              <w:rPr>
                <w:sz w:val="20"/>
                <w:szCs w:val="20"/>
              </w:rPr>
            </w:pPr>
            <w:r>
              <w:rPr>
                <w:sz w:val="20"/>
                <w:szCs w:val="20"/>
              </w:rPr>
              <w:t>1.A.3</w:t>
            </w:r>
            <w:r w:rsidR="00C51119" w:rsidRPr="0022672C">
              <w:rPr>
                <w:sz w:val="20"/>
                <w:szCs w:val="20"/>
              </w:rPr>
              <w:t xml:space="preserve">: </w:t>
            </w:r>
            <w:r w:rsidR="00B910DE">
              <w:rPr>
                <w:sz w:val="20"/>
                <w:szCs w:val="20"/>
              </w:rPr>
              <w:t>Well-Structured Units and Lessons</w:t>
            </w:r>
          </w:p>
        </w:tc>
        <w:tc>
          <w:tcPr>
            <w:tcW w:w="6751" w:type="dxa"/>
            <w:vAlign w:val="center"/>
          </w:tcPr>
          <w:p w14:paraId="0CA1BDAB" w14:textId="77777777" w:rsidR="00C51119" w:rsidRPr="0022672C" w:rsidRDefault="00C51119" w:rsidP="0094337A">
            <w:pPr>
              <w:rPr>
                <w:sz w:val="20"/>
                <w:szCs w:val="20"/>
              </w:rPr>
            </w:pPr>
          </w:p>
        </w:tc>
      </w:tr>
      <w:tr w:rsidR="00C51119" w:rsidRPr="0022672C" w14:paraId="18F24618" w14:textId="77777777" w:rsidTr="002C757B">
        <w:trPr>
          <w:trHeight w:val="888"/>
        </w:trPr>
        <w:tc>
          <w:tcPr>
            <w:tcW w:w="3595" w:type="dxa"/>
            <w:shd w:val="clear" w:color="auto" w:fill="FFFFFF" w:themeFill="background1"/>
            <w:vAlign w:val="center"/>
          </w:tcPr>
          <w:p w14:paraId="7E361345" w14:textId="77777777" w:rsidR="00C51119" w:rsidRPr="0022672C" w:rsidRDefault="00C51119" w:rsidP="0094337A">
            <w:pPr>
              <w:rPr>
                <w:sz w:val="20"/>
                <w:szCs w:val="20"/>
              </w:rPr>
            </w:pPr>
            <w:r w:rsidRPr="0022672C">
              <w:rPr>
                <w:sz w:val="20"/>
                <w:szCs w:val="20"/>
              </w:rPr>
              <w:t>1.B.2: Adjustments to Practice</w:t>
            </w:r>
          </w:p>
        </w:tc>
        <w:tc>
          <w:tcPr>
            <w:tcW w:w="6751" w:type="dxa"/>
            <w:vAlign w:val="center"/>
          </w:tcPr>
          <w:p w14:paraId="7B8E30C7" w14:textId="77777777" w:rsidR="00C51119" w:rsidRPr="0022672C" w:rsidRDefault="00C51119" w:rsidP="0094337A">
            <w:pPr>
              <w:rPr>
                <w:sz w:val="20"/>
                <w:szCs w:val="20"/>
              </w:rPr>
            </w:pPr>
          </w:p>
        </w:tc>
      </w:tr>
      <w:tr w:rsidR="00C51119" w:rsidRPr="0022672C" w14:paraId="661E33B4" w14:textId="77777777" w:rsidTr="002C757B">
        <w:trPr>
          <w:trHeight w:val="888"/>
        </w:trPr>
        <w:tc>
          <w:tcPr>
            <w:tcW w:w="3595" w:type="dxa"/>
            <w:shd w:val="clear" w:color="auto" w:fill="FFFFFF" w:themeFill="background1"/>
            <w:vAlign w:val="center"/>
          </w:tcPr>
          <w:p w14:paraId="2177CDAE" w14:textId="77777777" w:rsidR="00C51119" w:rsidRPr="0022672C" w:rsidRDefault="00C51119" w:rsidP="0094337A">
            <w:pPr>
              <w:rPr>
                <w:sz w:val="20"/>
                <w:szCs w:val="20"/>
              </w:rPr>
            </w:pPr>
            <w:r w:rsidRPr="0022672C">
              <w:rPr>
                <w:sz w:val="20"/>
                <w:szCs w:val="20"/>
              </w:rPr>
              <w:t>2.A.3: Meeting Diverse Needs</w:t>
            </w:r>
          </w:p>
        </w:tc>
        <w:tc>
          <w:tcPr>
            <w:tcW w:w="6751" w:type="dxa"/>
            <w:vAlign w:val="center"/>
          </w:tcPr>
          <w:p w14:paraId="0C1A4037" w14:textId="77777777" w:rsidR="00C51119" w:rsidRPr="0022672C" w:rsidRDefault="00C51119" w:rsidP="0094337A">
            <w:pPr>
              <w:rPr>
                <w:sz w:val="20"/>
                <w:szCs w:val="20"/>
              </w:rPr>
            </w:pPr>
          </w:p>
        </w:tc>
      </w:tr>
      <w:tr w:rsidR="00C51119" w:rsidRPr="0022672C" w14:paraId="0DC800F9" w14:textId="77777777" w:rsidTr="002C757B">
        <w:trPr>
          <w:trHeight w:val="888"/>
        </w:trPr>
        <w:tc>
          <w:tcPr>
            <w:tcW w:w="3595" w:type="dxa"/>
            <w:shd w:val="clear" w:color="auto" w:fill="FFFFFF" w:themeFill="background1"/>
            <w:vAlign w:val="center"/>
          </w:tcPr>
          <w:p w14:paraId="2FB2634C" w14:textId="77777777" w:rsidR="00C51119" w:rsidRPr="0022672C" w:rsidRDefault="00C51119" w:rsidP="0094337A">
            <w:pPr>
              <w:rPr>
                <w:sz w:val="20"/>
                <w:szCs w:val="20"/>
              </w:rPr>
            </w:pPr>
            <w:r w:rsidRPr="0022672C">
              <w:rPr>
                <w:sz w:val="20"/>
                <w:szCs w:val="20"/>
              </w:rPr>
              <w:t>2.B.1: Safe Learning Environment</w:t>
            </w:r>
          </w:p>
        </w:tc>
        <w:tc>
          <w:tcPr>
            <w:tcW w:w="6751" w:type="dxa"/>
            <w:vAlign w:val="center"/>
          </w:tcPr>
          <w:p w14:paraId="69982B74" w14:textId="77777777" w:rsidR="00C51119" w:rsidRPr="0022672C" w:rsidRDefault="00C51119" w:rsidP="0094337A">
            <w:pPr>
              <w:rPr>
                <w:sz w:val="20"/>
                <w:szCs w:val="20"/>
              </w:rPr>
            </w:pPr>
          </w:p>
        </w:tc>
      </w:tr>
      <w:tr w:rsidR="00C51119" w:rsidRPr="0022672C" w14:paraId="072C714F" w14:textId="77777777" w:rsidTr="002C757B">
        <w:trPr>
          <w:trHeight w:val="888"/>
        </w:trPr>
        <w:tc>
          <w:tcPr>
            <w:tcW w:w="3595" w:type="dxa"/>
            <w:shd w:val="clear" w:color="auto" w:fill="FFFFFF" w:themeFill="background1"/>
            <w:vAlign w:val="center"/>
          </w:tcPr>
          <w:p w14:paraId="4CD9FF49" w14:textId="0AE1C7E2" w:rsidR="00C51119" w:rsidRPr="0022672C" w:rsidRDefault="00DF2C11" w:rsidP="0094337A">
            <w:pPr>
              <w:rPr>
                <w:sz w:val="20"/>
                <w:szCs w:val="20"/>
              </w:rPr>
            </w:pPr>
            <w:r>
              <w:rPr>
                <w:sz w:val="20"/>
                <w:szCs w:val="20"/>
              </w:rPr>
              <w:t>2.E.1</w:t>
            </w:r>
            <w:r w:rsidR="00C51119" w:rsidRPr="0022672C">
              <w:rPr>
                <w:sz w:val="20"/>
                <w:szCs w:val="20"/>
              </w:rPr>
              <w:t>: High Expectations</w:t>
            </w:r>
          </w:p>
        </w:tc>
        <w:tc>
          <w:tcPr>
            <w:tcW w:w="6751" w:type="dxa"/>
            <w:vAlign w:val="center"/>
          </w:tcPr>
          <w:p w14:paraId="62238183" w14:textId="77777777" w:rsidR="00C51119" w:rsidRPr="0022672C" w:rsidRDefault="00C51119" w:rsidP="0094337A">
            <w:pPr>
              <w:rPr>
                <w:sz w:val="20"/>
                <w:szCs w:val="20"/>
              </w:rPr>
            </w:pPr>
          </w:p>
        </w:tc>
      </w:tr>
      <w:tr w:rsidR="00C51119" w:rsidRPr="0022672C" w14:paraId="70C2E910" w14:textId="77777777" w:rsidTr="002C757B">
        <w:trPr>
          <w:trHeight w:val="888"/>
        </w:trPr>
        <w:tc>
          <w:tcPr>
            <w:tcW w:w="3595" w:type="dxa"/>
            <w:shd w:val="clear" w:color="auto" w:fill="FFFFFF" w:themeFill="background1"/>
            <w:vAlign w:val="center"/>
          </w:tcPr>
          <w:p w14:paraId="4F039AB2" w14:textId="77777777" w:rsidR="00C51119" w:rsidRPr="0022672C" w:rsidRDefault="00C51119" w:rsidP="0094337A">
            <w:pPr>
              <w:rPr>
                <w:sz w:val="20"/>
                <w:szCs w:val="20"/>
              </w:rPr>
            </w:pPr>
            <w:r w:rsidRPr="0022672C">
              <w:rPr>
                <w:sz w:val="20"/>
                <w:szCs w:val="20"/>
              </w:rPr>
              <w:t>4.A.1: Reflective Practice</w:t>
            </w:r>
          </w:p>
        </w:tc>
        <w:tc>
          <w:tcPr>
            <w:tcW w:w="6751" w:type="dxa"/>
            <w:vAlign w:val="center"/>
          </w:tcPr>
          <w:p w14:paraId="585284F1" w14:textId="77777777" w:rsidR="00C51119" w:rsidRPr="0022672C" w:rsidRDefault="00C51119" w:rsidP="0094337A">
            <w:pPr>
              <w:rPr>
                <w:sz w:val="20"/>
                <w:szCs w:val="20"/>
              </w:rPr>
            </w:pPr>
          </w:p>
        </w:tc>
      </w:tr>
    </w:tbl>
    <w:p w14:paraId="00741103" w14:textId="77777777" w:rsidR="00C51119" w:rsidRPr="0022672C" w:rsidRDefault="00C51119" w:rsidP="00C51119">
      <w:pPr>
        <w:rPr>
          <w:sz w:val="20"/>
          <w:szCs w:val="20"/>
        </w:rPr>
      </w:pPr>
    </w:p>
    <w:tbl>
      <w:tblPr>
        <w:tblStyle w:val="TableGrid1"/>
        <w:tblW w:w="1034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Refinements previously identified"/>
      </w:tblPr>
      <w:tblGrid>
        <w:gridCol w:w="10345"/>
      </w:tblGrid>
      <w:tr w:rsidR="00C51119" w:rsidRPr="0022672C" w14:paraId="1F131E24" w14:textId="77777777" w:rsidTr="00B71EEC">
        <w:trPr>
          <w:trHeight w:val="305"/>
          <w:tblHeader/>
        </w:trPr>
        <w:tc>
          <w:tcPr>
            <w:tcW w:w="10345" w:type="dxa"/>
            <w:shd w:val="clear" w:color="auto" w:fill="DBE5F1" w:themeFill="accent1" w:themeFillTint="33"/>
            <w:vAlign w:val="center"/>
          </w:tcPr>
          <w:p w14:paraId="7FBD5FDA" w14:textId="77777777" w:rsidR="00C51119" w:rsidRPr="0022672C" w:rsidRDefault="00C51119" w:rsidP="0094337A">
            <w:pPr>
              <w:rPr>
                <w:sz w:val="20"/>
                <w:szCs w:val="20"/>
              </w:rPr>
            </w:pPr>
            <w:r w:rsidRPr="0022672C">
              <w:rPr>
                <w:b/>
                <w:sz w:val="20"/>
                <w:szCs w:val="20"/>
              </w:rPr>
              <w:t>Refinement areas previously identified</w:t>
            </w:r>
          </w:p>
        </w:tc>
      </w:tr>
      <w:tr w:rsidR="00C51119" w:rsidRPr="0022672C" w14:paraId="094A32C6" w14:textId="77777777" w:rsidTr="002C757B">
        <w:trPr>
          <w:trHeight w:val="980"/>
        </w:trPr>
        <w:tc>
          <w:tcPr>
            <w:tcW w:w="10345" w:type="dxa"/>
            <w:shd w:val="clear" w:color="auto" w:fill="FFFFFF" w:themeFill="background1"/>
            <w:vAlign w:val="center"/>
          </w:tcPr>
          <w:p w14:paraId="3B781854" w14:textId="77777777" w:rsidR="00C51119" w:rsidRPr="0022672C" w:rsidRDefault="00C51119" w:rsidP="0094337A">
            <w:pPr>
              <w:rPr>
                <w:b/>
                <w:sz w:val="20"/>
                <w:szCs w:val="20"/>
              </w:rPr>
            </w:pPr>
          </w:p>
        </w:tc>
      </w:tr>
    </w:tbl>
    <w:p w14:paraId="7E8A8AC0" w14:textId="77777777" w:rsidR="00C51119" w:rsidRPr="0022672C" w:rsidRDefault="00C51119" w:rsidP="00C51119">
      <w:pPr>
        <w:rPr>
          <w:sz w:val="20"/>
          <w:szCs w:val="20"/>
        </w:rPr>
      </w:pPr>
    </w:p>
    <w:tbl>
      <w:tblPr>
        <w:tblStyle w:val="TableGrid1"/>
        <w:tblW w:w="1034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Questions to ask in pre-conference"/>
      </w:tblPr>
      <w:tblGrid>
        <w:gridCol w:w="10345"/>
      </w:tblGrid>
      <w:tr w:rsidR="00C51119" w:rsidRPr="0022672C" w14:paraId="4597A990" w14:textId="77777777" w:rsidTr="00B71EEC">
        <w:trPr>
          <w:trHeight w:val="70"/>
          <w:tblHeader/>
        </w:trPr>
        <w:tc>
          <w:tcPr>
            <w:tcW w:w="10345" w:type="dxa"/>
            <w:shd w:val="clear" w:color="auto" w:fill="DBE5F1" w:themeFill="accent1" w:themeFillTint="33"/>
            <w:vAlign w:val="center"/>
          </w:tcPr>
          <w:p w14:paraId="23F9EA21" w14:textId="77777777" w:rsidR="00C51119" w:rsidRPr="0022672C" w:rsidRDefault="00C51119" w:rsidP="0094337A">
            <w:pPr>
              <w:rPr>
                <w:sz w:val="20"/>
                <w:szCs w:val="20"/>
              </w:rPr>
            </w:pPr>
            <w:r w:rsidRPr="0022672C">
              <w:rPr>
                <w:b/>
                <w:sz w:val="20"/>
                <w:szCs w:val="20"/>
              </w:rPr>
              <w:t>Questions to ask in pre-conference</w:t>
            </w:r>
          </w:p>
        </w:tc>
      </w:tr>
      <w:tr w:rsidR="00C51119" w:rsidRPr="0022672C" w14:paraId="4506793F" w14:textId="77777777" w:rsidTr="002C757B">
        <w:trPr>
          <w:trHeight w:val="1250"/>
        </w:trPr>
        <w:tc>
          <w:tcPr>
            <w:tcW w:w="10345" w:type="dxa"/>
            <w:shd w:val="clear" w:color="auto" w:fill="FFFFFF" w:themeFill="background1"/>
          </w:tcPr>
          <w:p w14:paraId="6650CE47" w14:textId="77777777" w:rsidR="00C51119" w:rsidRPr="0022672C" w:rsidRDefault="00C51119" w:rsidP="0094337A">
            <w:pPr>
              <w:rPr>
                <w:sz w:val="20"/>
                <w:szCs w:val="20"/>
              </w:rPr>
            </w:pPr>
          </w:p>
        </w:tc>
      </w:tr>
    </w:tbl>
    <w:p w14:paraId="24663E9B" w14:textId="77777777" w:rsidR="00C51119" w:rsidRPr="0022672C" w:rsidRDefault="00C51119" w:rsidP="00C51119">
      <w:pPr>
        <w:rPr>
          <w:sz w:val="20"/>
          <w:szCs w:val="20"/>
        </w:rPr>
        <w:sectPr w:rsidR="00C51119" w:rsidRPr="0022672C" w:rsidSect="00C87F46">
          <w:headerReference w:type="default" r:id="rId88"/>
          <w:pgSz w:w="12240" w:h="15840"/>
          <w:pgMar w:top="1440" w:right="1080" w:bottom="1440" w:left="1080" w:header="720" w:footer="409" w:gutter="0"/>
          <w:cols w:space="720"/>
          <w:docGrid w:linePitch="360"/>
        </w:sectPr>
      </w:pPr>
    </w:p>
    <w:p w14:paraId="017C7630" w14:textId="77777777" w:rsidR="00C51119" w:rsidRPr="0022672C" w:rsidRDefault="00C51119" w:rsidP="0041309E">
      <w:pPr>
        <w:pStyle w:val="Heading2"/>
      </w:pPr>
      <w:bookmarkStart w:id="281" w:name="_Model_Observation_Protocol:_13"/>
      <w:bookmarkStart w:id="282" w:name="PostConference51"/>
      <w:bookmarkStart w:id="283" w:name="_Toc14875565"/>
      <w:bookmarkEnd w:id="281"/>
      <w:bookmarkEnd w:id="282"/>
      <w:r w:rsidRPr="0022672C">
        <w:lastRenderedPageBreak/>
        <w:t>Model Observation Protocol: Post-Conference Planning Form</w:t>
      </w:r>
      <w:bookmarkEnd w:id="283"/>
    </w:p>
    <w:p w14:paraId="1ECEB38E" w14:textId="77777777" w:rsidR="00C51119" w:rsidRPr="0022672C" w:rsidRDefault="00C51119" w:rsidP="00C51119">
      <w:pPr>
        <w:rPr>
          <w:sz w:val="20"/>
          <w:szCs w:val="20"/>
        </w:rPr>
      </w:pPr>
    </w:p>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Observation details"/>
      </w:tblPr>
      <w:tblGrid>
        <w:gridCol w:w="1188"/>
        <w:gridCol w:w="2160"/>
        <w:gridCol w:w="1800"/>
        <w:gridCol w:w="1800"/>
        <w:gridCol w:w="3348"/>
      </w:tblGrid>
      <w:tr w:rsidR="00C51119" w:rsidRPr="0022672C" w14:paraId="5C459884" w14:textId="77777777" w:rsidTr="00B71EEC">
        <w:trPr>
          <w:trHeight w:val="323"/>
          <w:tblHeader/>
        </w:trPr>
        <w:tc>
          <w:tcPr>
            <w:tcW w:w="10296" w:type="dxa"/>
            <w:gridSpan w:val="5"/>
            <w:shd w:val="clear" w:color="auto" w:fill="FDE9D9" w:themeFill="accent6" w:themeFillTint="33"/>
            <w:vAlign w:val="center"/>
          </w:tcPr>
          <w:p w14:paraId="7ACB1730" w14:textId="77777777" w:rsidR="00C51119" w:rsidRPr="0022672C" w:rsidRDefault="00C51119" w:rsidP="0094337A">
            <w:pPr>
              <w:rPr>
                <w:sz w:val="20"/>
                <w:szCs w:val="20"/>
              </w:rPr>
            </w:pPr>
            <w:r w:rsidRPr="0022672C">
              <w:rPr>
                <w:b/>
                <w:sz w:val="20"/>
                <w:szCs w:val="20"/>
              </w:rPr>
              <w:t xml:space="preserve">Observation Details </w:t>
            </w:r>
          </w:p>
        </w:tc>
      </w:tr>
      <w:tr w:rsidR="00C51119" w:rsidRPr="0022672C" w14:paraId="4BAD44F8" w14:textId="77777777" w:rsidTr="0094337A">
        <w:trPr>
          <w:trHeight w:val="413"/>
        </w:trPr>
        <w:tc>
          <w:tcPr>
            <w:tcW w:w="1188" w:type="dxa"/>
            <w:vAlign w:val="center"/>
          </w:tcPr>
          <w:p w14:paraId="74F8DCC9" w14:textId="77777777" w:rsidR="00C51119" w:rsidRPr="0022672C" w:rsidRDefault="00C51119" w:rsidP="0094337A">
            <w:pPr>
              <w:rPr>
                <w:sz w:val="20"/>
                <w:szCs w:val="20"/>
              </w:rPr>
            </w:pPr>
            <w:r w:rsidRPr="0022672C">
              <w:rPr>
                <w:sz w:val="20"/>
                <w:szCs w:val="20"/>
              </w:rPr>
              <w:t>Date:</w:t>
            </w:r>
          </w:p>
        </w:tc>
        <w:tc>
          <w:tcPr>
            <w:tcW w:w="3960" w:type="dxa"/>
            <w:gridSpan w:val="2"/>
            <w:vAlign w:val="center"/>
          </w:tcPr>
          <w:p w14:paraId="0A3B0D40" w14:textId="77777777" w:rsidR="00C51119" w:rsidRPr="0022672C" w:rsidRDefault="00C51119" w:rsidP="0094337A">
            <w:pPr>
              <w:rPr>
                <w:sz w:val="20"/>
                <w:szCs w:val="20"/>
              </w:rPr>
            </w:pPr>
          </w:p>
        </w:tc>
        <w:tc>
          <w:tcPr>
            <w:tcW w:w="1800" w:type="dxa"/>
            <w:vAlign w:val="center"/>
          </w:tcPr>
          <w:p w14:paraId="1677F80A" w14:textId="77777777" w:rsidR="00C51119" w:rsidRPr="0022672C" w:rsidRDefault="00C51119" w:rsidP="0094337A">
            <w:pPr>
              <w:rPr>
                <w:sz w:val="20"/>
                <w:szCs w:val="20"/>
              </w:rPr>
            </w:pPr>
            <w:r w:rsidRPr="0022672C">
              <w:rPr>
                <w:sz w:val="20"/>
                <w:szCs w:val="20"/>
              </w:rPr>
              <w:t xml:space="preserve">Time (start/end): </w:t>
            </w:r>
          </w:p>
        </w:tc>
        <w:tc>
          <w:tcPr>
            <w:tcW w:w="3348" w:type="dxa"/>
            <w:vAlign w:val="center"/>
          </w:tcPr>
          <w:p w14:paraId="13735C6C" w14:textId="77777777" w:rsidR="00C51119" w:rsidRPr="0022672C" w:rsidRDefault="00C51119" w:rsidP="0094337A">
            <w:pPr>
              <w:rPr>
                <w:sz w:val="20"/>
                <w:szCs w:val="20"/>
              </w:rPr>
            </w:pPr>
          </w:p>
        </w:tc>
      </w:tr>
      <w:tr w:rsidR="00C51119" w:rsidRPr="0022672C" w14:paraId="714F3ACB" w14:textId="77777777" w:rsidTr="0094337A">
        <w:trPr>
          <w:trHeight w:val="908"/>
        </w:trPr>
        <w:tc>
          <w:tcPr>
            <w:tcW w:w="3348" w:type="dxa"/>
            <w:gridSpan w:val="2"/>
            <w:vAlign w:val="center"/>
          </w:tcPr>
          <w:p w14:paraId="513BBE9A" w14:textId="77777777" w:rsidR="00C51119" w:rsidRPr="0022672C" w:rsidRDefault="00C51119" w:rsidP="0094337A">
            <w:pPr>
              <w:rPr>
                <w:sz w:val="20"/>
                <w:szCs w:val="20"/>
              </w:rPr>
            </w:pPr>
            <w:r w:rsidRPr="0022672C">
              <w:rPr>
                <w:sz w:val="20"/>
                <w:szCs w:val="20"/>
              </w:rPr>
              <w:t>Content Topic/Lesson Objective:</w:t>
            </w:r>
          </w:p>
        </w:tc>
        <w:tc>
          <w:tcPr>
            <w:tcW w:w="6948" w:type="dxa"/>
            <w:gridSpan w:val="3"/>
            <w:vAlign w:val="center"/>
          </w:tcPr>
          <w:p w14:paraId="7C0BF1FC" w14:textId="77777777" w:rsidR="00C51119" w:rsidRPr="0022672C" w:rsidRDefault="00C51119" w:rsidP="0094337A">
            <w:pPr>
              <w:rPr>
                <w:sz w:val="20"/>
                <w:szCs w:val="20"/>
              </w:rPr>
            </w:pPr>
          </w:p>
        </w:tc>
      </w:tr>
    </w:tbl>
    <w:p w14:paraId="078F6D78" w14:textId="77777777" w:rsidR="00C51119" w:rsidRPr="0022672C" w:rsidRDefault="00C51119" w:rsidP="00C51119">
      <w:pPr>
        <w:rPr>
          <w:sz w:val="20"/>
          <w:szCs w:val="20"/>
        </w:rPr>
      </w:pPr>
    </w:p>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Refinement area #1"/>
      </w:tblPr>
      <w:tblGrid>
        <w:gridCol w:w="3078"/>
        <w:gridCol w:w="540"/>
        <w:gridCol w:w="2970"/>
        <w:gridCol w:w="540"/>
        <w:gridCol w:w="3168"/>
      </w:tblGrid>
      <w:tr w:rsidR="00B71EEC" w:rsidRPr="0022672C" w14:paraId="1C0EEBA2" w14:textId="77777777" w:rsidTr="00B71EEC">
        <w:trPr>
          <w:trHeight w:val="436"/>
          <w:tblHeader/>
        </w:trPr>
        <w:tc>
          <w:tcPr>
            <w:tcW w:w="3078" w:type="dxa"/>
            <w:vMerge w:val="restart"/>
            <w:shd w:val="clear" w:color="auto" w:fill="B8CCE4" w:themeFill="accent1" w:themeFillTint="66"/>
            <w:vAlign w:val="center"/>
          </w:tcPr>
          <w:p w14:paraId="2467417A" w14:textId="77777777" w:rsidR="00B71EEC" w:rsidRPr="0022672C" w:rsidRDefault="00B71EEC" w:rsidP="00B71EEC">
            <w:pPr>
              <w:rPr>
                <w:b/>
                <w:sz w:val="20"/>
                <w:szCs w:val="20"/>
              </w:rPr>
            </w:pPr>
            <w:r w:rsidRPr="0022672C">
              <w:rPr>
                <w:b/>
                <w:sz w:val="20"/>
                <w:szCs w:val="20"/>
              </w:rPr>
              <w:t>Refinement Area #1</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ell Structured Lessons"/>
              <w:tblDescription w:val="Checkbox: Well Structured Lessons"/>
            </w:tblPr>
            <w:tblGrid>
              <w:gridCol w:w="314"/>
            </w:tblGrid>
            <w:tr w:rsidR="00B71EEC" w:rsidRPr="0022672C" w14:paraId="79AAB2FB" w14:textId="77777777" w:rsidTr="00B71EEC">
              <w:trPr>
                <w:trHeight w:val="316"/>
                <w:tblHeader/>
              </w:trPr>
              <w:tc>
                <w:tcPr>
                  <w:tcW w:w="314" w:type="dxa"/>
                  <w:vAlign w:val="center"/>
                </w:tcPr>
                <w:p w14:paraId="41FF4945" w14:textId="77777777" w:rsidR="00B71EEC" w:rsidRPr="0022672C" w:rsidRDefault="00B71EEC" w:rsidP="00B71EEC">
                  <w:pPr>
                    <w:jc w:val="center"/>
                    <w:rPr>
                      <w:sz w:val="20"/>
                      <w:szCs w:val="20"/>
                    </w:rPr>
                  </w:pPr>
                </w:p>
              </w:tc>
            </w:tr>
          </w:tbl>
          <w:p w14:paraId="591A221B" w14:textId="77777777" w:rsidR="00B71EEC" w:rsidRPr="0022672C" w:rsidRDefault="00B71EEC" w:rsidP="00B71EEC">
            <w:pPr>
              <w:rPr>
                <w:sz w:val="20"/>
                <w:szCs w:val="20"/>
              </w:rPr>
            </w:pPr>
          </w:p>
        </w:tc>
        <w:tc>
          <w:tcPr>
            <w:tcW w:w="2970" w:type="dxa"/>
            <w:vAlign w:val="center"/>
          </w:tcPr>
          <w:p w14:paraId="5A9B5AEC" w14:textId="5887865E" w:rsidR="00B71EEC" w:rsidRPr="0022672C" w:rsidRDefault="00B71EEC" w:rsidP="00B71EEC">
            <w:pPr>
              <w:rPr>
                <w:sz w:val="20"/>
                <w:szCs w:val="20"/>
              </w:rPr>
            </w:pPr>
            <w:r>
              <w:rPr>
                <w:sz w:val="20"/>
                <w:szCs w:val="20"/>
              </w:rPr>
              <w:t>1.A.1: Subject Matter Knowledge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Safe Learning Environments"/>
              <w:tblDescription w:val="Checkbox: Safe Learning Environments"/>
            </w:tblPr>
            <w:tblGrid>
              <w:gridCol w:w="314"/>
            </w:tblGrid>
            <w:tr w:rsidR="00B71EEC" w:rsidRPr="0022672C" w14:paraId="00A8C39C" w14:textId="77777777" w:rsidTr="00B71EEC">
              <w:trPr>
                <w:trHeight w:val="316"/>
                <w:tblHeader/>
              </w:trPr>
              <w:tc>
                <w:tcPr>
                  <w:tcW w:w="314" w:type="dxa"/>
                  <w:vAlign w:val="center"/>
                </w:tcPr>
                <w:p w14:paraId="623AB118" w14:textId="77777777" w:rsidR="00B71EEC" w:rsidRPr="0022672C" w:rsidRDefault="00B71EEC" w:rsidP="00B71EEC">
                  <w:pPr>
                    <w:jc w:val="center"/>
                    <w:rPr>
                      <w:sz w:val="20"/>
                      <w:szCs w:val="20"/>
                    </w:rPr>
                  </w:pPr>
                </w:p>
              </w:tc>
            </w:tr>
          </w:tbl>
          <w:p w14:paraId="534333A6" w14:textId="77777777" w:rsidR="00B71EEC" w:rsidRPr="0022672C" w:rsidRDefault="00B71EEC" w:rsidP="00B71EEC">
            <w:pPr>
              <w:rPr>
                <w:sz w:val="20"/>
                <w:szCs w:val="20"/>
              </w:rPr>
            </w:pPr>
          </w:p>
        </w:tc>
        <w:tc>
          <w:tcPr>
            <w:tcW w:w="3168" w:type="dxa"/>
            <w:vAlign w:val="center"/>
          </w:tcPr>
          <w:p w14:paraId="54214989" w14:textId="694ADD3F" w:rsidR="00B71EEC" w:rsidRPr="0022672C" w:rsidRDefault="00B71EEC" w:rsidP="00B71EEC">
            <w:pPr>
              <w:rPr>
                <w:sz w:val="20"/>
                <w:szCs w:val="20"/>
              </w:rPr>
            </w:pPr>
            <w:r w:rsidRPr="0022672C">
              <w:rPr>
                <w:sz w:val="20"/>
                <w:szCs w:val="20"/>
              </w:rPr>
              <w:t>2.B.1</w:t>
            </w:r>
            <w:r>
              <w:rPr>
                <w:sz w:val="20"/>
                <w:szCs w:val="20"/>
              </w:rPr>
              <w:t>:</w:t>
            </w:r>
            <w:r w:rsidRPr="0022672C">
              <w:rPr>
                <w:sz w:val="20"/>
                <w:szCs w:val="20"/>
              </w:rPr>
              <w:t xml:space="preserve"> Safe Learning Environment</w:t>
            </w:r>
          </w:p>
        </w:tc>
      </w:tr>
      <w:tr w:rsidR="00B71EEC" w:rsidRPr="0022672C" w14:paraId="233C2936" w14:textId="77777777" w:rsidTr="0094337A">
        <w:trPr>
          <w:trHeight w:val="436"/>
        </w:trPr>
        <w:tc>
          <w:tcPr>
            <w:tcW w:w="3078" w:type="dxa"/>
            <w:vMerge/>
            <w:shd w:val="clear" w:color="auto" w:fill="B8CCE4" w:themeFill="accent1" w:themeFillTint="66"/>
            <w:vAlign w:val="center"/>
          </w:tcPr>
          <w:p w14:paraId="2B9B4B73" w14:textId="77777777" w:rsidR="00B71EEC" w:rsidRPr="0022672C" w:rsidRDefault="00B71EEC" w:rsidP="00B71EEC">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Description w:val="Checkbox: Well-Structured Units and Lessons"/>
            </w:tblPr>
            <w:tblGrid>
              <w:gridCol w:w="314"/>
            </w:tblGrid>
            <w:tr w:rsidR="00B71EEC" w:rsidRPr="0022672C" w14:paraId="18307596" w14:textId="77777777" w:rsidTr="00B71EEC">
              <w:trPr>
                <w:trHeight w:val="316"/>
                <w:tblHeader/>
              </w:trPr>
              <w:tc>
                <w:tcPr>
                  <w:tcW w:w="314" w:type="dxa"/>
                  <w:vAlign w:val="center"/>
                </w:tcPr>
                <w:p w14:paraId="7816A7CE" w14:textId="77777777" w:rsidR="00B71EEC" w:rsidRPr="0022672C" w:rsidRDefault="00B71EEC" w:rsidP="00B71EEC">
                  <w:pPr>
                    <w:jc w:val="center"/>
                    <w:rPr>
                      <w:sz w:val="20"/>
                      <w:szCs w:val="20"/>
                    </w:rPr>
                  </w:pPr>
                </w:p>
              </w:tc>
            </w:tr>
          </w:tbl>
          <w:p w14:paraId="7FAA3272" w14:textId="77777777" w:rsidR="00B71EEC" w:rsidRPr="0022672C" w:rsidRDefault="00B71EEC" w:rsidP="00B71EEC">
            <w:pPr>
              <w:jc w:val="center"/>
              <w:rPr>
                <w:sz w:val="20"/>
                <w:szCs w:val="20"/>
              </w:rPr>
            </w:pPr>
          </w:p>
        </w:tc>
        <w:tc>
          <w:tcPr>
            <w:tcW w:w="2970" w:type="dxa"/>
            <w:vAlign w:val="center"/>
          </w:tcPr>
          <w:p w14:paraId="3F5E3E0B" w14:textId="403F2451" w:rsidR="00B71EEC" w:rsidRPr="0022672C" w:rsidRDefault="00B71EEC" w:rsidP="00B71EEC">
            <w:pPr>
              <w:rPr>
                <w:sz w:val="20"/>
                <w:szCs w:val="20"/>
              </w:rPr>
            </w:pPr>
            <w:r>
              <w:rPr>
                <w:sz w:val="20"/>
                <w:szCs w:val="20"/>
              </w:rPr>
              <w:t>1.A.3:</w:t>
            </w:r>
            <w:r w:rsidRPr="0022672C">
              <w:rPr>
                <w:sz w:val="20"/>
                <w:szCs w:val="20"/>
              </w:rPr>
              <w:t xml:space="preserve"> </w:t>
            </w:r>
            <w:r>
              <w:rPr>
                <w:sz w:val="20"/>
                <w:szCs w:val="20"/>
              </w:rPr>
              <w:t>Well-Structured Units and Lessons</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Reflective practice"/>
              <w:tblDescription w:val="Checkbox: Reflective practice"/>
            </w:tblPr>
            <w:tblGrid>
              <w:gridCol w:w="314"/>
            </w:tblGrid>
            <w:tr w:rsidR="00B71EEC" w:rsidRPr="0022672C" w14:paraId="12D1FB89" w14:textId="77777777" w:rsidTr="00B71EEC">
              <w:trPr>
                <w:trHeight w:val="316"/>
                <w:tblHeader/>
              </w:trPr>
              <w:tc>
                <w:tcPr>
                  <w:tcW w:w="314" w:type="dxa"/>
                  <w:vAlign w:val="center"/>
                </w:tcPr>
                <w:p w14:paraId="51610A39" w14:textId="77777777" w:rsidR="00B71EEC" w:rsidRPr="0022672C" w:rsidRDefault="00B71EEC" w:rsidP="00B71EEC">
                  <w:pPr>
                    <w:jc w:val="center"/>
                    <w:rPr>
                      <w:sz w:val="20"/>
                      <w:szCs w:val="20"/>
                    </w:rPr>
                  </w:pPr>
                </w:p>
              </w:tc>
            </w:tr>
          </w:tbl>
          <w:p w14:paraId="1D7F04F0" w14:textId="77777777" w:rsidR="00B71EEC" w:rsidRPr="0022672C" w:rsidRDefault="00B71EEC" w:rsidP="00B71EEC">
            <w:pPr>
              <w:jc w:val="center"/>
              <w:rPr>
                <w:sz w:val="20"/>
                <w:szCs w:val="20"/>
              </w:rPr>
            </w:pPr>
          </w:p>
        </w:tc>
        <w:tc>
          <w:tcPr>
            <w:tcW w:w="3168" w:type="dxa"/>
            <w:vAlign w:val="center"/>
          </w:tcPr>
          <w:p w14:paraId="2CED35F8" w14:textId="77963EDD" w:rsidR="00B71EEC" w:rsidRPr="0022672C" w:rsidDel="00DF2C11" w:rsidRDefault="00B71EEC" w:rsidP="00B71EEC">
            <w:pPr>
              <w:rPr>
                <w:sz w:val="20"/>
                <w:szCs w:val="20"/>
              </w:rPr>
            </w:pPr>
            <w:r>
              <w:rPr>
                <w:sz w:val="20"/>
                <w:szCs w:val="20"/>
              </w:rPr>
              <w:t>2.E.1:</w:t>
            </w:r>
            <w:r w:rsidRPr="0022672C">
              <w:rPr>
                <w:sz w:val="20"/>
                <w:szCs w:val="20"/>
              </w:rPr>
              <w:t xml:space="preserve"> High Expectations</w:t>
            </w:r>
          </w:p>
        </w:tc>
      </w:tr>
      <w:tr w:rsidR="00B71EEC" w:rsidRPr="0022672C" w14:paraId="36B6403C" w14:textId="77777777" w:rsidTr="0094337A">
        <w:trPr>
          <w:trHeight w:val="436"/>
        </w:trPr>
        <w:tc>
          <w:tcPr>
            <w:tcW w:w="3078" w:type="dxa"/>
            <w:vMerge/>
            <w:shd w:val="clear" w:color="auto" w:fill="B8CCE4" w:themeFill="accent1" w:themeFillTint="66"/>
            <w:vAlign w:val="center"/>
          </w:tcPr>
          <w:p w14:paraId="037257AF" w14:textId="77777777" w:rsidR="00B71EEC" w:rsidRPr="0022672C" w:rsidRDefault="00B71EEC" w:rsidP="00B71EEC">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Adjustments to Practice"/>
              <w:tblDescription w:val="Checkbox: Adjustments to Practice"/>
            </w:tblPr>
            <w:tblGrid>
              <w:gridCol w:w="314"/>
            </w:tblGrid>
            <w:tr w:rsidR="00B71EEC" w:rsidRPr="0022672C" w14:paraId="67924FD3" w14:textId="77777777" w:rsidTr="00B71EEC">
              <w:trPr>
                <w:trHeight w:val="316"/>
                <w:tblHeader/>
              </w:trPr>
              <w:tc>
                <w:tcPr>
                  <w:tcW w:w="314" w:type="dxa"/>
                  <w:vAlign w:val="center"/>
                </w:tcPr>
                <w:p w14:paraId="59F6AE87" w14:textId="77777777" w:rsidR="00B71EEC" w:rsidRPr="0022672C" w:rsidRDefault="00B71EEC" w:rsidP="00B71EEC">
                  <w:pPr>
                    <w:jc w:val="center"/>
                    <w:rPr>
                      <w:sz w:val="20"/>
                      <w:szCs w:val="20"/>
                    </w:rPr>
                  </w:pPr>
                </w:p>
              </w:tc>
            </w:tr>
          </w:tbl>
          <w:p w14:paraId="04DFB5C9" w14:textId="77777777" w:rsidR="00B71EEC" w:rsidRPr="0022672C" w:rsidRDefault="00B71EEC" w:rsidP="00B71EEC">
            <w:pPr>
              <w:rPr>
                <w:sz w:val="20"/>
                <w:szCs w:val="20"/>
              </w:rPr>
            </w:pPr>
          </w:p>
        </w:tc>
        <w:tc>
          <w:tcPr>
            <w:tcW w:w="2970" w:type="dxa"/>
            <w:vAlign w:val="center"/>
          </w:tcPr>
          <w:p w14:paraId="154D8629" w14:textId="5FBF7F1A" w:rsidR="00B71EEC" w:rsidRPr="0022672C" w:rsidRDefault="00B71EEC" w:rsidP="00B71EEC">
            <w:pPr>
              <w:rPr>
                <w:sz w:val="20"/>
                <w:szCs w:val="20"/>
              </w:rPr>
            </w:pPr>
            <w:r>
              <w:rPr>
                <w:sz w:val="20"/>
                <w:szCs w:val="20"/>
              </w:rPr>
              <w:t>1.B.2:</w:t>
            </w:r>
            <w:r w:rsidRPr="0022672C">
              <w:rPr>
                <w:sz w:val="20"/>
                <w:szCs w:val="20"/>
              </w:rPr>
              <w:t xml:space="preserve"> Adjustments to Practice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High Expectations"/>
              <w:tblDescription w:val="Checkbox: High Expectations"/>
            </w:tblPr>
            <w:tblGrid>
              <w:gridCol w:w="314"/>
            </w:tblGrid>
            <w:tr w:rsidR="00B71EEC" w:rsidRPr="0022672C" w14:paraId="3D9EC56E" w14:textId="77777777" w:rsidTr="00B71EEC">
              <w:trPr>
                <w:trHeight w:val="316"/>
                <w:tblHeader/>
              </w:trPr>
              <w:tc>
                <w:tcPr>
                  <w:tcW w:w="314" w:type="dxa"/>
                  <w:vAlign w:val="center"/>
                </w:tcPr>
                <w:p w14:paraId="507BEF79" w14:textId="77777777" w:rsidR="00B71EEC" w:rsidRPr="0022672C" w:rsidRDefault="00B71EEC" w:rsidP="00B71EEC">
                  <w:pPr>
                    <w:jc w:val="center"/>
                    <w:rPr>
                      <w:sz w:val="20"/>
                      <w:szCs w:val="20"/>
                    </w:rPr>
                  </w:pPr>
                </w:p>
              </w:tc>
            </w:tr>
          </w:tbl>
          <w:p w14:paraId="168990FE" w14:textId="77777777" w:rsidR="00B71EEC" w:rsidRPr="0022672C" w:rsidRDefault="00B71EEC" w:rsidP="00B71EEC">
            <w:pPr>
              <w:rPr>
                <w:sz w:val="20"/>
                <w:szCs w:val="20"/>
              </w:rPr>
            </w:pPr>
          </w:p>
        </w:tc>
        <w:tc>
          <w:tcPr>
            <w:tcW w:w="3168" w:type="dxa"/>
            <w:vAlign w:val="center"/>
          </w:tcPr>
          <w:p w14:paraId="368C12B3" w14:textId="6403D2B6" w:rsidR="00B71EEC" w:rsidRPr="0022672C" w:rsidRDefault="00B71EEC" w:rsidP="00B71EEC">
            <w:pPr>
              <w:rPr>
                <w:sz w:val="20"/>
                <w:szCs w:val="20"/>
              </w:rPr>
            </w:pPr>
            <w:r w:rsidRPr="0022672C">
              <w:rPr>
                <w:sz w:val="20"/>
                <w:szCs w:val="20"/>
              </w:rPr>
              <w:t>4.A.1</w:t>
            </w:r>
            <w:r>
              <w:rPr>
                <w:sz w:val="20"/>
                <w:szCs w:val="20"/>
              </w:rPr>
              <w:t>:</w:t>
            </w:r>
            <w:r w:rsidRPr="0022672C">
              <w:rPr>
                <w:sz w:val="20"/>
                <w:szCs w:val="20"/>
              </w:rPr>
              <w:t xml:space="preserve"> Reflective Practice</w:t>
            </w:r>
          </w:p>
        </w:tc>
      </w:tr>
      <w:tr w:rsidR="00B71EEC" w:rsidRPr="0022672C" w14:paraId="792C1232" w14:textId="77777777" w:rsidTr="0094337A">
        <w:trPr>
          <w:trHeight w:val="436"/>
        </w:trPr>
        <w:tc>
          <w:tcPr>
            <w:tcW w:w="3078" w:type="dxa"/>
            <w:vMerge/>
            <w:shd w:val="clear" w:color="auto" w:fill="B8CCE4" w:themeFill="accent1" w:themeFillTint="66"/>
            <w:vAlign w:val="center"/>
          </w:tcPr>
          <w:p w14:paraId="08CB0429" w14:textId="77777777" w:rsidR="00B71EEC" w:rsidRPr="0022672C" w:rsidRDefault="00B71EEC" w:rsidP="00B71EEC">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Meeting Diverse Needs"/>
              <w:tblDescription w:val="Checkbox: Meeting Diverse Needs"/>
            </w:tblPr>
            <w:tblGrid>
              <w:gridCol w:w="314"/>
            </w:tblGrid>
            <w:tr w:rsidR="00B71EEC" w:rsidRPr="0022672C" w14:paraId="77260E1E" w14:textId="77777777" w:rsidTr="00B71EEC">
              <w:trPr>
                <w:trHeight w:val="316"/>
                <w:tblHeader/>
              </w:trPr>
              <w:tc>
                <w:tcPr>
                  <w:tcW w:w="314" w:type="dxa"/>
                  <w:vAlign w:val="center"/>
                </w:tcPr>
                <w:p w14:paraId="01B77C3E" w14:textId="77777777" w:rsidR="00B71EEC" w:rsidRPr="0022672C" w:rsidRDefault="00B71EEC" w:rsidP="00B71EEC">
                  <w:pPr>
                    <w:jc w:val="center"/>
                    <w:rPr>
                      <w:sz w:val="20"/>
                      <w:szCs w:val="20"/>
                    </w:rPr>
                  </w:pPr>
                </w:p>
              </w:tc>
            </w:tr>
          </w:tbl>
          <w:p w14:paraId="72739523" w14:textId="77777777" w:rsidR="00B71EEC" w:rsidRPr="0022672C" w:rsidRDefault="00B71EEC" w:rsidP="00B71EEC">
            <w:pPr>
              <w:rPr>
                <w:sz w:val="20"/>
                <w:szCs w:val="20"/>
              </w:rPr>
            </w:pPr>
          </w:p>
        </w:tc>
        <w:tc>
          <w:tcPr>
            <w:tcW w:w="2970" w:type="dxa"/>
            <w:vAlign w:val="center"/>
          </w:tcPr>
          <w:p w14:paraId="572D53C7" w14:textId="1F353DDE" w:rsidR="00B71EEC" w:rsidRPr="0022672C" w:rsidRDefault="00B71EEC" w:rsidP="00B71EEC">
            <w:pPr>
              <w:rPr>
                <w:sz w:val="20"/>
                <w:szCs w:val="20"/>
              </w:rPr>
            </w:pPr>
            <w:r>
              <w:rPr>
                <w:sz w:val="20"/>
                <w:szCs w:val="20"/>
              </w:rPr>
              <w:t xml:space="preserve">2.A.3: </w:t>
            </w:r>
            <w:r w:rsidRPr="0022672C">
              <w:rPr>
                <w:sz w:val="20"/>
                <w:szCs w:val="20"/>
              </w:rPr>
              <w:t>Meeting Diverse Needs</w:t>
            </w:r>
          </w:p>
        </w:tc>
        <w:tc>
          <w:tcPr>
            <w:tcW w:w="540" w:type="dxa"/>
            <w:vAlign w:val="center"/>
          </w:tcPr>
          <w:p w14:paraId="67AC5C3B" w14:textId="77777777" w:rsidR="00B71EEC" w:rsidRPr="0022672C" w:rsidRDefault="00B71EEC" w:rsidP="00B71EEC">
            <w:pPr>
              <w:rPr>
                <w:sz w:val="20"/>
                <w:szCs w:val="20"/>
              </w:rPr>
            </w:pPr>
          </w:p>
        </w:tc>
        <w:tc>
          <w:tcPr>
            <w:tcW w:w="3168" w:type="dxa"/>
            <w:vAlign w:val="center"/>
          </w:tcPr>
          <w:p w14:paraId="5A5B3C7B" w14:textId="6DCF4175" w:rsidR="00B71EEC" w:rsidRPr="0022672C" w:rsidRDefault="00B71EEC" w:rsidP="00B71EEC">
            <w:pPr>
              <w:rPr>
                <w:sz w:val="20"/>
                <w:szCs w:val="20"/>
              </w:rPr>
            </w:pPr>
          </w:p>
        </w:tc>
      </w:tr>
      <w:tr w:rsidR="00C51119" w:rsidRPr="0022672C" w14:paraId="70497BCD" w14:textId="77777777" w:rsidTr="0094337A">
        <w:trPr>
          <w:trHeight w:val="701"/>
        </w:trPr>
        <w:tc>
          <w:tcPr>
            <w:tcW w:w="3078" w:type="dxa"/>
            <w:vAlign w:val="center"/>
          </w:tcPr>
          <w:p w14:paraId="2AC30E5D" w14:textId="77777777" w:rsidR="00C51119" w:rsidRPr="0022672C" w:rsidRDefault="00C51119" w:rsidP="0094337A">
            <w:pPr>
              <w:rPr>
                <w:sz w:val="20"/>
                <w:szCs w:val="20"/>
              </w:rPr>
            </w:pPr>
            <w:r w:rsidRPr="0022672C">
              <w:rPr>
                <w:sz w:val="20"/>
                <w:szCs w:val="20"/>
              </w:rPr>
              <w:t>Self-Reflection Question(s) to prompt candidate</w:t>
            </w:r>
          </w:p>
        </w:tc>
        <w:tc>
          <w:tcPr>
            <w:tcW w:w="7218" w:type="dxa"/>
            <w:gridSpan w:val="4"/>
          </w:tcPr>
          <w:p w14:paraId="180AC58D" w14:textId="77777777" w:rsidR="00C51119" w:rsidRPr="0022672C" w:rsidRDefault="00C51119" w:rsidP="0094337A">
            <w:pPr>
              <w:rPr>
                <w:sz w:val="20"/>
                <w:szCs w:val="20"/>
              </w:rPr>
            </w:pPr>
          </w:p>
        </w:tc>
      </w:tr>
      <w:tr w:rsidR="00C51119" w:rsidRPr="0022672C" w14:paraId="628C5BC8" w14:textId="77777777" w:rsidTr="002C757B">
        <w:trPr>
          <w:trHeight w:val="962"/>
        </w:trPr>
        <w:tc>
          <w:tcPr>
            <w:tcW w:w="3078" w:type="dxa"/>
            <w:vAlign w:val="center"/>
          </w:tcPr>
          <w:p w14:paraId="4E1F4F8C" w14:textId="77777777" w:rsidR="00C51119" w:rsidRPr="0022672C" w:rsidRDefault="00C51119" w:rsidP="0094337A">
            <w:pPr>
              <w:rPr>
                <w:sz w:val="20"/>
                <w:szCs w:val="20"/>
              </w:rPr>
            </w:pPr>
            <w:r w:rsidRPr="0022672C">
              <w:rPr>
                <w:sz w:val="20"/>
                <w:szCs w:val="20"/>
              </w:rPr>
              <w:t>Evidence from Observation</w:t>
            </w:r>
          </w:p>
        </w:tc>
        <w:tc>
          <w:tcPr>
            <w:tcW w:w="7218" w:type="dxa"/>
            <w:gridSpan w:val="4"/>
          </w:tcPr>
          <w:p w14:paraId="223B933D" w14:textId="77777777" w:rsidR="00C51119" w:rsidRPr="0022672C" w:rsidRDefault="00C51119" w:rsidP="0094337A">
            <w:pPr>
              <w:rPr>
                <w:sz w:val="20"/>
                <w:szCs w:val="20"/>
              </w:rPr>
            </w:pPr>
          </w:p>
        </w:tc>
      </w:tr>
      <w:tr w:rsidR="00C51119" w:rsidRPr="0022672C" w14:paraId="1B28ABAA" w14:textId="77777777" w:rsidTr="0094337A">
        <w:trPr>
          <w:trHeight w:val="359"/>
        </w:trPr>
        <w:tc>
          <w:tcPr>
            <w:tcW w:w="3078" w:type="dxa"/>
            <w:shd w:val="clear" w:color="auto" w:fill="DBE5F1" w:themeFill="accent1" w:themeFillTint="33"/>
            <w:vAlign w:val="center"/>
          </w:tcPr>
          <w:p w14:paraId="3DA9F294" w14:textId="77777777" w:rsidR="00C51119" w:rsidRPr="0022672C" w:rsidRDefault="00C51119" w:rsidP="0094337A">
            <w:pPr>
              <w:rPr>
                <w:sz w:val="20"/>
                <w:szCs w:val="20"/>
              </w:rPr>
            </w:pPr>
            <w:r w:rsidRPr="0022672C">
              <w:rPr>
                <w:sz w:val="20"/>
                <w:szCs w:val="20"/>
              </w:rPr>
              <w:t xml:space="preserve">Recommended Action </w:t>
            </w:r>
          </w:p>
        </w:tc>
        <w:tc>
          <w:tcPr>
            <w:tcW w:w="7218" w:type="dxa"/>
            <w:gridSpan w:val="4"/>
            <w:shd w:val="clear" w:color="auto" w:fill="DBE5F1" w:themeFill="accent1" w:themeFillTint="33"/>
            <w:vAlign w:val="center"/>
          </w:tcPr>
          <w:p w14:paraId="3BCBF953" w14:textId="77777777" w:rsidR="00C51119" w:rsidRPr="0022672C" w:rsidRDefault="00C51119" w:rsidP="0094337A">
            <w:pPr>
              <w:rPr>
                <w:i/>
                <w:sz w:val="20"/>
                <w:szCs w:val="20"/>
              </w:rPr>
            </w:pPr>
          </w:p>
        </w:tc>
      </w:tr>
      <w:tr w:rsidR="00C51119" w:rsidRPr="0022672C" w14:paraId="33A09240" w14:textId="77777777" w:rsidTr="002C757B">
        <w:trPr>
          <w:trHeight w:val="800"/>
        </w:trPr>
        <w:tc>
          <w:tcPr>
            <w:tcW w:w="3078" w:type="dxa"/>
            <w:vAlign w:val="center"/>
          </w:tcPr>
          <w:p w14:paraId="024E4951" w14:textId="77777777" w:rsidR="00C51119" w:rsidRPr="0022672C" w:rsidRDefault="00C51119" w:rsidP="0094337A">
            <w:pPr>
              <w:rPr>
                <w:sz w:val="20"/>
                <w:szCs w:val="20"/>
              </w:rPr>
            </w:pPr>
            <w:r w:rsidRPr="0022672C">
              <w:rPr>
                <w:sz w:val="20"/>
                <w:szCs w:val="20"/>
              </w:rPr>
              <w:t>Potential Resources/Guided Practice/Training to support</w:t>
            </w:r>
          </w:p>
        </w:tc>
        <w:tc>
          <w:tcPr>
            <w:tcW w:w="7218" w:type="dxa"/>
            <w:gridSpan w:val="4"/>
          </w:tcPr>
          <w:p w14:paraId="105F5084" w14:textId="77777777" w:rsidR="00C51119" w:rsidRPr="0022672C" w:rsidRDefault="00C51119" w:rsidP="0094337A">
            <w:pPr>
              <w:rPr>
                <w:sz w:val="20"/>
                <w:szCs w:val="20"/>
              </w:rPr>
            </w:pPr>
          </w:p>
        </w:tc>
      </w:tr>
    </w:tbl>
    <w:p w14:paraId="321777DE" w14:textId="77777777" w:rsidR="00C51119" w:rsidRPr="0022672C" w:rsidRDefault="00C51119" w:rsidP="00C51119">
      <w:pPr>
        <w:rPr>
          <w:sz w:val="20"/>
          <w:szCs w:val="20"/>
        </w:rPr>
      </w:pPr>
    </w:p>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Refinement area #2"/>
      </w:tblPr>
      <w:tblGrid>
        <w:gridCol w:w="3078"/>
        <w:gridCol w:w="540"/>
        <w:gridCol w:w="2970"/>
        <w:gridCol w:w="540"/>
        <w:gridCol w:w="3168"/>
      </w:tblGrid>
      <w:tr w:rsidR="002F54F8" w:rsidRPr="0022672C" w14:paraId="29C48060" w14:textId="77777777" w:rsidTr="00B71EEC">
        <w:trPr>
          <w:trHeight w:val="376"/>
          <w:tblHeader/>
        </w:trPr>
        <w:tc>
          <w:tcPr>
            <w:tcW w:w="3078" w:type="dxa"/>
            <w:vMerge w:val="restart"/>
            <w:shd w:val="clear" w:color="auto" w:fill="B8CCE4" w:themeFill="accent1" w:themeFillTint="66"/>
            <w:vAlign w:val="center"/>
          </w:tcPr>
          <w:p w14:paraId="495E5897" w14:textId="77777777" w:rsidR="002F54F8" w:rsidRPr="0022672C" w:rsidRDefault="002F54F8" w:rsidP="002F54F8">
            <w:pPr>
              <w:rPr>
                <w:b/>
                <w:sz w:val="20"/>
                <w:szCs w:val="20"/>
              </w:rPr>
            </w:pPr>
            <w:r w:rsidRPr="0022672C">
              <w:rPr>
                <w:b/>
                <w:sz w:val="20"/>
                <w:szCs w:val="20"/>
              </w:rPr>
              <w:t>Refinement Area #2</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ell Structured Lessons"/>
              <w:tblDescription w:val="Checkbox: Well Structured Lessons"/>
            </w:tblPr>
            <w:tblGrid>
              <w:gridCol w:w="314"/>
            </w:tblGrid>
            <w:tr w:rsidR="002F54F8" w:rsidRPr="0022672C" w14:paraId="1FC45809" w14:textId="77777777" w:rsidTr="00B71EEC">
              <w:trPr>
                <w:trHeight w:val="316"/>
                <w:tblHeader/>
              </w:trPr>
              <w:tc>
                <w:tcPr>
                  <w:tcW w:w="314" w:type="dxa"/>
                  <w:vAlign w:val="center"/>
                </w:tcPr>
                <w:p w14:paraId="5BDBF149" w14:textId="77777777" w:rsidR="002F54F8" w:rsidRPr="0022672C" w:rsidRDefault="002F54F8" w:rsidP="002F54F8">
                  <w:pPr>
                    <w:jc w:val="center"/>
                    <w:rPr>
                      <w:sz w:val="20"/>
                      <w:szCs w:val="20"/>
                    </w:rPr>
                  </w:pPr>
                </w:p>
              </w:tc>
            </w:tr>
          </w:tbl>
          <w:p w14:paraId="7161E09B" w14:textId="77777777" w:rsidR="002F54F8" w:rsidRPr="0022672C" w:rsidRDefault="002F54F8" w:rsidP="002F54F8">
            <w:pPr>
              <w:jc w:val="center"/>
              <w:rPr>
                <w:sz w:val="20"/>
                <w:szCs w:val="20"/>
              </w:rPr>
            </w:pPr>
          </w:p>
        </w:tc>
        <w:tc>
          <w:tcPr>
            <w:tcW w:w="2970" w:type="dxa"/>
            <w:vAlign w:val="center"/>
          </w:tcPr>
          <w:p w14:paraId="52F29052" w14:textId="1599C921" w:rsidR="002F54F8" w:rsidRPr="0022672C" w:rsidRDefault="002F54F8" w:rsidP="002F54F8">
            <w:pPr>
              <w:rPr>
                <w:sz w:val="20"/>
                <w:szCs w:val="20"/>
              </w:rPr>
            </w:pPr>
            <w:r>
              <w:rPr>
                <w:sz w:val="20"/>
                <w:szCs w:val="20"/>
              </w:rPr>
              <w:t>1.A.1: Subject Matter Knowledge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Safe Learning Environments"/>
              <w:tblDescription w:val="Checkbox: Safe Learning Environments"/>
            </w:tblPr>
            <w:tblGrid>
              <w:gridCol w:w="314"/>
            </w:tblGrid>
            <w:tr w:rsidR="002F54F8" w:rsidRPr="0022672C" w14:paraId="03ED3722" w14:textId="77777777" w:rsidTr="00B71EEC">
              <w:trPr>
                <w:trHeight w:val="316"/>
                <w:tblHeader/>
              </w:trPr>
              <w:tc>
                <w:tcPr>
                  <w:tcW w:w="314" w:type="dxa"/>
                  <w:vAlign w:val="center"/>
                </w:tcPr>
                <w:p w14:paraId="47C5A239" w14:textId="77777777" w:rsidR="002F54F8" w:rsidRPr="0022672C" w:rsidRDefault="002F54F8" w:rsidP="002F54F8">
                  <w:pPr>
                    <w:jc w:val="center"/>
                    <w:rPr>
                      <w:sz w:val="20"/>
                      <w:szCs w:val="20"/>
                    </w:rPr>
                  </w:pPr>
                </w:p>
              </w:tc>
            </w:tr>
          </w:tbl>
          <w:p w14:paraId="2955667A" w14:textId="77777777" w:rsidR="002F54F8" w:rsidRPr="0022672C" w:rsidRDefault="002F54F8" w:rsidP="002F54F8">
            <w:pPr>
              <w:jc w:val="center"/>
              <w:rPr>
                <w:sz w:val="20"/>
                <w:szCs w:val="20"/>
              </w:rPr>
            </w:pPr>
          </w:p>
        </w:tc>
        <w:tc>
          <w:tcPr>
            <w:tcW w:w="3168" w:type="dxa"/>
            <w:vAlign w:val="center"/>
          </w:tcPr>
          <w:p w14:paraId="4C490EAA" w14:textId="5381119F" w:rsidR="002F54F8" w:rsidRPr="0022672C" w:rsidRDefault="002F54F8" w:rsidP="002F54F8">
            <w:pPr>
              <w:rPr>
                <w:sz w:val="20"/>
                <w:szCs w:val="20"/>
              </w:rPr>
            </w:pPr>
            <w:r w:rsidRPr="0022672C">
              <w:rPr>
                <w:sz w:val="20"/>
                <w:szCs w:val="20"/>
              </w:rPr>
              <w:t>2.B.1</w:t>
            </w:r>
            <w:r>
              <w:rPr>
                <w:sz w:val="20"/>
                <w:szCs w:val="20"/>
              </w:rPr>
              <w:t>:</w:t>
            </w:r>
            <w:r w:rsidRPr="0022672C">
              <w:rPr>
                <w:sz w:val="20"/>
                <w:szCs w:val="20"/>
              </w:rPr>
              <w:t xml:space="preserve"> Safe Learning Environment</w:t>
            </w:r>
          </w:p>
        </w:tc>
      </w:tr>
      <w:tr w:rsidR="002F54F8" w:rsidRPr="0022672C" w14:paraId="428A2FE9" w14:textId="77777777" w:rsidTr="0094337A">
        <w:trPr>
          <w:trHeight w:val="376"/>
        </w:trPr>
        <w:tc>
          <w:tcPr>
            <w:tcW w:w="3078" w:type="dxa"/>
            <w:vMerge/>
            <w:shd w:val="clear" w:color="auto" w:fill="B8CCE4" w:themeFill="accent1" w:themeFillTint="66"/>
            <w:vAlign w:val="center"/>
          </w:tcPr>
          <w:p w14:paraId="74E53A6F"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Description w:val="Checkbox: Well-Structured Units and Lessons"/>
            </w:tblPr>
            <w:tblGrid>
              <w:gridCol w:w="314"/>
            </w:tblGrid>
            <w:tr w:rsidR="002F54F8" w:rsidRPr="0022672C" w14:paraId="707B6976" w14:textId="77777777" w:rsidTr="00B71EEC">
              <w:trPr>
                <w:trHeight w:val="316"/>
                <w:tblHeader/>
              </w:trPr>
              <w:tc>
                <w:tcPr>
                  <w:tcW w:w="314" w:type="dxa"/>
                  <w:vAlign w:val="center"/>
                </w:tcPr>
                <w:p w14:paraId="198DD043" w14:textId="77777777" w:rsidR="002F54F8" w:rsidRPr="0022672C" w:rsidRDefault="002F54F8" w:rsidP="002F54F8">
                  <w:pPr>
                    <w:jc w:val="center"/>
                    <w:rPr>
                      <w:sz w:val="20"/>
                      <w:szCs w:val="20"/>
                    </w:rPr>
                  </w:pPr>
                </w:p>
              </w:tc>
            </w:tr>
          </w:tbl>
          <w:p w14:paraId="18FFA877" w14:textId="77777777" w:rsidR="002F54F8" w:rsidRPr="0022672C" w:rsidRDefault="002F54F8" w:rsidP="002F54F8">
            <w:pPr>
              <w:jc w:val="center"/>
              <w:rPr>
                <w:sz w:val="20"/>
                <w:szCs w:val="20"/>
              </w:rPr>
            </w:pPr>
          </w:p>
        </w:tc>
        <w:tc>
          <w:tcPr>
            <w:tcW w:w="2970" w:type="dxa"/>
            <w:vAlign w:val="center"/>
          </w:tcPr>
          <w:p w14:paraId="22EEA5B0" w14:textId="468594B3" w:rsidR="002F54F8" w:rsidRPr="0022672C" w:rsidRDefault="002F54F8" w:rsidP="002F54F8">
            <w:pPr>
              <w:rPr>
                <w:sz w:val="20"/>
                <w:szCs w:val="20"/>
              </w:rPr>
            </w:pPr>
            <w:r>
              <w:rPr>
                <w:sz w:val="20"/>
                <w:szCs w:val="20"/>
              </w:rPr>
              <w:t>1.A.3:</w:t>
            </w:r>
            <w:r w:rsidRPr="0022672C">
              <w:rPr>
                <w:sz w:val="20"/>
                <w:szCs w:val="20"/>
              </w:rPr>
              <w:t xml:space="preserve"> </w:t>
            </w:r>
            <w:r>
              <w:rPr>
                <w:sz w:val="20"/>
                <w:szCs w:val="20"/>
              </w:rPr>
              <w:t>Well-Structured Units and Lessons</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Reflective practice"/>
              <w:tblDescription w:val="Checkbox: Reflective practice"/>
            </w:tblPr>
            <w:tblGrid>
              <w:gridCol w:w="314"/>
            </w:tblGrid>
            <w:tr w:rsidR="002F54F8" w:rsidRPr="0022672C" w14:paraId="480AC660" w14:textId="77777777" w:rsidTr="00B71EEC">
              <w:trPr>
                <w:trHeight w:val="316"/>
                <w:tblHeader/>
              </w:trPr>
              <w:tc>
                <w:tcPr>
                  <w:tcW w:w="314" w:type="dxa"/>
                  <w:vAlign w:val="center"/>
                </w:tcPr>
                <w:p w14:paraId="0DA68361" w14:textId="77777777" w:rsidR="002F54F8" w:rsidRPr="0022672C" w:rsidRDefault="002F54F8" w:rsidP="002F54F8">
                  <w:pPr>
                    <w:jc w:val="center"/>
                    <w:rPr>
                      <w:sz w:val="20"/>
                      <w:szCs w:val="20"/>
                    </w:rPr>
                  </w:pPr>
                </w:p>
              </w:tc>
            </w:tr>
          </w:tbl>
          <w:p w14:paraId="38571D37" w14:textId="77777777" w:rsidR="002F54F8" w:rsidRPr="0022672C" w:rsidRDefault="002F54F8" w:rsidP="002F54F8">
            <w:pPr>
              <w:jc w:val="center"/>
              <w:rPr>
                <w:sz w:val="20"/>
                <w:szCs w:val="20"/>
              </w:rPr>
            </w:pPr>
          </w:p>
        </w:tc>
        <w:tc>
          <w:tcPr>
            <w:tcW w:w="3168" w:type="dxa"/>
            <w:vAlign w:val="center"/>
          </w:tcPr>
          <w:p w14:paraId="01089D61" w14:textId="40364205" w:rsidR="002F54F8" w:rsidRPr="0022672C" w:rsidDel="00DF2C11" w:rsidRDefault="002F54F8" w:rsidP="002F54F8">
            <w:pPr>
              <w:rPr>
                <w:sz w:val="20"/>
                <w:szCs w:val="20"/>
              </w:rPr>
            </w:pPr>
            <w:r>
              <w:rPr>
                <w:sz w:val="20"/>
                <w:szCs w:val="20"/>
              </w:rPr>
              <w:t>2.E.1:</w:t>
            </w:r>
            <w:r w:rsidRPr="0022672C">
              <w:rPr>
                <w:sz w:val="20"/>
                <w:szCs w:val="20"/>
              </w:rPr>
              <w:t xml:space="preserve"> High Expectations</w:t>
            </w:r>
          </w:p>
        </w:tc>
      </w:tr>
      <w:tr w:rsidR="002F54F8" w:rsidRPr="0022672C" w14:paraId="5EF10BBF" w14:textId="77777777" w:rsidTr="0094337A">
        <w:trPr>
          <w:trHeight w:val="376"/>
        </w:trPr>
        <w:tc>
          <w:tcPr>
            <w:tcW w:w="3078" w:type="dxa"/>
            <w:vMerge/>
            <w:shd w:val="clear" w:color="auto" w:fill="B8CCE4" w:themeFill="accent1" w:themeFillTint="66"/>
            <w:vAlign w:val="center"/>
          </w:tcPr>
          <w:p w14:paraId="727DBCF0"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Adjustments to Practice"/>
              <w:tblDescription w:val="Checkbox: Adjustments to Practice"/>
            </w:tblPr>
            <w:tblGrid>
              <w:gridCol w:w="314"/>
            </w:tblGrid>
            <w:tr w:rsidR="002F54F8" w:rsidRPr="0022672C" w14:paraId="2AE4086C" w14:textId="77777777" w:rsidTr="00B71EEC">
              <w:trPr>
                <w:trHeight w:val="316"/>
                <w:tblHeader/>
              </w:trPr>
              <w:tc>
                <w:tcPr>
                  <w:tcW w:w="314" w:type="dxa"/>
                  <w:vAlign w:val="center"/>
                </w:tcPr>
                <w:p w14:paraId="7C8F9214" w14:textId="77777777" w:rsidR="002F54F8" w:rsidRPr="0022672C" w:rsidRDefault="002F54F8" w:rsidP="002F54F8">
                  <w:pPr>
                    <w:jc w:val="center"/>
                    <w:rPr>
                      <w:sz w:val="20"/>
                      <w:szCs w:val="20"/>
                    </w:rPr>
                  </w:pPr>
                </w:p>
              </w:tc>
            </w:tr>
          </w:tbl>
          <w:p w14:paraId="76CDB3A6" w14:textId="77777777" w:rsidR="002F54F8" w:rsidRPr="0022672C" w:rsidRDefault="002F54F8" w:rsidP="002F54F8">
            <w:pPr>
              <w:jc w:val="center"/>
              <w:rPr>
                <w:sz w:val="20"/>
                <w:szCs w:val="20"/>
              </w:rPr>
            </w:pPr>
          </w:p>
        </w:tc>
        <w:tc>
          <w:tcPr>
            <w:tcW w:w="2970" w:type="dxa"/>
            <w:vAlign w:val="center"/>
          </w:tcPr>
          <w:p w14:paraId="4C71F119" w14:textId="3E8EA97F" w:rsidR="002F54F8" w:rsidRPr="0022672C" w:rsidRDefault="002F54F8" w:rsidP="002F54F8">
            <w:pPr>
              <w:rPr>
                <w:sz w:val="20"/>
                <w:szCs w:val="20"/>
              </w:rPr>
            </w:pPr>
            <w:r>
              <w:rPr>
                <w:sz w:val="20"/>
                <w:szCs w:val="20"/>
              </w:rPr>
              <w:t>1.B.2:</w:t>
            </w:r>
            <w:r w:rsidRPr="0022672C">
              <w:rPr>
                <w:sz w:val="20"/>
                <w:szCs w:val="20"/>
              </w:rPr>
              <w:t xml:space="preserve"> Adjustments to Practice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High Expectations"/>
              <w:tblDescription w:val="Checkbox: High Expectations"/>
            </w:tblPr>
            <w:tblGrid>
              <w:gridCol w:w="314"/>
            </w:tblGrid>
            <w:tr w:rsidR="002F54F8" w:rsidRPr="0022672C" w14:paraId="35CFDAB4" w14:textId="77777777" w:rsidTr="00B71EEC">
              <w:trPr>
                <w:trHeight w:val="316"/>
                <w:tblHeader/>
              </w:trPr>
              <w:tc>
                <w:tcPr>
                  <w:tcW w:w="314" w:type="dxa"/>
                  <w:vAlign w:val="center"/>
                </w:tcPr>
                <w:p w14:paraId="02093200" w14:textId="77777777" w:rsidR="002F54F8" w:rsidRPr="0022672C" w:rsidRDefault="002F54F8" w:rsidP="002F54F8">
                  <w:pPr>
                    <w:jc w:val="center"/>
                    <w:rPr>
                      <w:sz w:val="20"/>
                      <w:szCs w:val="20"/>
                    </w:rPr>
                  </w:pPr>
                </w:p>
              </w:tc>
            </w:tr>
          </w:tbl>
          <w:p w14:paraId="4DD8D4FC" w14:textId="77777777" w:rsidR="002F54F8" w:rsidRPr="0022672C" w:rsidRDefault="002F54F8" w:rsidP="002F54F8">
            <w:pPr>
              <w:jc w:val="center"/>
              <w:rPr>
                <w:sz w:val="20"/>
                <w:szCs w:val="20"/>
              </w:rPr>
            </w:pPr>
          </w:p>
        </w:tc>
        <w:tc>
          <w:tcPr>
            <w:tcW w:w="3168" w:type="dxa"/>
            <w:vAlign w:val="center"/>
          </w:tcPr>
          <w:p w14:paraId="126F9D45" w14:textId="3C654CB6" w:rsidR="002F54F8" w:rsidRPr="0022672C" w:rsidRDefault="002F54F8" w:rsidP="002F54F8">
            <w:pPr>
              <w:rPr>
                <w:sz w:val="20"/>
                <w:szCs w:val="20"/>
              </w:rPr>
            </w:pPr>
            <w:r w:rsidRPr="0022672C">
              <w:rPr>
                <w:sz w:val="20"/>
                <w:szCs w:val="20"/>
              </w:rPr>
              <w:t>4.A.1</w:t>
            </w:r>
            <w:r>
              <w:rPr>
                <w:sz w:val="20"/>
                <w:szCs w:val="20"/>
              </w:rPr>
              <w:t>:</w:t>
            </w:r>
            <w:r w:rsidRPr="0022672C">
              <w:rPr>
                <w:sz w:val="20"/>
                <w:szCs w:val="20"/>
              </w:rPr>
              <w:t xml:space="preserve"> Reflective Practice</w:t>
            </w:r>
          </w:p>
        </w:tc>
      </w:tr>
      <w:tr w:rsidR="002F54F8" w:rsidRPr="0022672C" w14:paraId="3109676A" w14:textId="77777777" w:rsidTr="0094337A">
        <w:trPr>
          <w:trHeight w:val="376"/>
        </w:trPr>
        <w:tc>
          <w:tcPr>
            <w:tcW w:w="3078" w:type="dxa"/>
            <w:vMerge/>
            <w:shd w:val="clear" w:color="auto" w:fill="B8CCE4" w:themeFill="accent1" w:themeFillTint="66"/>
            <w:vAlign w:val="center"/>
          </w:tcPr>
          <w:p w14:paraId="605C9A9E"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Meeting Diverse Needs"/>
              <w:tblDescription w:val="Checkbox: Meeting Diverse Needs"/>
            </w:tblPr>
            <w:tblGrid>
              <w:gridCol w:w="314"/>
            </w:tblGrid>
            <w:tr w:rsidR="002F54F8" w:rsidRPr="0022672C" w14:paraId="56962815" w14:textId="77777777" w:rsidTr="00B71EEC">
              <w:trPr>
                <w:trHeight w:val="316"/>
                <w:tblHeader/>
              </w:trPr>
              <w:tc>
                <w:tcPr>
                  <w:tcW w:w="314" w:type="dxa"/>
                  <w:vAlign w:val="center"/>
                </w:tcPr>
                <w:p w14:paraId="153CBFC8" w14:textId="77777777" w:rsidR="002F54F8" w:rsidRPr="0022672C" w:rsidRDefault="002F54F8" w:rsidP="002F54F8">
                  <w:pPr>
                    <w:jc w:val="center"/>
                    <w:rPr>
                      <w:sz w:val="20"/>
                      <w:szCs w:val="20"/>
                    </w:rPr>
                  </w:pPr>
                </w:p>
              </w:tc>
            </w:tr>
          </w:tbl>
          <w:p w14:paraId="2F8AB1CE" w14:textId="77777777" w:rsidR="002F54F8" w:rsidRPr="0022672C" w:rsidRDefault="002F54F8" w:rsidP="002F54F8">
            <w:pPr>
              <w:jc w:val="center"/>
              <w:rPr>
                <w:sz w:val="20"/>
                <w:szCs w:val="20"/>
              </w:rPr>
            </w:pPr>
          </w:p>
        </w:tc>
        <w:tc>
          <w:tcPr>
            <w:tcW w:w="2970" w:type="dxa"/>
            <w:vAlign w:val="center"/>
          </w:tcPr>
          <w:p w14:paraId="76D3F26A" w14:textId="00C8462A" w:rsidR="002F54F8" w:rsidRPr="0022672C" w:rsidRDefault="002F54F8" w:rsidP="002F54F8">
            <w:pPr>
              <w:rPr>
                <w:sz w:val="20"/>
                <w:szCs w:val="20"/>
              </w:rPr>
            </w:pPr>
            <w:r>
              <w:rPr>
                <w:sz w:val="20"/>
                <w:szCs w:val="20"/>
              </w:rPr>
              <w:t xml:space="preserve">2.A.3: </w:t>
            </w:r>
            <w:r w:rsidRPr="0022672C">
              <w:rPr>
                <w:sz w:val="20"/>
                <w:szCs w:val="20"/>
              </w:rPr>
              <w:t>Meeting Diverse Needs</w:t>
            </w:r>
          </w:p>
        </w:tc>
        <w:tc>
          <w:tcPr>
            <w:tcW w:w="540" w:type="dxa"/>
            <w:vAlign w:val="center"/>
          </w:tcPr>
          <w:p w14:paraId="46BDDBBD" w14:textId="77777777" w:rsidR="002F54F8" w:rsidRPr="0022672C" w:rsidRDefault="002F54F8" w:rsidP="002F54F8">
            <w:pPr>
              <w:jc w:val="center"/>
              <w:rPr>
                <w:sz w:val="20"/>
                <w:szCs w:val="20"/>
              </w:rPr>
            </w:pPr>
          </w:p>
        </w:tc>
        <w:tc>
          <w:tcPr>
            <w:tcW w:w="3168" w:type="dxa"/>
            <w:vAlign w:val="center"/>
          </w:tcPr>
          <w:p w14:paraId="7CA3BFFE" w14:textId="7D773B23" w:rsidR="002F54F8" w:rsidRPr="0022672C" w:rsidRDefault="002F54F8" w:rsidP="002F54F8">
            <w:pPr>
              <w:rPr>
                <w:sz w:val="20"/>
                <w:szCs w:val="20"/>
              </w:rPr>
            </w:pPr>
          </w:p>
        </w:tc>
      </w:tr>
      <w:tr w:rsidR="00C51119" w:rsidRPr="0022672C" w14:paraId="5CB0301E" w14:textId="77777777" w:rsidTr="0094337A">
        <w:trPr>
          <w:trHeight w:val="800"/>
        </w:trPr>
        <w:tc>
          <w:tcPr>
            <w:tcW w:w="3078" w:type="dxa"/>
            <w:vAlign w:val="center"/>
          </w:tcPr>
          <w:p w14:paraId="50D115F6" w14:textId="77777777" w:rsidR="00C51119" w:rsidRPr="0022672C" w:rsidRDefault="00C51119" w:rsidP="0094337A">
            <w:pPr>
              <w:rPr>
                <w:sz w:val="20"/>
                <w:szCs w:val="20"/>
              </w:rPr>
            </w:pPr>
            <w:r w:rsidRPr="0022672C">
              <w:rPr>
                <w:sz w:val="20"/>
                <w:szCs w:val="20"/>
              </w:rPr>
              <w:t>Self-Reflection Question(s) to prompt candidate</w:t>
            </w:r>
          </w:p>
        </w:tc>
        <w:tc>
          <w:tcPr>
            <w:tcW w:w="7218" w:type="dxa"/>
            <w:gridSpan w:val="4"/>
          </w:tcPr>
          <w:p w14:paraId="00447103" w14:textId="77777777" w:rsidR="00C51119" w:rsidRPr="0022672C" w:rsidRDefault="00C51119" w:rsidP="0094337A">
            <w:pPr>
              <w:rPr>
                <w:sz w:val="20"/>
                <w:szCs w:val="20"/>
              </w:rPr>
            </w:pPr>
          </w:p>
        </w:tc>
      </w:tr>
      <w:tr w:rsidR="00C51119" w:rsidRPr="0022672C" w14:paraId="04DC035A" w14:textId="77777777" w:rsidTr="0094337A">
        <w:trPr>
          <w:trHeight w:val="1061"/>
        </w:trPr>
        <w:tc>
          <w:tcPr>
            <w:tcW w:w="3078" w:type="dxa"/>
            <w:vAlign w:val="center"/>
          </w:tcPr>
          <w:p w14:paraId="6E32D94C" w14:textId="77777777" w:rsidR="00C51119" w:rsidRPr="0022672C" w:rsidRDefault="00C51119" w:rsidP="0094337A">
            <w:pPr>
              <w:rPr>
                <w:sz w:val="20"/>
                <w:szCs w:val="20"/>
              </w:rPr>
            </w:pPr>
            <w:r w:rsidRPr="0022672C">
              <w:rPr>
                <w:sz w:val="20"/>
                <w:szCs w:val="20"/>
              </w:rPr>
              <w:t>Evidence from Observation</w:t>
            </w:r>
          </w:p>
        </w:tc>
        <w:tc>
          <w:tcPr>
            <w:tcW w:w="7218" w:type="dxa"/>
            <w:gridSpan w:val="4"/>
          </w:tcPr>
          <w:p w14:paraId="2FC71E23" w14:textId="77777777" w:rsidR="00C51119" w:rsidRPr="0022672C" w:rsidRDefault="00C51119" w:rsidP="0094337A">
            <w:pPr>
              <w:rPr>
                <w:sz w:val="20"/>
                <w:szCs w:val="20"/>
              </w:rPr>
            </w:pPr>
          </w:p>
        </w:tc>
      </w:tr>
      <w:tr w:rsidR="00C51119" w:rsidRPr="0022672C" w14:paraId="1776315A" w14:textId="77777777" w:rsidTr="0094337A">
        <w:trPr>
          <w:trHeight w:val="440"/>
        </w:trPr>
        <w:tc>
          <w:tcPr>
            <w:tcW w:w="3078" w:type="dxa"/>
            <w:shd w:val="clear" w:color="auto" w:fill="DBE5F1" w:themeFill="accent1" w:themeFillTint="33"/>
            <w:vAlign w:val="center"/>
          </w:tcPr>
          <w:p w14:paraId="077956FC" w14:textId="77777777" w:rsidR="00C51119" w:rsidRPr="0022672C" w:rsidRDefault="00C51119" w:rsidP="0094337A">
            <w:pPr>
              <w:rPr>
                <w:sz w:val="20"/>
                <w:szCs w:val="20"/>
              </w:rPr>
            </w:pPr>
            <w:r w:rsidRPr="0022672C">
              <w:rPr>
                <w:sz w:val="20"/>
                <w:szCs w:val="20"/>
              </w:rPr>
              <w:t xml:space="preserve">Recommended Action </w:t>
            </w:r>
          </w:p>
        </w:tc>
        <w:tc>
          <w:tcPr>
            <w:tcW w:w="7218" w:type="dxa"/>
            <w:gridSpan w:val="4"/>
            <w:shd w:val="clear" w:color="auto" w:fill="DBE5F1" w:themeFill="accent1" w:themeFillTint="33"/>
            <w:vAlign w:val="center"/>
          </w:tcPr>
          <w:p w14:paraId="550AB95E" w14:textId="77777777" w:rsidR="00C51119" w:rsidRPr="0022672C" w:rsidRDefault="00C51119" w:rsidP="0094337A">
            <w:pPr>
              <w:rPr>
                <w:i/>
                <w:sz w:val="20"/>
                <w:szCs w:val="20"/>
              </w:rPr>
            </w:pPr>
          </w:p>
        </w:tc>
      </w:tr>
      <w:tr w:rsidR="00C51119" w:rsidRPr="0022672C" w14:paraId="11184E00" w14:textId="77777777" w:rsidTr="0094337A">
        <w:trPr>
          <w:trHeight w:val="1079"/>
        </w:trPr>
        <w:tc>
          <w:tcPr>
            <w:tcW w:w="3078" w:type="dxa"/>
            <w:vAlign w:val="center"/>
          </w:tcPr>
          <w:p w14:paraId="2C501A3F" w14:textId="77777777" w:rsidR="00C51119" w:rsidRPr="0022672C" w:rsidRDefault="00C51119" w:rsidP="0094337A">
            <w:pPr>
              <w:rPr>
                <w:sz w:val="20"/>
                <w:szCs w:val="20"/>
              </w:rPr>
            </w:pPr>
            <w:r w:rsidRPr="0022672C">
              <w:rPr>
                <w:sz w:val="20"/>
                <w:szCs w:val="20"/>
              </w:rPr>
              <w:t>Potential Resources/Guided Practice/Training to support</w:t>
            </w:r>
          </w:p>
        </w:tc>
        <w:tc>
          <w:tcPr>
            <w:tcW w:w="7218" w:type="dxa"/>
            <w:gridSpan w:val="4"/>
          </w:tcPr>
          <w:p w14:paraId="180BA07B" w14:textId="77777777" w:rsidR="00C51119" w:rsidRPr="0022672C" w:rsidRDefault="00C51119" w:rsidP="0094337A">
            <w:pPr>
              <w:rPr>
                <w:sz w:val="20"/>
                <w:szCs w:val="20"/>
              </w:rPr>
            </w:pPr>
          </w:p>
        </w:tc>
      </w:tr>
    </w:tbl>
    <w:p w14:paraId="63C51ECA" w14:textId="77777777" w:rsidR="00C51119" w:rsidRPr="0022672C" w:rsidRDefault="00C51119" w:rsidP="00C51119">
      <w:pPr>
        <w:rPr>
          <w:sz w:val="20"/>
          <w:szCs w:val="20"/>
        </w:rPr>
      </w:pPr>
    </w:p>
    <w:p w14:paraId="1C3B0E84" w14:textId="77777777" w:rsidR="00C51119" w:rsidRPr="0022672C" w:rsidRDefault="00C51119" w:rsidP="00C51119">
      <w:pPr>
        <w:rPr>
          <w:sz w:val="20"/>
          <w:szCs w:val="20"/>
        </w:rPr>
      </w:pPr>
    </w:p>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Reinforcement area #1"/>
      </w:tblPr>
      <w:tblGrid>
        <w:gridCol w:w="3078"/>
        <w:gridCol w:w="540"/>
        <w:gridCol w:w="2970"/>
        <w:gridCol w:w="540"/>
        <w:gridCol w:w="3168"/>
      </w:tblGrid>
      <w:tr w:rsidR="002F54F8" w:rsidRPr="0022672C" w14:paraId="4FD0F72E" w14:textId="77777777" w:rsidTr="00B71EEC">
        <w:trPr>
          <w:trHeight w:val="439"/>
          <w:tblHeader/>
        </w:trPr>
        <w:tc>
          <w:tcPr>
            <w:tcW w:w="3078" w:type="dxa"/>
            <w:vMerge w:val="restart"/>
            <w:shd w:val="clear" w:color="auto" w:fill="FBD4B4" w:themeFill="accent6" w:themeFillTint="66"/>
            <w:vAlign w:val="center"/>
          </w:tcPr>
          <w:p w14:paraId="20A89D58" w14:textId="77777777" w:rsidR="002F54F8" w:rsidRPr="0022672C" w:rsidRDefault="002F54F8" w:rsidP="002F54F8">
            <w:pPr>
              <w:rPr>
                <w:b/>
                <w:sz w:val="20"/>
                <w:szCs w:val="20"/>
              </w:rPr>
            </w:pPr>
            <w:r w:rsidRPr="0022672C">
              <w:rPr>
                <w:b/>
                <w:sz w:val="20"/>
                <w:szCs w:val="20"/>
              </w:rPr>
              <w:t>Reinforcement Area #1</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ell Structured Lessons"/>
              <w:tblDescription w:val="Checkbox: Well Structured Lessons"/>
            </w:tblPr>
            <w:tblGrid>
              <w:gridCol w:w="314"/>
            </w:tblGrid>
            <w:tr w:rsidR="002F54F8" w:rsidRPr="0022672C" w14:paraId="1EC969F1" w14:textId="77777777" w:rsidTr="00B71EEC">
              <w:trPr>
                <w:trHeight w:val="316"/>
                <w:tblHeader/>
              </w:trPr>
              <w:tc>
                <w:tcPr>
                  <w:tcW w:w="314" w:type="dxa"/>
                  <w:vAlign w:val="center"/>
                </w:tcPr>
                <w:p w14:paraId="40FC0144" w14:textId="77777777" w:rsidR="002F54F8" w:rsidRPr="0022672C" w:rsidRDefault="002F54F8" w:rsidP="002F54F8">
                  <w:pPr>
                    <w:jc w:val="center"/>
                    <w:rPr>
                      <w:sz w:val="20"/>
                      <w:szCs w:val="20"/>
                    </w:rPr>
                  </w:pPr>
                </w:p>
              </w:tc>
            </w:tr>
          </w:tbl>
          <w:p w14:paraId="3D25D2FD" w14:textId="77777777" w:rsidR="002F54F8" w:rsidRPr="0022672C" w:rsidRDefault="002F54F8" w:rsidP="002F54F8">
            <w:pPr>
              <w:rPr>
                <w:sz w:val="20"/>
                <w:szCs w:val="20"/>
              </w:rPr>
            </w:pPr>
          </w:p>
        </w:tc>
        <w:tc>
          <w:tcPr>
            <w:tcW w:w="2970" w:type="dxa"/>
            <w:vAlign w:val="center"/>
          </w:tcPr>
          <w:p w14:paraId="6F1C0F2C" w14:textId="73EAB482" w:rsidR="002F54F8" w:rsidRPr="0022672C" w:rsidRDefault="002F54F8" w:rsidP="002F54F8">
            <w:pPr>
              <w:rPr>
                <w:sz w:val="20"/>
                <w:szCs w:val="20"/>
              </w:rPr>
            </w:pPr>
            <w:r>
              <w:rPr>
                <w:sz w:val="20"/>
                <w:szCs w:val="20"/>
              </w:rPr>
              <w:t>1.A.1: Subject Matter Knowledge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Safe Learning Environments"/>
              <w:tblDescription w:val="Checkbox: Safe Learning Environments"/>
            </w:tblPr>
            <w:tblGrid>
              <w:gridCol w:w="314"/>
            </w:tblGrid>
            <w:tr w:rsidR="002F54F8" w:rsidRPr="0022672C" w14:paraId="5E65AFFC" w14:textId="77777777" w:rsidTr="00B71EEC">
              <w:trPr>
                <w:trHeight w:val="316"/>
                <w:tblHeader/>
              </w:trPr>
              <w:tc>
                <w:tcPr>
                  <w:tcW w:w="314" w:type="dxa"/>
                  <w:vAlign w:val="center"/>
                </w:tcPr>
                <w:p w14:paraId="0E1BDFCF" w14:textId="77777777" w:rsidR="002F54F8" w:rsidRPr="0022672C" w:rsidRDefault="002F54F8" w:rsidP="002F54F8">
                  <w:pPr>
                    <w:jc w:val="center"/>
                    <w:rPr>
                      <w:sz w:val="20"/>
                      <w:szCs w:val="20"/>
                    </w:rPr>
                  </w:pPr>
                </w:p>
              </w:tc>
            </w:tr>
          </w:tbl>
          <w:p w14:paraId="00645414" w14:textId="77777777" w:rsidR="002F54F8" w:rsidRPr="0022672C" w:rsidRDefault="002F54F8" w:rsidP="002F54F8">
            <w:pPr>
              <w:rPr>
                <w:sz w:val="20"/>
                <w:szCs w:val="20"/>
              </w:rPr>
            </w:pPr>
          </w:p>
        </w:tc>
        <w:tc>
          <w:tcPr>
            <w:tcW w:w="3168" w:type="dxa"/>
            <w:vAlign w:val="center"/>
          </w:tcPr>
          <w:p w14:paraId="23FA2E5A" w14:textId="436E19C3" w:rsidR="002F54F8" w:rsidRPr="0022672C" w:rsidRDefault="002F54F8" w:rsidP="002F54F8">
            <w:pPr>
              <w:rPr>
                <w:sz w:val="20"/>
                <w:szCs w:val="20"/>
              </w:rPr>
            </w:pPr>
            <w:r w:rsidRPr="0022672C">
              <w:rPr>
                <w:sz w:val="20"/>
                <w:szCs w:val="20"/>
              </w:rPr>
              <w:t>2.B.1</w:t>
            </w:r>
            <w:r>
              <w:rPr>
                <w:sz w:val="20"/>
                <w:szCs w:val="20"/>
              </w:rPr>
              <w:t>:</w:t>
            </w:r>
            <w:r w:rsidRPr="0022672C">
              <w:rPr>
                <w:sz w:val="20"/>
                <w:szCs w:val="20"/>
              </w:rPr>
              <w:t xml:space="preserve"> Safe Learning Environment</w:t>
            </w:r>
          </w:p>
        </w:tc>
      </w:tr>
      <w:tr w:rsidR="002F54F8" w:rsidRPr="0022672C" w14:paraId="646609CC" w14:textId="77777777" w:rsidTr="0094337A">
        <w:trPr>
          <w:trHeight w:val="439"/>
        </w:trPr>
        <w:tc>
          <w:tcPr>
            <w:tcW w:w="3078" w:type="dxa"/>
            <w:vMerge/>
            <w:shd w:val="clear" w:color="auto" w:fill="FBD4B4" w:themeFill="accent6" w:themeFillTint="66"/>
            <w:vAlign w:val="center"/>
          </w:tcPr>
          <w:p w14:paraId="1EA788B0"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Description w:val="Checkbox: Well-Structured Units and Lessons"/>
            </w:tblPr>
            <w:tblGrid>
              <w:gridCol w:w="314"/>
            </w:tblGrid>
            <w:tr w:rsidR="002F54F8" w:rsidRPr="0022672C" w14:paraId="1A04C43F" w14:textId="77777777" w:rsidTr="00B71EEC">
              <w:trPr>
                <w:trHeight w:val="316"/>
                <w:tblHeader/>
              </w:trPr>
              <w:tc>
                <w:tcPr>
                  <w:tcW w:w="314" w:type="dxa"/>
                  <w:vAlign w:val="center"/>
                </w:tcPr>
                <w:p w14:paraId="71DF2E6B" w14:textId="77777777" w:rsidR="002F54F8" w:rsidRPr="0022672C" w:rsidRDefault="002F54F8" w:rsidP="002F54F8">
                  <w:pPr>
                    <w:jc w:val="center"/>
                    <w:rPr>
                      <w:sz w:val="20"/>
                      <w:szCs w:val="20"/>
                    </w:rPr>
                  </w:pPr>
                </w:p>
              </w:tc>
            </w:tr>
          </w:tbl>
          <w:p w14:paraId="2BD70C50" w14:textId="77777777" w:rsidR="002F54F8" w:rsidRPr="0022672C" w:rsidRDefault="002F54F8" w:rsidP="002F54F8">
            <w:pPr>
              <w:rPr>
                <w:sz w:val="20"/>
                <w:szCs w:val="20"/>
              </w:rPr>
            </w:pPr>
          </w:p>
        </w:tc>
        <w:tc>
          <w:tcPr>
            <w:tcW w:w="2970" w:type="dxa"/>
            <w:vAlign w:val="center"/>
          </w:tcPr>
          <w:p w14:paraId="74003659" w14:textId="6BC7243F" w:rsidR="002F54F8" w:rsidRPr="0022672C" w:rsidRDefault="002F54F8" w:rsidP="002F54F8">
            <w:pPr>
              <w:rPr>
                <w:sz w:val="20"/>
                <w:szCs w:val="20"/>
              </w:rPr>
            </w:pPr>
            <w:r>
              <w:rPr>
                <w:sz w:val="20"/>
                <w:szCs w:val="20"/>
              </w:rPr>
              <w:t>1.A.3:</w:t>
            </w:r>
            <w:r w:rsidRPr="0022672C">
              <w:rPr>
                <w:sz w:val="20"/>
                <w:szCs w:val="20"/>
              </w:rPr>
              <w:t xml:space="preserve"> </w:t>
            </w:r>
            <w:r>
              <w:rPr>
                <w:sz w:val="20"/>
                <w:szCs w:val="20"/>
              </w:rPr>
              <w:t>Well-Structured Units and Lessons</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Reflective practice"/>
              <w:tblDescription w:val="Checkbox: Reflective practice"/>
            </w:tblPr>
            <w:tblGrid>
              <w:gridCol w:w="314"/>
            </w:tblGrid>
            <w:tr w:rsidR="002F54F8" w:rsidRPr="0022672C" w14:paraId="444EFEBF" w14:textId="77777777" w:rsidTr="00B71EEC">
              <w:trPr>
                <w:trHeight w:val="316"/>
                <w:tblHeader/>
              </w:trPr>
              <w:tc>
                <w:tcPr>
                  <w:tcW w:w="314" w:type="dxa"/>
                  <w:vAlign w:val="center"/>
                </w:tcPr>
                <w:p w14:paraId="51C66CF6" w14:textId="77777777" w:rsidR="002F54F8" w:rsidRPr="0022672C" w:rsidRDefault="002F54F8" w:rsidP="002F54F8">
                  <w:pPr>
                    <w:jc w:val="center"/>
                    <w:rPr>
                      <w:sz w:val="20"/>
                      <w:szCs w:val="20"/>
                    </w:rPr>
                  </w:pPr>
                </w:p>
              </w:tc>
            </w:tr>
          </w:tbl>
          <w:p w14:paraId="41480997" w14:textId="77777777" w:rsidR="002F54F8" w:rsidRPr="0022672C" w:rsidRDefault="002F54F8" w:rsidP="002F54F8">
            <w:pPr>
              <w:rPr>
                <w:sz w:val="20"/>
                <w:szCs w:val="20"/>
              </w:rPr>
            </w:pPr>
          </w:p>
        </w:tc>
        <w:tc>
          <w:tcPr>
            <w:tcW w:w="3168" w:type="dxa"/>
            <w:vAlign w:val="center"/>
          </w:tcPr>
          <w:p w14:paraId="03A4CD56" w14:textId="154655A7" w:rsidR="002F54F8" w:rsidRPr="0022672C" w:rsidRDefault="002F54F8" w:rsidP="002F54F8">
            <w:pPr>
              <w:rPr>
                <w:sz w:val="20"/>
                <w:szCs w:val="20"/>
              </w:rPr>
            </w:pPr>
            <w:r>
              <w:rPr>
                <w:sz w:val="20"/>
                <w:szCs w:val="20"/>
              </w:rPr>
              <w:t>2.E.1:</w:t>
            </w:r>
            <w:r w:rsidRPr="0022672C">
              <w:rPr>
                <w:sz w:val="20"/>
                <w:szCs w:val="20"/>
              </w:rPr>
              <w:t xml:space="preserve"> High Expectations</w:t>
            </w:r>
          </w:p>
        </w:tc>
      </w:tr>
      <w:tr w:rsidR="002F54F8" w:rsidRPr="0022672C" w14:paraId="318B49A2" w14:textId="77777777" w:rsidTr="0094337A">
        <w:trPr>
          <w:trHeight w:val="439"/>
        </w:trPr>
        <w:tc>
          <w:tcPr>
            <w:tcW w:w="3078" w:type="dxa"/>
            <w:vMerge/>
            <w:shd w:val="clear" w:color="auto" w:fill="FBD4B4" w:themeFill="accent6" w:themeFillTint="66"/>
            <w:vAlign w:val="center"/>
          </w:tcPr>
          <w:p w14:paraId="19BECAE0"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Adjustments to Practice"/>
              <w:tblDescription w:val="Checkbox: Adjustments to Practice"/>
            </w:tblPr>
            <w:tblGrid>
              <w:gridCol w:w="314"/>
            </w:tblGrid>
            <w:tr w:rsidR="002F54F8" w:rsidRPr="0022672C" w14:paraId="1E84BECC" w14:textId="77777777" w:rsidTr="00B71EEC">
              <w:trPr>
                <w:trHeight w:val="316"/>
                <w:tblHeader/>
              </w:trPr>
              <w:tc>
                <w:tcPr>
                  <w:tcW w:w="314" w:type="dxa"/>
                  <w:vAlign w:val="center"/>
                </w:tcPr>
                <w:p w14:paraId="4650A2DC" w14:textId="77777777" w:rsidR="002F54F8" w:rsidRPr="0022672C" w:rsidRDefault="002F54F8" w:rsidP="002F54F8">
                  <w:pPr>
                    <w:jc w:val="center"/>
                    <w:rPr>
                      <w:sz w:val="20"/>
                      <w:szCs w:val="20"/>
                    </w:rPr>
                  </w:pPr>
                </w:p>
              </w:tc>
            </w:tr>
          </w:tbl>
          <w:p w14:paraId="4779B576" w14:textId="77777777" w:rsidR="002F54F8" w:rsidRPr="0022672C" w:rsidRDefault="002F54F8" w:rsidP="002F54F8">
            <w:pPr>
              <w:jc w:val="center"/>
              <w:rPr>
                <w:sz w:val="20"/>
                <w:szCs w:val="20"/>
              </w:rPr>
            </w:pPr>
          </w:p>
        </w:tc>
        <w:tc>
          <w:tcPr>
            <w:tcW w:w="2970" w:type="dxa"/>
            <w:vAlign w:val="center"/>
          </w:tcPr>
          <w:p w14:paraId="233351A7" w14:textId="1E287036" w:rsidR="002F54F8" w:rsidRPr="0022672C" w:rsidRDefault="002F54F8" w:rsidP="002F54F8">
            <w:pPr>
              <w:rPr>
                <w:sz w:val="20"/>
                <w:szCs w:val="20"/>
              </w:rPr>
            </w:pPr>
            <w:r>
              <w:rPr>
                <w:sz w:val="20"/>
                <w:szCs w:val="20"/>
              </w:rPr>
              <w:t>1.B.2:</w:t>
            </w:r>
            <w:r w:rsidRPr="0022672C">
              <w:rPr>
                <w:sz w:val="20"/>
                <w:szCs w:val="20"/>
              </w:rPr>
              <w:t xml:space="preserve"> Adjustments to Practice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High Expectations"/>
              <w:tblDescription w:val="Checkbox: High Expectations"/>
            </w:tblPr>
            <w:tblGrid>
              <w:gridCol w:w="314"/>
            </w:tblGrid>
            <w:tr w:rsidR="002F54F8" w:rsidRPr="0022672C" w14:paraId="2135ADA0" w14:textId="77777777" w:rsidTr="00B71EEC">
              <w:trPr>
                <w:trHeight w:val="316"/>
                <w:tblHeader/>
              </w:trPr>
              <w:tc>
                <w:tcPr>
                  <w:tcW w:w="314" w:type="dxa"/>
                  <w:vAlign w:val="center"/>
                </w:tcPr>
                <w:p w14:paraId="106581EA" w14:textId="77777777" w:rsidR="002F54F8" w:rsidRPr="0022672C" w:rsidRDefault="002F54F8" w:rsidP="002F54F8">
                  <w:pPr>
                    <w:jc w:val="center"/>
                    <w:rPr>
                      <w:sz w:val="20"/>
                      <w:szCs w:val="20"/>
                    </w:rPr>
                  </w:pPr>
                </w:p>
              </w:tc>
            </w:tr>
          </w:tbl>
          <w:p w14:paraId="02D028B9" w14:textId="77777777" w:rsidR="002F54F8" w:rsidRPr="0022672C" w:rsidRDefault="002F54F8" w:rsidP="002F54F8">
            <w:pPr>
              <w:jc w:val="center"/>
              <w:rPr>
                <w:sz w:val="20"/>
                <w:szCs w:val="20"/>
              </w:rPr>
            </w:pPr>
          </w:p>
        </w:tc>
        <w:tc>
          <w:tcPr>
            <w:tcW w:w="3168" w:type="dxa"/>
            <w:vAlign w:val="center"/>
          </w:tcPr>
          <w:p w14:paraId="06B6E567" w14:textId="313BE586" w:rsidR="002F54F8" w:rsidRPr="0022672C" w:rsidDel="00DF2C11" w:rsidRDefault="002F54F8" w:rsidP="002F54F8">
            <w:pPr>
              <w:rPr>
                <w:sz w:val="20"/>
                <w:szCs w:val="20"/>
              </w:rPr>
            </w:pPr>
            <w:r w:rsidRPr="0022672C">
              <w:rPr>
                <w:sz w:val="20"/>
                <w:szCs w:val="20"/>
              </w:rPr>
              <w:t>4.A.1</w:t>
            </w:r>
            <w:r>
              <w:rPr>
                <w:sz w:val="20"/>
                <w:szCs w:val="20"/>
              </w:rPr>
              <w:t>:</w:t>
            </w:r>
            <w:r w:rsidRPr="0022672C">
              <w:rPr>
                <w:sz w:val="20"/>
                <w:szCs w:val="20"/>
              </w:rPr>
              <w:t xml:space="preserve"> Reflective Practice</w:t>
            </w:r>
          </w:p>
        </w:tc>
      </w:tr>
      <w:tr w:rsidR="002F54F8" w:rsidRPr="0022672C" w14:paraId="2FD2EDD2" w14:textId="77777777" w:rsidTr="0094337A">
        <w:trPr>
          <w:trHeight w:val="439"/>
        </w:trPr>
        <w:tc>
          <w:tcPr>
            <w:tcW w:w="3078" w:type="dxa"/>
            <w:vMerge/>
            <w:shd w:val="clear" w:color="auto" w:fill="FBD4B4" w:themeFill="accent6" w:themeFillTint="66"/>
            <w:vAlign w:val="center"/>
          </w:tcPr>
          <w:p w14:paraId="3992C1BC"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Meeting Diverse Needs"/>
              <w:tblDescription w:val="Checkbox: Meeting Diverse Needs"/>
            </w:tblPr>
            <w:tblGrid>
              <w:gridCol w:w="314"/>
            </w:tblGrid>
            <w:tr w:rsidR="002F54F8" w:rsidRPr="0022672C" w14:paraId="105E52B6" w14:textId="77777777" w:rsidTr="00B71EEC">
              <w:trPr>
                <w:trHeight w:val="316"/>
                <w:tblHeader/>
              </w:trPr>
              <w:tc>
                <w:tcPr>
                  <w:tcW w:w="314" w:type="dxa"/>
                  <w:vAlign w:val="center"/>
                </w:tcPr>
                <w:p w14:paraId="61E103DE" w14:textId="77777777" w:rsidR="002F54F8" w:rsidRPr="0022672C" w:rsidRDefault="002F54F8" w:rsidP="002F54F8">
                  <w:pPr>
                    <w:jc w:val="center"/>
                    <w:rPr>
                      <w:sz w:val="20"/>
                      <w:szCs w:val="20"/>
                    </w:rPr>
                  </w:pPr>
                </w:p>
              </w:tc>
            </w:tr>
          </w:tbl>
          <w:p w14:paraId="2F57B5C4" w14:textId="77777777" w:rsidR="002F54F8" w:rsidRPr="0022672C" w:rsidRDefault="002F54F8" w:rsidP="002F54F8">
            <w:pPr>
              <w:rPr>
                <w:sz w:val="20"/>
                <w:szCs w:val="20"/>
              </w:rPr>
            </w:pPr>
          </w:p>
        </w:tc>
        <w:tc>
          <w:tcPr>
            <w:tcW w:w="2970" w:type="dxa"/>
            <w:vAlign w:val="center"/>
          </w:tcPr>
          <w:p w14:paraId="52E4FCBD" w14:textId="15D22661" w:rsidR="002F54F8" w:rsidRPr="0022672C" w:rsidRDefault="002F54F8" w:rsidP="002F54F8">
            <w:pPr>
              <w:rPr>
                <w:sz w:val="20"/>
                <w:szCs w:val="20"/>
              </w:rPr>
            </w:pPr>
            <w:r>
              <w:rPr>
                <w:sz w:val="20"/>
                <w:szCs w:val="20"/>
              </w:rPr>
              <w:t xml:space="preserve">2.A.3: </w:t>
            </w:r>
            <w:r w:rsidRPr="0022672C">
              <w:rPr>
                <w:sz w:val="20"/>
                <w:szCs w:val="20"/>
              </w:rPr>
              <w:t>Meeting Diverse Needs</w:t>
            </w:r>
          </w:p>
        </w:tc>
        <w:tc>
          <w:tcPr>
            <w:tcW w:w="540" w:type="dxa"/>
            <w:vAlign w:val="center"/>
          </w:tcPr>
          <w:p w14:paraId="69CAFD1D" w14:textId="77777777" w:rsidR="002F54F8" w:rsidRPr="0022672C" w:rsidRDefault="002F54F8" w:rsidP="002F54F8">
            <w:pPr>
              <w:rPr>
                <w:sz w:val="20"/>
                <w:szCs w:val="20"/>
              </w:rPr>
            </w:pPr>
          </w:p>
        </w:tc>
        <w:tc>
          <w:tcPr>
            <w:tcW w:w="3168" w:type="dxa"/>
            <w:vAlign w:val="center"/>
          </w:tcPr>
          <w:p w14:paraId="2B5D27F7" w14:textId="77A2280F" w:rsidR="002F54F8" w:rsidRPr="0022672C" w:rsidRDefault="002F54F8" w:rsidP="002F54F8">
            <w:pPr>
              <w:rPr>
                <w:sz w:val="20"/>
                <w:szCs w:val="20"/>
              </w:rPr>
            </w:pPr>
          </w:p>
        </w:tc>
      </w:tr>
      <w:tr w:rsidR="00C51119" w:rsidRPr="0022672C" w14:paraId="72E89E10" w14:textId="77777777" w:rsidTr="0094337A">
        <w:trPr>
          <w:trHeight w:val="1061"/>
        </w:trPr>
        <w:tc>
          <w:tcPr>
            <w:tcW w:w="3078" w:type="dxa"/>
            <w:vAlign w:val="center"/>
          </w:tcPr>
          <w:p w14:paraId="49FA68E1" w14:textId="77777777" w:rsidR="00C51119" w:rsidRPr="0022672C" w:rsidRDefault="00C51119" w:rsidP="0094337A">
            <w:pPr>
              <w:rPr>
                <w:sz w:val="20"/>
                <w:szCs w:val="20"/>
              </w:rPr>
            </w:pPr>
            <w:r w:rsidRPr="0022672C">
              <w:rPr>
                <w:sz w:val="20"/>
                <w:szCs w:val="20"/>
              </w:rPr>
              <w:t>Evidence from Observation</w:t>
            </w:r>
          </w:p>
        </w:tc>
        <w:tc>
          <w:tcPr>
            <w:tcW w:w="7218" w:type="dxa"/>
            <w:gridSpan w:val="4"/>
            <w:vAlign w:val="center"/>
          </w:tcPr>
          <w:p w14:paraId="2696668B" w14:textId="77777777" w:rsidR="00C51119" w:rsidRPr="0022672C" w:rsidRDefault="00C51119" w:rsidP="0094337A">
            <w:pPr>
              <w:rPr>
                <w:sz w:val="20"/>
                <w:szCs w:val="20"/>
              </w:rPr>
            </w:pPr>
          </w:p>
        </w:tc>
      </w:tr>
      <w:tr w:rsidR="00C51119" w:rsidRPr="0022672C" w14:paraId="7655471A" w14:textId="77777777" w:rsidTr="0094337A">
        <w:trPr>
          <w:trHeight w:val="791"/>
        </w:trPr>
        <w:tc>
          <w:tcPr>
            <w:tcW w:w="3078" w:type="dxa"/>
            <w:shd w:val="clear" w:color="auto" w:fill="FDE9D9" w:themeFill="accent6" w:themeFillTint="33"/>
            <w:vAlign w:val="center"/>
          </w:tcPr>
          <w:p w14:paraId="6104B529" w14:textId="77777777" w:rsidR="00C51119" w:rsidRPr="0022672C" w:rsidRDefault="00C51119" w:rsidP="0094337A">
            <w:pPr>
              <w:rPr>
                <w:sz w:val="20"/>
                <w:szCs w:val="20"/>
              </w:rPr>
            </w:pPr>
            <w:r w:rsidRPr="0022672C">
              <w:rPr>
                <w:sz w:val="20"/>
                <w:szCs w:val="20"/>
              </w:rPr>
              <w:t xml:space="preserve">Recommended Action </w:t>
            </w:r>
          </w:p>
        </w:tc>
        <w:tc>
          <w:tcPr>
            <w:tcW w:w="7218" w:type="dxa"/>
            <w:gridSpan w:val="4"/>
            <w:shd w:val="clear" w:color="auto" w:fill="FDE9D9" w:themeFill="accent6" w:themeFillTint="33"/>
            <w:vAlign w:val="center"/>
          </w:tcPr>
          <w:p w14:paraId="0CA6CEB9" w14:textId="77777777" w:rsidR="00C51119" w:rsidRPr="0022672C" w:rsidRDefault="00C51119" w:rsidP="0094337A">
            <w:pPr>
              <w:rPr>
                <w:sz w:val="20"/>
                <w:szCs w:val="20"/>
              </w:rPr>
            </w:pPr>
          </w:p>
        </w:tc>
      </w:tr>
    </w:tbl>
    <w:p w14:paraId="40959D9E" w14:textId="77777777" w:rsidR="00C51119" w:rsidRPr="0022672C" w:rsidRDefault="00C51119" w:rsidP="00C51119">
      <w:pPr>
        <w:rPr>
          <w:sz w:val="20"/>
          <w:szCs w:val="20"/>
        </w:rPr>
      </w:pPr>
    </w:p>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Reinforcement area #2"/>
      </w:tblPr>
      <w:tblGrid>
        <w:gridCol w:w="3078"/>
        <w:gridCol w:w="540"/>
        <w:gridCol w:w="2970"/>
        <w:gridCol w:w="540"/>
        <w:gridCol w:w="3168"/>
      </w:tblGrid>
      <w:tr w:rsidR="002F54F8" w:rsidRPr="0022672C" w14:paraId="461CF569" w14:textId="77777777" w:rsidTr="00B71EEC">
        <w:trPr>
          <w:trHeight w:val="382"/>
          <w:tblHeader/>
        </w:trPr>
        <w:tc>
          <w:tcPr>
            <w:tcW w:w="3078" w:type="dxa"/>
            <w:vMerge w:val="restart"/>
            <w:shd w:val="clear" w:color="auto" w:fill="FBD4B4" w:themeFill="accent6" w:themeFillTint="66"/>
            <w:vAlign w:val="center"/>
          </w:tcPr>
          <w:p w14:paraId="46CC82E6" w14:textId="77777777" w:rsidR="002F54F8" w:rsidRPr="0022672C" w:rsidRDefault="002F54F8" w:rsidP="002F54F8">
            <w:pPr>
              <w:rPr>
                <w:b/>
                <w:sz w:val="20"/>
                <w:szCs w:val="20"/>
              </w:rPr>
            </w:pPr>
            <w:r w:rsidRPr="0022672C">
              <w:rPr>
                <w:b/>
                <w:sz w:val="20"/>
                <w:szCs w:val="20"/>
              </w:rPr>
              <w:t>Reinforcement Area #2</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ell Structured Lessons"/>
              <w:tblDescription w:val="Checkbox: Well Structured Lessons"/>
            </w:tblPr>
            <w:tblGrid>
              <w:gridCol w:w="314"/>
            </w:tblGrid>
            <w:tr w:rsidR="002F54F8" w:rsidRPr="0022672C" w14:paraId="166AEA53" w14:textId="77777777" w:rsidTr="00B71EEC">
              <w:trPr>
                <w:trHeight w:val="316"/>
                <w:tblHeader/>
              </w:trPr>
              <w:tc>
                <w:tcPr>
                  <w:tcW w:w="314" w:type="dxa"/>
                  <w:vAlign w:val="center"/>
                </w:tcPr>
                <w:p w14:paraId="005D4D4B" w14:textId="77777777" w:rsidR="002F54F8" w:rsidRPr="0022672C" w:rsidRDefault="002F54F8" w:rsidP="002F54F8">
                  <w:pPr>
                    <w:jc w:val="center"/>
                    <w:rPr>
                      <w:sz w:val="20"/>
                      <w:szCs w:val="20"/>
                    </w:rPr>
                  </w:pPr>
                </w:p>
              </w:tc>
            </w:tr>
          </w:tbl>
          <w:p w14:paraId="7C12F0B2" w14:textId="77777777" w:rsidR="002F54F8" w:rsidRPr="0022672C" w:rsidRDefault="002F54F8" w:rsidP="002F54F8">
            <w:pPr>
              <w:rPr>
                <w:sz w:val="20"/>
                <w:szCs w:val="20"/>
              </w:rPr>
            </w:pPr>
          </w:p>
        </w:tc>
        <w:tc>
          <w:tcPr>
            <w:tcW w:w="2970" w:type="dxa"/>
            <w:vAlign w:val="center"/>
          </w:tcPr>
          <w:p w14:paraId="7DA8DBD0" w14:textId="4E8E019F" w:rsidR="002F54F8" w:rsidRPr="0022672C" w:rsidRDefault="002F54F8" w:rsidP="002F54F8">
            <w:pPr>
              <w:rPr>
                <w:sz w:val="20"/>
                <w:szCs w:val="20"/>
              </w:rPr>
            </w:pPr>
            <w:r>
              <w:rPr>
                <w:sz w:val="20"/>
                <w:szCs w:val="20"/>
              </w:rPr>
              <w:t>1.A.1: Subject Matter Knowledge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Safe Learning Environments"/>
              <w:tblDescription w:val="Checkbox: Safe Learning Environments"/>
            </w:tblPr>
            <w:tblGrid>
              <w:gridCol w:w="314"/>
            </w:tblGrid>
            <w:tr w:rsidR="002F54F8" w:rsidRPr="0022672C" w14:paraId="2B8BD130" w14:textId="77777777" w:rsidTr="00B71EEC">
              <w:trPr>
                <w:trHeight w:val="316"/>
                <w:tblHeader/>
              </w:trPr>
              <w:tc>
                <w:tcPr>
                  <w:tcW w:w="314" w:type="dxa"/>
                  <w:vAlign w:val="center"/>
                </w:tcPr>
                <w:p w14:paraId="38E1050F" w14:textId="77777777" w:rsidR="002F54F8" w:rsidRPr="0022672C" w:rsidRDefault="002F54F8" w:rsidP="002F54F8">
                  <w:pPr>
                    <w:jc w:val="center"/>
                    <w:rPr>
                      <w:sz w:val="20"/>
                      <w:szCs w:val="20"/>
                    </w:rPr>
                  </w:pPr>
                </w:p>
              </w:tc>
            </w:tr>
          </w:tbl>
          <w:p w14:paraId="6A1DE2DB" w14:textId="77777777" w:rsidR="002F54F8" w:rsidRPr="0022672C" w:rsidRDefault="002F54F8" w:rsidP="002F54F8">
            <w:pPr>
              <w:rPr>
                <w:sz w:val="20"/>
                <w:szCs w:val="20"/>
              </w:rPr>
            </w:pPr>
          </w:p>
        </w:tc>
        <w:tc>
          <w:tcPr>
            <w:tcW w:w="3168" w:type="dxa"/>
            <w:vAlign w:val="center"/>
          </w:tcPr>
          <w:p w14:paraId="1794E4DF" w14:textId="43B9919A" w:rsidR="002F54F8" w:rsidRPr="0022672C" w:rsidRDefault="002F54F8" w:rsidP="002F54F8">
            <w:pPr>
              <w:rPr>
                <w:sz w:val="20"/>
                <w:szCs w:val="20"/>
              </w:rPr>
            </w:pPr>
            <w:r w:rsidRPr="0022672C">
              <w:rPr>
                <w:sz w:val="20"/>
                <w:szCs w:val="20"/>
              </w:rPr>
              <w:t>2.B.1</w:t>
            </w:r>
            <w:r>
              <w:rPr>
                <w:sz w:val="20"/>
                <w:szCs w:val="20"/>
              </w:rPr>
              <w:t>:</w:t>
            </w:r>
            <w:r w:rsidRPr="0022672C">
              <w:rPr>
                <w:sz w:val="20"/>
                <w:szCs w:val="20"/>
              </w:rPr>
              <w:t xml:space="preserve"> Safe Learning Environment</w:t>
            </w:r>
          </w:p>
        </w:tc>
      </w:tr>
      <w:tr w:rsidR="002F54F8" w:rsidRPr="0022672C" w14:paraId="2F30C592" w14:textId="77777777" w:rsidTr="0094337A">
        <w:trPr>
          <w:trHeight w:val="382"/>
        </w:trPr>
        <w:tc>
          <w:tcPr>
            <w:tcW w:w="3078" w:type="dxa"/>
            <w:vMerge/>
            <w:shd w:val="clear" w:color="auto" w:fill="FBD4B4" w:themeFill="accent6" w:themeFillTint="66"/>
            <w:vAlign w:val="center"/>
          </w:tcPr>
          <w:p w14:paraId="22AD2CF8" w14:textId="77777777" w:rsidR="002F54F8" w:rsidRPr="0022672C" w:rsidRDefault="002F54F8" w:rsidP="002F54F8">
            <w:pPr>
              <w:rPr>
                <w:b/>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Description w:val="Checkbox: Well-Structured Units and Lessons"/>
            </w:tblPr>
            <w:tblGrid>
              <w:gridCol w:w="314"/>
            </w:tblGrid>
            <w:tr w:rsidR="002F54F8" w:rsidRPr="0022672C" w14:paraId="2A988680" w14:textId="77777777" w:rsidTr="00B71EEC">
              <w:trPr>
                <w:trHeight w:val="316"/>
                <w:tblHeader/>
              </w:trPr>
              <w:tc>
                <w:tcPr>
                  <w:tcW w:w="314" w:type="dxa"/>
                  <w:vAlign w:val="center"/>
                </w:tcPr>
                <w:p w14:paraId="4113AB1E" w14:textId="77777777" w:rsidR="002F54F8" w:rsidRPr="0022672C" w:rsidRDefault="002F54F8" w:rsidP="002F54F8">
                  <w:pPr>
                    <w:jc w:val="center"/>
                    <w:rPr>
                      <w:sz w:val="20"/>
                      <w:szCs w:val="20"/>
                    </w:rPr>
                  </w:pPr>
                </w:p>
              </w:tc>
            </w:tr>
          </w:tbl>
          <w:p w14:paraId="68A2DF30" w14:textId="77777777" w:rsidR="002F54F8" w:rsidRPr="0022672C" w:rsidRDefault="002F54F8" w:rsidP="002F54F8">
            <w:pPr>
              <w:jc w:val="center"/>
              <w:rPr>
                <w:sz w:val="20"/>
                <w:szCs w:val="20"/>
              </w:rPr>
            </w:pPr>
          </w:p>
        </w:tc>
        <w:tc>
          <w:tcPr>
            <w:tcW w:w="2970" w:type="dxa"/>
            <w:vAlign w:val="center"/>
          </w:tcPr>
          <w:p w14:paraId="4B591E03" w14:textId="3B2395BB" w:rsidR="002F54F8" w:rsidRPr="0022672C" w:rsidDel="00DF2C11" w:rsidRDefault="002F54F8" w:rsidP="002F54F8">
            <w:pPr>
              <w:rPr>
                <w:sz w:val="20"/>
                <w:szCs w:val="20"/>
              </w:rPr>
            </w:pPr>
            <w:r>
              <w:rPr>
                <w:sz w:val="20"/>
                <w:szCs w:val="20"/>
              </w:rPr>
              <w:t>1.A.3:</w:t>
            </w:r>
            <w:r w:rsidRPr="0022672C">
              <w:rPr>
                <w:sz w:val="20"/>
                <w:szCs w:val="20"/>
              </w:rPr>
              <w:t xml:space="preserve"> </w:t>
            </w:r>
            <w:r>
              <w:rPr>
                <w:sz w:val="20"/>
                <w:szCs w:val="20"/>
              </w:rPr>
              <w:t>Well-Structured Units and Lessons</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Reflective practice"/>
              <w:tblDescription w:val="Checkbox: Reflective practice"/>
            </w:tblPr>
            <w:tblGrid>
              <w:gridCol w:w="314"/>
            </w:tblGrid>
            <w:tr w:rsidR="002F54F8" w:rsidRPr="0022672C" w14:paraId="66E0D6B0" w14:textId="77777777" w:rsidTr="00B71EEC">
              <w:trPr>
                <w:trHeight w:val="316"/>
                <w:tblHeader/>
              </w:trPr>
              <w:tc>
                <w:tcPr>
                  <w:tcW w:w="314" w:type="dxa"/>
                  <w:vAlign w:val="center"/>
                </w:tcPr>
                <w:p w14:paraId="5F33F23C" w14:textId="77777777" w:rsidR="002F54F8" w:rsidRPr="0022672C" w:rsidRDefault="002F54F8" w:rsidP="002F54F8">
                  <w:pPr>
                    <w:jc w:val="center"/>
                    <w:rPr>
                      <w:sz w:val="20"/>
                      <w:szCs w:val="20"/>
                    </w:rPr>
                  </w:pPr>
                </w:p>
              </w:tc>
            </w:tr>
          </w:tbl>
          <w:p w14:paraId="34E1304F" w14:textId="77777777" w:rsidR="002F54F8" w:rsidRPr="0022672C" w:rsidRDefault="002F54F8" w:rsidP="002F54F8">
            <w:pPr>
              <w:jc w:val="center"/>
              <w:rPr>
                <w:sz w:val="20"/>
                <w:szCs w:val="20"/>
              </w:rPr>
            </w:pPr>
          </w:p>
        </w:tc>
        <w:tc>
          <w:tcPr>
            <w:tcW w:w="3168" w:type="dxa"/>
            <w:vAlign w:val="center"/>
          </w:tcPr>
          <w:p w14:paraId="3E070AA9" w14:textId="3E292822" w:rsidR="002F54F8" w:rsidRPr="0022672C" w:rsidRDefault="002F54F8" w:rsidP="002F54F8">
            <w:pPr>
              <w:rPr>
                <w:sz w:val="20"/>
                <w:szCs w:val="20"/>
              </w:rPr>
            </w:pPr>
            <w:r>
              <w:rPr>
                <w:sz w:val="20"/>
                <w:szCs w:val="20"/>
              </w:rPr>
              <w:t>2.E.1:</w:t>
            </w:r>
            <w:r w:rsidRPr="0022672C">
              <w:rPr>
                <w:sz w:val="20"/>
                <w:szCs w:val="20"/>
              </w:rPr>
              <w:t xml:space="preserve"> High Expectations</w:t>
            </w:r>
          </w:p>
        </w:tc>
      </w:tr>
      <w:tr w:rsidR="002F54F8" w:rsidRPr="0022672C" w14:paraId="66B9F658" w14:textId="77777777" w:rsidTr="0094337A">
        <w:trPr>
          <w:trHeight w:val="382"/>
        </w:trPr>
        <w:tc>
          <w:tcPr>
            <w:tcW w:w="3078" w:type="dxa"/>
            <w:vMerge/>
            <w:shd w:val="clear" w:color="auto" w:fill="FBD4B4" w:themeFill="accent6" w:themeFillTint="66"/>
            <w:vAlign w:val="center"/>
          </w:tcPr>
          <w:p w14:paraId="5FFF9209"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Adjustments to Practice"/>
              <w:tblDescription w:val="Checkbox: Adjustments to Practice"/>
            </w:tblPr>
            <w:tblGrid>
              <w:gridCol w:w="314"/>
            </w:tblGrid>
            <w:tr w:rsidR="002F54F8" w:rsidRPr="0022672C" w14:paraId="20276076" w14:textId="77777777" w:rsidTr="00B71EEC">
              <w:trPr>
                <w:trHeight w:val="316"/>
                <w:tblHeader/>
              </w:trPr>
              <w:tc>
                <w:tcPr>
                  <w:tcW w:w="314" w:type="dxa"/>
                  <w:vAlign w:val="center"/>
                </w:tcPr>
                <w:p w14:paraId="4BF564C3" w14:textId="77777777" w:rsidR="002F54F8" w:rsidRPr="0022672C" w:rsidRDefault="002F54F8" w:rsidP="002F54F8">
                  <w:pPr>
                    <w:jc w:val="center"/>
                    <w:rPr>
                      <w:sz w:val="20"/>
                      <w:szCs w:val="20"/>
                    </w:rPr>
                  </w:pPr>
                </w:p>
              </w:tc>
            </w:tr>
          </w:tbl>
          <w:p w14:paraId="4C276124" w14:textId="77777777" w:rsidR="002F54F8" w:rsidRPr="0022672C" w:rsidRDefault="002F54F8" w:rsidP="002F54F8">
            <w:pPr>
              <w:rPr>
                <w:sz w:val="20"/>
                <w:szCs w:val="20"/>
              </w:rPr>
            </w:pPr>
          </w:p>
        </w:tc>
        <w:tc>
          <w:tcPr>
            <w:tcW w:w="2970" w:type="dxa"/>
            <w:vAlign w:val="center"/>
          </w:tcPr>
          <w:p w14:paraId="1DC67015" w14:textId="6C904C90" w:rsidR="002F54F8" w:rsidRPr="0022672C" w:rsidRDefault="002F54F8" w:rsidP="002F54F8">
            <w:pPr>
              <w:rPr>
                <w:sz w:val="20"/>
                <w:szCs w:val="20"/>
              </w:rPr>
            </w:pPr>
            <w:r>
              <w:rPr>
                <w:sz w:val="20"/>
                <w:szCs w:val="20"/>
              </w:rPr>
              <w:t>1.B.2:</w:t>
            </w:r>
            <w:r w:rsidRPr="0022672C">
              <w:rPr>
                <w:sz w:val="20"/>
                <w:szCs w:val="20"/>
              </w:rPr>
              <w:t xml:space="preserve"> Adjustments to Practice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High Expectations"/>
              <w:tblDescription w:val="Checkbox: High Expectations"/>
            </w:tblPr>
            <w:tblGrid>
              <w:gridCol w:w="314"/>
            </w:tblGrid>
            <w:tr w:rsidR="002F54F8" w:rsidRPr="0022672C" w14:paraId="11695134" w14:textId="77777777" w:rsidTr="00B71EEC">
              <w:trPr>
                <w:trHeight w:val="316"/>
                <w:tblHeader/>
              </w:trPr>
              <w:tc>
                <w:tcPr>
                  <w:tcW w:w="314" w:type="dxa"/>
                  <w:vAlign w:val="center"/>
                </w:tcPr>
                <w:p w14:paraId="76D62C2A" w14:textId="77777777" w:rsidR="002F54F8" w:rsidRPr="0022672C" w:rsidRDefault="002F54F8" w:rsidP="002F54F8">
                  <w:pPr>
                    <w:jc w:val="center"/>
                    <w:rPr>
                      <w:sz w:val="20"/>
                      <w:szCs w:val="20"/>
                    </w:rPr>
                  </w:pPr>
                </w:p>
              </w:tc>
            </w:tr>
          </w:tbl>
          <w:p w14:paraId="1974BF28" w14:textId="77777777" w:rsidR="002F54F8" w:rsidRPr="0022672C" w:rsidRDefault="002F54F8" w:rsidP="002F54F8">
            <w:pPr>
              <w:rPr>
                <w:sz w:val="20"/>
                <w:szCs w:val="20"/>
              </w:rPr>
            </w:pPr>
          </w:p>
        </w:tc>
        <w:tc>
          <w:tcPr>
            <w:tcW w:w="3168" w:type="dxa"/>
            <w:vAlign w:val="center"/>
          </w:tcPr>
          <w:p w14:paraId="2ED61A41" w14:textId="5A0E6C2E" w:rsidR="002F54F8" w:rsidRPr="0022672C" w:rsidRDefault="002F54F8" w:rsidP="002F54F8">
            <w:pPr>
              <w:rPr>
                <w:sz w:val="20"/>
                <w:szCs w:val="20"/>
              </w:rPr>
            </w:pPr>
            <w:r w:rsidRPr="0022672C">
              <w:rPr>
                <w:sz w:val="20"/>
                <w:szCs w:val="20"/>
              </w:rPr>
              <w:t>4.A.1</w:t>
            </w:r>
            <w:r>
              <w:rPr>
                <w:sz w:val="20"/>
                <w:szCs w:val="20"/>
              </w:rPr>
              <w:t>:</w:t>
            </w:r>
            <w:r w:rsidRPr="0022672C">
              <w:rPr>
                <w:sz w:val="20"/>
                <w:szCs w:val="20"/>
              </w:rPr>
              <w:t xml:space="preserve"> Reflective Practice</w:t>
            </w:r>
          </w:p>
        </w:tc>
      </w:tr>
      <w:tr w:rsidR="002F54F8" w:rsidRPr="0022672C" w14:paraId="12A49EDA" w14:textId="77777777" w:rsidTr="0094337A">
        <w:trPr>
          <w:trHeight w:val="382"/>
        </w:trPr>
        <w:tc>
          <w:tcPr>
            <w:tcW w:w="3078" w:type="dxa"/>
            <w:vMerge/>
            <w:shd w:val="clear" w:color="auto" w:fill="FBD4B4" w:themeFill="accent6" w:themeFillTint="66"/>
            <w:vAlign w:val="center"/>
          </w:tcPr>
          <w:p w14:paraId="072C79CB"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Meeting Diverse Needs"/>
              <w:tblDescription w:val="Checkbox: Meeting Diverse Needs"/>
            </w:tblPr>
            <w:tblGrid>
              <w:gridCol w:w="314"/>
            </w:tblGrid>
            <w:tr w:rsidR="002F54F8" w:rsidRPr="0022672C" w14:paraId="4DC1CE35" w14:textId="77777777" w:rsidTr="00B71EEC">
              <w:trPr>
                <w:trHeight w:val="316"/>
                <w:tblHeader/>
              </w:trPr>
              <w:tc>
                <w:tcPr>
                  <w:tcW w:w="314" w:type="dxa"/>
                  <w:vAlign w:val="center"/>
                </w:tcPr>
                <w:p w14:paraId="7658F527" w14:textId="77777777" w:rsidR="002F54F8" w:rsidRPr="0022672C" w:rsidRDefault="002F54F8" w:rsidP="002F54F8">
                  <w:pPr>
                    <w:jc w:val="center"/>
                    <w:rPr>
                      <w:sz w:val="20"/>
                      <w:szCs w:val="20"/>
                    </w:rPr>
                  </w:pPr>
                </w:p>
              </w:tc>
            </w:tr>
          </w:tbl>
          <w:p w14:paraId="064D2B50" w14:textId="77777777" w:rsidR="002F54F8" w:rsidRPr="0022672C" w:rsidRDefault="002F54F8" w:rsidP="002F54F8">
            <w:pPr>
              <w:rPr>
                <w:sz w:val="20"/>
                <w:szCs w:val="20"/>
              </w:rPr>
            </w:pPr>
          </w:p>
        </w:tc>
        <w:tc>
          <w:tcPr>
            <w:tcW w:w="2970" w:type="dxa"/>
            <w:vAlign w:val="center"/>
          </w:tcPr>
          <w:p w14:paraId="59834040" w14:textId="5A6E797F" w:rsidR="002F54F8" w:rsidRPr="0022672C" w:rsidRDefault="002F54F8" w:rsidP="002F54F8">
            <w:pPr>
              <w:rPr>
                <w:sz w:val="20"/>
                <w:szCs w:val="20"/>
              </w:rPr>
            </w:pPr>
            <w:r>
              <w:rPr>
                <w:sz w:val="20"/>
                <w:szCs w:val="20"/>
              </w:rPr>
              <w:t xml:space="preserve">2.A.3: </w:t>
            </w:r>
            <w:r w:rsidRPr="0022672C">
              <w:rPr>
                <w:sz w:val="20"/>
                <w:szCs w:val="20"/>
              </w:rPr>
              <w:t>Meeting Diverse Needs</w:t>
            </w:r>
          </w:p>
        </w:tc>
        <w:tc>
          <w:tcPr>
            <w:tcW w:w="540" w:type="dxa"/>
            <w:vAlign w:val="center"/>
          </w:tcPr>
          <w:p w14:paraId="11CFAFEF" w14:textId="77777777" w:rsidR="002F54F8" w:rsidRPr="0022672C" w:rsidRDefault="002F54F8" w:rsidP="002F54F8">
            <w:pPr>
              <w:rPr>
                <w:sz w:val="20"/>
                <w:szCs w:val="20"/>
              </w:rPr>
            </w:pPr>
          </w:p>
        </w:tc>
        <w:tc>
          <w:tcPr>
            <w:tcW w:w="3168" w:type="dxa"/>
            <w:vAlign w:val="center"/>
          </w:tcPr>
          <w:p w14:paraId="679D2516" w14:textId="69FF5EB0" w:rsidR="002F54F8" w:rsidRPr="0022672C" w:rsidRDefault="002F54F8" w:rsidP="002F54F8">
            <w:pPr>
              <w:rPr>
                <w:sz w:val="20"/>
                <w:szCs w:val="20"/>
              </w:rPr>
            </w:pPr>
          </w:p>
        </w:tc>
      </w:tr>
      <w:tr w:rsidR="00C51119" w:rsidRPr="0022672C" w14:paraId="77AF1B74" w14:textId="77777777" w:rsidTr="0094337A">
        <w:trPr>
          <w:trHeight w:val="1061"/>
        </w:trPr>
        <w:tc>
          <w:tcPr>
            <w:tcW w:w="3078" w:type="dxa"/>
            <w:vAlign w:val="center"/>
          </w:tcPr>
          <w:p w14:paraId="506ECD36" w14:textId="77777777" w:rsidR="00C51119" w:rsidRPr="0022672C" w:rsidRDefault="00C51119" w:rsidP="0094337A">
            <w:pPr>
              <w:rPr>
                <w:sz w:val="20"/>
                <w:szCs w:val="20"/>
              </w:rPr>
            </w:pPr>
            <w:r w:rsidRPr="0022672C">
              <w:rPr>
                <w:sz w:val="20"/>
                <w:szCs w:val="20"/>
              </w:rPr>
              <w:t>Evidence from Observation</w:t>
            </w:r>
          </w:p>
        </w:tc>
        <w:tc>
          <w:tcPr>
            <w:tcW w:w="7218" w:type="dxa"/>
            <w:gridSpan w:val="4"/>
            <w:vAlign w:val="center"/>
          </w:tcPr>
          <w:p w14:paraId="45C37D6A" w14:textId="77777777" w:rsidR="00C51119" w:rsidRPr="0022672C" w:rsidRDefault="00C51119" w:rsidP="0094337A">
            <w:pPr>
              <w:rPr>
                <w:sz w:val="20"/>
                <w:szCs w:val="20"/>
              </w:rPr>
            </w:pPr>
          </w:p>
        </w:tc>
      </w:tr>
      <w:tr w:rsidR="00C51119" w:rsidRPr="0022672C" w14:paraId="42CDE351" w14:textId="77777777" w:rsidTr="0094337A">
        <w:trPr>
          <w:trHeight w:val="791"/>
        </w:trPr>
        <w:tc>
          <w:tcPr>
            <w:tcW w:w="3078" w:type="dxa"/>
            <w:shd w:val="clear" w:color="auto" w:fill="FDE9D9" w:themeFill="accent6" w:themeFillTint="33"/>
            <w:vAlign w:val="center"/>
          </w:tcPr>
          <w:p w14:paraId="13BD2A14" w14:textId="77777777" w:rsidR="00C51119" w:rsidRPr="0022672C" w:rsidRDefault="00C51119" w:rsidP="0094337A">
            <w:pPr>
              <w:rPr>
                <w:sz w:val="20"/>
                <w:szCs w:val="20"/>
              </w:rPr>
            </w:pPr>
            <w:r w:rsidRPr="0022672C">
              <w:rPr>
                <w:sz w:val="20"/>
                <w:szCs w:val="20"/>
              </w:rPr>
              <w:t xml:space="preserve">Recommended Action </w:t>
            </w:r>
          </w:p>
        </w:tc>
        <w:tc>
          <w:tcPr>
            <w:tcW w:w="7218" w:type="dxa"/>
            <w:gridSpan w:val="4"/>
            <w:shd w:val="clear" w:color="auto" w:fill="FDE9D9" w:themeFill="accent6" w:themeFillTint="33"/>
            <w:vAlign w:val="center"/>
          </w:tcPr>
          <w:p w14:paraId="5B03FB55" w14:textId="77777777" w:rsidR="00C51119" w:rsidRPr="0022672C" w:rsidRDefault="00C51119" w:rsidP="0094337A">
            <w:pPr>
              <w:rPr>
                <w:sz w:val="20"/>
                <w:szCs w:val="20"/>
              </w:rPr>
            </w:pPr>
          </w:p>
        </w:tc>
      </w:tr>
    </w:tbl>
    <w:p w14:paraId="6F96626E" w14:textId="77777777" w:rsidR="00C51119" w:rsidRPr="0022672C" w:rsidRDefault="00C51119" w:rsidP="00C51119">
      <w:pPr>
        <w:rPr>
          <w:sz w:val="20"/>
          <w:szCs w:val="20"/>
        </w:rPr>
      </w:pPr>
    </w:p>
    <w:p w14:paraId="774B0527" w14:textId="77777777" w:rsidR="00C51119" w:rsidRPr="0022672C" w:rsidRDefault="00C51119" w:rsidP="00C51119">
      <w:pPr>
        <w:rPr>
          <w:sz w:val="20"/>
          <w:szCs w:val="20"/>
        </w:rPr>
      </w:pPr>
    </w:p>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Upcoming steps in the CAP Process"/>
      </w:tblPr>
      <w:tblGrid>
        <w:gridCol w:w="10296"/>
      </w:tblGrid>
      <w:tr w:rsidR="00C51119" w:rsidRPr="0022672C" w14:paraId="020C10C0" w14:textId="77777777" w:rsidTr="00B71EEC">
        <w:trPr>
          <w:trHeight w:val="368"/>
          <w:tblHeader/>
        </w:trPr>
        <w:tc>
          <w:tcPr>
            <w:tcW w:w="10296" w:type="dxa"/>
            <w:shd w:val="clear" w:color="auto" w:fill="D9D9D9" w:themeFill="background1" w:themeFillShade="D9"/>
            <w:vAlign w:val="center"/>
          </w:tcPr>
          <w:p w14:paraId="1411984A" w14:textId="77777777" w:rsidR="00C51119" w:rsidRPr="0022672C" w:rsidRDefault="00C51119" w:rsidP="0094337A">
            <w:pPr>
              <w:rPr>
                <w:sz w:val="20"/>
                <w:szCs w:val="20"/>
              </w:rPr>
            </w:pPr>
            <w:r w:rsidRPr="0022672C">
              <w:rPr>
                <w:sz w:val="20"/>
                <w:szCs w:val="20"/>
              </w:rPr>
              <w:t>Upcoming Steps in the CAP Process</w:t>
            </w:r>
          </w:p>
        </w:tc>
      </w:tr>
      <w:tr w:rsidR="00C51119" w:rsidRPr="0022672C" w14:paraId="15E0DECD" w14:textId="77777777" w:rsidTr="0094337A">
        <w:trPr>
          <w:trHeight w:val="1790"/>
        </w:trPr>
        <w:tc>
          <w:tcPr>
            <w:tcW w:w="10296" w:type="dxa"/>
            <w:shd w:val="clear" w:color="auto" w:fill="FFFFFF" w:themeFill="background1"/>
          </w:tcPr>
          <w:p w14:paraId="23EB3C44" w14:textId="77777777" w:rsidR="00C51119" w:rsidRPr="0022672C" w:rsidRDefault="00C51119" w:rsidP="00656EC3">
            <w:pPr>
              <w:numPr>
                <w:ilvl w:val="0"/>
                <w:numId w:val="20"/>
              </w:numPr>
              <w:contextualSpacing/>
              <w:rPr>
                <w:sz w:val="20"/>
                <w:szCs w:val="20"/>
              </w:rPr>
            </w:pPr>
            <w:r w:rsidRPr="0022672C">
              <w:rPr>
                <w:sz w:val="20"/>
                <w:szCs w:val="20"/>
              </w:rPr>
              <w:t>Type of Next Observation:</w:t>
            </w:r>
          </w:p>
          <w:p w14:paraId="1273BE1F" w14:textId="77777777" w:rsidR="00C51119" w:rsidRPr="0022672C" w:rsidRDefault="00C51119" w:rsidP="00656EC3">
            <w:pPr>
              <w:numPr>
                <w:ilvl w:val="0"/>
                <w:numId w:val="20"/>
              </w:numPr>
              <w:contextualSpacing/>
              <w:rPr>
                <w:sz w:val="20"/>
                <w:szCs w:val="20"/>
              </w:rPr>
            </w:pPr>
            <w:r w:rsidRPr="0022672C">
              <w:rPr>
                <w:sz w:val="20"/>
                <w:szCs w:val="20"/>
              </w:rPr>
              <w:t>Focus of Next Observation:</w:t>
            </w:r>
          </w:p>
          <w:p w14:paraId="7D516554" w14:textId="77777777" w:rsidR="00C51119" w:rsidRPr="0022672C" w:rsidRDefault="00C51119" w:rsidP="00656EC3">
            <w:pPr>
              <w:numPr>
                <w:ilvl w:val="0"/>
                <w:numId w:val="20"/>
              </w:numPr>
              <w:contextualSpacing/>
              <w:rPr>
                <w:sz w:val="20"/>
                <w:szCs w:val="20"/>
              </w:rPr>
            </w:pPr>
            <w:r w:rsidRPr="0022672C">
              <w:rPr>
                <w:sz w:val="20"/>
                <w:szCs w:val="20"/>
              </w:rPr>
              <w:t xml:space="preserve">Date/topic of next </w:t>
            </w:r>
            <w:r w:rsidR="00AB5AD3" w:rsidRPr="0022672C">
              <w:rPr>
                <w:sz w:val="20"/>
                <w:szCs w:val="20"/>
              </w:rPr>
              <w:t>Three-Way Meeting</w:t>
            </w:r>
            <w:r w:rsidRPr="0022672C">
              <w:rPr>
                <w:sz w:val="20"/>
                <w:szCs w:val="20"/>
              </w:rPr>
              <w:t xml:space="preserve">: </w:t>
            </w:r>
          </w:p>
          <w:p w14:paraId="36A93EF4" w14:textId="77777777" w:rsidR="00C51119" w:rsidRPr="0022672C" w:rsidRDefault="00C51119" w:rsidP="00656EC3">
            <w:pPr>
              <w:numPr>
                <w:ilvl w:val="0"/>
                <w:numId w:val="20"/>
              </w:numPr>
              <w:contextualSpacing/>
              <w:rPr>
                <w:sz w:val="20"/>
                <w:szCs w:val="20"/>
              </w:rPr>
            </w:pPr>
            <w:r w:rsidRPr="0022672C">
              <w:rPr>
                <w:sz w:val="20"/>
                <w:szCs w:val="20"/>
              </w:rPr>
              <w:t xml:space="preserve">Other: </w:t>
            </w:r>
          </w:p>
        </w:tc>
      </w:tr>
    </w:tbl>
    <w:p w14:paraId="6ED00EE0" w14:textId="77777777" w:rsidR="00C51119" w:rsidRPr="0022672C" w:rsidRDefault="00C51119" w:rsidP="00C51119">
      <w:pPr>
        <w:rPr>
          <w:sz w:val="20"/>
          <w:szCs w:val="20"/>
        </w:rPr>
      </w:pPr>
    </w:p>
    <w:p w14:paraId="3ED78E40" w14:textId="77777777" w:rsidR="00C85D6C" w:rsidRDefault="00C85D6C">
      <w:pPr>
        <w:rPr>
          <w:noProof/>
          <w:sz w:val="20"/>
          <w:szCs w:val="20"/>
        </w:rPr>
        <w:sectPr w:rsidR="00C85D6C" w:rsidSect="00C87F46">
          <w:headerReference w:type="default" r:id="rId89"/>
          <w:pgSz w:w="12240" w:h="15840"/>
          <w:pgMar w:top="1440" w:right="1080" w:bottom="1440" w:left="1080" w:header="720" w:footer="409" w:gutter="0"/>
          <w:cols w:space="720"/>
          <w:docGrid w:linePitch="360"/>
        </w:sectPr>
      </w:pPr>
    </w:p>
    <w:p w14:paraId="6E791639" w14:textId="77777777" w:rsidR="00430046" w:rsidRDefault="004A4DDB" w:rsidP="0092058A">
      <w:pPr>
        <w:pStyle w:val="Heading1"/>
        <w:rPr>
          <w:rFonts w:eastAsia="Calibri"/>
        </w:rPr>
      </w:pPr>
      <w:bookmarkStart w:id="284" w:name="_Toc14875566"/>
      <w:r>
        <w:rPr>
          <w:rFonts w:eastAsia="Calibri"/>
          <w:noProof/>
        </w:rPr>
        <w:lastRenderedPageBreak/>
        <mc:AlternateContent>
          <mc:Choice Requires="wps">
            <w:drawing>
              <wp:anchor distT="0" distB="0" distL="114300" distR="114300" simplePos="0" relativeHeight="251871744" behindDoc="1" locked="0" layoutInCell="1" allowOverlap="1" wp14:anchorId="1A2D6346" wp14:editId="5A463132">
                <wp:simplePos x="0" y="0"/>
                <wp:positionH relativeFrom="column">
                  <wp:posOffset>3888740</wp:posOffset>
                </wp:positionH>
                <wp:positionV relativeFrom="paragraph">
                  <wp:posOffset>316230</wp:posOffset>
                </wp:positionV>
                <wp:extent cx="2560320" cy="1476375"/>
                <wp:effectExtent l="0" t="0" r="0" b="0"/>
                <wp:wrapTight wrapText="bothSides">
                  <wp:wrapPolygon edited="0">
                    <wp:start x="0" y="0"/>
                    <wp:lineTo x="0" y="21461"/>
                    <wp:lineTo x="21375" y="21461"/>
                    <wp:lineTo x="21375" y="0"/>
                    <wp:lineTo x="0" y="0"/>
                  </wp:wrapPolygon>
                </wp:wrapTight>
                <wp:docPr id="7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47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104D3" w14:textId="77777777" w:rsidR="0059022C" w:rsidRDefault="0059022C" w:rsidP="007D7BDD">
                            <w:r w:rsidRPr="006A76A3">
                              <w:rPr>
                                <w:noProof/>
                              </w:rPr>
                              <w:drawing>
                                <wp:inline distT="0" distB="0" distL="0" distR="0" wp14:anchorId="7E9E6900" wp14:editId="1E2F2F3F">
                                  <wp:extent cx="2374265" cy="1384988"/>
                                  <wp:effectExtent l="0" t="0" r="0" b="5715"/>
                                  <wp:docPr id="91" name="Diagram 1" descr="Step 4 of CAP 5-Step Cycl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A2D6346" id="Text Box 12" o:spid="_x0000_s1043" type="#_x0000_t202" style="position:absolute;margin-left:306.2pt;margin-top:24.9pt;width:201.6pt;height:116.25pt;z-index:-2514447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" stroked="f">
                <v:textbox style="mso-fit-shape-to-text:t">
                  <w:txbxContent>
                    <w:p w14:paraId="23B104D3" w14:textId="77777777" w:rsidR="0059022C" w:rsidRDefault="0059022C" w:rsidP="007D7BDD">
                      <w:r w:rsidRPr="006A76A3">
                        <w:rPr>
                          <w:noProof/>
                        </w:rPr>
                        <w:drawing>
                          <wp:inline distT="0" distB="0" distL="0" distR="0" wp14:anchorId="7E9E6900" wp14:editId="1E2F2F3F">
                            <wp:extent cx="2374265" cy="1384988"/>
                            <wp:effectExtent l="0" t="0" r="0" b="5715"/>
                            <wp:docPr id="91" name="Diagram 1" descr="Step 4 of CAP 5-Step Cycl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1" r:qs="rId92" r:cs="rId93"/>
                              </a:graphicData>
                            </a:graphic>
                          </wp:inline>
                        </w:drawing>
                      </w:r>
                    </w:p>
                  </w:txbxContent>
                </v:textbox>
                <w10:wrap type="tight"/>
              </v:shape>
            </w:pict>
          </mc:Fallback>
        </mc:AlternateContent>
      </w:r>
      <w:r w:rsidR="00DF7659" w:rsidRPr="0022672C">
        <w:rPr>
          <w:rFonts w:eastAsia="Calibri"/>
        </w:rPr>
        <w:t>Step 4: Formative Assessment</w:t>
      </w:r>
      <w:bookmarkEnd w:id="284"/>
    </w:p>
    <w:p w14:paraId="365674E8" w14:textId="77777777" w:rsidR="00430046" w:rsidRDefault="00E412C9">
      <w:pPr>
        <w:spacing w:after="120"/>
        <w:rPr>
          <w:rFonts w:eastAsia="Calibri" w:cs="Calibri"/>
          <w:sz w:val="20"/>
          <w:szCs w:val="20"/>
        </w:rPr>
      </w:pPr>
      <w:r w:rsidRPr="0022672C">
        <w:rPr>
          <w:rFonts w:eastAsia="Calibri" w:cs="Calibri"/>
          <w:sz w:val="20"/>
          <w:szCs w:val="20"/>
        </w:rPr>
        <w:t xml:space="preserve">In </w:t>
      </w:r>
      <w:r w:rsidR="005D7C7E" w:rsidRPr="005D7C7E">
        <w:rPr>
          <w:rFonts w:eastAsia="Calibri" w:cs="Calibri"/>
          <w:sz w:val="20"/>
          <w:szCs w:val="20"/>
        </w:rPr>
        <w:t>Step 4</w:t>
      </w:r>
      <w:r w:rsidRPr="0022672C">
        <w:rPr>
          <w:rFonts w:eastAsia="Calibri" w:cs="Calibri"/>
          <w:sz w:val="20"/>
          <w:szCs w:val="20"/>
        </w:rPr>
        <w:t xml:space="preserve">: Formative Assessment, </w:t>
      </w:r>
      <w:r w:rsidR="005D7C7E" w:rsidRPr="005D7C7E">
        <w:rPr>
          <w:rFonts w:eastAsia="Calibri" w:cs="Calibri"/>
          <w:sz w:val="20"/>
          <w:szCs w:val="20"/>
        </w:rPr>
        <w:t xml:space="preserve">the Program Supervisor and Supervising Practitioner discuss evidence collected to date, determine formative assessment ratings on each element, and share these ratings with the </w:t>
      </w:r>
      <w:r w:rsidR="00E9311B">
        <w:rPr>
          <w:rFonts w:eastAsia="Calibri" w:cs="Calibri"/>
          <w:sz w:val="20"/>
          <w:szCs w:val="20"/>
        </w:rPr>
        <w:t>Teacher Candidate</w:t>
      </w:r>
      <w:r w:rsidR="005D7C7E" w:rsidRPr="005D7C7E">
        <w:rPr>
          <w:rFonts w:eastAsia="Calibri" w:cs="Calibri"/>
          <w:sz w:val="20"/>
          <w:szCs w:val="20"/>
        </w:rPr>
        <w:t xml:space="preserve"> during the second Three-Way Meeting. The triad revisits and adjusts the plan </w:t>
      </w:r>
      <w:r w:rsidR="00DF7659" w:rsidRPr="0022672C">
        <w:rPr>
          <w:rFonts w:eastAsia="Calibri" w:cs="Calibri"/>
          <w:sz w:val="20"/>
          <w:szCs w:val="20"/>
        </w:rPr>
        <w:t>and/</w:t>
      </w:r>
      <w:r w:rsidR="005D7C7E" w:rsidRPr="005D7C7E">
        <w:rPr>
          <w:rFonts w:eastAsia="Calibri" w:cs="Calibri"/>
          <w:sz w:val="20"/>
          <w:szCs w:val="20"/>
        </w:rPr>
        <w:t>or professional practice goal as necessary.</w:t>
      </w:r>
    </w:p>
    <w:p w14:paraId="2DCFA6D9" w14:textId="77777777" w:rsidR="00430046" w:rsidRDefault="00430046">
      <w:pPr>
        <w:rPr>
          <w:rFonts w:ascii="Calibri" w:eastAsia="Calibri" w:hAnsi="Calibri" w:cs="Calibri"/>
          <w:b/>
          <w:color w:val="0070C0"/>
          <w:sz w:val="20"/>
          <w:szCs w:val="20"/>
        </w:rPr>
      </w:pPr>
    </w:p>
    <w:p w14:paraId="1240A003" w14:textId="77777777" w:rsidR="00430046" w:rsidRDefault="00430046">
      <w:pPr>
        <w:rPr>
          <w:rFonts w:ascii="Calibri" w:eastAsia="Calibri" w:hAnsi="Calibri" w:cs="Calibri"/>
          <w:b/>
          <w:color w:val="0070C0"/>
          <w:sz w:val="20"/>
          <w:szCs w:val="20"/>
        </w:rPr>
      </w:pPr>
    </w:p>
    <w:tbl>
      <w:tblPr>
        <w:tblStyle w:val="TableGrid"/>
        <w:tblW w:w="0" w:type="auto"/>
        <w:tblLook w:val="04A0" w:firstRow="1" w:lastRow="0" w:firstColumn="1" w:lastColumn="0" w:noHBand="0" w:noVBand="1"/>
        <w:tblCaption w:val="Step 4: Formative Assessment"/>
      </w:tblPr>
      <w:tblGrid>
        <w:gridCol w:w="730"/>
        <w:gridCol w:w="9340"/>
      </w:tblGrid>
      <w:tr w:rsidR="00DF7659" w:rsidRPr="0022672C" w14:paraId="4DEF3466" w14:textId="77777777" w:rsidTr="00B71EEC">
        <w:trPr>
          <w:tblHeader/>
        </w:trPr>
        <w:tc>
          <w:tcPr>
            <w:tcW w:w="10296" w:type="dxa"/>
            <w:gridSpan w:val="2"/>
            <w:shd w:val="clear" w:color="auto" w:fill="B8CCE4"/>
          </w:tcPr>
          <w:p w14:paraId="54474A03" w14:textId="77777777" w:rsidR="00DF7659" w:rsidRPr="0022672C" w:rsidRDefault="00DF7659">
            <w:pPr>
              <w:pStyle w:val="Heading4"/>
              <w:outlineLvl w:val="3"/>
            </w:pPr>
            <w:bookmarkStart w:id="285" w:name="_Step_4:_"/>
            <w:bookmarkEnd w:id="285"/>
            <w:r w:rsidRPr="0022672C">
              <w:t>Step 4:  Formative Assessment</w:t>
            </w:r>
          </w:p>
        </w:tc>
      </w:tr>
      <w:tr w:rsidR="00B9263C" w:rsidRPr="0022672C" w14:paraId="11F88435" w14:textId="77777777" w:rsidTr="000D1DD4">
        <w:trPr>
          <w:cantSplit/>
          <w:trHeight w:val="1340"/>
        </w:trPr>
        <w:tc>
          <w:tcPr>
            <w:tcW w:w="738" w:type="dxa"/>
            <w:shd w:val="clear" w:color="auto" w:fill="B8CCE4" w:themeFill="accent1" w:themeFillTint="66"/>
            <w:textDirection w:val="btLr"/>
            <w:vAlign w:val="center"/>
          </w:tcPr>
          <w:p w14:paraId="6CBA08B1" w14:textId="77777777" w:rsidR="00B9263C" w:rsidRPr="0022672C" w:rsidRDefault="00B9263C" w:rsidP="000E50B6">
            <w:pPr>
              <w:ind w:left="113" w:right="113"/>
              <w:jc w:val="center"/>
              <w:rPr>
                <w:rFonts w:ascii="Calibri" w:eastAsia="Calibri" w:hAnsi="Calibri" w:cs="Calibri"/>
                <w:sz w:val="20"/>
              </w:rPr>
            </w:pPr>
            <w:r w:rsidRPr="0022672C">
              <w:rPr>
                <w:rFonts w:ascii="Calibri" w:eastAsia="Calibri" w:hAnsi="Calibri" w:cs="Calibri"/>
                <w:b/>
                <w:sz w:val="20"/>
              </w:rPr>
              <w:t>WHAT</w:t>
            </w:r>
          </w:p>
        </w:tc>
        <w:tc>
          <w:tcPr>
            <w:tcW w:w="9558" w:type="dxa"/>
          </w:tcPr>
          <w:p w14:paraId="37EC4DC3" w14:textId="77777777" w:rsidR="00B9263C" w:rsidRPr="00B9263C" w:rsidRDefault="00B9263C" w:rsidP="00656EC3">
            <w:pPr>
              <w:pStyle w:val="ListParagraph"/>
              <w:numPr>
                <w:ilvl w:val="0"/>
                <w:numId w:val="42"/>
              </w:numPr>
              <w:rPr>
                <w:rFonts w:asciiTheme="minorHAnsi" w:eastAsia="Calibri" w:hAnsiTheme="minorHAnsi"/>
                <w:sz w:val="20"/>
                <w:szCs w:val="22"/>
              </w:rPr>
            </w:pPr>
            <w:r w:rsidRPr="0022672C">
              <w:rPr>
                <w:rFonts w:asciiTheme="minorHAnsi" w:eastAsia="Calibri" w:hAnsiTheme="minorHAnsi"/>
                <w:b/>
                <w:sz w:val="20"/>
              </w:rPr>
              <w:t>Formative Assessment Calibration</w:t>
            </w:r>
            <w:r w:rsidRPr="0022672C">
              <w:rPr>
                <w:rFonts w:asciiTheme="minorHAnsi" w:eastAsia="Calibri" w:hAnsiTheme="minorHAnsi"/>
                <w:sz w:val="20"/>
              </w:rPr>
              <w:t xml:space="preserve">: The Program Supervisor and the Supervising Practitioner discuss the evidence collected to date (including student feedback results, if available) and calibrate on formative ratings for each element, as well as the feedback to be provided to the </w:t>
            </w:r>
            <w:r w:rsidR="00E9311B">
              <w:rPr>
                <w:rFonts w:asciiTheme="minorHAnsi" w:eastAsia="Calibri" w:hAnsiTheme="minorHAnsi"/>
                <w:sz w:val="20"/>
              </w:rPr>
              <w:t>Teacher Candidate</w:t>
            </w:r>
            <w:r w:rsidRPr="0022672C">
              <w:rPr>
                <w:rFonts w:asciiTheme="minorHAnsi" w:eastAsia="Calibri" w:hAnsiTheme="minorHAnsi"/>
                <w:sz w:val="20"/>
              </w:rPr>
              <w:t xml:space="preserve">. </w:t>
            </w:r>
          </w:p>
          <w:p w14:paraId="7F6FF532" w14:textId="77777777" w:rsidR="00B9263C" w:rsidRPr="00B9263C" w:rsidRDefault="00B9263C" w:rsidP="00B9263C">
            <w:pPr>
              <w:pStyle w:val="ListParagraph"/>
              <w:numPr>
                <w:ilvl w:val="0"/>
                <w:numId w:val="0"/>
              </w:numPr>
              <w:ind w:left="360"/>
              <w:rPr>
                <w:rFonts w:asciiTheme="minorHAnsi" w:eastAsia="Calibri" w:hAnsiTheme="minorHAnsi"/>
                <w:sz w:val="20"/>
                <w:szCs w:val="22"/>
              </w:rPr>
            </w:pPr>
            <w:r w:rsidRPr="00B9263C">
              <w:rPr>
                <w:rFonts w:asciiTheme="minorHAnsi" w:eastAsia="Calibri" w:hAnsiTheme="minorHAnsi"/>
                <w:sz w:val="20"/>
              </w:rPr>
              <w:t>Required</w:t>
            </w:r>
            <w:r w:rsidR="000E5D90">
              <w:rPr>
                <w:rFonts w:asciiTheme="minorHAnsi" w:eastAsia="Calibri" w:hAnsiTheme="minorHAnsi"/>
                <w:sz w:val="20"/>
              </w:rPr>
              <w:t xml:space="preserve"> Form</w:t>
            </w:r>
            <w:r w:rsidRPr="00B9263C">
              <w:rPr>
                <w:rFonts w:asciiTheme="minorHAnsi" w:eastAsia="Calibri" w:hAnsiTheme="minorHAnsi"/>
                <w:sz w:val="20"/>
              </w:rPr>
              <w:t xml:space="preserve">: </w:t>
            </w:r>
            <w:r w:rsidRPr="00B9263C">
              <w:rPr>
                <w:rFonts w:asciiTheme="minorHAnsi" w:eastAsia="Calibri" w:hAnsiTheme="minorHAnsi" w:cstheme="minorBidi"/>
                <w:sz w:val="20"/>
                <w:szCs w:val="22"/>
              </w:rPr>
              <w:t>CAP Form</w:t>
            </w:r>
            <w:r>
              <w:rPr>
                <w:rFonts w:asciiTheme="minorHAnsi" w:eastAsia="Calibri" w:hAnsiTheme="minorHAnsi"/>
                <w:sz w:val="20"/>
              </w:rPr>
              <w:t xml:space="preserve"> (original)</w:t>
            </w:r>
          </w:p>
          <w:p w14:paraId="051E8AAF" w14:textId="77777777" w:rsidR="00B9263C" w:rsidRPr="0022672C" w:rsidRDefault="00B9263C" w:rsidP="00656EC3">
            <w:pPr>
              <w:pStyle w:val="ListParagraph"/>
              <w:numPr>
                <w:ilvl w:val="0"/>
                <w:numId w:val="42"/>
              </w:numPr>
              <w:rPr>
                <w:rFonts w:asciiTheme="minorHAnsi" w:eastAsia="Calibri" w:hAnsiTheme="minorHAnsi" w:cs="Calibri"/>
                <w:sz w:val="20"/>
              </w:rPr>
            </w:pPr>
            <w:r w:rsidRPr="0022672C">
              <w:rPr>
                <w:rFonts w:asciiTheme="minorHAnsi" w:eastAsia="Calibri" w:hAnsiTheme="minorHAnsi" w:cs="Calibri"/>
                <w:b/>
                <w:sz w:val="20"/>
              </w:rPr>
              <w:t>Three-Way Meeting #2</w:t>
            </w:r>
            <w:r w:rsidRPr="0022672C">
              <w:rPr>
                <w:rFonts w:asciiTheme="minorHAnsi" w:eastAsia="Calibri" w:hAnsiTheme="minorHAnsi" w:cs="Calibri"/>
                <w:sz w:val="20"/>
              </w:rPr>
              <w:t xml:space="preserve">: During the second Three-Way Meeting, the Program Supervisor, Supervising Practitioner, and </w:t>
            </w:r>
            <w:r w:rsidR="00E9311B">
              <w:rPr>
                <w:rFonts w:asciiTheme="minorHAnsi" w:eastAsia="Calibri" w:hAnsiTheme="minorHAnsi" w:cs="Calibri"/>
                <w:sz w:val="20"/>
              </w:rPr>
              <w:t>Teacher Candidate</w:t>
            </w:r>
            <w:r w:rsidRPr="0022672C">
              <w:rPr>
                <w:rFonts w:asciiTheme="minorHAnsi" w:eastAsia="Calibri" w:hAnsiTheme="minorHAnsi" w:cs="Calibri"/>
                <w:sz w:val="20"/>
              </w:rPr>
              <w:t xml:space="preserve">: </w:t>
            </w:r>
          </w:p>
          <w:p w14:paraId="7FBB1770" w14:textId="32423EE0" w:rsidR="00B9263C" w:rsidRPr="00B9263C" w:rsidRDefault="00D53332" w:rsidP="00656EC3">
            <w:pPr>
              <w:pStyle w:val="ListParagraph"/>
              <w:numPr>
                <w:ilvl w:val="1"/>
                <w:numId w:val="6"/>
              </w:numPr>
              <w:rPr>
                <w:rFonts w:ascii="Calibri" w:eastAsia="Calibri" w:hAnsi="Calibri" w:cs="Calibri"/>
                <w:sz w:val="20"/>
              </w:rPr>
            </w:pPr>
            <w:r>
              <w:rPr>
                <w:rFonts w:ascii="Calibri" w:eastAsia="Calibri" w:hAnsi="Calibri" w:cs="Calibri"/>
                <w:sz w:val="20"/>
              </w:rPr>
              <w:t>Share</w:t>
            </w:r>
            <w:r w:rsidRPr="00B9263C">
              <w:rPr>
                <w:rFonts w:ascii="Calibri" w:eastAsia="Calibri" w:hAnsi="Calibri" w:cs="Calibri"/>
                <w:sz w:val="20"/>
              </w:rPr>
              <w:t xml:space="preserve"> </w:t>
            </w:r>
            <w:r w:rsidR="00B9263C" w:rsidRPr="00B9263C">
              <w:rPr>
                <w:rFonts w:ascii="Calibri" w:eastAsia="Calibri" w:hAnsi="Calibri" w:cs="Calibri"/>
                <w:sz w:val="20"/>
              </w:rPr>
              <w:t>formative ratings on the CAP Rubric</w:t>
            </w:r>
            <w:r>
              <w:rPr>
                <w:rFonts w:ascii="Calibri" w:eastAsia="Calibri" w:hAnsi="Calibri" w:cs="Calibri"/>
                <w:sz w:val="20"/>
              </w:rPr>
              <w:t xml:space="preserve"> and discus</w:t>
            </w:r>
            <w:r w:rsidR="00B9263C" w:rsidRPr="00B9263C">
              <w:rPr>
                <w:rFonts w:ascii="Calibri" w:eastAsia="Calibri" w:hAnsi="Calibri" w:cs="Calibri"/>
                <w:sz w:val="20"/>
              </w:rPr>
              <w:t xml:space="preserve">. </w:t>
            </w:r>
          </w:p>
          <w:p w14:paraId="477F28E9" w14:textId="77777777" w:rsidR="00B9263C" w:rsidRPr="00B9263C" w:rsidRDefault="00B9263C" w:rsidP="00656EC3">
            <w:pPr>
              <w:pStyle w:val="ListParagraph"/>
              <w:numPr>
                <w:ilvl w:val="1"/>
                <w:numId w:val="6"/>
              </w:numPr>
              <w:rPr>
                <w:rFonts w:ascii="Calibri" w:eastAsia="Calibri" w:hAnsi="Calibri" w:cs="Calibri"/>
                <w:sz w:val="20"/>
              </w:rPr>
            </w:pPr>
            <w:r w:rsidRPr="00B9263C">
              <w:rPr>
                <w:rFonts w:ascii="Calibri" w:eastAsia="Calibri" w:hAnsi="Calibri" w:cs="Calibri"/>
                <w:sz w:val="20"/>
              </w:rPr>
              <w:t xml:space="preserve">Revisit candidate’s professional practice goal and plan; adjust accordingly (including potentially modifying the goal, increasing supports, adding additional observations, etc.). </w:t>
            </w:r>
          </w:p>
          <w:p w14:paraId="74514AFB" w14:textId="77777777" w:rsidR="00B9263C" w:rsidRDefault="00B9263C" w:rsidP="00B9263C">
            <w:pPr>
              <w:spacing w:after="120"/>
              <w:ind w:left="346"/>
              <w:rPr>
                <w:rFonts w:ascii="Calibri" w:eastAsia="Calibri" w:hAnsi="Calibri" w:cs="Calibri"/>
                <w:sz w:val="20"/>
              </w:rPr>
            </w:pPr>
            <w:r w:rsidRPr="00B9263C">
              <w:rPr>
                <w:rFonts w:ascii="Calibri" w:eastAsia="Calibri" w:hAnsi="Calibri" w:cs="Calibri"/>
                <w:sz w:val="20"/>
              </w:rPr>
              <w:t>Required</w:t>
            </w:r>
            <w:r w:rsidR="000E5D90">
              <w:rPr>
                <w:rFonts w:ascii="Calibri" w:eastAsia="Calibri" w:hAnsi="Calibri" w:cs="Calibri"/>
                <w:sz w:val="20"/>
              </w:rPr>
              <w:t xml:space="preserve"> Form</w:t>
            </w:r>
            <w:r w:rsidRPr="00B9263C">
              <w:rPr>
                <w:rFonts w:ascii="Calibri" w:eastAsia="Calibri" w:hAnsi="Calibri" w:cs="Calibri"/>
                <w:sz w:val="20"/>
              </w:rPr>
              <w:t xml:space="preserve">: </w:t>
            </w:r>
            <w:hyperlink w:anchor="_Formative_Assessment_Form_1" w:history="1">
              <w:r w:rsidRPr="00B9263C">
                <w:rPr>
                  <w:rStyle w:val="Hyperlink"/>
                  <w:rFonts w:ascii="Calibri" w:eastAsia="Calibri" w:hAnsi="Calibri" w:cs="Calibri"/>
                  <w:sz w:val="20"/>
                </w:rPr>
                <w:t>Formative Assessment Form</w:t>
              </w:r>
            </w:hyperlink>
          </w:p>
          <w:p w14:paraId="6DB6854E" w14:textId="77777777" w:rsidR="00B9263C" w:rsidRDefault="00B9263C" w:rsidP="00B9263C">
            <w:pPr>
              <w:spacing w:after="120"/>
              <w:ind w:left="346"/>
              <w:rPr>
                <w:rFonts w:ascii="Calibri" w:eastAsia="Calibri" w:hAnsi="Calibri" w:cs="Calibri"/>
                <w:sz w:val="20"/>
              </w:rPr>
            </w:pPr>
            <w:r w:rsidRPr="00B9263C">
              <w:rPr>
                <w:rFonts w:ascii="Calibri" w:eastAsia="Calibri" w:hAnsi="Calibri" w:cs="Calibri"/>
                <w:sz w:val="20"/>
              </w:rPr>
              <w:t>Recommended</w:t>
            </w:r>
            <w:r w:rsidR="000E5D90">
              <w:rPr>
                <w:rFonts w:ascii="Calibri" w:eastAsia="Calibri" w:hAnsi="Calibri" w:cs="Calibri"/>
                <w:sz w:val="20"/>
              </w:rPr>
              <w:t xml:space="preserve"> Form</w:t>
            </w:r>
            <w:r w:rsidRPr="00B9263C">
              <w:rPr>
                <w:rFonts w:ascii="Calibri" w:eastAsia="Calibri" w:hAnsi="Calibri" w:cs="Calibri"/>
                <w:sz w:val="20"/>
              </w:rPr>
              <w:t xml:space="preserve">: Finalized Goal &amp; Implementation Plan Form (from Step 2) </w:t>
            </w:r>
          </w:p>
          <w:p w14:paraId="0E24E093" w14:textId="77777777" w:rsidR="00B9263C" w:rsidRPr="00B9263C" w:rsidRDefault="00B9263C" w:rsidP="00B9263C">
            <w:pPr>
              <w:spacing w:after="120"/>
              <w:ind w:left="346"/>
              <w:rPr>
                <w:rFonts w:ascii="Calibri" w:eastAsia="Calibri" w:hAnsi="Calibri" w:cs="Calibri"/>
                <w:sz w:val="20"/>
              </w:rPr>
            </w:pPr>
            <w:r>
              <w:rPr>
                <w:rFonts w:ascii="Calibri" w:eastAsia="Calibri" w:hAnsi="Calibri" w:cs="Calibri"/>
                <w:sz w:val="20"/>
              </w:rPr>
              <w:t>Recommended</w:t>
            </w:r>
            <w:r w:rsidR="000E5D90">
              <w:rPr>
                <w:rFonts w:ascii="Calibri" w:eastAsia="Calibri" w:hAnsi="Calibri" w:cs="Calibri"/>
                <w:sz w:val="20"/>
              </w:rPr>
              <w:t xml:space="preserve"> Form</w:t>
            </w:r>
            <w:r>
              <w:rPr>
                <w:rFonts w:ascii="Calibri" w:eastAsia="Calibri" w:hAnsi="Calibri" w:cs="Calibri"/>
                <w:sz w:val="20"/>
              </w:rPr>
              <w:t xml:space="preserve">: </w:t>
            </w:r>
            <w:hyperlink w:anchor="_Three-Way_Meeting_Checklist_1" w:history="1">
              <w:r w:rsidRPr="00B9263C">
                <w:rPr>
                  <w:rStyle w:val="Hyperlink"/>
                  <w:rFonts w:ascii="Calibri" w:eastAsia="Calibri" w:hAnsi="Calibri" w:cs="Calibri"/>
                  <w:sz w:val="20"/>
                </w:rPr>
                <w:t>Three-Way Meeting Checklist</w:t>
              </w:r>
            </w:hyperlink>
          </w:p>
          <w:p w14:paraId="37C815C9" w14:textId="77777777" w:rsidR="00B9263C" w:rsidRPr="00B9263C" w:rsidRDefault="00B9263C" w:rsidP="00B9263C">
            <w:pPr>
              <w:ind w:left="1980" w:hanging="360"/>
              <w:rPr>
                <w:rFonts w:ascii="Calibri" w:eastAsia="Calibri" w:hAnsi="Calibri" w:cs="Calibri"/>
                <w:b/>
                <w:sz w:val="20"/>
              </w:rPr>
            </w:pPr>
          </w:p>
        </w:tc>
      </w:tr>
      <w:tr w:rsidR="000E50B6" w:rsidRPr="0022672C" w14:paraId="4F69924C" w14:textId="77777777" w:rsidTr="00F8256B">
        <w:trPr>
          <w:cantSplit/>
          <w:trHeight w:val="998"/>
        </w:trPr>
        <w:tc>
          <w:tcPr>
            <w:tcW w:w="738" w:type="dxa"/>
            <w:shd w:val="clear" w:color="auto" w:fill="B8CCE4" w:themeFill="accent1" w:themeFillTint="66"/>
            <w:textDirection w:val="btLr"/>
            <w:vAlign w:val="center"/>
          </w:tcPr>
          <w:p w14:paraId="05F4A3F9" w14:textId="77777777" w:rsidR="000E50B6" w:rsidRPr="0022672C" w:rsidRDefault="000E50B6" w:rsidP="000E50B6">
            <w:pPr>
              <w:ind w:left="113" w:right="113"/>
              <w:jc w:val="center"/>
              <w:rPr>
                <w:rFonts w:ascii="Calibri" w:eastAsia="Calibri" w:hAnsi="Calibri" w:cs="Calibri"/>
                <w:b/>
                <w:sz w:val="20"/>
              </w:rPr>
            </w:pPr>
            <w:r w:rsidRPr="0022672C">
              <w:rPr>
                <w:rFonts w:ascii="Calibri" w:eastAsia="Calibri" w:hAnsi="Calibri" w:cs="Calibri"/>
                <w:b/>
                <w:sz w:val="20"/>
              </w:rPr>
              <w:t>WHEN</w:t>
            </w:r>
          </w:p>
        </w:tc>
        <w:tc>
          <w:tcPr>
            <w:tcW w:w="9558" w:type="dxa"/>
            <w:vAlign w:val="center"/>
          </w:tcPr>
          <w:p w14:paraId="15433C36" w14:textId="77777777" w:rsidR="000E50B6" w:rsidRPr="0022672C" w:rsidRDefault="000E50B6" w:rsidP="00FB1501">
            <w:pPr>
              <w:tabs>
                <w:tab w:val="left" w:pos="5085"/>
              </w:tabs>
              <w:rPr>
                <w:rFonts w:ascii="Calibri" w:eastAsia="Calibri" w:hAnsi="Calibri" w:cs="Calibri"/>
                <w:sz w:val="20"/>
              </w:rPr>
            </w:pPr>
            <w:r w:rsidRPr="0022672C">
              <w:rPr>
                <w:rFonts w:ascii="Calibri" w:eastAsia="Calibri" w:hAnsi="Calibri" w:cs="Calibri"/>
                <w:sz w:val="20"/>
              </w:rPr>
              <w:t xml:space="preserve">Half-way through practicum. After Announced Observation #2. </w:t>
            </w:r>
          </w:p>
        </w:tc>
      </w:tr>
    </w:tbl>
    <w:p w14:paraId="201E4DAB" w14:textId="77777777" w:rsidR="00783881" w:rsidRPr="0022672C" w:rsidRDefault="00783881" w:rsidP="00783881">
      <w:pPr>
        <w:rPr>
          <w:rFonts w:ascii="Calibri" w:eastAsia="Calibri" w:hAnsi="Calibri" w:cs="Calibri"/>
          <w:b/>
          <w:color w:val="0070C0"/>
          <w:sz w:val="20"/>
          <w:szCs w:val="20"/>
        </w:rPr>
      </w:pPr>
    </w:p>
    <w:p w14:paraId="45966DB7" w14:textId="77777777" w:rsidR="00DC60FC" w:rsidRPr="0022672C" w:rsidRDefault="00DC60FC">
      <w:pPr>
        <w:spacing w:after="120" w:line="276" w:lineRule="auto"/>
        <w:rPr>
          <w:rFonts w:ascii="Calibri" w:eastAsia="Calibri" w:hAnsi="Calibri" w:cs="Calibri"/>
          <w:b/>
          <w:color w:val="0070C0"/>
          <w:sz w:val="20"/>
          <w:szCs w:val="20"/>
        </w:rPr>
      </w:pPr>
      <w:r w:rsidRPr="0022672C">
        <w:rPr>
          <w:rFonts w:ascii="Calibri" w:eastAsia="Calibri" w:hAnsi="Calibri" w:cs="Calibri"/>
          <w:b/>
          <w:color w:val="0070C0"/>
          <w:sz w:val="20"/>
          <w:szCs w:val="20"/>
        </w:rPr>
        <w:br w:type="page"/>
      </w:r>
    </w:p>
    <w:p w14:paraId="36FBE218" w14:textId="77777777" w:rsidR="001D00DC" w:rsidRDefault="001D00DC" w:rsidP="001D00DC">
      <w:pPr>
        <w:pStyle w:val="Heading2"/>
      </w:pPr>
      <w:bookmarkStart w:id="286" w:name="_Toc14875567"/>
      <w:r w:rsidRPr="0022672C">
        <w:lastRenderedPageBreak/>
        <w:t xml:space="preserve">Overview: </w:t>
      </w:r>
      <w:r w:rsidR="003C0408">
        <w:t>Step 4</w:t>
      </w:r>
      <w:bookmarkEnd w:id="286"/>
    </w:p>
    <w:p w14:paraId="781D79AC" w14:textId="77777777" w:rsidR="001D00DC" w:rsidRPr="001D00DC" w:rsidRDefault="001D00DC" w:rsidP="001D00DC">
      <w:pPr>
        <w:spacing w:after="120"/>
        <w:rPr>
          <w:rFonts w:ascii="Calibri" w:eastAsia="Calibri" w:hAnsi="Calibri" w:cs="Calibri"/>
          <w:sz w:val="20"/>
          <w:szCs w:val="20"/>
        </w:rPr>
      </w:pPr>
      <w:r w:rsidRPr="001D00DC">
        <w:rPr>
          <w:rFonts w:ascii="Calibri" w:eastAsia="Calibri" w:hAnsi="Calibri" w:cs="Calibri"/>
          <w:sz w:val="20"/>
          <w:szCs w:val="20"/>
        </w:rPr>
        <w:t>It is vitally important that candidates receive consistent, timely, and actionable feedback throughout the practicum experience. The CAP’s inclusion of a formative assessment prior to the summative evaluation provides an opportunity for a thorough mid-point check on candidate progress toward readiness. During the Formative Assessment, the candidate sits down with the Supervising Practitioner and Program Supervisor to review evidence of the candidate’s practice as it relates to their performance on the CAP Rubric and progress toward his/her professional practice goal. If there are concerns, the Supervising Practitioner and Program Supervisor may decide what additional supports or interventions, such as additional observations, might be needed. Candidates in jeopardy of not meeting CAP expectations should be put on notice during the formative assessment and be provided strategies for improvement prior to the summative assessment.</w:t>
      </w:r>
    </w:p>
    <w:p w14:paraId="1DD1BC37" w14:textId="3272E53A" w:rsidR="001D00DC" w:rsidRPr="001D00DC" w:rsidRDefault="001D00DC" w:rsidP="001D00DC">
      <w:pPr>
        <w:spacing w:after="120"/>
        <w:rPr>
          <w:sz w:val="20"/>
          <w:szCs w:val="20"/>
        </w:rPr>
      </w:pPr>
      <w:r w:rsidRPr="001D00DC">
        <w:rPr>
          <w:sz w:val="20"/>
          <w:szCs w:val="20"/>
        </w:rPr>
        <w:t xml:space="preserve">The </w:t>
      </w:r>
      <w:hyperlink w:anchor="_Formative_Assessment_Form" w:history="1">
        <w:r w:rsidRPr="001D00DC">
          <w:rPr>
            <w:rStyle w:val="Hyperlink"/>
            <w:sz w:val="20"/>
            <w:szCs w:val="20"/>
          </w:rPr>
          <w:t>Formative Assessment Form</w:t>
        </w:r>
      </w:hyperlink>
      <w:r w:rsidRPr="001D00DC">
        <w:rPr>
          <w:sz w:val="20"/>
          <w:szCs w:val="20"/>
        </w:rPr>
        <w:t xml:space="preserve"> should be completed by the Supervising Practitioner and Program Supervisor, </w:t>
      </w:r>
      <w:r w:rsidR="00C26033">
        <w:rPr>
          <w:sz w:val="20"/>
          <w:szCs w:val="20"/>
        </w:rPr>
        <w:t>both</w:t>
      </w:r>
      <w:r w:rsidRPr="001D00DC">
        <w:rPr>
          <w:sz w:val="20"/>
          <w:szCs w:val="20"/>
        </w:rPr>
        <w:t xml:space="preserve"> of whom should calibrate their ratings and feedback prior to providing formative ratings to the candidate.</w:t>
      </w:r>
    </w:p>
    <w:p w14:paraId="122E3FDB" w14:textId="77777777" w:rsidR="00DC60FC" w:rsidRPr="0022672C" w:rsidRDefault="001D00DC" w:rsidP="00DC60FC">
      <w:pPr>
        <w:spacing w:after="120"/>
        <w:rPr>
          <w:b/>
          <w:sz w:val="20"/>
          <w:szCs w:val="20"/>
        </w:rPr>
      </w:pPr>
      <w:r>
        <w:rPr>
          <w:sz w:val="20"/>
          <w:szCs w:val="20"/>
        </w:rPr>
        <w:t xml:space="preserve">The table below includes </w:t>
      </w:r>
      <w:r w:rsidR="00DC60FC" w:rsidRPr="0022672C">
        <w:rPr>
          <w:i/>
          <w:sz w:val="20"/>
          <w:szCs w:val="20"/>
        </w:rPr>
        <w:t>required</w:t>
      </w:r>
      <w:r w:rsidR="00DC60FC" w:rsidRPr="0022672C">
        <w:rPr>
          <w:sz w:val="20"/>
          <w:szCs w:val="20"/>
        </w:rPr>
        <w:t xml:space="preserve"> forms and </w:t>
      </w:r>
      <w:r w:rsidR="00DC60FC" w:rsidRPr="0022672C">
        <w:rPr>
          <w:i/>
          <w:sz w:val="20"/>
          <w:szCs w:val="20"/>
        </w:rPr>
        <w:t xml:space="preserve">recommended </w:t>
      </w:r>
      <w:r w:rsidR="00DC60FC" w:rsidRPr="0022672C">
        <w:rPr>
          <w:sz w:val="20"/>
          <w:szCs w:val="20"/>
        </w:rPr>
        <w:t xml:space="preserve">resources to support Step </w:t>
      </w:r>
      <w:r w:rsidR="00F57888" w:rsidRPr="0022672C">
        <w:rPr>
          <w:sz w:val="20"/>
          <w:szCs w:val="20"/>
        </w:rPr>
        <w:t>4</w:t>
      </w:r>
      <w:r w:rsidR="00DC60FC" w:rsidRPr="0022672C">
        <w:rPr>
          <w:sz w:val="20"/>
          <w:szCs w:val="20"/>
        </w:rPr>
        <w:t xml:space="preserve"> activities for the candidate, Supervising Practitioner and Program Supervisor. </w:t>
      </w:r>
    </w:p>
    <w:p w14:paraId="13547F0A" w14:textId="77777777" w:rsidR="00B9263C" w:rsidRDefault="00ED0003" w:rsidP="00ED0003">
      <w:pPr>
        <w:jc w:val="center"/>
        <w:rPr>
          <w:rFonts w:ascii="Calibri" w:eastAsia="Calibri" w:hAnsi="Calibri" w:cs="Calibri"/>
          <w:b/>
          <w:sz w:val="20"/>
          <w:szCs w:val="20"/>
        </w:rPr>
      </w:pPr>
      <w:r>
        <w:rPr>
          <w:rFonts w:ascii="Calibri" w:eastAsia="Calibri" w:hAnsi="Calibri" w:cs="Calibri"/>
          <w:b/>
          <w:sz w:val="20"/>
          <w:szCs w:val="20"/>
        </w:rPr>
        <w:t>Step 4 Forms &amp; Resources</w:t>
      </w:r>
    </w:p>
    <w:tbl>
      <w:tblPr>
        <w:tblStyle w:val="LightList-Accent11"/>
        <w:tblW w:w="0" w:type="auto"/>
        <w:tblLook w:val="04A0" w:firstRow="1" w:lastRow="0" w:firstColumn="1" w:lastColumn="0" w:noHBand="0" w:noVBand="1"/>
        <w:tblCaption w:val="Step 4 forms and resources"/>
      </w:tblPr>
      <w:tblGrid>
        <w:gridCol w:w="1680"/>
        <w:gridCol w:w="1071"/>
        <w:gridCol w:w="1470"/>
        <w:gridCol w:w="1042"/>
        <w:gridCol w:w="1175"/>
        <w:gridCol w:w="1244"/>
        <w:gridCol w:w="2378"/>
      </w:tblGrid>
      <w:tr w:rsidR="00B9263C" w:rsidRPr="00847EC6" w14:paraId="7627F08A" w14:textId="77777777" w:rsidTr="00B71E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6" w:type="dxa"/>
            <w:vMerge w:val="restart"/>
          </w:tcPr>
          <w:p w14:paraId="2B9A6B3D" w14:textId="77777777" w:rsidR="00B9263C" w:rsidRPr="00847EC6" w:rsidRDefault="00B9263C" w:rsidP="000D1DD4">
            <w:pPr>
              <w:jc w:val="center"/>
              <w:rPr>
                <w:sz w:val="20"/>
                <w:szCs w:val="20"/>
              </w:rPr>
            </w:pPr>
            <w:r w:rsidRPr="00847EC6">
              <w:rPr>
                <w:sz w:val="20"/>
                <w:szCs w:val="20"/>
              </w:rPr>
              <w:t>Resource/Form</w:t>
            </w:r>
          </w:p>
        </w:tc>
        <w:tc>
          <w:tcPr>
            <w:tcW w:w="1094" w:type="dxa"/>
            <w:vMerge w:val="restart"/>
          </w:tcPr>
          <w:p w14:paraId="5E10DD5F" w14:textId="77777777" w:rsidR="00B9263C" w:rsidRPr="00847EC6" w:rsidRDefault="00B9263C" w:rsidP="000D1DD4">
            <w:pPr>
              <w:jc w:val="center"/>
              <w:cnfStyle w:val="100000000000" w:firstRow="1" w:lastRow="0" w:firstColumn="0" w:lastColumn="0" w:oddVBand="0" w:evenVBand="0" w:oddHBand="0" w:evenHBand="0" w:firstRowFirstColumn="0" w:firstRowLastColumn="0" w:lastRowFirstColumn="0" w:lastRowLastColumn="0"/>
              <w:rPr>
                <w:sz w:val="20"/>
                <w:szCs w:val="20"/>
              </w:rPr>
            </w:pPr>
            <w:r w:rsidRPr="00847EC6">
              <w:rPr>
                <w:sz w:val="20"/>
                <w:szCs w:val="20"/>
              </w:rPr>
              <w:t>Required</w:t>
            </w:r>
          </w:p>
        </w:tc>
        <w:tc>
          <w:tcPr>
            <w:tcW w:w="1470" w:type="dxa"/>
            <w:vMerge w:val="restart"/>
          </w:tcPr>
          <w:p w14:paraId="48097A06" w14:textId="77777777" w:rsidR="00B9263C" w:rsidRPr="00847EC6" w:rsidRDefault="00B9263C" w:rsidP="000D1DD4">
            <w:pPr>
              <w:jc w:val="center"/>
              <w:cnfStyle w:val="100000000000" w:firstRow="1" w:lastRow="0" w:firstColumn="0" w:lastColumn="0" w:oddVBand="0" w:evenVBand="0" w:oddHBand="0" w:evenHBand="0" w:firstRowFirstColumn="0" w:firstRowLastColumn="0" w:lastRowFirstColumn="0" w:lastRowLastColumn="0"/>
              <w:rPr>
                <w:sz w:val="20"/>
                <w:szCs w:val="20"/>
              </w:rPr>
            </w:pPr>
            <w:r w:rsidRPr="00847EC6">
              <w:rPr>
                <w:sz w:val="20"/>
                <w:szCs w:val="20"/>
              </w:rPr>
              <w:t>Recommended</w:t>
            </w:r>
          </w:p>
        </w:tc>
        <w:tc>
          <w:tcPr>
            <w:tcW w:w="3500" w:type="dxa"/>
            <w:gridSpan w:val="3"/>
          </w:tcPr>
          <w:p w14:paraId="2E9B2354" w14:textId="77777777" w:rsidR="00B9263C" w:rsidRPr="00847EC6" w:rsidRDefault="00B9263C" w:rsidP="000D1DD4">
            <w:pPr>
              <w:jc w:val="center"/>
              <w:cnfStyle w:val="100000000000" w:firstRow="1" w:lastRow="0" w:firstColumn="0" w:lastColumn="0" w:oddVBand="0" w:evenVBand="0" w:oddHBand="0" w:evenHBand="0" w:firstRowFirstColumn="0" w:firstRowLastColumn="0" w:lastRowFirstColumn="0" w:lastRowLastColumn="0"/>
              <w:rPr>
                <w:sz w:val="20"/>
                <w:szCs w:val="20"/>
              </w:rPr>
            </w:pPr>
            <w:r w:rsidRPr="00847EC6">
              <w:rPr>
                <w:sz w:val="20"/>
                <w:szCs w:val="20"/>
              </w:rPr>
              <w:t>Intended Audience/User</w:t>
            </w:r>
          </w:p>
        </w:tc>
        <w:tc>
          <w:tcPr>
            <w:tcW w:w="2526" w:type="dxa"/>
            <w:vMerge w:val="restart"/>
          </w:tcPr>
          <w:p w14:paraId="10A71D9E" w14:textId="77777777" w:rsidR="00B9263C" w:rsidRPr="00847EC6" w:rsidRDefault="00B9263C" w:rsidP="000D1DD4">
            <w:pPr>
              <w:jc w:val="center"/>
              <w:cnfStyle w:val="100000000000" w:firstRow="1" w:lastRow="0" w:firstColumn="0" w:lastColumn="0" w:oddVBand="0" w:evenVBand="0" w:oddHBand="0" w:evenHBand="0" w:firstRowFirstColumn="0" w:firstRowLastColumn="0" w:lastRowFirstColumn="0" w:lastRowLastColumn="0"/>
              <w:rPr>
                <w:sz w:val="20"/>
                <w:szCs w:val="20"/>
              </w:rPr>
            </w:pPr>
            <w:r w:rsidRPr="00847EC6">
              <w:rPr>
                <w:sz w:val="20"/>
                <w:szCs w:val="20"/>
              </w:rPr>
              <w:t>Purpose/Intended use</w:t>
            </w:r>
          </w:p>
        </w:tc>
      </w:tr>
      <w:tr w:rsidR="00B9263C" w:rsidRPr="00847EC6" w14:paraId="1520C172" w14:textId="77777777" w:rsidTr="002C7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vMerge/>
          </w:tcPr>
          <w:p w14:paraId="7543DC89" w14:textId="77777777" w:rsidR="00B9263C" w:rsidRPr="00847EC6" w:rsidRDefault="00B9263C" w:rsidP="000D1DD4">
            <w:pPr>
              <w:rPr>
                <w:b w:val="0"/>
                <w:sz w:val="20"/>
                <w:szCs w:val="20"/>
              </w:rPr>
            </w:pPr>
          </w:p>
        </w:tc>
        <w:tc>
          <w:tcPr>
            <w:tcW w:w="1094" w:type="dxa"/>
            <w:vMerge/>
          </w:tcPr>
          <w:p w14:paraId="47705E18" w14:textId="77777777" w:rsidR="00B9263C" w:rsidRPr="00847EC6" w:rsidRDefault="00B9263C" w:rsidP="000D1DD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470" w:type="dxa"/>
            <w:vMerge/>
          </w:tcPr>
          <w:p w14:paraId="3CD68EF8" w14:textId="77777777" w:rsidR="00B9263C" w:rsidRPr="00847EC6" w:rsidRDefault="00B9263C" w:rsidP="000D1DD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42" w:type="dxa"/>
          </w:tcPr>
          <w:p w14:paraId="0E37882E" w14:textId="77777777" w:rsidR="00B9263C" w:rsidRPr="00847EC6" w:rsidRDefault="00B9263C" w:rsidP="000D1DD4">
            <w:pPr>
              <w:jc w:val="center"/>
              <w:cnfStyle w:val="000000100000" w:firstRow="0" w:lastRow="0" w:firstColumn="0" w:lastColumn="0" w:oddVBand="0" w:evenVBand="0" w:oddHBand="1" w:evenHBand="0" w:firstRowFirstColumn="0" w:firstRowLastColumn="0" w:lastRowFirstColumn="0" w:lastRowLastColumn="0"/>
              <w:rPr>
                <w:sz w:val="20"/>
                <w:szCs w:val="20"/>
              </w:rPr>
            </w:pPr>
            <w:r w:rsidRPr="00847EC6">
              <w:rPr>
                <w:sz w:val="20"/>
                <w:szCs w:val="20"/>
              </w:rPr>
              <w:t>Teacher Candidate</w:t>
            </w:r>
          </w:p>
        </w:tc>
        <w:tc>
          <w:tcPr>
            <w:tcW w:w="1175" w:type="dxa"/>
          </w:tcPr>
          <w:p w14:paraId="036FF626" w14:textId="77777777" w:rsidR="00B9263C" w:rsidRPr="00847EC6" w:rsidRDefault="00B9263C" w:rsidP="000D1DD4">
            <w:pPr>
              <w:jc w:val="center"/>
              <w:cnfStyle w:val="000000100000" w:firstRow="0" w:lastRow="0" w:firstColumn="0" w:lastColumn="0" w:oddVBand="0" w:evenVBand="0" w:oddHBand="1" w:evenHBand="0" w:firstRowFirstColumn="0" w:firstRowLastColumn="0" w:lastRowFirstColumn="0" w:lastRowLastColumn="0"/>
              <w:rPr>
                <w:sz w:val="20"/>
                <w:szCs w:val="20"/>
              </w:rPr>
            </w:pPr>
            <w:r w:rsidRPr="00847EC6">
              <w:rPr>
                <w:sz w:val="20"/>
                <w:szCs w:val="20"/>
              </w:rPr>
              <w:t>Supervising Practitioner</w:t>
            </w:r>
          </w:p>
        </w:tc>
        <w:tc>
          <w:tcPr>
            <w:tcW w:w="1283" w:type="dxa"/>
          </w:tcPr>
          <w:p w14:paraId="7942D470" w14:textId="77777777" w:rsidR="00B9263C" w:rsidRPr="00847EC6" w:rsidRDefault="00B9263C" w:rsidP="000D1DD4">
            <w:pPr>
              <w:jc w:val="center"/>
              <w:cnfStyle w:val="000000100000" w:firstRow="0" w:lastRow="0" w:firstColumn="0" w:lastColumn="0" w:oddVBand="0" w:evenVBand="0" w:oddHBand="1" w:evenHBand="0" w:firstRowFirstColumn="0" w:firstRowLastColumn="0" w:lastRowFirstColumn="0" w:lastRowLastColumn="0"/>
              <w:rPr>
                <w:sz w:val="20"/>
                <w:szCs w:val="20"/>
              </w:rPr>
            </w:pPr>
            <w:r w:rsidRPr="00847EC6">
              <w:rPr>
                <w:sz w:val="20"/>
                <w:szCs w:val="20"/>
              </w:rPr>
              <w:t>Program Supervisor</w:t>
            </w:r>
          </w:p>
        </w:tc>
        <w:tc>
          <w:tcPr>
            <w:tcW w:w="2526" w:type="dxa"/>
            <w:vMerge/>
          </w:tcPr>
          <w:p w14:paraId="13DCB537" w14:textId="77777777" w:rsidR="00B9263C" w:rsidRPr="00847EC6" w:rsidRDefault="00B9263C" w:rsidP="000D1DD4">
            <w:pPr>
              <w:cnfStyle w:val="000000100000" w:firstRow="0" w:lastRow="0" w:firstColumn="0" w:lastColumn="0" w:oddVBand="0" w:evenVBand="0" w:oddHBand="1" w:evenHBand="0" w:firstRowFirstColumn="0" w:firstRowLastColumn="0" w:lastRowFirstColumn="0" w:lastRowLastColumn="0"/>
              <w:rPr>
                <w:b/>
                <w:sz w:val="20"/>
                <w:szCs w:val="20"/>
              </w:rPr>
            </w:pPr>
          </w:p>
        </w:tc>
      </w:tr>
      <w:tr w:rsidR="00B9263C" w:rsidRPr="00847EC6" w14:paraId="0FBA9D6A" w14:textId="77777777" w:rsidTr="002C757B">
        <w:tc>
          <w:tcPr>
            <w:cnfStyle w:val="001000000000" w:firstRow="0" w:lastRow="0" w:firstColumn="1" w:lastColumn="0" w:oddVBand="0" w:evenVBand="0" w:oddHBand="0" w:evenHBand="0" w:firstRowFirstColumn="0" w:firstRowLastColumn="0" w:lastRowFirstColumn="0" w:lastRowLastColumn="0"/>
            <w:tcW w:w="1706" w:type="dxa"/>
            <w:tcBorders>
              <w:top w:val="single" w:sz="8" w:space="0" w:color="4F81BD" w:themeColor="accent1"/>
              <w:bottom w:val="single" w:sz="8" w:space="0" w:color="4F81BD" w:themeColor="accent1"/>
            </w:tcBorders>
            <w:vAlign w:val="center"/>
          </w:tcPr>
          <w:p w14:paraId="24A9EA50" w14:textId="77777777" w:rsidR="00B9263C" w:rsidRPr="00B9263C" w:rsidRDefault="00B9263C" w:rsidP="000D1DD4">
            <w:pPr>
              <w:rPr>
                <w:rFonts w:ascii="Calibri" w:eastAsia="Calibri" w:hAnsi="Calibri" w:cs="Calibri"/>
                <w:b w:val="0"/>
                <w:sz w:val="20"/>
                <w:szCs w:val="20"/>
              </w:rPr>
            </w:pPr>
            <w:r>
              <w:rPr>
                <w:rFonts w:ascii="Calibri" w:eastAsia="Calibri" w:hAnsi="Calibri" w:cs="Calibri"/>
                <w:sz w:val="20"/>
                <w:szCs w:val="20"/>
              </w:rPr>
              <w:t>CAP Form (original)</w:t>
            </w:r>
          </w:p>
        </w:tc>
        <w:tc>
          <w:tcPr>
            <w:tcW w:w="1094" w:type="dxa"/>
            <w:tcBorders>
              <w:top w:val="single" w:sz="8" w:space="0" w:color="4F81BD" w:themeColor="accent1"/>
              <w:bottom w:val="single" w:sz="8" w:space="0" w:color="4F81BD" w:themeColor="accent1"/>
            </w:tcBorders>
            <w:vAlign w:val="center"/>
          </w:tcPr>
          <w:p w14:paraId="258EC5DF" w14:textId="77777777" w:rsidR="00B9263C" w:rsidRPr="00847EC6" w:rsidRDefault="00B9263C" w:rsidP="000D1DD4">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X</w:t>
            </w:r>
          </w:p>
        </w:tc>
        <w:tc>
          <w:tcPr>
            <w:tcW w:w="1470" w:type="dxa"/>
            <w:tcBorders>
              <w:top w:val="single" w:sz="8" w:space="0" w:color="4F81BD" w:themeColor="accent1"/>
              <w:bottom w:val="single" w:sz="8" w:space="0" w:color="4F81BD" w:themeColor="accent1"/>
            </w:tcBorders>
            <w:vAlign w:val="center"/>
          </w:tcPr>
          <w:p w14:paraId="7149C870" w14:textId="77777777" w:rsidR="00B9263C" w:rsidRPr="00847EC6" w:rsidRDefault="00B9263C" w:rsidP="000D1DD4">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042" w:type="dxa"/>
            <w:tcBorders>
              <w:top w:val="single" w:sz="8" w:space="0" w:color="4F81BD" w:themeColor="accent1"/>
              <w:bottom w:val="single" w:sz="8" w:space="0" w:color="4F81BD" w:themeColor="accent1"/>
            </w:tcBorders>
            <w:vAlign w:val="center"/>
          </w:tcPr>
          <w:p w14:paraId="369B5504" w14:textId="77777777" w:rsidR="00B9263C" w:rsidRPr="00847EC6" w:rsidRDefault="00B9263C" w:rsidP="000D1DD4">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175" w:type="dxa"/>
            <w:tcBorders>
              <w:top w:val="single" w:sz="8" w:space="0" w:color="4F81BD" w:themeColor="accent1"/>
              <w:bottom w:val="single" w:sz="8" w:space="0" w:color="4F81BD" w:themeColor="accent1"/>
            </w:tcBorders>
            <w:vAlign w:val="center"/>
          </w:tcPr>
          <w:p w14:paraId="00195CB0" w14:textId="77777777" w:rsidR="00B9263C" w:rsidRPr="00847EC6" w:rsidRDefault="00B9263C" w:rsidP="000D1DD4">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X</w:t>
            </w:r>
          </w:p>
        </w:tc>
        <w:tc>
          <w:tcPr>
            <w:tcW w:w="1283" w:type="dxa"/>
            <w:tcBorders>
              <w:top w:val="single" w:sz="8" w:space="0" w:color="4F81BD" w:themeColor="accent1"/>
              <w:bottom w:val="single" w:sz="8" w:space="0" w:color="4F81BD" w:themeColor="accent1"/>
            </w:tcBorders>
            <w:vAlign w:val="center"/>
          </w:tcPr>
          <w:p w14:paraId="6805846E" w14:textId="77777777" w:rsidR="00B9263C" w:rsidRPr="00847EC6" w:rsidRDefault="00B9263C" w:rsidP="000D1DD4">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X</w:t>
            </w:r>
          </w:p>
        </w:tc>
        <w:tc>
          <w:tcPr>
            <w:tcW w:w="2526" w:type="dxa"/>
            <w:tcBorders>
              <w:top w:val="single" w:sz="8" w:space="0" w:color="4F81BD" w:themeColor="accent1"/>
              <w:bottom w:val="single" w:sz="8" w:space="0" w:color="4F81BD" w:themeColor="accent1"/>
            </w:tcBorders>
            <w:vAlign w:val="center"/>
          </w:tcPr>
          <w:p w14:paraId="36B66E84" w14:textId="77777777" w:rsidR="00B9263C" w:rsidRPr="00847EC6" w:rsidRDefault="00B9263C" w:rsidP="000D1DD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Document completion of Step 4: Formative Assessment</w:t>
            </w:r>
          </w:p>
        </w:tc>
      </w:tr>
      <w:tr w:rsidR="00B9263C" w:rsidRPr="00847EC6" w14:paraId="0553A9D0" w14:textId="77777777" w:rsidTr="000D1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vAlign w:val="center"/>
          </w:tcPr>
          <w:p w14:paraId="0535AEB9" w14:textId="77777777" w:rsidR="00B9263C" w:rsidRPr="007F077C" w:rsidRDefault="00B412E9" w:rsidP="00B9263C">
            <w:pPr>
              <w:rPr>
                <w:rFonts w:ascii="Calibri" w:eastAsia="Calibri" w:hAnsi="Calibri" w:cs="Calibri"/>
                <w:sz w:val="20"/>
                <w:szCs w:val="20"/>
              </w:rPr>
            </w:pPr>
            <w:hyperlink w:anchor="_Formative_Assessment_Form" w:history="1">
              <w:r w:rsidR="00B9263C" w:rsidRPr="00B9263C">
                <w:rPr>
                  <w:rStyle w:val="Hyperlink"/>
                  <w:rFonts w:ascii="Calibri" w:eastAsia="Calibri" w:hAnsi="Calibri" w:cs="Calibri"/>
                  <w:sz w:val="20"/>
                  <w:szCs w:val="20"/>
                </w:rPr>
                <w:t>Formative Assessment Form</w:t>
              </w:r>
            </w:hyperlink>
          </w:p>
        </w:tc>
        <w:tc>
          <w:tcPr>
            <w:tcW w:w="1094" w:type="dxa"/>
            <w:vAlign w:val="center"/>
          </w:tcPr>
          <w:p w14:paraId="777CA00F" w14:textId="77777777" w:rsidR="00B9263C" w:rsidRPr="00847EC6" w:rsidRDefault="00B9263C" w:rsidP="000D1DD4">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X</w:t>
            </w:r>
          </w:p>
        </w:tc>
        <w:tc>
          <w:tcPr>
            <w:tcW w:w="1470" w:type="dxa"/>
            <w:vAlign w:val="center"/>
          </w:tcPr>
          <w:p w14:paraId="031549C7" w14:textId="77777777" w:rsidR="00B9263C" w:rsidRDefault="00B9263C" w:rsidP="000D1DD4">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042" w:type="dxa"/>
            <w:vAlign w:val="center"/>
          </w:tcPr>
          <w:p w14:paraId="62BC012D" w14:textId="77777777" w:rsidR="00B9263C" w:rsidRPr="00847EC6" w:rsidRDefault="00B9263C" w:rsidP="000D1DD4">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175" w:type="dxa"/>
            <w:vAlign w:val="center"/>
          </w:tcPr>
          <w:p w14:paraId="618609CB" w14:textId="77777777" w:rsidR="00B9263C" w:rsidRPr="00847EC6" w:rsidRDefault="00B9263C" w:rsidP="000D1DD4">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X</w:t>
            </w:r>
          </w:p>
        </w:tc>
        <w:tc>
          <w:tcPr>
            <w:tcW w:w="1283" w:type="dxa"/>
            <w:vAlign w:val="center"/>
          </w:tcPr>
          <w:p w14:paraId="6E32978C" w14:textId="77777777" w:rsidR="00B9263C" w:rsidRDefault="00B9263C" w:rsidP="000D1DD4">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X</w:t>
            </w:r>
          </w:p>
        </w:tc>
        <w:tc>
          <w:tcPr>
            <w:tcW w:w="2526" w:type="dxa"/>
            <w:vAlign w:val="center"/>
          </w:tcPr>
          <w:p w14:paraId="25ECB7CB" w14:textId="14D2A22C" w:rsidR="00B9263C" w:rsidRPr="00847EC6" w:rsidRDefault="00B9263C" w:rsidP="000D1DD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Assess</w:t>
            </w:r>
            <w:r w:rsidR="000D1DD4">
              <w:rPr>
                <w:sz w:val="20"/>
                <w:szCs w:val="20"/>
              </w:rPr>
              <w:t>, calibrate,</w:t>
            </w:r>
            <w:r>
              <w:rPr>
                <w:sz w:val="20"/>
                <w:szCs w:val="20"/>
              </w:rPr>
              <w:t xml:space="preserve"> and record ratings for each of the </w:t>
            </w:r>
            <w:r w:rsidR="00C26033">
              <w:rPr>
                <w:sz w:val="20"/>
                <w:szCs w:val="20"/>
              </w:rPr>
              <w:t xml:space="preserve">Seven </w:t>
            </w:r>
            <w:r>
              <w:rPr>
                <w:sz w:val="20"/>
                <w:szCs w:val="20"/>
              </w:rPr>
              <w:t>Essential Elements at the formative stage of the practicum.</w:t>
            </w:r>
          </w:p>
        </w:tc>
      </w:tr>
      <w:tr w:rsidR="00B9263C" w:rsidRPr="00847EC6" w14:paraId="6A70D320" w14:textId="77777777" w:rsidTr="002C757B">
        <w:tc>
          <w:tcPr>
            <w:cnfStyle w:val="001000000000" w:firstRow="0" w:lastRow="0" w:firstColumn="1" w:lastColumn="0" w:oddVBand="0" w:evenVBand="0" w:oddHBand="0" w:evenHBand="0" w:firstRowFirstColumn="0" w:firstRowLastColumn="0" w:lastRowFirstColumn="0" w:lastRowLastColumn="0"/>
            <w:tcW w:w="1706" w:type="dxa"/>
            <w:tcBorders>
              <w:top w:val="single" w:sz="8" w:space="0" w:color="4F81BD" w:themeColor="accent1"/>
              <w:bottom w:val="single" w:sz="8" w:space="0" w:color="4F81BD" w:themeColor="accent1"/>
            </w:tcBorders>
            <w:vAlign w:val="center"/>
          </w:tcPr>
          <w:p w14:paraId="75A6337A" w14:textId="77777777" w:rsidR="00B9263C" w:rsidRPr="00B9263C" w:rsidRDefault="00B9263C" w:rsidP="00B9263C">
            <w:pPr>
              <w:rPr>
                <w:rFonts w:ascii="Calibri" w:eastAsia="Calibri" w:hAnsi="Calibri" w:cs="Calibri"/>
                <w:sz w:val="20"/>
                <w:szCs w:val="20"/>
              </w:rPr>
            </w:pPr>
            <w:r w:rsidRPr="00B9263C">
              <w:rPr>
                <w:rFonts w:ascii="Calibri" w:eastAsia="Calibri" w:hAnsi="Calibri" w:cs="Calibri"/>
                <w:sz w:val="20"/>
                <w:szCs w:val="20"/>
              </w:rPr>
              <w:t xml:space="preserve">Finalized Goal &amp; Implementation Plan Form </w:t>
            </w:r>
            <w:r>
              <w:rPr>
                <w:rFonts w:ascii="Calibri" w:eastAsia="Calibri" w:hAnsi="Calibri" w:cs="Calibri"/>
                <w:sz w:val="20"/>
                <w:szCs w:val="20"/>
              </w:rPr>
              <w:t xml:space="preserve">    </w:t>
            </w:r>
            <w:r w:rsidRPr="00B9263C">
              <w:rPr>
                <w:rFonts w:ascii="Calibri" w:eastAsia="Calibri" w:hAnsi="Calibri" w:cs="Calibri"/>
                <w:sz w:val="20"/>
                <w:szCs w:val="20"/>
              </w:rPr>
              <w:t>(</w:t>
            </w:r>
            <w:r>
              <w:rPr>
                <w:rFonts w:ascii="Calibri" w:eastAsia="Calibri" w:hAnsi="Calibri" w:cs="Calibri"/>
                <w:sz w:val="20"/>
                <w:szCs w:val="20"/>
              </w:rPr>
              <w:t>from Step 2</w:t>
            </w:r>
            <w:r w:rsidRPr="00B9263C">
              <w:rPr>
                <w:rFonts w:ascii="Calibri" w:eastAsia="Calibri" w:hAnsi="Calibri" w:cs="Calibri"/>
                <w:sz w:val="20"/>
                <w:szCs w:val="20"/>
              </w:rPr>
              <w:t>)</w:t>
            </w:r>
          </w:p>
        </w:tc>
        <w:tc>
          <w:tcPr>
            <w:tcW w:w="1094" w:type="dxa"/>
            <w:tcBorders>
              <w:top w:val="single" w:sz="8" w:space="0" w:color="4F81BD" w:themeColor="accent1"/>
              <w:bottom w:val="single" w:sz="8" w:space="0" w:color="4F81BD" w:themeColor="accent1"/>
            </w:tcBorders>
            <w:vAlign w:val="center"/>
          </w:tcPr>
          <w:p w14:paraId="0411C1E4" w14:textId="77777777" w:rsidR="00B9263C" w:rsidRPr="00847EC6" w:rsidRDefault="00B9263C" w:rsidP="000D1DD4">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470" w:type="dxa"/>
            <w:tcBorders>
              <w:top w:val="single" w:sz="8" w:space="0" w:color="4F81BD" w:themeColor="accent1"/>
              <w:bottom w:val="single" w:sz="8" w:space="0" w:color="4F81BD" w:themeColor="accent1"/>
            </w:tcBorders>
            <w:vAlign w:val="center"/>
          </w:tcPr>
          <w:p w14:paraId="3847F0F7" w14:textId="77777777" w:rsidR="00B9263C" w:rsidRDefault="00B9263C" w:rsidP="000D1DD4">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X</w:t>
            </w:r>
          </w:p>
        </w:tc>
        <w:tc>
          <w:tcPr>
            <w:tcW w:w="1042" w:type="dxa"/>
            <w:tcBorders>
              <w:top w:val="single" w:sz="8" w:space="0" w:color="4F81BD" w:themeColor="accent1"/>
              <w:bottom w:val="single" w:sz="8" w:space="0" w:color="4F81BD" w:themeColor="accent1"/>
            </w:tcBorders>
            <w:vAlign w:val="center"/>
          </w:tcPr>
          <w:p w14:paraId="3AF402DB" w14:textId="77777777" w:rsidR="00B9263C" w:rsidRPr="00847EC6" w:rsidRDefault="00B9263C" w:rsidP="000D1DD4">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X</w:t>
            </w:r>
          </w:p>
        </w:tc>
        <w:tc>
          <w:tcPr>
            <w:tcW w:w="1175" w:type="dxa"/>
            <w:tcBorders>
              <w:top w:val="single" w:sz="8" w:space="0" w:color="4F81BD" w:themeColor="accent1"/>
              <w:bottom w:val="single" w:sz="8" w:space="0" w:color="4F81BD" w:themeColor="accent1"/>
            </w:tcBorders>
            <w:vAlign w:val="center"/>
          </w:tcPr>
          <w:p w14:paraId="3E1E5E34" w14:textId="77777777" w:rsidR="00B9263C" w:rsidRPr="00847EC6" w:rsidRDefault="00B9263C" w:rsidP="000D1DD4">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X</w:t>
            </w:r>
          </w:p>
        </w:tc>
        <w:tc>
          <w:tcPr>
            <w:tcW w:w="1283" w:type="dxa"/>
            <w:tcBorders>
              <w:top w:val="single" w:sz="8" w:space="0" w:color="4F81BD" w:themeColor="accent1"/>
              <w:bottom w:val="single" w:sz="8" w:space="0" w:color="4F81BD" w:themeColor="accent1"/>
            </w:tcBorders>
            <w:vAlign w:val="center"/>
          </w:tcPr>
          <w:p w14:paraId="2E10D825" w14:textId="77777777" w:rsidR="00B9263C" w:rsidRDefault="00B9263C" w:rsidP="000D1DD4">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X</w:t>
            </w:r>
          </w:p>
        </w:tc>
        <w:tc>
          <w:tcPr>
            <w:tcW w:w="2526" w:type="dxa"/>
            <w:tcBorders>
              <w:top w:val="single" w:sz="8" w:space="0" w:color="4F81BD" w:themeColor="accent1"/>
              <w:bottom w:val="single" w:sz="8" w:space="0" w:color="4F81BD" w:themeColor="accent1"/>
            </w:tcBorders>
            <w:vAlign w:val="center"/>
          </w:tcPr>
          <w:p w14:paraId="5740C274" w14:textId="77777777" w:rsidR="00B9263C" w:rsidRPr="00847EC6" w:rsidRDefault="00B9263C" w:rsidP="000D1DD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Adjustments may be made to the goal and/or implementation plan based on Formative Assessment.</w:t>
            </w:r>
          </w:p>
        </w:tc>
      </w:tr>
      <w:tr w:rsidR="00B9263C" w:rsidRPr="00847EC6" w14:paraId="26E52EA3" w14:textId="77777777" w:rsidTr="000D1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vAlign w:val="center"/>
          </w:tcPr>
          <w:p w14:paraId="05605D8D" w14:textId="77777777" w:rsidR="00B9263C" w:rsidRPr="00EB735B" w:rsidRDefault="00B412E9" w:rsidP="00B9263C">
            <w:pPr>
              <w:spacing w:before="60" w:after="60"/>
              <w:rPr>
                <w:rFonts w:ascii="Calibri" w:eastAsia="Calibri" w:hAnsi="Calibri" w:cs="Calibri"/>
                <w:sz w:val="20"/>
                <w:szCs w:val="20"/>
              </w:rPr>
            </w:pPr>
            <w:hyperlink w:anchor="_Three-Way_Meeting_Checklist_1" w:history="1">
              <w:r w:rsidR="00B9263C" w:rsidRPr="0022672C">
                <w:rPr>
                  <w:rStyle w:val="Hyperlink"/>
                  <w:rFonts w:ascii="Calibri" w:eastAsia="Calibri" w:hAnsi="Calibri" w:cs="Calibri"/>
                  <w:sz w:val="20"/>
                  <w:szCs w:val="20"/>
                </w:rPr>
                <w:t>Three-Way Meeting Checklist</w:t>
              </w:r>
            </w:hyperlink>
            <w:r w:rsidR="00B9263C" w:rsidRPr="0022672C">
              <w:rPr>
                <w:rFonts w:ascii="Calibri" w:eastAsia="Calibri" w:hAnsi="Calibri" w:cs="Calibri"/>
                <w:sz w:val="20"/>
                <w:szCs w:val="20"/>
              </w:rPr>
              <w:t xml:space="preserve"> (Meeting #2)</w:t>
            </w:r>
          </w:p>
        </w:tc>
        <w:tc>
          <w:tcPr>
            <w:tcW w:w="1094" w:type="dxa"/>
            <w:vAlign w:val="center"/>
          </w:tcPr>
          <w:p w14:paraId="5CF1A56A" w14:textId="77777777" w:rsidR="00B9263C" w:rsidRPr="00847EC6" w:rsidRDefault="00B9263C" w:rsidP="000D1DD4">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470" w:type="dxa"/>
            <w:vAlign w:val="center"/>
          </w:tcPr>
          <w:p w14:paraId="3D63C061" w14:textId="77777777" w:rsidR="00B9263C" w:rsidRPr="00847EC6" w:rsidRDefault="00B9263C" w:rsidP="000D1DD4">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X</w:t>
            </w:r>
          </w:p>
        </w:tc>
        <w:tc>
          <w:tcPr>
            <w:tcW w:w="1042" w:type="dxa"/>
            <w:vAlign w:val="center"/>
          </w:tcPr>
          <w:p w14:paraId="36D82028" w14:textId="77777777" w:rsidR="00B9263C" w:rsidRPr="00847EC6" w:rsidRDefault="00B9263C" w:rsidP="000D1DD4">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175" w:type="dxa"/>
            <w:vAlign w:val="center"/>
          </w:tcPr>
          <w:p w14:paraId="1C566CFC" w14:textId="77777777" w:rsidR="00B9263C" w:rsidRPr="00847EC6" w:rsidRDefault="00B9263C" w:rsidP="000D1DD4">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X</w:t>
            </w:r>
          </w:p>
        </w:tc>
        <w:tc>
          <w:tcPr>
            <w:tcW w:w="1283" w:type="dxa"/>
            <w:vAlign w:val="center"/>
          </w:tcPr>
          <w:p w14:paraId="3A9FB9D7" w14:textId="77777777" w:rsidR="00B9263C" w:rsidRPr="00847EC6" w:rsidRDefault="00B9263C" w:rsidP="000D1DD4">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X</w:t>
            </w:r>
          </w:p>
        </w:tc>
        <w:tc>
          <w:tcPr>
            <w:tcW w:w="2526" w:type="dxa"/>
            <w:vAlign w:val="center"/>
          </w:tcPr>
          <w:p w14:paraId="1CA95316" w14:textId="77777777" w:rsidR="00B9263C" w:rsidRPr="00847EC6" w:rsidRDefault="00B9263C" w:rsidP="00B926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Resource for </w:t>
            </w:r>
            <w:r w:rsidRPr="0022672C">
              <w:rPr>
                <w:sz w:val="20"/>
                <w:szCs w:val="20"/>
              </w:rPr>
              <w:t>executing</w:t>
            </w:r>
            <w:r>
              <w:rPr>
                <w:sz w:val="20"/>
                <w:szCs w:val="20"/>
              </w:rPr>
              <w:t xml:space="preserve"> all relevant components of the second</w:t>
            </w:r>
            <w:r w:rsidRPr="0022672C">
              <w:rPr>
                <w:sz w:val="20"/>
                <w:szCs w:val="20"/>
              </w:rPr>
              <w:t xml:space="preserve"> Three-Way Meeting</w:t>
            </w:r>
            <w:r>
              <w:rPr>
                <w:sz w:val="20"/>
                <w:szCs w:val="20"/>
              </w:rPr>
              <w:t>.</w:t>
            </w:r>
          </w:p>
        </w:tc>
      </w:tr>
    </w:tbl>
    <w:p w14:paraId="413AED2B" w14:textId="77777777" w:rsidR="00B9263C" w:rsidRDefault="00B9263C" w:rsidP="00DC60FC">
      <w:pPr>
        <w:rPr>
          <w:rFonts w:ascii="Calibri" w:eastAsia="Calibri" w:hAnsi="Calibri" w:cs="Calibri"/>
          <w:b/>
          <w:sz w:val="20"/>
          <w:szCs w:val="20"/>
        </w:rPr>
      </w:pPr>
    </w:p>
    <w:p w14:paraId="0CA96F2E" w14:textId="77777777" w:rsidR="00215406" w:rsidRDefault="00215406">
      <w:pPr>
        <w:spacing w:after="120" w:line="276" w:lineRule="auto"/>
        <w:rPr>
          <w:rFonts w:ascii="Calibri" w:eastAsia="Calibri" w:hAnsi="Calibri" w:cs="Calibri"/>
          <w:b/>
          <w:color w:val="0070C0"/>
          <w:sz w:val="20"/>
          <w:szCs w:val="20"/>
        </w:rPr>
      </w:pPr>
    </w:p>
    <w:p w14:paraId="5B1AE20B" w14:textId="77777777" w:rsidR="00215406" w:rsidRDefault="00215406" w:rsidP="00D2571A">
      <w:pPr>
        <w:spacing w:after="200" w:line="276" w:lineRule="auto"/>
        <w:rPr>
          <w:sz w:val="20"/>
          <w:szCs w:val="20"/>
        </w:rPr>
        <w:sectPr w:rsidR="00215406" w:rsidSect="00C87F46">
          <w:headerReference w:type="default" r:id="rId96"/>
          <w:pgSz w:w="12240" w:h="15840"/>
          <w:pgMar w:top="1440" w:right="1080" w:bottom="1440" w:left="1080" w:header="720" w:footer="409" w:gutter="0"/>
          <w:cols w:space="720"/>
          <w:docGrid w:linePitch="360"/>
        </w:sectPr>
      </w:pPr>
      <w:bookmarkStart w:id="287" w:name="_Overview:_Formative_Assessment"/>
      <w:bookmarkEnd w:id="287"/>
    </w:p>
    <w:p w14:paraId="315EB1E3" w14:textId="77777777" w:rsidR="007A03EE" w:rsidRPr="00215406" w:rsidRDefault="007A03EE" w:rsidP="0092058A">
      <w:pPr>
        <w:pStyle w:val="Heading2"/>
        <w:rPr>
          <w:rFonts w:cs="Calibri"/>
        </w:rPr>
      </w:pPr>
      <w:bookmarkStart w:id="288" w:name="_Formative_Assessment_Form_1"/>
      <w:bookmarkStart w:id="289" w:name="_Formative_Assessment_Form"/>
      <w:bookmarkStart w:id="290" w:name="_Toc326503601"/>
      <w:bookmarkStart w:id="291" w:name="_Toc14875568"/>
      <w:bookmarkEnd w:id="288"/>
      <w:bookmarkEnd w:id="289"/>
      <w:r w:rsidRPr="0022672C">
        <w:lastRenderedPageBreak/>
        <w:t>Formative Assessment</w:t>
      </w:r>
      <w:bookmarkEnd w:id="290"/>
      <w:r w:rsidRPr="0022672C">
        <w:t xml:space="preserve"> Form</w:t>
      </w:r>
      <w:bookmarkEnd w:id="291"/>
    </w:p>
    <w:tbl>
      <w:tblPr>
        <w:tblStyle w:val="TableGrid2"/>
        <w:tblpPr w:leftFromText="180" w:rightFromText="180" w:vertAnchor="text" w:horzAnchor="page" w:tblpX="1069" w:tblpY="432"/>
        <w:tblW w:w="9576" w:type="dxa"/>
        <w:tblLook w:val="04A0" w:firstRow="1" w:lastRow="0" w:firstColumn="1" w:lastColumn="0" w:noHBand="0" w:noVBand="1"/>
        <w:tblCaption w:val="Formative Assessment Form"/>
      </w:tblPr>
      <w:tblGrid>
        <w:gridCol w:w="931"/>
        <w:gridCol w:w="5071"/>
        <w:gridCol w:w="1130"/>
        <w:gridCol w:w="2444"/>
      </w:tblGrid>
      <w:tr w:rsidR="007A03EE" w:rsidRPr="0022672C" w14:paraId="38976D17" w14:textId="77777777" w:rsidTr="00B71EEC">
        <w:trPr>
          <w:trHeight w:val="249"/>
          <w:tblHeader/>
        </w:trPr>
        <w:tc>
          <w:tcPr>
            <w:tcW w:w="931" w:type="dxa"/>
            <w:shd w:val="clear" w:color="auto" w:fill="D9D9D9" w:themeFill="background1" w:themeFillShade="D9"/>
          </w:tcPr>
          <w:p w14:paraId="18DB2EE7" w14:textId="77777777" w:rsidR="007A03EE" w:rsidRPr="0022672C" w:rsidRDefault="007A03EE" w:rsidP="0094337A">
            <w:pPr>
              <w:rPr>
                <w:sz w:val="20"/>
                <w:szCs w:val="20"/>
              </w:rPr>
            </w:pPr>
            <w:r w:rsidRPr="0022672C">
              <w:rPr>
                <w:sz w:val="20"/>
                <w:szCs w:val="20"/>
              </w:rPr>
              <w:t>Name:</w:t>
            </w:r>
          </w:p>
        </w:tc>
        <w:tc>
          <w:tcPr>
            <w:tcW w:w="5071" w:type="dxa"/>
          </w:tcPr>
          <w:p w14:paraId="2BA31ACD" w14:textId="77777777" w:rsidR="007A03EE" w:rsidRPr="0022672C" w:rsidRDefault="007A03EE" w:rsidP="0094337A">
            <w:pPr>
              <w:jc w:val="center"/>
              <w:rPr>
                <w:sz w:val="20"/>
                <w:szCs w:val="20"/>
              </w:rPr>
            </w:pPr>
          </w:p>
        </w:tc>
        <w:tc>
          <w:tcPr>
            <w:tcW w:w="1130" w:type="dxa"/>
            <w:shd w:val="clear" w:color="auto" w:fill="D9D9D9" w:themeFill="background1" w:themeFillShade="D9"/>
          </w:tcPr>
          <w:p w14:paraId="2B47FDDF" w14:textId="77777777" w:rsidR="007A03EE" w:rsidRPr="0022672C" w:rsidRDefault="007A03EE" w:rsidP="0094337A">
            <w:pPr>
              <w:jc w:val="center"/>
              <w:rPr>
                <w:sz w:val="20"/>
                <w:szCs w:val="20"/>
              </w:rPr>
            </w:pPr>
            <w:r w:rsidRPr="0022672C">
              <w:rPr>
                <w:sz w:val="20"/>
                <w:szCs w:val="20"/>
              </w:rPr>
              <w:t>Date:</w:t>
            </w:r>
          </w:p>
        </w:tc>
        <w:tc>
          <w:tcPr>
            <w:tcW w:w="2444" w:type="dxa"/>
          </w:tcPr>
          <w:p w14:paraId="03E30DDC" w14:textId="77777777" w:rsidR="007A03EE" w:rsidRPr="0022672C" w:rsidRDefault="007A03EE" w:rsidP="0094337A">
            <w:pPr>
              <w:jc w:val="center"/>
              <w:rPr>
                <w:sz w:val="20"/>
                <w:szCs w:val="20"/>
              </w:rPr>
            </w:pPr>
          </w:p>
        </w:tc>
      </w:tr>
    </w:tbl>
    <w:p w14:paraId="2440DFBA" w14:textId="1AC07105" w:rsidR="00CD64D1" w:rsidRDefault="00CD64D1" w:rsidP="00CD64D1">
      <w:pPr>
        <w:rPr>
          <w:sz w:val="20"/>
          <w:szCs w:val="20"/>
        </w:rPr>
      </w:pPr>
    </w:p>
    <w:p w14:paraId="63BC91AC" w14:textId="542D70EA" w:rsidR="000E6D72" w:rsidRDefault="000E6D72" w:rsidP="00CD64D1">
      <w:pPr>
        <w:rPr>
          <w:sz w:val="20"/>
          <w:szCs w:val="20"/>
        </w:rPr>
      </w:pPr>
    </w:p>
    <w:p w14:paraId="6E519D64" w14:textId="4C10041B" w:rsidR="000E6D72" w:rsidRDefault="000E6D72" w:rsidP="00CD64D1">
      <w:pPr>
        <w:rPr>
          <w:sz w:val="20"/>
          <w:szCs w:val="20"/>
        </w:rPr>
      </w:pPr>
    </w:p>
    <w:p w14:paraId="1D7A668A" w14:textId="7BBC70BB" w:rsidR="000E6D72" w:rsidRDefault="000E6D72" w:rsidP="00CD64D1">
      <w:pPr>
        <w:rPr>
          <w:sz w:val="20"/>
          <w:szCs w:val="20"/>
        </w:rPr>
      </w:pPr>
    </w:p>
    <w:tbl>
      <w:tblPr>
        <w:tblW w:w="9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3"/>
        <w:gridCol w:w="2052"/>
        <w:gridCol w:w="2070"/>
        <w:gridCol w:w="1980"/>
        <w:gridCol w:w="2274"/>
      </w:tblGrid>
      <w:tr w:rsidR="000E6D72" w:rsidRPr="000E6D72" w14:paraId="652641AE" w14:textId="77777777" w:rsidTr="002C757B">
        <w:trPr>
          <w:trHeight w:val="234"/>
        </w:trPr>
        <w:tc>
          <w:tcPr>
            <w:tcW w:w="9559" w:type="dxa"/>
            <w:gridSpan w:val="5"/>
            <w:shd w:val="clear" w:color="auto" w:fill="FBD4B4"/>
          </w:tcPr>
          <w:p w14:paraId="6DDA2765" w14:textId="77777777" w:rsidR="000E6D72" w:rsidRPr="000E6D72" w:rsidRDefault="000E6D72" w:rsidP="002C757B">
            <w:pPr>
              <w:jc w:val="center"/>
              <w:rPr>
                <w:b/>
                <w:sz w:val="20"/>
                <w:szCs w:val="20"/>
              </w:rPr>
            </w:pPr>
            <w:r w:rsidRPr="000E6D72">
              <w:rPr>
                <w:b/>
                <w:sz w:val="20"/>
                <w:szCs w:val="20"/>
              </w:rPr>
              <w:t>I.A.1: Subject Matter Knowledge</w:t>
            </w:r>
          </w:p>
        </w:tc>
      </w:tr>
      <w:tr w:rsidR="000E6D72" w:rsidRPr="000E6D72" w14:paraId="4CA321BA" w14:textId="77777777" w:rsidTr="002C757B">
        <w:trPr>
          <w:trHeight w:val="234"/>
        </w:trPr>
        <w:tc>
          <w:tcPr>
            <w:tcW w:w="1183" w:type="dxa"/>
            <w:vMerge w:val="restart"/>
            <w:shd w:val="clear" w:color="auto" w:fill="D9D9D9"/>
            <w:vAlign w:val="center"/>
          </w:tcPr>
          <w:p w14:paraId="07B290F2" w14:textId="77777777" w:rsidR="000E6D72" w:rsidRPr="000E6D72" w:rsidRDefault="000E6D72" w:rsidP="002C757B">
            <w:pPr>
              <w:jc w:val="center"/>
              <w:rPr>
                <w:sz w:val="20"/>
                <w:szCs w:val="20"/>
              </w:rPr>
            </w:pPr>
            <w:r w:rsidRPr="000E6D72">
              <w:rPr>
                <w:sz w:val="20"/>
                <w:szCs w:val="20"/>
              </w:rPr>
              <w:t>I-A-1.</w:t>
            </w:r>
          </w:p>
          <w:p w14:paraId="686F5A7F" w14:textId="77777777" w:rsidR="000E6D72" w:rsidRPr="000E6D72" w:rsidRDefault="000E6D72" w:rsidP="002C757B">
            <w:pPr>
              <w:jc w:val="center"/>
              <w:rPr>
                <w:sz w:val="20"/>
                <w:szCs w:val="20"/>
              </w:rPr>
            </w:pPr>
            <w:r w:rsidRPr="000E6D72">
              <w:rPr>
                <w:sz w:val="20"/>
                <w:szCs w:val="20"/>
              </w:rPr>
              <w:t>Subject Matter Knowledge</w:t>
            </w:r>
          </w:p>
        </w:tc>
        <w:tc>
          <w:tcPr>
            <w:tcW w:w="2052" w:type="dxa"/>
          </w:tcPr>
          <w:p w14:paraId="12EF9806" w14:textId="77777777" w:rsidR="000E6D72" w:rsidRPr="000E6D72" w:rsidRDefault="000E6D72" w:rsidP="000E6D72">
            <w:pPr>
              <w:rPr>
                <w:sz w:val="20"/>
                <w:szCs w:val="20"/>
              </w:rPr>
            </w:pPr>
            <w:r w:rsidRPr="000E6D72">
              <w:rPr>
                <w:sz w:val="20"/>
                <w:szCs w:val="20"/>
              </w:rPr>
              <w:t>Unsatisfactory</w:t>
            </w:r>
          </w:p>
        </w:tc>
        <w:tc>
          <w:tcPr>
            <w:tcW w:w="2070" w:type="dxa"/>
          </w:tcPr>
          <w:p w14:paraId="0CA7E883" w14:textId="77777777" w:rsidR="000E6D72" w:rsidRPr="000E6D72" w:rsidRDefault="000E6D72" w:rsidP="000E6D72">
            <w:pPr>
              <w:rPr>
                <w:sz w:val="20"/>
                <w:szCs w:val="20"/>
              </w:rPr>
            </w:pPr>
            <w:r w:rsidRPr="000E6D72">
              <w:rPr>
                <w:sz w:val="20"/>
                <w:szCs w:val="20"/>
              </w:rPr>
              <w:t>Needs Improvement</w:t>
            </w:r>
          </w:p>
        </w:tc>
        <w:tc>
          <w:tcPr>
            <w:tcW w:w="1980" w:type="dxa"/>
          </w:tcPr>
          <w:p w14:paraId="208FA443" w14:textId="77777777" w:rsidR="000E6D72" w:rsidRPr="000E6D72" w:rsidRDefault="000E6D72" w:rsidP="000E6D72">
            <w:pPr>
              <w:rPr>
                <w:sz w:val="20"/>
                <w:szCs w:val="20"/>
              </w:rPr>
            </w:pPr>
            <w:r w:rsidRPr="000E6D72">
              <w:rPr>
                <w:sz w:val="20"/>
                <w:szCs w:val="20"/>
              </w:rPr>
              <w:t>Proficient</w:t>
            </w:r>
          </w:p>
        </w:tc>
        <w:tc>
          <w:tcPr>
            <w:tcW w:w="2274" w:type="dxa"/>
          </w:tcPr>
          <w:p w14:paraId="419D5A6F" w14:textId="77777777" w:rsidR="000E6D72" w:rsidRPr="000E6D72" w:rsidRDefault="000E6D72" w:rsidP="000E6D72">
            <w:pPr>
              <w:rPr>
                <w:sz w:val="20"/>
                <w:szCs w:val="20"/>
              </w:rPr>
            </w:pPr>
            <w:r w:rsidRPr="000E6D72">
              <w:rPr>
                <w:sz w:val="20"/>
                <w:szCs w:val="20"/>
              </w:rPr>
              <w:t>Exemplary</w:t>
            </w:r>
          </w:p>
        </w:tc>
      </w:tr>
      <w:tr w:rsidR="000E6D72" w:rsidRPr="000E6D72" w14:paraId="61A210B5" w14:textId="77777777" w:rsidTr="002C757B">
        <w:trPr>
          <w:trHeight w:val="1783"/>
        </w:trPr>
        <w:tc>
          <w:tcPr>
            <w:tcW w:w="1183" w:type="dxa"/>
            <w:vMerge/>
            <w:shd w:val="clear" w:color="auto" w:fill="D9D9D9"/>
          </w:tcPr>
          <w:p w14:paraId="2951A866" w14:textId="77777777" w:rsidR="000E6D72" w:rsidRPr="000E6D72" w:rsidRDefault="000E6D72" w:rsidP="000E6D72">
            <w:pPr>
              <w:rPr>
                <w:sz w:val="20"/>
                <w:szCs w:val="20"/>
              </w:rPr>
            </w:pPr>
          </w:p>
        </w:tc>
        <w:tc>
          <w:tcPr>
            <w:tcW w:w="2052" w:type="dxa"/>
          </w:tcPr>
          <w:p w14:paraId="3CB62400" w14:textId="77777777" w:rsidR="000E6D72" w:rsidRPr="000E6D72" w:rsidRDefault="000E6D72" w:rsidP="000E6D72">
            <w:pPr>
              <w:rPr>
                <w:sz w:val="20"/>
                <w:szCs w:val="20"/>
              </w:rPr>
            </w:pPr>
            <w:r w:rsidRPr="000E6D72">
              <w:rPr>
                <w:sz w:val="20"/>
                <w:szCs w:val="20"/>
              </w:rPr>
              <w:t>Demonstrates limited knowledge of the subject matter and/or its pedagogy; relies heavily on textbooks or resources for development of the factual content. Rarely engages students in learning experiences focused on complex knowledge or subject-specific skills and vocabulary.</w:t>
            </w:r>
          </w:p>
        </w:tc>
        <w:tc>
          <w:tcPr>
            <w:tcW w:w="2070" w:type="dxa"/>
          </w:tcPr>
          <w:p w14:paraId="328FF0C3" w14:textId="77777777" w:rsidR="000E6D72" w:rsidRPr="000E6D72" w:rsidRDefault="000E6D72" w:rsidP="000E6D72">
            <w:pPr>
              <w:rPr>
                <w:sz w:val="20"/>
                <w:szCs w:val="20"/>
              </w:rPr>
            </w:pPr>
            <w:r w:rsidRPr="000E6D72">
              <w:rPr>
                <w:sz w:val="20"/>
                <w:szCs w:val="20"/>
              </w:rPr>
              <w:t>Demonstrates factual knowledge of subject matter and the pedagogy it requires by sometimes engaging students in learning experiences that enable them to acquire complex knowledge and subject-specific skills and vocabulary.</w:t>
            </w:r>
          </w:p>
        </w:tc>
        <w:tc>
          <w:tcPr>
            <w:tcW w:w="1980" w:type="dxa"/>
            <w:shd w:val="clear" w:color="auto" w:fill="auto"/>
          </w:tcPr>
          <w:p w14:paraId="57143DBC" w14:textId="77777777" w:rsidR="000E6D72" w:rsidRPr="000E6D72" w:rsidRDefault="000E6D72" w:rsidP="000E6D72">
            <w:pPr>
              <w:rPr>
                <w:sz w:val="20"/>
                <w:szCs w:val="20"/>
              </w:rPr>
            </w:pPr>
            <w:r w:rsidRPr="000E6D72">
              <w:rPr>
                <w:sz w:val="20"/>
                <w:szCs w:val="20"/>
              </w:rPr>
              <w:t>Demonstrates sound knowledge and understanding of the subject matter and the pedagogy it requires by consistently engaging students in learning experiences that enable them to acquire complex knowledge and subject-specific skills and vocabulary, such that they are able to make and assess evidence-based claims and arguments.</w:t>
            </w:r>
          </w:p>
        </w:tc>
        <w:tc>
          <w:tcPr>
            <w:tcW w:w="2274" w:type="dxa"/>
          </w:tcPr>
          <w:p w14:paraId="3E91276B" w14:textId="77777777" w:rsidR="000E6D72" w:rsidRPr="000E6D72" w:rsidRDefault="000E6D72" w:rsidP="000E6D72">
            <w:pPr>
              <w:rPr>
                <w:sz w:val="20"/>
                <w:szCs w:val="20"/>
              </w:rPr>
            </w:pPr>
            <w:r w:rsidRPr="000E6D72">
              <w:rPr>
                <w:sz w:val="20"/>
                <w:szCs w:val="20"/>
              </w:rPr>
              <w:t>Demonstrates expertise in subject matter and the pedagogy it requires by consistently engaging all students in learning experiences that enable them to acquire, synthesize, and apply complex knowledge and subject-specific skills and vocabulary, such that they are able to make and assess evidence-based claims and arguments. Models this practice for others.</w:t>
            </w:r>
          </w:p>
        </w:tc>
      </w:tr>
      <w:tr w:rsidR="000E6D72" w:rsidRPr="000E6D72" w14:paraId="42964533" w14:textId="77777777" w:rsidTr="002C757B">
        <w:trPr>
          <w:trHeight w:val="246"/>
        </w:trPr>
        <w:tc>
          <w:tcPr>
            <w:tcW w:w="1183" w:type="dxa"/>
            <w:tcBorders>
              <w:top w:val="single" w:sz="4" w:space="0" w:color="000000"/>
              <w:left w:val="single" w:sz="4" w:space="0" w:color="000000"/>
              <w:bottom w:val="single" w:sz="24" w:space="0" w:color="000000"/>
              <w:right w:val="single" w:sz="4" w:space="0" w:color="000000"/>
            </w:tcBorders>
          </w:tcPr>
          <w:p w14:paraId="2167CB9E" w14:textId="17040698" w:rsidR="000E6D72" w:rsidRPr="000E6D72" w:rsidRDefault="000E6D72" w:rsidP="000E6D72">
            <w:pPr>
              <w:rPr>
                <w:sz w:val="20"/>
                <w:szCs w:val="20"/>
              </w:rPr>
            </w:pPr>
            <w:r w:rsidRPr="0022672C">
              <w:rPr>
                <w:sz w:val="20"/>
                <w:szCs w:val="20"/>
              </w:rPr>
              <w:t>Quality</w:t>
            </w:r>
          </w:p>
        </w:tc>
        <w:tc>
          <w:tcPr>
            <w:tcW w:w="2052" w:type="dxa"/>
            <w:tcBorders>
              <w:top w:val="single" w:sz="4" w:space="0" w:color="000000"/>
              <w:left w:val="single" w:sz="4" w:space="0" w:color="000000"/>
              <w:bottom w:val="single" w:sz="24" w:space="0" w:color="000000"/>
              <w:right w:val="single" w:sz="4" w:space="0" w:color="000000"/>
            </w:tcBorders>
          </w:tcPr>
          <w:p w14:paraId="25FB3A67" w14:textId="77777777" w:rsidR="000E6D72" w:rsidRPr="000E6D72" w:rsidRDefault="000E6D72" w:rsidP="000E6D72">
            <w:pPr>
              <w:rPr>
                <w:sz w:val="20"/>
                <w:szCs w:val="20"/>
              </w:rPr>
            </w:pPr>
          </w:p>
        </w:tc>
        <w:tc>
          <w:tcPr>
            <w:tcW w:w="2070" w:type="dxa"/>
            <w:tcBorders>
              <w:top w:val="single" w:sz="4" w:space="0" w:color="000000"/>
              <w:left w:val="single" w:sz="4" w:space="0" w:color="000000"/>
              <w:bottom w:val="single" w:sz="24" w:space="0" w:color="000000"/>
              <w:right w:val="single" w:sz="4" w:space="0" w:color="000000"/>
            </w:tcBorders>
          </w:tcPr>
          <w:p w14:paraId="31FC3844" w14:textId="77777777" w:rsidR="000E6D72" w:rsidRPr="000E6D72" w:rsidRDefault="000E6D72" w:rsidP="000E6D72">
            <w:pPr>
              <w:rPr>
                <w:sz w:val="20"/>
                <w:szCs w:val="20"/>
              </w:rPr>
            </w:pPr>
          </w:p>
        </w:tc>
        <w:tc>
          <w:tcPr>
            <w:tcW w:w="1980" w:type="dxa"/>
            <w:tcBorders>
              <w:top w:val="single" w:sz="4" w:space="0" w:color="000000"/>
              <w:left w:val="single" w:sz="4" w:space="0" w:color="000000"/>
              <w:bottom w:val="single" w:sz="24" w:space="0" w:color="000000"/>
              <w:right w:val="single" w:sz="4" w:space="0" w:color="000000"/>
            </w:tcBorders>
            <w:shd w:val="clear" w:color="auto" w:fill="B8CCE4" w:themeFill="accent1" w:themeFillTint="66"/>
          </w:tcPr>
          <w:p w14:paraId="3407610B" w14:textId="40A65BDC" w:rsidR="000E6D72" w:rsidRPr="000E6D72" w:rsidRDefault="000E6D72" w:rsidP="000E6D72">
            <w:pPr>
              <w:rPr>
                <w:sz w:val="20"/>
                <w:szCs w:val="20"/>
              </w:rPr>
            </w:pPr>
            <w:r w:rsidRPr="0022672C">
              <w:rPr>
                <w:sz w:val="20"/>
                <w:szCs w:val="20"/>
              </w:rPr>
              <w:t>*</w:t>
            </w:r>
          </w:p>
        </w:tc>
        <w:tc>
          <w:tcPr>
            <w:tcW w:w="2274" w:type="dxa"/>
            <w:tcBorders>
              <w:top w:val="single" w:sz="4" w:space="0" w:color="000000"/>
              <w:left w:val="single" w:sz="4" w:space="0" w:color="000000"/>
              <w:bottom w:val="single" w:sz="24" w:space="0" w:color="000000"/>
              <w:right w:val="single" w:sz="4" w:space="0" w:color="000000"/>
            </w:tcBorders>
          </w:tcPr>
          <w:p w14:paraId="1A22C2C2" w14:textId="77777777" w:rsidR="000E6D72" w:rsidRPr="000E6D72" w:rsidRDefault="000E6D72" w:rsidP="000E6D72">
            <w:pPr>
              <w:rPr>
                <w:sz w:val="20"/>
                <w:szCs w:val="20"/>
              </w:rPr>
            </w:pPr>
          </w:p>
        </w:tc>
      </w:tr>
      <w:tr w:rsidR="000E6D72" w:rsidRPr="000E6D72" w14:paraId="11E611E4" w14:textId="77777777" w:rsidTr="002C757B">
        <w:trPr>
          <w:trHeight w:val="246"/>
        </w:trPr>
        <w:tc>
          <w:tcPr>
            <w:tcW w:w="1183" w:type="dxa"/>
            <w:tcBorders>
              <w:top w:val="single" w:sz="24" w:space="0" w:color="000000"/>
              <w:left w:val="single" w:sz="4" w:space="0" w:color="000000"/>
              <w:bottom w:val="single" w:sz="4" w:space="0" w:color="000000"/>
              <w:right w:val="single" w:sz="4" w:space="0" w:color="000000"/>
            </w:tcBorders>
          </w:tcPr>
          <w:p w14:paraId="19E97C43" w14:textId="4247F780" w:rsidR="000E6D72" w:rsidRPr="000E6D72" w:rsidRDefault="000E6D72" w:rsidP="000E6D72">
            <w:pPr>
              <w:rPr>
                <w:sz w:val="20"/>
                <w:szCs w:val="20"/>
              </w:rPr>
            </w:pPr>
            <w:r w:rsidRPr="0022672C">
              <w:rPr>
                <w:sz w:val="20"/>
                <w:szCs w:val="20"/>
              </w:rPr>
              <w:t>Scope</w:t>
            </w:r>
          </w:p>
        </w:tc>
        <w:tc>
          <w:tcPr>
            <w:tcW w:w="2052" w:type="dxa"/>
            <w:tcBorders>
              <w:top w:val="single" w:sz="24" w:space="0" w:color="000000"/>
              <w:left w:val="single" w:sz="4" w:space="0" w:color="000000"/>
              <w:bottom w:val="single" w:sz="4" w:space="0" w:color="000000"/>
              <w:right w:val="single" w:sz="4" w:space="0" w:color="000000"/>
            </w:tcBorders>
          </w:tcPr>
          <w:p w14:paraId="2D50DBCD" w14:textId="77777777" w:rsidR="000E6D72" w:rsidRPr="000E6D72" w:rsidRDefault="000E6D72" w:rsidP="000E6D72">
            <w:pPr>
              <w:rPr>
                <w:sz w:val="20"/>
                <w:szCs w:val="20"/>
              </w:rPr>
            </w:pPr>
          </w:p>
        </w:tc>
        <w:tc>
          <w:tcPr>
            <w:tcW w:w="2070" w:type="dxa"/>
            <w:tcBorders>
              <w:top w:val="single" w:sz="24" w:space="0" w:color="000000"/>
              <w:left w:val="single" w:sz="4" w:space="0" w:color="000000"/>
              <w:bottom w:val="single" w:sz="4" w:space="0" w:color="000000"/>
              <w:right w:val="single" w:sz="4" w:space="0" w:color="000000"/>
            </w:tcBorders>
            <w:shd w:val="clear" w:color="auto" w:fill="FDE9D9" w:themeFill="accent6" w:themeFillTint="33"/>
          </w:tcPr>
          <w:p w14:paraId="120D0990" w14:textId="2CEB0538" w:rsidR="000E6D72" w:rsidRPr="000E6D72" w:rsidRDefault="000E6D72" w:rsidP="000E6D72">
            <w:pPr>
              <w:rPr>
                <w:sz w:val="20"/>
                <w:szCs w:val="20"/>
              </w:rPr>
            </w:pPr>
            <w:r w:rsidRPr="0022672C">
              <w:rPr>
                <w:sz w:val="20"/>
                <w:szCs w:val="20"/>
              </w:rPr>
              <w:t>*</w:t>
            </w:r>
          </w:p>
        </w:tc>
        <w:tc>
          <w:tcPr>
            <w:tcW w:w="1980" w:type="dxa"/>
            <w:tcBorders>
              <w:top w:val="single" w:sz="24" w:space="0" w:color="000000"/>
              <w:left w:val="single" w:sz="4" w:space="0" w:color="000000"/>
              <w:bottom w:val="single" w:sz="4" w:space="0" w:color="000000"/>
              <w:right w:val="single" w:sz="4" w:space="0" w:color="000000"/>
            </w:tcBorders>
          </w:tcPr>
          <w:p w14:paraId="193494BC" w14:textId="77777777" w:rsidR="000E6D72" w:rsidRPr="000E6D72" w:rsidRDefault="000E6D72" w:rsidP="000E6D72">
            <w:pPr>
              <w:rPr>
                <w:sz w:val="20"/>
                <w:szCs w:val="20"/>
              </w:rPr>
            </w:pPr>
          </w:p>
        </w:tc>
        <w:tc>
          <w:tcPr>
            <w:tcW w:w="2274" w:type="dxa"/>
            <w:tcBorders>
              <w:top w:val="single" w:sz="24" w:space="0" w:color="000000"/>
              <w:left w:val="single" w:sz="4" w:space="0" w:color="000000"/>
              <w:bottom w:val="single" w:sz="4" w:space="0" w:color="000000"/>
              <w:right w:val="single" w:sz="4" w:space="0" w:color="000000"/>
            </w:tcBorders>
          </w:tcPr>
          <w:p w14:paraId="113AA559" w14:textId="77777777" w:rsidR="000E6D72" w:rsidRPr="000E6D72" w:rsidRDefault="000E6D72" w:rsidP="000E6D72">
            <w:pPr>
              <w:rPr>
                <w:sz w:val="20"/>
                <w:szCs w:val="20"/>
              </w:rPr>
            </w:pPr>
          </w:p>
        </w:tc>
      </w:tr>
      <w:tr w:rsidR="000E6D72" w:rsidRPr="000E6D72" w14:paraId="1D92E609" w14:textId="77777777" w:rsidTr="002C757B">
        <w:trPr>
          <w:trHeight w:val="258"/>
        </w:trPr>
        <w:tc>
          <w:tcPr>
            <w:tcW w:w="1183" w:type="dxa"/>
            <w:tcBorders>
              <w:top w:val="single" w:sz="4" w:space="0" w:color="000000"/>
              <w:left w:val="single" w:sz="4" w:space="0" w:color="000000"/>
              <w:bottom w:val="single" w:sz="4" w:space="0" w:color="000000"/>
              <w:right w:val="single" w:sz="4" w:space="0" w:color="000000"/>
            </w:tcBorders>
          </w:tcPr>
          <w:p w14:paraId="4249010A" w14:textId="1643A8C8" w:rsidR="000E6D72" w:rsidRPr="000E6D72" w:rsidRDefault="000E6D72" w:rsidP="000E6D72">
            <w:pPr>
              <w:rPr>
                <w:sz w:val="20"/>
                <w:szCs w:val="20"/>
              </w:rPr>
            </w:pPr>
            <w:r w:rsidRPr="0022672C">
              <w:rPr>
                <w:sz w:val="20"/>
                <w:szCs w:val="20"/>
              </w:rPr>
              <w:t>Consistency</w:t>
            </w:r>
          </w:p>
        </w:tc>
        <w:tc>
          <w:tcPr>
            <w:tcW w:w="2052" w:type="dxa"/>
            <w:tcBorders>
              <w:top w:val="single" w:sz="4" w:space="0" w:color="000000"/>
              <w:left w:val="single" w:sz="4" w:space="0" w:color="000000"/>
              <w:bottom w:val="single" w:sz="4" w:space="0" w:color="000000"/>
              <w:right w:val="single" w:sz="4" w:space="0" w:color="000000"/>
            </w:tcBorders>
          </w:tcPr>
          <w:p w14:paraId="05B9B2BB" w14:textId="77777777" w:rsidR="000E6D72" w:rsidRPr="000E6D72" w:rsidRDefault="000E6D72" w:rsidP="000E6D72">
            <w:pPr>
              <w:rPr>
                <w:sz w:val="20"/>
                <w:szCs w:val="20"/>
              </w:rPr>
            </w:pPr>
          </w:p>
        </w:tc>
        <w:tc>
          <w:tcPr>
            <w:tcW w:w="20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400A5818" w14:textId="1755161A" w:rsidR="000E6D72" w:rsidRPr="000E6D72" w:rsidRDefault="000E6D72" w:rsidP="000E6D72">
            <w:pPr>
              <w:rPr>
                <w:sz w:val="20"/>
                <w:szCs w:val="20"/>
              </w:rPr>
            </w:pPr>
            <w:r w:rsidRPr="0022672C">
              <w:rPr>
                <w:sz w:val="20"/>
                <w:szCs w:val="20"/>
              </w:rPr>
              <w: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67E27858" w14:textId="77777777" w:rsidR="000E6D72" w:rsidRPr="000E6D72" w:rsidRDefault="000E6D72" w:rsidP="000E6D72">
            <w:pPr>
              <w:rPr>
                <w:sz w:val="20"/>
                <w:szCs w:val="20"/>
              </w:rPr>
            </w:pPr>
          </w:p>
        </w:tc>
        <w:tc>
          <w:tcPr>
            <w:tcW w:w="2274" w:type="dxa"/>
            <w:tcBorders>
              <w:top w:val="single" w:sz="4" w:space="0" w:color="000000"/>
              <w:left w:val="single" w:sz="4" w:space="0" w:color="000000"/>
              <w:bottom w:val="single" w:sz="4" w:space="0" w:color="000000"/>
              <w:right w:val="single" w:sz="4" w:space="0" w:color="000000"/>
            </w:tcBorders>
          </w:tcPr>
          <w:p w14:paraId="762FA9D2" w14:textId="77777777" w:rsidR="000E6D72" w:rsidRPr="000E6D72" w:rsidRDefault="000E6D72" w:rsidP="000E6D72">
            <w:pPr>
              <w:rPr>
                <w:sz w:val="20"/>
                <w:szCs w:val="20"/>
              </w:rPr>
            </w:pPr>
          </w:p>
        </w:tc>
      </w:tr>
    </w:tbl>
    <w:p w14:paraId="073DA368" w14:textId="77777777" w:rsidR="000E6D72" w:rsidRDefault="000E6D72" w:rsidP="00CD64D1">
      <w:pPr>
        <w:rPr>
          <w:sz w:val="20"/>
          <w:szCs w:val="20"/>
        </w:rPr>
      </w:pPr>
    </w:p>
    <w:p w14:paraId="3A640A2C" w14:textId="77777777" w:rsidR="000E6D72" w:rsidRPr="0022672C" w:rsidRDefault="000E6D72" w:rsidP="000E6D72">
      <w:pPr>
        <w:rPr>
          <w:sz w:val="20"/>
          <w:szCs w:val="20"/>
        </w:rPr>
      </w:pPr>
      <w:r w:rsidRPr="0022672C">
        <w:rPr>
          <w:b/>
          <w:sz w:val="20"/>
          <w:szCs w:val="20"/>
        </w:rPr>
        <w:t>Evidence</w:t>
      </w:r>
      <w:r>
        <w:rPr>
          <w:b/>
          <w:sz w:val="20"/>
          <w:szCs w:val="20"/>
        </w:rPr>
        <w:t xml:space="preserve"> </w:t>
      </w:r>
      <w:r w:rsidRPr="001C0AAC">
        <w:rPr>
          <w:sz w:val="20"/>
          <w:szCs w:val="20"/>
        </w:rPr>
        <w:t>[insert evidence to support the ratings here]:</w:t>
      </w:r>
    </w:p>
    <w:p w14:paraId="7690824F" w14:textId="2B92C4EB" w:rsidR="00DA5D2C" w:rsidRDefault="00DA5D2C">
      <w:pPr>
        <w:spacing w:after="120" w:line="276" w:lineRule="auto"/>
        <w:rPr>
          <w:sz w:val="20"/>
          <w:szCs w:val="20"/>
        </w:rPr>
      </w:pPr>
      <w:r>
        <w:rPr>
          <w:sz w:val="20"/>
          <w:szCs w:val="20"/>
        </w:rPr>
        <w:br w:type="page"/>
      </w:r>
    </w:p>
    <w:p w14:paraId="389945F6" w14:textId="77777777" w:rsidR="000E6D72" w:rsidRPr="0022672C" w:rsidRDefault="000E6D72" w:rsidP="00CD64D1">
      <w:pPr>
        <w:rPr>
          <w:sz w:val="20"/>
          <w:szCs w:val="20"/>
        </w:rPr>
      </w:pPr>
    </w:p>
    <w:tbl>
      <w:tblPr>
        <w:tblW w:w="0" w:type="auto"/>
        <w:tblLayout w:type="fixed"/>
        <w:tblLook w:val="04A0" w:firstRow="1" w:lastRow="0" w:firstColumn="1" w:lastColumn="0" w:noHBand="0" w:noVBand="1"/>
      </w:tblPr>
      <w:tblGrid>
        <w:gridCol w:w="1188"/>
        <w:gridCol w:w="2070"/>
        <w:gridCol w:w="2070"/>
        <w:gridCol w:w="1980"/>
        <w:gridCol w:w="2268"/>
      </w:tblGrid>
      <w:tr w:rsidR="00CD64D1" w:rsidRPr="0022672C" w14:paraId="3E38391D" w14:textId="77777777" w:rsidTr="0006726F">
        <w:trPr>
          <w:trHeight w:val="255"/>
        </w:trPr>
        <w:tc>
          <w:tcPr>
            <w:tcW w:w="9576" w:type="dxa"/>
            <w:gridSpan w:val="5"/>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67D3AA46" w14:textId="5039028F" w:rsidR="00CD64D1" w:rsidRPr="0022672C" w:rsidRDefault="00CD64D1" w:rsidP="002C757B">
            <w:pPr>
              <w:jc w:val="center"/>
              <w:rPr>
                <w:b/>
                <w:sz w:val="20"/>
                <w:szCs w:val="20"/>
              </w:rPr>
            </w:pPr>
            <w:r w:rsidRPr="0022672C">
              <w:rPr>
                <w:b/>
                <w:sz w:val="20"/>
                <w:szCs w:val="20"/>
              </w:rPr>
              <w:t>I.A.</w:t>
            </w:r>
            <w:r w:rsidR="00C26033">
              <w:rPr>
                <w:b/>
                <w:sz w:val="20"/>
                <w:szCs w:val="20"/>
              </w:rPr>
              <w:t>3</w:t>
            </w:r>
            <w:r w:rsidRPr="0022672C">
              <w:rPr>
                <w:b/>
                <w:sz w:val="20"/>
                <w:szCs w:val="20"/>
              </w:rPr>
              <w:t xml:space="preserve">: </w:t>
            </w:r>
            <w:r w:rsidR="00B910DE">
              <w:rPr>
                <w:b/>
                <w:sz w:val="20"/>
                <w:szCs w:val="20"/>
              </w:rPr>
              <w:t>Well-Structured Units and Lessons</w:t>
            </w:r>
          </w:p>
        </w:tc>
      </w:tr>
      <w:tr w:rsidR="00CD64D1" w:rsidRPr="0022672C" w14:paraId="10DC9F63" w14:textId="77777777" w:rsidTr="0006726F">
        <w:trPr>
          <w:trHeight w:val="255"/>
        </w:trPr>
        <w:tc>
          <w:tcPr>
            <w:tcW w:w="118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DF3E6C7" w14:textId="3623FC2B" w:rsidR="00CD64D1" w:rsidRPr="0022672C" w:rsidRDefault="00CD64D1" w:rsidP="002C757B">
            <w:pPr>
              <w:pStyle w:val="TableText"/>
              <w:jc w:val="center"/>
              <w:rPr>
                <w:rFonts w:asciiTheme="minorHAnsi" w:hAnsiTheme="minorHAnsi"/>
                <w:szCs w:val="20"/>
              </w:rPr>
            </w:pPr>
            <w:r w:rsidRPr="0022672C">
              <w:rPr>
                <w:rFonts w:asciiTheme="minorHAnsi" w:hAnsiTheme="minorHAnsi"/>
                <w:szCs w:val="20"/>
              </w:rPr>
              <w:t>I-A-</w:t>
            </w:r>
            <w:r w:rsidR="00C26033">
              <w:rPr>
                <w:rFonts w:asciiTheme="minorHAnsi" w:hAnsiTheme="minorHAnsi"/>
                <w:szCs w:val="20"/>
              </w:rPr>
              <w:t>3</w:t>
            </w:r>
            <w:r w:rsidRPr="0022672C">
              <w:rPr>
                <w:rFonts w:asciiTheme="minorHAnsi" w:hAnsiTheme="minorHAnsi"/>
                <w:szCs w:val="20"/>
              </w:rPr>
              <w:t>.</w:t>
            </w:r>
          </w:p>
          <w:p w14:paraId="60E92094" w14:textId="1D8DDDC2" w:rsidR="00CD64D1" w:rsidRPr="0022672C" w:rsidRDefault="00B910DE" w:rsidP="002C757B">
            <w:pPr>
              <w:pStyle w:val="TableText"/>
              <w:jc w:val="center"/>
              <w:rPr>
                <w:rFonts w:asciiTheme="minorHAnsi" w:hAnsiTheme="minorHAnsi"/>
                <w:szCs w:val="20"/>
              </w:rPr>
            </w:pPr>
            <w:r>
              <w:rPr>
                <w:rFonts w:asciiTheme="minorHAnsi" w:hAnsiTheme="minorHAnsi"/>
                <w:szCs w:val="20"/>
              </w:rPr>
              <w:t>Well-Structured Units and Lessons</w:t>
            </w:r>
          </w:p>
        </w:tc>
        <w:tc>
          <w:tcPr>
            <w:tcW w:w="2070" w:type="dxa"/>
            <w:tcBorders>
              <w:top w:val="single" w:sz="4" w:space="0" w:color="000000"/>
              <w:left w:val="single" w:sz="4" w:space="0" w:color="000000"/>
              <w:bottom w:val="single" w:sz="4" w:space="0" w:color="000000"/>
              <w:right w:val="single" w:sz="4" w:space="0" w:color="000000"/>
            </w:tcBorders>
          </w:tcPr>
          <w:p w14:paraId="6A93C81F" w14:textId="77777777" w:rsidR="00CD64D1" w:rsidRPr="0022672C" w:rsidRDefault="00CD64D1" w:rsidP="00CD64D1">
            <w:pPr>
              <w:jc w:val="center"/>
              <w:rPr>
                <w:sz w:val="20"/>
                <w:szCs w:val="20"/>
              </w:rPr>
            </w:pPr>
            <w:r w:rsidRPr="0022672C">
              <w:rPr>
                <w:sz w:val="20"/>
                <w:szCs w:val="20"/>
              </w:rPr>
              <w:t>Unsatisfactory</w:t>
            </w:r>
          </w:p>
        </w:tc>
        <w:tc>
          <w:tcPr>
            <w:tcW w:w="2070" w:type="dxa"/>
            <w:tcBorders>
              <w:top w:val="single" w:sz="4" w:space="0" w:color="000000"/>
              <w:left w:val="single" w:sz="4" w:space="0" w:color="000000"/>
              <w:bottom w:val="single" w:sz="4" w:space="0" w:color="000000"/>
              <w:right w:val="single" w:sz="4" w:space="0" w:color="000000"/>
            </w:tcBorders>
          </w:tcPr>
          <w:p w14:paraId="42713EDA" w14:textId="77777777" w:rsidR="00CD64D1" w:rsidRPr="0022672C" w:rsidRDefault="00CD64D1" w:rsidP="00CD64D1">
            <w:pPr>
              <w:jc w:val="center"/>
              <w:rPr>
                <w:sz w:val="20"/>
                <w:szCs w:val="20"/>
              </w:rPr>
            </w:pPr>
            <w:r w:rsidRPr="0022672C">
              <w:rPr>
                <w:sz w:val="20"/>
                <w:szCs w:val="20"/>
              </w:rPr>
              <w:t>Needs Improvement</w:t>
            </w:r>
          </w:p>
        </w:tc>
        <w:tc>
          <w:tcPr>
            <w:tcW w:w="1980" w:type="dxa"/>
            <w:tcBorders>
              <w:top w:val="single" w:sz="4" w:space="0" w:color="000000"/>
              <w:left w:val="single" w:sz="4" w:space="0" w:color="000000"/>
              <w:bottom w:val="single" w:sz="4" w:space="0" w:color="000000"/>
              <w:right w:val="single" w:sz="4" w:space="0" w:color="000000"/>
            </w:tcBorders>
          </w:tcPr>
          <w:p w14:paraId="0D851920" w14:textId="77777777" w:rsidR="00CD64D1" w:rsidRPr="0022672C" w:rsidRDefault="00CD64D1" w:rsidP="00CD64D1">
            <w:pPr>
              <w:jc w:val="center"/>
              <w:rPr>
                <w:sz w:val="20"/>
                <w:szCs w:val="20"/>
              </w:rPr>
            </w:pPr>
            <w:r w:rsidRPr="0022672C">
              <w:rPr>
                <w:sz w:val="20"/>
                <w:szCs w:val="20"/>
              </w:rPr>
              <w:t>Proficient</w:t>
            </w:r>
          </w:p>
        </w:tc>
        <w:tc>
          <w:tcPr>
            <w:tcW w:w="2268" w:type="dxa"/>
            <w:tcBorders>
              <w:top w:val="single" w:sz="4" w:space="0" w:color="000000"/>
              <w:left w:val="single" w:sz="4" w:space="0" w:color="000000"/>
              <w:bottom w:val="single" w:sz="4" w:space="0" w:color="000000"/>
              <w:right w:val="single" w:sz="4" w:space="0" w:color="000000"/>
            </w:tcBorders>
          </w:tcPr>
          <w:p w14:paraId="462191A1" w14:textId="77777777" w:rsidR="00CD64D1" w:rsidRPr="0022672C" w:rsidRDefault="00CD64D1" w:rsidP="00CD64D1">
            <w:pPr>
              <w:jc w:val="center"/>
              <w:rPr>
                <w:sz w:val="20"/>
                <w:szCs w:val="20"/>
              </w:rPr>
            </w:pPr>
            <w:r w:rsidRPr="0022672C">
              <w:rPr>
                <w:sz w:val="20"/>
                <w:szCs w:val="20"/>
              </w:rPr>
              <w:t>Exemplary</w:t>
            </w:r>
          </w:p>
        </w:tc>
      </w:tr>
      <w:tr w:rsidR="00CD64D1" w:rsidRPr="0022672C" w14:paraId="04AC5F48" w14:textId="77777777" w:rsidTr="0006726F">
        <w:trPr>
          <w:trHeight w:val="1943"/>
        </w:trPr>
        <w:tc>
          <w:tcPr>
            <w:tcW w:w="1188"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DB60E5" w14:textId="77777777" w:rsidR="00CD64D1" w:rsidRPr="0022672C" w:rsidRDefault="00CD64D1" w:rsidP="00CD64D1">
            <w:pPr>
              <w:pStyle w:val="TableText"/>
              <w:rPr>
                <w:rFonts w:asciiTheme="minorHAnsi" w:hAnsiTheme="minorHAnsi"/>
                <w:szCs w:val="20"/>
              </w:rPr>
            </w:pPr>
          </w:p>
        </w:tc>
        <w:tc>
          <w:tcPr>
            <w:tcW w:w="2070" w:type="dxa"/>
            <w:tcBorders>
              <w:top w:val="single" w:sz="4" w:space="0" w:color="000000"/>
              <w:left w:val="single" w:sz="4" w:space="0" w:color="000000"/>
              <w:bottom w:val="single" w:sz="4" w:space="0" w:color="000000"/>
              <w:right w:val="single" w:sz="4" w:space="0" w:color="000000"/>
            </w:tcBorders>
          </w:tcPr>
          <w:p w14:paraId="4D21196B" w14:textId="0DA917DA" w:rsidR="00CD64D1" w:rsidRPr="00DA5D2C" w:rsidRDefault="00DA5D2C" w:rsidP="00CD64D1">
            <w:pPr>
              <w:pStyle w:val="TableBlueText"/>
              <w:rPr>
                <w:rFonts w:asciiTheme="minorHAnsi" w:hAnsiTheme="minorHAnsi"/>
                <w:color w:val="auto"/>
                <w:szCs w:val="20"/>
              </w:rPr>
            </w:pPr>
            <w:r w:rsidRPr="002C757B">
              <w:rPr>
                <w:rFonts w:ascii="Calibri" w:hAnsi="Calibri"/>
                <w:color w:val="auto"/>
                <w:szCs w:val="20"/>
              </w:rPr>
              <w:t>Delivers individual lessons rather than units of instruction; constructs units of instruction that are not aligned with state standards/local curricula and/or designs lessons that lack measurable outcomes, fail to include appropriate student engagement strategies,  and/or include tasks that mostly rely on lower level thinking skills.</w:t>
            </w:r>
          </w:p>
        </w:tc>
        <w:tc>
          <w:tcPr>
            <w:tcW w:w="2070" w:type="dxa"/>
            <w:tcBorders>
              <w:top w:val="single" w:sz="4" w:space="0" w:color="000000"/>
              <w:left w:val="single" w:sz="4" w:space="0" w:color="000000"/>
              <w:bottom w:val="single" w:sz="4" w:space="0" w:color="000000"/>
              <w:right w:val="single" w:sz="4" w:space="0" w:color="000000"/>
            </w:tcBorders>
          </w:tcPr>
          <w:p w14:paraId="09D8EAD3" w14:textId="38420F72" w:rsidR="00CD64D1" w:rsidRPr="00DA5D2C" w:rsidRDefault="00DA5D2C" w:rsidP="00CD64D1">
            <w:pPr>
              <w:pStyle w:val="TableBlueText"/>
              <w:rPr>
                <w:rFonts w:asciiTheme="minorHAnsi" w:hAnsiTheme="minorHAnsi"/>
                <w:color w:val="auto"/>
                <w:szCs w:val="20"/>
              </w:rPr>
            </w:pPr>
            <w:r w:rsidRPr="002C757B">
              <w:rPr>
                <w:rFonts w:ascii="Calibri" w:hAnsi="Calibri"/>
                <w:color w:val="auto"/>
                <w:szCs w:val="20"/>
              </w:rPr>
              <w:t>Implements lessons and units of instruction to address  some knowledge and skills defined in state standards/local curricula with some elements of appropriate student engagement strategies, but some student outcomes are poorly defined and/or tasks are not challenging.</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61B56908" w14:textId="62650F3B" w:rsidR="00CD64D1" w:rsidRPr="00DA5D2C" w:rsidRDefault="00DA5D2C" w:rsidP="00CD64D1">
            <w:pPr>
              <w:pStyle w:val="ProficientText"/>
              <w:rPr>
                <w:rFonts w:asciiTheme="minorHAnsi" w:hAnsiTheme="minorHAnsi"/>
                <w:b w:val="0"/>
                <w:szCs w:val="20"/>
              </w:rPr>
            </w:pPr>
            <w:r w:rsidRPr="002C757B">
              <w:rPr>
                <w:rFonts w:ascii="Calibri" w:hAnsi="Calibri"/>
                <w:b w:val="0"/>
                <w:szCs w:val="20"/>
              </w:rPr>
              <w:t>Adapts as needed and implements standards-based units comprised of well-structured lessons with challenging tasks and measurable outcomes; appropriate student engagement strategies, pacing, sequence, resources, and grouping; purposeful questioning; and strategic use of technology and digital media; such that students are able to learn the knowledge and skills defined in state standards/local curricula.</w:t>
            </w:r>
          </w:p>
        </w:tc>
        <w:tc>
          <w:tcPr>
            <w:tcW w:w="2268" w:type="dxa"/>
            <w:tcBorders>
              <w:top w:val="single" w:sz="4" w:space="0" w:color="000000"/>
              <w:left w:val="single" w:sz="4" w:space="0" w:color="000000"/>
              <w:bottom w:val="single" w:sz="4" w:space="0" w:color="000000"/>
              <w:right w:val="single" w:sz="4" w:space="0" w:color="000000"/>
            </w:tcBorders>
          </w:tcPr>
          <w:p w14:paraId="078B4395" w14:textId="7161B000" w:rsidR="00CD64D1" w:rsidRPr="00DA5D2C" w:rsidRDefault="00DA5D2C" w:rsidP="00CD64D1">
            <w:pPr>
              <w:pStyle w:val="TableBlueText"/>
              <w:rPr>
                <w:rFonts w:asciiTheme="minorHAnsi" w:hAnsiTheme="minorHAnsi"/>
                <w:color w:val="auto"/>
                <w:szCs w:val="20"/>
              </w:rPr>
            </w:pPr>
            <w:r w:rsidRPr="002C757B">
              <w:rPr>
                <w:rFonts w:ascii="Calibri" w:hAnsi="Calibri"/>
                <w:color w:val="auto"/>
                <w:szCs w:val="20"/>
              </w:rPr>
              <w:t>Adapts as needed and implements standards-based units comprised of well-structured lessons with challenging tasks and measurable outcomes; appropriate student engagement strategies, pacing, sequence, resources, and grouping; purposeful questioning; and strategic use of technology and digital media; such that all students are able to learn and apply in authentic contexts the knowledge and skills defined in state standards/local curricula. Models this practice for others.</w:t>
            </w:r>
          </w:p>
        </w:tc>
      </w:tr>
      <w:tr w:rsidR="00CD64D1" w:rsidRPr="0022672C" w14:paraId="2BC7F6C6" w14:textId="77777777" w:rsidTr="0006726F">
        <w:trPr>
          <w:trHeight w:val="269"/>
        </w:trPr>
        <w:tc>
          <w:tcPr>
            <w:tcW w:w="1188" w:type="dxa"/>
            <w:tcBorders>
              <w:top w:val="single" w:sz="4" w:space="0" w:color="000000"/>
              <w:left w:val="single" w:sz="4" w:space="0" w:color="000000"/>
              <w:bottom w:val="single" w:sz="24" w:space="0" w:color="000000"/>
              <w:right w:val="single" w:sz="4" w:space="0" w:color="000000"/>
            </w:tcBorders>
          </w:tcPr>
          <w:p w14:paraId="63D010D1" w14:textId="77777777" w:rsidR="00CD64D1" w:rsidRPr="0022672C" w:rsidRDefault="00CD64D1" w:rsidP="00CD64D1">
            <w:pPr>
              <w:rPr>
                <w:sz w:val="20"/>
                <w:szCs w:val="20"/>
              </w:rPr>
            </w:pPr>
            <w:r w:rsidRPr="0022672C">
              <w:rPr>
                <w:sz w:val="20"/>
                <w:szCs w:val="20"/>
              </w:rPr>
              <w:t>Quality</w:t>
            </w:r>
          </w:p>
        </w:tc>
        <w:tc>
          <w:tcPr>
            <w:tcW w:w="2070" w:type="dxa"/>
            <w:tcBorders>
              <w:top w:val="single" w:sz="4" w:space="0" w:color="000000"/>
              <w:left w:val="single" w:sz="4" w:space="0" w:color="000000"/>
              <w:bottom w:val="single" w:sz="24" w:space="0" w:color="000000"/>
              <w:right w:val="single" w:sz="4" w:space="0" w:color="000000"/>
            </w:tcBorders>
          </w:tcPr>
          <w:p w14:paraId="4021FC97" w14:textId="77777777" w:rsidR="00CD64D1" w:rsidRPr="0022672C" w:rsidRDefault="00CD64D1" w:rsidP="00CD64D1">
            <w:pPr>
              <w:rPr>
                <w:sz w:val="20"/>
                <w:szCs w:val="20"/>
              </w:rPr>
            </w:pPr>
          </w:p>
        </w:tc>
        <w:tc>
          <w:tcPr>
            <w:tcW w:w="2070" w:type="dxa"/>
            <w:tcBorders>
              <w:top w:val="single" w:sz="4" w:space="0" w:color="000000"/>
              <w:left w:val="single" w:sz="4" w:space="0" w:color="000000"/>
              <w:bottom w:val="single" w:sz="24" w:space="0" w:color="000000"/>
              <w:right w:val="single" w:sz="4" w:space="0" w:color="000000"/>
            </w:tcBorders>
          </w:tcPr>
          <w:p w14:paraId="72E3FE73" w14:textId="77777777" w:rsidR="00CD64D1" w:rsidRPr="0022672C" w:rsidRDefault="00CD64D1" w:rsidP="00CD64D1">
            <w:pPr>
              <w:rPr>
                <w:sz w:val="20"/>
                <w:szCs w:val="20"/>
              </w:rPr>
            </w:pPr>
          </w:p>
        </w:tc>
        <w:tc>
          <w:tcPr>
            <w:tcW w:w="1980" w:type="dxa"/>
            <w:tcBorders>
              <w:top w:val="single" w:sz="4" w:space="0" w:color="000000"/>
              <w:left w:val="single" w:sz="4" w:space="0" w:color="000000"/>
              <w:bottom w:val="single" w:sz="24" w:space="0" w:color="000000"/>
              <w:right w:val="single" w:sz="4" w:space="0" w:color="000000"/>
            </w:tcBorders>
            <w:shd w:val="clear" w:color="auto" w:fill="B8CCE4" w:themeFill="accent1" w:themeFillTint="66"/>
          </w:tcPr>
          <w:p w14:paraId="2FA57A90" w14:textId="77777777" w:rsidR="00CD64D1" w:rsidRPr="0022672C" w:rsidRDefault="00CD64D1" w:rsidP="00CD64D1">
            <w:pPr>
              <w:rPr>
                <w:sz w:val="20"/>
                <w:szCs w:val="20"/>
              </w:rPr>
            </w:pPr>
            <w:r w:rsidRPr="0022672C">
              <w:rPr>
                <w:sz w:val="20"/>
                <w:szCs w:val="20"/>
              </w:rPr>
              <w:t>*</w:t>
            </w:r>
          </w:p>
        </w:tc>
        <w:tc>
          <w:tcPr>
            <w:tcW w:w="2268" w:type="dxa"/>
            <w:tcBorders>
              <w:top w:val="single" w:sz="4" w:space="0" w:color="000000"/>
              <w:left w:val="single" w:sz="4" w:space="0" w:color="000000"/>
              <w:bottom w:val="single" w:sz="24" w:space="0" w:color="000000"/>
              <w:right w:val="single" w:sz="4" w:space="0" w:color="000000"/>
            </w:tcBorders>
          </w:tcPr>
          <w:p w14:paraId="7A5BB8A8" w14:textId="77777777" w:rsidR="00CD64D1" w:rsidRPr="0022672C" w:rsidRDefault="00CD64D1" w:rsidP="00CD64D1">
            <w:pPr>
              <w:rPr>
                <w:sz w:val="20"/>
                <w:szCs w:val="20"/>
              </w:rPr>
            </w:pPr>
          </w:p>
        </w:tc>
      </w:tr>
      <w:tr w:rsidR="00CD64D1" w:rsidRPr="0022672C" w14:paraId="44EFF31C" w14:textId="77777777" w:rsidTr="0006726F">
        <w:trPr>
          <w:trHeight w:val="28"/>
        </w:trPr>
        <w:tc>
          <w:tcPr>
            <w:tcW w:w="1188" w:type="dxa"/>
            <w:tcBorders>
              <w:top w:val="single" w:sz="24" w:space="0" w:color="000000"/>
              <w:left w:val="single" w:sz="4" w:space="0" w:color="000000"/>
              <w:bottom w:val="single" w:sz="4" w:space="0" w:color="000000"/>
              <w:right w:val="single" w:sz="4" w:space="0" w:color="000000"/>
            </w:tcBorders>
          </w:tcPr>
          <w:p w14:paraId="3152D994" w14:textId="77777777" w:rsidR="00CD64D1" w:rsidRPr="0022672C" w:rsidRDefault="00CD64D1" w:rsidP="00CD64D1">
            <w:pPr>
              <w:rPr>
                <w:sz w:val="20"/>
                <w:szCs w:val="20"/>
              </w:rPr>
            </w:pPr>
            <w:r w:rsidRPr="0022672C">
              <w:rPr>
                <w:sz w:val="20"/>
                <w:szCs w:val="20"/>
              </w:rPr>
              <w:t>Scope</w:t>
            </w:r>
          </w:p>
        </w:tc>
        <w:tc>
          <w:tcPr>
            <w:tcW w:w="2070" w:type="dxa"/>
            <w:tcBorders>
              <w:top w:val="single" w:sz="24" w:space="0" w:color="000000"/>
              <w:left w:val="single" w:sz="4" w:space="0" w:color="000000"/>
              <w:bottom w:val="single" w:sz="4" w:space="0" w:color="000000"/>
              <w:right w:val="single" w:sz="4" w:space="0" w:color="000000"/>
            </w:tcBorders>
          </w:tcPr>
          <w:p w14:paraId="5271DFD3" w14:textId="77777777" w:rsidR="00CD64D1" w:rsidRPr="0022672C" w:rsidRDefault="00CD64D1" w:rsidP="00CD64D1">
            <w:pPr>
              <w:rPr>
                <w:sz w:val="20"/>
                <w:szCs w:val="20"/>
              </w:rPr>
            </w:pPr>
          </w:p>
        </w:tc>
        <w:tc>
          <w:tcPr>
            <w:tcW w:w="2070" w:type="dxa"/>
            <w:tcBorders>
              <w:top w:val="single" w:sz="24" w:space="0" w:color="000000"/>
              <w:left w:val="single" w:sz="4" w:space="0" w:color="000000"/>
              <w:bottom w:val="single" w:sz="4" w:space="0" w:color="000000"/>
              <w:right w:val="single" w:sz="4" w:space="0" w:color="000000"/>
            </w:tcBorders>
            <w:shd w:val="clear" w:color="auto" w:fill="FDE9D9" w:themeFill="accent6" w:themeFillTint="33"/>
          </w:tcPr>
          <w:p w14:paraId="75A4926B" w14:textId="77777777" w:rsidR="00CD64D1" w:rsidRPr="0022672C" w:rsidRDefault="00CD64D1" w:rsidP="00CD64D1">
            <w:pPr>
              <w:rPr>
                <w:sz w:val="20"/>
                <w:szCs w:val="20"/>
              </w:rPr>
            </w:pPr>
            <w:r w:rsidRPr="0022672C">
              <w:rPr>
                <w:sz w:val="20"/>
                <w:szCs w:val="20"/>
              </w:rPr>
              <w:t>*</w:t>
            </w:r>
          </w:p>
        </w:tc>
        <w:tc>
          <w:tcPr>
            <w:tcW w:w="1980" w:type="dxa"/>
            <w:tcBorders>
              <w:top w:val="single" w:sz="24" w:space="0" w:color="000000"/>
              <w:left w:val="single" w:sz="4" w:space="0" w:color="000000"/>
              <w:bottom w:val="single" w:sz="4" w:space="0" w:color="000000"/>
              <w:right w:val="single" w:sz="4" w:space="0" w:color="000000"/>
            </w:tcBorders>
          </w:tcPr>
          <w:p w14:paraId="4591FADF" w14:textId="77777777" w:rsidR="00CD64D1" w:rsidRPr="0022672C" w:rsidRDefault="00CD64D1" w:rsidP="00CD64D1">
            <w:pPr>
              <w:rPr>
                <w:sz w:val="20"/>
                <w:szCs w:val="20"/>
              </w:rPr>
            </w:pPr>
          </w:p>
        </w:tc>
        <w:tc>
          <w:tcPr>
            <w:tcW w:w="2268" w:type="dxa"/>
            <w:tcBorders>
              <w:top w:val="single" w:sz="24" w:space="0" w:color="000000"/>
              <w:left w:val="single" w:sz="4" w:space="0" w:color="000000"/>
              <w:bottom w:val="single" w:sz="4" w:space="0" w:color="000000"/>
              <w:right w:val="single" w:sz="4" w:space="0" w:color="000000"/>
            </w:tcBorders>
          </w:tcPr>
          <w:p w14:paraId="0C521B5A" w14:textId="77777777" w:rsidR="00CD64D1" w:rsidRPr="0022672C" w:rsidRDefault="00CD64D1" w:rsidP="00CD64D1">
            <w:pPr>
              <w:ind w:hanging="18"/>
              <w:rPr>
                <w:sz w:val="20"/>
                <w:szCs w:val="20"/>
              </w:rPr>
            </w:pPr>
          </w:p>
        </w:tc>
      </w:tr>
      <w:tr w:rsidR="00CD64D1" w:rsidRPr="0022672C" w14:paraId="206B9A6B" w14:textId="77777777" w:rsidTr="0006726F">
        <w:trPr>
          <w:trHeight w:val="282"/>
        </w:trPr>
        <w:tc>
          <w:tcPr>
            <w:tcW w:w="1188" w:type="dxa"/>
            <w:tcBorders>
              <w:top w:val="single" w:sz="4" w:space="0" w:color="000000"/>
              <w:left w:val="single" w:sz="4" w:space="0" w:color="000000"/>
              <w:bottom w:val="single" w:sz="4" w:space="0" w:color="000000"/>
              <w:right w:val="single" w:sz="4" w:space="0" w:color="000000"/>
            </w:tcBorders>
          </w:tcPr>
          <w:p w14:paraId="444E417A" w14:textId="77777777" w:rsidR="00CD64D1" w:rsidRPr="0022672C" w:rsidRDefault="00CD64D1" w:rsidP="00CD64D1">
            <w:pPr>
              <w:rPr>
                <w:sz w:val="20"/>
                <w:szCs w:val="20"/>
              </w:rPr>
            </w:pPr>
            <w:r w:rsidRPr="0022672C">
              <w:rPr>
                <w:sz w:val="20"/>
                <w:szCs w:val="20"/>
              </w:rPr>
              <w:t>Consistency</w:t>
            </w:r>
          </w:p>
        </w:tc>
        <w:tc>
          <w:tcPr>
            <w:tcW w:w="2070" w:type="dxa"/>
            <w:tcBorders>
              <w:top w:val="single" w:sz="4" w:space="0" w:color="000000"/>
              <w:left w:val="single" w:sz="4" w:space="0" w:color="000000"/>
              <w:bottom w:val="single" w:sz="4" w:space="0" w:color="000000"/>
              <w:right w:val="single" w:sz="4" w:space="0" w:color="000000"/>
            </w:tcBorders>
          </w:tcPr>
          <w:p w14:paraId="0932CA07" w14:textId="77777777" w:rsidR="00CD64D1" w:rsidRPr="0022672C" w:rsidRDefault="00CD64D1" w:rsidP="00CD64D1">
            <w:pPr>
              <w:rPr>
                <w:sz w:val="20"/>
                <w:szCs w:val="20"/>
              </w:rPr>
            </w:pPr>
          </w:p>
        </w:tc>
        <w:tc>
          <w:tcPr>
            <w:tcW w:w="20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7C7D26D0" w14:textId="77777777" w:rsidR="00CD64D1" w:rsidRPr="0022672C" w:rsidRDefault="00CD64D1" w:rsidP="00CD64D1">
            <w:pPr>
              <w:rPr>
                <w:sz w:val="20"/>
                <w:szCs w:val="20"/>
              </w:rPr>
            </w:pPr>
            <w:r w:rsidRPr="0022672C">
              <w:rPr>
                <w:sz w:val="20"/>
                <w:szCs w:val="20"/>
              </w:rPr>
              <w: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6846E336" w14:textId="77777777" w:rsidR="00CD64D1" w:rsidRPr="0022672C" w:rsidRDefault="00CD64D1" w:rsidP="00CD64D1">
            <w:pPr>
              <w:rPr>
                <w:sz w:val="20"/>
                <w:szCs w:val="20"/>
              </w:rPr>
            </w:pPr>
          </w:p>
        </w:tc>
        <w:tc>
          <w:tcPr>
            <w:tcW w:w="2268" w:type="dxa"/>
            <w:tcBorders>
              <w:top w:val="single" w:sz="4" w:space="0" w:color="000000"/>
              <w:left w:val="single" w:sz="4" w:space="0" w:color="000000"/>
              <w:bottom w:val="single" w:sz="4" w:space="0" w:color="000000"/>
              <w:right w:val="single" w:sz="4" w:space="0" w:color="000000"/>
            </w:tcBorders>
          </w:tcPr>
          <w:p w14:paraId="02876CF5" w14:textId="77777777" w:rsidR="00CD64D1" w:rsidRPr="0022672C" w:rsidRDefault="00CD64D1" w:rsidP="00CD64D1">
            <w:pPr>
              <w:rPr>
                <w:sz w:val="20"/>
                <w:szCs w:val="20"/>
              </w:rPr>
            </w:pPr>
          </w:p>
        </w:tc>
      </w:tr>
      <w:tr w:rsidR="00CD64D1" w:rsidRPr="0022672C" w14:paraId="3E158343" w14:textId="77777777" w:rsidTr="0006726F">
        <w:trPr>
          <w:trHeight w:val="1610"/>
        </w:trPr>
        <w:tc>
          <w:tcPr>
            <w:tcW w:w="9576" w:type="dxa"/>
            <w:gridSpan w:val="5"/>
            <w:tcBorders>
              <w:top w:val="single" w:sz="4" w:space="0" w:color="000000"/>
            </w:tcBorders>
          </w:tcPr>
          <w:p w14:paraId="5B0FC32E" w14:textId="77777777" w:rsidR="00CD64D1" w:rsidRDefault="00CD64D1" w:rsidP="00CD64D1">
            <w:pPr>
              <w:rPr>
                <w:b/>
                <w:sz w:val="20"/>
                <w:szCs w:val="20"/>
              </w:rPr>
            </w:pPr>
          </w:p>
          <w:p w14:paraId="06BF910F" w14:textId="77777777" w:rsidR="00CD64D1" w:rsidRDefault="00CD64D1" w:rsidP="00CD64D1">
            <w:pPr>
              <w:rPr>
                <w:b/>
                <w:sz w:val="20"/>
                <w:szCs w:val="20"/>
              </w:rPr>
            </w:pPr>
          </w:p>
          <w:p w14:paraId="7E2C9BA7" w14:textId="77777777" w:rsidR="00CD64D1" w:rsidRPr="0022672C" w:rsidRDefault="00CD64D1" w:rsidP="00CD64D1">
            <w:pPr>
              <w:rPr>
                <w:sz w:val="20"/>
                <w:szCs w:val="20"/>
              </w:rPr>
            </w:pPr>
            <w:r w:rsidRPr="0022672C">
              <w:rPr>
                <w:b/>
                <w:sz w:val="20"/>
                <w:szCs w:val="20"/>
              </w:rPr>
              <w:t>Evidence</w:t>
            </w:r>
            <w:r>
              <w:rPr>
                <w:b/>
                <w:sz w:val="20"/>
                <w:szCs w:val="20"/>
              </w:rPr>
              <w:t xml:space="preserve"> </w:t>
            </w:r>
            <w:r w:rsidRPr="001C0AAC">
              <w:rPr>
                <w:sz w:val="20"/>
                <w:szCs w:val="20"/>
              </w:rPr>
              <w:t>[insert evidence to support the ratings here]:</w:t>
            </w:r>
          </w:p>
          <w:p w14:paraId="105C4025" w14:textId="77777777" w:rsidR="00CD64D1" w:rsidRPr="0022672C" w:rsidRDefault="00CD64D1" w:rsidP="00CD64D1">
            <w:pPr>
              <w:rPr>
                <w:b/>
                <w:sz w:val="20"/>
                <w:szCs w:val="20"/>
              </w:rPr>
            </w:pPr>
          </w:p>
        </w:tc>
      </w:tr>
    </w:tbl>
    <w:p w14:paraId="36BB79F4" w14:textId="77777777" w:rsidR="00CD64D1" w:rsidRPr="0022672C" w:rsidRDefault="00CD64D1" w:rsidP="00CD64D1">
      <w:pPr>
        <w:rPr>
          <w:sz w:val="20"/>
          <w:szCs w:val="20"/>
        </w:rPr>
      </w:pPr>
    </w:p>
    <w:p w14:paraId="42F07233" w14:textId="77777777" w:rsidR="00DA5D2C" w:rsidRDefault="00DA5D2C">
      <w:pPr>
        <w:spacing w:after="120" w:line="276" w:lineRule="auto"/>
        <w:rPr>
          <w:sz w:val="20"/>
          <w:szCs w:val="20"/>
        </w:rPr>
      </w:pPr>
      <w:r>
        <w:rPr>
          <w:sz w:val="20"/>
          <w:szCs w:val="20"/>
        </w:rPr>
        <w:br w:type="page"/>
      </w:r>
    </w:p>
    <w:p w14:paraId="765C3122" w14:textId="77777777" w:rsidR="00CD64D1" w:rsidRPr="0022672C" w:rsidRDefault="00CD64D1" w:rsidP="002C757B">
      <w:pPr>
        <w:spacing w:after="120" w:line="276" w:lineRule="auto"/>
        <w:rPr>
          <w:sz w:val="20"/>
          <w:szCs w:val="20"/>
        </w:rPr>
      </w:pPr>
    </w:p>
    <w:tbl>
      <w:tblPr>
        <w:tblW w:w="10275" w:type="dxa"/>
        <w:tblLayout w:type="fixed"/>
        <w:tblLook w:val="04A0" w:firstRow="1" w:lastRow="0" w:firstColumn="1" w:lastColumn="0" w:noHBand="0" w:noVBand="1"/>
      </w:tblPr>
      <w:tblGrid>
        <w:gridCol w:w="1391"/>
        <w:gridCol w:w="2195"/>
        <w:gridCol w:w="2096"/>
        <w:gridCol w:w="2195"/>
        <w:gridCol w:w="2398"/>
      </w:tblGrid>
      <w:tr w:rsidR="00CD64D1" w:rsidRPr="0022672C" w14:paraId="2DEB494D" w14:textId="77777777" w:rsidTr="00081CA7">
        <w:trPr>
          <w:trHeight w:val="330"/>
        </w:trPr>
        <w:tc>
          <w:tcPr>
            <w:tcW w:w="10275" w:type="dxa"/>
            <w:gridSpan w:val="5"/>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49D5E627" w14:textId="77777777" w:rsidR="00CD64D1" w:rsidRPr="0022672C" w:rsidRDefault="00CD64D1" w:rsidP="002C757B">
            <w:pPr>
              <w:jc w:val="center"/>
              <w:rPr>
                <w:b/>
                <w:sz w:val="20"/>
                <w:szCs w:val="20"/>
              </w:rPr>
            </w:pPr>
            <w:r w:rsidRPr="0022672C">
              <w:rPr>
                <w:b/>
                <w:sz w:val="20"/>
                <w:szCs w:val="20"/>
              </w:rPr>
              <w:br w:type="page"/>
              <w:t>I.B.2: Adjustment</w:t>
            </w:r>
            <w:r>
              <w:rPr>
                <w:b/>
                <w:sz w:val="20"/>
                <w:szCs w:val="20"/>
              </w:rPr>
              <w:t>s</w:t>
            </w:r>
            <w:r w:rsidRPr="0022672C">
              <w:rPr>
                <w:b/>
                <w:sz w:val="20"/>
                <w:szCs w:val="20"/>
              </w:rPr>
              <w:t xml:space="preserve"> to Practice</w:t>
            </w:r>
          </w:p>
        </w:tc>
      </w:tr>
      <w:tr w:rsidR="00CD64D1" w:rsidRPr="0022672C" w14:paraId="53DB37ED" w14:textId="77777777" w:rsidTr="00081CA7">
        <w:trPr>
          <w:trHeight w:val="249"/>
        </w:trPr>
        <w:tc>
          <w:tcPr>
            <w:tcW w:w="1391"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67CE5D" w14:textId="77777777" w:rsidR="00CD64D1" w:rsidRPr="0022672C" w:rsidRDefault="00CD64D1" w:rsidP="002C757B">
            <w:pPr>
              <w:pStyle w:val="TableText"/>
              <w:jc w:val="center"/>
              <w:rPr>
                <w:rFonts w:asciiTheme="minorHAnsi" w:hAnsiTheme="minorHAnsi"/>
                <w:szCs w:val="20"/>
              </w:rPr>
            </w:pPr>
            <w:r w:rsidRPr="0022672C">
              <w:rPr>
                <w:rFonts w:asciiTheme="minorHAnsi" w:hAnsiTheme="minorHAnsi"/>
                <w:szCs w:val="20"/>
              </w:rPr>
              <w:t>I-B-2.</w:t>
            </w:r>
          </w:p>
          <w:p w14:paraId="476492E3" w14:textId="77777777" w:rsidR="00CD64D1" w:rsidRPr="0022672C" w:rsidRDefault="00CD64D1" w:rsidP="002C757B">
            <w:pPr>
              <w:pStyle w:val="TableText"/>
              <w:jc w:val="center"/>
              <w:rPr>
                <w:rFonts w:asciiTheme="minorHAnsi" w:hAnsiTheme="minorHAnsi"/>
                <w:szCs w:val="20"/>
              </w:rPr>
            </w:pPr>
            <w:r w:rsidRPr="0022672C">
              <w:rPr>
                <w:rFonts w:asciiTheme="minorHAnsi" w:hAnsiTheme="minorHAnsi"/>
                <w:szCs w:val="20"/>
              </w:rPr>
              <w:t>Adjustment</w:t>
            </w:r>
            <w:r>
              <w:rPr>
                <w:rFonts w:asciiTheme="minorHAnsi" w:hAnsiTheme="minorHAnsi"/>
                <w:szCs w:val="20"/>
              </w:rPr>
              <w:t>s</w:t>
            </w:r>
            <w:r w:rsidRPr="0022672C">
              <w:rPr>
                <w:rFonts w:asciiTheme="minorHAnsi" w:hAnsiTheme="minorHAnsi"/>
                <w:szCs w:val="20"/>
              </w:rPr>
              <w:t xml:space="preserve"> to Practice</w:t>
            </w:r>
          </w:p>
        </w:tc>
        <w:tc>
          <w:tcPr>
            <w:tcW w:w="2195" w:type="dxa"/>
            <w:tcBorders>
              <w:top w:val="single" w:sz="4" w:space="0" w:color="000000"/>
              <w:left w:val="single" w:sz="4" w:space="0" w:color="000000"/>
              <w:bottom w:val="single" w:sz="4" w:space="0" w:color="000000"/>
              <w:right w:val="single" w:sz="4" w:space="0" w:color="000000"/>
            </w:tcBorders>
          </w:tcPr>
          <w:p w14:paraId="7863E4C7" w14:textId="77777777" w:rsidR="00CD64D1" w:rsidRPr="0022672C" w:rsidRDefault="00CD64D1" w:rsidP="00CD64D1">
            <w:pPr>
              <w:jc w:val="center"/>
              <w:rPr>
                <w:sz w:val="20"/>
                <w:szCs w:val="20"/>
              </w:rPr>
            </w:pPr>
            <w:r w:rsidRPr="0022672C">
              <w:rPr>
                <w:sz w:val="20"/>
                <w:szCs w:val="20"/>
              </w:rPr>
              <w:t>Unsatisfactory</w:t>
            </w:r>
          </w:p>
        </w:tc>
        <w:tc>
          <w:tcPr>
            <w:tcW w:w="2096" w:type="dxa"/>
            <w:tcBorders>
              <w:top w:val="single" w:sz="4" w:space="0" w:color="000000"/>
              <w:left w:val="single" w:sz="4" w:space="0" w:color="000000"/>
              <w:bottom w:val="single" w:sz="4" w:space="0" w:color="000000"/>
              <w:right w:val="single" w:sz="4" w:space="0" w:color="000000"/>
            </w:tcBorders>
          </w:tcPr>
          <w:p w14:paraId="2B4CB016" w14:textId="77777777" w:rsidR="00CD64D1" w:rsidRPr="0022672C" w:rsidRDefault="00CD64D1" w:rsidP="00CD64D1">
            <w:pPr>
              <w:jc w:val="center"/>
              <w:rPr>
                <w:sz w:val="20"/>
                <w:szCs w:val="20"/>
              </w:rPr>
            </w:pPr>
            <w:r w:rsidRPr="0022672C">
              <w:rPr>
                <w:sz w:val="20"/>
                <w:szCs w:val="20"/>
              </w:rPr>
              <w:t>Needs Improvement</w:t>
            </w:r>
          </w:p>
        </w:tc>
        <w:tc>
          <w:tcPr>
            <w:tcW w:w="2195" w:type="dxa"/>
            <w:tcBorders>
              <w:top w:val="single" w:sz="4" w:space="0" w:color="000000"/>
              <w:left w:val="single" w:sz="4" w:space="0" w:color="000000"/>
              <w:bottom w:val="single" w:sz="4" w:space="0" w:color="000000"/>
              <w:right w:val="single" w:sz="4" w:space="0" w:color="000000"/>
            </w:tcBorders>
            <w:shd w:val="clear" w:color="auto" w:fill="auto"/>
          </w:tcPr>
          <w:p w14:paraId="380C1755" w14:textId="77777777" w:rsidR="00CD64D1" w:rsidRPr="0022672C" w:rsidRDefault="00CD64D1" w:rsidP="00CD64D1">
            <w:pPr>
              <w:jc w:val="center"/>
              <w:rPr>
                <w:sz w:val="20"/>
                <w:szCs w:val="20"/>
              </w:rPr>
            </w:pPr>
            <w:r w:rsidRPr="0022672C">
              <w:rPr>
                <w:sz w:val="20"/>
                <w:szCs w:val="20"/>
              </w:rPr>
              <w:t>Proficient</w:t>
            </w:r>
          </w:p>
        </w:tc>
        <w:tc>
          <w:tcPr>
            <w:tcW w:w="2395" w:type="dxa"/>
            <w:tcBorders>
              <w:top w:val="single" w:sz="4" w:space="0" w:color="000000"/>
              <w:left w:val="single" w:sz="4" w:space="0" w:color="000000"/>
              <w:bottom w:val="single" w:sz="4" w:space="0" w:color="000000"/>
              <w:right w:val="single" w:sz="4" w:space="0" w:color="000000"/>
            </w:tcBorders>
          </w:tcPr>
          <w:p w14:paraId="42E7DB77" w14:textId="77777777" w:rsidR="00CD64D1" w:rsidRPr="0022672C" w:rsidRDefault="00CD64D1" w:rsidP="00CD64D1">
            <w:pPr>
              <w:jc w:val="center"/>
              <w:rPr>
                <w:sz w:val="20"/>
                <w:szCs w:val="20"/>
              </w:rPr>
            </w:pPr>
            <w:r w:rsidRPr="0022672C">
              <w:rPr>
                <w:sz w:val="20"/>
                <w:szCs w:val="20"/>
              </w:rPr>
              <w:t>Exemplary</w:t>
            </w:r>
          </w:p>
        </w:tc>
      </w:tr>
      <w:tr w:rsidR="00CD64D1" w:rsidRPr="0022672C" w14:paraId="295F2B57" w14:textId="77777777" w:rsidTr="002C757B">
        <w:trPr>
          <w:trHeight w:val="4733"/>
        </w:trPr>
        <w:tc>
          <w:tcPr>
            <w:tcW w:w="1391"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FD54D1" w14:textId="77777777" w:rsidR="00CD64D1" w:rsidRPr="0022672C" w:rsidRDefault="00CD64D1" w:rsidP="00CD64D1">
            <w:pPr>
              <w:pStyle w:val="TableText"/>
              <w:rPr>
                <w:rFonts w:asciiTheme="minorHAnsi" w:hAnsiTheme="minorHAnsi"/>
                <w:szCs w:val="20"/>
              </w:rPr>
            </w:pPr>
          </w:p>
        </w:tc>
        <w:tc>
          <w:tcPr>
            <w:tcW w:w="2195" w:type="dxa"/>
            <w:tcBorders>
              <w:top w:val="single" w:sz="4" w:space="0" w:color="000000"/>
              <w:left w:val="single" w:sz="4" w:space="0" w:color="000000"/>
              <w:bottom w:val="single" w:sz="4" w:space="0" w:color="000000"/>
              <w:right w:val="single" w:sz="4" w:space="0" w:color="000000"/>
            </w:tcBorders>
          </w:tcPr>
          <w:p w14:paraId="60ABA7F8" w14:textId="51C428D0" w:rsidR="00CD64D1" w:rsidRPr="00DA5D2C" w:rsidRDefault="00DA5D2C" w:rsidP="00CD64D1">
            <w:pPr>
              <w:pStyle w:val="TableBlueText"/>
              <w:rPr>
                <w:rFonts w:asciiTheme="minorHAnsi" w:hAnsiTheme="minorHAnsi"/>
                <w:color w:val="auto"/>
                <w:szCs w:val="20"/>
              </w:rPr>
            </w:pPr>
            <w:r w:rsidRPr="002C757B">
              <w:rPr>
                <w:rFonts w:ascii="Calibri" w:hAnsi="Calibri"/>
                <w:color w:val="auto"/>
                <w:szCs w:val="20"/>
              </w:rPr>
              <w:t>Makes few adjustments to practice based on formal and informal assessments.</w:t>
            </w:r>
          </w:p>
        </w:tc>
        <w:tc>
          <w:tcPr>
            <w:tcW w:w="2096" w:type="dxa"/>
            <w:tcBorders>
              <w:top w:val="single" w:sz="4" w:space="0" w:color="000000"/>
              <w:left w:val="single" w:sz="4" w:space="0" w:color="000000"/>
              <w:bottom w:val="single" w:sz="4" w:space="0" w:color="000000"/>
              <w:right w:val="single" w:sz="4" w:space="0" w:color="000000"/>
            </w:tcBorders>
          </w:tcPr>
          <w:p w14:paraId="3457D153" w14:textId="6105F94D" w:rsidR="00CD64D1" w:rsidRPr="00DA5D2C" w:rsidRDefault="00DA5D2C" w:rsidP="00CD64D1">
            <w:pPr>
              <w:pStyle w:val="TableBlueText"/>
              <w:rPr>
                <w:rFonts w:asciiTheme="minorHAnsi" w:hAnsiTheme="minorHAnsi"/>
                <w:color w:val="auto"/>
                <w:szCs w:val="20"/>
              </w:rPr>
            </w:pPr>
            <w:r w:rsidRPr="002C757B">
              <w:rPr>
                <w:rFonts w:ascii="Calibri" w:hAnsi="Calibri"/>
                <w:color w:val="auto"/>
                <w:szCs w:val="20"/>
              </w:rPr>
              <w:t>May analyze some assessment results but only occasionally adjusts practice or modifies future instruction based on the findings.</w:t>
            </w:r>
          </w:p>
        </w:tc>
        <w:tc>
          <w:tcPr>
            <w:tcW w:w="2195" w:type="dxa"/>
            <w:tcBorders>
              <w:top w:val="single" w:sz="4" w:space="0" w:color="000000"/>
              <w:left w:val="single" w:sz="4" w:space="0" w:color="000000"/>
              <w:bottom w:val="single" w:sz="4" w:space="0" w:color="000000"/>
              <w:right w:val="single" w:sz="4" w:space="0" w:color="000000"/>
            </w:tcBorders>
            <w:shd w:val="clear" w:color="auto" w:fill="auto"/>
          </w:tcPr>
          <w:p w14:paraId="28063D23" w14:textId="6C3FEAD5" w:rsidR="00CD64D1" w:rsidRPr="00DA5D2C" w:rsidRDefault="00DA5D2C" w:rsidP="00CD64D1">
            <w:pPr>
              <w:pStyle w:val="ProficientText"/>
              <w:rPr>
                <w:rFonts w:asciiTheme="minorHAnsi" w:hAnsiTheme="minorHAnsi"/>
                <w:b w:val="0"/>
                <w:szCs w:val="20"/>
              </w:rPr>
            </w:pPr>
            <w:r w:rsidRPr="002C757B">
              <w:rPr>
                <w:rFonts w:ascii="Calibri" w:hAnsi="Calibri"/>
                <w:b w:val="0"/>
                <w:szCs w:val="20"/>
              </w:rPr>
              <w:t>Analyzes results from a variety of assessments to determine progress toward intended outcomes and uses these findings to adjust practice and identify and/or implement differentiated interventions and enhancements for students.</w:t>
            </w:r>
          </w:p>
        </w:tc>
        <w:tc>
          <w:tcPr>
            <w:tcW w:w="2395" w:type="dxa"/>
            <w:tcBorders>
              <w:top w:val="single" w:sz="4" w:space="0" w:color="000000"/>
              <w:left w:val="single" w:sz="4" w:space="0" w:color="000000"/>
              <w:bottom w:val="single" w:sz="4" w:space="0" w:color="000000"/>
              <w:right w:val="single" w:sz="4" w:space="0" w:color="000000"/>
            </w:tcBorders>
          </w:tcPr>
          <w:p w14:paraId="12643558" w14:textId="38043B26" w:rsidR="00CD64D1" w:rsidRPr="00DA5D2C" w:rsidRDefault="00DA5D2C" w:rsidP="00CD64D1">
            <w:pPr>
              <w:pStyle w:val="TableBlueText"/>
              <w:rPr>
                <w:rFonts w:asciiTheme="minorHAnsi" w:hAnsiTheme="minorHAnsi"/>
                <w:color w:val="auto"/>
                <w:szCs w:val="20"/>
              </w:rPr>
            </w:pPr>
            <w:r w:rsidRPr="002C757B">
              <w:rPr>
                <w:rFonts w:ascii="Calibri" w:hAnsi="Calibri"/>
                <w:color w:val="auto"/>
                <w:szCs w:val="20"/>
              </w:rPr>
              <w:t>Regularly organizes and analyzes results from a variety of assessments to determine progress toward intended outcomes and uses these findings to adjust practice in real-time and in upcoming lessons or units by (a) identifying and/or implementing appropriate differentiated interventions and enhancements for all students, and (b) making appropriate modifications to lessons and units. Models this practice for others.</w:t>
            </w:r>
          </w:p>
        </w:tc>
      </w:tr>
      <w:tr w:rsidR="00CD64D1" w:rsidRPr="0022672C" w14:paraId="06694598" w14:textId="77777777" w:rsidTr="00081CA7">
        <w:trPr>
          <w:trHeight w:val="270"/>
        </w:trPr>
        <w:tc>
          <w:tcPr>
            <w:tcW w:w="1391" w:type="dxa"/>
            <w:tcBorders>
              <w:top w:val="single" w:sz="4" w:space="0" w:color="000000"/>
              <w:left w:val="single" w:sz="4" w:space="0" w:color="000000"/>
              <w:bottom w:val="single" w:sz="24" w:space="0" w:color="000000"/>
              <w:right w:val="single" w:sz="4" w:space="0" w:color="000000"/>
            </w:tcBorders>
          </w:tcPr>
          <w:p w14:paraId="430E6F30" w14:textId="77777777" w:rsidR="00CD64D1" w:rsidRPr="0022672C" w:rsidRDefault="00CD64D1" w:rsidP="00CD64D1">
            <w:pPr>
              <w:rPr>
                <w:sz w:val="20"/>
                <w:szCs w:val="20"/>
              </w:rPr>
            </w:pPr>
            <w:r w:rsidRPr="0022672C">
              <w:rPr>
                <w:sz w:val="20"/>
                <w:szCs w:val="20"/>
              </w:rPr>
              <w:t>Quality</w:t>
            </w:r>
          </w:p>
        </w:tc>
        <w:tc>
          <w:tcPr>
            <w:tcW w:w="2195" w:type="dxa"/>
            <w:tcBorders>
              <w:top w:val="single" w:sz="4" w:space="0" w:color="000000"/>
              <w:left w:val="single" w:sz="4" w:space="0" w:color="000000"/>
              <w:bottom w:val="single" w:sz="24" w:space="0" w:color="000000"/>
              <w:right w:val="single" w:sz="4" w:space="0" w:color="000000"/>
            </w:tcBorders>
          </w:tcPr>
          <w:p w14:paraId="1BCC6253" w14:textId="77777777" w:rsidR="00CD64D1" w:rsidRPr="0022672C" w:rsidRDefault="00CD64D1" w:rsidP="00CD64D1">
            <w:pPr>
              <w:rPr>
                <w:sz w:val="20"/>
                <w:szCs w:val="20"/>
              </w:rPr>
            </w:pPr>
          </w:p>
        </w:tc>
        <w:tc>
          <w:tcPr>
            <w:tcW w:w="2096" w:type="dxa"/>
            <w:tcBorders>
              <w:top w:val="single" w:sz="4" w:space="0" w:color="000000"/>
              <w:left w:val="single" w:sz="4" w:space="0" w:color="000000"/>
              <w:bottom w:val="single" w:sz="24" w:space="0" w:color="000000"/>
              <w:right w:val="single" w:sz="4" w:space="0" w:color="000000"/>
            </w:tcBorders>
          </w:tcPr>
          <w:p w14:paraId="0AE4D47C" w14:textId="77777777" w:rsidR="00CD64D1" w:rsidRPr="0022672C" w:rsidRDefault="00CD64D1" w:rsidP="00CD64D1">
            <w:pPr>
              <w:rPr>
                <w:sz w:val="20"/>
                <w:szCs w:val="20"/>
              </w:rPr>
            </w:pPr>
          </w:p>
        </w:tc>
        <w:tc>
          <w:tcPr>
            <w:tcW w:w="2195" w:type="dxa"/>
            <w:tcBorders>
              <w:top w:val="single" w:sz="4" w:space="0" w:color="000000"/>
              <w:left w:val="single" w:sz="4" w:space="0" w:color="000000"/>
              <w:bottom w:val="single" w:sz="24" w:space="0" w:color="000000"/>
              <w:right w:val="single" w:sz="4" w:space="0" w:color="000000"/>
            </w:tcBorders>
            <w:shd w:val="clear" w:color="auto" w:fill="B8CCE4" w:themeFill="accent1" w:themeFillTint="66"/>
          </w:tcPr>
          <w:p w14:paraId="07B853B8" w14:textId="77777777" w:rsidR="00CD64D1" w:rsidRPr="0022672C" w:rsidRDefault="00CD64D1" w:rsidP="00CD64D1">
            <w:pPr>
              <w:rPr>
                <w:sz w:val="20"/>
                <w:szCs w:val="20"/>
              </w:rPr>
            </w:pPr>
            <w:r w:rsidRPr="0022672C">
              <w:rPr>
                <w:sz w:val="20"/>
                <w:szCs w:val="20"/>
              </w:rPr>
              <w:t>*</w:t>
            </w:r>
          </w:p>
        </w:tc>
        <w:tc>
          <w:tcPr>
            <w:tcW w:w="2395" w:type="dxa"/>
            <w:tcBorders>
              <w:top w:val="single" w:sz="4" w:space="0" w:color="000000"/>
              <w:left w:val="single" w:sz="4" w:space="0" w:color="000000"/>
              <w:bottom w:val="single" w:sz="24" w:space="0" w:color="000000"/>
              <w:right w:val="single" w:sz="4" w:space="0" w:color="000000"/>
            </w:tcBorders>
          </w:tcPr>
          <w:p w14:paraId="457075F0" w14:textId="77777777" w:rsidR="00CD64D1" w:rsidRPr="0022672C" w:rsidRDefault="00CD64D1" w:rsidP="00CD64D1">
            <w:pPr>
              <w:rPr>
                <w:sz w:val="20"/>
                <w:szCs w:val="20"/>
              </w:rPr>
            </w:pPr>
          </w:p>
        </w:tc>
      </w:tr>
      <w:tr w:rsidR="00CD64D1" w:rsidRPr="0022672C" w14:paraId="1D7CF513" w14:textId="77777777" w:rsidTr="00081CA7">
        <w:trPr>
          <w:trHeight w:val="270"/>
        </w:trPr>
        <w:tc>
          <w:tcPr>
            <w:tcW w:w="1391" w:type="dxa"/>
            <w:tcBorders>
              <w:top w:val="single" w:sz="24" w:space="0" w:color="000000"/>
              <w:left w:val="single" w:sz="4" w:space="0" w:color="000000"/>
              <w:bottom w:val="single" w:sz="4" w:space="0" w:color="000000"/>
              <w:right w:val="single" w:sz="4" w:space="0" w:color="000000"/>
            </w:tcBorders>
          </w:tcPr>
          <w:p w14:paraId="0F9F7DB0" w14:textId="77777777" w:rsidR="00CD64D1" w:rsidRPr="0022672C" w:rsidRDefault="00CD64D1" w:rsidP="00CD64D1">
            <w:pPr>
              <w:rPr>
                <w:sz w:val="20"/>
                <w:szCs w:val="20"/>
              </w:rPr>
            </w:pPr>
            <w:r w:rsidRPr="0022672C">
              <w:rPr>
                <w:sz w:val="20"/>
                <w:szCs w:val="20"/>
              </w:rPr>
              <w:t>Scope</w:t>
            </w:r>
          </w:p>
        </w:tc>
        <w:tc>
          <w:tcPr>
            <w:tcW w:w="2195" w:type="dxa"/>
            <w:tcBorders>
              <w:top w:val="single" w:sz="24" w:space="0" w:color="000000"/>
              <w:left w:val="single" w:sz="4" w:space="0" w:color="000000"/>
              <w:bottom w:val="single" w:sz="4" w:space="0" w:color="000000"/>
              <w:right w:val="single" w:sz="4" w:space="0" w:color="000000"/>
            </w:tcBorders>
          </w:tcPr>
          <w:p w14:paraId="74A57584" w14:textId="77777777" w:rsidR="00CD64D1" w:rsidRPr="0022672C" w:rsidRDefault="00CD64D1" w:rsidP="00CD64D1">
            <w:pPr>
              <w:rPr>
                <w:sz w:val="20"/>
                <w:szCs w:val="20"/>
              </w:rPr>
            </w:pPr>
          </w:p>
        </w:tc>
        <w:tc>
          <w:tcPr>
            <w:tcW w:w="2096" w:type="dxa"/>
            <w:tcBorders>
              <w:top w:val="single" w:sz="24" w:space="0" w:color="000000"/>
              <w:left w:val="single" w:sz="4" w:space="0" w:color="000000"/>
              <w:bottom w:val="single" w:sz="4" w:space="0" w:color="000000"/>
              <w:right w:val="single" w:sz="4" w:space="0" w:color="000000"/>
            </w:tcBorders>
            <w:shd w:val="clear" w:color="auto" w:fill="FDE9D9" w:themeFill="accent6" w:themeFillTint="33"/>
          </w:tcPr>
          <w:p w14:paraId="0A9A4C15" w14:textId="77777777" w:rsidR="00CD64D1" w:rsidRPr="0022672C" w:rsidRDefault="00CD64D1" w:rsidP="00CD64D1">
            <w:pPr>
              <w:rPr>
                <w:sz w:val="20"/>
                <w:szCs w:val="20"/>
              </w:rPr>
            </w:pPr>
            <w:r w:rsidRPr="0022672C">
              <w:rPr>
                <w:sz w:val="20"/>
                <w:szCs w:val="20"/>
              </w:rPr>
              <w:t>*</w:t>
            </w:r>
          </w:p>
        </w:tc>
        <w:tc>
          <w:tcPr>
            <w:tcW w:w="2195" w:type="dxa"/>
            <w:tcBorders>
              <w:top w:val="single" w:sz="24" w:space="0" w:color="000000"/>
              <w:left w:val="single" w:sz="4" w:space="0" w:color="000000"/>
              <w:bottom w:val="single" w:sz="4" w:space="0" w:color="000000"/>
              <w:right w:val="single" w:sz="4" w:space="0" w:color="000000"/>
            </w:tcBorders>
          </w:tcPr>
          <w:p w14:paraId="5C65704F" w14:textId="77777777" w:rsidR="00CD64D1" w:rsidRPr="0022672C" w:rsidRDefault="00CD64D1" w:rsidP="00CD64D1">
            <w:pPr>
              <w:rPr>
                <w:sz w:val="20"/>
                <w:szCs w:val="20"/>
              </w:rPr>
            </w:pPr>
          </w:p>
        </w:tc>
        <w:tc>
          <w:tcPr>
            <w:tcW w:w="2395" w:type="dxa"/>
            <w:tcBorders>
              <w:top w:val="single" w:sz="24" w:space="0" w:color="000000"/>
              <w:left w:val="single" w:sz="4" w:space="0" w:color="000000"/>
              <w:bottom w:val="single" w:sz="4" w:space="0" w:color="000000"/>
              <w:right w:val="single" w:sz="4" w:space="0" w:color="000000"/>
            </w:tcBorders>
          </w:tcPr>
          <w:p w14:paraId="3A9266C2" w14:textId="77777777" w:rsidR="00CD64D1" w:rsidRPr="0022672C" w:rsidRDefault="00CD64D1" w:rsidP="00CD64D1">
            <w:pPr>
              <w:rPr>
                <w:sz w:val="20"/>
                <w:szCs w:val="20"/>
              </w:rPr>
            </w:pPr>
          </w:p>
        </w:tc>
      </w:tr>
      <w:tr w:rsidR="00CD64D1" w:rsidRPr="0022672C" w14:paraId="655E9320" w14:textId="77777777" w:rsidTr="00081CA7">
        <w:trPr>
          <w:trHeight w:val="283"/>
        </w:trPr>
        <w:tc>
          <w:tcPr>
            <w:tcW w:w="1391" w:type="dxa"/>
            <w:tcBorders>
              <w:top w:val="single" w:sz="4" w:space="0" w:color="000000"/>
              <w:left w:val="single" w:sz="4" w:space="0" w:color="000000"/>
              <w:bottom w:val="single" w:sz="4" w:space="0" w:color="000000"/>
              <w:right w:val="single" w:sz="4" w:space="0" w:color="000000"/>
            </w:tcBorders>
          </w:tcPr>
          <w:p w14:paraId="5DD29026" w14:textId="77777777" w:rsidR="00CD64D1" w:rsidRPr="0022672C" w:rsidRDefault="00CD64D1" w:rsidP="00CD64D1">
            <w:pPr>
              <w:rPr>
                <w:sz w:val="20"/>
                <w:szCs w:val="20"/>
              </w:rPr>
            </w:pPr>
            <w:r w:rsidRPr="0022672C">
              <w:rPr>
                <w:sz w:val="20"/>
                <w:szCs w:val="20"/>
              </w:rPr>
              <w:t>Consistency</w:t>
            </w:r>
          </w:p>
        </w:tc>
        <w:tc>
          <w:tcPr>
            <w:tcW w:w="2195" w:type="dxa"/>
            <w:tcBorders>
              <w:top w:val="single" w:sz="4" w:space="0" w:color="000000"/>
              <w:left w:val="single" w:sz="4" w:space="0" w:color="000000"/>
              <w:bottom w:val="single" w:sz="4" w:space="0" w:color="000000"/>
              <w:right w:val="single" w:sz="4" w:space="0" w:color="000000"/>
            </w:tcBorders>
          </w:tcPr>
          <w:p w14:paraId="71F0EF1F" w14:textId="77777777" w:rsidR="00CD64D1" w:rsidRPr="0022672C" w:rsidRDefault="00CD64D1" w:rsidP="00CD64D1">
            <w:pPr>
              <w:rPr>
                <w:sz w:val="20"/>
                <w:szCs w:val="20"/>
              </w:rPr>
            </w:pPr>
          </w:p>
        </w:tc>
        <w:tc>
          <w:tcPr>
            <w:tcW w:w="209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431278FD" w14:textId="77777777" w:rsidR="00CD64D1" w:rsidRPr="0022672C" w:rsidRDefault="00CD64D1" w:rsidP="00CD64D1">
            <w:pPr>
              <w:rPr>
                <w:sz w:val="20"/>
                <w:szCs w:val="20"/>
              </w:rPr>
            </w:pPr>
            <w:r w:rsidRPr="0022672C">
              <w:rPr>
                <w:sz w:val="20"/>
                <w:szCs w:val="20"/>
              </w:rPr>
              <w:t>*</w:t>
            </w:r>
          </w:p>
        </w:tc>
        <w:tc>
          <w:tcPr>
            <w:tcW w:w="2195" w:type="dxa"/>
            <w:tcBorders>
              <w:top w:val="single" w:sz="4" w:space="0" w:color="000000"/>
              <w:left w:val="single" w:sz="4" w:space="0" w:color="000000"/>
              <w:bottom w:val="single" w:sz="4" w:space="0" w:color="000000"/>
              <w:right w:val="single" w:sz="4" w:space="0" w:color="000000"/>
            </w:tcBorders>
            <w:shd w:val="clear" w:color="auto" w:fill="auto"/>
          </w:tcPr>
          <w:p w14:paraId="36B85E26" w14:textId="77777777" w:rsidR="00CD64D1" w:rsidRPr="0022672C" w:rsidRDefault="00CD64D1" w:rsidP="00CD64D1">
            <w:pPr>
              <w:rPr>
                <w:sz w:val="20"/>
                <w:szCs w:val="20"/>
              </w:rPr>
            </w:pPr>
          </w:p>
        </w:tc>
        <w:tc>
          <w:tcPr>
            <w:tcW w:w="2395" w:type="dxa"/>
            <w:tcBorders>
              <w:top w:val="single" w:sz="4" w:space="0" w:color="000000"/>
              <w:left w:val="single" w:sz="4" w:space="0" w:color="000000"/>
              <w:bottom w:val="single" w:sz="4" w:space="0" w:color="000000"/>
              <w:right w:val="single" w:sz="4" w:space="0" w:color="000000"/>
            </w:tcBorders>
          </w:tcPr>
          <w:p w14:paraId="5A00A248" w14:textId="77777777" w:rsidR="00CD64D1" w:rsidRPr="0022672C" w:rsidRDefault="00CD64D1" w:rsidP="00CD64D1">
            <w:pPr>
              <w:rPr>
                <w:sz w:val="20"/>
                <w:szCs w:val="20"/>
              </w:rPr>
            </w:pPr>
          </w:p>
        </w:tc>
      </w:tr>
      <w:tr w:rsidR="00CD64D1" w:rsidRPr="0022672C" w14:paraId="5FF78802" w14:textId="77777777" w:rsidTr="00081CA7">
        <w:trPr>
          <w:trHeight w:val="1417"/>
        </w:trPr>
        <w:tc>
          <w:tcPr>
            <w:tcW w:w="10275" w:type="dxa"/>
            <w:gridSpan w:val="5"/>
            <w:tcBorders>
              <w:top w:val="single" w:sz="4" w:space="0" w:color="000000"/>
            </w:tcBorders>
          </w:tcPr>
          <w:p w14:paraId="783F0CD6" w14:textId="77777777" w:rsidR="00CD64D1" w:rsidRDefault="00CD64D1" w:rsidP="00CD64D1">
            <w:pPr>
              <w:rPr>
                <w:b/>
                <w:sz w:val="20"/>
                <w:szCs w:val="20"/>
              </w:rPr>
            </w:pPr>
          </w:p>
          <w:p w14:paraId="25DC6242" w14:textId="77777777" w:rsidR="00CD64D1" w:rsidRDefault="00CD64D1" w:rsidP="00CD64D1">
            <w:pPr>
              <w:rPr>
                <w:b/>
                <w:sz w:val="20"/>
                <w:szCs w:val="20"/>
              </w:rPr>
            </w:pPr>
          </w:p>
          <w:p w14:paraId="12B242D7" w14:textId="77777777" w:rsidR="00CD64D1" w:rsidRPr="0022672C" w:rsidRDefault="00CD64D1" w:rsidP="00CD64D1">
            <w:pPr>
              <w:rPr>
                <w:sz w:val="20"/>
                <w:szCs w:val="20"/>
              </w:rPr>
            </w:pPr>
            <w:r w:rsidRPr="0022672C">
              <w:rPr>
                <w:b/>
                <w:sz w:val="20"/>
                <w:szCs w:val="20"/>
              </w:rPr>
              <w:t>Evidence</w:t>
            </w:r>
            <w:r>
              <w:rPr>
                <w:b/>
                <w:sz w:val="20"/>
                <w:szCs w:val="20"/>
              </w:rPr>
              <w:t xml:space="preserve"> </w:t>
            </w:r>
            <w:r w:rsidRPr="001C0AAC">
              <w:rPr>
                <w:sz w:val="20"/>
                <w:szCs w:val="20"/>
              </w:rPr>
              <w:t>[insert evidence to support the ratings here]:</w:t>
            </w:r>
          </w:p>
          <w:p w14:paraId="5BBAE2CF" w14:textId="77777777" w:rsidR="00CD64D1" w:rsidRDefault="00CD64D1" w:rsidP="00CD64D1">
            <w:pPr>
              <w:rPr>
                <w:b/>
                <w:sz w:val="20"/>
                <w:szCs w:val="20"/>
              </w:rPr>
            </w:pPr>
          </w:p>
          <w:p w14:paraId="2B9BFB96" w14:textId="77777777" w:rsidR="00CD64D1" w:rsidRDefault="00CD64D1" w:rsidP="00CD64D1">
            <w:pPr>
              <w:rPr>
                <w:b/>
                <w:sz w:val="20"/>
                <w:szCs w:val="20"/>
              </w:rPr>
            </w:pPr>
          </w:p>
          <w:p w14:paraId="1A0F81E9" w14:textId="77777777" w:rsidR="00CD64D1" w:rsidRPr="0022672C" w:rsidRDefault="00CD64D1" w:rsidP="00CD64D1">
            <w:pPr>
              <w:rPr>
                <w:b/>
                <w:sz w:val="20"/>
                <w:szCs w:val="20"/>
              </w:rPr>
            </w:pPr>
          </w:p>
        </w:tc>
      </w:tr>
      <w:tr w:rsidR="00CD64D1" w:rsidRPr="0022672C" w14:paraId="737A4068" w14:textId="77777777" w:rsidTr="00081CA7">
        <w:trPr>
          <w:trHeight w:val="3812"/>
        </w:trPr>
        <w:tc>
          <w:tcPr>
            <w:tcW w:w="10275" w:type="dxa"/>
            <w:gridSpan w:val="5"/>
            <w:shd w:val="clear" w:color="auto" w:fill="auto"/>
          </w:tcPr>
          <w:p w14:paraId="36298FB1" w14:textId="77777777" w:rsidR="00CD64D1" w:rsidRPr="0022672C" w:rsidRDefault="00CD64D1" w:rsidP="00CD64D1">
            <w:pPr>
              <w:rPr>
                <w:sz w:val="20"/>
                <w:szCs w:val="20"/>
              </w:rPr>
            </w:pPr>
          </w:p>
        </w:tc>
      </w:tr>
    </w:tbl>
    <w:p w14:paraId="3405BE15" w14:textId="77777777" w:rsidR="00CD64D1" w:rsidRDefault="00CD64D1" w:rsidP="00CD64D1">
      <w:pPr>
        <w:rPr>
          <w:sz w:val="20"/>
          <w:szCs w:val="20"/>
          <w:u w:val="single"/>
        </w:rPr>
      </w:pPr>
    </w:p>
    <w:p w14:paraId="5B59FF79" w14:textId="77777777" w:rsidR="00CD64D1" w:rsidRPr="0022672C" w:rsidRDefault="00CD64D1" w:rsidP="00CD64D1">
      <w:pPr>
        <w:rPr>
          <w:sz w:val="20"/>
          <w:szCs w:val="20"/>
          <w:u w:val="single"/>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1371"/>
        <w:gridCol w:w="2192"/>
        <w:gridCol w:w="2196"/>
        <w:gridCol w:w="2196"/>
        <w:gridCol w:w="2184"/>
      </w:tblGrid>
      <w:tr w:rsidR="00CD64D1" w:rsidRPr="0022672C" w14:paraId="7C1358D6" w14:textId="77777777" w:rsidTr="0006726F">
        <w:trPr>
          <w:cantSplit/>
          <w:trHeight w:val="315"/>
          <w:tblHeader/>
        </w:trPr>
        <w:tc>
          <w:tcPr>
            <w:tcW w:w="5000" w:type="pct"/>
            <w:gridSpan w:val="5"/>
            <w:tcBorders>
              <w:bottom w:val="single" w:sz="4" w:space="0" w:color="auto"/>
            </w:tcBorders>
            <w:shd w:val="clear" w:color="auto" w:fill="FBD4B4" w:themeFill="accent6" w:themeFillTint="66"/>
            <w:vAlign w:val="center"/>
          </w:tcPr>
          <w:p w14:paraId="26AAA89D" w14:textId="77777777" w:rsidR="00CD64D1" w:rsidRPr="0022672C" w:rsidRDefault="00CD64D1" w:rsidP="002C757B">
            <w:pPr>
              <w:jc w:val="center"/>
              <w:rPr>
                <w:b/>
                <w:sz w:val="20"/>
                <w:szCs w:val="20"/>
              </w:rPr>
            </w:pPr>
            <w:r w:rsidRPr="0022672C">
              <w:rPr>
                <w:sz w:val="20"/>
                <w:szCs w:val="20"/>
              </w:rPr>
              <w:lastRenderedPageBreak/>
              <w:br w:type="page"/>
            </w:r>
            <w:r w:rsidRPr="0022672C">
              <w:rPr>
                <w:b/>
                <w:sz w:val="20"/>
                <w:szCs w:val="20"/>
              </w:rPr>
              <w:t>II.A.3: Meeting Diverse Needs</w:t>
            </w:r>
          </w:p>
        </w:tc>
      </w:tr>
      <w:tr w:rsidR="00CD64D1" w:rsidRPr="0022672C" w14:paraId="15CA5A3D" w14:textId="77777777" w:rsidTr="0006726F">
        <w:trPr>
          <w:cantSplit/>
          <w:trHeight w:val="315"/>
          <w:tblHeader/>
        </w:trPr>
        <w:tc>
          <w:tcPr>
            <w:tcW w:w="676" w:type="pct"/>
            <w:vMerge w:val="restart"/>
            <w:shd w:val="clear" w:color="auto" w:fill="D9D9D9" w:themeFill="background1" w:themeFillShade="D9"/>
            <w:vAlign w:val="center"/>
          </w:tcPr>
          <w:p w14:paraId="0D4406BA" w14:textId="77777777" w:rsidR="00CD64D1" w:rsidRPr="0022672C" w:rsidRDefault="00CD64D1" w:rsidP="002C757B">
            <w:pPr>
              <w:pStyle w:val="TableText"/>
              <w:jc w:val="center"/>
              <w:rPr>
                <w:rFonts w:asciiTheme="minorHAnsi" w:hAnsiTheme="minorHAnsi"/>
                <w:szCs w:val="20"/>
              </w:rPr>
            </w:pPr>
            <w:r w:rsidRPr="0022672C">
              <w:rPr>
                <w:rFonts w:asciiTheme="minorHAnsi" w:hAnsiTheme="minorHAnsi"/>
                <w:szCs w:val="20"/>
              </w:rPr>
              <w:t>II-A-3.</w:t>
            </w:r>
          </w:p>
          <w:p w14:paraId="05C2C027" w14:textId="77777777" w:rsidR="00CD64D1" w:rsidRPr="0022672C" w:rsidRDefault="00CD64D1" w:rsidP="002C757B">
            <w:pPr>
              <w:pStyle w:val="TableText"/>
              <w:jc w:val="center"/>
              <w:rPr>
                <w:rFonts w:asciiTheme="minorHAnsi" w:hAnsiTheme="minorHAnsi"/>
                <w:b/>
                <w:szCs w:val="20"/>
              </w:rPr>
            </w:pPr>
            <w:r w:rsidRPr="0022672C">
              <w:rPr>
                <w:rFonts w:asciiTheme="minorHAnsi" w:hAnsiTheme="minorHAnsi"/>
                <w:szCs w:val="20"/>
              </w:rPr>
              <w:t>Meeting Diverse Needs</w:t>
            </w:r>
          </w:p>
        </w:tc>
        <w:tc>
          <w:tcPr>
            <w:tcW w:w="1081" w:type="pct"/>
            <w:vAlign w:val="center"/>
          </w:tcPr>
          <w:p w14:paraId="1B523C96" w14:textId="77777777" w:rsidR="00CD64D1" w:rsidRPr="0022672C" w:rsidRDefault="00CD64D1" w:rsidP="00CD64D1">
            <w:pPr>
              <w:jc w:val="center"/>
              <w:rPr>
                <w:sz w:val="20"/>
                <w:szCs w:val="20"/>
              </w:rPr>
            </w:pPr>
            <w:r w:rsidRPr="0022672C">
              <w:rPr>
                <w:sz w:val="20"/>
                <w:szCs w:val="20"/>
              </w:rPr>
              <w:t>Unsatisfactory</w:t>
            </w:r>
          </w:p>
        </w:tc>
        <w:tc>
          <w:tcPr>
            <w:tcW w:w="1083" w:type="pct"/>
            <w:vAlign w:val="center"/>
          </w:tcPr>
          <w:p w14:paraId="3CEB049C" w14:textId="77777777" w:rsidR="00CD64D1" w:rsidRPr="0022672C" w:rsidRDefault="00CD64D1" w:rsidP="00CD64D1">
            <w:pPr>
              <w:jc w:val="center"/>
              <w:rPr>
                <w:sz w:val="20"/>
                <w:szCs w:val="20"/>
              </w:rPr>
            </w:pPr>
            <w:r w:rsidRPr="0022672C">
              <w:rPr>
                <w:sz w:val="20"/>
                <w:szCs w:val="20"/>
              </w:rPr>
              <w:t>Needs Improvement</w:t>
            </w:r>
          </w:p>
        </w:tc>
        <w:tc>
          <w:tcPr>
            <w:tcW w:w="1083" w:type="pct"/>
            <w:shd w:val="clear" w:color="auto" w:fill="auto"/>
            <w:vAlign w:val="center"/>
          </w:tcPr>
          <w:p w14:paraId="1F1C9E67" w14:textId="77777777" w:rsidR="00CD64D1" w:rsidRPr="0022672C" w:rsidRDefault="00CD64D1" w:rsidP="00CD64D1">
            <w:pPr>
              <w:jc w:val="center"/>
              <w:rPr>
                <w:sz w:val="20"/>
                <w:szCs w:val="20"/>
              </w:rPr>
            </w:pPr>
            <w:r w:rsidRPr="0022672C">
              <w:rPr>
                <w:sz w:val="20"/>
                <w:szCs w:val="20"/>
              </w:rPr>
              <w:t>Proficient</w:t>
            </w:r>
          </w:p>
        </w:tc>
        <w:tc>
          <w:tcPr>
            <w:tcW w:w="1077" w:type="pct"/>
            <w:vAlign w:val="center"/>
          </w:tcPr>
          <w:p w14:paraId="27F5A512" w14:textId="77777777" w:rsidR="00CD64D1" w:rsidRPr="0022672C" w:rsidRDefault="00CD64D1" w:rsidP="00CD64D1">
            <w:pPr>
              <w:jc w:val="center"/>
              <w:rPr>
                <w:sz w:val="20"/>
                <w:szCs w:val="20"/>
              </w:rPr>
            </w:pPr>
            <w:r w:rsidRPr="0022672C">
              <w:rPr>
                <w:sz w:val="20"/>
                <w:szCs w:val="20"/>
              </w:rPr>
              <w:t>Exemplary</w:t>
            </w:r>
          </w:p>
        </w:tc>
      </w:tr>
      <w:tr w:rsidR="00CD64D1" w:rsidRPr="0022672C" w14:paraId="44D90E47" w14:textId="77777777" w:rsidTr="0006726F">
        <w:trPr>
          <w:cantSplit/>
          <w:trHeight w:val="1795"/>
        </w:trPr>
        <w:tc>
          <w:tcPr>
            <w:tcW w:w="676" w:type="pct"/>
            <w:vMerge/>
            <w:tcBorders>
              <w:bottom w:val="single" w:sz="4" w:space="0" w:color="000000"/>
            </w:tcBorders>
            <w:shd w:val="clear" w:color="auto" w:fill="D9D9D9" w:themeFill="background1" w:themeFillShade="D9"/>
          </w:tcPr>
          <w:p w14:paraId="0EF4A091" w14:textId="77777777" w:rsidR="00CD64D1" w:rsidRPr="0022672C" w:rsidRDefault="00CD64D1" w:rsidP="00CD64D1">
            <w:pPr>
              <w:pStyle w:val="TableText"/>
              <w:rPr>
                <w:rFonts w:asciiTheme="minorHAnsi" w:hAnsiTheme="minorHAnsi"/>
                <w:szCs w:val="20"/>
              </w:rPr>
            </w:pPr>
          </w:p>
        </w:tc>
        <w:tc>
          <w:tcPr>
            <w:tcW w:w="1081" w:type="pct"/>
            <w:tcBorders>
              <w:bottom w:val="single" w:sz="4" w:space="0" w:color="000000"/>
            </w:tcBorders>
          </w:tcPr>
          <w:p w14:paraId="59C09C50" w14:textId="155DE8F7" w:rsidR="00CD64D1" w:rsidRPr="00F22971" w:rsidRDefault="00F22971" w:rsidP="00CD64D1">
            <w:pPr>
              <w:pStyle w:val="TableBlueText"/>
              <w:rPr>
                <w:rFonts w:asciiTheme="minorHAnsi" w:hAnsiTheme="minorHAnsi"/>
                <w:color w:val="auto"/>
                <w:szCs w:val="20"/>
              </w:rPr>
            </w:pPr>
            <w:r w:rsidRPr="002C757B">
              <w:rPr>
                <w:rFonts w:ascii="Calibri" w:hAnsi="Calibri"/>
                <w:color w:val="auto"/>
                <w:szCs w:val="20"/>
              </w:rPr>
              <w:t>Uses limited and/or inappropriate practices to accommodate differences.</w:t>
            </w:r>
          </w:p>
        </w:tc>
        <w:tc>
          <w:tcPr>
            <w:tcW w:w="1083" w:type="pct"/>
            <w:tcBorders>
              <w:bottom w:val="single" w:sz="4" w:space="0" w:color="000000"/>
            </w:tcBorders>
          </w:tcPr>
          <w:p w14:paraId="4D398766" w14:textId="4EBEFC22" w:rsidR="00CD64D1" w:rsidRPr="00F22971" w:rsidRDefault="00F22971" w:rsidP="00CD64D1">
            <w:pPr>
              <w:pStyle w:val="TableBlueText"/>
              <w:rPr>
                <w:rFonts w:asciiTheme="minorHAnsi" w:hAnsiTheme="minorHAnsi"/>
                <w:color w:val="auto"/>
                <w:szCs w:val="20"/>
              </w:rPr>
            </w:pPr>
            <w:r w:rsidRPr="002C757B">
              <w:rPr>
                <w:rFonts w:ascii="Calibri" w:hAnsi="Calibri"/>
                <w:color w:val="auto"/>
                <w:szCs w:val="20"/>
              </w:rPr>
              <w:t>May use some appropriate practices to accommodate differences, but fails to address an adequate range of differences.</w:t>
            </w:r>
            <w:r w:rsidR="00CD64D1" w:rsidRPr="00F22971">
              <w:rPr>
                <w:rFonts w:asciiTheme="minorHAnsi" w:hAnsiTheme="minorHAnsi"/>
                <w:color w:val="auto"/>
                <w:szCs w:val="20"/>
              </w:rPr>
              <w:t xml:space="preserve">. </w:t>
            </w:r>
          </w:p>
        </w:tc>
        <w:tc>
          <w:tcPr>
            <w:tcW w:w="1083" w:type="pct"/>
            <w:tcBorders>
              <w:bottom w:val="single" w:sz="4" w:space="0" w:color="000000"/>
            </w:tcBorders>
            <w:shd w:val="clear" w:color="auto" w:fill="auto"/>
          </w:tcPr>
          <w:p w14:paraId="330C21D5" w14:textId="5A414DC7" w:rsidR="00CD64D1" w:rsidRPr="00F22971" w:rsidRDefault="00F22971" w:rsidP="00CD64D1">
            <w:pPr>
              <w:pStyle w:val="ProficientText"/>
              <w:rPr>
                <w:rFonts w:asciiTheme="minorHAnsi" w:hAnsiTheme="minorHAnsi"/>
                <w:b w:val="0"/>
                <w:szCs w:val="20"/>
              </w:rPr>
            </w:pPr>
            <w:r w:rsidRPr="002C757B">
              <w:rPr>
                <w:rFonts w:ascii="Calibri" w:hAnsi="Calibri"/>
                <w:b w:val="0"/>
                <w:szCs w:val="20"/>
              </w:rPr>
              <w:t>Uses appropriate inclusive practices, such as tiered supports and scaffolded instruction, to accommodate differences in students’ learning needs, abilities, interests, and levels of readiness, including those of academically advanced students, students with disabilities, and English learners.</w:t>
            </w:r>
          </w:p>
        </w:tc>
        <w:tc>
          <w:tcPr>
            <w:tcW w:w="1077" w:type="pct"/>
            <w:tcBorders>
              <w:bottom w:val="single" w:sz="4" w:space="0" w:color="000000"/>
            </w:tcBorders>
          </w:tcPr>
          <w:p w14:paraId="737AB0AF" w14:textId="1A80BBEE" w:rsidR="00CD64D1" w:rsidRPr="00F22971" w:rsidRDefault="00F22971" w:rsidP="00CD64D1">
            <w:pPr>
              <w:pStyle w:val="TableBlueText"/>
              <w:rPr>
                <w:rFonts w:asciiTheme="minorHAnsi" w:hAnsiTheme="minorHAnsi"/>
                <w:color w:val="auto"/>
                <w:szCs w:val="20"/>
              </w:rPr>
            </w:pPr>
            <w:r w:rsidRPr="002C757B">
              <w:rPr>
                <w:rFonts w:ascii="Calibri" w:hAnsi="Calibri"/>
                <w:color w:val="auto"/>
                <w:szCs w:val="20"/>
              </w:rPr>
              <w:t>Uses a variety of appropriate inclusive practices, such as tiered supports and scaffolded instruction, to address specific differences in individual students’ learning needs, abilities, interests, and levels of readiness, creating structured opportunities for each student to meet or exceed state standards/local curriculum and behavioral expectations. Models this practice for others.</w:t>
            </w:r>
          </w:p>
        </w:tc>
      </w:tr>
      <w:tr w:rsidR="00CD64D1" w:rsidRPr="0022672C" w14:paraId="2C9D5412"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258"/>
        </w:trPr>
        <w:tc>
          <w:tcPr>
            <w:tcW w:w="676" w:type="pct"/>
            <w:tcBorders>
              <w:top w:val="single" w:sz="4" w:space="0" w:color="000000"/>
              <w:left w:val="single" w:sz="4" w:space="0" w:color="000000"/>
              <w:bottom w:val="single" w:sz="24" w:space="0" w:color="000000"/>
              <w:right w:val="single" w:sz="4" w:space="0" w:color="000000"/>
            </w:tcBorders>
          </w:tcPr>
          <w:p w14:paraId="5605986D" w14:textId="77777777" w:rsidR="00CD64D1" w:rsidRPr="0022672C" w:rsidRDefault="00CD64D1" w:rsidP="00CD64D1">
            <w:pPr>
              <w:rPr>
                <w:sz w:val="20"/>
                <w:szCs w:val="20"/>
              </w:rPr>
            </w:pPr>
            <w:r w:rsidRPr="0022672C">
              <w:rPr>
                <w:sz w:val="20"/>
                <w:szCs w:val="20"/>
              </w:rPr>
              <w:t>Quality</w:t>
            </w:r>
          </w:p>
        </w:tc>
        <w:tc>
          <w:tcPr>
            <w:tcW w:w="1081" w:type="pct"/>
            <w:tcBorders>
              <w:top w:val="single" w:sz="4" w:space="0" w:color="000000"/>
              <w:left w:val="single" w:sz="4" w:space="0" w:color="000000"/>
              <w:bottom w:val="single" w:sz="24" w:space="0" w:color="000000"/>
              <w:right w:val="single" w:sz="4" w:space="0" w:color="000000"/>
            </w:tcBorders>
          </w:tcPr>
          <w:p w14:paraId="2FB5773F" w14:textId="77777777" w:rsidR="00CD64D1" w:rsidRPr="0022672C" w:rsidRDefault="00CD64D1" w:rsidP="00CD64D1">
            <w:pPr>
              <w:rPr>
                <w:sz w:val="20"/>
                <w:szCs w:val="20"/>
              </w:rPr>
            </w:pPr>
          </w:p>
        </w:tc>
        <w:tc>
          <w:tcPr>
            <w:tcW w:w="1083" w:type="pct"/>
            <w:tcBorders>
              <w:top w:val="single" w:sz="4" w:space="0" w:color="000000"/>
              <w:left w:val="single" w:sz="4" w:space="0" w:color="000000"/>
              <w:bottom w:val="single" w:sz="24" w:space="0" w:color="000000"/>
              <w:right w:val="single" w:sz="4" w:space="0" w:color="000000"/>
            </w:tcBorders>
          </w:tcPr>
          <w:p w14:paraId="5FAC8A12" w14:textId="77777777" w:rsidR="00CD64D1" w:rsidRPr="0022672C" w:rsidRDefault="00CD64D1" w:rsidP="00CD64D1">
            <w:pPr>
              <w:rPr>
                <w:sz w:val="20"/>
                <w:szCs w:val="20"/>
              </w:rPr>
            </w:pPr>
          </w:p>
        </w:tc>
        <w:tc>
          <w:tcPr>
            <w:tcW w:w="1083" w:type="pct"/>
            <w:tcBorders>
              <w:top w:val="single" w:sz="4" w:space="0" w:color="000000"/>
              <w:left w:val="single" w:sz="4" w:space="0" w:color="000000"/>
              <w:bottom w:val="single" w:sz="24" w:space="0" w:color="000000"/>
              <w:right w:val="single" w:sz="4" w:space="0" w:color="000000"/>
            </w:tcBorders>
            <w:shd w:val="clear" w:color="auto" w:fill="B8CCE4" w:themeFill="accent1" w:themeFillTint="66"/>
          </w:tcPr>
          <w:p w14:paraId="7939BABD" w14:textId="77777777" w:rsidR="00CD64D1" w:rsidRPr="0022672C" w:rsidRDefault="00CD64D1" w:rsidP="00CD64D1">
            <w:pPr>
              <w:rPr>
                <w:sz w:val="20"/>
                <w:szCs w:val="20"/>
              </w:rPr>
            </w:pPr>
            <w:r w:rsidRPr="0022672C">
              <w:rPr>
                <w:sz w:val="20"/>
                <w:szCs w:val="20"/>
              </w:rPr>
              <w:t>*</w:t>
            </w:r>
          </w:p>
        </w:tc>
        <w:tc>
          <w:tcPr>
            <w:tcW w:w="1077" w:type="pct"/>
            <w:tcBorders>
              <w:top w:val="single" w:sz="4" w:space="0" w:color="000000"/>
              <w:left w:val="single" w:sz="4" w:space="0" w:color="000000"/>
              <w:bottom w:val="single" w:sz="24" w:space="0" w:color="000000"/>
              <w:right w:val="single" w:sz="4" w:space="0" w:color="000000"/>
            </w:tcBorders>
          </w:tcPr>
          <w:p w14:paraId="36BDDB92" w14:textId="77777777" w:rsidR="00CD64D1" w:rsidRPr="0022672C" w:rsidRDefault="00CD64D1" w:rsidP="00CD64D1">
            <w:pPr>
              <w:rPr>
                <w:sz w:val="20"/>
                <w:szCs w:val="20"/>
              </w:rPr>
            </w:pPr>
          </w:p>
        </w:tc>
      </w:tr>
      <w:tr w:rsidR="00CD64D1" w:rsidRPr="0022672C" w14:paraId="64212439"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258"/>
        </w:trPr>
        <w:tc>
          <w:tcPr>
            <w:tcW w:w="676" w:type="pct"/>
            <w:tcBorders>
              <w:top w:val="single" w:sz="24" w:space="0" w:color="000000"/>
              <w:left w:val="single" w:sz="4" w:space="0" w:color="000000"/>
              <w:bottom w:val="single" w:sz="4" w:space="0" w:color="000000"/>
              <w:right w:val="single" w:sz="4" w:space="0" w:color="000000"/>
            </w:tcBorders>
          </w:tcPr>
          <w:p w14:paraId="2AAEFCD3" w14:textId="77777777" w:rsidR="00CD64D1" w:rsidRPr="0022672C" w:rsidRDefault="00CD64D1" w:rsidP="00CD64D1">
            <w:pPr>
              <w:rPr>
                <w:sz w:val="20"/>
                <w:szCs w:val="20"/>
              </w:rPr>
            </w:pPr>
            <w:r w:rsidRPr="0022672C">
              <w:rPr>
                <w:sz w:val="20"/>
                <w:szCs w:val="20"/>
              </w:rPr>
              <w:t>Scope</w:t>
            </w:r>
          </w:p>
        </w:tc>
        <w:tc>
          <w:tcPr>
            <w:tcW w:w="1081" w:type="pct"/>
            <w:tcBorders>
              <w:top w:val="single" w:sz="24" w:space="0" w:color="000000"/>
              <w:left w:val="single" w:sz="4" w:space="0" w:color="000000"/>
              <w:bottom w:val="single" w:sz="4" w:space="0" w:color="000000"/>
              <w:right w:val="single" w:sz="4" w:space="0" w:color="000000"/>
            </w:tcBorders>
          </w:tcPr>
          <w:p w14:paraId="1625ECAB" w14:textId="77777777" w:rsidR="00CD64D1" w:rsidRPr="0022672C" w:rsidRDefault="00CD64D1" w:rsidP="00CD64D1">
            <w:pPr>
              <w:rPr>
                <w:sz w:val="20"/>
                <w:szCs w:val="20"/>
              </w:rPr>
            </w:pPr>
          </w:p>
        </w:tc>
        <w:tc>
          <w:tcPr>
            <w:tcW w:w="1083" w:type="pct"/>
            <w:tcBorders>
              <w:top w:val="single" w:sz="24" w:space="0" w:color="000000"/>
              <w:left w:val="single" w:sz="4" w:space="0" w:color="000000"/>
              <w:bottom w:val="single" w:sz="4" w:space="0" w:color="000000"/>
              <w:right w:val="single" w:sz="4" w:space="0" w:color="000000"/>
            </w:tcBorders>
            <w:shd w:val="clear" w:color="auto" w:fill="FDE9D9" w:themeFill="accent6" w:themeFillTint="33"/>
          </w:tcPr>
          <w:p w14:paraId="47F51092" w14:textId="77777777" w:rsidR="00CD64D1" w:rsidRPr="0022672C" w:rsidRDefault="00CD64D1" w:rsidP="00CD64D1">
            <w:pPr>
              <w:rPr>
                <w:sz w:val="20"/>
                <w:szCs w:val="20"/>
              </w:rPr>
            </w:pPr>
            <w:r w:rsidRPr="0022672C">
              <w:rPr>
                <w:sz w:val="20"/>
                <w:szCs w:val="20"/>
              </w:rPr>
              <w:t>*</w:t>
            </w:r>
          </w:p>
        </w:tc>
        <w:tc>
          <w:tcPr>
            <w:tcW w:w="1083" w:type="pct"/>
            <w:tcBorders>
              <w:top w:val="single" w:sz="24" w:space="0" w:color="000000"/>
              <w:left w:val="single" w:sz="4" w:space="0" w:color="000000"/>
              <w:bottom w:val="single" w:sz="4" w:space="0" w:color="000000"/>
              <w:right w:val="single" w:sz="4" w:space="0" w:color="000000"/>
            </w:tcBorders>
          </w:tcPr>
          <w:p w14:paraId="1F899093" w14:textId="77777777" w:rsidR="00CD64D1" w:rsidRPr="0022672C" w:rsidRDefault="00CD64D1" w:rsidP="00CD64D1">
            <w:pPr>
              <w:rPr>
                <w:sz w:val="20"/>
                <w:szCs w:val="20"/>
              </w:rPr>
            </w:pPr>
          </w:p>
        </w:tc>
        <w:tc>
          <w:tcPr>
            <w:tcW w:w="1077" w:type="pct"/>
            <w:tcBorders>
              <w:top w:val="single" w:sz="24" w:space="0" w:color="000000"/>
              <w:left w:val="single" w:sz="4" w:space="0" w:color="000000"/>
              <w:bottom w:val="single" w:sz="4" w:space="0" w:color="000000"/>
              <w:right w:val="single" w:sz="4" w:space="0" w:color="000000"/>
            </w:tcBorders>
          </w:tcPr>
          <w:p w14:paraId="7B7C2194" w14:textId="77777777" w:rsidR="00CD64D1" w:rsidRPr="0022672C" w:rsidRDefault="00CD64D1" w:rsidP="00CD64D1">
            <w:pPr>
              <w:rPr>
                <w:sz w:val="20"/>
                <w:szCs w:val="20"/>
              </w:rPr>
            </w:pPr>
          </w:p>
        </w:tc>
      </w:tr>
      <w:tr w:rsidR="00CD64D1" w:rsidRPr="0022672C" w14:paraId="5BEC6F78"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271"/>
        </w:trPr>
        <w:tc>
          <w:tcPr>
            <w:tcW w:w="676" w:type="pct"/>
            <w:tcBorders>
              <w:top w:val="single" w:sz="4" w:space="0" w:color="000000"/>
              <w:left w:val="single" w:sz="4" w:space="0" w:color="000000"/>
              <w:bottom w:val="single" w:sz="4" w:space="0" w:color="auto"/>
              <w:right w:val="single" w:sz="4" w:space="0" w:color="000000"/>
            </w:tcBorders>
          </w:tcPr>
          <w:p w14:paraId="6677897A" w14:textId="77777777" w:rsidR="00CD64D1" w:rsidRPr="0022672C" w:rsidRDefault="00CD64D1" w:rsidP="00CD64D1">
            <w:pPr>
              <w:rPr>
                <w:sz w:val="20"/>
                <w:szCs w:val="20"/>
              </w:rPr>
            </w:pPr>
            <w:r w:rsidRPr="0022672C">
              <w:rPr>
                <w:sz w:val="20"/>
                <w:szCs w:val="20"/>
              </w:rPr>
              <w:t>Consistency</w:t>
            </w:r>
          </w:p>
        </w:tc>
        <w:tc>
          <w:tcPr>
            <w:tcW w:w="1081" w:type="pct"/>
            <w:tcBorders>
              <w:top w:val="single" w:sz="4" w:space="0" w:color="000000"/>
              <w:left w:val="single" w:sz="4" w:space="0" w:color="000000"/>
              <w:bottom w:val="single" w:sz="4" w:space="0" w:color="auto"/>
              <w:right w:val="single" w:sz="4" w:space="0" w:color="000000"/>
            </w:tcBorders>
          </w:tcPr>
          <w:p w14:paraId="12E2074F" w14:textId="77777777" w:rsidR="00CD64D1" w:rsidRPr="0022672C" w:rsidRDefault="00CD64D1" w:rsidP="00CD64D1">
            <w:pPr>
              <w:rPr>
                <w:sz w:val="20"/>
                <w:szCs w:val="20"/>
              </w:rPr>
            </w:pPr>
          </w:p>
        </w:tc>
        <w:tc>
          <w:tcPr>
            <w:tcW w:w="1083" w:type="pct"/>
            <w:tcBorders>
              <w:top w:val="single" w:sz="4" w:space="0" w:color="000000"/>
              <w:left w:val="single" w:sz="4" w:space="0" w:color="000000"/>
              <w:bottom w:val="single" w:sz="4" w:space="0" w:color="auto"/>
              <w:right w:val="single" w:sz="4" w:space="0" w:color="000000"/>
            </w:tcBorders>
            <w:shd w:val="clear" w:color="auto" w:fill="FDE9D9" w:themeFill="accent6" w:themeFillTint="33"/>
          </w:tcPr>
          <w:p w14:paraId="043F0A17" w14:textId="77777777" w:rsidR="00CD64D1" w:rsidRPr="0022672C" w:rsidRDefault="00CD64D1" w:rsidP="00CD64D1">
            <w:pPr>
              <w:rPr>
                <w:sz w:val="20"/>
                <w:szCs w:val="20"/>
              </w:rPr>
            </w:pPr>
            <w:r w:rsidRPr="0022672C">
              <w:rPr>
                <w:sz w:val="20"/>
                <w:szCs w:val="20"/>
              </w:rPr>
              <w:t>*</w:t>
            </w:r>
          </w:p>
        </w:tc>
        <w:tc>
          <w:tcPr>
            <w:tcW w:w="1083" w:type="pct"/>
            <w:tcBorders>
              <w:top w:val="single" w:sz="4" w:space="0" w:color="000000"/>
              <w:left w:val="single" w:sz="4" w:space="0" w:color="000000"/>
              <w:bottom w:val="single" w:sz="4" w:space="0" w:color="auto"/>
              <w:right w:val="single" w:sz="4" w:space="0" w:color="000000"/>
            </w:tcBorders>
            <w:shd w:val="clear" w:color="auto" w:fill="auto"/>
          </w:tcPr>
          <w:p w14:paraId="0172C42A" w14:textId="77777777" w:rsidR="00CD64D1" w:rsidRPr="0022672C" w:rsidRDefault="00CD64D1" w:rsidP="00CD64D1">
            <w:pPr>
              <w:rPr>
                <w:sz w:val="20"/>
                <w:szCs w:val="20"/>
              </w:rPr>
            </w:pPr>
          </w:p>
        </w:tc>
        <w:tc>
          <w:tcPr>
            <w:tcW w:w="1077" w:type="pct"/>
            <w:tcBorders>
              <w:top w:val="single" w:sz="4" w:space="0" w:color="000000"/>
              <w:left w:val="single" w:sz="4" w:space="0" w:color="000000"/>
              <w:bottom w:val="single" w:sz="4" w:space="0" w:color="auto"/>
              <w:right w:val="single" w:sz="4" w:space="0" w:color="000000"/>
            </w:tcBorders>
          </w:tcPr>
          <w:p w14:paraId="2ADC2E64" w14:textId="77777777" w:rsidR="00CD64D1" w:rsidRPr="0022672C" w:rsidRDefault="00CD64D1" w:rsidP="00CD64D1">
            <w:pPr>
              <w:rPr>
                <w:sz w:val="20"/>
                <w:szCs w:val="20"/>
              </w:rPr>
            </w:pPr>
          </w:p>
        </w:tc>
      </w:tr>
      <w:tr w:rsidR="00CD64D1" w:rsidRPr="0022672C" w14:paraId="489C7EE3"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1403"/>
        </w:trPr>
        <w:tc>
          <w:tcPr>
            <w:tcW w:w="5000" w:type="pct"/>
            <w:gridSpan w:val="5"/>
          </w:tcPr>
          <w:p w14:paraId="187D3C54" w14:textId="77777777" w:rsidR="00CD64D1" w:rsidRDefault="00CD64D1" w:rsidP="00CD64D1">
            <w:pPr>
              <w:rPr>
                <w:b/>
                <w:sz w:val="20"/>
                <w:szCs w:val="20"/>
              </w:rPr>
            </w:pPr>
          </w:p>
          <w:p w14:paraId="178029B3" w14:textId="77777777" w:rsidR="00CD64D1" w:rsidRDefault="00CD64D1" w:rsidP="00CD64D1">
            <w:pPr>
              <w:rPr>
                <w:b/>
                <w:sz w:val="20"/>
                <w:szCs w:val="20"/>
              </w:rPr>
            </w:pPr>
          </w:p>
          <w:p w14:paraId="2ACC80EF" w14:textId="77777777" w:rsidR="00CD64D1" w:rsidRPr="0022672C" w:rsidRDefault="00CD64D1" w:rsidP="00CD64D1">
            <w:pPr>
              <w:rPr>
                <w:sz w:val="20"/>
                <w:szCs w:val="20"/>
              </w:rPr>
            </w:pPr>
            <w:r w:rsidRPr="0022672C">
              <w:rPr>
                <w:b/>
                <w:sz w:val="20"/>
                <w:szCs w:val="20"/>
              </w:rPr>
              <w:t>Evidence</w:t>
            </w:r>
            <w:r>
              <w:rPr>
                <w:b/>
                <w:sz w:val="20"/>
                <w:szCs w:val="20"/>
              </w:rPr>
              <w:t xml:space="preserve"> </w:t>
            </w:r>
            <w:r w:rsidRPr="001C0AAC">
              <w:rPr>
                <w:sz w:val="20"/>
                <w:szCs w:val="20"/>
              </w:rPr>
              <w:t>[insert evidence to support the ratings here]:</w:t>
            </w:r>
          </w:p>
          <w:p w14:paraId="027B208D" w14:textId="77777777" w:rsidR="00CD64D1" w:rsidRPr="00FE126D" w:rsidRDefault="00CD64D1" w:rsidP="00CD64D1">
            <w:pPr>
              <w:rPr>
                <w:b/>
                <w:sz w:val="20"/>
                <w:szCs w:val="20"/>
              </w:rPr>
            </w:pPr>
          </w:p>
        </w:tc>
      </w:tr>
      <w:tr w:rsidR="00CD64D1" w:rsidRPr="0022672C" w14:paraId="00C9AC8E"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4320"/>
        </w:trPr>
        <w:tc>
          <w:tcPr>
            <w:tcW w:w="5000" w:type="pct"/>
            <w:gridSpan w:val="5"/>
          </w:tcPr>
          <w:p w14:paraId="36BCB71D" w14:textId="77777777" w:rsidR="00CD64D1" w:rsidRPr="00FE126D" w:rsidRDefault="00CD64D1" w:rsidP="00CD64D1">
            <w:pPr>
              <w:rPr>
                <w:b/>
                <w:sz w:val="20"/>
                <w:szCs w:val="20"/>
              </w:rPr>
            </w:pPr>
          </w:p>
        </w:tc>
      </w:tr>
    </w:tbl>
    <w:p w14:paraId="53ED6EF8" w14:textId="77777777" w:rsidR="00CD64D1" w:rsidRPr="0022672C" w:rsidRDefault="00CD64D1" w:rsidP="00CD64D1">
      <w:pPr>
        <w:rPr>
          <w:sz w:val="20"/>
          <w:szCs w:val="20"/>
        </w:rPr>
      </w:pPr>
    </w:p>
    <w:p w14:paraId="56C70074" w14:textId="77777777" w:rsidR="00CD64D1" w:rsidRPr="0022672C" w:rsidRDefault="00CD64D1" w:rsidP="00CD64D1">
      <w:pPr>
        <w:spacing w:after="120" w:line="276" w:lineRule="auto"/>
        <w:rPr>
          <w:sz w:val="20"/>
          <w:szCs w:val="20"/>
        </w:rPr>
      </w:pPr>
      <w:r w:rsidRPr="0022672C">
        <w:rPr>
          <w:sz w:val="20"/>
          <w:szCs w:val="20"/>
        </w:rPr>
        <w:br w:type="page"/>
      </w:r>
    </w:p>
    <w:tbl>
      <w:tblPr>
        <w:tblW w:w="525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1664"/>
        <w:gridCol w:w="2185"/>
        <w:gridCol w:w="2278"/>
        <w:gridCol w:w="2174"/>
        <w:gridCol w:w="2474"/>
      </w:tblGrid>
      <w:tr w:rsidR="00CD64D1" w:rsidRPr="0022672C" w14:paraId="7E8B0539" w14:textId="77777777" w:rsidTr="0006726F">
        <w:trPr>
          <w:cantSplit/>
          <w:trHeight w:val="308"/>
          <w:tblHeader/>
        </w:trPr>
        <w:tc>
          <w:tcPr>
            <w:tcW w:w="5000" w:type="pct"/>
            <w:gridSpan w:val="5"/>
            <w:tcBorders>
              <w:bottom w:val="single" w:sz="4" w:space="0" w:color="auto"/>
            </w:tcBorders>
            <w:shd w:val="clear" w:color="auto" w:fill="FBD4B4" w:themeFill="accent6" w:themeFillTint="66"/>
            <w:vAlign w:val="center"/>
          </w:tcPr>
          <w:p w14:paraId="2B6937B6" w14:textId="0BEF462E" w:rsidR="00CD64D1" w:rsidRPr="0022672C" w:rsidRDefault="00CD64D1" w:rsidP="002C757B">
            <w:pPr>
              <w:jc w:val="center"/>
              <w:rPr>
                <w:b/>
                <w:sz w:val="20"/>
                <w:szCs w:val="20"/>
              </w:rPr>
            </w:pPr>
            <w:r w:rsidRPr="0022672C">
              <w:rPr>
                <w:b/>
                <w:sz w:val="20"/>
                <w:szCs w:val="20"/>
              </w:rPr>
              <w:lastRenderedPageBreak/>
              <w:t>II.B.1:  Safe Learning Environment</w:t>
            </w:r>
          </w:p>
        </w:tc>
      </w:tr>
      <w:tr w:rsidR="00CD64D1" w:rsidRPr="0022672C" w14:paraId="46AF84B2" w14:textId="77777777" w:rsidTr="0006726F">
        <w:trPr>
          <w:cantSplit/>
          <w:trHeight w:val="447"/>
          <w:tblHeader/>
        </w:trPr>
        <w:tc>
          <w:tcPr>
            <w:tcW w:w="772" w:type="pct"/>
            <w:vMerge w:val="restart"/>
            <w:shd w:val="clear" w:color="auto" w:fill="D9D9D9" w:themeFill="background1" w:themeFillShade="D9"/>
            <w:vAlign w:val="center"/>
          </w:tcPr>
          <w:p w14:paraId="3654602E" w14:textId="77777777" w:rsidR="00CD64D1" w:rsidRPr="0022672C" w:rsidRDefault="00CD64D1" w:rsidP="002C757B">
            <w:pPr>
              <w:pStyle w:val="TableText"/>
              <w:jc w:val="center"/>
              <w:rPr>
                <w:rFonts w:asciiTheme="minorHAnsi" w:hAnsiTheme="minorHAnsi"/>
                <w:szCs w:val="20"/>
              </w:rPr>
            </w:pPr>
            <w:r w:rsidRPr="0022672C">
              <w:rPr>
                <w:rFonts w:asciiTheme="minorHAnsi" w:hAnsiTheme="minorHAnsi"/>
                <w:szCs w:val="20"/>
              </w:rPr>
              <w:t>II-B-1.</w:t>
            </w:r>
          </w:p>
          <w:p w14:paraId="5DFAA3F1" w14:textId="77777777" w:rsidR="00CD64D1" w:rsidRPr="0022672C" w:rsidRDefault="00CD64D1" w:rsidP="002C757B">
            <w:pPr>
              <w:pStyle w:val="TableText"/>
              <w:jc w:val="center"/>
              <w:rPr>
                <w:rFonts w:asciiTheme="minorHAnsi" w:hAnsiTheme="minorHAnsi"/>
                <w:b/>
                <w:szCs w:val="20"/>
              </w:rPr>
            </w:pPr>
            <w:r w:rsidRPr="0022672C">
              <w:rPr>
                <w:rFonts w:asciiTheme="minorHAnsi" w:hAnsiTheme="minorHAnsi"/>
                <w:szCs w:val="20"/>
              </w:rPr>
              <w:t>Safe Learning Environment</w:t>
            </w:r>
          </w:p>
        </w:tc>
        <w:tc>
          <w:tcPr>
            <w:tcW w:w="1014" w:type="pct"/>
            <w:vAlign w:val="center"/>
          </w:tcPr>
          <w:p w14:paraId="73704F95" w14:textId="77777777" w:rsidR="00CD64D1" w:rsidRPr="0022672C" w:rsidRDefault="00CD64D1" w:rsidP="00CD64D1">
            <w:pPr>
              <w:pStyle w:val="TableBlueHead"/>
              <w:rPr>
                <w:rFonts w:asciiTheme="minorHAnsi" w:hAnsiTheme="minorHAnsi"/>
                <w:b w:val="0"/>
                <w:color w:val="auto"/>
                <w:sz w:val="20"/>
                <w:szCs w:val="20"/>
              </w:rPr>
            </w:pPr>
            <w:r w:rsidRPr="0022672C">
              <w:rPr>
                <w:rFonts w:asciiTheme="minorHAnsi" w:hAnsiTheme="minorHAnsi"/>
                <w:b w:val="0"/>
                <w:color w:val="auto"/>
                <w:sz w:val="20"/>
                <w:szCs w:val="20"/>
              </w:rPr>
              <w:t>Unsatisfactory</w:t>
            </w:r>
          </w:p>
        </w:tc>
        <w:tc>
          <w:tcPr>
            <w:tcW w:w="1057" w:type="pct"/>
            <w:vAlign w:val="center"/>
          </w:tcPr>
          <w:p w14:paraId="36A9EAB6" w14:textId="77777777" w:rsidR="00CD64D1" w:rsidRPr="0022672C" w:rsidRDefault="00CD64D1" w:rsidP="00CD64D1">
            <w:pPr>
              <w:pStyle w:val="TableBlueHead"/>
              <w:rPr>
                <w:rFonts w:asciiTheme="minorHAnsi" w:hAnsiTheme="minorHAnsi"/>
                <w:b w:val="0"/>
                <w:color w:val="auto"/>
                <w:sz w:val="20"/>
                <w:szCs w:val="20"/>
              </w:rPr>
            </w:pPr>
            <w:r w:rsidRPr="0022672C">
              <w:rPr>
                <w:rFonts w:asciiTheme="minorHAnsi" w:hAnsiTheme="minorHAnsi"/>
                <w:b w:val="0"/>
                <w:color w:val="auto"/>
                <w:sz w:val="20"/>
                <w:szCs w:val="20"/>
              </w:rPr>
              <w:t>Needs Improvement</w:t>
            </w:r>
          </w:p>
        </w:tc>
        <w:tc>
          <w:tcPr>
            <w:tcW w:w="1009" w:type="pct"/>
            <w:shd w:val="clear" w:color="auto" w:fill="auto"/>
            <w:vAlign w:val="center"/>
          </w:tcPr>
          <w:p w14:paraId="2F9E0B08" w14:textId="77777777" w:rsidR="00CD64D1" w:rsidRPr="0022672C" w:rsidRDefault="00CD64D1" w:rsidP="00CD64D1">
            <w:pPr>
              <w:pStyle w:val="ProficientHeading"/>
              <w:rPr>
                <w:rFonts w:asciiTheme="minorHAnsi" w:hAnsiTheme="minorHAnsi"/>
                <w:b w:val="0"/>
                <w:sz w:val="20"/>
                <w:szCs w:val="20"/>
              </w:rPr>
            </w:pPr>
            <w:r w:rsidRPr="0022672C">
              <w:rPr>
                <w:rFonts w:asciiTheme="minorHAnsi" w:hAnsiTheme="minorHAnsi"/>
                <w:b w:val="0"/>
                <w:sz w:val="20"/>
                <w:szCs w:val="20"/>
              </w:rPr>
              <w:t>Proficient</w:t>
            </w:r>
          </w:p>
        </w:tc>
        <w:tc>
          <w:tcPr>
            <w:tcW w:w="1148" w:type="pct"/>
            <w:vAlign w:val="center"/>
          </w:tcPr>
          <w:p w14:paraId="5D19ED3F" w14:textId="77777777" w:rsidR="00CD64D1" w:rsidRPr="0022672C" w:rsidRDefault="00CD64D1" w:rsidP="00CD64D1">
            <w:pPr>
              <w:pStyle w:val="TableBlueHead"/>
              <w:rPr>
                <w:rFonts w:asciiTheme="minorHAnsi" w:hAnsiTheme="minorHAnsi"/>
                <w:b w:val="0"/>
                <w:color w:val="auto"/>
                <w:sz w:val="20"/>
                <w:szCs w:val="20"/>
              </w:rPr>
            </w:pPr>
            <w:r w:rsidRPr="0022672C">
              <w:rPr>
                <w:rFonts w:asciiTheme="minorHAnsi" w:hAnsiTheme="minorHAnsi"/>
                <w:b w:val="0"/>
                <w:color w:val="auto"/>
                <w:sz w:val="20"/>
                <w:szCs w:val="20"/>
              </w:rPr>
              <w:t>Exemplary</w:t>
            </w:r>
          </w:p>
        </w:tc>
      </w:tr>
      <w:tr w:rsidR="00CD64D1" w:rsidRPr="0022672C" w14:paraId="2747295F" w14:textId="77777777" w:rsidTr="0006726F">
        <w:trPr>
          <w:cantSplit/>
          <w:trHeight w:val="154"/>
        </w:trPr>
        <w:tc>
          <w:tcPr>
            <w:tcW w:w="772" w:type="pct"/>
            <w:vMerge/>
            <w:shd w:val="clear" w:color="auto" w:fill="D9D9D9" w:themeFill="background1" w:themeFillShade="D9"/>
          </w:tcPr>
          <w:p w14:paraId="56826F56" w14:textId="77777777" w:rsidR="00CD64D1" w:rsidRPr="0022672C" w:rsidRDefault="00CD64D1" w:rsidP="00CD64D1">
            <w:pPr>
              <w:pStyle w:val="TableText"/>
              <w:rPr>
                <w:rFonts w:asciiTheme="minorHAnsi" w:hAnsiTheme="minorHAnsi"/>
                <w:szCs w:val="20"/>
              </w:rPr>
            </w:pPr>
          </w:p>
        </w:tc>
        <w:tc>
          <w:tcPr>
            <w:tcW w:w="1014" w:type="pct"/>
          </w:tcPr>
          <w:p w14:paraId="64F62BCE" w14:textId="649E8057" w:rsidR="00CD64D1" w:rsidRPr="00F22971" w:rsidRDefault="00F22971" w:rsidP="00CD64D1">
            <w:pPr>
              <w:pStyle w:val="TableBlueText"/>
              <w:rPr>
                <w:rFonts w:asciiTheme="minorHAnsi" w:hAnsiTheme="minorHAnsi"/>
                <w:color w:val="auto"/>
                <w:szCs w:val="20"/>
              </w:rPr>
            </w:pPr>
            <w:r w:rsidRPr="002C757B">
              <w:rPr>
                <w:rFonts w:ascii="Calibri" w:hAnsi="Calibri"/>
                <w:color w:val="auto"/>
                <w:szCs w:val="20"/>
              </w:rPr>
              <w:t>Maintains a physical environment that is unsafe or does not support student learning. Uses inappropriate or ineffective rituals, routines, and/or responses to reinforce positive behavior or respond to behaviors that interfere with students’ learning.</w:t>
            </w:r>
          </w:p>
        </w:tc>
        <w:tc>
          <w:tcPr>
            <w:tcW w:w="1057" w:type="pct"/>
          </w:tcPr>
          <w:p w14:paraId="52FB5773" w14:textId="54BEA952" w:rsidR="00CD64D1" w:rsidRPr="00F22971" w:rsidRDefault="00F22971" w:rsidP="00CD64D1">
            <w:pPr>
              <w:pStyle w:val="TableBlueText"/>
              <w:rPr>
                <w:rFonts w:asciiTheme="minorHAnsi" w:hAnsiTheme="minorHAnsi"/>
                <w:color w:val="auto"/>
                <w:szCs w:val="20"/>
              </w:rPr>
            </w:pPr>
            <w:r w:rsidRPr="002C757B">
              <w:rPr>
                <w:rFonts w:ascii="Calibri" w:hAnsi="Calibri"/>
                <w:color w:val="auto"/>
                <w:szCs w:val="20"/>
              </w:rPr>
              <w:t>May create and maintain a safe physical environment but inconsistently maintains rituals, routines, and responses needed to prevent and/or stop behaviors that interfere with all students’ learning.</w:t>
            </w:r>
          </w:p>
        </w:tc>
        <w:tc>
          <w:tcPr>
            <w:tcW w:w="1009" w:type="pct"/>
            <w:shd w:val="clear" w:color="auto" w:fill="auto"/>
          </w:tcPr>
          <w:p w14:paraId="0F56B9E9" w14:textId="1F4D9B52" w:rsidR="00CD64D1" w:rsidRPr="00F22971" w:rsidRDefault="00F22971" w:rsidP="00CD64D1">
            <w:pPr>
              <w:pStyle w:val="ProficientText"/>
              <w:rPr>
                <w:rFonts w:asciiTheme="minorHAnsi" w:hAnsiTheme="minorHAnsi"/>
                <w:b w:val="0"/>
                <w:szCs w:val="20"/>
              </w:rPr>
            </w:pPr>
            <w:r w:rsidRPr="002C757B">
              <w:rPr>
                <w:rFonts w:ascii="Calibri" w:hAnsi="Calibri"/>
                <w:b w:val="0"/>
                <w:szCs w:val="20"/>
              </w:rPr>
              <w:t>Uses rituals, routines, and appropriate responses that create and maintain a safe physical and intellectual environment where students take academic risks and most behaviors that interfere with learning are prevented.</w:t>
            </w:r>
          </w:p>
        </w:tc>
        <w:tc>
          <w:tcPr>
            <w:tcW w:w="1148" w:type="pct"/>
          </w:tcPr>
          <w:p w14:paraId="0D26DF0A" w14:textId="534ADF32" w:rsidR="00CD64D1" w:rsidRPr="00F22971" w:rsidRDefault="00F22971" w:rsidP="00CD64D1">
            <w:pPr>
              <w:pStyle w:val="TableBlueText"/>
              <w:rPr>
                <w:rFonts w:asciiTheme="minorHAnsi" w:hAnsiTheme="minorHAnsi"/>
                <w:color w:val="auto"/>
                <w:szCs w:val="20"/>
              </w:rPr>
            </w:pPr>
            <w:r w:rsidRPr="002C757B">
              <w:rPr>
                <w:rFonts w:ascii="Calibri" w:hAnsi="Calibri"/>
                <w:color w:val="auto"/>
                <w:szCs w:val="20"/>
              </w:rPr>
              <w:t>Uses rituals, routines, and proactive responses that create and maintain a safe physical and intellectual environment where students take academic risks and play an active role—individually and collectively—in preventing behaviors that interfere with learning.  Models this practice for others.</w:t>
            </w:r>
          </w:p>
        </w:tc>
      </w:tr>
      <w:tr w:rsidR="00CD64D1" w:rsidRPr="0022672C" w14:paraId="001810B1" w14:textId="77777777" w:rsidTr="0006726F">
        <w:trPr>
          <w:cantSplit/>
          <w:trHeight w:val="263"/>
        </w:trPr>
        <w:tc>
          <w:tcPr>
            <w:tcW w:w="772" w:type="pct"/>
            <w:tcBorders>
              <w:top w:val="single" w:sz="2" w:space="0" w:color="000000"/>
              <w:left w:val="single" w:sz="2" w:space="0" w:color="000000"/>
              <w:bottom w:val="single" w:sz="24" w:space="0" w:color="000000"/>
              <w:right w:val="single" w:sz="2" w:space="0" w:color="auto"/>
            </w:tcBorders>
          </w:tcPr>
          <w:p w14:paraId="700AF7D4" w14:textId="77777777" w:rsidR="00CD64D1" w:rsidRPr="0022672C" w:rsidRDefault="00CD64D1" w:rsidP="00CD64D1">
            <w:pPr>
              <w:pStyle w:val="TableText"/>
              <w:spacing w:before="0" w:after="0"/>
              <w:rPr>
                <w:rFonts w:asciiTheme="minorHAnsi" w:hAnsiTheme="minorHAnsi"/>
                <w:szCs w:val="20"/>
              </w:rPr>
            </w:pPr>
            <w:r w:rsidRPr="0022672C">
              <w:rPr>
                <w:rFonts w:asciiTheme="minorHAnsi" w:hAnsiTheme="minorHAnsi"/>
              </w:rPr>
              <w:t>Quality</w:t>
            </w:r>
          </w:p>
        </w:tc>
        <w:tc>
          <w:tcPr>
            <w:tcW w:w="1014" w:type="pct"/>
            <w:tcBorders>
              <w:top w:val="single" w:sz="2" w:space="0" w:color="auto"/>
              <w:left w:val="single" w:sz="2" w:space="0" w:color="auto"/>
              <w:bottom w:val="single" w:sz="24" w:space="0" w:color="auto"/>
              <w:right w:val="single" w:sz="2" w:space="0" w:color="auto"/>
            </w:tcBorders>
          </w:tcPr>
          <w:p w14:paraId="6FD26371" w14:textId="77777777" w:rsidR="00CD64D1" w:rsidRPr="0022672C" w:rsidRDefault="00CD64D1" w:rsidP="00CD64D1">
            <w:pPr>
              <w:pStyle w:val="TableBlueText"/>
              <w:spacing w:before="0" w:after="0"/>
              <w:rPr>
                <w:rFonts w:asciiTheme="minorHAnsi" w:hAnsiTheme="minorHAnsi"/>
                <w:color w:val="auto"/>
                <w:szCs w:val="20"/>
              </w:rPr>
            </w:pPr>
          </w:p>
        </w:tc>
        <w:tc>
          <w:tcPr>
            <w:tcW w:w="1057" w:type="pct"/>
            <w:tcBorders>
              <w:top w:val="single" w:sz="2" w:space="0" w:color="auto"/>
              <w:left w:val="single" w:sz="2" w:space="0" w:color="auto"/>
              <w:bottom w:val="single" w:sz="24" w:space="0" w:color="auto"/>
              <w:right w:val="single" w:sz="2" w:space="0" w:color="auto"/>
            </w:tcBorders>
          </w:tcPr>
          <w:p w14:paraId="753DE7C0" w14:textId="77777777" w:rsidR="00CD64D1" w:rsidRPr="007722B4" w:rsidRDefault="00CD64D1" w:rsidP="00CD64D1">
            <w:pPr>
              <w:pStyle w:val="TableBlueText"/>
              <w:spacing w:before="0" w:after="0"/>
              <w:rPr>
                <w:rFonts w:asciiTheme="minorHAnsi" w:hAnsiTheme="minorHAnsi"/>
                <w:color w:val="auto"/>
                <w:szCs w:val="20"/>
              </w:rPr>
            </w:pPr>
          </w:p>
        </w:tc>
        <w:tc>
          <w:tcPr>
            <w:tcW w:w="1009" w:type="pct"/>
            <w:tcBorders>
              <w:top w:val="single" w:sz="2" w:space="0" w:color="auto"/>
              <w:left w:val="single" w:sz="2" w:space="0" w:color="auto"/>
              <w:bottom w:val="single" w:sz="24" w:space="0" w:color="auto"/>
              <w:right w:val="single" w:sz="2" w:space="0" w:color="auto"/>
            </w:tcBorders>
            <w:shd w:val="clear" w:color="auto" w:fill="B8CCE4" w:themeFill="accent1" w:themeFillTint="66"/>
          </w:tcPr>
          <w:p w14:paraId="62F09AC6" w14:textId="77777777" w:rsidR="00CD64D1" w:rsidRPr="007722B4" w:rsidRDefault="00CD64D1" w:rsidP="00CD64D1">
            <w:pPr>
              <w:pStyle w:val="ProficientText"/>
              <w:spacing w:before="0" w:after="0"/>
              <w:rPr>
                <w:rFonts w:asciiTheme="minorHAnsi" w:hAnsiTheme="minorHAnsi"/>
                <w:b w:val="0"/>
                <w:szCs w:val="20"/>
              </w:rPr>
            </w:pPr>
            <w:r w:rsidRPr="007722B4">
              <w:rPr>
                <w:rFonts w:asciiTheme="minorHAnsi" w:hAnsiTheme="minorHAnsi"/>
              </w:rPr>
              <w:t>*</w:t>
            </w:r>
          </w:p>
        </w:tc>
        <w:tc>
          <w:tcPr>
            <w:tcW w:w="1148" w:type="pct"/>
            <w:tcBorders>
              <w:top w:val="single" w:sz="2" w:space="0" w:color="auto"/>
              <w:left w:val="single" w:sz="2" w:space="0" w:color="auto"/>
              <w:bottom w:val="single" w:sz="24" w:space="0" w:color="auto"/>
              <w:right w:val="single" w:sz="2" w:space="0" w:color="auto"/>
            </w:tcBorders>
          </w:tcPr>
          <w:p w14:paraId="436E78AB" w14:textId="77777777" w:rsidR="00CD64D1" w:rsidRPr="0022672C" w:rsidRDefault="00CD64D1" w:rsidP="00CD64D1">
            <w:pPr>
              <w:pStyle w:val="TableBlueText"/>
              <w:spacing w:before="0" w:after="0"/>
              <w:rPr>
                <w:rFonts w:asciiTheme="minorHAnsi" w:hAnsiTheme="minorHAnsi"/>
                <w:color w:val="auto"/>
                <w:szCs w:val="20"/>
              </w:rPr>
            </w:pPr>
          </w:p>
        </w:tc>
      </w:tr>
      <w:tr w:rsidR="00CD64D1" w:rsidRPr="0022672C" w14:paraId="4572EB8C" w14:textId="77777777" w:rsidTr="0006726F">
        <w:trPr>
          <w:cantSplit/>
          <w:trHeight w:val="144"/>
        </w:trPr>
        <w:tc>
          <w:tcPr>
            <w:tcW w:w="772" w:type="pct"/>
            <w:shd w:val="clear" w:color="auto" w:fill="auto"/>
          </w:tcPr>
          <w:p w14:paraId="3644FE3D" w14:textId="77777777" w:rsidR="00CD64D1" w:rsidRPr="0022672C" w:rsidRDefault="00CD64D1" w:rsidP="00CD64D1">
            <w:pPr>
              <w:pStyle w:val="TableText"/>
              <w:spacing w:before="0" w:after="0"/>
              <w:rPr>
                <w:rFonts w:asciiTheme="minorHAnsi" w:hAnsiTheme="minorHAnsi"/>
                <w:szCs w:val="20"/>
              </w:rPr>
            </w:pPr>
            <w:r w:rsidRPr="0022672C">
              <w:rPr>
                <w:rFonts w:asciiTheme="minorHAnsi" w:hAnsiTheme="minorHAnsi"/>
              </w:rPr>
              <w:t>Scope</w:t>
            </w:r>
          </w:p>
        </w:tc>
        <w:tc>
          <w:tcPr>
            <w:tcW w:w="1014" w:type="pct"/>
            <w:shd w:val="clear" w:color="auto" w:fill="auto"/>
          </w:tcPr>
          <w:p w14:paraId="0FDA3CE3" w14:textId="77777777" w:rsidR="00CD64D1" w:rsidRPr="0022672C" w:rsidRDefault="00CD64D1" w:rsidP="00CD64D1">
            <w:pPr>
              <w:pStyle w:val="TableBlueText"/>
              <w:spacing w:before="0" w:after="0"/>
              <w:rPr>
                <w:rFonts w:asciiTheme="minorHAnsi" w:hAnsiTheme="minorHAnsi"/>
                <w:color w:val="auto"/>
                <w:szCs w:val="20"/>
              </w:rPr>
            </w:pPr>
          </w:p>
        </w:tc>
        <w:tc>
          <w:tcPr>
            <w:tcW w:w="1057" w:type="pct"/>
            <w:tcBorders>
              <w:top w:val="single" w:sz="24" w:space="0" w:color="auto"/>
              <w:left w:val="single" w:sz="2" w:space="0" w:color="000000"/>
              <w:bottom w:val="single" w:sz="2" w:space="0" w:color="000000"/>
              <w:right w:val="single" w:sz="2" w:space="0" w:color="000000"/>
            </w:tcBorders>
            <w:shd w:val="clear" w:color="auto" w:fill="FDE9D9" w:themeFill="accent6" w:themeFillTint="33"/>
          </w:tcPr>
          <w:p w14:paraId="425E7F98" w14:textId="77777777" w:rsidR="00CD64D1" w:rsidRPr="007722B4" w:rsidRDefault="00CD64D1" w:rsidP="00CD64D1">
            <w:pPr>
              <w:pStyle w:val="TableBlueText"/>
              <w:spacing w:before="0" w:after="0"/>
              <w:rPr>
                <w:rFonts w:asciiTheme="minorHAnsi" w:hAnsiTheme="minorHAnsi"/>
                <w:color w:val="auto"/>
                <w:szCs w:val="20"/>
              </w:rPr>
            </w:pPr>
            <w:r w:rsidRPr="002C757B">
              <w:rPr>
                <w:rFonts w:asciiTheme="minorHAnsi" w:hAnsiTheme="minorHAnsi"/>
                <w:color w:val="auto"/>
              </w:rPr>
              <w:t>*</w:t>
            </w:r>
          </w:p>
        </w:tc>
        <w:tc>
          <w:tcPr>
            <w:tcW w:w="1009" w:type="pct"/>
            <w:tcBorders>
              <w:top w:val="single" w:sz="24" w:space="0" w:color="auto"/>
              <w:left w:val="single" w:sz="2" w:space="0" w:color="000000"/>
              <w:bottom w:val="single" w:sz="2" w:space="0" w:color="000000"/>
              <w:right w:val="single" w:sz="2" w:space="0" w:color="000000"/>
            </w:tcBorders>
          </w:tcPr>
          <w:p w14:paraId="3E51CDB9" w14:textId="77777777" w:rsidR="00CD64D1" w:rsidRPr="007722B4" w:rsidRDefault="00CD64D1" w:rsidP="00CD64D1">
            <w:pPr>
              <w:pStyle w:val="ProficientText"/>
              <w:spacing w:before="0" w:after="0"/>
              <w:rPr>
                <w:rFonts w:asciiTheme="minorHAnsi" w:hAnsiTheme="minorHAnsi"/>
                <w:b w:val="0"/>
                <w:szCs w:val="20"/>
              </w:rPr>
            </w:pPr>
          </w:p>
        </w:tc>
        <w:tc>
          <w:tcPr>
            <w:tcW w:w="1148" w:type="pct"/>
            <w:shd w:val="clear" w:color="auto" w:fill="auto"/>
          </w:tcPr>
          <w:p w14:paraId="634E1470" w14:textId="77777777" w:rsidR="00CD64D1" w:rsidRPr="0022672C" w:rsidRDefault="00CD64D1" w:rsidP="00CD64D1">
            <w:pPr>
              <w:pStyle w:val="TableBlueText"/>
              <w:spacing w:before="0" w:after="0"/>
              <w:rPr>
                <w:rFonts w:asciiTheme="minorHAnsi" w:hAnsiTheme="minorHAnsi"/>
                <w:color w:val="auto"/>
                <w:szCs w:val="20"/>
              </w:rPr>
            </w:pPr>
          </w:p>
        </w:tc>
      </w:tr>
      <w:tr w:rsidR="00CD64D1" w:rsidRPr="0022672C" w14:paraId="5DEA85C7" w14:textId="77777777" w:rsidTr="0006726F">
        <w:trPr>
          <w:cantSplit/>
          <w:trHeight w:val="144"/>
        </w:trPr>
        <w:tc>
          <w:tcPr>
            <w:tcW w:w="772" w:type="pct"/>
            <w:tcBorders>
              <w:bottom w:val="single" w:sz="4" w:space="0" w:color="auto"/>
            </w:tcBorders>
            <w:shd w:val="clear" w:color="auto" w:fill="auto"/>
          </w:tcPr>
          <w:p w14:paraId="64C3320C" w14:textId="77777777" w:rsidR="00CD64D1" w:rsidRPr="0022672C" w:rsidRDefault="00CD64D1" w:rsidP="00CD64D1">
            <w:pPr>
              <w:pStyle w:val="TableText"/>
              <w:spacing w:before="0" w:after="0"/>
              <w:rPr>
                <w:rFonts w:asciiTheme="minorHAnsi" w:hAnsiTheme="minorHAnsi"/>
                <w:szCs w:val="20"/>
              </w:rPr>
            </w:pPr>
            <w:r w:rsidRPr="0022672C">
              <w:rPr>
                <w:rFonts w:asciiTheme="minorHAnsi" w:hAnsiTheme="minorHAnsi"/>
              </w:rPr>
              <w:t>Consistency</w:t>
            </w:r>
          </w:p>
        </w:tc>
        <w:tc>
          <w:tcPr>
            <w:tcW w:w="1014" w:type="pct"/>
            <w:tcBorders>
              <w:bottom w:val="single" w:sz="4" w:space="0" w:color="auto"/>
            </w:tcBorders>
            <w:shd w:val="clear" w:color="auto" w:fill="auto"/>
          </w:tcPr>
          <w:p w14:paraId="2F63EE8C" w14:textId="77777777" w:rsidR="00CD64D1" w:rsidRPr="0022672C" w:rsidRDefault="00CD64D1" w:rsidP="00CD64D1">
            <w:pPr>
              <w:pStyle w:val="TableBlueText"/>
              <w:spacing w:before="0" w:after="0"/>
              <w:rPr>
                <w:rFonts w:asciiTheme="minorHAnsi" w:hAnsiTheme="minorHAnsi"/>
                <w:color w:val="auto"/>
                <w:szCs w:val="20"/>
              </w:rPr>
            </w:pPr>
          </w:p>
        </w:tc>
        <w:tc>
          <w:tcPr>
            <w:tcW w:w="1057" w:type="pct"/>
            <w:tcBorders>
              <w:top w:val="single" w:sz="2" w:space="0" w:color="000000"/>
              <w:left w:val="single" w:sz="2" w:space="0" w:color="000000"/>
              <w:bottom w:val="single" w:sz="4" w:space="0" w:color="auto"/>
              <w:right w:val="single" w:sz="2" w:space="0" w:color="000000"/>
            </w:tcBorders>
            <w:shd w:val="clear" w:color="auto" w:fill="FDE9D9" w:themeFill="accent6" w:themeFillTint="33"/>
          </w:tcPr>
          <w:p w14:paraId="27C331D3" w14:textId="77777777" w:rsidR="00CD64D1" w:rsidRPr="007722B4" w:rsidRDefault="00CD64D1" w:rsidP="00CD64D1">
            <w:pPr>
              <w:pStyle w:val="TableBlueText"/>
              <w:spacing w:before="0" w:after="0"/>
              <w:rPr>
                <w:rFonts w:asciiTheme="minorHAnsi" w:hAnsiTheme="minorHAnsi"/>
                <w:color w:val="auto"/>
                <w:szCs w:val="20"/>
              </w:rPr>
            </w:pPr>
            <w:r w:rsidRPr="002C757B">
              <w:rPr>
                <w:rFonts w:asciiTheme="minorHAnsi" w:hAnsiTheme="minorHAnsi"/>
                <w:color w:val="auto"/>
              </w:rPr>
              <w:t>*</w:t>
            </w:r>
          </w:p>
        </w:tc>
        <w:tc>
          <w:tcPr>
            <w:tcW w:w="1009" w:type="pct"/>
            <w:tcBorders>
              <w:top w:val="single" w:sz="2" w:space="0" w:color="000000"/>
              <w:left w:val="single" w:sz="2" w:space="0" w:color="000000"/>
              <w:bottom w:val="single" w:sz="4" w:space="0" w:color="auto"/>
              <w:right w:val="single" w:sz="2" w:space="0" w:color="000000"/>
            </w:tcBorders>
            <w:shd w:val="clear" w:color="auto" w:fill="auto"/>
          </w:tcPr>
          <w:p w14:paraId="065B31A4" w14:textId="77777777" w:rsidR="00CD64D1" w:rsidRPr="007722B4" w:rsidRDefault="00CD64D1" w:rsidP="00CD64D1">
            <w:pPr>
              <w:pStyle w:val="ProficientText"/>
              <w:spacing w:before="0" w:after="0"/>
              <w:rPr>
                <w:rFonts w:asciiTheme="minorHAnsi" w:hAnsiTheme="minorHAnsi"/>
                <w:b w:val="0"/>
                <w:szCs w:val="20"/>
              </w:rPr>
            </w:pPr>
          </w:p>
        </w:tc>
        <w:tc>
          <w:tcPr>
            <w:tcW w:w="1148" w:type="pct"/>
            <w:tcBorders>
              <w:bottom w:val="single" w:sz="4" w:space="0" w:color="auto"/>
            </w:tcBorders>
            <w:shd w:val="clear" w:color="auto" w:fill="auto"/>
          </w:tcPr>
          <w:p w14:paraId="738C06B7" w14:textId="77777777" w:rsidR="00CD64D1" w:rsidRPr="0022672C" w:rsidRDefault="00CD64D1" w:rsidP="00CD64D1">
            <w:pPr>
              <w:pStyle w:val="TableBlueText"/>
              <w:spacing w:before="0" w:after="0"/>
              <w:rPr>
                <w:rFonts w:asciiTheme="minorHAnsi" w:hAnsiTheme="minorHAnsi"/>
                <w:color w:val="auto"/>
                <w:szCs w:val="20"/>
              </w:rPr>
            </w:pPr>
          </w:p>
        </w:tc>
      </w:tr>
    </w:tbl>
    <w:p w14:paraId="091B0155" w14:textId="77777777" w:rsidR="00CD64D1" w:rsidRDefault="00CD64D1" w:rsidP="00CD64D1">
      <w:pPr>
        <w:rPr>
          <w:b/>
          <w:sz w:val="20"/>
          <w:szCs w:val="20"/>
        </w:rPr>
      </w:pPr>
    </w:p>
    <w:p w14:paraId="6C0ECBC7" w14:textId="77777777" w:rsidR="00CD64D1" w:rsidRDefault="00CD64D1" w:rsidP="00CD64D1">
      <w:pPr>
        <w:rPr>
          <w:b/>
          <w:sz w:val="20"/>
          <w:szCs w:val="20"/>
        </w:rPr>
      </w:pPr>
    </w:p>
    <w:p w14:paraId="0EAC9073" w14:textId="77777777" w:rsidR="00CD64D1" w:rsidRPr="0022672C" w:rsidRDefault="00CD64D1" w:rsidP="00CD64D1">
      <w:pPr>
        <w:rPr>
          <w:sz w:val="20"/>
          <w:szCs w:val="20"/>
        </w:rPr>
      </w:pPr>
      <w:r w:rsidRPr="0022672C">
        <w:rPr>
          <w:b/>
          <w:sz w:val="20"/>
          <w:szCs w:val="20"/>
        </w:rPr>
        <w:t>Evidence</w:t>
      </w:r>
      <w:r>
        <w:rPr>
          <w:b/>
          <w:sz w:val="20"/>
          <w:szCs w:val="20"/>
        </w:rPr>
        <w:t xml:space="preserve"> </w:t>
      </w:r>
      <w:r w:rsidRPr="001C0AAC">
        <w:rPr>
          <w:sz w:val="20"/>
          <w:szCs w:val="20"/>
        </w:rPr>
        <w:t>[insert evidence to support the ratings here]:</w:t>
      </w:r>
    </w:p>
    <w:p w14:paraId="0D2E48B3" w14:textId="77777777" w:rsidR="00CD64D1" w:rsidRPr="0022672C" w:rsidRDefault="00CD64D1" w:rsidP="00CD64D1">
      <w:pPr>
        <w:rPr>
          <w:sz w:val="20"/>
          <w:szCs w:val="20"/>
        </w:rPr>
      </w:pPr>
      <w:r w:rsidRPr="0022672C">
        <w:rPr>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1418"/>
        <w:gridCol w:w="2206"/>
        <w:gridCol w:w="2206"/>
        <w:gridCol w:w="2206"/>
        <w:gridCol w:w="2214"/>
      </w:tblGrid>
      <w:tr w:rsidR="00CD64D1" w:rsidRPr="0022672C" w14:paraId="10FE5223" w14:textId="77777777" w:rsidTr="0006726F">
        <w:trPr>
          <w:cantSplit/>
          <w:trHeight w:val="302"/>
          <w:tblHeader/>
        </w:trPr>
        <w:tc>
          <w:tcPr>
            <w:tcW w:w="5000" w:type="pct"/>
            <w:gridSpan w:val="5"/>
            <w:tcBorders>
              <w:bottom w:val="single" w:sz="4" w:space="0" w:color="auto"/>
            </w:tcBorders>
            <w:shd w:val="clear" w:color="auto" w:fill="FBD4B4" w:themeFill="accent6" w:themeFillTint="66"/>
            <w:vAlign w:val="center"/>
          </w:tcPr>
          <w:p w14:paraId="43A7A1FD" w14:textId="07DDF9A5" w:rsidR="00CD64D1" w:rsidRPr="0022672C" w:rsidRDefault="00CD64D1" w:rsidP="002C757B">
            <w:pPr>
              <w:jc w:val="center"/>
              <w:rPr>
                <w:b/>
                <w:sz w:val="20"/>
                <w:szCs w:val="20"/>
              </w:rPr>
            </w:pPr>
            <w:r w:rsidRPr="0022672C">
              <w:rPr>
                <w:b/>
                <w:sz w:val="20"/>
                <w:szCs w:val="20"/>
              </w:rPr>
              <w:lastRenderedPageBreak/>
              <w:t>II.</w:t>
            </w:r>
            <w:r w:rsidR="00C26033">
              <w:rPr>
                <w:b/>
                <w:sz w:val="20"/>
                <w:szCs w:val="20"/>
              </w:rPr>
              <w:t>E</w:t>
            </w:r>
            <w:r w:rsidRPr="0022672C">
              <w:rPr>
                <w:b/>
                <w:sz w:val="20"/>
                <w:szCs w:val="20"/>
              </w:rPr>
              <w:t>.</w:t>
            </w:r>
            <w:r w:rsidR="00C26033">
              <w:rPr>
                <w:b/>
                <w:sz w:val="20"/>
                <w:szCs w:val="20"/>
              </w:rPr>
              <w:t>1</w:t>
            </w:r>
            <w:r w:rsidRPr="0022672C">
              <w:rPr>
                <w:b/>
                <w:sz w:val="20"/>
                <w:szCs w:val="20"/>
              </w:rPr>
              <w:t>:  High Expectations</w:t>
            </w:r>
          </w:p>
        </w:tc>
      </w:tr>
      <w:tr w:rsidR="00CD64D1" w:rsidRPr="0022672C" w14:paraId="5AFB7351" w14:textId="77777777" w:rsidTr="0006726F">
        <w:trPr>
          <w:cantSplit/>
          <w:trHeight w:val="438"/>
          <w:tblHeader/>
        </w:trPr>
        <w:tc>
          <w:tcPr>
            <w:tcW w:w="692" w:type="pct"/>
            <w:vMerge w:val="restart"/>
            <w:shd w:val="clear" w:color="auto" w:fill="D9D9D9" w:themeFill="background1" w:themeFillShade="D9"/>
            <w:vAlign w:val="center"/>
          </w:tcPr>
          <w:p w14:paraId="07A1B96C" w14:textId="5CA4A1A9" w:rsidR="00CD64D1" w:rsidRPr="0022672C" w:rsidRDefault="00CD64D1" w:rsidP="002C757B">
            <w:pPr>
              <w:pStyle w:val="TableText"/>
              <w:jc w:val="center"/>
              <w:rPr>
                <w:rFonts w:asciiTheme="minorHAnsi" w:hAnsiTheme="minorHAnsi"/>
                <w:szCs w:val="20"/>
              </w:rPr>
            </w:pPr>
            <w:r w:rsidRPr="0022672C">
              <w:rPr>
                <w:rFonts w:asciiTheme="minorHAnsi" w:hAnsiTheme="minorHAnsi"/>
                <w:szCs w:val="20"/>
              </w:rPr>
              <w:t>II-</w:t>
            </w:r>
            <w:r w:rsidR="00C26033">
              <w:rPr>
                <w:rFonts w:asciiTheme="minorHAnsi" w:hAnsiTheme="minorHAnsi"/>
                <w:szCs w:val="20"/>
              </w:rPr>
              <w:t>E</w:t>
            </w:r>
            <w:r w:rsidRPr="0022672C">
              <w:rPr>
                <w:rFonts w:asciiTheme="minorHAnsi" w:hAnsiTheme="minorHAnsi"/>
                <w:szCs w:val="20"/>
              </w:rPr>
              <w:t>-</w:t>
            </w:r>
            <w:r w:rsidR="00C26033">
              <w:rPr>
                <w:rFonts w:asciiTheme="minorHAnsi" w:hAnsiTheme="minorHAnsi"/>
                <w:szCs w:val="20"/>
              </w:rPr>
              <w:t>1</w:t>
            </w:r>
            <w:r w:rsidRPr="0022672C">
              <w:rPr>
                <w:rFonts w:asciiTheme="minorHAnsi" w:hAnsiTheme="minorHAnsi"/>
                <w:szCs w:val="20"/>
              </w:rPr>
              <w:t>.</w:t>
            </w:r>
          </w:p>
          <w:p w14:paraId="62531A42" w14:textId="77777777" w:rsidR="00CD64D1" w:rsidRPr="0022672C" w:rsidRDefault="00CD64D1" w:rsidP="002C757B">
            <w:pPr>
              <w:pStyle w:val="TableText"/>
              <w:jc w:val="center"/>
              <w:rPr>
                <w:rFonts w:asciiTheme="minorHAnsi" w:hAnsiTheme="minorHAnsi"/>
                <w:b/>
                <w:szCs w:val="20"/>
              </w:rPr>
            </w:pPr>
            <w:r w:rsidRPr="0022672C">
              <w:rPr>
                <w:rFonts w:asciiTheme="minorHAnsi" w:hAnsiTheme="minorHAnsi"/>
                <w:szCs w:val="20"/>
              </w:rPr>
              <w:t>High Expectations</w:t>
            </w:r>
          </w:p>
        </w:tc>
        <w:tc>
          <w:tcPr>
            <w:tcW w:w="1076" w:type="pct"/>
            <w:vAlign w:val="center"/>
          </w:tcPr>
          <w:p w14:paraId="29232E65" w14:textId="77777777" w:rsidR="00CD64D1" w:rsidRPr="0022672C" w:rsidRDefault="00CD64D1" w:rsidP="00CD64D1">
            <w:pPr>
              <w:pStyle w:val="TableBlueHead"/>
              <w:rPr>
                <w:rFonts w:asciiTheme="minorHAnsi" w:hAnsiTheme="minorHAnsi"/>
                <w:b w:val="0"/>
                <w:color w:val="auto"/>
                <w:sz w:val="20"/>
                <w:szCs w:val="20"/>
              </w:rPr>
            </w:pPr>
            <w:r w:rsidRPr="0022672C">
              <w:rPr>
                <w:rFonts w:asciiTheme="minorHAnsi" w:hAnsiTheme="minorHAnsi"/>
                <w:b w:val="0"/>
                <w:color w:val="auto"/>
                <w:sz w:val="20"/>
                <w:szCs w:val="20"/>
              </w:rPr>
              <w:t>Unsatisfactory</w:t>
            </w:r>
          </w:p>
        </w:tc>
        <w:tc>
          <w:tcPr>
            <w:tcW w:w="1076" w:type="pct"/>
            <w:vAlign w:val="center"/>
          </w:tcPr>
          <w:p w14:paraId="45B7990E" w14:textId="77777777" w:rsidR="00CD64D1" w:rsidRPr="0022672C" w:rsidRDefault="00CD64D1" w:rsidP="00CD64D1">
            <w:pPr>
              <w:pStyle w:val="TableBlueHead"/>
              <w:rPr>
                <w:rFonts w:asciiTheme="minorHAnsi" w:hAnsiTheme="minorHAnsi"/>
                <w:b w:val="0"/>
                <w:color w:val="auto"/>
                <w:sz w:val="20"/>
                <w:szCs w:val="20"/>
              </w:rPr>
            </w:pPr>
            <w:r w:rsidRPr="0022672C">
              <w:rPr>
                <w:rFonts w:asciiTheme="minorHAnsi" w:hAnsiTheme="minorHAnsi"/>
                <w:b w:val="0"/>
                <w:color w:val="auto"/>
                <w:sz w:val="20"/>
                <w:szCs w:val="20"/>
              </w:rPr>
              <w:t>Needs Improvement</w:t>
            </w:r>
          </w:p>
        </w:tc>
        <w:tc>
          <w:tcPr>
            <w:tcW w:w="1076" w:type="pct"/>
            <w:shd w:val="clear" w:color="auto" w:fill="auto"/>
            <w:vAlign w:val="center"/>
          </w:tcPr>
          <w:p w14:paraId="2F77890D" w14:textId="77777777" w:rsidR="00CD64D1" w:rsidRPr="0022672C" w:rsidRDefault="00CD64D1" w:rsidP="00CD64D1">
            <w:pPr>
              <w:pStyle w:val="ProficientHeading"/>
              <w:rPr>
                <w:rFonts w:asciiTheme="minorHAnsi" w:hAnsiTheme="minorHAnsi"/>
                <w:b w:val="0"/>
                <w:sz w:val="20"/>
                <w:szCs w:val="20"/>
              </w:rPr>
            </w:pPr>
            <w:r w:rsidRPr="0022672C">
              <w:rPr>
                <w:rFonts w:asciiTheme="minorHAnsi" w:hAnsiTheme="minorHAnsi"/>
                <w:b w:val="0"/>
                <w:sz w:val="20"/>
                <w:szCs w:val="20"/>
              </w:rPr>
              <w:t>Proficient</w:t>
            </w:r>
          </w:p>
        </w:tc>
        <w:tc>
          <w:tcPr>
            <w:tcW w:w="1080" w:type="pct"/>
            <w:vAlign w:val="center"/>
          </w:tcPr>
          <w:p w14:paraId="17D17ED5" w14:textId="77777777" w:rsidR="00CD64D1" w:rsidRPr="0022672C" w:rsidRDefault="00CD64D1" w:rsidP="00CD64D1">
            <w:pPr>
              <w:pStyle w:val="TableBlueHead"/>
              <w:rPr>
                <w:rFonts w:asciiTheme="minorHAnsi" w:hAnsiTheme="minorHAnsi"/>
                <w:b w:val="0"/>
                <w:color w:val="auto"/>
                <w:sz w:val="20"/>
                <w:szCs w:val="20"/>
              </w:rPr>
            </w:pPr>
            <w:r w:rsidRPr="0022672C">
              <w:rPr>
                <w:rFonts w:asciiTheme="minorHAnsi" w:hAnsiTheme="minorHAnsi"/>
                <w:b w:val="0"/>
                <w:color w:val="auto"/>
                <w:sz w:val="20"/>
                <w:szCs w:val="20"/>
              </w:rPr>
              <w:t>Exemplary</w:t>
            </w:r>
          </w:p>
        </w:tc>
      </w:tr>
      <w:tr w:rsidR="00CD64D1" w:rsidRPr="0022672C" w14:paraId="0B564FDA" w14:textId="77777777" w:rsidTr="0006726F">
        <w:trPr>
          <w:cantSplit/>
          <w:trHeight w:val="151"/>
        </w:trPr>
        <w:tc>
          <w:tcPr>
            <w:tcW w:w="692" w:type="pct"/>
            <w:vMerge/>
            <w:tcBorders>
              <w:bottom w:val="single" w:sz="2" w:space="0" w:color="000000"/>
            </w:tcBorders>
            <w:shd w:val="clear" w:color="auto" w:fill="D9D9D9" w:themeFill="background1" w:themeFillShade="D9"/>
          </w:tcPr>
          <w:p w14:paraId="7B83BE44" w14:textId="77777777" w:rsidR="00CD64D1" w:rsidRPr="0022672C" w:rsidRDefault="00CD64D1" w:rsidP="00CD64D1">
            <w:pPr>
              <w:pStyle w:val="TableText"/>
              <w:rPr>
                <w:rFonts w:asciiTheme="minorHAnsi" w:hAnsiTheme="minorHAnsi"/>
                <w:szCs w:val="20"/>
              </w:rPr>
            </w:pPr>
          </w:p>
        </w:tc>
        <w:tc>
          <w:tcPr>
            <w:tcW w:w="1076" w:type="pct"/>
            <w:tcBorders>
              <w:bottom w:val="single" w:sz="2" w:space="0" w:color="000000"/>
            </w:tcBorders>
          </w:tcPr>
          <w:p w14:paraId="082740BA" w14:textId="0B81FD4C" w:rsidR="00CD64D1" w:rsidRPr="00A849E8" w:rsidRDefault="00A849E8" w:rsidP="00CD64D1">
            <w:pPr>
              <w:pStyle w:val="TableBlueText"/>
              <w:rPr>
                <w:rFonts w:asciiTheme="minorHAnsi" w:hAnsiTheme="minorHAnsi"/>
                <w:color w:val="auto"/>
                <w:szCs w:val="20"/>
              </w:rPr>
            </w:pPr>
            <w:r w:rsidRPr="002C757B">
              <w:rPr>
                <w:rFonts w:ascii="Calibri" w:hAnsi="Calibri"/>
                <w:color w:val="auto"/>
                <w:szCs w:val="20"/>
              </w:rPr>
              <w:t>Does not communicate specific academic and behavior expectations to students, and gives up on some students or communicates that some cannot master challenging material.</w:t>
            </w:r>
            <w:r w:rsidR="00CD64D1" w:rsidRPr="00A849E8">
              <w:rPr>
                <w:rFonts w:asciiTheme="minorHAnsi" w:hAnsiTheme="minorHAnsi"/>
                <w:color w:val="auto"/>
                <w:szCs w:val="20"/>
              </w:rPr>
              <w:t>.</w:t>
            </w:r>
          </w:p>
        </w:tc>
        <w:tc>
          <w:tcPr>
            <w:tcW w:w="1076" w:type="pct"/>
            <w:tcBorders>
              <w:bottom w:val="single" w:sz="2" w:space="0" w:color="000000"/>
            </w:tcBorders>
          </w:tcPr>
          <w:p w14:paraId="64EAC329" w14:textId="4B664E67" w:rsidR="00CD64D1" w:rsidRPr="007722B4" w:rsidRDefault="00A849E8" w:rsidP="00CD64D1">
            <w:pPr>
              <w:pStyle w:val="TableBlueText"/>
              <w:rPr>
                <w:rFonts w:asciiTheme="minorHAnsi" w:hAnsiTheme="minorHAnsi"/>
                <w:color w:val="auto"/>
                <w:szCs w:val="20"/>
              </w:rPr>
            </w:pPr>
            <w:r w:rsidRPr="002C757B">
              <w:rPr>
                <w:rFonts w:ascii="Calibri" w:hAnsi="Calibri"/>
                <w:color w:val="auto"/>
                <w:szCs w:val="20"/>
              </w:rPr>
              <w:t>Occasionally communicates expectations for student work, effort, and behavior in the classroom, but inconsistently enforces these expectations and/or does little to counteract student misconceptions about innate ability.</w:t>
            </w:r>
          </w:p>
        </w:tc>
        <w:tc>
          <w:tcPr>
            <w:tcW w:w="1076" w:type="pct"/>
            <w:tcBorders>
              <w:bottom w:val="single" w:sz="2" w:space="0" w:color="000000"/>
            </w:tcBorders>
            <w:shd w:val="clear" w:color="auto" w:fill="auto"/>
          </w:tcPr>
          <w:p w14:paraId="1D4DE073" w14:textId="34AA7C9F" w:rsidR="00CD64D1" w:rsidRPr="00A849E8" w:rsidRDefault="00A849E8" w:rsidP="00CD64D1">
            <w:pPr>
              <w:pStyle w:val="ProficientText"/>
              <w:rPr>
                <w:rFonts w:asciiTheme="minorHAnsi" w:hAnsiTheme="minorHAnsi"/>
                <w:b w:val="0"/>
                <w:szCs w:val="20"/>
              </w:rPr>
            </w:pPr>
            <w:r w:rsidRPr="002C757B">
              <w:rPr>
                <w:rFonts w:ascii="Calibri" w:hAnsi="Calibri"/>
                <w:b w:val="0"/>
                <w:szCs w:val="20"/>
              </w:rPr>
              <w:t>Clearly communicates high standards for student work, effort, and behavior, and consistently reinforces the expectation that all students can meet these standards through effective effort, rather than innate ability.</w:t>
            </w:r>
          </w:p>
        </w:tc>
        <w:tc>
          <w:tcPr>
            <w:tcW w:w="1080" w:type="pct"/>
            <w:tcBorders>
              <w:bottom w:val="single" w:sz="2" w:space="0" w:color="000000"/>
            </w:tcBorders>
          </w:tcPr>
          <w:p w14:paraId="4FA86C79" w14:textId="626810AD" w:rsidR="00CD64D1" w:rsidRPr="00A849E8" w:rsidRDefault="00A849E8" w:rsidP="00CD64D1">
            <w:pPr>
              <w:pStyle w:val="TableBlueText"/>
              <w:rPr>
                <w:rFonts w:asciiTheme="minorHAnsi" w:hAnsiTheme="minorHAnsi"/>
                <w:color w:val="auto"/>
                <w:szCs w:val="20"/>
              </w:rPr>
            </w:pPr>
            <w:r w:rsidRPr="002C757B">
              <w:rPr>
                <w:rFonts w:ascii="Calibri" w:hAnsi="Calibri"/>
                <w:color w:val="auto"/>
                <w:szCs w:val="20"/>
              </w:rPr>
              <w:t>Effectively communicates high standards for student work, effort, and behavior such that students take ownership of meeting them; models and reinforces ways that students can master challenging material through effective effort, and successfully challenges  misconceptions about innate ability. Models this practice for others.</w:t>
            </w:r>
          </w:p>
        </w:tc>
      </w:tr>
      <w:tr w:rsidR="00CD64D1" w:rsidRPr="0022672C" w14:paraId="36952CC0"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272"/>
        </w:trPr>
        <w:tc>
          <w:tcPr>
            <w:tcW w:w="692" w:type="pct"/>
            <w:tcBorders>
              <w:top w:val="single" w:sz="2" w:space="0" w:color="000000"/>
              <w:left w:val="single" w:sz="2" w:space="0" w:color="000000"/>
              <w:bottom w:val="single" w:sz="24" w:space="0" w:color="000000"/>
              <w:right w:val="single" w:sz="2" w:space="0" w:color="000000"/>
            </w:tcBorders>
          </w:tcPr>
          <w:p w14:paraId="09421545" w14:textId="77777777" w:rsidR="00CD64D1" w:rsidRPr="0022672C" w:rsidRDefault="00CD64D1" w:rsidP="00CD64D1">
            <w:pPr>
              <w:rPr>
                <w:sz w:val="20"/>
                <w:szCs w:val="20"/>
              </w:rPr>
            </w:pPr>
            <w:r w:rsidRPr="0022672C">
              <w:rPr>
                <w:sz w:val="20"/>
                <w:szCs w:val="20"/>
              </w:rPr>
              <w:t>Quality</w:t>
            </w:r>
          </w:p>
        </w:tc>
        <w:tc>
          <w:tcPr>
            <w:tcW w:w="1076" w:type="pct"/>
            <w:tcBorders>
              <w:top w:val="single" w:sz="2" w:space="0" w:color="000000"/>
              <w:left w:val="single" w:sz="2" w:space="0" w:color="000000"/>
              <w:bottom w:val="single" w:sz="24" w:space="0" w:color="000000"/>
              <w:right w:val="single" w:sz="2" w:space="0" w:color="000000"/>
            </w:tcBorders>
          </w:tcPr>
          <w:p w14:paraId="4736BEF3" w14:textId="77777777" w:rsidR="00CD64D1" w:rsidRPr="0022672C" w:rsidRDefault="00CD64D1" w:rsidP="00CD64D1">
            <w:pPr>
              <w:rPr>
                <w:sz w:val="20"/>
                <w:szCs w:val="20"/>
              </w:rPr>
            </w:pPr>
          </w:p>
        </w:tc>
        <w:tc>
          <w:tcPr>
            <w:tcW w:w="1076" w:type="pct"/>
            <w:tcBorders>
              <w:top w:val="single" w:sz="2" w:space="0" w:color="000000"/>
              <w:left w:val="single" w:sz="2" w:space="0" w:color="000000"/>
              <w:bottom w:val="single" w:sz="24" w:space="0" w:color="000000"/>
              <w:right w:val="single" w:sz="2" w:space="0" w:color="000000"/>
            </w:tcBorders>
          </w:tcPr>
          <w:p w14:paraId="1A4843AD" w14:textId="77777777" w:rsidR="00CD64D1" w:rsidRPr="0022672C" w:rsidRDefault="00CD64D1" w:rsidP="00CD64D1">
            <w:pPr>
              <w:rPr>
                <w:sz w:val="20"/>
                <w:szCs w:val="20"/>
              </w:rPr>
            </w:pPr>
          </w:p>
        </w:tc>
        <w:tc>
          <w:tcPr>
            <w:tcW w:w="1076" w:type="pct"/>
            <w:tcBorders>
              <w:top w:val="single" w:sz="2" w:space="0" w:color="000000"/>
              <w:left w:val="single" w:sz="2" w:space="0" w:color="000000"/>
              <w:bottom w:val="single" w:sz="24" w:space="0" w:color="000000"/>
              <w:right w:val="single" w:sz="2" w:space="0" w:color="000000"/>
            </w:tcBorders>
            <w:shd w:val="clear" w:color="auto" w:fill="B8CCE4" w:themeFill="accent1" w:themeFillTint="66"/>
          </w:tcPr>
          <w:p w14:paraId="6158FDB1" w14:textId="77777777" w:rsidR="00CD64D1" w:rsidRPr="0022672C" w:rsidRDefault="00CD64D1" w:rsidP="00CD64D1">
            <w:pPr>
              <w:rPr>
                <w:sz w:val="20"/>
                <w:szCs w:val="20"/>
              </w:rPr>
            </w:pPr>
            <w:r w:rsidRPr="0022672C">
              <w:rPr>
                <w:sz w:val="20"/>
                <w:szCs w:val="20"/>
              </w:rPr>
              <w:t>*</w:t>
            </w:r>
          </w:p>
        </w:tc>
        <w:tc>
          <w:tcPr>
            <w:tcW w:w="1080" w:type="pct"/>
            <w:tcBorders>
              <w:top w:val="single" w:sz="2" w:space="0" w:color="000000"/>
              <w:left w:val="single" w:sz="2" w:space="0" w:color="000000"/>
              <w:bottom w:val="single" w:sz="24" w:space="0" w:color="000000"/>
              <w:right w:val="single" w:sz="2" w:space="0" w:color="000000"/>
            </w:tcBorders>
          </w:tcPr>
          <w:p w14:paraId="2E0951D5" w14:textId="77777777" w:rsidR="00CD64D1" w:rsidRPr="0022672C" w:rsidRDefault="00CD64D1" w:rsidP="00CD64D1">
            <w:pPr>
              <w:rPr>
                <w:sz w:val="20"/>
                <w:szCs w:val="20"/>
              </w:rPr>
            </w:pPr>
          </w:p>
        </w:tc>
      </w:tr>
      <w:tr w:rsidR="00CD64D1" w:rsidRPr="0022672C" w14:paraId="45A60E7B"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272"/>
        </w:trPr>
        <w:tc>
          <w:tcPr>
            <w:tcW w:w="692" w:type="pct"/>
            <w:tcBorders>
              <w:top w:val="single" w:sz="24" w:space="0" w:color="000000"/>
              <w:left w:val="single" w:sz="2" w:space="0" w:color="000000"/>
              <w:bottom w:val="single" w:sz="2" w:space="0" w:color="000000"/>
              <w:right w:val="single" w:sz="2" w:space="0" w:color="000000"/>
            </w:tcBorders>
          </w:tcPr>
          <w:p w14:paraId="13E28976" w14:textId="77777777" w:rsidR="00CD64D1" w:rsidRPr="0022672C" w:rsidRDefault="00CD64D1" w:rsidP="00CD64D1">
            <w:pPr>
              <w:rPr>
                <w:sz w:val="20"/>
                <w:szCs w:val="20"/>
              </w:rPr>
            </w:pPr>
            <w:r w:rsidRPr="0022672C">
              <w:rPr>
                <w:sz w:val="20"/>
                <w:szCs w:val="20"/>
              </w:rPr>
              <w:t>Scope</w:t>
            </w:r>
          </w:p>
        </w:tc>
        <w:tc>
          <w:tcPr>
            <w:tcW w:w="1076" w:type="pct"/>
            <w:tcBorders>
              <w:top w:val="single" w:sz="24" w:space="0" w:color="000000"/>
              <w:left w:val="single" w:sz="2" w:space="0" w:color="000000"/>
              <w:bottom w:val="single" w:sz="2" w:space="0" w:color="000000"/>
              <w:right w:val="single" w:sz="2" w:space="0" w:color="000000"/>
            </w:tcBorders>
          </w:tcPr>
          <w:p w14:paraId="74C020D2" w14:textId="77777777" w:rsidR="00CD64D1" w:rsidRPr="0022672C" w:rsidRDefault="00CD64D1" w:rsidP="00CD64D1">
            <w:pPr>
              <w:rPr>
                <w:sz w:val="20"/>
                <w:szCs w:val="20"/>
              </w:rPr>
            </w:pPr>
          </w:p>
        </w:tc>
        <w:tc>
          <w:tcPr>
            <w:tcW w:w="1076" w:type="pct"/>
            <w:tcBorders>
              <w:top w:val="single" w:sz="24" w:space="0" w:color="000000"/>
              <w:left w:val="single" w:sz="2" w:space="0" w:color="000000"/>
              <w:bottom w:val="single" w:sz="2" w:space="0" w:color="000000"/>
              <w:right w:val="single" w:sz="2" w:space="0" w:color="000000"/>
            </w:tcBorders>
            <w:shd w:val="clear" w:color="auto" w:fill="FDE9D9" w:themeFill="accent6" w:themeFillTint="33"/>
          </w:tcPr>
          <w:p w14:paraId="09B817E5" w14:textId="77777777" w:rsidR="00CD64D1" w:rsidRPr="0022672C" w:rsidRDefault="00CD64D1" w:rsidP="00CD64D1">
            <w:pPr>
              <w:rPr>
                <w:sz w:val="20"/>
                <w:szCs w:val="20"/>
              </w:rPr>
            </w:pPr>
            <w:r w:rsidRPr="0022672C">
              <w:rPr>
                <w:sz w:val="20"/>
                <w:szCs w:val="20"/>
              </w:rPr>
              <w:t>*</w:t>
            </w:r>
          </w:p>
        </w:tc>
        <w:tc>
          <w:tcPr>
            <w:tcW w:w="1076" w:type="pct"/>
            <w:tcBorders>
              <w:top w:val="single" w:sz="24" w:space="0" w:color="000000"/>
              <w:left w:val="single" w:sz="2" w:space="0" w:color="000000"/>
              <w:bottom w:val="single" w:sz="2" w:space="0" w:color="000000"/>
              <w:right w:val="single" w:sz="2" w:space="0" w:color="000000"/>
            </w:tcBorders>
          </w:tcPr>
          <w:p w14:paraId="76796C8D" w14:textId="77777777" w:rsidR="00CD64D1" w:rsidRPr="0022672C" w:rsidRDefault="00CD64D1" w:rsidP="00CD64D1">
            <w:pPr>
              <w:rPr>
                <w:sz w:val="20"/>
                <w:szCs w:val="20"/>
              </w:rPr>
            </w:pPr>
          </w:p>
        </w:tc>
        <w:tc>
          <w:tcPr>
            <w:tcW w:w="1080" w:type="pct"/>
            <w:tcBorders>
              <w:top w:val="single" w:sz="24" w:space="0" w:color="000000"/>
              <w:left w:val="single" w:sz="2" w:space="0" w:color="000000"/>
              <w:bottom w:val="single" w:sz="2" w:space="0" w:color="000000"/>
              <w:right w:val="single" w:sz="2" w:space="0" w:color="000000"/>
            </w:tcBorders>
          </w:tcPr>
          <w:p w14:paraId="2B465E8D" w14:textId="77777777" w:rsidR="00CD64D1" w:rsidRPr="0022672C" w:rsidRDefault="00CD64D1" w:rsidP="00CD64D1">
            <w:pPr>
              <w:rPr>
                <w:sz w:val="20"/>
                <w:szCs w:val="20"/>
              </w:rPr>
            </w:pPr>
          </w:p>
        </w:tc>
      </w:tr>
      <w:tr w:rsidR="00CD64D1" w:rsidRPr="0022672C" w14:paraId="251F1C81"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286"/>
        </w:trPr>
        <w:tc>
          <w:tcPr>
            <w:tcW w:w="692" w:type="pct"/>
            <w:tcBorders>
              <w:top w:val="single" w:sz="2" w:space="0" w:color="000000"/>
              <w:left w:val="single" w:sz="2" w:space="0" w:color="000000"/>
              <w:bottom w:val="single" w:sz="2" w:space="0" w:color="000000"/>
              <w:right w:val="single" w:sz="2" w:space="0" w:color="000000"/>
            </w:tcBorders>
          </w:tcPr>
          <w:p w14:paraId="0E86548F" w14:textId="77777777" w:rsidR="00CD64D1" w:rsidRPr="0022672C" w:rsidRDefault="00CD64D1" w:rsidP="00CD64D1">
            <w:pPr>
              <w:rPr>
                <w:sz w:val="20"/>
                <w:szCs w:val="20"/>
              </w:rPr>
            </w:pPr>
            <w:r w:rsidRPr="0022672C">
              <w:rPr>
                <w:sz w:val="20"/>
                <w:szCs w:val="20"/>
              </w:rPr>
              <w:t>Consistency</w:t>
            </w:r>
          </w:p>
        </w:tc>
        <w:tc>
          <w:tcPr>
            <w:tcW w:w="1076" w:type="pct"/>
            <w:tcBorders>
              <w:top w:val="single" w:sz="2" w:space="0" w:color="000000"/>
              <w:left w:val="single" w:sz="2" w:space="0" w:color="000000"/>
              <w:bottom w:val="single" w:sz="2" w:space="0" w:color="000000"/>
              <w:right w:val="single" w:sz="2" w:space="0" w:color="000000"/>
            </w:tcBorders>
          </w:tcPr>
          <w:p w14:paraId="5266BD8D" w14:textId="77777777" w:rsidR="00CD64D1" w:rsidRPr="0022672C" w:rsidRDefault="00CD64D1" w:rsidP="00CD64D1">
            <w:pPr>
              <w:rPr>
                <w:sz w:val="20"/>
                <w:szCs w:val="20"/>
              </w:rPr>
            </w:pPr>
          </w:p>
        </w:tc>
        <w:tc>
          <w:tcPr>
            <w:tcW w:w="1076" w:type="pct"/>
            <w:tcBorders>
              <w:top w:val="single" w:sz="2" w:space="0" w:color="000000"/>
              <w:left w:val="single" w:sz="2" w:space="0" w:color="000000"/>
              <w:bottom w:val="single" w:sz="2" w:space="0" w:color="000000"/>
              <w:right w:val="single" w:sz="2" w:space="0" w:color="000000"/>
            </w:tcBorders>
            <w:shd w:val="clear" w:color="auto" w:fill="FDE9D9" w:themeFill="accent6" w:themeFillTint="33"/>
          </w:tcPr>
          <w:p w14:paraId="4A82AEA0" w14:textId="77777777" w:rsidR="00CD64D1" w:rsidRPr="0022672C" w:rsidRDefault="00CD64D1" w:rsidP="00CD64D1">
            <w:pPr>
              <w:rPr>
                <w:sz w:val="20"/>
                <w:szCs w:val="20"/>
              </w:rPr>
            </w:pPr>
            <w:r w:rsidRPr="0022672C">
              <w:rPr>
                <w:sz w:val="20"/>
                <w:szCs w:val="20"/>
              </w:rPr>
              <w:t>*</w:t>
            </w:r>
          </w:p>
        </w:tc>
        <w:tc>
          <w:tcPr>
            <w:tcW w:w="1076" w:type="pct"/>
            <w:tcBorders>
              <w:top w:val="single" w:sz="2" w:space="0" w:color="000000"/>
              <w:left w:val="single" w:sz="2" w:space="0" w:color="000000"/>
              <w:bottom w:val="single" w:sz="2" w:space="0" w:color="000000"/>
              <w:right w:val="single" w:sz="2" w:space="0" w:color="000000"/>
            </w:tcBorders>
            <w:shd w:val="clear" w:color="auto" w:fill="auto"/>
          </w:tcPr>
          <w:p w14:paraId="12721941" w14:textId="77777777" w:rsidR="00CD64D1" w:rsidRPr="0022672C" w:rsidRDefault="00CD64D1" w:rsidP="00CD64D1">
            <w:pPr>
              <w:rPr>
                <w:sz w:val="20"/>
                <w:szCs w:val="20"/>
              </w:rPr>
            </w:pPr>
          </w:p>
        </w:tc>
        <w:tc>
          <w:tcPr>
            <w:tcW w:w="1080" w:type="pct"/>
            <w:tcBorders>
              <w:top w:val="single" w:sz="2" w:space="0" w:color="000000"/>
              <w:left w:val="single" w:sz="2" w:space="0" w:color="000000"/>
              <w:bottom w:val="single" w:sz="2" w:space="0" w:color="000000"/>
              <w:right w:val="single" w:sz="2" w:space="0" w:color="000000"/>
            </w:tcBorders>
          </w:tcPr>
          <w:p w14:paraId="3E3F8005" w14:textId="77777777" w:rsidR="00CD64D1" w:rsidRPr="0022672C" w:rsidRDefault="00CD64D1" w:rsidP="00CD64D1">
            <w:pPr>
              <w:rPr>
                <w:sz w:val="20"/>
                <w:szCs w:val="20"/>
              </w:rPr>
            </w:pPr>
          </w:p>
        </w:tc>
      </w:tr>
      <w:tr w:rsidR="00CD64D1" w:rsidRPr="0022672C" w14:paraId="695C03FA"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1327"/>
        </w:trPr>
        <w:tc>
          <w:tcPr>
            <w:tcW w:w="5000" w:type="pct"/>
            <w:gridSpan w:val="5"/>
            <w:tcBorders>
              <w:top w:val="single" w:sz="2" w:space="0" w:color="000000"/>
            </w:tcBorders>
          </w:tcPr>
          <w:p w14:paraId="35954ECA" w14:textId="77777777" w:rsidR="00CD64D1" w:rsidRDefault="00CD64D1" w:rsidP="00CD64D1">
            <w:pPr>
              <w:rPr>
                <w:b/>
                <w:sz w:val="20"/>
                <w:szCs w:val="20"/>
              </w:rPr>
            </w:pPr>
          </w:p>
          <w:p w14:paraId="3BFC71A0" w14:textId="77777777" w:rsidR="00CD64D1" w:rsidRDefault="00CD64D1" w:rsidP="00CD64D1">
            <w:pPr>
              <w:rPr>
                <w:b/>
                <w:sz w:val="20"/>
                <w:szCs w:val="20"/>
              </w:rPr>
            </w:pPr>
          </w:p>
          <w:p w14:paraId="5E9FE396" w14:textId="77777777" w:rsidR="00CD64D1" w:rsidRPr="0022672C" w:rsidRDefault="00CD64D1" w:rsidP="00CD64D1">
            <w:pPr>
              <w:rPr>
                <w:sz w:val="20"/>
                <w:szCs w:val="20"/>
              </w:rPr>
            </w:pPr>
            <w:r w:rsidRPr="0022672C">
              <w:rPr>
                <w:b/>
                <w:sz w:val="20"/>
                <w:szCs w:val="20"/>
              </w:rPr>
              <w:t>Evidence</w:t>
            </w:r>
            <w:r>
              <w:rPr>
                <w:b/>
                <w:sz w:val="20"/>
                <w:szCs w:val="20"/>
              </w:rPr>
              <w:t xml:space="preserve"> </w:t>
            </w:r>
            <w:r w:rsidRPr="001C0AAC">
              <w:rPr>
                <w:sz w:val="20"/>
                <w:szCs w:val="20"/>
              </w:rPr>
              <w:t>[insert evidence to support the ratings here]:</w:t>
            </w:r>
          </w:p>
          <w:p w14:paraId="36EAD0E0" w14:textId="77777777" w:rsidR="00CD64D1" w:rsidRPr="0022672C" w:rsidRDefault="00CD64D1" w:rsidP="00CD64D1">
            <w:pPr>
              <w:rPr>
                <w:b/>
                <w:sz w:val="20"/>
                <w:szCs w:val="20"/>
              </w:rPr>
            </w:pPr>
          </w:p>
        </w:tc>
      </w:tr>
      <w:tr w:rsidR="00CD64D1" w:rsidRPr="0022672C" w14:paraId="5EBBCB43"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4320"/>
        </w:trPr>
        <w:tc>
          <w:tcPr>
            <w:tcW w:w="5000" w:type="pct"/>
            <w:gridSpan w:val="5"/>
          </w:tcPr>
          <w:p w14:paraId="0A118F86" w14:textId="77777777" w:rsidR="00CD64D1" w:rsidRPr="0022672C" w:rsidRDefault="00CD64D1" w:rsidP="00CD64D1">
            <w:pPr>
              <w:rPr>
                <w:sz w:val="20"/>
                <w:szCs w:val="20"/>
              </w:rPr>
            </w:pPr>
          </w:p>
        </w:tc>
      </w:tr>
    </w:tbl>
    <w:p w14:paraId="6571C365" w14:textId="77777777" w:rsidR="00CD64D1" w:rsidRPr="0022672C" w:rsidRDefault="00CD64D1" w:rsidP="00CD64D1">
      <w:pPr>
        <w:rPr>
          <w:sz w:val="20"/>
          <w:szCs w:val="20"/>
        </w:rPr>
      </w:pPr>
    </w:p>
    <w:p w14:paraId="5861F5C6" w14:textId="77777777" w:rsidR="00CD64D1" w:rsidRPr="0022672C" w:rsidRDefault="00CD64D1" w:rsidP="00CD64D1">
      <w:pPr>
        <w:spacing w:after="120" w:line="276" w:lineRule="auto"/>
        <w:rPr>
          <w:sz w:val="20"/>
          <w:szCs w:val="20"/>
        </w:rPr>
      </w:pPr>
      <w:r w:rsidRPr="0022672C">
        <w:rPr>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1340"/>
        <w:gridCol w:w="2228"/>
        <w:gridCol w:w="2228"/>
        <w:gridCol w:w="2228"/>
        <w:gridCol w:w="2212"/>
        <w:gridCol w:w="14"/>
      </w:tblGrid>
      <w:tr w:rsidR="00CD64D1" w:rsidRPr="0022672C" w14:paraId="49FA12B0" w14:textId="77777777" w:rsidTr="0006726F">
        <w:trPr>
          <w:cantSplit/>
          <w:trHeight w:val="311"/>
          <w:tblHeader/>
        </w:trPr>
        <w:tc>
          <w:tcPr>
            <w:tcW w:w="5000" w:type="pct"/>
            <w:gridSpan w:val="6"/>
            <w:tcBorders>
              <w:bottom w:val="single" w:sz="4" w:space="0" w:color="auto"/>
            </w:tcBorders>
            <w:shd w:val="clear" w:color="auto" w:fill="FBD4B4" w:themeFill="accent6" w:themeFillTint="66"/>
            <w:vAlign w:val="center"/>
          </w:tcPr>
          <w:p w14:paraId="411E7EFA" w14:textId="756407D5" w:rsidR="00CD64D1" w:rsidRPr="0022672C" w:rsidRDefault="00CD64D1" w:rsidP="002C757B">
            <w:pPr>
              <w:jc w:val="center"/>
              <w:rPr>
                <w:b/>
                <w:sz w:val="20"/>
                <w:szCs w:val="20"/>
              </w:rPr>
            </w:pPr>
            <w:r w:rsidRPr="0022672C">
              <w:rPr>
                <w:b/>
                <w:sz w:val="20"/>
                <w:szCs w:val="20"/>
              </w:rPr>
              <w:lastRenderedPageBreak/>
              <w:t>IV.A.1:  Reflective Practice</w:t>
            </w:r>
          </w:p>
        </w:tc>
      </w:tr>
      <w:tr w:rsidR="00CD64D1" w:rsidRPr="0022672C" w14:paraId="76FFB38B" w14:textId="77777777" w:rsidTr="0006726F">
        <w:trPr>
          <w:cantSplit/>
          <w:trHeight w:val="452"/>
          <w:tblHeader/>
        </w:trPr>
        <w:tc>
          <w:tcPr>
            <w:tcW w:w="653" w:type="pct"/>
            <w:vMerge w:val="restart"/>
            <w:shd w:val="clear" w:color="auto" w:fill="D9D9D9" w:themeFill="background1" w:themeFillShade="D9"/>
            <w:vAlign w:val="center"/>
          </w:tcPr>
          <w:p w14:paraId="19ABC9EC" w14:textId="77777777" w:rsidR="00CD64D1" w:rsidRPr="0022672C" w:rsidRDefault="00CD64D1" w:rsidP="002C757B">
            <w:pPr>
              <w:pStyle w:val="TableText"/>
              <w:jc w:val="center"/>
              <w:rPr>
                <w:rFonts w:asciiTheme="minorHAnsi" w:hAnsiTheme="minorHAnsi"/>
                <w:szCs w:val="20"/>
              </w:rPr>
            </w:pPr>
            <w:r w:rsidRPr="0022672C">
              <w:rPr>
                <w:rFonts w:asciiTheme="minorHAnsi" w:hAnsiTheme="minorHAnsi"/>
                <w:szCs w:val="20"/>
              </w:rPr>
              <w:t>IV-A-1.</w:t>
            </w:r>
          </w:p>
          <w:p w14:paraId="6E6E305C" w14:textId="77777777" w:rsidR="00CD64D1" w:rsidRPr="0022672C" w:rsidRDefault="00CD64D1" w:rsidP="002C757B">
            <w:pPr>
              <w:pStyle w:val="TableText"/>
              <w:jc w:val="center"/>
              <w:rPr>
                <w:rFonts w:asciiTheme="minorHAnsi" w:hAnsiTheme="minorHAnsi"/>
                <w:b/>
                <w:szCs w:val="20"/>
              </w:rPr>
            </w:pPr>
            <w:r w:rsidRPr="0022672C">
              <w:rPr>
                <w:rFonts w:asciiTheme="minorHAnsi" w:hAnsiTheme="minorHAnsi"/>
                <w:szCs w:val="20"/>
              </w:rPr>
              <w:t>Reflective Practice</w:t>
            </w:r>
          </w:p>
        </w:tc>
        <w:tc>
          <w:tcPr>
            <w:tcW w:w="1087" w:type="pct"/>
            <w:vAlign w:val="center"/>
          </w:tcPr>
          <w:p w14:paraId="14421A28" w14:textId="77777777" w:rsidR="00CD64D1" w:rsidRPr="0022672C" w:rsidRDefault="00CD64D1" w:rsidP="00CD64D1">
            <w:pPr>
              <w:pStyle w:val="TableBlueHead"/>
              <w:rPr>
                <w:rFonts w:asciiTheme="minorHAnsi" w:hAnsiTheme="minorHAnsi"/>
                <w:b w:val="0"/>
                <w:color w:val="auto"/>
                <w:sz w:val="20"/>
                <w:szCs w:val="20"/>
              </w:rPr>
            </w:pPr>
            <w:r w:rsidRPr="0022672C">
              <w:rPr>
                <w:rFonts w:asciiTheme="minorHAnsi" w:hAnsiTheme="minorHAnsi"/>
                <w:b w:val="0"/>
                <w:color w:val="auto"/>
                <w:sz w:val="20"/>
                <w:szCs w:val="20"/>
              </w:rPr>
              <w:t>Unsatisfactory</w:t>
            </w:r>
          </w:p>
        </w:tc>
        <w:tc>
          <w:tcPr>
            <w:tcW w:w="1087" w:type="pct"/>
            <w:vAlign w:val="center"/>
          </w:tcPr>
          <w:p w14:paraId="46F23730" w14:textId="77777777" w:rsidR="00CD64D1" w:rsidRPr="0022672C" w:rsidRDefault="00CD64D1" w:rsidP="00CD64D1">
            <w:pPr>
              <w:pStyle w:val="TableBlueHead"/>
              <w:rPr>
                <w:rFonts w:asciiTheme="minorHAnsi" w:hAnsiTheme="minorHAnsi"/>
                <w:b w:val="0"/>
                <w:color w:val="auto"/>
                <w:sz w:val="20"/>
                <w:szCs w:val="20"/>
              </w:rPr>
            </w:pPr>
            <w:r w:rsidRPr="0022672C">
              <w:rPr>
                <w:rFonts w:asciiTheme="minorHAnsi" w:hAnsiTheme="minorHAnsi"/>
                <w:b w:val="0"/>
                <w:color w:val="auto"/>
                <w:sz w:val="20"/>
                <w:szCs w:val="20"/>
              </w:rPr>
              <w:t>Needs Improvement</w:t>
            </w:r>
          </w:p>
        </w:tc>
        <w:tc>
          <w:tcPr>
            <w:tcW w:w="1087" w:type="pct"/>
            <w:shd w:val="clear" w:color="auto" w:fill="auto"/>
            <w:vAlign w:val="center"/>
          </w:tcPr>
          <w:p w14:paraId="553C114A" w14:textId="77777777" w:rsidR="00CD64D1" w:rsidRPr="0022672C" w:rsidRDefault="00CD64D1" w:rsidP="00CD64D1">
            <w:pPr>
              <w:pStyle w:val="ProficientHeading"/>
              <w:rPr>
                <w:rFonts w:asciiTheme="minorHAnsi" w:hAnsiTheme="minorHAnsi"/>
                <w:b w:val="0"/>
                <w:sz w:val="20"/>
                <w:szCs w:val="20"/>
              </w:rPr>
            </w:pPr>
            <w:r w:rsidRPr="0022672C">
              <w:rPr>
                <w:rFonts w:asciiTheme="minorHAnsi" w:hAnsiTheme="minorHAnsi"/>
                <w:b w:val="0"/>
                <w:sz w:val="20"/>
                <w:szCs w:val="20"/>
              </w:rPr>
              <w:t>Proficient</w:t>
            </w:r>
          </w:p>
        </w:tc>
        <w:tc>
          <w:tcPr>
            <w:tcW w:w="1086" w:type="pct"/>
            <w:gridSpan w:val="2"/>
            <w:vAlign w:val="center"/>
          </w:tcPr>
          <w:p w14:paraId="7C703073" w14:textId="77777777" w:rsidR="00CD64D1" w:rsidRPr="0022672C" w:rsidRDefault="00CD64D1" w:rsidP="00CD64D1">
            <w:pPr>
              <w:pStyle w:val="TableBlueHead"/>
              <w:rPr>
                <w:rFonts w:asciiTheme="minorHAnsi" w:hAnsiTheme="minorHAnsi"/>
                <w:b w:val="0"/>
                <w:color w:val="auto"/>
                <w:sz w:val="20"/>
                <w:szCs w:val="20"/>
              </w:rPr>
            </w:pPr>
            <w:r w:rsidRPr="0022672C">
              <w:rPr>
                <w:rFonts w:asciiTheme="minorHAnsi" w:hAnsiTheme="minorHAnsi"/>
                <w:b w:val="0"/>
                <w:color w:val="auto"/>
                <w:sz w:val="20"/>
                <w:szCs w:val="20"/>
              </w:rPr>
              <w:t>Exemplary</w:t>
            </w:r>
          </w:p>
        </w:tc>
      </w:tr>
      <w:tr w:rsidR="00CD64D1" w:rsidRPr="0022672C" w14:paraId="79BE6AB9" w14:textId="77777777" w:rsidTr="0006726F">
        <w:trPr>
          <w:cantSplit/>
          <w:trHeight w:val="156"/>
        </w:trPr>
        <w:tc>
          <w:tcPr>
            <w:tcW w:w="653" w:type="pct"/>
            <w:vMerge/>
            <w:shd w:val="clear" w:color="auto" w:fill="D9D9D9" w:themeFill="background1" w:themeFillShade="D9"/>
          </w:tcPr>
          <w:p w14:paraId="4A97E0CB" w14:textId="77777777" w:rsidR="00CD64D1" w:rsidRPr="0022672C" w:rsidRDefault="00CD64D1" w:rsidP="00CD64D1">
            <w:pPr>
              <w:pStyle w:val="TableText"/>
              <w:rPr>
                <w:rFonts w:asciiTheme="minorHAnsi" w:hAnsiTheme="minorHAnsi"/>
                <w:szCs w:val="20"/>
              </w:rPr>
            </w:pPr>
          </w:p>
        </w:tc>
        <w:tc>
          <w:tcPr>
            <w:tcW w:w="1087" w:type="pct"/>
          </w:tcPr>
          <w:p w14:paraId="3F97AAFB" w14:textId="4D54AA9E" w:rsidR="00CD64D1" w:rsidRPr="00A849E8" w:rsidRDefault="00A849E8" w:rsidP="00CD64D1">
            <w:pPr>
              <w:pStyle w:val="TableBlueText"/>
              <w:rPr>
                <w:rFonts w:asciiTheme="minorHAnsi" w:hAnsiTheme="minorHAnsi"/>
                <w:color w:val="auto"/>
                <w:szCs w:val="20"/>
              </w:rPr>
            </w:pPr>
            <w:r w:rsidRPr="002C757B">
              <w:rPr>
                <w:rFonts w:ascii="Calibri" w:hAnsi="Calibri"/>
                <w:color w:val="auto"/>
                <w:szCs w:val="20"/>
              </w:rPr>
              <w:t>Demonstrates limited reflection on practice and/or use of insights gained to improve practice.</w:t>
            </w:r>
          </w:p>
        </w:tc>
        <w:tc>
          <w:tcPr>
            <w:tcW w:w="1087" w:type="pct"/>
          </w:tcPr>
          <w:p w14:paraId="388733DA" w14:textId="4EE902F9" w:rsidR="00CD64D1" w:rsidRPr="00A849E8" w:rsidRDefault="00A849E8" w:rsidP="00CD64D1">
            <w:pPr>
              <w:pStyle w:val="TableBlueText"/>
              <w:rPr>
                <w:rFonts w:asciiTheme="minorHAnsi" w:hAnsiTheme="minorHAnsi"/>
                <w:color w:val="auto"/>
                <w:szCs w:val="20"/>
              </w:rPr>
            </w:pPr>
            <w:r w:rsidRPr="002C757B">
              <w:rPr>
                <w:rFonts w:ascii="Calibri" w:hAnsi="Calibri"/>
                <w:color w:val="auto"/>
                <w:szCs w:val="20"/>
              </w:rPr>
              <w:t>May reflect on the effectiveness of lessons/ units and interactions with students by oneself, but not with colleagues and/or rarely uses insights to improve practice.</w:t>
            </w:r>
          </w:p>
        </w:tc>
        <w:tc>
          <w:tcPr>
            <w:tcW w:w="1087" w:type="pct"/>
            <w:shd w:val="clear" w:color="auto" w:fill="auto"/>
          </w:tcPr>
          <w:p w14:paraId="35DD15C7" w14:textId="693BFACB" w:rsidR="00CD64D1" w:rsidRPr="00A849E8" w:rsidRDefault="00A849E8" w:rsidP="00CD64D1">
            <w:pPr>
              <w:pStyle w:val="TableText"/>
              <w:rPr>
                <w:rFonts w:asciiTheme="minorHAnsi" w:hAnsiTheme="minorHAnsi"/>
                <w:szCs w:val="20"/>
              </w:rPr>
            </w:pPr>
            <w:r w:rsidRPr="002C757B">
              <w:rPr>
                <w:rFonts w:ascii="Calibri" w:hAnsi="Calibri"/>
                <w:szCs w:val="20"/>
              </w:rPr>
              <w:t>Regularly reflects on the effectiveness of lessons, units, and interactions with students, both individually and with colleagues, and uses insights gained to improve practice and student learning.</w:t>
            </w:r>
          </w:p>
        </w:tc>
        <w:tc>
          <w:tcPr>
            <w:tcW w:w="1086" w:type="pct"/>
            <w:gridSpan w:val="2"/>
          </w:tcPr>
          <w:p w14:paraId="7D993620" w14:textId="596224F8" w:rsidR="00CD64D1" w:rsidRPr="00A849E8" w:rsidRDefault="00A849E8" w:rsidP="00CD64D1">
            <w:pPr>
              <w:pStyle w:val="TableBlueText"/>
              <w:rPr>
                <w:rFonts w:asciiTheme="minorHAnsi" w:hAnsiTheme="minorHAnsi"/>
                <w:color w:val="auto"/>
                <w:szCs w:val="20"/>
              </w:rPr>
            </w:pPr>
            <w:r w:rsidRPr="002C757B">
              <w:rPr>
                <w:rFonts w:ascii="Calibri" w:hAnsi="Calibri"/>
                <w:color w:val="auto"/>
                <w:szCs w:val="20"/>
              </w:rPr>
              <w:t>Regularly reflects on the effectiveness of lessons, units, and interactions with students, both individually and with colleagues; uses and shares back with colleagues’ insights gained to improve practice and student learning.</w:t>
            </w:r>
          </w:p>
        </w:tc>
      </w:tr>
      <w:tr w:rsidR="00CD64D1" w:rsidRPr="0022672C" w14:paraId="448BBA14"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7" w:type="pct"/>
          <w:trHeight w:val="284"/>
        </w:trPr>
        <w:tc>
          <w:tcPr>
            <w:tcW w:w="653" w:type="pct"/>
            <w:tcBorders>
              <w:top w:val="single" w:sz="2" w:space="0" w:color="000000"/>
              <w:left w:val="single" w:sz="2" w:space="0" w:color="000000"/>
              <w:bottom w:val="single" w:sz="24" w:space="0" w:color="000000"/>
              <w:right w:val="single" w:sz="2" w:space="0" w:color="000000"/>
            </w:tcBorders>
          </w:tcPr>
          <w:p w14:paraId="19113A37" w14:textId="77777777" w:rsidR="00CD64D1" w:rsidRPr="0022672C" w:rsidRDefault="00CD64D1" w:rsidP="00CD64D1">
            <w:pPr>
              <w:rPr>
                <w:sz w:val="20"/>
                <w:szCs w:val="20"/>
              </w:rPr>
            </w:pPr>
            <w:r w:rsidRPr="0022672C">
              <w:rPr>
                <w:sz w:val="20"/>
                <w:szCs w:val="20"/>
              </w:rPr>
              <w:t>Quality</w:t>
            </w:r>
          </w:p>
        </w:tc>
        <w:tc>
          <w:tcPr>
            <w:tcW w:w="1087" w:type="pct"/>
            <w:tcBorders>
              <w:top w:val="single" w:sz="2" w:space="0" w:color="000000"/>
              <w:left w:val="single" w:sz="2" w:space="0" w:color="000000"/>
              <w:bottom w:val="single" w:sz="24" w:space="0" w:color="000000"/>
              <w:right w:val="single" w:sz="2" w:space="0" w:color="000000"/>
            </w:tcBorders>
          </w:tcPr>
          <w:p w14:paraId="44F2FEF6" w14:textId="77777777" w:rsidR="00CD64D1" w:rsidRPr="0022672C" w:rsidRDefault="00CD64D1" w:rsidP="00CD64D1">
            <w:pPr>
              <w:rPr>
                <w:sz w:val="20"/>
                <w:szCs w:val="20"/>
              </w:rPr>
            </w:pPr>
          </w:p>
        </w:tc>
        <w:tc>
          <w:tcPr>
            <w:tcW w:w="1087" w:type="pct"/>
            <w:tcBorders>
              <w:top w:val="single" w:sz="2" w:space="0" w:color="000000"/>
              <w:left w:val="single" w:sz="2" w:space="0" w:color="000000"/>
              <w:bottom w:val="single" w:sz="24" w:space="0" w:color="000000"/>
              <w:right w:val="single" w:sz="2" w:space="0" w:color="000000"/>
            </w:tcBorders>
          </w:tcPr>
          <w:p w14:paraId="392BF8F0" w14:textId="77777777" w:rsidR="00CD64D1" w:rsidRPr="0022672C" w:rsidRDefault="00CD64D1" w:rsidP="00CD64D1">
            <w:pPr>
              <w:rPr>
                <w:sz w:val="20"/>
                <w:szCs w:val="20"/>
              </w:rPr>
            </w:pPr>
          </w:p>
        </w:tc>
        <w:tc>
          <w:tcPr>
            <w:tcW w:w="1087" w:type="pct"/>
            <w:tcBorders>
              <w:top w:val="single" w:sz="2" w:space="0" w:color="000000"/>
              <w:left w:val="single" w:sz="2" w:space="0" w:color="000000"/>
              <w:bottom w:val="single" w:sz="24" w:space="0" w:color="000000"/>
              <w:right w:val="single" w:sz="2" w:space="0" w:color="000000"/>
            </w:tcBorders>
            <w:shd w:val="clear" w:color="auto" w:fill="B8CCE4" w:themeFill="accent1" w:themeFillTint="66"/>
          </w:tcPr>
          <w:p w14:paraId="66F9D34C" w14:textId="77777777" w:rsidR="00CD64D1" w:rsidRPr="0022672C" w:rsidRDefault="00CD64D1" w:rsidP="00CD64D1">
            <w:pPr>
              <w:rPr>
                <w:sz w:val="20"/>
                <w:szCs w:val="20"/>
              </w:rPr>
            </w:pPr>
            <w:r w:rsidRPr="0022672C">
              <w:rPr>
                <w:sz w:val="20"/>
                <w:szCs w:val="20"/>
              </w:rPr>
              <w:t>*</w:t>
            </w:r>
          </w:p>
        </w:tc>
        <w:tc>
          <w:tcPr>
            <w:tcW w:w="1079" w:type="pct"/>
            <w:tcBorders>
              <w:top w:val="single" w:sz="2" w:space="0" w:color="000000"/>
              <w:left w:val="single" w:sz="2" w:space="0" w:color="000000"/>
              <w:bottom w:val="single" w:sz="24" w:space="0" w:color="000000"/>
              <w:right w:val="single" w:sz="2" w:space="0" w:color="000000"/>
            </w:tcBorders>
          </w:tcPr>
          <w:p w14:paraId="192BE8B9" w14:textId="77777777" w:rsidR="00CD64D1" w:rsidRPr="0022672C" w:rsidRDefault="00CD64D1" w:rsidP="00CD64D1">
            <w:pPr>
              <w:rPr>
                <w:sz w:val="20"/>
                <w:szCs w:val="20"/>
              </w:rPr>
            </w:pPr>
          </w:p>
        </w:tc>
      </w:tr>
      <w:tr w:rsidR="00CD64D1" w:rsidRPr="0022672C" w14:paraId="5106E89B"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7" w:type="pct"/>
          <w:trHeight w:val="284"/>
        </w:trPr>
        <w:tc>
          <w:tcPr>
            <w:tcW w:w="653" w:type="pct"/>
            <w:tcBorders>
              <w:top w:val="single" w:sz="24" w:space="0" w:color="000000"/>
              <w:left w:val="single" w:sz="2" w:space="0" w:color="000000"/>
              <w:bottom w:val="single" w:sz="2" w:space="0" w:color="000000"/>
              <w:right w:val="single" w:sz="2" w:space="0" w:color="000000"/>
            </w:tcBorders>
          </w:tcPr>
          <w:p w14:paraId="3F6E65EF" w14:textId="77777777" w:rsidR="00CD64D1" w:rsidRPr="0022672C" w:rsidRDefault="00CD64D1" w:rsidP="00CD64D1">
            <w:pPr>
              <w:rPr>
                <w:sz w:val="20"/>
                <w:szCs w:val="20"/>
              </w:rPr>
            </w:pPr>
            <w:r w:rsidRPr="0022672C">
              <w:rPr>
                <w:sz w:val="20"/>
                <w:szCs w:val="20"/>
              </w:rPr>
              <w:t>Scope</w:t>
            </w:r>
          </w:p>
        </w:tc>
        <w:tc>
          <w:tcPr>
            <w:tcW w:w="1087" w:type="pct"/>
            <w:tcBorders>
              <w:top w:val="single" w:sz="24" w:space="0" w:color="000000"/>
              <w:left w:val="single" w:sz="2" w:space="0" w:color="000000"/>
              <w:bottom w:val="single" w:sz="2" w:space="0" w:color="000000"/>
              <w:right w:val="single" w:sz="2" w:space="0" w:color="000000"/>
            </w:tcBorders>
          </w:tcPr>
          <w:p w14:paraId="09496568" w14:textId="77777777" w:rsidR="00CD64D1" w:rsidRPr="0022672C" w:rsidRDefault="00CD64D1" w:rsidP="00CD64D1">
            <w:pPr>
              <w:rPr>
                <w:sz w:val="20"/>
                <w:szCs w:val="20"/>
              </w:rPr>
            </w:pPr>
          </w:p>
        </w:tc>
        <w:tc>
          <w:tcPr>
            <w:tcW w:w="1087" w:type="pct"/>
            <w:tcBorders>
              <w:top w:val="single" w:sz="24" w:space="0" w:color="000000"/>
              <w:left w:val="single" w:sz="2" w:space="0" w:color="000000"/>
              <w:bottom w:val="single" w:sz="2" w:space="0" w:color="000000"/>
              <w:right w:val="single" w:sz="2" w:space="0" w:color="000000"/>
            </w:tcBorders>
            <w:shd w:val="clear" w:color="auto" w:fill="FDE9D9" w:themeFill="accent6" w:themeFillTint="33"/>
          </w:tcPr>
          <w:p w14:paraId="5FC4099E" w14:textId="77777777" w:rsidR="00CD64D1" w:rsidRPr="0022672C" w:rsidRDefault="00CD64D1" w:rsidP="00CD64D1">
            <w:pPr>
              <w:rPr>
                <w:sz w:val="20"/>
                <w:szCs w:val="20"/>
              </w:rPr>
            </w:pPr>
            <w:r w:rsidRPr="0022672C">
              <w:rPr>
                <w:sz w:val="20"/>
                <w:szCs w:val="20"/>
              </w:rPr>
              <w:t>*</w:t>
            </w:r>
          </w:p>
        </w:tc>
        <w:tc>
          <w:tcPr>
            <w:tcW w:w="1087" w:type="pct"/>
            <w:tcBorders>
              <w:top w:val="single" w:sz="24" w:space="0" w:color="000000"/>
              <w:left w:val="single" w:sz="2" w:space="0" w:color="000000"/>
              <w:bottom w:val="single" w:sz="2" w:space="0" w:color="000000"/>
              <w:right w:val="single" w:sz="2" w:space="0" w:color="000000"/>
            </w:tcBorders>
          </w:tcPr>
          <w:p w14:paraId="7EB1CD22" w14:textId="77777777" w:rsidR="00CD64D1" w:rsidRPr="0022672C" w:rsidRDefault="00CD64D1" w:rsidP="00CD64D1">
            <w:pPr>
              <w:rPr>
                <w:sz w:val="20"/>
                <w:szCs w:val="20"/>
              </w:rPr>
            </w:pPr>
          </w:p>
        </w:tc>
        <w:tc>
          <w:tcPr>
            <w:tcW w:w="1079" w:type="pct"/>
            <w:tcBorders>
              <w:top w:val="single" w:sz="24" w:space="0" w:color="000000"/>
              <w:left w:val="single" w:sz="2" w:space="0" w:color="000000"/>
              <w:bottom w:val="single" w:sz="2" w:space="0" w:color="000000"/>
              <w:right w:val="single" w:sz="2" w:space="0" w:color="000000"/>
            </w:tcBorders>
          </w:tcPr>
          <w:p w14:paraId="06179049" w14:textId="77777777" w:rsidR="00CD64D1" w:rsidRPr="0022672C" w:rsidRDefault="00CD64D1" w:rsidP="00CD64D1">
            <w:pPr>
              <w:rPr>
                <w:sz w:val="20"/>
                <w:szCs w:val="20"/>
              </w:rPr>
            </w:pPr>
          </w:p>
        </w:tc>
      </w:tr>
      <w:tr w:rsidR="00CD64D1" w:rsidRPr="0022672C" w14:paraId="1EEBD48B"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7" w:type="pct"/>
          <w:trHeight w:val="298"/>
        </w:trPr>
        <w:tc>
          <w:tcPr>
            <w:tcW w:w="653" w:type="pct"/>
            <w:tcBorders>
              <w:top w:val="single" w:sz="2" w:space="0" w:color="000000"/>
              <w:left w:val="single" w:sz="2" w:space="0" w:color="000000"/>
              <w:bottom w:val="single" w:sz="2" w:space="0" w:color="000000"/>
              <w:right w:val="single" w:sz="2" w:space="0" w:color="000000"/>
            </w:tcBorders>
          </w:tcPr>
          <w:p w14:paraId="111662F8" w14:textId="77777777" w:rsidR="00CD64D1" w:rsidRPr="0022672C" w:rsidRDefault="00CD64D1" w:rsidP="00CD64D1">
            <w:pPr>
              <w:rPr>
                <w:sz w:val="20"/>
                <w:szCs w:val="20"/>
              </w:rPr>
            </w:pPr>
            <w:r w:rsidRPr="0022672C">
              <w:rPr>
                <w:sz w:val="20"/>
                <w:szCs w:val="20"/>
              </w:rPr>
              <w:t>Consistency</w:t>
            </w:r>
          </w:p>
        </w:tc>
        <w:tc>
          <w:tcPr>
            <w:tcW w:w="1087" w:type="pct"/>
            <w:tcBorders>
              <w:top w:val="single" w:sz="2" w:space="0" w:color="000000"/>
              <w:left w:val="single" w:sz="2" w:space="0" w:color="000000"/>
              <w:bottom w:val="single" w:sz="2" w:space="0" w:color="000000"/>
              <w:right w:val="single" w:sz="2" w:space="0" w:color="000000"/>
            </w:tcBorders>
          </w:tcPr>
          <w:p w14:paraId="22DF83B6" w14:textId="77777777" w:rsidR="00CD64D1" w:rsidRPr="0022672C" w:rsidRDefault="00CD64D1" w:rsidP="00CD64D1">
            <w:pPr>
              <w:rPr>
                <w:sz w:val="20"/>
                <w:szCs w:val="20"/>
              </w:rPr>
            </w:pPr>
          </w:p>
        </w:tc>
        <w:tc>
          <w:tcPr>
            <w:tcW w:w="1087" w:type="pct"/>
            <w:tcBorders>
              <w:top w:val="single" w:sz="2" w:space="0" w:color="000000"/>
              <w:left w:val="single" w:sz="2" w:space="0" w:color="000000"/>
              <w:bottom w:val="single" w:sz="2" w:space="0" w:color="000000"/>
              <w:right w:val="single" w:sz="2" w:space="0" w:color="000000"/>
            </w:tcBorders>
            <w:shd w:val="clear" w:color="auto" w:fill="FDE9D9" w:themeFill="accent6" w:themeFillTint="33"/>
          </w:tcPr>
          <w:p w14:paraId="73CC98C2" w14:textId="77777777" w:rsidR="00CD64D1" w:rsidRPr="0022672C" w:rsidRDefault="00CD64D1" w:rsidP="00CD64D1">
            <w:pPr>
              <w:rPr>
                <w:sz w:val="20"/>
                <w:szCs w:val="20"/>
              </w:rPr>
            </w:pPr>
            <w:r w:rsidRPr="0022672C">
              <w:rPr>
                <w:sz w:val="20"/>
                <w:szCs w:val="20"/>
              </w:rPr>
              <w:t>*</w:t>
            </w:r>
          </w:p>
        </w:tc>
        <w:tc>
          <w:tcPr>
            <w:tcW w:w="1087" w:type="pct"/>
            <w:tcBorders>
              <w:top w:val="single" w:sz="2" w:space="0" w:color="000000"/>
              <w:left w:val="single" w:sz="2" w:space="0" w:color="000000"/>
              <w:bottom w:val="single" w:sz="2" w:space="0" w:color="000000"/>
              <w:right w:val="single" w:sz="2" w:space="0" w:color="000000"/>
            </w:tcBorders>
            <w:shd w:val="clear" w:color="auto" w:fill="auto"/>
          </w:tcPr>
          <w:p w14:paraId="0B0D3ACC" w14:textId="77777777" w:rsidR="00CD64D1" w:rsidRPr="0022672C" w:rsidRDefault="00CD64D1" w:rsidP="00CD64D1">
            <w:pPr>
              <w:rPr>
                <w:sz w:val="20"/>
                <w:szCs w:val="20"/>
              </w:rPr>
            </w:pPr>
          </w:p>
        </w:tc>
        <w:tc>
          <w:tcPr>
            <w:tcW w:w="1079" w:type="pct"/>
            <w:tcBorders>
              <w:top w:val="single" w:sz="2" w:space="0" w:color="000000"/>
              <w:left w:val="single" w:sz="2" w:space="0" w:color="000000"/>
              <w:bottom w:val="single" w:sz="2" w:space="0" w:color="000000"/>
              <w:right w:val="single" w:sz="2" w:space="0" w:color="000000"/>
            </w:tcBorders>
          </w:tcPr>
          <w:p w14:paraId="15956261" w14:textId="77777777" w:rsidR="00CD64D1" w:rsidRPr="0022672C" w:rsidRDefault="00CD64D1" w:rsidP="00CD64D1">
            <w:pPr>
              <w:rPr>
                <w:sz w:val="20"/>
                <w:szCs w:val="20"/>
              </w:rPr>
            </w:pPr>
          </w:p>
        </w:tc>
      </w:tr>
      <w:tr w:rsidR="00CD64D1" w:rsidRPr="0022672C" w14:paraId="632CA323"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7" w:type="pct"/>
          <w:trHeight w:val="1390"/>
        </w:trPr>
        <w:tc>
          <w:tcPr>
            <w:tcW w:w="4993" w:type="pct"/>
            <w:gridSpan w:val="5"/>
            <w:tcBorders>
              <w:top w:val="single" w:sz="2" w:space="0" w:color="000000"/>
            </w:tcBorders>
          </w:tcPr>
          <w:p w14:paraId="58459FE7" w14:textId="77777777" w:rsidR="00CD64D1" w:rsidRDefault="00CD64D1" w:rsidP="00CD64D1">
            <w:pPr>
              <w:rPr>
                <w:b/>
                <w:sz w:val="20"/>
                <w:szCs w:val="20"/>
              </w:rPr>
            </w:pPr>
          </w:p>
          <w:p w14:paraId="02143EBB" w14:textId="77777777" w:rsidR="00CD64D1" w:rsidRDefault="00CD64D1" w:rsidP="00CD64D1">
            <w:pPr>
              <w:rPr>
                <w:b/>
                <w:sz w:val="20"/>
                <w:szCs w:val="20"/>
              </w:rPr>
            </w:pPr>
          </w:p>
          <w:p w14:paraId="5DB74F4B" w14:textId="77777777" w:rsidR="00CD64D1" w:rsidRPr="0022672C" w:rsidRDefault="00CD64D1" w:rsidP="00CD64D1">
            <w:pPr>
              <w:rPr>
                <w:sz w:val="20"/>
                <w:szCs w:val="20"/>
              </w:rPr>
            </w:pPr>
            <w:r w:rsidRPr="0022672C">
              <w:rPr>
                <w:b/>
                <w:sz w:val="20"/>
                <w:szCs w:val="20"/>
              </w:rPr>
              <w:t>Evidence</w:t>
            </w:r>
            <w:r>
              <w:rPr>
                <w:b/>
                <w:sz w:val="20"/>
                <w:szCs w:val="20"/>
              </w:rPr>
              <w:t xml:space="preserve"> </w:t>
            </w:r>
            <w:r w:rsidRPr="001C0AAC">
              <w:rPr>
                <w:sz w:val="20"/>
                <w:szCs w:val="20"/>
              </w:rPr>
              <w:t>[insert evidence to support the ratings here]:</w:t>
            </w:r>
          </w:p>
          <w:p w14:paraId="5C69D566" w14:textId="77777777" w:rsidR="00CD64D1" w:rsidRPr="0022672C" w:rsidRDefault="00CD64D1" w:rsidP="00CD64D1">
            <w:pPr>
              <w:rPr>
                <w:b/>
                <w:sz w:val="20"/>
                <w:szCs w:val="20"/>
              </w:rPr>
            </w:pPr>
          </w:p>
        </w:tc>
      </w:tr>
      <w:tr w:rsidR="00CD64D1" w:rsidRPr="0022672C" w14:paraId="12B5A916"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7" w:type="pct"/>
          <w:trHeight w:val="4320"/>
        </w:trPr>
        <w:tc>
          <w:tcPr>
            <w:tcW w:w="4993" w:type="pct"/>
            <w:gridSpan w:val="5"/>
          </w:tcPr>
          <w:p w14:paraId="427B63EF" w14:textId="77777777" w:rsidR="00CD64D1" w:rsidRPr="0022672C" w:rsidRDefault="00CD64D1" w:rsidP="00CD64D1">
            <w:pPr>
              <w:rPr>
                <w:sz w:val="20"/>
                <w:szCs w:val="20"/>
              </w:rPr>
            </w:pPr>
          </w:p>
        </w:tc>
      </w:tr>
    </w:tbl>
    <w:p w14:paraId="5E245BA0" w14:textId="77777777" w:rsidR="00CD64D1" w:rsidRPr="0022672C" w:rsidRDefault="00CD64D1" w:rsidP="00CD64D1">
      <w:pPr>
        <w:rPr>
          <w:b/>
          <w:sz w:val="20"/>
          <w:szCs w:val="20"/>
        </w:rPr>
      </w:pPr>
    </w:p>
    <w:p w14:paraId="33DBF087" w14:textId="77777777" w:rsidR="00CD64D1" w:rsidRPr="0022672C" w:rsidRDefault="00CD64D1" w:rsidP="00CD64D1">
      <w:pPr>
        <w:rPr>
          <w:b/>
          <w:sz w:val="20"/>
          <w:szCs w:val="20"/>
        </w:rPr>
      </w:pPr>
    </w:p>
    <w:p w14:paraId="17A737FF" w14:textId="77777777" w:rsidR="00CD64D1" w:rsidRPr="0022672C" w:rsidRDefault="00CD64D1" w:rsidP="00CD64D1">
      <w:pPr>
        <w:rPr>
          <w:b/>
          <w:sz w:val="20"/>
          <w:szCs w:val="20"/>
        </w:rPr>
      </w:pPr>
    </w:p>
    <w:p w14:paraId="051BFA05" w14:textId="77777777" w:rsidR="00CD64D1" w:rsidRPr="0022672C" w:rsidRDefault="00CD64D1" w:rsidP="00CD64D1">
      <w:pPr>
        <w:spacing w:after="120" w:line="276" w:lineRule="auto"/>
        <w:rPr>
          <w:b/>
          <w:sz w:val="20"/>
          <w:szCs w:val="20"/>
        </w:rPr>
      </w:pPr>
      <w:r w:rsidRPr="0022672C">
        <w:rPr>
          <w:b/>
          <w:sz w:val="20"/>
          <w:szCs w:val="20"/>
        </w:rPr>
        <w:br w:type="page"/>
      </w:r>
    </w:p>
    <w:p w14:paraId="1D535721" w14:textId="77777777" w:rsidR="00CD64D1" w:rsidRPr="001D00DC" w:rsidRDefault="00CD64D1" w:rsidP="00CD64D1">
      <w:pPr>
        <w:rPr>
          <w:b/>
          <w:szCs w:val="26"/>
        </w:rPr>
      </w:pPr>
      <w:r w:rsidRPr="001D00DC">
        <w:rPr>
          <w:b/>
          <w:szCs w:val="26"/>
        </w:rPr>
        <w:lastRenderedPageBreak/>
        <w:t xml:space="preserve">Formative Assessment – Calibration </w:t>
      </w:r>
    </w:p>
    <w:p w14:paraId="21424124" w14:textId="77777777" w:rsidR="00CD64D1" w:rsidRPr="00573643" w:rsidRDefault="00CD64D1" w:rsidP="00CD64D1">
      <w:pPr>
        <w:rPr>
          <w:b/>
          <w:i/>
          <w:color w:val="E36C0A" w:themeColor="accent6" w:themeShade="BF"/>
          <w:sz w:val="20"/>
          <w:szCs w:val="20"/>
        </w:rPr>
      </w:pPr>
    </w:p>
    <w:tbl>
      <w:tblPr>
        <w:tblW w:w="5000" w:type="pct"/>
        <w:tblLook w:val="04A0" w:firstRow="1" w:lastRow="0" w:firstColumn="1" w:lastColumn="0" w:noHBand="0" w:noVBand="1"/>
        <w:tblCaption w:val="Summary of ratings"/>
      </w:tblPr>
      <w:tblGrid>
        <w:gridCol w:w="10260"/>
      </w:tblGrid>
      <w:tr w:rsidR="00CD64D1" w:rsidRPr="0022672C" w14:paraId="28B3BE53" w14:textId="77777777" w:rsidTr="0006726F">
        <w:trPr>
          <w:trHeight w:val="293"/>
        </w:trPr>
        <w:tc>
          <w:tcPr>
            <w:tcW w:w="5000" w:type="pct"/>
            <w:shd w:val="clear" w:color="auto" w:fill="FBD4B4" w:themeFill="accent6" w:themeFillTint="66"/>
            <w:vAlign w:val="center"/>
          </w:tcPr>
          <w:p w14:paraId="05C9C5BE" w14:textId="77777777" w:rsidR="00CD64D1" w:rsidRPr="00197486" w:rsidRDefault="00CD64D1" w:rsidP="00CD64D1">
            <w:pPr>
              <w:rPr>
                <w:rFonts w:eastAsia="Calibri" w:cs="Calibri"/>
                <w:b/>
                <w:sz w:val="20"/>
                <w:szCs w:val="20"/>
              </w:rPr>
            </w:pPr>
            <w:r w:rsidRPr="00197486">
              <w:rPr>
                <w:rFonts w:eastAsia="Calibri" w:cs="Calibri"/>
                <w:b/>
                <w:sz w:val="20"/>
                <w:szCs w:val="20"/>
              </w:rPr>
              <w:t>Summary of Ratings</w:t>
            </w:r>
          </w:p>
        </w:tc>
      </w:tr>
    </w:tbl>
    <w:tbl>
      <w:tblPr>
        <w:tblStyle w:val="TableGrid"/>
        <w:tblW w:w="5000" w:type="pct"/>
        <w:tblLook w:val="04A0" w:firstRow="1" w:lastRow="0" w:firstColumn="1" w:lastColumn="0" w:noHBand="0" w:noVBand="1"/>
        <w:tblCaption w:val="Summary of ratings"/>
      </w:tblPr>
      <w:tblGrid>
        <w:gridCol w:w="3596"/>
        <w:gridCol w:w="1792"/>
        <w:gridCol w:w="2722"/>
        <w:gridCol w:w="2140"/>
      </w:tblGrid>
      <w:tr w:rsidR="00CD64D1" w:rsidRPr="0022672C" w14:paraId="74514479" w14:textId="77777777" w:rsidTr="002C757B">
        <w:trPr>
          <w:trHeight w:val="293"/>
          <w:tblHeader/>
        </w:trPr>
        <w:tc>
          <w:tcPr>
            <w:tcW w:w="1754" w:type="pct"/>
            <w:vAlign w:val="center"/>
          </w:tcPr>
          <w:p w14:paraId="129947C1" w14:textId="77777777" w:rsidR="00CD64D1" w:rsidRPr="0022672C" w:rsidRDefault="00CD64D1" w:rsidP="00CD64D1">
            <w:pPr>
              <w:rPr>
                <w:rFonts w:ascii="Calibri" w:eastAsia="Calibri" w:hAnsi="Calibri" w:cs="Calibri"/>
                <w:bCs/>
                <w:sz w:val="20"/>
              </w:rPr>
            </w:pPr>
            <w:r w:rsidRPr="0022672C">
              <w:rPr>
                <w:rFonts w:ascii="Calibri" w:eastAsia="Calibri" w:hAnsi="Calibri" w:cs="Calibri"/>
                <w:bCs/>
                <w:sz w:val="20"/>
              </w:rPr>
              <w:t>Element</w:t>
            </w:r>
          </w:p>
        </w:tc>
        <w:tc>
          <w:tcPr>
            <w:tcW w:w="874" w:type="pct"/>
            <w:vAlign w:val="center"/>
          </w:tcPr>
          <w:p w14:paraId="1D62632C" w14:textId="77777777" w:rsidR="00CD64D1" w:rsidRPr="0022672C" w:rsidRDefault="00CD64D1" w:rsidP="00CD64D1">
            <w:pPr>
              <w:jc w:val="center"/>
              <w:rPr>
                <w:rFonts w:ascii="Calibri" w:eastAsia="Calibri" w:hAnsi="Calibri" w:cs="Calibri"/>
                <w:bCs/>
                <w:sz w:val="20"/>
              </w:rPr>
            </w:pPr>
            <w:r w:rsidRPr="0022672C">
              <w:rPr>
                <w:rFonts w:ascii="Calibri" w:eastAsia="Calibri" w:hAnsi="Calibri" w:cs="Calibri"/>
                <w:bCs/>
                <w:sz w:val="20"/>
              </w:rPr>
              <w:t>Quality</w:t>
            </w:r>
          </w:p>
        </w:tc>
        <w:tc>
          <w:tcPr>
            <w:tcW w:w="1328" w:type="pct"/>
            <w:vAlign w:val="center"/>
          </w:tcPr>
          <w:p w14:paraId="62836154" w14:textId="77777777" w:rsidR="00CD64D1" w:rsidRPr="0022672C" w:rsidRDefault="00CD64D1" w:rsidP="00CD64D1">
            <w:pPr>
              <w:jc w:val="center"/>
              <w:rPr>
                <w:rFonts w:ascii="Calibri" w:eastAsia="Calibri" w:hAnsi="Calibri" w:cs="Calibri"/>
                <w:bCs/>
                <w:sz w:val="20"/>
              </w:rPr>
            </w:pPr>
            <w:r>
              <w:rPr>
                <w:rFonts w:ascii="Calibri" w:eastAsia="Calibri" w:hAnsi="Calibri" w:cs="Calibri"/>
                <w:bCs/>
                <w:sz w:val="20"/>
              </w:rPr>
              <w:t>Scope</w:t>
            </w:r>
          </w:p>
        </w:tc>
        <w:tc>
          <w:tcPr>
            <w:tcW w:w="1045" w:type="pct"/>
            <w:vAlign w:val="center"/>
          </w:tcPr>
          <w:p w14:paraId="6539C541" w14:textId="77777777" w:rsidR="00CD64D1" w:rsidRPr="0022672C" w:rsidRDefault="00CD64D1" w:rsidP="00CD64D1">
            <w:pPr>
              <w:jc w:val="center"/>
              <w:rPr>
                <w:rFonts w:ascii="Calibri" w:eastAsia="Calibri" w:hAnsi="Calibri" w:cs="Calibri"/>
                <w:bCs/>
                <w:sz w:val="20"/>
              </w:rPr>
            </w:pPr>
            <w:r>
              <w:rPr>
                <w:rFonts w:ascii="Calibri" w:eastAsia="Calibri" w:hAnsi="Calibri" w:cs="Calibri"/>
                <w:bCs/>
                <w:sz w:val="20"/>
              </w:rPr>
              <w:t>Consistency</w:t>
            </w:r>
          </w:p>
        </w:tc>
      </w:tr>
      <w:tr w:rsidR="0055247C" w:rsidRPr="0022672C" w14:paraId="05E2E282" w14:textId="77777777" w:rsidTr="002C757B">
        <w:trPr>
          <w:trHeight w:val="302"/>
          <w:tblHeader/>
        </w:trPr>
        <w:tc>
          <w:tcPr>
            <w:tcW w:w="1754" w:type="pct"/>
            <w:vAlign w:val="center"/>
          </w:tcPr>
          <w:p w14:paraId="2C57F8EE" w14:textId="1CC6EF23" w:rsidR="0055247C" w:rsidRPr="002C757B" w:rsidDel="00DF2C11" w:rsidRDefault="0055247C" w:rsidP="00CD64D1">
            <w:pPr>
              <w:rPr>
                <w:rFonts w:asciiTheme="minorHAnsi" w:hAnsiTheme="minorHAnsi" w:cstheme="minorHAnsi"/>
                <w:sz w:val="20"/>
              </w:rPr>
            </w:pPr>
            <w:r w:rsidRPr="00A849E8">
              <w:rPr>
                <w:rFonts w:cstheme="minorHAnsi"/>
                <w:sz w:val="20"/>
              </w:rPr>
              <w:t>1.A.1: Subject Matter Knowledge</w:t>
            </w:r>
          </w:p>
        </w:tc>
        <w:tc>
          <w:tcPr>
            <w:tcW w:w="874" w:type="pct"/>
            <w:vAlign w:val="center"/>
          </w:tcPr>
          <w:p w14:paraId="45F57F3A" w14:textId="77777777" w:rsidR="0055247C" w:rsidRPr="0022672C" w:rsidRDefault="0055247C" w:rsidP="00CD64D1">
            <w:pPr>
              <w:jc w:val="center"/>
              <w:rPr>
                <w:rFonts w:ascii="Calibri" w:eastAsia="Calibri" w:hAnsi="Calibri" w:cs="Calibri"/>
                <w:bCs/>
                <w:sz w:val="20"/>
              </w:rPr>
            </w:pPr>
          </w:p>
        </w:tc>
        <w:tc>
          <w:tcPr>
            <w:tcW w:w="1328" w:type="pct"/>
            <w:vAlign w:val="center"/>
          </w:tcPr>
          <w:p w14:paraId="761EB9D2" w14:textId="77777777" w:rsidR="0055247C" w:rsidRPr="0022672C" w:rsidRDefault="0055247C" w:rsidP="00CD64D1">
            <w:pPr>
              <w:jc w:val="center"/>
              <w:rPr>
                <w:rFonts w:ascii="Calibri" w:eastAsia="Calibri" w:hAnsi="Calibri" w:cs="Calibri"/>
                <w:bCs/>
                <w:sz w:val="20"/>
              </w:rPr>
            </w:pPr>
          </w:p>
        </w:tc>
        <w:tc>
          <w:tcPr>
            <w:tcW w:w="1045" w:type="pct"/>
            <w:vAlign w:val="center"/>
          </w:tcPr>
          <w:p w14:paraId="13CBA0C2" w14:textId="77777777" w:rsidR="0055247C" w:rsidRPr="0022672C" w:rsidRDefault="0055247C" w:rsidP="00CD64D1">
            <w:pPr>
              <w:jc w:val="center"/>
              <w:rPr>
                <w:rFonts w:ascii="Calibri" w:eastAsia="Calibri" w:hAnsi="Calibri" w:cs="Calibri"/>
                <w:bCs/>
                <w:sz w:val="20"/>
              </w:rPr>
            </w:pPr>
          </w:p>
        </w:tc>
      </w:tr>
      <w:tr w:rsidR="00CD64D1" w:rsidRPr="0022672C" w14:paraId="4CB7C14B" w14:textId="77777777" w:rsidTr="002C757B">
        <w:trPr>
          <w:trHeight w:val="302"/>
          <w:tblHeader/>
        </w:trPr>
        <w:tc>
          <w:tcPr>
            <w:tcW w:w="1754" w:type="pct"/>
            <w:vAlign w:val="center"/>
          </w:tcPr>
          <w:p w14:paraId="6CBCCB71" w14:textId="74D6897A" w:rsidR="00CD64D1" w:rsidRPr="0022672C" w:rsidRDefault="00DF2C11" w:rsidP="00CD64D1">
            <w:pPr>
              <w:rPr>
                <w:rFonts w:asciiTheme="minorHAnsi" w:hAnsiTheme="minorHAnsi"/>
                <w:sz w:val="20"/>
              </w:rPr>
            </w:pPr>
            <w:r>
              <w:rPr>
                <w:rFonts w:asciiTheme="minorHAnsi" w:hAnsiTheme="minorHAnsi"/>
                <w:sz w:val="20"/>
              </w:rPr>
              <w:t>1.A.3</w:t>
            </w:r>
            <w:r w:rsidR="00CD64D1" w:rsidRPr="0022672C">
              <w:rPr>
                <w:rFonts w:asciiTheme="minorHAnsi" w:hAnsiTheme="minorHAnsi"/>
                <w:sz w:val="20"/>
              </w:rPr>
              <w:t xml:space="preserve">: </w:t>
            </w:r>
            <w:r w:rsidR="00B910DE">
              <w:rPr>
                <w:rFonts w:asciiTheme="minorHAnsi" w:hAnsiTheme="minorHAnsi"/>
                <w:sz w:val="20"/>
              </w:rPr>
              <w:t>Well-Structured Units and Lessons</w:t>
            </w:r>
          </w:p>
        </w:tc>
        <w:tc>
          <w:tcPr>
            <w:tcW w:w="874" w:type="pct"/>
            <w:vAlign w:val="center"/>
          </w:tcPr>
          <w:p w14:paraId="21D5A710" w14:textId="77777777" w:rsidR="00CD64D1" w:rsidRPr="0022672C" w:rsidRDefault="00CD64D1" w:rsidP="00CD64D1">
            <w:pPr>
              <w:jc w:val="center"/>
              <w:rPr>
                <w:rFonts w:ascii="Calibri" w:eastAsia="Calibri" w:hAnsi="Calibri" w:cs="Calibri"/>
                <w:bCs/>
                <w:sz w:val="20"/>
              </w:rPr>
            </w:pPr>
          </w:p>
        </w:tc>
        <w:tc>
          <w:tcPr>
            <w:tcW w:w="1328" w:type="pct"/>
            <w:vAlign w:val="center"/>
          </w:tcPr>
          <w:p w14:paraId="1C76D1C7" w14:textId="77777777" w:rsidR="00CD64D1" w:rsidRPr="0022672C" w:rsidRDefault="00CD64D1" w:rsidP="00CD64D1">
            <w:pPr>
              <w:jc w:val="center"/>
              <w:rPr>
                <w:rFonts w:ascii="Calibri" w:eastAsia="Calibri" w:hAnsi="Calibri" w:cs="Calibri"/>
                <w:bCs/>
                <w:sz w:val="20"/>
              </w:rPr>
            </w:pPr>
          </w:p>
        </w:tc>
        <w:tc>
          <w:tcPr>
            <w:tcW w:w="1045" w:type="pct"/>
            <w:vAlign w:val="center"/>
          </w:tcPr>
          <w:p w14:paraId="155A8547" w14:textId="77777777" w:rsidR="00CD64D1" w:rsidRPr="0022672C" w:rsidRDefault="00CD64D1" w:rsidP="00CD64D1">
            <w:pPr>
              <w:jc w:val="center"/>
              <w:rPr>
                <w:rFonts w:ascii="Calibri" w:eastAsia="Calibri" w:hAnsi="Calibri" w:cs="Calibri"/>
                <w:bCs/>
                <w:sz w:val="20"/>
              </w:rPr>
            </w:pPr>
          </w:p>
        </w:tc>
      </w:tr>
      <w:tr w:rsidR="00CD64D1" w:rsidRPr="0022672C" w14:paraId="1C4C7361" w14:textId="77777777" w:rsidTr="002C757B">
        <w:trPr>
          <w:trHeight w:val="302"/>
          <w:tblHeader/>
        </w:trPr>
        <w:tc>
          <w:tcPr>
            <w:tcW w:w="1754" w:type="pct"/>
            <w:vAlign w:val="center"/>
          </w:tcPr>
          <w:p w14:paraId="407F458B" w14:textId="03537207" w:rsidR="00CD64D1" w:rsidRPr="0022672C" w:rsidRDefault="00CD64D1" w:rsidP="00CD64D1">
            <w:pPr>
              <w:rPr>
                <w:rFonts w:asciiTheme="minorHAnsi" w:hAnsiTheme="minorHAnsi"/>
                <w:sz w:val="20"/>
              </w:rPr>
            </w:pPr>
            <w:r w:rsidRPr="0022672C">
              <w:rPr>
                <w:rFonts w:asciiTheme="minorHAnsi" w:hAnsiTheme="minorHAnsi"/>
                <w:sz w:val="20"/>
              </w:rPr>
              <w:t>1.B.2: Adjustment</w:t>
            </w:r>
            <w:r>
              <w:rPr>
                <w:rFonts w:asciiTheme="minorHAnsi" w:hAnsiTheme="minorHAnsi"/>
                <w:sz w:val="20"/>
              </w:rPr>
              <w:t>s</w:t>
            </w:r>
            <w:r w:rsidRPr="0022672C">
              <w:rPr>
                <w:rFonts w:asciiTheme="minorHAnsi" w:hAnsiTheme="minorHAnsi"/>
                <w:sz w:val="20"/>
              </w:rPr>
              <w:t xml:space="preserve"> to Practice</w:t>
            </w:r>
          </w:p>
        </w:tc>
        <w:tc>
          <w:tcPr>
            <w:tcW w:w="874" w:type="pct"/>
            <w:vAlign w:val="center"/>
          </w:tcPr>
          <w:p w14:paraId="6D9BC387" w14:textId="77777777" w:rsidR="00CD64D1" w:rsidRPr="0022672C" w:rsidRDefault="00CD64D1" w:rsidP="00CD64D1">
            <w:pPr>
              <w:jc w:val="center"/>
              <w:rPr>
                <w:rFonts w:ascii="Calibri" w:eastAsia="Calibri" w:hAnsi="Calibri" w:cs="Calibri"/>
                <w:bCs/>
                <w:sz w:val="20"/>
              </w:rPr>
            </w:pPr>
          </w:p>
        </w:tc>
        <w:tc>
          <w:tcPr>
            <w:tcW w:w="1328" w:type="pct"/>
            <w:vAlign w:val="center"/>
          </w:tcPr>
          <w:p w14:paraId="0BA910AD" w14:textId="77777777" w:rsidR="00CD64D1" w:rsidRPr="0022672C" w:rsidRDefault="00CD64D1" w:rsidP="00CD64D1">
            <w:pPr>
              <w:jc w:val="center"/>
              <w:rPr>
                <w:rFonts w:ascii="Calibri" w:eastAsia="Calibri" w:hAnsi="Calibri" w:cs="Calibri"/>
                <w:bCs/>
                <w:sz w:val="20"/>
              </w:rPr>
            </w:pPr>
          </w:p>
        </w:tc>
        <w:tc>
          <w:tcPr>
            <w:tcW w:w="1045" w:type="pct"/>
            <w:vAlign w:val="center"/>
          </w:tcPr>
          <w:p w14:paraId="6FF16F6C" w14:textId="77777777" w:rsidR="00CD64D1" w:rsidRPr="0022672C" w:rsidRDefault="00CD64D1" w:rsidP="00CD64D1">
            <w:pPr>
              <w:jc w:val="center"/>
              <w:rPr>
                <w:rFonts w:ascii="Calibri" w:eastAsia="Calibri" w:hAnsi="Calibri" w:cs="Calibri"/>
                <w:bCs/>
                <w:sz w:val="20"/>
              </w:rPr>
            </w:pPr>
          </w:p>
        </w:tc>
      </w:tr>
      <w:tr w:rsidR="00CD64D1" w:rsidRPr="0022672C" w14:paraId="0D14FD1C" w14:textId="77777777" w:rsidTr="002C757B">
        <w:trPr>
          <w:trHeight w:val="293"/>
          <w:tblHeader/>
        </w:trPr>
        <w:tc>
          <w:tcPr>
            <w:tcW w:w="1754" w:type="pct"/>
            <w:vAlign w:val="center"/>
          </w:tcPr>
          <w:p w14:paraId="3BF30E81" w14:textId="505BF49D" w:rsidR="00CD64D1" w:rsidRPr="0022672C" w:rsidRDefault="00CD64D1" w:rsidP="00CD64D1">
            <w:pPr>
              <w:rPr>
                <w:rFonts w:asciiTheme="minorHAnsi" w:hAnsiTheme="minorHAnsi"/>
                <w:sz w:val="20"/>
              </w:rPr>
            </w:pPr>
            <w:r w:rsidRPr="0022672C">
              <w:rPr>
                <w:rFonts w:asciiTheme="minorHAnsi" w:hAnsiTheme="minorHAnsi"/>
                <w:sz w:val="20"/>
              </w:rPr>
              <w:t>2.A.3: Meeting Diverse Needs</w:t>
            </w:r>
          </w:p>
        </w:tc>
        <w:tc>
          <w:tcPr>
            <w:tcW w:w="874" w:type="pct"/>
            <w:vAlign w:val="center"/>
          </w:tcPr>
          <w:p w14:paraId="76804287" w14:textId="77777777" w:rsidR="00CD64D1" w:rsidRPr="0022672C" w:rsidRDefault="00CD64D1" w:rsidP="00CD64D1">
            <w:pPr>
              <w:jc w:val="center"/>
              <w:rPr>
                <w:rFonts w:ascii="Calibri" w:eastAsia="Calibri" w:hAnsi="Calibri" w:cs="Calibri"/>
                <w:bCs/>
                <w:sz w:val="20"/>
              </w:rPr>
            </w:pPr>
          </w:p>
        </w:tc>
        <w:tc>
          <w:tcPr>
            <w:tcW w:w="1328" w:type="pct"/>
            <w:vAlign w:val="center"/>
          </w:tcPr>
          <w:p w14:paraId="318522D0" w14:textId="77777777" w:rsidR="00CD64D1" w:rsidRPr="0022672C" w:rsidRDefault="00CD64D1" w:rsidP="00CD64D1">
            <w:pPr>
              <w:jc w:val="center"/>
              <w:rPr>
                <w:rFonts w:ascii="Calibri" w:eastAsia="Calibri" w:hAnsi="Calibri" w:cs="Calibri"/>
                <w:bCs/>
                <w:sz w:val="20"/>
              </w:rPr>
            </w:pPr>
          </w:p>
        </w:tc>
        <w:tc>
          <w:tcPr>
            <w:tcW w:w="1045" w:type="pct"/>
            <w:vAlign w:val="center"/>
          </w:tcPr>
          <w:p w14:paraId="5B956372" w14:textId="77777777" w:rsidR="00CD64D1" w:rsidRPr="0022672C" w:rsidRDefault="00CD64D1" w:rsidP="00CD64D1">
            <w:pPr>
              <w:jc w:val="center"/>
              <w:rPr>
                <w:rFonts w:ascii="Calibri" w:eastAsia="Calibri" w:hAnsi="Calibri" w:cs="Calibri"/>
                <w:bCs/>
                <w:sz w:val="20"/>
              </w:rPr>
            </w:pPr>
          </w:p>
        </w:tc>
      </w:tr>
      <w:tr w:rsidR="00CD64D1" w:rsidRPr="0022672C" w14:paraId="7260454B" w14:textId="77777777" w:rsidTr="002C757B">
        <w:trPr>
          <w:trHeight w:val="302"/>
          <w:tblHeader/>
        </w:trPr>
        <w:tc>
          <w:tcPr>
            <w:tcW w:w="1754" w:type="pct"/>
            <w:vAlign w:val="center"/>
          </w:tcPr>
          <w:p w14:paraId="793ED5D6" w14:textId="183418AF" w:rsidR="00CD64D1" w:rsidRPr="0022672C" w:rsidRDefault="00CD64D1" w:rsidP="00CD64D1">
            <w:pPr>
              <w:rPr>
                <w:rFonts w:asciiTheme="minorHAnsi" w:hAnsiTheme="minorHAnsi"/>
                <w:sz w:val="20"/>
              </w:rPr>
            </w:pPr>
            <w:r w:rsidRPr="0022672C">
              <w:rPr>
                <w:rFonts w:asciiTheme="minorHAnsi" w:hAnsiTheme="minorHAnsi"/>
                <w:sz w:val="20"/>
              </w:rPr>
              <w:t>2.B.1: Safe Learning Environment</w:t>
            </w:r>
          </w:p>
        </w:tc>
        <w:tc>
          <w:tcPr>
            <w:tcW w:w="874" w:type="pct"/>
            <w:vAlign w:val="center"/>
          </w:tcPr>
          <w:p w14:paraId="7A9E7B8F" w14:textId="77777777" w:rsidR="00CD64D1" w:rsidRPr="0022672C" w:rsidRDefault="00CD64D1" w:rsidP="00CD64D1">
            <w:pPr>
              <w:jc w:val="center"/>
              <w:rPr>
                <w:rFonts w:ascii="Calibri" w:eastAsia="Calibri" w:hAnsi="Calibri" w:cs="Calibri"/>
                <w:bCs/>
                <w:sz w:val="20"/>
              </w:rPr>
            </w:pPr>
          </w:p>
        </w:tc>
        <w:tc>
          <w:tcPr>
            <w:tcW w:w="1328" w:type="pct"/>
            <w:vAlign w:val="center"/>
          </w:tcPr>
          <w:p w14:paraId="2CF710DD" w14:textId="77777777" w:rsidR="00CD64D1" w:rsidRPr="0022672C" w:rsidRDefault="00CD64D1" w:rsidP="00CD64D1">
            <w:pPr>
              <w:jc w:val="center"/>
              <w:rPr>
                <w:rFonts w:ascii="Calibri" w:eastAsia="Calibri" w:hAnsi="Calibri" w:cs="Calibri"/>
                <w:bCs/>
                <w:sz w:val="20"/>
              </w:rPr>
            </w:pPr>
          </w:p>
        </w:tc>
        <w:tc>
          <w:tcPr>
            <w:tcW w:w="1045" w:type="pct"/>
            <w:vAlign w:val="center"/>
          </w:tcPr>
          <w:p w14:paraId="1D4EC820" w14:textId="77777777" w:rsidR="00CD64D1" w:rsidRPr="0022672C" w:rsidRDefault="00CD64D1" w:rsidP="00CD64D1">
            <w:pPr>
              <w:jc w:val="center"/>
              <w:rPr>
                <w:rFonts w:ascii="Calibri" w:eastAsia="Calibri" w:hAnsi="Calibri" w:cs="Calibri"/>
                <w:bCs/>
                <w:sz w:val="20"/>
              </w:rPr>
            </w:pPr>
          </w:p>
        </w:tc>
      </w:tr>
      <w:tr w:rsidR="00CD64D1" w:rsidRPr="0022672C" w14:paraId="75514D76" w14:textId="77777777" w:rsidTr="002C757B">
        <w:trPr>
          <w:trHeight w:val="277"/>
          <w:tblHeader/>
        </w:trPr>
        <w:tc>
          <w:tcPr>
            <w:tcW w:w="1754" w:type="pct"/>
            <w:vAlign w:val="center"/>
          </w:tcPr>
          <w:p w14:paraId="724F4DFF" w14:textId="62A4E241" w:rsidR="00CD64D1" w:rsidRPr="0022672C" w:rsidRDefault="00DF2C11" w:rsidP="00CD64D1">
            <w:pPr>
              <w:rPr>
                <w:rFonts w:asciiTheme="minorHAnsi" w:hAnsiTheme="minorHAnsi"/>
                <w:sz w:val="20"/>
              </w:rPr>
            </w:pPr>
            <w:r>
              <w:rPr>
                <w:rFonts w:asciiTheme="minorHAnsi" w:hAnsiTheme="minorHAnsi"/>
                <w:sz w:val="20"/>
              </w:rPr>
              <w:t>2.E.1</w:t>
            </w:r>
            <w:r w:rsidR="00CD64D1" w:rsidRPr="0022672C">
              <w:rPr>
                <w:rFonts w:asciiTheme="minorHAnsi" w:hAnsiTheme="minorHAnsi"/>
                <w:sz w:val="20"/>
              </w:rPr>
              <w:t>: High Expectations</w:t>
            </w:r>
          </w:p>
        </w:tc>
        <w:tc>
          <w:tcPr>
            <w:tcW w:w="874" w:type="pct"/>
            <w:vAlign w:val="center"/>
          </w:tcPr>
          <w:p w14:paraId="6770244C" w14:textId="77777777" w:rsidR="00CD64D1" w:rsidRPr="0022672C" w:rsidRDefault="00CD64D1" w:rsidP="00CD64D1">
            <w:pPr>
              <w:jc w:val="center"/>
              <w:rPr>
                <w:rFonts w:ascii="Calibri" w:eastAsia="Calibri" w:hAnsi="Calibri" w:cs="Calibri"/>
                <w:bCs/>
                <w:sz w:val="20"/>
              </w:rPr>
            </w:pPr>
          </w:p>
        </w:tc>
        <w:tc>
          <w:tcPr>
            <w:tcW w:w="1328" w:type="pct"/>
            <w:vAlign w:val="center"/>
          </w:tcPr>
          <w:p w14:paraId="542D70C4" w14:textId="77777777" w:rsidR="00CD64D1" w:rsidRPr="0022672C" w:rsidRDefault="00CD64D1" w:rsidP="00CD64D1">
            <w:pPr>
              <w:jc w:val="center"/>
              <w:rPr>
                <w:rFonts w:ascii="Calibri" w:eastAsia="Calibri" w:hAnsi="Calibri" w:cs="Calibri"/>
                <w:bCs/>
                <w:sz w:val="20"/>
              </w:rPr>
            </w:pPr>
          </w:p>
        </w:tc>
        <w:tc>
          <w:tcPr>
            <w:tcW w:w="1045" w:type="pct"/>
            <w:vAlign w:val="center"/>
          </w:tcPr>
          <w:p w14:paraId="6E4C0463" w14:textId="77777777" w:rsidR="00CD64D1" w:rsidRPr="0022672C" w:rsidRDefault="00CD64D1" w:rsidP="00CD64D1">
            <w:pPr>
              <w:jc w:val="center"/>
              <w:rPr>
                <w:rFonts w:ascii="Calibri" w:eastAsia="Calibri" w:hAnsi="Calibri" w:cs="Calibri"/>
                <w:bCs/>
                <w:sz w:val="20"/>
              </w:rPr>
            </w:pPr>
          </w:p>
        </w:tc>
      </w:tr>
      <w:tr w:rsidR="00CD64D1" w:rsidRPr="0022672C" w14:paraId="7BCFDA44" w14:textId="77777777" w:rsidTr="002C757B">
        <w:trPr>
          <w:trHeight w:val="302"/>
          <w:tblHeader/>
        </w:trPr>
        <w:tc>
          <w:tcPr>
            <w:tcW w:w="1754" w:type="pct"/>
            <w:vAlign w:val="center"/>
          </w:tcPr>
          <w:p w14:paraId="4B159FAD" w14:textId="448F7A94" w:rsidR="00CD64D1" w:rsidRPr="0022672C" w:rsidRDefault="00CD64D1" w:rsidP="00CD64D1">
            <w:pPr>
              <w:rPr>
                <w:rFonts w:asciiTheme="minorHAnsi" w:hAnsiTheme="minorHAnsi"/>
                <w:sz w:val="20"/>
              </w:rPr>
            </w:pPr>
            <w:r w:rsidRPr="0022672C">
              <w:rPr>
                <w:rFonts w:asciiTheme="minorHAnsi" w:hAnsiTheme="minorHAnsi"/>
                <w:sz w:val="20"/>
              </w:rPr>
              <w:t>4.A.1: Reflective Practice</w:t>
            </w:r>
          </w:p>
        </w:tc>
        <w:tc>
          <w:tcPr>
            <w:tcW w:w="874" w:type="pct"/>
            <w:vAlign w:val="center"/>
          </w:tcPr>
          <w:p w14:paraId="179B9AC6" w14:textId="77777777" w:rsidR="00CD64D1" w:rsidRPr="0022672C" w:rsidRDefault="00CD64D1" w:rsidP="00CD64D1">
            <w:pPr>
              <w:jc w:val="center"/>
              <w:rPr>
                <w:rFonts w:ascii="Calibri" w:eastAsia="Calibri" w:hAnsi="Calibri" w:cs="Calibri"/>
                <w:bCs/>
                <w:sz w:val="20"/>
              </w:rPr>
            </w:pPr>
          </w:p>
        </w:tc>
        <w:tc>
          <w:tcPr>
            <w:tcW w:w="1328" w:type="pct"/>
            <w:vAlign w:val="center"/>
          </w:tcPr>
          <w:p w14:paraId="478D591F" w14:textId="77777777" w:rsidR="00CD64D1" w:rsidRPr="0022672C" w:rsidRDefault="00CD64D1" w:rsidP="00CD64D1">
            <w:pPr>
              <w:jc w:val="center"/>
              <w:rPr>
                <w:rFonts w:ascii="Calibri" w:eastAsia="Calibri" w:hAnsi="Calibri" w:cs="Calibri"/>
                <w:bCs/>
                <w:sz w:val="20"/>
              </w:rPr>
            </w:pPr>
          </w:p>
        </w:tc>
        <w:tc>
          <w:tcPr>
            <w:tcW w:w="1045" w:type="pct"/>
            <w:vAlign w:val="center"/>
          </w:tcPr>
          <w:p w14:paraId="14A0E723" w14:textId="77777777" w:rsidR="00CD64D1" w:rsidRPr="0022672C" w:rsidRDefault="00CD64D1" w:rsidP="00CD64D1">
            <w:pPr>
              <w:jc w:val="center"/>
              <w:rPr>
                <w:rFonts w:ascii="Calibri" w:eastAsia="Calibri" w:hAnsi="Calibri" w:cs="Calibri"/>
                <w:bCs/>
                <w:sz w:val="20"/>
              </w:rPr>
            </w:pPr>
          </w:p>
        </w:tc>
      </w:tr>
    </w:tbl>
    <w:p w14:paraId="6FF55784" w14:textId="77777777" w:rsidR="00CD64D1" w:rsidRPr="0022672C" w:rsidRDefault="00CD64D1" w:rsidP="00CD64D1">
      <w:pPr>
        <w:rPr>
          <w:sz w:val="20"/>
          <w:szCs w:val="20"/>
        </w:rPr>
      </w:pPr>
    </w:p>
    <w:tbl>
      <w:tblPr>
        <w:tblpPr w:leftFromText="180" w:rightFromText="180" w:vertAnchor="text" w:horzAnchor="margin" w:tblpY="58"/>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46"/>
        <w:gridCol w:w="558"/>
        <w:gridCol w:w="2746"/>
        <w:gridCol w:w="558"/>
        <w:gridCol w:w="3546"/>
      </w:tblGrid>
      <w:tr w:rsidR="002F54F8" w:rsidRPr="0022672C" w14:paraId="1933C11E" w14:textId="77777777" w:rsidTr="0006726F">
        <w:trPr>
          <w:trHeight w:val="409"/>
        </w:trPr>
        <w:tc>
          <w:tcPr>
            <w:tcW w:w="1388" w:type="pct"/>
            <w:vMerge w:val="restart"/>
            <w:shd w:val="clear" w:color="auto" w:fill="FBD4B4" w:themeFill="accent6" w:themeFillTint="66"/>
            <w:vAlign w:val="center"/>
          </w:tcPr>
          <w:p w14:paraId="322B43B0" w14:textId="77777777" w:rsidR="002F54F8" w:rsidRPr="0022672C" w:rsidRDefault="002F54F8" w:rsidP="002F54F8">
            <w:pPr>
              <w:rPr>
                <w:b/>
                <w:sz w:val="20"/>
                <w:szCs w:val="20"/>
              </w:rPr>
            </w:pPr>
            <w:r w:rsidRPr="0022672C">
              <w:rPr>
                <w:b/>
                <w:sz w:val="20"/>
                <w:szCs w:val="20"/>
              </w:rPr>
              <w:t>Reinforcement Area</w:t>
            </w:r>
            <w:r>
              <w:rPr>
                <w:b/>
                <w:sz w:val="20"/>
                <w:szCs w:val="20"/>
              </w:rPr>
              <w:t>(s)</w:t>
            </w:r>
            <w:r w:rsidRPr="0022672C">
              <w:rPr>
                <w:b/>
                <w:sz w:val="20"/>
                <w:szCs w:val="20"/>
              </w:rPr>
              <w:t xml:space="preserve"> </w:t>
            </w:r>
          </w:p>
        </w:tc>
        <w:tc>
          <w:tcPr>
            <w:tcW w:w="272" w:type="pct"/>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ell Structured Lessons"/>
              <w:tblDescription w:val="Checkbox: Well Structured Lessons"/>
            </w:tblPr>
            <w:tblGrid>
              <w:gridCol w:w="314"/>
            </w:tblGrid>
            <w:tr w:rsidR="002F54F8" w:rsidRPr="0022672C" w14:paraId="5D45D4E9" w14:textId="77777777" w:rsidTr="00B71EEC">
              <w:trPr>
                <w:trHeight w:val="316"/>
                <w:tblHeader/>
              </w:trPr>
              <w:tc>
                <w:tcPr>
                  <w:tcW w:w="314" w:type="dxa"/>
                  <w:vAlign w:val="center"/>
                </w:tcPr>
                <w:p w14:paraId="59B058A7" w14:textId="77777777" w:rsidR="002F54F8" w:rsidRPr="0022672C" w:rsidRDefault="002F54F8" w:rsidP="001630E3">
                  <w:pPr>
                    <w:framePr w:hSpace="180" w:wrap="around" w:vAnchor="text" w:hAnchor="margin" w:y="58"/>
                    <w:suppressOverlap/>
                    <w:jc w:val="center"/>
                    <w:rPr>
                      <w:sz w:val="20"/>
                      <w:szCs w:val="20"/>
                    </w:rPr>
                  </w:pPr>
                </w:p>
              </w:tc>
            </w:tr>
          </w:tbl>
          <w:p w14:paraId="5588401C" w14:textId="77777777" w:rsidR="002F54F8" w:rsidRPr="0022672C" w:rsidRDefault="002F54F8" w:rsidP="002F54F8">
            <w:pPr>
              <w:rPr>
                <w:sz w:val="20"/>
                <w:szCs w:val="20"/>
              </w:rPr>
            </w:pPr>
          </w:p>
        </w:tc>
        <w:tc>
          <w:tcPr>
            <w:tcW w:w="1339" w:type="pct"/>
            <w:vAlign w:val="center"/>
          </w:tcPr>
          <w:p w14:paraId="67105394" w14:textId="084DAA32" w:rsidR="002F54F8" w:rsidRPr="0022672C" w:rsidRDefault="002F54F8" w:rsidP="002F54F8">
            <w:pPr>
              <w:rPr>
                <w:sz w:val="20"/>
                <w:szCs w:val="20"/>
              </w:rPr>
            </w:pPr>
            <w:r>
              <w:rPr>
                <w:sz w:val="20"/>
                <w:szCs w:val="20"/>
              </w:rPr>
              <w:t>1.A.1: Subject Matter Knowledge</w:t>
            </w:r>
          </w:p>
        </w:tc>
        <w:tc>
          <w:tcPr>
            <w:tcW w:w="272" w:type="pct"/>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Safe Learning Environments"/>
              <w:tblDescription w:val="Checkbox: Safe Learning Environments"/>
            </w:tblPr>
            <w:tblGrid>
              <w:gridCol w:w="314"/>
            </w:tblGrid>
            <w:tr w:rsidR="002F54F8" w:rsidRPr="0022672C" w14:paraId="238DFD1F" w14:textId="77777777" w:rsidTr="00B71EEC">
              <w:trPr>
                <w:trHeight w:val="316"/>
                <w:tblHeader/>
              </w:trPr>
              <w:tc>
                <w:tcPr>
                  <w:tcW w:w="314" w:type="dxa"/>
                  <w:vAlign w:val="center"/>
                </w:tcPr>
                <w:p w14:paraId="2686FC69" w14:textId="77777777" w:rsidR="002F54F8" w:rsidRPr="0022672C" w:rsidRDefault="002F54F8" w:rsidP="001630E3">
                  <w:pPr>
                    <w:framePr w:hSpace="180" w:wrap="around" w:vAnchor="text" w:hAnchor="margin" w:y="58"/>
                    <w:suppressOverlap/>
                    <w:jc w:val="center"/>
                    <w:rPr>
                      <w:sz w:val="20"/>
                      <w:szCs w:val="20"/>
                    </w:rPr>
                  </w:pPr>
                </w:p>
              </w:tc>
            </w:tr>
          </w:tbl>
          <w:p w14:paraId="2C75B44A" w14:textId="77777777" w:rsidR="002F54F8" w:rsidRPr="0022672C" w:rsidRDefault="002F54F8" w:rsidP="002F54F8">
            <w:pPr>
              <w:rPr>
                <w:sz w:val="20"/>
                <w:szCs w:val="20"/>
              </w:rPr>
            </w:pPr>
          </w:p>
        </w:tc>
        <w:tc>
          <w:tcPr>
            <w:tcW w:w="1729" w:type="pct"/>
            <w:vAlign w:val="center"/>
          </w:tcPr>
          <w:p w14:paraId="3A924A28" w14:textId="0734C588" w:rsidR="002F54F8" w:rsidRPr="0022672C" w:rsidRDefault="002F54F8" w:rsidP="002F54F8">
            <w:pPr>
              <w:rPr>
                <w:sz w:val="20"/>
                <w:szCs w:val="20"/>
              </w:rPr>
            </w:pPr>
            <w:r w:rsidRPr="0022672C">
              <w:rPr>
                <w:sz w:val="20"/>
                <w:szCs w:val="20"/>
              </w:rPr>
              <w:t>2.B.1</w:t>
            </w:r>
            <w:r>
              <w:rPr>
                <w:sz w:val="20"/>
                <w:szCs w:val="20"/>
              </w:rPr>
              <w:t>:</w:t>
            </w:r>
            <w:r w:rsidRPr="0022672C">
              <w:rPr>
                <w:sz w:val="20"/>
                <w:szCs w:val="20"/>
              </w:rPr>
              <w:t xml:space="preserve"> Safe Learning Environment</w:t>
            </w:r>
          </w:p>
        </w:tc>
      </w:tr>
      <w:tr w:rsidR="002F54F8" w:rsidRPr="0022672C" w14:paraId="34C2E357" w14:textId="77777777" w:rsidTr="0006726F">
        <w:trPr>
          <w:trHeight w:val="409"/>
        </w:trPr>
        <w:tc>
          <w:tcPr>
            <w:tcW w:w="1388" w:type="pct"/>
            <w:vMerge/>
            <w:shd w:val="clear" w:color="auto" w:fill="FBD4B4" w:themeFill="accent6" w:themeFillTint="66"/>
            <w:vAlign w:val="center"/>
          </w:tcPr>
          <w:p w14:paraId="7184548B" w14:textId="77777777" w:rsidR="002F54F8" w:rsidRPr="0022672C" w:rsidRDefault="002F54F8" w:rsidP="002F54F8">
            <w:pPr>
              <w:rPr>
                <w:sz w:val="20"/>
                <w:szCs w:val="20"/>
              </w:rPr>
            </w:pPr>
          </w:p>
        </w:tc>
        <w:tc>
          <w:tcPr>
            <w:tcW w:w="272" w:type="pct"/>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Description w:val="Checkbox: Well-Structured Units and Lessons"/>
            </w:tblPr>
            <w:tblGrid>
              <w:gridCol w:w="314"/>
            </w:tblGrid>
            <w:tr w:rsidR="002F54F8" w:rsidRPr="0022672C" w14:paraId="776C87E2" w14:textId="77777777" w:rsidTr="00B71EEC">
              <w:trPr>
                <w:trHeight w:val="316"/>
                <w:tblHeader/>
              </w:trPr>
              <w:tc>
                <w:tcPr>
                  <w:tcW w:w="314" w:type="dxa"/>
                  <w:vAlign w:val="center"/>
                </w:tcPr>
                <w:p w14:paraId="0E8AA1C4" w14:textId="77777777" w:rsidR="002F54F8" w:rsidRPr="0022672C" w:rsidRDefault="002F54F8" w:rsidP="001630E3">
                  <w:pPr>
                    <w:framePr w:hSpace="180" w:wrap="around" w:vAnchor="text" w:hAnchor="margin" w:y="58"/>
                    <w:suppressOverlap/>
                    <w:jc w:val="center"/>
                    <w:rPr>
                      <w:sz w:val="20"/>
                      <w:szCs w:val="20"/>
                    </w:rPr>
                  </w:pPr>
                </w:p>
              </w:tc>
            </w:tr>
          </w:tbl>
          <w:p w14:paraId="3B7A466A" w14:textId="77777777" w:rsidR="002F54F8" w:rsidRPr="0022672C" w:rsidRDefault="002F54F8" w:rsidP="002F54F8">
            <w:pPr>
              <w:rPr>
                <w:sz w:val="20"/>
                <w:szCs w:val="20"/>
              </w:rPr>
            </w:pPr>
          </w:p>
        </w:tc>
        <w:tc>
          <w:tcPr>
            <w:tcW w:w="1339" w:type="pct"/>
            <w:vAlign w:val="center"/>
          </w:tcPr>
          <w:p w14:paraId="5CEC125E" w14:textId="0C5BCE04" w:rsidR="002F54F8" w:rsidRPr="0022672C" w:rsidRDefault="002F54F8" w:rsidP="002F54F8">
            <w:pPr>
              <w:rPr>
                <w:sz w:val="20"/>
                <w:szCs w:val="20"/>
              </w:rPr>
            </w:pPr>
            <w:r>
              <w:rPr>
                <w:sz w:val="20"/>
                <w:szCs w:val="20"/>
              </w:rPr>
              <w:t>1.A.3:</w:t>
            </w:r>
            <w:r w:rsidRPr="0022672C">
              <w:rPr>
                <w:sz w:val="20"/>
                <w:szCs w:val="20"/>
              </w:rPr>
              <w:t xml:space="preserve"> </w:t>
            </w:r>
            <w:r>
              <w:rPr>
                <w:sz w:val="20"/>
                <w:szCs w:val="20"/>
              </w:rPr>
              <w:t>Well-Structured Units and Lessons</w:t>
            </w:r>
          </w:p>
        </w:tc>
        <w:tc>
          <w:tcPr>
            <w:tcW w:w="272" w:type="pct"/>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Reflective practice"/>
              <w:tblDescription w:val="Checkbox: Reflective practice"/>
            </w:tblPr>
            <w:tblGrid>
              <w:gridCol w:w="314"/>
            </w:tblGrid>
            <w:tr w:rsidR="002F54F8" w:rsidRPr="0022672C" w14:paraId="15B9F329" w14:textId="77777777" w:rsidTr="00B71EEC">
              <w:trPr>
                <w:trHeight w:val="316"/>
                <w:tblHeader/>
              </w:trPr>
              <w:tc>
                <w:tcPr>
                  <w:tcW w:w="314" w:type="dxa"/>
                  <w:vAlign w:val="center"/>
                </w:tcPr>
                <w:p w14:paraId="38FB24A7" w14:textId="77777777" w:rsidR="002F54F8" w:rsidRPr="0022672C" w:rsidRDefault="002F54F8" w:rsidP="001630E3">
                  <w:pPr>
                    <w:framePr w:hSpace="180" w:wrap="around" w:vAnchor="text" w:hAnchor="margin" w:y="58"/>
                    <w:suppressOverlap/>
                    <w:jc w:val="center"/>
                    <w:rPr>
                      <w:sz w:val="20"/>
                      <w:szCs w:val="20"/>
                    </w:rPr>
                  </w:pPr>
                </w:p>
              </w:tc>
            </w:tr>
          </w:tbl>
          <w:p w14:paraId="1BD65675" w14:textId="77777777" w:rsidR="002F54F8" w:rsidRPr="0022672C" w:rsidRDefault="002F54F8" w:rsidP="002F54F8">
            <w:pPr>
              <w:rPr>
                <w:sz w:val="20"/>
                <w:szCs w:val="20"/>
              </w:rPr>
            </w:pPr>
          </w:p>
        </w:tc>
        <w:tc>
          <w:tcPr>
            <w:tcW w:w="1729" w:type="pct"/>
            <w:vAlign w:val="center"/>
          </w:tcPr>
          <w:p w14:paraId="08BF7A48" w14:textId="64640EE9" w:rsidR="002F54F8" w:rsidRPr="0022672C" w:rsidRDefault="002F54F8" w:rsidP="002F54F8">
            <w:pPr>
              <w:rPr>
                <w:sz w:val="20"/>
                <w:szCs w:val="20"/>
              </w:rPr>
            </w:pPr>
            <w:r>
              <w:rPr>
                <w:sz w:val="20"/>
                <w:szCs w:val="20"/>
              </w:rPr>
              <w:t>2.E.1:</w:t>
            </w:r>
            <w:r w:rsidRPr="0022672C">
              <w:rPr>
                <w:sz w:val="20"/>
                <w:szCs w:val="20"/>
              </w:rPr>
              <w:t xml:space="preserve"> High Expectations</w:t>
            </w:r>
          </w:p>
        </w:tc>
      </w:tr>
      <w:tr w:rsidR="002F54F8" w:rsidRPr="0022672C" w14:paraId="1A6112F4" w14:textId="77777777" w:rsidTr="0006726F">
        <w:trPr>
          <w:trHeight w:val="409"/>
        </w:trPr>
        <w:tc>
          <w:tcPr>
            <w:tcW w:w="1388" w:type="pct"/>
            <w:vMerge/>
            <w:shd w:val="clear" w:color="auto" w:fill="FBD4B4" w:themeFill="accent6" w:themeFillTint="66"/>
            <w:vAlign w:val="center"/>
          </w:tcPr>
          <w:p w14:paraId="7785929A" w14:textId="77777777" w:rsidR="002F54F8" w:rsidRPr="0022672C" w:rsidRDefault="002F54F8" w:rsidP="002F54F8">
            <w:pPr>
              <w:rPr>
                <w:sz w:val="20"/>
                <w:szCs w:val="20"/>
              </w:rPr>
            </w:pPr>
          </w:p>
        </w:tc>
        <w:tc>
          <w:tcPr>
            <w:tcW w:w="272" w:type="pct"/>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Adjustments to Practice"/>
              <w:tblDescription w:val="Checkbox: Adjustments to Practice"/>
            </w:tblPr>
            <w:tblGrid>
              <w:gridCol w:w="314"/>
            </w:tblGrid>
            <w:tr w:rsidR="002F54F8" w:rsidRPr="0022672C" w14:paraId="38761631" w14:textId="77777777" w:rsidTr="00B71EEC">
              <w:trPr>
                <w:trHeight w:val="316"/>
                <w:tblHeader/>
              </w:trPr>
              <w:tc>
                <w:tcPr>
                  <w:tcW w:w="314" w:type="dxa"/>
                  <w:vAlign w:val="center"/>
                </w:tcPr>
                <w:p w14:paraId="6D9CEE7D" w14:textId="77777777" w:rsidR="002F54F8" w:rsidRPr="0022672C" w:rsidRDefault="002F54F8" w:rsidP="001630E3">
                  <w:pPr>
                    <w:framePr w:hSpace="180" w:wrap="around" w:vAnchor="text" w:hAnchor="margin" w:y="58"/>
                    <w:suppressOverlap/>
                    <w:jc w:val="center"/>
                    <w:rPr>
                      <w:sz w:val="20"/>
                      <w:szCs w:val="20"/>
                    </w:rPr>
                  </w:pPr>
                </w:p>
              </w:tc>
            </w:tr>
          </w:tbl>
          <w:p w14:paraId="5A561BAC" w14:textId="77777777" w:rsidR="002F54F8" w:rsidRPr="0022672C" w:rsidRDefault="002F54F8" w:rsidP="002F54F8">
            <w:pPr>
              <w:jc w:val="center"/>
              <w:rPr>
                <w:sz w:val="20"/>
                <w:szCs w:val="20"/>
              </w:rPr>
            </w:pPr>
          </w:p>
        </w:tc>
        <w:tc>
          <w:tcPr>
            <w:tcW w:w="1339" w:type="pct"/>
            <w:vAlign w:val="center"/>
          </w:tcPr>
          <w:p w14:paraId="34708DE5" w14:textId="59BCE608" w:rsidR="002F54F8" w:rsidRPr="0022672C" w:rsidRDefault="002F54F8" w:rsidP="002F54F8">
            <w:pPr>
              <w:rPr>
                <w:sz w:val="20"/>
                <w:szCs w:val="20"/>
              </w:rPr>
            </w:pPr>
            <w:r>
              <w:rPr>
                <w:sz w:val="20"/>
                <w:szCs w:val="20"/>
              </w:rPr>
              <w:t>1.B.2:</w:t>
            </w:r>
            <w:r w:rsidRPr="0022672C">
              <w:rPr>
                <w:sz w:val="20"/>
                <w:szCs w:val="20"/>
              </w:rPr>
              <w:t xml:space="preserve"> Adjustments to Practice</w:t>
            </w:r>
          </w:p>
        </w:tc>
        <w:tc>
          <w:tcPr>
            <w:tcW w:w="272" w:type="pct"/>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High Expectations"/>
              <w:tblDescription w:val="Checkbox: High Expectations"/>
            </w:tblPr>
            <w:tblGrid>
              <w:gridCol w:w="314"/>
            </w:tblGrid>
            <w:tr w:rsidR="002F54F8" w:rsidRPr="0022672C" w14:paraId="0A416207" w14:textId="77777777" w:rsidTr="00B71EEC">
              <w:trPr>
                <w:trHeight w:val="316"/>
                <w:tblHeader/>
              </w:trPr>
              <w:tc>
                <w:tcPr>
                  <w:tcW w:w="314" w:type="dxa"/>
                  <w:vAlign w:val="center"/>
                </w:tcPr>
                <w:p w14:paraId="3ED19B58" w14:textId="77777777" w:rsidR="002F54F8" w:rsidRPr="0022672C" w:rsidRDefault="002F54F8" w:rsidP="001630E3">
                  <w:pPr>
                    <w:framePr w:hSpace="180" w:wrap="around" w:vAnchor="text" w:hAnchor="margin" w:y="58"/>
                    <w:suppressOverlap/>
                    <w:jc w:val="center"/>
                    <w:rPr>
                      <w:sz w:val="20"/>
                      <w:szCs w:val="20"/>
                    </w:rPr>
                  </w:pPr>
                </w:p>
              </w:tc>
            </w:tr>
          </w:tbl>
          <w:p w14:paraId="5D00600F" w14:textId="77777777" w:rsidR="002F54F8" w:rsidRPr="0022672C" w:rsidRDefault="002F54F8" w:rsidP="002F54F8">
            <w:pPr>
              <w:jc w:val="center"/>
              <w:rPr>
                <w:sz w:val="20"/>
                <w:szCs w:val="20"/>
              </w:rPr>
            </w:pPr>
          </w:p>
        </w:tc>
        <w:tc>
          <w:tcPr>
            <w:tcW w:w="1729" w:type="pct"/>
            <w:vAlign w:val="center"/>
          </w:tcPr>
          <w:p w14:paraId="7271FF6E" w14:textId="6AF9FAF3" w:rsidR="002F54F8" w:rsidRPr="0022672C" w:rsidDel="00DF2C11" w:rsidRDefault="002F54F8" w:rsidP="002F54F8">
            <w:pPr>
              <w:rPr>
                <w:sz w:val="20"/>
                <w:szCs w:val="20"/>
              </w:rPr>
            </w:pPr>
            <w:r w:rsidRPr="0022672C">
              <w:rPr>
                <w:sz w:val="20"/>
                <w:szCs w:val="20"/>
              </w:rPr>
              <w:t>4.A.1</w:t>
            </w:r>
            <w:r>
              <w:rPr>
                <w:sz w:val="20"/>
                <w:szCs w:val="20"/>
              </w:rPr>
              <w:t>:</w:t>
            </w:r>
            <w:r w:rsidRPr="0022672C">
              <w:rPr>
                <w:sz w:val="20"/>
                <w:szCs w:val="20"/>
              </w:rPr>
              <w:t xml:space="preserve"> Reflective Practice</w:t>
            </w:r>
          </w:p>
        </w:tc>
      </w:tr>
      <w:tr w:rsidR="002F54F8" w:rsidRPr="0022672C" w14:paraId="42A66B0D" w14:textId="77777777" w:rsidTr="0006726F">
        <w:trPr>
          <w:trHeight w:val="409"/>
        </w:trPr>
        <w:tc>
          <w:tcPr>
            <w:tcW w:w="1388" w:type="pct"/>
            <w:vMerge/>
            <w:shd w:val="clear" w:color="auto" w:fill="FBD4B4" w:themeFill="accent6" w:themeFillTint="66"/>
            <w:vAlign w:val="center"/>
          </w:tcPr>
          <w:p w14:paraId="33984983" w14:textId="77777777" w:rsidR="002F54F8" w:rsidRPr="0022672C" w:rsidRDefault="002F54F8" w:rsidP="002F54F8">
            <w:pPr>
              <w:rPr>
                <w:sz w:val="20"/>
                <w:szCs w:val="20"/>
              </w:rPr>
            </w:pPr>
          </w:p>
        </w:tc>
        <w:tc>
          <w:tcPr>
            <w:tcW w:w="272" w:type="pct"/>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Meeting Diverse Needs"/>
              <w:tblDescription w:val="Checkbox: Meeting Diverse Needs"/>
            </w:tblPr>
            <w:tblGrid>
              <w:gridCol w:w="314"/>
            </w:tblGrid>
            <w:tr w:rsidR="002F54F8" w:rsidRPr="0022672C" w14:paraId="63109327" w14:textId="77777777" w:rsidTr="00B71EEC">
              <w:trPr>
                <w:trHeight w:val="316"/>
                <w:tblHeader/>
              </w:trPr>
              <w:tc>
                <w:tcPr>
                  <w:tcW w:w="314" w:type="dxa"/>
                  <w:vAlign w:val="center"/>
                </w:tcPr>
                <w:p w14:paraId="131D3896" w14:textId="77777777" w:rsidR="002F54F8" w:rsidRPr="0022672C" w:rsidRDefault="002F54F8" w:rsidP="001630E3">
                  <w:pPr>
                    <w:framePr w:hSpace="180" w:wrap="around" w:vAnchor="text" w:hAnchor="margin" w:y="58"/>
                    <w:suppressOverlap/>
                    <w:jc w:val="center"/>
                    <w:rPr>
                      <w:sz w:val="20"/>
                      <w:szCs w:val="20"/>
                    </w:rPr>
                  </w:pPr>
                </w:p>
              </w:tc>
            </w:tr>
          </w:tbl>
          <w:p w14:paraId="59674213" w14:textId="77777777" w:rsidR="002F54F8" w:rsidRPr="0022672C" w:rsidRDefault="002F54F8" w:rsidP="002F54F8">
            <w:pPr>
              <w:rPr>
                <w:sz w:val="20"/>
                <w:szCs w:val="20"/>
              </w:rPr>
            </w:pPr>
          </w:p>
        </w:tc>
        <w:tc>
          <w:tcPr>
            <w:tcW w:w="1339" w:type="pct"/>
            <w:vAlign w:val="center"/>
          </w:tcPr>
          <w:p w14:paraId="695EC23E" w14:textId="6D26A159" w:rsidR="002F54F8" w:rsidRPr="0022672C" w:rsidRDefault="002F54F8" w:rsidP="002F54F8">
            <w:pPr>
              <w:rPr>
                <w:sz w:val="20"/>
                <w:szCs w:val="20"/>
              </w:rPr>
            </w:pPr>
            <w:r>
              <w:rPr>
                <w:sz w:val="20"/>
                <w:szCs w:val="20"/>
              </w:rPr>
              <w:t xml:space="preserve">2.A.3: </w:t>
            </w:r>
            <w:r w:rsidRPr="0022672C">
              <w:rPr>
                <w:sz w:val="20"/>
                <w:szCs w:val="20"/>
              </w:rPr>
              <w:t>Meeting Diverse Needs</w:t>
            </w:r>
          </w:p>
        </w:tc>
        <w:tc>
          <w:tcPr>
            <w:tcW w:w="272" w:type="pct"/>
            <w:vAlign w:val="center"/>
          </w:tcPr>
          <w:p w14:paraId="5722F581" w14:textId="77777777" w:rsidR="002F54F8" w:rsidRPr="0022672C" w:rsidRDefault="002F54F8" w:rsidP="002F54F8">
            <w:pPr>
              <w:rPr>
                <w:sz w:val="20"/>
                <w:szCs w:val="20"/>
              </w:rPr>
            </w:pPr>
          </w:p>
        </w:tc>
        <w:tc>
          <w:tcPr>
            <w:tcW w:w="1729" w:type="pct"/>
            <w:vAlign w:val="center"/>
          </w:tcPr>
          <w:p w14:paraId="73313AB7" w14:textId="4C154BAC" w:rsidR="002F54F8" w:rsidRPr="0022672C" w:rsidRDefault="002F54F8" w:rsidP="002F54F8">
            <w:pPr>
              <w:rPr>
                <w:sz w:val="20"/>
                <w:szCs w:val="20"/>
              </w:rPr>
            </w:pPr>
          </w:p>
        </w:tc>
      </w:tr>
      <w:tr w:rsidR="00CD64D1" w:rsidRPr="0022672C" w14:paraId="62CFC1C8" w14:textId="77777777" w:rsidTr="002C757B">
        <w:trPr>
          <w:trHeight w:val="2230"/>
        </w:trPr>
        <w:tc>
          <w:tcPr>
            <w:tcW w:w="1388" w:type="pct"/>
            <w:shd w:val="clear" w:color="auto" w:fill="FBD4B4" w:themeFill="accent6" w:themeFillTint="66"/>
            <w:vAlign w:val="center"/>
          </w:tcPr>
          <w:p w14:paraId="0565B335" w14:textId="77777777" w:rsidR="00CD64D1" w:rsidRPr="0022672C" w:rsidRDefault="00CD64D1" w:rsidP="00CD64D1">
            <w:pPr>
              <w:rPr>
                <w:sz w:val="20"/>
                <w:szCs w:val="20"/>
              </w:rPr>
            </w:pPr>
            <w:r>
              <w:rPr>
                <w:b/>
                <w:sz w:val="20"/>
                <w:szCs w:val="20"/>
              </w:rPr>
              <w:t>Evidence-Based Feedback to Candidate</w:t>
            </w:r>
            <w:r w:rsidRPr="0022672C">
              <w:rPr>
                <w:b/>
                <w:sz w:val="20"/>
                <w:szCs w:val="20"/>
              </w:rPr>
              <w:t xml:space="preserve">  </w:t>
            </w:r>
          </w:p>
        </w:tc>
        <w:tc>
          <w:tcPr>
            <w:tcW w:w="3612" w:type="pct"/>
            <w:gridSpan w:val="4"/>
            <w:vAlign w:val="center"/>
          </w:tcPr>
          <w:p w14:paraId="2998B7CB" w14:textId="77777777" w:rsidR="00CD64D1" w:rsidRPr="0022672C" w:rsidRDefault="00CD64D1" w:rsidP="00CD64D1">
            <w:pPr>
              <w:rPr>
                <w:sz w:val="20"/>
                <w:szCs w:val="20"/>
              </w:rPr>
            </w:pPr>
          </w:p>
        </w:tc>
      </w:tr>
    </w:tbl>
    <w:p w14:paraId="574A0A18" w14:textId="77777777" w:rsidR="00CD64D1" w:rsidRPr="0022672C" w:rsidRDefault="00CD64D1" w:rsidP="00CD64D1">
      <w:pPr>
        <w:rPr>
          <w:sz w:val="20"/>
          <w:szCs w:val="20"/>
        </w:rPr>
      </w:pPr>
    </w:p>
    <w:tbl>
      <w:tblPr>
        <w:tblpPr w:leftFromText="180" w:rightFromText="180" w:vertAnchor="text" w:horzAnchor="margin" w:tblpY="150"/>
        <w:tblW w:w="5001"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03"/>
        <w:gridCol w:w="595"/>
        <w:gridCol w:w="3000"/>
        <w:gridCol w:w="658"/>
        <w:gridCol w:w="2998"/>
      </w:tblGrid>
      <w:tr w:rsidR="002F54F8" w:rsidRPr="0022672C" w14:paraId="378962FA" w14:textId="77777777" w:rsidTr="002C757B">
        <w:trPr>
          <w:trHeight w:val="457"/>
        </w:trPr>
        <w:tc>
          <w:tcPr>
            <w:tcW w:w="1464" w:type="pct"/>
            <w:vMerge w:val="restart"/>
            <w:tcBorders>
              <w:top w:val="single" w:sz="2" w:space="0" w:color="auto"/>
              <w:left w:val="single" w:sz="2" w:space="0" w:color="auto"/>
              <w:bottom w:val="single" w:sz="2" w:space="0" w:color="auto"/>
              <w:right w:val="single" w:sz="2" w:space="0" w:color="auto"/>
            </w:tcBorders>
            <w:shd w:val="clear" w:color="auto" w:fill="B8CCE4" w:themeFill="accent1" w:themeFillTint="66"/>
            <w:vAlign w:val="center"/>
          </w:tcPr>
          <w:p w14:paraId="4E721EE6" w14:textId="77777777" w:rsidR="002F54F8" w:rsidRPr="0022672C" w:rsidRDefault="002F54F8" w:rsidP="002F54F8">
            <w:pPr>
              <w:rPr>
                <w:b/>
                <w:sz w:val="20"/>
                <w:szCs w:val="20"/>
              </w:rPr>
            </w:pPr>
            <w:r w:rsidRPr="0022672C">
              <w:rPr>
                <w:b/>
                <w:sz w:val="20"/>
                <w:szCs w:val="20"/>
              </w:rPr>
              <w:t>Refinement Area</w:t>
            </w:r>
            <w:r>
              <w:rPr>
                <w:b/>
                <w:sz w:val="20"/>
                <w:szCs w:val="20"/>
              </w:rPr>
              <w:t>(s)</w:t>
            </w:r>
            <w:r w:rsidRPr="0022672C">
              <w:rPr>
                <w:b/>
                <w:sz w:val="20"/>
                <w:szCs w:val="20"/>
              </w:rPr>
              <w:t xml:space="preserve"> </w:t>
            </w:r>
          </w:p>
        </w:tc>
        <w:tc>
          <w:tcPr>
            <w:tcW w:w="290" w:type="pct"/>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ell Structured Lessons"/>
              <w:tblDescription w:val="Checkbox: Well Structured Lessons"/>
            </w:tblPr>
            <w:tblGrid>
              <w:gridCol w:w="314"/>
            </w:tblGrid>
            <w:tr w:rsidR="002F54F8" w:rsidRPr="0022672C" w14:paraId="539F1936" w14:textId="77777777" w:rsidTr="00B71EEC">
              <w:trPr>
                <w:trHeight w:val="316"/>
                <w:tblHeader/>
              </w:trPr>
              <w:tc>
                <w:tcPr>
                  <w:tcW w:w="314" w:type="dxa"/>
                  <w:vAlign w:val="center"/>
                </w:tcPr>
                <w:p w14:paraId="0C91E231" w14:textId="77777777" w:rsidR="002F54F8" w:rsidRPr="0022672C" w:rsidRDefault="002F54F8" w:rsidP="001630E3">
                  <w:pPr>
                    <w:framePr w:hSpace="180" w:wrap="around" w:vAnchor="text" w:hAnchor="margin" w:y="150"/>
                    <w:jc w:val="center"/>
                    <w:rPr>
                      <w:sz w:val="20"/>
                      <w:szCs w:val="20"/>
                    </w:rPr>
                  </w:pPr>
                </w:p>
              </w:tc>
            </w:tr>
          </w:tbl>
          <w:p w14:paraId="6B77965F" w14:textId="77777777" w:rsidR="002F54F8" w:rsidRPr="0022672C" w:rsidRDefault="002F54F8" w:rsidP="002F54F8">
            <w:pPr>
              <w:rPr>
                <w:sz w:val="20"/>
                <w:szCs w:val="20"/>
              </w:rPr>
            </w:pPr>
          </w:p>
        </w:tc>
        <w:tc>
          <w:tcPr>
            <w:tcW w:w="1463" w:type="pct"/>
            <w:vAlign w:val="center"/>
          </w:tcPr>
          <w:p w14:paraId="65D0B95D" w14:textId="54FEA439" w:rsidR="002F54F8" w:rsidRPr="0022672C" w:rsidRDefault="002F54F8" w:rsidP="002F54F8">
            <w:pPr>
              <w:rPr>
                <w:sz w:val="20"/>
                <w:szCs w:val="20"/>
              </w:rPr>
            </w:pPr>
            <w:r>
              <w:rPr>
                <w:sz w:val="20"/>
                <w:szCs w:val="20"/>
              </w:rPr>
              <w:t>1.A.1: Subject Matter Knowledge</w:t>
            </w:r>
          </w:p>
        </w:tc>
        <w:tc>
          <w:tcPr>
            <w:tcW w:w="321" w:type="pct"/>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Safe Learning Environments"/>
              <w:tblDescription w:val="Checkbox: Safe Learning Environments"/>
            </w:tblPr>
            <w:tblGrid>
              <w:gridCol w:w="314"/>
            </w:tblGrid>
            <w:tr w:rsidR="002F54F8" w:rsidRPr="0022672C" w14:paraId="3679DC41" w14:textId="77777777" w:rsidTr="00B71EEC">
              <w:trPr>
                <w:trHeight w:val="316"/>
                <w:tblHeader/>
              </w:trPr>
              <w:tc>
                <w:tcPr>
                  <w:tcW w:w="314" w:type="dxa"/>
                  <w:vAlign w:val="center"/>
                </w:tcPr>
                <w:p w14:paraId="47EEFD57" w14:textId="77777777" w:rsidR="002F54F8" w:rsidRPr="0022672C" w:rsidRDefault="002F54F8" w:rsidP="001630E3">
                  <w:pPr>
                    <w:framePr w:hSpace="180" w:wrap="around" w:vAnchor="text" w:hAnchor="margin" w:y="150"/>
                    <w:jc w:val="center"/>
                    <w:rPr>
                      <w:sz w:val="20"/>
                      <w:szCs w:val="20"/>
                    </w:rPr>
                  </w:pPr>
                </w:p>
              </w:tc>
            </w:tr>
          </w:tbl>
          <w:p w14:paraId="10DD9F6B" w14:textId="77777777" w:rsidR="002F54F8" w:rsidRPr="0022672C" w:rsidRDefault="002F54F8" w:rsidP="002F54F8">
            <w:pPr>
              <w:rPr>
                <w:sz w:val="20"/>
                <w:szCs w:val="20"/>
              </w:rPr>
            </w:pPr>
          </w:p>
        </w:tc>
        <w:tc>
          <w:tcPr>
            <w:tcW w:w="1462" w:type="pct"/>
            <w:vAlign w:val="center"/>
          </w:tcPr>
          <w:p w14:paraId="21398AAA" w14:textId="2E7D8350" w:rsidR="002F54F8" w:rsidRPr="0022672C" w:rsidRDefault="002F54F8" w:rsidP="002F54F8">
            <w:pPr>
              <w:rPr>
                <w:sz w:val="20"/>
                <w:szCs w:val="20"/>
              </w:rPr>
            </w:pPr>
            <w:r w:rsidRPr="0022672C">
              <w:rPr>
                <w:sz w:val="20"/>
                <w:szCs w:val="20"/>
              </w:rPr>
              <w:t>2.B.1</w:t>
            </w:r>
            <w:r>
              <w:rPr>
                <w:sz w:val="20"/>
                <w:szCs w:val="20"/>
              </w:rPr>
              <w:t>:</w:t>
            </w:r>
            <w:r w:rsidRPr="0022672C">
              <w:rPr>
                <w:sz w:val="20"/>
                <w:szCs w:val="20"/>
              </w:rPr>
              <w:t xml:space="preserve"> Safe Learning Environment</w:t>
            </w:r>
          </w:p>
        </w:tc>
      </w:tr>
      <w:tr w:rsidR="002F54F8" w:rsidRPr="0022672C" w14:paraId="51B0160D" w14:textId="77777777" w:rsidTr="002C757B">
        <w:trPr>
          <w:trHeight w:val="457"/>
        </w:trPr>
        <w:tc>
          <w:tcPr>
            <w:tcW w:w="1464" w:type="pct"/>
            <w:vMerge/>
            <w:tcBorders>
              <w:top w:val="single" w:sz="2" w:space="0" w:color="auto"/>
              <w:left w:val="single" w:sz="2" w:space="0" w:color="auto"/>
              <w:bottom w:val="single" w:sz="2" w:space="0" w:color="auto"/>
              <w:right w:val="single" w:sz="2" w:space="0" w:color="auto"/>
            </w:tcBorders>
            <w:shd w:val="clear" w:color="auto" w:fill="B8CCE4" w:themeFill="accent1" w:themeFillTint="66"/>
            <w:vAlign w:val="center"/>
          </w:tcPr>
          <w:p w14:paraId="2CA6F065" w14:textId="77777777" w:rsidR="002F54F8" w:rsidRPr="0022672C" w:rsidRDefault="002F54F8" w:rsidP="002F54F8">
            <w:pPr>
              <w:rPr>
                <w:sz w:val="20"/>
                <w:szCs w:val="20"/>
              </w:rPr>
            </w:pPr>
          </w:p>
        </w:tc>
        <w:tc>
          <w:tcPr>
            <w:tcW w:w="290" w:type="pct"/>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Description w:val="Checkbox: Well-Structured Units and Lessons"/>
            </w:tblPr>
            <w:tblGrid>
              <w:gridCol w:w="314"/>
            </w:tblGrid>
            <w:tr w:rsidR="002F54F8" w:rsidRPr="0022672C" w14:paraId="08D798A1" w14:textId="77777777" w:rsidTr="00B71EEC">
              <w:trPr>
                <w:trHeight w:val="316"/>
                <w:tblHeader/>
              </w:trPr>
              <w:tc>
                <w:tcPr>
                  <w:tcW w:w="314" w:type="dxa"/>
                  <w:vAlign w:val="center"/>
                </w:tcPr>
                <w:p w14:paraId="2023649D" w14:textId="77777777" w:rsidR="002F54F8" w:rsidRPr="0022672C" w:rsidRDefault="002F54F8" w:rsidP="001630E3">
                  <w:pPr>
                    <w:framePr w:hSpace="180" w:wrap="around" w:vAnchor="text" w:hAnchor="margin" w:y="150"/>
                    <w:jc w:val="center"/>
                    <w:rPr>
                      <w:sz w:val="20"/>
                      <w:szCs w:val="20"/>
                    </w:rPr>
                  </w:pPr>
                </w:p>
              </w:tc>
            </w:tr>
          </w:tbl>
          <w:p w14:paraId="77399B77" w14:textId="77777777" w:rsidR="002F54F8" w:rsidRPr="0022672C" w:rsidRDefault="002F54F8" w:rsidP="002F54F8">
            <w:pPr>
              <w:rPr>
                <w:sz w:val="20"/>
                <w:szCs w:val="20"/>
              </w:rPr>
            </w:pPr>
          </w:p>
        </w:tc>
        <w:tc>
          <w:tcPr>
            <w:tcW w:w="1463" w:type="pct"/>
            <w:vAlign w:val="center"/>
          </w:tcPr>
          <w:p w14:paraId="780E1572" w14:textId="7528FFF7" w:rsidR="002F54F8" w:rsidRPr="0022672C" w:rsidRDefault="002F54F8" w:rsidP="002F54F8">
            <w:pPr>
              <w:rPr>
                <w:sz w:val="20"/>
                <w:szCs w:val="20"/>
              </w:rPr>
            </w:pPr>
            <w:r>
              <w:rPr>
                <w:sz w:val="20"/>
                <w:szCs w:val="20"/>
              </w:rPr>
              <w:t>1.A.3:</w:t>
            </w:r>
            <w:r w:rsidRPr="0022672C">
              <w:rPr>
                <w:sz w:val="20"/>
                <w:szCs w:val="20"/>
              </w:rPr>
              <w:t xml:space="preserve"> </w:t>
            </w:r>
            <w:r>
              <w:rPr>
                <w:sz w:val="20"/>
                <w:szCs w:val="20"/>
              </w:rPr>
              <w:t>Well-Structured Units and Lessons</w:t>
            </w:r>
          </w:p>
        </w:tc>
        <w:tc>
          <w:tcPr>
            <w:tcW w:w="321" w:type="pct"/>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Reflective practice"/>
              <w:tblDescription w:val="Checkbox: Reflective practice"/>
            </w:tblPr>
            <w:tblGrid>
              <w:gridCol w:w="314"/>
            </w:tblGrid>
            <w:tr w:rsidR="002F54F8" w:rsidRPr="0022672C" w14:paraId="6B57EF89" w14:textId="77777777" w:rsidTr="00B71EEC">
              <w:trPr>
                <w:trHeight w:val="316"/>
                <w:tblHeader/>
              </w:trPr>
              <w:tc>
                <w:tcPr>
                  <w:tcW w:w="314" w:type="dxa"/>
                  <w:vAlign w:val="center"/>
                </w:tcPr>
                <w:p w14:paraId="40F0A788" w14:textId="77777777" w:rsidR="002F54F8" w:rsidRPr="0022672C" w:rsidRDefault="002F54F8" w:rsidP="001630E3">
                  <w:pPr>
                    <w:framePr w:hSpace="180" w:wrap="around" w:vAnchor="text" w:hAnchor="margin" w:y="150"/>
                    <w:jc w:val="center"/>
                    <w:rPr>
                      <w:sz w:val="20"/>
                      <w:szCs w:val="20"/>
                    </w:rPr>
                  </w:pPr>
                </w:p>
              </w:tc>
            </w:tr>
          </w:tbl>
          <w:p w14:paraId="51124AFA" w14:textId="77777777" w:rsidR="002F54F8" w:rsidRPr="0022672C" w:rsidRDefault="002F54F8" w:rsidP="002F54F8">
            <w:pPr>
              <w:rPr>
                <w:sz w:val="20"/>
                <w:szCs w:val="20"/>
              </w:rPr>
            </w:pPr>
          </w:p>
        </w:tc>
        <w:tc>
          <w:tcPr>
            <w:tcW w:w="1462" w:type="pct"/>
            <w:vAlign w:val="center"/>
          </w:tcPr>
          <w:p w14:paraId="45D32E9D" w14:textId="70F121EE" w:rsidR="002F54F8" w:rsidRPr="0022672C" w:rsidRDefault="002F54F8" w:rsidP="002F54F8">
            <w:pPr>
              <w:rPr>
                <w:sz w:val="20"/>
                <w:szCs w:val="20"/>
              </w:rPr>
            </w:pPr>
            <w:r>
              <w:rPr>
                <w:sz w:val="20"/>
                <w:szCs w:val="20"/>
              </w:rPr>
              <w:t>2.E.1:</w:t>
            </w:r>
            <w:r w:rsidRPr="0022672C">
              <w:rPr>
                <w:sz w:val="20"/>
                <w:szCs w:val="20"/>
              </w:rPr>
              <w:t xml:space="preserve"> High Expectations</w:t>
            </w:r>
          </w:p>
        </w:tc>
      </w:tr>
      <w:tr w:rsidR="002F54F8" w:rsidRPr="0022672C" w14:paraId="04150AF9" w14:textId="77777777" w:rsidTr="002C757B">
        <w:trPr>
          <w:trHeight w:val="457"/>
        </w:trPr>
        <w:tc>
          <w:tcPr>
            <w:tcW w:w="1464" w:type="pct"/>
            <w:vMerge/>
            <w:tcBorders>
              <w:top w:val="single" w:sz="2" w:space="0" w:color="auto"/>
              <w:left w:val="single" w:sz="2" w:space="0" w:color="auto"/>
              <w:bottom w:val="single" w:sz="2" w:space="0" w:color="auto"/>
              <w:right w:val="single" w:sz="2" w:space="0" w:color="auto"/>
            </w:tcBorders>
            <w:shd w:val="clear" w:color="auto" w:fill="B8CCE4" w:themeFill="accent1" w:themeFillTint="66"/>
            <w:vAlign w:val="center"/>
          </w:tcPr>
          <w:p w14:paraId="2F0B57EC" w14:textId="77777777" w:rsidR="002F54F8" w:rsidRPr="0022672C" w:rsidRDefault="002F54F8" w:rsidP="002F54F8">
            <w:pPr>
              <w:rPr>
                <w:sz w:val="20"/>
                <w:szCs w:val="20"/>
              </w:rPr>
            </w:pPr>
          </w:p>
        </w:tc>
        <w:tc>
          <w:tcPr>
            <w:tcW w:w="290" w:type="pct"/>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Adjustments to Practice"/>
              <w:tblDescription w:val="Checkbox: Adjustments to Practice"/>
            </w:tblPr>
            <w:tblGrid>
              <w:gridCol w:w="314"/>
            </w:tblGrid>
            <w:tr w:rsidR="002F54F8" w:rsidRPr="0022672C" w14:paraId="028FC6D2" w14:textId="77777777" w:rsidTr="00B71EEC">
              <w:trPr>
                <w:trHeight w:val="316"/>
                <w:tblHeader/>
              </w:trPr>
              <w:tc>
                <w:tcPr>
                  <w:tcW w:w="314" w:type="dxa"/>
                  <w:vAlign w:val="center"/>
                </w:tcPr>
                <w:p w14:paraId="6DAF8BB6" w14:textId="77777777" w:rsidR="002F54F8" w:rsidRPr="0022672C" w:rsidRDefault="002F54F8" w:rsidP="001630E3">
                  <w:pPr>
                    <w:framePr w:hSpace="180" w:wrap="around" w:vAnchor="text" w:hAnchor="margin" w:y="150"/>
                    <w:jc w:val="center"/>
                    <w:rPr>
                      <w:sz w:val="20"/>
                      <w:szCs w:val="20"/>
                    </w:rPr>
                  </w:pPr>
                </w:p>
              </w:tc>
            </w:tr>
          </w:tbl>
          <w:p w14:paraId="6138B666" w14:textId="77777777" w:rsidR="002F54F8" w:rsidRPr="0022672C" w:rsidRDefault="002F54F8" w:rsidP="002F54F8">
            <w:pPr>
              <w:jc w:val="center"/>
              <w:rPr>
                <w:sz w:val="20"/>
                <w:szCs w:val="20"/>
              </w:rPr>
            </w:pPr>
          </w:p>
        </w:tc>
        <w:tc>
          <w:tcPr>
            <w:tcW w:w="1463" w:type="pct"/>
            <w:vAlign w:val="center"/>
          </w:tcPr>
          <w:p w14:paraId="57BA53B3" w14:textId="6D1529F1" w:rsidR="002F54F8" w:rsidRPr="0022672C" w:rsidRDefault="002F54F8" w:rsidP="002F54F8">
            <w:pPr>
              <w:rPr>
                <w:sz w:val="20"/>
                <w:szCs w:val="20"/>
              </w:rPr>
            </w:pPr>
            <w:r>
              <w:rPr>
                <w:sz w:val="20"/>
                <w:szCs w:val="20"/>
              </w:rPr>
              <w:t>1.B.2:</w:t>
            </w:r>
            <w:r w:rsidRPr="0022672C">
              <w:rPr>
                <w:sz w:val="20"/>
                <w:szCs w:val="20"/>
              </w:rPr>
              <w:t xml:space="preserve"> Adjustments to Practice</w:t>
            </w:r>
          </w:p>
        </w:tc>
        <w:tc>
          <w:tcPr>
            <w:tcW w:w="321" w:type="pct"/>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High Expectations"/>
              <w:tblDescription w:val="Checkbox: High Expectations"/>
            </w:tblPr>
            <w:tblGrid>
              <w:gridCol w:w="314"/>
            </w:tblGrid>
            <w:tr w:rsidR="002F54F8" w:rsidRPr="0022672C" w14:paraId="1EA80086" w14:textId="77777777" w:rsidTr="00B71EEC">
              <w:trPr>
                <w:trHeight w:val="316"/>
                <w:tblHeader/>
              </w:trPr>
              <w:tc>
                <w:tcPr>
                  <w:tcW w:w="314" w:type="dxa"/>
                  <w:vAlign w:val="center"/>
                </w:tcPr>
                <w:p w14:paraId="5FF6EB26" w14:textId="77777777" w:rsidR="002F54F8" w:rsidRPr="0022672C" w:rsidRDefault="002F54F8" w:rsidP="001630E3">
                  <w:pPr>
                    <w:framePr w:hSpace="180" w:wrap="around" w:vAnchor="text" w:hAnchor="margin" w:y="150"/>
                    <w:jc w:val="center"/>
                    <w:rPr>
                      <w:sz w:val="20"/>
                      <w:szCs w:val="20"/>
                    </w:rPr>
                  </w:pPr>
                </w:p>
              </w:tc>
            </w:tr>
          </w:tbl>
          <w:p w14:paraId="2229E268" w14:textId="77777777" w:rsidR="002F54F8" w:rsidRPr="0022672C" w:rsidRDefault="002F54F8" w:rsidP="002F54F8">
            <w:pPr>
              <w:jc w:val="center"/>
              <w:rPr>
                <w:sz w:val="20"/>
                <w:szCs w:val="20"/>
              </w:rPr>
            </w:pPr>
          </w:p>
        </w:tc>
        <w:tc>
          <w:tcPr>
            <w:tcW w:w="1462" w:type="pct"/>
            <w:vAlign w:val="center"/>
          </w:tcPr>
          <w:p w14:paraId="3BDF643B" w14:textId="7253617F" w:rsidR="002F54F8" w:rsidRPr="0022672C" w:rsidDel="00DF2C11" w:rsidRDefault="002F54F8" w:rsidP="002F54F8">
            <w:pPr>
              <w:rPr>
                <w:sz w:val="20"/>
                <w:szCs w:val="20"/>
              </w:rPr>
            </w:pPr>
            <w:r w:rsidRPr="0022672C">
              <w:rPr>
                <w:sz w:val="20"/>
                <w:szCs w:val="20"/>
              </w:rPr>
              <w:t>4.A.1</w:t>
            </w:r>
            <w:r>
              <w:rPr>
                <w:sz w:val="20"/>
                <w:szCs w:val="20"/>
              </w:rPr>
              <w:t>:</w:t>
            </w:r>
            <w:r w:rsidRPr="0022672C">
              <w:rPr>
                <w:sz w:val="20"/>
                <w:szCs w:val="20"/>
              </w:rPr>
              <w:t xml:space="preserve"> Reflective Practice</w:t>
            </w:r>
          </w:p>
        </w:tc>
      </w:tr>
      <w:tr w:rsidR="002F54F8" w:rsidRPr="0022672C" w14:paraId="1F7DD391" w14:textId="77777777" w:rsidTr="002C757B">
        <w:trPr>
          <w:trHeight w:val="457"/>
        </w:trPr>
        <w:tc>
          <w:tcPr>
            <w:tcW w:w="1464" w:type="pct"/>
            <w:vMerge/>
            <w:tcBorders>
              <w:top w:val="single" w:sz="2" w:space="0" w:color="auto"/>
              <w:left w:val="single" w:sz="2" w:space="0" w:color="auto"/>
              <w:bottom w:val="single" w:sz="2" w:space="0" w:color="auto"/>
              <w:right w:val="single" w:sz="2" w:space="0" w:color="auto"/>
            </w:tcBorders>
            <w:shd w:val="clear" w:color="auto" w:fill="B8CCE4" w:themeFill="accent1" w:themeFillTint="66"/>
            <w:vAlign w:val="center"/>
          </w:tcPr>
          <w:p w14:paraId="6B4AC278" w14:textId="77777777" w:rsidR="002F54F8" w:rsidRPr="0022672C" w:rsidRDefault="002F54F8" w:rsidP="002F54F8">
            <w:pPr>
              <w:rPr>
                <w:sz w:val="20"/>
                <w:szCs w:val="20"/>
              </w:rPr>
            </w:pPr>
          </w:p>
        </w:tc>
        <w:tc>
          <w:tcPr>
            <w:tcW w:w="290" w:type="pct"/>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Meeting Diverse Needs"/>
              <w:tblDescription w:val="Checkbox: Meeting Diverse Needs"/>
            </w:tblPr>
            <w:tblGrid>
              <w:gridCol w:w="314"/>
            </w:tblGrid>
            <w:tr w:rsidR="002F54F8" w:rsidRPr="0022672C" w14:paraId="6568EA26" w14:textId="77777777" w:rsidTr="00B71EEC">
              <w:trPr>
                <w:trHeight w:val="316"/>
                <w:tblHeader/>
              </w:trPr>
              <w:tc>
                <w:tcPr>
                  <w:tcW w:w="314" w:type="dxa"/>
                  <w:vAlign w:val="center"/>
                </w:tcPr>
                <w:p w14:paraId="03D03409" w14:textId="77777777" w:rsidR="002F54F8" w:rsidRPr="0022672C" w:rsidRDefault="002F54F8" w:rsidP="001630E3">
                  <w:pPr>
                    <w:framePr w:hSpace="180" w:wrap="around" w:vAnchor="text" w:hAnchor="margin" w:y="150"/>
                    <w:jc w:val="center"/>
                    <w:rPr>
                      <w:sz w:val="20"/>
                      <w:szCs w:val="20"/>
                    </w:rPr>
                  </w:pPr>
                </w:p>
              </w:tc>
            </w:tr>
          </w:tbl>
          <w:p w14:paraId="2D679A42" w14:textId="77777777" w:rsidR="002F54F8" w:rsidRPr="0022672C" w:rsidRDefault="002F54F8" w:rsidP="002F54F8">
            <w:pPr>
              <w:rPr>
                <w:sz w:val="20"/>
                <w:szCs w:val="20"/>
              </w:rPr>
            </w:pPr>
          </w:p>
        </w:tc>
        <w:tc>
          <w:tcPr>
            <w:tcW w:w="1463" w:type="pct"/>
            <w:vAlign w:val="center"/>
          </w:tcPr>
          <w:p w14:paraId="7A959630" w14:textId="60432F75" w:rsidR="002F54F8" w:rsidRPr="0022672C" w:rsidRDefault="002F54F8" w:rsidP="002F54F8">
            <w:pPr>
              <w:rPr>
                <w:sz w:val="20"/>
                <w:szCs w:val="20"/>
              </w:rPr>
            </w:pPr>
            <w:r>
              <w:rPr>
                <w:sz w:val="20"/>
                <w:szCs w:val="20"/>
              </w:rPr>
              <w:t xml:space="preserve">2.A.3: </w:t>
            </w:r>
            <w:r w:rsidRPr="0022672C">
              <w:rPr>
                <w:sz w:val="20"/>
                <w:szCs w:val="20"/>
              </w:rPr>
              <w:t>Meeting Diverse Needs</w:t>
            </w:r>
          </w:p>
        </w:tc>
        <w:tc>
          <w:tcPr>
            <w:tcW w:w="321" w:type="pct"/>
            <w:vAlign w:val="center"/>
          </w:tcPr>
          <w:p w14:paraId="79C4CD55" w14:textId="77777777" w:rsidR="002F54F8" w:rsidRPr="0022672C" w:rsidRDefault="002F54F8" w:rsidP="002F54F8">
            <w:pPr>
              <w:rPr>
                <w:sz w:val="20"/>
                <w:szCs w:val="20"/>
              </w:rPr>
            </w:pPr>
          </w:p>
        </w:tc>
        <w:tc>
          <w:tcPr>
            <w:tcW w:w="1462" w:type="pct"/>
            <w:vAlign w:val="center"/>
          </w:tcPr>
          <w:p w14:paraId="0E063722" w14:textId="6738FF26" w:rsidR="002F54F8" w:rsidRPr="0022672C" w:rsidRDefault="002F54F8" w:rsidP="002F54F8">
            <w:pPr>
              <w:rPr>
                <w:sz w:val="20"/>
                <w:szCs w:val="20"/>
              </w:rPr>
            </w:pPr>
          </w:p>
        </w:tc>
      </w:tr>
      <w:tr w:rsidR="006A6A92" w:rsidRPr="0022672C" w14:paraId="685ACE4B" w14:textId="77777777" w:rsidTr="002C757B">
        <w:trPr>
          <w:trHeight w:val="2495"/>
        </w:trPr>
        <w:tc>
          <w:tcPr>
            <w:tcW w:w="1464" w:type="pct"/>
            <w:tcBorders>
              <w:top w:val="single" w:sz="2" w:space="0" w:color="auto"/>
              <w:left w:val="single" w:sz="2" w:space="0" w:color="auto"/>
              <w:bottom w:val="single" w:sz="2" w:space="0" w:color="auto"/>
              <w:right w:val="single" w:sz="2" w:space="0" w:color="auto"/>
            </w:tcBorders>
            <w:shd w:val="clear" w:color="auto" w:fill="B8CCE4" w:themeFill="accent1" w:themeFillTint="66"/>
            <w:vAlign w:val="center"/>
          </w:tcPr>
          <w:p w14:paraId="2EBD5708" w14:textId="159F784E" w:rsidR="006A6A92" w:rsidRPr="006A6A92" w:rsidRDefault="006A6A92" w:rsidP="00CD64D1">
            <w:pPr>
              <w:rPr>
                <w:b/>
                <w:sz w:val="20"/>
                <w:szCs w:val="20"/>
              </w:rPr>
            </w:pPr>
            <w:r w:rsidRPr="002C757B">
              <w:rPr>
                <w:b/>
                <w:sz w:val="20"/>
                <w:szCs w:val="20"/>
              </w:rPr>
              <w:t xml:space="preserve">Evidence-Based Feedback to Candidate  </w:t>
            </w:r>
          </w:p>
        </w:tc>
        <w:tc>
          <w:tcPr>
            <w:tcW w:w="3536" w:type="pct"/>
            <w:gridSpan w:val="4"/>
            <w:tcBorders>
              <w:top w:val="single" w:sz="2" w:space="0" w:color="auto"/>
              <w:left w:val="single" w:sz="2" w:space="0" w:color="auto"/>
              <w:bottom w:val="single" w:sz="2" w:space="0" w:color="auto"/>
              <w:right w:val="single" w:sz="2" w:space="0" w:color="auto"/>
            </w:tcBorders>
            <w:vAlign w:val="center"/>
          </w:tcPr>
          <w:p w14:paraId="30C09D2E" w14:textId="77777777" w:rsidR="006A6A92" w:rsidRPr="0022672C" w:rsidDel="006A6A92" w:rsidRDefault="006A6A92" w:rsidP="00CD64D1">
            <w:pPr>
              <w:rPr>
                <w:sz w:val="20"/>
                <w:szCs w:val="20"/>
              </w:rPr>
            </w:pPr>
          </w:p>
        </w:tc>
      </w:tr>
    </w:tbl>
    <w:p w14:paraId="239473A7" w14:textId="77777777" w:rsidR="00215406" w:rsidRDefault="00215406">
      <w:pPr>
        <w:spacing w:after="120" w:line="276" w:lineRule="auto"/>
        <w:rPr>
          <w:rFonts w:ascii="Calibri" w:eastAsia="Calibri" w:hAnsi="Calibri" w:cs="Calibri"/>
          <w:b/>
          <w:color w:val="0070C0"/>
          <w:sz w:val="20"/>
          <w:szCs w:val="20"/>
        </w:rPr>
        <w:sectPr w:rsidR="00215406" w:rsidSect="00C87F46">
          <w:headerReference w:type="default" r:id="rId97"/>
          <w:pgSz w:w="12240" w:h="15840"/>
          <w:pgMar w:top="1440" w:right="900" w:bottom="900" w:left="1080" w:header="720" w:footer="409" w:gutter="0"/>
          <w:cols w:space="720"/>
          <w:docGrid w:linePitch="360"/>
        </w:sectPr>
      </w:pPr>
    </w:p>
    <w:p w14:paraId="112587CE" w14:textId="77777777" w:rsidR="00F57888" w:rsidRPr="0022672C" w:rsidRDefault="00F57888" w:rsidP="0092058A">
      <w:pPr>
        <w:pStyle w:val="Heading2"/>
      </w:pPr>
      <w:bookmarkStart w:id="292" w:name="_Three-Way_Meeting_Checklist_1"/>
      <w:bookmarkStart w:id="293" w:name="_Toc14875569"/>
      <w:bookmarkEnd w:id="292"/>
      <w:r w:rsidRPr="0022672C">
        <w:lastRenderedPageBreak/>
        <w:t>Three-Way Meeting Checklist</w:t>
      </w:r>
      <w:bookmarkEnd w:id="293"/>
    </w:p>
    <w:p w14:paraId="67D7B2A0" w14:textId="77777777" w:rsidR="00F57888" w:rsidRPr="0022672C" w:rsidRDefault="00F57888" w:rsidP="00F57888">
      <w:pPr>
        <w:rPr>
          <w:sz w:val="20"/>
          <w:szCs w:val="20"/>
        </w:rPr>
      </w:pPr>
    </w:p>
    <w:tbl>
      <w:tblPr>
        <w:tblStyle w:val="TableGrid3"/>
        <w:tblW w:w="10827" w:type="dxa"/>
        <w:tblInd w:w="-522"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Caption w:val="3-way meeting checklist"/>
      </w:tblPr>
      <w:tblGrid>
        <w:gridCol w:w="503"/>
        <w:gridCol w:w="3447"/>
        <w:gridCol w:w="3497"/>
        <w:gridCol w:w="3380"/>
      </w:tblGrid>
      <w:tr w:rsidR="00F57888" w:rsidRPr="0022672C" w14:paraId="0933CE9F" w14:textId="77777777" w:rsidTr="00B71EEC">
        <w:trPr>
          <w:trHeight w:val="430"/>
          <w:tblHeader/>
        </w:trPr>
        <w:tc>
          <w:tcPr>
            <w:tcW w:w="10827" w:type="dxa"/>
            <w:gridSpan w:val="4"/>
            <w:tcBorders>
              <w:top w:val="nil"/>
              <w:left w:val="nil"/>
              <w:bottom w:val="nil"/>
              <w:right w:val="nil"/>
            </w:tcBorders>
            <w:shd w:val="clear" w:color="auto" w:fill="DBE5F1" w:themeFill="accent1" w:themeFillTint="33"/>
            <w:vAlign w:val="center"/>
          </w:tcPr>
          <w:p w14:paraId="58ECA2F1" w14:textId="77777777" w:rsidR="00F57888" w:rsidRPr="0022672C" w:rsidRDefault="00F57888" w:rsidP="00233131">
            <w:pPr>
              <w:rPr>
                <w:sz w:val="20"/>
                <w:szCs w:val="20"/>
              </w:rPr>
            </w:pPr>
            <w:r w:rsidRPr="0022672C">
              <w:rPr>
                <w:b/>
                <w:sz w:val="20"/>
                <w:szCs w:val="20"/>
              </w:rPr>
              <w:t xml:space="preserve">Three-Way Meeting #2 </w:t>
            </w:r>
            <w:r w:rsidRPr="0022672C">
              <w:rPr>
                <w:sz w:val="20"/>
                <w:szCs w:val="20"/>
              </w:rPr>
              <w:t>(</w:t>
            </w:r>
            <w:r w:rsidR="000E5D90">
              <w:rPr>
                <w:i/>
                <w:sz w:val="20"/>
                <w:szCs w:val="20"/>
              </w:rPr>
              <w:t>O</w:t>
            </w:r>
            <w:r w:rsidRPr="0022672C">
              <w:rPr>
                <w:i/>
                <w:sz w:val="20"/>
                <w:szCs w:val="20"/>
              </w:rPr>
              <w:t>ccurs</w:t>
            </w:r>
            <w:r w:rsidRPr="0022672C">
              <w:rPr>
                <w:sz w:val="20"/>
                <w:szCs w:val="20"/>
              </w:rPr>
              <w:t xml:space="preserve"> </w:t>
            </w:r>
            <w:r w:rsidRPr="0022672C">
              <w:rPr>
                <w:i/>
                <w:sz w:val="20"/>
                <w:szCs w:val="20"/>
              </w:rPr>
              <w:t xml:space="preserve">half-way through practicum, after Unannounced Observation #1 </w:t>
            </w:r>
            <w:r w:rsidR="000E5D90">
              <w:rPr>
                <w:i/>
                <w:sz w:val="20"/>
                <w:szCs w:val="20"/>
              </w:rPr>
              <w:t>and Announced Observation #2).</w:t>
            </w:r>
            <w:r w:rsidRPr="0022672C">
              <w:rPr>
                <w:i/>
                <w:sz w:val="20"/>
                <w:szCs w:val="20"/>
              </w:rPr>
              <w:t xml:space="preserve"> </w:t>
            </w:r>
          </w:p>
        </w:tc>
      </w:tr>
      <w:tr w:rsidR="00F57888" w:rsidRPr="0022672C" w14:paraId="5AF7F54C" w14:textId="77777777" w:rsidTr="005627A5">
        <w:trPr>
          <w:trHeight w:val="706"/>
        </w:trPr>
        <w:tc>
          <w:tcPr>
            <w:tcW w:w="503" w:type="dxa"/>
            <w:tcBorders>
              <w:top w:val="nil"/>
              <w:left w:val="nil"/>
              <w:right w:val="nil"/>
            </w:tcBorders>
            <w:shd w:val="clear" w:color="auto" w:fill="FFFFFF" w:themeFill="background1"/>
          </w:tcPr>
          <w:p w14:paraId="238A5FC9" w14:textId="77777777" w:rsidR="00F57888" w:rsidRPr="0022672C" w:rsidRDefault="00F57888" w:rsidP="005627A5">
            <w:pPr>
              <w:rPr>
                <w:i/>
                <w:sz w:val="20"/>
                <w:szCs w:val="20"/>
              </w:rPr>
            </w:pPr>
          </w:p>
        </w:tc>
        <w:tc>
          <w:tcPr>
            <w:tcW w:w="3447" w:type="dxa"/>
            <w:tcBorders>
              <w:top w:val="nil"/>
              <w:left w:val="nil"/>
              <w:right w:val="nil"/>
            </w:tcBorders>
            <w:shd w:val="clear" w:color="auto" w:fill="FFFFFF" w:themeFill="background1"/>
            <w:vAlign w:val="center"/>
          </w:tcPr>
          <w:p w14:paraId="0E897A70" w14:textId="77777777" w:rsidR="00F57888" w:rsidRPr="0022672C" w:rsidRDefault="00F57888" w:rsidP="005627A5">
            <w:pPr>
              <w:jc w:val="center"/>
              <w:rPr>
                <w:i/>
                <w:sz w:val="20"/>
                <w:szCs w:val="20"/>
              </w:rPr>
            </w:pPr>
            <w:r w:rsidRPr="0022672C">
              <w:rPr>
                <w:b/>
                <w:sz w:val="20"/>
                <w:szCs w:val="20"/>
              </w:rPr>
              <w:t>Before</w:t>
            </w:r>
          </w:p>
        </w:tc>
        <w:tc>
          <w:tcPr>
            <w:tcW w:w="3497" w:type="dxa"/>
            <w:tcBorders>
              <w:top w:val="nil"/>
              <w:left w:val="nil"/>
              <w:bottom w:val="single" w:sz="4" w:space="0" w:color="595959" w:themeColor="text1" w:themeTint="A6"/>
              <w:right w:val="nil"/>
            </w:tcBorders>
            <w:shd w:val="clear" w:color="auto" w:fill="FFFFFF" w:themeFill="background1"/>
            <w:vAlign w:val="center"/>
          </w:tcPr>
          <w:p w14:paraId="4B2ADB0D" w14:textId="77777777" w:rsidR="00F57888" w:rsidRPr="0022672C" w:rsidRDefault="00F57888" w:rsidP="005627A5">
            <w:pPr>
              <w:jc w:val="center"/>
              <w:rPr>
                <w:b/>
                <w:sz w:val="20"/>
                <w:szCs w:val="20"/>
              </w:rPr>
            </w:pPr>
            <w:r w:rsidRPr="0022672C">
              <w:rPr>
                <w:b/>
                <w:sz w:val="20"/>
                <w:szCs w:val="20"/>
              </w:rPr>
              <w:t>During</w:t>
            </w:r>
          </w:p>
          <w:p w14:paraId="46225CB0" w14:textId="77777777" w:rsidR="00F57888" w:rsidRPr="0022672C" w:rsidRDefault="00F57888" w:rsidP="005627A5">
            <w:pPr>
              <w:jc w:val="center"/>
              <w:rPr>
                <w:b/>
                <w:sz w:val="20"/>
                <w:szCs w:val="20"/>
              </w:rPr>
            </w:pPr>
            <w:r w:rsidRPr="0022672C">
              <w:rPr>
                <w:i/>
                <w:sz w:val="20"/>
                <w:szCs w:val="20"/>
              </w:rPr>
              <w:t>30-45 min</w:t>
            </w:r>
          </w:p>
        </w:tc>
        <w:tc>
          <w:tcPr>
            <w:tcW w:w="3380" w:type="dxa"/>
            <w:tcBorders>
              <w:top w:val="nil"/>
              <w:left w:val="nil"/>
              <w:bottom w:val="single" w:sz="4" w:space="0" w:color="595959" w:themeColor="text1" w:themeTint="A6"/>
              <w:right w:val="nil"/>
            </w:tcBorders>
            <w:shd w:val="clear" w:color="auto" w:fill="FFFFFF" w:themeFill="background1"/>
            <w:vAlign w:val="center"/>
          </w:tcPr>
          <w:p w14:paraId="2F4A930C" w14:textId="77777777" w:rsidR="00F57888" w:rsidRPr="0022672C" w:rsidRDefault="00F57888" w:rsidP="005627A5">
            <w:pPr>
              <w:jc w:val="center"/>
              <w:rPr>
                <w:sz w:val="20"/>
                <w:szCs w:val="20"/>
              </w:rPr>
            </w:pPr>
            <w:r w:rsidRPr="0022672C">
              <w:rPr>
                <w:b/>
                <w:sz w:val="20"/>
                <w:szCs w:val="20"/>
              </w:rPr>
              <w:t>After</w:t>
            </w:r>
          </w:p>
        </w:tc>
      </w:tr>
      <w:tr w:rsidR="00F57888" w:rsidRPr="0022672C" w14:paraId="259813BB" w14:textId="77777777" w:rsidTr="005627A5">
        <w:trPr>
          <w:cantSplit/>
          <w:trHeight w:val="817"/>
        </w:trPr>
        <w:tc>
          <w:tcPr>
            <w:tcW w:w="503" w:type="dxa"/>
            <w:shd w:val="clear" w:color="auto" w:fill="D9D9D9" w:themeFill="background1" w:themeFillShade="D9"/>
            <w:textDirection w:val="btLr"/>
          </w:tcPr>
          <w:p w14:paraId="758A3874" w14:textId="77777777" w:rsidR="00F57888" w:rsidRPr="0022672C" w:rsidRDefault="000C225C" w:rsidP="005627A5">
            <w:pPr>
              <w:ind w:left="113" w:right="113"/>
              <w:jc w:val="center"/>
              <w:rPr>
                <w:b/>
                <w:sz w:val="20"/>
                <w:szCs w:val="20"/>
              </w:rPr>
            </w:pPr>
            <w:r w:rsidRPr="000C225C">
              <w:rPr>
                <w:b/>
                <w:sz w:val="20"/>
                <w:szCs w:val="20"/>
              </w:rPr>
              <w:t>TC</w:t>
            </w:r>
          </w:p>
        </w:tc>
        <w:tc>
          <w:tcPr>
            <w:tcW w:w="3447" w:type="dxa"/>
            <w:shd w:val="clear" w:color="auto" w:fill="D6E3BC" w:themeFill="accent3" w:themeFillTint="66"/>
          </w:tcPr>
          <w:p w14:paraId="52A49DCB" w14:textId="77777777" w:rsidR="00F57888" w:rsidRPr="0022672C" w:rsidRDefault="00F57888" w:rsidP="00656EC3">
            <w:pPr>
              <w:numPr>
                <w:ilvl w:val="0"/>
                <w:numId w:val="30"/>
              </w:numPr>
              <w:spacing w:after="80"/>
              <w:ind w:left="294" w:hanging="294"/>
              <w:rPr>
                <w:sz w:val="20"/>
                <w:szCs w:val="20"/>
              </w:rPr>
            </w:pPr>
            <w:r w:rsidRPr="0022672C">
              <w:rPr>
                <w:sz w:val="20"/>
                <w:szCs w:val="20"/>
              </w:rPr>
              <w:t xml:space="preserve">Administer Student Feedback Surveys </w:t>
            </w:r>
            <w:r w:rsidRPr="0022672C">
              <w:rPr>
                <w:sz w:val="20"/>
                <w:szCs w:val="20"/>
              </w:rPr>
              <w:sym w:font="Wingdings" w:char="F0E0"/>
            </w:r>
            <w:r w:rsidRPr="0022672C">
              <w:rPr>
                <w:sz w:val="20"/>
                <w:szCs w:val="20"/>
              </w:rPr>
              <w:t xml:space="preserve"> Share results with PS/SP</w:t>
            </w:r>
          </w:p>
        </w:tc>
        <w:tc>
          <w:tcPr>
            <w:tcW w:w="3497" w:type="dxa"/>
            <w:vMerge w:val="restart"/>
            <w:shd w:val="clear" w:color="auto" w:fill="CCC0D9" w:themeFill="accent4" w:themeFillTint="66"/>
          </w:tcPr>
          <w:p w14:paraId="10466511" w14:textId="77777777" w:rsidR="00F57888" w:rsidRPr="0022672C" w:rsidRDefault="00F57888" w:rsidP="00656EC3">
            <w:pPr>
              <w:numPr>
                <w:ilvl w:val="0"/>
                <w:numId w:val="30"/>
              </w:numPr>
              <w:spacing w:after="80"/>
              <w:rPr>
                <w:sz w:val="20"/>
                <w:szCs w:val="20"/>
              </w:rPr>
            </w:pPr>
            <w:r w:rsidRPr="0022672C">
              <w:rPr>
                <w:sz w:val="20"/>
                <w:szCs w:val="20"/>
              </w:rPr>
              <w:t>Share formative ratings and discuss</w:t>
            </w:r>
          </w:p>
          <w:p w14:paraId="779FFB5D" w14:textId="77777777" w:rsidR="00F57888" w:rsidRPr="0022672C" w:rsidRDefault="00F57888" w:rsidP="00656EC3">
            <w:pPr>
              <w:numPr>
                <w:ilvl w:val="0"/>
                <w:numId w:val="30"/>
              </w:numPr>
              <w:spacing w:after="80"/>
              <w:rPr>
                <w:sz w:val="20"/>
                <w:szCs w:val="20"/>
              </w:rPr>
            </w:pPr>
            <w:r w:rsidRPr="0022672C">
              <w:rPr>
                <w:sz w:val="20"/>
                <w:szCs w:val="20"/>
              </w:rPr>
              <w:t>Revisit candidate goals and implementation plan; adjust accordingly (including potentially modifying the goal, increasing supports, adding additional observations, etc.)</w:t>
            </w:r>
          </w:p>
          <w:p w14:paraId="4F7B15D8" w14:textId="77777777" w:rsidR="00F57888" w:rsidRPr="0022672C" w:rsidRDefault="00F57888" w:rsidP="00656EC3">
            <w:pPr>
              <w:numPr>
                <w:ilvl w:val="0"/>
                <w:numId w:val="30"/>
              </w:numPr>
              <w:spacing w:after="80"/>
              <w:rPr>
                <w:sz w:val="20"/>
                <w:szCs w:val="20"/>
              </w:rPr>
            </w:pPr>
            <w:r w:rsidRPr="0022672C">
              <w:rPr>
                <w:sz w:val="20"/>
                <w:szCs w:val="20"/>
              </w:rPr>
              <w:t>Sign-off at conclusion of meeting</w:t>
            </w:r>
          </w:p>
        </w:tc>
        <w:tc>
          <w:tcPr>
            <w:tcW w:w="3380" w:type="dxa"/>
            <w:shd w:val="clear" w:color="auto" w:fill="E5B8B7" w:themeFill="accent2" w:themeFillTint="66"/>
          </w:tcPr>
          <w:p w14:paraId="4001F16F" w14:textId="10A1335E" w:rsidR="00F57888" w:rsidRPr="0022672C" w:rsidRDefault="00F57888" w:rsidP="00656EC3">
            <w:pPr>
              <w:numPr>
                <w:ilvl w:val="0"/>
                <w:numId w:val="30"/>
              </w:numPr>
              <w:contextualSpacing/>
              <w:rPr>
                <w:sz w:val="20"/>
                <w:szCs w:val="20"/>
              </w:rPr>
            </w:pPr>
            <w:r w:rsidRPr="0022672C">
              <w:rPr>
                <w:sz w:val="20"/>
                <w:szCs w:val="20"/>
              </w:rPr>
              <w:t>Share formative assessment and updated goals and plan with practicum seminar instructor</w:t>
            </w:r>
          </w:p>
        </w:tc>
      </w:tr>
      <w:tr w:rsidR="00F57888" w:rsidRPr="0022672C" w14:paraId="11C960B4" w14:textId="77777777" w:rsidTr="005627A5">
        <w:trPr>
          <w:cantSplit/>
          <w:trHeight w:val="1256"/>
        </w:trPr>
        <w:tc>
          <w:tcPr>
            <w:tcW w:w="503" w:type="dxa"/>
            <w:shd w:val="clear" w:color="auto" w:fill="D9D9D9" w:themeFill="background1" w:themeFillShade="D9"/>
            <w:textDirection w:val="btLr"/>
          </w:tcPr>
          <w:p w14:paraId="5639AFB2" w14:textId="77777777" w:rsidR="00F57888" w:rsidRPr="0022672C" w:rsidRDefault="000C225C" w:rsidP="005627A5">
            <w:pPr>
              <w:ind w:left="113" w:right="113"/>
              <w:jc w:val="center"/>
              <w:rPr>
                <w:b/>
                <w:sz w:val="20"/>
                <w:szCs w:val="20"/>
              </w:rPr>
            </w:pPr>
            <w:r w:rsidRPr="000C225C">
              <w:rPr>
                <w:b/>
                <w:sz w:val="20"/>
                <w:szCs w:val="20"/>
              </w:rPr>
              <w:t>SP and PS</w:t>
            </w:r>
          </w:p>
        </w:tc>
        <w:tc>
          <w:tcPr>
            <w:tcW w:w="3447" w:type="dxa"/>
            <w:shd w:val="clear" w:color="auto" w:fill="D6E3BC" w:themeFill="accent3" w:themeFillTint="66"/>
          </w:tcPr>
          <w:p w14:paraId="7E16136E" w14:textId="133C5978" w:rsidR="00F57888" w:rsidRPr="0022672C" w:rsidRDefault="00F57888" w:rsidP="00656EC3">
            <w:pPr>
              <w:numPr>
                <w:ilvl w:val="0"/>
                <w:numId w:val="30"/>
              </w:numPr>
              <w:spacing w:after="80"/>
              <w:rPr>
                <w:sz w:val="20"/>
                <w:szCs w:val="20"/>
              </w:rPr>
            </w:pPr>
            <w:r w:rsidRPr="0022672C">
              <w:rPr>
                <w:sz w:val="20"/>
                <w:szCs w:val="20"/>
              </w:rPr>
              <w:t xml:space="preserve">Review all available evidence (including observations, student feedback, measures of student learning, self-reflection forms etc.). </w:t>
            </w:r>
          </w:p>
          <w:p w14:paraId="2FF46603" w14:textId="77777777" w:rsidR="00F57888" w:rsidRPr="0022672C" w:rsidRDefault="00F57888" w:rsidP="00656EC3">
            <w:pPr>
              <w:numPr>
                <w:ilvl w:val="0"/>
                <w:numId w:val="30"/>
              </w:numPr>
              <w:spacing w:after="80"/>
              <w:rPr>
                <w:sz w:val="20"/>
                <w:szCs w:val="20"/>
              </w:rPr>
            </w:pPr>
            <w:r w:rsidRPr="0022672C">
              <w:rPr>
                <w:sz w:val="20"/>
                <w:szCs w:val="20"/>
              </w:rPr>
              <w:t xml:space="preserve">Individually assess candidate performance using the CAP Rubric by completing the Formative Assessment </w:t>
            </w:r>
          </w:p>
          <w:p w14:paraId="4DFA4F17" w14:textId="77777777" w:rsidR="00F57888" w:rsidRPr="0022672C" w:rsidRDefault="00F57888" w:rsidP="00656EC3">
            <w:pPr>
              <w:numPr>
                <w:ilvl w:val="0"/>
                <w:numId w:val="30"/>
              </w:numPr>
              <w:rPr>
                <w:sz w:val="20"/>
                <w:szCs w:val="20"/>
              </w:rPr>
            </w:pPr>
            <w:r w:rsidRPr="0022672C">
              <w:rPr>
                <w:sz w:val="20"/>
                <w:szCs w:val="20"/>
              </w:rPr>
              <w:t>Calibrate formative assessment ratings</w:t>
            </w:r>
          </w:p>
        </w:tc>
        <w:tc>
          <w:tcPr>
            <w:tcW w:w="3497" w:type="dxa"/>
            <w:vMerge/>
            <w:shd w:val="clear" w:color="auto" w:fill="E5DFEC" w:themeFill="accent4" w:themeFillTint="33"/>
          </w:tcPr>
          <w:p w14:paraId="16B90292" w14:textId="77777777" w:rsidR="00F57888" w:rsidRPr="0022672C" w:rsidRDefault="00F57888" w:rsidP="005627A5">
            <w:pPr>
              <w:rPr>
                <w:sz w:val="20"/>
                <w:szCs w:val="20"/>
              </w:rPr>
            </w:pPr>
          </w:p>
        </w:tc>
        <w:tc>
          <w:tcPr>
            <w:tcW w:w="3380" w:type="dxa"/>
            <w:shd w:val="clear" w:color="auto" w:fill="E5B8B7" w:themeFill="accent2" w:themeFillTint="66"/>
          </w:tcPr>
          <w:p w14:paraId="52A44D04" w14:textId="77777777" w:rsidR="00F57888" w:rsidRPr="0022672C" w:rsidRDefault="00F57888" w:rsidP="00656EC3">
            <w:pPr>
              <w:numPr>
                <w:ilvl w:val="0"/>
                <w:numId w:val="31"/>
              </w:numPr>
              <w:spacing w:after="80"/>
              <w:rPr>
                <w:sz w:val="20"/>
                <w:szCs w:val="20"/>
              </w:rPr>
            </w:pPr>
            <w:r w:rsidRPr="0022672C">
              <w:rPr>
                <w:sz w:val="20"/>
                <w:szCs w:val="20"/>
              </w:rPr>
              <w:t>Schedule/conduct additional observations</w:t>
            </w:r>
          </w:p>
          <w:p w14:paraId="042B7237" w14:textId="77777777" w:rsidR="00F57888" w:rsidRPr="0022672C" w:rsidRDefault="00F57888" w:rsidP="00656EC3">
            <w:pPr>
              <w:numPr>
                <w:ilvl w:val="0"/>
                <w:numId w:val="31"/>
              </w:numPr>
              <w:contextualSpacing/>
              <w:rPr>
                <w:sz w:val="20"/>
                <w:szCs w:val="20"/>
              </w:rPr>
            </w:pPr>
            <w:r w:rsidRPr="0022672C">
              <w:rPr>
                <w:sz w:val="20"/>
                <w:szCs w:val="20"/>
              </w:rPr>
              <w:t>Act on commitments made in implementation plan</w:t>
            </w:r>
          </w:p>
        </w:tc>
      </w:tr>
      <w:tr w:rsidR="00F57888" w:rsidRPr="0022672C" w14:paraId="68BB09E9" w14:textId="77777777" w:rsidTr="005627A5">
        <w:trPr>
          <w:cantSplit/>
          <w:trHeight w:val="1131"/>
        </w:trPr>
        <w:tc>
          <w:tcPr>
            <w:tcW w:w="503" w:type="dxa"/>
            <w:shd w:val="clear" w:color="auto" w:fill="F2F2F2" w:themeFill="background1" w:themeFillShade="F2"/>
            <w:textDirection w:val="btLr"/>
          </w:tcPr>
          <w:p w14:paraId="758FA01F" w14:textId="77777777" w:rsidR="00F57888" w:rsidRPr="0022672C" w:rsidRDefault="000C225C" w:rsidP="005627A5">
            <w:pPr>
              <w:ind w:left="113" w:right="113"/>
              <w:jc w:val="center"/>
              <w:rPr>
                <w:b/>
                <w:sz w:val="20"/>
                <w:szCs w:val="20"/>
              </w:rPr>
            </w:pPr>
            <w:r w:rsidRPr="000C225C">
              <w:rPr>
                <w:b/>
                <w:sz w:val="20"/>
                <w:szCs w:val="20"/>
              </w:rPr>
              <w:t>Forms</w:t>
            </w:r>
          </w:p>
        </w:tc>
        <w:tc>
          <w:tcPr>
            <w:tcW w:w="3447" w:type="dxa"/>
            <w:shd w:val="clear" w:color="auto" w:fill="EAF1DD" w:themeFill="accent3" w:themeFillTint="33"/>
          </w:tcPr>
          <w:p w14:paraId="21FEB116" w14:textId="77777777" w:rsidR="00F57888" w:rsidRPr="0022672C" w:rsidRDefault="00F57888" w:rsidP="005627A5">
            <w:pPr>
              <w:rPr>
                <w:sz w:val="20"/>
                <w:szCs w:val="20"/>
              </w:rPr>
            </w:pPr>
            <w:r w:rsidRPr="0022672C">
              <w:rPr>
                <w:sz w:val="20"/>
                <w:szCs w:val="20"/>
              </w:rPr>
              <w:t>Required:</w:t>
            </w:r>
          </w:p>
          <w:p w14:paraId="42DC5B27" w14:textId="77777777" w:rsidR="00F57888" w:rsidRPr="0022672C" w:rsidRDefault="00F57888" w:rsidP="00656EC3">
            <w:pPr>
              <w:widowControl w:val="0"/>
              <w:numPr>
                <w:ilvl w:val="0"/>
                <w:numId w:val="31"/>
              </w:numPr>
              <w:contextualSpacing/>
              <w:rPr>
                <w:i/>
                <w:sz w:val="20"/>
                <w:szCs w:val="20"/>
              </w:rPr>
            </w:pPr>
            <w:r w:rsidRPr="0022672C">
              <w:rPr>
                <w:i/>
                <w:sz w:val="20"/>
                <w:szCs w:val="20"/>
              </w:rPr>
              <w:t>Formative Assessment Form</w:t>
            </w:r>
          </w:p>
          <w:p w14:paraId="1AA1CFEC" w14:textId="77777777" w:rsidR="00F57888" w:rsidRPr="0022672C" w:rsidRDefault="00F57888" w:rsidP="005627A5">
            <w:pPr>
              <w:ind w:left="360"/>
              <w:contextualSpacing/>
              <w:rPr>
                <w:sz w:val="20"/>
                <w:szCs w:val="20"/>
              </w:rPr>
            </w:pPr>
          </w:p>
        </w:tc>
        <w:tc>
          <w:tcPr>
            <w:tcW w:w="3497" w:type="dxa"/>
            <w:shd w:val="clear" w:color="auto" w:fill="E5DFEC" w:themeFill="accent4" w:themeFillTint="33"/>
          </w:tcPr>
          <w:p w14:paraId="4CB241A9" w14:textId="77777777" w:rsidR="00F57888" w:rsidRPr="0022672C" w:rsidRDefault="00F57888" w:rsidP="005627A5">
            <w:pPr>
              <w:rPr>
                <w:sz w:val="20"/>
                <w:szCs w:val="20"/>
              </w:rPr>
            </w:pPr>
            <w:r w:rsidRPr="0022672C">
              <w:rPr>
                <w:sz w:val="20"/>
                <w:szCs w:val="20"/>
              </w:rPr>
              <w:t>Required:</w:t>
            </w:r>
          </w:p>
          <w:p w14:paraId="6D8DE1AF" w14:textId="77777777" w:rsidR="00F57888" w:rsidRPr="0022672C" w:rsidRDefault="00F57888" w:rsidP="00656EC3">
            <w:pPr>
              <w:numPr>
                <w:ilvl w:val="0"/>
                <w:numId w:val="31"/>
              </w:numPr>
              <w:contextualSpacing/>
              <w:rPr>
                <w:sz w:val="20"/>
                <w:szCs w:val="20"/>
              </w:rPr>
            </w:pPr>
            <w:r w:rsidRPr="0022672C">
              <w:rPr>
                <w:i/>
                <w:sz w:val="20"/>
                <w:szCs w:val="20"/>
              </w:rPr>
              <w:t>CAP Form</w:t>
            </w:r>
          </w:p>
          <w:p w14:paraId="7717E8FD" w14:textId="77777777" w:rsidR="00F57888" w:rsidRPr="0022672C" w:rsidRDefault="00F57888" w:rsidP="005627A5">
            <w:pPr>
              <w:rPr>
                <w:sz w:val="20"/>
                <w:szCs w:val="20"/>
              </w:rPr>
            </w:pPr>
          </w:p>
          <w:p w14:paraId="6B5219D5" w14:textId="77777777" w:rsidR="00F57888" w:rsidRPr="0022672C" w:rsidRDefault="00E4563A" w:rsidP="005627A5">
            <w:pPr>
              <w:rPr>
                <w:sz w:val="20"/>
                <w:szCs w:val="20"/>
              </w:rPr>
            </w:pPr>
            <w:r>
              <w:rPr>
                <w:sz w:val="20"/>
                <w:szCs w:val="20"/>
              </w:rPr>
              <w:t>Recommended</w:t>
            </w:r>
            <w:r w:rsidR="00F57888" w:rsidRPr="0022672C">
              <w:rPr>
                <w:sz w:val="20"/>
                <w:szCs w:val="20"/>
              </w:rPr>
              <w:t>:</w:t>
            </w:r>
          </w:p>
          <w:p w14:paraId="47B5FE2F" w14:textId="77777777" w:rsidR="00F57888" w:rsidRPr="0022672C" w:rsidRDefault="00F57888" w:rsidP="00656EC3">
            <w:pPr>
              <w:numPr>
                <w:ilvl w:val="0"/>
                <w:numId w:val="31"/>
              </w:numPr>
              <w:contextualSpacing/>
              <w:rPr>
                <w:i/>
                <w:sz w:val="20"/>
                <w:szCs w:val="20"/>
              </w:rPr>
            </w:pPr>
            <w:r w:rsidRPr="0022672C">
              <w:rPr>
                <w:i/>
                <w:sz w:val="20"/>
                <w:szCs w:val="20"/>
              </w:rPr>
              <w:t xml:space="preserve">Finalized Goal(s) &amp; Implementation Plan Form </w:t>
            </w:r>
          </w:p>
        </w:tc>
        <w:tc>
          <w:tcPr>
            <w:tcW w:w="3380" w:type="dxa"/>
            <w:shd w:val="clear" w:color="auto" w:fill="F2DBDB" w:themeFill="accent2" w:themeFillTint="33"/>
          </w:tcPr>
          <w:p w14:paraId="2BE52A04" w14:textId="77777777" w:rsidR="00F57888" w:rsidRPr="0022672C" w:rsidRDefault="00E4563A" w:rsidP="005627A5">
            <w:pPr>
              <w:rPr>
                <w:sz w:val="20"/>
                <w:szCs w:val="20"/>
              </w:rPr>
            </w:pPr>
            <w:r>
              <w:rPr>
                <w:sz w:val="20"/>
                <w:szCs w:val="20"/>
              </w:rPr>
              <w:t>Recommended</w:t>
            </w:r>
            <w:r w:rsidR="00F57888" w:rsidRPr="0022672C">
              <w:rPr>
                <w:sz w:val="20"/>
                <w:szCs w:val="20"/>
              </w:rPr>
              <w:t>:</w:t>
            </w:r>
          </w:p>
          <w:p w14:paraId="1189A63C" w14:textId="77777777" w:rsidR="00F57888" w:rsidRPr="0022672C" w:rsidRDefault="00F57888" w:rsidP="00656EC3">
            <w:pPr>
              <w:numPr>
                <w:ilvl w:val="0"/>
                <w:numId w:val="31"/>
              </w:numPr>
              <w:contextualSpacing/>
              <w:rPr>
                <w:sz w:val="20"/>
                <w:szCs w:val="20"/>
              </w:rPr>
            </w:pPr>
            <w:r w:rsidRPr="0022672C">
              <w:rPr>
                <w:i/>
                <w:sz w:val="20"/>
                <w:szCs w:val="20"/>
              </w:rPr>
              <w:t xml:space="preserve">Finalized Goal(s) &amp; Implementation Plan Form </w:t>
            </w:r>
          </w:p>
        </w:tc>
      </w:tr>
    </w:tbl>
    <w:p w14:paraId="6A781FBC" w14:textId="77777777" w:rsidR="00F57888" w:rsidRPr="0022672C" w:rsidRDefault="00F57888" w:rsidP="00F57888">
      <w:pPr>
        <w:rPr>
          <w:sz w:val="20"/>
          <w:szCs w:val="20"/>
        </w:rPr>
      </w:pPr>
    </w:p>
    <w:p w14:paraId="1D666550" w14:textId="77777777" w:rsidR="00F57888" w:rsidRPr="0022672C" w:rsidRDefault="00F57888" w:rsidP="00F57888">
      <w:pPr>
        <w:ind w:left="-90" w:firstLine="90"/>
        <w:rPr>
          <w:b/>
          <w:sz w:val="20"/>
          <w:szCs w:val="20"/>
        </w:rPr>
      </w:pPr>
      <w:r w:rsidRPr="0022672C">
        <w:rPr>
          <w:b/>
          <w:sz w:val="20"/>
          <w:szCs w:val="20"/>
        </w:rPr>
        <w:t>NOTES:</w:t>
      </w:r>
    </w:p>
    <w:p w14:paraId="7C4964C2" w14:textId="77777777" w:rsidR="00F57888" w:rsidRPr="0022672C" w:rsidRDefault="00F57888" w:rsidP="00F57888">
      <w:pPr>
        <w:rPr>
          <w:sz w:val="20"/>
          <w:szCs w:val="20"/>
        </w:rPr>
      </w:pPr>
    </w:p>
    <w:p w14:paraId="26AB573F" w14:textId="77777777" w:rsidR="00215406" w:rsidRDefault="00215406">
      <w:pPr>
        <w:spacing w:after="200" w:line="276" w:lineRule="auto"/>
        <w:rPr>
          <w:rFonts w:ascii="Calibri" w:eastAsia="Calibri" w:hAnsi="Calibri" w:cs="Calibri"/>
          <w:b/>
          <w:color w:val="0070C0"/>
          <w:sz w:val="20"/>
          <w:szCs w:val="20"/>
        </w:rPr>
        <w:sectPr w:rsidR="00215406" w:rsidSect="00C87F46">
          <w:headerReference w:type="default" r:id="rId98"/>
          <w:pgSz w:w="12240" w:h="15840"/>
          <w:pgMar w:top="1440" w:right="900" w:bottom="900" w:left="1080" w:header="720" w:footer="409" w:gutter="0"/>
          <w:cols w:space="720"/>
          <w:docGrid w:linePitch="360"/>
        </w:sectPr>
      </w:pPr>
    </w:p>
    <w:p w14:paraId="163ECD9A" w14:textId="77777777" w:rsidR="00FE0A0C" w:rsidRPr="0022672C" w:rsidRDefault="004A4DDB" w:rsidP="0092058A">
      <w:pPr>
        <w:pStyle w:val="Heading1"/>
        <w:rPr>
          <w:rFonts w:eastAsia="Calibri"/>
        </w:rPr>
      </w:pPr>
      <w:bookmarkStart w:id="294" w:name="_Toc14875570"/>
      <w:r>
        <w:rPr>
          <w:noProof/>
        </w:rPr>
        <w:lastRenderedPageBreak/>
        <mc:AlternateContent>
          <mc:Choice Requires="wps">
            <w:drawing>
              <wp:anchor distT="0" distB="0" distL="114300" distR="114300" simplePos="0" relativeHeight="251872768" behindDoc="1" locked="0" layoutInCell="1" allowOverlap="1" wp14:anchorId="51DA30EA" wp14:editId="3A937479">
                <wp:simplePos x="0" y="0"/>
                <wp:positionH relativeFrom="column">
                  <wp:posOffset>3898265</wp:posOffset>
                </wp:positionH>
                <wp:positionV relativeFrom="paragraph">
                  <wp:posOffset>335280</wp:posOffset>
                </wp:positionV>
                <wp:extent cx="2606040" cy="1476375"/>
                <wp:effectExtent l="0" t="0" r="0" b="0"/>
                <wp:wrapTight wrapText="bothSides">
                  <wp:wrapPolygon edited="0">
                    <wp:start x="0" y="0"/>
                    <wp:lineTo x="0" y="21461"/>
                    <wp:lineTo x="21474" y="21461"/>
                    <wp:lineTo x="21474" y="0"/>
                    <wp:lineTo x="0" y="0"/>
                  </wp:wrapPolygon>
                </wp:wrapTight>
                <wp:docPr id="23" name="Text Box 13" descr="Text Box:  Step 5 of CAP 5-Step Cyc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47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D504B" w14:textId="77777777" w:rsidR="0059022C" w:rsidRDefault="0059022C" w:rsidP="007D7BDD">
                            <w:r w:rsidRPr="00262E64">
                              <w:rPr>
                                <w:noProof/>
                              </w:rPr>
                              <w:drawing>
                                <wp:inline distT="0" distB="0" distL="0" distR="0" wp14:anchorId="13343C50" wp14:editId="55FA73EC">
                                  <wp:extent cx="2374265" cy="1384988"/>
                                  <wp:effectExtent l="0" t="0" r="0" b="5715"/>
                                  <wp:docPr id="92" name="Diagram 1" descr="Step 5 of 5-step cycl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1DA30EA" id="Text Box 13" o:spid="_x0000_s1044" type="#_x0000_t202" alt="Text Box:  Step 5 of CAP 5-Step Cycle" style="position:absolute;margin-left:306.95pt;margin-top:26.4pt;width:205.2pt;height:116.25pt;z-index:-2514437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" stroked="f">
                <v:textbox style="mso-fit-shape-to-text:t">
                  <w:txbxContent>
                    <w:p w14:paraId="432D504B" w14:textId="77777777" w:rsidR="0059022C" w:rsidRDefault="0059022C" w:rsidP="007D7BDD">
                      <w:r w:rsidRPr="00262E64">
                        <w:rPr>
                          <w:noProof/>
                        </w:rPr>
                        <w:drawing>
                          <wp:inline distT="0" distB="0" distL="0" distR="0" wp14:anchorId="13343C50" wp14:editId="55FA73EC">
                            <wp:extent cx="2374265" cy="1384988"/>
                            <wp:effectExtent l="0" t="0" r="0" b="5715"/>
                            <wp:docPr id="92" name="Diagram 1" descr="Step 5 of 5-step cycl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0" r:qs="rId101" r:cs="rId102"/>
                              </a:graphicData>
                            </a:graphic>
                          </wp:inline>
                        </w:drawing>
                      </w:r>
                    </w:p>
                  </w:txbxContent>
                </v:textbox>
                <w10:wrap type="tight"/>
              </v:shape>
            </w:pict>
          </mc:Fallback>
        </mc:AlternateContent>
      </w:r>
      <w:r w:rsidR="000E50B6" w:rsidRPr="0022672C">
        <w:rPr>
          <w:rFonts w:eastAsia="Calibri"/>
        </w:rPr>
        <w:t>Step 5: Summative Assessment</w:t>
      </w:r>
      <w:bookmarkEnd w:id="294"/>
    </w:p>
    <w:p w14:paraId="02624BE4" w14:textId="0D410C8A" w:rsidR="00F57888" w:rsidRDefault="00F57888" w:rsidP="007D7BDD">
      <w:pPr>
        <w:spacing w:after="120"/>
        <w:rPr>
          <w:sz w:val="20"/>
          <w:szCs w:val="20"/>
        </w:rPr>
      </w:pPr>
      <w:r w:rsidRPr="0022672C">
        <w:rPr>
          <w:sz w:val="20"/>
          <w:szCs w:val="20"/>
        </w:rPr>
        <w:t xml:space="preserve">Program Supervisors and Supervising Practitioners conduct a summative assessment with each candidate at the conclusion of CAP. Program Supervisors and Supervising Practitioners jointly determine the rating for each of the </w:t>
      </w:r>
      <w:r w:rsidR="00A32CBD">
        <w:rPr>
          <w:sz w:val="20"/>
          <w:szCs w:val="20"/>
        </w:rPr>
        <w:t>Seven</w:t>
      </w:r>
      <w:r w:rsidR="00A32CBD" w:rsidRPr="0022672C">
        <w:rPr>
          <w:sz w:val="20"/>
          <w:szCs w:val="20"/>
        </w:rPr>
        <w:t xml:space="preserve"> </w:t>
      </w:r>
      <w:r w:rsidRPr="0022672C">
        <w:rPr>
          <w:sz w:val="20"/>
          <w:szCs w:val="20"/>
        </w:rPr>
        <w:t>Essential Elements based on their collective professional judgment and a thorough examination of evidence that demonstrates the candidate has met all readiness thresholds and is prepared to have positive impact on students.</w:t>
      </w:r>
    </w:p>
    <w:p w14:paraId="10060D1F" w14:textId="77777777" w:rsidR="00215406" w:rsidRPr="0022672C" w:rsidRDefault="00215406" w:rsidP="007D7BDD">
      <w:pPr>
        <w:spacing w:after="120"/>
        <w:rPr>
          <w:sz w:val="20"/>
          <w:szCs w:val="20"/>
        </w:rPr>
      </w:pPr>
    </w:p>
    <w:tbl>
      <w:tblPr>
        <w:tblStyle w:val="TableGrid"/>
        <w:tblW w:w="0" w:type="auto"/>
        <w:tblInd w:w="-162" w:type="dxa"/>
        <w:tblLook w:val="04A0" w:firstRow="1" w:lastRow="0" w:firstColumn="1" w:lastColumn="0" w:noHBand="0" w:noVBand="1"/>
        <w:tblCaption w:val="Step 5: Summative Assessment"/>
      </w:tblPr>
      <w:tblGrid>
        <w:gridCol w:w="808"/>
        <w:gridCol w:w="9604"/>
      </w:tblGrid>
      <w:tr w:rsidR="007D7BDD" w:rsidRPr="0022672C" w14:paraId="460CE3BC" w14:textId="77777777" w:rsidTr="00B71EEC">
        <w:trPr>
          <w:tblHeader/>
        </w:trPr>
        <w:tc>
          <w:tcPr>
            <w:tcW w:w="10458" w:type="dxa"/>
            <w:gridSpan w:val="2"/>
            <w:shd w:val="clear" w:color="auto" w:fill="CCC0D9" w:themeFill="accent4" w:themeFillTint="66"/>
          </w:tcPr>
          <w:p w14:paraId="533226F2" w14:textId="77777777" w:rsidR="007D7BDD" w:rsidRPr="0022672C" w:rsidRDefault="007D7BDD">
            <w:pPr>
              <w:pStyle w:val="Heading4"/>
              <w:outlineLvl w:val="3"/>
            </w:pPr>
            <w:bookmarkStart w:id="295" w:name="_Step_5:_"/>
            <w:bookmarkEnd w:id="295"/>
            <w:r w:rsidRPr="0022672C">
              <w:t>Step 5:  Summative Assessment</w:t>
            </w:r>
          </w:p>
        </w:tc>
      </w:tr>
      <w:tr w:rsidR="00C209E2" w:rsidRPr="0022672C" w14:paraId="2D19CBF4" w14:textId="77777777" w:rsidTr="00C209E2">
        <w:trPr>
          <w:cantSplit/>
          <w:trHeight w:val="1134"/>
        </w:trPr>
        <w:tc>
          <w:tcPr>
            <w:tcW w:w="810" w:type="dxa"/>
            <w:shd w:val="clear" w:color="auto" w:fill="CCC0D9" w:themeFill="accent4" w:themeFillTint="66"/>
            <w:textDirection w:val="btLr"/>
            <w:vAlign w:val="center"/>
          </w:tcPr>
          <w:p w14:paraId="77898A9F" w14:textId="77777777" w:rsidR="00C209E2" w:rsidRPr="0022672C" w:rsidRDefault="00C209E2" w:rsidP="007D7BDD">
            <w:pPr>
              <w:ind w:left="113" w:right="113"/>
              <w:jc w:val="center"/>
              <w:rPr>
                <w:rFonts w:ascii="Calibri" w:eastAsia="Calibri" w:hAnsi="Calibri" w:cs="Calibri"/>
                <w:b/>
                <w:sz w:val="20"/>
              </w:rPr>
            </w:pPr>
            <w:r w:rsidRPr="0022672C">
              <w:rPr>
                <w:rFonts w:ascii="Calibri" w:eastAsia="Calibri" w:hAnsi="Calibri" w:cs="Calibri"/>
                <w:b/>
                <w:sz w:val="20"/>
              </w:rPr>
              <w:t>WHAT</w:t>
            </w:r>
          </w:p>
        </w:tc>
        <w:tc>
          <w:tcPr>
            <w:tcW w:w="9648" w:type="dxa"/>
          </w:tcPr>
          <w:p w14:paraId="7297E21B" w14:textId="77777777" w:rsidR="00C209E2" w:rsidRPr="00C209E2" w:rsidRDefault="00C209E2" w:rsidP="00656EC3">
            <w:pPr>
              <w:pStyle w:val="ListParagraph"/>
              <w:numPr>
                <w:ilvl w:val="0"/>
                <w:numId w:val="43"/>
              </w:numPr>
              <w:rPr>
                <w:rFonts w:ascii="Calibri" w:eastAsia="Calibri" w:hAnsi="Calibri" w:cs="Calibri"/>
                <w:sz w:val="20"/>
              </w:rPr>
            </w:pPr>
            <w:r w:rsidRPr="0022672C">
              <w:rPr>
                <w:rFonts w:ascii="Calibri" w:eastAsia="Calibri" w:hAnsi="Calibri" w:cs="Calibri"/>
                <w:b/>
                <w:sz w:val="20"/>
              </w:rPr>
              <w:t xml:space="preserve">Unannounced Obs. #2: </w:t>
            </w:r>
            <w:r w:rsidRPr="0022672C">
              <w:rPr>
                <w:rFonts w:ascii="Calibri" w:eastAsia="Calibri" w:hAnsi="Calibri" w:cs="Calibri"/>
                <w:sz w:val="20"/>
              </w:rPr>
              <w:t xml:space="preserve">The Supervising Practitioner conducts Unannounced Observation #2, focusing on </w:t>
            </w:r>
            <w:r w:rsidRPr="00C209E2">
              <w:rPr>
                <w:rFonts w:ascii="Calibri" w:eastAsia="Calibri" w:hAnsi="Calibri" w:cs="Calibri"/>
                <w:sz w:val="20"/>
              </w:rPr>
              <w:t xml:space="preserve">element 1.B.2 (Adjustments to Practice). </w:t>
            </w:r>
          </w:p>
          <w:p w14:paraId="47CA18D3" w14:textId="77777777" w:rsidR="00C209E2" w:rsidRPr="00C209E2" w:rsidRDefault="00C209E2" w:rsidP="00C209E2">
            <w:pPr>
              <w:pStyle w:val="ListParagraph"/>
              <w:numPr>
                <w:ilvl w:val="0"/>
                <w:numId w:val="0"/>
              </w:numPr>
              <w:ind w:left="360"/>
              <w:rPr>
                <w:rFonts w:ascii="Calibri" w:eastAsia="Calibri" w:hAnsi="Calibri" w:cs="Calibri"/>
                <w:sz w:val="20"/>
              </w:rPr>
            </w:pPr>
            <w:r w:rsidRPr="00C209E2">
              <w:rPr>
                <w:rFonts w:ascii="Calibri" w:eastAsia="Calibri" w:hAnsi="Calibri" w:cs="Calibri"/>
                <w:sz w:val="20"/>
              </w:rPr>
              <w:t>Required</w:t>
            </w:r>
            <w:r w:rsidR="000E5D90">
              <w:rPr>
                <w:rFonts w:ascii="Calibri" w:eastAsia="Calibri" w:hAnsi="Calibri" w:cs="Calibri"/>
                <w:sz w:val="20"/>
              </w:rPr>
              <w:t xml:space="preserve"> Form</w:t>
            </w:r>
            <w:r w:rsidRPr="00C209E2">
              <w:rPr>
                <w:rFonts w:ascii="Calibri" w:eastAsia="Calibri" w:hAnsi="Calibri" w:cs="Calibri"/>
                <w:sz w:val="20"/>
              </w:rPr>
              <w:t xml:space="preserve">: </w:t>
            </w:r>
            <w:hyperlink w:anchor="_Appendix_E:__7" w:history="1">
              <w:r w:rsidRPr="00C209E2">
                <w:rPr>
                  <w:rStyle w:val="Hyperlink"/>
                  <w:rFonts w:ascii="Calibri" w:eastAsia="Calibri" w:hAnsi="Calibri" w:cs="Calibri"/>
                  <w:sz w:val="20"/>
                </w:rPr>
                <w:t>Observation Form</w:t>
              </w:r>
            </w:hyperlink>
            <w:r w:rsidRPr="00C209E2">
              <w:rPr>
                <w:rFonts w:ascii="Calibri" w:eastAsia="Calibri" w:hAnsi="Calibri" w:cs="Calibri"/>
                <w:sz w:val="20"/>
              </w:rPr>
              <w:t xml:space="preserve"> </w:t>
            </w:r>
          </w:p>
          <w:p w14:paraId="2F272999" w14:textId="77777777" w:rsidR="00C209E2" w:rsidRPr="00C209E2" w:rsidRDefault="00C209E2" w:rsidP="00656EC3">
            <w:pPr>
              <w:pStyle w:val="ListParagraph"/>
              <w:numPr>
                <w:ilvl w:val="0"/>
                <w:numId w:val="43"/>
              </w:numPr>
              <w:rPr>
                <w:rFonts w:ascii="Calibri" w:eastAsia="Calibri" w:hAnsi="Calibri" w:cs="Calibri"/>
                <w:b/>
                <w:sz w:val="20"/>
              </w:rPr>
            </w:pPr>
            <w:r w:rsidRPr="00C209E2">
              <w:rPr>
                <w:rFonts w:ascii="Calibri" w:eastAsia="Calibri" w:hAnsi="Calibri" w:cs="Calibri"/>
                <w:b/>
                <w:sz w:val="20"/>
              </w:rPr>
              <w:t xml:space="preserve">Unannounced Obs. #2 Post-Conference: </w:t>
            </w:r>
            <w:r w:rsidRPr="00C209E2">
              <w:rPr>
                <w:rFonts w:ascii="Calibri" w:eastAsia="Calibri" w:hAnsi="Calibri" w:cs="Calibri"/>
                <w:sz w:val="20"/>
              </w:rPr>
              <w:t xml:space="preserve">The Supervising Practitioner and the </w:t>
            </w:r>
            <w:r w:rsidR="00E9311B">
              <w:rPr>
                <w:rFonts w:ascii="Calibri" w:eastAsia="Calibri" w:hAnsi="Calibri" w:cs="Calibri"/>
                <w:sz w:val="20"/>
              </w:rPr>
              <w:t>Teacher Candidate</w:t>
            </w:r>
            <w:r w:rsidRPr="00C209E2">
              <w:rPr>
                <w:rFonts w:ascii="Calibri" w:eastAsia="Calibri" w:hAnsi="Calibri" w:cs="Calibri"/>
                <w:sz w:val="20"/>
              </w:rPr>
              <w:t xml:space="preserve"> meet for a post-conference after Unannounced Observation #2. Program Supervisor is optional for post-conference and observation. </w:t>
            </w:r>
          </w:p>
          <w:p w14:paraId="0C73AF59" w14:textId="77777777" w:rsidR="00C209E2" w:rsidRPr="00C209E2" w:rsidRDefault="00C209E2" w:rsidP="00C209E2">
            <w:pPr>
              <w:pStyle w:val="ListParagraph"/>
              <w:numPr>
                <w:ilvl w:val="0"/>
                <w:numId w:val="0"/>
              </w:numPr>
              <w:ind w:left="360"/>
              <w:rPr>
                <w:rFonts w:ascii="Calibri" w:eastAsia="Calibri" w:hAnsi="Calibri" w:cs="Calibri"/>
                <w:b/>
                <w:sz w:val="20"/>
              </w:rPr>
            </w:pPr>
            <w:r>
              <w:rPr>
                <w:rFonts w:ascii="Calibri" w:eastAsia="Calibri" w:hAnsi="Calibri" w:cs="Calibri"/>
                <w:sz w:val="20"/>
              </w:rPr>
              <w:t>Recommended</w:t>
            </w:r>
            <w:r w:rsidR="000E5D90">
              <w:rPr>
                <w:rFonts w:ascii="Calibri" w:eastAsia="Calibri" w:hAnsi="Calibri" w:cs="Calibri"/>
                <w:sz w:val="20"/>
              </w:rPr>
              <w:t xml:space="preserve"> Form</w:t>
            </w:r>
            <w:r w:rsidRPr="00C209E2">
              <w:rPr>
                <w:rFonts w:ascii="Calibri" w:eastAsia="Calibri" w:hAnsi="Calibri" w:cs="Calibri"/>
                <w:sz w:val="20"/>
              </w:rPr>
              <w:t xml:space="preserve">: </w:t>
            </w:r>
            <w:hyperlink w:anchor="_Model_Observation_Protocol:_6" w:history="1">
              <w:r w:rsidRPr="00C209E2">
                <w:rPr>
                  <w:rStyle w:val="Hyperlink"/>
                  <w:rFonts w:ascii="Calibri" w:eastAsia="Calibri" w:hAnsi="Calibri" w:cs="Calibri"/>
                  <w:sz w:val="20"/>
                </w:rPr>
                <w:t>Post-Conference Planning Form</w:t>
              </w:r>
            </w:hyperlink>
            <w:r w:rsidRPr="00C209E2">
              <w:rPr>
                <w:rFonts w:ascii="Calibri" w:eastAsia="Calibri" w:hAnsi="Calibri" w:cs="Calibri"/>
                <w:sz w:val="20"/>
              </w:rPr>
              <w:t xml:space="preserve"> </w:t>
            </w:r>
          </w:p>
          <w:p w14:paraId="4D1A97DD" w14:textId="77777777" w:rsidR="00C209E2" w:rsidRPr="00C209E2" w:rsidRDefault="00C209E2" w:rsidP="00656EC3">
            <w:pPr>
              <w:pStyle w:val="ListParagraph"/>
              <w:numPr>
                <w:ilvl w:val="0"/>
                <w:numId w:val="43"/>
              </w:numPr>
              <w:rPr>
                <w:rFonts w:asciiTheme="minorHAnsi" w:eastAsia="Calibri" w:hAnsiTheme="minorHAnsi" w:cs="Calibri"/>
                <w:b/>
                <w:sz w:val="20"/>
              </w:rPr>
            </w:pPr>
            <w:r w:rsidRPr="00C209E2">
              <w:rPr>
                <w:rFonts w:ascii="Calibri" w:eastAsia="Calibri" w:hAnsi="Calibri" w:cs="Calibri"/>
                <w:b/>
                <w:sz w:val="20"/>
              </w:rPr>
              <w:t>Summative Assessment Calibration</w:t>
            </w:r>
            <w:r w:rsidRPr="00C209E2">
              <w:rPr>
                <w:rFonts w:ascii="Calibri" w:eastAsia="Calibri" w:hAnsi="Calibri" w:cs="Calibri"/>
                <w:sz w:val="20"/>
              </w:rPr>
              <w:t>: The Program Supervisor and the Supervising Practitioner discuss the entire body of evidence collected (including observations, results from student feedback, candidate artifacts and measures of student impact)</w:t>
            </w:r>
            <w:r w:rsidR="005D53BF" w:rsidRPr="00C209E2">
              <w:rPr>
                <w:rFonts w:ascii="Calibri" w:eastAsia="Calibri" w:hAnsi="Calibri" w:cs="Calibri"/>
                <w:sz w:val="20"/>
              </w:rPr>
              <w:t>, calibrate</w:t>
            </w:r>
            <w:r w:rsidRPr="00C209E2">
              <w:rPr>
                <w:rFonts w:ascii="Calibri" w:eastAsia="Calibri" w:hAnsi="Calibri" w:cs="Calibri"/>
                <w:sz w:val="20"/>
              </w:rPr>
              <w:t xml:space="preserve"> on the assessment ratings for each element, and determine summative ratings on the CAP Rubric</w:t>
            </w:r>
            <w:r w:rsidRPr="00C209E2">
              <w:rPr>
                <w:rFonts w:asciiTheme="minorHAnsi" w:eastAsia="Calibri" w:hAnsiTheme="minorHAnsi" w:cs="Calibri"/>
                <w:sz w:val="20"/>
                <w:szCs w:val="22"/>
              </w:rPr>
              <w:t xml:space="preserve">. </w:t>
            </w:r>
          </w:p>
          <w:p w14:paraId="1040CB69" w14:textId="77777777" w:rsidR="00C209E2" w:rsidRPr="00C209E2" w:rsidRDefault="00C209E2" w:rsidP="00C209E2">
            <w:pPr>
              <w:pStyle w:val="ListParagraph"/>
              <w:numPr>
                <w:ilvl w:val="0"/>
                <w:numId w:val="0"/>
              </w:numPr>
              <w:ind w:left="360"/>
              <w:rPr>
                <w:rFonts w:asciiTheme="minorHAnsi" w:eastAsia="Calibri" w:hAnsiTheme="minorHAnsi" w:cs="Calibri"/>
                <w:b/>
                <w:sz w:val="20"/>
              </w:rPr>
            </w:pPr>
            <w:r w:rsidRPr="00C209E2">
              <w:rPr>
                <w:rFonts w:asciiTheme="minorHAnsi" w:eastAsia="Calibri" w:hAnsiTheme="minorHAnsi" w:cs="Calibri"/>
                <w:sz w:val="20"/>
                <w:szCs w:val="22"/>
              </w:rPr>
              <w:t>Required</w:t>
            </w:r>
            <w:r w:rsidR="000E5D90">
              <w:rPr>
                <w:rFonts w:asciiTheme="minorHAnsi" w:eastAsia="Calibri" w:hAnsiTheme="minorHAnsi" w:cs="Calibri"/>
                <w:sz w:val="20"/>
                <w:szCs w:val="22"/>
              </w:rPr>
              <w:t xml:space="preserve"> Form</w:t>
            </w:r>
            <w:r w:rsidRPr="00C209E2">
              <w:rPr>
                <w:rFonts w:asciiTheme="minorHAnsi" w:eastAsia="Calibri" w:hAnsiTheme="minorHAnsi" w:cs="Calibri"/>
                <w:sz w:val="20"/>
                <w:szCs w:val="22"/>
              </w:rPr>
              <w:t xml:space="preserve">: </w:t>
            </w:r>
            <w:hyperlink w:anchor="_Summative_Assessment_Form" w:history="1">
              <w:r w:rsidRPr="00C209E2">
                <w:rPr>
                  <w:rStyle w:val="Hyperlink"/>
                  <w:rFonts w:asciiTheme="minorHAnsi" w:hAnsiTheme="minorHAnsi"/>
                  <w:sz w:val="20"/>
                </w:rPr>
                <w:t>CAP Summative Assessment</w:t>
              </w:r>
              <w:r w:rsidRPr="00C209E2">
                <w:rPr>
                  <w:rStyle w:val="Hyperlink"/>
                  <w:rFonts w:asciiTheme="minorHAnsi" w:eastAsia="Calibri" w:hAnsiTheme="minorHAnsi" w:cs="Calibri"/>
                  <w:sz w:val="20"/>
                  <w:szCs w:val="22"/>
                </w:rPr>
                <w:t xml:space="preserve"> Form</w:t>
              </w:r>
            </w:hyperlink>
          </w:p>
          <w:p w14:paraId="20C8319F" w14:textId="77777777" w:rsidR="00C209E2" w:rsidRPr="00C209E2" w:rsidRDefault="00C209E2" w:rsidP="00656EC3">
            <w:pPr>
              <w:pStyle w:val="ListParagraph"/>
              <w:numPr>
                <w:ilvl w:val="0"/>
                <w:numId w:val="43"/>
              </w:numPr>
              <w:spacing w:after="60"/>
              <w:rPr>
                <w:rFonts w:ascii="Calibri" w:eastAsia="Calibri" w:hAnsi="Calibri" w:cs="Calibri"/>
                <w:sz w:val="20"/>
              </w:rPr>
            </w:pPr>
            <w:r w:rsidRPr="00C209E2">
              <w:rPr>
                <w:rFonts w:ascii="Calibri" w:eastAsia="Calibri" w:hAnsi="Calibri" w:cs="Calibri"/>
                <w:b/>
                <w:sz w:val="20"/>
              </w:rPr>
              <w:t>Final Three-Way Meeting</w:t>
            </w:r>
            <w:r w:rsidRPr="00C209E2">
              <w:rPr>
                <w:rFonts w:ascii="Calibri" w:eastAsia="Calibri" w:hAnsi="Calibri" w:cs="Calibri"/>
                <w:sz w:val="20"/>
              </w:rPr>
              <w:t xml:space="preserve">: During the final Three-Way Meeting the Program Supervisor and the Supervising Practitioner: </w:t>
            </w:r>
          </w:p>
          <w:p w14:paraId="3B245643" w14:textId="77777777" w:rsidR="00C209E2" w:rsidRPr="00C209E2" w:rsidRDefault="00C209E2" w:rsidP="00656EC3">
            <w:pPr>
              <w:pStyle w:val="ListParagraph"/>
              <w:numPr>
                <w:ilvl w:val="1"/>
                <w:numId w:val="6"/>
              </w:numPr>
              <w:spacing w:after="60"/>
              <w:rPr>
                <w:rFonts w:ascii="Calibri" w:eastAsia="Calibri" w:hAnsi="Calibri" w:cs="Calibri"/>
                <w:sz w:val="20"/>
              </w:rPr>
            </w:pPr>
            <w:r w:rsidRPr="00C209E2">
              <w:rPr>
                <w:rFonts w:ascii="Calibri" w:eastAsia="Calibri" w:hAnsi="Calibri" w:cs="Calibri"/>
                <w:sz w:val="20"/>
              </w:rPr>
              <w:t xml:space="preserve">Share summative ratings on the CAP Rubric and discuss. </w:t>
            </w:r>
          </w:p>
          <w:p w14:paraId="7C0E1656" w14:textId="77777777" w:rsidR="00C209E2" w:rsidRPr="00C209E2" w:rsidRDefault="00C209E2" w:rsidP="00656EC3">
            <w:pPr>
              <w:pStyle w:val="ListParagraph"/>
              <w:numPr>
                <w:ilvl w:val="1"/>
                <w:numId w:val="6"/>
              </w:numPr>
              <w:spacing w:after="60"/>
              <w:rPr>
                <w:rFonts w:ascii="Calibri" w:eastAsia="Calibri" w:hAnsi="Calibri" w:cs="Calibri"/>
                <w:sz w:val="20"/>
              </w:rPr>
            </w:pPr>
            <w:r w:rsidRPr="00C209E2">
              <w:rPr>
                <w:rFonts w:ascii="Calibri" w:eastAsia="Calibri" w:hAnsi="Calibri" w:cs="Calibri"/>
                <w:sz w:val="20"/>
              </w:rPr>
              <w:t>Complete CAP Form with the candidate.</w:t>
            </w:r>
          </w:p>
          <w:p w14:paraId="437BE4D1" w14:textId="77777777" w:rsidR="00C209E2" w:rsidRPr="00C209E2" w:rsidRDefault="00C209E2" w:rsidP="00C209E2">
            <w:pPr>
              <w:spacing w:after="60"/>
              <w:ind w:left="432"/>
              <w:rPr>
                <w:rFonts w:eastAsia="Calibri" w:cs="Calibri"/>
                <w:sz w:val="20"/>
              </w:rPr>
            </w:pPr>
            <w:r w:rsidRPr="00C209E2">
              <w:rPr>
                <w:rFonts w:ascii="Calibri" w:eastAsia="Calibri" w:hAnsi="Calibri" w:cs="Calibri"/>
                <w:sz w:val="20"/>
              </w:rPr>
              <w:t>Required</w:t>
            </w:r>
            <w:r w:rsidR="000E5D90">
              <w:rPr>
                <w:rFonts w:ascii="Calibri" w:eastAsia="Calibri" w:hAnsi="Calibri" w:cs="Calibri"/>
                <w:sz w:val="20"/>
              </w:rPr>
              <w:t xml:space="preserve"> Form</w:t>
            </w:r>
            <w:r w:rsidRPr="00C209E2">
              <w:rPr>
                <w:rFonts w:ascii="Calibri" w:eastAsia="Calibri" w:hAnsi="Calibri" w:cs="Calibri"/>
                <w:sz w:val="20"/>
              </w:rPr>
              <w:t xml:space="preserve">: </w:t>
            </w:r>
            <w:hyperlink w:anchor="_Summative_Assessment_1" w:history="1">
              <w:r w:rsidRPr="00C209E2">
                <w:rPr>
                  <w:rStyle w:val="Hyperlink"/>
                  <w:rFonts w:asciiTheme="minorHAnsi" w:hAnsiTheme="minorHAnsi"/>
                  <w:sz w:val="20"/>
                </w:rPr>
                <w:t>CAP Summative Assessment</w:t>
              </w:r>
            </w:hyperlink>
          </w:p>
          <w:p w14:paraId="0305FE45" w14:textId="77777777" w:rsidR="00C209E2" w:rsidRPr="00C209E2" w:rsidRDefault="00C209E2" w:rsidP="00C209E2">
            <w:pPr>
              <w:spacing w:after="60"/>
              <w:ind w:left="432"/>
              <w:rPr>
                <w:rFonts w:ascii="Calibri" w:eastAsia="Calibri" w:hAnsi="Calibri" w:cs="Calibri"/>
                <w:sz w:val="20"/>
              </w:rPr>
            </w:pPr>
            <w:r w:rsidRPr="00C209E2">
              <w:rPr>
                <w:rFonts w:ascii="Calibri" w:eastAsia="Calibri" w:hAnsi="Calibri" w:cs="Calibri"/>
                <w:sz w:val="20"/>
              </w:rPr>
              <w:t>Required</w:t>
            </w:r>
            <w:r w:rsidR="000E5D90">
              <w:rPr>
                <w:rFonts w:ascii="Calibri" w:eastAsia="Calibri" w:hAnsi="Calibri" w:cs="Calibri"/>
                <w:sz w:val="20"/>
              </w:rPr>
              <w:t xml:space="preserve"> Form</w:t>
            </w:r>
            <w:r w:rsidRPr="00C209E2">
              <w:rPr>
                <w:rFonts w:ascii="Calibri" w:eastAsia="Calibri" w:hAnsi="Calibri" w:cs="Calibri"/>
                <w:sz w:val="20"/>
              </w:rPr>
              <w:t xml:space="preserve">: </w:t>
            </w:r>
            <w:hyperlink w:anchor="_Appendix_A:_Candidate_4" w:history="1">
              <w:r w:rsidRPr="00C209E2">
                <w:rPr>
                  <w:rStyle w:val="Hyperlink"/>
                  <w:rFonts w:asciiTheme="minorHAnsi" w:eastAsia="Calibri" w:hAnsiTheme="minorHAnsi" w:cstheme="minorBidi"/>
                  <w:sz w:val="20"/>
                  <w:szCs w:val="22"/>
                </w:rPr>
                <w:t>CAP Form</w:t>
              </w:r>
            </w:hyperlink>
            <w:r>
              <w:rPr>
                <w:rFonts w:ascii="Calibri" w:eastAsia="Calibri" w:hAnsi="Calibri" w:cs="Calibri"/>
                <w:sz w:val="20"/>
              </w:rPr>
              <w:t xml:space="preserve"> (original)</w:t>
            </w:r>
            <w:r w:rsidRPr="00C209E2">
              <w:rPr>
                <w:rFonts w:ascii="Calibri" w:eastAsia="Calibri" w:hAnsi="Calibri" w:cs="Calibri"/>
                <w:sz w:val="20"/>
              </w:rPr>
              <w:t xml:space="preserve"> </w:t>
            </w:r>
          </w:p>
          <w:p w14:paraId="17F85677" w14:textId="77777777" w:rsidR="00C209E2" w:rsidRPr="00C209E2" w:rsidRDefault="00C209E2" w:rsidP="00C209E2">
            <w:pPr>
              <w:spacing w:after="60"/>
              <w:ind w:left="432"/>
              <w:rPr>
                <w:rFonts w:eastAsia="Calibri" w:cs="Calibri"/>
                <w:i/>
                <w:sz w:val="20"/>
              </w:rPr>
            </w:pPr>
            <w:r w:rsidRPr="00C209E2">
              <w:rPr>
                <w:rFonts w:ascii="Calibri" w:eastAsia="Calibri" w:hAnsi="Calibri" w:cs="Calibri"/>
                <w:sz w:val="20"/>
              </w:rPr>
              <w:t>Recommended</w:t>
            </w:r>
            <w:r w:rsidR="000E5D90">
              <w:rPr>
                <w:rFonts w:ascii="Calibri" w:eastAsia="Calibri" w:hAnsi="Calibri" w:cs="Calibri"/>
                <w:sz w:val="20"/>
              </w:rPr>
              <w:t xml:space="preserve"> Form</w:t>
            </w:r>
            <w:r w:rsidRPr="00C209E2">
              <w:rPr>
                <w:rFonts w:ascii="Calibri" w:eastAsia="Calibri" w:hAnsi="Calibri" w:cs="Calibri"/>
                <w:sz w:val="20"/>
              </w:rPr>
              <w:t xml:space="preserve">: </w:t>
            </w:r>
            <w:hyperlink w:anchor="_Appendix_I:__3" w:history="1">
              <w:r w:rsidRPr="00C209E2">
                <w:rPr>
                  <w:rStyle w:val="Hyperlink"/>
                  <w:rFonts w:ascii="Calibri" w:eastAsia="Calibri" w:hAnsi="Calibri" w:cs="Calibri"/>
                  <w:sz w:val="20"/>
                </w:rPr>
                <w:t>Three-Way Meeting Checklist</w:t>
              </w:r>
            </w:hyperlink>
            <w:r w:rsidRPr="000C225C">
              <w:rPr>
                <w:rFonts w:ascii="Calibri" w:eastAsia="Calibri" w:hAnsi="Calibri" w:cs="Calibri"/>
                <w:i/>
                <w:sz w:val="20"/>
              </w:rPr>
              <w:t xml:space="preserve"> </w:t>
            </w:r>
          </w:p>
        </w:tc>
      </w:tr>
      <w:tr w:rsidR="007D7BDD" w:rsidRPr="0022672C" w14:paraId="3EF16D8C" w14:textId="77777777" w:rsidTr="00F8256B">
        <w:trPr>
          <w:cantSplit/>
          <w:trHeight w:val="908"/>
        </w:trPr>
        <w:tc>
          <w:tcPr>
            <w:tcW w:w="810" w:type="dxa"/>
            <w:shd w:val="clear" w:color="auto" w:fill="CCC0D9" w:themeFill="accent4" w:themeFillTint="66"/>
            <w:textDirection w:val="btLr"/>
            <w:vAlign w:val="center"/>
          </w:tcPr>
          <w:p w14:paraId="51B22D60" w14:textId="77777777" w:rsidR="007D7BDD" w:rsidRPr="0022672C" w:rsidRDefault="007D7BDD" w:rsidP="007D7BDD">
            <w:pPr>
              <w:ind w:left="113" w:right="113"/>
              <w:jc w:val="center"/>
              <w:rPr>
                <w:rFonts w:ascii="Calibri" w:eastAsia="Calibri" w:hAnsi="Calibri" w:cs="Calibri"/>
                <w:b/>
                <w:sz w:val="20"/>
              </w:rPr>
            </w:pPr>
            <w:r w:rsidRPr="0022672C">
              <w:rPr>
                <w:rFonts w:ascii="Calibri" w:eastAsia="Calibri" w:hAnsi="Calibri" w:cs="Calibri"/>
                <w:b/>
                <w:sz w:val="20"/>
              </w:rPr>
              <w:t>WHEN</w:t>
            </w:r>
          </w:p>
        </w:tc>
        <w:tc>
          <w:tcPr>
            <w:tcW w:w="9648" w:type="dxa"/>
            <w:vAlign w:val="center"/>
          </w:tcPr>
          <w:p w14:paraId="3B839EA2" w14:textId="77777777" w:rsidR="007D7BDD" w:rsidRPr="0022672C" w:rsidRDefault="007D7BDD" w:rsidP="00F8256B">
            <w:pPr>
              <w:rPr>
                <w:rFonts w:ascii="Calibri" w:eastAsia="Calibri" w:hAnsi="Calibri" w:cs="Calibri"/>
                <w:sz w:val="20"/>
              </w:rPr>
            </w:pPr>
            <w:r w:rsidRPr="0022672C">
              <w:rPr>
                <w:rFonts w:ascii="Calibri" w:eastAsia="Calibri" w:hAnsi="Calibri" w:cs="Calibri"/>
                <w:sz w:val="20"/>
              </w:rPr>
              <w:t xml:space="preserve">Unannounced Observation #2 takes place about two-thirds of the way through the practicum. The last </w:t>
            </w:r>
          </w:p>
          <w:p w14:paraId="43696FC3" w14:textId="77777777" w:rsidR="007D7BDD" w:rsidRPr="0022672C" w:rsidRDefault="007D7BDD" w:rsidP="00F8256B">
            <w:pPr>
              <w:rPr>
                <w:rFonts w:ascii="Calibri" w:eastAsia="Calibri" w:hAnsi="Calibri" w:cs="Calibri"/>
                <w:sz w:val="20"/>
              </w:rPr>
            </w:pPr>
            <w:r w:rsidRPr="0022672C">
              <w:rPr>
                <w:rFonts w:ascii="Calibri" w:eastAsia="Calibri" w:hAnsi="Calibri" w:cs="Calibri"/>
                <w:sz w:val="20"/>
              </w:rPr>
              <w:t>Three-Way Meeting should occur within the final two weeks of the practicum.</w:t>
            </w:r>
          </w:p>
        </w:tc>
      </w:tr>
    </w:tbl>
    <w:p w14:paraId="4F04684E" w14:textId="77777777" w:rsidR="00FF5880" w:rsidRPr="0022672C" w:rsidRDefault="00FF5880" w:rsidP="00783881">
      <w:pPr>
        <w:ind w:left="630"/>
        <w:rPr>
          <w:rFonts w:ascii="Calibri" w:eastAsia="Calibri" w:hAnsi="Calibri" w:cs="Calibri"/>
          <w:b/>
          <w:color w:val="0070C0"/>
          <w:sz w:val="20"/>
          <w:szCs w:val="20"/>
        </w:rPr>
      </w:pPr>
    </w:p>
    <w:p w14:paraId="77224702" w14:textId="77777777" w:rsidR="00F57888" w:rsidRPr="0022672C" w:rsidRDefault="00F57888">
      <w:pPr>
        <w:spacing w:after="120" w:line="276" w:lineRule="auto"/>
        <w:rPr>
          <w:rFonts w:ascii="Calibri" w:eastAsia="Calibri" w:hAnsi="Calibri" w:cs="Calibri"/>
          <w:b/>
          <w:color w:val="0070C0"/>
          <w:sz w:val="20"/>
          <w:szCs w:val="20"/>
        </w:rPr>
      </w:pPr>
      <w:r w:rsidRPr="0022672C">
        <w:rPr>
          <w:rFonts w:ascii="Calibri" w:eastAsia="Calibri" w:hAnsi="Calibri" w:cs="Calibri"/>
          <w:b/>
          <w:color w:val="0070C0"/>
          <w:sz w:val="20"/>
          <w:szCs w:val="20"/>
        </w:rPr>
        <w:br w:type="page"/>
      </w:r>
    </w:p>
    <w:p w14:paraId="790B0D49" w14:textId="77777777" w:rsidR="001D00DC" w:rsidRPr="0022672C" w:rsidRDefault="001D00DC" w:rsidP="001D00DC">
      <w:pPr>
        <w:pStyle w:val="Heading2"/>
        <w:rPr>
          <w:rFonts w:cs="Calibri"/>
        </w:rPr>
      </w:pPr>
      <w:bookmarkStart w:id="296" w:name="_Toc14875571"/>
      <w:r w:rsidRPr="0022672C">
        <w:lastRenderedPageBreak/>
        <w:t xml:space="preserve">Overview: </w:t>
      </w:r>
      <w:r w:rsidR="00F8460B">
        <w:t>Step 5</w:t>
      </w:r>
      <w:bookmarkEnd w:id="296"/>
      <w:r w:rsidR="00F8460B">
        <w:t xml:space="preserve"> </w:t>
      </w:r>
    </w:p>
    <w:p w14:paraId="3809A993" w14:textId="138AC99A" w:rsidR="001D00DC" w:rsidRPr="0022672C" w:rsidRDefault="004A4DDB" w:rsidP="001D00DC">
      <w:pPr>
        <w:spacing w:after="120"/>
        <w:rPr>
          <w:sz w:val="20"/>
          <w:szCs w:val="20"/>
        </w:rPr>
      </w:pPr>
      <w:r>
        <w:rPr>
          <w:noProof/>
          <w:sz w:val="20"/>
          <w:szCs w:val="20"/>
        </w:rPr>
        <mc:AlternateContent>
          <mc:Choice Requires="wpg">
            <w:drawing>
              <wp:anchor distT="0" distB="0" distL="114300" distR="114300" simplePos="0" relativeHeight="251899392" behindDoc="1" locked="0" layoutInCell="1" allowOverlap="1" wp14:anchorId="45E81C46" wp14:editId="74918CDB">
                <wp:simplePos x="0" y="0"/>
                <wp:positionH relativeFrom="column">
                  <wp:posOffset>3985895</wp:posOffset>
                </wp:positionH>
                <wp:positionV relativeFrom="paragraph">
                  <wp:posOffset>347345</wp:posOffset>
                </wp:positionV>
                <wp:extent cx="2396490" cy="548640"/>
                <wp:effectExtent l="4445" t="5715" r="8890" b="0"/>
                <wp:wrapTight wrapText="bothSides">
                  <wp:wrapPolygon edited="0">
                    <wp:start x="429" y="1125"/>
                    <wp:lineTo x="429" y="18625"/>
                    <wp:lineTo x="4802" y="18625"/>
                    <wp:lineTo x="21686" y="17875"/>
                    <wp:lineTo x="21686" y="2225"/>
                    <wp:lineTo x="20484" y="1850"/>
                    <wp:lineTo x="4802" y="1125"/>
                    <wp:lineTo x="429" y="1125"/>
                  </wp:wrapPolygon>
                </wp:wrapTight>
                <wp:docPr id="19" name="Group 16" descr="Audio Deep Dive: Summative Assessment" title="Audio Deep D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6490" cy="548640"/>
                          <a:chOff x="7154" y="1881"/>
                          <a:chExt cx="3774" cy="864"/>
                        </a:xfrm>
                      </wpg:grpSpPr>
                      <wps:wsp>
                        <wps:cNvPr id="20" name="AutoShape 17" descr="Audio Deep Dive: Summative Ratings" title="Audio Deep Dive: Summative Ratings"/>
                        <wps:cNvSpPr>
                          <a:spLocks noChangeArrowheads="1"/>
                        </wps:cNvSpPr>
                        <wps:spPr bwMode="auto">
                          <a:xfrm>
                            <a:off x="7882" y="1985"/>
                            <a:ext cx="3046" cy="607"/>
                          </a:xfrm>
                          <a:prstGeom prst="flowChartAlternateProcess">
                            <a:avLst/>
                          </a:prstGeom>
                          <a:solidFill>
                            <a:schemeClr val="accent1">
                              <a:lumMod val="20000"/>
                              <a:lumOff val="80000"/>
                            </a:schemeClr>
                          </a:solidFill>
                          <a:ln w="9525">
                            <a:solidFill>
                              <a:schemeClr val="tx2">
                                <a:lumMod val="100000"/>
                                <a:lumOff val="0"/>
                              </a:schemeClr>
                            </a:solidFill>
                            <a:miter lim="800000"/>
                            <a:headEnd/>
                            <a:tailEnd/>
                          </a:ln>
                        </wps:spPr>
                        <wps:txbx>
                          <w:txbxContent>
                            <w:p w14:paraId="6A70B68E" w14:textId="77777777" w:rsidR="0059022C" w:rsidRPr="0071582D" w:rsidRDefault="0059022C" w:rsidP="001D00DC">
                              <w:pPr>
                                <w:spacing w:line="168" w:lineRule="auto"/>
                                <w:jc w:val="center"/>
                                <w:rPr>
                                  <w:rStyle w:val="Hyperlink"/>
                                  <w:b/>
                                  <w:color w:val="auto"/>
                                  <w:sz w:val="22"/>
                                  <w:u w:val="none"/>
                                </w:rPr>
                              </w:pPr>
                              <w:r w:rsidRPr="0071582D">
                                <w:rPr>
                                  <w:b/>
                                  <w:sz w:val="22"/>
                                </w:rPr>
                                <w:fldChar w:fldCharType="begin"/>
                              </w:r>
                              <w:r w:rsidRPr="0071582D">
                                <w:rPr>
                                  <w:b/>
                                  <w:sz w:val="22"/>
                                </w:rPr>
                                <w:instrText xml:space="preserve"> HYPERLINK "https://youtu.be/gizkvFUIbmY" </w:instrText>
                              </w:r>
                              <w:r w:rsidRPr="0071582D">
                                <w:rPr>
                                  <w:b/>
                                  <w:sz w:val="22"/>
                                </w:rPr>
                                <w:fldChar w:fldCharType="separate"/>
                              </w:r>
                              <w:r w:rsidRPr="0071582D">
                                <w:rPr>
                                  <w:rStyle w:val="Hyperlink"/>
                                  <w:b/>
                                  <w:color w:val="auto"/>
                                  <w:sz w:val="22"/>
                                  <w:u w:val="none"/>
                                </w:rPr>
                                <w:t>Audio Deep Dive:</w:t>
                              </w:r>
                            </w:p>
                            <w:p w14:paraId="011863D8" w14:textId="77777777" w:rsidR="0059022C" w:rsidRPr="0071582D" w:rsidRDefault="0059022C" w:rsidP="001D00DC">
                              <w:pPr>
                                <w:spacing w:line="168" w:lineRule="auto"/>
                                <w:jc w:val="center"/>
                                <w:rPr>
                                  <w:b/>
                                  <w:sz w:val="22"/>
                                </w:rPr>
                              </w:pPr>
                              <w:r w:rsidRPr="0071582D">
                                <w:rPr>
                                  <w:rStyle w:val="Hyperlink"/>
                                  <w:b/>
                                  <w:color w:val="auto"/>
                                  <w:sz w:val="22"/>
                                  <w:u w:val="none"/>
                                </w:rPr>
                                <w:t>Summative Ratings</w:t>
                              </w:r>
                              <w:r w:rsidRPr="0071582D">
                                <w:rPr>
                                  <w:b/>
                                  <w:sz w:val="22"/>
                                </w:rPr>
                                <w:fldChar w:fldCharType="end"/>
                              </w:r>
                            </w:p>
                          </w:txbxContent>
                        </wps:txbx>
                        <wps:bodyPr rot="0" vert="horz" wrap="square" lIns="91440" tIns="45720" rIns="91440" bIns="45720" anchor="ctr" anchorCtr="0" upright="1">
                          <a:noAutofit/>
                        </wps:bodyPr>
                      </wps:wsp>
                      <pic:pic xmlns:pic="http://schemas.openxmlformats.org/drawingml/2006/picture">
                        <pic:nvPicPr>
                          <pic:cNvPr id="22" name="Picture 18" descr="Audio Deep Dive Icon" title="Audio Deep Dive Icon">
                            <a:hlinkClick r:id="rId105"/>
                          </pic:cNvPr>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154" y="1881"/>
                            <a:ext cx="864" cy="8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E81C46" id="Group 16" o:spid="_x0000_s1045" alt="Title: Audio Deep Dive - Description: Audio Deep Dive: Summative Assessment" style="position:absolute;margin-left:313.85pt;margin-top:27.35pt;width:188.7pt;height:43.2pt;z-index:-251417088;mso-position-horizontal-relative:text;mso-position-vertical-relative:text" coordorigin="7154,1881" coordsize="377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">
                <v:shape id="AutoShape 17" o:spid="_x0000_s1046" type="#_x0000_t176" alt="Audio Deep Dive: Summative Ratings" style="position:absolute;left:7882;top:1985;width:3046;height: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" fillcolor="#dbe5f1 [660]" strokecolor="#1f497d [3215]">
                  <v:textbox>
                    <w:txbxContent>
                      <w:p w14:paraId="6A70B68E" w14:textId="77777777" w:rsidR="0059022C" w:rsidRPr="0071582D" w:rsidRDefault="0059022C" w:rsidP="001D00DC">
                        <w:pPr>
                          <w:spacing w:line="168" w:lineRule="auto"/>
                          <w:jc w:val="center"/>
                          <w:rPr>
                            <w:rStyle w:val="Hyperlink"/>
                            <w:b/>
                            <w:color w:val="auto"/>
                            <w:sz w:val="22"/>
                            <w:u w:val="none"/>
                          </w:rPr>
                        </w:pPr>
                        <w:r w:rsidRPr="0071582D">
                          <w:rPr>
                            <w:b/>
                            <w:sz w:val="22"/>
                          </w:rPr>
                          <w:fldChar w:fldCharType="begin"/>
                        </w:r>
                        <w:r w:rsidRPr="0071582D">
                          <w:rPr>
                            <w:b/>
                            <w:sz w:val="22"/>
                          </w:rPr>
                          <w:instrText xml:space="preserve"> HYPERLINK "https://youtu.be/gizkvFUIbmY" </w:instrText>
                        </w:r>
                        <w:r w:rsidRPr="0071582D">
                          <w:rPr>
                            <w:b/>
                            <w:sz w:val="22"/>
                          </w:rPr>
                          <w:fldChar w:fldCharType="separate"/>
                        </w:r>
                        <w:r w:rsidRPr="0071582D">
                          <w:rPr>
                            <w:rStyle w:val="Hyperlink"/>
                            <w:b/>
                            <w:color w:val="auto"/>
                            <w:sz w:val="22"/>
                            <w:u w:val="none"/>
                          </w:rPr>
                          <w:t>Audio Deep Dive:</w:t>
                        </w:r>
                      </w:p>
                      <w:p w14:paraId="011863D8" w14:textId="77777777" w:rsidR="0059022C" w:rsidRPr="0071582D" w:rsidRDefault="0059022C" w:rsidP="001D00DC">
                        <w:pPr>
                          <w:spacing w:line="168" w:lineRule="auto"/>
                          <w:jc w:val="center"/>
                          <w:rPr>
                            <w:b/>
                            <w:sz w:val="22"/>
                          </w:rPr>
                        </w:pPr>
                        <w:r w:rsidRPr="0071582D">
                          <w:rPr>
                            <w:rStyle w:val="Hyperlink"/>
                            <w:b/>
                            <w:color w:val="auto"/>
                            <w:sz w:val="22"/>
                            <w:u w:val="none"/>
                          </w:rPr>
                          <w:t>Summative Ratings</w:t>
                        </w:r>
                        <w:r w:rsidRPr="0071582D">
                          <w:rPr>
                            <w:b/>
                            <w:sz w:val="22"/>
                          </w:rPr>
                          <w:fldChar w:fldCharType="end"/>
                        </w:r>
                      </w:p>
                    </w:txbxContent>
                  </v:textbox>
                </v:shape>
                <v:shape id="Picture 18" o:spid="_x0000_s1047" type="#_x0000_t75" alt="Audio Deep Dive Icon" href="https://youtu.be/gizkvFUIbmY" style="position:absolute;left:7154;top:1881;width:864;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" o:button="t">
                  <v:fill o:detectmouseclick="t"/>
                  <v:imagedata r:id="rId18" o:title="Audio Deep Dive Icon"/>
                  <o:lock v:ext="edit" aspectratio="f"/>
                </v:shape>
                <w10:wrap type="tight"/>
              </v:group>
            </w:pict>
          </mc:Fallback>
        </mc:AlternateContent>
      </w:r>
      <w:r w:rsidR="001D00DC" w:rsidRPr="0022672C">
        <w:rPr>
          <w:sz w:val="20"/>
          <w:szCs w:val="20"/>
        </w:rPr>
        <w:t xml:space="preserve">During the last two weeks of a candidate’s practicum, the Supervising Practitioner conducts Unannounced Observation #2 and </w:t>
      </w:r>
      <w:r w:rsidR="001512E3">
        <w:rPr>
          <w:sz w:val="20"/>
          <w:szCs w:val="20"/>
        </w:rPr>
        <w:t xml:space="preserve">the </w:t>
      </w:r>
      <w:r w:rsidR="001D00DC" w:rsidRPr="0022672C">
        <w:rPr>
          <w:sz w:val="20"/>
          <w:szCs w:val="20"/>
        </w:rPr>
        <w:t xml:space="preserve">post-conference, after which the Supervising Practitioner and Program Supervisor meet to discuss </w:t>
      </w:r>
      <w:r w:rsidR="001D00DC">
        <w:rPr>
          <w:sz w:val="20"/>
          <w:szCs w:val="20"/>
        </w:rPr>
        <w:t xml:space="preserve">evidence from </w:t>
      </w:r>
      <w:r w:rsidR="001D00DC" w:rsidRPr="0022672C">
        <w:rPr>
          <w:sz w:val="20"/>
          <w:szCs w:val="20"/>
        </w:rPr>
        <w:t xml:space="preserve">all five categories collected throughout the CAP 5 Step Cycle. </w:t>
      </w:r>
      <w:r w:rsidR="001D00DC">
        <w:rPr>
          <w:sz w:val="20"/>
          <w:szCs w:val="20"/>
        </w:rPr>
        <w:t>Using their professional judgment, th</w:t>
      </w:r>
      <w:r w:rsidR="001D00DC" w:rsidRPr="0022672C">
        <w:rPr>
          <w:sz w:val="20"/>
          <w:szCs w:val="20"/>
        </w:rPr>
        <w:t xml:space="preserve">e two assessors calibrate and determine summative ratings for each </w:t>
      </w:r>
      <w:r w:rsidR="001512E3" w:rsidRPr="0022672C">
        <w:rPr>
          <w:sz w:val="20"/>
          <w:szCs w:val="20"/>
        </w:rPr>
        <w:t>element and</w:t>
      </w:r>
      <w:r w:rsidR="001D00DC" w:rsidRPr="0022672C">
        <w:rPr>
          <w:sz w:val="20"/>
          <w:szCs w:val="20"/>
        </w:rPr>
        <w:t xml:space="preserve"> hold the final Three-Way Meeting with the candidate to share and discuss the summative assessment.</w:t>
      </w:r>
      <w:r w:rsidR="001D00DC">
        <w:rPr>
          <w:sz w:val="20"/>
          <w:szCs w:val="20"/>
        </w:rPr>
        <w:t xml:space="preserve"> The role of evidence-based professional judgment is paramount in this process. More information on the importance of professional judgment in CAP is available in the </w:t>
      </w:r>
      <w:hyperlink w:anchor="_Deep_Dive:_Professional" w:history="1">
        <w:r w:rsidR="001D00DC" w:rsidRPr="00F8460B">
          <w:rPr>
            <w:rStyle w:val="Hyperlink"/>
            <w:sz w:val="20"/>
            <w:szCs w:val="20"/>
          </w:rPr>
          <w:t>deep dive</w:t>
        </w:r>
      </w:hyperlink>
      <w:r w:rsidR="001D00DC">
        <w:rPr>
          <w:sz w:val="20"/>
          <w:szCs w:val="20"/>
        </w:rPr>
        <w:t xml:space="preserve"> </w:t>
      </w:r>
      <w:r w:rsidR="00F8460B">
        <w:rPr>
          <w:sz w:val="20"/>
          <w:szCs w:val="20"/>
        </w:rPr>
        <w:t>that follows</w:t>
      </w:r>
      <w:r w:rsidR="001D00DC">
        <w:rPr>
          <w:sz w:val="20"/>
          <w:szCs w:val="20"/>
        </w:rPr>
        <w:t>.</w:t>
      </w:r>
    </w:p>
    <w:p w14:paraId="65BB3036" w14:textId="77777777" w:rsidR="00F57888" w:rsidRDefault="001D00DC" w:rsidP="00F57888">
      <w:pPr>
        <w:spacing w:after="120"/>
        <w:rPr>
          <w:sz w:val="20"/>
          <w:szCs w:val="20"/>
        </w:rPr>
      </w:pPr>
      <w:r>
        <w:rPr>
          <w:sz w:val="20"/>
          <w:szCs w:val="20"/>
        </w:rPr>
        <w:t>The table</w:t>
      </w:r>
      <w:r w:rsidR="00F8460B">
        <w:rPr>
          <w:sz w:val="20"/>
          <w:szCs w:val="20"/>
        </w:rPr>
        <w:t xml:space="preserve"> below</w:t>
      </w:r>
      <w:r>
        <w:rPr>
          <w:sz w:val="20"/>
          <w:szCs w:val="20"/>
        </w:rPr>
        <w:t xml:space="preserve"> includes all</w:t>
      </w:r>
      <w:r w:rsidR="00F57888" w:rsidRPr="0022672C">
        <w:rPr>
          <w:sz w:val="20"/>
          <w:szCs w:val="20"/>
        </w:rPr>
        <w:t xml:space="preserve"> </w:t>
      </w:r>
      <w:r w:rsidR="00F57888" w:rsidRPr="0022672C">
        <w:rPr>
          <w:i/>
          <w:sz w:val="20"/>
          <w:szCs w:val="20"/>
        </w:rPr>
        <w:t>required</w:t>
      </w:r>
      <w:r w:rsidR="00F57888" w:rsidRPr="0022672C">
        <w:rPr>
          <w:sz w:val="20"/>
          <w:szCs w:val="20"/>
        </w:rPr>
        <w:t xml:space="preserve"> </w:t>
      </w:r>
      <w:r>
        <w:rPr>
          <w:sz w:val="20"/>
          <w:szCs w:val="20"/>
        </w:rPr>
        <w:t xml:space="preserve">and </w:t>
      </w:r>
      <w:r w:rsidRPr="001D00DC">
        <w:rPr>
          <w:i/>
          <w:sz w:val="20"/>
          <w:szCs w:val="20"/>
        </w:rPr>
        <w:t>recommended</w:t>
      </w:r>
      <w:r>
        <w:rPr>
          <w:sz w:val="20"/>
          <w:szCs w:val="20"/>
        </w:rPr>
        <w:t xml:space="preserve"> </w:t>
      </w:r>
      <w:r w:rsidR="00F57888" w:rsidRPr="0022672C">
        <w:rPr>
          <w:sz w:val="20"/>
          <w:szCs w:val="20"/>
        </w:rPr>
        <w:t xml:space="preserve">forms to support Step 5 activities for the candidate, Supervising Practitioner and Program Supervisor when approaching and conducting the </w:t>
      </w:r>
      <w:r w:rsidR="00C209E2">
        <w:rPr>
          <w:sz w:val="20"/>
          <w:szCs w:val="20"/>
        </w:rPr>
        <w:t>Summative</w:t>
      </w:r>
      <w:r w:rsidR="00F57888" w:rsidRPr="0022672C">
        <w:rPr>
          <w:sz w:val="20"/>
          <w:szCs w:val="20"/>
        </w:rPr>
        <w:t xml:space="preserve"> Assessment. </w:t>
      </w:r>
    </w:p>
    <w:p w14:paraId="59357037" w14:textId="77777777" w:rsidR="00ED0003" w:rsidRPr="00ED0003" w:rsidRDefault="00ED0003" w:rsidP="00ED0003">
      <w:pPr>
        <w:spacing w:after="120"/>
        <w:jc w:val="center"/>
        <w:rPr>
          <w:b/>
          <w:sz w:val="20"/>
          <w:szCs w:val="20"/>
        </w:rPr>
      </w:pPr>
      <w:r>
        <w:rPr>
          <w:b/>
          <w:sz w:val="20"/>
          <w:szCs w:val="20"/>
        </w:rPr>
        <w:t>Step 5 Forms &amp; Resources</w:t>
      </w:r>
    </w:p>
    <w:tbl>
      <w:tblPr>
        <w:tblStyle w:val="LightList-Accent11"/>
        <w:tblW w:w="0" w:type="auto"/>
        <w:tblLook w:val="04A0" w:firstRow="1" w:lastRow="0" w:firstColumn="1" w:lastColumn="0" w:noHBand="0" w:noVBand="1"/>
        <w:tblCaption w:val="Step 5 Forms and Resources"/>
      </w:tblPr>
      <w:tblGrid>
        <w:gridCol w:w="1697"/>
        <w:gridCol w:w="1089"/>
        <w:gridCol w:w="1470"/>
        <w:gridCol w:w="1042"/>
        <w:gridCol w:w="1175"/>
        <w:gridCol w:w="1274"/>
        <w:gridCol w:w="2493"/>
      </w:tblGrid>
      <w:tr w:rsidR="00C209E2" w:rsidRPr="00847EC6" w14:paraId="5C921B81" w14:textId="77777777" w:rsidTr="00B71E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6" w:type="dxa"/>
            <w:vMerge w:val="restart"/>
          </w:tcPr>
          <w:p w14:paraId="721EDDB2" w14:textId="77777777" w:rsidR="00C209E2" w:rsidRPr="00847EC6" w:rsidRDefault="00C209E2" w:rsidP="00C209E2">
            <w:pPr>
              <w:jc w:val="center"/>
              <w:rPr>
                <w:sz w:val="20"/>
                <w:szCs w:val="20"/>
              </w:rPr>
            </w:pPr>
            <w:r w:rsidRPr="00847EC6">
              <w:rPr>
                <w:sz w:val="20"/>
                <w:szCs w:val="20"/>
              </w:rPr>
              <w:t>Resource/Form</w:t>
            </w:r>
          </w:p>
        </w:tc>
        <w:tc>
          <w:tcPr>
            <w:tcW w:w="1094" w:type="dxa"/>
            <w:vMerge w:val="restart"/>
          </w:tcPr>
          <w:p w14:paraId="252BEF33" w14:textId="77777777" w:rsidR="00C209E2" w:rsidRPr="00847EC6" w:rsidRDefault="00C209E2" w:rsidP="00C209E2">
            <w:pPr>
              <w:jc w:val="center"/>
              <w:cnfStyle w:val="100000000000" w:firstRow="1" w:lastRow="0" w:firstColumn="0" w:lastColumn="0" w:oddVBand="0" w:evenVBand="0" w:oddHBand="0" w:evenHBand="0" w:firstRowFirstColumn="0" w:firstRowLastColumn="0" w:lastRowFirstColumn="0" w:lastRowLastColumn="0"/>
              <w:rPr>
                <w:sz w:val="20"/>
                <w:szCs w:val="20"/>
              </w:rPr>
            </w:pPr>
            <w:r w:rsidRPr="00847EC6">
              <w:rPr>
                <w:sz w:val="20"/>
                <w:szCs w:val="20"/>
              </w:rPr>
              <w:t>Required</w:t>
            </w:r>
          </w:p>
        </w:tc>
        <w:tc>
          <w:tcPr>
            <w:tcW w:w="1470" w:type="dxa"/>
            <w:vMerge w:val="restart"/>
          </w:tcPr>
          <w:p w14:paraId="218442FB" w14:textId="77777777" w:rsidR="00C209E2" w:rsidRPr="00847EC6" w:rsidRDefault="00C209E2" w:rsidP="00C209E2">
            <w:pPr>
              <w:jc w:val="center"/>
              <w:cnfStyle w:val="100000000000" w:firstRow="1" w:lastRow="0" w:firstColumn="0" w:lastColumn="0" w:oddVBand="0" w:evenVBand="0" w:oddHBand="0" w:evenHBand="0" w:firstRowFirstColumn="0" w:firstRowLastColumn="0" w:lastRowFirstColumn="0" w:lastRowLastColumn="0"/>
              <w:rPr>
                <w:sz w:val="20"/>
                <w:szCs w:val="20"/>
              </w:rPr>
            </w:pPr>
            <w:r w:rsidRPr="00847EC6">
              <w:rPr>
                <w:sz w:val="20"/>
                <w:szCs w:val="20"/>
              </w:rPr>
              <w:t>Recommended</w:t>
            </w:r>
          </w:p>
        </w:tc>
        <w:tc>
          <w:tcPr>
            <w:tcW w:w="3500" w:type="dxa"/>
            <w:gridSpan w:val="3"/>
          </w:tcPr>
          <w:p w14:paraId="6A0A6DA6" w14:textId="77777777" w:rsidR="00C209E2" w:rsidRPr="00847EC6" w:rsidRDefault="00C209E2" w:rsidP="00C209E2">
            <w:pPr>
              <w:jc w:val="center"/>
              <w:cnfStyle w:val="100000000000" w:firstRow="1" w:lastRow="0" w:firstColumn="0" w:lastColumn="0" w:oddVBand="0" w:evenVBand="0" w:oddHBand="0" w:evenHBand="0" w:firstRowFirstColumn="0" w:firstRowLastColumn="0" w:lastRowFirstColumn="0" w:lastRowLastColumn="0"/>
              <w:rPr>
                <w:sz w:val="20"/>
                <w:szCs w:val="20"/>
              </w:rPr>
            </w:pPr>
            <w:r w:rsidRPr="00847EC6">
              <w:rPr>
                <w:sz w:val="20"/>
                <w:szCs w:val="20"/>
              </w:rPr>
              <w:t>Intended Audience/User</w:t>
            </w:r>
          </w:p>
        </w:tc>
        <w:tc>
          <w:tcPr>
            <w:tcW w:w="2526" w:type="dxa"/>
            <w:vMerge w:val="restart"/>
          </w:tcPr>
          <w:p w14:paraId="2D1D6AAC" w14:textId="77777777" w:rsidR="00C209E2" w:rsidRPr="00847EC6" w:rsidRDefault="00C209E2" w:rsidP="00C209E2">
            <w:pPr>
              <w:jc w:val="center"/>
              <w:cnfStyle w:val="100000000000" w:firstRow="1" w:lastRow="0" w:firstColumn="0" w:lastColumn="0" w:oddVBand="0" w:evenVBand="0" w:oddHBand="0" w:evenHBand="0" w:firstRowFirstColumn="0" w:firstRowLastColumn="0" w:lastRowFirstColumn="0" w:lastRowLastColumn="0"/>
              <w:rPr>
                <w:sz w:val="20"/>
                <w:szCs w:val="20"/>
              </w:rPr>
            </w:pPr>
            <w:r w:rsidRPr="00847EC6">
              <w:rPr>
                <w:sz w:val="20"/>
                <w:szCs w:val="20"/>
              </w:rPr>
              <w:t>Purpose/Intended use</w:t>
            </w:r>
          </w:p>
        </w:tc>
      </w:tr>
      <w:tr w:rsidR="00C209E2" w:rsidRPr="00847EC6" w14:paraId="5D2B1034" w14:textId="77777777" w:rsidTr="00C20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vMerge/>
          </w:tcPr>
          <w:p w14:paraId="6C360797" w14:textId="77777777" w:rsidR="00C209E2" w:rsidRPr="00847EC6" w:rsidRDefault="00C209E2" w:rsidP="00C209E2">
            <w:pPr>
              <w:rPr>
                <w:b w:val="0"/>
                <w:sz w:val="20"/>
                <w:szCs w:val="20"/>
              </w:rPr>
            </w:pPr>
          </w:p>
        </w:tc>
        <w:tc>
          <w:tcPr>
            <w:tcW w:w="1094" w:type="dxa"/>
            <w:vMerge/>
          </w:tcPr>
          <w:p w14:paraId="6FCE22FD" w14:textId="77777777" w:rsidR="00C209E2" w:rsidRPr="00847EC6" w:rsidRDefault="00C209E2" w:rsidP="00C209E2">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470" w:type="dxa"/>
            <w:vMerge/>
          </w:tcPr>
          <w:p w14:paraId="52213CEB" w14:textId="77777777" w:rsidR="00C209E2" w:rsidRPr="00847EC6" w:rsidRDefault="00C209E2" w:rsidP="00C209E2">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42" w:type="dxa"/>
          </w:tcPr>
          <w:p w14:paraId="602AEAB2" w14:textId="77777777" w:rsidR="00C209E2" w:rsidRPr="00847EC6" w:rsidRDefault="00C209E2" w:rsidP="00C209E2">
            <w:pPr>
              <w:jc w:val="center"/>
              <w:cnfStyle w:val="000000100000" w:firstRow="0" w:lastRow="0" w:firstColumn="0" w:lastColumn="0" w:oddVBand="0" w:evenVBand="0" w:oddHBand="1" w:evenHBand="0" w:firstRowFirstColumn="0" w:firstRowLastColumn="0" w:lastRowFirstColumn="0" w:lastRowLastColumn="0"/>
              <w:rPr>
                <w:sz w:val="20"/>
                <w:szCs w:val="20"/>
              </w:rPr>
            </w:pPr>
            <w:r w:rsidRPr="00847EC6">
              <w:rPr>
                <w:sz w:val="20"/>
                <w:szCs w:val="20"/>
              </w:rPr>
              <w:t>Teacher Candidate</w:t>
            </w:r>
          </w:p>
        </w:tc>
        <w:tc>
          <w:tcPr>
            <w:tcW w:w="1175" w:type="dxa"/>
          </w:tcPr>
          <w:p w14:paraId="697A9B02" w14:textId="77777777" w:rsidR="00C209E2" w:rsidRPr="00847EC6" w:rsidRDefault="00C209E2" w:rsidP="00C209E2">
            <w:pPr>
              <w:jc w:val="center"/>
              <w:cnfStyle w:val="000000100000" w:firstRow="0" w:lastRow="0" w:firstColumn="0" w:lastColumn="0" w:oddVBand="0" w:evenVBand="0" w:oddHBand="1" w:evenHBand="0" w:firstRowFirstColumn="0" w:firstRowLastColumn="0" w:lastRowFirstColumn="0" w:lastRowLastColumn="0"/>
              <w:rPr>
                <w:sz w:val="20"/>
                <w:szCs w:val="20"/>
              </w:rPr>
            </w:pPr>
            <w:r w:rsidRPr="00847EC6">
              <w:rPr>
                <w:sz w:val="20"/>
                <w:szCs w:val="20"/>
              </w:rPr>
              <w:t>Supervising Practitioner</w:t>
            </w:r>
          </w:p>
        </w:tc>
        <w:tc>
          <w:tcPr>
            <w:tcW w:w="1283" w:type="dxa"/>
          </w:tcPr>
          <w:p w14:paraId="1F998E98" w14:textId="77777777" w:rsidR="00C209E2" w:rsidRPr="00847EC6" w:rsidRDefault="00C209E2" w:rsidP="00C209E2">
            <w:pPr>
              <w:jc w:val="center"/>
              <w:cnfStyle w:val="000000100000" w:firstRow="0" w:lastRow="0" w:firstColumn="0" w:lastColumn="0" w:oddVBand="0" w:evenVBand="0" w:oddHBand="1" w:evenHBand="0" w:firstRowFirstColumn="0" w:firstRowLastColumn="0" w:lastRowFirstColumn="0" w:lastRowLastColumn="0"/>
              <w:rPr>
                <w:sz w:val="20"/>
                <w:szCs w:val="20"/>
              </w:rPr>
            </w:pPr>
            <w:r w:rsidRPr="00847EC6">
              <w:rPr>
                <w:sz w:val="20"/>
                <w:szCs w:val="20"/>
              </w:rPr>
              <w:t>Program Supervisor</w:t>
            </w:r>
          </w:p>
        </w:tc>
        <w:tc>
          <w:tcPr>
            <w:tcW w:w="2526" w:type="dxa"/>
            <w:vMerge/>
          </w:tcPr>
          <w:p w14:paraId="61002227" w14:textId="77777777" w:rsidR="00C209E2" w:rsidRPr="00847EC6" w:rsidRDefault="00C209E2" w:rsidP="00C209E2">
            <w:pPr>
              <w:cnfStyle w:val="000000100000" w:firstRow="0" w:lastRow="0" w:firstColumn="0" w:lastColumn="0" w:oddVBand="0" w:evenVBand="0" w:oddHBand="1" w:evenHBand="0" w:firstRowFirstColumn="0" w:firstRowLastColumn="0" w:lastRowFirstColumn="0" w:lastRowLastColumn="0"/>
              <w:rPr>
                <w:b/>
                <w:sz w:val="20"/>
                <w:szCs w:val="20"/>
              </w:rPr>
            </w:pPr>
          </w:p>
        </w:tc>
      </w:tr>
      <w:tr w:rsidR="00C209E2" w:rsidRPr="00847EC6" w14:paraId="1A8F9691" w14:textId="77777777" w:rsidTr="00C209E2">
        <w:tc>
          <w:tcPr>
            <w:cnfStyle w:val="001000000000" w:firstRow="0" w:lastRow="0" w:firstColumn="1" w:lastColumn="0" w:oddVBand="0" w:evenVBand="0" w:oddHBand="0" w:evenHBand="0" w:firstRowFirstColumn="0" w:firstRowLastColumn="0" w:lastRowFirstColumn="0" w:lastRowLastColumn="0"/>
            <w:tcW w:w="1706" w:type="dxa"/>
            <w:vAlign w:val="center"/>
          </w:tcPr>
          <w:p w14:paraId="58197328" w14:textId="77777777" w:rsidR="00C209E2" w:rsidRPr="00CF75A5" w:rsidRDefault="00B412E9" w:rsidP="00C209E2">
            <w:pPr>
              <w:rPr>
                <w:rFonts w:ascii="Calibri" w:eastAsia="Calibri" w:hAnsi="Calibri" w:cs="Calibri"/>
                <w:sz w:val="20"/>
                <w:szCs w:val="20"/>
              </w:rPr>
            </w:pPr>
            <w:hyperlink w:anchor="Observation67" w:history="1">
              <w:r w:rsidR="00C209E2" w:rsidRPr="00CF75A5">
                <w:rPr>
                  <w:rStyle w:val="Hyperlink"/>
                  <w:rFonts w:ascii="Calibri" w:eastAsia="Calibri" w:hAnsi="Calibri" w:cs="Calibri"/>
                  <w:bCs w:val="0"/>
                  <w:sz w:val="20"/>
                  <w:szCs w:val="20"/>
                </w:rPr>
                <w:t>Observation Form</w:t>
              </w:r>
            </w:hyperlink>
          </w:p>
        </w:tc>
        <w:tc>
          <w:tcPr>
            <w:tcW w:w="1094" w:type="dxa"/>
            <w:vAlign w:val="center"/>
          </w:tcPr>
          <w:p w14:paraId="63639E52" w14:textId="77777777" w:rsidR="00C209E2" w:rsidRDefault="005C5513" w:rsidP="00C209E2">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X</w:t>
            </w:r>
          </w:p>
        </w:tc>
        <w:tc>
          <w:tcPr>
            <w:tcW w:w="1470" w:type="dxa"/>
            <w:vAlign w:val="center"/>
          </w:tcPr>
          <w:p w14:paraId="7FBD92FE" w14:textId="77777777" w:rsidR="00C209E2" w:rsidRPr="00847EC6" w:rsidRDefault="00C209E2" w:rsidP="00C209E2">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042" w:type="dxa"/>
            <w:vAlign w:val="center"/>
          </w:tcPr>
          <w:p w14:paraId="26BD06FF" w14:textId="77777777" w:rsidR="00C209E2" w:rsidRDefault="00C209E2" w:rsidP="00C209E2">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175" w:type="dxa"/>
            <w:vAlign w:val="center"/>
          </w:tcPr>
          <w:p w14:paraId="3CC22DB1" w14:textId="77777777" w:rsidR="00C209E2" w:rsidRDefault="005C5513" w:rsidP="00C209E2">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X</w:t>
            </w:r>
          </w:p>
        </w:tc>
        <w:tc>
          <w:tcPr>
            <w:tcW w:w="1283" w:type="dxa"/>
            <w:vAlign w:val="center"/>
          </w:tcPr>
          <w:p w14:paraId="005FBCF7" w14:textId="77777777" w:rsidR="00C209E2" w:rsidRDefault="00C209E2" w:rsidP="00C209E2">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2526" w:type="dxa"/>
            <w:vAlign w:val="center"/>
          </w:tcPr>
          <w:p w14:paraId="73E10527" w14:textId="77777777" w:rsidR="00C209E2" w:rsidRDefault="005C5513" w:rsidP="00C209E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Document evidence from Unannounced Obs. #2.</w:t>
            </w:r>
          </w:p>
        </w:tc>
      </w:tr>
      <w:tr w:rsidR="00C209E2" w:rsidRPr="00847EC6" w14:paraId="24FFD327" w14:textId="77777777" w:rsidTr="00C20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vAlign w:val="center"/>
          </w:tcPr>
          <w:p w14:paraId="11900209" w14:textId="77777777" w:rsidR="00C209E2" w:rsidRPr="00C209E2" w:rsidRDefault="00C209E2" w:rsidP="00C209E2">
            <w:pPr>
              <w:rPr>
                <w:rFonts w:ascii="Calibri" w:eastAsia="Calibri" w:hAnsi="Calibri" w:cs="Calibri"/>
                <w:sz w:val="20"/>
                <w:szCs w:val="20"/>
              </w:rPr>
            </w:pPr>
            <w:r w:rsidRPr="00C209E2">
              <w:rPr>
                <w:rFonts w:ascii="Calibri" w:eastAsia="Calibri" w:hAnsi="Calibri" w:cs="Calibri"/>
                <w:sz w:val="20"/>
                <w:szCs w:val="20"/>
              </w:rPr>
              <w:t>CAP Form (original)</w:t>
            </w:r>
          </w:p>
        </w:tc>
        <w:tc>
          <w:tcPr>
            <w:tcW w:w="1094" w:type="dxa"/>
            <w:vAlign w:val="center"/>
          </w:tcPr>
          <w:p w14:paraId="5CAAC013" w14:textId="77777777" w:rsidR="00C209E2" w:rsidRPr="00847EC6" w:rsidRDefault="00C209E2" w:rsidP="00C209E2">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X</w:t>
            </w:r>
          </w:p>
        </w:tc>
        <w:tc>
          <w:tcPr>
            <w:tcW w:w="1470" w:type="dxa"/>
            <w:vAlign w:val="center"/>
          </w:tcPr>
          <w:p w14:paraId="1D978A92" w14:textId="77777777" w:rsidR="00C209E2" w:rsidRPr="00847EC6" w:rsidRDefault="00C209E2" w:rsidP="00C209E2">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042" w:type="dxa"/>
            <w:vAlign w:val="center"/>
          </w:tcPr>
          <w:p w14:paraId="59ABCB92" w14:textId="77777777" w:rsidR="00C209E2" w:rsidRPr="00847EC6" w:rsidRDefault="00C209E2" w:rsidP="00C209E2">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X</w:t>
            </w:r>
          </w:p>
        </w:tc>
        <w:tc>
          <w:tcPr>
            <w:tcW w:w="1175" w:type="dxa"/>
            <w:vAlign w:val="center"/>
          </w:tcPr>
          <w:p w14:paraId="2EAD7349" w14:textId="77777777" w:rsidR="00C209E2" w:rsidRPr="00847EC6" w:rsidRDefault="00C209E2" w:rsidP="00C209E2">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X</w:t>
            </w:r>
          </w:p>
        </w:tc>
        <w:tc>
          <w:tcPr>
            <w:tcW w:w="1283" w:type="dxa"/>
            <w:vAlign w:val="center"/>
          </w:tcPr>
          <w:p w14:paraId="4F2C89CA" w14:textId="77777777" w:rsidR="00C209E2" w:rsidRPr="00847EC6" w:rsidRDefault="00C209E2" w:rsidP="00C209E2">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X</w:t>
            </w:r>
          </w:p>
        </w:tc>
        <w:tc>
          <w:tcPr>
            <w:tcW w:w="2526" w:type="dxa"/>
            <w:vAlign w:val="center"/>
          </w:tcPr>
          <w:p w14:paraId="7AAEF527" w14:textId="2E2E63C2" w:rsidR="00C209E2" w:rsidRPr="00847EC6" w:rsidRDefault="00C209E2" w:rsidP="00C209E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Document completion of Step 5: Summative Assessment</w:t>
            </w:r>
            <w:r w:rsidR="001512E3">
              <w:rPr>
                <w:sz w:val="20"/>
                <w:szCs w:val="20"/>
              </w:rPr>
              <w:t>.</w:t>
            </w:r>
          </w:p>
        </w:tc>
      </w:tr>
      <w:tr w:rsidR="005C5513" w:rsidRPr="00847EC6" w14:paraId="3F431FF3" w14:textId="77777777" w:rsidTr="00C209E2">
        <w:tc>
          <w:tcPr>
            <w:cnfStyle w:val="001000000000" w:firstRow="0" w:lastRow="0" w:firstColumn="1" w:lastColumn="0" w:oddVBand="0" w:evenVBand="0" w:oddHBand="0" w:evenHBand="0" w:firstRowFirstColumn="0" w:firstRowLastColumn="0" w:lastRowFirstColumn="0" w:lastRowLastColumn="0"/>
            <w:tcW w:w="1706" w:type="dxa"/>
            <w:vAlign w:val="center"/>
          </w:tcPr>
          <w:p w14:paraId="05544DEC" w14:textId="77777777" w:rsidR="005C5513" w:rsidRPr="00C209E2" w:rsidRDefault="00B412E9" w:rsidP="00C209E2">
            <w:pPr>
              <w:rPr>
                <w:rFonts w:ascii="Calibri" w:eastAsia="Calibri" w:hAnsi="Calibri" w:cs="Calibri"/>
                <w:sz w:val="20"/>
                <w:szCs w:val="20"/>
              </w:rPr>
            </w:pPr>
            <w:hyperlink w:anchor="Postconference75" w:history="1">
              <w:r w:rsidR="004A01F8" w:rsidRPr="004A01F8">
                <w:rPr>
                  <w:rStyle w:val="Hyperlink"/>
                  <w:sz w:val="20"/>
                  <w:szCs w:val="20"/>
                </w:rPr>
                <w:t>Post-Conference Planning Form</w:t>
              </w:r>
            </w:hyperlink>
          </w:p>
        </w:tc>
        <w:tc>
          <w:tcPr>
            <w:tcW w:w="1094" w:type="dxa"/>
            <w:vAlign w:val="center"/>
          </w:tcPr>
          <w:p w14:paraId="0E3E068B" w14:textId="77777777" w:rsidR="005C5513" w:rsidRDefault="005C5513" w:rsidP="00C209E2">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470" w:type="dxa"/>
            <w:vAlign w:val="center"/>
          </w:tcPr>
          <w:p w14:paraId="7C8DB19F" w14:textId="77777777" w:rsidR="005C5513" w:rsidRPr="00847EC6" w:rsidRDefault="005C5513" w:rsidP="00C209E2">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X</w:t>
            </w:r>
          </w:p>
        </w:tc>
        <w:tc>
          <w:tcPr>
            <w:tcW w:w="1042" w:type="dxa"/>
            <w:vAlign w:val="center"/>
          </w:tcPr>
          <w:p w14:paraId="62E42AA1" w14:textId="77777777" w:rsidR="005C5513" w:rsidRDefault="005C5513" w:rsidP="00C209E2">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175" w:type="dxa"/>
            <w:vAlign w:val="center"/>
          </w:tcPr>
          <w:p w14:paraId="664444B8" w14:textId="77777777" w:rsidR="005C5513" w:rsidRDefault="005C5513" w:rsidP="00C209E2">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X</w:t>
            </w:r>
          </w:p>
        </w:tc>
        <w:tc>
          <w:tcPr>
            <w:tcW w:w="1283" w:type="dxa"/>
            <w:vAlign w:val="center"/>
          </w:tcPr>
          <w:p w14:paraId="640D25B3" w14:textId="77777777" w:rsidR="005C5513" w:rsidRDefault="005C5513" w:rsidP="00C209E2">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2526" w:type="dxa"/>
            <w:vAlign w:val="center"/>
          </w:tcPr>
          <w:p w14:paraId="676C4294" w14:textId="77777777" w:rsidR="005C5513" w:rsidRDefault="00CF75A5" w:rsidP="00CF75A5">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Planning resource for Unannounced Obs. #1 post-conference, organizing evidence and identifying feedback on refinement and reinforcement areas.</w:t>
            </w:r>
          </w:p>
        </w:tc>
      </w:tr>
      <w:tr w:rsidR="00C209E2" w:rsidRPr="00847EC6" w14:paraId="1F641B07" w14:textId="77777777" w:rsidTr="00C20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vAlign w:val="center"/>
          </w:tcPr>
          <w:p w14:paraId="0D2D949B" w14:textId="77777777" w:rsidR="00C209E2" w:rsidRPr="00C209E2" w:rsidRDefault="00B412E9" w:rsidP="00C209E2">
            <w:pPr>
              <w:rPr>
                <w:rFonts w:ascii="Calibri" w:eastAsia="Calibri" w:hAnsi="Calibri" w:cs="Calibri"/>
                <w:sz w:val="20"/>
                <w:szCs w:val="20"/>
              </w:rPr>
            </w:pPr>
            <w:hyperlink w:anchor="Summative68" w:history="1">
              <w:r w:rsidR="004A01F8" w:rsidRPr="004A01F8">
                <w:rPr>
                  <w:rStyle w:val="Hyperlink"/>
                  <w:rFonts w:cs="Times New Roman"/>
                  <w:sz w:val="20"/>
                  <w:szCs w:val="20"/>
                </w:rPr>
                <w:t xml:space="preserve">CAP Summative Assessment </w:t>
              </w:r>
              <w:r w:rsidR="00C209E2" w:rsidRPr="00C209E2">
                <w:rPr>
                  <w:rStyle w:val="Hyperlink"/>
                  <w:rFonts w:ascii="Calibri" w:eastAsia="Calibri" w:hAnsi="Calibri" w:cs="Calibri"/>
                  <w:sz w:val="20"/>
                  <w:szCs w:val="20"/>
                </w:rPr>
                <w:t>Form</w:t>
              </w:r>
            </w:hyperlink>
          </w:p>
        </w:tc>
        <w:tc>
          <w:tcPr>
            <w:tcW w:w="1094" w:type="dxa"/>
            <w:vAlign w:val="center"/>
          </w:tcPr>
          <w:p w14:paraId="28AAC44B" w14:textId="77777777" w:rsidR="00C209E2" w:rsidRPr="00847EC6" w:rsidRDefault="00C209E2" w:rsidP="00C209E2">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X</w:t>
            </w:r>
          </w:p>
        </w:tc>
        <w:tc>
          <w:tcPr>
            <w:tcW w:w="1470" w:type="dxa"/>
            <w:vAlign w:val="center"/>
          </w:tcPr>
          <w:p w14:paraId="3A393DC0" w14:textId="77777777" w:rsidR="00C209E2" w:rsidRDefault="00C209E2" w:rsidP="00C209E2">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042" w:type="dxa"/>
            <w:vAlign w:val="center"/>
          </w:tcPr>
          <w:p w14:paraId="4102B3AF" w14:textId="77777777" w:rsidR="00C209E2" w:rsidRPr="00847EC6" w:rsidRDefault="00C209E2" w:rsidP="00C209E2">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175" w:type="dxa"/>
            <w:vAlign w:val="center"/>
          </w:tcPr>
          <w:p w14:paraId="1FB41E9D" w14:textId="77777777" w:rsidR="00C209E2" w:rsidRPr="00847EC6" w:rsidRDefault="00C209E2" w:rsidP="00C209E2">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X</w:t>
            </w:r>
          </w:p>
        </w:tc>
        <w:tc>
          <w:tcPr>
            <w:tcW w:w="1283" w:type="dxa"/>
            <w:vAlign w:val="center"/>
          </w:tcPr>
          <w:p w14:paraId="5C071EF0" w14:textId="77777777" w:rsidR="00C209E2" w:rsidRDefault="00C209E2" w:rsidP="00C209E2">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X</w:t>
            </w:r>
          </w:p>
        </w:tc>
        <w:tc>
          <w:tcPr>
            <w:tcW w:w="2526" w:type="dxa"/>
            <w:vAlign w:val="center"/>
          </w:tcPr>
          <w:p w14:paraId="183AB5FB" w14:textId="4E64C6A7" w:rsidR="00C209E2" w:rsidRPr="00847EC6" w:rsidRDefault="00C209E2" w:rsidP="00C209E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Assess, calibrate, and record ratings for each of the </w:t>
            </w:r>
            <w:r w:rsidR="001512E3">
              <w:rPr>
                <w:sz w:val="20"/>
                <w:szCs w:val="20"/>
              </w:rPr>
              <w:t xml:space="preserve">Seven </w:t>
            </w:r>
            <w:r>
              <w:rPr>
                <w:sz w:val="20"/>
                <w:szCs w:val="20"/>
              </w:rPr>
              <w:t>Essential Elements at the summative stage CAP.</w:t>
            </w:r>
          </w:p>
        </w:tc>
      </w:tr>
      <w:tr w:rsidR="00C209E2" w:rsidRPr="00847EC6" w14:paraId="1AFDAC84" w14:textId="77777777" w:rsidTr="00C209E2">
        <w:tc>
          <w:tcPr>
            <w:cnfStyle w:val="001000000000" w:firstRow="0" w:lastRow="0" w:firstColumn="1" w:lastColumn="0" w:oddVBand="0" w:evenVBand="0" w:oddHBand="0" w:evenHBand="0" w:firstRowFirstColumn="0" w:firstRowLastColumn="0" w:lastRowFirstColumn="0" w:lastRowLastColumn="0"/>
            <w:tcW w:w="1706" w:type="dxa"/>
            <w:vAlign w:val="center"/>
          </w:tcPr>
          <w:p w14:paraId="5E6DA1E6" w14:textId="77777777" w:rsidR="00C209E2" w:rsidRPr="00EB735B" w:rsidRDefault="00B412E9" w:rsidP="00C209E2">
            <w:pPr>
              <w:spacing w:before="60" w:after="60"/>
              <w:rPr>
                <w:rFonts w:ascii="Calibri" w:eastAsia="Calibri" w:hAnsi="Calibri" w:cs="Calibri"/>
                <w:sz w:val="20"/>
                <w:szCs w:val="20"/>
              </w:rPr>
            </w:pPr>
            <w:hyperlink w:anchor="ThreeWay78" w:history="1">
              <w:r w:rsidR="00C209E2" w:rsidRPr="0022672C">
                <w:rPr>
                  <w:rStyle w:val="Hyperlink"/>
                  <w:rFonts w:ascii="Calibri" w:eastAsia="Calibri" w:hAnsi="Calibri" w:cs="Calibri"/>
                  <w:sz w:val="20"/>
                  <w:szCs w:val="20"/>
                </w:rPr>
                <w:t>Three-Way Meeting Checklist</w:t>
              </w:r>
            </w:hyperlink>
            <w:r w:rsidR="00C209E2">
              <w:rPr>
                <w:rFonts w:ascii="Calibri" w:eastAsia="Calibri" w:hAnsi="Calibri" w:cs="Calibri"/>
                <w:sz w:val="20"/>
                <w:szCs w:val="20"/>
              </w:rPr>
              <w:t xml:space="preserve"> (Meeting #3</w:t>
            </w:r>
            <w:r w:rsidR="00C209E2" w:rsidRPr="0022672C">
              <w:rPr>
                <w:rFonts w:ascii="Calibri" w:eastAsia="Calibri" w:hAnsi="Calibri" w:cs="Calibri"/>
                <w:sz w:val="20"/>
                <w:szCs w:val="20"/>
              </w:rPr>
              <w:t>)</w:t>
            </w:r>
          </w:p>
        </w:tc>
        <w:tc>
          <w:tcPr>
            <w:tcW w:w="1094" w:type="dxa"/>
            <w:vAlign w:val="center"/>
          </w:tcPr>
          <w:p w14:paraId="2EE8E3E6" w14:textId="77777777" w:rsidR="00C209E2" w:rsidRPr="00847EC6" w:rsidRDefault="00C209E2" w:rsidP="00C209E2">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470" w:type="dxa"/>
            <w:vAlign w:val="center"/>
          </w:tcPr>
          <w:p w14:paraId="377BC53F" w14:textId="77777777" w:rsidR="00C209E2" w:rsidRPr="00847EC6" w:rsidRDefault="00C209E2" w:rsidP="00C209E2">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X</w:t>
            </w:r>
          </w:p>
        </w:tc>
        <w:tc>
          <w:tcPr>
            <w:tcW w:w="1042" w:type="dxa"/>
            <w:vAlign w:val="center"/>
          </w:tcPr>
          <w:p w14:paraId="224AE1CC" w14:textId="77777777" w:rsidR="00C209E2" w:rsidRPr="00847EC6" w:rsidRDefault="00C209E2" w:rsidP="00C209E2">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175" w:type="dxa"/>
            <w:vAlign w:val="center"/>
          </w:tcPr>
          <w:p w14:paraId="2DC515C5" w14:textId="77777777" w:rsidR="00C209E2" w:rsidRPr="00847EC6" w:rsidRDefault="00C209E2" w:rsidP="00C209E2">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X</w:t>
            </w:r>
          </w:p>
        </w:tc>
        <w:tc>
          <w:tcPr>
            <w:tcW w:w="1283" w:type="dxa"/>
            <w:vAlign w:val="center"/>
          </w:tcPr>
          <w:p w14:paraId="7CE0E50E" w14:textId="77777777" w:rsidR="00C209E2" w:rsidRPr="00847EC6" w:rsidRDefault="00C209E2" w:rsidP="00C209E2">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X</w:t>
            </w:r>
          </w:p>
        </w:tc>
        <w:tc>
          <w:tcPr>
            <w:tcW w:w="2526" w:type="dxa"/>
            <w:vAlign w:val="center"/>
          </w:tcPr>
          <w:p w14:paraId="5AC036A8" w14:textId="77777777" w:rsidR="00C209E2" w:rsidRPr="00847EC6" w:rsidRDefault="00C209E2" w:rsidP="00C209E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Resource for </w:t>
            </w:r>
            <w:r w:rsidRPr="0022672C">
              <w:rPr>
                <w:sz w:val="20"/>
                <w:szCs w:val="20"/>
              </w:rPr>
              <w:t>executing</w:t>
            </w:r>
            <w:r>
              <w:rPr>
                <w:sz w:val="20"/>
                <w:szCs w:val="20"/>
              </w:rPr>
              <w:t xml:space="preserve"> all relevant components of the final</w:t>
            </w:r>
            <w:r w:rsidRPr="0022672C">
              <w:rPr>
                <w:sz w:val="20"/>
                <w:szCs w:val="20"/>
              </w:rPr>
              <w:t xml:space="preserve"> Three-Way Meeting</w:t>
            </w:r>
            <w:r>
              <w:rPr>
                <w:sz w:val="20"/>
                <w:szCs w:val="20"/>
              </w:rPr>
              <w:t>.</w:t>
            </w:r>
          </w:p>
        </w:tc>
      </w:tr>
    </w:tbl>
    <w:p w14:paraId="10D0037F" w14:textId="77777777" w:rsidR="00C209E2" w:rsidRDefault="00C209E2" w:rsidP="00F57888">
      <w:pPr>
        <w:spacing w:after="120"/>
        <w:rPr>
          <w:b/>
          <w:sz w:val="20"/>
          <w:szCs w:val="20"/>
        </w:rPr>
      </w:pPr>
    </w:p>
    <w:p w14:paraId="1722D3D0" w14:textId="77777777" w:rsidR="00F57888" w:rsidRPr="0022672C" w:rsidRDefault="00F57888">
      <w:pPr>
        <w:spacing w:after="120" w:line="276" w:lineRule="auto"/>
        <w:rPr>
          <w:rFonts w:ascii="Calibri" w:eastAsia="Calibri" w:hAnsi="Calibri" w:cstheme="majorBidi"/>
          <w:b/>
          <w:bCs/>
          <w:i/>
          <w:color w:val="E36C0A" w:themeColor="accent6" w:themeShade="BF"/>
          <w:sz w:val="20"/>
          <w:szCs w:val="20"/>
        </w:rPr>
      </w:pPr>
      <w:bookmarkStart w:id="297" w:name="_Toc453320546"/>
    </w:p>
    <w:p w14:paraId="2E24A0A4" w14:textId="77777777" w:rsidR="00215406" w:rsidRDefault="00215406">
      <w:pPr>
        <w:spacing w:after="120" w:line="276" w:lineRule="auto"/>
        <w:rPr>
          <w:rFonts w:ascii="Calibri" w:eastAsia="Calibri" w:hAnsi="Calibri" w:cstheme="majorBidi"/>
          <w:b/>
          <w:bCs/>
          <w:i/>
          <w:color w:val="E36C0A" w:themeColor="accent6" w:themeShade="BF"/>
          <w:sz w:val="26"/>
          <w:szCs w:val="26"/>
        </w:rPr>
      </w:pPr>
      <w:bookmarkStart w:id="298" w:name="_Overview:_The_Summative"/>
      <w:bookmarkEnd w:id="298"/>
      <w:r>
        <w:br w:type="page"/>
      </w:r>
    </w:p>
    <w:p w14:paraId="4E337165" w14:textId="77777777" w:rsidR="00F8460B" w:rsidRPr="00F8460B" w:rsidRDefault="00F8460B" w:rsidP="00F8460B">
      <w:pPr>
        <w:pStyle w:val="Heading3"/>
      </w:pPr>
      <w:bookmarkStart w:id="299" w:name="_Deep_Dive:_Professional"/>
      <w:bookmarkStart w:id="300" w:name="_Toc454230273"/>
      <w:bookmarkStart w:id="301" w:name="_Toc454893354"/>
      <w:bookmarkStart w:id="302" w:name="_Toc454955038"/>
      <w:bookmarkStart w:id="303" w:name="_Toc454962242"/>
      <w:bookmarkStart w:id="304" w:name="_Toc454974329"/>
      <w:bookmarkStart w:id="305" w:name="_Toc455042155"/>
      <w:bookmarkStart w:id="306" w:name="_Toc455055359"/>
      <w:bookmarkStart w:id="307" w:name="_Toc455057888"/>
      <w:bookmarkStart w:id="308" w:name="_Toc455058022"/>
      <w:bookmarkStart w:id="309" w:name="_Toc14875572"/>
      <w:bookmarkEnd w:id="297"/>
      <w:bookmarkEnd w:id="299"/>
      <w:r>
        <w:lastRenderedPageBreak/>
        <w:t xml:space="preserve">Deep Dive: </w:t>
      </w:r>
      <w:r w:rsidRPr="00F8460B">
        <w:t>Professional Judgment &amp; Readiness Thresholds</w:t>
      </w:r>
      <w:bookmarkEnd w:id="300"/>
      <w:bookmarkEnd w:id="301"/>
      <w:bookmarkEnd w:id="302"/>
      <w:bookmarkEnd w:id="303"/>
      <w:bookmarkEnd w:id="304"/>
      <w:bookmarkEnd w:id="305"/>
      <w:bookmarkEnd w:id="306"/>
      <w:bookmarkEnd w:id="307"/>
      <w:bookmarkEnd w:id="308"/>
      <w:bookmarkEnd w:id="309"/>
    </w:p>
    <w:p w14:paraId="269203EA" w14:textId="0B25C6DE" w:rsidR="00080B5E" w:rsidRPr="0022672C" w:rsidRDefault="00080B5E" w:rsidP="00080B5E">
      <w:pPr>
        <w:spacing w:after="120"/>
        <w:rPr>
          <w:sz w:val="20"/>
          <w:szCs w:val="20"/>
        </w:rPr>
      </w:pPr>
      <w:r w:rsidRPr="0022672C">
        <w:rPr>
          <w:sz w:val="20"/>
          <w:szCs w:val="20"/>
        </w:rPr>
        <w:t xml:space="preserve">The figure below illustrates the entire process by which Supervising Practitioners and Program Supervisors determine summative assessment ratings. Incorporating evidence from five distinct categories of evidence, they apply their professional judgment to an evaluation of the candidate’s practice within each of the </w:t>
      </w:r>
      <w:r w:rsidR="001512E3">
        <w:rPr>
          <w:sz w:val="20"/>
          <w:szCs w:val="20"/>
        </w:rPr>
        <w:t>Seven</w:t>
      </w:r>
      <w:r w:rsidR="001512E3" w:rsidRPr="0022672C">
        <w:rPr>
          <w:sz w:val="20"/>
          <w:szCs w:val="20"/>
        </w:rPr>
        <w:t xml:space="preserve"> </w:t>
      </w:r>
      <w:r w:rsidRPr="0022672C">
        <w:rPr>
          <w:sz w:val="20"/>
          <w:szCs w:val="20"/>
        </w:rPr>
        <w:t xml:space="preserve">Essential Elements, assess whether the candidate has met the readiness thresholds under each element, and determine final summative assessment ratings. </w:t>
      </w:r>
    </w:p>
    <w:tbl>
      <w:tblPr>
        <w:tblStyle w:val="TableGrid"/>
        <w:tblW w:w="1134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ve Categories of Evidence"/>
        <w:tblDescription w:val="Five Categories of Evidence"/>
      </w:tblPr>
      <w:tblGrid>
        <w:gridCol w:w="11340"/>
      </w:tblGrid>
      <w:tr w:rsidR="00080B5E" w:rsidRPr="0022672C" w14:paraId="655E6ADA" w14:textId="77777777" w:rsidTr="00B71EEC">
        <w:trPr>
          <w:trHeight w:val="4428"/>
          <w:tblHeader/>
        </w:trPr>
        <w:tc>
          <w:tcPr>
            <w:tcW w:w="11340" w:type="dxa"/>
          </w:tcPr>
          <w:p w14:paraId="4AACE1C7" w14:textId="52AC6655" w:rsidR="00080B5E" w:rsidRPr="0022672C" w:rsidRDefault="00105546" w:rsidP="002C757B">
            <w:pPr>
              <w:spacing w:before="120"/>
              <w:jc w:val="center"/>
              <w:rPr>
                <w:sz w:val="20"/>
              </w:rPr>
            </w:pPr>
            <w:r>
              <w:rPr>
                <w:noProof/>
              </w:rPr>
              <w:drawing>
                <wp:inline distT="0" distB="0" distL="0" distR="0" wp14:anchorId="782A047C" wp14:editId="708C577E">
                  <wp:extent cx="6353810" cy="3221014"/>
                  <wp:effectExtent l="0" t="0" r="8890" b="0"/>
                  <wp:docPr id="3" name="Picture 3" descr="Diagram showing process of determining summative performance rating, from gathering evidence from all five categories of evidence, to using professional judgment to analyze evidence aligned to the CAP Rubric, to using professional jugment and readiness thresholds to determine summative ra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06">
                            <a:extLst>
                              <a:ext uri="{28A0092B-C50C-407E-A947-70E740481C1C}">
                                <a14:useLocalDpi xmlns:a14="http://schemas.microsoft.com/office/drawing/2010/main" val="0"/>
                              </a:ext>
                            </a:extLst>
                          </a:blip>
                          <a:srcRect t="9877"/>
                          <a:stretch/>
                        </pic:blipFill>
                        <pic:spPr bwMode="auto">
                          <a:xfrm>
                            <a:off x="0" y="0"/>
                            <a:ext cx="6405043" cy="324698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362C0C" w14:textId="77777777" w:rsidR="00F8460B" w:rsidRDefault="00F8460B" w:rsidP="00215406">
      <w:pPr>
        <w:spacing w:after="60"/>
        <w:rPr>
          <w:sz w:val="20"/>
          <w:szCs w:val="20"/>
        </w:rPr>
      </w:pPr>
      <w:bookmarkStart w:id="310" w:name="_Toc454230274"/>
    </w:p>
    <w:p w14:paraId="2344B60E" w14:textId="77777777" w:rsidR="00080B5E" w:rsidRPr="00215406" w:rsidRDefault="00080B5E" w:rsidP="00215406">
      <w:pPr>
        <w:spacing w:after="60"/>
        <w:rPr>
          <w:sz w:val="20"/>
          <w:szCs w:val="20"/>
        </w:rPr>
      </w:pPr>
      <w:r w:rsidRPr="00215406">
        <w:rPr>
          <w:sz w:val="20"/>
          <w:szCs w:val="20"/>
        </w:rPr>
        <w:t>With its emphasis on professional judgment, the Massachusetts approach to educator evaluation and preparation assessment allows evaluators to be responsive to local context or individual needs, emphasize trends and patterns of practice rather than rely on individual data points, and better target feedback and resources to individual educators.</w:t>
      </w:r>
      <w:bookmarkEnd w:id="310"/>
      <w:r w:rsidRPr="00215406">
        <w:rPr>
          <w:sz w:val="20"/>
          <w:szCs w:val="20"/>
        </w:rPr>
        <w:t xml:space="preserve"> </w:t>
      </w:r>
    </w:p>
    <w:p w14:paraId="1E090DEE" w14:textId="36D243A4" w:rsidR="003F3ED0" w:rsidRPr="00215406" w:rsidRDefault="00080B5E" w:rsidP="00215406">
      <w:pPr>
        <w:spacing w:after="60"/>
        <w:rPr>
          <w:sz w:val="20"/>
          <w:szCs w:val="20"/>
        </w:rPr>
      </w:pPr>
      <w:bookmarkStart w:id="311" w:name="_Toc454230275"/>
      <w:r w:rsidRPr="00215406">
        <w:rPr>
          <w:sz w:val="20"/>
          <w:szCs w:val="20"/>
        </w:rPr>
        <w:t xml:space="preserve">That said, a candidate must receive a minimum rating of Proficient in Quality </w:t>
      </w:r>
      <w:r w:rsidR="003F3ED0" w:rsidRPr="00215406">
        <w:rPr>
          <w:sz w:val="20"/>
          <w:szCs w:val="20"/>
        </w:rPr>
        <w:t>and</w:t>
      </w:r>
      <w:r w:rsidRPr="00215406">
        <w:rPr>
          <w:sz w:val="20"/>
          <w:szCs w:val="20"/>
        </w:rPr>
        <w:t xml:space="preserve"> minimum ratings of Needs Improvement in Consistency and Scope for each element. A rating of Proficiency in Quality effectively serves as a gatekeeper for each element, ensuring that a candidate can demonstrate the fundamental skill, even if he/she still needs to improve the consistency of delivery, or the scope of impact. Candidates must meet these readiness thresholds for all </w:t>
      </w:r>
      <w:r w:rsidR="001512E3">
        <w:rPr>
          <w:sz w:val="20"/>
          <w:szCs w:val="20"/>
        </w:rPr>
        <w:t>Seven</w:t>
      </w:r>
      <w:r w:rsidR="001512E3" w:rsidRPr="00215406">
        <w:rPr>
          <w:sz w:val="20"/>
          <w:szCs w:val="20"/>
        </w:rPr>
        <w:t xml:space="preserve"> </w:t>
      </w:r>
      <w:r w:rsidRPr="00215406">
        <w:rPr>
          <w:sz w:val="20"/>
          <w:szCs w:val="20"/>
        </w:rPr>
        <w:t>Essential Elements to pass CAP.</w:t>
      </w:r>
      <w:bookmarkEnd w:id="311"/>
      <w:r w:rsidRPr="00215406">
        <w:rPr>
          <w:sz w:val="20"/>
          <w:szCs w:val="20"/>
        </w:rPr>
        <w:t xml:space="preserve"> </w:t>
      </w:r>
    </w:p>
    <w:p w14:paraId="5C682AF1" w14:textId="77777777" w:rsidR="003F3ED0" w:rsidRPr="0022672C" w:rsidRDefault="003F3ED0" w:rsidP="00215406">
      <w:pPr>
        <w:spacing w:after="60"/>
        <w:rPr>
          <w:sz w:val="20"/>
          <w:szCs w:val="20"/>
        </w:rPr>
      </w:pPr>
      <w:r w:rsidRPr="0022672C">
        <w:rPr>
          <w:sz w:val="20"/>
          <w:szCs w:val="20"/>
        </w:rPr>
        <w:t xml:space="preserve">The </w:t>
      </w:r>
      <w:hyperlink w:anchor="Summative68" w:history="1">
        <w:r w:rsidRPr="0022672C">
          <w:rPr>
            <w:rStyle w:val="Hyperlink"/>
            <w:sz w:val="20"/>
            <w:szCs w:val="20"/>
          </w:rPr>
          <w:t>Summative Assessment Form</w:t>
        </w:r>
      </w:hyperlink>
      <w:r w:rsidRPr="0022672C">
        <w:rPr>
          <w:sz w:val="20"/>
          <w:szCs w:val="20"/>
        </w:rPr>
        <w:t xml:space="preserve"> should be completed by the Supervising Practitioner and Program Supervisor, the two of whom should calibrate their ratings and feedback prior to providing summative ratings to the candidate.</w:t>
      </w:r>
    </w:p>
    <w:p w14:paraId="23444455" w14:textId="77777777" w:rsidR="003F3ED0" w:rsidRPr="0022672C" w:rsidRDefault="003F3ED0" w:rsidP="00215406">
      <w:pPr>
        <w:spacing w:after="60"/>
        <w:rPr>
          <w:sz w:val="20"/>
          <w:szCs w:val="20"/>
        </w:rPr>
      </w:pPr>
      <w:r w:rsidRPr="0022672C">
        <w:rPr>
          <w:sz w:val="20"/>
          <w:szCs w:val="20"/>
        </w:rPr>
        <w:t xml:space="preserve">This Summative Assessment Form is </w:t>
      </w:r>
      <w:hyperlink w:anchor="_CAP_Required_vs_14" w:history="1">
        <w:r w:rsidRPr="0022672C">
          <w:rPr>
            <w:rStyle w:val="Hyperlink"/>
            <w:sz w:val="20"/>
            <w:szCs w:val="20"/>
          </w:rPr>
          <w:t>required</w:t>
        </w:r>
      </w:hyperlink>
      <w:r w:rsidRPr="0022672C">
        <w:rPr>
          <w:sz w:val="20"/>
          <w:szCs w:val="20"/>
        </w:rPr>
        <w:t xml:space="preserve"> and must be retained on file at the Sponsoring Organization.</w:t>
      </w:r>
    </w:p>
    <w:p w14:paraId="0CFE301F" w14:textId="77777777" w:rsidR="00F11919" w:rsidRDefault="00F11919">
      <w:pPr>
        <w:spacing w:after="120" w:line="276" w:lineRule="auto"/>
        <w:rPr>
          <w:rFonts w:ascii="Calibri" w:eastAsia="Calibri" w:hAnsi="Calibri" w:cs="Calibri"/>
          <w:b/>
          <w:color w:val="0070C0"/>
          <w:sz w:val="20"/>
          <w:szCs w:val="20"/>
        </w:rPr>
      </w:pPr>
    </w:p>
    <w:p w14:paraId="0E88D46E" w14:textId="77777777" w:rsidR="00F11919" w:rsidRDefault="00F11919">
      <w:pPr>
        <w:spacing w:after="120" w:line="276" w:lineRule="auto"/>
        <w:rPr>
          <w:rFonts w:ascii="Calibri" w:eastAsia="Calibri" w:hAnsi="Calibri" w:cs="Calibri"/>
          <w:b/>
          <w:color w:val="0070C0"/>
          <w:sz w:val="20"/>
          <w:szCs w:val="20"/>
        </w:rPr>
        <w:sectPr w:rsidR="00F11919" w:rsidSect="00C87F46">
          <w:headerReference w:type="default" r:id="rId107"/>
          <w:pgSz w:w="12240" w:h="15840"/>
          <w:pgMar w:top="1440" w:right="900" w:bottom="900" w:left="1080" w:header="720" w:footer="409" w:gutter="0"/>
          <w:cols w:space="720"/>
          <w:docGrid w:linePitch="360"/>
        </w:sectPr>
      </w:pPr>
    </w:p>
    <w:p w14:paraId="324A3829" w14:textId="77777777" w:rsidR="00080B5E" w:rsidRPr="00573643" w:rsidRDefault="00080B5E" w:rsidP="0092058A">
      <w:pPr>
        <w:pStyle w:val="Heading2"/>
        <w:rPr>
          <w:sz w:val="20"/>
          <w:szCs w:val="20"/>
        </w:rPr>
      </w:pPr>
      <w:bookmarkStart w:id="312" w:name="_Observation_Form_4"/>
      <w:bookmarkStart w:id="313" w:name="_Observation_Form"/>
      <w:bookmarkStart w:id="314" w:name="Observation67"/>
      <w:bookmarkStart w:id="315" w:name="_Toc14875573"/>
      <w:bookmarkEnd w:id="312"/>
      <w:bookmarkEnd w:id="313"/>
      <w:bookmarkEnd w:id="314"/>
      <w:r w:rsidRPr="0022672C">
        <w:lastRenderedPageBreak/>
        <w:t>Observation Form</w:t>
      </w:r>
      <w:bookmarkEnd w:id="315"/>
      <w:r w:rsidR="00573643">
        <w:br/>
      </w:r>
    </w:p>
    <w:tbl>
      <w:tblPr>
        <w:tblStyle w:val="TableGrid"/>
        <w:tblW w:w="10345" w:type="dxa"/>
        <w:tblLook w:val="04A0" w:firstRow="1" w:lastRow="0" w:firstColumn="1" w:lastColumn="0" w:noHBand="0" w:noVBand="1"/>
        <w:tblCaption w:val="Observation form"/>
      </w:tblPr>
      <w:tblGrid>
        <w:gridCol w:w="1835"/>
        <w:gridCol w:w="170"/>
        <w:gridCol w:w="1542"/>
        <w:gridCol w:w="722"/>
        <w:gridCol w:w="4364"/>
        <w:gridCol w:w="1890"/>
      </w:tblGrid>
      <w:tr w:rsidR="00080B5E" w:rsidRPr="0022672C" w14:paraId="4DF4AEEC" w14:textId="77777777" w:rsidTr="00B71EEC">
        <w:trPr>
          <w:tblHeader/>
        </w:trPr>
        <w:tc>
          <w:tcPr>
            <w:tcW w:w="103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593936" w14:textId="77777777" w:rsidR="00080B5E" w:rsidRPr="0022672C" w:rsidRDefault="00080B5E" w:rsidP="005627A5">
            <w:pPr>
              <w:rPr>
                <w:rFonts w:asciiTheme="minorHAnsi" w:hAnsiTheme="minorHAnsi"/>
                <w:b/>
                <w:sz w:val="20"/>
              </w:rPr>
            </w:pPr>
            <w:r w:rsidRPr="0022672C">
              <w:rPr>
                <w:rFonts w:asciiTheme="minorHAnsi" w:hAnsiTheme="minorHAnsi"/>
                <w:b/>
                <w:sz w:val="20"/>
              </w:rPr>
              <w:t>Name:                                                                                                                             Date:</w:t>
            </w:r>
          </w:p>
        </w:tc>
      </w:tr>
      <w:tr w:rsidR="00080B5E" w:rsidRPr="0022672C" w14:paraId="512F5D62" w14:textId="77777777" w:rsidTr="002F54F8">
        <w:trPr>
          <w:trHeight w:val="125"/>
        </w:trPr>
        <w:tc>
          <w:tcPr>
            <w:tcW w:w="10345" w:type="dxa"/>
            <w:gridSpan w:val="6"/>
            <w:tcBorders>
              <w:top w:val="single" w:sz="4" w:space="0" w:color="auto"/>
              <w:left w:val="nil"/>
              <w:bottom w:val="single" w:sz="4" w:space="0" w:color="D9D9D9" w:themeColor="background1" w:themeShade="D9"/>
              <w:right w:val="nil"/>
            </w:tcBorders>
            <w:vAlign w:val="center"/>
          </w:tcPr>
          <w:p w14:paraId="3EE77990" w14:textId="77777777" w:rsidR="00080B5E" w:rsidRPr="0022672C" w:rsidRDefault="00080B5E" w:rsidP="005627A5">
            <w:pPr>
              <w:rPr>
                <w:sz w:val="20"/>
              </w:rPr>
            </w:pPr>
          </w:p>
        </w:tc>
      </w:tr>
      <w:tr w:rsidR="00080B5E" w:rsidRPr="0022672C" w14:paraId="00C183C1" w14:textId="77777777" w:rsidTr="002F54F8">
        <w:trPr>
          <w:trHeight w:val="447"/>
        </w:trPr>
        <w:tc>
          <w:tcPr>
            <w:tcW w:w="4616" w:type="dxa"/>
            <w:gridSpan w:val="3"/>
            <w:tcBorders>
              <w:top w:val="single" w:sz="12" w:space="0" w:color="D9D9D9" w:themeColor="background1" w:themeShade="D9"/>
              <w:left w:val="single" w:sz="4" w:space="0" w:color="D9D9D9" w:themeColor="background1" w:themeShade="D9"/>
              <w:bottom w:val="single" w:sz="12" w:space="0" w:color="D9D9D9" w:themeColor="background1" w:themeShade="D9"/>
              <w:right w:val="single" w:sz="4" w:space="0" w:color="D9D9D9" w:themeColor="background1" w:themeShade="D9"/>
            </w:tcBorders>
            <w:vAlign w:val="center"/>
          </w:tcPr>
          <w:p w14:paraId="211E4ACD" w14:textId="77777777" w:rsidR="00080B5E" w:rsidRPr="0022672C" w:rsidRDefault="00080B5E" w:rsidP="005627A5">
            <w:pPr>
              <w:rPr>
                <w:rFonts w:asciiTheme="minorHAnsi" w:hAnsiTheme="minorHAnsi"/>
                <w:sz w:val="20"/>
              </w:rPr>
            </w:pPr>
            <w:r w:rsidRPr="0022672C">
              <w:rPr>
                <w:rFonts w:asciiTheme="minorHAnsi" w:hAnsiTheme="minorHAnsi"/>
                <w:sz w:val="20"/>
              </w:rPr>
              <w:t>Observation #: ___</w:t>
            </w:r>
          </w:p>
        </w:tc>
        <w:tc>
          <w:tcPr>
            <w:tcW w:w="5729" w:type="dxa"/>
            <w:gridSpan w:val="3"/>
            <w:tcBorders>
              <w:top w:val="single" w:sz="12" w:space="0" w:color="D9D9D9" w:themeColor="background1" w:themeShade="D9"/>
              <w:left w:val="single" w:sz="4" w:space="0" w:color="D9D9D9" w:themeColor="background1" w:themeShade="D9"/>
              <w:bottom w:val="single" w:sz="12" w:space="0" w:color="D9D9D9" w:themeColor="background1" w:themeShade="D9"/>
              <w:right w:val="single" w:sz="4" w:space="0" w:color="D9D9D9" w:themeColor="background1" w:themeShade="D9"/>
            </w:tcBorders>
            <w:vAlign w:val="center"/>
          </w:tcPr>
          <w:p w14:paraId="222857EA" w14:textId="77777777" w:rsidR="00080B5E" w:rsidRPr="0022672C" w:rsidRDefault="00080B5E" w:rsidP="005627A5">
            <w:pPr>
              <w:rPr>
                <w:sz w:val="20"/>
              </w:rPr>
            </w:pPr>
            <w:r w:rsidRPr="0022672C">
              <w:rPr>
                <w:rFonts w:asciiTheme="minorHAnsi" w:hAnsiTheme="minorHAnsi"/>
                <w:sz w:val="20"/>
              </w:rPr>
              <w:t>Type (Announced/Unannounced):</w:t>
            </w:r>
          </w:p>
        </w:tc>
      </w:tr>
      <w:tr w:rsidR="00080B5E" w:rsidRPr="0022672C" w14:paraId="2C08A6AA" w14:textId="77777777" w:rsidTr="002F54F8">
        <w:trPr>
          <w:trHeight w:val="483"/>
        </w:trPr>
        <w:tc>
          <w:tcPr>
            <w:tcW w:w="3074" w:type="dxa"/>
            <w:gridSpan w:val="2"/>
            <w:tcBorders>
              <w:top w:val="single" w:sz="12" w:space="0" w:color="D9D9D9" w:themeColor="background1" w:themeShade="D9"/>
              <w:left w:val="single" w:sz="4" w:space="0" w:color="D9D9D9" w:themeColor="background1" w:themeShade="D9"/>
              <w:bottom w:val="single" w:sz="12" w:space="0" w:color="D9D9D9" w:themeColor="background1" w:themeShade="D9"/>
              <w:right w:val="single" w:sz="4" w:space="0" w:color="D9D9D9" w:themeColor="background1" w:themeShade="D9"/>
            </w:tcBorders>
            <w:vAlign w:val="center"/>
          </w:tcPr>
          <w:p w14:paraId="1AE82B21" w14:textId="77777777" w:rsidR="00080B5E" w:rsidRPr="0022672C" w:rsidRDefault="00080B5E" w:rsidP="005627A5">
            <w:pPr>
              <w:rPr>
                <w:rFonts w:asciiTheme="minorHAnsi" w:hAnsiTheme="minorHAnsi"/>
                <w:sz w:val="20"/>
              </w:rPr>
            </w:pPr>
            <w:r w:rsidRPr="0022672C">
              <w:rPr>
                <w:rFonts w:asciiTheme="minorHAnsi" w:hAnsiTheme="minorHAnsi"/>
                <w:sz w:val="20"/>
              </w:rPr>
              <w:t>Observed By:</w:t>
            </w:r>
          </w:p>
        </w:tc>
        <w:tc>
          <w:tcPr>
            <w:tcW w:w="7271" w:type="dxa"/>
            <w:gridSpan w:val="4"/>
            <w:tcBorders>
              <w:top w:val="single" w:sz="12" w:space="0" w:color="D9D9D9" w:themeColor="background1" w:themeShade="D9"/>
              <w:left w:val="single" w:sz="4" w:space="0" w:color="D9D9D9" w:themeColor="background1" w:themeShade="D9"/>
              <w:bottom w:val="single" w:sz="12" w:space="0" w:color="D9D9D9" w:themeColor="background1" w:themeShade="D9"/>
              <w:right w:val="single" w:sz="4" w:space="0" w:color="D9D9D9" w:themeColor="background1" w:themeShade="D9"/>
            </w:tcBorders>
            <w:vAlign w:val="center"/>
          </w:tcPr>
          <w:p w14:paraId="57CB4450" w14:textId="77777777" w:rsidR="00080B5E" w:rsidRPr="0022672C" w:rsidRDefault="00080B5E" w:rsidP="005627A5">
            <w:pPr>
              <w:rPr>
                <w:rFonts w:asciiTheme="minorHAnsi" w:hAnsiTheme="minorHAnsi"/>
                <w:sz w:val="20"/>
              </w:rPr>
            </w:pPr>
          </w:p>
        </w:tc>
      </w:tr>
      <w:tr w:rsidR="00080B5E" w:rsidRPr="0022672C" w14:paraId="2024E001" w14:textId="77777777" w:rsidTr="002F54F8">
        <w:tc>
          <w:tcPr>
            <w:tcW w:w="3074" w:type="dxa"/>
            <w:gridSpan w:val="2"/>
            <w:tcBorders>
              <w:top w:val="single" w:sz="12" w:space="0" w:color="D9D9D9" w:themeColor="background1" w:themeShade="D9"/>
              <w:left w:val="single" w:sz="4" w:space="0" w:color="D9D9D9" w:themeColor="background1" w:themeShade="D9"/>
              <w:bottom w:val="single" w:sz="12" w:space="0" w:color="D9D9D9" w:themeColor="background1" w:themeShade="D9"/>
              <w:right w:val="single" w:sz="4" w:space="0" w:color="D9D9D9" w:themeColor="background1" w:themeShade="D9"/>
            </w:tcBorders>
            <w:vAlign w:val="center"/>
          </w:tcPr>
          <w:p w14:paraId="62EE91A3" w14:textId="77777777" w:rsidR="00080B5E" w:rsidRPr="0022672C" w:rsidRDefault="00080B5E" w:rsidP="005627A5">
            <w:pPr>
              <w:rPr>
                <w:rFonts w:asciiTheme="minorHAnsi" w:hAnsiTheme="minorHAnsi"/>
                <w:sz w:val="20"/>
              </w:rPr>
            </w:pPr>
            <w:r w:rsidRPr="0022672C">
              <w:rPr>
                <w:rFonts w:asciiTheme="minorHAnsi" w:hAnsiTheme="minorHAnsi"/>
                <w:sz w:val="20"/>
              </w:rPr>
              <w:t>Focus Elements:</w:t>
            </w:r>
          </w:p>
        </w:tc>
        <w:tc>
          <w:tcPr>
            <w:tcW w:w="7271" w:type="dxa"/>
            <w:gridSpan w:val="4"/>
            <w:tcBorders>
              <w:top w:val="single" w:sz="12"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tbl>
            <w:tblPr>
              <w:tblpPr w:leftFromText="180" w:rightFromText="180" w:vertAnchor="text" w:horzAnchor="margin" w:tblpY="58"/>
              <w:tblOverlap w:val="never"/>
              <w:tblW w:w="80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51"/>
              <w:gridCol w:w="3314"/>
              <w:gridCol w:w="720"/>
              <w:gridCol w:w="3510"/>
            </w:tblGrid>
            <w:tr w:rsidR="002F54F8" w:rsidRPr="0022672C" w14:paraId="5F3E0792" w14:textId="77777777" w:rsidTr="005627A5">
              <w:trPr>
                <w:trHeight w:val="397"/>
              </w:trPr>
              <w:tc>
                <w:tcPr>
                  <w:tcW w:w="551"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ell Structured Lessons"/>
                    <w:tblDescription w:val="Checkbox: Well Structured Lessons"/>
                  </w:tblPr>
                  <w:tblGrid>
                    <w:gridCol w:w="314"/>
                  </w:tblGrid>
                  <w:tr w:rsidR="002F54F8" w:rsidRPr="0022672C" w14:paraId="73FD6799" w14:textId="77777777" w:rsidTr="00B71EEC">
                    <w:trPr>
                      <w:trHeight w:val="316"/>
                      <w:tblHeader/>
                    </w:trPr>
                    <w:tc>
                      <w:tcPr>
                        <w:tcW w:w="314" w:type="dxa"/>
                        <w:vAlign w:val="center"/>
                      </w:tcPr>
                      <w:p w14:paraId="37B9F51F" w14:textId="77777777" w:rsidR="002F54F8" w:rsidRPr="0022672C" w:rsidRDefault="002F54F8" w:rsidP="002F54F8">
                        <w:pPr>
                          <w:jc w:val="center"/>
                          <w:rPr>
                            <w:sz w:val="20"/>
                            <w:szCs w:val="20"/>
                          </w:rPr>
                        </w:pPr>
                      </w:p>
                    </w:tc>
                  </w:tr>
                </w:tbl>
                <w:p w14:paraId="51B23066" w14:textId="77777777" w:rsidR="002F54F8" w:rsidRPr="0022672C" w:rsidRDefault="002F54F8" w:rsidP="002F54F8">
                  <w:pPr>
                    <w:rPr>
                      <w:sz w:val="20"/>
                      <w:szCs w:val="20"/>
                    </w:rPr>
                  </w:pPr>
                </w:p>
              </w:tc>
              <w:tc>
                <w:tcPr>
                  <w:tcW w:w="3314" w:type="dxa"/>
                  <w:vAlign w:val="center"/>
                </w:tcPr>
                <w:p w14:paraId="24DF2073" w14:textId="48E6111E" w:rsidR="002F54F8" w:rsidRPr="0022672C" w:rsidRDefault="002F54F8" w:rsidP="002F54F8">
                  <w:pPr>
                    <w:rPr>
                      <w:sz w:val="20"/>
                      <w:szCs w:val="20"/>
                    </w:rPr>
                  </w:pPr>
                  <w:r>
                    <w:rPr>
                      <w:sz w:val="20"/>
                      <w:szCs w:val="20"/>
                    </w:rPr>
                    <w:t>1.A.1: Subject Matter Knowledge</w:t>
                  </w:r>
                </w:p>
              </w:tc>
              <w:tc>
                <w:tcPr>
                  <w:tcW w:w="72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Safe Learning Environments"/>
                    <w:tblDescription w:val="Checkbox: Safe Learning Environments"/>
                  </w:tblPr>
                  <w:tblGrid>
                    <w:gridCol w:w="314"/>
                  </w:tblGrid>
                  <w:tr w:rsidR="002F54F8" w:rsidRPr="0022672C" w14:paraId="47E7AA27" w14:textId="77777777" w:rsidTr="00B71EEC">
                    <w:trPr>
                      <w:trHeight w:val="316"/>
                      <w:tblHeader/>
                    </w:trPr>
                    <w:tc>
                      <w:tcPr>
                        <w:tcW w:w="314" w:type="dxa"/>
                        <w:vAlign w:val="center"/>
                      </w:tcPr>
                      <w:p w14:paraId="3D2B79AD" w14:textId="77777777" w:rsidR="002F54F8" w:rsidRPr="0022672C" w:rsidRDefault="002F54F8" w:rsidP="002F54F8">
                        <w:pPr>
                          <w:jc w:val="center"/>
                          <w:rPr>
                            <w:sz w:val="20"/>
                            <w:szCs w:val="20"/>
                          </w:rPr>
                        </w:pPr>
                      </w:p>
                    </w:tc>
                  </w:tr>
                </w:tbl>
                <w:p w14:paraId="74FE2213" w14:textId="77777777" w:rsidR="002F54F8" w:rsidRPr="0022672C" w:rsidRDefault="002F54F8" w:rsidP="002F54F8">
                  <w:pPr>
                    <w:rPr>
                      <w:sz w:val="20"/>
                      <w:szCs w:val="20"/>
                    </w:rPr>
                  </w:pPr>
                </w:p>
              </w:tc>
              <w:tc>
                <w:tcPr>
                  <w:tcW w:w="3510" w:type="dxa"/>
                  <w:vAlign w:val="center"/>
                </w:tcPr>
                <w:p w14:paraId="231E5F62" w14:textId="0C4B0FA6" w:rsidR="002F54F8" w:rsidRPr="0022672C" w:rsidRDefault="002F54F8" w:rsidP="002F54F8">
                  <w:pPr>
                    <w:rPr>
                      <w:sz w:val="20"/>
                      <w:szCs w:val="20"/>
                    </w:rPr>
                  </w:pPr>
                  <w:r w:rsidRPr="0022672C">
                    <w:rPr>
                      <w:sz w:val="20"/>
                      <w:szCs w:val="20"/>
                    </w:rPr>
                    <w:t>2.B.1</w:t>
                  </w:r>
                  <w:r>
                    <w:rPr>
                      <w:sz w:val="20"/>
                      <w:szCs w:val="20"/>
                    </w:rPr>
                    <w:t>:</w:t>
                  </w:r>
                  <w:r w:rsidRPr="0022672C">
                    <w:rPr>
                      <w:sz w:val="20"/>
                      <w:szCs w:val="20"/>
                    </w:rPr>
                    <w:t xml:space="preserve"> Safe Learning Environment</w:t>
                  </w:r>
                </w:p>
              </w:tc>
            </w:tr>
            <w:tr w:rsidR="002F54F8" w:rsidRPr="0022672C" w14:paraId="15E8189A" w14:textId="77777777" w:rsidTr="005627A5">
              <w:trPr>
                <w:trHeight w:val="397"/>
              </w:trPr>
              <w:tc>
                <w:tcPr>
                  <w:tcW w:w="551"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Description w:val="Checkbox: Well-Structured Units and Lessons"/>
                  </w:tblPr>
                  <w:tblGrid>
                    <w:gridCol w:w="314"/>
                  </w:tblGrid>
                  <w:tr w:rsidR="002F54F8" w:rsidRPr="0022672C" w14:paraId="50037D0A" w14:textId="77777777" w:rsidTr="00B71EEC">
                    <w:trPr>
                      <w:trHeight w:val="316"/>
                      <w:tblHeader/>
                    </w:trPr>
                    <w:tc>
                      <w:tcPr>
                        <w:tcW w:w="314" w:type="dxa"/>
                        <w:vAlign w:val="center"/>
                      </w:tcPr>
                      <w:p w14:paraId="36A41697" w14:textId="77777777" w:rsidR="002F54F8" w:rsidRPr="0022672C" w:rsidRDefault="002F54F8" w:rsidP="002F54F8">
                        <w:pPr>
                          <w:jc w:val="center"/>
                          <w:rPr>
                            <w:sz w:val="20"/>
                            <w:szCs w:val="20"/>
                          </w:rPr>
                        </w:pPr>
                      </w:p>
                    </w:tc>
                  </w:tr>
                </w:tbl>
                <w:p w14:paraId="62DE64A0" w14:textId="77777777" w:rsidR="002F54F8" w:rsidRPr="0022672C" w:rsidRDefault="002F54F8" w:rsidP="002F54F8">
                  <w:pPr>
                    <w:rPr>
                      <w:sz w:val="20"/>
                      <w:szCs w:val="20"/>
                    </w:rPr>
                  </w:pPr>
                </w:p>
              </w:tc>
              <w:tc>
                <w:tcPr>
                  <w:tcW w:w="3314" w:type="dxa"/>
                  <w:vAlign w:val="center"/>
                </w:tcPr>
                <w:p w14:paraId="5EC778B3" w14:textId="3B6BB84A" w:rsidR="002F54F8" w:rsidRPr="0022672C" w:rsidRDefault="002F54F8" w:rsidP="002F54F8">
                  <w:pPr>
                    <w:rPr>
                      <w:sz w:val="20"/>
                      <w:szCs w:val="20"/>
                    </w:rPr>
                  </w:pPr>
                  <w:r>
                    <w:rPr>
                      <w:sz w:val="20"/>
                      <w:szCs w:val="20"/>
                    </w:rPr>
                    <w:t>1.A.3:</w:t>
                  </w:r>
                  <w:r w:rsidRPr="0022672C">
                    <w:rPr>
                      <w:sz w:val="20"/>
                      <w:szCs w:val="20"/>
                    </w:rPr>
                    <w:t xml:space="preserve"> </w:t>
                  </w:r>
                  <w:r>
                    <w:rPr>
                      <w:sz w:val="20"/>
                      <w:szCs w:val="20"/>
                    </w:rPr>
                    <w:t>Well-Structured Units and Lessons</w:t>
                  </w:r>
                </w:p>
              </w:tc>
              <w:tc>
                <w:tcPr>
                  <w:tcW w:w="72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Reflective practice"/>
                    <w:tblDescription w:val="Checkbox: Reflective practice"/>
                  </w:tblPr>
                  <w:tblGrid>
                    <w:gridCol w:w="314"/>
                  </w:tblGrid>
                  <w:tr w:rsidR="002F54F8" w:rsidRPr="0022672C" w14:paraId="786A416B" w14:textId="77777777" w:rsidTr="00B71EEC">
                    <w:trPr>
                      <w:trHeight w:val="316"/>
                      <w:tblHeader/>
                    </w:trPr>
                    <w:tc>
                      <w:tcPr>
                        <w:tcW w:w="314" w:type="dxa"/>
                        <w:vAlign w:val="center"/>
                      </w:tcPr>
                      <w:p w14:paraId="2E89D2D7" w14:textId="77777777" w:rsidR="002F54F8" w:rsidRPr="0022672C" w:rsidRDefault="002F54F8" w:rsidP="002F54F8">
                        <w:pPr>
                          <w:jc w:val="center"/>
                          <w:rPr>
                            <w:sz w:val="20"/>
                            <w:szCs w:val="20"/>
                          </w:rPr>
                        </w:pPr>
                      </w:p>
                    </w:tc>
                  </w:tr>
                </w:tbl>
                <w:p w14:paraId="014296A3" w14:textId="77777777" w:rsidR="002F54F8" w:rsidRPr="0022672C" w:rsidRDefault="002F54F8" w:rsidP="002F54F8">
                  <w:pPr>
                    <w:rPr>
                      <w:sz w:val="20"/>
                      <w:szCs w:val="20"/>
                    </w:rPr>
                  </w:pPr>
                </w:p>
              </w:tc>
              <w:tc>
                <w:tcPr>
                  <w:tcW w:w="3510" w:type="dxa"/>
                  <w:vAlign w:val="center"/>
                </w:tcPr>
                <w:p w14:paraId="08F40ECA" w14:textId="3D67FA96" w:rsidR="002F54F8" w:rsidRPr="0022672C" w:rsidRDefault="002F54F8" w:rsidP="002F54F8">
                  <w:pPr>
                    <w:rPr>
                      <w:sz w:val="20"/>
                      <w:szCs w:val="20"/>
                    </w:rPr>
                  </w:pPr>
                  <w:r>
                    <w:rPr>
                      <w:sz w:val="20"/>
                      <w:szCs w:val="20"/>
                    </w:rPr>
                    <w:t>2.E.1:</w:t>
                  </w:r>
                  <w:r w:rsidRPr="0022672C">
                    <w:rPr>
                      <w:sz w:val="20"/>
                      <w:szCs w:val="20"/>
                    </w:rPr>
                    <w:t xml:space="preserve"> High Expectations</w:t>
                  </w:r>
                </w:p>
              </w:tc>
            </w:tr>
            <w:tr w:rsidR="002F54F8" w:rsidRPr="0022672C" w14:paraId="0D840F97" w14:textId="77777777" w:rsidTr="005627A5">
              <w:trPr>
                <w:trHeight w:val="397"/>
              </w:trPr>
              <w:tc>
                <w:tcPr>
                  <w:tcW w:w="551"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Adjustments to Practice"/>
                    <w:tblDescription w:val="Checkbox: Adjustments to Practice"/>
                  </w:tblPr>
                  <w:tblGrid>
                    <w:gridCol w:w="314"/>
                  </w:tblGrid>
                  <w:tr w:rsidR="002F54F8" w:rsidRPr="0022672C" w14:paraId="36FDECA5" w14:textId="77777777" w:rsidTr="00B71EEC">
                    <w:trPr>
                      <w:trHeight w:val="316"/>
                      <w:tblHeader/>
                    </w:trPr>
                    <w:tc>
                      <w:tcPr>
                        <w:tcW w:w="314" w:type="dxa"/>
                        <w:vAlign w:val="center"/>
                      </w:tcPr>
                      <w:p w14:paraId="59052F8C" w14:textId="77777777" w:rsidR="002F54F8" w:rsidRPr="0022672C" w:rsidRDefault="002F54F8" w:rsidP="002F54F8">
                        <w:pPr>
                          <w:jc w:val="center"/>
                          <w:rPr>
                            <w:sz w:val="20"/>
                            <w:szCs w:val="20"/>
                          </w:rPr>
                        </w:pPr>
                      </w:p>
                    </w:tc>
                  </w:tr>
                </w:tbl>
                <w:p w14:paraId="3A6B8916" w14:textId="77777777" w:rsidR="002F54F8" w:rsidRPr="0022672C" w:rsidRDefault="002F54F8" w:rsidP="002F54F8">
                  <w:pPr>
                    <w:jc w:val="center"/>
                    <w:rPr>
                      <w:sz w:val="20"/>
                      <w:szCs w:val="20"/>
                    </w:rPr>
                  </w:pPr>
                </w:p>
              </w:tc>
              <w:tc>
                <w:tcPr>
                  <w:tcW w:w="3314" w:type="dxa"/>
                  <w:vAlign w:val="center"/>
                </w:tcPr>
                <w:p w14:paraId="4A76DB3F" w14:textId="42F2EC33" w:rsidR="002F54F8" w:rsidRPr="0022672C" w:rsidRDefault="002F54F8" w:rsidP="002F54F8">
                  <w:pPr>
                    <w:rPr>
                      <w:sz w:val="20"/>
                      <w:szCs w:val="20"/>
                    </w:rPr>
                  </w:pPr>
                  <w:r>
                    <w:rPr>
                      <w:sz w:val="20"/>
                      <w:szCs w:val="20"/>
                    </w:rPr>
                    <w:t>1.B.2:</w:t>
                  </w:r>
                  <w:r w:rsidRPr="0022672C">
                    <w:rPr>
                      <w:sz w:val="20"/>
                      <w:szCs w:val="20"/>
                    </w:rPr>
                    <w:t xml:space="preserve"> Adjustments to Practice</w:t>
                  </w:r>
                </w:p>
              </w:tc>
              <w:tc>
                <w:tcPr>
                  <w:tcW w:w="72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High Expectations"/>
                    <w:tblDescription w:val="Checkbox: High Expectations"/>
                  </w:tblPr>
                  <w:tblGrid>
                    <w:gridCol w:w="314"/>
                  </w:tblGrid>
                  <w:tr w:rsidR="002F54F8" w:rsidRPr="0022672C" w14:paraId="7B2F032F" w14:textId="77777777" w:rsidTr="00B71EEC">
                    <w:trPr>
                      <w:trHeight w:val="316"/>
                      <w:tblHeader/>
                    </w:trPr>
                    <w:tc>
                      <w:tcPr>
                        <w:tcW w:w="314" w:type="dxa"/>
                        <w:vAlign w:val="center"/>
                      </w:tcPr>
                      <w:p w14:paraId="7C5C477A" w14:textId="77777777" w:rsidR="002F54F8" w:rsidRPr="0022672C" w:rsidRDefault="002F54F8" w:rsidP="002F54F8">
                        <w:pPr>
                          <w:jc w:val="center"/>
                          <w:rPr>
                            <w:sz w:val="20"/>
                            <w:szCs w:val="20"/>
                          </w:rPr>
                        </w:pPr>
                      </w:p>
                    </w:tc>
                  </w:tr>
                </w:tbl>
                <w:p w14:paraId="4CC5D9F3" w14:textId="77777777" w:rsidR="002F54F8" w:rsidRPr="0022672C" w:rsidRDefault="002F54F8" w:rsidP="002F54F8">
                  <w:pPr>
                    <w:jc w:val="center"/>
                    <w:rPr>
                      <w:sz w:val="20"/>
                      <w:szCs w:val="20"/>
                    </w:rPr>
                  </w:pPr>
                </w:p>
              </w:tc>
              <w:tc>
                <w:tcPr>
                  <w:tcW w:w="3510" w:type="dxa"/>
                  <w:vAlign w:val="center"/>
                </w:tcPr>
                <w:p w14:paraId="5D4725DA" w14:textId="163B82DE" w:rsidR="002F54F8" w:rsidRPr="0022672C" w:rsidDel="00DF2C11" w:rsidRDefault="002F54F8" w:rsidP="002F54F8">
                  <w:pPr>
                    <w:rPr>
                      <w:sz w:val="20"/>
                      <w:szCs w:val="20"/>
                    </w:rPr>
                  </w:pPr>
                  <w:r w:rsidRPr="0022672C">
                    <w:rPr>
                      <w:sz w:val="20"/>
                      <w:szCs w:val="20"/>
                    </w:rPr>
                    <w:t>4.A.1</w:t>
                  </w:r>
                  <w:r>
                    <w:rPr>
                      <w:sz w:val="20"/>
                      <w:szCs w:val="20"/>
                    </w:rPr>
                    <w:t>:</w:t>
                  </w:r>
                  <w:r w:rsidRPr="0022672C">
                    <w:rPr>
                      <w:sz w:val="20"/>
                      <w:szCs w:val="20"/>
                    </w:rPr>
                    <w:t xml:space="preserve"> Reflective Practice</w:t>
                  </w:r>
                </w:p>
              </w:tc>
            </w:tr>
            <w:tr w:rsidR="002F54F8" w:rsidRPr="0022672C" w14:paraId="1D9F69DF" w14:textId="77777777" w:rsidTr="002C757B">
              <w:trPr>
                <w:trHeight w:val="397"/>
              </w:trPr>
              <w:tc>
                <w:tcPr>
                  <w:tcW w:w="551"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Meeting Diverse Needs"/>
                    <w:tblDescription w:val="Checkbox: Meeting Diverse Needs"/>
                  </w:tblPr>
                  <w:tblGrid>
                    <w:gridCol w:w="314"/>
                  </w:tblGrid>
                  <w:tr w:rsidR="002F54F8" w:rsidRPr="0022672C" w14:paraId="32F97CC0" w14:textId="77777777" w:rsidTr="00B71EEC">
                    <w:trPr>
                      <w:trHeight w:val="316"/>
                      <w:tblHeader/>
                    </w:trPr>
                    <w:tc>
                      <w:tcPr>
                        <w:tcW w:w="314" w:type="dxa"/>
                        <w:vAlign w:val="center"/>
                      </w:tcPr>
                      <w:p w14:paraId="04184AC8" w14:textId="77777777" w:rsidR="002F54F8" w:rsidRPr="0022672C" w:rsidRDefault="002F54F8" w:rsidP="002F54F8">
                        <w:pPr>
                          <w:jc w:val="center"/>
                          <w:rPr>
                            <w:sz w:val="20"/>
                            <w:szCs w:val="20"/>
                          </w:rPr>
                        </w:pPr>
                      </w:p>
                    </w:tc>
                  </w:tr>
                </w:tbl>
                <w:p w14:paraId="4B662042" w14:textId="77777777" w:rsidR="002F54F8" w:rsidRPr="0022672C" w:rsidRDefault="002F54F8" w:rsidP="002F54F8">
                  <w:pPr>
                    <w:rPr>
                      <w:sz w:val="20"/>
                      <w:szCs w:val="20"/>
                    </w:rPr>
                  </w:pPr>
                </w:p>
              </w:tc>
              <w:tc>
                <w:tcPr>
                  <w:tcW w:w="3314" w:type="dxa"/>
                  <w:vAlign w:val="center"/>
                </w:tcPr>
                <w:p w14:paraId="49914083" w14:textId="5F4248EF" w:rsidR="002F54F8" w:rsidRPr="0022672C" w:rsidRDefault="002F54F8" w:rsidP="002F54F8">
                  <w:pPr>
                    <w:rPr>
                      <w:sz w:val="20"/>
                      <w:szCs w:val="20"/>
                    </w:rPr>
                  </w:pPr>
                  <w:r>
                    <w:rPr>
                      <w:sz w:val="20"/>
                      <w:szCs w:val="20"/>
                    </w:rPr>
                    <w:t xml:space="preserve">2.A.3: </w:t>
                  </w:r>
                  <w:r w:rsidRPr="0022672C">
                    <w:rPr>
                      <w:sz w:val="20"/>
                      <w:szCs w:val="20"/>
                    </w:rPr>
                    <w:t>Meeting Diverse Needs</w:t>
                  </w:r>
                </w:p>
              </w:tc>
              <w:tc>
                <w:tcPr>
                  <w:tcW w:w="720" w:type="dxa"/>
                  <w:vAlign w:val="center"/>
                </w:tcPr>
                <w:p w14:paraId="2F2E6E81" w14:textId="77777777" w:rsidR="002F54F8" w:rsidRPr="0022672C" w:rsidRDefault="002F54F8" w:rsidP="002F54F8">
                  <w:pPr>
                    <w:rPr>
                      <w:sz w:val="20"/>
                      <w:szCs w:val="20"/>
                    </w:rPr>
                  </w:pPr>
                </w:p>
              </w:tc>
              <w:tc>
                <w:tcPr>
                  <w:tcW w:w="3510" w:type="dxa"/>
                  <w:vAlign w:val="center"/>
                </w:tcPr>
                <w:p w14:paraId="23520BE7" w14:textId="62A16C36" w:rsidR="002F54F8" w:rsidRPr="0022672C" w:rsidRDefault="002F54F8" w:rsidP="002F54F8">
                  <w:pPr>
                    <w:rPr>
                      <w:sz w:val="20"/>
                      <w:szCs w:val="20"/>
                    </w:rPr>
                  </w:pPr>
                </w:p>
              </w:tc>
            </w:tr>
          </w:tbl>
          <w:p w14:paraId="07AD5865" w14:textId="77777777" w:rsidR="00080B5E" w:rsidRPr="0022672C" w:rsidRDefault="00080B5E" w:rsidP="005627A5">
            <w:pPr>
              <w:rPr>
                <w:rFonts w:asciiTheme="minorHAnsi" w:hAnsiTheme="minorHAnsi"/>
                <w:sz w:val="20"/>
              </w:rPr>
            </w:pPr>
          </w:p>
        </w:tc>
      </w:tr>
      <w:tr w:rsidR="00080B5E" w:rsidRPr="0022672C" w14:paraId="02285A4B" w14:textId="77777777" w:rsidTr="002F54F8">
        <w:trPr>
          <w:trHeight w:val="576"/>
        </w:trPr>
        <w:tc>
          <w:tcPr>
            <w:tcW w:w="3074" w:type="dxa"/>
            <w:gridSpan w:val="2"/>
            <w:tcBorders>
              <w:top w:val="single" w:sz="12" w:space="0" w:color="D9D9D9" w:themeColor="background1" w:themeShade="D9"/>
              <w:left w:val="single" w:sz="4" w:space="0" w:color="D9D9D9" w:themeColor="background1" w:themeShade="D9"/>
              <w:bottom w:val="single" w:sz="12" w:space="0" w:color="D9D9D9" w:themeColor="background1" w:themeShade="D9"/>
              <w:right w:val="single" w:sz="4" w:space="0" w:color="D9D9D9" w:themeColor="background1" w:themeShade="D9"/>
            </w:tcBorders>
            <w:vAlign w:val="center"/>
          </w:tcPr>
          <w:p w14:paraId="41B23A83" w14:textId="77777777" w:rsidR="00080B5E" w:rsidRPr="0022672C" w:rsidRDefault="00080B5E" w:rsidP="005627A5">
            <w:pPr>
              <w:rPr>
                <w:rFonts w:asciiTheme="minorHAnsi" w:hAnsiTheme="minorHAnsi"/>
                <w:sz w:val="20"/>
              </w:rPr>
            </w:pPr>
            <w:r w:rsidRPr="0022672C">
              <w:rPr>
                <w:rFonts w:asciiTheme="minorHAnsi" w:hAnsiTheme="minorHAnsi"/>
                <w:sz w:val="20"/>
              </w:rPr>
              <w:t>Date of Lesson:</w:t>
            </w:r>
          </w:p>
        </w:tc>
        <w:tc>
          <w:tcPr>
            <w:tcW w:w="2192" w:type="dxa"/>
            <w:gridSpan w:val="2"/>
            <w:tcBorders>
              <w:top w:val="single" w:sz="12" w:space="0" w:color="D9D9D9" w:themeColor="background1" w:themeShade="D9"/>
              <w:left w:val="single" w:sz="4" w:space="0" w:color="D9D9D9" w:themeColor="background1" w:themeShade="D9"/>
              <w:bottom w:val="single" w:sz="12" w:space="0" w:color="D9D9D9" w:themeColor="background1" w:themeShade="D9"/>
              <w:right w:val="single" w:sz="4" w:space="0" w:color="D9D9D9" w:themeColor="background1" w:themeShade="D9"/>
            </w:tcBorders>
            <w:vAlign w:val="center"/>
          </w:tcPr>
          <w:p w14:paraId="6D7B9D9C" w14:textId="77777777" w:rsidR="00080B5E" w:rsidRPr="0022672C" w:rsidRDefault="00080B5E" w:rsidP="005627A5">
            <w:pPr>
              <w:rPr>
                <w:rFonts w:asciiTheme="minorHAnsi" w:hAnsiTheme="minorHAnsi"/>
                <w:sz w:val="20"/>
              </w:rPr>
            </w:pPr>
          </w:p>
        </w:tc>
        <w:tc>
          <w:tcPr>
            <w:tcW w:w="3269" w:type="dxa"/>
            <w:tcBorders>
              <w:top w:val="single" w:sz="12" w:space="0" w:color="D9D9D9" w:themeColor="background1" w:themeShade="D9"/>
              <w:left w:val="single" w:sz="4" w:space="0" w:color="D9D9D9" w:themeColor="background1" w:themeShade="D9"/>
              <w:bottom w:val="single" w:sz="12" w:space="0" w:color="D9D9D9" w:themeColor="background1" w:themeShade="D9"/>
              <w:right w:val="single" w:sz="4" w:space="0" w:color="D9D9D9" w:themeColor="background1" w:themeShade="D9"/>
            </w:tcBorders>
            <w:vAlign w:val="center"/>
          </w:tcPr>
          <w:p w14:paraId="3A5A6AB3" w14:textId="77777777" w:rsidR="00080B5E" w:rsidRPr="0022672C" w:rsidRDefault="00080B5E" w:rsidP="005627A5">
            <w:pPr>
              <w:rPr>
                <w:rFonts w:asciiTheme="minorHAnsi" w:hAnsiTheme="minorHAnsi"/>
                <w:sz w:val="20"/>
              </w:rPr>
            </w:pPr>
            <w:r w:rsidRPr="0022672C">
              <w:rPr>
                <w:rFonts w:asciiTheme="minorHAnsi" w:hAnsiTheme="minorHAnsi"/>
                <w:sz w:val="20"/>
              </w:rPr>
              <w:t>Time (start/end):</w:t>
            </w:r>
          </w:p>
        </w:tc>
        <w:tc>
          <w:tcPr>
            <w:tcW w:w="1810" w:type="dxa"/>
            <w:tcBorders>
              <w:top w:val="single" w:sz="12" w:space="0" w:color="D9D9D9" w:themeColor="background1" w:themeShade="D9"/>
              <w:left w:val="single" w:sz="4" w:space="0" w:color="D9D9D9" w:themeColor="background1" w:themeShade="D9"/>
              <w:bottom w:val="single" w:sz="12" w:space="0" w:color="D9D9D9" w:themeColor="background1" w:themeShade="D9"/>
              <w:right w:val="single" w:sz="4" w:space="0" w:color="D9D9D9" w:themeColor="background1" w:themeShade="D9"/>
            </w:tcBorders>
            <w:vAlign w:val="center"/>
          </w:tcPr>
          <w:p w14:paraId="39BC26C6" w14:textId="77777777" w:rsidR="00080B5E" w:rsidRPr="0022672C" w:rsidRDefault="00080B5E" w:rsidP="005627A5">
            <w:pPr>
              <w:rPr>
                <w:rFonts w:asciiTheme="minorHAnsi" w:hAnsiTheme="minorHAnsi"/>
                <w:sz w:val="20"/>
              </w:rPr>
            </w:pPr>
          </w:p>
        </w:tc>
      </w:tr>
      <w:tr w:rsidR="00080B5E" w:rsidRPr="0022672C" w14:paraId="203FC00B" w14:textId="77777777" w:rsidTr="002F54F8">
        <w:trPr>
          <w:trHeight w:val="720"/>
        </w:trPr>
        <w:tc>
          <w:tcPr>
            <w:tcW w:w="10345" w:type="dxa"/>
            <w:gridSpan w:val="6"/>
            <w:tcBorders>
              <w:top w:val="single" w:sz="12"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11C92FC" w14:textId="77777777" w:rsidR="00080B5E" w:rsidRPr="0022672C" w:rsidRDefault="00080B5E" w:rsidP="005627A5">
            <w:pPr>
              <w:rPr>
                <w:rFonts w:asciiTheme="minorHAnsi" w:hAnsiTheme="minorHAnsi"/>
                <w:sz w:val="20"/>
              </w:rPr>
            </w:pPr>
            <w:r w:rsidRPr="0022672C">
              <w:rPr>
                <w:rFonts w:asciiTheme="minorHAnsi" w:hAnsiTheme="minorHAnsi"/>
                <w:sz w:val="20"/>
              </w:rPr>
              <w:t>Content Topic/Lesson Objective:</w:t>
            </w:r>
          </w:p>
        </w:tc>
      </w:tr>
      <w:tr w:rsidR="00080B5E" w:rsidRPr="0022672C" w14:paraId="7239DCB2" w14:textId="77777777" w:rsidTr="002F54F8">
        <w:tc>
          <w:tcPr>
            <w:tcW w:w="10345" w:type="dxa"/>
            <w:gridSpan w:val="6"/>
            <w:tcBorders>
              <w:top w:val="single" w:sz="4" w:space="0" w:color="D9D9D9" w:themeColor="background1" w:themeShade="D9"/>
              <w:left w:val="single" w:sz="4" w:space="0" w:color="D9D9D9" w:themeColor="background1" w:themeShade="D9"/>
              <w:bottom w:val="single" w:sz="12" w:space="0" w:color="D9D9D9" w:themeColor="background1" w:themeShade="D9"/>
              <w:right w:val="single" w:sz="4" w:space="0" w:color="D9D9D9" w:themeColor="background1" w:themeShade="D9"/>
            </w:tcBorders>
          </w:tcPr>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Levels"/>
            </w:tblPr>
            <w:tblGrid>
              <w:gridCol w:w="720"/>
              <w:gridCol w:w="1926"/>
              <w:gridCol w:w="702"/>
              <w:gridCol w:w="1908"/>
              <w:gridCol w:w="720"/>
              <w:gridCol w:w="1854"/>
              <w:gridCol w:w="720"/>
              <w:gridCol w:w="1746"/>
            </w:tblGrid>
            <w:tr w:rsidR="00080B5E" w:rsidRPr="0022672C" w14:paraId="04672A34" w14:textId="77777777" w:rsidTr="00B71EEC">
              <w:trPr>
                <w:trHeight w:val="485"/>
                <w:tblHeader/>
              </w:trPr>
              <w:tc>
                <w:tcPr>
                  <w:tcW w:w="72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Whole Group"/>
                  </w:tblPr>
                  <w:tblGrid>
                    <w:gridCol w:w="402"/>
                  </w:tblGrid>
                  <w:tr w:rsidR="00080B5E" w:rsidRPr="0022672C" w14:paraId="34309EEE" w14:textId="77777777" w:rsidTr="00B71EEC">
                    <w:trPr>
                      <w:trHeight w:val="376"/>
                      <w:tblHeader/>
                    </w:trPr>
                    <w:tc>
                      <w:tcPr>
                        <w:tcW w:w="402" w:type="dxa"/>
                        <w:vAlign w:val="center"/>
                      </w:tcPr>
                      <w:p w14:paraId="48B71F17" w14:textId="77777777" w:rsidR="00080B5E" w:rsidRPr="0022672C" w:rsidRDefault="00080B5E" w:rsidP="005627A5">
                        <w:pPr>
                          <w:jc w:val="center"/>
                          <w:rPr>
                            <w:sz w:val="20"/>
                            <w:szCs w:val="20"/>
                          </w:rPr>
                        </w:pPr>
                      </w:p>
                    </w:tc>
                  </w:tr>
                </w:tbl>
                <w:p w14:paraId="484DE7AD" w14:textId="77777777" w:rsidR="00080B5E" w:rsidRPr="0022672C" w:rsidRDefault="00080B5E" w:rsidP="005627A5">
                  <w:pPr>
                    <w:jc w:val="center"/>
                    <w:rPr>
                      <w:sz w:val="20"/>
                      <w:szCs w:val="20"/>
                    </w:rPr>
                  </w:pPr>
                </w:p>
              </w:tc>
              <w:tc>
                <w:tcPr>
                  <w:tcW w:w="1926" w:type="dxa"/>
                  <w:vAlign w:val="center"/>
                </w:tcPr>
                <w:p w14:paraId="6FBDC22B" w14:textId="77777777" w:rsidR="00080B5E" w:rsidRPr="0022672C" w:rsidRDefault="00080B5E" w:rsidP="005627A5">
                  <w:pPr>
                    <w:rPr>
                      <w:sz w:val="20"/>
                      <w:szCs w:val="20"/>
                    </w:rPr>
                  </w:pPr>
                  <w:r w:rsidRPr="0022672C">
                    <w:rPr>
                      <w:sz w:val="20"/>
                      <w:szCs w:val="20"/>
                    </w:rPr>
                    <w:t>Whole Group</w:t>
                  </w:r>
                </w:p>
              </w:tc>
              <w:tc>
                <w:tcPr>
                  <w:tcW w:w="702"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Small Group"/>
                  </w:tblPr>
                  <w:tblGrid>
                    <w:gridCol w:w="402"/>
                  </w:tblGrid>
                  <w:tr w:rsidR="00080B5E" w:rsidRPr="0022672C" w14:paraId="64C70028" w14:textId="77777777" w:rsidTr="00B71EEC">
                    <w:trPr>
                      <w:trHeight w:val="376"/>
                      <w:tblHeader/>
                    </w:trPr>
                    <w:tc>
                      <w:tcPr>
                        <w:tcW w:w="402" w:type="dxa"/>
                        <w:vAlign w:val="center"/>
                      </w:tcPr>
                      <w:p w14:paraId="5DCEE228" w14:textId="77777777" w:rsidR="00080B5E" w:rsidRPr="0022672C" w:rsidRDefault="00080B5E" w:rsidP="005627A5">
                        <w:pPr>
                          <w:jc w:val="center"/>
                          <w:rPr>
                            <w:sz w:val="20"/>
                            <w:szCs w:val="20"/>
                          </w:rPr>
                        </w:pPr>
                      </w:p>
                    </w:tc>
                  </w:tr>
                </w:tbl>
                <w:p w14:paraId="415DE063" w14:textId="77777777" w:rsidR="00080B5E" w:rsidRPr="0022672C" w:rsidRDefault="00080B5E" w:rsidP="005627A5">
                  <w:pPr>
                    <w:jc w:val="center"/>
                    <w:rPr>
                      <w:sz w:val="20"/>
                      <w:szCs w:val="20"/>
                    </w:rPr>
                  </w:pPr>
                </w:p>
              </w:tc>
              <w:tc>
                <w:tcPr>
                  <w:tcW w:w="1908" w:type="dxa"/>
                  <w:vAlign w:val="center"/>
                </w:tcPr>
                <w:p w14:paraId="49761858" w14:textId="77777777" w:rsidR="00080B5E" w:rsidRPr="0022672C" w:rsidRDefault="00080B5E" w:rsidP="005627A5">
                  <w:pPr>
                    <w:rPr>
                      <w:sz w:val="20"/>
                      <w:szCs w:val="20"/>
                    </w:rPr>
                  </w:pPr>
                  <w:r w:rsidRPr="0022672C">
                    <w:rPr>
                      <w:sz w:val="20"/>
                      <w:szCs w:val="20"/>
                    </w:rPr>
                    <w:t>Small Group</w:t>
                  </w:r>
                </w:p>
              </w:tc>
              <w:tc>
                <w:tcPr>
                  <w:tcW w:w="72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one on one"/>
                  </w:tblPr>
                  <w:tblGrid>
                    <w:gridCol w:w="402"/>
                  </w:tblGrid>
                  <w:tr w:rsidR="00080B5E" w:rsidRPr="0022672C" w14:paraId="193F3328" w14:textId="77777777" w:rsidTr="00B71EEC">
                    <w:trPr>
                      <w:trHeight w:val="376"/>
                      <w:tblHeader/>
                    </w:trPr>
                    <w:tc>
                      <w:tcPr>
                        <w:tcW w:w="402" w:type="dxa"/>
                        <w:vAlign w:val="center"/>
                      </w:tcPr>
                      <w:p w14:paraId="5290D4C4" w14:textId="77777777" w:rsidR="00080B5E" w:rsidRPr="0022672C" w:rsidRDefault="00080B5E" w:rsidP="005627A5">
                        <w:pPr>
                          <w:jc w:val="center"/>
                          <w:rPr>
                            <w:sz w:val="20"/>
                            <w:szCs w:val="20"/>
                          </w:rPr>
                        </w:pPr>
                      </w:p>
                    </w:tc>
                  </w:tr>
                </w:tbl>
                <w:p w14:paraId="289A31BE" w14:textId="77777777" w:rsidR="00080B5E" w:rsidRPr="0022672C" w:rsidRDefault="00080B5E" w:rsidP="005627A5">
                  <w:pPr>
                    <w:jc w:val="center"/>
                    <w:rPr>
                      <w:sz w:val="20"/>
                      <w:szCs w:val="20"/>
                    </w:rPr>
                  </w:pPr>
                </w:p>
              </w:tc>
              <w:tc>
                <w:tcPr>
                  <w:tcW w:w="1854" w:type="dxa"/>
                  <w:vAlign w:val="center"/>
                </w:tcPr>
                <w:p w14:paraId="3E72FFF2" w14:textId="77777777" w:rsidR="00080B5E" w:rsidRPr="0022672C" w:rsidRDefault="00080B5E" w:rsidP="005627A5">
                  <w:pPr>
                    <w:rPr>
                      <w:sz w:val="20"/>
                      <w:szCs w:val="20"/>
                    </w:rPr>
                  </w:pPr>
                  <w:r w:rsidRPr="0022672C">
                    <w:rPr>
                      <w:sz w:val="20"/>
                      <w:szCs w:val="20"/>
                    </w:rPr>
                    <w:t>One-on-One</w:t>
                  </w:r>
                </w:p>
              </w:tc>
              <w:tc>
                <w:tcPr>
                  <w:tcW w:w="72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other"/>
                  </w:tblPr>
                  <w:tblGrid>
                    <w:gridCol w:w="402"/>
                  </w:tblGrid>
                  <w:tr w:rsidR="00080B5E" w:rsidRPr="0022672C" w14:paraId="727584F8" w14:textId="77777777" w:rsidTr="00B71EEC">
                    <w:trPr>
                      <w:trHeight w:val="376"/>
                      <w:tblHeader/>
                    </w:trPr>
                    <w:tc>
                      <w:tcPr>
                        <w:tcW w:w="402" w:type="dxa"/>
                        <w:vAlign w:val="center"/>
                      </w:tcPr>
                      <w:p w14:paraId="5CD1AA0C" w14:textId="77777777" w:rsidR="00080B5E" w:rsidRPr="0022672C" w:rsidRDefault="00080B5E" w:rsidP="005627A5">
                        <w:pPr>
                          <w:jc w:val="center"/>
                          <w:rPr>
                            <w:sz w:val="20"/>
                            <w:szCs w:val="20"/>
                          </w:rPr>
                        </w:pPr>
                      </w:p>
                    </w:tc>
                  </w:tr>
                </w:tbl>
                <w:p w14:paraId="217B0C8A" w14:textId="77777777" w:rsidR="00080B5E" w:rsidRPr="0022672C" w:rsidRDefault="00080B5E" w:rsidP="005627A5">
                  <w:pPr>
                    <w:jc w:val="center"/>
                    <w:rPr>
                      <w:sz w:val="20"/>
                      <w:szCs w:val="20"/>
                    </w:rPr>
                  </w:pPr>
                </w:p>
              </w:tc>
              <w:tc>
                <w:tcPr>
                  <w:tcW w:w="1746" w:type="dxa"/>
                  <w:vAlign w:val="center"/>
                </w:tcPr>
                <w:p w14:paraId="089CDA16" w14:textId="77777777" w:rsidR="00080B5E" w:rsidRPr="0022672C" w:rsidRDefault="00080B5E" w:rsidP="005627A5">
                  <w:pPr>
                    <w:rPr>
                      <w:sz w:val="20"/>
                      <w:szCs w:val="20"/>
                    </w:rPr>
                  </w:pPr>
                  <w:r w:rsidRPr="0022672C">
                    <w:rPr>
                      <w:sz w:val="20"/>
                      <w:szCs w:val="20"/>
                    </w:rPr>
                    <w:t>Other</w:t>
                  </w:r>
                </w:p>
              </w:tc>
            </w:tr>
          </w:tbl>
          <w:p w14:paraId="04CAC6D0" w14:textId="77777777" w:rsidR="00080B5E" w:rsidRPr="0022672C" w:rsidRDefault="00080B5E" w:rsidP="005627A5">
            <w:pPr>
              <w:rPr>
                <w:rFonts w:asciiTheme="minorHAnsi" w:hAnsiTheme="minorHAnsi"/>
                <w:sz w:val="20"/>
              </w:rPr>
            </w:pPr>
          </w:p>
        </w:tc>
      </w:tr>
      <w:tr w:rsidR="00080B5E" w:rsidRPr="0022672C" w14:paraId="65895EF2" w14:textId="77777777" w:rsidTr="002F54F8">
        <w:trPr>
          <w:trHeight w:val="20"/>
        </w:trPr>
        <w:tc>
          <w:tcPr>
            <w:tcW w:w="10345" w:type="dxa"/>
            <w:gridSpan w:val="6"/>
            <w:tcBorders>
              <w:top w:val="single" w:sz="12" w:space="0" w:color="D9D9D9" w:themeColor="background1" w:themeShade="D9"/>
              <w:left w:val="nil"/>
              <w:bottom w:val="nil"/>
              <w:right w:val="nil"/>
            </w:tcBorders>
          </w:tcPr>
          <w:p w14:paraId="30D48F47" w14:textId="77777777" w:rsidR="00080B5E" w:rsidRPr="0022672C" w:rsidRDefault="00080B5E" w:rsidP="005627A5">
            <w:pPr>
              <w:rPr>
                <w:rFonts w:asciiTheme="minorHAnsi" w:hAnsiTheme="minorHAnsi"/>
                <w:sz w:val="20"/>
              </w:rPr>
            </w:pPr>
          </w:p>
        </w:tc>
      </w:tr>
      <w:tr w:rsidR="00080B5E" w:rsidRPr="0022672C" w14:paraId="10D9F7E0" w14:textId="77777777" w:rsidTr="002F54F8">
        <w:trPr>
          <w:trHeight w:val="432"/>
        </w:trPr>
        <w:tc>
          <w:tcPr>
            <w:tcW w:w="10345" w:type="dxa"/>
            <w:gridSpan w:val="6"/>
            <w:tcBorders>
              <w:top w:val="nil"/>
              <w:left w:val="single" w:sz="4" w:space="0" w:color="D9D9D9" w:themeColor="background1" w:themeShade="D9"/>
              <w:bottom w:val="nil"/>
              <w:right w:val="single" w:sz="4" w:space="0" w:color="D9D9D9" w:themeColor="background1" w:themeShade="D9"/>
            </w:tcBorders>
            <w:shd w:val="clear" w:color="auto" w:fill="D9D9D9" w:themeFill="background1" w:themeFillShade="D9"/>
            <w:vAlign w:val="center"/>
          </w:tcPr>
          <w:p w14:paraId="620C670B" w14:textId="77777777" w:rsidR="00080B5E" w:rsidRPr="0022672C" w:rsidRDefault="00080B5E" w:rsidP="005627A5">
            <w:pPr>
              <w:jc w:val="center"/>
              <w:rPr>
                <w:rFonts w:asciiTheme="minorHAnsi" w:hAnsiTheme="minorHAnsi"/>
                <w:i/>
                <w:sz w:val="20"/>
              </w:rPr>
            </w:pPr>
            <w:r w:rsidRPr="0022672C">
              <w:rPr>
                <w:rFonts w:asciiTheme="minorHAnsi" w:hAnsiTheme="minorHAnsi"/>
                <w:i/>
                <w:sz w:val="20"/>
              </w:rPr>
              <w:t>Active Evidence Collection occurred during the observation and is synthesized and categorized below.</w:t>
            </w:r>
          </w:p>
        </w:tc>
      </w:tr>
      <w:tr w:rsidR="00080B5E" w:rsidRPr="0022672C" w14:paraId="4AD3E5DF" w14:textId="77777777" w:rsidTr="002F54F8">
        <w:tc>
          <w:tcPr>
            <w:tcW w:w="10345" w:type="dxa"/>
            <w:gridSpan w:val="6"/>
            <w:tcBorders>
              <w:top w:val="nil"/>
              <w:left w:val="nil"/>
              <w:bottom w:val="single" w:sz="12" w:space="0" w:color="D9D9D9" w:themeColor="background1" w:themeShade="D9"/>
              <w:right w:val="nil"/>
            </w:tcBorders>
          </w:tcPr>
          <w:p w14:paraId="15070EEA" w14:textId="77777777" w:rsidR="00080B5E" w:rsidRPr="0022672C" w:rsidRDefault="00080B5E" w:rsidP="005627A5">
            <w:pPr>
              <w:rPr>
                <w:rFonts w:asciiTheme="minorHAnsi" w:hAnsiTheme="minorHAnsi"/>
                <w:sz w:val="20"/>
              </w:rPr>
            </w:pPr>
          </w:p>
        </w:tc>
      </w:tr>
      <w:tr w:rsidR="00080B5E" w:rsidRPr="0022672C" w14:paraId="2884FED8" w14:textId="77777777" w:rsidTr="002F54F8">
        <w:tc>
          <w:tcPr>
            <w:tcW w:w="2858" w:type="dxa"/>
            <w:tcBorders>
              <w:top w:val="single" w:sz="12"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3E268510" w14:textId="77777777" w:rsidR="00080B5E" w:rsidRPr="0022672C" w:rsidRDefault="00080B5E" w:rsidP="005627A5">
            <w:pPr>
              <w:rPr>
                <w:rFonts w:asciiTheme="minorHAnsi" w:hAnsiTheme="minorHAnsi"/>
                <w:sz w:val="20"/>
              </w:rPr>
            </w:pPr>
            <w:r w:rsidRPr="0022672C">
              <w:rPr>
                <w:rFonts w:asciiTheme="minorHAnsi" w:hAnsiTheme="minorHAnsi"/>
                <w:b/>
                <w:sz w:val="20"/>
              </w:rPr>
              <w:t>Element</w:t>
            </w:r>
          </w:p>
        </w:tc>
        <w:tc>
          <w:tcPr>
            <w:tcW w:w="7487" w:type="dxa"/>
            <w:gridSpan w:val="5"/>
            <w:tcBorders>
              <w:top w:val="single" w:sz="12"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6A6A6" w:themeFill="background1" w:themeFillShade="A6"/>
            <w:vAlign w:val="center"/>
          </w:tcPr>
          <w:p w14:paraId="66CB839D" w14:textId="77777777" w:rsidR="00080B5E" w:rsidRPr="0022672C" w:rsidRDefault="00080B5E" w:rsidP="005627A5">
            <w:pPr>
              <w:rPr>
                <w:rFonts w:asciiTheme="minorHAnsi" w:hAnsiTheme="minorHAnsi"/>
                <w:b/>
                <w:sz w:val="20"/>
              </w:rPr>
            </w:pPr>
            <w:r w:rsidRPr="0022672C">
              <w:rPr>
                <w:rFonts w:asciiTheme="minorHAnsi" w:hAnsiTheme="minorHAnsi"/>
                <w:b/>
                <w:sz w:val="20"/>
              </w:rPr>
              <w:t>Evidence</w:t>
            </w:r>
          </w:p>
        </w:tc>
      </w:tr>
      <w:tr w:rsidR="001512E3" w:rsidRPr="0022672C" w14:paraId="04120F50" w14:textId="77777777" w:rsidTr="002F54F8">
        <w:trPr>
          <w:trHeight w:val="576"/>
        </w:trPr>
        <w:tc>
          <w:tcPr>
            <w:tcW w:w="285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8CFFAE9" w14:textId="2F3D7A26" w:rsidR="001512E3" w:rsidRPr="002C757B" w:rsidDel="00DF2C11" w:rsidRDefault="001512E3" w:rsidP="005627A5">
            <w:pPr>
              <w:rPr>
                <w:rFonts w:asciiTheme="minorHAnsi" w:hAnsiTheme="minorHAnsi" w:cstheme="minorHAnsi"/>
                <w:sz w:val="20"/>
              </w:rPr>
            </w:pPr>
            <w:r w:rsidRPr="00A849E8">
              <w:rPr>
                <w:rFonts w:cstheme="minorHAnsi"/>
                <w:sz w:val="20"/>
              </w:rPr>
              <w:t>1.A.1</w:t>
            </w:r>
          </w:p>
        </w:tc>
        <w:tc>
          <w:tcPr>
            <w:tcW w:w="7487"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DD9B56D" w14:textId="77777777" w:rsidR="001512E3" w:rsidRPr="0022672C" w:rsidRDefault="001512E3" w:rsidP="005627A5">
            <w:pPr>
              <w:rPr>
                <w:sz w:val="20"/>
              </w:rPr>
            </w:pPr>
          </w:p>
        </w:tc>
      </w:tr>
      <w:tr w:rsidR="00080B5E" w:rsidRPr="0022672C" w14:paraId="02C635D6" w14:textId="77777777" w:rsidTr="002F54F8">
        <w:trPr>
          <w:trHeight w:val="576"/>
        </w:trPr>
        <w:tc>
          <w:tcPr>
            <w:tcW w:w="285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317206" w14:textId="2BDE1C30" w:rsidR="00080B5E" w:rsidRPr="0022672C" w:rsidRDefault="00DF2C11" w:rsidP="005627A5">
            <w:pPr>
              <w:rPr>
                <w:rFonts w:asciiTheme="minorHAnsi" w:hAnsiTheme="minorHAnsi"/>
                <w:sz w:val="20"/>
              </w:rPr>
            </w:pPr>
            <w:r>
              <w:rPr>
                <w:rFonts w:asciiTheme="minorHAnsi" w:hAnsiTheme="minorHAnsi"/>
                <w:sz w:val="20"/>
              </w:rPr>
              <w:t>1.A.3</w:t>
            </w:r>
          </w:p>
        </w:tc>
        <w:tc>
          <w:tcPr>
            <w:tcW w:w="7487"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0F00395" w14:textId="77777777" w:rsidR="00080B5E" w:rsidRPr="0022672C" w:rsidRDefault="00080B5E" w:rsidP="005627A5">
            <w:pPr>
              <w:rPr>
                <w:rFonts w:asciiTheme="minorHAnsi" w:hAnsiTheme="minorHAnsi"/>
                <w:sz w:val="20"/>
              </w:rPr>
            </w:pPr>
          </w:p>
        </w:tc>
      </w:tr>
      <w:tr w:rsidR="00080B5E" w:rsidRPr="0022672C" w14:paraId="281F227B" w14:textId="77777777" w:rsidTr="002F54F8">
        <w:trPr>
          <w:trHeight w:val="576"/>
        </w:trPr>
        <w:tc>
          <w:tcPr>
            <w:tcW w:w="285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0C09E5" w14:textId="77777777" w:rsidR="00080B5E" w:rsidRPr="0022672C" w:rsidRDefault="00080B5E" w:rsidP="005627A5">
            <w:pPr>
              <w:rPr>
                <w:rFonts w:asciiTheme="minorHAnsi" w:hAnsiTheme="minorHAnsi"/>
                <w:sz w:val="20"/>
              </w:rPr>
            </w:pPr>
            <w:r w:rsidRPr="0022672C">
              <w:rPr>
                <w:rFonts w:asciiTheme="minorHAnsi" w:hAnsiTheme="minorHAnsi"/>
                <w:sz w:val="20"/>
              </w:rPr>
              <w:t>1.B.2</w:t>
            </w:r>
          </w:p>
        </w:tc>
        <w:tc>
          <w:tcPr>
            <w:tcW w:w="7487"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E43DAF" w14:textId="77777777" w:rsidR="00080B5E" w:rsidRPr="0022672C" w:rsidRDefault="00080B5E" w:rsidP="005627A5">
            <w:pPr>
              <w:rPr>
                <w:rFonts w:asciiTheme="minorHAnsi" w:hAnsiTheme="minorHAnsi"/>
                <w:sz w:val="20"/>
              </w:rPr>
            </w:pPr>
          </w:p>
        </w:tc>
      </w:tr>
      <w:tr w:rsidR="00080B5E" w:rsidRPr="0022672C" w14:paraId="119516B1" w14:textId="77777777" w:rsidTr="002F54F8">
        <w:trPr>
          <w:trHeight w:val="576"/>
        </w:trPr>
        <w:tc>
          <w:tcPr>
            <w:tcW w:w="285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D7A90F4" w14:textId="77777777" w:rsidR="00080B5E" w:rsidRPr="0022672C" w:rsidRDefault="00080B5E" w:rsidP="005627A5">
            <w:pPr>
              <w:rPr>
                <w:rFonts w:asciiTheme="minorHAnsi" w:hAnsiTheme="minorHAnsi"/>
                <w:sz w:val="20"/>
              </w:rPr>
            </w:pPr>
            <w:r w:rsidRPr="0022672C">
              <w:rPr>
                <w:rFonts w:asciiTheme="minorHAnsi" w:hAnsiTheme="minorHAnsi"/>
                <w:sz w:val="20"/>
              </w:rPr>
              <w:t>2.A.3</w:t>
            </w:r>
          </w:p>
        </w:tc>
        <w:tc>
          <w:tcPr>
            <w:tcW w:w="7487"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17AEAD" w14:textId="77777777" w:rsidR="00080B5E" w:rsidRPr="0022672C" w:rsidRDefault="00080B5E" w:rsidP="005627A5">
            <w:pPr>
              <w:rPr>
                <w:sz w:val="20"/>
              </w:rPr>
            </w:pPr>
          </w:p>
        </w:tc>
      </w:tr>
      <w:tr w:rsidR="00080B5E" w:rsidRPr="0022672C" w14:paraId="6D8D352D" w14:textId="77777777" w:rsidTr="002F54F8">
        <w:trPr>
          <w:trHeight w:val="576"/>
        </w:trPr>
        <w:tc>
          <w:tcPr>
            <w:tcW w:w="285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9430E3" w14:textId="77777777" w:rsidR="00080B5E" w:rsidRPr="0022672C" w:rsidRDefault="00080B5E" w:rsidP="005627A5">
            <w:pPr>
              <w:rPr>
                <w:rFonts w:asciiTheme="minorHAnsi" w:hAnsiTheme="minorHAnsi"/>
                <w:sz w:val="20"/>
              </w:rPr>
            </w:pPr>
            <w:r w:rsidRPr="0022672C">
              <w:rPr>
                <w:rFonts w:asciiTheme="minorHAnsi" w:hAnsiTheme="minorHAnsi"/>
                <w:sz w:val="20"/>
              </w:rPr>
              <w:t>2.B.1</w:t>
            </w:r>
          </w:p>
        </w:tc>
        <w:tc>
          <w:tcPr>
            <w:tcW w:w="7487"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242ADE" w14:textId="77777777" w:rsidR="00080B5E" w:rsidRPr="0022672C" w:rsidRDefault="00080B5E" w:rsidP="005627A5">
            <w:pPr>
              <w:rPr>
                <w:sz w:val="20"/>
              </w:rPr>
            </w:pPr>
          </w:p>
        </w:tc>
      </w:tr>
      <w:tr w:rsidR="00080B5E" w:rsidRPr="0022672C" w14:paraId="5E0BB0D7" w14:textId="77777777" w:rsidTr="002F54F8">
        <w:trPr>
          <w:trHeight w:val="576"/>
        </w:trPr>
        <w:tc>
          <w:tcPr>
            <w:tcW w:w="285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D3DF7D5" w14:textId="02EC3435" w:rsidR="00080B5E" w:rsidRPr="0022672C" w:rsidRDefault="00DF2C11" w:rsidP="005627A5">
            <w:pPr>
              <w:rPr>
                <w:rFonts w:asciiTheme="minorHAnsi" w:hAnsiTheme="minorHAnsi"/>
                <w:sz w:val="20"/>
              </w:rPr>
            </w:pPr>
            <w:r>
              <w:rPr>
                <w:rFonts w:asciiTheme="minorHAnsi" w:hAnsiTheme="minorHAnsi"/>
                <w:sz w:val="20"/>
              </w:rPr>
              <w:t>2.E.1</w:t>
            </w:r>
          </w:p>
        </w:tc>
        <w:tc>
          <w:tcPr>
            <w:tcW w:w="7487"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598337" w14:textId="77777777" w:rsidR="00080B5E" w:rsidRPr="0022672C" w:rsidRDefault="00080B5E" w:rsidP="005627A5">
            <w:pPr>
              <w:rPr>
                <w:sz w:val="20"/>
              </w:rPr>
            </w:pPr>
          </w:p>
        </w:tc>
      </w:tr>
      <w:tr w:rsidR="00080B5E" w:rsidRPr="0022672C" w14:paraId="151E2B2E" w14:textId="77777777" w:rsidTr="002F54F8">
        <w:trPr>
          <w:trHeight w:val="576"/>
        </w:trPr>
        <w:tc>
          <w:tcPr>
            <w:tcW w:w="285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8C1C79" w14:textId="77777777" w:rsidR="00080B5E" w:rsidRPr="0022672C" w:rsidRDefault="00080B5E" w:rsidP="005627A5">
            <w:pPr>
              <w:rPr>
                <w:rFonts w:asciiTheme="minorHAnsi" w:hAnsiTheme="minorHAnsi"/>
                <w:sz w:val="20"/>
              </w:rPr>
            </w:pPr>
            <w:r w:rsidRPr="0022672C">
              <w:rPr>
                <w:rFonts w:asciiTheme="minorHAnsi" w:hAnsiTheme="minorHAnsi"/>
                <w:sz w:val="20"/>
              </w:rPr>
              <w:t>4.A.1</w:t>
            </w:r>
          </w:p>
        </w:tc>
        <w:tc>
          <w:tcPr>
            <w:tcW w:w="7487"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2D04CD" w14:textId="77777777" w:rsidR="00080B5E" w:rsidRPr="0022672C" w:rsidRDefault="00080B5E" w:rsidP="005627A5">
            <w:pPr>
              <w:rPr>
                <w:sz w:val="20"/>
              </w:rPr>
            </w:pPr>
          </w:p>
        </w:tc>
      </w:tr>
    </w:tbl>
    <w:p w14:paraId="416B48B8" w14:textId="77777777" w:rsidR="00080B5E" w:rsidRPr="0022672C" w:rsidRDefault="00080B5E" w:rsidP="00080B5E">
      <w:pPr>
        <w:rPr>
          <w:sz w:val="20"/>
          <w:szCs w:val="20"/>
        </w:rPr>
      </w:pP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Focused feedback"/>
      </w:tblPr>
      <w:tblGrid>
        <w:gridCol w:w="2775"/>
        <w:gridCol w:w="7475"/>
      </w:tblGrid>
      <w:tr w:rsidR="00080B5E" w:rsidRPr="0022672C" w14:paraId="43EE1BFA" w14:textId="77777777" w:rsidTr="00B71EEC">
        <w:trPr>
          <w:trHeight w:val="377"/>
          <w:tblHeader/>
        </w:trPr>
        <w:tc>
          <w:tcPr>
            <w:tcW w:w="10458" w:type="dxa"/>
            <w:gridSpan w:val="2"/>
            <w:shd w:val="clear" w:color="auto" w:fill="A6A6A6" w:themeFill="background1" w:themeFillShade="A6"/>
            <w:vAlign w:val="center"/>
          </w:tcPr>
          <w:p w14:paraId="4BD19FD9" w14:textId="77777777" w:rsidR="00080B5E" w:rsidRPr="0022672C" w:rsidRDefault="00080B5E" w:rsidP="005627A5">
            <w:pPr>
              <w:rPr>
                <w:b/>
                <w:sz w:val="20"/>
                <w:szCs w:val="20"/>
              </w:rPr>
            </w:pPr>
            <w:r w:rsidRPr="0022672C">
              <w:rPr>
                <w:b/>
                <w:sz w:val="20"/>
                <w:szCs w:val="20"/>
              </w:rPr>
              <w:t>Focused Feedback</w:t>
            </w:r>
          </w:p>
        </w:tc>
      </w:tr>
      <w:tr w:rsidR="00080B5E" w:rsidRPr="0022672C" w14:paraId="190A1014" w14:textId="77777777" w:rsidTr="002C757B">
        <w:trPr>
          <w:trHeight w:val="620"/>
        </w:trPr>
        <w:tc>
          <w:tcPr>
            <w:tcW w:w="2808" w:type="dxa"/>
            <w:shd w:val="clear" w:color="auto" w:fill="FFFFFF" w:themeFill="background1"/>
            <w:vAlign w:val="center"/>
          </w:tcPr>
          <w:p w14:paraId="20B41EFD" w14:textId="77777777" w:rsidR="00080B5E" w:rsidRPr="0022672C" w:rsidRDefault="00080B5E" w:rsidP="005627A5">
            <w:pPr>
              <w:rPr>
                <w:sz w:val="20"/>
                <w:szCs w:val="20"/>
              </w:rPr>
            </w:pPr>
            <w:r w:rsidRPr="0022672C">
              <w:rPr>
                <w:sz w:val="20"/>
                <w:szCs w:val="20"/>
              </w:rPr>
              <w:t>Reinforcement Area/Action:</w:t>
            </w:r>
          </w:p>
          <w:p w14:paraId="3915893B" w14:textId="77777777" w:rsidR="00080B5E" w:rsidRPr="0022672C" w:rsidRDefault="00080B5E" w:rsidP="005627A5">
            <w:pPr>
              <w:rPr>
                <w:i/>
                <w:sz w:val="20"/>
                <w:szCs w:val="20"/>
              </w:rPr>
            </w:pPr>
            <w:r w:rsidRPr="0022672C">
              <w:rPr>
                <w:i/>
                <w:sz w:val="20"/>
                <w:szCs w:val="20"/>
              </w:rPr>
              <w:t>(strengths)</w:t>
            </w:r>
          </w:p>
        </w:tc>
        <w:tc>
          <w:tcPr>
            <w:tcW w:w="7650" w:type="dxa"/>
            <w:vAlign w:val="center"/>
          </w:tcPr>
          <w:p w14:paraId="0A3E748E" w14:textId="77777777" w:rsidR="00080B5E" w:rsidRPr="0022672C" w:rsidRDefault="00080B5E" w:rsidP="005627A5">
            <w:pPr>
              <w:rPr>
                <w:sz w:val="20"/>
                <w:szCs w:val="20"/>
              </w:rPr>
            </w:pPr>
          </w:p>
        </w:tc>
      </w:tr>
      <w:tr w:rsidR="00080B5E" w:rsidRPr="0022672C" w14:paraId="606ED8F6" w14:textId="77777777" w:rsidTr="002C757B">
        <w:trPr>
          <w:trHeight w:val="710"/>
        </w:trPr>
        <w:tc>
          <w:tcPr>
            <w:tcW w:w="2808" w:type="dxa"/>
            <w:shd w:val="clear" w:color="auto" w:fill="FFFFFF" w:themeFill="background1"/>
            <w:vAlign w:val="center"/>
          </w:tcPr>
          <w:p w14:paraId="3217945A" w14:textId="77777777" w:rsidR="00080B5E" w:rsidRPr="0022672C" w:rsidRDefault="00080B5E" w:rsidP="005627A5">
            <w:pPr>
              <w:rPr>
                <w:sz w:val="20"/>
                <w:szCs w:val="20"/>
              </w:rPr>
            </w:pPr>
            <w:r w:rsidRPr="0022672C">
              <w:rPr>
                <w:sz w:val="20"/>
                <w:szCs w:val="20"/>
              </w:rPr>
              <w:t>Refinement Area/Action:</w:t>
            </w:r>
          </w:p>
          <w:p w14:paraId="4DA3064E" w14:textId="77777777" w:rsidR="00080B5E" w:rsidRPr="0022672C" w:rsidRDefault="00080B5E" w:rsidP="005627A5">
            <w:pPr>
              <w:rPr>
                <w:i/>
                <w:sz w:val="20"/>
                <w:szCs w:val="20"/>
              </w:rPr>
            </w:pPr>
            <w:r w:rsidRPr="0022672C">
              <w:rPr>
                <w:i/>
                <w:sz w:val="20"/>
                <w:szCs w:val="20"/>
              </w:rPr>
              <w:t>(areas for improvement)</w:t>
            </w:r>
          </w:p>
        </w:tc>
        <w:tc>
          <w:tcPr>
            <w:tcW w:w="7650" w:type="dxa"/>
            <w:vAlign w:val="center"/>
          </w:tcPr>
          <w:p w14:paraId="0235AE5D" w14:textId="77777777" w:rsidR="00080B5E" w:rsidRPr="0022672C" w:rsidRDefault="00080B5E" w:rsidP="005627A5">
            <w:pPr>
              <w:rPr>
                <w:sz w:val="20"/>
                <w:szCs w:val="20"/>
              </w:rPr>
            </w:pPr>
          </w:p>
        </w:tc>
      </w:tr>
    </w:tbl>
    <w:p w14:paraId="17863189" w14:textId="77777777" w:rsidR="00EC1313" w:rsidRDefault="00EC1313" w:rsidP="00F57888">
      <w:pPr>
        <w:spacing w:after="200" w:line="276" w:lineRule="auto"/>
        <w:rPr>
          <w:rFonts w:ascii="Calibri" w:eastAsia="Calibri" w:hAnsi="Calibri" w:cs="Calibri"/>
          <w:b/>
          <w:color w:val="0070C0"/>
          <w:sz w:val="20"/>
          <w:szCs w:val="20"/>
        </w:rPr>
        <w:sectPr w:rsidR="00EC1313" w:rsidSect="00C87F46">
          <w:headerReference w:type="default" r:id="rId108"/>
          <w:footerReference w:type="default" r:id="rId109"/>
          <w:pgSz w:w="12240" w:h="15840"/>
          <w:pgMar w:top="1440" w:right="900" w:bottom="900" w:left="1080" w:header="720" w:footer="409" w:gutter="0"/>
          <w:cols w:space="720"/>
          <w:docGrid w:linePitch="360"/>
        </w:sectPr>
      </w:pPr>
    </w:p>
    <w:p w14:paraId="122708EC" w14:textId="77777777" w:rsidR="0006726F" w:rsidRPr="0022672C" w:rsidRDefault="0006726F" w:rsidP="0006726F">
      <w:pPr>
        <w:pStyle w:val="Heading2"/>
      </w:pPr>
      <w:bookmarkStart w:id="316" w:name="_Model_Observation_Protocol:_14"/>
      <w:bookmarkStart w:id="317" w:name="_Summative_Assessment_Form"/>
      <w:bookmarkStart w:id="318" w:name="Summative68"/>
      <w:bookmarkStart w:id="319" w:name="_Toc14875574"/>
      <w:bookmarkEnd w:id="316"/>
      <w:bookmarkEnd w:id="317"/>
      <w:bookmarkEnd w:id="318"/>
      <w:r w:rsidRPr="0022672C">
        <w:lastRenderedPageBreak/>
        <w:t>Model Observation Protocol: Post-Conference Planning Form</w:t>
      </w:r>
      <w:bookmarkEnd w:id="319"/>
    </w:p>
    <w:p w14:paraId="7E8E0964" w14:textId="77777777" w:rsidR="0006726F" w:rsidRPr="0022672C" w:rsidRDefault="0006726F" w:rsidP="0006726F">
      <w:pPr>
        <w:rPr>
          <w:sz w:val="20"/>
          <w:szCs w:val="20"/>
        </w:rPr>
      </w:pPr>
    </w:p>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Observation details"/>
      </w:tblPr>
      <w:tblGrid>
        <w:gridCol w:w="1188"/>
        <w:gridCol w:w="2160"/>
        <w:gridCol w:w="1800"/>
        <w:gridCol w:w="1800"/>
        <w:gridCol w:w="3348"/>
      </w:tblGrid>
      <w:tr w:rsidR="0006726F" w:rsidRPr="0022672C" w14:paraId="0CFD6ECF" w14:textId="77777777" w:rsidTr="00B71EEC">
        <w:trPr>
          <w:trHeight w:val="323"/>
          <w:tblHeader/>
        </w:trPr>
        <w:tc>
          <w:tcPr>
            <w:tcW w:w="10296" w:type="dxa"/>
            <w:gridSpan w:val="5"/>
            <w:shd w:val="clear" w:color="auto" w:fill="FDE9D9" w:themeFill="accent6" w:themeFillTint="33"/>
            <w:vAlign w:val="center"/>
          </w:tcPr>
          <w:p w14:paraId="2A0B425B" w14:textId="77777777" w:rsidR="0006726F" w:rsidRPr="0022672C" w:rsidRDefault="0006726F" w:rsidP="0006726F">
            <w:pPr>
              <w:rPr>
                <w:sz w:val="20"/>
                <w:szCs w:val="20"/>
              </w:rPr>
            </w:pPr>
            <w:r w:rsidRPr="0022672C">
              <w:rPr>
                <w:b/>
                <w:sz w:val="20"/>
                <w:szCs w:val="20"/>
              </w:rPr>
              <w:t xml:space="preserve">Observation Details </w:t>
            </w:r>
          </w:p>
        </w:tc>
      </w:tr>
      <w:tr w:rsidR="0006726F" w:rsidRPr="0022672C" w14:paraId="20CA1FEE" w14:textId="77777777" w:rsidTr="0006726F">
        <w:trPr>
          <w:trHeight w:val="413"/>
        </w:trPr>
        <w:tc>
          <w:tcPr>
            <w:tcW w:w="1188" w:type="dxa"/>
            <w:vAlign w:val="center"/>
          </w:tcPr>
          <w:p w14:paraId="7190B531" w14:textId="77777777" w:rsidR="0006726F" w:rsidRPr="0022672C" w:rsidRDefault="0006726F" w:rsidP="0006726F">
            <w:pPr>
              <w:rPr>
                <w:sz w:val="20"/>
                <w:szCs w:val="20"/>
              </w:rPr>
            </w:pPr>
            <w:r w:rsidRPr="0022672C">
              <w:rPr>
                <w:sz w:val="20"/>
                <w:szCs w:val="20"/>
              </w:rPr>
              <w:t>Date:</w:t>
            </w:r>
          </w:p>
        </w:tc>
        <w:tc>
          <w:tcPr>
            <w:tcW w:w="3960" w:type="dxa"/>
            <w:gridSpan w:val="2"/>
            <w:vAlign w:val="center"/>
          </w:tcPr>
          <w:p w14:paraId="57840944" w14:textId="77777777" w:rsidR="0006726F" w:rsidRPr="0022672C" w:rsidRDefault="0006726F" w:rsidP="0006726F">
            <w:pPr>
              <w:rPr>
                <w:sz w:val="20"/>
                <w:szCs w:val="20"/>
              </w:rPr>
            </w:pPr>
          </w:p>
        </w:tc>
        <w:tc>
          <w:tcPr>
            <w:tcW w:w="1800" w:type="dxa"/>
            <w:vAlign w:val="center"/>
          </w:tcPr>
          <w:p w14:paraId="7F646844" w14:textId="77777777" w:rsidR="0006726F" w:rsidRPr="0022672C" w:rsidRDefault="0006726F" w:rsidP="0006726F">
            <w:pPr>
              <w:rPr>
                <w:sz w:val="20"/>
                <w:szCs w:val="20"/>
              </w:rPr>
            </w:pPr>
            <w:r w:rsidRPr="0022672C">
              <w:rPr>
                <w:sz w:val="20"/>
                <w:szCs w:val="20"/>
              </w:rPr>
              <w:t xml:space="preserve">Time (start/end): </w:t>
            </w:r>
          </w:p>
        </w:tc>
        <w:tc>
          <w:tcPr>
            <w:tcW w:w="3348" w:type="dxa"/>
            <w:vAlign w:val="center"/>
          </w:tcPr>
          <w:p w14:paraId="4A00EE7D" w14:textId="77777777" w:rsidR="0006726F" w:rsidRPr="0022672C" w:rsidRDefault="0006726F" w:rsidP="0006726F">
            <w:pPr>
              <w:rPr>
                <w:sz w:val="20"/>
                <w:szCs w:val="20"/>
              </w:rPr>
            </w:pPr>
          </w:p>
        </w:tc>
      </w:tr>
      <w:tr w:rsidR="0006726F" w:rsidRPr="0022672C" w14:paraId="26EFEBD1" w14:textId="77777777" w:rsidTr="0006726F">
        <w:trPr>
          <w:trHeight w:val="908"/>
        </w:trPr>
        <w:tc>
          <w:tcPr>
            <w:tcW w:w="3348" w:type="dxa"/>
            <w:gridSpan w:val="2"/>
            <w:vAlign w:val="center"/>
          </w:tcPr>
          <w:p w14:paraId="0537C43B" w14:textId="77777777" w:rsidR="0006726F" w:rsidRPr="0022672C" w:rsidRDefault="0006726F" w:rsidP="0006726F">
            <w:pPr>
              <w:rPr>
                <w:sz w:val="20"/>
                <w:szCs w:val="20"/>
              </w:rPr>
            </w:pPr>
            <w:r w:rsidRPr="0022672C">
              <w:rPr>
                <w:sz w:val="20"/>
                <w:szCs w:val="20"/>
              </w:rPr>
              <w:t>Content Topic/Lesson Objective:</w:t>
            </w:r>
          </w:p>
        </w:tc>
        <w:tc>
          <w:tcPr>
            <w:tcW w:w="6948" w:type="dxa"/>
            <w:gridSpan w:val="3"/>
            <w:vAlign w:val="center"/>
          </w:tcPr>
          <w:p w14:paraId="476FCBF2" w14:textId="77777777" w:rsidR="0006726F" w:rsidRPr="0022672C" w:rsidRDefault="0006726F" w:rsidP="0006726F">
            <w:pPr>
              <w:rPr>
                <w:sz w:val="20"/>
                <w:szCs w:val="20"/>
              </w:rPr>
            </w:pPr>
          </w:p>
        </w:tc>
      </w:tr>
    </w:tbl>
    <w:p w14:paraId="5D366FCA" w14:textId="77777777" w:rsidR="0006726F" w:rsidRPr="0022672C" w:rsidRDefault="0006726F" w:rsidP="0006726F">
      <w:pPr>
        <w:rPr>
          <w:sz w:val="20"/>
          <w:szCs w:val="20"/>
        </w:rPr>
      </w:pPr>
    </w:p>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Refinement area #1"/>
      </w:tblPr>
      <w:tblGrid>
        <w:gridCol w:w="3078"/>
        <w:gridCol w:w="540"/>
        <w:gridCol w:w="2970"/>
        <w:gridCol w:w="540"/>
        <w:gridCol w:w="3168"/>
      </w:tblGrid>
      <w:tr w:rsidR="002F54F8" w:rsidRPr="0022672C" w14:paraId="4E7315F5" w14:textId="77777777" w:rsidTr="00B71EEC">
        <w:trPr>
          <w:trHeight w:val="436"/>
          <w:tblHeader/>
        </w:trPr>
        <w:tc>
          <w:tcPr>
            <w:tcW w:w="3078" w:type="dxa"/>
            <w:vMerge w:val="restart"/>
            <w:shd w:val="clear" w:color="auto" w:fill="B8CCE4" w:themeFill="accent1" w:themeFillTint="66"/>
            <w:vAlign w:val="center"/>
          </w:tcPr>
          <w:p w14:paraId="0C6B8170" w14:textId="77777777" w:rsidR="002F54F8" w:rsidRPr="0022672C" w:rsidRDefault="002F54F8" w:rsidP="002F54F8">
            <w:pPr>
              <w:rPr>
                <w:b/>
                <w:sz w:val="20"/>
                <w:szCs w:val="20"/>
              </w:rPr>
            </w:pPr>
            <w:r w:rsidRPr="0022672C">
              <w:rPr>
                <w:b/>
                <w:sz w:val="20"/>
                <w:szCs w:val="20"/>
              </w:rPr>
              <w:t>Refinement Area #1</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ell Structured Lessons"/>
              <w:tblDescription w:val="Checkbox: Well Structured Lessons"/>
            </w:tblPr>
            <w:tblGrid>
              <w:gridCol w:w="314"/>
            </w:tblGrid>
            <w:tr w:rsidR="002F54F8" w:rsidRPr="0022672C" w14:paraId="6AAD0063" w14:textId="77777777" w:rsidTr="00B71EEC">
              <w:trPr>
                <w:trHeight w:val="316"/>
                <w:tblHeader/>
              </w:trPr>
              <w:tc>
                <w:tcPr>
                  <w:tcW w:w="314" w:type="dxa"/>
                  <w:vAlign w:val="center"/>
                </w:tcPr>
                <w:p w14:paraId="7C1FCA9E" w14:textId="77777777" w:rsidR="002F54F8" w:rsidRPr="0022672C" w:rsidRDefault="002F54F8" w:rsidP="002F54F8">
                  <w:pPr>
                    <w:jc w:val="center"/>
                    <w:rPr>
                      <w:sz w:val="20"/>
                      <w:szCs w:val="20"/>
                    </w:rPr>
                  </w:pPr>
                </w:p>
              </w:tc>
            </w:tr>
          </w:tbl>
          <w:p w14:paraId="740197DF" w14:textId="77777777" w:rsidR="002F54F8" w:rsidRPr="0022672C" w:rsidRDefault="002F54F8" w:rsidP="002F54F8">
            <w:pPr>
              <w:rPr>
                <w:sz w:val="20"/>
                <w:szCs w:val="20"/>
              </w:rPr>
            </w:pPr>
          </w:p>
        </w:tc>
        <w:tc>
          <w:tcPr>
            <w:tcW w:w="2970" w:type="dxa"/>
            <w:vAlign w:val="center"/>
          </w:tcPr>
          <w:p w14:paraId="7C2C4623" w14:textId="104A86FD" w:rsidR="002F54F8" w:rsidRPr="0022672C" w:rsidRDefault="002F54F8" w:rsidP="002F54F8">
            <w:pPr>
              <w:rPr>
                <w:sz w:val="20"/>
                <w:szCs w:val="20"/>
              </w:rPr>
            </w:pPr>
            <w:r>
              <w:rPr>
                <w:sz w:val="20"/>
                <w:szCs w:val="20"/>
              </w:rPr>
              <w:t>1.A.1: Subject Matter Knowledge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Safe Learning Environments"/>
              <w:tblDescription w:val="Checkbox: Safe Learning Environments"/>
            </w:tblPr>
            <w:tblGrid>
              <w:gridCol w:w="314"/>
            </w:tblGrid>
            <w:tr w:rsidR="002F54F8" w:rsidRPr="0022672C" w14:paraId="479A3985" w14:textId="77777777" w:rsidTr="00B71EEC">
              <w:trPr>
                <w:trHeight w:val="316"/>
                <w:tblHeader/>
              </w:trPr>
              <w:tc>
                <w:tcPr>
                  <w:tcW w:w="314" w:type="dxa"/>
                  <w:vAlign w:val="center"/>
                </w:tcPr>
                <w:p w14:paraId="16294073" w14:textId="77777777" w:rsidR="002F54F8" w:rsidRPr="0022672C" w:rsidRDefault="002F54F8" w:rsidP="002F54F8">
                  <w:pPr>
                    <w:jc w:val="center"/>
                    <w:rPr>
                      <w:sz w:val="20"/>
                      <w:szCs w:val="20"/>
                    </w:rPr>
                  </w:pPr>
                </w:p>
              </w:tc>
            </w:tr>
          </w:tbl>
          <w:p w14:paraId="267DF620" w14:textId="77777777" w:rsidR="002F54F8" w:rsidRPr="0022672C" w:rsidRDefault="002F54F8" w:rsidP="002F54F8">
            <w:pPr>
              <w:rPr>
                <w:sz w:val="20"/>
                <w:szCs w:val="20"/>
              </w:rPr>
            </w:pPr>
          </w:p>
        </w:tc>
        <w:tc>
          <w:tcPr>
            <w:tcW w:w="3168" w:type="dxa"/>
            <w:vAlign w:val="center"/>
          </w:tcPr>
          <w:p w14:paraId="4957F587" w14:textId="6CF44EED" w:rsidR="002F54F8" w:rsidRPr="0022672C" w:rsidRDefault="002F54F8" w:rsidP="002F54F8">
            <w:pPr>
              <w:rPr>
                <w:sz w:val="20"/>
                <w:szCs w:val="20"/>
              </w:rPr>
            </w:pPr>
            <w:r w:rsidRPr="0022672C">
              <w:rPr>
                <w:sz w:val="20"/>
                <w:szCs w:val="20"/>
              </w:rPr>
              <w:t>2.B.1</w:t>
            </w:r>
            <w:r>
              <w:rPr>
                <w:sz w:val="20"/>
                <w:szCs w:val="20"/>
              </w:rPr>
              <w:t>:</w:t>
            </w:r>
            <w:r w:rsidRPr="0022672C">
              <w:rPr>
                <w:sz w:val="20"/>
                <w:szCs w:val="20"/>
              </w:rPr>
              <w:t xml:space="preserve"> Safe Learning Environment</w:t>
            </w:r>
          </w:p>
        </w:tc>
      </w:tr>
      <w:tr w:rsidR="002F54F8" w:rsidRPr="0022672C" w14:paraId="7B00239C" w14:textId="77777777" w:rsidTr="0006726F">
        <w:trPr>
          <w:trHeight w:val="436"/>
        </w:trPr>
        <w:tc>
          <w:tcPr>
            <w:tcW w:w="3078" w:type="dxa"/>
            <w:vMerge/>
            <w:shd w:val="clear" w:color="auto" w:fill="B8CCE4" w:themeFill="accent1" w:themeFillTint="66"/>
            <w:vAlign w:val="center"/>
          </w:tcPr>
          <w:p w14:paraId="301E30A5"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Description w:val="Checkbox: Well-Structured Units and Lessons"/>
            </w:tblPr>
            <w:tblGrid>
              <w:gridCol w:w="314"/>
            </w:tblGrid>
            <w:tr w:rsidR="002F54F8" w:rsidRPr="0022672C" w14:paraId="4AEB6252" w14:textId="77777777" w:rsidTr="00B71EEC">
              <w:trPr>
                <w:trHeight w:val="316"/>
                <w:tblHeader/>
              </w:trPr>
              <w:tc>
                <w:tcPr>
                  <w:tcW w:w="314" w:type="dxa"/>
                  <w:vAlign w:val="center"/>
                </w:tcPr>
                <w:p w14:paraId="7384DBA6" w14:textId="77777777" w:rsidR="002F54F8" w:rsidRPr="0022672C" w:rsidRDefault="002F54F8" w:rsidP="002F54F8">
                  <w:pPr>
                    <w:jc w:val="center"/>
                    <w:rPr>
                      <w:sz w:val="20"/>
                      <w:szCs w:val="20"/>
                    </w:rPr>
                  </w:pPr>
                </w:p>
              </w:tc>
            </w:tr>
          </w:tbl>
          <w:p w14:paraId="5DF7F193" w14:textId="77777777" w:rsidR="002F54F8" w:rsidRPr="0022672C" w:rsidRDefault="002F54F8" w:rsidP="002F54F8">
            <w:pPr>
              <w:rPr>
                <w:sz w:val="20"/>
                <w:szCs w:val="20"/>
              </w:rPr>
            </w:pPr>
          </w:p>
        </w:tc>
        <w:tc>
          <w:tcPr>
            <w:tcW w:w="2970" w:type="dxa"/>
            <w:vAlign w:val="center"/>
          </w:tcPr>
          <w:p w14:paraId="0BFB7224" w14:textId="659A270E" w:rsidR="002F54F8" w:rsidRPr="0022672C" w:rsidRDefault="002F54F8" w:rsidP="002F54F8">
            <w:pPr>
              <w:rPr>
                <w:sz w:val="20"/>
                <w:szCs w:val="20"/>
              </w:rPr>
            </w:pPr>
            <w:r>
              <w:rPr>
                <w:sz w:val="20"/>
                <w:szCs w:val="20"/>
              </w:rPr>
              <w:t>1.A.3:</w:t>
            </w:r>
            <w:r w:rsidRPr="0022672C">
              <w:rPr>
                <w:sz w:val="20"/>
                <w:szCs w:val="20"/>
              </w:rPr>
              <w:t xml:space="preserve"> </w:t>
            </w:r>
            <w:r>
              <w:rPr>
                <w:sz w:val="20"/>
                <w:szCs w:val="20"/>
              </w:rPr>
              <w:t>Well-Structured Units and Lessons</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Reflective practice"/>
              <w:tblDescription w:val="Checkbox: Reflective practice"/>
            </w:tblPr>
            <w:tblGrid>
              <w:gridCol w:w="314"/>
            </w:tblGrid>
            <w:tr w:rsidR="002F54F8" w:rsidRPr="0022672C" w14:paraId="5A5FE517" w14:textId="77777777" w:rsidTr="00B71EEC">
              <w:trPr>
                <w:trHeight w:val="316"/>
                <w:tblHeader/>
              </w:trPr>
              <w:tc>
                <w:tcPr>
                  <w:tcW w:w="314" w:type="dxa"/>
                  <w:vAlign w:val="center"/>
                </w:tcPr>
                <w:p w14:paraId="65D93F57" w14:textId="77777777" w:rsidR="002F54F8" w:rsidRPr="0022672C" w:rsidRDefault="002F54F8" w:rsidP="002F54F8">
                  <w:pPr>
                    <w:jc w:val="center"/>
                    <w:rPr>
                      <w:sz w:val="20"/>
                      <w:szCs w:val="20"/>
                    </w:rPr>
                  </w:pPr>
                </w:p>
              </w:tc>
            </w:tr>
          </w:tbl>
          <w:p w14:paraId="70D11D5A" w14:textId="77777777" w:rsidR="002F54F8" w:rsidRPr="0022672C" w:rsidRDefault="002F54F8" w:rsidP="002F54F8">
            <w:pPr>
              <w:rPr>
                <w:sz w:val="20"/>
                <w:szCs w:val="20"/>
              </w:rPr>
            </w:pPr>
          </w:p>
        </w:tc>
        <w:tc>
          <w:tcPr>
            <w:tcW w:w="3168" w:type="dxa"/>
            <w:vAlign w:val="center"/>
          </w:tcPr>
          <w:p w14:paraId="21600081" w14:textId="7816B3A9" w:rsidR="002F54F8" w:rsidRPr="0022672C" w:rsidRDefault="002F54F8" w:rsidP="002F54F8">
            <w:pPr>
              <w:rPr>
                <w:sz w:val="20"/>
                <w:szCs w:val="20"/>
              </w:rPr>
            </w:pPr>
            <w:r>
              <w:rPr>
                <w:sz w:val="20"/>
                <w:szCs w:val="20"/>
              </w:rPr>
              <w:t>2.E.1:</w:t>
            </w:r>
            <w:r w:rsidRPr="0022672C">
              <w:rPr>
                <w:sz w:val="20"/>
                <w:szCs w:val="20"/>
              </w:rPr>
              <w:t xml:space="preserve"> High Expectations</w:t>
            </w:r>
          </w:p>
        </w:tc>
      </w:tr>
      <w:tr w:rsidR="002F54F8" w:rsidRPr="0022672C" w14:paraId="60AAAC94" w14:textId="77777777" w:rsidTr="0006726F">
        <w:trPr>
          <w:trHeight w:val="436"/>
        </w:trPr>
        <w:tc>
          <w:tcPr>
            <w:tcW w:w="3078" w:type="dxa"/>
            <w:vMerge/>
            <w:shd w:val="clear" w:color="auto" w:fill="B8CCE4" w:themeFill="accent1" w:themeFillTint="66"/>
            <w:vAlign w:val="center"/>
          </w:tcPr>
          <w:p w14:paraId="754AC3CE"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Adjustments to Practice"/>
              <w:tblDescription w:val="Checkbox: Adjustments to Practice"/>
            </w:tblPr>
            <w:tblGrid>
              <w:gridCol w:w="314"/>
            </w:tblGrid>
            <w:tr w:rsidR="002F54F8" w:rsidRPr="0022672C" w14:paraId="3F9545C3" w14:textId="77777777" w:rsidTr="00B71EEC">
              <w:trPr>
                <w:trHeight w:val="316"/>
                <w:tblHeader/>
              </w:trPr>
              <w:tc>
                <w:tcPr>
                  <w:tcW w:w="314" w:type="dxa"/>
                  <w:vAlign w:val="center"/>
                </w:tcPr>
                <w:p w14:paraId="19F74EC3" w14:textId="77777777" w:rsidR="002F54F8" w:rsidRPr="0022672C" w:rsidRDefault="002F54F8" w:rsidP="002F54F8">
                  <w:pPr>
                    <w:jc w:val="center"/>
                    <w:rPr>
                      <w:sz w:val="20"/>
                      <w:szCs w:val="20"/>
                    </w:rPr>
                  </w:pPr>
                </w:p>
              </w:tc>
            </w:tr>
          </w:tbl>
          <w:p w14:paraId="50469F09" w14:textId="77777777" w:rsidR="002F54F8" w:rsidRPr="0022672C" w:rsidRDefault="002F54F8" w:rsidP="002F54F8">
            <w:pPr>
              <w:jc w:val="center"/>
              <w:rPr>
                <w:sz w:val="20"/>
                <w:szCs w:val="20"/>
              </w:rPr>
            </w:pPr>
          </w:p>
        </w:tc>
        <w:tc>
          <w:tcPr>
            <w:tcW w:w="2970" w:type="dxa"/>
            <w:vAlign w:val="center"/>
          </w:tcPr>
          <w:p w14:paraId="404FF702" w14:textId="54117271" w:rsidR="002F54F8" w:rsidRPr="0022672C" w:rsidRDefault="002F54F8" w:rsidP="002F54F8">
            <w:pPr>
              <w:rPr>
                <w:sz w:val="20"/>
                <w:szCs w:val="20"/>
              </w:rPr>
            </w:pPr>
            <w:r>
              <w:rPr>
                <w:sz w:val="20"/>
                <w:szCs w:val="20"/>
              </w:rPr>
              <w:t>1.B.2:</w:t>
            </w:r>
            <w:r w:rsidRPr="0022672C">
              <w:rPr>
                <w:sz w:val="20"/>
                <w:szCs w:val="20"/>
              </w:rPr>
              <w:t xml:space="preserve"> Adjustments to Practice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High Expectations"/>
              <w:tblDescription w:val="Checkbox: High Expectations"/>
            </w:tblPr>
            <w:tblGrid>
              <w:gridCol w:w="314"/>
            </w:tblGrid>
            <w:tr w:rsidR="002F54F8" w:rsidRPr="0022672C" w14:paraId="5264BCCD" w14:textId="77777777" w:rsidTr="00B71EEC">
              <w:trPr>
                <w:trHeight w:val="316"/>
                <w:tblHeader/>
              </w:trPr>
              <w:tc>
                <w:tcPr>
                  <w:tcW w:w="314" w:type="dxa"/>
                  <w:vAlign w:val="center"/>
                </w:tcPr>
                <w:p w14:paraId="3C603883" w14:textId="77777777" w:rsidR="002F54F8" w:rsidRPr="0022672C" w:rsidRDefault="002F54F8" w:rsidP="002F54F8">
                  <w:pPr>
                    <w:jc w:val="center"/>
                    <w:rPr>
                      <w:sz w:val="20"/>
                      <w:szCs w:val="20"/>
                    </w:rPr>
                  </w:pPr>
                </w:p>
              </w:tc>
            </w:tr>
          </w:tbl>
          <w:p w14:paraId="56C3E04A" w14:textId="77777777" w:rsidR="002F54F8" w:rsidRPr="0022672C" w:rsidRDefault="002F54F8" w:rsidP="002F54F8">
            <w:pPr>
              <w:jc w:val="center"/>
              <w:rPr>
                <w:sz w:val="20"/>
                <w:szCs w:val="20"/>
              </w:rPr>
            </w:pPr>
          </w:p>
        </w:tc>
        <w:tc>
          <w:tcPr>
            <w:tcW w:w="3168" w:type="dxa"/>
            <w:vAlign w:val="center"/>
          </w:tcPr>
          <w:p w14:paraId="33806B8C" w14:textId="4517D943" w:rsidR="002F54F8" w:rsidRPr="0022672C" w:rsidDel="00DF2C11" w:rsidRDefault="002F54F8" w:rsidP="002F54F8">
            <w:pPr>
              <w:rPr>
                <w:sz w:val="20"/>
                <w:szCs w:val="20"/>
              </w:rPr>
            </w:pPr>
            <w:r w:rsidRPr="0022672C">
              <w:rPr>
                <w:sz w:val="20"/>
                <w:szCs w:val="20"/>
              </w:rPr>
              <w:t>4.A.1</w:t>
            </w:r>
            <w:r>
              <w:rPr>
                <w:sz w:val="20"/>
                <w:szCs w:val="20"/>
              </w:rPr>
              <w:t>:</w:t>
            </w:r>
            <w:r w:rsidRPr="0022672C">
              <w:rPr>
                <w:sz w:val="20"/>
                <w:szCs w:val="20"/>
              </w:rPr>
              <w:t xml:space="preserve"> Reflective Practice</w:t>
            </w:r>
          </w:p>
        </w:tc>
      </w:tr>
      <w:tr w:rsidR="002F54F8" w:rsidRPr="0022672C" w14:paraId="5B885F72" w14:textId="77777777" w:rsidTr="0006726F">
        <w:trPr>
          <w:trHeight w:val="436"/>
        </w:trPr>
        <w:tc>
          <w:tcPr>
            <w:tcW w:w="3078" w:type="dxa"/>
            <w:vMerge/>
            <w:shd w:val="clear" w:color="auto" w:fill="B8CCE4" w:themeFill="accent1" w:themeFillTint="66"/>
            <w:vAlign w:val="center"/>
          </w:tcPr>
          <w:p w14:paraId="4F631434"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Meeting Diverse Needs"/>
              <w:tblDescription w:val="Checkbox: Meeting Diverse Needs"/>
            </w:tblPr>
            <w:tblGrid>
              <w:gridCol w:w="314"/>
            </w:tblGrid>
            <w:tr w:rsidR="002F54F8" w:rsidRPr="0022672C" w14:paraId="18BAFBF0" w14:textId="77777777" w:rsidTr="00B71EEC">
              <w:trPr>
                <w:trHeight w:val="316"/>
                <w:tblHeader/>
              </w:trPr>
              <w:tc>
                <w:tcPr>
                  <w:tcW w:w="314" w:type="dxa"/>
                  <w:vAlign w:val="center"/>
                </w:tcPr>
                <w:p w14:paraId="3EF6AF97" w14:textId="77777777" w:rsidR="002F54F8" w:rsidRPr="0022672C" w:rsidRDefault="002F54F8" w:rsidP="002F54F8">
                  <w:pPr>
                    <w:jc w:val="center"/>
                    <w:rPr>
                      <w:sz w:val="20"/>
                      <w:szCs w:val="20"/>
                    </w:rPr>
                  </w:pPr>
                </w:p>
              </w:tc>
            </w:tr>
          </w:tbl>
          <w:p w14:paraId="36552CD2" w14:textId="77777777" w:rsidR="002F54F8" w:rsidRPr="0022672C" w:rsidRDefault="002F54F8" w:rsidP="002F54F8">
            <w:pPr>
              <w:rPr>
                <w:sz w:val="20"/>
                <w:szCs w:val="20"/>
              </w:rPr>
            </w:pPr>
          </w:p>
        </w:tc>
        <w:tc>
          <w:tcPr>
            <w:tcW w:w="2970" w:type="dxa"/>
            <w:vAlign w:val="center"/>
          </w:tcPr>
          <w:p w14:paraId="7CA553E5" w14:textId="746CAF8B" w:rsidR="002F54F8" w:rsidRPr="0022672C" w:rsidRDefault="002F54F8" w:rsidP="002F54F8">
            <w:pPr>
              <w:rPr>
                <w:sz w:val="20"/>
                <w:szCs w:val="20"/>
              </w:rPr>
            </w:pPr>
            <w:r>
              <w:rPr>
                <w:sz w:val="20"/>
                <w:szCs w:val="20"/>
              </w:rPr>
              <w:t xml:space="preserve">2.A.3: </w:t>
            </w:r>
            <w:r w:rsidRPr="0022672C">
              <w:rPr>
                <w:sz w:val="20"/>
                <w:szCs w:val="20"/>
              </w:rPr>
              <w:t>Meeting Diverse Needs</w:t>
            </w:r>
          </w:p>
        </w:tc>
        <w:tc>
          <w:tcPr>
            <w:tcW w:w="540" w:type="dxa"/>
            <w:vAlign w:val="center"/>
          </w:tcPr>
          <w:p w14:paraId="599B89CD" w14:textId="77777777" w:rsidR="002F54F8" w:rsidRPr="0022672C" w:rsidRDefault="002F54F8" w:rsidP="002F54F8">
            <w:pPr>
              <w:rPr>
                <w:sz w:val="20"/>
                <w:szCs w:val="20"/>
              </w:rPr>
            </w:pPr>
          </w:p>
        </w:tc>
        <w:tc>
          <w:tcPr>
            <w:tcW w:w="3168" w:type="dxa"/>
            <w:vAlign w:val="center"/>
          </w:tcPr>
          <w:p w14:paraId="3F026FD0" w14:textId="446D7CED" w:rsidR="002F54F8" w:rsidRPr="0022672C" w:rsidRDefault="002F54F8" w:rsidP="002F54F8">
            <w:pPr>
              <w:rPr>
                <w:sz w:val="20"/>
                <w:szCs w:val="20"/>
              </w:rPr>
            </w:pPr>
          </w:p>
        </w:tc>
      </w:tr>
      <w:tr w:rsidR="0006726F" w:rsidRPr="0022672C" w14:paraId="0BD1E0AD" w14:textId="77777777" w:rsidTr="0006726F">
        <w:trPr>
          <w:trHeight w:val="701"/>
        </w:trPr>
        <w:tc>
          <w:tcPr>
            <w:tcW w:w="3078" w:type="dxa"/>
            <w:vAlign w:val="center"/>
          </w:tcPr>
          <w:p w14:paraId="19C26CF0" w14:textId="77777777" w:rsidR="0006726F" w:rsidRPr="0022672C" w:rsidRDefault="0006726F" w:rsidP="0006726F">
            <w:pPr>
              <w:rPr>
                <w:sz w:val="20"/>
                <w:szCs w:val="20"/>
              </w:rPr>
            </w:pPr>
            <w:r w:rsidRPr="0022672C">
              <w:rPr>
                <w:sz w:val="20"/>
                <w:szCs w:val="20"/>
              </w:rPr>
              <w:t>Self-Reflection Question(s) to prompt candidate</w:t>
            </w:r>
          </w:p>
        </w:tc>
        <w:tc>
          <w:tcPr>
            <w:tcW w:w="7218" w:type="dxa"/>
            <w:gridSpan w:val="4"/>
          </w:tcPr>
          <w:p w14:paraId="52D9E277" w14:textId="77777777" w:rsidR="0006726F" w:rsidRPr="0022672C" w:rsidRDefault="0006726F" w:rsidP="0006726F">
            <w:pPr>
              <w:rPr>
                <w:sz w:val="20"/>
                <w:szCs w:val="20"/>
              </w:rPr>
            </w:pPr>
          </w:p>
        </w:tc>
      </w:tr>
      <w:tr w:rsidR="0006726F" w:rsidRPr="0022672C" w14:paraId="1718E8D3" w14:textId="77777777" w:rsidTr="0006726F">
        <w:trPr>
          <w:trHeight w:val="1250"/>
        </w:trPr>
        <w:tc>
          <w:tcPr>
            <w:tcW w:w="3078" w:type="dxa"/>
            <w:vAlign w:val="center"/>
          </w:tcPr>
          <w:p w14:paraId="0DA5007A" w14:textId="77777777" w:rsidR="0006726F" w:rsidRPr="0022672C" w:rsidRDefault="0006726F" w:rsidP="0006726F">
            <w:pPr>
              <w:rPr>
                <w:sz w:val="20"/>
                <w:szCs w:val="20"/>
              </w:rPr>
            </w:pPr>
            <w:r w:rsidRPr="0022672C">
              <w:rPr>
                <w:sz w:val="20"/>
                <w:szCs w:val="20"/>
              </w:rPr>
              <w:t>Evidence from Observation</w:t>
            </w:r>
          </w:p>
        </w:tc>
        <w:tc>
          <w:tcPr>
            <w:tcW w:w="7218" w:type="dxa"/>
            <w:gridSpan w:val="4"/>
          </w:tcPr>
          <w:p w14:paraId="0E100192" w14:textId="77777777" w:rsidR="0006726F" w:rsidRPr="0022672C" w:rsidRDefault="0006726F" w:rsidP="0006726F">
            <w:pPr>
              <w:rPr>
                <w:sz w:val="20"/>
                <w:szCs w:val="20"/>
              </w:rPr>
            </w:pPr>
          </w:p>
        </w:tc>
      </w:tr>
      <w:tr w:rsidR="0006726F" w:rsidRPr="0022672C" w14:paraId="0790BBA9" w14:textId="77777777" w:rsidTr="0006726F">
        <w:trPr>
          <w:trHeight w:val="359"/>
        </w:trPr>
        <w:tc>
          <w:tcPr>
            <w:tcW w:w="3078" w:type="dxa"/>
            <w:shd w:val="clear" w:color="auto" w:fill="DBE5F1" w:themeFill="accent1" w:themeFillTint="33"/>
            <w:vAlign w:val="center"/>
          </w:tcPr>
          <w:p w14:paraId="31A8B5A1" w14:textId="77777777" w:rsidR="0006726F" w:rsidRPr="0022672C" w:rsidRDefault="0006726F" w:rsidP="0006726F">
            <w:pPr>
              <w:rPr>
                <w:sz w:val="20"/>
                <w:szCs w:val="20"/>
              </w:rPr>
            </w:pPr>
            <w:r w:rsidRPr="0022672C">
              <w:rPr>
                <w:sz w:val="20"/>
                <w:szCs w:val="20"/>
              </w:rPr>
              <w:t xml:space="preserve">Recommended Action </w:t>
            </w:r>
          </w:p>
        </w:tc>
        <w:tc>
          <w:tcPr>
            <w:tcW w:w="7218" w:type="dxa"/>
            <w:gridSpan w:val="4"/>
            <w:shd w:val="clear" w:color="auto" w:fill="DBE5F1" w:themeFill="accent1" w:themeFillTint="33"/>
            <w:vAlign w:val="center"/>
          </w:tcPr>
          <w:p w14:paraId="304CA633" w14:textId="77777777" w:rsidR="0006726F" w:rsidRPr="0022672C" w:rsidRDefault="0006726F" w:rsidP="0006726F">
            <w:pPr>
              <w:rPr>
                <w:i/>
                <w:sz w:val="20"/>
                <w:szCs w:val="20"/>
              </w:rPr>
            </w:pPr>
          </w:p>
        </w:tc>
      </w:tr>
      <w:tr w:rsidR="0006726F" w:rsidRPr="0022672C" w14:paraId="15AACC39" w14:textId="77777777" w:rsidTr="0006726F">
        <w:trPr>
          <w:trHeight w:val="1079"/>
        </w:trPr>
        <w:tc>
          <w:tcPr>
            <w:tcW w:w="3078" w:type="dxa"/>
            <w:vAlign w:val="center"/>
          </w:tcPr>
          <w:p w14:paraId="567C00A9" w14:textId="77777777" w:rsidR="0006726F" w:rsidRPr="0022672C" w:rsidRDefault="0006726F" w:rsidP="0006726F">
            <w:pPr>
              <w:rPr>
                <w:sz w:val="20"/>
                <w:szCs w:val="20"/>
              </w:rPr>
            </w:pPr>
            <w:r w:rsidRPr="0022672C">
              <w:rPr>
                <w:sz w:val="20"/>
                <w:szCs w:val="20"/>
              </w:rPr>
              <w:t>Potential Resources/Guided Practice/Training to support</w:t>
            </w:r>
          </w:p>
        </w:tc>
        <w:tc>
          <w:tcPr>
            <w:tcW w:w="7218" w:type="dxa"/>
            <w:gridSpan w:val="4"/>
          </w:tcPr>
          <w:p w14:paraId="6E322B0F" w14:textId="77777777" w:rsidR="0006726F" w:rsidRPr="0022672C" w:rsidRDefault="0006726F" w:rsidP="0006726F">
            <w:pPr>
              <w:rPr>
                <w:sz w:val="20"/>
                <w:szCs w:val="20"/>
              </w:rPr>
            </w:pPr>
          </w:p>
        </w:tc>
      </w:tr>
    </w:tbl>
    <w:p w14:paraId="54695E3A" w14:textId="77777777" w:rsidR="0006726F" w:rsidRPr="0022672C" w:rsidRDefault="0006726F" w:rsidP="0006726F">
      <w:pPr>
        <w:rPr>
          <w:sz w:val="20"/>
          <w:szCs w:val="20"/>
        </w:rPr>
      </w:pPr>
    </w:p>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Refinement area # 2"/>
      </w:tblPr>
      <w:tblGrid>
        <w:gridCol w:w="3078"/>
        <w:gridCol w:w="540"/>
        <w:gridCol w:w="2970"/>
        <w:gridCol w:w="540"/>
        <w:gridCol w:w="3168"/>
      </w:tblGrid>
      <w:tr w:rsidR="002F54F8" w:rsidRPr="0022672C" w14:paraId="6630AB72" w14:textId="77777777" w:rsidTr="00B71EEC">
        <w:trPr>
          <w:trHeight w:val="376"/>
          <w:tblHeader/>
        </w:trPr>
        <w:tc>
          <w:tcPr>
            <w:tcW w:w="3078" w:type="dxa"/>
            <w:vMerge w:val="restart"/>
            <w:shd w:val="clear" w:color="auto" w:fill="B8CCE4" w:themeFill="accent1" w:themeFillTint="66"/>
            <w:vAlign w:val="center"/>
          </w:tcPr>
          <w:p w14:paraId="6950C7C3" w14:textId="77777777" w:rsidR="002F54F8" w:rsidRPr="0022672C" w:rsidRDefault="002F54F8" w:rsidP="002F54F8">
            <w:pPr>
              <w:rPr>
                <w:b/>
                <w:sz w:val="20"/>
                <w:szCs w:val="20"/>
              </w:rPr>
            </w:pPr>
            <w:r w:rsidRPr="0022672C">
              <w:rPr>
                <w:b/>
                <w:sz w:val="20"/>
                <w:szCs w:val="20"/>
              </w:rPr>
              <w:t>Refinement Area #2</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ell Structured Lessons"/>
              <w:tblDescription w:val="Checkbox: Well Structured Lessons"/>
            </w:tblPr>
            <w:tblGrid>
              <w:gridCol w:w="314"/>
            </w:tblGrid>
            <w:tr w:rsidR="002F54F8" w:rsidRPr="0022672C" w14:paraId="414F632A" w14:textId="77777777" w:rsidTr="00B71EEC">
              <w:trPr>
                <w:trHeight w:val="316"/>
                <w:tblHeader/>
              </w:trPr>
              <w:tc>
                <w:tcPr>
                  <w:tcW w:w="314" w:type="dxa"/>
                  <w:vAlign w:val="center"/>
                </w:tcPr>
                <w:p w14:paraId="20C504A1" w14:textId="77777777" w:rsidR="002F54F8" w:rsidRPr="0022672C" w:rsidRDefault="002F54F8" w:rsidP="002F54F8">
                  <w:pPr>
                    <w:jc w:val="center"/>
                    <w:rPr>
                      <w:sz w:val="20"/>
                      <w:szCs w:val="20"/>
                    </w:rPr>
                  </w:pPr>
                </w:p>
              </w:tc>
            </w:tr>
          </w:tbl>
          <w:p w14:paraId="18ED45FF" w14:textId="77777777" w:rsidR="002F54F8" w:rsidRPr="0022672C" w:rsidRDefault="002F54F8" w:rsidP="002F54F8">
            <w:pPr>
              <w:jc w:val="center"/>
              <w:rPr>
                <w:sz w:val="20"/>
                <w:szCs w:val="20"/>
              </w:rPr>
            </w:pPr>
          </w:p>
        </w:tc>
        <w:tc>
          <w:tcPr>
            <w:tcW w:w="2970" w:type="dxa"/>
            <w:vAlign w:val="center"/>
          </w:tcPr>
          <w:p w14:paraId="61A31376" w14:textId="07568F1F" w:rsidR="002F54F8" w:rsidRPr="0022672C" w:rsidRDefault="002F54F8" w:rsidP="002F54F8">
            <w:pPr>
              <w:rPr>
                <w:sz w:val="20"/>
                <w:szCs w:val="20"/>
              </w:rPr>
            </w:pPr>
            <w:r>
              <w:rPr>
                <w:sz w:val="20"/>
                <w:szCs w:val="20"/>
              </w:rPr>
              <w:t>1.A.1: Subject Matter Knowledge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Safe Learning Environments"/>
              <w:tblDescription w:val="Checkbox: Safe Learning Environments"/>
            </w:tblPr>
            <w:tblGrid>
              <w:gridCol w:w="314"/>
            </w:tblGrid>
            <w:tr w:rsidR="002F54F8" w:rsidRPr="0022672C" w14:paraId="6073D34B" w14:textId="77777777" w:rsidTr="00B71EEC">
              <w:trPr>
                <w:trHeight w:val="316"/>
                <w:tblHeader/>
              </w:trPr>
              <w:tc>
                <w:tcPr>
                  <w:tcW w:w="314" w:type="dxa"/>
                  <w:vAlign w:val="center"/>
                </w:tcPr>
                <w:p w14:paraId="1EBD5508" w14:textId="77777777" w:rsidR="002F54F8" w:rsidRPr="0022672C" w:rsidRDefault="002F54F8" w:rsidP="002F54F8">
                  <w:pPr>
                    <w:jc w:val="center"/>
                    <w:rPr>
                      <w:sz w:val="20"/>
                      <w:szCs w:val="20"/>
                    </w:rPr>
                  </w:pPr>
                </w:p>
              </w:tc>
            </w:tr>
          </w:tbl>
          <w:p w14:paraId="17539D12" w14:textId="77777777" w:rsidR="002F54F8" w:rsidRPr="0022672C" w:rsidRDefault="002F54F8" w:rsidP="002F54F8">
            <w:pPr>
              <w:jc w:val="center"/>
              <w:rPr>
                <w:sz w:val="20"/>
                <w:szCs w:val="20"/>
              </w:rPr>
            </w:pPr>
          </w:p>
        </w:tc>
        <w:tc>
          <w:tcPr>
            <w:tcW w:w="3168" w:type="dxa"/>
            <w:vAlign w:val="center"/>
          </w:tcPr>
          <w:p w14:paraId="7DBD674B" w14:textId="34C93770" w:rsidR="002F54F8" w:rsidRPr="0022672C" w:rsidRDefault="002F54F8" w:rsidP="002F54F8">
            <w:pPr>
              <w:rPr>
                <w:sz w:val="20"/>
                <w:szCs w:val="20"/>
              </w:rPr>
            </w:pPr>
            <w:r w:rsidRPr="0022672C">
              <w:rPr>
                <w:sz w:val="20"/>
                <w:szCs w:val="20"/>
              </w:rPr>
              <w:t>2.B.1</w:t>
            </w:r>
            <w:r>
              <w:rPr>
                <w:sz w:val="20"/>
                <w:szCs w:val="20"/>
              </w:rPr>
              <w:t>:</w:t>
            </w:r>
            <w:r w:rsidRPr="0022672C">
              <w:rPr>
                <w:sz w:val="20"/>
                <w:szCs w:val="20"/>
              </w:rPr>
              <w:t xml:space="preserve"> Safe Learning Environment</w:t>
            </w:r>
          </w:p>
        </w:tc>
      </w:tr>
      <w:tr w:rsidR="002F54F8" w:rsidRPr="0022672C" w14:paraId="61883B29" w14:textId="77777777" w:rsidTr="0006726F">
        <w:trPr>
          <w:trHeight w:val="376"/>
        </w:trPr>
        <w:tc>
          <w:tcPr>
            <w:tcW w:w="3078" w:type="dxa"/>
            <w:vMerge/>
            <w:shd w:val="clear" w:color="auto" w:fill="B8CCE4" w:themeFill="accent1" w:themeFillTint="66"/>
            <w:vAlign w:val="center"/>
          </w:tcPr>
          <w:p w14:paraId="5B4C9352"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Description w:val="Checkbox: Well-Structured Units and Lessons"/>
            </w:tblPr>
            <w:tblGrid>
              <w:gridCol w:w="314"/>
            </w:tblGrid>
            <w:tr w:rsidR="002F54F8" w:rsidRPr="0022672C" w14:paraId="5F384760" w14:textId="77777777" w:rsidTr="00B71EEC">
              <w:trPr>
                <w:trHeight w:val="316"/>
                <w:tblHeader/>
              </w:trPr>
              <w:tc>
                <w:tcPr>
                  <w:tcW w:w="314" w:type="dxa"/>
                  <w:vAlign w:val="center"/>
                </w:tcPr>
                <w:p w14:paraId="266080C2" w14:textId="77777777" w:rsidR="002F54F8" w:rsidRPr="0022672C" w:rsidRDefault="002F54F8" w:rsidP="002F54F8">
                  <w:pPr>
                    <w:jc w:val="center"/>
                    <w:rPr>
                      <w:sz w:val="20"/>
                      <w:szCs w:val="20"/>
                    </w:rPr>
                  </w:pPr>
                </w:p>
              </w:tc>
            </w:tr>
          </w:tbl>
          <w:p w14:paraId="23BC8D7A" w14:textId="77777777" w:rsidR="002F54F8" w:rsidRPr="0022672C" w:rsidRDefault="002F54F8" w:rsidP="002F54F8">
            <w:pPr>
              <w:jc w:val="center"/>
              <w:rPr>
                <w:sz w:val="20"/>
                <w:szCs w:val="20"/>
              </w:rPr>
            </w:pPr>
          </w:p>
        </w:tc>
        <w:tc>
          <w:tcPr>
            <w:tcW w:w="2970" w:type="dxa"/>
            <w:vAlign w:val="center"/>
          </w:tcPr>
          <w:p w14:paraId="138C4F40" w14:textId="48EE7960" w:rsidR="002F54F8" w:rsidRPr="0022672C" w:rsidRDefault="002F54F8" w:rsidP="002F54F8">
            <w:pPr>
              <w:rPr>
                <w:sz w:val="20"/>
                <w:szCs w:val="20"/>
              </w:rPr>
            </w:pPr>
            <w:r>
              <w:rPr>
                <w:sz w:val="20"/>
                <w:szCs w:val="20"/>
              </w:rPr>
              <w:t>1.A.3:</w:t>
            </w:r>
            <w:r w:rsidRPr="0022672C">
              <w:rPr>
                <w:sz w:val="20"/>
                <w:szCs w:val="20"/>
              </w:rPr>
              <w:t xml:space="preserve"> </w:t>
            </w:r>
            <w:r>
              <w:rPr>
                <w:sz w:val="20"/>
                <w:szCs w:val="20"/>
              </w:rPr>
              <w:t>Well-Structured Units and Lessons</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Reflective practice"/>
              <w:tblDescription w:val="Checkbox: Reflective practice"/>
            </w:tblPr>
            <w:tblGrid>
              <w:gridCol w:w="314"/>
            </w:tblGrid>
            <w:tr w:rsidR="002F54F8" w:rsidRPr="0022672C" w14:paraId="17DA92EA" w14:textId="77777777" w:rsidTr="00B71EEC">
              <w:trPr>
                <w:trHeight w:val="316"/>
                <w:tblHeader/>
              </w:trPr>
              <w:tc>
                <w:tcPr>
                  <w:tcW w:w="314" w:type="dxa"/>
                  <w:vAlign w:val="center"/>
                </w:tcPr>
                <w:p w14:paraId="7FB32D37" w14:textId="77777777" w:rsidR="002F54F8" w:rsidRPr="0022672C" w:rsidRDefault="002F54F8" w:rsidP="002F54F8">
                  <w:pPr>
                    <w:jc w:val="center"/>
                    <w:rPr>
                      <w:sz w:val="20"/>
                      <w:szCs w:val="20"/>
                    </w:rPr>
                  </w:pPr>
                </w:p>
              </w:tc>
            </w:tr>
          </w:tbl>
          <w:p w14:paraId="08C8FA22" w14:textId="77777777" w:rsidR="002F54F8" w:rsidRPr="0022672C" w:rsidRDefault="002F54F8" w:rsidP="002F54F8">
            <w:pPr>
              <w:jc w:val="center"/>
              <w:rPr>
                <w:sz w:val="20"/>
                <w:szCs w:val="20"/>
              </w:rPr>
            </w:pPr>
          </w:p>
        </w:tc>
        <w:tc>
          <w:tcPr>
            <w:tcW w:w="3168" w:type="dxa"/>
            <w:vAlign w:val="center"/>
          </w:tcPr>
          <w:p w14:paraId="2130A074" w14:textId="1B7C1FC1" w:rsidR="002F54F8" w:rsidRPr="0022672C" w:rsidDel="00DF2C11" w:rsidRDefault="002F54F8" w:rsidP="002F54F8">
            <w:pPr>
              <w:rPr>
                <w:sz w:val="20"/>
                <w:szCs w:val="20"/>
              </w:rPr>
            </w:pPr>
            <w:r>
              <w:rPr>
                <w:sz w:val="20"/>
                <w:szCs w:val="20"/>
              </w:rPr>
              <w:t>2.E.1:</w:t>
            </w:r>
            <w:r w:rsidRPr="0022672C">
              <w:rPr>
                <w:sz w:val="20"/>
                <w:szCs w:val="20"/>
              </w:rPr>
              <w:t xml:space="preserve"> High Expectations</w:t>
            </w:r>
          </w:p>
        </w:tc>
      </w:tr>
      <w:tr w:rsidR="002F54F8" w:rsidRPr="0022672C" w14:paraId="09C69993" w14:textId="77777777" w:rsidTr="0006726F">
        <w:trPr>
          <w:trHeight w:val="376"/>
        </w:trPr>
        <w:tc>
          <w:tcPr>
            <w:tcW w:w="3078" w:type="dxa"/>
            <w:vMerge/>
            <w:shd w:val="clear" w:color="auto" w:fill="B8CCE4" w:themeFill="accent1" w:themeFillTint="66"/>
            <w:vAlign w:val="center"/>
          </w:tcPr>
          <w:p w14:paraId="742E1059"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Adjustments to Practice"/>
              <w:tblDescription w:val="Checkbox: Adjustments to Practice"/>
            </w:tblPr>
            <w:tblGrid>
              <w:gridCol w:w="314"/>
            </w:tblGrid>
            <w:tr w:rsidR="002F54F8" w:rsidRPr="0022672C" w14:paraId="7EC65170" w14:textId="77777777" w:rsidTr="00B71EEC">
              <w:trPr>
                <w:trHeight w:val="316"/>
                <w:tblHeader/>
              </w:trPr>
              <w:tc>
                <w:tcPr>
                  <w:tcW w:w="314" w:type="dxa"/>
                  <w:vAlign w:val="center"/>
                </w:tcPr>
                <w:p w14:paraId="03DADFBF" w14:textId="77777777" w:rsidR="002F54F8" w:rsidRPr="0022672C" w:rsidRDefault="002F54F8" w:rsidP="002F54F8">
                  <w:pPr>
                    <w:jc w:val="center"/>
                    <w:rPr>
                      <w:sz w:val="20"/>
                      <w:szCs w:val="20"/>
                    </w:rPr>
                  </w:pPr>
                </w:p>
              </w:tc>
            </w:tr>
          </w:tbl>
          <w:p w14:paraId="3E27D04A" w14:textId="77777777" w:rsidR="002F54F8" w:rsidRPr="0022672C" w:rsidRDefault="002F54F8" w:rsidP="002F54F8">
            <w:pPr>
              <w:jc w:val="center"/>
              <w:rPr>
                <w:sz w:val="20"/>
                <w:szCs w:val="20"/>
              </w:rPr>
            </w:pPr>
          </w:p>
        </w:tc>
        <w:tc>
          <w:tcPr>
            <w:tcW w:w="2970" w:type="dxa"/>
            <w:vAlign w:val="center"/>
          </w:tcPr>
          <w:p w14:paraId="186E7AE1" w14:textId="439AB8EB" w:rsidR="002F54F8" w:rsidRPr="0022672C" w:rsidRDefault="002F54F8" w:rsidP="002F54F8">
            <w:pPr>
              <w:rPr>
                <w:sz w:val="20"/>
                <w:szCs w:val="20"/>
              </w:rPr>
            </w:pPr>
            <w:r>
              <w:rPr>
                <w:sz w:val="20"/>
                <w:szCs w:val="20"/>
              </w:rPr>
              <w:t>1.B.2:</w:t>
            </w:r>
            <w:r w:rsidRPr="0022672C">
              <w:rPr>
                <w:sz w:val="20"/>
                <w:szCs w:val="20"/>
              </w:rPr>
              <w:t xml:space="preserve"> Adjustments to Practice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High Expectations"/>
              <w:tblDescription w:val="Checkbox: High Expectations"/>
            </w:tblPr>
            <w:tblGrid>
              <w:gridCol w:w="314"/>
            </w:tblGrid>
            <w:tr w:rsidR="002F54F8" w:rsidRPr="0022672C" w14:paraId="36211A3F" w14:textId="77777777" w:rsidTr="00B71EEC">
              <w:trPr>
                <w:trHeight w:val="316"/>
                <w:tblHeader/>
              </w:trPr>
              <w:tc>
                <w:tcPr>
                  <w:tcW w:w="314" w:type="dxa"/>
                  <w:vAlign w:val="center"/>
                </w:tcPr>
                <w:p w14:paraId="21B4F4D4" w14:textId="77777777" w:rsidR="002F54F8" w:rsidRPr="0022672C" w:rsidRDefault="002F54F8" w:rsidP="002F54F8">
                  <w:pPr>
                    <w:jc w:val="center"/>
                    <w:rPr>
                      <w:sz w:val="20"/>
                      <w:szCs w:val="20"/>
                    </w:rPr>
                  </w:pPr>
                </w:p>
              </w:tc>
            </w:tr>
          </w:tbl>
          <w:p w14:paraId="6820D765" w14:textId="77777777" w:rsidR="002F54F8" w:rsidRPr="0022672C" w:rsidRDefault="002F54F8" w:rsidP="002F54F8">
            <w:pPr>
              <w:jc w:val="center"/>
              <w:rPr>
                <w:sz w:val="20"/>
                <w:szCs w:val="20"/>
              </w:rPr>
            </w:pPr>
          </w:p>
        </w:tc>
        <w:tc>
          <w:tcPr>
            <w:tcW w:w="3168" w:type="dxa"/>
            <w:vAlign w:val="center"/>
          </w:tcPr>
          <w:p w14:paraId="4EF435F3" w14:textId="139E8916" w:rsidR="002F54F8" w:rsidRPr="0022672C" w:rsidRDefault="002F54F8" w:rsidP="002F54F8">
            <w:pPr>
              <w:rPr>
                <w:sz w:val="20"/>
                <w:szCs w:val="20"/>
              </w:rPr>
            </w:pPr>
            <w:r w:rsidRPr="0022672C">
              <w:rPr>
                <w:sz w:val="20"/>
                <w:szCs w:val="20"/>
              </w:rPr>
              <w:t>4.A.1</w:t>
            </w:r>
            <w:r>
              <w:rPr>
                <w:sz w:val="20"/>
                <w:szCs w:val="20"/>
              </w:rPr>
              <w:t>:</w:t>
            </w:r>
            <w:r w:rsidRPr="0022672C">
              <w:rPr>
                <w:sz w:val="20"/>
                <w:szCs w:val="20"/>
              </w:rPr>
              <w:t xml:space="preserve"> Reflective Practice</w:t>
            </w:r>
          </w:p>
        </w:tc>
      </w:tr>
      <w:tr w:rsidR="002F54F8" w:rsidRPr="0022672C" w14:paraId="01129218" w14:textId="77777777" w:rsidTr="0006726F">
        <w:trPr>
          <w:trHeight w:val="376"/>
        </w:trPr>
        <w:tc>
          <w:tcPr>
            <w:tcW w:w="3078" w:type="dxa"/>
            <w:vMerge/>
            <w:shd w:val="clear" w:color="auto" w:fill="B8CCE4" w:themeFill="accent1" w:themeFillTint="66"/>
            <w:vAlign w:val="center"/>
          </w:tcPr>
          <w:p w14:paraId="22FE5E44"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Meeting Diverse Needs"/>
              <w:tblDescription w:val="Checkbox: Meeting Diverse Needs"/>
            </w:tblPr>
            <w:tblGrid>
              <w:gridCol w:w="314"/>
            </w:tblGrid>
            <w:tr w:rsidR="002F54F8" w:rsidRPr="0022672C" w14:paraId="7BBA067E" w14:textId="77777777" w:rsidTr="00B71EEC">
              <w:trPr>
                <w:trHeight w:val="316"/>
                <w:tblHeader/>
              </w:trPr>
              <w:tc>
                <w:tcPr>
                  <w:tcW w:w="314" w:type="dxa"/>
                  <w:vAlign w:val="center"/>
                </w:tcPr>
                <w:p w14:paraId="43FDD3FA" w14:textId="77777777" w:rsidR="002F54F8" w:rsidRPr="0022672C" w:rsidRDefault="002F54F8" w:rsidP="002F54F8">
                  <w:pPr>
                    <w:jc w:val="center"/>
                    <w:rPr>
                      <w:sz w:val="20"/>
                      <w:szCs w:val="20"/>
                    </w:rPr>
                  </w:pPr>
                </w:p>
              </w:tc>
            </w:tr>
          </w:tbl>
          <w:p w14:paraId="0F3BB9EE" w14:textId="77777777" w:rsidR="002F54F8" w:rsidRPr="0022672C" w:rsidRDefault="002F54F8" w:rsidP="002F54F8">
            <w:pPr>
              <w:jc w:val="center"/>
              <w:rPr>
                <w:sz w:val="20"/>
                <w:szCs w:val="20"/>
              </w:rPr>
            </w:pPr>
          </w:p>
        </w:tc>
        <w:tc>
          <w:tcPr>
            <w:tcW w:w="2970" w:type="dxa"/>
            <w:vAlign w:val="center"/>
          </w:tcPr>
          <w:p w14:paraId="0158933E" w14:textId="253CABEB" w:rsidR="002F54F8" w:rsidRPr="0022672C" w:rsidRDefault="002F54F8" w:rsidP="002F54F8">
            <w:pPr>
              <w:rPr>
                <w:sz w:val="20"/>
                <w:szCs w:val="20"/>
              </w:rPr>
            </w:pPr>
            <w:r>
              <w:rPr>
                <w:sz w:val="20"/>
                <w:szCs w:val="20"/>
              </w:rPr>
              <w:t xml:space="preserve">2.A.3: </w:t>
            </w:r>
            <w:r w:rsidRPr="0022672C">
              <w:rPr>
                <w:sz w:val="20"/>
                <w:szCs w:val="20"/>
              </w:rPr>
              <w:t>Meeting Diverse Needs</w:t>
            </w:r>
          </w:p>
        </w:tc>
        <w:tc>
          <w:tcPr>
            <w:tcW w:w="540" w:type="dxa"/>
            <w:vAlign w:val="center"/>
          </w:tcPr>
          <w:p w14:paraId="78B4E68F" w14:textId="77777777" w:rsidR="002F54F8" w:rsidRPr="0022672C" w:rsidRDefault="002F54F8" w:rsidP="002F54F8">
            <w:pPr>
              <w:jc w:val="center"/>
              <w:rPr>
                <w:sz w:val="20"/>
                <w:szCs w:val="20"/>
              </w:rPr>
            </w:pPr>
          </w:p>
        </w:tc>
        <w:tc>
          <w:tcPr>
            <w:tcW w:w="3168" w:type="dxa"/>
            <w:vAlign w:val="center"/>
          </w:tcPr>
          <w:p w14:paraId="4EFDFE53" w14:textId="7CC80307" w:rsidR="002F54F8" w:rsidRPr="0022672C" w:rsidRDefault="002F54F8" w:rsidP="002F54F8">
            <w:pPr>
              <w:rPr>
                <w:sz w:val="20"/>
                <w:szCs w:val="20"/>
              </w:rPr>
            </w:pPr>
          </w:p>
        </w:tc>
      </w:tr>
      <w:tr w:rsidR="0006726F" w:rsidRPr="0022672C" w14:paraId="4EBB4CB4" w14:textId="77777777" w:rsidTr="0006726F">
        <w:trPr>
          <w:trHeight w:val="800"/>
        </w:trPr>
        <w:tc>
          <w:tcPr>
            <w:tcW w:w="3078" w:type="dxa"/>
            <w:vAlign w:val="center"/>
          </w:tcPr>
          <w:p w14:paraId="407B5153" w14:textId="77777777" w:rsidR="0006726F" w:rsidRPr="0022672C" w:rsidRDefault="0006726F" w:rsidP="0006726F">
            <w:pPr>
              <w:rPr>
                <w:sz w:val="20"/>
                <w:szCs w:val="20"/>
              </w:rPr>
            </w:pPr>
            <w:r w:rsidRPr="0022672C">
              <w:rPr>
                <w:sz w:val="20"/>
                <w:szCs w:val="20"/>
              </w:rPr>
              <w:t>Self-Reflection Question(s) to prompt candidate</w:t>
            </w:r>
          </w:p>
        </w:tc>
        <w:tc>
          <w:tcPr>
            <w:tcW w:w="7218" w:type="dxa"/>
            <w:gridSpan w:val="4"/>
          </w:tcPr>
          <w:p w14:paraId="55EBB63E" w14:textId="77777777" w:rsidR="0006726F" w:rsidRPr="0022672C" w:rsidRDefault="0006726F" w:rsidP="0006726F">
            <w:pPr>
              <w:rPr>
                <w:sz w:val="20"/>
                <w:szCs w:val="20"/>
              </w:rPr>
            </w:pPr>
          </w:p>
        </w:tc>
      </w:tr>
      <w:tr w:rsidR="0006726F" w:rsidRPr="0022672C" w14:paraId="01786B68" w14:textId="77777777" w:rsidTr="0006726F">
        <w:trPr>
          <w:trHeight w:val="1061"/>
        </w:trPr>
        <w:tc>
          <w:tcPr>
            <w:tcW w:w="3078" w:type="dxa"/>
            <w:vAlign w:val="center"/>
          </w:tcPr>
          <w:p w14:paraId="027A699D" w14:textId="77777777" w:rsidR="0006726F" w:rsidRPr="0022672C" w:rsidRDefault="0006726F" w:rsidP="0006726F">
            <w:pPr>
              <w:rPr>
                <w:sz w:val="20"/>
                <w:szCs w:val="20"/>
              </w:rPr>
            </w:pPr>
            <w:r w:rsidRPr="0022672C">
              <w:rPr>
                <w:sz w:val="20"/>
                <w:szCs w:val="20"/>
              </w:rPr>
              <w:t>Evidence from Observation</w:t>
            </w:r>
          </w:p>
        </w:tc>
        <w:tc>
          <w:tcPr>
            <w:tcW w:w="7218" w:type="dxa"/>
            <w:gridSpan w:val="4"/>
          </w:tcPr>
          <w:p w14:paraId="2D3265CE" w14:textId="77777777" w:rsidR="0006726F" w:rsidRPr="0022672C" w:rsidRDefault="0006726F" w:rsidP="0006726F">
            <w:pPr>
              <w:rPr>
                <w:sz w:val="20"/>
                <w:szCs w:val="20"/>
              </w:rPr>
            </w:pPr>
          </w:p>
        </w:tc>
      </w:tr>
      <w:tr w:rsidR="0006726F" w:rsidRPr="0022672C" w14:paraId="2FF9B093" w14:textId="77777777" w:rsidTr="0006726F">
        <w:trPr>
          <w:trHeight w:val="440"/>
        </w:trPr>
        <w:tc>
          <w:tcPr>
            <w:tcW w:w="3078" w:type="dxa"/>
            <w:shd w:val="clear" w:color="auto" w:fill="DBE5F1" w:themeFill="accent1" w:themeFillTint="33"/>
            <w:vAlign w:val="center"/>
          </w:tcPr>
          <w:p w14:paraId="03BD178D" w14:textId="77777777" w:rsidR="0006726F" w:rsidRPr="0022672C" w:rsidRDefault="0006726F" w:rsidP="0006726F">
            <w:pPr>
              <w:rPr>
                <w:sz w:val="20"/>
                <w:szCs w:val="20"/>
              </w:rPr>
            </w:pPr>
            <w:r w:rsidRPr="0022672C">
              <w:rPr>
                <w:sz w:val="20"/>
                <w:szCs w:val="20"/>
              </w:rPr>
              <w:t xml:space="preserve">Recommended Action </w:t>
            </w:r>
          </w:p>
        </w:tc>
        <w:tc>
          <w:tcPr>
            <w:tcW w:w="7218" w:type="dxa"/>
            <w:gridSpan w:val="4"/>
            <w:shd w:val="clear" w:color="auto" w:fill="DBE5F1" w:themeFill="accent1" w:themeFillTint="33"/>
            <w:vAlign w:val="center"/>
          </w:tcPr>
          <w:p w14:paraId="083D3A7E" w14:textId="77777777" w:rsidR="0006726F" w:rsidRPr="0022672C" w:rsidRDefault="0006726F" w:rsidP="0006726F">
            <w:pPr>
              <w:rPr>
                <w:i/>
                <w:sz w:val="20"/>
                <w:szCs w:val="20"/>
              </w:rPr>
            </w:pPr>
          </w:p>
        </w:tc>
      </w:tr>
      <w:tr w:rsidR="0006726F" w:rsidRPr="0022672C" w14:paraId="23C4DAAB" w14:textId="77777777" w:rsidTr="0006726F">
        <w:trPr>
          <w:trHeight w:val="1079"/>
        </w:trPr>
        <w:tc>
          <w:tcPr>
            <w:tcW w:w="3078" w:type="dxa"/>
            <w:vAlign w:val="center"/>
          </w:tcPr>
          <w:p w14:paraId="18F7C5D6" w14:textId="77777777" w:rsidR="0006726F" w:rsidRPr="0022672C" w:rsidRDefault="0006726F" w:rsidP="0006726F">
            <w:pPr>
              <w:rPr>
                <w:sz w:val="20"/>
                <w:szCs w:val="20"/>
              </w:rPr>
            </w:pPr>
            <w:r w:rsidRPr="0022672C">
              <w:rPr>
                <w:sz w:val="20"/>
                <w:szCs w:val="20"/>
              </w:rPr>
              <w:t>Potential Resources/Guided Practice/Training to support</w:t>
            </w:r>
          </w:p>
        </w:tc>
        <w:tc>
          <w:tcPr>
            <w:tcW w:w="7218" w:type="dxa"/>
            <w:gridSpan w:val="4"/>
          </w:tcPr>
          <w:p w14:paraId="746D64E7" w14:textId="77777777" w:rsidR="0006726F" w:rsidRPr="0022672C" w:rsidRDefault="0006726F" w:rsidP="0006726F">
            <w:pPr>
              <w:rPr>
                <w:sz w:val="20"/>
                <w:szCs w:val="20"/>
              </w:rPr>
            </w:pPr>
          </w:p>
        </w:tc>
      </w:tr>
    </w:tbl>
    <w:p w14:paraId="5205A990" w14:textId="77777777" w:rsidR="0006726F" w:rsidRPr="0022672C" w:rsidRDefault="0006726F" w:rsidP="0006726F">
      <w:pPr>
        <w:rPr>
          <w:sz w:val="20"/>
          <w:szCs w:val="20"/>
        </w:rPr>
      </w:pPr>
    </w:p>
    <w:p w14:paraId="3E46D22E" w14:textId="77777777" w:rsidR="0006726F" w:rsidRPr="0022672C" w:rsidRDefault="0006726F" w:rsidP="0006726F">
      <w:pPr>
        <w:rPr>
          <w:sz w:val="20"/>
          <w:szCs w:val="20"/>
        </w:rPr>
      </w:pPr>
    </w:p>
    <w:p w14:paraId="38D9C0EB" w14:textId="77777777" w:rsidR="0006726F" w:rsidRPr="0022672C" w:rsidRDefault="0006726F" w:rsidP="002C757B">
      <w:pPr>
        <w:spacing w:after="120" w:line="276" w:lineRule="auto"/>
        <w:rPr>
          <w:sz w:val="20"/>
          <w:szCs w:val="20"/>
        </w:rPr>
      </w:pPr>
    </w:p>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Reinforcement area #1"/>
      </w:tblPr>
      <w:tblGrid>
        <w:gridCol w:w="3078"/>
        <w:gridCol w:w="540"/>
        <w:gridCol w:w="2970"/>
        <w:gridCol w:w="540"/>
        <w:gridCol w:w="3168"/>
      </w:tblGrid>
      <w:tr w:rsidR="002F54F8" w:rsidRPr="0022672C" w14:paraId="5C4CD374" w14:textId="77777777" w:rsidTr="00B71EEC">
        <w:trPr>
          <w:trHeight w:val="439"/>
          <w:tblHeader/>
        </w:trPr>
        <w:tc>
          <w:tcPr>
            <w:tcW w:w="3078" w:type="dxa"/>
            <w:vMerge w:val="restart"/>
            <w:shd w:val="clear" w:color="auto" w:fill="FBD4B4" w:themeFill="accent6" w:themeFillTint="66"/>
            <w:vAlign w:val="center"/>
          </w:tcPr>
          <w:p w14:paraId="14CAC0BB" w14:textId="77777777" w:rsidR="002F54F8" w:rsidRPr="0022672C" w:rsidRDefault="002F54F8" w:rsidP="002F54F8">
            <w:pPr>
              <w:rPr>
                <w:b/>
                <w:sz w:val="20"/>
                <w:szCs w:val="20"/>
              </w:rPr>
            </w:pPr>
            <w:r w:rsidRPr="0022672C">
              <w:rPr>
                <w:b/>
                <w:sz w:val="20"/>
                <w:szCs w:val="20"/>
              </w:rPr>
              <w:t>Reinforcement Area #1</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ell Structured Lessons"/>
              <w:tblDescription w:val="Checkbox: Well Structured Lessons"/>
            </w:tblPr>
            <w:tblGrid>
              <w:gridCol w:w="314"/>
            </w:tblGrid>
            <w:tr w:rsidR="002F54F8" w:rsidRPr="0022672C" w14:paraId="51687209" w14:textId="77777777" w:rsidTr="00B71EEC">
              <w:trPr>
                <w:trHeight w:val="316"/>
                <w:tblHeader/>
              </w:trPr>
              <w:tc>
                <w:tcPr>
                  <w:tcW w:w="314" w:type="dxa"/>
                  <w:vAlign w:val="center"/>
                </w:tcPr>
                <w:p w14:paraId="04F8A1EB" w14:textId="77777777" w:rsidR="002F54F8" w:rsidRPr="0022672C" w:rsidRDefault="002F54F8" w:rsidP="002F54F8">
                  <w:pPr>
                    <w:jc w:val="center"/>
                    <w:rPr>
                      <w:sz w:val="20"/>
                      <w:szCs w:val="20"/>
                    </w:rPr>
                  </w:pPr>
                </w:p>
              </w:tc>
            </w:tr>
          </w:tbl>
          <w:p w14:paraId="5382950C" w14:textId="77777777" w:rsidR="002F54F8" w:rsidRPr="0022672C" w:rsidRDefault="002F54F8" w:rsidP="002F54F8">
            <w:pPr>
              <w:rPr>
                <w:sz w:val="20"/>
                <w:szCs w:val="20"/>
              </w:rPr>
            </w:pPr>
          </w:p>
        </w:tc>
        <w:tc>
          <w:tcPr>
            <w:tcW w:w="2970" w:type="dxa"/>
            <w:vAlign w:val="center"/>
          </w:tcPr>
          <w:p w14:paraId="539CC09B" w14:textId="22C88C63" w:rsidR="002F54F8" w:rsidRPr="0022672C" w:rsidRDefault="002F54F8" w:rsidP="002F54F8">
            <w:pPr>
              <w:rPr>
                <w:sz w:val="20"/>
                <w:szCs w:val="20"/>
              </w:rPr>
            </w:pPr>
            <w:r>
              <w:rPr>
                <w:sz w:val="20"/>
                <w:szCs w:val="20"/>
              </w:rPr>
              <w:t>1.A.1: Subject Matter Knowledge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Safe Learning Environments"/>
              <w:tblDescription w:val="Checkbox: Safe Learning Environments"/>
            </w:tblPr>
            <w:tblGrid>
              <w:gridCol w:w="314"/>
            </w:tblGrid>
            <w:tr w:rsidR="002F54F8" w:rsidRPr="0022672C" w14:paraId="5D6BD00A" w14:textId="77777777" w:rsidTr="00B71EEC">
              <w:trPr>
                <w:trHeight w:val="316"/>
                <w:tblHeader/>
              </w:trPr>
              <w:tc>
                <w:tcPr>
                  <w:tcW w:w="314" w:type="dxa"/>
                  <w:vAlign w:val="center"/>
                </w:tcPr>
                <w:p w14:paraId="02BE666B" w14:textId="77777777" w:rsidR="002F54F8" w:rsidRPr="0022672C" w:rsidRDefault="002F54F8" w:rsidP="002F54F8">
                  <w:pPr>
                    <w:jc w:val="center"/>
                    <w:rPr>
                      <w:sz w:val="20"/>
                      <w:szCs w:val="20"/>
                    </w:rPr>
                  </w:pPr>
                </w:p>
              </w:tc>
            </w:tr>
          </w:tbl>
          <w:p w14:paraId="64AA65C0" w14:textId="77777777" w:rsidR="002F54F8" w:rsidRPr="0022672C" w:rsidRDefault="002F54F8" w:rsidP="002F54F8">
            <w:pPr>
              <w:rPr>
                <w:sz w:val="20"/>
                <w:szCs w:val="20"/>
              </w:rPr>
            </w:pPr>
          </w:p>
        </w:tc>
        <w:tc>
          <w:tcPr>
            <w:tcW w:w="3168" w:type="dxa"/>
            <w:vAlign w:val="center"/>
          </w:tcPr>
          <w:p w14:paraId="780E6BDC" w14:textId="3628A872" w:rsidR="002F54F8" w:rsidRPr="0022672C" w:rsidRDefault="002F54F8" w:rsidP="002F54F8">
            <w:pPr>
              <w:rPr>
                <w:sz w:val="20"/>
                <w:szCs w:val="20"/>
              </w:rPr>
            </w:pPr>
            <w:r w:rsidRPr="0022672C">
              <w:rPr>
                <w:sz w:val="20"/>
                <w:szCs w:val="20"/>
              </w:rPr>
              <w:t>2.B.1</w:t>
            </w:r>
            <w:r>
              <w:rPr>
                <w:sz w:val="20"/>
                <w:szCs w:val="20"/>
              </w:rPr>
              <w:t>:</w:t>
            </w:r>
            <w:r w:rsidRPr="0022672C">
              <w:rPr>
                <w:sz w:val="20"/>
                <w:szCs w:val="20"/>
              </w:rPr>
              <w:t xml:space="preserve"> Safe Learning Environment</w:t>
            </w:r>
          </w:p>
        </w:tc>
      </w:tr>
      <w:tr w:rsidR="002F54F8" w:rsidRPr="0022672C" w14:paraId="0A3E769D" w14:textId="77777777" w:rsidTr="0006726F">
        <w:trPr>
          <w:trHeight w:val="439"/>
        </w:trPr>
        <w:tc>
          <w:tcPr>
            <w:tcW w:w="3078" w:type="dxa"/>
            <w:vMerge/>
            <w:shd w:val="clear" w:color="auto" w:fill="FBD4B4" w:themeFill="accent6" w:themeFillTint="66"/>
            <w:vAlign w:val="center"/>
          </w:tcPr>
          <w:p w14:paraId="0A58DECA"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Description w:val="Checkbox: Well-Structured Units and Lessons"/>
            </w:tblPr>
            <w:tblGrid>
              <w:gridCol w:w="314"/>
            </w:tblGrid>
            <w:tr w:rsidR="002F54F8" w:rsidRPr="0022672C" w14:paraId="498F3CD6" w14:textId="77777777" w:rsidTr="00B71EEC">
              <w:trPr>
                <w:trHeight w:val="316"/>
                <w:tblHeader/>
              </w:trPr>
              <w:tc>
                <w:tcPr>
                  <w:tcW w:w="314" w:type="dxa"/>
                  <w:vAlign w:val="center"/>
                </w:tcPr>
                <w:p w14:paraId="50D2FF0C" w14:textId="77777777" w:rsidR="002F54F8" w:rsidRPr="0022672C" w:rsidRDefault="002F54F8" w:rsidP="002F54F8">
                  <w:pPr>
                    <w:jc w:val="center"/>
                    <w:rPr>
                      <w:sz w:val="20"/>
                      <w:szCs w:val="20"/>
                    </w:rPr>
                  </w:pPr>
                </w:p>
              </w:tc>
            </w:tr>
          </w:tbl>
          <w:p w14:paraId="1B6D3726" w14:textId="77777777" w:rsidR="002F54F8" w:rsidRPr="0022672C" w:rsidRDefault="002F54F8" w:rsidP="002F54F8">
            <w:pPr>
              <w:rPr>
                <w:sz w:val="20"/>
                <w:szCs w:val="20"/>
              </w:rPr>
            </w:pPr>
          </w:p>
        </w:tc>
        <w:tc>
          <w:tcPr>
            <w:tcW w:w="2970" w:type="dxa"/>
            <w:vAlign w:val="center"/>
          </w:tcPr>
          <w:p w14:paraId="47E97DF4" w14:textId="690A6CF5" w:rsidR="002F54F8" w:rsidRPr="0022672C" w:rsidRDefault="002F54F8" w:rsidP="002F54F8">
            <w:pPr>
              <w:rPr>
                <w:sz w:val="20"/>
                <w:szCs w:val="20"/>
              </w:rPr>
            </w:pPr>
            <w:r>
              <w:rPr>
                <w:sz w:val="20"/>
                <w:szCs w:val="20"/>
              </w:rPr>
              <w:t>1.A.3:</w:t>
            </w:r>
            <w:r w:rsidRPr="0022672C">
              <w:rPr>
                <w:sz w:val="20"/>
                <w:szCs w:val="20"/>
              </w:rPr>
              <w:t xml:space="preserve"> </w:t>
            </w:r>
            <w:r>
              <w:rPr>
                <w:sz w:val="20"/>
                <w:szCs w:val="20"/>
              </w:rPr>
              <w:t>Well-Structured Units and Lessons</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Reflective practice"/>
              <w:tblDescription w:val="Checkbox: Reflective practice"/>
            </w:tblPr>
            <w:tblGrid>
              <w:gridCol w:w="314"/>
            </w:tblGrid>
            <w:tr w:rsidR="002F54F8" w:rsidRPr="0022672C" w14:paraId="16F7C674" w14:textId="77777777" w:rsidTr="00B71EEC">
              <w:trPr>
                <w:trHeight w:val="316"/>
                <w:tblHeader/>
              </w:trPr>
              <w:tc>
                <w:tcPr>
                  <w:tcW w:w="314" w:type="dxa"/>
                  <w:vAlign w:val="center"/>
                </w:tcPr>
                <w:p w14:paraId="5002D024" w14:textId="77777777" w:rsidR="002F54F8" w:rsidRPr="0022672C" w:rsidRDefault="002F54F8" w:rsidP="002F54F8">
                  <w:pPr>
                    <w:jc w:val="center"/>
                    <w:rPr>
                      <w:sz w:val="20"/>
                      <w:szCs w:val="20"/>
                    </w:rPr>
                  </w:pPr>
                </w:p>
              </w:tc>
            </w:tr>
          </w:tbl>
          <w:p w14:paraId="66586D4D" w14:textId="77777777" w:rsidR="002F54F8" w:rsidRPr="0022672C" w:rsidRDefault="002F54F8" w:rsidP="002F54F8">
            <w:pPr>
              <w:rPr>
                <w:sz w:val="20"/>
                <w:szCs w:val="20"/>
              </w:rPr>
            </w:pPr>
          </w:p>
        </w:tc>
        <w:tc>
          <w:tcPr>
            <w:tcW w:w="3168" w:type="dxa"/>
            <w:vAlign w:val="center"/>
          </w:tcPr>
          <w:p w14:paraId="69660799" w14:textId="1D69C4BE" w:rsidR="002F54F8" w:rsidRPr="0022672C" w:rsidRDefault="002F54F8" w:rsidP="002F54F8">
            <w:pPr>
              <w:rPr>
                <w:sz w:val="20"/>
                <w:szCs w:val="20"/>
              </w:rPr>
            </w:pPr>
            <w:r>
              <w:rPr>
                <w:sz w:val="20"/>
                <w:szCs w:val="20"/>
              </w:rPr>
              <w:t>2.E.1:</w:t>
            </w:r>
            <w:r w:rsidRPr="0022672C">
              <w:rPr>
                <w:sz w:val="20"/>
                <w:szCs w:val="20"/>
              </w:rPr>
              <w:t xml:space="preserve"> High Expectations</w:t>
            </w:r>
          </w:p>
        </w:tc>
      </w:tr>
      <w:tr w:rsidR="002F54F8" w:rsidRPr="0022672C" w14:paraId="69DE6E6B" w14:textId="77777777" w:rsidTr="0006726F">
        <w:trPr>
          <w:trHeight w:val="439"/>
        </w:trPr>
        <w:tc>
          <w:tcPr>
            <w:tcW w:w="3078" w:type="dxa"/>
            <w:vMerge/>
            <w:shd w:val="clear" w:color="auto" w:fill="FBD4B4" w:themeFill="accent6" w:themeFillTint="66"/>
            <w:vAlign w:val="center"/>
          </w:tcPr>
          <w:p w14:paraId="00D2B488"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Adjustments to Practice"/>
              <w:tblDescription w:val="Checkbox: Adjustments to Practice"/>
            </w:tblPr>
            <w:tblGrid>
              <w:gridCol w:w="314"/>
            </w:tblGrid>
            <w:tr w:rsidR="002F54F8" w:rsidRPr="0022672C" w14:paraId="02C5B8DC" w14:textId="77777777" w:rsidTr="00B71EEC">
              <w:trPr>
                <w:trHeight w:val="316"/>
                <w:tblHeader/>
              </w:trPr>
              <w:tc>
                <w:tcPr>
                  <w:tcW w:w="314" w:type="dxa"/>
                  <w:vAlign w:val="center"/>
                </w:tcPr>
                <w:p w14:paraId="7DAD7746" w14:textId="77777777" w:rsidR="002F54F8" w:rsidRPr="0022672C" w:rsidRDefault="002F54F8" w:rsidP="002F54F8">
                  <w:pPr>
                    <w:jc w:val="center"/>
                    <w:rPr>
                      <w:sz w:val="20"/>
                      <w:szCs w:val="20"/>
                    </w:rPr>
                  </w:pPr>
                </w:p>
              </w:tc>
            </w:tr>
          </w:tbl>
          <w:p w14:paraId="2E6487B8" w14:textId="77777777" w:rsidR="002F54F8" w:rsidRPr="0022672C" w:rsidRDefault="002F54F8" w:rsidP="002F54F8">
            <w:pPr>
              <w:jc w:val="center"/>
              <w:rPr>
                <w:sz w:val="20"/>
                <w:szCs w:val="20"/>
              </w:rPr>
            </w:pPr>
          </w:p>
        </w:tc>
        <w:tc>
          <w:tcPr>
            <w:tcW w:w="2970" w:type="dxa"/>
            <w:vAlign w:val="center"/>
          </w:tcPr>
          <w:p w14:paraId="61B76E2B" w14:textId="32191B7C" w:rsidR="002F54F8" w:rsidRPr="0022672C" w:rsidRDefault="002F54F8" w:rsidP="002F54F8">
            <w:pPr>
              <w:rPr>
                <w:sz w:val="20"/>
                <w:szCs w:val="20"/>
              </w:rPr>
            </w:pPr>
            <w:r>
              <w:rPr>
                <w:sz w:val="20"/>
                <w:szCs w:val="20"/>
              </w:rPr>
              <w:t>1.B.2:</w:t>
            </w:r>
            <w:r w:rsidRPr="0022672C">
              <w:rPr>
                <w:sz w:val="20"/>
                <w:szCs w:val="20"/>
              </w:rPr>
              <w:t xml:space="preserve"> Adjustments to Practice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High Expectations"/>
              <w:tblDescription w:val="Checkbox: High Expectations"/>
            </w:tblPr>
            <w:tblGrid>
              <w:gridCol w:w="314"/>
            </w:tblGrid>
            <w:tr w:rsidR="002F54F8" w:rsidRPr="0022672C" w14:paraId="2439B7A3" w14:textId="77777777" w:rsidTr="00B71EEC">
              <w:trPr>
                <w:trHeight w:val="316"/>
                <w:tblHeader/>
              </w:trPr>
              <w:tc>
                <w:tcPr>
                  <w:tcW w:w="314" w:type="dxa"/>
                  <w:vAlign w:val="center"/>
                </w:tcPr>
                <w:p w14:paraId="0840423C" w14:textId="77777777" w:rsidR="002F54F8" w:rsidRPr="0022672C" w:rsidRDefault="002F54F8" w:rsidP="002F54F8">
                  <w:pPr>
                    <w:jc w:val="center"/>
                    <w:rPr>
                      <w:sz w:val="20"/>
                      <w:szCs w:val="20"/>
                    </w:rPr>
                  </w:pPr>
                </w:p>
              </w:tc>
            </w:tr>
          </w:tbl>
          <w:p w14:paraId="550A422C" w14:textId="77777777" w:rsidR="002F54F8" w:rsidRPr="0022672C" w:rsidRDefault="002F54F8" w:rsidP="002F54F8">
            <w:pPr>
              <w:jc w:val="center"/>
              <w:rPr>
                <w:sz w:val="20"/>
                <w:szCs w:val="20"/>
              </w:rPr>
            </w:pPr>
          </w:p>
        </w:tc>
        <w:tc>
          <w:tcPr>
            <w:tcW w:w="3168" w:type="dxa"/>
            <w:vAlign w:val="center"/>
          </w:tcPr>
          <w:p w14:paraId="05996C5A" w14:textId="152AF4CC" w:rsidR="002F54F8" w:rsidRPr="0022672C" w:rsidDel="00DF2C11" w:rsidRDefault="002F54F8" w:rsidP="002F54F8">
            <w:pPr>
              <w:rPr>
                <w:sz w:val="20"/>
                <w:szCs w:val="20"/>
              </w:rPr>
            </w:pPr>
            <w:r w:rsidRPr="0022672C">
              <w:rPr>
                <w:sz w:val="20"/>
                <w:szCs w:val="20"/>
              </w:rPr>
              <w:t>4.A.1</w:t>
            </w:r>
            <w:r>
              <w:rPr>
                <w:sz w:val="20"/>
                <w:szCs w:val="20"/>
              </w:rPr>
              <w:t>:</w:t>
            </w:r>
            <w:r w:rsidRPr="0022672C">
              <w:rPr>
                <w:sz w:val="20"/>
                <w:szCs w:val="20"/>
              </w:rPr>
              <w:t xml:space="preserve"> Reflective Practice</w:t>
            </w:r>
          </w:p>
        </w:tc>
      </w:tr>
      <w:tr w:rsidR="002F54F8" w:rsidRPr="0022672C" w14:paraId="633D10E9" w14:textId="77777777" w:rsidTr="0006726F">
        <w:trPr>
          <w:trHeight w:val="439"/>
        </w:trPr>
        <w:tc>
          <w:tcPr>
            <w:tcW w:w="3078" w:type="dxa"/>
            <w:vMerge/>
            <w:shd w:val="clear" w:color="auto" w:fill="FBD4B4" w:themeFill="accent6" w:themeFillTint="66"/>
            <w:vAlign w:val="center"/>
          </w:tcPr>
          <w:p w14:paraId="19592C72"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Meeting Diverse Needs"/>
              <w:tblDescription w:val="Checkbox: Meeting Diverse Needs"/>
            </w:tblPr>
            <w:tblGrid>
              <w:gridCol w:w="314"/>
            </w:tblGrid>
            <w:tr w:rsidR="002F54F8" w:rsidRPr="0022672C" w14:paraId="48BD1CBB" w14:textId="77777777" w:rsidTr="00B71EEC">
              <w:trPr>
                <w:trHeight w:val="316"/>
                <w:tblHeader/>
              </w:trPr>
              <w:tc>
                <w:tcPr>
                  <w:tcW w:w="314" w:type="dxa"/>
                  <w:vAlign w:val="center"/>
                </w:tcPr>
                <w:p w14:paraId="2BFDF56D" w14:textId="77777777" w:rsidR="002F54F8" w:rsidRPr="0022672C" w:rsidRDefault="002F54F8" w:rsidP="002F54F8">
                  <w:pPr>
                    <w:jc w:val="center"/>
                    <w:rPr>
                      <w:sz w:val="20"/>
                      <w:szCs w:val="20"/>
                    </w:rPr>
                  </w:pPr>
                </w:p>
              </w:tc>
            </w:tr>
          </w:tbl>
          <w:p w14:paraId="35556418" w14:textId="77777777" w:rsidR="002F54F8" w:rsidRPr="0022672C" w:rsidRDefault="002F54F8" w:rsidP="002F54F8">
            <w:pPr>
              <w:rPr>
                <w:sz w:val="20"/>
                <w:szCs w:val="20"/>
              </w:rPr>
            </w:pPr>
          </w:p>
        </w:tc>
        <w:tc>
          <w:tcPr>
            <w:tcW w:w="2970" w:type="dxa"/>
            <w:vAlign w:val="center"/>
          </w:tcPr>
          <w:p w14:paraId="27EDCEF4" w14:textId="285B7B92" w:rsidR="002F54F8" w:rsidRPr="0022672C" w:rsidRDefault="002F54F8" w:rsidP="002F54F8">
            <w:pPr>
              <w:rPr>
                <w:sz w:val="20"/>
                <w:szCs w:val="20"/>
              </w:rPr>
            </w:pPr>
            <w:r>
              <w:rPr>
                <w:sz w:val="20"/>
                <w:szCs w:val="20"/>
              </w:rPr>
              <w:t xml:space="preserve">2.A.3: </w:t>
            </w:r>
            <w:r w:rsidRPr="0022672C">
              <w:rPr>
                <w:sz w:val="20"/>
                <w:szCs w:val="20"/>
              </w:rPr>
              <w:t>Meeting Diverse Needs</w:t>
            </w:r>
          </w:p>
        </w:tc>
        <w:tc>
          <w:tcPr>
            <w:tcW w:w="540" w:type="dxa"/>
            <w:vAlign w:val="center"/>
          </w:tcPr>
          <w:p w14:paraId="2E31EB1B" w14:textId="77777777" w:rsidR="002F54F8" w:rsidRPr="0022672C" w:rsidRDefault="002F54F8" w:rsidP="002F54F8">
            <w:pPr>
              <w:rPr>
                <w:sz w:val="20"/>
                <w:szCs w:val="20"/>
              </w:rPr>
            </w:pPr>
          </w:p>
        </w:tc>
        <w:tc>
          <w:tcPr>
            <w:tcW w:w="3168" w:type="dxa"/>
            <w:vAlign w:val="center"/>
          </w:tcPr>
          <w:p w14:paraId="4C152BC5" w14:textId="2FCECE51" w:rsidR="002F54F8" w:rsidRPr="0022672C" w:rsidRDefault="002F54F8" w:rsidP="002F54F8">
            <w:pPr>
              <w:rPr>
                <w:sz w:val="20"/>
                <w:szCs w:val="20"/>
              </w:rPr>
            </w:pPr>
          </w:p>
        </w:tc>
      </w:tr>
      <w:tr w:rsidR="0006726F" w:rsidRPr="0022672C" w14:paraId="2B78D5B7" w14:textId="77777777" w:rsidTr="0006726F">
        <w:trPr>
          <w:trHeight w:val="1061"/>
        </w:trPr>
        <w:tc>
          <w:tcPr>
            <w:tcW w:w="3078" w:type="dxa"/>
            <w:vAlign w:val="center"/>
          </w:tcPr>
          <w:p w14:paraId="38BEAD83" w14:textId="77777777" w:rsidR="0006726F" w:rsidRPr="0022672C" w:rsidRDefault="0006726F" w:rsidP="0006726F">
            <w:pPr>
              <w:rPr>
                <w:sz w:val="20"/>
                <w:szCs w:val="20"/>
              </w:rPr>
            </w:pPr>
            <w:r w:rsidRPr="0022672C">
              <w:rPr>
                <w:sz w:val="20"/>
                <w:szCs w:val="20"/>
              </w:rPr>
              <w:t>Evidence from Observation</w:t>
            </w:r>
          </w:p>
        </w:tc>
        <w:tc>
          <w:tcPr>
            <w:tcW w:w="7218" w:type="dxa"/>
            <w:gridSpan w:val="4"/>
            <w:vAlign w:val="center"/>
          </w:tcPr>
          <w:p w14:paraId="06133F87" w14:textId="77777777" w:rsidR="0006726F" w:rsidRPr="0022672C" w:rsidRDefault="0006726F" w:rsidP="0006726F">
            <w:pPr>
              <w:rPr>
                <w:sz w:val="20"/>
                <w:szCs w:val="20"/>
              </w:rPr>
            </w:pPr>
          </w:p>
        </w:tc>
      </w:tr>
      <w:tr w:rsidR="0006726F" w:rsidRPr="0022672C" w14:paraId="3889C68E" w14:textId="77777777" w:rsidTr="0006726F">
        <w:trPr>
          <w:trHeight w:val="791"/>
        </w:trPr>
        <w:tc>
          <w:tcPr>
            <w:tcW w:w="3078" w:type="dxa"/>
            <w:shd w:val="clear" w:color="auto" w:fill="FDE9D9" w:themeFill="accent6" w:themeFillTint="33"/>
            <w:vAlign w:val="center"/>
          </w:tcPr>
          <w:p w14:paraId="55ABA5BF" w14:textId="77777777" w:rsidR="0006726F" w:rsidRPr="0022672C" w:rsidRDefault="0006726F" w:rsidP="0006726F">
            <w:pPr>
              <w:rPr>
                <w:sz w:val="20"/>
                <w:szCs w:val="20"/>
              </w:rPr>
            </w:pPr>
            <w:r w:rsidRPr="0022672C">
              <w:rPr>
                <w:sz w:val="20"/>
                <w:szCs w:val="20"/>
              </w:rPr>
              <w:t xml:space="preserve">Recommended Action </w:t>
            </w:r>
          </w:p>
        </w:tc>
        <w:tc>
          <w:tcPr>
            <w:tcW w:w="7218" w:type="dxa"/>
            <w:gridSpan w:val="4"/>
            <w:shd w:val="clear" w:color="auto" w:fill="FDE9D9" w:themeFill="accent6" w:themeFillTint="33"/>
            <w:vAlign w:val="center"/>
          </w:tcPr>
          <w:p w14:paraId="3502692E" w14:textId="77777777" w:rsidR="0006726F" w:rsidRPr="0022672C" w:rsidRDefault="0006726F" w:rsidP="0006726F">
            <w:pPr>
              <w:rPr>
                <w:sz w:val="20"/>
                <w:szCs w:val="20"/>
              </w:rPr>
            </w:pPr>
          </w:p>
        </w:tc>
      </w:tr>
    </w:tbl>
    <w:p w14:paraId="1892FBF2" w14:textId="77777777" w:rsidR="0006726F" w:rsidRPr="0022672C" w:rsidRDefault="0006726F" w:rsidP="0006726F">
      <w:pPr>
        <w:rPr>
          <w:sz w:val="20"/>
          <w:szCs w:val="20"/>
        </w:rPr>
      </w:pPr>
    </w:p>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Reinforcement area #2"/>
      </w:tblPr>
      <w:tblGrid>
        <w:gridCol w:w="3078"/>
        <w:gridCol w:w="540"/>
        <w:gridCol w:w="2970"/>
        <w:gridCol w:w="540"/>
        <w:gridCol w:w="3168"/>
      </w:tblGrid>
      <w:tr w:rsidR="002F54F8" w:rsidRPr="0022672C" w14:paraId="35F93278" w14:textId="77777777" w:rsidTr="00B71EEC">
        <w:trPr>
          <w:trHeight w:val="382"/>
          <w:tblHeader/>
        </w:trPr>
        <w:tc>
          <w:tcPr>
            <w:tcW w:w="3078" w:type="dxa"/>
            <w:vMerge w:val="restart"/>
            <w:shd w:val="clear" w:color="auto" w:fill="FBD4B4" w:themeFill="accent6" w:themeFillTint="66"/>
            <w:vAlign w:val="center"/>
          </w:tcPr>
          <w:p w14:paraId="59D83BE5" w14:textId="77777777" w:rsidR="002F54F8" w:rsidRPr="0022672C" w:rsidRDefault="002F54F8" w:rsidP="002F54F8">
            <w:pPr>
              <w:rPr>
                <w:b/>
                <w:sz w:val="20"/>
                <w:szCs w:val="20"/>
              </w:rPr>
            </w:pPr>
            <w:r w:rsidRPr="0022672C">
              <w:rPr>
                <w:b/>
                <w:sz w:val="20"/>
                <w:szCs w:val="20"/>
              </w:rPr>
              <w:t>Reinforcement Area #2</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ell Structured Lessons"/>
              <w:tblDescription w:val="Checkbox: Well Structured Lessons"/>
            </w:tblPr>
            <w:tblGrid>
              <w:gridCol w:w="314"/>
            </w:tblGrid>
            <w:tr w:rsidR="002F54F8" w:rsidRPr="0022672C" w14:paraId="105E0B9B" w14:textId="77777777" w:rsidTr="00B71EEC">
              <w:trPr>
                <w:trHeight w:val="316"/>
                <w:tblHeader/>
              </w:trPr>
              <w:tc>
                <w:tcPr>
                  <w:tcW w:w="314" w:type="dxa"/>
                  <w:vAlign w:val="center"/>
                </w:tcPr>
                <w:p w14:paraId="56DA50E3" w14:textId="77777777" w:rsidR="002F54F8" w:rsidRPr="0022672C" w:rsidRDefault="002F54F8" w:rsidP="002F54F8">
                  <w:pPr>
                    <w:jc w:val="center"/>
                    <w:rPr>
                      <w:sz w:val="20"/>
                      <w:szCs w:val="20"/>
                    </w:rPr>
                  </w:pPr>
                </w:p>
              </w:tc>
            </w:tr>
          </w:tbl>
          <w:p w14:paraId="7C5E05BE" w14:textId="77777777" w:rsidR="002F54F8" w:rsidRPr="0022672C" w:rsidRDefault="002F54F8" w:rsidP="002F54F8">
            <w:pPr>
              <w:rPr>
                <w:sz w:val="20"/>
                <w:szCs w:val="20"/>
              </w:rPr>
            </w:pPr>
          </w:p>
        </w:tc>
        <w:tc>
          <w:tcPr>
            <w:tcW w:w="2970" w:type="dxa"/>
            <w:vAlign w:val="center"/>
          </w:tcPr>
          <w:p w14:paraId="3E0F553E" w14:textId="4841F95D" w:rsidR="002F54F8" w:rsidRPr="0022672C" w:rsidRDefault="002F54F8" w:rsidP="002F54F8">
            <w:pPr>
              <w:rPr>
                <w:sz w:val="20"/>
                <w:szCs w:val="20"/>
              </w:rPr>
            </w:pPr>
            <w:r>
              <w:rPr>
                <w:sz w:val="20"/>
                <w:szCs w:val="20"/>
              </w:rPr>
              <w:t>1.A.1: Subject Matter Knowledge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Safe Learning Environments"/>
              <w:tblDescription w:val="Checkbox: Safe Learning Environments"/>
            </w:tblPr>
            <w:tblGrid>
              <w:gridCol w:w="314"/>
            </w:tblGrid>
            <w:tr w:rsidR="002F54F8" w:rsidRPr="0022672C" w14:paraId="284E46A9" w14:textId="77777777" w:rsidTr="00B71EEC">
              <w:trPr>
                <w:trHeight w:val="316"/>
                <w:tblHeader/>
              </w:trPr>
              <w:tc>
                <w:tcPr>
                  <w:tcW w:w="314" w:type="dxa"/>
                  <w:vAlign w:val="center"/>
                </w:tcPr>
                <w:p w14:paraId="26085269" w14:textId="77777777" w:rsidR="002F54F8" w:rsidRPr="0022672C" w:rsidRDefault="002F54F8" w:rsidP="002F54F8">
                  <w:pPr>
                    <w:jc w:val="center"/>
                    <w:rPr>
                      <w:sz w:val="20"/>
                      <w:szCs w:val="20"/>
                    </w:rPr>
                  </w:pPr>
                </w:p>
              </w:tc>
            </w:tr>
          </w:tbl>
          <w:p w14:paraId="25A3E079" w14:textId="77777777" w:rsidR="002F54F8" w:rsidRPr="0022672C" w:rsidRDefault="002F54F8" w:rsidP="002F54F8">
            <w:pPr>
              <w:rPr>
                <w:sz w:val="20"/>
                <w:szCs w:val="20"/>
              </w:rPr>
            </w:pPr>
          </w:p>
        </w:tc>
        <w:tc>
          <w:tcPr>
            <w:tcW w:w="3168" w:type="dxa"/>
            <w:vAlign w:val="center"/>
          </w:tcPr>
          <w:p w14:paraId="1AE74971" w14:textId="484726B0" w:rsidR="002F54F8" w:rsidRPr="0022672C" w:rsidRDefault="002F54F8" w:rsidP="002F54F8">
            <w:pPr>
              <w:rPr>
                <w:sz w:val="20"/>
                <w:szCs w:val="20"/>
              </w:rPr>
            </w:pPr>
            <w:r w:rsidRPr="0022672C">
              <w:rPr>
                <w:sz w:val="20"/>
                <w:szCs w:val="20"/>
              </w:rPr>
              <w:t>2.B.1</w:t>
            </w:r>
            <w:r>
              <w:rPr>
                <w:sz w:val="20"/>
                <w:szCs w:val="20"/>
              </w:rPr>
              <w:t>:</w:t>
            </w:r>
            <w:r w:rsidRPr="0022672C">
              <w:rPr>
                <w:sz w:val="20"/>
                <w:szCs w:val="20"/>
              </w:rPr>
              <w:t xml:space="preserve"> Safe Learning Environment</w:t>
            </w:r>
          </w:p>
        </w:tc>
      </w:tr>
      <w:tr w:rsidR="002F54F8" w:rsidRPr="0022672C" w14:paraId="54CA691A" w14:textId="77777777" w:rsidTr="0006726F">
        <w:trPr>
          <w:trHeight w:val="382"/>
        </w:trPr>
        <w:tc>
          <w:tcPr>
            <w:tcW w:w="3078" w:type="dxa"/>
            <w:vMerge/>
            <w:shd w:val="clear" w:color="auto" w:fill="FBD4B4" w:themeFill="accent6" w:themeFillTint="66"/>
            <w:vAlign w:val="center"/>
          </w:tcPr>
          <w:p w14:paraId="3411E4D6"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Description w:val="Checkbox: Well-Structured Units and Lessons"/>
            </w:tblPr>
            <w:tblGrid>
              <w:gridCol w:w="314"/>
            </w:tblGrid>
            <w:tr w:rsidR="002F54F8" w:rsidRPr="0022672C" w14:paraId="6E12B4B6" w14:textId="77777777" w:rsidTr="00B71EEC">
              <w:trPr>
                <w:trHeight w:val="316"/>
                <w:tblHeader/>
              </w:trPr>
              <w:tc>
                <w:tcPr>
                  <w:tcW w:w="314" w:type="dxa"/>
                  <w:vAlign w:val="center"/>
                </w:tcPr>
                <w:p w14:paraId="6CA416FC" w14:textId="77777777" w:rsidR="002F54F8" w:rsidRPr="0022672C" w:rsidRDefault="002F54F8" w:rsidP="002F54F8">
                  <w:pPr>
                    <w:jc w:val="center"/>
                    <w:rPr>
                      <w:sz w:val="20"/>
                      <w:szCs w:val="20"/>
                    </w:rPr>
                  </w:pPr>
                </w:p>
              </w:tc>
            </w:tr>
          </w:tbl>
          <w:p w14:paraId="13BFB8CA" w14:textId="77777777" w:rsidR="002F54F8" w:rsidRPr="0022672C" w:rsidRDefault="002F54F8" w:rsidP="002F54F8">
            <w:pPr>
              <w:rPr>
                <w:sz w:val="20"/>
                <w:szCs w:val="20"/>
              </w:rPr>
            </w:pPr>
          </w:p>
        </w:tc>
        <w:tc>
          <w:tcPr>
            <w:tcW w:w="2970" w:type="dxa"/>
            <w:vAlign w:val="center"/>
          </w:tcPr>
          <w:p w14:paraId="3D20D953" w14:textId="76005397" w:rsidR="002F54F8" w:rsidRPr="0022672C" w:rsidRDefault="002F54F8" w:rsidP="002F54F8">
            <w:pPr>
              <w:rPr>
                <w:sz w:val="20"/>
                <w:szCs w:val="20"/>
              </w:rPr>
            </w:pPr>
            <w:r>
              <w:rPr>
                <w:sz w:val="20"/>
                <w:szCs w:val="20"/>
              </w:rPr>
              <w:t>1.A.3:</w:t>
            </w:r>
            <w:r w:rsidRPr="0022672C">
              <w:rPr>
                <w:sz w:val="20"/>
                <w:szCs w:val="20"/>
              </w:rPr>
              <w:t xml:space="preserve"> </w:t>
            </w:r>
            <w:r>
              <w:rPr>
                <w:sz w:val="20"/>
                <w:szCs w:val="20"/>
              </w:rPr>
              <w:t>Well-Structured Units and Lessons</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Reflective practice"/>
              <w:tblDescription w:val="Checkbox: Reflective practice"/>
            </w:tblPr>
            <w:tblGrid>
              <w:gridCol w:w="314"/>
            </w:tblGrid>
            <w:tr w:rsidR="002F54F8" w:rsidRPr="0022672C" w14:paraId="11D91457" w14:textId="77777777" w:rsidTr="00B71EEC">
              <w:trPr>
                <w:trHeight w:val="316"/>
                <w:tblHeader/>
              </w:trPr>
              <w:tc>
                <w:tcPr>
                  <w:tcW w:w="314" w:type="dxa"/>
                  <w:vAlign w:val="center"/>
                </w:tcPr>
                <w:p w14:paraId="0593CAD6" w14:textId="77777777" w:rsidR="002F54F8" w:rsidRPr="0022672C" w:rsidRDefault="002F54F8" w:rsidP="002F54F8">
                  <w:pPr>
                    <w:jc w:val="center"/>
                    <w:rPr>
                      <w:sz w:val="20"/>
                      <w:szCs w:val="20"/>
                    </w:rPr>
                  </w:pPr>
                </w:p>
              </w:tc>
            </w:tr>
          </w:tbl>
          <w:p w14:paraId="150096D0" w14:textId="77777777" w:rsidR="002F54F8" w:rsidRPr="0022672C" w:rsidRDefault="002F54F8" w:rsidP="002F54F8">
            <w:pPr>
              <w:rPr>
                <w:sz w:val="20"/>
                <w:szCs w:val="20"/>
              </w:rPr>
            </w:pPr>
          </w:p>
        </w:tc>
        <w:tc>
          <w:tcPr>
            <w:tcW w:w="3168" w:type="dxa"/>
            <w:vAlign w:val="center"/>
          </w:tcPr>
          <w:p w14:paraId="52A66701" w14:textId="78C07364" w:rsidR="002F54F8" w:rsidRPr="0022672C" w:rsidRDefault="002F54F8" w:rsidP="002F54F8">
            <w:pPr>
              <w:rPr>
                <w:sz w:val="20"/>
                <w:szCs w:val="20"/>
              </w:rPr>
            </w:pPr>
            <w:r>
              <w:rPr>
                <w:sz w:val="20"/>
                <w:szCs w:val="20"/>
              </w:rPr>
              <w:t>2.E.1:</w:t>
            </w:r>
            <w:r w:rsidRPr="0022672C">
              <w:rPr>
                <w:sz w:val="20"/>
                <w:szCs w:val="20"/>
              </w:rPr>
              <w:t xml:space="preserve"> High Expectations</w:t>
            </w:r>
          </w:p>
        </w:tc>
      </w:tr>
      <w:tr w:rsidR="002F54F8" w:rsidRPr="0022672C" w14:paraId="682A8E6E" w14:textId="77777777" w:rsidTr="0006726F">
        <w:trPr>
          <w:trHeight w:val="382"/>
        </w:trPr>
        <w:tc>
          <w:tcPr>
            <w:tcW w:w="3078" w:type="dxa"/>
            <w:vMerge/>
            <w:shd w:val="clear" w:color="auto" w:fill="FBD4B4" w:themeFill="accent6" w:themeFillTint="66"/>
            <w:vAlign w:val="center"/>
          </w:tcPr>
          <w:p w14:paraId="4C7B798C"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Adjustments to Practice"/>
              <w:tblDescription w:val="Checkbox: Adjustments to Practice"/>
            </w:tblPr>
            <w:tblGrid>
              <w:gridCol w:w="314"/>
            </w:tblGrid>
            <w:tr w:rsidR="002F54F8" w:rsidRPr="0022672C" w14:paraId="4E10DA6E" w14:textId="77777777" w:rsidTr="00B71EEC">
              <w:trPr>
                <w:trHeight w:val="316"/>
                <w:tblHeader/>
              </w:trPr>
              <w:tc>
                <w:tcPr>
                  <w:tcW w:w="314" w:type="dxa"/>
                  <w:vAlign w:val="center"/>
                </w:tcPr>
                <w:p w14:paraId="0A17CC9A" w14:textId="77777777" w:rsidR="002F54F8" w:rsidRPr="0022672C" w:rsidRDefault="002F54F8" w:rsidP="002F54F8">
                  <w:pPr>
                    <w:jc w:val="center"/>
                    <w:rPr>
                      <w:sz w:val="20"/>
                      <w:szCs w:val="20"/>
                    </w:rPr>
                  </w:pPr>
                </w:p>
              </w:tc>
            </w:tr>
          </w:tbl>
          <w:p w14:paraId="37F2DCBB" w14:textId="77777777" w:rsidR="002F54F8" w:rsidRPr="0022672C" w:rsidRDefault="002F54F8" w:rsidP="002F54F8">
            <w:pPr>
              <w:jc w:val="center"/>
              <w:rPr>
                <w:sz w:val="20"/>
                <w:szCs w:val="20"/>
              </w:rPr>
            </w:pPr>
          </w:p>
        </w:tc>
        <w:tc>
          <w:tcPr>
            <w:tcW w:w="2970" w:type="dxa"/>
            <w:vAlign w:val="center"/>
          </w:tcPr>
          <w:p w14:paraId="7B0AC8D9" w14:textId="319035CB" w:rsidR="002F54F8" w:rsidRPr="0022672C" w:rsidRDefault="002F54F8" w:rsidP="002F54F8">
            <w:pPr>
              <w:rPr>
                <w:sz w:val="20"/>
                <w:szCs w:val="20"/>
              </w:rPr>
            </w:pPr>
            <w:r>
              <w:rPr>
                <w:sz w:val="20"/>
                <w:szCs w:val="20"/>
              </w:rPr>
              <w:t>1.B.2:</w:t>
            </w:r>
            <w:r w:rsidRPr="0022672C">
              <w:rPr>
                <w:sz w:val="20"/>
                <w:szCs w:val="20"/>
              </w:rPr>
              <w:t xml:space="preserve"> Adjustments to Practice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High Expectations"/>
              <w:tblDescription w:val="Checkbox: High Expectations"/>
            </w:tblPr>
            <w:tblGrid>
              <w:gridCol w:w="314"/>
            </w:tblGrid>
            <w:tr w:rsidR="002F54F8" w:rsidRPr="0022672C" w14:paraId="4FBC5976" w14:textId="77777777" w:rsidTr="00B71EEC">
              <w:trPr>
                <w:trHeight w:val="316"/>
                <w:tblHeader/>
              </w:trPr>
              <w:tc>
                <w:tcPr>
                  <w:tcW w:w="314" w:type="dxa"/>
                  <w:vAlign w:val="center"/>
                </w:tcPr>
                <w:p w14:paraId="046C7475" w14:textId="77777777" w:rsidR="002F54F8" w:rsidRPr="0022672C" w:rsidRDefault="002F54F8" w:rsidP="002F54F8">
                  <w:pPr>
                    <w:jc w:val="center"/>
                    <w:rPr>
                      <w:sz w:val="20"/>
                      <w:szCs w:val="20"/>
                    </w:rPr>
                  </w:pPr>
                </w:p>
              </w:tc>
            </w:tr>
          </w:tbl>
          <w:p w14:paraId="67C821A5" w14:textId="77777777" w:rsidR="002F54F8" w:rsidRPr="0022672C" w:rsidRDefault="002F54F8" w:rsidP="002F54F8">
            <w:pPr>
              <w:jc w:val="center"/>
              <w:rPr>
                <w:sz w:val="20"/>
                <w:szCs w:val="20"/>
              </w:rPr>
            </w:pPr>
          </w:p>
        </w:tc>
        <w:tc>
          <w:tcPr>
            <w:tcW w:w="3168" w:type="dxa"/>
            <w:vAlign w:val="center"/>
          </w:tcPr>
          <w:p w14:paraId="03BF97AE" w14:textId="0CEF3B77" w:rsidR="002F54F8" w:rsidRPr="0022672C" w:rsidDel="00DF2C11" w:rsidRDefault="002F54F8" w:rsidP="002F54F8">
            <w:pPr>
              <w:rPr>
                <w:sz w:val="20"/>
                <w:szCs w:val="20"/>
              </w:rPr>
            </w:pPr>
            <w:r w:rsidRPr="0022672C">
              <w:rPr>
                <w:sz w:val="20"/>
                <w:szCs w:val="20"/>
              </w:rPr>
              <w:t>4.A.1</w:t>
            </w:r>
            <w:r>
              <w:rPr>
                <w:sz w:val="20"/>
                <w:szCs w:val="20"/>
              </w:rPr>
              <w:t>:</w:t>
            </w:r>
            <w:r w:rsidRPr="0022672C">
              <w:rPr>
                <w:sz w:val="20"/>
                <w:szCs w:val="20"/>
              </w:rPr>
              <w:t xml:space="preserve"> Reflective Practice</w:t>
            </w:r>
          </w:p>
        </w:tc>
      </w:tr>
      <w:tr w:rsidR="002F54F8" w:rsidRPr="0022672C" w14:paraId="225E6749" w14:textId="77777777" w:rsidTr="0006726F">
        <w:trPr>
          <w:trHeight w:val="382"/>
        </w:trPr>
        <w:tc>
          <w:tcPr>
            <w:tcW w:w="3078" w:type="dxa"/>
            <w:vMerge/>
            <w:shd w:val="clear" w:color="auto" w:fill="FBD4B4" w:themeFill="accent6" w:themeFillTint="66"/>
            <w:vAlign w:val="center"/>
          </w:tcPr>
          <w:p w14:paraId="742EFF2E"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Meeting Diverse Needs"/>
              <w:tblDescription w:val="Checkbox: Meeting Diverse Needs"/>
            </w:tblPr>
            <w:tblGrid>
              <w:gridCol w:w="314"/>
            </w:tblGrid>
            <w:tr w:rsidR="002F54F8" w:rsidRPr="0022672C" w14:paraId="47F37683" w14:textId="77777777" w:rsidTr="00B71EEC">
              <w:trPr>
                <w:trHeight w:val="316"/>
                <w:tblHeader/>
              </w:trPr>
              <w:tc>
                <w:tcPr>
                  <w:tcW w:w="314" w:type="dxa"/>
                  <w:vAlign w:val="center"/>
                </w:tcPr>
                <w:p w14:paraId="50C8F1DC" w14:textId="77777777" w:rsidR="002F54F8" w:rsidRPr="0022672C" w:rsidRDefault="002F54F8" w:rsidP="002F54F8">
                  <w:pPr>
                    <w:jc w:val="center"/>
                    <w:rPr>
                      <w:sz w:val="20"/>
                      <w:szCs w:val="20"/>
                    </w:rPr>
                  </w:pPr>
                </w:p>
              </w:tc>
            </w:tr>
          </w:tbl>
          <w:p w14:paraId="71A311B0" w14:textId="77777777" w:rsidR="002F54F8" w:rsidRPr="0022672C" w:rsidRDefault="002F54F8" w:rsidP="002F54F8">
            <w:pPr>
              <w:rPr>
                <w:sz w:val="20"/>
                <w:szCs w:val="20"/>
              </w:rPr>
            </w:pPr>
          </w:p>
        </w:tc>
        <w:tc>
          <w:tcPr>
            <w:tcW w:w="2970" w:type="dxa"/>
            <w:vAlign w:val="center"/>
          </w:tcPr>
          <w:p w14:paraId="17EA7CA9" w14:textId="108E0A53" w:rsidR="002F54F8" w:rsidRPr="0022672C" w:rsidRDefault="002F54F8" w:rsidP="002F54F8">
            <w:pPr>
              <w:rPr>
                <w:sz w:val="20"/>
                <w:szCs w:val="20"/>
              </w:rPr>
            </w:pPr>
            <w:r>
              <w:rPr>
                <w:sz w:val="20"/>
                <w:szCs w:val="20"/>
              </w:rPr>
              <w:t xml:space="preserve">2.A.3: </w:t>
            </w:r>
            <w:r w:rsidRPr="0022672C">
              <w:rPr>
                <w:sz w:val="20"/>
                <w:szCs w:val="20"/>
              </w:rPr>
              <w:t>Meeting Diverse Needs</w:t>
            </w:r>
          </w:p>
        </w:tc>
        <w:tc>
          <w:tcPr>
            <w:tcW w:w="540" w:type="dxa"/>
            <w:vAlign w:val="center"/>
          </w:tcPr>
          <w:p w14:paraId="29639A96" w14:textId="77777777" w:rsidR="002F54F8" w:rsidRPr="0022672C" w:rsidRDefault="002F54F8" w:rsidP="002F54F8">
            <w:pPr>
              <w:rPr>
                <w:sz w:val="20"/>
                <w:szCs w:val="20"/>
              </w:rPr>
            </w:pPr>
          </w:p>
        </w:tc>
        <w:tc>
          <w:tcPr>
            <w:tcW w:w="3168" w:type="dxa"/>
            <w:vAlign w:val="center"/>
          </w:tcPr>
          <w:p w14:paraId="6D2E401C" w14:textId="3CE5BD54" w:rsidR="002F54F8" w:rsidRPr="0022672C" w:rsidRDefault="002F54F8" w:rsidP="002F54F8">
            <w:pPr>
              <w:rPr>
                <w:sz w:val="20"/>
                <w:szCs w:val="20"/>
              </w:rPr>
            </w:pPr>
          </w:p>
        </w:tc>
      </w:tr>
      <w:tr w:rsidR="0006726F" w:rsidRPr="0022672C" w14:paraId="16A8835C" w14:textId="77777777" w:rsidTr="0006726F">
        <w:trPr>
          <w:trHeight w:val="1061"/>
        </w:trPr>
        <w:tc>
          <w:tcPr>
            <w:tcW w:w="3078" w:type="dxa"/>
            <w:vAlign w:val="center"/>
          </w:tcPr>
          <w:p w14:paraId="1AAD31C4" w14:textId="77777777" w:rsidR="0006726F" w:rsidRPr="0022672C" w:rsidRDefault="0006726F" w:rsidP="0006726F">
            <w:pPr>
              <w:rPr>
                <w:sz w:val="20"/>
                <w:szCs w:val="20"/>
              </w:rPr>
            </w:pPr>
            <w:r w:rsidRPr="0022672C">
              <w:rPr>
                <w:sz w:val="20"/>
                <w:szCs w:val="20"/>
              </w:rPr>
              <w:t>Evidence from Observation</w:t>
            </w:r>
          </w:p>
        </w:tc>
        <w:tc>
          <w:tcPr>
            <w:tcW w:w="7218" w:type="dxa"/>
            <w:gridSpan w:val="4"/>
            <w:vAlign w:val="center"/>
          </w:tcPr>
          <w:p w14:paraId="015AE24E" w14:textId="77777777" w:rsidR="0006726F" w:rsidRPr="0022672C" w:rsidRDefault="0006726F" w:rsidP="0006726F">
            <w:pPr>
              <w:rPr>
                <w:sz w:val="20"/>
                <w:szCs w:val="20"/>
              </w:rPr>
            </w:pPr>
          </w:p>
        </w:tc>
      </w:tr>
      <w:tr w:rsidR="0006726F" w:rsidRPr="0022672C" w14:paraId="51FA9BDA" w14:textId="77777777" w:rsidTr="0006726F">
        <w:trPr>
          <w:trHeight w:val="791"/>
        </w:trPr>
        <w:tc>
          <w:tcPr>
            <w:tcW w:w="3078" w:type="dxa"/>
            <w:shd w:val="clear" w:color="auto" w:fill="FDE9D9" w:themeFill="accent6" w:themeFillTint="33"/>
            <w:vAlign w:val="center"/>
          </w:tcPr>
          <w:p w14:paraId="59C41CAA" w14:textId="77777777" w:rsidR="0006726F" w:rsidRPr="0022672C" w:rsidRDefault="0006726F" w:rsidP="0006726F">
            <w:pPr>
              <w:rPr>
                <w:sz w:val="20"/>
                <w:szCs w:val="20"/>
              </w:rPr>
            </w:pPr>
            <w:r w:rsidRPr="0022672C">
              <w:rPr>
                <w:sz w:val="20"/>
                <w:szCs w:val="20"/>
              </w:rPr>
              <w:t xml:space="preserve">Recommended Action </w:t>
            </w:r>
          </w:p>
        </w:tc>
        <w:tc>
          <w:tcPr>
            <w:tcW w:w="7218" w:type="dxa"/>
            <w:gridSpan w:val="4"/>
            <w:shd w:val="clear" w:color="auto" w:fill="FDE9D9" w:themeFill="accent6" w:themeFillTint="33"/>
            <w:vAlign w:val="center"/>
          </w:tcPr>
          <w:p w14:paraId="538C8C99" w14:textId="77777777" w:rsidR="0006726F" w:rsidRPr="0022672C" w:rsidRDefault="0006726F" w:rsidP="0006726F">
            <w:pPr>
              <w:rPr>
                <w:sz w:val="20"/>
                <w:szCs w:val="20"/>
              </w:rPr>
            </w:pPr>
          </w:p>
        </w:tc>
      </w:tr>
    </w:tbl>
    <w:p w14:paraId="1639E4F9" w14:textId="77777777" w:rsidR="0006726F" w:rsidRPr="0022672C" w:rsidRDefault="0006726F" w:rsidP="0006726F">
      <w:pPr>
        <w:rPr>
          <w:sz w:val="20"/>
          <w:szCs w:val="20"/>
        </w:rPr>
      </w:pPr>
    </w:p>
    <w:p w14:paraId="4611D1B7" w14:textId="77777777" w:rsidR="0006726F" w:rsidRPr="0022672C" w:rsidRDefault="0006726F" w:rsidP="0006726F">
      <w:pPr>
        <w:rPr>
          <w:sz w:val="20"/>
          <w:szCs w:val="20"/>
        </w:rPr>
      </w:pPr>
    </w:p>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Upcoming steps in the CAP Process"/>
      </w:tblPr>
      <w:tblGrid>
        <w:gridCol w:w="10296"/>
      </w:tblGrid>
      <w:tr w:rsidR="0006726F" w:rsidRPr="0022672C" w14:paraId="0BBF359B" w14:textId="77777777" w:rsidTr="00B71EEC">
        <w:trPr>
          <w:trHeight w:val="368"/>
          <w:tblHeader/>
        </w:trPr>
        <w:tc>
          <w:tcPr>
            <w:tcW w:w="10296" w:type="dxa"/>
            <w:shd w:val="clear" w:color="auto" w:fill="D9D9D9" w:themeFill="background1" w:themeFillShade="D9"/>
            <w:vAlign w:val="center"/>
          </w:tcPr>
          <w:p w14:paraId="34A7283B" w14:textId="77777777" w:rsidR="0006726F" w:rsidRPr="0022672C" w:rsidRDefault="0006726F" w:rsidP="0006726F">
            <w:pPr>
              <w:rPr>
                <w:sz w:val="20"/>
                <w:szCs w:val="20"/>
              </w:rPr>
            </w:pPr>
            <w:r w:rsidRPr="0022672C">
              <w:rPr>
                <w:sz w:val="20"/>
                <w:szCs w:val="20"/>
              </w:rPr>
              <w:t>Upcoming Steps in the CAP Process</w:t>
            </w:r>
          </w:p>
        </w:tc>
      </w:tr>
      <w:tr w:rsidR="0006726F" w:rsidRPr="0022672C" w14:paraId="03749466" w14:textId="77777777" w:rsidTr="0006726F">
        <w:trPr>
          <w:trHeight w:val="1790"/>
        </w:trPr>
        <w:tc>
          <w:tcPr>
            <w:tcW w:w="10296" w:type="dxa"/>
            <w:shd w:val="clear" w:color="auto" w:fill="FFFFFF" w:themeFill="background1"/>
          </w:tcPr>
          <w:p w14:paraId="41782A70" w14:textId="77777777" w:rsidR="0006726F" w:rsidRPr="0022672C" w:rsidRDefault="0006726F" w:rsidP="0006726F">
            <w:pPr>
              <w:numPr>
                <w:ilvl w:val="0"/>
                <w:numId w:val="20"/>
              </w:numPr>
              <w:contextualSpacing/>
              <w:rPr>
                <w:sz w:val="20"/>
                <w:szCs w:val="20"/>
              </w:rPr>
            </w:pPr>
            <w:r w:rsidRPr="0022672C">
              <w:rPr>
                <w:sz w:val="20"/>
                <w:szCs w:val="20"/>
              </w:rPr>
              <w:t>Type of Next Observation:</w:t>
            </w:r>
          </w:p>
          <w:p w14:paraId="3A00EE31" w14:textId="77777777" w:rsidR="0006726F" w:rsidRPr="0022672C" w:rsidRDefault="0006726F" w:rsidP="0006726F">
            <w:pPr>
              <w:numPr>
                <w:ilvl w:val="0"/>
                <w:numId w:val="20"/>
              </w:numPr>
              <w:contextualSpacing/>
              <w:rPr>
                <w:sz w:val="20"/>
                <w:szCs w:val="20"/>
              </w:rPr>
            </w:pPr>
            <w:r w:rsidRPr="0022672C">
              <w:rPr>
                <w:sz w:val="20"/>
                <w:szCs w:val="20"/>
              </w:rPr>
              <w:t>Focus of Next Observation:</w:t>
            </w:r>
          </w:p>
          <w:p w14:paraId="50BEB008" w14:textId="77777777" w:rsidR="0006726F" w:rsidRPr="0022672C" w:rsidRDefault="0006726F" w:rsidP="0006726F">
            <w:pPr>
              <w:numPr>
                <w:ilvl w:val="0"/>
                <w:numId w:val="20"/>
              </w:numPr>
              <w:contextualSpacing/>
              <w:rPr>
                <w:sz w:val="20"/>
                <w:szCs w:val="20"/>
              </w:rPr>
            </w:pPr>
            <w:r w:rsidRPr="0022672C">
              <w:rPr>
                <w:sz w:val="20"/>
                <w:szCs w:val="20"/>
              </w:rPr>
              <w:t xml:space="preserve">Date/topic of next Three-Way Meeting: </w:t>
            </w:r>
          </w:p>
          <w:p w14:paraId="3E7401C4" w14:textId="77777777" w:rsidR="0006726F" w:rsidRPr="0022672C" w:rsidRDefault="0006726F" w:rsidP="0006726F">
            <w:pPr>
              <w:numPr>
                <w:ilvl w:val="0"/>
                <w:numId w:val="20"/>
              </w:numPr>
              <w:contextualSpacing/>
              <w:rPr>
                <w:sz w:val="20"/>
                <w:szCs w:val="20"/>
              </w:rPr>
            </w:pPr>
            <w:r w:rsidRPr="0022672C">
              <w:rPr>
                <w:sz w:val="20"/>
                <w:szCs w:val="20"/>
              </w:rPr>
              <w:t xml:space="preserve">Other: </w:t>
            </w:r>
          </w:p>
        </w:tc>
      </w:tr>
    </w:tbl>
    <w:p w14:paraId="2A6DB884" w14:textId="77777777" w:rsidR="0006726F" w:rsidRPr="0022672C" w:rsidRDefault="0006726F" w:rsidP="0006726F">
      <w:pPr>
        <w:rPr>
          <w:sz w:val="20"/>
          <w:szCs w:val="20"/>
        </w:rPr>
      </w:pPr>
    </w:p>
    <w:p w14:paraId="4E4C60EA" w14:textId="77777777" w:rsidR="0006726F" w:rsidRDefault="0006726F">
      <w:pPr>
        <w:spacing w:after="120" w:line="276" w:lineRule="auto"/>
        <w:rPr>
          <w:rFonts w:ascii="Calibri" w:eastAsia="Calibri" w:hAnsi="Calibri" w:cstheme="majorBidi"/>
          <w:b/>
          <w:bCs/>
          <w:i/>
          <w:color w:val="E36C0A" w:themeColor="accent6" w:themeShade="BF"/>
          <w:sz w:val="26"/>
          <w:szCs w:val="26"/>
        </w:rPr>
      </w:pPr>
      <w:r>
        <w:br w:type="page"/>
      </w:r>
    </w:p>
    <w:p w14:paraId="632EDD5A" w14:textId="77777777" w:rsidR="003F3ED0" w:rsidRPr="0022672C" w:rsidRDefault="003F3ED0" w:rsidP="0092058A">
      <w:pPr>
        <w:pStyle w:val="Heading2"/>
      </w:pPr>
      <w:bookmarkStart w:id="320" w:name="_Toc14875575"/>
      <w:r w:rsidRPr="0022672C">
        <w:lastRenderedPageBreak/>
        <w:t>Summative Assessment Form</w:t>
      </w:r>
      <w:bookmarkEnd w:id="320"/>
    </w:p>
    <w:tbl>
      <w:tblPr>
        <w:tblStyle w:val="TableGrid2"/>
        <w:tblpPr w:leftFromText="180" w:rightFromText="180" w:vertAnchor="text" w:horzAnchor="page" w:tblpX="1069" w:tblpY="432"/>
        <w:tblW w:w="9576" w:type="dxa"/>
        <w:tblLook w:val="04A0" w:firstRow="1" w:lastRow="0" w:firstColumn="1" w:lastColumn="0" w:noHBand="0" w:noVBand="1"/>
        <w:tblCaption w:val="Name/Date"/>
      </w:tblPr>
      <w:tblGrid>
        <w:gridCol w:w="931"/>
        <w:gridCol w:w="5071"/>
        <w:gridCol w:w="1130"/>
        <w:gridCol w:w="2444"/>
      </w:tblGrid>
      <w:tr w:rsidR="003F3ED0" w:rsidRPr="0022672C" w14:paraId="5FCDA9CA" w14:textId="77777777" w:rsidTr="00B71EEC">
        <w:trPr>
          <w:trHeight w:val="248"/>
          <w:tblHeader/>
        </w:trPr>
        <w:tc>
          <w:tcPr>
            <w:tcW w:w="931" w:type="dxa"/>
            <w:tcBorders>
              <w:bottom w:val="single" w:sz="4" w:space="0" w:color="auto"/>
            </w:tcBorders>
            <w:shd w:val="clear" w:color="auto" w:fill="D9D9D9" w:themeFill="background1" w:themeFillShade="D9"/>
          </w:tcPr>
          <w:p w14:paraId="17EEB890" w14:textId="77777777" w:rsidR="003F3ED0" w:rsidRPr="0022672C" w:rsidRDefault="003F3ED0" w:rsidP="005627A5">
            <w:pPr>
              <w:rPr>
                <w:sz w:val="20"/>
                <w:szCs w:val="20"/>
              </w:rPr>
            </w:pPr>
            <w:r w:rsidRPr="0022672C">
              <w:rPr>
                <w:sz w:val="20"/>
                <w:szCs w:val="20"/>
              </w:rPr>
              <w:t>Name:</w:t>
            </w:r>
          </w:p>
        </w:tc>
        <w:tc>
          <w:tcPr>
            <w:tcW w:w="5071" w:type="dxa"/>
            <w:tcBorders>
              <w:bottom w:val="single" w:sz="4" w:space="0" w:color="auto"/>
            </w:tcBorders>
          </w:tcPr>
          <w:p w14:paraId="3C2B313F" w14:textId="77777777" w:rsidR="003F3ED0" w:rsidRPr="0022672C" w:rsidRDefault="003F3ED0" w:rsidP="005627A5">
            <w:pPr>
              <w:jc w:val="center"/>
              <w:rPr>
                <w:sz w:val="20"/>
                <w:szCs w:val="20"/>
              </w:rPr>
            </w:pPr>
          </w:p>
        </w:tc>
        <w:tc>
          <w:tcPr>
            <w:tcW w:w="1130" w:type="dxa"/>
            <w:tcBorders>
              <w:bottom w:val="single" w:sz="4" w:space="0" w:color="auto"/>
            </w:tcBorders>
            <w:shd w:val="clear" w:color="auto" w:fill="D9D9D9" w:themeFill="background1" w:themeFillShade="D9"/>
          </w:tcPr>
          <w:p w14:paraId="600D1BEC" w14:textId="77777777" w:rsidR="003F3ED0" w:rsidRPr="0022672C" w:rsidRDefault="003F3ED0" w:rsidP="005627A5">
            <w:pPr>
              <w:jc w:val="center"/>
              <w:rPr>
                <w:sz w:val="20"/>
                <w:szCs w:val="20"/>
              </w:rPr>
            </w:pPr>
            <w:r w:rsidRPr="0022672C">
              <w:rPr>
                <w:sz w:val="20"/>
                <w:szCs w:val="20"/>
              </w:rPr>
              <w:t>Date:</w:t>
            </w:r>
          </w:p>
        </w:tc>
        <w:tc>
          <w:tcPr>
            <w:tcW w:w="2444" w:type="dxa"/>
            <w:tcBorders>
              <w:bottom w:val="single" w:sz="4" w:space="0" w:color="auto"/>
            </w:tcBorders>
          </w:tcPr>
          <w:p w14:paraId="71F504FF" w14:textId="77777777" w:rsidR="003F3ED0" w:rsidRPr="0022672C" w:rsidRDefault="003F3ED0" w:rsidP="005627A5">
            <w:pPr>
              <w:jc w:val="center"/>
              <w:rPr>
                <w:sz w:val="20"/>
                <w:szCs w:val="20"/>
              </w:rPr>
            </w:pPr>
          </w:p>
        </w:tc>
      </w:tr>
    </w:tbl>
    <w:p w14:paraId="6FF78DA9" w14:textId="77777777" w:rsidR="00CD64D1" w:rsidRPr="0022672C" w:rsidRDefault="00CD64D1" w:rsidP="00CD64D1">
      <w:pPr>
        <w:rPr>
          <w:sz w:val="20"/>
          <w:szCs w:val="20"/>
        </w:rPr>
      </w:pPr>
      <w:bookmarkStart w:id="321" w:name="Model72"/>
      <w:bookmarkStart w:id="322" w:name="Postconference75"/>
      <w:bookmarkEnd w:id="321"/>
      <w:bookmarkEnd w:id="322"/>
    </w:p>
    <w:p w14:paraId="07028016" w14:textId="77777777" w:rsidR="00CD64D1" w:rsidRDefault="00CD64D1" w:rsidP="00CD64D1">
      <w:pPr>
        <w:rPr>
          <w:sz w:val="20"/>
          <w:szCs w:val="20"/>
        </w:rPr>
      </w:pPr>
    </w:p>
    <w:p w14:paraId="499138E3" w14:textId="77777777" w:rsidR="000D4E87" w:rsidRDefault="000D4E87">
      <w:pPr>
        <w:spacing w:after="120" w:line="276" w:lineRule="auto"/>
        <w:rPr>
          <w:sz w:val="20"/>
          <w:szCs w:val="20"/>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3"/>
        <w:gridCol w:w="2052"/>
        <w:gridCol w:w="2070"/>
        <w:gridCol w:w="1980"/>
        <w:gridCol w:w="2274"/>
        <w:gridCol w:w="17"/>
      </w:tblGrid>
      <w:tr w:rsidR="000D4E87" w:rsidRPr="005910A4" w14:paraId="315A5FA4" w14:textId="77777777" w:rsidTr="000D4E87">
        <w:trPr>
          <w:gridAfter w:val="1"/>
          <w:wAfter w:w="17" w:type="dxa"/>
          <w:trHeight w:val="234"/>
        </w:trPr>
        <w:tc>
          <w:tcPr>
            <w:tcW w:w="9559" w:type="dxa"/>
            <w:gridSpan w:val="5"/>
            <w:shd w:val="clear" w:color="auto" w:fill="FBD4B4"/>
          </w:tcPr>
          <w:p w14:paraId="46C5E7CC" w14:textId="77777777" w:rsidR="000D4E87" w:rsidRPr="005910A4" w:rsidRDefault="000D4E87" w:rsidP="007722B4">
            <w:pPr>
              <w:jc w:val="center"/>
              <w:rPr>
                <w:rFonts w:ascii="Calibri" w:eastAsia="Calibri" w:hAnsi="Calibri" w:cs="Arial"/>
                <w:b/>
                <w:sz w:val="20"/>
                <w:szCs w:val="20"/>
              </w:rPr>
            </w:pPr>
            <w:r w:rsidRPr="005910A4">
              <w:rPr>
                <w:rFonts w:ascii="Calibri" w:eastAsia="Calibri" w:hAnsi="Calibri" w:cs="Arial"/>
                <w:b/>
                <w:sz w:val="20"/>
                <w:szCs w:val="20"/>
              </w:rPr>
              <w:t>I.A.1: Subject Matter Knowledge</w:t>
            </w:r>
          </w:p>
        </w:tc>
      </w:tr>
      <w:tr w:rsidR="000D4E87" w:rsidRPr="005910A4" w14:paraId="35697EF0" w14:textId="77777777" w:rsidTr="000D4E87">
        <w:trPr>
          <w:gridAfter w:val="1"/>
          <w:wAfter w:w="17" w:type="dxa"/>
          <w:trHeight w:val="234"/>
        </w:trPr>
        <w:tc>
          <w:tcPr>
            <w:tcW w:w="1183" w:type="dxa"/>
            <w:vMerge w:val="restart"/>
            <w:shd w:val="clear" w:color="auto" w:fill="D9D9D9"/>
            <w:vAlign w:val="center"/>
          </w:tcPr>
          <w:p w14:paraId="7313EAF2" w14:textId="77777777" w:rsidR="000D4E87" w:rsidRPr="005910A4" w:rsidRDefault="000D4E87" w:rsidP="007722B4">
            <w:pPr>
              <w:jc w:val="center"/>
              <w:rPr>
                <w:rFonts w:ascii="Calibri" w:eastAsia="Calibri" w:hAnsi="Calibri" w:cs="Arial"/>
                <w:sz w:val="20"/>
                <w:szCs w:val="20"/>
              </w:rPr>
            </w:pPr>
            <w:r w:rsidRPr="005910A4">
              <w:rPr>
                <w:rFonts w:ascii="Calibri" w:eastAsia="Calibri" w:hAnsi="Calibri" w:cs="Arial"/>
                <w:sz w:val="20"/>
                <w:szCs w:val="20"/>
              </w:rPr>
              <w:t>I-A-1.</w:t>
            </w:r>
          </w:p>
          <w:p w14:paraId="5E2933FB" w14:textId="77777777" w:rsidR="000D4E87" w:rsidRPr="005910A4" w:rsidRDefault="000D4E87" w:rsidP="007722B4">
            <w:pPr>
              <w:jc w:val="center"/>
              <w:rPr>
                <w:rFonts w:ascii="Calibri" w:eastAsia="Calibri" w:hAnsi="Calibri" w:cs="Arial"/>
                <w:sz w:val="20"/>
                <w:szCs w:val="20"/>
              </w:rPr>
            </w:pPr>
            <w:r w:rsidRPr="005910A4">
              <w:rPr>
                <w:rFonts w:ascii="Calibri" w:eastAsia="Calibri" w:hAnsi="Calibri" w:cs="Arial"/>
                <w:sz w:val="20"/>
                <w:szCs w:val="20"/>
              </w:rPr>
              <w:t>Subject Matter Knowledge</w:t>
            </w:r>
          </w:p>
        </w:tc>
        <w:tc>
          <w:tcPr>
            <w:tcW w:w="2052" w:type="dxa"/>
          </w:tcPr>
          <w:p w14:paraId="6DBC1DF1" w14:textId="77777777" w:rsidR="000D4E87" w:rsidRPr="005910A4" w:rsidRDefault="000D4E87" w:rsidP="007722B4">
            <w:pPr>
              <w:rPr>
                <w:rFonts w:ascii="Calibri" w:eastAsia="Calibri" w:hAnsi="Calibri" w:cs="Arial"/>
                <w:sz w:val="20"/>
                <w:szCs w:val="20"/>
              </w:rPr>
            </w:pPr>
            <w:r w:rsidRPr="005910A4">
              <w:rPr>
                <w:rFonts w:ascii="Calibri" w:eastAsia="Calibri" w:hAnsi="Calibri" w:cs="Arial"/>
                <w:sz w:val="20"/>
                <w:szCs w:val="20"/>
              </w:rPr>
              <w:t>Unsatisfactory</w:t>
            </w:r>
          </w:p>
        </w:tc>
        <w:tc>
          <w:tcPr>
            <w:tcW w:w="2070" w:type="dxa"/>
          </w:tcPr>
          <w:p w14:paraId="64D586C2" w14:textId="77777777" w:rsidR="000D4E87" w:rsidRPr="005910A4" w:rsidRDefault="000D4E87" w:rsidP="007722B4">
            <w:pPr>
              <w:rPr>
                <w:rFonts w:ascii="Calibri" w:eastAsia="Calibri" w:hAnsi="Calibri" w:cs="Arial"/>
                <w:sz w:val="20"/>
                <w:szCs w:val="20"/>
              </w:rPr>
            </w:pPr>
            <w:r w:rsidRPr="005910A4">
              <w:rPr>
                <w:rFonts w:ascii="Calibri" w:eastAsia="Calibri" w:hAnsi="Calibri" w:cs="Arial"/>
                <w:sz w:val="20"/>
                <w:szCs w:val="20"/>
              </w:rPr>
              <w:t>Needs Improvement</w:t>
            </w:r>
          </w:p>
        </w:tc>
        <w:tc>
          <w:tcPr>
            <w:tcW w:w="1980" w:type="dxa"/>
          </w:tcPr>
          <w:p w14:paraId="6E9FA301" w14:textId="77777777" w:rsidR="000D4E87" w:rsidRPr="005910A4" w:rsidRDefault="000D4E87" w:rsidP="007722B4">
            <w:pPr>
              <w:rPr>
                <w:rFonts w:ascii="Calibri" w:eastAsia="Calibri" w:hAnsi="Calibri" w:cs="Arial"/>
                <w:sz w:val="20"/>
                <w:szCs w:val="20"/>
              </w:rPr>
            </w:pPr>
            <w:r w:rsidRPr="005910A4">
              <w:rPr>
                <w:rFonts w:ascii="Calibri" w:eastAsia="Calibri" w:hAnsi="Calibri" w:cs="Arial"/>
                <w:sz w:val="20"/>
                <w:szCs w:val="20"/>
              </w:rPr>
              <w:t>Proficient</w:t>
            </w:r>
          </w:p>
        </w:tc>
        <w:tc>
          <w:tcPr>
            <w:tcW w:w="2274" w:type="dxa"/>
          </w:tcPr>
          <w:p w14:paraId="7D3D5818" w14:textId="77777777" w:rsidR="000D4E87" w:rsidRPr="005910A4" w:rsidRDefault="000D4E87" w:rsidP="007722B4">
            <w:pPr>
              <w:rPr>
                <w:rFonts w:ascii="Calibri" w:eastAsia="Calibri" w:hAnsi="Calibri" w:cs="Arial"/>
                <w:sz w:val="20"/>
                <w:szCs w:val="20"/>
              </w:rPr>
            </w:pPr>
            <w:r w:rsidRPr="005910A4">
              <w:rPr>
                <w:rFonts w:ascii="Calibri" w:eastAsia="Calibri" w:hAnsi="Calibri" w:cs="Arial"/>
                <w:sz w:val="20"/>
                <w:szCs w:val="20"/>
              </w:rPr>
              <w:t>Exemplary</w:t>
            </w:r>
          </w:p>
        </w:tc>
      </w:tr>
      <w:tr w:rsidR="000D4E87" w:rsidRPr="005910A4" w14:paraId="68700D21" w14:textId="77777777" w:rsidTr="000D4E87">
        <w:trPr>
          <w:gridAfter w:val="1"/>
          <w:wAfter w:w="17" w:type="dxa"/>
          <w:trHeight w:val="1783"/>
        </w:trPr>
        <w:tc>
          <w:tcPr>
            <w:tcW w:w="1183" w:type="dxa"/>
            <w:vMerge/>
            <w:shd w:val="clear" w:color="auto" w:fill="D9D9D9"/>
          </w:tcPr>
          <w:p w14:paraId="2B379E85" w14:textId="77777777" w:rsidR="000D4E87" w:rsidRPr="005910A4" w:rsidRDefault="000D4E87" w:rsidP="007722B4">
            <w:pPr>
              <w:rPr>
                <w:rFonts w:ascii="Calibri" w:eastAsia="Calibri" w:hAnsi="Calibri" w:cs="Arial"/>
                <w:sz w:val="20"/>
                <w:szCs w:val="20"/>
              </w:rPr>
            </w:pPr>
          </w:p>
        </w:tc>
        <w:tc>
          <w:tcPr>
            <w:tcW w:w="2052" w:type="dxa"/>
          </w:tcPr>
          <w:p w14:paraId="0FC92C49" w14:textId="77777777" w:rsidR="000D4E87" w:rsidRPr="005910A4" w:rsidRDefault="000D4E87" w:rsidP="007722B4">
            <w:pPr>
              <w:rPr>
                <w:rFonts w:ascii="Calibri" w:eastAsia="Calibri" w:hAnsi="Calibri" w:cs="Arial"/>
                <w:sz w:val="20"/>
                <w:szCs w:val="20"/>
              </w:rPr>
            </w:pPr>
            <w:r w:rsidRPr="005910A4">
              <w:rPr>
                <w:rFonts w:ascii="Calibri" w:eastAsia="Calibri" w:hAnsi="Calibri" w:cs="Arial"/>
                <w:sz w:val="20"/>
                <w:szCs w:val="20"/>
              </w:rPr>
              <w:t>Demonstrates limited knowledge of the subject matter and/or its pedagogy; relies heavily on textbooks or resources for development of the factual content. Rarely engages students in learning experiences focused on complex knowledge or subject-specific skills and vocabulary.</w:t>
            </w:r>
          </w:p>
        </w:tc>
        <w:tc>
          <w:tcPr>
            <w:tcW w:w="2070" w:type="dxa"/>
          </w:tcPr>
          <w:p w14:paraId="33B4A970" w14:textId="77777777" w:rsidR="000D4E87" w:rsidRPr="005910A4" w:rsidRDefault="000D4E87" w:rsidP="007722B4">
            <w:pPr>
              <w:rPr>
                <w:rFonts w:ascii="Calibri" w:eastAsia="Calibri" w:hAnsi="Calibri" w:cs="Arial"/>
                <w:sz w:val="20"/>
                <w:szCs w:val="20"/>
              </w:rPr>
            </w:pPr>
            <w:r w:rsidRPr="005910A4">
              <w:rPr>
                <w:rFonts w:ascii="Calibri" w:eastAsia="Calibri" w:hAnsi="Calibri" w:cs="Arial"/>
                <w:sz w:val="20"/>
                <w:szCs w:val="20"/>
              </w:rPr>
              <w:t>Demonstrates factual knowledge of subject matter and the pedagogy it requires by sometimes engaging students in learning experiences that enable them to acquire complex knowledge and subject-specific skills and vocabulary.</w:t>
            </w:r>
          </w:p>
        </w:tc>
        <w:tc>
          <w:tcPr>
            <w:tcW w:w="1980" w:type="dxa"/>
            <w:shd w:val="clear" w:color="auto" w:fill="auto"/>
          </w:tcPr>
          <w:p w14:paraId="34D4FB04" w14:textId="77777777" w:rsidR="000D4E87" w:rsidRPr="005910A4" w:rsidRDefault="000D4E87" w:rsidP="007722B4">
            <w:pPr>
              <w:rPr>
                <w:rFonts w:ascii="Calibri" w:eastAsia="Calibri" w:hAnsi="Calibri" w:cs="Arial"/>
                <w:sz w:val="20"/>
                <w:szCs w:val="20"/>
              </w:rPr>
            </w:pPr>
            <w:r w:rsidRPr="005910A4">
              <w:rPr>
                <w:rFonts w:ascii="Calibri" w:eastAsia="Calibri" w:hAnsi="Calibri" w:cs="Arial"/>
                <w:sz w:val="20"/>
                <w:szCs w:val="20"/>
              </w:rPr>
              <w:t>Demonstrates sound knowledge and understanding of the subject matter and the pedagogy it requires by consistently engaging students in learning experiences that enable them to acquire complex knowledge and subject-specific skills and vocabulary, such that they are able to make and assess evidence-based claims and arguments.</w:t>
            </w:r>
          </w:p>
        </w:tc>
        <w:tc>
          <w:tcPr>
            <w:tcW w:w="2274" w:type="dxa"/>
          </w:tcPr>
          <w:p w14:paraId="69AE8D4F" w14:textId="77777777" w:rsidR="000D4E87" w:rsidRPr="005910A4" w:rsidRDefault="000D4E87" w:rsidP="007722B4">
            <w:pPr>
              <w:rPr>
                <w:rFonts w:ascii="Calibri" w:eastAsia="Calibri" w:hAnsi="Calibri" w:cs="Arial"/>
                <w:sz w:val="20"/>
                <w:szCs w:val="20"/>
              </w:rPr>
            </w:pPr>
            <w:r w:rsidRPr="005910A4">
              <w:rPr>
                <w:rFonts w:ascii="Calibri" w:eastAsia="Calibri" w:hAnsi="Calibri" w:cs="Arial"/>
                <w:sz w:val="20"/>
                <w:szCs w:val="20"/>
              </w:rPr>
              <w:t>Demonstrates expertise in subject matter and the pedagogy it requires by consistently engaging all students in learning experiences that enable them to acquire, synthesize, and apply complex knowledge and subject-specific skills and vocabulary, such that they are able to make and assess evidence-based claims and arguments. Models this practice for others.</w:t>
            </w:r>
          </w:p>
        </w:tc>
      </w:tr>
      <w:tr w:rsidR="000D4E87" w:rsidRPr="005910A4" w14:paraId="7C25F862" w14:textId="77777777" w:rsidTr="000D4E87">
        <w:trPr>
          <w:gridAfter w:val="1"/>
          <w:wAfter w:w="17" w:type="dxa"/>
          <w:trHeight w:val="246"/>
        </w:trPr>
        <w:tc>
          <w:tcPr>
            <w:tcW w:w="1183" w:type="dxa"/>
            <w:tcBorders>
              <w:top w:val="single" w:sz="4" w:space="0" w:color="000000"/>
              <w:left w:val="single" w:sz="4" w:space="0" w:color="000000"/>
              <w:bottom w:val="single" w:sz="24" w:space="0" w:color="000000"/>
              <w:right w:val="single" w:sz="4" w:space="0" w:color="000000"/>
            </w:tcBorders>
          </w:tcPr>
          <w:p w14:paraId="2DB48760" w14:textId="77777777" w:rsidR="000D4E87" w:rsidRPr="005910A4" w:rsidRDefault="000D4E87" w:rsidP="007722B4">
            <w:pPr>
              <w:rPr>
                <w:rFonts w:ascii="Calibri" w:eastAsia="Calibri" w:hAnsi="Calibri" w:cs="Arial"/>
                <w:sz w:val="20"/>
                <w:szCs w:val="20"/>
              </w:rPr>
            </w:pPr>
            <w:r w:rsidRPr="005910A4">
              <w:rPr>
                <w:rFonts w:ascii="Calibri" w:eastAsia="Calibri" w:hAnsi="Calibri" w:cs="Arial"/>
                <w:sz w:val="20"/>
                <w:szCs w:val="20"/>
              </w:rPr>
              <w:t>Quality</w:t>
            </w:r>
          </w:p>
        </w:tc>
        <w:tc>
          <w:tcPr>
            <w:tcW w:w="2052" w:type="dxa"/>
            <w:tcBorders>
              <w:top w:val="single" w:sz="4" w:space="0" w:color="000000"/>
              <w:left w:val="single" w:sz="4" w:space="0" w:color="000000"/>
              <w:bottom w:val="single" w:sz="24" w:space="0" w:color="000000"/>
              <w:right w:val="single" w:sz="4" w:space="0" w:color="000000"/>
            </w:tcBorders>
          </w:tcPr>
          <w:p w14:paraId="01BA464B" w14:textId="77777777" w:rsidR="000D4E87" w:rsidRPr="005910A4" w:rsidRDefault="000D4E87" w:rsidP="007722B4">
            <w:pPr>
              <w:rPr>
                <w:rFonts w:ascii="Calibri" w:eastAsia="Calibri" w:hAnsi="Calibri" w:cs="Arial"/>
                <w:sz w:val="20"/>
                <w:szCs w:val="20"/>
              </w:rPr>
            </w:pPr>
          </w:p>
        </w:tc>
        <w:tc>
          <w:tcPr>
            <w:tcW w:w="2070" w:type="dxa"/>
            <w:tcBorders>
              <w:top w:val="single" w:sz="4" w:space="0" w:color="000000"/>
              <w:left w:val="single" w:sz="4" w:space="0" w:color="000000"/>
              <w:bottom w:val="single" w:sz="24" w:space="0" w:color="000000"/>
              <w:right w:val="single" w:sz="4" w:space="0" w:color="000000"/>
            </w:tcBorders>
          </w:tcPr>
          <w:p w14:paraId="62276B9C" w14:textId="77777777" w:rsidR="000D4E87" w:rsidRPr="005910A4" w:rsidRDefault="000D4E87" w:rsidP="007722B4">
            <w:pPr>
              <w:rPr>
                <w:rFonts w:ascii="Calibri" w:eastAsia="Calibri" w:hAnsi="Calibri" w:cs="Arial"/>
                <w:sz w:val="20"/>
                <w:szCs w:val="20"/>
              </w:rPr>
            </w:pPr>
          </w:p>
        </w:tc>
        <w:tc>
          <w:tcPr>
            <w:tcW w:w="1980" w:type="dxa"/>
            <w:tcBorders>
              <w:top w:val="single" w:sz="4" w:space="0" w:color="000000"/>
              <w:left w:val="single" w:sz="4" w:space="0" w:color="000000"/>
              <w:bottom w:val="single" w:sz="24" w:space="0" w:color="000000"/>
              <w:right w:val="single" w:sz="4" w:space="0" w:color="000000"/>
            </w:tcBorders>
            <w:shd w:val="clear" w:color="auto" w:fill="B8CCE4"/>
          </w:tcPr>
          <w:p w14:paraId="1D581AA4" w14:textId="77777777" w:rsidR="000D4E87" w:rsidRPr="005910A4" w:rsidRDefault="000D4E87" w:rsidP="007722B4">
            <w:pPr>
              <w:rPr>
                <w:rFonts w:ascii="Calibri" w:eastAsia="Calibri" w:hAnsi="Calibri" w:cs="Arial"/>
                <w:sz w:val="20"/>
                <w:szCs w:val="20"/>
              </w:rPr>
            </w:pPr>
            <w:r w:rsidRPr="005910A4">
              <w:rPr>
                <w:rFonts w:ascii="Calibri" w:eastAsia="Calibri" w:hAnsi="Calibri" w:cs="Arial"/>
                <w:sz w:val="20"/>
                <w:szCs w:val="20"/>
              </w:rPr>
              <w:t>*</w:t>
            </w:r>
          </w:p>
        </w:tc>
        <w:tc>
          <w:tcPr>
            <w:tcW w:w="2274" w:type="dxa"/>
            <w:tcBorders>
              <w:top w:val="single" w:sz="4" w:space="0" w:color="000000"/>
              <w:left w:val="single" w:sz="4" w:space="0" w:color="000000"/>
              <w:bottom w:val="single" w:sz="24" w:space="0" w:color="000000"/>
              <w:right w:val="single" w:sz="4" w:space="0" w:color="000000"/>
            </w:tcBorders>
          </w:tcPr>
          <w:p w14:paraId="5802BD53" w14:textId="77777777" w:rsidR="000D4E87" w:rsidRPr="005910A4" w:rsidRDefault="000D4E87" w:rsidP="007722B4">
            <w:pPr>
              <w:rPr>
                <w:rFonts w:ascii="Calibri" w:eastAsia="Calibri" w:hAnsi="Calibri" w:cs="Arial"/>
                <w:sz w:val="20"/>
                <w:szCs w:val="20"/>
              </w:rPr>
            </w:pPr>
          </w:p>
        </w:tc>
      </w:tr>
      <w:tr w:rsidR="000D4E87" w:rsidRPr="005910A4" w14:paraId="7203DCE8" w14:textId="77777777" w:rsidTr="000D4E87">
        <w:trPr>
          <w:gridAfter w:val="1"/>
          <w:wAfter w:w="17" w:type="dxa"/>
          <w:trHeight w:val="246"/>
        </w:trPr>
        <w:tc>
          <w:tcPr>
            <w:tcW w:w="1183" w:type="dxa"/>
            <w:tcBorders>
              <w:top w:val="single" w:sz="24" w:space="0" w:color="000000"/>
              <w:left w:val="single" w:sz="4" w:space="0" w:color="000000"/>
              <w:bottom w:val="single" w:sz="4" w:space="0" w:color="000000"/>
              <w:right w:val="single" w:sz="4" w:space="0" w:color="000000"/>
            </w:tcBorders>
          </w:tcPr>
          <w:p w14:paraId="57B6C2A2" w14:textId="77777777" w:rsidR="000D4E87" w:rsidRPr="005910A4" w:rsidRDefault="000D4E87" w:rsidP="007722B4">
            <w:pPr>
              <w:rPr>
                <w:rFonts w:ascii="Calibri" w:eastAsia="Calibri" w:hAnsi="Calibri" w:cs="Arial"/>
                <w:sz w:val="20"/>
                <w:szCs w:val="20"/>
              </w:rPr>
            </w:pPr>
            <w:r w:rsidRPr="005910A4">
              <w:rPr>
                <w:rFonts w:ascii="Calibri" w:eastAsia="Calibri" w:hAnsi="Calibri" w:cs="Arial"/>
                <w:sz w:val="20"/>
                <w:szCs w:val="20"/>
              </w:rPr>
              <w:t>Scope</w:t>
            </w:r>
          </w:p>
        </w:tc>
        <w:tc>
          <w:tcPr>
            <w:tcW w:w="2052" w:type="dxa"/>
            <w:tcBorders>
              <w:top w:val="single" w:sz="24" w:space="0" w:color="000000"/>
              <w:left w:val="single" w:sz="4" w:space="0" w:color="000000"/>
              <w:bottom w:val="single" w:sz="4" w:space="0" w:color="000000"/>
              <w:right w:val="single" w:sz="4" w:space="0" w:color="000000"/>
            </w:tcBorders>
          </w:tcPr>
          <w:p w14:paraId="1955A495" w14:textId="77777777" w:rsidR="000D4E87" w:rsidRPr="005910A4" w:rsidRDefault="000D4E87" w:rsidP="007722B4">
            <w:pPr>
              <w:rPr>
                <w:rFonts w:ascii="Calibri" w:eastAsia="Calibri" w:hAnsi="Calibri" w:cs="Arial"/>
                <w:sz w:val="20"/>
                <w:szCs w:val="20"/>
              </w:rPr>
            </w:pPr>
          </w:p>
        </w:tc>
        <w:tc>
          <w:tcPr>
            <w:tcW w:w="2070" w:type="dxa"/>
            <w:tcBorders>
              <w:top w:val="single" w:sz="24" w:space="0" w:color="000000"/>
              <w:left w:val="single" w:sz="4" w:space="0" w:color="000000"/>
              <w:bottom w:val="single" w:sz="4" w:space="0" w:color="000000"/>
              <w:right w:val="single" w:sz="4" w:space="0" w:color="000000"/>
            </w:tcBorders>
            <w:shd w:val="clear" w:color="auto" w:fill="FDE9D9"/>
          </w:tcPr>
          <w:p w14:paraId="0597B8E8" w14:textId="77777777" w:rsidR="000D4E87" w:rsidRPr="005910A4" w:rsidRDefault="000D4E87" w:rsidP="007722B4">
            <w:pPr>
              <w:rPr>
                <w:rFonts w:ascii="Calibri" w:eastAsia="Calibri" w:hAnsi="Calibri" w:cs="Arial"/>
                <w:sz w:val="20"/>
                <w:szCs w:val="20"/>
              </w:rPr>
            </w:pPr>
            <w:r w:rsidRPr="005910A4">
              <w:rPr>
                <w:rFonts w:ascii="Calibri" w:eastAsia="Calibri" w:hAnsi="Calibri" w:cs="Arial"/>
                <w:sz w:val="20"/>
                <w:szCs w:val="20"/>
              </w:rPr>
              <w:t>*</w:t>
            </w:r>
          </w:p>
        </w:tc>
        <w:tc>
          <w:tcPr>
            <w:tcW w:w="1980" w:type="dxa"/>
            <w:tcBorders>
              <w:top w:val="single" w:sz="24" w:space="0" w:color="000000"/>
              <w:left w:val="single" w:sz="4" w:space="0" w:color="000000"/>
              <w:bottom w:val="single" w:sz="4" w:space="0" w:color="000000"/>
              <w:right w:val="single" w:sz="4" w:space="0" w:color="000000"/>
            </w:tcBorders>
          </w:tcPr>
          <w:p w14:paraId="289D486A" w14:textId="77777777" w:rsidR="000D4E87" w:rsidRPr="005910A4" w:rsidRDefault="000D4E87" w:rsidP="007722B4">
            <w:pPr>
              <w:rPr>
                <w:rFonts w:ascii="Calibri" w:eastAsia="Calibri" w:hAnsi="Calibri" w:cs="Arial"/>
                <w:sz w:val="20"/>
                <w:szCs w:val="20"/>
              </w:rPr>
            </w:pPr>
          </w:p>
        </w:tc>
        <w:tc>
          <w:tcPr>
            <w:tcW w:w="2274" w:type="dxa"/>
            <w:tcBorders>
              <w:top w:val="single" w:sz="24" w:space="0" w:color="000000"/>
              <w:left w:val="single" w:sz="4" w:space="0" w:color="000000"/>
              <w:bottom w:val="single" w:sz="4" w:space="0" w:color="000000"/>
              <w:right w:val="single" w:sz="4" w:space="0" w:color="000000"/>
            </w:tcBorders>
          </w:tcPr>
          <w:p w14:paraId="34EFE3D3" w14:textId="77777777" w:rsidR="000D4E87" w:rsidRPr="005910A4" w:rsidRDefault="000D4E87" w:rsidP="007722B4">
            <w:pPr>
              <w:rPr>
                <w:rFonts w:ascii="Calibri" w:eastAsia="Calibri" w:hAnsi="Calibri" w:cs="Arial"/>
                <w:sz w:val="20"/>
                <w:szCs w:val="20"/>
              </w:rPr>
            </w:pPr>
          </w:p>
        </w:tc>
      </w:tr>
      <w:tr w:rsidR="000D4E87" w:rsidRPr="005910A4" w14:paraId="266953FC" w14:textId="77777777" w:rsidTr="000D4E87">
        <w:trPr>
          <w:gridAfter w:val="1"/>
          <w:wAfter w:w="17" w:type="dxa"/>
          <w:trHeight w:val="258"/>
        </w:trPr>
        <w:tc>
          <w:tcPr>
            <w:tcW w:w="1183" w:type="dxa"/>
            <w:tcBorders>
              <w:top w:val="single" w:sz="4" w:space="0" w:color="000000"/>
              <w:left w:val="single" w:sz="4" w:space="0" w:color="000000"/>
              <w:bottom w:val="single" w:sz="4" w:space="0" w:color="000000"/>
              <w:right w:val="single" w:sz="4" w:space="0" w:color="000000"/>
            </w:tcBorders>
          </w:tcPr>
          <w:p w14:paraId="193EA685" w14:textId="77777777" w:rsidR="000D4E87" w:rsidRPr="005910A4" w:rsidRDefault="000D4E87" w:rsidP="007722B4">
            <w:pPr>
              <w:rPr>
                <w:rFonts w:ascii="Calibri" w:eastAsia="Calibri" w:hAnsi="Calibri" w:cs="Arial"/>
                <w:sz w:val="20"/>
                <w:szCs w:val="20"/>
              </w:rPr>
            </w:pPr>
            <w:r w:rsidRPr="005910A4">
              <w:rPr>
                <w:rFonts w:ascii="Calibri" w:eastAsia="Calibri" w:hAnsi="Calibri" w:cs="Arial"/>
                <w:sz w:val="20"/>
                <w:szCs w:val="20"/>
              </w:rPr>
              <w:t>Consistency</w:t>
            </w:r>
          </w:p>
        </w:tc>
        <w:tc>
          <w:tcPr>
            <w:tcW w:w="2052" w:type="dxa"/>
            <w:tcBorders>
              <w:top w:val="single" w:sz="4" w:space="0" w:color="000000"/>
              <w:left w:val="single" w:sz="4" w:space="0" w:color="000000"/>
              <w:bottom w:val="single" w:sz="4" w:space="0" w:color="000000"/>
              <w:right w:val="single" w:sz="4" w:space="0" w:color="000000"/>
            </w:tcBorders>
          </w:tcPr>
          <w:p w14:paraId="13870812" w14:textId="77777777" w:rsidR="000D4E87" w:rsidRPr="005910A4" w:rsidRDefault="000D4E87" w:rsidP="007722B4">
            <w:pPr>
              <w:rPr>
                <w:rFonts w:ascii="Calibri" w:eastAsia="Calibri" w:hAnsi="Calibri" w:cs="Arial"/>
                <w:sz w:val="20"/>
                <w:szCs w:val="20"/>
              </w:rPr>
            </w:pPr>
          </w:p>
        </w:tc>
        <w:tc>
          <w:tcPr>
            <w:tcW w:w="2070" w:type="dxa"/>
            <w:tcBorders>
              <w:top w:val="single" w:sz="4" w:space="0" w:color="000000"/>
              <w:left w:val="single" w:sz="4" w:space="0" w:color="000000"/>
              <w:bottom w:val="single" w:sz="4" w:space="0" w:color="000000"/>
              <w:right w:val="single" w:sz="4" w:space="0" w:color="000000"/>
            </w:tcBorders>
            <w:shd w:val="clear" w:color="auto" w:fill="FDE9D9"/>
          </w:tcPr>
          <w:p w14:paraId="3E4D6684" w14:textId="77777777" w:rsidR="000D4E87" w:rsidRPr="005910A4" w:rsidRDefault="000D4E87" w:rsidP="007722B4">
            <w:pPr>
              <w:rPr>
                <w:rFonts w:ascii="Calibri" w:eastAsia="Calibri" w:hAnsi="Calibri" w:cs="Arial"/>
                <w:sz w:val="20"/>
                <w:szCs w:val="20"/>
              </w:rPr>
            </w:pPr>
            <w:r w:rsidRPr="005910A4">
              <w:rPr>
                <w:rFonts w:ascii="Calibri" w:eastAsia="Calibri" w:hAnsi="Calibri" w:cs="Arial"/>
                <w:sz w:val="20"/>
                <w:szCs w:val="20"/>
              </w:rPr>
              <w: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3A62B6D6" w14:textId="77777777" w:rsidR="000D4E87" w:rsidRPr="005910A4" w:rsidRDefault="000D4E87" w:rsidP="007722B4">
            <w:pPr>
              <w:rPr>
                <w:rFonts w:ascii="Calibri" w:eastAsia="Calibri" w:hAnsi="Calibri" w:cs="Arial"/>
                <w:sz w:val="20"/>
                <w:szCs w:val="20"/>
              </w:rPr>
            </w:pPr>
          </w:p>
        </w:tc>
        <w:tc>
          <w:tcPr>
            <w:tcW w:w="2274" w:type="dxa"/>
            <w:tcBorders>
              <w:top w:val="single" w:sz="4" w:space="0" w:color="000000"/>
              <w:left w:val="single" w:sz="4" w:space="0" w:color="000000"/>
              <w:bottom w:val="single" w:sz="4" w:space="0" w:color="000000"/>
              <w:right w:val="single" w:sz="4" w:space="0" w:color="000000"/>
            </w:tcBorders>
          </w:tcPr>
          <w:p w14:paraId="780D0442" w14:textId="77777777" w:rsidR="000D4E87" w:rsidRPr="005910A4" w:rsidRDefault="000D4E87" w:rsidP="007722B4">
            <w:pPr>
              <w:rPr>
                <w:rFonts w:ascii="Calibri" w:eastAsia="Calibri" w:hAnsi="Calibri" w:cs="Arial"/>
                <w:sz w:val="20"/>
                <w:szCs w:val="20"/>
              </w:rPr>
            </w:pPr>
          </w:p>
        </w:tc>
      </w:tr>
      <w:tr w:rsidR="000D4E87" w:rsidRPr="0022672C" w14:paraId="60331FF0" w14:textId="77777777" w:rsidTr="000D4E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9576" w:type="dxa"/>
            <w:gridSpan w:val="6"/>
            <w:tcBorders>
              <w:top w:val="single" w:sz="4" w:space="0" w:color="auto"/>
            </w:tcBorders>
          </w:tcPr>
          <w:p w14:paraId="3818500B" w14:textId="396ED4C3" w:rsidR="000D4E87" w:rsidRDefault="000D4E87" w:rsidP="007722B4">
            <w:pPr>
              <w:spacing w:before="240"/>
              <w:rPr>
                <w:b/>
                <w:sz w:val="20"/>
                <w:szCs w:val="20"/>
              </w:rPr>
            </w:pPr>
            <w:r>
              <w:rPr>
                <w:b/>
                <w:sz w:val="20"/>
                <w:szCs w:val="20"/>
              </w:rPr>
              <w:t>Sources of Evidence for I</w:t>
            </w:r>
            <w:r w:rsidR="00313C23">
              <w:rPr>
                <w:b/>
                <w:sz w:val="20"/>
                <w:szCs w:val="20"/>
              </w:rPr>
              <w:t>.</w:t>
            </w:r>
            <w:r>
              <w:rPr>
                <w:b/>
                <w:sz w:val="20"/>
                <w:szCs w:val="20"/>
              </w:rPr>
              <w:t>A</w:t>
            </w:r>
            <w:r w:rsidR="00313C23">
              <w:rPr>
                <w:b/>
                <w:sz w:val="20"/>
                <w:szCs w:val="20"/>
              </w:rPr>
              <w:t>.</w:t>
            </w:r>
            <w:r>
              <w:rPr>
                <w:b/>
                <w:sz w:val="20"/>
                <w:szCs w:val="20"/>
              </w:rPr>
              <w:t xml:space="preserve">1: </w:t>
            </w:r>
            <w:r w:rsidR="00313C23">
              <w:rPr>
                <w:b/>
                <w:sz w:val="20"/>
                <w:szCs w:val="20"/>
              </w:rPr>
              <w:t>Subject Matter Knowledge</w:t>
            </w:r>
            <w:r>
              <w:rPr>
                <w:b/>
                <w:sz w:val="20"/>
                <w:szCs w:val="20"/>
              </w:rPr>
              <w:t>:</w:t>
            </w:r>
          </w:p>
          <w:tbl>
            <w:tblPr>
              <w:tblStyle w:val="TableGrid"/>
              <w:tblW w:w="0" w:type="auto"/>
              <w:tblLook w:val="04A0" w:firstRow="1" w:lastRow="0" w:firstColumn="1" w:lastColumn="0" w:noHBand="0" w:noVBand="1"/>
              <w:tblCaption w:val="Sources of evidence for I-A-4:"/>
            </w:tblPr>
            <w:tblGrid>
              <w:gridCol w:w="1168"/>
              <w:gridCol w:w="1257"/>
              <w:gridCol w:w="1079"/>
              <w:gridCol w:w="1261"/>
              <w:gridCol w:w="1075"/>
              <w:gridCol w:w="1168"/>
              <w:gridCol w:w="1168"/>
              <w:gridCol w:w="1169"/>
            </w:tblGrid>
            <w:tr w:rsidR="000D4E87" w14:paraId="7F64D52D" w14:textId="77777777" w:rsidTr="00B71EEC">
              <w:trPr>
                <w:tblHeader/>
              </w:trPr>
              <w:tc>
                <w:tcPr>
                  <w:tcW w:w="4765" w:type="dxa"/>
                  <w:gridSpan w:val="4"/>
                  <w:tcBorders>
                    <w:bottom w:val="single" w:sz="4" w:space="0" w:color="000000"/>
                  </w:tcBorders>
                  <w:shd w:val="clear" w:color="auto" w:fill="FDE9D9" w:themeFill="accent6" w:themeFillTint="33"/>
                </w:tcPr>
                <w:p w14:paraId="17C38160" w14:textId="77777777" w:rsidR="000D4E87" w:rsidRPr="00DE1CF1" w:rsidRDefault="000D4E87" w:rsidP="007722B4">
                  <w:pPr>
                    <w:jc w:val="center"/>
                    <w:rPr>
                      <w:rFonts w:asciiTheme="minorHAnsi" w:hAnsiTheme="minorHAnsi"/>
                      <w:b/>
                      <w:sz w:val="18"/>
                    </w:rPr>
                  </w:pPr>
                  <w:r w:rsidRPr="00DE1CF1">
                    <w:rPr>
                      <w:rFonts w:asciiTheme="minorHAnsi" w:hAnsiTheme="minorHAnsi"/>
                      <w:b/>
                      <w:sz w:val="18"/>
                    </w:rPr>
                    <w:t>Observations</w:t>
                  </w:r>
                </w:p>
              </w:tc>
              <w:tc>
                <w:tcPr>
                  <w:tcW w:w="1075" w:type="dxa"/>
                  <w:vMerge w:val="restart"/>
                  <w:shd w:val="clear" w:color="auto" w:fill="FDE9D9" w:themeFill="accent6" w:themeFillTint="33"/>
                </w:tcPr>
                <w:p w14:paraId="42470F60" w14:textId="77777777" w:rsidR="000D4E87" w:rsidRPr="00DE1CF1" w:rsidRDefault="000D4E87" w:rsidP="007722B4">
                  <w:pPr>
                    <w:rPr>
                      <w:rFonts w:asciiTheme="minorHAnsi" w:hAnsiTheme="minorHAnsi"/>
                      <w:sz w:val="18"/>
                    </w:rPr>
                  </w:pPr>
                  <w:r w:rsidRPr="00DE1CF1">
                    <w:rPr>
                      <w:rFonts w:asciiTheme="minorHAnsi" w:hAnsiTheme="minorHAnsi"/>
                      <w:sz w:val="18"/>
                    </w:rPr>
                    <w:t xml:space="preserve">Measure of Student Learning </w:t>
                  </w:r>
                </w:p>
              </w:tc>
              <w:tc>
                <w:tcPr>
                  <w:tcW w:w="1168" w:type="dxa"/>
                  <w:vMerge w:val="restart"/>
                  <w:shd w:val="clear" w:color="auto" w:fill="FDE9D9" w:themeFill="accent6" w:themeFillTint="33"/>
                </w:tcPr>
                <w:p w14:paraId="3B25A500" w14:textId="77777777" w:rsidR="000D4E87" w:rsidRPr="00DE1CF1" w:rsidRDefault="000D4E87" w:rsidP="007722B4">
                  <w:pPr>
                    <w:rPr>
                      <w:rFonts w:asciiTheme="minorHAnsi" w:hAnsiTheme="minorHAnsi"/>
                      <w:sz w:val="18"/>
                    </w:rPr>
                  </w:pPr>
                  <w:r w:rsidRPr="00DE1CF1">
                    <w:rPr>
                      <w:rFonts w:asciiTheme="minorHAnsi" w:hAnsiTheme="minorHAnsi"/>
                      <w:sz w:val="18"/>
                    </w:rPr>
                    <w:t xml:space="preserve">Student Feedback </w:t>
                  </w:r>
                </w:p>
              </w:tc>
              <w:tc>
                <w:tcPr>
                  <w:tcW w:w="1168" w:type="dxa"/>
                  <w:vMerge w:val="restart"/>
                  <w:shd w:val="clear" w:color="auto" w:fill="FDE9D9" w:themeFill="accent6" w:themeFillTint="33"/>
                </w:tcPr>
                <w:p w14:paraId="2E37C3A6" w14:textId="77777777" w:rsidR="000D4E87" w:rsidRPr="00DE1CF1" w:rsidRDefault="000D4E87" w:rsidP="007722B4">
                  <w:pPr>
                    <w:rPr>
                      <w:rFonts w:asciiTheme="minorHAnsi" w:hAnsiTheme="minorHAnsi"/>
                      <w:sz w:val="18"/>
                    </w:rPr>
                  </w:pPr>
                  <w:r w:rsidRPr="00DE1CF1">
                    <w:rPr>
                      <w:rFonts w:asciiTheme="minorHAnsi" w:hAnsiTheme="minorHAnsi"/>
                      <w:sz w:val="18"/>
                    </w:rPr>
                    <w:t>Candidate Artifacts</w:t>
                  </w:r>
                </w:p>
              </w:tc>
              <w:tc>
                <w:tcPr>
                  <w:tcW w:w="1169" w:type="dxa"/>
                  <w:vMerge w:val="restart"/>
                  <w:shd w:val="clear" w:color="auto" w:fill="FDE9D9" w:themeFill="accent6" w:themeFillTint="33"/>
                </w:tcPr>
                <w:p w14:paraId="2C597832" w14:textId="77777777" w:rsidR="000D4E87" w:rsidRPr="00DE1CF1" w:rsidRDefault="000D4E87" w:rsidP="007722B4">
                  <w:pPr>
                    <w:rPr>
                      <w:rFonts w:asciiTheme="minorHAnsi" w:hAnsiTheme="minorHAnsi"/>
                      <w:sz w:val="18"/>
                    </w:rPr>
                  </w:pPr>
                  <w:r w:rsidRPr="00DE1CF1">
                    <w:rPr>
                      <w:rFonts w:asciiTheme="minorHAnsi" w:hAnsiTheme="minorHAnsi"/>
                      <w:sz w:val="18"/>
                    </w:rPr>
                    <w:t>Professional Practice Goal</w:t>
                  </w:r>
                </w:p>
              </w:tc>
            </w:tr>
            <w:tr w:rsidR="000D4E87" w14:paraId="3BF6E235" w14:textId="77777777" w:rsidTr="007722B4">
              <w:tc>
                <w:tcPr>
                  <w:tcW w:w="1168" w:type="dxa"/>
                  <w:shd w:val="clear" w:color="auto" w:fill="FDE9D9" w:themeFill="accent6" w:themeFillTint="33"/>
                </w:tcPr>
                <w:p w14:paraId="5A531655" w14:textId="77777777" w:rsidR="000D4E87" w:rsidRPr="00DE1CF1" w:rsidRDefault="000D4E87" w:rsidP="007722B4">
                  <w:pPr>
                    <w:jc w:val="center"/>
                    <w:rPr>
                      <w:rFonts w:asciiTheme="minorHAnsi" w:hAnsiTheme="minorHAnsi"/>
                      <w:sz w:val="18"/>
                    </w:rPr>
                  </w:pPr>
                  <w:r w:rsidRPr="00DE1CF1">
                    <w:rPr>
                      <w:rFonts w:asciiTheme="minorHAnsi" w:hAnsiTheme="minorHAnsi"/>
                      <w:sz w:val="18"/>
                    </w:rPr>
                    <w:t>#1 Announced</w:t>
                  </w:r>
                </w:p>
              </w:tc>
              <w:tc>
                <w:tcPr>
                  <w:tcW w:w="1257" w:type="dxa"/>
                  <w:shd w:val="clear" w:color="auto" w:fill="FDE9D9" w:themeFill="accent6" w:themeFillTint="33"/>
                </w:tcPr>
                <w:p w14:paraId="408CA5CD" w14:textId="77777777" w:rsidR="000D4E87" w:rsidRPr="00DE1CF1" w:rsidRDefault="000D4E87" w:rsidP="007722B4">
                  <w:pPr>
                    <w:jc w:val="center"/>
                    <w:rPr>
                      <w:rFonts w:asciiTheme="minorHAnsi" w:hAnsiTheme="minorHAnsi"/>
                      <w:sz w:val="18"/>
                    </w:rPr>
                  </w:pPr>
                  <w:r w:rsidRPr="00DE1CF1">
                    <w:rPr>
                      <w:rFonts w:asciiTheme="minorHAnsi" w:hAnsiTheme="minorHAnsi"/>
                      <w:sz w:val="18"/>
                    </w:rPr>
                    <w:t>#1 Unannounced</w:t>
                  </w:r>
                </w:p>
              </w:tc>
              <w:tc>
                <w:tcPr>
                  <w:tcW w:w="1079" w:type="dxa"/>
                  <w:shd w:val="clear" w:color="auto" w:fill="FDE9D9" w:themeFill="accent6" w:themeFillTint="33"/>
                </w:tcPr>
                <w:p w14:paraId="6EC18B07" w14:textId="77777777" w:rsidR="000D4E87" w:rsidRPr="00DE1CF1" w:rsidRDefault="000D4E87" w:rsidP="007722B4">
                  <w:pPr>
                    <w:jc w:val="center"/>
                    <w:rPr>
                      <w:rFonts w:asciiTheme="minorHAnsi" w:hAnsiTheme="minorHAnsi"/>
                      <w:sz w:val="18"/>
                    </w:rPr>
                  </w:pPr>
                  <w:r w:rsidRPr="00DE1CF1">
                    <w:rPr>
                      <w:rFonts w:asciiTheme="minorHAnsi" w:hAnsiTheme="minorHAnsi"/>
                      <w:sz w:val="18"/>
                    </w:rPr>
                    <w:t>#2 Announced</w:t>
                  </w:r>
                </w:p>
              </w:tc>
              <w:tc>
                <w:tcPr>
                  <w:tcW w:w="1261" w:type="dxa"/>
                  <w:shd w:val="clear" w:color="auto" w:fill="FDE9D9" w:themeFill="accent6" w:themeFillTint="33"/>
                </w:tcPr>
                <w:p w14:paraId="11FF786B" w14:textId="77777777" w:rsidR="000D4E87" w:rsidRPr="00DE1CF1" w:rsidRDefault="000D4E87" w:rsidP="007722B4">
                  <w:pPr>
                    <w:jc w:val="center"/>
                    <w:rPr>
                      <w:rFonts w:asciiTheme="minorHAnsi" w:hAnsiTheme="minorHAnsi"/>
                      <w:sz w:val="18"/>
                    </w:rPr>
                  </w:pPr>
                  <w:r w:rsidRPr="00DE1CF1">
                    <w:rPr>
                      <w:rFonts w:asciiTheme="minorHAnsi" w:hAnsiTheme="minorHAnsi"/>
                      <w:sz w:val="18"/>
                    </w:rPr>
                    <w:t>#2 Unannounced</w:t>
                  </w:r>
                </w:p>
              </w:tc>
              <w:tc>
                <w:tcPr>
                  <w:tcW w:w="1075" w:type="dxa"/>
                  <w:vMerge/>
                </w:tcPr>
                <w:p w14:paraId="10BB5181" w14:textId="77777777" w:rsidR="000D4E87" w:rsidRPr="00DE1CF1" w:rsidRDefault="000D4E87" w:rsidP="007722B4">
                  <w:pPr>
                    <w:rPr>
                      <w:rFonts w:asciiTheme="minorHAnsi" w:hAnsiTheme="minorHAnsi"/>
                      <w:b/>
                      <w:sz w:val="18"/>
                    </w:rPr>
                  </w:pPr>
                </w:p>
              </w:tc>
              <w:tc>
                <w:tcPr>
                  <w:tcW w:w="1168" w:type="dxa"/>
                  <w:vMerge/>
                </w:tcPr>
                <w:p w14:paraId="7D3270EA" w14:textId="77777777" w:rsidR="000D4E87" w:rsidRPr="00DE1CF1" w:rsidRDefault="000D4E87" w:rsidP="007722B4">
                  <w:pPr>
                    <w:rPr>
                      <w:rFonts w:asciiTheme="minorHAnsi" w:hAnsiTheme="minorHAnsi"/>
                      <w:b/>
                      <w:sz w:val="18"/>
                    </w:rPr>
                  </w:pPr>
                </w:p>
              </w:tc>
              <w:tc>
                <w:tcPr>
                  <w:tcW w:w="1168" w:type="dxa"/>
                  <w:vMerge/>
                </w:tcPr>
                <w:p w14:paraId="1322C3E9" w14:textId="77777777" w:rsidR="000D4E87" w:rsidRPr="00DE1CF1" w:rsidRDefault="000D4E87" w:rsidP="007722B4">
                  <w:pPr>
                    <w:rPr>
                      <w:rFonts w:asciiTheme="minorHAnsi" w:hAnsiTheme="minorHAnsi"/>
                      <w:b/>
                      <w:sz w:val="18"/>
                    </w:rPr>
                  </w:pPr>
                </w:p>
              </w:tc>
              <w:tc>
                <w:tcPr>
                  <w:tcW w:w="1169" w:type="dxa"/>
                  <w:vMerge/>
                </w:tcPr>
                <w:p w14:paraId="37C281B6" w14:textId="77777777" w:rsidR="000D4E87" w:rsidRPr="00DE1CF1" w:rsidRDefault="000D4E87" w:rsidP="007722B4">
                  <w:pPr>
                    <w:rPr>
                      <w:rFonts w:asciiTheme="minorHAnsi" w:hAnsiTheme="minorHAnsi"/>
                      <w:b/>
                      <w:sz w:val="18"/>
                    </w:rPr>
                  </w:pPr>
                </w:p>
              </w:tc>
            </w:tr>
            <w:tr w:rsidR="000D4E87" w14:paraId="7458D761" w14:textId="77777777" w:rsidTr="007722B4">
              <w:tc>
                <w:tcPr>
                  <w:tcW w:w="1168" w:type="dxa"/>
                </w:tcPr>
                <w:p w14:paraId="0950E2D9" w14:textId="77777777" w:rsidR="000D4E87" w:rsidRDefault="000D4E87" w:rsidP="007722B4">
                  <w:pPr>
                    <w:jc w:val="center"/>
                  </w:pPr>
                  <w:r w:rsidRPr="00A72CEA">
                    <w:rPr>
                      <w:sz w:val="18"/>
                    </w:rPr>
                    <w:sym w:font="Symbol" w:char="F097"/>
                  </w:r>
                  <w:r w:rsidRPr="00A72CEA">
                    <w:rPr>
                      <w:sz w:val="18"/>
                    </w:rPr>
                    <w:t xml:space="preserve"> </w:t>
                  </w:r>
                  <w:r w:rsidRPr="00A72CEA">
                    <w:rPr>
                      <w:rFonts w:asciiTheme="minorHAnsi" w:hAnsiTheme="minorHAnsi"/>
                      <w:i/>
                      <w:sz w:val="16"/>
                    </w:rPr>
                    <w:t>Req.</w:t>
                  </w:r>
                </w:p>
              </w:tc>
              <w:tc>
                <w:tcPr>
                  <w:tcW w:w="1257" w:type="dxa"/>
                </w:tcPr>
                <w:p w14:paraId="7F1B5F44" w14:textId="77777777" w:rsidR="000D4E87" w:rsidRDefault="000D4E87" w:rsidP="007722B4">
                  <w:pPr>
                    <w:jc w:val="center"/>
                  </w:pPr>
                  <w:r w:rsidRPr="00A72CEA">
                    <w:rPr>
                      <w:sz w:val="18"/>
                    </w:rPr>
                    <w:sym w:font="Symbol" w:char="F097"/>
                  </w:r>
                  <w:r w:rsidRPr="00A72CEA">
                    <w:rPr>
                      <w:sz w:val="18"/>
                    </w:rPr>
                    <w:t xml:space="preserve"> </w:t>
                  </w:r>
                  <w:r w:rsidRPr="00A72CEA">
                    <w:rPr>
                      <w:rFonts w:asciiTheme="minorHAnsi" w:hAnsiTheme="minorHAnsi"/>
                      <w:i/>
                      <w:sz w:val="16"/>
                    </w:rPr>
                    <w:t>Req.</w:t>
                  </w:r>
                </w:p>
              </w:tc>
              <w:tc>
                <w:tcPr>
                  <w:tcW w:w="1079" w:type="dxa"/>
                  <w:vAlign w:val="center"/>
                </w:tcPr>
                <w:p w14:paraId="5822BBFF" w14:textId="77777777" w:rsidR="000D4E87" w:rsidRPr="00DE1CF1" w:rsidRDefault="000D4E87" w:rsidP="007722B4">
                  <w:pPr>
                    <w:jc w:val="center"/>
                    <w:rPr>
                      <w:sz w:val="18"/>
                    </w:rPr>
                  </w:pPr>
                  <w:r w:rsidRPr="00A72CEA">
                    <w:rPr>
                      <w:sz w:val="18"/>
                    </w:rPr>
                    <w:sym w:font="Symbol" w:char="F097"/>
                  </w:r>
                </w:p>
              </w:tc>
              <w:tc>
                <w:tcPr>
                  <w:tcW w:w="1261" w:type="dxa"/>
                  <w:vAlign w:val="center"/>
                </w:tcPr>
                <w:p w14:paraId="47930F10" w14:textId="77777777" w:rsidR="000D4E87" w:rsidRPr="00DE1CF1" w:rsidRDefault="000D4E87" w:rsidP="007722B4">
                  <w:pPr>
                    <w:jc w:val="center"/>
                    <w:rPr>
                      <w:sz w:val="18"/>
                    </w:rPr>
                  </w:pPr>
                  <w:r w:rsidRPr="00A72CEA">
                    <w:rPr>
                      <w:sz w:val="18"/>
                    </w:rPr>
                    <w:sym w:font="Symbol" w:char="F097"/>
                  </w:r>
                </w:p>
              </w:tc>
              <w:tc>
                <w:tcPr>
                  <w:tcW w:w="1075" w:type="dxa"/>
                  <w:vAlign w:val="center"/>
                </w:tcPr>
                <w:p w14:paraId="6FB5A217" w14:textId="77777777" w:rsidR="000D4E87" w:rsidRPr="00DE1CF1" w:rsidRDefault="000D4E87" w:rsidP="007722B4">
                  <w:pPr>
                    <w:jc w:val="center"/>
                    <w:rPr>
                      <w:b/>
                      <w:sz w:val="18"/>
                    </w:rPr>
                  </w:pPr>
                  <w:r>
                    <w:rPr>
                      <w:sz w:val="18"/>
                    </w:rPr>
                    <w:sym w:font="Symbol" w:char="F097"/>
                  </w:r>
                  <w:r>
                    <w:rPr>
                      <w:sz w:val="18"/>
                    </w:rPr>
                    <w:t xml:space="preserve"> </w:t>
                  </w:r>
                  <w:r w:rsidRPr="001C0AAC">
                    <w:rPr>
                      <w:rFonts w:asciiTheme="minorHAnsi" w:hAnsiTheme="minorHAnsi"/>
                      <w:i/>
                      <w:sz w:val="16"/>
                    </w:rPr>
                    <w:t>Req.</w:t>
                  </w:r>
                </w:p>
              </w:tc>
              <w:tc>
                <w:tcPr>
                  <w:tcW w:w="1168" w:type="dxa"/>
                  <w:vAlign w:val="center"/>
                </w:tcPr>
                <w:p w14:paraId="26183EEC" w14:textId="77777777" w:rsidR="000D4E87" w:rsidRPr="00DE1CF1" w:rsidRDefault="000D4E87" w:rsidP="007722B4">
                  <w:pPr>
                    <w:jc w:val="center"/>
                    <w:rPr>
                      <w:b/>
                      <w:sz w:val="18"/>
                    </w:rPr>
                  </w:pPr>
                  <w:r w:rsidRPr="00A72CEA">
                    <w:rPr>
                      <w:sz w:val="18"/>
                    </w:rPr>
                    <w:sym w:font="Symbol" w:char="F097"/>
                  </w:r>
                </w:p>
              </w:tc>
              <w:tc>
                <w:tcPr>
                  <w:tcW w:w="1168" w:type="dxa"/>
                  <w:vAlign w:val="center"/>
                </w:tcPr>
                <w:p w14:paraId="0B32B33D" w14:textId="77777777" w:rsidR="000D4E87" w:rsidRPr="00DE1CF1" w:rsidRDefault="000D4E87" w:rsidP="007722B4">
                  <w:pPr>
                    <w:jc w:val="center"/>
                    <w:rPr>
                      <w:b/>
                      <w:sz w:val="18"/>
                    </w:rPr>
                  </w:pPr>
                  <w:r w:rsidRPr="00A72CEA">
                    <w:rPr>
                      <w:sz w:val="18"/>
                    </w:rPr>
                    <w:sym w:font="Symbol" w:char="F097"/>
                  </w:r>
                </w:p>
              </w:tc>
              <w:tc>
                <w:tcPr>
                  <w:tcW w:w="1169" w:type="dxa"/>
                  <w:vAlign w:val="center"/>
                </w:tcPr>
                <w:p w14:paraId="3312D3EC" w14:textId="77777777" w:rsidR="000D4E87" w:rsidRPr="00DE1CF1" w:rsidRDefault="000D4E87" w:rsidP="007722B4">
                  <w:pPr>
                    <w:jc w:val="center"/>
                    <w:rPr>
                      <w:b/>
                      <w:sz w:val="18"/>
                    </w:rPr>
                  </w:pPr>
                  <w:r w:rsidRPr="00A72CEA">
                    <w:rPr>
                      <w:sz w:val="18"/>
                    </w:rPr>
                    <w:sym w:font="Symbol" w:char="F097"/>
                  </w:r>
                </w:p>
              </w:tc>
            </w:tr>
          </w:tbl>
          <w:p w14:paraId="0F4B8B7E" w14:textId="77777777" w:rsidR="000D4E87" w:rsidRPr="0022672C" w:rsidRDefault="000D4E87" w:rsidP="007722B4">
            <w:pPr>
              <w:rPr>
                <w:sz w:val="20"/>
                <w:szCs w:val="20"/>
              </w:rPr>
            </w:pPr>
          </w:p>
        </w:tc>
      </w:tr>
      <w:tr w:rsidR="000D4E87" w:rsidRPr="0022672C" w14:paraId="115579AA" w14:textId="77777777" w:rsidTr="000D4E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10"/>
        </w:trPr>
        <w:tc>
          <w:tcPr>
            <w:tcW w:w="9576" w:type="dxa"/>
            <w:gridSpan w:val="6"/>
          </w:tcPr>
          <w:p w14:paraId="245D18C0" w14:textId="77777777" w:rsidR="000D4E87" w:rsidRDefault="000D4E87" w:rsidP="007722B4">
            <w:pPr>
              <w:rPr>
                <w:b/>
                <w:sz w:val="20"/>
                <w:szCs w:val="20"/>
              </w:rPr>
            </w:pPr>
          </w:p>
          <w:p w14:paraId="228B3A12" w14:textId="77777777" w:rsidR="000D4E87" w:rsidRDefault="000D4E87" w:rsidP="007722B4">
            <w:pPr>
              <w:rPr>
                <w:b/>
                <w:sz w:val="20"/>
                <w:szCs w:val="20"/>
              </w:rPr>
            </w:pPr>
          </w:p>
          <w:p w14:paraId="523F807B" w14:textId="77777777" w:rsidR="000D4E87" w:rsidRPr="0022672C" w:rsidRDefault="000D4E87" w:rsidP="007722B4">
            <w:pPr>
              <w:rPr>
                <w:sz w:val="20"/>
                <w:szCs w:val="20"/>
              </w:rPr>
            </w:pPr>
            <w:r w:rsidRPr="0022672C">
              <w:rPr>
                <w:b/>
                <w:sz w:val="20"/>
                <w:szCs w:val="20"/>
              </w:rPr>
              <w:t>Evidence</w:t>
            </w:r>
            <w:r>
              <w:rPr>
                <w:b/>
                <w:sz w:val="20"/>
                <w:szCs w:val="20"/>
              </w:rPr>
              <w:t xml:space="preserve"> </w:t>
            </w:r>
            <w:r w:rsidRPr="001C0AAC">
              <w:rPr>
                <w:sz w:val="20"/>
                <w:szCs w:val="20"/>
              </w:rPr>
              <w:t>[insert evidence to support the ratings here]:</w:t>
            </w:r>
          </w:p>
          <w:p w14:paraId="6930D482" w14:textId="77777777" w:rsidR="000D4E87" w:rsidRPr="0022672C" w:rsidRDefault="000D4E87" w:rsidP="007722B4">
            <w:pPr>
              <w:rPr>
                <w:b/>
                <w:sz w:val="20"/>
                <w:szCs w:val="20"/>
              </w:rPr>
            </w:pPr>
          </w:p>
        </w:tc>
      </w:tr>
    </w:tbl>
    <w:p w14:paraId="2EDFFF4A" w14:textId="77777777" w:rsidR="000D4E87" w:rsidRDefault="000D4E87">
      <w:pPr>
        <w:spacing w:after="120" w:line="276" w:lineRule="auto"/>
        <w:rPr>
          <w:sz w:val="20"/>
          <w:szCs w:val="20"/>
        </w:rPr>
      </w:pPr>
    </w:p>
    <w:p w14:paraId="2BD9D243" w14:textId="424D69C8" w:rsidR="000D4E87" w:rsidRDefault="000D4E87">
      <w:pPr>
        <w:spacing w:after="120" w:line="276" w:lineRule="auto"/>
        <w:rPr>
          <w:sz w:val="20"/>
          <w:szCs w:val="20"/>
        </w:rPr>
      </w:pPr>
      <w:r>
        <w:rPr>
          <w:sz w:val="20"/>
          <w:szCs w:val="20"/>
        </w:rPr>
        <w:br w:type="page"/>
      </w:r>
    </w:p>
    <w:p w14:paraId="3CEE1540" w14:textId="77777777" w:rsidR="00B4415D" w:rsidRPr="0022672C" w:rsidRDefault="00B4415D" w:rsidP="00CD64D1">
      <w:pPr>
        <w:rPr>
          <w:sz w:val="20"/>
          <w:szCs w:val="20"/>
        </w:rPr>
      </w:pPr>
    </w:p>
    <w:tbl>
      <w:tblPr>
        <w:tblW w:w="9576" w:type="dxa"/>
        <w:tblLayout w:type="fixed"/>
        <w:tblLook w:val="04A0" w:firstRow="1" w:lastRow="0" w:firstColumn="1" w:lastColumn="0" w:noHBand="0" w:noVBand="1"/>
      </w:tblPr>
      <w:tblGrid>
        <w:gridCol w:w="1188"/>
        <w:gridCol w:w="2070"/>
        <w:gridCol w:w="2070"/>
        <w:gridCol w:w="1980"/>
        <w:gridCol w:w="2268"/>
      </w:tblGrid>
      <w:tr w:rsidR="00CD64D1" w:rsidRPr="0022672C" w14:paraId="44AE27FC" w14:textId="77777777" w:rsidTr="0006726F">
        <w:trPr>
          <w:trHeight w:val="255"/>
        </w:trPr>
        <w:tc>
          <w:tcPr>
            <w:tcW w:w="9576" w:type="dxa"/>
            <w:gridSpan w:val="5"/>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5E6430BA" w14:textId="4E1D795F" w:rsidR="00CD64D1" w:rsidRPr="0022672C" w:rsidRDefault="00CD64D1" w:rsidP="002C757B">
            <w:pPr>
              <w:jc w:val="center"/>
              <w:rPr>
                <w:b/>
                <w:sz w:val="20"/>
                <w:szCs w:val="20"/>
              </w:rPr>
            </w:pPr>
            <w:r w:rsidRPr="0022672C">
              <w:rPr>
                <w:b/>
                <w:sz w:val="20"/>
                <w:szCs w:val="20"/>
              </w:rPr>
              <w:t>I.A.</w:t>
            </w:r>
            <w:r w:rsidR="005F474C">
              <w:rPr>
                <w:b/>
                <w:sz w:val="20"/>
                <w:szCs w:val="20"/>
              </w:rPr>
              <w:t>3</w:t>
            </w:r>
            <w:r w:rsidRPr="0022672C">
              <w:rPr>
                <w:b/>
                <w:sz w:val="20"/>
                <w:szCs w:val="20"/>
              </w:rPr>
              <w:t xml:space="preserve">: </w:t>
            </w:r>
            <w:r w:rsidR="00B910DE">
              <w:rPr>
                <w:b/>
                <w:sz w:val="20"/>
                <w:szCs w:val="20"/>
              </w:rPr>
              <w:t>Well-Structured Units and Lessons</w:t>
            </w:r>
          </w:p>
        </w:tc>
      </w:tr>
      <w:tr w:rsidR="00CD64D1" w:rsidRPr="0022672C" w14:paraId="2E572FF2" w14:textId="77777777" w:rsidTr="0006726F">
        <w:trPr>
          <w:trHeight w:val="255"/>
        </w:trPr>
        <w:tc>
          <w:tcPr>
            <w:tcW w:w="118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840D545" w14:textId="5BC621D4" w:rsidR="00CD64D1" w:rsidRPr="0022672C" w:rsidRDefault="00CD64D1" w:rsidP="002C757B">
            <w:pPr>
              <w:pStyle w:val="TableText"/>
              <w:jc w:val="center"/>
              <w:rPr>
                <w:rFonts w:asciiTheme="minorHAnsi" w:hAnsiTheme="minorHAnsi"/>
                <w:szCs w:val="20"/>
              </w:rPr>
            </w:pPr>
            <w:r w:rsidRPr="0022672C">
              <w:rPr>
                <w:rFonts w:asciiTheme="minorHAnsi" w:hAnsiTheme="minorHAnsi"/>
                <w:szCs w:val="20"/>
              </w:rPr>
              <w:t>I-A-</w:t>
            </w:r>
            <w:r w:rsidR="005F474C">
              <w:rPr>
                <w:rFonts w:asciiTheme="minorHAnsi" w:hAnsiTheme="minorHAnsi"/>
                <w:szCs w:val="20"/>
              </w:rPr>
              <w:t>3</w:t>
            </w:r>
            <w:r w:rsidRPr="0022672C">
              <w:rPr>
                <w:rFonts w:asciiTheme="minorHAnsi" w:hAnsiTheme="minorHAnsi"/>
                <w:szCs w:val="20"/>
              </w:rPr>
              <w:t>.</w:t>
            </w:r>
          </w:p>
          <w:p w14:paraId="1A42B965" w14:textId="5B0CA691" w:rsidR="00CD64D1" w:rsidRPr="0022672C" w:rsidRDefault="00B910DE" w:rsidP="002C757B">
            <w:pPr>
              <w:pStyle w:val="TableText"/>
              <w:jc w:val="center"/>
              <w:rPr>
                <w:rFonts w:asciiTheme="minorHAnsi" w:hAnsiTheme="minorHAnsi"/>
                <w:szCs w:val="20"/>
              </w:rPr>
            </w:pPr>
            <w:r>
              <w:rPr>
                <w:rFonts w:asciiTheme="minorHAnsi" w:hAnsiTheme="minorHAnsi"/>
                <w:szCs w:val="20"/>
              </w:rPr>
              <w:t>Well-Structured Units and Lessons</w:t>
            </w:r>
          </w:p>
        </w:tc>
        <w:tc>
          <w:tcPr>
            <w:tcW w:w="2070" w:type="dxa"/>
            <w:tcBorders>
              <w:top w:val="single" w:sz="4" w:space="0" w:color="000000"/>
              <w:left w:val="single" w:sz="4" w:space="0" w:color="000000"/>
              <w:bottom w:val="single" w:sz="4" w:space="0" w:color="000000"/>
              <w:right w:val="single" w:sz="4" w:space="0" w:color="000000"/>
            </w:tcBorders>
          </w:tcPr>
          <w:p w14:paraId="0CCF1ECD" w14:textId="77777777" w:rsidR="00CD64D1" w:rsidRPr="0022672C" w:rsidRDefault="00CD64D1" w:rsidP="0006726F">
            <w:pPr>
              <w:jc w:val="center"/>
              <w:rPr>
                <w:sz w:val="20"/>
                <w:szCs w:val="20"/>
              </w:rPr>
            </w:pPr>
            <w:r w:rsidRPr="0022672C">
              <w:rPr>
                <w:sz w:val="20"/>
                <w:szCs w:val="20"/>
              </w:rPr>
              <w:t>Unsatisfactory</w:t>
            </w:r>
          </w:p>
        </w:tc>
        <w:tc>
          <w:tcPr>
            <w:tcW w:w="2070" w:type="dxa"/>
            <w:tcBorders>
              <w:top w:val="single" w:sz="4" w:space="0" w:color="000000"/>
              <w:left w:val="single" w:sz="4" w:space="0" w:color="000000"/>
              <w:bottom w:val="single" w:sz="4" w:space="0" w:color="000000"/>
              <w:right w:val="single" w:sz="4" w:space="0" w:color="000000"/>
            </w:tcBorders>
          </w:tcPr>
          <w:p w14:paraId="00DD606A" w14:textId="77777777" w:rsidR="00CD64D1" w:rsidRPr="0022672C" w:rsidRDefault="00CD64D1" w:rsidP="0006726F">
            <w:pPr>
              <w:jc w:val="center"/>
              <w:rPr>
                <w:sz w:val="20"/>
                <w:szCs w:val="20"/>
              </w:rPr>
            </w:pPr>
            <w:r w:rsidRPr="0022672C">
              <w:rPr>
                <w:sz w:val="20"/>
                <w:szCs w:val="20"/>
              </w:rPr>
              <w:t>Needs Improvement</w:t>
            </w:r>
          </w:p>
        </w:tc>
        <w:tc>
          <w:tcPr>
            <w:tcW w:w="1980" w:type="dxa"/>
            <w:tcBorders>
              <w:top w:val="single" w:sz="4" w:space="0" w:color="000000"/>
              <w:left w:val="single" w:sz="4" w:space="0" w:color="000000"/>
              <w:bottom w:val="single" w:sz="4" w:space="0" w:color="000000"/>
              <w:right w:val="single" w:sz="4" w:space="0" w:color="000000"/>
            </w:tcBorders>
          </w:tcPr>
          <w:p w14:paraId="47C86FFD" w14:textId="77777777" w:rsidR="00CD64D1" w:rsidRPr="0022672C" w:rsidRDefault="00CD64D1" w:rsidP="0006726F">
            <w:pPr>
              <w:jc w:val="center"/>
              <w:rPr>
                <w:sz w:val="20"/>
                <w:szCs w:val="20"/>
              </w:rPr>
            </w:pPr>
            <w:r w:rsidRPr="0022672C">
              <w:rPr>
                <w:sz w:val="20"/>
                <w:szCs w:val="20"/>
              </w:rPr>
              <w:t>Proficient</w:t>
            </w:r>
          </w:p>
        </w:tc>
        <w:tc>
          <w:tcPr>
            <w:tcW w:w="2268" w:type="dxa"/>
            <w:tcBorders>
              <w:top w:val="single" w:sz="4" w:space="0" w:color="000000"/>
              <w:left w:val="single" w:sz="4" w:space="0" w:color="000000"/>
              <w:bottom w:val="single" w:sz="4" w:space="0" w:color="000000"/>
              <w:right w:val="single" w:sz="4" w:space="0" w:color="000000"/>
            </w:tcBorders>
          </w:tcPr>
          <w:p w14:paraId="6F7D2090" w14:textId="77777777" w:rsidR="00CD64D1" w:rsidRPr="0022672C" w:rsidRDefault="00CD64D1" w:rsidP="0006726F">
            <w:pPr>
              <w:jc w:val="center"/>
              <w:rPr>
                <w:sz w:val="20"/>
                <w:szCs w:val="20"/>
              </w:rPr>
            </w:pPr>
            <w:r w:rsidRPr="0022672C">
              <w:rPr>
                <w:sz w:val="20"/>
                <w:szCs w:val="20"/>
              </w:rPr>
              <w:t>Exemplary</w:t>
            </w:r>
          </w:p>
        </w:tc>
      </w:tr>
      <w:tr w:rsidR="00CD64D1" w:rsidRPr="0022672C" w14:paraId="42712587" w14:textId="77777777" w:rsidTr="0006726F">
        <w:trPr>
          <w:trHeight w:val="1943"/>
        </w:trPr>
        <w:tc>
          <w:tcPr>
            <w:tcW w:w="1188"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D725A9" w14:textId="77777777" w:rsidR="00CD64D1" w:rsidRPr="0022672C" w:rsidRDefault="00CD64D1" w:rsidP="0006726F">
            <w:pPr>
              <w:pStyle w:val="TableText"/>
              <w:rPr>
                <w:rFonts w:asciiTheme="minorHAnsi" w:hAnsiTheme="minorHAnsi"/>
                <w:szCs w:val="20"/>
              </w:rPr>
            </w:pPr>
          </w:p>
        </w:tc>
        <w:tc>
          <w:tcPr>
            <w:tcW w:w="2070" w:type="dxa"/>
            <w:tcBorders>
              <w:top w:val="single" w:sz="4" w:space="0" w:color="000000"/>
              <w:left w:val="single" w:sz="4" w:space="0" w:color="000000"/>
              <w:bottom w:val="single" w:sz="4" w:space="0" w:color="000000"/>
              <w:right w:val="single" w:sz="4" w:space="0" w:color="000000"/>
            </w:tcBorders>
          </w:tcPr>
          <w:p w14:paraId="15CCC0EE" w14:textId="4A85C130" w:rsidR="00CD64D1" w:rsidRPr="0022672C" w:rsidRDefault="006B46AA" w:rsidP="0006726F">
            <w:pPr>
              <w:pStyle w:val="TableBlueText"/>
              <w:rPr>
                <w:rFonts w:asciiTheme="minorHAnsi" w:hAnsiTheme="minorHAnsi"/>
                <w:color w:val="auto"/>
                <w:szCs w:val="20"/>
              </w:rPr>
            </w:pPr>
            <w:r w:rsidRPr="005910A4">
              <w:rPr>
                <w:rFonts w:ascii="Calibri" w:hAnsi="Calibri"/>
                <w:color w:val="auto"/>
                <w:szCs w:val="20"/>
              </w:rPr>
              <w:t>Delivers individual lessons rather than units of instruction; constructs units of instruction that are not aligned with state standards/local curricula and/or designs lessons that lack measurable outcomes, fail to include appropriate student engagement strategies,  and/or include tasks that mostly rely on lower level thinking skills.</w:t>
            </w:r>
          </w:p>
        </w:tc>
        <w:tc>
          <w:tcPr>
            <w:tcW w:w="2070" w:type="dxa"/>
            <w:tcBorders>
              <w:top w:val="single" w:sz="4" w:space="0" w:color="000000"/>
              <w:left w:val="single" w:sz="4" w:space="0" w:color="000000"/>
              <w:bottom w:val="single" w:sz="4" w:space="0" w:color="000000"/>
              <w:right w:val="single" w:sz="4" w:space="0" w:color="000000"/>
            </w:tcBorders>
          </w:tcPr>
          <w:p w14:paraId="6B121997" w14:textId="2D0CF742" w:rsidR="00CD64D1" w:rsidRPr="0022672C" w:rsidRDefault="006B46AA" w:rsidP="0006726F">
            <w:pPr>
              <w:pStyle w:val="TableBlueText"/>
              <w:rPr>
                <w:rFonts w:asciiTheme="minorHAnsi" w:hAnsiTheme="minorHAnsi"/>
                <w:color w:val="auto"/>
                <w:szCs w:val="20"/>
              </w:rPr>
            </w:pPr>
            <w:r w:rsidRPr="005910A4">
              <w:rPr>
                <w:rFonts w:ascii="Calibri" w:hAnsi="Calibri"/>
                <w:color w:val="auto"/>
                <w:szCs w:val="20"/>
              </w:rPr>
              <w:t>Implements lessons and units of instruction to address some knowledge and skills defined in state standards/local curricula with some elements of appropriate student engagement strategies, but some student outcomes are poorly defined and/or tasks are not challenging.</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306C995D" w14:textId="2480EE3F" w:rsidR="00CD64D1" w:rsidRPr="000D1DD4" w:rsidRDefault="006B46AA" w:rsidP="0006726F">
            <w:pPr>
              <w:pStyle w:val="ProficientText"/>
              <w:rPr>
                <w:rFonts w:asciiTheme="minorHAnsi" w:hAnsiTheme="minorHAnsi"/>
                <w:b w:val="0"/>
                <w:szCs w:val="20"/>
              </w:rPr>
            </w:pPr>
            <w:r w:rsidRPr="005910A4">
              <w:rPr>
                <w:rFonts w:ascii="Calibri" w:hAnsi="Calibri"/>
                <w:b w:val="0"/>
                <w:szCs w:val="20"/>
              </w:rPr>
              <w:t>Adapts as needed and implements standards-based units comprised of well-structured lessons with challenging tasks and measurable outcomes; appropriate student engagement strategies, pacing, sequence, resources, and grouping; purposeful questioning; and strategic use of technology and digital media; such that students are able to learn the knowledge and skills defined in state standards/local curricula.</w:t>
            </w:r>
          </w:p>
        </w:tc>
        <w:tc>
          <w:tcPr>
            <w:tcW w:w="2268" w:type="dxa"/>
            <w:tcBorders>
              <w:top w:val="single" w:sz="4" w:space="0" w:color="000000"/>
              <w:left w:val="single" w:sz="4" w:space="0" w:color="000000"/>
              <w:bottom w:val="single" w:sz="4" w:space="0" w:color="000000"/>
              <w:right w:val="single" w:sz="4" w:space="0" w:color="000000"/>
            </w:tcBorders>
          </w:tcPr>
          <w:p w14:paraId="514440A7" w14:textId="2976D08A" w:rsidR="00CD64D1" w:rsidRPr="0022672C" w:rsidRDefault="006B46AA" w:rsidP="0006726F">
            <w:pPr>
              <w:pStyle w:val="TableBlueText"/>
              <w:rPr>
                <w:rFonts w:asciiTheme="minorHAnsi" w:hAnsiTheme="minorHAnsi"/>
                <w:color w:val="auto"/>
                <w:szCs w:val="20"/>
              </w:rPr>
            </w:pPr>
            <w:r w:rsidRPr="005910A4">
              <w:rPr>
                <w:rFonts w:ascii="Calibri" w:hAnsi="Calibri"/>
                <w:color w:val="auto"/>
                <w:szCs w:val="20"/>
              </w:rPr>
              <w:t>Adapts as needed and implements standards-based units comprised of well-structured lessons with challenging tasks and measurable outcomes; appropriate student engagement strategies, pacing, sequence, resources, and grouping; purposeful questioning; and strategic use of technology and digital media; such that all students are able to learn and apply in authentic contexts the knowledge and skills defined in state standards/local curricula. Models this practice for others.</w:t>
            </w:r>
          </w:p>
        </w:tc>
      </w:tr>
      <w:tr w:rsidR="00CD64D1" w:rsidRPr="0022672C" w14:paraId="45411F4A" w14:textId="77777777" w:rsidTr="0006726F">
        <w:trPr>
          <w:trHeight w:val="269"/>
        </w:trPr>
        <w:tc>
          <w:tcPr>
            <w:tcW w:w="1188" w:type="dxa"/>
            <w:tcBorders>
              <w:top w:val="single" w:sz="4" w:space="0" w:color="000000"/>
              <w:left w:val="single" w:sz="4" w:space="0" w:color="000000"/>
              <w:bottom w:val="single" w:sz="24" w:space="0" w:color="000000"/>
              <w:right w:val="single" w:sz="4" w:space="0" w:color="000000"/>
            </w:tcBorders>
          </w:tcPr>
          <w:p w14:paraId="09B9843D" w14:textId="77777777" w:rsidR="00CD64D1" w:rsidRPr="0022672C" w:rsidRDefault="00CD64D1" w:rsidP="0006726F">
            <w:pPr>
              <w:rPr>
                <w:sz w:val="20"/>
                <w:szCs w:val="20"/>
              </w:rPr>
            </w:pPr>
            <w:r w:rsidRPr="0022672C">
              <w:rPr>
                <w:sz w:val="20"/>
                <w:szCs w:val="20"/>
              </w:rPr>
              <w:t>Quality</w:t>
            </w:r>
          </w:p>
        </w:tc>
        <w:tc>
          <w:tcPr>
            <w:tcW w:w="2070" w:type="dxa"/>
            <w:tcBorders>
              <w:top w:val="single" w:sz="4" w:space="0" w:color="000000"/>
              <w:left w:val="single" w:sz="4" w:space="0" w:color="000000"/>
              <w:bottom w:val="single" w:sz="24" w:space="0" w:color="000000"/>
              <w:right w:val="single" w:sz="4" w:space="0" w:color="000000"/>
            </w:tcBorders>
          </w:tcPr>
          <w:p w14:paraId="2D12C39F" w14:textId="77777777" w:rsidR="00CD64D1" w:rsidRPr="0022672C" w:rsidRDefault="00CD64D1" w:rsidP="0006726F">
            <w:pPr>
              <w:rPr>
                <w:sz w:val="20"/>
                <w:szCs w:val="20"/>
              </w:rPr>
            </w:pPr>
          </w:p>
        </w:tc>
        <w:tc>
          <w:tcPr>
            <w:tcW w:w="2070" w:type="dxa"/>
            <w:tcBorders>
              <w:top w:val="single" w:sz="4" w:space="0" w:color="000000"/>
              <w:left w:val="single" w:sz="4" w:space="0" w:color="000000"/>
              <w:bottom w:val="single" w:sz="24" w:space="0" w:color="000000"/>
              <w:right w:val="single" w:sz="4" w:space="0" w:color="000000"/>
            </w:tcBorders>
          </w:tcPr>
          <w:p w14:paraId="43E76BBA" w14:textId="77777777" w:rsidR="00CD64D1" w:rsidRPr="0022672C" w:rsidRDefault="00CD64D1" w:rsidP="0006726F">
            <w:pPr>
              <w:rPr>
                <w:sz w:val="20"/>
                <w:szCs w:val="20"/>
              </w:rPr>
            </w:pPr>
          </w:p>
        </w:tc>
        <w:tc>
          <w:tcPr>
            <w:tcW w:w="1980" w:type="dxa"/>
            <w:tcBorders>
              <w:top w:val="single" w:sz="4" w:space="0" w:color="000000"/>
              <w:left w:val="single" w:sz="4" w:space="0" w:color="000000"/>
              <w:bottom w:val="single" w:sz="24" w:space="0" w:color="000000"/>
              <w:right w:val="single" w:sz="4" w:space="0" w:color="000000"/>
            </w:tcBorders>
            <w:shd w:val="clear" w:color="auto" w:fill="B8CCE4" w:themeFill="accent1" w:themeFillTint="66"/>
          </w:tcPr>
          <w:p w14:paraId="201C848E" w14:textId="77777777" w:rsidR="00CD64D1" w:rsidRPr="0022672C" w:rsidRDefault="00CD64D1" w:rsidP="0006726F">
            <w:pPr>
              <w:rPr>
                <w:sz w:val="20"/>
                <w:szCs w:val="20"/>
              </w:rPr>
            </w:pPr>
            <w:r w:rsidRPr="0022672C">
              <w:rPr>
                <w:sz w:val="20"/>
                <w:szCs w:val="20"/>
              </w:rPr>
              <w:t>*</w:t>
            </w:r>
          </w:p>
        </w:tc>
        <w:tc>
          <w:tcPr>
            <w:tcW w:w="2268" w:type="dxa"/>
            <w:tcBorders>
              <w:top w:val="single" w:sz="4" w:space="0" w:color="000000"/>
              <w:left w:val="single" w:sz="4" w:space="0" w:color="000000"/>
              <w:bottom w:val="single" w:sz="24" w:space="0" w:color="000000"/>
              <w:right w:val="single" w:sz="4" w:space="0" w:color="000000"/>
            </w:tcBorders>
          </w:tcPr>
          <w:p w14:paraId="01160818" w14:textId="77777777" w:rsidR="00CD64D1" w:rsidRPr="0022672C" w:rsidRDefault="00CD64D1" w:rsidP="0006726F">
            <w:pPr>
              <w:rPr>
                <w:sz w:val="20"/>
                <w:szCs w:val="20"/>
              </w:rPr>
            </w:pPr>
          </w:p>
        </w:tc>
      </w:tr>
      <w:tr w:rsidR="00CD64D1" w:rsidRPr="0022672C" w14:paraId="35635DB2" w14:textId="77777777" w:rsidTr="0006726F">
        <w:trPr>
          <w:trHeight w:val="28"/>
        </w:trPr>
        <w:tc>
          <w:tcPr>
            <w:tcW w:w="1188" w:type="dxa"/>
            <w:tcBorders>
              <w:top w:val="single" w:sz="24" w:space="0" w:color="000000"/>
              <w:left w:val="single" w:sz="4" w:space="0" w:color="000000"/>
              <w:bottom w:val="single" w:sz="4" w:space="0" w:color="000000"/>
              <w:right w:val="single" w:sz="4" w:space="0" w:color="000000"/>
            </w:tcBorders>
          </w:tcPr>
          <w:p w14:paraId="6E5A37EB" w14:textId="77777777" w:rsidR="00CD64D1" w:rsidRPr="0022672C" w:rsidRDefault="00CD64D1" w:rsidP="0006726F">
            <w:pPr>
              <w:rPr>
                <w:sz w:val="20"/>
                <w:szCs w:val="20"/>
              </w:rPr>
            </w:pPr>
            <w:r w:rsidRPr="0022672C">
              <w:rPr>
                <w:sz w:val="20"/>
                <w:szCs w:val="20"/>
              </w:rPr>
              <w:t>Scope</w:t>
            </w:r>
          </w:p>
        </w:tc>
        <w:tc>
          <w:tcPr>
            <w:tcW w:w="2070" w:type="dxa"/>
            <w:tcBorders>
              <w:top w:val="single" w:sz="24" w:space="0" w:color="000000"/>
              <w:left w:val="single" w:sz="4" w:space="0" w:color="000000"/>
              <w:bottom w:val="single" w:sz="4" w:space="0" w:color="000000"/>
              <w:right w:val="single" w:sz="4" w:space="0" w:color="000000"/>
            </w:tcBorders>
          </w:tcPr>
          <w:p w14:paraId="1620161B" w14:textId="77777777" w:rsidR="00CD64D1" w:rsidRPr="0022672C" w:rsidRDefault="00CD64D1" w:rsidP="0006726F">
            <w:pPr>
              <w:rPr>
                <w:sz w:val="20"/>
                <w:szCs w:val="20"/>
              </w:rPr>
            </w:pPr>
          </w:p>
        </w:tc>
        <w:tc>
          <w:tcPr>
            <w:tcW w:w="2070" w:type="dxa"/>
            <w:tcBorders>
              <w:top w:val="single" w:sz="24" w:space="0" w:color="000000"/>
              <w:left w:val="single" w:sz="4" w:space="0" w:color="000000"/>
              <w:bottom w:val="single" w:sz="4" w:space="0" w:color="000000"/>
              <w:right w:val="single" w:sz="4" w:space="0" w:color="000000"/>
            </w:tcBorders>
            <w:shd w:val="clear" w:color="auto" w:fill="FDE9D9" w:themeFill="accent6" w:themeFillTint="33"/>
          </w:tcPr>
          <w:p w14:paraId="67FCB44A" w14:textId="77777777" w:rsidR="00CD64D1" w:rsidRPr="0022672C" w:rsidRDefault="00CD64D1" w:rsidP="0006726F">
            <w:pPr>
              <w:rPr>
                <w:sz w:val="20"/>
                <w:szCs w:val="20"/>
              </w:rPr>
            </w:pPr>
            <w:r w:rsidRPr="0022672C">
              <w:rPr>
                <w:sz w:val="20"/>
                <w:szCs w:val="20"/>
              </w:rPr>
              <w:t>*</w:t>
            </w:r>
          </w:p>
        </w:tc>
        <w:tc>
          <w:tcPr>
            <w:tcW w:w="1980" w:type="dxa"/>
            <w:tcBorders>
              <w:top w:val="single" w:sz="24" w:space="0" w:color="000000"/>
              <w:left w:val="single" w:sz="4" w:space="0" w:color="000000"/>
              <w:bottom w:val="single" w:sz="4" w:space="0" w:color="000000"/>
              <w:right w:val="single" w:sz="4" w:space="0" w:color="000000"/>
            </w:tcBorders>
          </w:tcPr>
          <w:p w14:paraId="649D7AB5" w14:textId="77777777" w:rsidR="00CD64D1" w:rsidRPr="0022672C" w:rsidRDefault="00CD64D1" w:rsidP="0006726F">
            <w:pPr>
              <w:rPr>
                <w:sz w:val="20"/>
                <w:szCs w:val="20"/>
              </w:rPr>
            </w:pPr>
          </w:p>
        </w:tc>
        <w:tc>
          <w:tcPr>
            <w:tcW w:w="2268" w:type="dxa"/>
            <w:tcBorders>
              <w:top w:val="single" w:sz="24" w:space="0" w:color="000000"/>
              <w:left w:val="single" w:sz="4" w:space="0" w:color="000000"/>
              <w:bottom w:val="single" w:sz="4" w:space="0" w:color="000000"/>
              <w:right w:val="single" w:sz="4" w:space="0" w:color="000000"/>
            </w:tcBorders>
          </w:tcPr>
          <w:p w14:paraId="08796D50" w14:textId="77777777" w:rsidR="00CD64D1" w:rsidRPr="0022672C" w:rsidRDefault="00CD64D1" w:rsidP="0006726F">
            <w:pPr>
              <w:ind w:hanging="18"/>
              <w:rPr>
                <w:sz w:val="20"/>
                <w:szCs w:val="20"/>
              </w:rPr>
            </w:pPr>
          </w:p>
        </w:tc>
      </w:tr>
      <w:tr w:rsidR="00CD64D1" w:rsidRPr="0022672C" w14:paraId="7E0E8A07" w14:textId="77777777" w:rsidTr="0006726F">
        <w:trPr>
          <w:trHeight w:val="282"/>
        </w:trPr>
        <w:tc>
          <w:tcPr>
            <w:tcW w:w="1188" w:type="dxa"/>
            <w:tcBorders>
              <w:top w:val="single" w:sz="4" w:space="0" w:color="000000"/>
              <w:left w:val="single" w:sz="4" w:space="0" w:color="000000"/>
              <w:bottom w:val="single" w:sz="4" w:space="0" w:color="auto"/>
              <w:right w:val="single" w:sz="4" w:space="0" w:color="000000"/>
            </w:tcBorders>
          </w:tcPr>
          <w:p w14:paraId="400E4204" w14:textId="77777777" w:rsidR="00CD64D1" w:rsidRPr="0022672C" w:rsidRDefault="00CD64D1" w:rsidP="0006726F">
            <w:pPr>
              <w:rPr>
                <w:sz w:val="20"/>
                <w:szCs w:val="20"/>
              </w:rPr>
            </w:pPr>
            <w:r w:rsidRPr="0022672C">
              <w:rPr>
                <w:sz w:val="20"/>
                <w:szCs w:val="20"/>
              </w:rPr>
              <w:t>Consistency</w:t>
            </w:r>
          </w:p>
        </w:tc>
        <w:tc>
          <w:tcPr>
            <w:tcW w:w="2070" w:type="dxa"/>
            <w:tcBorders>
              <w:top w:val="single" w:sz="4" w:space="0" w:color="000000"/>
              <w:left w:val="single" w:sz="4" w:space="0" w:color="000000"/>
              <w:bottom w:val="single" w:sz="4" w:space="0" w:color="auto"/>
              <w:right w:val="single" w:sz="4" w:space="0" w:color="000000"/>
            </w:tcBorders>
          </w:tcPr>
          <w:p w14:paraId="7E0770CF" w14:textId="77777777" w:rsidR="00CD64D1" w:rsidRPr="0022672C" w:rsidRDefault="00CD64D1" w:rsidP="0006726F">
            <w:pPr>
              <w:rPr>
                <w:sz w:val="20"/>
                <w:szCs w:val="20"/>
              </w:rPr>
            </w:pPr>
          </w:p>
        </w:tc>
        <w:tc>
          <w:tcPr>
            <w:tcW w:w="2070" w:type="dxa"/>
            <w:tcBorders>
              <w:top w:val="single" w:sz="4" w:space="0" w:color="000000"/>
              <w:left w:val="single" w:sz="4" w:space="0" w:color="000000"/>
              <w:bottom w:val="single" w:sz="4" w:space="0" w:color="auto"/>
              <w:right w:val="single" w:sz="4" w:space="0" w:color="000000"/>
            </w:tcBorders>
            <w:shd w:val="clear" w:color="auto" w:fill="FDE9D9" w:themeFill="accent6" w:themeFillTint="33"/>
          </w:tcPr>
          <w:p w14:paraId="7E7FC1D6" w14:textId="77777777" w:rsidR="00CD64D1" w:rsidRPr="0022672C" w:rsidRDefault="00CD64D1" w:rsidP="0006726F">
            <w:pPr>
              <w:rPr>
                <w:sz w:val="20"/>
                <w:szCs w:val="20"/>
              </w:rPr>
            </w:pPr>
            <w:r w:rsidRPr="0022672C">
              <w:rPr>
                <w:sz w:val="20"/>
                <w:szCs w:val="20"/>
              </w:rPr>
              <w:t>*</w:t>
            </w:r>
          </w:p>
        </w:tc>
        <w:tc>
          <w:tcPr>
            <w:tcW w:w="1980" w:type="dxa"/>
            <w:tcBorders>
              <w:top w:val="single" w:sz="4" w:space="0" w:color="000000"/>
              <w:left w:val="single" w:sz="4" w:space="0" w:color="000000"/>
              <w:bottom w:val="single" w:sz="4" w:space="0" w:color="auto"/>
              <w:right w:val="single" w:sz="4" w:space="0" w:color="000000"/>
            </w:tcBorders>
            <w:shd w:val="clear" w:color="auto" w:fill="auto"/>
          </w:tcPr>
          <w:p w14:paraId="063C2CB3" w14:textId="77777777" w:rsidR="00CD64D1" w:rsidRPr="0022672C" w:rsidRDefault="00CD64D1" w:rsidP="0006726F">
            <w:pPr>
              <w:rPr>
                <w:sz w:val="20"/>
                <w:szCs w:val="20"/>
              </w:rPr>
            </w:pPr>
          </w:p>
        </w:tc>
        <w:tc>
          <w:tcPr>
            <w:tcW w:w="2268" w:type="dxa"/>
            <w:tcBorders>
              <w:top w:val="single" w:sz="4" w:space="0" w:color="000000"/>
              <w:left w:val="single" w:sz="4" w:space="0" w:color="000000"/>
              <w:bottom w:val="single" w:sz="4" w:space="0" w:color="auto"/>
              <w:right w:val="single" w:sz="4" w:space="0" w:color="000000"/>
            </w:tcBorders>
          </w:tcPr>
          <w:p w14:paraId="4D8B8F8A" w14:textId="77777777" w:rsidR="00CD64D1" w:rsidRPr="0022672C" w:rsidRDefault="00CD64D1" w:rsidP="0006726F">
            <w:pPr>
              <w:rPr>
                <w:sz w:val="20"/>
                <w:szCs w:val="20"/>
              </w:rPr>
            </w:pPr>
          </w:p>
        </w:tc>
      </w:tr>
      <w:tr w:rsidR="00CD64D1" w:rsidRPr="0022672C" w14:paraId="0CFE32EE" w14:textId="77777777" w:rsidTr="0006726F">
        <w:trPr>
          <w:trHeight w:val="282"/>
        </w:trPr>
        <w:tc>
          <w:tcPr>
            <w:tcW w:w="9576" w:type="dxa"/>
            <w:gridSpan w:val="5"/>
            <w:tcBorders>
              <w:top w:val="single" w:sz="4" w:space="0" w:color="auto"/>
            </w:tcBorders>
          </w:tcPr>
          <w:p w14:paraId="0ED23A23" w14:textId="7ACEC81F" w:rsidR="00CD64D1" w:rsidRDefault="00CD64D1" w:rsidP="0006726F">
            <w:pPr>
              <w:spacing w:before="240"/>
              <w:rPr>
                <w:b/>
                <w:sz w:val="20"/>
                <w:szCs w:val="20"/>
              </w:rPr>
            </w:pPr>
            <w:bookmarkStart w:id="323" w:name="_Hlk14871884"/>
            <w:r>
              <w:rPr>
                <w:b/>
                <w:sz w:val="20"/>
                <w:szCs w:val="20"/>
              </w:rPr>
              <w:t>Sources of Evidence for I</w:t>
            </w:r>
            <w:r w:rsidR="000D4E87">
              <w:rPr>
                <w:b/>
                <w:sz w:val="20"/>
                <w:szCs w:val="20"/>
              </w:rPr>
              <w:t>.</w:t>
            </w:r>
            <w:r>
              <w:rPr>
                <w:b/>
                <w:sz w:val="20"/>
                <w:szCs w:val="20"/>
              </w:rPr>
              <w:t>A</w:t>
            </w:r>
            <w:r w:rsidR="000D4E87">
              <w:rPr>
                <w:b/>
                <w:sz w:val="20"/>
                <w:szCs w:val="20"/>
              </w:rPr>
              <w:t>.</w:t>
            </w:r>
            <w:r w:rsidR="005F474C">
              <w:rPr>
                <w:b/>
                <w:sz w:val="20"/>
                <w:szCs w:val="20"/>
              </w:rPr>
              <w:t>3</w:t>
            </w:r>
            <w:r>
              <w:rPr>
                <w:b/>
                <w:sz w:val="20"/>
                <w:szCs w:val="20"/>
              </w:rPr>
              <w:t xml:space="preserve">: </w:t>
            </w:r>
            <w:r w:rsidR="00B910DE">
              <w:rPr>
                <w:b/>
                <w:sz w:val="20"/>
                <w:szCs w:val="20"/>
              </w:rPr>
              <w:t>Well-Structured Units and Lessons</w:t>
            </w:r>
            <w:r>
              <w:rPr>
                <w:b/>
                <w:sz w:val="20"/>
                <w:szCs w:val="20"/>
              </w:rPr>
              <w:t>:</w:t>
            </w:r>
          </w:p>
          <w:tbl>
            <w:tblPr>
              <w:tblStyle w:val="TableGrid"/>
              <w:tblW w:w="0" w:type="auto"/>
              <w:tblLayout w:type="fixed"/>
              <w:tblLook w:val="04A0" w:firstRow="1" w:lastRow="0" w:firstColumn="1" w:lastColumn="0" w:noHBand="0" w:noVBand="1"/>
              <w:tblCaption w:val="Sources of evidence for I-A-4:"/>
            </w:tblPr>
            <w:tblGrid>
              <w:gridCol w:w="1168"/>
              <w:gridCol w:w="1257"/>
              <w:gridCol w:w="1079"/>
              <w:gridCol w:w="1261"/>
              <w:gridCol w:w="1075"/>
              <w:gridCol w:w="1168"/>
              <w:gridCol w:w="1168"/>
              <w:gridCol w:w="1169"/>
            </w:tblGrid>
            <w:tr w:rsidR="00CD64D1" w14:paraId="3E482348" w14:textId="77777777" w:rsidTr="00B71EEC">
              <w:trPr>
                <w:tblHeader/>
              </w:trPr>
              <w:tc>
                <w:tcPr>
                  <w:tcW w:w="4765" w:type="dxa"/>
                  <w:gridSpan w:val="4"/>
                  <w:tcBorders>
                    <w:bottom w:val="single" w:sz="4" w:space="0" w:color="000000"/>
                  </w:tcBorders>
                  <w:shd w:val="clear" w:color="auto" w:fill="FDE9D9" w:themeFill="accent6" w:themeFillTint="33"/>
                </w:tcPr>
                <w:p w14:paraId="320D137A" w14:textId="77777777" w:rsidR="00CD64D1" w:rsidRPr="00DE1CF1" w:rsidRDefault="00CD64D1" w:rsidP="0006726F">
                  <w:pPr>
                    <w:jc w:val="center"/>
                    <w:rPr>
                      <w:rFonts w:asciiTheme="minorHAnsi" w:hAnsiTheme="minorHAnsi"/>
                      <w:b/>
                      <w:sz w:val="18"/>
                    </w:rPr>
                  </w:pPr>
                  <w:r w:rsidRPr="00DE1CF1">
                    <w:rPr>
                      <w:rFonts w:asciiTheme="minorHAnsi" w:hAnsiTheme="minorHAnsi"/>
                      <w:b/>
                      <w:sz w:val="18"/>
                    </w:rPr>
                    <w:t>Observations</w:t>
                  </w:r>
                </w:p>
              </w:tc>
              <w:tc>
                <w:tcPr>
                  <w:tcW w:w="1075" w:type="dxa"/>
                  <w:vMerge w:val="restart"/>
                  <w:shd w:val="clear" w:color="auto" w:fill="FDE9D9" w:themeFill="accent6" w:themeFillTint="33"/>
                </w:tcPr>
                <w:p w14:paraId="3AB10317" w14:textId="77777777" w:rsidR="00CD64D1" w:rsidRPr="00DE1CF1" w:rsidRDefault="00CD64D1" w:rsidP="0006726F">
                  <w:pPr>
                    <w:rPr>
                      <w:rFonts w:asciiTheme="minorHAnsi" w:hAnsiTheme="minorHAnsi"/>
                      <w:sz w:val="18"/>
                    </w:rPr>
                  </w:pPr>
                  <w:r w:rsidRPr="00DE1CF1">
                    <w:rPr>
                      <w:rFonts w:asciiTheme="minorHAnsi" w:hAnsiTheme="minorHAnsi"/>
                      <w:sz w:val="18"/>
                    </w:rPr>
                    <w:t xml:space="preserve">Measure of Student Learning </w:t>
                  </w:r>
                </w:p>
              </w:tc>
              <w:tc>
                <w:tcPr>
                  <w:tcW w:w="1168" w:type="dxa"/>
                  <w:vMerge w:val="restart"/>
                  <w:shd w:val="clear" w:color="auto" w:fill="FDE9D9" w:themeFill="accent6" w:themeFillTint="33"/>
                </w:tcPr>
                <w:p w14:paraId="33D0660B" w14:textId="3F92733E" w:rsidR="00CD64D1" w:rsidRPr="00DE1CF1" w:rsidRDefault="00CD64D1" w:rsidP="0006726F">
                  <w:pPr>
                    <w:rPr>
                      <w:rFonts w:asciiTheme="minorHAnsi" w:hAnsiTheme="minorHAnsi"/>
                      <w:sz w:val="18"/>
                    </w:rPr>
                  </w:pPr>
                  <w:r w:rsidRPr="00DE1CF1">
                    <w:rPr>
                      <w:rFonts w:asciiTheme="minorHAnsi" w:hAnsiTheme="minorHAnsi"/>
                      <w:sz w:val="18"/>
                    </w:rPr>
                    <w:t xml:space="preserve">Student Feedback </w:t>
                  </w:r>
                </w:p>
              </w:tc>
              <w:tc>
                <w:tcPr>
                  <w:tcW w:w="1168" w:type="dxa"/>
                  <w:vMerge w:val="restart"/>
                  <w:shd w:val="clear" w:color="auto" w:fill="FDE9D9" w:themeFill="accent6" w:themeFillTint="33"/>
                </w:tcPr>
                <w:p w14:paraId="5CE781EC" w14:textId="77777777" w:rsidR="00CD64D1" w:rsidRPr="00DE1CF1" w:rsidRDefault="00CD64D1" w:rsidP="0006726F">
                  <w:pPr>
                    <w:rPr>
                      <w:rFonts w:asciiTheme="minorHAnsi" w:hAnsiTheme="minorHAnsi"/>
                      <w:sz w:val="18"/>
                    </w:rPr>
                  </w:pPr>
                  <w:r w:rsidRPr="00DE1CF1">
                    <w:rPr>
                      <w:rFonts w:asciiTheme="minorHAnsi" w:hAnsiTheme="minorHAnsi"/>
                      <w:sz w:val="18"/>
                    </w:rPr>
                    <w:t>Candidate Artifacts</w:t>
                  </w:r>
                </w:p>
              </w:tc>
              <w:tc>
                <w:tcPr>
                  <w:tcW w:w="1169" w:type="dxa"/>
                  <w:vMerge w:val="restart"/>
                  <w:shd w:val="clear" w:color="auto" w:fill="FDE9D9" w:themeFill="accent6" w:themeFillTint="33"/>
                </w:tcPr>
                <w:p w14:paraId="387010FA" w14:textId="77777777" w:rsidR="00CD64D1" w:rsidRPr="00DE1CF1" w:rsidRDefault="00CD64D1" w:rsidP="0006726F">
                  <w:pPr>
                    <w:rPr>
                      <w:rFonts w:asciiTheme="minorHAnsi" w:hAnsiTheme="minorHAnsi"/>
                      <w:sz w:val="18"/>
                    </w:rPr>
                  </w:pPr>
                  <w:r w:rsidRPr="00DE1CF1">
                    <w:rPr>
                      <w:rFonts w:asciiTheme="minorHAnsi" w:hAnsiTheme="minorHAnsi"/>
                      <w:sz w:val="18"/>
                    </w:rPr>
                    <w:t>Professional Practice Goal</w:t>
                  </w:r>
                </w:p>
              </w:tc>
            </w:tr>
            <w:tr w:rsidR="00CD64D1" w14:paraId="58CA93D5" w14:textId="77777777" w:rsidTr="0006726F">
              <w:tc>
                <w:tcPr>
                  <w:tcW w:w="1168" w:type="dxa"/>
                  <w:shd w:val="clear" w:color="auto" w:fill="FDE9D9" w:themeFill="accent6" w:themeFillTint="33"/>
                </w:tcPr>
                <w:p w14:paraId="707E608A" w14:textId="77777777" w:rsidR="00CD64D1" w:rsidRPr="00DE1CF1" w:rsidRDefault="00CD64D1" w:rsidP="0006726F">
                  <w:pPr>
                    <w:jc w:val="center"/>
                    <w:rPr>
                      <w:rFonts w:asciiTheme="minorHAnsi" w:hAnsiTheme="minorHAnsi"/>
                      <w:sz w:val="18"/>
                    </w:rPr>
                  </w:pPr>
                  <w:r w:rsidRPr="00DE1CF1">
                    <w:rPr>
                      <w:rFonts w:asciiTheme="minorHAnsi" w:hAnsiTheme="minorHAnsi"/>
                      <w:sz w:val="18"/>
                    </w:rPr>
                    <w:t>#1 Announced</w:t>
                  </w:r>
                </w:p>
              </w:tc>
              <w:tc>
                <w:tcPr>
                  <w:tcW w:w="1257" w:type="dxa"/>
                  <w:shd w:val="clear" w:color="auto" w:fill="FDE9D9" w:themeFill="accent6" w:themeFillTint="33"/>
                </w:tcPr>
                <w:p w14:paraId="3B4A70BD" w14:textId="77777777" w:rsidR="00CD64D1" w:rsidRPr="00DE1CF1" w:rsidRDefault="00CD64D1" w:rsidP="0006726F">
                  <w:pPr>
                    <w:jc w:val="center"/>
                    <w:rPr>
                      <w:rFonts w:asciiTheme="minorHAnsi" w:hAnsiTheme="minorHAnsi"/>
                      <w:sz w:val="18"/>
                    </w:rPr>
                  </w:pPr>
                  <w:r w:rsidRPr="00DE1CF1">
                    <w:rPr>
                      <w:rFonts w:asciiTheme="minorHAnsi" w:hAnsiTheme="minorHAnsi"/>
                      <w:sz w:val="18"/>
                    </w:rPr>
                    <w:t>#1 Unannounced</w:t>
                  </w:r>
                </w:p>
              </w:tc>
              <w:tc>
                <w:tcPr>
                  <w:tcW w:w="1079" w:type="dxa"/>
                  <w:shd w:val="clear" w:color="auto" w:fill="FDE9D9" w:themeFill="accent6" w:themeFillTint="33"/>
                </w:tcPr>
                <w:p w14:paraId="31D3DE00" w14:textId="77777777" w:rsidR="00CD64D1" w:rsidRPr="00DE1CF1" w:rsidRDefault="00CD64D1" w:rsidP="0006726F">
                  <w:pPr>
                    <w:jc w:val="center"/>
                    <w:rPr>
                      <w:rFonts w:asciiTheme="minorHAnsi" w:hAnsiTheme="minorHAnsi"/>
                      <w:sz w:val="18"/>
                    </w:rPr>
                  </w:pPr>
                  <w:r w:rsidRPr="00DE1CF1">
                    <w:rPr>
                      <w:rFonts w:asciiTheme="minorHAnsi" w:hAnsiTheme="minorHAnsi"/>
                      <w:sz w:val="18"/>
                    </w:rPr>
                    <w:t>#2 Announced</w:t>
                  </w:r>
                </w:p>
              </w:tc>
              <w:tc>
                <w:tcPr>
                  <w:tcW w:w="1261" w:type="dxa"/>
                  <w:shd w:val="clear" w:color="auto" w:fill="FDE9D9" w:themeFill="accent6" w:themeFillTint="33"/>
                </w:tcPr>
                <w:p w14:paraId="27F86996" w14:textId="77777777" w:rsidR="00CD64D1" w:rsidRPr="00DE1CF1" w:rsidRDefault="00CD64D1" w:rsidP="0006726F">
                  <w:pPr>
                    <w:jc w:val="center"/>
                    <w:rPr>
                      <w:rFonts w:asciiTheme="minorHAnsi" w:hAnsiTheme="minorHAnsi"/>
                      <w:sz w:val="18"/>
                    </w:rPr>
                  </w:pPr>
                  <w:r w:rsidRPr="00DE1CF1">
                    <w:rPr>
                      <w:rFonts w:asciiTheme="minorHAnsi" w:hAnsiTheme="minorHAnsi"/>
                      <w:sz w:val="18"/>
                    </w:rPr>
                    <w:t>#2 Unannounced</w:t>
                  </w:r>
                </w:p>
              </w:tc>
              <w:tc>
                <w:tcPr>
                  <w:tcW w:w="1075" w:type="dxa"/>
                  <w:vMerge/>
                </w:tcPr>
                <w:p w14:paraId="7FF7732F" w14:textId="77777777" w:rsidR="00CD64D1" w:rsidRPr="00DE1CF1" w:rsidRDefault="00CD64D1" w:rsidP="0006726F">
                  <w:pPr>
                    <w:rPr>
                      <w:rFonts w:asciiTheme="minorHAnsi" w:hAnsiTheme="minorHAnsi"/>
                      <w:b/>
                      <w:sz w:val="18"/>
                    </w:rPr>
                  </w:pPr>
                </w:p>
              </w:tc>
              <w:tc>
                <w:tcPr>
                  <w:tcW w:w="1168" w:type="dxa"/>
                  <w:vMerge/>
                </w:tcPr>
                <w:p w14:paraId="530ACE28" w14:textId="77777777" w:rsidR="00CD64D1" w:rsidRPr="00DE1CF1" w:rsidRDefault="00CD64D1" w:rsidP="0006726F">
                  <w:pPr>
                    <w:rPr>
                      <w:rFonts w:asciiTheme="minorHAnsi" w:hAnsiTheme="minorHAnsi"/>
                      <w:b/>
                      <w:sz w:val="18"/>
                    </w:rPr>
                  </w:pPr>
                </w:p>
              </w:tc>
              <w:tc>
                <w:tcPr>
                  <w:tcW w:w="1168" w:type="dxa"/>
                  <w:vMerge/>
                </w:tcPr>
                <w:p w14:paraId="6093A693" w14:textId="77777777" w:rsidR="00CD64D1" w:rsidRPr="00DE1CF1" w:rsidRDefault="00CD64D1" w:rsidP="0006726F">
                  <w:pPr>
                    <w:rPr>
                      <w:rFonts w:asciiTheme="minorHAnsi" w:hAnsiTheme="minorHAnsi"/>
                      <w:b/>
                      <w:sz w:val="18"/>
                    </w:rPr>
                  </w:pPr>
                </w:p>
              </w:tc>
              <w:tc>
                <w:tcPr>
                  <w:tcW w:w="1169" w:type="dxa"/>
                  <w:vMerge/>
                </w:tcPr>
                <w:p w14:paraId="1B6A51A3" w14:textId="77777777" w:rsidR="00CD64D1" w:rsidRPr="00DE1CF1" w:rsidRDefault="00CD64D1" w:rsidP="0006726F">
                  <w:pPr>
                    <w:rPr>
                      <w:rFonts w:asciiTheme="minorHAnsi" w:hAnsiTheme="minorHAnsi"/>
                      <w:b/>
                      <w:sz w:val="18"/>
                    </w:rPr>
                  </w:pPr>
                </w:p>
              </w:tc>
            </w:tr>
            <w:tr w:rsidR="00CD64D1" w14:paraId="163F89FB" w14:textId="77777777" w:rsidTr="0006726F">
              <w:tc>
                <w:tcPr>
                  <w:tcW w:w="1168" w:type="dxa"/>
                </w:tcPr>
                <w:p w14:paraId="6E96465E" w14:textId="77777777" w:rsidR="00CD64D1" w:rsidRDefault="00CD64D1" w:rsidP="0006726F">
                  <w:pPr>
                    <w:jc w:val="center"/>
                  </w:pPr>
                  <w:r w:rsidRPr="00A72CEA">
                    <w:rPr>
                      <w:sz w:val="18"/>
                    </w:rPr>
                    <w:sym w:font="Symbol" w:char="F097"/>
                  </w:r>
                  <w:r w:rsidRPr="00A72CEA">
                    <w:rPr>
                      <w:sz w:val="18"/>
                    </w:rPr>
                    <w:t xml:space="preserve"> </w:t>
                  </w:r>
                  <w:r w:rsidRPr="00A72CEA">
                    <w:rPr>
                      <w:rFonts w:asciiTheme="minorHAnsi" w:hAnsiTheme="minorHAnsi"/>
                      <w:i/>
                      <w:sz w:val="16"/>
                    </w:rPr>
                    <w:t>Req.</w:t>
                  </w:r>
                </w:p>
              </w:tc>
              <w:tc>
                <w:tcPr>
                  <w:tcW w:w="1257" w:type="dxa"/>
                </w:tcPr>
                <w:p w14:paraId="161664E2" w14:textId="77777777" w:rsidR="00CD64D1" w:rsidRDefault="00CD64D1" w:rsidP="0006726F">
                  <w:pPr>
                    <w:jc w:val="center"/>
                  </w:pPr>
                  <w:r w:rsidRPr="00A72CEA">
                    <w:rPr>
                      <w:sz w:val="18"/>
                    </w:rPr>
                    <w:sym w:font="Symbol" w:char="F097"/>
                  </w:r>
                  <w:r w:rsidRPr="00A72CEA">
                    <w:rPr>
                      <w:sz w:val="18"/>
                    </w:rPr>
                    <w:t xml:space="preserve"> </w:t>
                  </w:r>
                  <w:r w:rsidRPr="00A72CEA">
                    <w:rPr>
                      <w:rFonts w:asciiTheme="minorHAnsi" w:hAnsiTheme="minorHAnsi"/>
                      <w:i/>
                      <w:sz w:val="16"/>
                    </w:rPr>
                    <w:t>Req.</w:t>
                  </w:r>
                </w:p>
              </w:tc>
              <w:tc>
                <w:tcPr>
                  <w:tcW w:w="1079" w:type="dxa"/>
                  <w:vAlign w:val="center"/>
                </w:tcPr>
                <w:p w14:paraId="7428F8C2" w14:textId="77777777" w:rsidR="00CD64D1" w:rsidRPr="00DE1CF1" w:rsidRDefault="00CD64D1" w:rsidP="0006726F">
                  <w:pPr>
                    <w:jc w:val="center"/>
                    <w:rPr>
                      <w:sz w:val="18"/>
                    </w:rPr>
                  </w:pPr>
                  <w:r w:rsidRPr="00A72CEA">
                    <w:rPr>
                      <w:sz w:val="18"/>
                    </w:rPr>
                    <w:sym w:font="Symbol" w:char="F097"/>
                  </w:r>
                </w:p>
              </w:tc>
              <w:tc>
                <w:tcPr>
                  <w:tcW w:w="1261" w:type="dxa"/>
                  <w:vAlign w:val="center"/>
                </w:tcPr>
                <w:p w14:paraId="62DC0F54" w14:textId="77777777" w:rsidR="00CD64D1" w:rsidRPr="00DE1CF1" w:rsidRDefault="00CD64D1" w:rsidP="0006726F">
                  <w:pPr>
                    <w:jc w:val="center"/>
                    <w:rPr>
                      <w:sz w:val="18"/>
                    </w:rPr>
                  </w:pPr>
                  <w:r w:rsidRPr="00A72CEA">
                    <w:rPr>
                      <w:sz w:val="18"/>
                    </w:rPr>
                    <w:sym w:font="Symbol" w:char="F097"/>
                  </w:r>
                </w:p>
              </w:tc>
              <w:tc>
                <w:tcPr>
                  <w:tcW w:w="1075" w:type="dxa"/>
                  <w:vAlign w:val="center"/>
                </w:tcPr>
                <w:p w14:paraId="2F44F63D" w14:textId="77777777" w:rsidR="00CD64D1" w:rsidRPr="00DE1CF1" w:rsidRDefault="00CD64D1" w:rsidP="0006726F">
                  <w:pPr>
                    <w:jc w:val="center"/>
                    <w:rPr>
                      <w:b/>
                      <w:sz w:val="18"/>
                    </w:rPr>
                  </w:pPr>
                  <w:r>
                    <w:rPr>
                      <w:sz w:val="18"/>
                    </w:rPr>
                    <w:sym w:font="Symbol" w:char="F097"/>
                  </w:r>
                  <w:r>
                    <w:rPr>
                      <w:sz w:val="18"/>
                    </w:rPr>
                    <w:t xml:space="preserve"> </w:t>
                  </w:r>
                  <w:r w:rsidRPr="001C0AAC">
                    <w:rPr>
                      <w:rFonts w:asciiTheme="minorHAnsi" w:hAnsiTheme="minorHAnsi"/>
                      <w:i/>
                      <w:sz w:val="16"/>
                    </w:rPr>
                    <w:t>Req.</w:t>
                  </w:r>
                </w:p>
              </w:tc>
              <w:tc>
                <w:tcPr>
                  <w:tcW w:w="1168" w:type="dxa"/>
                  <w:vAlign w:val="center"/>
                </w:tcPr>
                <w:p w14:paraId="03A74B25" w14:textId="77777777" w:rsidR="00CD64D1" w:rsidRPr="00DE1CF1" w:rsidRDefault="00CD64D1" w:rsidP="0006726F">
                  <w:pPr>
                    <w:jc w:val="center"/>
                    <w:rPr>
                      <w:b/>
                      <w:sz w:val="18"/>
                    </w:rPr>
                  </w:pPr>
                  <w:r w:rsidRPr="00A72CEA">
                    <w:rPr>
                      <w:sz w:val="18"/>
                    </w:rPr>
                    <w:sym w:font="Symbol" w:char="F097"/>
                  </w:r>
                </w:p>
              </w:tc>
              <w:tc>
                <w:tcPr>
                  <w:tcW w:w="1168" w:type="dxa"/>
                  <w:vAlign w:val="center"/>
                </w:tcPr>
                <w:p w14:paraId="43FA7AC5" w14:textId="77777777" w:rsidR="00CD64D1" w:rsidRPr="00DE1CF1" w:rsidRDefault="00CD64D1" w:rsidP="0006726F">
                  <w:pPr>
                    <w:jc w:val="center"/>
                    <w:rPr>
                      <w:b/>
                      <w:sz w:val="18"/>
                    </w:rPr>
                  </w:pPr>
                  <w:r w:rsidRPr="00A72CEA">
                    <w:rPr>
                      <w:sz w:val="18"/>
                    </w:rPr>
                    <w:sym w:font="Symbol" w:char="F097"/>
                  </w:r>
                </w:p>
              </w:tc>
              <w:tc>
                <w:tcPr>
                  <w:tcW w:w="1169" w:type="dxa"/>
                  <w:vAlign w:val="center"/>
                </w:tcPr>
                <w:p w14:paraId="7B44B779" w14:textId="77777777" w:rsidR="00CD64D1" w:rsidRPr="00DE1CF1" w:rsidRDefault="00CD64D1" w:rsidP="0006726F">
                  <w:pPr>
                    <w:jc w:val="center"/>
                    <w:rPr>
                      <w:b/>
                      <w:sz w:val="18"/>
                    </w:rPr>
                  </w:pPr>
                  <w:r w:rsidRPr="00A72CEA">
                    <w:rPr>
                      <w:sz w:val="18"/>
                    </w:rPr>
                    <w:sym w:font="Symbol" w:char="F097"/>
                  </w:r>
                </w:p>
              </w:tc>
            </w:tr>
          </w:tbl>
          <w:p w14:paraId="1E9D20C0" w14:textId="77777777" w:rsidR="00CD64D1" w:rsidRPr="0022672C" w:rsidRDefault="00CD64D1" w:rsidP="0006726F">
            <w:pPr>
              <w:rPr>
                <w:sz w:val="20"/>
                <w:szCs w:val="20"/>
              </w:rPr>
            </w:pPr>
          </w:p>
        </w:tc>
      </w:tr>
      <w:tr w:rsidR="00CD64D1" w:rsidRPr="0022672C" w14:paraId="5F8F8C9C" w14:textId="77777777" w:rsidTr="0006726F">
        <w:trPr>
          <w:trHeight w:val="1610"/>
        </w:trPr>
        <w:tc>
          <w:tcPr>
            <w:tcW w:w="9576" w:type="dxa"/>
            <w:gridSpan w:val="5"/>
          </w:tcPr>
          <w:p w14:paraId="0EF48B63" w14:textId="77777777" w:rsidR="00CD64D1" w:rsidRDefault="00CD64D1" w:rsidP="0006726F">
            <w:pPr>
              <w:rPr>
                <w:b/>
                <w:sz w:val="20"/>
                <w:szCs w:val="20"/>
              </w:rPr>
            </w:pPr>
          </w:p>
          <w:p w14:paraId="56940DE9" w14:textId="77777777" w:rsidR="00CD64D1" w:rsidRDefault="00CD64D1" w:rsidP="0006726F">
            <w:pPr>
              <w:rPr>
                <w:b/>
                <w:sz w:val="20"/>
                <w:szCs w:val="20"/>
              </w:rPr>
            </w:pPr>
          </w:p>
          <w:p w14:paraId="08E67F49" w14:textId="77777777" w:rsidR="00CD64D1" w:rsidRPr="0022672C" w:rsidRDefault="00CD64D1" w:rsidP="0006726F">
            <w:pPr>
              <w:rPr>
                <w:sz w:val="20"/>
                <w:szCs w:val="20"/>
              </w:rPr>
            </w:pPr>
            <w:r w:rsidRPr="0022672C">
              <w:rPr>
                <w:b/>
                <w:sz w:val="20"/>
                <w:szCs w:val="20"/>
              </w:rPr>
              <w:t>Evidence</w:t>
            </w:r>
            <w:r>
              <w:rPr>
                <w:b/>
                <w:sz w:val="20"/>
                <w:szCs w:val="20"/>
              </w:rPr>
              <w:t xml:space="preserve"> </w:t>
            </w:r>
            <w:r w:rsidRPr="001C0AAC">
              <w:rPr>
                <w:sz w:val="20"/>
                <w:szCs w:val="20"/>
              </w:rPr>
              <w:t>[insert evidence to support the ratings here]:</w:t>
            </w:r>
          </w:p>
          <w:p w14:paraId="0DADCC9E" w14:textId="77777777" w:rsidR="00CD64D1" w:rsidRPr="0022672C" w:rsidRDefault="00CD64D1" w:rsidP="0006726F">
            <w:pPr>
              <w:rPr>
                <w:b/>
                <w:sz w:val="20"/>
                <w:szCs w:val="20"/>
              </w:rPr>
            </w:pPr>
          </w:p>
        </w:tc>
      </w:tr>
      <w:bookmarkEnd w:id="323"/>
      <w:tr w:rsidR="00CD64D1" w:rsidRPr="0022672C" w14:paraId="4D91D5CA" w14:textId="77777777" w:rsidTr="0006726F">
        <w:trPr>
          <w:trHeight w:val="1422"/>
        </w:trPr>
        <w:tc>
          <w:tcPr>
            <w:tcW w:w="9576" w:type="dxa"/>
            <w:gridSpan w:val="5"/>
          </w:tcPr>
          <w:p w14:paraId="211213E4" w14:textId="77777777" w:rsidR="00CD64D1" w:rsidRPr="0022672C" w:rsidRDefault="00CD64D1" w:rsidP="0006726F">
            <w:pPr>
              <w:rPr>
                <w:sz w:val="20"/>
                <w:szCs w:val="20"/>
              </w:rPr>
            </w:pPr>
          </w:p>
        </w:tc>
      </w:tr>
    </w:tbl>
    <w:p w14:paraId="6EC3768E" w14:textId="77777777" w:rsidR="00CD64D1" w:rsidRPr="0022672C" w:rsidRDefault="00CD64D1" w:rsidP="00CD64D1">
      <w:pPr>
        <w:rPr>
          <w:sz w:val="20"/>
          <w:szCs w:val="20"/>
        </w:rPr>
      </w:pPr>
    </w:p>
    <w:p w14:paraId="5BA80D10" w14:textId="77777777" w:rsidR="00CD64D1" w:rsidRPr="0022672C" w:rsidRDefault="00CD64D1" w:rsidP="00CD64D1">
      <w:pPr>
        <w:spacing w:after="120" w:line="276" w:lineRule="auto"/>
        <w:rPr>
          <w:sz w:val="20"/>
          <w:szCs w:val="20"/>
        </w:rPr>
      </w:pPr>
      <w:r w:rsidRPr="0022672C">
        <w:rPr>
          <w:sz w:val="20"/>
          <w:szCs w:val="20"/>
        </w:rPr>
        <w:br w:type="page"/>
      </w:r>
    </w:p>
    <w:p w14:paraId="5909F2CE" w14:textId="77777777" w:rsidR="00CD64D1" w:rsidRPr="0022672C" w:rsidRDefault="00CD64D1" w:rsidP="00CD64D1">
      <w:pPr>
        <w:rPr>
          <w:sz w:val="20"/>
          <w:szCs w:val="20"/>
        </w:rPr>
      </w:pPr>
    </w:p>
    <w:tbl>
      <w:tblPr>
        <w:tblW w:w="9715" w:type="dxa"/>
        <w:tblLayout w:type="fixed"/>
        <w:tblLook w:val="04A0" w:firstRow="1" w:lastRow="0" w:firstColumn="1" w:lastColumn="0" w:noHBand="0" w:noVBand="1"/>
      </w:tblPr>
      <w:tblGrid>
        <w:gridCol w:w="1255"/>
        <w:gridCol w:w="2070"/>
        <w:gridCol w:w="1980"/>
        <w:gridCol w:w="2250"/>
        <w:gridCol w:w="2160"/>
      </w:tblGrid>
      <w:tr w:rsidR="00CD64D1" w:rsidRPr="0022672C" w14:paraId="4960CF86" w14:textId="77777777" w:rsidTr="0006726F">
        <w:trPr>
          <w:trHeight w:val="329"/>
        </w:trPr>
        <w:tc>
          <w:tcPr>
            <w:tcW w:w="9715" w:type="dxa"/>
            <w:gridSpan w:val="5"/>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6DB4BA6D" w14:textId="77777777" w:rsidR="00CD64D1" w:rsidRPr="0022672C" w:rsidRDefault="00CD64D1" w:rsidP="002C757B">
            <w:pPr>
              <w:jc w:val="center"/>
              <w:rPr>
                <w:b/>
                <w:sz w:val="20"/>
                <w:szCs w:val="20"/>
              </w:rPr>
            </w:pPr>
            <w:r w:rsidRPr="0022672C">
              <w:rPr>
                <w:b/>
                <w:sz w:val="20"/>
                <w:szCs w:val="20"/>
              </w:rPr>
              <w:br w:type="page"/>
              <w:t>I.B.2: Adjustment to Practice</w:t>
            </w:r>
          </w:p>
        </w:tc>
      </w:tr>
      <w:tr w:rsidR="00CD64D1" w:rsidRPr="0022672C" w14:paraId="7D295970" w14:textId="77777777" w:rsidTr="0006726F">
        <w:trPr>
          <w:trHeight w:val="248"/>
        </w:trPr>
        <w:tc>
          <w:tcPr>
            <w:tcW w:w="1255"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2061F20" w14:textId="77777777" w:rsidR="00CD64D1" w:rsidRPr="0022672C" w:rsidRDefault="00CD64D1" w:rsidP="002C757B">
            <w:pPr>
              <w:pStyle w:val="TableText"/>
              <w:jc w:val="center"/>
              <w:rPr>
                <w:rFonts w:asciiTheme="minorHAnsi" w:hAnsiTheme="minorHAnsi"/>
                <w:szCs w:val="20"/>
              </w:rPr>
            </w:pPr>
            <w:r w:rsidRPr="0022672C">
              <w:rPr>
                <w:rFonts w:asciiTheme="minorHAnsi" w:hAnsiTheme="minorHAnsi"/>
                <w:szCs w:val="20"/>
              </w:rPr>
              <w:t>I-B-2.</w:t>
            </w:r>
          </w:p>
          <w:p w14:paraId="5FE4C120" w14:textId="77777777" w:rsidR="00CD64D1" w:rsidRPr="0022672C" w:rsidRDefault="00CD64D1" w:rsidP="002C757B">
            <w:pPr>
              <w:pStyle w:val="TableText"/>
              <w:jc w:val="center"/>
              <w:rPr>
                <w:rFonts w:asciiTheme="minorHAnsi" w:hAnsiTheme="minorHAnsi"/>
                <w:szCs w:val="20"/>
              </w:rPr>
            </w:pPr>
            <w:r w:rsidRPr="0022672C">
              <w:rPr>
                <w:rFonts w:asciiTheme="minorHAnsi" w:hAnsiTheme="minorHAnsi"/>
                <w:szCs w:val="20"/>
              </w:rPr>
              <w:t>Adjustment</w:t>
            </w:r>
            <w:r>
              <w:rPr>
                <w:rFonts w:asciiTheme="minorHAnsi" w:hAnsiTheme="minorHAnsi"/>
                <w:szCs w:val="20"/>
              </w:rPr>
              <w:t>s</w:t>
            </w:r>
            <w:r w:rsidRPr="0022672C">
              <w:rPr>
                <w:rFonts w:asciiTheme="minorHAnsi" w:hAnsiTheme="minorHAnsi"/>
                <w:szCs w:val="20"/>
              </w:rPr>
              <w:t xml:space="preserve"> to Practice</w:t>
            </w:r>
          </w:p>
        </w:tc>
        <w:tc>
          <w:tcPr>
            <w:tcW w:w="2070" w:type="dxa"/>
            <w:tcBorders>
              <w:top w:val="single" w:sz="4" w:space="0" w:color="000000"/>
              <w:left w:val="single" w:sz="4" w:space="0" w:color="000000"/>
              <w:bottom w:val="single" w:sz="4" w:space="0" w:color="000000"/>
              <w:right w:val="single" w:sz="4" w:space="0" w:color="000000"/>
            </w:tcBorders>
          </w:tcPr>
          <w:p w14:paraId="65D1D2CC" w14:textId="77777777" w:rsidR="00CD64D1" w:rsidRPr="0022672C" w:rsidRDefault="00CD64D1" w:rsidP="0006726F">
            <w:pPr>
              <w:jc w:val="center"/>
              <w:rPr>
                <w:sz w:val="20"/>
                <w:szCs w:val="20"/>
              </w:rPr>
            </w:pPr>
            <w:r w:rsidRPr="0022672C">
              <w:rPr>
                <w:sz w:val="20"/>
                <w:szCs w:val="20"/>
              </w:rPr>
              <w:t>Unsatisfactory</w:t>
            </w:r>
          </w:p>
        </w:tc>
        <w:tc>
          <w:tcPr>
            <w:tcW w:w="1980" w:type="dxa"/>
            <w:tcBorders>
              <w:top w:val="single" w:sz="4" w:space="0" w:color="000000"/>
              <w:left w:val="single" w:sz="4" w:space="0" w:color="000000"/>
              <w:bottom w:val="single" w:sz="4" w:space="0" w:color="000000"/>
              <w:right w:val="single" w:sz="4" w:space="0" w:color="000000"/>
            </w:tcBorders>
          </w:tcPr>
          <w:p w14:paraId="3D90C4B6" w14:textId="77777777" w:rsidR="00CD64D1" w:rsidRPr="0022672C" w:rsidRDefault="00CD64D1" w:rsidP="0006726F">
            <w:pPr>
              <w:jc w:val="center"/>
              <w:rPr>
                <w:sz w:val="20"/>
                <w:szCs w:val="20"/>
              </w:rPr>
            </w:pPr>
            <w:r w:rsidRPr="0022672C">
              <w:rPr>
                <w:sz w:val="20"/>
                <w:szCs w:val="20"/>
              </w:rPr>
              <w:t>Needs Improvement</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75D74378" w14:textId="77777777" w:rsidR="00CD64D1" w:rsidRPr="0022672C" w:rsidRDefault="00CD64D1" w:rsidP="0006726F">
            <w:pPr>
              <w:jc w:val="center"/>
              <w:rPr>
                <w:sz w:val="20"/>
                <w:szCs w:val="20"/>
              </w:rPr>
            </w:pPr>
            <w:r w:rsidRPr="0022672C">
              <w:rPr>
                <w:sz w:val="20"/>
                <w:szCs w:val="20"/>
              </w:rPr>
              <w:t>Proficient</w:t>
            </w:r>
          </w:p>
        </w:tc>
        <w:tc>
          <w:tcPr>
            <w:tcW w:w="2160" w:type="dxa"/>
            <w:tcBorders>
              <w:top w:val="single" w:sz="4" w:space="0" w:color="000000"/>
              <w:left w:val="single" w:sz="4" w:space="0" w:color="000000"/>
              <w:bottom w:val="single" w:sz="4" w:space="0" w:color="000000"/>
              <w:right w:val="single" w:sz="4" w:space="0" w:color="000000"/>
            </w:tcBorders>
          </w:tcPr>
          <w:p w14:paraId="5E444C20" w14:textId="77777777" w:rsidR="00CD64D1" w:rsidRPr="0022672C" w:rsidRDefault="00CD64D1" w:rsidP="0006726F">
            <w:pPr>
              <w:jc w:val="center"/>
              <w:rPr>
                <w:sz w:val="20"/>
                <w:szCs w:val="20"/>
              </w:rPr>
            </w:pPr>
            <w:r w:rsidRPr="0022672C">
              <w:rPr>
                <w:sz w:val="20"/>
                <w:szCs w:val="20"/>
              </w:rPr>
              <w:t>Exemplary</w:t>
            </w:r>
          </w:p>
        </w:tc>
      </w:tr>
      <w:tr w:rsidR="00CD64D1" w:rsidRPr="0022672C" w14:paraId="280FFD08" w14:textId="77777777" w:rsidTr="0006726F">
        <w:trPr>
          <w:trHeight w:val="1826"/>
        </w:trPr>
        <w:tc>
          <w:tcPr>
            <w:tcW w:w="1255"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591A85" w14:textId="77777777" w:rsidR="00CD64D1" w:rsidRPr="0022672C" w:rsidRDefault="00CD64D1" w:rsidP="0006726F">
            <w:pPr>
              <w:pStyle w:val="TableText"/>
              <w:rPr>
                <w:rFonts w:asciiTheme="minorHAnsi" w:hAnsiTheme="minorHAnsi"/>
                <w:szCs w:val="20"/>
              </w:rPr>
            </w:pPr>
          </w:p>
        </w:tc>
        <w:tc>
          <w:tcPr>
            <w:tcW w:w="2070" w:type="dxa"/>
            <w:tcBorders>
              <w:top w:val="single" w:sz="4" w:space="0" w:color="000000"/>
              <w:left w:val="single" w:sz="4" w:space="0" w:color="000000"/>
              <w:bottom w:val="single" w:sz="4" w:space="0" w:color="000000"/>
              <w:right w:val="single" w:sz="4" w:space="0" w:color="000000"/>
            </w:tcBorders>
          </w:tcPr>
          <w:p w14:paraId="135B2B79" w14:textId="10B156EE" w:rsidR="00CD64D1" w:rsidRPr="0022672C" w:rsidRDefault="006B46AA" w:rsidP="0006726F">
            <w:pPr>
              <w:pStyle w:val="TableBlueText"/>
              <w:rPr>
                <w:rFonts w:asciiTheme="minorHAnsi" w:hAnsiTheme="minorHAnsi"/>
                <w:color w:val="auto"/>
                <w:szCs w:val="20"/>
              </w:rPr>
            </w:pPr>
            <w:r w:rsidRPr="005910A4">
              <w:rPr>
                <w:rFonts w:ascii="Calibri" w:hAnsi="Calibri"/>
                <w:color w:val="auto"/>
                <w:szCs w:val="20"/>
              </w:rPr>
              <w:t>Makes few adjustments to practice based on formal and informal assessments.</w:t>
            </w:r>
          </w:p>
        </w:tc>
        <w:tc>
          <w:tcPr>
            <w:tcW w:w="1980" w:type="dxa"/>
            <w:tcBorders>
              <w:top w:val="single" w:sz="4" w:space="0" w:color="000000"/>
              <w:left w:val="single" w:sz="4" w:space="0" w:color="000000"/>
              <w:bottom w:val="single" w:sz="4" w:space="0" w:color="000000"/>
              <w:right w:val="single" w:sz="4" w:space="0" w:color="000000"/>
            </w:tcBorders>
          </w:tcPr>
          <w:p w14:paraId="2B9F7B8D" w14:textId="7E60AC91" w:rsidR="00CD64D1" w:rsidRPr="0022672C" w:rsidRDefault="006B46AA" w:rsidP="0006726F">
            <w:pPr>
              <w:pStyle w:val="TableBlueText"/>
              <w:rPr>
                <w:rFonts w:asciiTheme="minorHAnsi" w:hAnsiTheme="minorHAnsi"/>
                <w:color w:val="auto"/>
                <w:szCs w:val="20"/>
              </w:rPr>
            </w:pPr>
            <w:r w:rsidRPr="005910A4">
              <w:rPr>
                <w:rFonts w:ascii="Calibri" w:hAnsi="Calibri"/>
                <w:color w:val="auto"/>
                <w:szCs w:val="20"/>
              </w:rPr>
              <w:t>May analyze some assessment results but only occasionally adjusts practice or modifies future instruction based on the findings.</w:t>
            </w:r>
          </w:p>
        </w:tc>
        <w:tc>
          <w:tcPr>
            <w:tcW w:w="2250" w:type="dxa"/>
            <w:tcBorders>
              <w:top w:val="single" w:sz="4" w:space="0" w:color="000000"/>
              <w:left w:val="single" w:sz="4" w:space="0" w:color="000000"/>
              <w:bottom w:val="single" w:sz="4" w:space="0" w:color="000000"/>
              <w:right w:val="single" w:sz="4" w:space="0" w:color="000000"/>
            </w:tcBorders>
            <w:shd w:val="clear" w:color="auto" w:fill="auto"/>
          </w:tcPr>
          <w:p w14:paraId="2053ABB6" w14:textId="0BEF000B" w:rsidR="00CD64D1" w:rsidRPr="000D1DD4" w:rsidRDefault="006B46AA" w:rsidP="0006726F">
            <w:pPr>
              <w:pStyle w:val="ProficientText"/>
              <w:rPr>
                <w:rFonts w:asciiTheme="minorHAnsi" w:hAnsiTheme="minorHAnsi"/>
                <w:b w:val="0"/>
                <w:szCs w:val="20"/>
              </w:rPr>
            </w:pPr>
            <w:r w:rsidRPr="005910A4">
              <w:rPr>
                <w:rFonts w:ascii="Calibri" w:hAnsi="Calibri"/>
                <w:b w:val="0"/>
                <w:szCs w:val="20"/>
              </w:rPr>
              <w:t>Analyzes results from a variety of assessments to determine progress toward intended outcomes and uses these findings to adjust practice and identify and/or implement differentiated interventions and enhancements for students.</w:t>
            </w:r>
          </w:p>
        </w:tc>
        <w:tc>
          <w:tcPr>
            <w:tcW w:w="2160" w:type="dxa"/>
            <w:tcBorders>
              <w:top w:val="single" w:sz="4" w:space="0" w:color="000000"/>
              <w:left w:val="single" w:sz="4" w:space="0" w:color="000000"/>
              <w:bottom w:val="single" w:sz="4" w:space="0" w:color="000000"/>
              <w:right w:val="single" w:sz="4" w:space="0" w:color="000000"/>
            </w:tcBorders>
          </w:tcPr>
          <w:p w14:paraId="44EF36A4" w14:textId="616BF18D" w:rsidR="00CD64D1" w:rsidRPr="0022672C" w:rsidRDefault="006B46AA" w:rsidP="0006726F">
            <w:pPr>
              <w:pStyle w:val="TableBlueText"/>
              <w:rPr>
                <w:rFonts w:asciiTheme="minorHAnsi" w:hAnsiTheme="minorHAnsi"/>
                <w:color w:val="auto"/>
                <w:szCs w:val="20"/>
              </w:rPr>
            </w:pPr>
            <w:r w:rsidRPr="005910A4">
              <w:rPr>
                <w:rFonts w:ascii="Calibri" w:hAnsi="Calibri"/>
                <w:color w:val="auto"/>
                <w:szCs w:val="20"/>
              </w:rPr>
              <w:t>Regularly organizes and analyzes results from a variety of assessments to determine progress toward intended outcomes and uses these findings to adjust practice in real-time and in upcoming lessons or units by (a) identifying and/or implementing appropriate differentiated interventions and enhancements for all students, and (b) making appropriate modifications to lessons and units. Models this practice for others.</w:t>
            </w:r>
          </w:p>
        </w:tc>
      </w:tr>
      <w:tr w:rsidR="00CD64D1" w:rsidRPr="0022672C" w14:paraId="01B1F831" w14:textId="77777777" w:rsidTr="0006726F">
        <w:trPr>
          <w:trHeight w:val="269"/>
        </w:trPr>
        <w:tc>
          <w:tcPr>
            <w:tcW w:w="1255" w:type="dxa"/>
            <w:tcBorders>
              <w:top w:val="single" w:sz="4" w:space="0" w:color="000000"/>
              <w:left w:val="single" w:sz="4" w:space="0" w:color="000000"/>
              <w:bottom w:val="single" w:sz="24" w:space="0" w:color="000000"/>
              <w:right w:val="single" w:sz="4" w:space="0" w:color="000000"/>
            </w:tcBorders>
          </w:tcPr>
          <w:p w14:paraId="086AF261" w14:textId="77777777" w:rsidR="00CD64D1" w:rsidRPr="0022672C" w:rsidRDefault="00CD64D1" w:rsidP="0006726F">
            <w:pPr>
              <w:rPr>
                <w:sz w:val="20"/>
                <w:szCs w:val="20"/>
              </w:rPr>
            </w:pPr>
            <w:r w:rsidRPr="0022672C">
              <w:rPr>
                <w:sz w:val="20"/>
                <w:szCs w:val="20"/>
              </w:rPr>
              <w:t>Quality</w:t>
            </w:r>
          </w:p>
        </w:tc>
        <w:tc>
          <w:tcPr>
            <w:tcW w:w="2070" w:type="dxa"/>
            <w:tcBorders>
              <w:top w:val="single" w:sz="4" w:space="0" w:color="000000"/>
              <w:left w:val="single" w:sz="4" w:space="0" w:color="000000"/>
              <w:bottom w:val="single" w:sz="24" w:space="0" w:color="000000"/>
              <w:right w:val="single" w:sz="4" w:space="0" w:color="000000"/>
            </w:tcBorders>
          </w:tcPr>
          <w:p w14:paraId="09E117E2" w14:textId="77777777" w:rsidR="00CD64D1" w:rsidRPr="0022672C" w:rsidRDefault="00CD64D1" w:rsidP="0006726F">
            <w:pPr>
              <w:rPr>
                <w:sz w:val="20"/>
                <w:szCs w:val="20"/>
              </w:rPr>
            </w:pPr>
          </w:p>
        </w:tc>
        <w:tc>
          <w:tcPr>
            <w:tcW w:w="1980" w:type="dxa"/>
            <w:tcBorders>
              <w:top w:val="single" w:sz="4" w:space="0" w:color="000000"/>
              <w:left w:val="single" w:sz="4" w:space="0" w:color="000000"/>
              <w:bottom w:val="single" w:sz="24" w:space="0" w:color="000000"/>
              <w:right w:val="single" w:sz="4" w:space="0" w:color="000000"/>
            </w:tcBorders>
          </w:tcPr>
          <w:p w14:paraId="1B5DE5C3" w14:textId="77777777" w:rsidR="00CD64D1" w:rsidRPr="0022672C" w:rsidRDefault="00CD64D1" w:rsidP="0006726F">
            <w:pPr>
              <w:rPr>
                <w:sz w:val="20"/>
                <w:szCs w:val="20"/>
              </w:rPr>
            </w:pPr>
          </w:p>
        </w:tc>
        <w:tc>
          <w:tcPr>
            <w:tcW w:w="2250" w:type="dxa"/>
            <w:tcBorders>
              <w:top w:val="single" w:sz="4" w:space="0" w:color="000000"/>
              <w:left w:val="single" w:sz="4" w:space="0" w:color="000000"/>
              <w:bottom w:val="single" w:sz="24" w:space="0" w:color="000000"/>
              <w:right w:val="single" w:sz="4" w:space="0" w:color="000000"/>
            </w:tcBorders>
            <w:shd w:val="clear" w:color="auto" w:fill="B8CCE4" w:themeFill="accent1" w:themeFillTint="66"/>
          </w:tcPr>
          <w:p w14:paraId="7C442734" w14:textId="77777777" w:rsidR="00CD64D1" w:rsidRPr="0022672C" w:rsidRDefault="00CD64D1" w:rsidP="0006726F">
            <w:pPr>
              <w:rPr>
                <w:sz w:val="20"/>
                <w:szCs w:val="20"/>
              </w:rPr>
            </w:pPr>
            <w:r w:rsidRPr="0022672C">
              <w:rPr>
                <w:sz w:val="20"/>
                <w:szCs w:val="20"/>
              </w:rPr>
              <w:t>*</w:t>
            </w:r>
          </w:p>
        </w:tc>
        <w:tc>
          <w:tcPr>
            <w:tcW w:w="2160" w:type="dxa"/>
            <w:tcBorders>
              <w:top w:val="single" w:sz="4" w:space="0" w:color="000000"/>
              <w:left w:val="single" w:sz="4" w:space="0" w:color="000000"/>
              <w:bottom w:val="single" w:sz="24" w:space="0" w:color="000000"/>
              <w:right w:val="single" w:sz="4" w:space="0" w:color="000000"/>
            </w:tcBorders>
          </w:tcPr>
          <w:p w14:paraId="5DA0ED06" w14:textId="77777777" w:rsidR="00CD64D1" w:rsidRPr="0022672C" w:rsidRDefault="00CD64D1" w:rsidP="0006726F">
            <w:pPr>
              <w:rPr>
                <w:sz w:val="20"/>
                <w:szCs w:val="20"/>
              </w:rPr>
            </w:pPr>
          </w:p>
        </w:tc>
      </w:tr>
      <w:tr w:rsidR="00CD64D1" w:rsidRPr="0022672C" w14:paraId="085AB851" w14:textId="77777777" w:rsidTr="0006726F">
        <w:trPr>
          <w:trHeight w:val="269"/>
        </w:trPr>
        <w:tc>
          <w:tcPr>
            <w:tcW w:w="1255" w:type="dxa"/>
            <w:tcBorders>
              <w:top w:val="single" w:sz="24" w:space="0" w:color="000000"/>
              <w:left w:val="single" w:sz="4" w:space="0" w:color="000000"/>
              <w:bottom w:val="single" w:sz="4" w:space="0" w:color="000000"/>
              <w:right w:val="single" w:sz="4" w:space="0" w:color="000000"/>
            </w:tcBorders>
          </w:tcPr>
          <w:p w14:paraId="238B30B1" w14:textId="77777777" w:rsidR="00CD64D1" w:rsidRPr="0022672C" w:rsidRDefault="00CD64D1" w:rsidP="0006726F">
            <w:pPr>
              <w:rPr>
                <w:sz w:val="20"/>
                <w:szCs w:val="20"/>
              </w:rPr>
            </w:pPr>
            <w:r w:rsidRPr="0022672C">
              <w:rPr>
                <w:sz w:val="20"/>
                <w:szCs w:val="20"/>
              </w:rPr>
              <w:t>Scope</w:t>
            </w:r>
          </w:p>
        </w:tc>
        <w:tc>
          <w:tcPr>
            <w:tcW w:w="2070" w:type="dxa"/>
            <w:tcBorders>
              <w:top w:val="single" w:sz="24" w:space="0" w:color="000000"/>
              <w:left w:val="single" w:sz="4" w:space="0" w:color="000000"/>
              <w:bottom w:val="single" w:sz="4" w:space="0" w:color="000000"/>
              <w:right w:val="single" w:sz="4" w:space="0" w:color="000000"/>
            </w:tcBorders>
          </w:tcPr>
          <w:p w14:paraId="2DD7B552" w14:textId="77777777" w:rsidR="00CD64D1" w:rsidRPr="0022672C" w:rsidRDefault="00CD64D1" w:rsidP="0006726F">
            <w:pPr>
              <w:rPr>
                <w:sz w:val="20"/>
                <w:szCs w:val="20"/>
              </w:rPr>
            </w:pPr>
          </w:p>
        </w:tc>
        <w:tc>
          <w:tcPr>
            <w:tcW w:w="1980" w:type="dxa"/>
            <w:tcBorders>
              <w:top w:val="single" w:sz="24" w:space="0" w:color="000000"/>
              <w:left w:val="single" w:sz="4" w:space="0" w:color="000000"/>
              <w:bottom w:val="single" w:sz="4" w:space="0" w:color="000000"/>
              <w:right w:val="single" w:sz="4" w:space="0" w:color="000000"/>
            </w:tcBorders>
            <w:shd w:val="clear" w:color="auto" w:fill="FDE9D9" w:themeFill="accent6" w:themeFillTint="33"/>
          </w:tcPr>
          <w:p w14:paraId="4753CC0D" w14:textId="77777777" w:rsidR="00CD64D1" w:rsidRPr="0022672C" w:rsidRDefault="00CD64D1" w:rsidP="0006726F">
            <w:pPr>
              <w:rPr>
                <w:sz w:val="20"/>
                <w:szCs w:val="20"/>
              </w:rPr>
            </w:pPr>
            <w:r w:rsidRPr="0022672C">
              <w:rPr>
                <w:sz w:val="20"/>
                <w:szCs w:val="20"/>
              </w:rPr>
              <w:t>*</w:t>
            </w:r>
          </w:p>
        </w:tc>
        <w:tc>
          <w:tcPr>
            <w:tcW w:w="2250" w:type="dxa"/>
            <w:tcBorders>
              <w:top w:val="single" w:sz="24" w:space="0" w:color="000000"/>
              <w:left w:val="single" w:sz="4" w:space="0" w:color="000000"/>
              <w:bottom w:val="single" w:sz="4" w:space="0" w:color="000000"/>
              <w:right w:val="single" w:sz="4" w:space="0" w:color="000000"/>
            </w:tcBorders>
          </w:tcPr>
          <w:p w14:paraId="74C7F093" w14:textId="77777777" w:rsidR="00CD64D1" w:rsidRPr="0022672C" w:rsidRDefault="00CD64D1" w:rsidP="0006726F">
            <w:pPr>
              <w:rPr>
                <w:sz w:val="20"/>
                <w:szCs w:val="20"/>
              </w:rPr>
            </w:pPr>
          </w:p>
        </w:tc>
        <w:tc>
          <w:tcPr>
            <w:tcW w:w="2160" w:type="dxa"/>
            <w:tcBorders>
              <w:top w:val="single" w:sz="24" w:space="0" w:color="000000"/>
              <w:left w:val="single" w:sz="4" w:space="0" w:color="000000"/>
              <w:bottom w:val="single" w:sz="4" w:space="0" w:color="000000"/>
              <w:right w:val="single" w:sz="4" w:space="0" w:color="000000"/>
            </w:tcBorders>
          </w:tcPr>
          <w:p w14:paraId="35654026" w14:textId="77777777" w:rsidR="00CD64D1" w:rsidRPr="0022672C" w:rsidRDefault="00CD64D1" w:rsidP="0006726F">
            <w:pPr>
              <w:rPr>
                <w:sz w:val="20"/>
                <w:szCs w:val="20"/>
              </w:rPr>
            </w:pPr>
          </w:p>
        </w:tc>
      </w:tr>
      <w:tr w:rsidR="00CD64D1" w:rsidRPr="0022672C" w14:paraId="5C83274A" w14:textId="77777777" w:rsidTr="0006726F">
        <w:trPr>
          <w:trHeight w:val="282"/>
        </w:trPr>
        <w:tc>
          <w:tcPr>
            <w:tcW w:w="1255" w:type="dxa"/>
            <w:tcBorders>
              <w:top w:val="single" w:sz="4" w:space="0" w:color="000000"/>
              <w:left w:val="single" w:sz="4" w:space="0" w:color="000000"/>
              <w:bottom w:val="single" w:sz="4" w:space="0" w:color="auto"/>
              <w:right w:val="single" w:sz="4" w:space="0" w:color="000000"/>
            </w:tcBorders>
          </w:tcPr>
          <w:p w14:paraId="1B5DABFB" w14:textId="77777777" w:rsidR="00CD64D1" w:rsidRPr="0022672C" w:rsidRDefault="00CD64D1" w:rsidP="0006726F">
            <w:pPr>
              <w:rPr>
                <w:sz w:val="20"/>
                <w:szCs w:val="20"/>
              </w:rPr>
            </w:pPr>
            <w:r w:rsidRPr="0022672C">
              <w:rPr>
                <w:sz w:val="20"/>
                <w:szCs w:val="20"/>
              </w:rPr>
              <w:t>Consistency</w:t>
            </w:r>
          </w:p>
        </w:tc>
        <w:tc>
          <w:tcPr>
            <w:tcW w:w="2070" w:type="dxa"/>
            <w:tcBorders>
              <w:top w:val="single" w:sz="4" w:space="0" w:color="000000"/>
              <w:left w:val="single" w:sz="4" w:space="0" w:color="000000"/>
              <w:bottom w:val="single" w:sz="4" w:space="0" w:color="auto"/>
              <w:right w:val="single" w:sz="4" w:space="0" w:color="000000"/>
            </w:tcBorders>
          </w:tcPr>
          <w:p w14:paraId="739B8AA1" w14:textId="77777777" w:rsidR="00CD64D1" w:rsidRPr="0022672C" w:rsidRDefault="00CD64D1" w:rsidP="0006726F">
            <w:pPr>
              <w:rPr>
                <w:sz w:val="20"/>
                <w:szCs w:val="20"/>
              </w:rPr>
            </w:pPr>
          </w:p>
        </w:tc>
        <w:tc>
          <w:tcPr>
            <w:tcW w:w="1980" w:type="dxa"/>
            <w:tcBorders>
              <w:top w:val="single" w:sz="4" w:space="0" w:color="000000"/>
              <w:left w:val="single" w:sz="4" w:space="0" w:color="000000"/>
              <w:bottom w:val="single" w:sz="4" w:space="0" w:color="auto"/>
              <w:right w:val="single" w:sz="4" w:space="0" w:color="000000"/>
            </w:tcBorders>
            <w:shd w:val="clear" w:color="auto" w:fill="FDE9D9" w:themeFill="accent6" w:themeFillTint="33"/>
          </w:tcPr>
          <w:p w14:paraId="31224983" w14:textId="77777777" w:rsidR="00CD64D1" w:rsidRPr="0022672C" w:rsidRDefault="00CD64D1" w:rsidP="0006726F">
            <w:pPr>
              <w:rPr>
                <w:sz w:val="20"/>
                <w:szCs w:val="20"/>
              </w:rPr>
            </w:pPr>
            <w:r w:rsidRPr="0022672C">
              <w:rPr>
                <w:sz w:val="20"/>
                <w:szCs w:val="20"/>
              </w:rPr>
              <w:t>*</w:t>
            </w:r>
          </w:p>
        </w:tc>
        <w:tc>
          <w:tcPr>
            <w:tcW w:w="2250" w:type="dxa"/>
            <w:tcBorders>
              <w:top w:val="single" w:sz="4" w:space="0" w:color="000000"/>
              <w:left w:val="single" w:sz="4" w:space="0" w:color="000000"/>
              <w:bottom w:val="single" w:sz="4" w:space="0" w:color="auto"/>
              <w:right w:val="single" w:sz="4" w:space="0" w:color="000000"/>
            </w:tcBorders>
            <w:shd w:val="clear" w:color="auto" w:fill="auto"/>
          </w:tcPr>
          <w:p w14:paraId="0B6AE65B" w14:textId="77777777" w:rsidR="00CD64D1" w:rsidRPr="0022672C" w:rsidRDefault="00CD64D1" w:rsidP="0006726F">
            <w:pPr>
              <w:rPr>
                <w:sz w:val="20"/>
                <w:szCs w:val="20"/>
              </w:rPr>
            </w:pPr>
          </w:p>
        </w:tc>
        <w:tc>
          <w:tcPr>
            <w:tcW w:w="2160" w:type="dxa"/>
            <w:tcBorders>
              <w:top w:val="single" w:sz="4" w:space="0" w:color="000000"/>
              <w:left w:val="single" w:sz="4" w:space="0" w:color="000000"/>
              <w:bottom w:val="single" w:sz="4" w:space="0" w:color="auto"/>
              <w:right w:val="single" w:sz="4" w:space="0" w:color="000000"/>
            </w:tcBorders>
          </w:tcPr>
          <w:p w14:paraId="1F13FAA4" w14:textId="77777777" w:rsidR="00CD64D1" w:rsidRPr="0022672C" w:rsidRDefault="00CD64D1" w:rsidP="0006726F">
            <w:pPr>
              <w:rPr>
                <w:sz w:val="20"/>
                <w:szCs w:val="20"/>
              </w:rPr>
            </w:pPr>
          </w:p>
        </w:tc>
      </w:tr>
      <w:tr w:rsidR="00CD64D1" w:rsidRPr="0022672C" w14:paraId="4AE2A91B" w14:textId="77777777" w:rsidTr="0006726F">
        <w:trPr>
          <w:trHeight w:val="282"/>
        </w:trPr>
        <w:tc>
          <w:tcPr>
            <w:tcW w:w="9715" w:type="dxa"/>
            <w:gridSpan w:val="5"/>
            <w:tcBorders>
              <w:top w:val="single" w:sz="4" w:space="0" w:color="auto"/>
            </w:tcBorders>
          </w:tcPr>
          <w:p w14:paraId="2E872730" w14:textId="77777777" w:rsidR="00CD64D1" w:rsidRDefault="00CD64D1" w:rsidP="0006726F">
            <w:pPr>
              <w:spacing w:before="240"/>
              <w:rPr>
                <w:b/>
                <w:sz w:val="20"/>
                <w:szCs w:val="20"/>
              </w:rPr>
            </w:pPr>
            <w:r>
              <w:rPr>
                <w:b/>
                <w:sz w:val="20"/>
                <w:szCs w:val="20"/>
              </w:rPr>
              <w:t xml:space="preserve">Sources of Evidence for </w:t>
            </w:r>
            <w:r w:rsidRPr="0022672C">
              <w:rPr>
                <w:b/>
                <w:sz w:val="20"/>
                <w:szCs w:val="20"/>
              </w:rPr>
              <w:t>I.B.2: Adjustment to Practice</w:t>
            </w:r>
            <w:r>
              <w:rPr>
                <w:b/>
                <w:sz w:val="20"/>
                <w:szCs w:val="20"/>
              </w:rPr>
              <w:t>:</w:t>
            </w:r>
          </w:p>
          <w:tbl>
            <w:tblPr>
              <w:tblStyle w:val="TableGrid"/>
              <w:tblW w:w="5000" w:type="pct"/>
              <w:tblLayout w:type="fixed"/>
              <w:tblLook w:val="04A0" w:firstRow="1" w:lastRow="0" w:firstColumn="1" w:lastColumn="0" w:noHBand="0" w:noVBand="1"/>
              <w:tblCaption w:val="Adjustments to practice"/>
            </w:tblPr>
            <w:tblGrid>
              <w:gridCol w:w="1187"/>
              <w:gridCol w:w="1277"/>
              <w:gridCol w:w="1095"/>
              <w:gridCol w:w="1281"/>
              <w:gridCol w:w="1091"/>
              <w:gridCol w:w="1186"/>
              <w:gridCol w:w="1186"/>
              <w:gridCol w:w="1186"/>
            </w:tblGrid>
            <w:tr w:rsidR="00CD64D1" w14:paraId="600EE4F1" w14:textId="77777777" w:rsidTr="00B71EEC">
              <w:trPr>
                <w:tblHeader/>
              </w:trPr>
              <w:tc>
                <w:tcPr>
                  <w:tcW w:w="2549" w:type="pct"/>
                  <w:gridSpan w:val="4"/>
                  <w:tcBorders>
                    <w:bottom w:val="single" w:sz="4" w:space="0" w:color="000000"/>
                  </w:tcBorders>
                  <w:shd w:val="clear" w:color="auto" w:fill="FDE9D9" w:themeFill="accent6" w:themeFillTint="33"/>
                </w:tcPr>
                <w:p w14:paraId="11F72618" w14:textId="77777777" w:rsidR="00CD64D1" w:rsidRPr="00DE1CF1" w:rsidRDefault="00CD64D1" w:rsidP="0006726F">
                  <w:pPr>
                    <w:jc w:val="center"/>
                    <w:rPr>
                      <w:rFonts w:asciiTheme="minorHAnsi" w:hAnsiTheme="minorHAnsi"/>
                      <w:b/>
                      <w:sz w:val="18"/>
                    </w:rPr>
                  </w:pPr>
                  <w:r w:rsidRPr="00DE1CF1">
                    <w:rPr>
                      <w:rFonts w:asciiTheme="minorHAnsi" w:hAnsiTheme="minorHAnsi"/>
                      <w:b/>
                      <w:sz w:val="18"/>
                    </w:rPr>
                    <w:t>Observations</w:t>
                  </w:r>
                </w:p>
              </w:tc>
              <w:tc>
                <w:tcPr>
                  <w:tcW w:w="575" w:type="pct"/>
                  <w:vMerge w:val="restart"/>
                  <w:shd w:val="clear" w:color="auto" w:fill="FDE9D9" w:themeFill="accent6" w:themeFillTint="33"/>
                </w:tcPr>
                <w:p w14:paraId="517D2F66" w14:textId="77777777" w:rsidR="00CD64D1" w:rsidRPr="00DE1CF1" w:rsidRDefault="00CD64D1" w:rsidP="0006726F">
                  <w:pPr>
                    <w:rPr>
                      <w:rFonts w:asciiTheme="minorHAnsi" w:hAnsiTheme="minorHAnsi"/>
                      <w:sz w:val="18"/>
                    </w:rPr>
                  </w:pPr>
                  <w:r w:rsidRPr="00DE1CF1">
                    <w:rPr>
                      <w:rFonts w:asciiTheme="minorHAnsi" w:hAnsiTheme="minorHAnsi"/>
                      <w:sz w:val="18"/>
                    </w:rPr>
                    <w:t xml:space="preserve">Measure of Student Learning </w:t>
                  </w:r>
                </w:p>
              </w:tc>
              <w:tc>
                <w:tcPr>
                  <w:tcW w:w="625" w:type="pct"/>
                  <w:vMerge w:val="restart"/>
                  <w:shd w:val="clear" w:color="auto" w:fill="FDE9D9" w:themeFill="accent6" w:themeFillTint="33"/>
                </w:tcPr>
                <w:p w14:paraId="4A903D3D" w14:textId="77777777" w:rsidR="00CD64D1" w:rsidRPr="00DE1CF1" w:rsidRDefault="00CD64D1" w:rsidP="0006726F">
                  <w:pPr>
                    <w:rPr>
                      <w:rFonts w:asciiTheme="minorHAnsi" w:hAnsiTheme="minorHAnsi"/>
                      <w:sz w:val="18"/>
                    </w:rPr>
                  </w:pPr>
                  <w:r w:rsidRPr="00DE1CF1">
                    <w:rPr>
                      <w:rFonts w:asciiTheme="minorHAnsi" w:hAnsiTheme="minorHAnsi"/>
                      <w:sz w:val="18"/>
                    </w:rPr>
                    <w:t xml:space="preserve">Student Feedback </w:t>
                  </w:r>
                </w:p>
              </w:tc>
              <w:tc>
                <w:tcPr>
                  <w:tcW w:w="625" w:type="pct"/>
                  <w:vMerge w:val="restart"/>
                  <w:shd w:val="clear" w:color="auto" w:fill="FDE9D9" w:themeFill="accent6" w:themeFillTint="33"/>
                </w:tcPr>
                <w:p w14:paraId="1A8A1731" w14:textId="77777777" w:rsidR="00CD64D1" w:rsidRPr="00DE1CF1" w:rsidRDefault="00CD64D1" w:rsidP="0006726F">
                  <w:pPr>
                    <w:rPr>
                      <w:rFonts w:asciiTheme="minorHAnsi" w:hAnsiTheme="minorHAnsi"/>
                      <w:sz w:val="18"/>
                    </w:rPr>
                  </w:pPr>
                  <w:r w:rsidRPr="00DE1CF1">
                    <w:rPr>
                      <w:rFonts w:asciiTheme="minorHAnsi" w:hAnsiTheme="minorHAnsi"/>
                      <w:sz w:val="18"/>
                    </w:rPr>
                    <w:t>Candidate Artifacts</w:t>
                  </w:r>
                </w:p>
              </w:tc>
              <w:tc>
                <w:tcPr>
                  <w:tcW w:w="625" w:type="pct"/>
                  <w:vMerge w:val="restart"/>
                  <w:shd w:val="clear" w:color="auto" w:fill="FDE9D9" w:themeFill="accent6" w:themeFillTint="33"/>
                </w:tcPr>
                <w:p w14:paraId="3EA877F6" w14:textId="77777777" w:rsidR="00CD64D1" w:rsidRPr="00DE1CF1" w:rsidRDefault="00CD64D1" w:rsidP="0006726F">
                  <w:pPr>
                    <w:rPr>
                      <w:rFonts w:asciiTheme="minorHAnsi" w:hAnsiTheme="minorHAnsi"/>
                      <w:sz w:val="18"/>
                    </w:rPr>
                  </w:pPr>
                  <w:r w:rsidRPr="00DE1CF1">
                    <w:rPr>
                      <w:rFonts w:asciiTheme="minorHAnsi" w:hAnsiTheme="minorHAnsi"/>
                      <w:sz w:val="18"/>
                    </w:rPr>
                    <w:t>Professional Practice Goal</w:t>
                  </w:r>
                </w:p>
              </w:tc>
            </w:tr>
            <w:tr w:rsidR="00CD64D1" w14:paraId="0748B069" w14:textId="77777777" w:rsidTr="0006726F">
              <w:tc>
                <w:tcPr>
                  <w:tcW w:w="625" w:type="pct"/>
                  <w:shd w:val="clear" w:color="auto" w:fill="FDE9D9" w:themeFill="accent6" w:themeFillTint="33"/>
                </w:tcPr>
                <w:p w14:paraId="3671E3D1" w14:textId="77777777" w:rsidR="00CD64D1" w:rsidRPr="00DE1CF1" w:rsidRDefault="00CD64D1" w:rsidP="0006726F">
                  <w:pPr>
                    <w:jc w:val="center"/>
                    <w:rPr>
                      <w:rFonts w:asciiTheme="minorHAnsi" w:hAnsiTheme="minorHAnsi"/>
                      <w:sz w:val="18"/>
                    </w:rPr>
                  </w:pPr>
                  <w:r w:rsidRPr="00DE1CF1">
                    <w:rPr>
                      <w:rFonts w:asciiTheme="minorHAnsi" w:hAnsiTheme="minorHAnsi"/>
                      <w:sz w:val="18"/>
                    </w:rPr>
                    <w:t>#1 Announced</w:t>
                  </w:r>
                </w:p>
              </w:tc>
              <w:tc>
                <w:tcPr>
                  <w:tcW w:w="673" w:type="pct"/>
                  <w:shd w:val="clear" w:color="auto" w:fill="FDE9D9" w:themeFill="accent6" w:themeFillTint="33"/>
                </w:tcPr>
                <w:p w14:paraId="4A3DA2D7" w14:textId="77777777" w:rsidR="00CD64D1" w:rsidRPr="00DE1CF1" w:rsidRDefault="00CD64D1" w:rsidP="0006726F">
                  <w:pPr>
                    <w:jc w:val="center"/>
                    <w:rPr>
                      <w:rFonts w:asciiTheme="minorHAnsi" w:hAnsiTheme="minorHAnsi"/>
                      <w:sz w:val="18"/>
                    </w:rPr>
                  </w:pPr>
                  <w:r w:rsidRPr="00DE1CF1">
                    <w:rPr>
                      <w:rFonts w:asciiTheme="minorHAnsi" w:hAnsiTheme="minorHAnsi"/>
                      <w:sz w:val="18"/>
                    </w:rPr>
                    <w:t>#1 Unannounced</w:t>
                  </w:r>
                </w:p>
              </w:tc>
              <w:tc>
                <w:tcPr>
                  <w:tcW w:w="577" w:type="pct"/>
                  <w:shd w:val="clear" w:color="auto" w:fill="FDE9D9" w:themeFill="accent6" w:themeFillTint="33"/>
                </w:tcPr>
                <w:p w14:paraId="399CEABF" w14:textId="77777777" w:rsidR="00CD64D1" w:rsidRPr="00DE1CF1" w:rsidRDefault="00CD64D1" w:rsidP="0006726F">
                  <w:pPr>
                    <w:jc w:val="center"/>
                    <w:rPr>
                      <w:rFonts w:asciiTheme="minorHAnsi" w:hAnsiTheme="minorHAnsi"/>
                      <w:sz w:val="18"/>
                    </w:rPr>
                  </w:pPr>
                  <w:r w:rsidRPr="00DE1CF1">
                    <w:rPr>
                      <w:rFonts w:asciiTheme="minorHAnsi" w:hAnsiTheme="minorHAnsi"/>
                      <w:sz w:val="18"/>
                    </w:rPr>
                    <w:t>#2 Announced</w:t>
                  </w:r>
                </w:p>
              </w:tc>
              <w:tc>
                <w:tcPr>
                  <w:tcW w:w="675" w:type="pct"/>
                  <w:shd w:val="clear" w:color="auto" w:fill="FDE9D9" w:themeFill="accent6" w:themeFillTint="33"/>
                </w:tcPr>
                <w:p w14:paraId="53E676A7" w14:textId="77777777" w:rsidR="00CD64D1" w:rsidRPr="00DE1CF1" w:rsidRDefault="00CD64D1" w:rsidP="0006726F">
                  <w:pPr>
                    <w:jc w:val="center"/>
                    <w:rPr>
                      <w:rFonts w:asciiTheme="minorHAnsi" w:hAnsiTheme="minorHAnsi"/>
                      <w:sz w:val="18"/>
                    </w:rPr>
                  </w:pPr>
                  <w:r w:rsidRPr="00DE1CF1">
                    <w:rPr>
                      <w:rFonts w:asciiTheme="minorHAnsi" w:hAnsiTheme="minorHAnsi"/>
                      <w:sz w:val="18"/>
                    </w:rPr>
                    <w:t>#2 Unannounced</w:t>
                  </w:r>
                </w:p>
              </w:tc>
              <w:tc>
                <w:tcPr>
                  <w:tcW w:w="575" w:type="pct"/>
                  <w:vMerge/>
                </w:tcPr>
                <w:p w14:paraId="4B62D9A1" w14:textId="77777777" w:rsidR="00CD64D1" w:rsidRPr="00DE1CF1" w:rsidRDefault="00CD64D1" w:rsidP="0006726F">
                  <w:pPr>
                    <w:rPr>
                      <w:rFonts w:asciiTheme="minorHAnsi" w:hAnsiTheme="minorHAnsi"/>
                      <w:b/>
                      <w:sz w:val="18"/>
                    </w:rPr>
                  </w:pPr>
                </w:p>
              </w:tc>
              <w:tc>
                <w:tcPr>
                  <w:tcW w:w="625" w:type="pct"/>
                  <w:vMerge/>
                </w:tcPr>
                <w:p w14:paraId="2A43E416" w14:textId="77777777" w:rsidR="00CD64D1" w:rsidRPr="00DE1CF1" w:rsidRDefault="00CD64D1" w:rsidP="0006726F">
                  <w:pPr>
                    <w:rPr>
                      <w:rFonts w:asciiTheme="minorHAnsi" w:hAnsiTheme="minorHAnsi"/>
                      <w:b/>
                      <w:sz w:val="18"/>
                    </w:rPr>
                  </w:pPr>
                </w:p>
              </w:tc>
              <w:tc>
                <w:tcPr>
                  <w:tcW w:w="625" w:type="pct"/>
                  <w:vMerge/>
                </w:tcPr>
                <w:p w14:paraId="0991D75E" w14:textId="77777777" w:rsidR="00CD64D1" w:rsidRPr="00DE1CF1" w:rsidRDefault="00CD64D1" w:rsidP="0006726F">
                  <w:pPr>
                    <w:rPr>
                      <w:rFonts w:asciiTheme="minorHAnsi" w:hAnsiTheme="minorHAnsi"/>
                      <w:b/>
                      <w:sz w:val="18"/>
                    </w:rPr>
                  </w:pPr>
                </w:p>
              </w:tc>
              <w:tc>
                <w:tcPr>
                  <w:tcW w:w="625" w:type="pct"/>
                  <w:vMerge/>
                </w:tcPr>
                <w:p w14:paraId="3AFFED8B" w14:textId="77777777" w:rsidR="00CD64D1" w:rsidRPr="00DE1CF1" w:rsidRDefault="00CD64D1" w:rsidP="0006726F">
                  <w:pPr>
                    <w:rPr>
                      <w:rFonts w:asciiTheme="minorHAnsi" w:hAnsiTheme="minorHAnsi"/>
                      <w:b/>
                      <w:sz w:val="18"/>
                    </w:rPr>
                  </w:pPr>
                </w:p>
              </w:tc>
            </w:tr>
            <w:tr w:rsidR="00CD64D1" w14:paraId="4D800FEF" w14:textId="77777777" w:rsidTr="0006726F">
              <w:tc>
                <w:tcPr>
                  <w:tcW w:w="625" w:type="pct"/>
                  <w:vAlign w:val="center"/>
                </w:tcPr>
                <w:p w14:paraId="0AA4677E" w14:textId="77777777" w:rsidR="00CD64D1" w:rsidRPr="00DE1CF1" w:rsidRDefault="00CD64D1" w:rsidP="0006726F">
                  <w:pPr>
                    <w:jc w:val="center"/>
                    <w:rPr>
                      <w:sz w:val="18"/>
                    </w:rPr>
                  </w:pPr>
                  <w:r>
                    <w:rPr>
                      <w:sz w:val="18"/>
                    </w:rPr>
                    <w:sym w:font="Symbol" w:char="F097"/>
                  </w:r>
                </w:p>
              </w:tc>
              <w:tc>
                <w:tcPr>
                  <w:tcW w:w="673" w:type="pct"/>
                  <w:vAlign w:val="center"/>
                </w:tcPr>
                <w:p w14:paraId="6022FADA" w14:textId="77777777" w:rsidR="00CD64D1" w:rsidRPr="00DE1CF1" w:rsidRDefault="00CD64D1" w:rsidP="0006726F">
                  <w:pPr>
                    <w:jc w:val="center"/>
                    <w:rPr>
                      <w:sz w:val="18"/>
                    </w:rPr>
                  </w:pPr>
                  <w:r>
                    <w:rPr>
                      <w:sz w:val="18"/>
                    </w:rPr>
                    <w:sym w:font="Symbol" w:char="F097"/>
                  </w:r>
                </w:p>
              </w:tc>
              <w:tc>
                <w:tcPr>
                  <w:tcW w:w="577" w:type="pct"/>
                  <w:vAlign w:val="center"/>
                </w:tcPr>
                <w:p w14:paraId="38FE723C" w14:textId="77777777" w:rsidR="00CD64D1" w:rsidRPr="001C0AAC" w:rsidRDefault="00CD64D1" w:rsidP="0006726F">
                  <w:pPr>
                    <w:jc w:val="center"/>
                    <w:rPr>
                      <w:i/>
                      <w:sz w:val="18"/>
                    </w:rPr>
                  </w:pPr>
                  <w:r>
                    <w:rPr>
                      <w:sz w:val="18"/>
                    </w:rPr>
                    <w:sym w:font="Symbol" w:char="F097"/>
                  </w:r>
                  <w:r>
                    <w:rPr>
                      <w:sz w:val="18"/>
                    </w:rPr>
                    <w:t xml:space="preserve"> </w:t>
                  </w:r>
                  <w:r w:rsidRPr="001C0AAC">
                    <w:rPr>
                      <w:rFonts w:asciiTheme="minorHAnsi" w:hAnsiTheme="minorHAnsi"/>
                      <w:i/>
                      <w:sz w:val="16"/>
                    </w:rPr>
                    <w:t>Req.</w:t>
                  </w:r>
                </w:p>
              </w:tc>
              <w:tc>
                <w:tcPr>
                  <w:tcW w:w="675" w:type="pct"/>
                  <w:vAlign w:val="center"/>
                </w:tcPr>
                <w:p w14:paraId="14713700" w14:textId="77777777" w:rsidR="00CD64D1" w:rsidRPr="00DE1CF1" w:rsidRDefault="00CD64D1" w:rsidP="0006726F">
                  <w:pPr>
                    <w:jc w:val="center"/>
                    <w:rPr>
                      <w:sz w:val="18"/>
                    </w:rPr>
                  </w:pPr>
                  <w:r>
                    <w:rPr>
                      <w:sz w:val="18"/>
                    </w:rPr>
                    <w:sym w:font="Symbol" w:char="F097"/>
                  </w:r>
                  <w:r>
                    <w:rPr>
                      <w:sz w:val="18"/>
                    </w:rPr>
                    <w:t xml:space="preserve"> </w:t>
                  </w:r>
                  <w:r w:rsidRPr="001C0AAC">
                    <w:rPr>
                      <w:rFonts w:asciiTheme="minorHAnsi" w:hAnsiTheme="minorHAnsi"/>
                      <w:i/>
                      <w:sz w:val="16"/>
                    </w:rPr>
                    <w:t>Req.</w:t>
                  </w:r>
                </w:p>
              </w:tc>
              <w:tc>
                <w:tcPr>
                  <w:tcW w:w="575" w:type="pct"/>
                  <w:vAlign w:val="center"/>
                </w:tcPr>
                <w:p w14:paraId="5657AE40" w14:textId="77777777" w:rsidR="00CD64D1" w:rsidRPr="00DE1CF1" w:rsidRDefault="00CD64D1" w:rsidP="0006726F">
                  <w:pPr>
                    <w:jc w:val="center"/>
                    <w:rPr>
                      <w:b/>
                      <w:sz w:val="18"/>
                    </w:rPr>
                  </w:pPr>
                  <w:r>
                    <w:rPr>
                      <w:sz w:val="18"/>
                    </w:rPr>
                    <w:sym w:font="Symbol" w:char="F097"/>
                  </w:r>
                  <w:r>
                    <w:rPr>
                      <w:sz w:val="18"/>
                    </w:rPr>
                    <w:t xml:space="preserve"> </w:t>
                  </w:r>
                  <w:r w:rsidRPr="001C0AAC">
                    <w:rPr>
                      <w:rFonts w:asciiTheme="minorHAnsi" w:hAnsiTheme="minorHAnsi"/>
                      <w:i/>
                      <w:sz w:val="16"/>
                    </w:rPr>
                    <w:t>Req.</w:t>
                  </w:r>
                </w:p>
              </w:tc>
              <w:tc>
                <w:tcPr>
                  <w:tcW w:w="625" w:type="pct"/>
                  <w:vAlign w:val="center"/>
                </w:tcPr>
                <w:p w14:paraId="7CC4B060" w14:textId="77777777" w:rsidR="00CD64D1" w:rsidRPr="00DE1CF1" w:rsidRDefault="00CD64D1" w:rsidP="0006726F">
                  <w:pPr>
                    <w:jc w:val="center"/>
                    <w:rPr>
                      <w:b/>
                      <w:sz w:val="18"/>
                    </w:rPr>
                  </w:pPr>
                  <w:r>
                    <w:rPr>
                      <w:sz w:val="18"/>
                    </w:rPr>
                    <w:sym w:font="Symbol" w:char="F097"/>
                  </w:r>
                </w:p>
              </w:tc>
              <w:tc>
                <w:tcPr>
                  <w:tcW w:w="625" w:type="pct"/>
                  <w:vAlign w:val="center"/>
                </w:tcPr>
                <w:p w14:paraId="20AF5EFE" w14:textId="77777777" w:rsidR="00CD64D1" w:rsidRPr="00DE1CF1" w:rsidRDefault="00CD64D1" w:rsidP="0006726F">
                  <w:pPr>
                    <w:jc w:val="center"/>
                    <w:rPr>
                      <w:b/>
                      <w:sz w:val="18"/>
                    </w:rPr>
                  </w:pPr>
                  <w:r>
                    <w:rPr>
                      <w:sz w:val="18"/>
                    </w:rPr>
                    <w:sym w:font="Symbol" w:char="F097"/>
                  </w:r>
                </w:p>
              </w:tc>
              <w:tc>
                <w:tcPr>
                  <w:tcW w:w="625" w:type="pct"/>
                  <w:vAlign w:val="center"/>
                </w:tcPr>
                <w:p w14:paraId="02DC0387" w14:textId="77777777" w:rsidR="00CD64D1" w:rsidRPr="00DE1CF1" w:rsidRDefault="00CD64D1" w:rsidP="0006726F">
                  <w:pPr>
                    <w:jc w:val="center"/>
                    <w:rPr>
                      <w:b/>
                      <w:sz w:val="18"/>
                    </w:rPr>
                  </w:pPr>
                  <w:r>
                    <w:rPr>
                      <w:sz w:val="18"/>
                    </w:rPr>
                    <w:sym w:font="Symbol" w:char="F097"/>
                  </w:r>
                </w:p>
              </w:tc>
            </w:tr>
          </w:tbl>
          <w:p w14:paraId="44F01F04" w14:textId="77777777" w:rsidR="00CD64D1" w:rsidRPr="0022672C" w:rsidRDefault="00CD64D1" w:rsidP="0006726F">
            <w:pPr>
              <w:rPr>
                <w:sz w:val="20"/>
                <w:szCs w:val="20"/>
              </w:rPr>
            </w:pPr>
          </w:p>
        </w:tc>
      </w:tr>
      <w:tr w:rsidR="00CD64D1" w:rsidRPr="0022672C" w14:paraId="09243B77" w14:textId="77777777" w:rsidTr="0006726F">
        <w:trPr>
          <w:trHeight w:val="1412"/>
        </w:trPr>
        <w:tc>
          <w:tcPr>
            <w:tcW w:w="9715" w:type="dxa"/>
            <w:gridSpan w:val="5"/>
          </w:tcPr>
          <w:p w14:paraId="747E43AD" w14:textId="77777777" w:rsidR="00CD64D1" w:rsidRDefault="00CD64D1" w:rsidP="0006726F">
            <w:pPr>
              <w:rPr>
                <w:b/>
                <w:sz w:val="20"/>
                <w:szCs w:val="20"/>
              </w:rPr>
            </w:pPr>
          </w:p>
          <w:p w14:paraId="2AF74001" w14:textId="77777777" w:rsidR="00CD64D1" w:rsidRDefault="00CD64D1" w:rsidP="0006726F">
            <w:pPr>
              <w:rPr>
                <w:b/>
                <w:sz w:val="20"/>
                <w:szCs w:val="20"/>
              </w:rPr>
            </w:pPr>
          </w:p>
          <w:p w14:paraId="6A5F3F73" w14:textId="77777777" w:rsidR="00CD64D1" w:rsidRPr="0022672C" w:rsidRDefault="00CD64D1" w:rsidP="0006726F">
            <w:pPr>
              <w:rPr>
                <w:sz w:val="20"/>
                <w:szCs w:val="20"/>
              </w:rPr>
            </w:pPr>
            <w:r w:rsidRPr="0022672C">
              <w:rPr>
                <w:b/>
                <w:sz w:val="20"/>
                <w:szCs w:val="20"/>
              </w:rPr>
              <w:t>Evidence</w:t>
            </w:r>
            <w:r>
              <w:rPr>
                <w:b/>
                <w:sz w:val="20"/>
                <w:szCs w:val="20"/>
              </w:rPr>
              <w:t xml:space="preserve"> </w:t>
            </w:r>
            <w:r w:rsidRPr="001C0AAC">
              <w:rPr>
                <w:sz w:val="20"/>
                <w:szCs w:val="20"/>
              </w:rPr>
              <w:t>[insert evidence to support the ratings here]:</w:t>
            </w:r>
          </w:p>
          <w:p w14:paraId="63121DDB" w14:textId="77777777" w:rsidR="00CD64D1" w:rsidRDefault="00CD64D1" w:rsidP="0006726F">
            <w:pPr>
              <w:rPr>
                <w:b/>
                <w:sz w:val="20"/>
                <w:szCs w:val="20"/>
              </w:rPr>
            </w:pPr>
          </w:p>
          <w:p w14:paraId="491036CC" w14:textId="77777777" w:rsidR="00CD64D1" w:rsidRDefault="00CD64D1" w:rsidP="0006726F">
            <w:pPr>
              <w:rPr>
                <w:b/>
                <w:sz w:val="20"/>
                <w:szCs w:val="20"/>
              </w:rPr>
            </w:pPr>
          </w:p>
          <w:p w14:paraId="0E12FA97" w14:textId="77777777" w:rsidR="00CD64D1" w:rsidRPr="0022672C" w:rsidRDefault="00CD64D1" w:rsidP="0006726F">
            <w:pPr>
              <w:rPr>
                <w:b/>
                <w:sz w:val="20"/>
                <w:szCs w:val="20"/>
              </w:rPr>
            </w:pPr>
          </w:p>
        </w:tc>
      </w:tr>
    </w:tbl>
    <w:p w14:paraId="4E09F815" w14:textId="77777777" w:rsidR="00CD64D1" w:rsidRDefault="00CD64D1" w:rsidP="00CD64D1">
      <w:pPr>
        <w:spacing w:after="200" w:line="276" w:lineRule="auto"/>
        <w:rPr>
          <w:sz w:val="20"/>
          <w:szCs w:val="20"/>
          <w:u w:val="single"/>
        </w:rPr>
      </w:pPr>
    </w:p>
    <w:p w14:paraId="6F7F0BC7" w14:textId="77777777" w:rsidR="00CD64D1" w:rsidRPr="0022672C" w:rsidRDefault="00CD64D1" w:rsidP="00CD64D1">
      <w:pPr>
        <w:rPr>
          <w:sz w:val="20"/>
          <w:szCs w:val="20"/>
          <w:u w:val="single"/>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1371"/>
        <w:gridCol w:w="2192"/>
        <w:gridCol w:w="2196"/>
        <w:gridCol w:w="2196"/>
        <w:gridCol w:w="2184"/>
      </w:tblGrid>
      <w:tr w:rsidR="00CD64D1" w:rsidRPr="0022672C" w14:paraId="5C910B4C" w14:textId="77777777" w:rsidTr="0006726F">
        <w:trPr>
          <w:cantSplit/>
          <w:trHeight w:val="315"/>
          <w:tblHeader/>
        </w:trPr>
        <w:tc>
          <w:tcPr>
            <w:tcW w:w="5000" w:type="pct"/>
            <w:gridSpan w:val="5"/>
            <w:tcBorders>
              <w:bottom w:val="single" w:sz="4" w:space="0" w:color="auto"/>
            </w:tcBorders>
            <w:shd w:val="clear" w:color="auto" w:fill="FBD4B4" w:themeFill="accent6" w:themeFillTint="66"/>
            <w:vAlign w:val="center"/>
          </w:tcPr>
          <w:p w14:paraId="77F3BC70" w14:textId="77777777" w:rsidR="00CD64D1" w:rsidRPr="0022672C" w:rsidRDefault="00CD64D1" w:rsidP="002C757B">
            <w:pPr>
              <w:jc w:val="center"/>
              <w:rPr>
                <w:b/>
                <w:sz w:val="20"/>
                <w:szCs w:val="20"/>
              </w:rPr>
            </w:pPr>
            <w:r w:rsidRPr="0022672C">
              <w:rPr>
                <w:sz w:val="20"/>
                <w:szCs w:val="20"/>
              </w:rPr>
              <w:lastRenderedPageBreak/>
              <w:br w:type="page"/>
            </w:r>
            <w:r w:rsidRPr="0022672C">
              <w:rPr>
                <w:b/>
                <w:sz w:val="20"/>
                <w:szCs w:val="20"/>
              </w:rPr>
              <w:t>II.A.3: Meeting Diverse Needs</w:t>
            </w:r>
          </w:p>
        </w:tc>
      </w:tr>
      <w:tr w:rsidR="00CD64D1" w:rsidRPr="0022672C" w14:paraId="20878A1C" w14:textId="77777777" w:rsidTr="0006726F">
        <w:trPr>
          <w:cantSplit/>
          <w:trHeight w:val="315"/>
          <w:tblHeader/>
        </w:trPr>
        <w:tc>
          <w:tcPr>
            <w:tcW w:w="676" w:type="pct"/>
            <w:vMerge w:val="restart"/>
            <w:shd w:val="clear" w:color="auto" w:fill="D9D9D9" w:themeFill="background1" w:themeFillShade="D9"/>
            <w:vAlign w:val="center"/>
          </w:tcPr>
          <w:p w14:paraId="436B5121" w14:textId="77777777" w:rsidR="00CD64D1" w:rsidRPr="0022672C" w:rsidRDefault="00CD64D1" w:rsidP="002C757B">
            <w:pPr>
              <w:pStyle w:val="TableText"/>
              <w:jc w:val="center"/>
              <w:rPr>
                <w:rFonts w:asciiTheme="minorHAnsi" w:hAnsiTheme="minorHAnsi"/>
                <w:szCs w:val="20"/>
              </w:rPr>
            </w:pPr>
            <w:r w:rsidRPr="0022672C">
              <w:rPr>
                <w:rFonts w:asciiTheme="minorHAnsi" w:hAnsiTheme="minorHAnsi"/>
                <w:szCs w:val="20"/>
              </w:rPr>
              <w:t>II-A-3.</w:t>
            </w:r>
          </w:p>
          <w:p w14:paraId="071435C2" w14:textId="77777777" w:rsidR="00CD64D1" w:rsidRPr="0022672C" w:rsidRDefault="00CD64D1" w:rsidP="002C757B">
            <w:pPr>
              <w:pStyle w:val="TableText"/>
              <w:jc w:val="center"/>
              <w:rPr>
                <w:rFonts w:asciiTheme="minorHAnsi" w:hAnsiTheme="minorHAnsi"/>
                <w:b/>
                <w:szCs w:val="20"/>
              </w:rPr>
            </w:pPr>
            <w:r w:rsidRPr="0022672C">
              <w:rPr>
                <w:rFonts w:asciiTheme="minorHAnsi" w:hAnsiTheme="minorHAnsi"/>
                <w:szCs w:val="20"/>
              </w:rPr>
              <w:t>Meeting Diverse Needs</w:t>
            </w:r>
          </w:p>
        </w:tc>
        <w:tc>
          <w:tcPr>
            <w:tcW w:w="1081" w:type="pct"/>
            <w:vAlign w:val="center"/>
          </w:tcPr>
          <w:p w14:paraId="2D5F13FE" w14:textId="77777777" w:rsidR="00CD64D1" w:rsidRPr="0022672C" w:rsidRDefault="00CD64D1" w:rsidP="0006726F">
            <w:pPr>
              <w:jc w:val="center"/>
              <w:rPr>
                <w:sz w:val="20"/>
                <w:szCs w:val="20"/>
              </w:rPr>
            </w:pPr>
            <w:r w:rsidRPr="0022672C">
              <w:rPr>
                <w:sz w:val="20"/>
                <w:szCs w:val="20"/>
              </w:rPr>
              <w:t>Unsatisfactory</w:t>
            </w:r>
          </w:p>
        </w:tc>
        <w:tc>
          <w:tcPr>
            <w:tcW w:w="1083" w:type="pct"/>
            <w:vAlign w:val="center"/>
          </w:tcPr>
          <w:p w14:paraId="338EB9D0" w14:textId="77777777" w:rsidR="00CD64D1" w:rsidRPr="0022672C" w:rsidRDefault="00CD64D1" w:rsidP="0006726F">
            <w:pPr>
              <w:jc w:val="center"/>
              <w:rPr>
                <w:sz w:val="20"/>
                <w:szCs w:val="20"/>
              </w:rPr>
            </w:pPr>
            <w:r w:rsidRPr="0022672C">
              <w:rPr>
                <w:sz w:val="20"/>
                <w:szCs w:val="20"/>
              </w:rPr>
              <w:t>Needs Improvement</w:t>
            </w:r>
          </w:p>
        </w:tc>
        <w:tc>
          <w:tcPr>
            <w:tcW w:w="1083" w:type="pct"/>
            <w:shd w:val="clear" w:color="auto" w:fill="auto"/>
            <w:vAlign w:val="center"/>
          </w:tcPr>
          <w:p w14:paraId="057B1F6E" w14:textId="77777777" w:rsidR="00CD64D1" w:rsidRPr="0022672C" w:rsidRDefault="00CD64D1" w:rsidP="0006726F">
            <w:pPr>
              <w:jc w:val="center"/>
              <w:rPr>
                <w:sz w:val="20"/>
                <w:szCs w:val="20"/>
              </w:rPr>
            </w:pPr>
            <w:r w:rsidRPr="0022672C">
              <w:rPr>
                <w:sz w:val="20"/>
                <w:szCs w:val="20"/>
              </w:rPr>
              <w:t>Proficient</w:t>
            </w:r>
          </w:p>
        </w:tc>
        <w:tc>
          <w:tcPr>
            <w:tcW w:w="1077" w:type="pct"/>
            <w:vAlign w:val="center"/>
          </w:tcPr>
          <w:p w14:paraId="5F7181A5" w14:textId="77777777" w:rsidR="00CD64D1" w:rsidRPr="0022672C" w:rsidRDefault="00CD64D1" w:rsidP="0006726F">
            <w:pPr>
              <w:jc w:val="center"/>
              <w:rPr>
                <w:sz w:val="20"/>
                <w:szCs w:val="20"/>
              </w:rPr>
            </w:pPr>
            <w:r w:rsidRPr="0022672C">
              <w:rPr>
                <w:sz w:val="20"/>
                <w:szCs w:val="20"/>
              </w:rPr>
              <w:t>Exemplary</w:t>
            </w:r>
          </w:p>
        </w:tc>
      </w:tr>
      <w:tr w:rsidR="00CD64D1" w:rsidRPr="0022672C" w14:paraId="5E001FDA" w14:textId="77777777" w:rsidTr="0006726F">
        <w:trPr>
          <w:cantSplit/>
          <w:trHeight w:val="1795"/>
        </w:trPr>
        <w:tc>
          <w:tcPr>
            <w:tcW w:w="676" w:type="pct"/>
            <w:vMerge/>
            <w:tcBorders>
              <w:bottom w:val="single" w:sz="4" w:space="0" w:color="000000"/>
            </w:tcBorders>
            <w:shd w:val="clear" w:color="auto" w:fill="D9D9D9" w:themeFill="background1" w:themeFillShade="D9"/>
          </w:tcPr>
          <w:p w14:paraId="0ACA0E9F" w14:textId="77777777" w:rsidR="00CD64D1" w:rsidRPr="0022672C" w:rsidRDefault="00CD64D1" w:rsidP="0006726F">
            <w:pPr>
              <w:pStyle w:val="TableText"/>
              <w:rPr>
                <w:rFonts w:asciiTheme="minorHAnsi" w:hAnsiTheme="minorHAnsi"/>
                <w:szCs w:val="20"/>
              </w:rPr>
            </w:pPr>
          </w:p>
        </w:tc>
        <w:tc>
          <w:tcPr>
            <w:tcW w:w="1081" w:type="pct"/>
            <w:tcBorders>
              <w:bottom w:val="single" w:sz="4" w:space="0" w:color="000000"/>
            </w:tcBorders>
          </w:tcPr>
          <w:p w14:paraId="049F90F4" w14:textId="01A6C4D9" w:rsidR="00CD64D1" w:rsidRPr="0022672C" w:rsidRDefault="006B46AA" w:rsidP="0006726F">
            <w:pPr>
              <w:pStyle w:val="TableBlueText"/>
              <w:rPr>
                <w:rFonts w:asciiTheme="minorHAnsi" w:hAnsiTheme="minorHAnsi"/>
                <w:color w:val="auto"/>
                <w:szCs w:val="20"/>
              </w:rPr>
            </w:pPr>
            <w:r w:rsidRPr="005910A4">
              <w:rPr>
                <w:rFonts w:ascii="Calibri" w:hAnsi="Calibri"/>
                <w:color w:val="auto"/>
                <w:szCs w:val="20"/>
              </w:rPr>
              <w:t>Uses limited and/or inappropriate practices to accommodate differences.</w:t>
            </w:r>
          </w:p>
        </w:tc>
        <w:tc>
          <w:tcPr>
            <w:tcW w:w="1083" w:type="pct"/>
            <w:tcBorders>
              <w:bottom w:val="single" w:sz="4" w:space="0" w:color="000000"/>
            </w:tcBorders>
          </w:tcPr>
          <w:p w14:paraId="7888940A" w14:textId="56AAEDAF" w:rsidR="00CD64D1" w:rsidRPr="0022672C" w:rsidRDefault="006B46AA" w:rsidP="0006726F">
            <w:pPr>
              <w:pStyle w:val="TableBlueText"/>
              <w:rPr>
                <w:rFonts w:asciiTheme="minorHAnsi" w:hAnsiTheme="minorHAnsi"/>
                <w:color w:val="auto"/>
                <w:szCs w:val="20"/>
              </w:rPr>
            </w:pPr>
            <w:r w:rsidRPr="005910A4">
              <w:rPr>
                <w:rFonts w:ascii="Calibri" w:hAnsi="Calibri"/>
                <w:color w:val="auto"/>
                <w:szCs w:val="20"/>
              </w:rPr>
              <w:t>May use some appropriate practices to accommodate differences, but fails to address an adequate range of differences.</w:t>
            </w:r>
          </w:p>
        </w:tc>
        <w:tc>
          <w:tcPr>
            <w:tcW w:w="1083" w:type="pct"/>
            <w:tcBorders>
              <w:bottom w:val="single" w:sz="4" w:space="0" w:color="000000"/>
            </w:tcBorders>
            <w:shd w:val="clear" w:color="auto" w:fill="auto"/>
          </w:tcPr>
          <w:p w14:paraId="2AA434B4" w14:textId="55702EA0" w:rsidR="00CD64D1" w:rsidRPr="0022672C" w:rsidRDefault="006B46AA" w:rsidP="0006726F">
            <w:pPr>
              <w:pStyle w:val="ProficientText"/>
              <w:rPr>
                <w:rFonts w:asciiTheme="minorHAnsi" w:hAnsiTheme="minorHAnsi"/>
                <w:b w:val="0"/>
                <w:szCs w:val="20"/>
              </w:rPr>
            </w:pPr>
            <w:r w:rsidRPr="005910A4">
              <w:rPr>
                <w:rFonts w:ascii="Calibri" w:hAnsi="Calibri"/>
                <w:b w:val="0"/>
                <w:szCs w:val="20"/>
              </w:rPr>
              <w:t>Uses appropriate inclusive practices, such as tiered supports and scaffolded instruction, to accommodate differences in students’ learning needs, abilities, interests, and levels of readiness, including those of academically advanced students, students with disabilities, and English learners.</w:t>
            </w:r>
          </w:p>
        </w:tc>
        <w:tc>
          <w:tcPr>
            <w:tcW w:w="1077" w:type="pct"/>
            <w:tcBorders>
              <w:bottom w:val="single" w:sz="4" w:space="0" w:color="000000"/>
            </w:tcBorders>
          </w:tcPr>
          <w:p w14:paraId="7886949C" w14:textId="2BF96BD9" w:rsidR="00CD64D1" w:rsidRPr="0022672C" w:rsidRDefault="006B46AA" w:rsidP="0006726F">
            <w:pPr>
              <w:pStyle w:val="TableBlueText"/>
              <w:rPr>
                <w:rFonts w:asciiTheme="minorHAnsi" w:hAnsiTheme="minorHAnsi"/>
                <w:color w:val="auto"/>
                <w:szCs w:val="20"/>
              </w:rPr>
            </w:pPr>
            <w:r w:rsidRPr="005910A4">
              <w:rPr>
                <w:rFonts w:ascii="Calibri" w:hAnsi="Calibri"/>
                <w:color w:val="auto"/>
                <w:szCs w:val="20"/>
              </w:rPr>
              <w:t>Uses a variety of appropriate inclusive practices, such as tiered supports and scaffolded instruction, to address specific differences in individual students’ learning needs, abilities, interests, and levels of readiness, creating structured opportunities for each student to meet or exceed state standards/local curriculum and behavioral expectations. Models this practice for others.</w:t>
            </w:r>
          </w:p>
        </w:tc>
      </w:tr>
      <w:tr w:rsidR="00CD64D1" w:rsidRPr="0022672C" w14:paraId="69BE57C5"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258"/>
        </w:trPr>
        <w:tc>
          <w:tcPr>
            <w:tcW w:w="676" w:type="pct"/>
            <w:tcBorders>
              <w:top w:val="single" w:sz="4" w:space="0" w:color="000000"/>
              <w:left w:val="single" w:sz="4" w:space="0" w:color="000000"/>
              <w:bottom w:val="single" w:sz="24" w:space="0" w:color="000000"/>
              <w:right w:val="single" w:sz="4" w:space="0" w:color="000000"/>
            </w:tcBorders>
          </w:tcPr>
          <w:p w14:paraId="45D2DFB6" w14:textId="77777777" w:rsidR="00CD64D1" w:rsidRPr="0022672C" w:rsidRDefault="00CD64D1" w:rsidP="0006726F">
            <w:pPr>
              <w:rPr>
                <w:sz w:val="20"/>
                <w:szCs w:val="20"/>
              </w:rPr>
            </w:pPr>
            <w:r w:rsidRPr="0022672C">
              <w:rPr>
                <w:sz w:val="20"/>
                <w:szCs w:val="20"/>
              </w:rPr>
              <w:t>Quality</w:t>
            </w:r>
          </w:p>
        </w:tc>
        <w:tc>
          <w:tcPr>
            <w:tcW w:w="1081" w:type="pct"/>
            <w:tcBorders>
              <w:top w:val="single" w:sz="4" w:space="0" w:color="000000"/>
              <w:left w:val="single" w:sz="4" w:space="0" w:color="000000"/>
              <w:bottom w:val="single" w:sz="24" w:space="0" w:color="000000"/>
              <w:right w:val="single" w:sz="4" w:space="0" w:color="000000"/>
            </w:tcBorders>
          </w:tcPr>
          <w:p w14:paraId="45DD2A13" w14:textId="77777777" w:rsidR="00CD64D1" w:rsidRPr="0022672C" w:rsidRDefault="00CD64D1" w:rsidP="0006726F">
            <w:pPr>
              <w:rPr>
                <w:sz w:val="20"/>
                <w:szCs w:val="20"/>
              </w:rPr>
            </w:pPr>
          </w:p>
        </w:tc>
        <w:tc>
          <w:tcPr>
            <w:tcW w:w="1083" w:type="pct"/>
            <w:tcBorders>
              <w:top w:val="single" w:sz="4" w:space="0" w:color="000000"/>
              <w:left w:val="single" w:sz="4" w:space="0" w:color="000000"/>
              <w:bottom w:val="single" w:sz="24" w:space="0" w:color="000000"/>
              <w:right w:val="single" w:sz="4" w:space="0" w:color="000000"/>
            </w:tcBorders>
          </w:tcPr>
          <w:p w14:paraId="50A3F664" w14:textId="77777777" w:rsidR="00CD64D1" w:rsidRPr="0022672C" w:rsidRDefault="00CD64D1" w:rsidP="0006726F">
            <w:pPr>
              <w:rPr>
                <w:sz w:val="20"/>
                <w:szCs w:val="20"/>
              </w:rPr>
            </w:pPr>
          </w:p>
        </w:tc>
        <w:tc>
          <w:tcPr>
            <w:tcW w:w="1083" w:type="pct"/>
            <w:tcBorders>
              <w:top w:val="single" w:sz="4" w:space="0" w:color="000000"/>
              <w:left w:val="single" w:sz="4" w:space="0" w:color="000000"/>
              <w:bottom w:val="single" w:sz="24" w:space="0" w:color="000000"/>
              <w:right w:val="single" w:sz="4" w:space="0" w:color="000000"/>
            </w:tcBorders>
            <w:shd w:val="clear" w:color="auto" w:fill="B8CCE4" w:themeFill="accent1" w:themeFillTint="66"/>
          </w:tcPr>
          <w:p w14:paraId="3D302BDA" w14:textId="77777777" w:rsidR="00CD64D1" w:rsidRPr="0022672C" w:rsidRDefault="00CD64D1" w:rsidP="0006726F">
            <w:pPr>
              <w:rPr>
                <w:sz w:val="20"/>
                <w:szCs w:val="20"/>
              </w:rPr>
            </w:pPr>
            <w:r w:rsidRPr="0022672C">
              <w:rPr>
                <w:sz w:val="20"/>
                <w:szCs w:val="20"/>
              </w:rPr>
              <w:t>*</w:t>
            </w:r>
          </w:p>
        </w:tc>
        <w:tc>
          <w:tcPr>
            <w:tcW w:w="1077" w:type="pct"/>
            <w:tcBorders>
              <w:top w:val="single" w:sz="4" w:space="0" w:color="000000"/>
              <w:left w:val="single" w:sz="4" w:space="0" w:color="000000"/>
              <w:bottom w:val="single" w:sz="24" w:space="0" w:color="000000"/>
              <w:right w:val="single" w:sz="4" w:space="0" w:color="000000"/>
            </w:tcBorders>
          </w:tcPr>
          <w:p w14:paraId="7C0F15A5" w14:textId="77777777" w:rsidR="00CD64D1" w:rsidRPr="0022672C" w:rsidRDefault="00CD64D1" w:rsidP="0006726F">
            <w:pPr>
              <w:rPr>
                <w:sz w:val="20"/>
                <w:szCs w:val="20"/>
              </w:rPr>
            </w:pPr>
          </w:p>
        </w:tc>
      </w:tr>
      <w:tr w:rsidR="00CD64D1" w:rsidRPr="0022672C" w14:paraId="6DD7BDB8"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258"/>
        </w:trPr>
        <w:tc>
          <w:tcPr>
            <w:tcW w:w="676" w:type="pct"/>
            <w:tcBorders>
              <w:top w:val="single" w:sz="24" w:space="0" w:color="000000"/>
              <w:left w:val="single" w:sz="4" w:space="0" w:color="000000"/>
              <w:bottom w:val="single" w:sz="4" w:space="0" w:color="000000"/>
              <w:right w:val="single" w:sz="4" w:space="0" w:color="000000"/>
            </w:tcBorders>
          </w:tcPr>
          <w:p w14:paraId="463A1215" w14:textId="77777777" w:rsidR="00CD64D1" w:rsidRPr="0022672C" w:rsidRDefault="00CD64D1" w:rsidP="0006726F">
            <w:pPr>
              <w:rPr>
                <w:sz w:val="20"/>
                <w:szCs w:val="20"/>
              </w:rPr>
            </w:pPr>
            <w:r w:rsidRPr="0022672C">
              <w:rPr>
                <w:sz w:val="20"/>
                <w:szCs w:val="20"/>
              </w:rPr>
              <w:t>Scope</w:t>
            </w:r>
          </w:p>
        </w:tc>
        <w:tc>
          <w:tcPr>
            <w:tcW w:w="1081" w:type="pct"/>
            <w:tcBorders>
              <w:top w:val="single" w:sz="24" w:space="0" w:color="000000"/>
              <w:left w:val="single" w:sz="4" w:space="0" w:color="000000"/>
              <w:bottom w:val="single" w:sz="4" w:space="0" w:color="000000"/>
              <w:right w:val="single" w:sz="4" w:space="0" w:color="000000"/>
            </w:tcBorders>
          </w:tcPr>
          <w:p w14:paraId="3CD49096" w14:textId="77777777" w:rsidR="00CD64D1" w:rsidRPr="0022672C" w:rsidRDefault="00CD64D1" w:rsidP="0006726F">
            <w:pPr>
              <w:rPr>
                <w:sz w:val="20"/>
                <w:szCs w:val="20"/>
              </w:rPr>
            </w:pPr>
          </w:p>
        </w:tc>
        <w:tc>
          <w:tcPr>
            <w:tcW w:w="1083" w:type="pct"/>
            <w:tcBorders>
              <w:top w:val="single" w:sz="24" w:space="0" w:color="000000"/>
              <w:left w:val="single" w:sz="4" w:space="0" w:color="000000"/>
              <w:bottom w:val="single" w:sz="4" w:space="0" w:color="000000"/>
              <w:right w:val="single" w:sz="4" w:space="0" w:color="000000"/>
            </w:tcBorders>
            <w:shd w:val="clear" w:color="auto" w:fill="FDE9D9" w:themeFill="accent6" w:themeFillTint="33"/>
          </w:tcPr>
          <w:p w14:paraId="41BBA5FB" w14:textId="77777777" w:rsidR="00CD64D1" w:rsidRPr="0022672C" w:rsidRDefault="00CD64D1" w:rsidP="0006726F">
            <w:pPr>
              <w:rPr>
                <w:sz w:val="20"/>
                <w:szCs w:val="20"/>
              </w:rPr>
            </w:pPr>
            <w:r w:rsidRPr="0022672C">
              <w:rPr>
                <w:sz w:val="20"/>
                <w:szCs w:val="20"/>
              </w:rPr>
              <w:t>*</w:t>
            </w:r>
          </w:p>
        </w:tc>
        <w:tc>
          <w:tcPr>
            <w:tcW w:w="1083" w:type="pct"/>
            <w:tcBorders>
              <w:top w:val="single" w:sz="24" w:space="0" w:color="000000"/>
              <w:left w:val="single" w:sz="4" w:space="0" w:color="000000"/>
              <w:bottom w:val="single" w:sz="4" w:space="0" w:color="000000"/>
              <w:right w:val="single" w:sz="4" w:space="0" w:color="000000"/>
            </w:tcBorders>
          </w:tcPr>
          <w:p w14:paraId="56DB5FB4" w14:textId="77777777" w:rsidR="00CD64D1" w:rsidRPr="0022672C" w:rsidRDefault="00CD64D1" w:rsidP="0006726F">
            <w:pPr>
              <w:rPr>
                <w:sz w:val="20"/>
                <w:szCs w:val="20"/>
              </w:rPr>
            </w:pPr>
          </w:p>
        </w:tc>
        <w:tc>
          <w:tcPr>
            <w:tcW w:w="1077" w:type="pct"/>
            <w:tcBorders>
              <w:top w:val="single" w:sz="24" w:space="0" w:color="000000"/>
              <w:left w:val="single" w:sz="4" w:space="0" w:color="000000"/>
              <w:bottom w:val="single" w:sz="4" w:space="0" w:color="000000"/>
              <w:right w:val="single" w:sz="4" w:space="0" w:color="000000"/>
            </w:tcBorders>
          </w:tcPr>
          <w:p w14:paraId="38F36E35" w14:textId="77777777" w:rsidR="00CD64D1" w:rsidRPr="0022672C" w:rsidRDefault="00CD64D1" w:rsidP="0006726F">
            <w:pPr>
              <w:rPr>
                <w:sz w:val="20"/>
                <w:szCs w:val="20"/>
              </w:rPr>
            </w:pPr>
          </w:p>
        </w:tc>
      </w:tr>
      <w:tr w:rsidR="00CD64D1" w:rsidRPr="0022672C" w14:paraId="083B7403"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271"/>
        </w:trPr>
        <w:tc>
          <w:tcPr>
            <w:tcW w:w="676" w:type="pct"/>
            <w:tcBorders>
              <w:top w:val="single" w:sz="4" w:space="0" w:color="000000"/>
              <w:left w:val="single" w:sz="4" w:space="0" w:color="000000"/>
              <w:bottom w:val="single" w:sz="4" w:space="0" w:color="auto"/>
              <w:right w:val="single" w:sz="4" w:space="0" w:color="000000"/>
            </w:tcBorders>
          </w:tcPr>
          <w:p w14:paraId="08962D37" w14:textId="77777777" w:rsidR="00CD64D1" w:rsidRPr="0022672C" w:rsidRDefault="00CD64D1" w:rsidP="0006726F">
            <w:pPr>
              <w:rPr>
                <w:sz w:val="20"/>
                <w:szCs w:val="20"/>
              </w:rPr>
            </w:pPr>
            <w:r w:rsidRPr="0022672C">
              <w:rPr>
                <w:sz w:val="20"/>
                <w:szCs w:val="20"/>
              </w:rPr>
              <w:t>Consistency</w:t>
            </w:r>
          </w:p>
        </w:tc>
        <w:tc>
          <w:tcPr>
            <w:tcW w:w="1081" w:type="pct"/>
            <w:tcBorders>
              <w:top w:val="single" w:sz="4" w:space="0" w:color="000000"/>
              <w:left w:val="single" w:sz="4" w:space="0" w:color="000000"/>
              <w:bottom w:val="single" w:sz="4" w:space="0" w:color="auto"/>
              <w:right w:val="single" w:sz="4" w:space="0" w:color="000000"/>
            </w:tcBorders>
          </w:tcPr>
          <w:p w14:paraId="045143B7" w14:textId="77777777" w:rsidR="00CD64D1" w:rsidRPr="0022672C" w:rsidRDefault="00CD64D1" w:rsidP="0006726F">
            <w:pPr>
              <w:rPr>
                <w:sz w:val="20"/>
                <w:szCs w:val="20"/>
              </w:rPr>
            </w:pPr>
          </w:p>
        </w:tc>
        <w:tc>
          <w:tcPr>
            <w:tcW w:w="1083" w:type="pct"/>
            <w:tcBorders>
              <w:top w:val="single" w:sz="4" w:space="0" w:color="000000"/>
              <w:left w:val="single" w:sz="4" w:space="0" w:color="000000"/>
              <w:bottom w:val="single" w:sz="4" w:space="0" w:color="auto"/>
              <w:right w:val="single" w:sz="4" w:space="0" w:color="000000"/>
            </w:tcBorders>
            <w:shd w:val="clear" w:color="auto" w:fill="FDE9D9" w:themeFill="accent6" w:themeFillTint="33"/>
          </w:tcPr>
          <w:p w14:paraId="3C9F87D1" w14:textId="77777777" w:rsidR="00CD64D1" w:rsidRPr="0022672C" w:rsidRDefault="00CD64D1" w:rsidP="0006726F">
            <w:pPr>
              <w:rPr>
                <w:sz w:val="20"/>
                <w:szCs w:val="20"/>
              </w:rPr>
            </w:pPr>
            <w:r w:rsidRPr="0022672C">
              <w:rPr>
                <w:sz w:val="20"/>
                <w:szCs w:val="20"/>
              </w:rPr>
              <w:t>*</w:t>
            </w:r>
          </w:p>
        </w:tc>
        <w:tc>
          <w:tcPr>
            <w:tcW w:w="1083" w:type="pct"/>
            <w:tcBorders>
              <w:top w:val="single" w:sz="4" w:space="0" w:color="000000"/>
              <w:left w:val="single" w:sz="4" w:space="0" w:color="000000"/>
              <w:bottom w:val="single" w:sz="4" w:space="0" w:color="auto"/>
              <w:right w:val="single" w:sz="4" w:space="0" w:color="000000"/>
            </w:tcBorders>
            <w:shd w:val="clear" w:color="auto" w:fill="auto"/>
          </w:tcPr>
          <w:p w14:paraId="4F2A2994" w14:textId="77777777" w:rsidR="00CD64D1" w:rsidRPr="0022672C" w:rsidRDefault="00CD64D1" w:rsidP="0006726F">
            <w:pPr>
              <w:rPr>
                <w:sz w:val="20"/>
                <w:szCs w:val="20"/>
              </w:rPr>
            </w:pPr>
          </w:p>
        </w:tc>
        <w:tc>
          <w:tcPr>
            <w:tcW w:w="1077" w:type="pct"/>
            <w:tcBorders>
              <w:top w:val="single" w:sz="4" w:space="0" w:color="000000"/>
              <w:left w:val="single" w:sz="4" w:space="0" w:color="000000"/>
              <w:bottom w:val="single" w:sz="4" w:space="0" w:color="auto"/>
              <w:right w:val="single" w:sz="4" w:space="0" w:color="000000"/>
            </w:tcBorders>
          </w:tcPr>
          <w:p w14:paraId="1F89E5A3" w14:textId="77777777" w:rsidR="00CD64D1" w:rsidRPr="0022672C" w:rsidRDefault="00CD64D1" w:rsidP="0006726F">
            <w:pPr>
              <w:rPr>
                <w:sz w:val="20"/>
                <w:szCs w:val="20"/>
              </w:rPr>
            </w:pPr>
          </w:p>
        </w:tc>
      </w:tr>
      <w:tr w:rsidR="00CD64D1" w:rsidRPr="0022672C" w14:paraId="76C2EE52"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271"/>
        </w:trPr>
        <w:tc>
          <w:tcPr>
            <w:tcW w:w="5000" w:type="pct"/>
            <w:gridSpan w:val="5"/>
            <w:tcBorders>
              <w:top w:val="single" w:sz="4" w:space="0" w:color="auto"/>
            </w:tcBorders>
          </w:tcPr>
          <w:tbl>
            <w:tblPr>
              <w:tblW w:w="4946" w:type="pct"/>
              <w:tblLook w:val="04A0" w:firstRow="1" w:lastRow="0" w:firstColumn="1" w:lastColumn="0" w:noHBand="0" w:noVBand="1"/>
            </w:tblPr>
            <w:tblGrid>
              <w:gridCol w:w="9816"/>
            </w:tblGrid>
            <w:tr w:rsidR="00CD64D1" w:rsidRPr="0022672C" w14:paraId="233E500C" w14:textId="77777777" w:rsidTr="0006726F">
              <w:trPr>
                <w:trHeight w:val="1403"/>
              </w:trPr>
              <w:tc>
                <w:tcPr>
                  <w:tcW w:w="5000" w:type="pct"/>
                  <w:tcBorders>
                    <w:top w:val="single" w:sz="4" w:space="0" w:color="000000"/>
                  </w:tcBorders>
                </w:tcPr>
                <w:p w14:paraId="6BDE49BD" w14:textId="77777777" w:rsidR="00CD64D1" w:rsidRDefault="00CD64D1" w:rsidP="0006726F">
                  <w:pPr>
                    <w:spacing w:before="240"/>
                    <w:rPr>
                      <w:b/>
                      <w:sz w:val="20"/>
                      <w:szCs w:val="20"/>
                    </w:rPr>
                  </w:pPr>
                  <w:r>
                    <w:rPr>
                      <w:b/>
                      <w:sz w:val="20"/>
                      <w:szCs w:val="20"/>
                    </w:rPr>
                    <w:t xml:space="preserve">Sources of Evidence for </w:t>
                  </w:r>
                  <w:r w:rsidRPr="0022672C">
                    <w:rPr>
                      <w:b/>
                      <w:sz w:val="20"/>
                      <w:szCs w:val="20"/>
                    </w:rPr>
                    <w:t>II.A.3: Meeting Diverse Needs</w:t>
                  </w:r>
                  <w:r>
                    <w:rPr>
                      <w:b/>
                      <w:sz w:val="20"/>
                      <w:szCs w:val="20"/>
                    </w:rPr>
                    <w:t>:</w:t>
                  </w:r>
                </w:p>
                <w:tbl>
                  <w:tblPr>
                    <w:tblStyle w:val="TableGrid"/>
                    <w:tblW w:w="5000" w:type="pct"/>
                    <w:tblLook w:val="04A0" w:firstRow="1" w:lastRow="0" w:firstColumn="1" w:lastColumn="0" w:noHBand="0" w:noVBand="1"/>
                    <w:tblCaption w:val="Sources of Evidence for II.A.3"/>
                  </w:tblPr>
                  <w:tblGrid>
                    <w:gridCol w:w="1198"/>
                    <w:gridCol w:w="1290"/>
                    <w:gridCol w:w="1107"/>
                    <w:gridCol w:w="1295"/>
                    <w:gridCol w:w="1103"/>
                    <w:gridCol w:w="1199"/>
                    <w:gridCol w:w="1199"/>
                    <w:gridCol w:w="1199"/>
                  </w:tblGrid>
                  <w:tr w:rsidR="00CD64D1" w14:paraId="572FB613" w14:textId="77777777" w:rsidTr="00B71EEC">
                    <w:trPr>
                      <w:tblHeader/>
                    </w:trPr>
                    <w:tc>
                      <w:tcPr>
                        <w:tcW w:w="2549" w:type="pct"/>
                        <w:gridSpan w:val="4"/>
                        <w:tcBorders>
                          <w:bottom w:val="single" w:sz="4" w:space="0" w:color="000000"/>
                        </w:tcBorders>
                        <w:shd w:val="clear" w:color="auto" w:fill="FDE9D9" w:themeFill="accent6" w:themeFillTint="33"/>
                      </w:tcPr>
                      <w:p w14:paraId="49BFCFC5" w14:textId="77777777" w:rsidR="00CD64D1" w:rsidRPr="00DE1CF1" w:rsidRDefault="00CD64D1" w:rsidP="0006726F">
                        <w:pPr>
                          <w:jc w:val="center"/>
                          <w:rPr>
                            <w:rFonts w:asciiTheme="minorHAnsi" w:hAnsiTheme="minorHAnsi"/>
                            <w:b/>
                            <w:sz w:val="18"/>
                          </w:rPr>
                        </w:pPr>
                        <w:r w:rsidRPr="00DE1CF1">
                          <w:rPr>
                            <w:rFonts w:asciiTheme="minorHAnsi" w:hAnsiTheme="minorHAnsi"/>
                            <w:b/>
                            <w:sz w:val="18"/>
                          </w:rPr>
                          <w:t>Observations</w:t>
                        </w:r>
                      </w:p>
                    </w:tc>
                    <w:tc>
                      <w:tcPr>
                        <w:tcW w:w="575" w:type="pct"/>
                        <w:vMerge w:val="restart"/>
                        <w:shd w:val="clear" w:color="auto" w:fill="FDE9D9" w:themeFill="accent6" w:themeFillTint="33"/>
                      </w:tcPr>
                      <w:p w14:paraId="5E9298FF" w14:textId="77777777" w:rsidR="00CD64D1" w:rsidRPr="00DE1CF1" w:rsidRDefault="00CD64D1" w:rsidP="0006726F">
                        <w:pPr>
                          <w:rPr>
                            <w:rFonts w:asciiTheme="minorHAnsi" w:hAnsiTheme="minorHAnsi"/>
                            <w:sz w:val="18"/>
                          </w:rPr>
                        </w:pPr>
                        <w:r w:rsidRPr="00DE1CF1">
                          <w:rPr>
                            <w:rFonts w:asciiTheme="minorHAnsi" w:hAnsiTheme="minorHAnsi"/>
                            <w:sz w:val="18"/>
                          </w:rPr>
                          <w:t xml:space="preserve">Measure of Student Learning </w:t>
                        </w:r>
                      </w:p>
                    </w:tc>
                    <w:tc>
                      <w:tcPr>
                        <w:tcW w:w="625" w:type="pct"/>
                        <w:vMerge w:val="restart"/>
                        <w:shd w:val="clear" w:color="auto" w:fill="FDE9D9" w:themeFill="accent6" w:themeFillTint="33"/>
                      </w:tcPr>
                      <w:p w14:paraId="39046613" w14:textId="77777777" w:rsidR="00CD64D1" w:rsidRPr="00DE1CF1" w:rsidRDefault="00CD64D1" w:rsidP="0006726F">
                        <w:pPr>
                          <w:rPr>
                            <w:rFonts w:asciiTheme="minorHAnsi" w:hAnsiTheme="minorHAnsi"/>
                            <w:sz w:val="18"/>
                          </w:rPr>
                        </w:pPr>
                        <w:r w:rsidRPr="00DE1CF1">
                          <w:rPr>
                            <w:rFonts w:asciiTheme="minorHAnsi" w:hAnsiTheme="minorHAnsi"/>
                            <w:sz w:val="18"/>
                          </w:rPr>
                          <w:t xml:space="preserve">Student Feedback </w:t>
                        </w:r>
                      </w:p>
                    </w:tc>
                    <w:tc>
                      <w:tcPr>
                        <w:tcW w:w="625" w:type="pct"/>
                        <w:vMerge w:val="restart"/>
                        <w:shd w:val="clear" w:color="auto" w:fill="FDE9D9" w:themeFill="accent6" w:themeFillTint="33"/>
                      </w:tcPr>
                      <w:p w14:paraId="78CCAEE8" w14:textId="77777777" w:rsidR="00CD64D1" w:rsidRPr="00DE1CF1" w:rsidRDefault="00CD64D1" w:rsidP="0006726F">
                        <w:pPr>
                          <w:rPr>
                            <w:rFonts w:asciiTheme="minorHAnsi" w:hAnsiTheme="minorHAnsi"/>
                            <w:sz w:val="18"/>
                          </w:rPr>
                        </w:pPr>
                        <w:r w:rsidRPr="00DE1CF1">
                          <w:rPr>
                            <w:rFonts w:asciiTheme="minorHAnsi" w:hAnsiTheme="minorHAnsi"/>
                            <w:sz w:val="18"/>
                          </w:rPr>
                          <w:t>Candidate Artifacts</w:t>
                        </w:r>
                      </w:p>
                    </w:tc>
                    <w:tc>
                      <w:tcPr>
                        <w:tcW w:w="625" w:type="pct"/>
                        <w:vMerge w:val="restart"/>
                        <w:shd w:val="clear" w:color="auto" w:fill="FDE9D9" w:themeFill="accent6" w:themeFillTint="33"/>
                      </w:tcPr>
                      <w:p w14:paraId="5F5EE979" w14:textId="77777777" w:rsidR="00CD64D1" w:rsidRPr="00DE1CF1" w:rsidRDefault="00CD64D1" w:rsidP="0006726F">
                        <w:pPr>
                          <w:rPr>
                            <w:rFonts w:asciiTheme="minorHAnsi" w:hAnsiTheme="minorHAnsi"/>
                            <w:sz w:val="18"/>
                          </w:rPr>
                        </w:pPr>
                        <w:r w:rsidRPr="00DE1CF1">
                          <w:rPr>
                            <w:rFonts w:asciiTheme="minorHAnsi" w:hAnsiTheme="minorHAnsi"/>
                            <w:sz w:val="18"/>
                          </w:rPr>
                          <w:t>Professional Practice Goal</w:t>
                        </w:r>
                      </w:p>
                    </w:tc>
                  </w:tr>
                  <w:tr w:rsidR="00CD64D1" w14:paraId="27A2786C" w14:textId="77777777" w:rsidTr="0006726F">
                    <w:tc>
                      <w:tcPr>
                        <w:tcW w:w="625" w:type="pct"/>
                        <w:shd w:val="clear" w:color="auto" w:fill="FDE9D9" w:themeFill="accent6" w:themeFillTint="33"/>
                      </w:tcPr>
                      <w:p w14:paraId="5C68DF0D" w14:textId="77777777" w:rsidR="00CD64D1" w:rsidRPr="00DE1CF1" w:rsidRDefault="00CD64D1" w:rsidP="0006726F">
                        <w:pPr>
                          <w:jc w:val="center"/>
                          <w:rPr>
                            <w:rFonts w:asciiTheme="minorHAnsi" w:hAnsiTheme="minorHAnsi"/>
                            <w:sz w:val="18"/>
                          </w:rPr>
                        </w:pPr>
                        <w:r w:rsidRPr="00DE1CF1">
                          <w:rPr>
                            <w:rFonts w:asciiTheme="minorHAnsi" w:hAnsiTheme="minorHAnsi"/>
                            <w:sz w:val="18"/>
                          </w:rPr>
                          <w:t>#1 Announced</w:t>
                        </w:r>
                      </w:p>
                    </w:tc>
                    <w:tc>
                      <w:tcPr>
                        <w:tcW w:w="673" w:type="pct"/>
                        <w:shd w:val="clear" w:color="auto" w:fill="FDE9D9" w:themeFill="accent6" w:themeFillTint="33"/>
                      </w:tcPr>
                      <w:p w14:paraId="3E41E1FF" w14:textId="77777777" w:rsidR="00CD64D1" w:rsidRPr="00DE1CF1" w:rsidRDefault="00CD64D1" w:rsidP="0006726F">
                        <w:pPr>
                          <w:jc w:val="center"/>
                          <w:rPr>
                            <w:rFonts w:asciiTheme="minorHAnsi" w:hAnsiTheme="minorHAnsi"/>
                            <w:sz w:val="18"/>
                          </w:rPr>
                        </w:pPr>
                        <w:r w:rsidRPr="00DE1CF1">
                          <w:rPr>
                            <w:rFonts w:asciiTheme="minorHAnsi" w:hAnsiTheme="minorHAnsi"/>
                            <w:sz w:val="18"/>
                          </w:rPr>
                          <w:t>#1 Unannounced</w:t>
                        </w:r>
                      </w:p>
                    </w:tc>
                    <w:tc>
                      <w:tcPr>
                        <w:tcW w:w="577" w:type="pct"/>
                        <w:shd w:val="clear" w:color="auto" w:fill="FDE9D9" w:themeFill="accent6" w:themeFillTint="33"/>
                      </w:tcPr>
                      <w:p w14:paraId="0087B92D" w14:textId="77777777" w:rsidR="00CD64D1" w:rsidRPr="00DE1CF1" w:rsidRDefault="00CD64D1" w:rsidP="0006726F">
                        <w:pPr>
                          <w:jc w:val="center"/>
                          <w:rPr>
                            <w:rFonts w:asciiTheme="minorHAnsi" w:hAnsiTheme="minorHAnsi"/>
                            <w:sz w:val="18"/>
                          </w:rPr>
                        </w:pPr>
                        <w:r w:rsidRPr="00DE1CF1">
                          <w:rPr>
                            <w:rFonts w:asciiTheme="minorHAnsi" w:hAnsiTheme="minorHAnsi"/>
                            <w:sz w:val="18"/>
                          </w:rPr>
                          <w:t>#2 Announced</w:t>
                        </w:r>
                      </w:p>
                    </w:tc>
                    <w:tc>
                      <w:tcPr>
                        <w:tcW w:w="675" w:type="pct"/>
                        <w:shd w:val="clear" w:color="auto" w:fill="FDE9D9" w:themeFill="accent6" w:themeFillTint="33"/>
                      </w:tcPr>
                      <w:p w14:paraId="71D79609" w14:textId="77777777" w:rsidR="00CD64D1" w:rsidRPr="00DE1CF1" w:rsidRDefault="00CD64D1" w:rsidP="0006726F">
                        <w:pPr>
                          <w:jc w:val="center"/>
                          <w:rPr>
                            <w:rFonts w:asciiTheme="minorHAnsi" w:hAnsiTheme="minorHAnsi"/>
                            <w:sz w:val="18"/>
                          </w:rPr>
                        </w:pPr>
                        <w:r w:rsidRPr="00DE1CF1">
                          <w:rPr>
                            <w:rFonts w:asciiTheme="minorHAnsi" w:hAnsiTheme="minorHAnsi"/>
                            <w:sz w:val="18"/>
                          </w:rPr>
                          <w:t>#2 Unannounced</w:t>
                        </w:r>
                      </w:p>
                    </w:tc>
                    <w:tc>
                      <w:tcPr>
                        <w:tcW w:w="575" w:type="pct"/>
                        <w:vMerge/>
                      </w:tcPr>
                      <w:p w14:paraId="76A3DB4B" w14:textId="77777777" w:rsidR="00CD64D1" w:rsidRPr="00DE1CF1" w:rsidRDefault="00CD64D1" w:rsidP="0006726F">
                        <w:pPr>
                          <w:rPr>
                            <w:rFonts w:asciiTheme="minorHAnsi" w:hAnsiTheme="minorHAnsi"/>
                            <w:b/>
                            <w:sz w:val="18"/>
                          </w:rPr>
                        </w:pPr>
                      </w:p>
                    </w:tc>
                    <w:tc>
                      <w:tcPr>
                        <w:tcW w:w="625" w:type="pct"/>
                        <w:vMerge/>
                      </w:tcPr>
                      <w:p w14:paraId="0720B393" w14:textId="77777777" w:rsidR="00CD64D1" w:rsidRPr="00DE1CF1" w:rsidRDefault="00CD64D1" w:rsidP="0006726F">
                        <w:pPr>
                          <w:rPr>
                            <w:rFonts w:asciiTheme="minorHAnsi" w:hAnsiTheme="minorHAnsi"/>
                            <w:b/>
                            <w:sz w:val="18"/>
                          </w:rPr>
                        </w:pPr>
                      </w:p>
                    </w:tc>
                    <w:tc>
                      <w:tcPr>
                        <w:tcW w:w="625" w:type="pct"/>
                        <w:vMerge/>
                      </w:tcPr>
                      <w:p w14:paraId="0C95D477" w14:textId="77777777" w:rsidR="00CD64D1" w:rsidRPr="00DE1CF1" w:rsidRDefault="00CD64D1" w:rsidP="0006726F">
                        <w:pPr>
                          <w:rPr>
                            <w:rFonts w:asciiTheme="minorHAnsi" w:hAnsiTheme="minorHAnsi"/>
                            <w:b/>
                            <w:sz w:val="18"/>
                          </w:rPr>
                        </w:pPr>
                      </w:p>
                    </w:tc>
                    <w:tc>
                      <w:tcPr>
                        <w:tcW w:w="625" w:type="pct"/>
                        <w:vMerge/>
                      </w:tcPr>
                      <w:p w14:paraId="6B048656" w14:textId="77777777" w:rsidR="00CD64D1" w:rsidRPr="00DE1CF1" w:rsidRDefault="00CD64D1" w:rsidP="0006726F">
                        <w:pPr>
                          <w:rPr>
                            <w:rFonts w:asciiTheme="minorHAnsi" w:hAnsiTheme="minorHAnsi"/>
                            <w:b/>
                            <w:sz w:val="18"/>
                          </w:rPr>
                        </w:pPr>
                      </w:p>
                    </w:tc>
                  </w:tr>
                  <w:tr w:rsidR="00CD64D1" w14:paraId="231AD717" w14:textId="77777777" w:rsidTr="0006726F">
                    <w:trPr>
                      <w:trHeight w:val="80"/>
                    </w:trPr>
                    <w:tc>
                      <w:tcPr>
                        <w:tcW w:w="625" w:type="pct"/>
                        <w:vAlign w:val="center"/>
                      </w:tcPr>
                      <w:p w14:paraId="1EF27F5C" w14:textId="77777777" w:rsidR="00CD64D1" w:rsidRPr="00DE1CF1" w:rsidRDefault="00CD64D1" w:rsidP="0006726F">
                        <w:pPr>
                          <w:jc w:val="center"/>
                          <w:rPr>
                            <w:sz w:val="18"/>
                          </w:rPr>
                        </w:pPr>
                        <w:r>
                          <w:rPr>
                            <w:sz w:val="18"/>
                          </w:rPr>
                          <w:sym w:font="Symbol" w:char="F097"/>
                        </w:r>
                      </w:p>
                    </w:tc>
                    <w:tc>
                      <w:tcPr>
                        <w:tcW w:w="673" w:type="pct"/>
                        <w:vAlign w:val="center"/>
                      </w:tcPr>
                      <w:p w14:paraId="580CA1C5" w14:textId="77777777" w:rsidR="00CD64D1" w:rsidRPr="00DE1CF1" w:rsidRDefault="00CD64D1" w:rsidP="0006726F">
                        <w:pPr>
                          <w:jc w:val="center"/>
                          <w:rPr>
                            <w:sz w:val="18"/>
                          </w:rPr>
                        </w:pPr>
                        <w:r>
                          <w:rPr>
                            <w:sz w:val="18"/>
                          </w:rPr>
                          <w:sym w:font="Symbol" w:char="F097"/>
                        </w:r>
                      </w:p>
                    </w:tc>
                    <w:tc>
                      <w:tcPr>
                        <w:tcW w:w="577" w:type="pct"/>
                        <w:vAlign w:val="center"/>
                      </w:tcPr>
                      <w:p w14:paraId="77A6E8FE" w14:textId="77777777" w:rsidR="00CD64D1" w:rsidRPr="001C0AAC" w:rsidRDefault="00CD64D1" w:rsidP="0006726F">
                        <w:pPr>
                          <w:jc w:val="center"/>
                          <w:rPr>
                            <w:i/>
                            <w:sz w:val="18"/>
                          </w:rPr>
                        </w:pPr>
                        <w:r>
                          <w:rPr>
                            <w:sz w:val="18"/>
                          </w:rPr>
                          <w:sym w:font="Symbol" w:char="F097"/>
                        </w:r>
                        <w:r>
                          <w:rPr>
                            <w:sz w:val="18"/>
                          </w:rPr>
                          <w:t xml:space="preserve"> </w:t>
                        </w:r>
                        <w:r w:rsidRPr="001C0AAC">
                          <w:rPr>
                            <w:rFonts w:asciiTheme="minorHAnsi" w:hAnsiTheme="minorHAnsi"/>
                            <w:i/>
                            <w:sz w:val="16"/>
                          </w:rPr>
                          <w:t>Req.</w:t>
                        </w:r>
                      </w:p>
                    </w:tc>
                    <w:tc>
                      <w:tcPr>
                        <w:tcW w:w="675" w:type="pct"/>
                        <w:vAlign w:val="center"/>
                      </w:tcPr>
                      <w:p w14:paraId="59453DBA" w14:textId="77777777" w:rsidR="00CD64D1" w:rsidRPr="00DE1CF1" w:rsidRDefault="00CD64D1" w:rsidP="0006726F">
                        <w:pPr>
                          <w:jc w:val="center"/>
                          <w:rPr>
                            <w:sz w:val="18"/>
                          </w:rPr>
                        </w:pPr>
                        <w:r>
                          <w:rPr>
                            <w:sz w:val="18"/>
                          </w:rPr>
                          <w:sym w:font="Symbol" w:char="F097"/>
                        </w:r>
                      </w:p>
                    </w:tc>
                    <w:tc>
                      <w:tcPr>
                        <w:tcW w:w="575" w:type="pct"/>
                        <w:vAlign w:val="center"/>
                      </w:tcPr>
                      <w:p w14:paraId="505DE050" w14:textId="77777777" w:rsidR="00CD64D1" w:rsidRPr="001C0AAC" w:rsidRDefault="00CD64D1" w:rsidP="0006726F">
                        <w:pPr>
                          <w:jc w:val="center"/>
                          <w:rPr>
                            <w:i/>
                            <w:sz w:val="18"/>
                          </w:rPr>
                        </w:pPr>
                        <w:r>
                          <w:rPr>
                            <w:sz w:val="18"/>
                          </w:rPr>
                          <w:sym w:font="Symbol" w:char="F097"/>
                        </w:r>
                        <w:r>
                          <w:rPr>
                            <w:sz w:val="18"/>
                          </w:rPr>
                          <w:t xml:space="preserve"> </w:t>
                        </w:r>
                        <w:r w:rsidRPr="001C0AAC">
                          <w:rPr>
                            <w:rFonts w:asciiTheme="minorHAnsi" w:hAnsiTheme="minorHAnsi"/>
                            <w:i/>
                            <w:sz w:val="16"/>
                          </w:rPr>
                          <w:t>Req.</w:t>
                        </w:r>
                      </w:p>
                    </w:tc>
                    <w:tc>
                      <w:tcPr>
                        <w:tcW w:w="625" w:type="pct"/>
                        <w:vAlign w:val="center"/>
                      </w:tcPr>
                      <w:p w14:paraId="3C732B70" w14:textId="77777777" w:rsidR="00CD64D1" w:rsidRPr="00DE1CF1" w:rsidRDefault="00CD64D1" w:rsidP="0006726F">
                        <w:pPr>
                          <w:jc w:val="center"/>
                          <w:rPr>
                            <w:b/>
                            <w:sz w:val="18"/>
                          </w:rPr>
                        </w:pPr>
                        <w:r>
                          <w:rPr>
                            <w:sz w:val="18"/>
                          </w:rPr>
                          <w:sym w:font="Symbol" w:char="F097"/>
                        </w:r>
                      </w:p>
                    </w:tc>
                    <w:tc>
                      <w:tcPr>
                        <w:tcW w:w="625" w:type="pct"/>
                        <w:vAlign w:val="center"/>
                      </w:tcPr>
                      <w:p w14:paraId="29564161" w14:textId="77777777" w:rsidR="00CD64D1" w:rsidRPr="00DE1CF1" w:rsidRDefault="00CD64D1" w:rsidP="0006726F">
                        <w:pPr>
                          <w:jc w:val="center"/>
                          <w:rPr>
                            <w:b/>
                            <w:sz w:val="18"/>
                          </w:rPr>
                        </w:pPr>
                        <w:r>
                          <w:rPr>
                            <w:sz w:val="18"/>
                          </w:rPr>
                          <w:sym w:font="Symbol" w:char="F097"/>
                        </w:r>
                      </w:p>
                    </w:tc>
                    <w:tc>
                      <w:tcPr>
                        <w:tcW w:w="625" w:type="pct"/>
                        <w:vAlign w:val="center"/>
                      </w:tcPr>
                      <w:p w14:paraId="6D16E9F9" w14:textId="77777777" w:rsidR="00CD64D1" w:rsidRPr="00DE1CF1" w:rsidRDefault="00CD64D1" w:rsidP="0006726F">
                        <w:pPr>
                          <w:jc w:val="center"/>
                          <w:rPr>
                            <w:b/>
                            <w:sz w:val="18"/>
                          </w:rPr>
                        </w:pPr>
                        <w:r>
                          <w:rPr>
                            <w:sz w:val="18"/>
                          </w:rPr>
                          <w:sym w:font="Symbol" w:char="F097"/>
                        </w:r>
                      </w:p>
                    </w:tc>
                  </w:tr>
                </w:tbl>
                <w:p w14:paraId="57BA5AE8" w14:textId="77777777" w:rsidR="00CD64D1" w:rsidRPr="0022672C" w:rsidRDefault="00CD64D1" w:rsidP="0006726F">
                  <w:pPr>
                    <w:rPr>
                      <w:b/>
                      <w:sz w:val="20"/>
                      <w:szCs w:val="20"/>
                    </w:rPr>
                  </w:pPr>
                </w:p>
              </w:tc>
            </w:tr>
          </w:tbl>
          <w:p w14:paraId="2891A711" w14:textId="77777777" w:rsidR="00CD64D1" w:rsidRPr="0022672C" w:rsidRDefault="00CD64D1" w:rsidP="0006726F">
            <w:pPr>
              <w:rPr>
                <w:sz w:val="20"/>
                <w:szCs w:val="20"/>
              </w:rPr>
            </w:pPr>
          </w:p>
        </w:tc>
      </w:tr>
      <w:tr w:rsidR="00CD64D1" w:rsidRPr="0022672C" w14:paraId="3788B3F8"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1403"/>
        </w:trPr>
        <w:tc>
          <w:tcPr>
            <w:tcW w:w="5000" w:type="pct"/>
            <w:gridSpan w:val="5"/>
          </w:tcPr>
          <w:p w14:paraId="2F3DB401" w14:textId="77777777" w:rsidR="00CD64D1" w:rsidRDefault="00CD64D1" w:rsidP="0006726F">
            <w:pPr>
              <w:rPr>
                <w:b/>
                <w:sz w:val="20"/>
                <w:szCs w:val="20"/>
              </w:rPr>
            </w:pPr>
          </w:p>
          <w:p w14:paraId="6D2F59B6" w14:textId="77777777" w:rsidR="00CD64D1" w:rsidRDefault="00CD64D1" w:rsidP="0006726F">
            <w:pPr>
              <w:rPr>
                <w:b/>
                <w:sz w:val="20"/>
                <w:szCs w:val="20"/>
              </w:rPr>
            </w:pPr>
          </w:p>
          <w:p w14:paraId="4C9182AB" w14:textId="77777777" w:rsidR="00CD64D1" w:rsidRPr="0022672C" w:rsidRDefault="00CD64D1" w:rsidP="0006726F">
            <w:pPr>
              <w:rPr>
                <w:sz w:val="20"/>
                <w:szCs w:val="20"/>
              </w:rPr>
            </w:pPr>
            <w:r w:rsidRPr="0022672C">
              <w:rPr>
                <w:b/>
                <w:sz w:val="20"/>
                <w:szCs w:val="20"/>
              </w:rPr>
              <w:t>Evidence</w:t>
            </w:r>
            <w:r>
              <w:rPr>
                <w:b/>
                <w:sz w:val="20"/>
                <w:szCs w:val="20"/>
              </w:rPr>
              <w:t xml:space="preserve"> </w:t>
            </w:r>
            <w:r w:rsidRPr="001C0AAC">
              <w:rPr>
                <w:sz w:val="20"/>
                <w:szCs w:val="20"/>
              </w:rPr>
              <w:t>[insert evidence to support the ratings here]:</w:t>
            </w:r>
          </w:p>
          <w:p w14:paraId="054EB52A" w14:textId="77777777" w:rsidR="00CD64D1" w:rsidRPr="00FE126D" w:rsidRDefault="00CD64D1" w:rsidP="0006726F">
            <w:pPr>
              <w:rPr>
                <w:b/>
                <w:sz w:val="20"/>
                <w:szCs w:val="20"/>
              </w:rPr>
            </w:pPr>
          </w:p>
        </w:tc>
      </w:tr>
      <w:tr w:rsidR="00CD64D1" w:rsidRPr="0022672C" w14:paraId="7DD5F2A5"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3924"/>
        </w:trPr>
        <w:tc>
          <w:tcPr>
            <w:tcW w:w="5000" w:type="pct"/>
            <w:gridSpan w:val="5"/>
          </w:tcPr>
          <w:p w14:paraId="126D1547" w14:textId="77777777" w:rsidR="00CD64D1" w:rsidRPr="00FE126D" w:rsidRDefault="00CD64D1" w:rsidP="0006726F">
            <w:pPr>
              <w:rPr>
                <w:b/>
                <w:sz w:val="20"/>
                <w:szCs w:val="20"/>
              </w:rPr>
            </w:pPr>
          </w:p>
        </w:tc>
      </w:tr>
    </w:tbl>
    <w:p w14:paraId="13CAAA71" w14:textId="77777777" w:rsidR="00CD64D1" w:rsidRPr="0022672C" w:rsidRDefault="00CD64D1" w:rsidP="00CD64D1">
      <w:pPr>
        <w:rPr>
          <w:sz w:val="20"/>
          <w:szCs w:val="20"/>
        </w:rPr>
      </w:pPr>
    </w:p>
    <w:p w14:paraId="60F96653" w14:textId="1AAB2373" w:rsidR="00CD64D1" w:rsidRPr="0022672C" w:rsidRDefault="00CD64D1" w:rsidP="00CD64D1">
      <w:pPr>
        <w:spacing w:after="120" w:line="276" w:lineRule="auto"/>
        <w:rPr>
          <w:sz w:val="20"/>
          <w:szCs w:val="20"/>
        </w:rPr>
      </w:pPr>
    </w:p>
    <w:tbl>
      <w:tblPr>
        <w:tblW w:w="525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1660"/>
        <w:gridCol w:w="2181"/>
        <w:gridCol w:w="2271"/>
        <w:gridCol w:w="2170"/>
        <w:gridCol w:w="2467"/>
        <w:gridCol w:w="26"/>
      </w:tblGrid>
      <w:tr w:rsidR="00CD64D1" w:rsidRPr="0022672C" w14:paraId="132F1340" w14:textId="77777777" w:rsidTr="0006726F">
        <w:trPr>
          <w:gridAfter w:val="1"/>
          <w:wAfter w:w="12" w:type="pct"/>
          <w:cantSplit/>
          <w:trHeight w:val="308"/>
          <w:tblHeader/>
        </w:trPr>
        <w:tc>
          <w:tcPr>
            <w:tcW w:w="4988" w:type="pct"/>
            <w:gridSpan w:val="5"/>
            <w:tcBorders>
              <w:bottom w:val="single" w:sz="4" w:space="0" w:color="auto"/>
            </w:tcBorders>
            <w:shd w:val="clear" w:color="auto" w:fill="FBD4B4" w:themeFill="accent6" w:themeFillTint="66"/>
            <w:vAlign w:val="center"/>
          </w:tcPr>
          <w:p w14:paraId="5AD75D9C" w14:textId="4BE5C8F0" w:rsidR="00CD64D1" w:rsidRPr="0022672C" w:rsidRDefault="00CD64D1" w:rsidP="002C757B">
            <w:pPr>
              <w:jc w:val="center"/>
              <w:rPr>
                <w:b/>
                <w:sz w:val="20"/>
                <w:szCs w:val="20"/>
              </w:rPr>
            </w:pPr>
            <w:r w:rsidRPr="0022672C">
              <w:rPr>
                <w:b/>
                <w:sz w:val="20"/>
                <w:szCs w:val="20"/>
              </w:rPr>
              <w:t>II.B.1:  Safe Learning Environment</w:t>
            </w:r>
          </w:p>
        </w:tc>
      </w:tr>
      <w:tr w:rsidR="00CD64D1" w:rsidRPr="0022672C" w14:paraId="3E3CBE01" w14:textId="77777777" w:rsidTr="0006726F">
        <w:trPr>
          <w:gridAfter w:val="1"/>
          <w:wAfter w:w="12" w:type="pct"/>
          <w:cantSplit/>
          <w:trHeight w:val="447"/>
          <w:tblHeader/>
        </w:trPr>
        <w:tc>
          <w:tcPr>
            <w:tcW w:w="770" w:type="pct"/>
            <w:vMerge w:val="restart"/>
            <w:shd w:val="clear" w:color="auto" w:fill="D9D9D9" w:themeFill="background1" w:themeFillShade="D9"/>
            <w:vAlign w:val="center"/>
          </w:tcPr>
          <w:p w14:paraId="10022F1B" w14:textId="77777777" w:rsidR="00CD64D1" w:rsidRPr="0022672C" w:rsidRDefault="00CD64D1" w:rsidP="002C757B">
            <w:pPr>
              <w:pStyle w:val="TableText"/>
              <w:jc w:val="center"/>
              <w:rPr>
                <w:rFonts w:asciiTheme="minorHAnsi" w:hAnsiTheme="minorHAnsi"/>
                <w:szCs w:val="20"/>
              </w:rPr>
            </w:pPr>
            <w:r w:rsidRPr="0022672C">
              <w:rPr>
                <w:rFonts w:asciiTheme="minorHAnsi" w:hAnsiTheme="minorHAnsi"/>
                <w:szCs w:val="20"/>
              </w:rPr>
              <w:t>II-B-1.</w:t>
            </w:r>
          </w:p>
          <w:p w14:paraId="3ED5E2C5" w14:textId="77777777" w:rsidR="00CD64D1" w:rsidRPr="0022672C" w:rsidRDefault="00CD64D1" w:rsidP="002C757B">
            <w:pPr>
              <w:pStyle w:val="TableText"/>
              <w:jc w:val="center"/>
              <w:rPr>
                <w:rFonts w:asciiTheme="minorHAnsi" w:hAnsiTheme="minorHAnsi"/>
                <w:b/>
                <w:szCs w:val="20"/>
              </w:rPr>
            </w:pPr>
            <w:r w:rsidRPr="0022672C">
              <w:rPr>
                <w:rFonts w:asciiTheme="minorHAnsi" w:hAnsiTheme="minorHAnsi"/>
                <w:szCs w:val="20"/>
              </w:rPr>
              <w:t>Safe Learning Environment</w:t>
            </w:r>
          </w:p>
        </w:tc>
        <w:tc>
          <w:tcPr>
            <w:tcW w:w="1012" w:type="pct"/>
            <w:vAlign w:val="center"/>
          </w:tcPr>
          <w:p w14:paraId="2E696FBE" w14:textId="77777777" w:rsidR="00CD64D1" w:rsidRPr="0022672C" w:rsidRDefault="00CD64D1" w:rsidP="0006726F">
            <w:pPr>
              <w:pStyle w:val="TableBlueHead"/>
              <w:rPr>
                <w:rFonts w:asciiTheme="minorHAnsi" w:hAnsiTheme="minorHAnsi"/>
                <w:b w:val="0"/>
                <w:color w:val="auto"/>
                <w:sz w:val="20"/>
                <w:szCs w:val="20"/>
              </w:rPr>
            </w:pPr>
            <w:r w:rsidRPr="0022672C">
              <w:rPr>
                <w:rFonts w:asciiTheme="minorHAnsi" w:hAnsiTheme="minorHAnsi"/>
                <w:b w:val="0"/>
                <w:color w:val="auto"/>
                <w:sz w:val="20"/>
                <w:szCs w:val="20"/>
              </w:rPr>
              <w:t>Unsatisfactory</w:t>
            </w:r>
          </w:p>
        </w:tc>
        <w:tc>
          <w:tcPr>
            <w:tcW w:w="1054" w:type="pct"/>
            <w:vAlign w:val="center"/>
          </w:tcPr>
          <w:p w14:paraId="1DF08D23" w14:textId="77777777" w:rsidR="00CD64D1" w:rsidRPr="0022672C" w:rsidRDefault="00CD64D1" w:rsidP="0006726F">
            <w:pPr>
              <w:pStyle w:val="TableBlueHead"/>
              <w:rPr>
                <w:rFonts w:asciiTheme="minorHAnsi" w:hAnsiTheme="minorHAnsi"/>
                <w:b w:val="0"/>
                <w:color w:val="auto"/>
                <w:sz w:val="20"/>
                <w:szCs w:val="20"/>
              </w:rPr>
            </w:pPr>
            <w:r w:rsidRPr="0022672C">
              <w:rPr>
                <w:rFonts w:asciiTheme="minorHAnsi" w:hAnsiTheme="minorHAnsi"/>
                <w:b w:val="0"/>
                <w:color w:val="auto"/>
                <w:sz w:val="20"/>
                <w:szCs w:val="20"/>
              </w:rPr>
              <w:t>Needs Improvement</w:t>
            </w:r>
          </w:p>
        </w:tc>
        <w:tc>
          <w:tcPr>
            <w:tcW w:w="1007" w:type="pct"/>
            <w:shd w:val="clear" w:color="auto" w:fill="auto"/>
            <w:vAlign w:val="center"/>
          </w:tcPr>
          <w:p w14:paraId="30634BA3" w14:textId="77777777" w:rsidR="00CD64D1" w:rsidRPr="0022672C" w:rsidRDefault="00CD64D1" w:rsidP="0006726F">
            <w:pPr>
              <w:pStyle w:val="ProficientHeading"/>
              <w:rPr>
                <w:rFonts w:asciiTheme="minorHAnsi" w:hAnsiTheme="minorHAnsi"/>
                <w:b w:val="0"/>
                <w:sz w:val="20"/>
                <w:szCs w:val="20"/>
              </w:rPr>
            </w:pPr>
            <w:r w:rsidRPr="0022672C">
              <w:rPr>
                <w:rFonts w:asciiTheme="minorHAnsi" w:hAnsiTheme="minorHAnsi"/>
                <w:b w:val="0"/>
                <w:sz w:val="20"/>
                <w:szCs w:val="20"/>
              </w:rPr>
              <w:t>Proficient</w:t>
            </w:r>
          </w:p>
        </w:tc>
        <w:tc>
          <w:tcPr>
            <w:tcW w:w="1145" w:type="pct"/>
            <w:vAlign w:val="center"/>
          </w:tcPr>
          <w:p w14:paraId="6C597079" w14:textId="77777777" w:rsidR="00CD64D1" w:rsidRPr="0022672C" w:rsidRDefault="00CD64D1" w:rsidP="0006726F">
            <w:pPr>
              <w:pStyle w:val="TableBlueHead"/>
              <w:rPr>
                <w:rFonts w:asciiTheme="minorHAnsi" w:hAnsiTheme="minorHAnsi"/>
                <w:b w:val="0"/>
                <w:color w:val="auto"/>
                <w:sz w:val="20"/>
                <w:szCs w:val="20"/>
              </w:rPr>
            </w:pPr>
            <w:r w:rsidRPr="0022672C">
              <w:rPr>
                <w:rFonts w:asciiTheme="minorHAnsi" w:hAnsiTheme="minorHAnsi"/>
                <w:b w:val="0"/>
                <w:color w:val="auto"/>
                <w:sz w:val="20"/>
                <w:szCs w:val="20"/>
              </w:rPr>
              <w:t>Exemplary</w:t>
            </w:r>
          </w:p>
        </w:tc>
      </w:tr>
      <w:tr w:rsidR="00CD64D1" w:rsidRPr="0022672C" w14:paraId="41D07A83" w14:textId="77777777" w:rsidTr="0006726F">
        <w:trPr>
          <w:gridAfter w:val="1"/>
          <w:wAfter w:w="12" w:type="pct"/>
          <w:cantSplit/>
          <w:trHeight w:val="154"/>
        </w:trPr>
        <w:tc>
          <w:tcPr>
            <w:tcW w:w="770" w:type="pct"/>
            <w:vMerge/>
            <w:shd w:val="clear" w:color="auto" w:fill="D9D9D9" w:themeFill="background1" w:themeFillShade="D9"/>
          </w:tcPr>
          <w:p w14:paraId="3B520381" w14:textId="77777777" w:rsidR="00CD64D1" w:rsidRPr="0022672C" w:rsidRDefault="00CD64D1" w:rsidP="0006726F">
            <w:pPr>
              <w:pStyle w:val="TableText"/>
              <w:rPr>
                <w:rFonts w:asciiTheme="minorHAnsi" w:hAnsiTheme="minorHAnsi"/>
                <w:szCs w:val="20"/>
              </w:rPr>
            </w:pPr>
          </w:p>
        </w:tc>
        <w:tc>
          <w:tcPr>
            <w:tcW w:w="1012" w:type="pct"/>
          </w:tcPr>
          <w:p w14:paraId="545D4F38" w14:textId="4DDF2F30" w:rsidR="00CD64D1" w:rsidRPr="0022672C" w:rsidRDefault="006B46AA" w:rsidP="0006726F">
            <w:pPr>
              <w:pStyle w:val="TableBlueText"/>
              <w:rPr>
                <w:rFonts w:asciiTheme="minorHAnsi" w:hAnsiTheme="minorHAnsi"/>
                <w:color w:val="auto"/>
                <w:szCs w:val="20"/>
              </w:rPr>
            </w:pPr>
            <w:r w:rsidRPr="005910A4">
              <w:rPr>
                <w:rFonts w:ascii="Calibri" w:hAnsi="Calibri"/>
                <w:color w:val="auto"/>
                <w:szCs w:val="20"/>
              </w:rPr>
              <w:t>Maintains a physical environment that is unsafe or does not support student learning. Uses inappropriate or ineffective rituals, routines, and/or responses to reinforce positive behavior or respond to behaviors that interfere with students’ learning.</w:t>
            </w:r>
          </w:p>
        </w:tc>
        <w:tc>
          <w:tcPr>
            <w:tcW w:w="1054" w:type="pct"/>
          </w:tcPr>
          <w:p w14:paraId="1AB4EBA4" w14:textId="062228FF" w:rsidR="00CD64D1" w:rsidRPr="0022672C" w:rsidRDefault="006B46AA" w:rsidP="0006726F">
            <w:pPr>
              <w:pStyle w:val="TableBlueText"/>
              <w:rPr>
                <w:rFonts w:asciiTheme="minorHAnsi" w:hAnsiTheme="minorHAnsi"/>
                <w:color w:val="auto"/>
                <w:szCs w:val="20"/>
              </w:rPr>
            </w:pPr>
            <w:r w:rsidRPr="005910A4">
              <w:rPr>
                <w:rFonts w:ascii="Calibri" w:hAnsi="Calibri"/>
                <w:color w:val="auto"/>
                <w:szCs w:val="20"/>
              </w:rPr>
              <w:t>May create and maintain a safe physical environment but inconsistently maintains rituals, routines, and responses needed to prevent and/or stop behaviors that interfere with all students’ learning.</w:t>
            </w:r>
          </w:p>
        </w:tc>
        <w:tc>
          <w:tcPr>
            <w:tcW w:w="1007" w:type="pct"/>
            <w:shd w:val="clear" w:color="auto" w:fill="auto"/>
          </w:tcPr>
          <w:p w14:paraId="29C0B351" w14:textId="6A46E3FC" w:rsidR="00CD64D1" w:rsidRPr="0022672C" w:rsidRDefault="006B46AA" w:rsidP="0006726F">
            <w:pPr>
              <w:pStyle w:val="ProficientText"/>
              <w:rPr>
                <w:rFonts w:asciiTheme="minorHAnsi" w:hAnsiTheme="minorHAnsi"/>
                <w:b w:val="0"/>
                <w:szCs w:val="20"/>
              </w:rPr>
            </w:pPr>
            <w:r w:rsidRPr="005910A4">
              <w:rPr>
                <w:rFonts w:ascii="Calibri" w:hAnsi="Calibri"/>
                <w:b w:val="0"/>
                <w:szCs w:val="20"/>
              </w:rPr>
              <w:t>Uses rituals, routines, and appropriate responses that create and maintain a safe physical and intellectual environment where students take academic risks and most behaviors that interfere with learning are prevented.</w:t>
            </w:r>
          </w:p>
        </w:tc>
        <w:tc>
          <w:tcPr>
            <w:tcW w:w="1145" w:type="pct"/>
          </w:tcPr>
          <w:p w14:paraId="60AC01DE" w14:textId="2495E56E" w:rsidR="00CD64D1" w:rsidRPr="0022672C" w:rsidRDefault="006B46AA" w:rsidP="0006726F">
            <w:pPr>
              <w:pStyle w:val="TableBlueText"/>
              <w:rPr>
                <w:rFonts w:asciiTheme="minorHAnsi" w:hAnsiTheme="minorHAnsi"/>
                <w:color w:val="auto"/>
                <w:szCs w:val="20"/>
              </w:rPr>
            </w:pPr>
            <w:r w:rsidRPr="005910A4">
              <w:rPr>
                <w:rFonts w:ascii="Calibri" w:hAnsi="Calibri"/>
                <w:color w:val="auto"/>
                <w:szCs w:val="20"/>
              </w:rPr>
              <w:t>Uses rituals, routines, and proactive responses that create and maintain a safe physical and intellectual environment where students take academic risks and play an active role—individually and collectively—in preventing behaviors that interfere with learning.  Models this practice for others.</w:t>
            </w:r>
          </w:p>
        </w:tc>
      </w:tr>
      <w:tr w:rsidR="00CD64D1" w:rsidRPr="0022672C" w14:paraId="016DA531" w14:textId="77777777" w:rsidTr="0006726F">
        <w:trPr>
          <w:gridAfter w:val="1"/>
          <w:wAfter w:w="12" w:type="pct"/>
          <w:cantSplit/>
          <w:trHeight w:val="263"/>
        </w:trPr>
        <w:tc>
          <w:tcPr>
            <w:tcW w:w="770" w:type="pct"/>
            <w:tcBorders>
              <w:top w:val="single" w:sz="2" w:space="0" w:color="000000"/>
              <w:left w:val="single" w:sz="2" w:space="0" w:color="000000"/>
              <w:bottom w:val="single" w:sz="24" w:space="0" w:color="000000"/>
              <w:right w:val="single" w:sz="2" w:space="0" w:color="auto"/>
            </w:tcBorders>
          </w:tcPr>
          <w:p w14:paraId="75F8DDC3" w14:textId="77777777" w:rsidR="00CD64D1" w:rsidRPr="0022672C" w:rsidRDefault="00CD64D1" w:rsidP="0006726F">
            <w:pPr>
              <w:pStyle w:val="TableText"/>
              <w:spacing w:before="0" w:after="0"/>
              <w:rPr>
                <w:rFonts w:asciiTheme="minorHAnsi" w:hAnsiTheme="minorHAnsi"/>
                <w:szCs w:val="20"/>
              </w:rPr>
            </w:pPr>
            <w:r w:rsidRPr="0022672C">
              <w:rPr>
                <w:rFonts w:asciiTheme="minorHAnsi" w:hAnsiTheme="minorHAnsi"/>
              </w:rPr>
              <w:t>Quality</w:t>
            </w:r>
          </w:p>
        </w:tc>
        <w:tc>
          <w:tcPr>
            <w:tcW w:w="1012" w:type="pct"/>
            <w:tcBorders>
              <w:top w:val="single" w:sz="2" w:space="0" w:color="auto"/>
              <w:left w:val="single" w:sz="2" w:space="0" w:color="auto"/>
              <w:bottom w:val="single" w:sz="24" w:space="0" w:color="auto"/>
              <w:right w:val="single" w:sz="2" w:space="0" w:color="auto"/>
            </w:tcBorders>
          </w:tcPr>
          <w:p w14:paraId="67606A70" w14:textId="77777777" w:rsidR="00CD64D1" w:rsidRPr="0022672C" w:rsidRDefault="00CD64D1" w:rsidP="0006726F">
            <w:pPr>
              <w:pStyle w:val="TableBlueText"/>
              <w:spacing w:before="0" w:after="0"/>
              <w:rPr>
                <w:rFonts w:asciiTheme="minorHAnsi" w:hAnsiTheme="minorHAnsi"/>
                <w:color w:val="auto"/>
                <w:szCs w:val="20"/>
              </w:rPr>
            </w:pPr>
          </w:p>
        </w:tc>
        <w:tc>
          <w:tcPr>
            <w:tcW w:w="1054" w:type="pct"/>
            <w:tcBorders>
              <w:top w:val="single" w:sz="2" w:space="0" w:color="auto"/>
              <w:left w:val="single" w:sz="2" w:space="0" w:color="auto"/>
              <w:bottom w:val="single" w:sz="24" w:space="0" w:color="auto"/>
              <w:right w:val="single" w:sz="2" w:space="0" w:color="auto"/>
            </w:tcBorders>
          </w:tcPr>
          <w:p w14:paraId="78E03A67" w14:textId="77777777" w:rsidR="00CD64D1" w:rsidRPr="0022672C" w:rsidRDefault="00CD64D1" w:rsidP="0006726F">
            <w:pPr>
              <w:pStyle w:val="TableBlueText"/>
              <w:spacing w:before="0" w:after="0"/>
              <w:rPr>
                <w:rFonts w:asciiTheme="minorHAnsi" w:hAnsiTheme="minorHAnsi"/>
                <w:color w:val="auto"/>
                <w:szCs w:val="20"/>
              </w:rPr>
            </w:pPr>
          </w:p>
        </w:tc>
        <w:tc>
          <w:tcPr>
            <w:tcW w:w="1007" w:type="pct"/>
            <w:tcBorders>
              <w:top w:val="single" w:sz="2" w:space="0" w:color="auto"/>
              <w:left w:val="single" w:sz="2" w:space="0" w:color="auto"/>
              <w:bottom w:val="single" w:sz="24" w:space="0" w:color="auto"/>
              <w:right w:val="single" w:sz="2" w:space="0" w:color="auto"/>
            </w:tcBorders>
            <w:shd w:val="clear" w:color="auto" w:fill="B8CCE4" w:themeFill="accent1" w:themeFillTint="66"/>
          </w:tcPr>
          <w:p w14:paraId="4D2D7AF4" w14:textId="77777777" w:rsidR="00CD64D1" w:rsidRPr="0022672C" w:rsidRDefault="00CD64D1" w:rsidP="0006726F">
            <w:pPr>
              <w:pStyle w:val="ProficientText"/>
              <w:spacing w:before="0" w:after="0"/>
              <w:rPr>
                <w:rFonts w:asciiTheme="minorHAnsi" w:hAnsiTheme="minorHAnsi"/>
                <w:b w:val="0"/>
                <w:szCs w:val="20"/>
              </w:rPr>
            </w:pPr>
            <w:r w:rsidRPr="0022672C">
              <w:rPr>
                <w:rFonts w:asciiTheme="minorHAnsi" w:hAnsiTheme="minorHAnsi"/>
              </w:rPr>
              <w:t>*</w:t>
            </w:r>
          </w:p>
        </w:tc>
        <w:tc>
          <w:tcPr>
            <w:tcW w:w="1145" w:type="pct"/>
            <w:tcBorders>
              <w:top w:val="single" w:sz="2" w:space="0" w:color="auto"/>
              <w:left w:val="single" w:sz="2" w:space="0" w:color="auto"/>
              <w:bottom w:val="single" w:sz="24" w:space="0" w:color="auto"/>
              <w:right w:val="single" w:sz="2" w:space="0" w:color="auto"/>
            </w:tcBorders>
          </w:tcPr>
          <w:p w14:paraId="64D2AE17" w14:textId="77777777" w:rsidR="00CD64D1" w:rsidRPr="0022672C" w:rsidRDefault="00CD64D1" w:rsidP="0006726F">
            <w:pPr>
              <w:pStyle w:val="TableBlueText"/>
              <w:spacing w:before="0" w:after="0"/>
              <w:rPr>
                <w:rFonts w:asciiTheme="minorHAnsi" w:hAnsiTheme="minorHAnsi"/>
                <w:color w:val="auto"/>
                <w:szCs w:val="20"/>
              </w:rPr>
            </w:pPr>
          </w:p>
        </w:tc>
      </w:tr>
      <w:tr w:rsidR="00CD64D1" w:rsidRPr="0022672C" w14:paraId="44BDD649" w14:textId="77777777" w:rsidTr="0006726F">
        <w:trPr>
          <w:gridAfter w:val="1"/>
          <w:wAfter w:w="12" w:type="pct"/>
          <w:cantSplit/>
          <w:trHeight w:val="144"/>
        </w:trPr>
        <w:tc>
          <w:tcPr>
            <w:tcW w:w="770" w:type="pct"/>
            <w:shd w:val="clear" w:color="auto" w:fill="auto"/>
          </w:tcPr>
          <w:p w14:paraId="6666ED70" w14:textId="77777777" w:rsidR="00CD64D1" w:rsidRPr="0022672C" w:rsidRDefault="00CD64D1" w:rsidP="0006726F">
            <w:pPr>
              <w:pStyle w:val="TableText"/>
              <w:spacing w:before="0" w:after="0"/>
              <w:rPr>
                <w:rFonts w:asciiTheme="minorHAnsi" w:hAnsiTheme="minorHAnsi"/>
                <w:szCs w:val="20"/>
              </w:rPr>
            </w:pPr>
            <w:r w:rsidRPr="0022672C">
              <w:rPr>
                <w:rFonts w:asciiTheme="minorHAnsi" w:hAnsiTheme="minorHAnsi"/>
              </w:rPr>
              <w:t>Scope</w:t>
            </w:r>
          </w:p>
        </w:tc>
        <w:tc>
          <w:tcPr>
            <w:tcW w:w="1012" w:type="pct"/>
            <w:shd w:val="clear" w:color="auto" w:fill="auto"/>
          </w:tcPr>
          <w:p w14:paraId="15AFDB13" w14:textId="77777777" w:rsidR="00CD64D1" w:rsidRPr="0022672C" w:rsidRDefault="00CD64D1" w:rsidP="0006726F">
            <w:pPr>
              <w:pStyle w:val="TableBlueText"/>
              <w:spacing w:before="0" w:after="0"/>
              <w:rPr>
                <w:rFonts w:asciiTheme="minorHAnsi" w:hAnsiTheme="minorHAnsi"/>
                <w:color w:val="auto"/>
                <w:szCs w:val="20"/>
              </w:rPr>
            </w:pPr>
          </w:p>
        </w:tc>
        <w:tc>
          <w:tcPr>
            <w:tcW w:w="1054" w:type="pct"/>
            <w:tcBorders>
              <w:top w:val="single" w:sz="24" w:space="0" w:color="auto"/>
              <w:left w:val="single" w:sz="2" w:space="0" w:color="000000"/>
              <w:bottom w:val="single" w:sz="2" w:space="0" w:color="000000"/>
              <w:right w:val="single" w:sz="2" w:space="0" w:color="000000"/>
            </w:tcBorders>
            <w:shd w:val="clear" w:color="auto" w:fill="FDE9D9" w:themeFill="accent6" w:themeFillTint="33"/>
          </w:tcPr>
          <w:p w14:paraId="167430BC" w14:textId="77777777" w:rsidR="00CD64D1" w:rsidRPr="0022672C" w:rsidRDefault="00CD64D1" w:rsidP="0006726F">
            <w:pPr>
              <w:pStyle w:val="TableBlueText"/>
              <w:spacing w:before="0" w:after="0"/>
              <w:rPr>
                <w:rFonts w:asciiTheme="minorHAnsi" w:hAnsiTheme="minorHAnsi"/>
                <w:color w:val="auto"/>
                <w:szCs w:val="20"/>
              </w:rPr>
            </w:pPr>
            <w:r w:rsidRPr="0022672C">
              <w:rPr>
                <w:rFonts w:asciiTheme="minorHAnsi" w:hAnsiTheme="minorHAnsi"/>
              </w:rPr>
              <w:t>*</w:t>
            </w:r>
          </w:p>
        </w:tc>
        <w:tc>
          <w:tcPr>
            <w:tcW w:w="1007" w:type="pct"/>
            <w:tcBorders>
              <w:top w:val="single" w:sz="24" w:space="0" w:color="auto"/>
              <w:left w:val="single" w:sz="2" w:space="0" w:color="000000"/>
              <w:bottom w:val="single" w:sz="2" w:space="0" w:color="000000"/>
              <w:right w:val="single" w:sz="2" w:space="0" w:color="000000"/>
            </w:tcBorders>
          </w:tcPr>
          <w:p w14:paraId="027E650E" w14:textId="77777777" w:rsidR="00CD64D1" w:rsidRPr="0022672C" w:rsidRDefault="00CD64D1" w:rsidP="0006726F">
            <w:pPr>
              <w:pStyle w:val="ProficientText"/>
              <w:spacing w:before="0" w:after="0"/>
              <w:rPr>
                <w:rFonts w:asciiTheme="minorHAnsi" w:hAnsiTheme="minorHAnsi"/>
                <w:b w:val="0"/>
                <w:szCs w:val="20"/>
              </w:rPr>
            </w:pPr>
          </w:p>
        </w:tc>
        <w:tc>
          <w:tcPr>
            <w:tcW w:w="1145" w:type="pct"/>
            <w:shd w:val="clear" w:color="auto" w:fill="auto"/>
          </w:tcPr>
          <w:p w14:paraId="45F78BDF" w14:textId="77777777" w:rsidR="00CD64D1" w:rsidRPr="0022672C" w:rsidRDefault="00CD64D1" w:rsidP="0006726F">
            <w:pPr>
              <w:pStyle w:val="TableBlueText"/>
              <w:spacing w:before="0" w:after="0"/>
              <w:rPr>
                <w:rFonts w:asciiTheme="minorHAnsi" w:hAnsiTheme="minorHAnsi"/>
                <w:color w:val="auto"/>
                <w:szCs w:val="20"/>
              </w:rPr>
            </w:pPr>
          </w:p>
        </w:tc>
      </w:tr>
      <w:tr w:rsidR="00CD64D1" w:rsidRPr="0022672C" w14:paraId="22512ACF" w14:textId="77777777" w:rsidTr="0006726F">
        <w:trPr>
          <w:gridAfter w:val="1"/>
          <w:wAfter w:w="12" w:type="pct"/>
          <w:cantSplit/>
          <w:trHeight w:val="144"/>
        </w:trPr>
        <w:tc>
          <w:tcPr>
            <w:tcW w:w="770" w:type="pct"/>
            <w:tcBorders>
              <w:bottom w:val="single" w:sz="4" w:space="0" w:color="auto"/>
            </w:tcBorders>
            <w:shd w:val="clear" w:color="auto" w:fill="auto"/>
          </w:tcPr>
          <w:p w14:paraId="41D28B0E" w14:textId="77777777" w:rsidR="00CD64D1" w:rsidRPr="0022672C" w:rsidRDefault="00CD64D1" w:rsidP="0006726F">
            <w:pPr>
              <w:pStyle w:val="TableText"/>
              <w:spacing w:before="0" w:after="0"/>
              <w:rPr>
                <w:rFonts w:asciiTheme="minorHAnsi" w:hAnsiTheme="minorHAnsi"/>
                <w:szCs w:val="20"/>
              </w:rPr>
            </w:pPr>
            <w:r w:rsidRPr="0022672C">
              <w:rPr>
                <w:rFonts w:asciiTheme="minorHAnsi" w:hAnsiTheme="minorHAnsi"/>
              </w:rPr>
              <w:t>Consistency</w:t>
            </w:r>
          </w:p>
        </w:tc>
        <w:tc>
          <w:tcPr>
            <w:tcW w:w="1012" w:type="pct"/>
            <w:tcBorders>
              <w:bottom w:val="single" w:sz="4" w:space="0" w:color="auto"/>
            </w:tcBorders>
            <w:shd w:val="clear" w:color="auto" w:fill="auto"/>
          </w:tcPr>
          <w:p w14:paraId="452D7E70" w14:textId="77777777" w:rsidR="00CD64D1" w:rsidRPr="0022672C" w:rsidRDefault="00CD64D1" w:rsidP="0006726F">
            <w:pPr>
              <w:pStyle w:val="TableBlueText"/>
              <w:spacing w:before="0" w:after="0"/>
              <w:rPr>
                <w:rFonts w:asciiTheme="minorHAnsi" w:hAnsiTheme="minorHAnsi"/>
                <w:color w:val="auto"/>
                <w:szCs w:val="20"/>
              </w:rPr>
            </w:pPr>
          </w:p>
        </w:tc>
        <w:tc>
          <w:tcPr>
            <w:tcW w:w="1054" w:type="pct"/>
            <w:tcBorders>
              <w:top w:val="single" w:sz="2" w:space="0" w:color="000000"/>
              <w:left w:val="single" w:sz="2" w:space="0" w:color="000000"/>
              <w:bottom w:val="single" w:sz="4" w:space="0" w:color="auto"/>
              <w:right w:val="single" w:sz="2" w:space="0" w:color="000000"/>
            </w:tcBorders>
            <w:shd w:val="clear" w:color="auto" w:fill="FDE9D9" w:themeFill="accent6" w:themeFillTint="33"/>
          </w:tcPr>
          <w:p w14:paraId="7D586D2B" w14:textId="77777777" w:rsidR="00CD64D1" w:rsidRPr="0022672C" w:rsidRDefault="00CD64D1" w:rsidP="0006726F">
            <w:pPr>
              <w:pStyle w:val="TableBlueText"/>
              <w:spacing w:before="0" w:after="0"/>
              <w:rPr>
                <w:rFonts w:asciiTheme="minorHAnsi" w:hAnsiTheme="minorHAnsi"/>
                <w:color w:val="auto"/>
                <w:szCs w:val="20"/>
              </w:rPr>
            </w:pPr>
            <w:r w:rsidRPr="0022672C">
              <w:rPr>
                <w:rFonts w:asciiTheme="minorHAnsi" w:hAnsiTheme="minorHAnsi"/>
              </w:rPr>
              <w:t>*</w:t>
            </w:r>
          </w:p>
        </w:tc>
        <w:tc>
          <w:tcPr>
            <w:tcW w:w="1007" w:type="pct"/>
            <w:tcBorders>
              <w:top w:val="single" w:sz="2" w:space="0" w:color="000000"/>
              <w:left w:val="single" w:sz="2" w:space="0" w:color="000000"/>
              <w:bottom w:val="single" w:sz="4" w:space="0" w:color="auto"/>
              <w:right w:val="single" w:sz="2" w:space="0" w:color="000000"/>
            </w:tcBorders>
            <w:shd w:val="clear" w:color="auto" w:fill="auto"/>
          </w:tcPr>
          <w:p w14:paraId="44610CB2" w14:textId="77777777" w:rsidR="00CD64D1" w:rsidRPr="0022672C" w:rsidRDefault="00CD64D1" w:rsidP="0006726F">
            <w:pPr>
              <w:pStyle w:val="ProficientText"/>
              <w:spacing w:before="0" w:after="0"/>
              <w:rPr>
                <w:rFonts w:asciiTheme="minorHAnsi" w:hAnsiTheme="minorHAnsi"/>
                <w:b w:val="0"/>
                <w:szCs w:val="20"/>
              </w:rPr>
            </w:pPr>
          </w:p>
        </w:tc>
        <w:tc>
          <w:tcPr>
            <w:tcW w:w="1145" w:type="pct"/>
            <w:tcBorders>
              <w:bottom w:val="single" w:sz="4" w:space="0" w:color="auto"/>
            </w:tcBorders>
            <w:shd w:val="clear" w:color="auto" w:fill="auto"/>
          </w:tcPr>
          <w:p w14:paraId="5A30EF17" w14:textId="77777777" w:rsidR="00CD64D1" w:rsidRPr="0022672C" w:rsidRDefault="00CD64D1" w:rsidP="0006726F">
            <w:pPr>
              <w:pStyle w:val="TableBlueText"/>
              <w:spacing w:before="0" w:after="0"/>
              <w:rPr>
                <w:rFonts w:asciiTheme="minorHAnsi" w:hAnsiTheme="minorHAnsi"/>
                <w:color w:val="auto"/>
                <w:szCs w:val="20"/>
              </w:rPr>
            </w:pPr>
          </w:p>
        </w:tc>
      </w:tr>
      <w:tr w:rsidR="00CD64D1" w:rsidRPr="0022672C" w14:paraId="535FA3EC" w14:textId="77777777" w:rsidTr="0006726F">
        <w:trPr>
          <w:gridAfter w:val="1"/>
          <w:wAfter w:w="12" w:type="pct"/>
          <w:cantSplit/>
          <w:trHeight w:val="144"/>
        </w:trPr>
        <w:tc>
          <w:tcPr>
            <w:tcW w:w="4988" w:type="pct"/>
            <w:gridSpan w:val="5"/>
            <w:tcBorders>
              <w:top w:val="single" w:sz="4" w:space="0" w:color="auto"/>
              <w:left w:val="nil"/>
              <w:bottom w:val="nil"/>
              <w:right w:val="nil"/>
            </w:tcBorders>
            <w:shd w:val="clear" w:color="auto" w:fill="auto"/>
          </w:tcPr>
          <w:p w14:paraId="1EE41ECB" w14:textId="77777777" w:rsidR="00CD64D1" w:rsidRDefault="00CD64D1" w:rsidP="0006726F">
            <w:pPr>
              <w:spacing w:before="240"/>
              <w:rPr>
                <w:b/>
                <w:sz w:val="20"/>
                <w:szCs w:val="20"/>
              </w:rPr>
            </w:pPr>
            <w:r>
              <w:rPr>
                <w:b/>
                <w:sz w:val="20"/>
                <w:szCs w:val="20"/>
              </w:rPr>
              <w:t xml:space="preserve">Sources of Evidence for </w:t>
            </w:r>
            <w:r w:rsidRPr="0022672C">
              <w:rPr>
                <w:b/>
                <w:sz w:val="20"/>
                <w:szCs w:val="20"/>
              </w:rPr>
              <w:t>II.B.1:  Safe Learning Environment</w:t>
            </w:r>
            <w:r>
              <w:rPr>
                <w:b/>
                <w:sz w:val="20"/>
                <w:szCs w:val="20"/>
              </w:rPr>
              <w:t>:</w:t>
            </w:r>
          </w:p>
          <w:tbl>
            <w:tblPr>
              <w:tblStyle w:val="TableGrid"/>
              <w:tblW w:w="5000" w:type="pct"/>
              <w:tblLook w:val="04A0" w:firstRow="1" w:lastRow="0" w:firstColumn="1" w:lastColumn="0" w:noHBand="0" w:noVBand="1"/>
              <w:tblCaption w:val="Sources of Evidence for II.B.1"/>
            </w:tblPr>
            <w:tblGrid>
              <w:gridCol w:w="1313"/>
              <w:gridCol w:w="1414"/>
              <w:gridCol w:w="1213"/>
              <w:gridCol w:w="1423"/>
              <w:gridCol w:w="1209"/>
              <w:gridCol w:w="1314"/>
              <w:gridCol w:w="1314"/>
              <w:gridCol w:w="1309"/>
            </w:tblGrid>
            <w:tr w:rsidR="00CD64D1" w14:paraId="1D459151" w14:textId="77777777" w:rsidTr="00B71EEC">
              <w:trPr>
                <w:tblHeader/>
              </w:trPr>
              <w:tc>
                <w:tcPr>
                  <w:tcW w:w="2552" w:type="pct"/>
                  <w:gridSpan w:val="4"/>
                  <w:tcBorders>
                    <w:bottom w:val="single" w:sz="4" w:space="0" w:color="000000"/>
                  </w:tcBorders>
                  <w:shd w:val="clear" w:color="auto" w:fill="FDE9D9" w:themeFill="accent6" w:themeFillTint="33"/>
                </w:tcPr>
                <w:p w14:paraId="307E1230" w14:textId="77777777" w:rsidR="00CD64D1" w:rsidRPr="00DE1CF1" w:rsidRDefault="00CD64D1" w:rsidP="0006726F">
                  <w:pPr>
                    <w:jc w:val="center"/>
                    <w:rPr>
                      <w:rFonts w:asciiTheme="minorHAnsi" w:hAnsiTheme="minorHAnsi"/>
                      <w:b/>
                      <w:sz w:val="18"/>
                    </w:rPr>
                  </w:pPr>
                  <w:r w:rsidRPr="00DE1CF1">
                    <w:rPr>
                      <w:rFonts w:asciiTheme="minorHAnsi" w:hAnsiTheme="minorHAnsi"/>
                      <w:b/>
                      <w:sz w:val="18"/>
                    </w:rPr>
                    <w:t>Observations</w:t>
                  </w:r>
                </w:p>
              </w:tc>
              <w:tc>
                <w:tcPr>
                  <w:tcW w:w="575" w:type="pct"/>
                  <w:vMerge w:val="restart"/>
                  <w:shd w:val="clear" w:color="auto" w:fill="FDE9D9" w:themeFill="accent6" w:themeFillTint="33"/>
                </w:tcPr>
                <w:p w14:paraId="6F8C7701" w14:textId="77777777" w:rsidR="00CD64D1" w:rsidRPr="00DE1CF1" w:rsidRDefault="00CD64D1" w:rsidP="0006726F">
                  <w:pPr>
                    <w:rPr>
                      <w:rFonts w:asciiTheme="minorHAnsi" w:hAnsiTheme="minorHAnsi"/>
                      <w:sz w:val="18"/>
                    </w:rPr>
                  </w:pPr>
                  <w:r w:rsidRPr="00DE1CF1">
                    <w:rPr>
                      <w:rFonts w:asciiTheme="minorHAnsi" w:hAnsiTheme="minorHAnsi"/>
                      <w:sz w:val="18"/>
                    </w:rPr>
                    <w:t xml:space="preserve">Measure of Student Learning </w:t>
                  </w:r>
                </w:p>
              </w:tc>
              <w:tc>
                <w:tcPr>
                  <w:tcW w:w="625" w:type="pct"/>
                  <w:vMerge w:val="restart"/>
                  <w:shd w:val="clear" w:color="auto" w:fill="FDE9D9" w:themeFill="accent6" w:themeFillTint="33"/>
                </w:tcPr>
                <w:p w14:paraId="7ABE4AB6" w14:textId="77777777" w:rsidR="00CD64D1" w:rsidRPr="00DE1CF1" w:rsidRDefault="00CD64D1" w:rsidP="0006726F">
                  <w:pPr>
                    <w:rPr>
                      <w:rFonts w:asciiTheme="minorHAnsi" w:hAnsiTheme="minorHAnsi"/>
                      <w:sz w:val="18"/>
                    </w:rPr>
                  </w:pPr>
                  <w:r w:rsidRPr="00DE1CF1">
                    <w:rPr>
                      <w:rFonts w:asciiTheme="minorHAnsi" w:hAnsiTheme="minorHAnsi"/>
                      <w:sz w:val="18"/>
                    </w:rPr>
                    <w:t xml:space="preserve">Student Feedback </w:t>
                  </w:r>
                </w:p>
              </w:tc>
              <w:tc>
                <w:tcPr>
                  <w:tcW w:w="625" w:type="pct"/>
                  <w:vMerge w:val="restart"/>
                  <w:shd w:val="clear" w:color="auto" w:fill="FDE9D9" w:themeFill="accent6" w:themeFillTint="33"/>
                </w:tcPr>
                <w:p w14:paraId="714510F0" w14:textId="77777777" w:rsidR="00CD64D1" w:rsidRPr="00DE1CF1" w:rsidRDefault="00CD64D1" w:rsidP="0006726F">
                  <w:pPr>
                    <w:rPr>
                      <w:rFonts w:asciiTheme="minorHAnsi" w:hAnsiTheme="minorHAnsi"/>
                      <w:sz w:val="18"/>
                    </w:rPr>
                  </w:pPr>
                  <w:r w:rsidRPr="00DE1CF1">
                    <w:rPr>
                      <w:rFonts w:asciiTheme="minorHAnsi" w:hAnsiTheme="minorHAnsi"/>
                      <w:sz w:val="18"/>
                    </w:rPr>
                    <w:t>Candidate Artifacts</w:t>
                  </w:r>
                </w:p>
              </w:tc>
              <w:tc>
                <w:tcPr>
                  <w:tcW w:w="624" w:type="pct"/>
                  <w:vMerge w:val="restart"/>
                  <w:shd w:val="clear" w:color="auto" w:fill="FDE9D9" w:themeFill="accent6" w:themeFillTint="33"/>
                </w:tcPr>
                <w:p w14:paraId="01A7CBE4" w14:textId="77777777" w:rsidR="00CD64D1" w:rsidRPr="00DE1CF1" w:rsidRDefault="00CD64D1" w:rsidP="0006726F">
                  <w:pPr>
                    <w:rPr>
                      <w:rFonts w:asciiTheme="minorHAnsi" w:hAnsiTheme="minorHAnsi"/>
                      <w:sz w:val="18"/>
                    </w:rPr>
                  </w:pPr>
                  <w:r w:rsidRPr="00DE1CF1">
                    <w:rPr>
                      <w:rFonts w:asciiTheme="minorHAnsi" w:hAnsiTheme="minorHAnsi"/>
                      <w:sz w:val="18"/>
                    </w:rPr>
                    <w:t>Professional Practice Goal</w:t>
                  </w:r>
                </w:p>
              </w:tc>
            </w:tr>
            <w:tr w:rsidR="00CD64D1" w14:paraId="79060C56" w14:textId="77777777" w:rsidTr="0006726F">
              <w:tc>
                <w:tcPr>
                  <w:tcW w:w="625" w:type="pct"/>
                  <w:shd w:val="clear" w:color="auto" w:fill="FDE9D9" w:themeFill="accent6" w:themeFillTint="33"/>
                </w:tcPr>
                <w:p w14:paraId="10E49FB4" w14:textId="77777777" w:rsidR="00CD64D1" w:rsidRPr="00DE1CF1" w:rsidRDefault="00CD64D1" w:rsidP="0006726F">
                  <w:pPr>
                    <w:jc w:val="center"/>
                    <w:rPr>
                      <w:rFonts w:asciiTheme="minorHAnsi" w:hAnsiTheme="minorHAnsi"/>
                      <w:sz w:val="18"/>
                    </w:rPr>
                  </w:pPr>
                  <w:r w:rsidRPr="00DE1CF1">
                    <w:rPr>
                      <w:rFonts w:asciiTheme="minorHAnsi" w:hAnsiTheme="minorHAnsi"/>
                      <w:sz w:val="18"/>
                    </w:rPr>
                    <w:t>#1 Announced</w:t>
                  </w:r>
                </w:p>
              </w:tc>
              <w:tc>
                <w:tcPr>
                  <w:tcW w:w="673" w:type="pct"/>
                  <w:shd w:val="clear" w:color="auto" w:fill="FDE9D9" w:themeFill="accent6" w:themeFillTint="33"/>
                </w:tcPr>
                <w:p w14:paraId="2DCF821D" w14:textId="77777777" w:rsidR="00CD64D1" w:rsidRPr="00DE1CF1" w:rsidRDefault="00CD64D1" w:rsidP="0006726F">
                  <w:pPr>
                    <w:jc w:val="center"/>
                    <w:rPr>
                      <w:rFonts w:asciiTheme="minorHAnsi" w:hAnsiTheme="minorHAnsi"/>
                      <w:sz w:val="18"/>
                    </w:rPr>
                  </w:pPr>
                  <w:r w:rsidRPr="00DE1CF1">
                    <w:rPr>
                      <w:rFonts w:asciiTheme="minorHAnsi" w:hAnsiTheme="minorHAnsi"/>
                      <w:sz w:val="18"/>
                    </w:rPr>
                    <w:t>#1 Unannounced</w:t>
                  </w:r>
                </w:p>
              </w:tc>
              <w:tc>
                <w:tcPr>
                  <w:tcW w:w="577" w:type="pct"/>
                  <w:shd w:val="clear" w:color="auto" w:fill="FDE9D9" w:themeFill="accent6" w:themeFillTint="33"/>
                </w:tcPr>
                <w:p w14:paraId="0CBF59D5" w14:textId="77777777" w:rsidR="00CD64D1" w:rsidRPr="00DE1CF1" w:rsidRDefault="00CD64D1" w:rsidP="0006726F">
                  <w:pPr>
                    <w:jc w:val="center"/>
                    <w:rPr>
                      <w:rFonts w:asciiTheme="minorHAnsi" w:hAnsiTheme="minorHAnsi"/>
                      <w:sz w:val="18"/>
                    </w:rPr>
                  </w:pPr>
                  <w:r w:rsidRPr="00DE1CF1">
                    <w:rPr>
                      <w:rFonts w:asciiTheme="minorHAnsi" w:hAnsiTheme="minorHAnsi"/>
                      <w:sz w:val="18"/>
                    </w:rPr>
                    <w:t>#2 Announced</w:t>
                  </w:r>
                </w:p>
              </w:tc>
              <w:tc>
                <w:tcPr>
                  <w:tcW w:w="676" w:type="pct"/>
                  <w:shd w:val="clear" w:color="auto" w:fill="FDE9D9" w:themeFill="accent6" w:themeFillTint="33"/>
                </w:tcPr>
                <w:p w14:paraId="23E6008F" w14:textId="77777777" w:rsidR="00CD64D1" w:rsidRPr="00DE1CF1" w:rsidRDefault="00CD64D1" w:rsidP="0006726F">
                  <w:pPr>
                    <w:jc w:val="center"/>
                    <w:rPr>
                      <w:rFonts w:asciiTheme="minorHAnsi" w:hAnsiTheme="minorHAnsi"/>
                      <w:sz w:val="18"/>
                    </w:rPr>
                  </w:pPr>
                  <w:r w:rsidRPr="00DE1CF1">
                    <w:rPr>
                      <w:rFonts w:asciiTheme="minorHAnsi" w:hAnsiTheme="minorHAnsi"/>
                      <w:sz w:val="18"/>
                    </w:rPr>
                    <w:t>#2 Unannounced</w:t>
                  </w:r>
                </w:p>
              </w:tc>
              <w:tc>
                <w:tcPr>
                  <w:tcW w:w="575" w:type="pct"/>
                  <w:vMerge/>
                </w:tcPr>
                <w:p w14:paraId="49B0244F" w14:textId="77777777" w:rsidR="00CD64D1" w:rsidRPr="00DE1CF1" w:rsidRDefault="00CD64D1" w:rsidP="0006726F">
                  <w:pPr>
                    <w:rPr>
                      <w:rFonts w:asciiTheme="minorHAnsi" w:hAnsiTheme="minorHAnsi"/>
                      <w:b/>
                      <w:sz w:val="18"/>
                    </w:rPr>
                  </w:pPr>
                </w:p>
              </w:tc>
              <w:tc>
                <w:tcPr>
                  <w:tcW w:w="625" w:type="pct"/>
                  <w:vMerge/>
                </w:tcPr>
                <w:p w14:paraId="056DCF4B" w14:textId="77777777" w:rsidR="00CD64D1" w:rsidRPr="00DE1CF1" w:rsidRDefault="00CD64D1" w:rsidP="0006726F">
                  <w:pPr>
                    <w:rPr>
                      <w:rFonts w:asciiTheme="minorHAnsi" w:hAnsiTheme="minorHAnsi"/>
                      <w:b/>
                      <w:sz w:val="18"/>
                    </w:rPr>
                  </w:pPr>
                </w:p>
              </w:tc>
              <w:tc>
                <w:tcPr>
                  <w:tcW w:w="625" w:type="pct"/>
                  <w:vMerge/>
                </w:tcPr>
                <w:p w14:paraId="60B63148" w14:textId="77777777" w:rsidR="00CD64D1" w:rsidRPr="00DE1CF1" w:rsidRDefault="00CD64D1" w:rsidP="0006726F">
                  <w:pPr>
                    <w:rPr>
                      <w:rFonts w:asciiTheme="minorHAnsi" w:hAnsiTheme="minorHAnsi"/>
                      <w:b/>
                      <w:sz w:val="18"/>
                    </w:rPr>
                  </w:pPr>
                </w:p>
              </w:tc>
              <w:tc>
                <w:tcPr>
                  <w:tcW w:w="624" w:type="pct"/>
                  <w:vMerge/>
                </w:tcPr>
                <w:p w14:paraId="488D8A78" w14:textId="77777777" w:rsidR="00CD64D1" w:rsidRPr="00DE1CF1" w:rsidRDefault="00CD64D1" w:rsidP="0006726F">
                  <w:pPr>
                    <w:rPr>
                      <w:rFonts w:asciiTheme="minorHAnsi" w:hAnsiTheme="minorHAnsi"/>
                      <w:b/>
                      <w:sz w:val="18"/>
                    </w:rPr>
                  </w:pPr>
                </w:p>
              </w:tc>
            </w:tr>
            <w:tr w:rsidR="00CD64D1" w14:paraId="7434275F" w14:textId="77777777" w:rsidTr="0006726F">
              <w:tc>
                <w:tcPr>
                  <w:tcW w:w="625" w:type="pct"/>
                  <w:vAlign w:val="center"/>
                </w:tcPr>
                <w:p w14:paraId="78142AE9" w14:textId="77777777" w:rsidR="00CD64D1" w:rsidRPr="00DE1CF1" w:rsidRDefault="00CD64D1" w:rsidP="0006726F">
                  <w:pPr>
                    <w:jc w:val="center"/>
                    <w:rPr>
                      <w:sz w:val="18"/>
                    </w:rPr>
                  </w:pPr>
                  <w:r>
                    <w:rPr>
                      <w:sz w:val="18"/>
                    </w:rPr>
                    <w:sym w:font="Symbol" w:char="F097"/>
                  </w:r>
                </w:p>
              </w:tc>
              <w:tc>
                <w:tcPr>
                  <w:tcW w:w="673" w:type="pct"/>
                  <w:vAlign w:val="center"/>
                </w:tcPr>
                <w:p w14:paraId="38BF2D99" w14:textId="77777777" w:rsidR="00CD64D1" w:rsidRPr="001C0AAC" w:rsidRDefault="00CD64D1" w:rsidP="0006726F">
                  <w:pPr>
                    <w:jc w:val="center"/>
                    <w:rPr>
                      <w:i/>
                      <w:sz w:val="18"/>
                    </w:rPr>
                  </w:pPr>
                  <w:r>
                    <w:rPr>
                      <w:sz w:val="18"/>
                    </w:rPr>
                    <w:sym w:font="Symbol" w:char="F097"/>
                  </w:r>
                  <w:r>
                    <w:rPr>
                      <w:sz w:val="18"/>
                    </w:rPr>
                    <w:t xml:space="preserve"> </w:t>
                  </w:r>
                  <w:r w:rsidRPr="001C0AAC">
                    <w:rPr>
                      <w:rFonts w:asciiTheme="minorHAnsi" w:hAnsiTheme="minorHAnsi"/>
                      <w:i/>
                      <w:sz w:val="16"/>
                    </w:rPr>
                    <w:t>Req.</w:t>
                  </w:r>
                </w:p>
              </w:tc>
              <w:tc>
                <w:tcPr>
                  <w:tcW w:w="577" w:type="pct"/>
                  <w:vAlign w:val="center"/>
                </w:tcPr>
                <w:p w14:paraId="1945114A" w14:textId="77777777" w:rsidR="00CD64D1" w:rsidRPr="00DE1CF1" w:rsidRDefault="00CD64D1" w:rsidP="0006726F">
                  <w:pPr>
                    <w:jc w:val="center"/>
                    <w:rPr>
                      <w:sz w:val="18"/>
                    </w:rPr>
                  </w:pPr>
                  <w:r>
                    <w:rPr>
                      <w:sz w:val="18"/>
                    </w:rPr>
                    <w:sym w:font="Symbol" w:char="F097"/>
                  </w:r>
                </w:p>
              </w:tc>
              <w:tc>
                <w:tcPr>
                  <w:tcW w:w="676" w:type="pct"/>
                  <w:vAlign w:val="center"/>
                </w:tcPr>
                <w:p w14:paraId="09B4FB09" w14:textId="77777777" w:rsidR="00CD64D1" w:rsidRPr="00DE1CF1" w:rsidRDefault="00CD64D1" w:rsidP="0006726F">
                  <w:pPr>
                    <w:jc w:val="center"/>
                    <w:rPr>
                      <w:sz w:val="18"/>
                    </w:rPr>
                  </w:pPr>
                  <w:r>
                    <w:rPr>
                      <w:sz w:val="18"/>
                    </w:rPr>
                    <w:sym w:font="Symbol" w:char="F097"/>
                  </w:r>
                </w:p>
              </w:tc>
              <w:tc>
                <w:tcPr>
                  <w:tcW w:w="575" w:type="pct"/>
                  <w:vAlign w:val="center"/>
                </w:tcPr>
                <w:p w14:paraId="7F0F2FC1" w14:textId="77777777" w:rsidR="00CD64D1" w:rsidRPr="00DE1CF1" w:rsidRDefault="00CD64D1" w:rsidP="0006726F">
                  <w:pPr>
                    <w:jc w:val="center"/>
                    <w:rPr>
                      <w:sz w:val="18"/>
                    </w:rPr>
                  </w:pPr>
                  <w:r>
                    <w:rPr>
                      <w:sz w:val="18"/>
                    </w:rPr>
                    <w:sym w:font="Symbol" w:char="F097"/>
                  </w:r>
                </w:p>
              </w:tc>
              <w:tc>
                <w:tcPr>
                  <w:tcW w:w="625" w:type="pct"/>
                  <w:vAlign w:val="center"/>
                </w:tcPr>
                <w:p w14:paraId="04A7F4C1" w14:textId="77777777" w:rsidR="00CD64D1" w:rsidRPr="001C0AAC" w:rsidRDefault="00CD64D1" w:rsidP="0006726F">
                  <w:pPr>
                    <w:jc w:val="center"/>
                    <w:rPr>
                      <w:i/>
                      <w:sz w:val="18"/>
                    </w:rPr>
                  </w:pPr>
                  <w:r>
                    <w:rPr>
                      <w:sz w:val="18"/>
                    </w:rPr>
                    <w:sym w:font="Symbol" w:char="F097"/>
                  </w:r>
                  <w:r>
                    <w:rPr>
                      <w:sz w:val="18"/>
                    </w:rPr>
                    <w:t xml:space="preserve"> </w:t>
                  </w:r>
                  <w:r w:rsidRPr="001C0AAC">
                    <w:rPr>
                      <w:rFonts w:asciiTheme="minorHAnsi" w:hAnsiTheme="minorHAnsi"/>
                      <w:i/>
                      <w:sz w:val="16"/>
                    </w:rPr>
                    <w:t>Req.</w:t>
                  </w:r>
                </w:p>
              </w:tc>
              <w:tc>
                <w:tcPr>
                  <w:tcW w:w="625" w:type="pct"/>
                  <w:vAlign w:val="center"/>
                </w:tcPr>
                <w:p w14:paraId="3A654A7C" w14:textId="77777777" w:rsidR="00CD64D1" w:rsidRPr="00DE1CF1" w:rsidRDefault="00CD64D1" w:rsidP="0006726F">
                  <w:pPr>
                    <w:jc w:val="center"/>
                    <w:rPr>
                      <w:b/>
                      <w:sz w:val="18"/>
                    </w:rPr>
                  </w:pPr>
                  <w:r>
                    <w:rPr>
                      <w:sz w:val="18"/>
                    </w:rPr>
                    <w:sym w:font="Symbol" w:char="F097"/>
                  </w:r>
                </w:p>
              </w:tc>
              <w:tc>
                <w:tcPr>
                  <w:tcW w:w="624" w:type="pct"/>
                  <w:vAlign w:val="center"/>
                </w:tcPr>
                <w:p w14:paraId="5AE73DA1" w14:textId="77777777" w:rsidR="00CD64D1" w:rsidRPr="00DE1CF1" w:rsidRDefault="00CD64D1" w:rsidP="0006726F">
                  <w:pPr>
                    <w:jc w:val="center"/>
                    <w:rPr>
                      <w:b/>
                      <w:sz w:val="18"/>
                    </w:rPr>
                  </w:pPr>
                  <w:r>
                    <w:rPr>
                      <w:sz w:val="18"/>
                    </w:rPr>
                    <w:sym w:font="Symbol" w:char="F097"/>
                  </w:r>
                </w:p>
              </w:tc>
            </w:tr>
          </w:tbl>
          <w:p w14:paraId="0FD75835" w14:textId="77777777" w:rsidR="00CD64D1" w:rsidRPr="0022672C" w:rsidRDefault="00CD64D1" w:rsidP="0006726F">
            <w:pPr>
              <w:pStyle w:val="TableBlueText"/>
              <w:spacing w:before="0" w:after="0"/>
              <w:rPr>
                <w:rFonts w:asciiTheme="minorHAnsi" w:hAnsiTheme="minorHAnsi"/>
                <w:color w:val="auto"/>
                <w:szCs w:val="20"/>
              </w:rPr>
            </w:pPr>
          </w:p>
        </w:tc>
      </w:tr>
      <w:tr w:rsidR="00CD64D1" w:rsidRPr="0022672C" w14:paraId="6C6C7924"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1453"/>
        </w:trPr>
        <w:tc>
          <w:tcPr>
            <w:tcW w:w="5000" w:type="pct"/>
            <w:gridSpan w:val="6"/>
          </w:tcPr>
          <w:p w14:paraId="17207731" w14:textId="77777777" w:rsidR="00CD64D1" w:rsidRDefault="00CD64D1" w:rsidP="0006726F">
            <w:pPr>
              <w:rPr>
                <w:b/>
                <w:sz w:val="20"/>
                <w:szCs w:val="20"/>
              </w:rPr>
            </w:pPr>
          </w:p>
          <w:p w14:paraId="53896033" w14:textId="77777777" w:rsidR="00CD64D1" w:rsidRDefault="00CD64D1" w:rsidP="0006726F">
            <w:pPr>
              <w:rPr>
                <w:b/>
                <w:sz w:val="20"/>
                <w:szCs w:val="20"/>
              </w:rPr>
            </w:pPr>
          </w:p>
          <w:p w14:paraId="583C76B8" w14:textId="77777777" w:rsidR="00CD64D1" w:rsidRPr="0022672C" w:rsidRDefault="00CD64D1" w:rsidP="0006726F">
            <w:pPr>
              <w:rPr>
                <w:sz w:val="20"/>
                <w:szCs w:val="20"/>
              </w:rPr>
            </w:pPr>
            <w:r w:rsidRPr="0022672C">
              <w:rPr>
                <w:b/>
                <w:sz w:val="20"/>
                <w:szCs w:val="20"/>
              </w:rPr>
              <w:t>Evidence</w:t>
            </w:r>
            <w:r>
              <w:rPr>
                <w:b/>
                <w:sz w:val="20"/>
                <w:szCs w:val="20"/>
              </w:rPr>
              <w:t xml:space="preserve"> </w:t>
            </w:r>
            <w:r w:rsidRPr="001C0AAC">
              <w:rPr>
                <w:sz w:val="20"/>
                <w:szCs w:val="20"/>
              </w:rPr>
              <w:t>[insert evidence to support the ratings here]:</w:t>
            </w:r>
          </w:p>
          <w:p w14:paraId="22A343CB" w14:textId="77777777" w:rsidR="00CD64D1" w:rsidRPr="000B0CEF" w:rsidRDefault="00CD64D1" w:rsidP="0006726F">
            <w:pPr>
              <w:rPr>
                <w:b/>
                <w:sz w:val="20"/>
                <w:szCs w:val="20"/>
              </w:rPr>
            </w:pPr>
          </w:p>
        </w:tc>
      </w:tr>
      <w:tr w:rsidR="00CD64D1" w:rsidRPr="0022672C" w14:paraId="28869671"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3843"/>
        </w:trPr>
        <w:tc>
          <w:tcPr>
            <w:tcW w:w="5000" w:type="pct"/>
            <w:gridSpan w:val="6"/>
          </w:tcPr>
          <w:p w14:paraId="18705557" w14:textId="77777777" w:rsidR="00CD64D1" w:rsidRPr="000B0CEF" w:rsidRDefault="00CD64D1" w:rsidP="0006726F">
            <w:pPr>
              <w:rPr>
                <w:b/>
                <w:sz w:val="20"/>
                <w:szCs w:val="20"/>
              </w:rPr>
            </w:pPr>
          </w:p>
        </w:tc>
      </w:tr>
    </w:tbl>
    <w:p w14:paraId="4E462A7E" w14:textId="77777777" w:rsidR="00CD64D1" w:rsidRPr="0022672C" w:rsidRDefault="00CD64D1" w:rsidP="00CD64D1">
      <w:pPr>
        <w:rPr>
          <w:sz w:val="20"/>
          <w:szCs w:val="20"/>
        </w:rPr>
      </w:pPr>
      <w:r w:rsidRPr="0022672C">
        <w:rPr>
          <w:sz w:val="20"/>
          <w:szCs w:val="2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1418"/>
        <w:gridCol w:w="2206"/>
        <w:gridCol w:w="2206"/>
        <w:gridCol w:w="2206"/>
        <w:gridCol w:w="2214"/>
      </w:tblGrid>
      <w:tr w:rsidR="00CD64D1" w:rsidRPr="0022672C" w14:paraId="4335C554" w14:textId="77777777" w:rsidTr="0006726F">
        <w:trPr>
          <w:cantSplit/>
          <w:trHeight w:val="302"/>
          <w:tblHeader/>
        </w:trPr>
        <w:tc>
          <w:tcPr>
            <w:tcW w:w="5000" w:type="pct"/>
            <w:gridSpan w:val="5"/>
            <w:tcBorders>
              <w:bottom w:val="single" w:sz="4" w:space="0" w:color="auto"/>
            </w:tcBorders>
            <w:shd w:val="clear" w:color="auto" w:fill="FBD4B4" w:themeFill="accent6" w:themeFillTint="66"/>
            <w:vAlign w:val="center"/>
          </w:tcPr>
          <w:p w14:paraId="74D8FB83" w14:textId="0D3C0345" w:rsidR="00CD64D1" w:rsidRPr="0022672C" w:rsidRDefault="00CD64D1" w:rsidP="002C757B">
            <w:pPr>
              <w:jc w:val="center"/>
              <w:rPr>
                <w:b/>
                <w:sz w:val="20"/>
                <w:szCs w:val="20"/>
              </w:rPr>
            </w:pPr>
            <w:r w:rsidRPr="0022672C">
              <w:rPr>
                <w:b/>
                <w:sz w:val="20"/>
                <w:szCs w:val="20"/>
              </w:rPr>
              <w:lastRenderedPageBreak/>
              <w:t>II.</w:t>
            </w:r>
            <w:r w:rsidR="005F474C">
              <w:rPr>
                <w:b/>
                <w:sz w:val="20"/>
                <w:szCs w:val="20"/>
              </w:rPr>
              <w:t>E</w:t>
            </w:r>
            <w:r w:rsidRPr="0022672C">
              <w:rPr>
                <w:b/>
                <w:sz w:val="20"/>
                <w:szCs w:val="20"/>
              </w:rPr>
              <w:t>.</w:t>
            </w:r>
            <w:r w:rsidR="005F474C">
              <w:rPr>
                <w:b/>
                <w:sz w:val="20"/>
                <w:szCs w:val="20"/>
              </w:rPr>
              <w:t>1</w:t>
            </w:r>
            <w:r w:rsidRPr="0022672C">
              <w:rPr>
                <w:b/>
                <w:sz w:val="20"/>
                <w:szCs w:val="20"/>
              </w:rPr>
              <w:t>:  High Expectations</w:t>
            </w:r>
          </w:p>
        </w:tc>
      </w:tr>
      <w:tr w:rsidR="00CD64D1" w:rsidRPr="0022672C" w14:paraId="3557A131" w14:textId="77777777" w:rsidTr="0006726F">
        <w:trPr>
          <w:cantSplit/>
          <w:trHeight w:val="438"/>
          <w:tblHeader/>
        </w:trPr>
        <w:tc>
          <w:tcPr>
            <w:tcW w:w="692" w:type="pct"/>
            <w:vMerge w:val="restart"/>
            <w:shd w:val="clear" w:color="auto" w:fill="D9D9D9" w:themeFill="background1" w:themeFillShade="D9"/>
            <w:vAlign w:val="center"/>
          </w:tcPr>
          <w:p w14:paraId="00E0015C" w14:textId="4E9F142A" w:rsidR="00CD64D1" w:rsidRPr="0022672C" w:rsidRDefault="00CD64D1" w:rsidP="002C757B">
            <w:pPr>
              <w:pStyle w:val="TableText"/>
              <w:jc w:val="center"/>
              <w:rPr>
                <w:rFonts w:asciiTheme="minorHAnsi" w:hAnsiTheme="minorHAnsi"/>
                <w:szCs w:val="20"/>
              </w:rPr>
            </w:pPr>
            <w:r w:rsidRPr="0022672C">
              <w:rPr>
                <w:rFonts w:asciiTheme="minorHAnsi" w:hAnsiTheme="minorHAnsi"/>
                <w:szCs w:val="20"/>
              </w:rPr>
              <w:t>II-</w:t>
            </w:r>
            <w:r w:rsidR="005F474C">
              <w:rPr>
                <w:rFonts w:asciiTheme="minorHAnsi" w:hAnsiTheme="minorHAnsi"/>
                <w:szCs w:val="20"/>
              </w:rPr>
              <w:t>E</w:t>
            </w:r>
            <w:r w:rsidRPr="0022672C">
              <w:rPr>
                <w:rFonts w:asciiTheme="minorHAnsi" w:hAnsiTheme="minorHAnsi"/>
                <w:szCs w:val="20"/>
              </w:rPr>
              <w:t>-</w:t>
            </w:r>
            <w:r w:rsidR="005F474C">
              <w:rPr>
                <w:rFonts w:asciiTheme="minorHAnsi" w:hAnsiTheme="minorHAnsi"/>
                <w:szCs w:val="20"/>
              </w:rPr>
              <w:t>1</w:t>
            </w:r>
            <w:r w:rsidRPr="0022672C">
              <w:rPr>
                <w:rFonts w:asciiTheme="minorHAnsi" w:hAnsiTheme="minorHAnsi"/>
                <w:szCs w:val="20"/>
              </w:rPr>
              <w:t>.</w:t>
            </w:r>
          </w:p>
          <w:p w14:paraId="2CA0D1BB" w14:textId="77777777" w:rsidR="00CD64D1" w:rsidRPr="0022672C" w:rsidRDefault="00CD64D1" w:rsidP="002C757B">
            <w:pPr>
              <w:pStyle w:val="TableText"/>
              <w:jc w:val="center"/>
              <w:rPr>
                <w:rFonts w:asciiTheme="minorHAnsi" w:hAnsiTheme="minorHAnsi"/>
                <w:b/>
                <w:szCs w:val="20"/>
              </w:rPr>
            </w:pPr>
            <w:r w:rsidRPr="0022672C">
              <w:rPr>
                <w:rFonts w:asciiTheme="minorHAnsi" w:hAnsiTheme="minorHAnsi"/>
                <w:szCs w:val="20"/>
              </w:rPr>
              <w:t>High Expectations</w:t>
            </w:r>
          </w:p>
        </w:tc>
        <w:tc>
          <w:tcPr>
            <w:tcW w:w="1076" w:type="pct"/>
            <w:vAlign w:val="center"/>
          </w:tcPr>
          <w:p w14:paraId="309ACC53" w14:textId="77777777" w:rsidR="00CD64D1" w:rsidRPr="0022672C" w:rsidRDefault="00CD64D1" w:rsidP="0006726F">
            <w:pPr>
              <w:pStyle w:val="TableBlueHead"/>
              <w:rPr>
                <w:rFonts w:asciiTheme="minorHAnsi" w:hAnsiTheme="minorHAnsi"/>
                <w:b w:val="0"/>
                <w:color w:val="auto"/>
                <w:sz w:val="20"/>
                <w:szCs w:val="20"/>
              </w:rPr>
            </w:pPr>
            <w:r w:rsidRPr="0022672C">
              <w:rPr>
                <w:rFonts w:asciiTheme="minorHAnsi" w:hAnsiTheme="minorHAnsi"/>
                <w:b w:val="0"/>
                <w:color w:val="auto"/>
                <w:sz w:val="20"/>
                <w:szCs w:val="20"/>
              </w:rPr>
              <w:t>Unsatisfactory</w:t>
            </w:r>
          </w:p>
        </w:tc>
        <w:tc>
          <w:tcPr>
            <w:tcW w:w="1076" w:type="pct"/>
            <w:vAlign w:val="center"/>
          </w:tcPr>
          <w:p w14:paraId="3D9D65E1" w14:textId="77777777" w:rsidR="00CD64D1" w:rsidRPr="0022672C" w:rsidRDefault="00CD64D1" w:rsidP="0006726F">
            <w:pPr>
              <w:pStyle w:val="TableBlueHead"/>
              <w:rPr>
                <w:rFonts w:asciiTheme="minorHAnsi" w:hAnsiTheme="minorHAnsi"/>
                <w:b w:val="0"/>
                <w:color w:val="auto"/>
                <w:sz w:val="20"/>
                <w:szCs w:val="20"/>
              </w:rPr>
            </w:pPr>
            <w:r w:rsidRPr="0022672C">
              <w:rPr>
                <w:rFonts w:asciiTheme="minorHAnsi" w:hAnsiTheme="minorHAnsi"/>
                <w:b w:val="0"/>
                <w:color w:val="auto"/>
                <w:sz w:val="20"/>
                <w:szCs w:val="20"/>
              </w:rPr>
              <w:t>Needs Improvement</w:t>
            </w:r>
          </w:p>
        </w:tc>
        <w:tc>
          <w:tcPr>
            <w:tcW w:w="1076" w:type="pct"/>
            <w:shd w:val="clear" w:color="auto" w:fill="auto"/>
            <w:vAlign w:val="center"/>
          </w:tcPr>
          <w:p w14:paraId="5A5A4323" w14:textId="77777777" w:rsidR="00CD64D1" w:rsidRPr="0022672C" w:rsidRDefault="00CD64D1" w:rsidP="0006726F">
            <w:pPr>
              <w:pStyle w:val="ProficientHeading"/>
              <w:rPr>
                <w:rFonts w:asciiTheme="minorHAnsi" w:hAnsiTheme="minorHAnsi"/>
                <w:b w:val="0"/>
                <w:sz w:val="20"/>
                <w:szCs w:val="20"/>
              </w:rPr>
            </w:pPr>
            <w:r w:rsidRPr="0022672C">
              <w:rPr>
                <w:rFonts w:asciiTheme="minorHAnsi" w:hAnsiTheme="minorHAnsi"/>
                <w:b w:val="0"/>
                <w:sz w:val="20"/>
                <w:szCs w:val="20"/>
              </w:rPr>
              <w:t>Proficient</w:t>
            </w:r>
          </w:p>
        </w:tc>
        <w:tc>
          <w:tcPr>
            <w:tcW w:w="1080" w:type="pct"/>
            <w:vAlign w:val="center"/>
          </w:tcPr>
          <w:p w14:paraId="53CE8881" w14:textId="77777777" w:rsidR="00CD64D1" w:rsidRPr="0022672C" w:rsidRDefault="00CD64D1" w:rsidP="0006726F">
            <w:pPr>
              <w:pStyle w:val="TableBlueHead"/>
              <w:rPr>
                <w:rFonts w:asciiTheme="minorHAnsi" w:hAnsiTheme="minorHAnsi"/>
                <w:b w:val="0"/>
                <w:color w:val="auto"/>
                <w:sz w:val="20"/>
                <w:szCs w:val="20"/>
              </w:rPr>
            </w:pPr>
            <w:r w:rsidRPr="0022672C">
              <w:rPr>
                <w:rFonts w:asciiTheme="minorHAnsi" w:hAnsiTheme="minorHAnsi"/>
                <w:b w:val="0"/>
                <w:color w:val="auto"/>
                <w:sz w:val="20"/>
                <w:szCs w:val="20"/>
              </w:rPr>
              <w:t>Exemplary</w:t>
            </w:r>
          </w:p>
        </w:tc>
      </w:tr>
      <w:tr w:rsidR="00CD64D1" w:rsidRPr="0022672C" w14:paraId="19FC65A7" w14:textId="77777777" w:rsidTr="0006726F">
        <w:trPr>
          <w:cantSplit/>
          <w:trHeight w:val="151"/>
        </w:trPr>
        <w:tc>
          <w:tcPr>
            <w:tcW w:w="692" w:type="pct"/>
            <w:vMerge/>
            <w:tcBorders>
              <w:bottom w:val="single" w:sz="2" w:space="0" w:color="000000"/>
            </w:tcBorders>
            <w:shd w:val="clear" w:color="auto" w:fill="D9D9D9" w:themeFill="background1" w:themeFillShade="D9"/>
          </w:tcPr>
          <w:p w14:paraId="7DCFB6F4" w14:textId="77777777" w:rsidR="00CD64D1" w:rsidRPr="0022672C" w:rsidRDefault="00CD64D1" w:rsidP="0006726F">
            <w:pPr>
              <w:pStyle w:val="TableText"/>
              <w:rPr>
                <w:rFonts w:asciiTheme="minorHAnsi" w:hAnsiTheme="minorHAnsi"/>
                <w:szCs w:val="20"/>
              </w:rPr>
            </w:pPr>
          </w:p>
        </w:tc>
        <w:tc>
          <w:tcPr>
            <w:tcW w:w="1076" w:type="pct"/>
            <w:tcBorders>
              <w:bottom w:val="single" w:sz="2" w:space="0" w:color="000000"/>
            </w:tcBorders>
          </w:tcPr>
          <w:p w14:paraId="24AAACE6" w14:textId="47D57D54" w:rsidR="00CD64D1" w:rsidRPr="0022672C" w:rsidRDefault="006B46AA" w:rsidP="0006726F">
            <w:pPr>
              <w:pStyle w:val="TableBlueText"/>
              <w:rPr>
                <w:rFonts w:asciiTheme="minorHAnsi" w:hAnsiTheme="minorHAnsi"/>
                <w:color w:val="auto"/>
                <w:szCs w:val="20"/>
              </w:rPr>
            </w:pPr>
            <w:r w:rsidRPr="005910A4">
              <w:rPr>
                <w:rFonts w:ascii="Calibri" w:hAnsi="Calibri"/>
                <w:color w:val="auto"/>
                <w:szCs w:val="20"/>
              </w:rPr>
              <w:t>Does not communicate specific academic and behavior expectations to students, and gives up on some students or communicates that some cannot master challenging material</w:t>
            </w:r>
            <w:r w:rsidR="008E12B9">
              <w:rPr>
                <w:rFonts w:ascii="Calibri" w:hAnsi="Calibri"/>
                <w:color w:val="auto"/>
                <w:szCs w:val="20"/>
              </w:rPr>
              <w:t>.</w:t>
            </w:r>
          </w:p>
        </w:tc>
        <w:tc>
          <w:tcPr>
            <w:tcW w:w="1076" w:type="pct"/>
            <w:tcBorders>
              <w:bottom w:val="single" w:sz="2" w:space="0" w:color="000000"/>
            </w:tcBorders>
          </w:tcPr>
          <w:p w14:paraId="42B7A994" w14:textId="7FE634FA" w:rsidR="00CD64D1" w:rsidRPr="0022672C" w:rsidRDefault="006B46AA" w:rsidP="0006726F">
            <w:pPr>
              <w:pStyle w:val="TableBlueText"/>
              <w:rPr>
                <w:rFonts w:asciiTheme="minorHAnsi" w:hAnsiTheme="minorHAnsi"/>
                <w:color w:val="auto"/>
                <w:szCs w:val="20"/>
              </w:rPr>
            </w:pPr>
            <w:r w:rsidRPr="005910A4">
              <w:rPr>
                <w:rFonts w:ascii="Calibri" w:hAnsi="Calibri"/>
                <w:color w:val="auto"/>
                <w:szCs w:val="20"/>
              </w:rPr>
              <w:t>Occasionally communicates expectations for student work, effort, and behavior in the classroom, but inconsistently enforces these expectations and/or does little to counteract student misconceptions about innate ability.</w:t>
            </w:r>
          </w:p>
        </w:tc>
        <w:tc>
          <w:tcPr>
            <w:tcW w:w="1076" w:type="pct"/>
            <w:tcBorders>
              <w:bottom w:val="single" w:sz="2" w:space="0" w:color="000000"/>
            </w:tcBorders>
            <w:shd w:val="clear" w:color="auto" w:fill="auto"/>
          </w:tcPr>
          <w:p w14:paraId="1AF16B2F" w14:textId="3D8B67D6" w:rsidR="00CD64D1" w:rsidRPr="0022672C" w:rsidRDefault="006B46AA" w:rsidP="0006726F">
            <w:pPr>
              <w:pStyle w:val="ProficientText"/>
              <w:rPr>
                <w:rFonts w:asciiTheme="minorHAnsi" w:hAnsiTheme="minorHAnsi"/>
                <w:b w:val="0"/>
                <w:szCs w:val="20"/>
              </w:rPr>
            </w:pPr>
            <w:r w:rsidRPr="005910A4">
              <w:rPr>
                <w:rFonts w:ascii="Calibri" w:hAnsi="Calibri"/>
                <w:b w:val="0"/>
                <w:szCs w:val="20"/>
              </w:rPr>
              <w:t>Clearly communicates high standards for student work, effort, and behavior, and consistently reinforces the expectation that all students can meet these standards through effective effort, rather than innate ability.</w:t>
            </w:r>
          </w:p>
        </w:tc>
        <w:tc>
          <w:tcPr>
            <w:tcW w:w="1080" w:type="pct"/>
            <w:tcBorders>
              <w:bottom w:val="single" w:sz="2" w:space="0" w:color="000000"/>
            </w:tcBorders>
          </w:tcPr>
          <w:p w14:paraId="3AA9AA70" w14:textId="281B50E3" w:rsidR="00CD64D1" w:rsidRPr="0022672C" w:rsidRDefault="006B46AA" w:rsidP="0006726F">
            <w:pPr>
              <w:pStyle w:val="TableBlueText"/>
              <w:rPr>
                <w:rFonts w:asciiTheme="minorHAnsi" w:hAnsiTheme="minorHAnsi"/>
                <w:color w:val="auto"/>
                <w:szCs w:val="20"/>
              </w:rPr>
            </w:pPr>
            <w:r w:rsidRPr="005910A4">
              <w:rPr>
                <w:rFonts w:ascii="Calibri" w:hAnsi="Calibri"/>
                <w:color w:val="auto"/>
                <w:szCs w:val="20"/>
              </w:rPr>
              <w:t>Effectively communicates high standards for student work, effort, and behavior such that students take ownership of meeting them; models and reinforces ways that students can master challenging material through effective effort, and successfully challenges misconceptions about innate ability. Models this practice for others.</w:t>
            </w:r>
          </w:p>
        </w:tc>
      </w:tr>
      <w:tr w:rsidR="00CD64D1" w:rsidRPr="0022672C" w14:paraId="09F1C82F"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272"/>
        </w:trPr>
        <w:tc>
          <w:tcPr>
            <w:tcW w:w="692" w:type="pct"/>
            <w:tcBorders>
              <w:top w:val="single" w:sz="2" w:space="0" w:color="000000"/>
              <w:left w:val="single" w:sz="2" w:space="0" w:color="000000"/>
              <w:bottom w:val="single" w:sz="24" w:space="0" w:color="000000"/>
              <w:right w:val="single" w:sz="2" w:space="0" w:color="000000"/>
            </w:tcBorders>
          </w:tcPr>
          <w:p w14:paraId="02D47EC7" w14:textId="77777777" w:rsidR="00CD64D1" w:rsidRPr="0022672C" w:rsidRDefault="00CD64D1" w:rsidP="0006726F">
            <w:pPr>
              <w:rPr>
                <w:sz w:val="20"/>
                <w:szCs w:val="20"/>
              </w:rPr>
            </w:pPr>
            <w:r w:rsidRPr="0022672C">
              <w:rPr>
                <w:sz w:val="20"/>
                <w:szCs w:val="20"/>
              </w:rPr>
              <w:t>Quality</w:t>
            </w:r>
          </w:p>
        </w:tc>
        <w:tc>
          <w:tcPr>
            <w:tcW w:w="1076" w:type="pct"/>
            <w:tcBorders>
              <w:top w:val="single" w:sz="2" w:space="0" w:color="000000"/>
              <w:left w:val="single" w:sz="2" w:space="0" w:color="000000"/>
              <w:bottom w:val="single" w:sz="24" w:space="0" w:color="000000"/>
              <w:right w:val="single" w:sz="2" w:space="0" w:color="000000"/>
            </w:tcBorders>
          </w:tcPr>
          <w:p w14:paraId="2D105A3B" w14:textId="77777777" w:rsidR="00CD64D1" w:rsidRPr="0022672C" w:rsidRDefault="00CD64D1" w:rsidP="0006726F">
            <w:pPr>
              <w:rPr>
                <w:sz w:val="20"/>
                <w:szCs w:val="20"/>
              </w:rPr>
            </w:pPr>
          </w:p>
        </w:tc>
        <w:tc>
          <w:tcPr>
            <w:tcW w:w="1076" w:type="pct"/>
            <w:tcBorders>
              <w:top w:val="single" w:sz="2" w:space="0" w:color="000000"/>
              <w:left w:val="single" w:sz="2" w:space="0" w:color="000000"/>
              <w:bottom w:val="single" w:sz="24" w:space="0" w:color="000000"/>
              <w:right w:val="single" w:sz="2" w:space="0" w:color="000000"/>
            </w:tcBorders>
          </w:tcPr>
          <w:p w14:paraId="67625D47" w14:textId="77777777" w:rsidR="00CD64D1" w:rsidRPr="0022672C" w:rsidRDefault="00CD64D1" w:rsidP="0006726F">
            <w:pPr>
              <w:rPr>
                <w:sz w:val="20"/>
                <w:szCs w:val="20"/>
              </w:rPr>
            </w:pPr>
          </w:p>
        </w:tc>
        <w:tc>
          <w:tcPr>
            <w:tcW w:w="1076" w:type="pct"/>
            <w:tcBorders>
              <w:top w:val="single" w:sz="2" w:space="0" w:color="000000"/>
              <w:left w:val="single" w:sz="2" w:space="0" w:color="000000"/>
              <w:bottom w:val="single" w:sz="24" w:space="0" w:color="000000"/>
              <w:right w:val="single" w:sz="2" w:space="0" w:color="000000"/>
            </w:tcBorders>
            <w:shd w:val="clear" w:color="auto" w:fill="B8CCE4" w:themeFill="accent1" w:themeFillTint="66"/>
          </w:tcPr>
          <w:p w14:paraId="43A16773" w14:textId="77777777" w:rsidR="00CD64D1" w:rsidRPr="0022672C" w:rsidRDefault="00CD64D1" w:rsidP="0006726F">
            <w:pPr>
              <w:rPr>
                <w:sz w:val="20"/>
                <w:szCs w:val="20"/>
              </w:rPr>
            </w:pPr>
            <w:r w:rsidRPr="0022672C">
              <w:rPr>
                <w:sz w:val="20"/>
                <w:szCs w:val="20"/>
              </w:rPr>
              <w:t>*</w:t>
            </w:r>
          </w:p>
        </w:tc>
        <w:tc>
          <w:tcPr>
            <w:tcW w:w="1080" w:type="pct"/>
            <w:tcBorders>
              <w:top w:val="single" w:sz="2" w:space="0" w:color="000000"/>
              <w:left w:val="single" w:sz="2" w:space="0" w:color="000000"/>
              <w:bottom w:val="single" w:sz="24" w:space="0" w:color="000000"/>
              <w:right w:val="single" w:sz="2" w:space="0" w:color="000000"/>
            </w:tcBorders>
          </w:tcPr>
          <w:p w14:paraId="220A8DE1" w14:textId="77777777" w:rsidR="00CD64D1" w:rsidRPr="0022672C" w:rsidRDefault="00CD64D1" w:rsidP="0006726F">
            <w:pPr>
              <w:rPr>
                <w:sz w:val="20"/>
                <w:szCs w:val="20"/>
              </w:rPr>
            </w:pPr>
          </w:p>
        </w:tc>
      </w:tr>
      <w:tr w:rsidR="00CD64D1" w:rsidRPr="0022672C" w14:paraId="6556EBA0"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272"/>
        </w:trPr>
        <w:tc>
          <w:tcPr>
            <w:tcW w:w="692" w:type="pct"/>
            <w:tcBorders>
              <w:top w:val="single" w:sz="24" w:space="0" w:color="000000"/>
              <w:left w:val="single" w:sz="2" w:space="0" w:color="000000"/>
              <w:bottom w:val="single" w:sz="2" w:space="0" w:color="000000"/>
              <w:right w:val="single" w:sz="2" w:space="0" w:color="000000"/>
            </w:tcBorders>
          </w:tcPr>
          <w:p w14:paraId="1B996594" w14:textId="77777777" w:rsidR="00CD64D1" w:rsidRPr="0022672C" w:rsidRDefault="00CD64D1" w:rsidP="0006726F">
            <w:pPr>
              <w:rPr>
                <w:sz w:val="20"/>
                <w:szCs w:val="20"/>
              </w:rPr>
            </w:pPr>
            <w:r w:rsidRPr="0022672C">
              <w:rPr>
                <w:sz w:val="20"/>
                <w:szCs w:val="20"/>
              </w:rPr>
              <w:t>Scope</w:t>
            </w:r>
          </w:p>
        </w:tc>
        <w:tc>
          <w:tcPr>
            <w:tcW w:w="1076" w:type="pct"/>
            <w:tcBorders>
              <w:top w:val="single" w:sz="24" w:space="0" w:color="000000"/>
              <w:left w:val="single" w:sz="2" w:space="0" w:color="000000"/>
              <w:bottom w:val="single" w:sz="2" w:space="0" w:color="000000"/>
              <w:right w:val="single" w:sz="2" w:space="0" w:color="000000"/>
            </w:tcBorders>
          </w:tcPr>
          <w:p w14:paraId="66DAA293" w14:textId="77777777" w:rsidR="00CD64D1" w:rsidRPr="0022672C" w:rsidRDefault="00CD64D1" w:rsidP="0006726F">
            <w:pPr>
              <w:rPr>
                <w:sz w:val="20"/>
                <w:szCs w:val="20"/>
              </w:rPr>
            </w:pPr>
          </w:p>
        </w:tc>
        <w:tc>
          <w:tcPr>
            <w:tcW w:w="1076" w:type="pct"/>
            <w:tcBorders>
              <w:top w:val="single" w:sz="24" w:space="0" w:color="000000"/>
              <w:left w:val="single" w:sz="2" w:space="0" w:color="000000"/>
              <w:bottom w:val="single" w:sz="2" w:space="0" w:color="000000"/>
              <w:right w:val="single" w:sz="2" w:space="0" w:color="000000"/>
            </w:tcBorders>
            <w:shd w:val="clear" w:color="auto" w:fill="FDE9D9" w:themeFill="accent6" w:themeFillTint="33"/>
          </w:tcPr>
          <w:p w14:paraId="6C9BCA00" w14:textId="77777777" w:rsidR="00CD64D1" w:rsidRPr="0022672C" w:rsidRDefault="00CD64D1" w:rsidP="0006726F">
            <w:pPr>
              <w:rPr>
                <w:sz w:val="20"/>
                <w:szCs w:val="20"/>
              </w:rPr>
            </w:pPr>
            <w:r w:rsidRPr="0022672C">
              <w:rPr>
                <w:sz w:val="20"/>
                <w:szCs w:val="20"/>
              </w:rPr>
              <w:t>*</w:t>
            </w:r>
          </w:p>
        </w:tc>
        <w:tc>
          <w:tcPr>
            <w:tcW w:w="1076" w:type="pct"/>
            <w:tcBorders>
              <w:top w:val="single" w:sz="24" w:space="0" w:color="000000"/>
              <w:left w:val="single" w:sz="2" w:space="0" w:color="000000"/>
              <w:bottom w:val="single" w:sz="2" w:space="0" w:color="000000"/>
              <w:right w:val="single" w:sz="2" w:space="0" w:color="000000"/>
            </w:tcBorders>
          </w:tcPr>
          <w:p w14:paraId="2FA151B8" w14:textId="77777777" w:rsidR="00CD64D1" w:rsidRPr="0022672C" w:rsidRDefault="00CD64D1" w:rsidP="0006726F">
            <w:pPr>
              <w:rPr>
                <w:sz w:val="20"/>
                <w:szCs w:val="20"/>
              </w:rPr>
            </w:pPr>
          </w:p>
        </w:tc>
        <w:tc>
          <w:tcPr>
            <w:tcW w:w="1080" w:type="pct"/>
            <w:tcBorders>
              <w:top w:val="single" w:sz="24" w:space="0" w:color="000000"/>
              <w:left w:val="single" w:sz="2" w:space="0" w:color="000000"/>
              <w:bottom w:val="single" w:sz="2" w:space="0" w:color="000000"/>
              <w:right w:val="single" w:sz="2" w:space="0" w:color="000000"/>
            </w:tcBorders>
          </w:tcPr>
          <w:p w14:paraId="5AC8D316" w14:textId="77777777" w:rsidR="00CD64D1" w:rsidRPr="0022672C" w:rsidRDefault="00CD64D1" w:rsidP="0006726F">
            <w:pPr>
              <w:rPr>
                <w:sz w:val="20"/>
                <w:szCs w:val="20"/>
              </w:rPr>
            </w:pPr>
          </w:p>
        </w:tc>
      </w:tr>
      <w:tr w:rsidR="00CD64D1" w:rsidRPr="0022672C" w14:paraId="5C2610D3"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286"/>
        </w:trPr>
        <w:tc>
          <w:tcPr>
            <w:tcW w:w="692" w:type="pct"/>
            <w:tcBorders>
              <w:top w:val="single" w:sz="2" w:space="0" w:color="000000"/>
              <w:left w:val="single" w:sz="2" w:space="0" w:color="000000"/>
              <w:bottom w:val="single" w:sz="4" w:space="0" w:color="auto"/>
              <w:right w:val="single" w:sz="2" w:space="0" w:color="000000"/>
            </w:tcBorders>
          </w:tcPr>
          <w:p w14:paraId="529A43E6" w14:textId="77777777" w:rsidR="00CD64D1" w:rsidRPr="0022672C" w:rsidRDefault="00CD64D1" w:rsidP="0006726F">
            <w:pPr>
              <w:rPr>
                <w:sz w:val="20"/>
                <w:szCs w:val="20"/>
              </w:rPr>
            </w:pPr>
            <w:r w:rsidRPr="0022672C">
              <w:rPr>
                <w:sz w:val="20"/>
                <w:szCs w:val="20"/>
              </w:rPr>
              <w:t>Consistency</w:t>
            </w:r>
          </w:p>
        </w:tc>
        <w:tc>
          <w:tcPr>
            <w:tcW w:w="1076" w:type="pct"/>
            <w:tcBorders>
              <w:top w:val="single" w:sz="2" w:space="0" w:color="000000"/>
              <w:left w:val="single" w:sz="2" w:space="0" w:color="000000"/>
              <w:bottom w:val="single" w:sz="4" w:space="0" w:color="auto"/>
              <w:right w:val="single" w:sz="2" w:space="0" w:color="000000"/>
            </w:tcBorders>
          </w:tcPr>
          <w:p w14:paraId="032BA22E" w14:textId="77777777" w:rsidR="00CD64D1" w:rsidRPr="0022672C" w:rsidRDefault="00CD64D1" w:rsidP="0006726F">
            <w:pPr>
              <w:rPr>
                <w:sz w:val="20"/>
                <w:szCs w:val="20"/>
              </w:rPr>
            </w:pPr>
          </w:p>
        </w:tc>
        <w:tc>
          <w:tcPr>
            <w:tcW w:w="1076" w:type="pct"/>
            <w:tcBorders>
              <w:top w:val="single" w:sz="2" w:space="0" w:color="000000"/>
              <w:left w:val="single" w:sz="2" w:space="0" w:color="000000"/>
              <w:bottom w:val="single" w:sz="4" w:space="0" w:color="auto"/>
              <w:right w:val="single" w:sz="2" w:space="0" w:color="000000"/>
            </w:tcBorders>
            <w:shd w:val="clear" w:color="auto" w:fill="FDE9D9" w:themeFill="accent6" w:themeFillTint="33"/>
          </w:tcPr>
          <w:p w14:paraId="3BF96719" w14:textId="77777777" w:rsidR="00CD64D1" w:rsidRPr="0022672C" w:rsidRDefault="00CD64D1" w:rsidP="0006726F">
            <w:pPr>
              <w:rPr>
                <w:sz w:val="20"/>
                <w:szCs w:val="20"/>
              </w:rPr>
            </w:pPr>
            <w:r w:rsidRPr="0022672C">
              <w:rPr>
                <w:sz w:val="20"/>
                <w:szCs w:val="20"/>
              </w:rPr>
              <w:t>*</w:t>
            </w:r>
          </w:p>
        </w:tc>
        <w:tc>
          <w:tcPr>
            <w:tcW w:w="1076" w:type="pct"/>
            <w:tcBorders>
              <w:top w:val="single" w:sz="2" w:space="0" w:color="000000"/>
              <w:left w:val="single" w:sz="2" w:space="0" w:color="000000"/>
              <w:bottom w:val="single" w:sz="4" w:space="0" w:color="auto"/>
              <w:right w:val="single" w:sz="2" w:space="0" w:color="000000"/>
            </w:tcBorders>
            <w:shd w:val="clear" w:color="auto" w:fill="auto"/>
          </w:tcPr>
          <w:p w14:paraId="69F50040" w14:textId="77777777" w:rsidR="00CD64D1" w:rsidRPr="0022672C" w:rsidRDefault="00CD64D1" w:rsidP="0006726F">
            <w:pPr>
              <w:rPr>
                <w:sz w:val="20"/>
                <w:szCs w:val="20"/>
              </w:rPr>
            </w:pPr>
          </w:p>
        </w:tc>
        <w:tc>
          <w:tcPr>
            <w:tcW w:w="1080" w:type="pct"/>
            <w:tcBorders>
              <w:top w:val="single" w:sz="2" w:space="0" w:color="000000"/>
              <w:left w:val="single" w:sz="2" w:space="0" w:color="000000"/>
              <w:bottom w:val="single" w:sz="4" w:space="0" w:color="auto"/>
              <w:right w:val="single" w:sz="2" w:space="0" w:color="000000"/>
            </w:tcBorders>
          </w:tcPr>
          <w:p w14:paraId="771783BE" w14:textId="77777777" w:rsidR="00CD64D1" w:rsidRPr="0022672C" w:rsidRDefault="00CD64D1" w:rsidP="0006726F">
            <w:pPr>
              <w:rPr>
                <w:sz w:val="20"/>
                <w:szCs w:val="20"/>
              </w:rPr>
            </w:pPr>
          </w:p>
        </w:tc>
      </w:tr>
      <w:tr w:rsidR="00CD64D1" w:rsidRPr="0022672C" w14:paraId="47BC1001"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286"/>
        </w:trPr>
        <w:tc>
          <w:tcPr>
            <w:tcW w:w="5000" w:type="pct"/>
            <w:gridSpan w:val="5"/>
            <w:tcBorders>
              <w:top w:val="single" w:sz="4" w:space="0" w:color="auto"/>
            </w:tcBorders>
          </w:tcPr>
          <w:p w14:paraId="3B6051C8" w14:textId="477B192C" w:rsidR="00CD64D1" w:rsidRDefault="00CD64D1" w:rsidP="0006726F">
            <w:pPr>
              <w:spacing w:before="240"/>
              <w:rPr>
                <w:b/>
                <w:sz w:val="20"/>
                <w:szCs w:val="20"/>
              </w:rPr>
            </w:pPr>
            <w:r>
              <w:rPr>
                <w:b/>
                <w:sz w:val="20"/>
                <w:szCs w:val="20"/>
              </w:rPr>
              <w:t>Sources of Evidence for II.</w:t>
            </w:r>
            <w:r w:rsidR="005F474C">
              <w:rPr>
                <w:b/>
                <w:sz w:val="20"/>
                <w:szCs w:val="20"/>
              </w:rPr>
              <w:t>E</w:t>
            </w:r>
            <w:r>
              <w:rPr>
                <w:b/>
                <w:sz w:val="20"/>
                <w:szCs w:val="20"/>
              </w:rPr>
              <w:t>.</w:t>
            </w:r>
            <w:r w:rsidR="005F474C">
              <w:rPr>
                <w:b/>
                <w:sz w:val="20"/>
                <w:szCs w:val="20"/>
              </w:rPr>
              <w:t>1</w:t>
            </w:r>
            <w:r>
              <w:rPr>
                <w:b/>
                <w:sz w:val="20"/>
                <w:szCs w:val="20"/>
              </w:rPr>
              <w:t>:  High Expectations:</w:t>
            </w:r>
          </w:p>
          <w:tbl>
            <w:tblPr>
              <w:tblStyle w:val="TableGrid"/>
              <w:tblW w:w="5000" w:type="pct"/>
              <w:tblLook w:val="04A0" w:firstRow="1" w:lastRow="0" w:firstColumn="1" w:lastColumn="0" w:noHBand="0" w:noVBand="1"/>
              <w:tblCaption w:val="Sources of Evidence II.D.2"/>
            </w:tblPr>
            <w:tblGrid>
              <w:gridCol w:w="1254"/>
              <w:gridCol w:w="1348"/>
              <w:gridCol w:w="1157"/>
              <w:gridCol w:w="1353"/>
              <w:gridCol w:w="1153"/>
              <w:gridCol w:w="1253"/>
              <w:gridCol w:w="1253"/>
              <w:gridCol w:w="1253"/>
            </w:tblGrid>
            <w:tr w:rsidR="00CD64D1" w14:paraId="6800C81C" w14:textId="77777777" w:rsidTr="00B71EEC">
              <w:trPr>
                <w:tblHeader/>
              </w:trPr>
              <w:tc>
                <w:tcPr>
                  <w:tcW w:w="2549" w:type="pct"/>
                  <w:gridSpan w:val="4"/>
                  <w:tcBorders>
                    <w:bottom w:val="single" w:sz="4" w:space="0" w:color="000000"/>
                  </w:tcBorders>
                  <w:shd w:val="clear" w:color="auto" w:fill="FDE9D9" w:themeFill="accent6" w:themeFillTint="33"/>
                </w:tcPr>
                <w:p w14:paraId="792E4B68" w14:textId="77777777" w:rsidR="00CD64D1" w:rsidRPr="00DE1CF1" w:rsidRDefault="00CD64D1" w:rsidP="0006726F">
                  <w:pPr>
                    <w:jc w:val="center"/>
                    <w:rPr>
                      <w:rFonts w:asciiTheme="minorHAnsi" w:hAnsiTheme="minorHAnsi"/>
                      <w:b/>
                      <w:sz w:val="18"/>
                    </w:rPr>
                  </w:pPr>
                  <w:r w:rsidRPr="00DE1CF1">
                    <w:rPr>
                      <w:rFonts w:asciiTheme="minorHAnsi" w:hAnsiTheme="minorHAnsi"/>
                      <w:b/>
                      <w:sz w:val="18"/>
                    </w:rPr>
                    <w:t>Observations</w:t>
                  </w:r>
                </w:p>
              </w:tc>
              <w:tc>
                <w:tcPr>
                  <w:tcW w:w="575" w:type="pct"/>
                  <w:vMerge w:val="restart"/>
                  <w:shd w:val="clear" w:color="auto" w:fill="FDE9D9" w:themeFill="accent6" w:themeFillTint="33"/>
                  <w:vAlign w:val="center"/>
                </w:tcPr>
                <w:p w14:paraId="000FC840" w14:textId="77777777" w:rsidR="00CD64D1" w:rsidRPr="00DE1CF1" w:rsidRDefault="00CD64D1" w:rsidP="0006726F">
                  <w:pPr>
                    <w:rPr>
                      <w:rFonts w:asciiTheme="minorHAnsi" w:hAnsiTheme="minorHAnsi"/>
                      <w:sz w:val="18"/>
                    </w:rPr>
                  </w:pPr>
                  <w:r w:rsidRPr="00DE1CF1">
                    <w:rPr>
                      <w:rFonts w:asciiTheme="minorHAnsi" w:hAnsiTheme="minorHAnsi"/>
                      <w:sz w:val="18"/>
                    </w:rPr>
                    <w:t xml:space="preserve">Measure of Student Learning </w:t>
                  </w:r>
                </w:p>
              </w:tc>
              <w:tc>
                <w:tcPr>
                  <w:tcW w:w="625" w:type="pct"/>
                  <w:vMerge w:val="restart"/>
                  <w:shd w:val="clear" w:color="auto" w:fill="FDE9D9" w:themeFill="accent6" w:themeFillTint="33"/>
                  <w:vAlign w:val="center"/>
                </w:tcPr>
                <w:p w14:paraId="7881EF47" w14:textId="77777777" w:rsidR="00CD64D1" w:rsidRPr="00DE1CF1" w:rsidRDefault="00CD64D1" w:rsidP="0006726F">
                  <w:pPr>
                    <w:rPr>
                      <w:rFonts w:asciiTheme="minorHAnsi" w:hAnsiTheme="minorHAnsi"/>
                      <w:sz w:val="18"/>
                    </w:rPr>
                  </w:pPr>
                  <w:r w:rsidRPr="00DE1CF1">
                    <w:rPr>
                      <w:rFonts w:asciiTheme="minorHAnsi" w:hAnsiTheme="minorHAnsi"/>
                      <w:sz w:val="18"/>
                    </w:rPr>
                    <w:t xml:space="preserve">Student Feedback </w:t>
                  </w:r>
                </w:p>
              </w:tc>
              <w:tc>
                <w:tcPr>
                  <w:tcW w:w="625" w:type="pct"/>
                  <w:vMerge w:val="restart"/>
                  <w:shd w:val="clear" w:color="auto" w:fill="FDE9D9" w:themeFill="accent6" w:themeFillTint="33"/>
                  <w:vAlign w:val="center"/>
                </w:tcPr>
                <w:p w14:paraId="2BC56132" w14:textId="77777777" w:rsidR="00CD64D1" w:rsidRPr="00DE1CF1" w:rsidRDefault="00CD64D1" w:rsidP="0006726F">
                  <w:pPr>
                    <w:rPr>
                      <w:rFonts w:asciiTheme="minorHAnsi" w:hAnsiTheme="minorHAnsi"/>
                      <w:sz w:val="18"/>
                    </w:rPr>
                  </w:pPr>
                  <w:r w:rsidRPr="00DE1CF1">
                    <w:rPr>
                      <w:rFonts w:asciiTheme="minorHAnsi" w:hAnsiTheme="minorHAnsi"/>
                      <w:sz w:val="18"/>
                    </w:rPr>
                    <w:t>Candidate Artifacts</w:t>
                  </w:r>
                </w:p>
              </w:tc>
              <w:tc>
                <w:tcPr>
                  <w:tcW w:w="625" w:type="pct"/>
                  <w:vMerge w:val="restart"/>
                  <w:shd w:val="clear" w:color="auto" w:fill="FDE9D9" w:themeFill="accent6" w:themeFillTint="33"/>
                  <w:vAlign w:val="center"/>
                </w:tcPr>
                <w:p w14:paraId="4E2E79BB" w14:textId="77777777" w:rsidR="00CD64D1" w:rsidRPr="00DE1CF1" w:rsidRDefault="00CD64D1" w:rsidP="0006726F">
                  <w:pPr>
                    <w:rPr>
                      <w:rFonts w:asciiTheme="minorHAnsi" w:hAnsiTheme="minorHAnsi"/>
                      <w:sz w:val="18"/>
                    </w:rPr>
                  </w:pPr>
                  <w:r w:rsidRPr="00DE1CF1">
                    <w:rPr>
                      <w:rFonts w:asciiTheme="minorHAnsi" w:hAnsiTheme="minorHAnsi"/>
                      <w:sz w:val="18"/>
                    </w:rPr>
                    <w:t>Professional Practice Goal</w:t>
                  </w:r>
                </w:p>
              </w:tc>
            </w:tr>
            <w:tr w:rsidR="00CD64D1" w14:paraId="744F26E0" w14:textId="77777777" w:rsidTr="0006726F">
              <w:tc>
                <w:tcPr>
                  <w:tcW w:w="625" w:type="pct"/>
                  <w:shd w:val="clear" w:color="auto" w:fill="FDE9D9" w:themeFill="accent6" w:themeFillTint="33"/>
                </w:tcPr>
                <w:p w14:paraId="0109B776" w14:textId="77777777" w:rsidR="00CD64D1" w:rsidRPr="00DE1CF1" w:rsidRDefault="00CD64D1" w:rsidP="0006726F">
                  <w:pPr>
                    <w:jc w:val="center"/>
                    <w:rPr>
                      <w:rFonts w:asciiTheme="minorHAnsi" w:hAnsiTheme="minorHAnsi"/>
                      <w:sz w:val="18"/>
                    </w:rPr>
                  </w:pPr>
                  <w:r w:rsidRPr="00DE1CF1">
                    <w:rPr>
                      <w:rFonts w:asciiTheme="minorHAnsi" w:hAnsiTheme="minorHAnsi"/>
                      <w:sz w:val="18"/>
                    </w:rPr>
                    <w:t>#1 Announced</w:t>
                  </w:r>
                </w:p>
              </w:tc>
              <w:tc>
                <w:tcPr>
                  <w:tcW w:w="672" w:type="pct"/>
                  <w:shd w:val="clear" w:color="auto" w:fill="FDE9D9" w:themeFill="accent6" w:themeFillTint="33"/>
                </w:tcPr>
                <w:p w14:paraId="6CCFE2CF" w14:textId="77777777" w:rsidR="00CD64D1" w:rsidRPr="00DE1CF1" w:rsidRDefault="00CD64D1" w:rsidP="0006726F">
                  <w:pPr>
                    <w:jc w:val="center"/>
                    <w:rPr>
                      <w:rFonts w:asciiTheme="minorHAnsi" w:hAnsiTheme="minorHAnsi"/>
                      <w:sz w:val="18"/>
                    </w:rPr>
                  </w:pPr>
                  <w:r w:rsidRPr="00DE1CF1">
                    <w:rPr>
                      <w:rFonts w:asciiTheme="minorHAnsi" w:hAnsiTheme="minorHAnsi"/>
                      <w:sz w:val="18"/>
                    </w:rPr>
                    <w:t>#1 Unannounced</w:t>
                  </w:r>
                </w:p>
              </w:tc>
              <w:tc>
                <w:tcPr>
                  <w:tcW w:w="577" w:type="pct"/>
                  <w:shd w:val="clear" w:color="auto" w:fill="FDE9D9" w:themeFill="accent6" w:themeFillTint="33"/>
                </w:tcPr>
                <w:p w14:paraId="7E3D2133" w14:textId="77777777" w:rsidR="00CD64D1" w:rsidRPr="00DE1CF1" w:rsidRDefault="00CD64D1" w:rsidP="0006726F">
                  <w:pPr>
                    <w:jc w:val="center"/>
                    <w:rPr>
                      <w:rFonts w:asciiTheme="minorHAnsi" w:hAnsiTheme="minorHAnsi"/>
                      <w:sz w:val="18"/>
                    </w:rPr>
                  </w:pPr>
                  <w:r w:rsidRPr="00DE1CF1">
                    <w:rPr>
                      <w:rFonts w:asciiTheme="minorHAnsi" w:hAnsiTheme="minorHAnsi"/>
                      <w:sz w:val="18"/>
                    </w:rPr>
                    <w:t>#2 Announced</w:t>
                  </w:r>
                </w:p>
              </w:tc>
              <w:tc>
                <w:tcPr>
                  <w:tcW w:w="675" w:type="pct"/>
                  <w:shd w:val="clear" w:color="auto" w:fill="FDE9D9" w:themeFill="accent6" w:themeFillTint="33"/>
                </w:tcPr>
                <w:p w14:paraId="0A2F8C9A" w14:textId="77777777" w:rsidR="00CD64D1" w:rsidRPr="00DE1CF1" w:rsidRDefault="00CD64D1" w:rsidP="0006726F">
                  <w:pPr>
                    <w:jc w:val="center"/>
                    <w:rPr>
                      <w:rFonts w:asciiTheme="minorHAnsi" w:hAnsiTheme="minorHAnsi"/>
                      <w:sz w:val="18"/>
                    </w:rPr>
                  </w:pPr>
                  <w:r w:rsidRPr="00DE1CF1">
                    <w:rPr>
                      <w:rFonts w:asciiTheme="minorHAnsi" w:hAnsiTheme="minorHAnsi"/>
                      <w:sz w:val="18"/>
                    </w:rPr>
                    <w:t>#2 Unannounced</w:t>
                  </w:r>
                </w:p>
              </w:tc>
              <w:tc>
                <w:tcPr>
                  <w:tcW w:w="575" w:type="pct"/>
                  <w:vMerge/>
                </w:tcPr>
                <w:p w14:paraId="5D31B926" w14:textId="77777777" w:rsidR="00CD64D1" w:rsidRPr="00DE1CF1" w:rsidRDefault="00CD64D1" w:rsidP="0006726F">
                  <w:pPr>
                    <w:rPr>
                      <w:rFonts w:asciiTheme="minorHAnsi" w:hAnsiTheme="minorHAnsi"/>
                      <w:b/>
                      <w:sz w:val="18"/>
                    </w:rPr>
                  </w:pPr>
                </w:p>
              </w:tc>
              <w:tc>
                <w:tcPr>
                  <w:tcW w:w="625" w:type="pct"/>
                  <w:vMerge/>
                </w:tcPr>
                <w:p w14:paraId="5798D267" w14:textId="77777777" w:rsidR="00CD64D1" w:rsidRPr="00DE1CF1" w:rsidRDefault="00CD64D1" w:rsidP="0006726F">
                  <w:pPr>
                    <w:rPr>
                      <w:rFonts w:asciiTheme="minorHAnsi" w:hAnsiTheme="minorHAnsi"/>
                      <w:b/>
                      <w:sz w:val="18"/>
                    </w:rPr>
                  </w:pPr>
                </w:p>
              </w:tc>
              <w:tc>
                <w:tcPr>
                  <w:tcW w:w="625" w:type="pct"/>
                  <w:vMerge/>
                </w:tcPr>
                <w:p w14:paraId="1CCC8CF7" w14:textId="77777777" w:rsidR="00CD64D1" w:rsidRPr="00DE1CF1" w:rsidRDefault="00CD64D1" w:rsidP="0006726F">
                  <w:pPr>
                    <w:rPr>
                      <w:rFonts w:asciiTheme="minorHAnsi" w:hAnsiTheme="minorHAnsi"/>
                      <w:b/>
                      <w:sz w:val="18"/>
                    </w:rPr>
                  </w:pPr>
                </w:p>
              </w:tc>
              <w:tc>
                <w:tcPr>
                  <w:tcW w:w="625" w:type="pct"/>
                  <w:vMerge/>
                </w:tcPr>
                <w:p w14:paraId="6E48A782" w14:textId="77777777" w:rsidR="00CD64D1" w:rsidRPr="00DE1CF1" w:rsidRDefault="00CD64D1" w:rsidP="0006726F">
                  <w:pPr>
                    <w:rPr>
                      <w:rFonts w:asciiTheme="minorHAnsi" w:hAnsiTheme="minorHAnsi"/>
                      <w:b/>
                      <w:sz w:val="18"/>
                    </w:rPr>
                  </w:pPr>
                </w:p>
              </w:tc>
            </w:tr>
            <w:tr w:rsidR="00CD64D1" w14:paraId="17A92FDB" w14:textId="77777777" w:rsidTr="0006726F">
              <w:tc>
                <w:tcPr>
                  <w:tcW w:w="625" w:type="pct"/>
                  <w:vAlign w:val="center"/>
                </w:tcPr>
                <w:p w14:paraId="1B935AEF" w14:textId="77777777" w:rsidR="00CD64D1" w:rsidRPr="00DE1CF1" w:rsidRDefault="00CD64D1" w:rsidP="0006726F">
                  <w:pPr>
                    <w:jc w:val="center"/>
                    <w:rPr>
                      <w:sz w:val="18"/>
                    </w:rPr>
                  </w:pPr>
                  <w:r>
                    <w:rPr>
                      <w:sz w:val="18"/>
                    </w:rPr>
                    <w:sym w:font="Symbol" w:char="F097"/>
                  </w:r>
                  <w:r>
                    <w:rPr>
                      <w:sz w:val="18"/>
                    </w:rPr>
                    <w:t xml:space="preserve"> </w:t>
                  </w:r>
                  <w:r w:rsidRPr="001C0AAC">
                    <w:rPr>
                      <w:rFonts w:asciiTheme="minorHAnsi" w:hAnsiTheme="minorHAnsi"/>
                      <w:i/>
                      <w:sz w:val="16"/>
                    </w:rPr>
                    <w:t>Req.</w:t>
                  </w:r>
                </w:p>
              </w:tc>
              <w:tc>
                <w:tcPr>
                  <w:tcW w:w="672" w:type="pct"/>
                  <w:vAlign w:val="center"/>
                </w:tcPr>
                <w:p w14:paraId="7F144A87" w14:textId="77777777" w:rsidR="00CD64D1" w:rsidRPr="00DE1CF1" w:rsidRDefault="00CD64D1" w:rsidP="0006726F">
                  <w:pPr>
                    <w:jc w:val="center"/>
                    <w:rPr>
                      <w:sz w:val="18"/>
                    </w:rPr>
                  </w:pPr>
                  <w:r>
                    <w:rPr>
                      <w:sz w:val="18"/>
                    </w:rPr>
                    <w:sym w:font="Symbol" w:char="F097"/>
                  </w:r>
                </w:p>
              </w:tc>
              <w:tc>
                <w:tcPr>
                  <w:tcW w:w="577" w:type="pct"/>
                  <w:vAlign w:val="center"/>
                </w:tcPr>
                <w:p w14:paraId="487C16BA" w14:textId="77777777" w:rsidR="00CD64D1" w:rsidRPr="00DE1CF1" w:rsidRDefault="00CD64D1" w:rsidP="0006726F">
                  <w:pPr>
                    <w:jc w:val="center"/>
                    <w:rPr>
                      <w:sz w:val="18"/>
                    </w:rPr>
                  </w:pPr>
                  <w:r>
                    <w:rPr>
                      <w:sz w:val="18"/>
                    </w:rPr>
                    <w:sym w:font="Symbol" w:char="F097"/>
                  </w:r>
                </w:p>
              </w:tc>
              <w:tc>
                <w:tcPr>
                  <w:tcW w:w="675" w:type="pct"/>
                  <w:vAlign w:val="center"/>
                </w:tcPr>
                <w:p w14:paraId="5B80B6CF" w14:textId="77777777" w:rsidR="00CD64D1" w:rsidRPr="00DE1CF1" w:rsidRDefault="00CD64D1" w:rsidP="0006726F">
                  <w:pPr>
                    <w:jc w:val="center"/>
                    <w:rPr>
                      <w:sz w:val="18"/>
                    </w:rPr>
                  </w:pPr>
                  <w:r>
                    <w:rPr>
                      <w:sz w:val="18"/>
                    </w:rPr>
                    <w:sym w:font="Symbol" w:char="F097"/>
                  </w:r>
                </w:p>
              </w:tc>
              <w:tc>
                <w:tcPr>
                  <w:tcW w:w="575" w:type="pct"/>
                  <w:vAlign w:val="center"/>
                </w:tcPr>
                <w:p w14:paraId="73F209D9" w14:textId="77777777" w:rsidR="00CD64D1" w:rsidRPr="00DE1CF1" w:rsidRDefault="00CD64D1" w:rsidP="0006726F">
                  <w:pPr>
                    <w:jc w:val="center"/>
                    <w:rPr>
                      <w:sz w:val="18"/>
                    </w:rPr>
                  </w:pPr>
                  <w:r>
                    <w:rPr>
                      <w:sz w:val="18"/>
                    </w:rPr>
                    <w:sym w:font="Symbol" w:char="F097"/>
                  </w:r>
                </w:p>
              </w:tc>
              <w:tc>
                <w:tcPr>
                  <w:tcW w:w="625" w:type="pct"/>
                  <w:vAlign w:val="center"/>
                </w:tcPr>
                <w:p w14:paraId="2770C431" w14:textId="77777777" w:rsidR="00CD64D1" w:rsidRPr="001C0AAC" w:rsidRDefault="00CD64D1" w:rsidP="0006726F">
                  <w:pPr>
                    <w:jc w:val="center"/>
                    <w:rPr>
                      <w:i/>
                      <w:sz w:val="18"/>
                    </w:rPr>
                  </w:pPr>
                  <w:r>
                    <w:rPr>
                      <w:sz w:val="18"/>
                    </w:rPr>
                    <w:sym w:font="Symbol" w:char="F097"/>
                  </w:r>
                  <w:r>
                    <w:rPr>
                      <w:sz w:val="18"/>
                    </w:rPr>
                    <w:t xml:space="preserve"> </w:t>
                  </w:r>
                  <w:r w:rsidRPr="001C0AAC">
                    <w:rPr>
                      <w:rFonts w:asciiTheme="minorHAnsi" w:hAnsiTheme="minorHAnsi"/>
                      <w:i/>
                      <w:sz w:val="16"/>
                    </w:rPr>
                    <w:t>Req.</w:t>
                  </w:r>
                </w:p>
              </w:tc>
              <w:tc>
                <w:tcPr>
                  <w:tcW w:w="625" w:type="pct"/>
                  <w:vAlign w:val="center"/>
                </w:tcPr>
                <w:p w14:paraId="2C23571B" w14:textId="77777777" w:rsidR="00CD64D1" w:rsidRPr="00DE1CF1" w:rsidRDefault="00CD64D1" w:rsidP="0006726F">
                  <w:pPr>
                    <w:jc w:val="center"/>
                    <w:rPr>
                      <w:b/>
                      <w:sz w:val="18"/>
                    </w:rPr>
                  </w:pPr>
                  <w:r>
                    <w:rPr>
                      <w:sz w:val="18"/>
                    </w:rPr>
                    <w:sym w:font="Symbol" w:char="F097"/>
                  </w:r>
                </w:p>
              </w:tc>
              <w:tc>
                <w:tcPr>
                  <w:tcW w:w="625" w:type="pct"/>
                  <w:vAlign w:val="center"/>
                </w:tcPr>
                <w:p w14:paraId="62D16F56" w14:textId="77777777" w:rsidR="00CD64D1" w:rsidRPr="00DE1CF1" w:rsidRDefault="00CD64D1" w:rsidP="0006726F">
                  <w:pPr>
                    <w:jc w:val="center"/>
                    <w:rPr>
                      <w:b/>
                      <w:sz w:val="18"/>
                    </w:rPr>
                  </w:pPr>
                  <w:r>
                    <w:rPr>
                      <w:sz w:val="18"/>
                    </w:rPr>
                    <w:sym w:font="Symbol" w:char="F097"/>
                  </w:r>
                </w:p>
              </w:tc>
            </w:tr>
          </w:tbl>
          <w:p w14:paraId="509D9077" w14:textId="77777777" w:rsidR="00CD64D1" w:rsidRPr="0022672C" w:rsidRDefault="00CD64D1" w:rsidP="0006726F">
            <w:pPr>
              <w:rPr>
                <w:sz w:val="20"/>
                <w:szCs w:val="20"/>
              </w:rPr>
            </w:pPr>
          </w:p>
        </w:tc>
      </w:tr>
      <w:tr w:rsidR="00CD64D1" w:rsidRPr="0022672C" w14:paraId="30412144"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1327"/>
        </w:trPr>
        <w:tc>
          <w:tcPr>
            <w:tcW w:w="5000" w:type="pct"/>
            <w:gridSpan w:val="5"/>
          </w:tcPr>
          <w:p w14:paraId="14BEC9FC" w14:textId="77777777" w:rsidR="00CD64D1" w:rsidRDefault="00CD64D1" w:rsidP="0006726F">
            <w:pPr>
              <w:rPr>
                <w:b/>
                <w:sz w:val="20"/>
                <w:szCs w:val="20"/>
              </w:rPr>
            </w:pPr>
          </w:p>
          <w:p w14:paraId="7657974B" w14:textId="77777777" w:rsidR="00CD64D1" w:rsidRDefault="00CD64D1" w:rsidP="0006726F">
            <w:pPr>
              <w:rPr>
                <w:b/>
                <w:sz w:val="20"/>
                <w:szCs w:val="20"/>
              </w:rPr>
            </w:pPr>
          </w:p>
          <w:p w14:paraId="195414C8" w14:textId="77777777" w:rsidR="00CD64D1" w:rsidRPr="0022672C" w:rsidRDefault="00CD64D1" w:rsidP="0006726F">
            <w:pPr>
              <w:rPr>
                <w:sz w:val="20"/>
                <w:szCs w:val="20"/>
              </w:rPr>
            </w:pPr>
            <w:r w:rsidRPr="0022672C">
              <w:rPr>
                <w:b/>
                <w:sz w:val="20"/>
                <w:szCs w:val="20"/>
              </w:rPr>
              <w:t>Evidence</w:t>
            </w:r>
            <w:r>
              <w:rPr>
                <w:b/>
                <w:sz w:val="20"/>
                <w:szCs w:val="20"/>
              </w:rPr>
              <w:t xml:space="preserve"> </w:t>
            </w:r>
            <w:r w:rsidRPr="001C0AAC">
              <w:rPr>
                <w:sz w:val="20"/>
                <w:szCs w:val="20"/>
              </w:rPr>
              <w:t>[insert evidence to support the ratings here]:</w:t>
            </w:r>
          </w:p>
          <w:p w14:paraId="49ADEBF0" w14:textId="77777777" w:rsidR="00CD64D1" w:rsidRPr="0022672C" w:rsidRDefault="00CD64D1" w:rsidP="0006726F">
            <w:pPr>
              <w:rPr>
                <w:b/>
                <w:sz w:val="20"/>
                <w:szCs w:val="20"/>
              </w:rPr>
            </w:pPr>
          </w:p>
        </w:tc>
      </w:tr>
      <w:tr w:rsidR="00CD64D1" w:rsidRPr="0022672C" w14:paraId="7581F0E8"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4320"/>
        </w:trPr>
        <w:tc>
          <w:tcPr>
            <w:tcW w:w="5000" w:type="pct"/>
            <w:gridSpan w:val="5"/>
          </w:tcPr>
          <w:p w14:paraId="4DA607B1" w14:textId="77777777" w:rsidR="00CD64D1" w:rsidRPr="0022672C" w:rsidRDefault="00CD64D1" w:rsidP="0006726F">
            <w:pPr>
              <w:rPr>
                <w:sz w:val="20"/>
                <w:szCs w:val="20"/>
              </w:rPr>
            </w:pPr>
          </w:p>
        </w:tc>
      </w:tr>
    </w:tbl>
    <w:p w14:paraId="527999CB" w14:textId="58818519" w:rsidR="00CD64D1" w:rsidRPr="0022672C" w:rsidRDefault="00CD64D1" w:rsidP="00CD64D1">
      <w:pPr>
        <w:spacing w:after="120" w:line="276" w:lineRule="auto"/>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1338"/>
        <w:gridCol w:w="2228"/>
        <w:gridCol w:w="2228"/>
        <w:gridCol w:w="2228"/>
        <w:gridCol w:w="2214"/>
        <w:gridCol w:w="14"/>
      </w:tblGrid>
      <w:tr w:rsidR="00CD64D1" w:rsidRPr="0022672C" w14:paraId="1827F465" w14:textId="77777777" w:rsidTr="0006726F">
        <w:trPr>
          <w:cantSplit/>
          <w:trHeight w:val="311"/>
          <w:tblHeader/>
        </w:trPr>
        <w:tc>
          <w:tcPr>
            <w:tcW w:w="5000" w:type="pct"/>
            <w:gridSpan w:val="6"/>
            <w:tcBorders>
              <w:bottom w:val="single" w:sz="4" w:space="0" w:color="auto"/>
            </w:tcBorders>
            <w:shd w:val="clear" w:color="auto" w:fill="FBD4B4" w:themeFill="accent6" w:themeFillTint="66"/>
            <w:vAlign w:val="center"/>
          </w:tcPr>
          <w:p w14:paraId="1E0DF2CA" w14:textId="2814F29B" w:rsidR="00CD64D1" w:rsidRPr="0022672C" w:rsidRDefault="00CD64D1" w:rsidP="002C757B">
            <w:pPr>
              <w:jc w:val="center"/>
              <w:rPr>
                <w:b/>
                <w:sz w:val="20"/>
                <w:szCs w:val="20"/>
              </w:rPr>
            </w:pPr>
            <w:r w:rsidRPr="0022672C">
              <w:rPr>
                <w:b/>
                <w:sz w:val="20"/>
                <w:szCs w:val="20"/>
              </w:rPr>
              <w:lastRenderedPageBreak/>
              <w:t>IV.A.1:  Reflective Practice</w:t>
            </w:r>
          </w:p>
        </w:tc>
      </w:tr>
      <w:tr w:rsidR="00CD64D1" w:rsidRPr="0022672C" w14:paraId="6A8BBD75" w14:textId="77777777" w:rsidTr="0006726F">
        <w:trPr>
          <w:cantSplit/>
          <w:trHeight w:val="452"/>
          <w:tblHeader/>
        </w:trPr>
        <w:tc>
          <w:tcPr>
            <w:tcW w:w="652" w:type="pct"/>
            <w:vMerge w:val="restart"/>
            <w:shd w:val="clear" w:color="auto" w:fill="D9D9D9" w:themeFill="background1" w:themeFillShade="D9"/>
            <w:vAlign w:val="center"/>
          </w:tcPr>
          <w:p w14:paraId="4FD78555" w14:textId="77777777" w:rsidR="00CD64D1" w:rsidRPr="0022672C" w:rsidRDefault="00CD64D1" w:rsidP="002C757B">
            <w:pPr>
              <w:pStyle w:val="TableText"/>
              <w:jc w:val="center"/>
              <w:rPr>
                <w:rFonts w:asciiTheme="minorHAnsi" w:hAnsiTheme="minorHAnsi"/>
                <w:szCs w:val="20"/>
              </w:rPr>
            </w:pPr>
            <w:r w:rsidRPr="0022672C">
              <w:rPr>
                <w:rFonts w:asciiTheme="minorHAnsi" w:hAnsiTheme="minorHAnsi"/>
                <w:szCs w:val="20"/>
              </w:rPr>
              <w:t>IV-A-1.</w:t>
            </w:r>
          </w:p>
          <w:p w14:paraId="1A22E207" w14:textId="77777777" w:rsidR="00CD64D1" w:rsidRPr="0022672C" w:rsidRDefault="00CD64D1" w:rsidP="002C757B">
            <w:pPr>
              <w:pStyle w:val="TableText"/>
              <w:jc w:val="center"/>
              <w:rPr>
                <w:rFonts w:asciiTheme="minorHAnsi" w:hAnsiTheme="minorHAnsi"/>
                <w:b/>
                <w:szCs w:val="20"/>
              </w:rPr>
            </w:pPr>
            <w:r w:rsidRPr="0022672C">
              <w:rPr>
                <w:rFonts w:asciiTheme="minorHAnsi" w:hAnsiTheme="minorHAnsi"/>
                <w:szCs w:val="20"/>
              </w:rPr>
              <w:t>Reflective Practice</w:t>
            </w:r>
          </w:p>
        </w:tc>
        <w:tc>
          <w:tcPr>
            <w:tcW w:w="1087" w:type="pct"/>
            <w:vAlign w:val="center"/>
          </w:tcPr>
          <w:p w14:paraId="4745D958" w14:textId="77777777" w:rsidR="00CD64D1" w:rsidRPr="0022672C" w:rsidRDefault="00CD64D1" w:rsidP="0006726F">
            <w:pPr>
              <w:pStyle w:val="TableBlueHead"/>
              <w:rPr>
                <w:rFonts w:asciiTheme="minorHAnsi" w:hAnsiTheme="minorHAnsi"/>
                <w:b w:val="0"/>
                <w:color w:val="auto"/>
                <w:sz w:val="20"/>
                <w:szCs w:val="20"/>
              </w:rPr>
            </w:pPr>
            <w:r w:rsidRPr="0022672C">
              <w:rPr>
                <w:rFonts w:asciiTheme="minorHAnsi" w:hAnsiTheme="minorHAnsi"/>
                <w:b w:val="0"/>
                <w:color w:val="auto"/>
                <w:sz w:val="20"/>
                <w:szCs w:val="20"/>
              </w:rPr>
              <w:t>Unsatisfactory</w:t>
            </w:r>
          </w:p>
        </w:tc>
        <w:tc>
          <w:tcPr>
            <w:tcW w:w="1087" w:type="pct"/>
            <w:vAlign w:val="center"/>
          </w:tcPr>
          <w:p w14:paraId="5DAFE4A7" w14:textId="77777777" w:rsidR="00CD64D1" w:rsidRPr="0022672C" w:rsidRDefault="00CD64D1" w:rsidP="0006726F">
            <w:pPr>
              <w:pStyle w:val="TableBlueHead"/>
              <w:rPr>
                <w:rFonts w:asciiTheme="minorHAnsi" w:hAnsiTheme="minorHAnsi"/>
                <w:b w:val="0"/>
                <w:color w:val="auto"/>
                <w:sz w:val="20"/>
                <w:szCs w:val="20"/>
              </w:rPr>
            </w:pPr>
            <w:r w:rsidRPr="0022672C">
              <w:rPr>
                <w:rFonts w:asciiTheme="minorHAnsi" w:hAnsiTheme="minorHAnsi"/>
                <w:b w:val="0"/>
                <w:color w:val="auto"/>
                <w:sz w:val="20"/>
                <w:szCs w:val="20"/>
              </w:rPr>
              <w:t>Needs Improvement</w:t>
            </w:r>
          </w:p>
        </w:tc>
        <w:tc>
          <w:tcPr>
            <w:tcW w:w="1087" w:type="pct"/>
            <w:shd w:val="clear" w:color="auto" w:fill="auto"/>
            <w:vAlign w:val="center"/>
          </w:tcPr>
          <w:p w14:paraId="3FE3B2C9" w14:textId="77777777" w:rsidR="00CD64D1" w:rsidRPr="0022672C" w:rsidRDefault="00CD64D1" w:rsidP="0006726F">
            <w:pPr>
              <w:pStyle w:val="ProficientHeading"/>
              <w:rPr>
                <w:rFonts w:asciiTheme="minorHAnsi" w:hAnsiTheme="minorHAnsi"/>
                <w:b w:val="0"/>
                <w:sz w:val="20"/>
                <w:szCs w:val="20"/>
              </w:rPr>
            </w:pPr>
            <w:r w:rsidRPr="0022672C">
              <w:rPr>
                <w:rFonts w:asciiTheme="minorHAnsi" w:hAnsiTheme="minorHAnsi"/>
                <w:b w:val="0"/>
                <w:sz w:val="20"/>
                <w:szCs w:val="20"/>
              </w:rPr>
              <w:t>Proficient</w:t>
            </w:r>
          </w:p>
        </w:tc>
        <w:tc>
          <w:tcPr>
            <w:tcW w:w="1086" w:type="pct"/>
            <w:gridSpan w:val="2"/>
            <w:vAlign w:val="center"/>
          </w:tcPr>
          <w:p w14:paraId="1D4E93E0" w14:textId="77777777" w:rsidR="00CD64D1" w:rsidRPr="0022672C" w:rsidRDefault="00CD64D1" w:rsidP="0006726F">
            <w:pPr>
              <w:pStyle w:val="TableBlueHead"/>
              <w:rPr>
                <w:rFonts w:asciiTheme="minorHAnsi" w:hAnsiTheme="minorHAnsi"/>
                <w:b w:val="0"/>
                <w:color w:val="auto"/>
                <w:sz w:val="20"/>
                <w:szCs w:val="20"/>
              </w:rPr>
            </w:pPr>
            <w:r w:rsidRPr="0022672C">
              <w:rPr>
                <w:rFonts w:asciiTheme="minorHAnsi" w:hAnsiTheme="minorHAnsi"/>
                <w:b w:val="0"/>
                <w:color w:val="auto"/>
                <w:sz w:val="20"/>
                <w:szCs w:val="20"/>
              </w:rPr>
              <w:t>Exemplary</w:t>
            </w:r>
          </w:p>
        </w:tc>
      </w:tr>
      <w:tr w:rsidR="00CD64D1" w:rsidRPr="0022672C" w14:paraId="0B6C1494" w14:textId="77777777" w:rsidTr="0006726F">
        <w:trPr>
          <w:cantSplit/>
          <w:trHeight w:val="156"/>
        </w:trPr>
        <w:tc>
          <w:tcPr>
            <w:tcW w:w="652" w:type="pct"/>
            <w:vMerge/>
            <w:shd w:val="clear" w:color="auto" w:fill="D9D9D9" w:themeFill="background1" w:themeFillShade="D9"/>
          </w:tcPr>
          <w:p w14:paraId="0DF01D7B" w14:textId="77777777" w:rsidR="00CD64D1" w:rsidRPr="0022672C" w:rsidRDefault="00CD64D1" w:rsidP="0006726F">
            <w:pPr>
              <w:pStyle w:val="TableText"/>
              <w:rPr>
                <w:rFonts w:asciiTheme="minorHAnsi" w:hAnsiTheme="minorHAnsi"/>
                <w:szCs w:val="20"/>
              </w:rPr>
            </w:pPr>
          </w:p>
        </w:tc>
        <w:tc>
          <w:tcPr>
            <w:tcW w:w="1087" w:type="pct"/>
          </w:tcPr>
          <w:p w14:paraId="4FA7A158" w14:textId="7BDC014C" w:rsidR="00CD64D1" w:rsidRPr="0022672C" w:rsidRDefault="006B46AA" w:rsidP="0006726F">
            <w:pPr>
              <w:pStyle w:val="TableBlueText"/>
              <w:rPr>
                <w:rFonts w:asciiTheme="minorHAnsi" w:hAnsiTheme="minorHAnsi"/>
                <w:color w:val="auto"/>
                <w:szCs w:val="20"/>
              </w:rPr>
            </w:pPr>
            <w:r w:rsidRPr="005910A4">
              <w:rPr>
                <w:rFonts w:ascii="Calibri" w:hAnsi="Calibri"/>
                <w:color w:val="auto"/>
                <w:szCs w:val="20"/>
              </w:rPr>
              <w:t>Demonstrates limited reflection on practice and/or use of insights gained to improve practice.</w:t>
            </w:r>
          </w:p>
        </w:tc>
        <w:tc>
          <w:tcPr>
            <w:tcW w:w="1087" w:type="pct"/>
          </w:tcPr>
          <w:p w14:paraId="6CE58681" w14:textId="422AAC0F" w:rsidR="00CD64D1" w:rsidRPr="0022672C" w:rsidRDefault="006B46AA" w:rsidP="0006726F">
            <w:pPr>
              <w:pStyle w:val="TableBlueText"/>
              <w:rPr>
                <w:rFonts w:asciiTheme="minorHAnsi" w:hAnsiTheme="minorHAnsi"/>
                <w:color w:val="auto"/>
                <w:szCs w:val="20"/>
              </w:rPr>
            </w:pPr>
            <w:r w:rsidRPr="005910A4">
              <w:rPr>
                <w:rFonts w:ascii="Calibri" w:hAnsi="Calibri"/>
                <w:color w:val="auto"/>
                <w:szCs w:val="20"/>
              </w:rPr>
              <w:t>May reflect on the effectiveness of lessons/ units and interactions with students by oneself, but not with colleagues and/or rarely uses insights to improve practice.</w:t>
            </w:r>
          </w:p>
        </w:tc>
        <w:tc>
          <w:tcPr>
            <w:tcW w:w="1087" w:type="pct"/>
            <w:shd w:val="clear" w:color="auto" w:fill="auto"/>
          </w:tcPr>
          <w:p w14:paraId="3C660564" w14:textId="72C4AC36" w:rsidR="00CD64D1" w:rsidRPr="0022672C" w:rsidRDefault="006B46AA" w:rsidP="0006726F">
            <w:pPr>
              <w:pStyle w:val="TableText"/>
              <w:rPr>
                <w:rFonts w:asciiTheme="minorHAnsi" w:hAnsiTheme="minorHAnsi"/>
                <w:szCs w:val="20"/>
              </w:rPr>
            </w:pPr>
            <w:r w:rsidRPr="005910A4">
              <w:rPr>
                <w:rFonts w:ascii="Calibri" w:hAnsi="Calibri"/>
                <w:szCs w:val="20"/>
              </w:rPr>
              <w:t>Regularly reflects on the effectiveness of lessons, units, and interactions with students, both individually and with colleagues, and uses insights gained to improve practice and student learning.</w:t>
            </w:r>
          </w:p>
        </w:tc>
        <w:tc>
          <w:tcPr>
            <w:tcW w:w="1086" w:type="pct"/>
            <w:gridSpan w:val="2"/>
          </w:tcPr>
          <w:p w14:paraId="30E990FD" w14:textId="3564BF85" w:rsidR="00CD64D1" w:rsidRPr="0022672C" w:rsidRDefault="006B46AA" w:rsidP="0006726F">
            <w:pPr>
              <w:pStyle w:val="TableBlueText"/>
              <w:rPr>
                <w:rFonts w:asciiTheme="minorHAnsi" w:hAnsiTheme="minorHAnsi"/>
                <w:color w:val="auto"/>
                <w:szCs w:val="20"/>
              </w:rPr>
            </w:pPr>
            <w:r w:rsidRPr="005910A4">
              <w:rPr>
                <w:rFonts w:ascii="Calibri" w:hAnsi="Calibri"/>
                <w:color w:val="auto"/>
                <w:szCs w:val="20"/>
              </w:rPr>
              <w:t>Regularly reflects on the effectiveness of lessons, units, and interactions with students, both individually and with colleagues; uses and shares back with colleagues’ insights gained to improve practice and student learning.</w:t>
            </w:r>
          </w:p>
        </w:tc>
      </w:tr>
      <w:tr w:rsidR="00CD64D1" w:rsidRPr="0022672C" w14:paraId="261137B2"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7" w:type="pct"/>
          <w:trHeight w:val="284"/>
        </w:trPr>
        <w:tc>
          <w:tcPr>
            <w:tcW w:w="652" w:type="pct"/>
            <w:tcBorders>
              <w:top w:val="single" w:sz="2" w:space="0" w:color="000000"/>
              <w:left w:val="single" w:sz="2" w:space="0" w:color="000000"/>
              <w:bottom w:val="single" w:sz="24" w:space="0" w:color="000000"/>
              <w:right w:val="single" w:sz="2" w:space="0" w:color="000000"/>
            </w:tcBorders>
          </w:tcPr>
          <w:p w14:paraId="4C5E1D00" w14:textId="77777777" w:rsidR="00CD64D1" w:rsidRPr="0022672C" w:rsidRDefault="00CD64D1" w:rsidP="0006726F">
            <w:pPr>
              <w:rPr>
                <w:sz w:val="20"/>
                <w:szCs w:val="20"/>
              </w:rPr>
            </w:pPr>
            <w:r w:rsidRPr="0022672C">
              <w:rPr>
                <w:sz w:val="20"/>
                <w:szCs w:val="20"/>
              </w:rPr>
              <w:t>Quality</w:t>
            </w:r>
          </w:p>
        </w:tc>
        <w:tc>
          <w:tcPr>
            <w:tcW w:w="1087" w:type="pct"/>
            <w:tcBorders>
              <w:top w:val="single" w:sz="2" w:space="0" w:color="000000"/>
              <w:left w:val="single" w:sz="2" w:space="0" w:color="000000"/>
              <w:bottom w:val="single" w:sz="24" w:space="0" w:color="000000"/>
              <w:right w:val="single" w:sz="2" w:space="0" w:color="000000"/>
            </w:tcBorders>
          </w:tcPr>
          <w:p w14:paraId="518B5B6C" w14:textId="77777777" w:rsidR="00CD64D1" w:rsidRPr="0022672C" w:rsidRDefault="00CD64D1" w:rsidP="0006726F">
            <w:pPr>
              <w:rPr>
                <w:sz w:val="20"/>
                <w:szCs w:val="20"/>
              </w:rPr>
            </w:pPr>
          </w:p>
        </w:tc>
        <w:tc>
          <w:tcPr>
            <w:tcW w:w="1087" w:type="pct"/>
            <w:tcBorders>
              <w:top w:val="single" w:sz="2" w:space="0" w:color="000000"/>
              <w:left w:val="single" w:sz="2" w:space="0" w:color="000000"/>
              <w:bottom w:val="single" w:sz="24" w:space="0" w:color="000000"/>
              <w:right w:val="single" w:sz="2" w:space="0" w:color="000000"/>
            </w:tcBorders>
          </w:tcPr>
          <w:p w14:paraId="6A3F1094" w14:textId="77777777" w:rsidR="00CD64D1" w:rsidRPr="0022672C" w:rsidRDefault="00CD64D1" w:rsidP="0006726F">
            <w:pPr>
              <w:rPr>
                <w:sz w:val="20"/>
                <w:szCs w:val="20"/>
              </w:rPr>
            </w:pPr>
          </w:p>
        </w:tc>
        <w:tc>
          <w:tcPr>
            <w:tcW w:w="1087" w:type="pct"/>
            <w:tcBorders>
              <w:top w:val="single" w:sz="2" w:space="0" w:color="000000"/>
              <w:left w:val="single" w:sz="2" w:space="0" w:color="000000"/>
              <w:bottom w:val="single" w:sz="24" w:space="0" w:color="000000"/>
              <w:right w:val="single" w:sz="2" w:space="0" w:color="000000"/>
            </w:tcBorders>
            <w:shd w:val="clear" w:color="auto" w:fill="B8CCE4" w:themeFill="accent1" w:themeFillTint="66"/>
          </w:tcPr>
          <w:p w14:paraId="106BEF83" w14:textId="77777777" w:rsidR="00CD64D1" w:rsidRPr="0022672C" w:rsidRDefault="00CD64D1" w:rsidP="0006726F">
            <w:pPr>
              <w:rPr>
                <w:sz w:val="20"/>
                <w:szCs w:val="20"/>
              </w:rPr>
            </w:pPr>
            <w:r w:rsidRPr="0022672C">
              <w:rPr>
                <w:sz w:val="20"/>
                <w:szCs w:val="20"/>
              </w:rPr>
              <w:t>*</w:t>
            </w:r>
          </w:p>
        </w:tc>
        <w:tc>
          <w:tcPr>
            <w:tcW w:w="1079" w:type="pct"/>
            <w:tcBorders>
              <w:top w:val="single" w:sz="2" w:space="0" w:color="000000"/>
              <w:left w:val="single" w:sz="2" w:space="0" w:color="000000"/>
              <w:bottom w:val="single" w:sz="24" w:space="0" w:color="000000"/>
              <w:right w:val="single" w:sz="2" w:space="0" w:color="000000"/>
            </w:tcBorders>
          </w:tcPr>
          <w:p w14:paraId="17D01DBA" w14:textId="77777777" w:rsidR="00CD64D1" w:rsidRPr="0022672C" w:rsidRDefault="00CD64D1" w:rsidP="0006726F">
            <w:pPr>
              <w:rPr>
                <w:sz w:val="20"/>
                <w:szCs w:val="20"/>
              </w:rPr>
            </w:pPr>
          </w:p>
        </w:tc>
      </w:tr>
      <w:tr w:rsidR="00CD64D1" w:rsidRPr="0022672C" w14:paraId="4A4C88B5"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7" w:type="pct"/>
          <w:trHeight w:val="284"/>
        </w:trPr>
        <w:tc>
          <w:tcPr>
            <w:tcW w:w="652" w:type="pct"/>
            <w:tcBorders>
              <w:top w:val="single" w:sz="24" w:space="0" w:color="000000"/>
              <w:left w:val="single" w:sz="2" w:space="0" w:color="000000"/>
              <w:bottom w:val="single" w:sz="2" w:space="0" w:color="000000"/>
              <w:right w:val="single" w:sz="2" w:space="0" w:color="000000"/>
            </w:tcBorders>
          </w:tcPr>
          <w:p w14:paraId="7D927A4E" w14:textId="77777777" w:rsidR="00CD64D1" w:rsidRPr="0022672C" w:rsidRDefault="00CD64D1" w:rsidP="0006726F">
            <w:pPr>
              <w:rPr>
                <w:sz w:val="20"/>
                <w:szCs w:val="20"/>
              </w:rPr>
            </w:pPr>
            <w:r w:rsidRPr="0022672C">
              <w:rPr>
                <w:sz w:val="20"/>
                <w:szCs w:val="20"/>
              </w:rPr>
              <w:t>Scope</w:t>
            </w:r>
          </w:p>
        </w:tc>
        <w:tc>
          <w:tcPr>
            <w:tcW w:w="1087" w:type="pct"/>
            <w:tcBorders>
              <w:top w:val="single" w:sz="24" w:space="0" w:color="000000"/>
              <w:left w:val="single" w:sz="2" w:space="0" w:color="000000"/>
              <w:bottom w:val="single" w:sz="2" w:space="0" w:color="000000"/>
              <w:right w:val="single" w:sz="2" w:space="0" w:color="000000"/>
            </w:tcBorders>
          </w:tcPr>
          <w:p w14:paraId="776B0FF3" w14:textId="77777777" w:rsidR="00CD64D1" w:rsidRPr="0022672C" w:rsidRDefault="00CD64D1" w:rsidP="0006726F">
            <w:pPr>
              <w:rPr>
                <w:sz w:val="20"/>
                <w:szCs w:val="20"/>
              </w:rPr>
            </w:pPr>
          </w:p>
        </w:tc>
        <w:tc>
          <w:tcPr>
            <w:tcW w:w="1087" w:type="pct"/>
            <w:tcBorders>
              <w:top w:val="single" w:sz="24" w:space="0" w:color="000000"/>
              <w:left w:val="single" w:sz="2" w:space="0" w:color="000000"/>
              <w:bottom w:val="single" w:sz="2" w:space="0" w:color="000000"/>
              <w:right w:val="single" w:sz="2" w:space="0" w:color="000000"/>
            </w:tcBorders>
            <w:shd w:val="clear" w:color="auto" w:fill="FDE9D9" w:themeFill="accent6" w:themeFillTint="33"/>
          </w:tcPr>
          <w:p w14:paraId="614FC2CE" w14:textId="77777777" w:rsidR="00CD64D1" w:rsidRPr="0022672C" w:rsidRDefault="00CD64D1" w:rsidP="0006726F">
            <w:pPr>
              <w:rPr>
                <w:sz w:val="20"/>
                <w:szCs w:val="20"/>
              </w:rPr>
            </w:pPr>
            <w:r w:rsidRPr="0022672C">
              <w:rPr>
                <w:sz w:val="20"/>
                <w:szCs w:val="20"/>
              </w:rPr>
              <w:t>*</w:t>
            </w:r>
          </w:p>
        </w:tc>
        <w:tc>
          <w:tcPr>
            <w:tcW w:w="1087" w:type="pct"/>
            <w:tcBorders>
              <w:top w:val="single" w:sz="24" w:space="0" w:color="000000"/>
              <w:left w:val="single" w:sz="2" w:space="0" w:color="000000"/>
              <w:bottom w:val="single" w:sz="2" w:space="0" w:color="000000"/>
              <w:right w:val="single" w:sz="2" w:space="0" w:color="000000"/>
            </w:tcBorders>
          </w:tcPr>
          <w:p w14:paraId="4BF13778" w14:textId="77777777" w:rsidR="00CD64D1" w:rsidRPr="0022672C" w:rsidRDefault="00CD64D1" w:rsidP="0006726F">
            <w:pPr>
              <w:rPr>
                <w:sz w:val="20"/>
                <w:szCs w:val="20"/>
              </w:rPr>
            </w:pPr>
          </w:p>
        </w:tc>
        <w:tc>
          <w:tcPr>
            <w:tcW w:w="1079" w:type="pct"/>
            <w:tcBorders>
              <w:top w:val="single" w:sz="24" w:space="0" w:color="000000"/>
              <w:left w:val="single" w:sz="2" w:space="0" w:color="000000"/>
              <w:bottom w:val="single" w:sz="2" w:space="0" w:color="000000"/>
              <w:right w:val="single" w:sz="2" w:space="0" w:color="000000"/>
            </w:tcBorders>
          </w:tcPr>
          <w:p w14:paraId="7FE9E03D" w14:textId="77777777" w:rsidR="00CD64D1" w:rsidRPr="0022672C" w:rsidRDefault="00CD64D1" w:rsidP="0006726F">
            <w:pPr>
              <w:rPr>
                <w:sz w:val="20"/>
                <w:szCs w:val="20"/>
              </w:rPr>
            </w:pPr>
          </w:p>
        </w:tc>
      </w:tr>
      <w:tr w:rsidR="00CD64D1" w:rsidRPr="0022672C" w14:paraId="24425132"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7" w:type="pct"/>
          <w:trHeight w:val="298"/>
        </w:trPr>
        <w:tc>
          <w:tcPr>
            <w:tcW w:w="652" w:type="pct"/>
            <w:tcBorders>
              <w:top w:val="single" w:sz="2" w:space="0" w:color="000000"/>
              <w:left w:val="single" w:sz="2" w:space="0" w:color="000000"/>
              <w:bottom w:val="single" w:sz="4" w:space="0" w:color="auto"/>
              <w:right w:val="single" w:sz="2" w:space="0" w:color="000000"/>
            </w:tcBorders>
          </w:tcPr>
          <w:p w14:paraId="75256E07" w14:textId="77777777" w:rsidR="00CD64D1" w:rsidRPr="0022672C" w:rsidRDefault="00CD64D1" w:rsidP="0006726F">
            <w:pPr>
              <w:rPr>
                <w:sz w:val="20"/>
                <w:szCs w:val="20"/>
              </w:rPr>
            </w:pPr>
            <w:r w:rsidRPr="0022672C">
              <w:rPr>
                <w:sz w:val="20"/>
                <w:szCs w:val="20"/>
              </w:rPr>
              <w:t>Consistency</w:t>
            </w:r>
          </w:p>
        </w:tc>
        <w:tc>
          <w:tcPr>
            <w:tcW w:w="1087" w:type="pct"/>
            <w:tcBorders>
              <w:top w:val="single" w:sz="2" w:space="0" w:color="000000"/>
              <w:left w:val="single" w:sz="2" w:space="0" w:color="000000"/>
              <w:bottom w:val="single" w:sz="4" w:space="0" w:color="auto"/>
              <w:right w:val="single" w:sz="2" w:space="0" w:color="000000"/>
            </w:tcBorders>
          </w:tcPr>
          <w:p w14:paraId="37FB006C" w14:textId="77777777" w:rsidR="00CD64D1" w:rsidRPr="0022672C" w:rsidRDefault="00CD64D1" w:rsidP="0006726F">
            <w:pPr>
              <w:rPr>
                <w:sz w:val="20"/>
                <w:szCs w:val="20"/>
              </w:rPr>
            </w:pPr>
          </w:p>
        </w:tc>
        <w:tc>
          <w:tcPr>
            <w:tcW w:w="1087" w:type="pct"/>
            <w:tcBorders>
              <w:top w:val="single" w:sz="2" w:space="0" w:color="000000"/>
              <w:left w:val="single" w:sz="2" w:space="0" w:color="000000"/>
              <w:bottom w:val="single" w:sz="4" w:space="0" w:color="auto"/>
              <w:right w:val="single" w:sz="2" w:space="0" w:color="000000"/>
            </w:tcBorders>
            <w:shd w:val="clear" w:color="auto" w:fill="FDE9D9" w:themeFill="accent6" w:themeFillTint="33"/>
          </w:tcPr>
          <w:p w14:paraId="334C0F12" w14:textId="77777777" w:rsidR="00CD64D1" w:rsidRPr="0022672C" w:rsidRDefault="00CD64D1" w:rsidP="0006726F">
            <w:pPr>
              <w:rPr>
                <w:sz w:val="20"/>
                <w:szCs w:val="20"/>
              </w:rPr>
            </w:pPr>
            <w:r w:rsidRPr="0022672C">
              <w:rPr>
                <w:sz w:val="20"/>
                <w:szCs w:val="20"/>
              </w:rPr>
              <w:t>*</w:t>
            </w:r>
          </w:p>
        </w:tc>
        <w:tc>
          <w:tcPr>
            <w:tcW w:w="1087" w:type="pct"/>
            <w:tcBorders>
              <w:top w:val="single" w:sz="2" w:space="0" w:color="000000"/>
              <w:left w:val="single" w:sz="2" w:space="0" w:color="000000"/>
              <w:bottom w:val="single" w:sz="4" w:space="0" w:color="auto"/>
              <w:right w:val="single" w:sz="2" w:space="0" w:color="000000"/>
            </w:tcBorders>
            <w:shd w:val="clear" w:color="auto" w:fill="auto"/>
          </w:tcPr>
          <w:p w14:paraId="07EAE53B" w14:textId="77777777" w:rsidR="00CD64D1" w:rsidRPr="0022672C" w:rsidRDefault="00CD64D1" w:rsidP="0006726F">
            <w:pPr>
              <w:rPr>
                <w:sz w:val="20"/>
                <w:szCs w:val="20"/>
              </w:rPr>
            </w:pPr>
          </w:p>
        </w:tc>
        <w:tc>
          <w:tcPr>
            <w:tcW w:w="1079" w:type="pct"/>
            <w:tcBorders>
              <w:top w:val="single" w:sz="2" w:space="0" w:color="000000"/>
              <w:left w:val="single" w:sz="2" w:space="0" w:color="000000"/>
              <w:bottom w:val="single" w:sz="4" w:space="0" w:color="auto"/>
              <w:right w:val="single" w:sz="2" w:space="0" w:color="000000"/>
            </w:tcBorders>
          </w:tcPr>
          <w:p w14:paraId="5968CB0B" w14:textId="77777777" w:rsidR="00CD64D1" w:rsidRPr="0022672C" w:rsidRDefault="00CD64D1" w:rsidP="0006726F">
            <w:pPr>
              <w:rPr>
                <w:sz w:val="20"/>
                <w:szCs w:val="20"/>
              </w:rPr>
            </w:pPr>
          </w:p>
        </w:tc>
      </w:tr>
      <w:tr w:rsidR="00CD64D1" w:rsidRPr="0022672C" w14:paraId="3574DB8F"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7" w:type="pct"/>
          <w:trHeight w:val="298"/>
        </w:trPr>
        <w:tc>
          <w:tcPr>
            <w:tcW w:w="4993" w:type="pct"/>
            <w:gridSpan w:val="5"/>
            <w:tcBorders>
              <w:top w:val="single" w:sz="4" w:space="0" w:color="auto"/>
            </w:tcBorders>
          </w:tcPr>
          <w:p w14:paraId="1F31A9BB" w14:textId="77777777" w:rsidR="00CD64D1" w:rsidRDefault="00CD64D1" w:rsidP="0006726F">
            <w:pPr>
              <w:spacing w:before="240"/>
              <w:rPr>
                <w:b/>
                <w:sz w:val="20"/>
                <w:szCs w:val="20"/>
              </w:rPr>
            </w:pPr>
            <w:r>
              <w:rPr>
                <w:b/>
                <w:sz w:val="20"/>
                <w:szCs w:val="20"/>
              </w:rPr>
              <w:t xml:space="preserve">Sources of Evidence for </w:t>
            </w:r>
            <w:r w:rsidRPr="0022672C">
              <w:rPr>
                <w:b/>
                <w:sz w:val="20"/>
                <w:szCs w:val="20"/>
              </w:rPr>
              <w:t>IV.A.1:  Reflective Practice</w:t>
            </w:r>
            <w:r>
              <w:rPr>
                <w:b/>
                <w:sz w:val="20"/>
                <w:szCs w:val="20"/>
              </w:rPr>
              <w:t>:</w:t>
            </w:r>
          </w:p>
          <w:tbl>
            <w:tblPr>
              <w:tblStyle w:val="TableGrid"/>
              <w:tblW w:w="5000" w:type="pct"/>
              <w:tblLook w:val="04A0" w:firstRow="1" w:lastRow="0" w:firstColumn="1" w:lastColumn="0" w:noHBand="0" w:noVBand="1"/>
              <w:tblCaption w:val="Sources of Evidence for IV.A. 1"/>
            </w:tblPr>
            <w:tblGrid>
              <w:gridCol w:w="1252"/>
              <w:gridCol w:w="1348"/>
              <w:gridCol w:w="1155"/>
              <w:gridCol w:w="1351"/>
              <w:gridCol w:w="1151"/>
              <w:gridCol w:w="1251"/>
              <w:gridCol w:w="1251"/>
              <w:gridCol w:w="1251"/>
            </w:tblGrid>
            <w:tr w:rsidR="00CD64D1" w14:paraId="4BC3DD1F" w14:textId="77777777" w:rsidTr="00B71EEC">
              <w:trPr>
                <w:tblHeader/>
              </w:trPr>
              <w:tc>
                <w:tcPr>
                  <w:tcW w:w="2550" w:type="pct"/>
                  <w:gridSpan w:val="4"/>
                  <w:tcBorders>
                    <w:bottom w:val="single" w:sz="4" w:space="0" w:color="000000"/>
                  </w:tcBorders>
                  <w:shd w:val="clear" w:color="auto" w:fill="FDE9D9" w:themeFill="accent6" w:themeFillTint="33"/>
                </w:tcPr>
                <w:p w14:paraId="4F49381C" w14:textId="77777777" w:rsidR="00CD64D1" w:rsidRPr="00DE1CF1" w:rsidRDefault="00CD64D1" w:rsidP="0006726F">
                  <w:pPr>
                    <w:jc w:val="center"/>
                    <w:rPr>
                      <w:rFonts w:asciiTheme="minorHAnsi" w:hAnsiTheme="minorHAnsi"/>
                      <w:b/>
                      <w:sz w:val="18"/>
                    </w:rPr>
                  </w:pPr>
                  <w:r w:rsidRPr="00DE1CF1">
                    <w:rPr>
                      <w:rFonts w:asciiTheme="minorHAnsi" w:hAnsiTheme="minorHAnsi"/>
                      <w:b/>
                      <w:sz w:val="18"/>
                    </w:rPr>
                    <w:t>Observations</w:t>
                  </w:r>
                </w:p>
              </w:tc>
              <w:tc>
                <w:tcPr>
                  <w:tcW w:w="575" w:type="pct"/>
                  <w:vMerge w:val="restart"/>
                  <w:shd w:val="clear" w:color="auto" w:fill="FDE9D9" w:themeFill="accent6" w:themeFillTint="33"/>
                  <w:vAlign w:val="center"/>
                </w:tcPr>
                <w:p w14:paraId="46FA6775" w14:textId="77777777" w:rsidR="00CD64D1" w:rsidRPr="00DE1CF1" w:rsidRDefault="00CD64D1" w:rsidP="0006726F">
                  <w:pPr>
                    <w:rPr>
                      <w:rFonts w:asciiTheme="minorHAnsi" w:hAnsiTheme="minorHAnsi"/>
                      <w:sz w:val="18"/>
                    </w:rPr>
                  </w:pPr>
                  <w:r w:rsidRPr="00DE1CF1">
                    <w:rPr>
                      <w:rFonts w:asciiTheme="minorHAnsi" w:hAnsiTheme="minorHAnsi"/>
                      <w:sz w:val="18"/>
                    </w:rPr>
                    <w:t xml:space="preserve">Measure of Student Learning </w:t>
                  </w:r>
                </w:p>
              </w:tc>
              <w:tc>
                <w:tcPr>
                  <w:tcW w:w="625" w:type="pct"/>
                  <w:vMerge w:val="restart"/>
                  <w:shd w:val="clear" w:color="auto" w:fill="FDE9D9" w:themeFill="accent6" w:themeFillTint="33"/>
                  <w:vAlign w:val="center"/>
                </w:tcPr>
                <w:p w14:paraId="0F5FD2D1" w14:textId="77777777" w:rsidR="00CD64D1" w:rsidRPr="00DE1CF1" w:rsidRDefault="00CD64D1" w:rsidP="0006726F">
                  <w:pPr>
                    <w:rPr>
                      <w:rFonts w:asciiTheme="minorHAnsi" w:hAnsiTheme="minorHAnsi"/>
                      <w:sz w:val="18"/>
                    </w:rPr>
                  </w:pPr>
                  <w:r w:rsidRPr="00DE1CF1">
                    <w:rPr>
                      <w:rFonts w:asciiTheme="minorHAnsi" w:hAnsiTheme="minorHAnsi"/>
                      <w:sz w:val="18"/>
                    </w:rPr>
                    <w:t xml:space="preserve">Student Feedback </w:t>
                  </w:r>
                </w:p>
              </w:tc>
              <w:tc>
                <w:tcPr>
                  <w:tcW w:w="625" w:type="pct"/>
                  <w:vMerge w:val="restart"/>
                  <w:shd w:val="clear" w:color="auto" w:fill="FDE9D9" w:themeFill="accent6" w:themeFillTint="33"/>
                  <w:vAlign w:val="center"/>
                </w:tcPr>
                <w:p w14:paraId="6A275133" w14:textId="77777777" w:rsidR="00CD64D1" w:rsidRPr="00DE1CF1" w:rsidRDefault="00CD64D1" w:rsidP="0006726F">
                  <w:pPr>
                    <w:rPr>
                      <w:rFonts w:asciiTheme="minorHAnsi" w:hAnsiTheme="minorHAnsi"/>
                      <w:sz w:val="18"/>
                    </w:rPr>
                  </w:pPr>
                  <w:r w:rsidRPr="00DE1CF1">
                    <w:rPr>
                      <w:rFonts w:asciiTheme="minorHAnsi" w:hAnsiTheme="minorHAnsi"/>
                      <w:sz w:val="18"/>
                    </w:rPr>
                    <w:t>Candidate Artifacts</w:t>
                  </w:r>
                </w:p>
              </w:tc>
              <w:tc>
                <w:tcPr>
                  <w:tcW w:w="625" w:type="pct"/>
                  <w:vMerge w:val="restart"/>
                  <w:shd w:val="clear" w:color="auto" w:fill="FDE9D9" w:themeFill="accent6" w:themeFillTint="33"/>
                  <w:vAlign w:val="center"/>
                </w:tcPr>
                <w:p w14:paraId="0162F0FD" w14:textId="77777777" w:rsidR="00CD64D1" w:rsidRPr="00DE1CF1" w:rsidRDefault="00CD64D1" w:rsidP="0006726F">
                  <w:pPr>
                    <w:rPr>
                      <w:rFonts w:asciiTheme="minorHAnsi" w:hAnsiTheme="minorHAnsi"/>
                      <w:sz w:val="18"/>
                    </w:rPr>
                  </w:pPr>
                  <w:r w:rsidRPr="00DE1CF1">
                    <w:rPr>
                      <w:rFonts w:asciiTheme="minorHAnsi" w:hAnsiTheme="minorHAnsi"/>
                      <w:sz w:val="18"/>
                    </w:rPr>
                    <w:t>Professional Practice Goal</w:t>
                  </w:r>
                </w:p>
              </w:tc>
            </w:tr>
            <w:tr w:rsidR="00CD64D1" w14:paraId="175C98BD" w14:textId="77777777" w:rsidTr="0006726F">
              <w:tc>
                <w:tcPr>
                  <w:tcW w:w="625" w:type="pct"/>
                  <w:shd w:val="clear" w:color="auto" w:fill="FDE9D9" w:themeFill="accent6" w:themeFillTint="33"/>
                </w:tcPr>
                <w:p w14:paraId="3406C57B" w14:textId="77777777" w:rsidR="00CD64D1" w:rsidRPr="00DE1CF1" w:rsidRDefault="00CD64D1" w:rsidP="0006726F">
                  <w:pPr>
                    <w:jc w:val="center"/>
                    <w:rPr>
                      <w:rFonts w:asciiTheme="minorHAnsi" w:hAnsiTheme="minorHAnsi"/>
                      <w:sz w:val="18"/>
                    </w:rPr>
                  </w:pPr>
                  <w:r w:rsidRPr="00DE1CF1">
                    <w:rPr>
                      <w:rFonts w:asciiTheme="minorHAnsi" w:hAnsiTheme="minorHAnsi"/>
                      <w:sz w:val="18"/>
                    </w:rPr>
                    <w:t>#1 Announced</w:t>
                  </w:r>
                </w:p>
              </w:tc>
              <w:tc>
                <w:tcPr>
                  <w:tcW w:w="673" w:type="pct"/>
                  <w:shd w:val="clear" w:color="auto" w:fill="FDE9D9" w:themeFill="accent6" w:themeFillTint="33"/>
                </w:tcPr>
                <w:p w14:paraId="02D2CF1D" w14:textId="77777777" w:rsidR="00CD64D1" w:rsidRPr="00DE1CF1" w:rsidRDefault="00CD64D1" w:rsidP="0006726F">
                  <w:pPr>
                    <w:jc w:val="center"/>
                    <w:rPr>
                      <w:rFonts w:asciiTheme="minorHAnsi" w:hAnsiTheme="minorHAnsi"/>
                      <w:sz w:val="18"/>
                    </w:rPr>
                  </w:pPr>
                  <w:r w:rsidRPr="00DE1CF1">
                    <w:rPr>
                      <w:rFonts w:asciiTheme="minorHAnsi" w:hAnsiTheme="minorHAnsi"/>
                      <w:sz w:val="18"/>
                    </w:rPr>
                    <w:t>#1 Unannounced</w:t>
                  </w:r>
                </w:p>
              </w:tc>
              <w:tc>
                <w:tcPr>
                  <w:tcW w:w="577" w:type="pct"/>
                  <w:shd w:val="clear" w:color="auto" w:fill="FDE9D9" w:themeFill="accent6" w:themeFillTint="33"/>
                </w:tcPr>
                <w:p w14:paraId="6C602D53" w14:textId="77777777" w:rsidR="00CD64D1" w:rsidRPr="00DE1CF1" w:rsidRDefault="00CD64D1" w:rsidP="0006726F">
                  <w:pPr>
                    <w:jc w:val="center"/>
                    <w:rPr>
                      <w:rFonts w:asciiTheme="minorHAnsi" w:hAnsiTheme="minorHAnsi"/>
                      <w:sz w:val="18"/>
                    </w:rPr>
                  </w:pPr>
                  <w:r w:rsidRPr="00DE1CF1">
                    <w:rPr>
                      <w:rFonts w:asciiTheme="minorHAnsi" w:hAnsiTheme="minorHAnsi"/>
                      <w:sz w:val="18"/>
                    </w:rPr>
                    <w:t>#2 Announced</w:t>
                  </w:r>
                </w:p>
              </w:tc>
              <w:tc>
                <w:tcPr>
                  <w:tcW w:w="675" w:type="pct"/>
                  <w:shd w:val="clear" w:color="auto" w:fill="FDE9D9" w:themeFill="accent6" w:themeFillTint="33"/>
                </w:tcPr>
                <w:p w14:paraId="40B7C649" w14:textId="77777777" w:rsidR="00CD64D1" w:rsidRPr="00DE1CF1" w:rsidRDefault="00CD64D1" w:rsidP="0006726F">
                  <w:pPr>
                    <w:jc w:val="center"/>
                    <w:rPr>
                      <w:rFonts w:asciiTheme="minorHAnsi" w:hAnsiTheme="minorHAnsi"/>
                      <w:sz w:val="18"/>
                    </w:rPr>
                  </w:pPr>
                  <w:r w:rsidRPr="00DE1CF1">
                    <w:rPr>
                      <w:rFonts w:asciiTheme="minorHAnsi" w:hAnsiTheme="minorHAnsi"/>
                      <w:sz w:val="18"/>
                    </w:rPr>
                    <w:t>#2 Unannounced</w:t>
                  </w:r>
                </w:p>
              </w:tc>
              <w:tc>
                <w:tcPr>
                  <w:tcW w:w="575" w:type="pct"/>
                  <w:vMerge/>
                </w:tcPr>
                <w:p w14:paraId="653EB61C" w14:textId="77777777" w:rsidR="00CD64D1" w:rsidRPr="00DE1CF1" w:rsidRDefault="00CD64D1" w:rsidP="0006726F">
                  <w:pPr>
                    <w:rPr>
                      <w:rFonts w:asciiTheme="minorHAnsi" w:hAnsiTheme="minorHAnsi"/>
                      <w:b/>
                      <w:sz w:val="18"/>
                    </w:rPr>
                  </w:pPr>
                </w:p>
              </w:tc>
              <w:tc>
                <w:tcPr>
                  <w:tcW w:w="625" w:type="pct"/>
                  <w:vMerge/>
                </w:tcPr>
                <w:p w14:paraId="31DD36FA" w14:textId="77777777" w:rsidR="00CD64D1" w:rsidRPr="00DE1CF1" w:rsidRDefault="00CD64D1" w:rsidP="0006726F">
                  <w:pPr>
                    <w:rPr>
                      <w:rFonts w:asciiTheme="minorHAnsi" w:hAnsiTheme="minorHAnsi"/>
                      <w:b/>
                      <w:sz w:val="18"/>
                    </w:rPr>
                  </w:pPr>
                </w:p>
              </w:tc>
              <w:tc>
                <w:tcPr>
                  <w:tcW w:w="625" w:type="pct"/>
                  <w:vMerge/>
                </w:tcPr>
                <w:p w14:paraId="0E92D064" w14:textId="77777777" w:rsidR="00CD64D1" w:rsidRPr="00DE1CF1" w:rsidRDefault="00CD64D1" w:rsidP="0006726F">
                  <w:pPr>
                    <w:rPr>
                      <w:rFonts w:asciiTheme="minorHAnsi" w:hAnsiTheme="minorHAnsi"/>
                      <w:b/>
                      <w:sz w:val="18"/>
                    </w:rPr>
                  </w:pPr>
                </w:p>
              </w:tc>
              <w:tc>
                <w:tcPr>
                  <w:tcW w:w="625" w:type="pct"/>
                  <w:vMerge/>
                </w:tcPr>
                <w:p w14:paraId="31514F51" w14:textId="77777777" w:rsidR="00CD64D1" w:rsidRPr="00DE1CF1" w:rsidRDefault="00CD64D1" w:rsidP="0006726F">
                  <w:pPr>
                    <w:rPr>
                      <w:rFonts w:asciiTheme="minorHAnsi" w:hAnsiTheme="minorHAnsi"/>
                      <w:b/>
                      <w:sz w:val="18"/>
                    </w:rPr>
                  </w:pPr>
                </w:p>
              </w:tc>
            </w:tr>
            <w:tr w:rsidR="00CD64D1" w14:paraId="0D5BF89A" w14:textId="77777777" w:rsidTr="0006726F">
              <w:tc>
                <w:tcPr>
                  <w:tcW w:w="625" w:type="pct"/>
                </w:tcPr>
                <w:p w14:paraId="565C5AFB" w14:textId="77777777" w:rsidR="00CD64D1" w:rsidRDefault="00CD64D1" w:rsidP="0006726F">
                  <w:pPr>
                    <w:jc w:val="center"/>
                  </w:pPr>
                  <w:r w:rsidRPr="00DC3290">
                    <w:rPr>
                      <w:sz w:val="18"/>
                    </w:rPr>
                    <w:sym w:font="Symbol" w:char="F097"/>
                  </w:r>
                </w:p>
              </w:tc>
              <w:tc>
                <w:tcPr>
                  <w:tcW w:w="673" w:type="pct"/>
                </w:tcPr>
                <w:p w14:paraId="301B4499" w14:textId="77777777" w:rsidR="00CD64D1" w:rsidRDefault="00CD64D1" w:rsidP="0006726F">
                  <w:pPr>
                    <w:jc w:val="center"/>
                  </w:pPr>
                  <w:r w:rsidRPr="00DC3290">
                    <w:rPr>
                      <w:sz w:val="18"/>
                    </w:rPr>
                    <w:sym w:font="Symbol" w:char="F097"/>
                  </w:r>
                </w:p>
              </w:tc>
              <w:tc>
                <w:tcPr>
                  <w:tcW w:w="577" w:type="pct"/>
                </w:tcPr>
                <w:p w14:paraId="21236D43" w14:textId="77777777" w:rsidR="00CD64D1" w:rsidRDefault="00CD64D1" w:rsidP="0006726F">
                  <w:pPr>
                    <w:jc w:val="center"/>
                  </w:pPr>
                  <w:r w:rsidRPr="00DC3290">
                    <w:rPr>
                      <w:sz w:val="18"/>
                    </w:rPr>
                    <w:sym w:font="Symbol" w:char="F097"/>
                  </w:r>
                </w:p>
              </w:tc>
              <w:tc>
                <w:tcPr>
                  <w:tcW w:w="675" w:type="pct"/>
                  <w:vAlign w:val="center"/>
                </w:tcPr>
                <w:p w14:paraId="67236859" w14:textId="77777777" w:rsidR="00CD64D1" w:rsidRPr="00DE1CF1" w:rsidRDefault="00CD64D1" w:rsidP="0006726F">
                  <w:pPr>
                    <w:jc w:val="center"/>
                    <w:rPr>
                      <w:sz w:val="18"/>
                    </w:rPr>
                  </w:pPr>
                  <w:r>
                    <w:rPr>
                      <w:sz w:val="18"/>
                    </w:rPr>
                    <w:sym w:font="Symbol" w:char="F097"/>
                  </w:r>
                </w:p>
              </w:tc>
              <w:tc>
                <w:tcPr>
                  <w:tcW w:w="575" w:type="pct"/>
                  <w:vAlign w:val="center"/>
                </w:tcPr>
                <w:p w14:paraId="54670356" w14:textId="77777777" w:rsidR="00CD64D1" w:rsidRPr="001C0AAC" w:rsidRDefault="00CD64D1" w:rsidP="0006726F">
                  <w:pPr>
                    <w:jc w:val="center"/>
                    <w:rPr>
                      <w:i/>
                      <w:sz w:val="18"/>
                    </w:rPr>
                  </w:pPr>
                  <w:r>
                    <w:rPr>
                      <w:sz w:val="18"/>
                    </w:rPr>
                    <w:sym w:font="Symbol" w:char="F097"/>
                  </w:r>
                  <w:r>
                    <w:rPr>
                      <w:sz w:val="18"/>
                    </w:rPr>
                    <w:t xml:space="preserve"> </w:t>
                  </w:r>
                  <w:r w:rsidRPr="001C0AAC">
                    <w:rPr>
                      <w:rFonts w:asciiTheme="minorHAnsi" w:hAnsiTheme="minorHAnsi"/>
                      <w:i/>
                      <w:sz w:val="16"/>
                    </w:rPr>
                    <w:t>Req.</w:t>
                  </w:r>
                </w:p>
              </w:tc>
              <w:tc>
                <w:tcPr>
                  <w:tcW w:w="625" w:type="pct"/>
                </w:tcPr>
                <w:p w14:paraId="0EF7CE64" w14:textId="77777777" w:rsidR="00CD64D1" w:rsidRDefault="00CD64D1" w:rsidP="0006726F">
                  <w:pPr>
                    <w:jc w:val="center"/>
                  </w:pPr>
                  <w:r w:rsidRPr="001D04B6">
                    <w:rPr>
                      <w:sz w:val="18"/>
                    </w:rPr>
                    <w:sym w:font="Symbol" w:char="F097"/>
                  </w:r>
                  <w:r w:rsidRPr="001D04B6">
                    <w:rPr>
                      <w:sz w:val="18"/>
                    </w:rPr>
                    <w:t xml:space="preserve"> </w:t>
                  </w:r>
                  <w:r w:rsidRPr="001D04B6">
                    <w:rPr>
                      <w:rFonts w:asciiTheme="minorHAnsi" w:hAnsiTheme="minorHAnsi"/>
                      <w:i/>
                      <w:sz w:val="16"/>
                    </w:rPr>
                    <w:t>Req.</w:t>
                  </w:r>
                </w:p>
              </w:tc>
              <w:tc>
                <w:tcPr>
                  <w:tcW w:w="625" w:type="pct"/>
                </w:tcPr>
                <w:p w14:paraId="53B58521" w14:textId="77777777" w:rsidR="00CD64D1" w:rsidRDefault="00CD64D1" w:rsidP="0006726F">
                  <w:pPr>
                    <w:jc w:val="center"/>
                  </w:pPr>
                  <w:r w:rsidRPr="001D04B6">
                    <w:rPr>
                      <w:sz w:val="18"/>
                    </w:rPr>
                    <w:sym w:font="Symbol" w:char="F097"/>
                  </w:r>
                  <w:r w:rsidRPr="001D04B6">
                    <w:rPr>
                      <w:sz w:val="18"/>
                    </w:rPr>
                    <w:t xml:space="preserve"> </w:t>
                  </w:r>
                  <w:r w:rsidRPr="001D04B6">
                    <w:rPr>
                      <w:rFonts w:asciiTheme="minorHAnsi" w:hAnsiTheme="minorHAnsi"/>
                      <w:i/>
                      <w:sz w:val="16"/>
                    </w:rPr>
                    <w:t>Req.</w:t>
                  </w:r>
                </w:p>
              </w:tc>
              <w:tc>
                <w:tcPr>
                  <w:tcW w:w="625" w:type="pct"/>
                </w:tcPr>
                <w:p w14:paraId="75C122AB" w14:textId="77777777" w:rsidR="00CD64D1" w:rsidRDefault="00CD64D1" w:rsidP="0006726F">
                  <w:pPr>
                    <w:jc w:val="center"/>
                  </w:pPr>
                  <w:r w:rsidRPr="001D04B6">
                    <w:rPr>
                      <w:sz w:val="18"/>
                    </w:rPr>
                    <w:sym w:font="Symbol" w:char="F097"/>
                  </w:r>
                  <w:r w:rsidRPr="001D04B6">
                    <w:rPr>
                      <w:sz w:val="18"/>
                    </w:rPr>
                    <w:t xml:space="preserve"> </w:t>
                  </w:r>
                  <w:r w:rsidRPr="001D04B6">
                    <w:rPr>
                      <w:rFonts w:asciiTheme="minorHAnsi" w:hAnsiTheme="minorHAnsi"/>
                      <w:i/>
                      <w:sz w:val="16"/>
                    </w:rPr>
                    <w:t>Req.</w:t>
                  </w:r>
                </w:p>
              </w:tc>
            </w:tr>
          </w:tbl>
          <w:p w14:paraId="1C5CF6CD" w14:textId="77777777" w:rsidR="00CD64D1" w:rsidRPr="0022672C" w:rsidRDefault="00CD64D1" w:rsidP="0006726F">
            <w:pPr>
              <w:rPr>
                <w:sz w:val="20"/>
                <w:szCs w:val="20"/>
              </w:rPr>
            </w:pPr>
          </w:p>
        </w:tc>
      </w:tr>
      <w:tr w:rsidR="00CD64D1" w:rsidRPr="0022672C" w14:paraId="0AD2CA23"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7" w:type="pct"/>
          <w:trHeight w:val="1390"/>
        </w:trPr>
        <w:tc>
          <w:tcPr>
            <w:tcW w:w="4993" w:type="pct"/>
            <w:gridSpan w:val="5"/>
          </w:tcPr>
          <w:p w14:paraId="5F17C28E" w14:textId="77777777" w:rsidR="00CD64D1" w:rsidRDefault="00CD64D1" w:rsidP="0006726F">
            <w:pPr>
              <w:rPr>
                <w:b/>
                <w:sz w:val="20"/>
                <w:szCs w:val="20"/>
              </w:rPr>
            </w:pPr>
          </w:p>
          <w:p w14:paraId="2D8FB7F9" w14:textId="77777777" w:rsidR="00CD64D1" w:rsidRDefault="00CD64D1" w:rsidP="0006726F">
            <w:pPr>
              <w:rPr>
                <w:b/>
                <w:sz w:val="20"/>
                <w:szCs w:val="20"/>
              </w:rPr>
            </w:pPr>
          </w:p>
          <w:p w14:paraId="7D91A4FE" w14:textId="77777777" w:rsidR="00CD64D1" w:rsidRPr="0022672C" w:rsidRDefault="00CD64D1" w:rsidP="0006726F">
            <w:pPr>
              <w:rPr>
                <w:sz w:val="20"/>
                <w:szCs w:val="20"/>
              </w:rPr>
            </w:pPr>
            <w:r w:rsidRPr="0022672C">
              <w:rPr>
                <w:b/>
                <w:sz w:val="20"/>
                <w:szCs w:val="20"/>
              </w:rPr>
              <w:t>Evidence</w:t>
            </w:r>
            <w:r>
              <w:rPr>
                <w:b/>
                <w:sz w:val="20"/>
                <w:szCs w:val="20"/>
              </w:rPr>
              <w:t xml:space="preserve"> </w:t>
            </w:r>
            <w:r w:rsidRPr="001C0AAC">
              <w:rPr>
                <w:sz w:val="20"/>
                <w:szCs w:val="20"/>
              </w:rPr>
              <w:t>[insert evidence to support the ratings here]:</w:t>
            </w:r>
          </w:p>
          <w:p w14:paraId="5773A6CC" w14:textId="77777777" w:rsidR="00CD64D1" w:rsidRPr="0022672C" w:rsidRDefault="00CD64D1" w:rsidP="0006726F">
            <w:pPr>
              <w:rPr>
                <w:b/>
                <w:sz w:val="20"/>
                <w:szCs w:val="20"/>
              </w:rPr>
            </w:pPr>
          </w:p>
        </w:tc>
      </w:tr>
      <w:tr w:rsidR="00CD64D1" w:rsidRPr="0022672C" w14:paraId="6F474C0C" w14:textId="77777777" w:rsidTr="000672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7" w:type="pct"/>
          <w:trHeight w:val="3267"/>
        </w:trPr>
        <w:tc>
          <w:tcPr>
            <w:tcW w:w="4993" w:type="pct"/>
            <w:gridSpan w:val="5"/>
          </w:tcPr>
          <w:p w14:paraId="53A15504" w14:textId="77777777" w:rsidR="00CD64D1" w:rsidRPr="0022672C" w:rsidRDefault="00CD64D1" w:rsidP="0006726F">
            <w:pPr>
              <w:rPr>
                <w:sz w:val="20"/>
                <w:szCs w:val="20"/>
              </w:rPr>
            </w:pPr>
          </w:p>
        </w:tc>
      </w:tr>
    </w:tbl>
    <w:p w14:paraId="1D3D6125" w14:textId="77777777" w:rsidR="00CD64D1" w:rsidRPr="0022672C" w:rsidRDefault="00CD64D1" w:rsidP="00CD64D1">
      <w:pPr>
        <w:rPr>
          <w:b/>
          <w:sz w:val="20"/>
          <w:szCs w:val="20"/>
        </w:rPr>
      </w:pPr>
    </w:p>
    <w:p w14:paraId="56C49AC9" w14:textId="77777777" w:rsidR="00CD64D1" w:rsidRPr="0022672C" w:rsidRDefault="00CD64D1" w:rsidP="00CD64D1">
      <w:pPr>
        <w:rPr>
          <w:b/>
          <w:sz w:val="20"/>
          <w:szCs w:val="20"/>
        </w:rPr>
      </w:pPr>
    </w:p>
    <w:p w14:paraId="4F7302C3" w14:textId="77777777" w:rsidR="00CD64D1" w:rsidRPr="0022672C" w:rsidRDefault="00CD64D1" w:rsidP="00CD64D1">
      <w:pPr>
        <w:rPr>
          <w:b/>
          <w:sz w:val="20"/>
          <w:szCs w:val="20"/>
        </w:rPr>
      </w:pPr>
    </w:p>
    <w:p w14:paraId="0A3DC258" w14:textId="77777777" w:rsidR="00CD64D1" w:rsidRPr="0022672C" w:rsidRDefault="00CD64D1" w:rsidP="00CD64D1">
      <w:pPr>
        <w:spacing w:after="120" w:line="276" w:lineRule="auto"/>
        <w:rPr>
          <w:b/>
          <w:sz w:val="20"/>
          <w:szCs w:val="20"/>
        </w:rPr>
      </w:pPr>
      <w:r w:rsidRPr="0022672C">
        <w:rPr>
          <w:b/>
          <w:sz w:val="20"/>
          <w:szCs w:val="20"/>
        </w:rPr>
        <w:br w:type="page"/>
      </w:r>
    </w:p>
    <w:p w14:paraId="7E5552BA" w14:textId="77777777" w:rsidR="00CD64D1" w:rsidRPr="001D00DC" w:rsidRDefault="00CD64D1" w:rsidP="00CD64D1">
      <w:pPr>
        <w:rPr>
          <w:b/>
          <w:szCs w:val="26"/>
        </w:rPr>
      </w:pPr>
      <w:r>
        <w:rPr>
          <w:b/>
          <w:szCs w:val="26"/>
        </w:rPr>
        <w:lastRenderedPageBreak/>
        <w:t>Summative</w:t>
      </w:r>
      <w:r w:rsidRPr="001D00DC">
        <w:rPr>
          <w:b/>
          <w:szCs w:val="26"/>
        </w:rPr>
        <w:t xml:space="preserve"> Assessment – Calibration </w:t>
      </w:r>
    </w:p>
    <w:p w14:paraId="2A53A295" w14:textId="77777777" w:rsidR="00CD64D1" w:rsidRPr="00573643" w:rsidRDefault="00CD64D1" w:rsidP="00CD64D1">
      <w:pPr>
        <w:rPr>
          <w:b/>
          <w:i/>
          <w:color w:val="E36C0A" w:themeColor="accent6" w:themeShade="BF"/>
          <w:sz w:val="20"/>
          <w:szCs w:val="20"/>
        </w:rPr>
      </w:pPr>
    </w:p>
    <w:tbl>
      <w:tblPr>
        <w:tblW w:w="5000" w:type="pct"/>
        <w:tblLook w:val="04A0" w:firstRow="1" w:lastRow="0" w:firstColumn="1" w:lastColumn="0" w:noHBand="0" w:noVBand="1"/>
        <w:tblCaption w:val="Summary of Ratings"/>
      </w:tblPr>
      <w:tblGrid>
        <w:gridCol w:w="10260"/>
      </w:tblGrid>
      <w:tr w:rsidR="00CD64D1" w:rsidRPr="0022672C" w14:paraId="043131B5" w14:textId="77777777" w:rsidTr="0006726F">
        <w:trPr>
          <w:trHeight w:val="293"/>
        </w:trPr>
        <w:tc>
          <w:tcPr>
            <w:tcW w:w="5000" w:type="pct"/>
            <w:shd w:val="clear" w:color="auto" w:fill="FBD4B4" w:themeFill="accent6" w:themeFillTint="66"/>
            <w:vAlign w:val="center"/>
          </w:tcPr>
          <w:p w14:paraId="6590EF17" w14:textId="77777777" w:rsidR="00CD64D1" w:rsidRPr="00197486" w:rsidRDefault="00CD64D1" w:rsidP="0006726F">
            <w:pPr>
              <w:rPr>
                <w:rFonts w:eastAsia="Calibri" w:cs="Calibri"/>
                <w:b/>
                <w:sz w:val="20"/>
                <w:szCs w:val="20"/>
              </w:rPr>
            </w:pPr>
            <w:r w:rsidRPr="00197486">
              <w:rPr>
                <w:rFonts w:eastAsia="Calibri" w:cs="Calibri"/>
                <w:b/>
                <w:sz w:val="20"/>
                <w:szCs w:val="20"/>
              </w:rPr>
              <w:t>Summary of Ratings</w:t>
            </w:r>
          </w:p>
        </w:tc>
      </w:tr>
    </w:tbl>
    <w:tbl>
      <w:tblPr>
        <w:tblStyle w:val="TableGrid"/>
        <w:tblW w:w="5000" w:type="pct"/>
        <w:tblLook w:val="04A0" w:firstRow="1" w:lastRow="0" w:firstColumn="1" w:lastColumn="0" w:noHBand="0" w:noVBand="1"/>
        <w:tblCaption w:val="Summary of Ratings"/>
      </w:tblPr>
      <w:tblGrid>
        <w:gridCol w:w="3596"/>
        <w:gridCol w:w="1439"/>
        <w:gridCol w:w="1439"/>
        <w:gridCol w:w="1544"/>
        <w:gridCol w:w="2232"/>
      </w:tblGrid>
      <w:tr w:rsidR="00CD64D1" w:rsidRPr="0022672C" w14:paraId="4BF71A47" w14:textId="77777777" w:rsidTr="00B71EEC">
        <w:trPr>
          <w:trHeight w:val="293"/>
          <w:tblHeader/>
        </w:trPr>
        <w:tc>
          <w:tcPr>
            <w:tcW w:w="1754" w:type="pct"/>
            <w:vAlign w:val="center"/>
          </w:tcPr>
          <w:p w14:paraId="6E4C92E4" w14:textId="77777777" w:rsidR="00CD64D1" w:rsidRPr="0022672C" w:rsidRDefault="00CD64D1" w:rsidP="0006726F">
            <w:pPr>
              <w:rPr>
                <w:rFonts w:ascii="Calibri" w:eastAsia="Calibri" w:hAnsi="Calibri" w:cs="Calibri"/>
                <w:bCs/>
                <w:sz w:val="20"/>
              </w:rPr>
            </w:pPr>
            <w:r w:rsidRPr="0022672C">
              <w:rPr>
                <w:rFonts w:ascii="Calibri" w:eastAsia="Calibri" w:hAnsi="Calibri" w:cs="Calibri"/>
                <w:bCs/>
                <w:sz w:val="20"/>
              </w:rPr>
              <w:t>Element</w:t>
            </w:r>
          </w:p>
        </w:tc>
        <w:tc>
          <w:tcPr>
            <w:tcW w:w="702" w:type="pct"/>
            <w:vAlign w:val="center"/>
          </w:tcPr>
          <w:p w14:paraId="0AAC2021" w14:textId="77777777" w:rsidR="00CD64D1" w:rsidRPr="0022672C" w:rsidRDefault="00CD64D1" w:rsidP="0006726F">
            <w:pPr>
              <w:jc w:val="center"/>
              <w:rPr>
                <w:rFonts w:ascii="Calibri" w:eastAsia="Calibri" w:hAnsi="Calibri" w:cs="Calibri"/>
                <w:bCs/>
                <w:sz w:val="20"/>
              </w:rPr>
            </w:pPr>
            <w:r w:rsidRPr="0022672C">
              <w:rPr>
                <w:rFonts w:ascii="Calibri" w:eastAsia="Calibri" w:hAnsi="Calibri" w:cs="Calibri"/>
                <w:bCs/>
                <w:sz w:val="20"/>
              </w:rPr>
              <w:t>Quality</w:t>
            </w:r>
          </w:p>
        </w:tc>
        <w:tc>
          <w:tcPr>
            <w:tcW w:w="702" w:type="pct"/>
            <w:vAlign w:val="center"/>
          </w:tcPr>
          <w:p w14:paraId="085949AA" w14:textId="77777777" w:rsidR="00CD64D1" w:rsidRPr="0022672C" w:rsidRDefault="00CD64D1" w:rsidP="0006726F">
            <w:pPr>
              <w:jc w:val="center"/>
              <w:rPr>
                <w:rFonts w:ascii="Calibri" w:eastAsia="Calibri" w:hAnsi="Calibri" w:cs="Calibri"/>
                <w:bCs/>
                <w:sz w:val="20"/>
              </w:rPr>
            </w:pPr>
            <w:r>
              <w:rPr>
                <w:rFonts w:ascii="Calibri" w:eastAsia="Calibri" w:hAnsi="Calibri" w:cs="Calibri"/>
                <w:bCs/>
                <w:sz w:val="20"/>
              </w:rPr>
              <w:t>Scope</w:t>
            </w:r>
          </w:p>
        </w:tc>
        <w:tc>
          <w:tcPr>
            <w:tcW w:w="753" w:type="pct"/>
            <w:vAlign w:val="center"/>
          </w:tcPr>
          <w:p w14:paraId="646BB0A8" w14:textId="77777777" w:rsidR="00CD64D1" w:rsidRPr="0022672C" w:rsidRDefault="00CD64D1" w:rsidP="0006726F">
            <w:pPr>
              <w:jc w:val="center"/>
              <w:rPr>
                <w:rFonts w:ascii="Calibri" w:eastAsia="Calibri" w:hAnsi="Calibri" w:cs="Calibri"/>
                <w:bCs/>
                <w:sz w:val="20"/>
              </w:rPr>
            </w:pPr>
            <w:r>
              <w:rPr>
                <w:rFonts w:ascii="Calibri" w:eastAsia="Calibri" w:hAnsi="Calibri" w:cs="Calibri"/>
                <w:bCs/>
                <w:sz w:val="20"/>
              </w:rPr>
              <w:t>Consistency</w:t>
            </w:r>
          </w:p>
        </w:tc>
        <w:tc>
          <w:tcPr>
            <w:tcW w:w="1089" w:type="pct"/>
          </w:tcPr>
          <w:p w14:paraId="12651C30" w14:textId="77777777" w:rsidR="00CD64D1" w:rsidRDefault="00CD64D1" w:rsidP="0006726F">
            <w:pPr>
              <w:jc w:val="center"/>
              <w:rPr>
                <w:rFonts w:ascii="Calibri" w:eastAsia="Calibri" w:hAnsi="Calibri" w:cs="Calibri"/>
                <w:bCs/>
                <w:sz w:val="20"/>
              </w:rPr>
            </w:pPr>
            <w:r w:rsidRPr="0022672C">
              <w:rPr>
                <w:rFonts w:ascii="Calibri" w:eastAsia="Calibri" w:hAnsi="Calibri" w:cs="Calibri"/>
                <w:bCs/>
                <w:sz w:val="20"/>
              </w:rPr>
              <w:t>Readiness Thresholds Met? (Y/N)</w:t>
            </w:r>
          </w:p>
        </w:tc>
      </w:tr>
      <w:tr w:rsidR="005F474C" w:rsidRPr="0022672C" w14:paraId="16F1993C" w14:textId="77777777" w:rsidTr="002C757B">
        <w:trPr>
          <w:trHeight w:val="302"/>
        </w:trPr>
        <w:tc>
          <w:tcPr>
            <w:tcW w:w="1754" w:type="pct"/>
            <w:vAlign w:val="center"/>
          </w:tcPr>
          <w:p w14:paraId="5645310F" w14:textId="319F2742" w:rsidR="005F474C" w:rsidRPr="002C757B" w:rsidDel="00DF2C11" w:rsidRDefault="005F474C" w:rsidP="0006726F">
            <w:pPr>
              <w:rPr>
                <w:rFonts w:asciiTheme="minorHAnsi" w:hAnsiTheme="minorHAnsi" w:cstheme="minorHAnsi"/>
                <w:sz w:val="20"/>
              </w:rPr>
            </w:pPr>
            <w:r w:rsidRPr="006B46AA">
              <w:rPr>
                <w:rFonts w:cstheme="minorHAnsi"/>
                <w:sz w:val="20"/>
              </w:rPr>
              <w:t>1.A.1: Subject Matter Knowledge</w:t>
            </w:r>
          </w:p>
        </w:tc>
        <w:tc>
          <w:tcPr>
            <w:tcW w:w="702" w:type="pct"/>
            <w:vAlign w:val="center"/>
          </w:tcPr>
          <w:p w14:paraId="3777E7F0" w14:textId="77777777" w:rsidR="005F474C" w:rsidRPr="0022672C" w:rsidRDefault="005F474C" w:rsidP="0006726F">
            <w:pPr>
              <w:jc w:val="center"/>
              <w:rPr>
                <w:rFonts w:ascii="Calibri" w:eastAsia="Calibri" w:hAnsi="Calibri" w:cs="Calibri"/>
                <w:bCs/>
                <w:sz w:val="20"/>
              </w:rPr>
            </w:pPr>
          </w:p>
        </w:tc>
        <w:tc>
          <w:tcPr>
            <w:tcW w:w="702" w:type="pct"/>
            <w:vAlign w:val="center"/>
          </w:tcPr>
          <w:p w14:paraId="0E09B3B6" w14:textId="77777777" w:rsidR="005F474C" w:rsidRPr="0022672C" w:rsidRDefault="005F474C" w:rsidP="0006726F">
            <w:pPr>
              <w:jc w:val="center"/>
              <w:rPr>
                <w:rFonts w:ascii="Calibri" w:eastAsia="Calibri" w:hAnsi="Calibri" w:cs="Calibri"/>
                <w:bCs/>
                <w:sz w:val="20"/>
              </w:rPr>
            </w:pPr>
          </w:p>
        </w:tc>
        <w:tc>
          <w:tcPr>
            <w:tcW w:w="753" w:type="pct"/>
            <w:vAlign w:val="center"/>
          </w:tcPr>
          <w:p w14:paraId="25401892" w14:textId="77777777" w:rsidR="005F474C" w:rsidRPr="0022672C" w:rsidRDefault="005F474C" w:rsidP="0006726F">
            <w:pPr>
              <w:jc w:val="center"/>
              <w:rPr>
                <w:rFonts w:ascii="Calibri" w:eastAsia="Calibri" w:hAnsi="Calibri" w:cs="Calibri"/>
                <w:bCs/>
                <w:sz w:val="20"/>
              </w:rPr>
            </w:pPr>
          </w:p>
        </w:tc>
        <w:tc>
          <w:tcPr>
            <w:tcW w:w="1089" w:type="pct"/>
          </w:tcPr>
          <w:p w14:paraId="26FB6F82" w14:textId="77777777" w:rsidR="005F474C" w:rsidRPr="0022672C" w:rsidRDefault="005F474C" w:rsidP="0006726F">
            <w:pPr>
              <w:jc w:val="center"/>
              <w:rPr>
                <w:rFonts w:ascii="Calibri" w:eastAsia="Calibri" w:hAnsi="Calibri" w:cs="Calibri"/>
                <w:bCs/>
                <w:sz w:val="20"/>
              </w:rPr>
            </w:pPr>
          </w:p>
        </w:tc>
      </w:tr>
      <w:tr w:rsidR="00CD64D1" w:rsidRPr="0022672C" w14:paraId="1DAC0C4C" w14:textId="77777777" w:rsidTr="002C757B">
        <w:trPr>
          <w:trHeight w:val="302"/>
        </w:trPr>
        <w:tc>
          <w:tcPr>
            <w:tcW w:w="1754" w:type="pct"/>
            <w:vAlign w:val="center"/>
          </w:tcPr>
          <w:p w14:paraId="61B80283" w14:textId="72C64553" w:rsidR="00CD64D1" w:rsidRPr="0022672C" w:rsidRDefault="00DF2C11" w:rsidP="0006726F">
            <w:pPr>
              <w:rPr>
                <w:rFonts w:asciiTheme="minorHAnsi" w:hAnsiTheme="minorHAnsi"/>
                <w:sz w:val="20"/>
              </w:rPr>
            </w:pPr>
            <w:r>
              <w:rPr>
                <w:rFonts w:asciiTheme="minorHAnsi" w:hAnsiTheme="minorHAnsi"/>
                <w:sz w:val="20"/>
              </w:rPr>
              <w:t>1.A.3</w:t>
            </w:r>
            <w:r w:rsidR="00CD64D1" w:rsidRPr="0022672C">
              <w:rPr>
                <w:rFonts w:asciiTheme="minorHAnsi" w:hAnsiTheme="minorHAnsi"/>
                <w:sz w:val="20"/>
              </w:rPr>
              <w:t xml:space="preserve">:  </w:t>
            </w:r>
            <w:r w:rsidR="00B910DE">
              <w:rPr>
                <w:rFonts w:asciiTheme="minorHAnsi" w:hAnsiTheme="minorHAnsi"/>
                <w:sz w:val="20"/>
              </w:rPr>
              <w:t>Well-Structured Units and Lessons</w:t>
            </w:r>
          </w:p>
        </w:tc>
        <w:tc>
          <w:tcPr>
            <w:tcW w:w="702" w:type="pct"/>
            <w:vAlign w:val="center"/>
          </w:tcPr>
          <w:p w14:paraId="6B454AEE" w14:textId="77777777" w:rsidR="00CD64D1" w:rsidRPr="0022672C" w:rsidRDefault="00CD64D1" w:rsidP="0006726F">
            <w:pPr>
              <w:jc w:val="center"/>
              <w:rPr>
                <w:rFonts w:ascii="Calibri" w:eastAsia="Calibri" w:hAnsi="Calibri" w:cs="Calibri"/>
                <w:bCs/>
                <w:sz w:val="20"/>
              </w:rPr>
            </w:pPr>
          </w:p>
        </w:tc>
        <w:tc>
          <w:tcPr>
            <w:tcW w:w="702" w:type="pct"/>
            <w:vAlign w:val="center"/>
          </w:tcPr>
          <w:p w14:paraId="5C588984" w14:textId="77777777" w:rsidR="00CD64D1" w:rsidRPr="0022672C" w:rsidRDefault="00CD64D1" w:rsidP="0006726F">
            <w:pPr>
              <w:jc w:val="center"/>
              <w:rPr>
                <w:rFonts w:ascii="Calibri" w:eastAsia="Calibri" w:hAnsi="Calibri" w:cs="Calibri"/>
                <w:bCs/>
                <w:sz w:val="20"/>
              </w:rPr>
            </w:pPr>
          </w:p>
        </w:tc>
        <w:tc>
          <w:tcPr>
            <w:tcW w:w="753" w:type="pct"/>
            <w:vAlign w:val="center"/>
          </w:tcPr>
          <w:p w14:paraId="4BA06CF0" w14:textId="77777777" w:rsidR="00CD64D1" w:rsidRPr="0022672C" w:rsidRDefault="00CD64D1" w:rsidP="0006726F">
            <w:pPr>
              <w:jc w:val="center"/>
              <w:rPr>
                <w:rFonts w:ascii="Calibri" w:eastAsia="Calibri" w:hAnsi="Calibri" w:cs="Calibri"/>
                <w:bCs/>
                <w:sz w:val="20"/>
              </w:rPr>
            </w:pPr>
          </w:p>
        </w:tc>
        <w:tc>
          <w:tcPr>
            <w:tcW w:w="1089" w:type="pct"/>
          </w:tcPr>
          <w:p w14:paraId="648000D0" w14:textId="77777777" w:rsidR="00CD64D1" w:rsidRPr="0022672C" w:rsidRDefault="00CD64D1" w:rsidP="0006726F">
            <w:pPr>
              <w:jc w:val="center"/>
              <w:rPr>
                <w:rFonts w:ascii="Calibri" w:eastAsia="Calibri" w:hAnsi="Calibri" w:cs="Calibri"/>
                <w:bCs/>
                <w:sz w:val="20"/>
              </w:rPr>
            </w:pPr>
          </w:p>
        </w:tc>
      </w:tr>
      <w:tr w:rsidR="00CD64D1" w:rsidRPr="0022672C" w14:paraId="77479DCA" w14:textId="77777777" w:rsidTr="002C757B">
        <w:trPr>
          <w:trHeight w:val="302"/>
        </w:trPr>
        <w:tc>
          <w:tcPr>
            <w:tcW w:w="1754" w:type="pct"/>
            <w:vAlign w:val="center"/>
          </w:tcPr>
          <w:p w14:paraId="6C608630" w14:textId="77777777" w:rsidR="00CD64D1" w:rsidRPr="0022672C" w:rsidRDefault="00CD64D1" w:rsidP="0006726F">
            <w:pPr>
              <w:rPr>
                <w:rFonts w:asciiTheme="minorHAnsi" w:hAnsiTheme="minorHAnsi"/>
                <w:sz w:val="20"/>
              </w:rPr>
            </w:pPr>
            <w:r w:rsidRPr="0022672C">
              <w:rPr>
                <w:rFonts w:asciiTheme="minorHAnsi" w:hAnsiTheme="minorHAnsi"/>
                <w:sz w:val="20"/>
              </w:rPr>
              <w:t>1.B.2:  Adjustment to Practice</w:t>
            </w:r>
          </w:p>
        </w:tc>
        <w:tc>
          <w:tcPr>
            <w:tcW w:w="702" w:type="pct"/>
            <w:vAlign w:val="center"/>
          </w:tcPr>
          <w:p w14:paraId="4E08E3AF" w14:textId="77777777" w:rsidR="00CD64D1" w:rsidRPr="0022672C" w:rsidRDefault="00CD64D1" w:rsidP="0006726F">
            <w:pPr>
              <w:jc w:val="center"/>
              <w:rPr>
                <w:rFonts w:ascii="Calibri" w:eastAsia="Calibri" w:hAnsi="Calibri" w:cs="Calibri"/>
                <w:bCs/>
                <w:sz w:val="20"/>
              </w:rPr>
            </w:pPr>
          </w:p>
        </w:tc>
        <w:tc>
          <w:tcPr>
            <w:tcW w:w="702" w:type="pct"/>
            <w:vAlign w:val="center"/>
          </w:tcPr>
          <w:p w14:paraId="4613A157" w14:textId="77777777" w:rsidR="00CD64D1" w:rsidRPr="0022672C" w:rsidRDefault="00CD64D1" w:rsidP="0006726F">
            <w:pPr>
              <w:jc w:val="center"/>
              <w:rPr>
                <w:rFonts w:ascii="Calibri" w:eastAsia="Calibri" w:hAnsi="Calibri" w:cs="Calibri"/>
                <w:bCs/>
                <w:sz w:val="20"/>
              </w:rPr>
            </w:pPr>
          </w:p>
        </w:tc>
        <w:tc>
          <w:tcPr>
            <w:tcW w:w="753" w:type="pct"/>
            <w:vAlign w:val="center"/>
          </w:tcPr>
          <w:p w14:paraId="7A216E9A" w14:textId="77777777" w:rsidR="00CD64D1" w:rsidRPr="0022672C" w:rsidRDefault="00CD64D1" w:rsidP="0006726F">
            <w:pPr>
              <w:jc w:val="center"/>
              <w:rPr>
                <w:rFonts w:ascii="Calibri" w:eastAsia="Calibri" w:hAnsi="Calibri" w:cs="Calibri"/>
                <w:bCs/>
                <w:sz w:val="20"/>
              </w:rPr>
            </w:pPr>
          </w:p>
        </w:tc>
        <w:tc>
          <w:tcPr>
            <w:tcW w:w="1089" w:type="pct"/>
          </w:tcPr>
          <w:p w14:paraId="6F9D0EA4" w14:textId="77777777" w:rsidR="00CD64D1" w:rsidRPr="0022672C" w:rsidRDefault="00CD64D1" w:rsidP="0006726F">
            <w:pPr>
              <w:jc w:val="center"/>
              <w:rPr>
                <w:rFonts w:ascii="Calibri" w:eastAsia="Calibri" w:hAnsi="Calibri" w:cs="Calibri"/>
                <w:bCs/>
                <w:sz w:val="20"/>
              </w:rPr>
            </w:pPr>
          </w:p>
        </w:tc>
      </w:tr>
      <w:tr w:rsidR="00CD64D1" w:rsidRPr="0022672C" w14:paraId="02BC1E58" w14:textId="77777777" w:rsidTr="002C757B">
        <w:trPr>
          <w:trHeight w:val="293"/>
        </w:trPr>
        <w:tc>
          <w:tcPr>
            <w:tcW w:w="1754" w:type="pct"/>
            <w:vAlign w:val="center"/>
          </w:tcPr>
          <w:p w14:paraId="117D4419" w14:textId="77777777" w:rsidR="00CD64D1" w:rsidRPr="0022672C" w:rsidRDefault="00CD64D1" w:rsidP="0006726F">
            <w:pPr>
              <w:rPr>
                <w:rFonts w:asciiTheme="minorHAnsi" w:hAnsiTheme="minorHAnsi"/>
                <w:sz w:val="20"/>
              </w:rPr>
            </w:pPr>
            <w:r w:rsidRPr="0022672C">
              <w:rPr>
                <w:rFonts w:asciiTheme="minorHAnsi" w:hAnsiTheme="minorHAnsi"/>
                <w:sz w:val="20"/>
              </w:rPr>
              <w:t>2.A.3:  Meeting Diverse Needs</w:t>
            </w:r>
          </w:p>
        </w:tc>
        <w:tc>
          <w:tcPr>
            <w:tcW w:w="702" w:type="pct"/>
            <w:vAlign w:val="center"/>
          </w:tcPr>
          <w:p w14:paraId="0DAA3459" w14:textId="77777777" w:rsidR="00CD64D1" w:rsidRPr="0022672C" w:rsidRDefault="00CD64D1" w:rsidP="0006726F">
            <w:pPr>
              <w:jc w:val="center"/>
              <w:rPr>
                <w:rFonts w:ascii="Calibri" w:eastAsia="Calibri" w:hAnsi="Calibri" w:cs="Calibri"/>
                <w:bCs/>
                <w:sz w:val="20"/>
              </w:rPr>
            </w:pPr>
          </w:p>
        </w:tc>
        <w:tc>
          <w:tcPr>
            <w:tcW w:w="702" w:type="pct"/>
            <w:vAlign w:val="center"/>
          </w:tcPr>
          <w:p w14:paraId="55A6F5D3" w14:textId="77777777" w:rsidR="00CD64D1" w:rsidRPr="0022672C" w:rsidRDefault="00CD64D1" w:rsidP="0006726F">
            <w:pPr>
              <w:jc w:val="center"/>
              <w:rPr>
                <w:rFonts w:ascii="Calibri" w:eastAsia="Calibri" w:hAnsi="Calibri" w:cs="Calibri"/>
                <w:bCs/>
                <w:sz w:val="20"/>
              </w:rPr>
            </w:pPr>
          </w:p>
        </w:tc>
        <w:tc>
          <w:tcPr>
            <w:tcW w:w="753" w:type="pct"/>
            <w:vAlign w:val="center"/>
          </w:tcPr>
          <w:p w14:paraId="0131820A" w14:textId="77777777" w:rsidR="00CD64D1" w:rsidRPr="0022672C" w:rsidRDefault="00CD64D1" w:rsidP="0006726F">
            <w:pPr>
              <w:jc w:val="center"/>
              <w:rPr>
                <w:rFonts w:ascii="Calibri" w:eastAsia="Calibri" w:hAnsi="Calibri" w:cs="Calibri"/>
                <w:bCs/>
                <w:sz w:val="20"/>
              </w:rPr>
            </w:pPr>
          </w:p>
        </w:tc>
        <w:tc>
          <w:tcPr>
            <w:tcW w:w="1089" w:type="pct"/>
          </w:tcPr>
          <w:p w14:paraId="635659B3" w14:textId="77777777" w:rsidR="00CD64D1" w:rsidRPr="0022672C" w:rsidRDefault="00CD64D1" w:rsidP="0006726F">
            <w:pPr>
              <w:jc w:val="center"/>
              <w:rPr>
                <w:rFonts w:ascii="Calibri" w:eastAsia="Calibri" w:hAnsi="Calibri" w:cs="Calibri"/>
                <w:bCs/>
                <w:sz w:val="20"/>
              </w:rPr>
            </w:pPr>
          </w:p>
        </w:tc>
      </w:tr>
      <w:tr w:rsidR="00CD64D1" w:rsidRPr="0022672C" w14:paraId="04B50AD3" w14:textId="77777777" w:rsidTr="002C757B">
        <w:trPr>
          <w:trHeight w:val="302"/>
        </w:trPr>
        <w:tc>
          <w:tcPr>
            <w:tcW w:w="1754" w:type="pct"/>
            <w:vAlign w:val="center"/>
          </w:tcPr>
          <w:p w14:paraId="05E4CDA5" w14:textId="77777777" w:rsidR="00CD64D1" w:rsidRPr="0022672C" w:rsidRDefault="00CD64D1" w:rsidP="0006726F">
            <w:pPr>
              <w:rPr>
                <w:rFonts w:asciiTheme="minorHAnsi" w:hAnsiTheme="minorHAnsi"/>
                <w:sz w:val="20"/>
              </w:rPr>
            </w:pPr>
            <w:r w:rsidRPr="0022672C">
              <w:rPr>
                <w:rFonts w:asciiTheme="minorHAnsi" w:hAnsiTheme="minorHAnsi"/>
                <w:sz w:val="20"/>
              </w:rPr>
              <w:t>2.B.1:  Safe Learning Environment</w:t>
            </w:r>
          </w:p>
        </w:tc>
        <w:tc>
          <w:tcPr>
            <w:tcW w:w="702" w:type="pct"/>
            <w:vAlign w:val="center"/>
          </w:tcPr>
          <w:p w14:paraId="35B1E4D9" w14:textId="77777777" w:rsidR="00CD64D1" w:rsidRPr="0022672C" w:rsidRDefault="00CD64D1" w:rsidP="0006726F">
            <w:pPr>
              <w:jc w:val="center"/>
              <w:rPr>
                <w:rFonts w:ascii="Calibri" w:eastAsia="Calibri" w:hAnsi="Calibri" w:cs="Calibri"/>
                <w:bCs/>
                <w:sz w:val="20"/>
              </w:rPr>
            </w:pPr>
          </w:p>
        </w:tc>
        <w:tc>
          <w:tcPr>
            <w:tcW w:w="702" w:type="pct"/>
            <w:vAlign w:val="center"/>
          </w:tcPr>
          <w:p w14:paraId="04A52242" w14:textId="77777777" w:rsidR="00CD64D1" w:rsidRPr="0022672C" w:rsidRDefault="00CD64D1" w:rsidP="0006726F">
            <w:pPr>
              <w:jc w:val="center"/>
              <w:rPr>
                <w:rFonts w:ascii="Calibri" w:eastAsia="Calibri" w:hAnsi="Calibri" w:cs="Calibri"/>
                <w:bCs/>
                <w:sz w:val="20"/>
              </w:rPr>
            </w:pPr>
          </w:p>
        </w:tc>
        <w:tc>
          <w:tcPr>
            <w:tcW w:w="753" w:type="pct"/>
            <w:vAlign w:val="center"/>
          </w:tcPr>
          <w:p w14:paraId="4E1FE277" w14:textId="77777777" w:rsidR="00CD64D1" w:rsidRPr="0022672C" w:rsidRDefault="00CD64D1" w:rsidP="0006726F">
            <w:pPr>
              <w:jc w:val="center"/>
              <w:rPr>
                <w:rFonts w:ascii="Calibri" w:eastAsia="Calibri" w:hAnsi="Calibri" w:cs="Calibri"/>
                <w:bCs/>
                <w:sz w:val="20"/>
              </w:rPr>
            </w:pPr>
          </w:p>
        </w:tc>
        <w:tc>
          <w:tcPr>
            <w:tcW w:w="1089" w:type="pct"/>
          </w:tcPr>
          <w:p w14:paraId="383FDAAE" w14:textId="77777777" w:rsidR="00CD64D1" w:rsidRPr="0022672C" w:rsidRDefault="00CD64D1" w:rsidP="0006726F">
            <w:pPr>
              <w:jc w:val="center"/>
              <w:rPr>
                <w:rFonts w:ascii="Calibri" w:eastAsia="Calibri" w:hAnsi="Calibri" w:cs="Calibri"/>
                <w:bCs/>
                <w:sz w:val="20"/>
              </w:rPr>
            </w:pPr>
          </w:p>
        </w:tc>
      </w:tr>
      <w:tr w:rsidR="00CD64D1" w:rsidRPr="0022672C" w14:paraId="789BF6CF" w14:textId="77777777" w:rsidTr="002C757B">
        <w:trPr>
          <w:trHeight w:val="277"/>
        </w:trPr>
        <w:tc>
          <w:tcPr>
            <w:tcW w:w="1754" w:type="pct"/>
            <w:vAlign w:val="center"/>
          </w:tcPr>
          <w:p w14:paraId="306CEA50" w14:textId="289F88F4" w:rsidR="00CD64D1" w:rsidRPr="0022672C" w:rsidRDefault="00DF2C11" w:rsidP="0006726F">
            <w:pPr>
              <w:rPr>
                <w:rFonts w:asciiTheme="minorHAnsi" w:hAnsiTheme="minorHAnsi"/>
                <w:sz w:val="20"/>
              </w:rPr>
            </w:pPr>
            <w:r>
              <w:rPr>
                <w:rFonts w:asciiTheme="minorHAnsi" w:hAnsiTheme="minorHAnsi"/>
                <w:sz w:val="20"/>
              </w:rPr>
              <w:t>2.E.1</w:t>
            </w:r>
            <w:r w:rsidR="00CD64D1" w:rsidRPr="0022672C">
              <w:rPr>
                <w:rFonts w:asciiTheme="minorHAnsi" w:hAnsiTheme="minorHAnsi"/>
                <w:sz w:val="20"/>
              </w:rPr>
              <w:t>:  High Expectations</w:t>
            </w:r>
          </w:p>
        </w:tc>
        <w:tc>
          <w:tcPr>
            <w:tcW w:w="702" w:type="pct"/>
            <w:vAlign w:val="center"/>
          </w:tcPr>
          <w:p w14:paraId="5D65D89A" w14:textId="77777777" w:rsidR="00CD64D1" w:rsidRPr="0022672C" w:rsidRDefault="00CD64D1" w:rsidP="0006726F">
            <w:pPr>
              <w:jc w:val="center"/>
              <w:rPr>
                <w:rFonts w:ascii="Calibri" w:eastAsia="Calibri" w:hAnsi="Calibri" w:cs="Calibri"/>
                <w:bCs/>
                <w:sz w:val="20"/>
              </w:rPr>
            </w:pPr>
          </w:p>
        </w:tc>
        <w:tc>
          <w:tcPr>
            <w:tcW w:w="702" w:type="pct"/>
            <w:vAlign w:val="center"/>
          </w:tcPr>
          <w:p w14:paraId="2733681C" w14:textId="77777777" w:rsidR="00CD64D1" w:rsidRPr="0022672C" w:rsidRDefault="00CD64D1" w:rsidP="0006726F">
            <w:pPr>
              <w:jc w:val="center"/>
              <w:rPr>
                <w:rFonts w:ascii="Calibri" w:eastAsia="Calibri" w:hAnsi="Calibri" w:cs="Calibri"/>
                <w:bCs/>
                <w:sz w:val="20"/>
              </w:rPr>
            </w:pPr>
          </w:p>
        </w:tc>
        <w:tc>
          <w:tcPr>
            <w:tcW w:w="753" w:type="pct"/>
            <w:vAlign w:val="center"/>
          </w:tcPr>
          <w:p w14:paraId="7A2DBDAE" w14:textId="77777777" w:rsidR="00CD64D1" w:rsidRPr="0022672C" w:rsidRDefault="00CD64D1" w:rsidP="0006726F">
            <w:pPr>
              <w:jc w:val="center"/>
              <w:rPr>
                <w:rFonts w:ascii="Calibri" w:eastAsia="Calibri" w:hAnsi="Calibri" w:cs="Calibri"/>
                <w:bCs/>
                <w:sz w:val="20"/>
              </w:rPr>
            </w:pPr>
          </w:p>
        </w:tc>
        <w:tc>
          <w:tcPr>
            <w:tcW w:w="1089" w:type="pct"/>
          </w:tcPr>
          <w:p w14:paraId="47D2AF4D" w14:textId="77777777" w:rsidR="00CD64D1" w:rsidRPr="0022672C" w:rsidRDefault="00CD64D1" w:rsidP="0006726F">
            <w:pPr>
              <w:jc w:val="center"/>
              <w:rPr>
                <w:rFonts w:ascii="Calibri" w:eastAsia="Calibri" w:hAnsi="Calibri" w:cs="Calibri"/>
                <w:bCs/>
                <w:sz w:val="20"/>
              </w:rPr>
            </w:pPr>
          </w:p>
        </w:tc>
      </w:tr>
      <w:tr w:rsidR="00CD64D1" w:rsidRPr="0022672C" w14:paraId="32E8D14C" w14:textId="77777777" w:rsidTr="002C757B">
        <w:trPr>
          <w:trHeight w:val="302"/>
        </w:trPr>
        <w:tc>
          <w:tcPr>
            <w:tcW w:w="1754" w:type="pct"/>
            <w:vAlign w:val="center"/>
          </w:tcPr>
          <w:p w14:paraId="12585B3D" w14:textId="77777777" w:rsidR="00CD64D1" w:rsidRPr="0022672C" w:rsidRDefault="00CD64D1" w:rsidP="0006726F">
            <w:pPr>
              <w:rPr>
                <w:rFonts w:asciiTheme="minorHAnsi" w:hAnsiTheme="minorHAnsi"/>
                <w:sz w:val="20"/>
              </w:rPr>
            </w:pPr>
            <w:r w:rsidRPr="0022672C">
              <w:rPr>
                <w:rFonts w:asciiTheme="minorHAnsi" w:hAnsiTheme="minorHAnsi"/>
                <w:sz w:val="20"/>
              </w:rPr>
              <w:t>4.A.1:  Reflective Practice</w:t>
            </w:r>
          </w:p>
        </w:tc>
        <w:tc>
          <w:tcPr>
            <w:tcW w:w="702" w:type="pct"/>
            <w:vAlign w:val="center"/>
          </w:tcPr>
          <w:p w14:paraId="62B0E656" w14:textId="77777777" w:rsidR="00CD64D1" w:rsidRPr="0022672C" w:rsidRDefault="00CD64D1" w:rsidP="0006726F">
            <w:pPr>
              <w:jc w:val="center"/>
              <w:rPr>
                <w:rFonts w:ascii="Calibri" w:eastAsia="Calibri" w:hAnsi="Calibri" w:cs="Calibri"/>
                <w:bCs/>
                <w:sz w:val="20"/>
              </w:rPr>
            </w:pPr>
          </w:p>
        </w:tc>
        <w:tc>
          <w:tcPr>
            <w:tcW w:w="702" w:type="pct"/>
            <w:vAlign w:val="center"/>
          </w:tcPr>
          <w:p w14:paraId="37814D68" w14:textId="77777777" w:rsidR="00CD64D1" w:rsidRPr="0022672C" w:rsidRDefault="00CD64D1" w:rsidP="0006726F">
            <w:pPr>
              <w:jc w:val="center"/>
              <w:rPr>
                <w:rFonts w:ascii="Calibri" w:eastAsia="Calibri" w:hAnsi="Calibri" w:cs="Calibri"/>
                <w:bCs/>
                <w:sz w:val="20"/>
              </w:rPr>
            </w:pPr>
          </w:p>
        </w:tc>
        <w:tc>
          <w:tcPr>
            <w:tcW w:w="753" w:type="pct"/>
            <w:vAlign w:val="center"/>
          </w:tcPr>
          <w:p w14:paraId="7683524A" w14:textId="77777777" w:rsidR="00CD64D1" w:rsidRPr="0022672C" w:rsidRDefault="00CD64D1" w:rsidP="0006726F">
            <w:pPr>
              <w:jc w:val="center"/>
              <w:rPr>
                <w:rFonts w:ascii="Calibri" w:eastAsia="Calibri" w:hAnsi="Calibri" w:cs="Calibri"/>
                <w:bCs/>
                <w:sz w:val="20"/>
              </w:rPr>
            </w:pPr>
          </w:p>
        </w:tc>
        <w:tc>
          <w:tcPr>
            <w:tcW w:w="1089" w:type="pct"/>
          </w:tcPr>
          <w:p w14:paraId="26F8D3F9" w14:textId="77777777" w:rsidR="00CD64D1" w:rsidRPr="0022672C" w:rsidRDefault="00CD64D1" w:rsidP="0006726F">
            <w:pPr>
              <w:jc w:val="center"/>
              <w:rPr>
                <w:rFonts w:ascii="Calibri" w:eastAsia="Calibri" w:hAnsi="Calibri" w:cs="Calibri"/>
                <w:bCs/>
                <w:sz w:val="20"/>
              </w:rPr>
            </w:pPr>
          </w:p>
        </w:tc>
      </w:tr>
    </w:tbl>
    <w:p w14:paraId="49E0B216" w14:textId="77777777" w:rsidR="00CD64D1" w:rsidRPr="00E45DEC" w:rsidRDefault="00CD64D1" w:rsidP="00CD64D1">
      <w:pPr>
        <w:rPr>
          <w:b/>
          <w:sz w:val="20"/>
          <w:szCs w:val="20"/>
        </w:rPr>
      </w:pPr>
    </w:p>
    <w:tbl>
      <w:tblPr>
        <w:tblpPr w:leftFromText="180" w:rightFromText="180" w:vertAnchor="text" w:horzAnchor="margin" w:tblpY="150"/>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96"/>
        <w:gridCol w:w="7264"/>
      </w:tblGrid>
      <w:tr w:rsidR="00CD64D1" w:rsidRPr="0022672C" w14:paraId="0641885E" w14:textId="77777777" w:rsidTr="0006726F">
        <w:trPr>
          <w:trHeight w:val="265"/>
        </w:trPr>
        <w:tc>
          <w:tcPr>
            <w:tcW w:w="5000" w:type="pct"/>
            <w:gridSpan w:val="2"/>
            <w:tcBorders>
              <w:top w:val="nil"/>
              <w:left w:val="nil"/>
              <w:bottom w:val="single" w:sz="4" w:space="0" w:color="auto"/>
              <w:right w:val="nil"/>
            </w:tcBorders>
            <w:shd w:val="clear" w:color="auto" w:fill="auto"/>
            <w:vAlign w:val="center"/>
          </w:tcPr>
          <w:p w14:paraId="4C1CC1BF" w14:textId="77777777" w:rsidR="00CD64D1" w:rsidRPr="0022672C" w:rsidRDefault="00CD64D1" w:rsidP="0006726F">
            <w:pPr>
              <w:rPr>
                <w:sz w:val="20"/>
                <w:szCs w:val="20"/>
              </w:rPr>
            </w:pPr>
          </w:p>
        </w:tc>
      </w:tr>
      <w:tr w:rsidR="00CD64D1" w:rsidRPr="0022672C" w14:paraId="4AA2C061" w14:textId="77777777" w:rsidTr="0006726F">
        <w:trPr>
          <w:trHeight w:val="3680"/>
        </w:trPr>
        <w:tc>
          <w:tcPr>
            <w:tcW w:w="1460" w:type="pct"/>
            <w:tcBorders>
              <w:top w:val="single" w:sz="4" w:space="0" w:color="auto"/>
            </w:tcBorders>
            <w:shd w:val="clear" w:color="auto" w:fill="B8CCE4" w:themeFill="accent1" w:themeFillTint="66"/>
            <w:vAlign w:val="center"/>
          </w:tcPr>
          <w:p w14:paraId="1B1938AC" w14:textId="77777777" w:rsidR="00CD64D1" w:rsidRPr="0022672C" w:rsidRDefault="00CD64D1" w:rsidP="0006726F">
            <w:pPr>
              <w:rPr>
                <w:sz w:val="20"/>
                <w:szCs w:val="20"/>
              </w:rPr>
            </w:pPr>
            <w:r>
              <w:rPr>
                <w:b/>
                <w:sz w:val="20"/>
                <w:szCs w:val="20"/>
              </w:rPr>
              <w:t>Evidence-Based Feedback to Candidate</w:t>
            </w:r>
            <w:r w:rsidRPr="0022672C">
              <w:rPr>
                <w:b/>
                <w:sz w:val="20"/>
                <w:szCs w:val="20"/>
              </w:rPr>
              <w:t xml:space="preserve">  </w:t>
            </w:r>
          </w:p>
        </w:tc>
        <w:tc>
          <w:tcPr>
            <w:tcW w:w="3540" w:type="pct"/>
            <w:tcBorders>
              <w:top w:val="single" w:sz="4" w:space="0" w:color="auto"/>
            </w:tcBorders>
            <w:vAlign w:val="center"/>
          </w:tcPr>
          <w:p w14:paraId="319FCCA4" w14:textId="77777777" w:rsidR="00CD64D1" w:rsidRPr="0022672C" w:rsidRDefault="00CD64D1" w:rsidP="0006726F">
            <w:pPr>
              <w:rPr>
                <w:sz w:val="20"/>
                <w:szCs w:val="20"/>
              </w:rPr>
            </w:pPr>
          </w:p>
          <w:p w14:paraId="5A7A8538" w14:textId="77777777" w:rsidR="00CD64D1" w:rsidRPr="0022672C" w:rsidRDefault="00CD64D1" w:rsidP="0006726F">
            <w:pPr>
              <w:rPr>
                <w:sz w:val="20"/>
                <w:szCs w:val="20"/>
              </w:rPr>
            </w:pPr>
          </w:p>
          <w:p w14:paraId="2955A6C9" w14:textId="77777777" w:rsidR="00CD64D1" w:rsidRPr="0022672C" w:rsidRDefault="00CD64D1" w:rsidP="0006726F">
            <w:pPr>
              <w:rPr>
                <w:sz w:val="20"/>
                <w:szCs w:val="20"/>
              </w:rPr>
            </w:pPr>
          </w:p>
          <w:p w14:paraId="55EC4702" w14:textId="77777777" w:rsidR="00CD64D1" w:rsidRPr="0022672C" w:rsidRDefault="00CD64D1" w:rsidP="0006726F">
            <w:pPr>
              <w:rPr>
                <w:sz w:val="20"/>
                <w:szCs w:val="20"/>
              </w:rPr>
            </w:pPr>
          </w:p>
          <w:p w14:paraId="646CF755" w14:textId="77777777" w:rsidR="00CD64D1" w:rsidRPr="0022672C" w:rsidRDefault="00CD64D1" w:rsidP="0006726F">
            <w:pPr>
              <w:rPr>
                <w:sz w:val="20"/>
                <w:szCs w:val="20"/>
              </w:rPr>
            </w:pPr>
          </w:p>
          <w:p w14:paraId="43596F64" w14:textId="77777777" w:rsidR="00CD64D1" w:rsidRPr="0022672C" w:rsidRDefault="00CD64D1" w:rsidP="0006726F">
            <w:pPr>
              <w:rPr>
                <w:sz w:val="20"/>
                <w:szCs w:val="20"/>
              </w:rPr>
            </w:pPr>
          </w:p>
          <w:p w14:paraId="59131E4D" w14:textId="77777777" w:rsidR="00CD64D1" w:rsidRPr="0022672C" w:rsidRDefault="00CD64D1" w:rsidP="0006726F">
            <w:pPr>
              <w:rPr>
                <w:sz w:val="20"/>
                <w:szCs w:val="20"/>
              </w:rPr>
            </w:pPr>
          </w:p>
          <w:p w14:paraId="4D7E5B0B" w14:textId="77777777" w:rsidR="00CD64D1" w:rsidRPr="0022672C" w:rsidRDefault="00CD64D1" w:rsidP="0006726F">
            <w:pPr>
              <w:rPr>
                <w:sz w:val="20"/>
                <w:szCs w:val="20"/>
              </w:rPr>
            </w:pPr>
          </w:p>
          <w:p w14:paraId="0377A47E" w14:textId="77777777" w:rsidR="00CD64D1" w:rsidRPr="0022672C" w:rsidRDefault="00CD64D1" w:rsidP="0006726F">
            <w:pPr>
              <w:rPr>
                <w:sz w:val="20"/>
                <w:szCs w:val="20"/>
              </w:rPr>
            </w:pPr>
          </w:p>
          <w:p w14:paraId="1FEE340B" w14:textId="77777777" w:rsidR="00CD64D1" w:rsidRPr="0022672C" w:rsidRDefault="00CD64D1" w:rsidP="0006726F">
            <w:pPr>
              <w:rPr>
                <w:sz w:val="20"/>
                <w:szCs w:val="20"/>
              </w:rPr>
            </w:pPr>
          </w:p>
          <w:p w14:paraId="104F3B4D" w14:textId="77777777" w:rsidR="00CD64D1" w:rsidRPr="0022672C" w:rsidRDefault="00CD64D1" w:rsidP="0006726F">
            <w:pPr>
              <w:rPr>
                <w:sz w:val="20"/>
                <w:szCs w:val="20"/>
              </w:rPr>
            </w:pPr>
          </w:p>
        </w:tc>
      </w:tr>
      <w:tr w:rsidR="00CD64D1" w:rsidRPr="0022672C" w14:paraId="5628C7C8" w14:textId="77777777" w:rsidTr="002C757B">
        <w:trPr>
          <w:trHeight w:val="3778"/>
        </w:trPr>
        <w:tc>
          <w:tcPr>
            <w:tcW w:w="1460" w:type="pct"/>
            <w:shd w:val="clear" w:color="auto" w:fill="B8CCE4" w:themeFill="accent1" w:themeFillTint="66"/>
            <w:vAlign w:val="center"/>
          </w:tcPr>
          <w:p w14:paraId="60BB270C" w14:textId="77777777" w:rsidR="00CD64D1" w:rsidRDefault="00CD64D1" w:rsidP="0006726F">
            <w:pPr>
              <w:rPr>
                <w:b/>
                <w:sz w:val="20"/>
                <w:szCs w:val="20"/>
              </w:rPr>
            </w:pPr>
            <w:r>
              <w:rPr>
                <w:b/>
                <w:sz w:val="20"/>
                <w:szCs w:val="20"/>
              </w:rPr>
              <w:t>Recommended Focus for Future Professional Practice Goal</w:t>
            </w:r>
          </w:p>
        </w:tc>
        <w:tc>
          <w:tcPr>
            <w:tcW w:w="3540" w:type="pct"/>
            <w:vAlign w:val="center"/>
          </w:tcPr>
          <w:p w14:paraId="06D5E116" w14:textId="77777777" w:rsidR="00CD64D1" w:rsidRPr="0022672C" w:rsidRDefault="00CD64D1" w:rsidP="0006726F">
            <w:pPr>
              <w:rPr>
                <w:sz w:val="20"/>
                <w:szCs w:val="20"/>
              </w:rPr>
            </w:pPr>
          </w:p>
        </w:tc>
      </w:tr>
    </w:tbl>
    <w:p w14:paraId="758525BC" w14:textId="77777777" w:rsidR="00CD64D1" w:rsidRDefault="00CD64D1" w:rsidP="0041309E">
      <w:pPr>
        <w:pStyle w:val="Heading2"/>
      </w:pPr>
    </w:p>
    <w:p w14:paraId="10059496" w14:textId="77777777" w:rsidR="00CD64D1" w:rsidRDefault="00CD64D1">
      <w:pPr>
        <w:spacing w:after="120" w:line="276" w:lineRule="auto"/>
        <w:rPr>
          <w:rFonts w:ascii="Calibri" w:eastAsia="Calibri" w:hAnsi="Calibri" w:cstheme="majorBidi"/>
          <w:b/>
          <w:bCs/>
          <w:i/>
          <w:color w:val="E36C0A" w:themeColor="accent6" w:themeShade="BF"/>
          <w:sz w:val="26"/>
          <w:szCs w:val="26"/>
        </w:rPr>
      </w:pPr>
      <w:r>
        <w:br w:type="page"/>
      </w:r>
    </w:p>
    <w:p w14:paraId="4121F890" w14:textId="77777777" w:rsidR="00EC1313" w:rsidRDefault="00EC1313" w:rsidP="003F3ED0">
      <w:pPr>
        <w:spacing w:after="200" w:line="276" w:lineRule="auto"/>
        <w:rPr>
          <w:sz w:val="20"/>
          <w:szCs w:val="20"/>
        </w:rPr>
        <w:sectPr w:rsidR="00EC1313" w:rsidSect="00C87F46">
          <w:headerReference w:type="default" r:id="rId110"/>
          <w:footerReference w:type="default" r:id="rId111"/>
          <w:pgSz w:w="12240" w:h="15840"/>
          <w:pgMar w:top="1440" w:right="900" w:bottom="900" w:left="1080" w:header="720" w:footer="409" w:gutter="0"/>
          <w:cols w:space="720"/>
          <w:docGrid w:linePitch="360"/>
        </w:sectPr>
      </w:pPr>
    </w:p>
    <w:p w14:paraId="4F497D62" w14:textId="77777777" w:rsidR="003F3ED0" w:rsidRPr="0022672C" w:rsidRDefault="003F3ED0" w:rsidP="0092058A">
      <w:pPr>
        <w:pStyle w:val="Heading2"/>
      </w:pPr>
      <w:bookmarkStart w:id="324" w:name="_Three-Way_Meeting_Checklist_2"/>
      <w:bookmarkStart w:id="325" w:name="_Three-Way_Meeting_Checklist_3"/>
      <w:bookmarkStart w:id="326" w:name="ThreeWay78"/>
      <w:bookmarkStart w:id="327" w:name="_Toc14875576"/>
      <w:bookmarkEnd w:id="324"/>
      <w:bookmarkEnd w:id="325"/>
      <w:bookmarkEnd w:id="326"/>
      <w:r w:rsidRPr="0022672C">
        <w:lastRenderedPageBreak/>
        <w:t>Three-Way Meeting Checklist</w:t>
      </w:r>
      <w:bookmarkEnd w:id="327"/>
    </w:p>
    <w:p w14:paraId="515C06F8" w14:textId="77777777" w:rsidR="003F3ED0" w:rsidRPr="0022672C" w:rsidRDefault="003F3ED0" w:rsidP="003F3ED0">
      <w:pPr>
        <w:rPr>
          <w:sz w:val="20"/>
          <w:szCs w:val="20"/>
        </w:rPr>
      </w:pPr>
    </w:p>
    <w:tbl>
      <w:tblPr>
        <w:tblStyle w:val="TableGrid3"/>
        <w:tblW w:w="10827" w:type="dxa"/>
        <w:tblInd w:w="-522"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Caption w:val="3-way meeting checklist"/>
        <w:tblDescription w:val="3-way meeting checklist"/>
      </w:tblPr>
      <w:tblGrid>
        <w:gridCol w:w="499"/>
        <w:gridCol w:w="3448"/>
        <w:gridCol w:w="3500"/>
        <w:gridCol w:w="3380"/>
      </w:tblGrid>
      <w:tr w:rsidR="003F3ED0" w:rsidRPr="0022672C" w14:paraId="37AFAAA4" w14:textId="77777777" w:rsidTr="00B71EEC">
        <w:trPr>
          <w:trHeight w:val="302"/>
          <w:tblHeader/>
        </w:trPr>
        <w:tc>
          <w:tcPr>
            <w:tcW w:w="10827" w:type="dxa"/>
            <w:gridSpan w:val="4"/>
            <w:tcBorders>
              <w:top w:val="nil"/>
              <w:left w:val="nil"/>
              <w:bottom w:val="nil"/>
            </w:tcBorders>
            <w:shd w:val="clear" w:color="auto" w:fill="DBE5F1" w:themeFill="accent1" w:themeFillTint="33"/>
          </w:tcPr>
          <w:p w14:paraId="52844749" w14:textId="77777777" w:rsidR="003F3ED0" w:rsidRPr="0022672C" w:rsidRDefault="003F3ED0" w:rsidP="000E5D90">
            <w:pPr>
              <w:rPr>
                <w:sz w:val="20"/>
                <w:szCs w:val="20"/>
              </w:rPr>
            </w:pPr>
            <w:r w:rsidRPr="0022672C">
              <w:rPr>
                <w:b/>
                <w:sz w:val="20"/>
                <w:szCs w:val="20"/>
              </w:rPr>
              <w:t xml:space="preserve">Three-Way Meeting #3 </w:t>
            </w:r>
            <w:r w:rsidR="000E5D90">
              <w:rPr>
                <w:i/>
                <w:sz w:val="20"/>
                <w:szCs w:val="20"/>
              </w:rPr>
              <w:t xml:space="preserve">(Occurs </w:t>
            </w:r>
            <w:r w:rsidRPr="0022672C">
              <w:rPr>
                <w:i/>
                <w:sz w:val="20"/>
                <w:szCs w:val="20"/>
              </w:rPr>
              <w:t>in final two weeks</w:t>
            </w:r>
            <w:r w:rsidR="000E5D90">
              <w:rPr>
                <w:i/>
                <w:sz w:val="20"/>
                <w:szCs w:val="20"/>
              </w:rPr>
              <w:t xml:space="preserve"> of practicum</w:t>
            </w:r>
            <w:r w:rsidRPr="0022672C">
              <w:rPr>
                <w:i/>
                <w:sz w:val="20"/>
                <w:szCs w:val="20"/>
              </w:rPr>
              <w:t>, after Unannounced Observation #2</w:t>
            </w:r>
            <w:r w:rsidR="000E5D90">
              <w:rPr>
                <w:i/>
                <w:sz w:val="20"/>
                <w:szCs w:val="20"/>
              </w:rPr>
              <w:t>).</w:t>
            </w:r>
          </w:p>
        </w:tc>
      </w:tr>
      <w:tr w:rsidR="003F3ED0" w:rsidRPr="0022672C" w14:paraId="39248A19" w14:textId="77777777" w:rsidTr="005627A5">
        <w:trPr>
          <w:trHeight w:val="791"/>
        </w:trPr>
        <w:tc>
          <w:tcPr>
            <w:tcW w:w="499" w:type="dxa"/>
            <w:tcBorders>
              <w:top w:val="nil"/>
              <w:left w:val="nil"/>
              <w:right w:val="nil"/>
            </w:tcBorders>
            <w:shd w:val="clear" w:color="auto" w:fill="FFFFFF" w:themeFill="background1"/>
          </w:tcPr>
          <w:p w14:paraId="6932175D" w14:textId="77777777" w:rsidR="003F3ED0" w:rsidRPr="0022672C" w:rsidRDefault="003F3ED0" w:rsidP="005627A5">
            <w:pPr>
              <w:rPr>
                <w:i/>
                <w:sz w:val="20"/>
                <w:szCs w:val="20"/>
              </w:rPr>
            </w:pPr>
          </w:p>
        </w:tc>
        <w:tc>
          <w:tcPr>
            <w:tcW w:w="3448" w:type="dxa"/>
            <w:tcBorders>
              <w:top w:val="nil"/>
              <w:left w:val="nil"/>
              <w:right w:val="nil"/>
            </w:tcBorders>
            <w:shd w:val="clear" w:color="auto" w:fill="FFFFFF" w:themeFill="background1"/>
            <w:vAlign w:val="center"/>
          </w:tcPr>
          <w:p w14:paraId="41B7370F" w14:textId="77777777" w:rsidR="003F3ED0" w:rsidRPr="0022672C" w:rsidRDefault="003F3ED0" w:rsidP="005627A5">
            <w:pPr>
              <w:jc w:val="center"/>
              <w:rPr>
                <w:i/>
                <w:sz w:val="20"/>
                <w:szCs w:val="20"/>
              </w:rPr>
            </w:pPr>
            <w:r w:rsidRPr="0022672C">
              <w:rPr>
                <w:b/>
                <w:sz w:val="20"/>
                <w:szCs w:val="20"/>
              </w:rPr>
              <w:t>Before</w:t>
            </w:r>
          </w:p>
        </w:tc>
        <w:tc>
          <w:tcPr>
            <w:tcW w:w="3500" w:type="dxa"/>
            <w:tcBorders>
              <w:top w:val="nil"/>
              <w:left w:val="nil"/>
              <w:bottom w:val="single" w:sz="4" w:space="0" w:color="595959" w:themeColor="text1" w:themeTint="A6"/>
              <w:right w:val="nil"/>
            </w:tcBorders>
            <w:shd w:val="clear" w:color="auto" w:fill="FFFFFF" w:themeFill="background1"/>
            <w:vAlign w:val="center"/>
          </w:tcPr>
          <w:p w14:paraId="2CC7FFFC" w14:textId="77777777" w:rsidR="003F3ED0" w:rsidRPr="0022672C" w:rsidRDefault="003F3ED0" w:rsidP="005627A5">
            <w:pPr>
              <w:jc w:val="center"/>
              <w:rPr>
                <w:b/>
                <w:sz w:val="20"/>
                <w:szCs w:val="20"/>
              </w:rPr>
            </w:pPr>
            <w:r w:rsidRPr="0022672C">
              <w:rPr>
                <w:b/>
                <w:sz w:val="20"/>
                <w:szCs w:val="20"/>
              </w:rPr>
              <w:t>During</w:t>
            </w:r>
          </w:p>
          <w:p w14:paraId="0FB42F9B" w14:textId="77777777" w:rsidR="003F3ED0" w:rsidRPr="0022672C" w:rsidRDefault="003F3ED0" w:rsidP="005627A5">
            <w:pPr>
              <w:jc w:val="center"/>
              <w:rPr>
                <w:b/>
                <w:sz w:val="20"/>
                <w:szCs w:val="20"/>
              </w:rPr>
            </w:pPr>
            <w:r w:rsidRPr="0022672C">
              <w:rPr>
                <w:i/>
                <w:sz w:val="20"/>
                <w:szCs w:val="20"/>
              </w:rPr>
              <w:t>30-45 min</w:t>
            </w:r>
          </w:p>
        </w:tc>
        <w:tc>
          <w:tcPr>
            <w:tcW w:w="3380" w:type="dxa"/>
            <w:tcBorders>
              <w:top w:val="nil"/>
              <w:left w:val="nil"/>
              <w:bottom w:val="single" w:sz="4" w:space="0" w:color="595959" w:themeColor="text1" w:themeTint="A6"/>
              <w:right w:val="nil"/>
            </w:tcBorders>
            <w:shd w:val="clear" w:color="auto" w:fill="FFFFFF" w:themeFill="background1"/>
            <w:vAlign w:val="center"/>
          </w:tcPr>
          <w:p w14:paraId="0E93049C" w14:textId="77777777" w:rsidR="003F3ED0" w:rsidRPr="0022672C" w:rsidRDefault="003F3ED0" w:rsidP="005627A5">
            <w:pPr>
              <w:jc w:val="center"/>
              <w:rPr>
                <w:sz w:val="20"/>
                <w:szCs w:val="20"/>
              </w:rPr>
            </w:pPr>
            <w:r w:rsidRPr="0022672C">
              <w:rPr>
                <w:b/>
                <w:sz w:val="20"/>
                <w:szCs w:val="20"/>
              </w:rPr>
              <w:t>After</w:t>
            </w:r>
          </w:p>
        </w:tc>
      </w:tr>
      <w:tr w:rsidR="003F3ED0" w:rsidRPr="0022672C" w14:paraId="72DCB7F8" w14:textId="77777777" w:rsidTr="005627A5">
        <w:trPr>
          <w:cantSplit/>
          <w:trHeight w:val="1044"/>
        </w:trPr>
        <w:tc>
          <w:tcPr>
            <w:tcW w:w="499" w:type="dxa"/>
            <w:shd w:val="clear" w:color="auto" w:fill="D9D9D9" w:themeFill="background1" w:themeFillShade="D9"/>
            <w:textDirection w:val="btLr"/>
          </w:tcPr>
          <w:p w14:paraId="49D2A81D" w14:textId="77777777" w:rsidR="003F3ED0" w:rsidRPr="0022672C" w:rsidRDefault="004A01F8" w:rsidP="005627A5">
            <w:pPr>
              <w:ind w:left="113" w:right="113"/>
              <w:jc w:val="center"/>
              <w:rPr>
                <w:b/>
                <w:sz w:val="20"/>
                <w:szCs w:val="20"/>
              </w:rPr>
            </w:pPr>
            <w:r w:rsidRPr="004A01F8">
              <w:rPr>
                <w:b/>
                <w:sz w:val="20"/>
                <w:szCs w:val="20"/>
              </w:rPr>
              <w:t>TC</w:t>
            </w:r>
          </w:p>
        </w:tc>
        <w:tc>
          <w:tcPr>
            <w:tcW w:w="3448" w:type="dxa"/>
            <w:shd w:val="clear" w:color="auto" w:fill="D6E3BC" w:themeFill="accent3" w:themeFillTint="66"/>
          </w:tcPr>
          <w:p w14:paraId="318841DE" w14:textId="77777777" w:rsidR="003F3ED0" w:rsidRPr="0022672C" w:rsidRDefault="003F3ED0" w:rsidP="00656EC3">
            <w:pPr>
              <w:numPr>
                <w:ilvl w:val="0"/>
                <w:numId w:val="30"/>
              </w:numPr>
              <w:spacing w:after="80"/>
              <w:ind w:left="294" w:hanging="294"/>
              <w:rPr>
                <w:sz w:val="20"/>
                <w:szCs w:val="20"/>
              </w:rPr>
            </w:pPr>
            <w:r w:rsidRPr="0022672C">
              <w:rPr>
                <w:sz w:val="20"/>
                <w:szCs w:val="20"/>
              </w:rPr>
              <w:t>Share evidence of performance including, but not limited to: candidate artifacts, measures of student learning, student feedback</w:t>
            </w:r>
          </w:p>
        </w:tc>
        <w:tc>
          <w:tcPr>
            <w:tcW w:w="3500" w:type="dxa"/>
            <w:vMerge w:val="restart"/>
            <w:shd w:val="clear" w:color="auto" w:fill="CCC0D9" w:themeFill="accent4" w:themeFillTint="66"/>
          </w:tcPr>
          <w:p w14:paraId="5353B99D" w14:textId="77777777" w:rsidR="003F3ED0" w:rsidRPr="0022672C" w:rsidRDefault="003F3ED0" w:rsidP="00656EC3">
            <w:pPr>
              <w:numPr>
                <w:ilvl w:val="0"/>
                <w:numId w:val="30"/>
              </w:numPr>
              <w:spacing w:after="80"/>
              <w:rPr>
                <w:sz w:val="20"/>
                <w:szCs w:val="20"/>
              </w:rPr>
            </w:pPr>
            <w:r w:rsidRPr="0022672C">
              <w:rPr>
                <w:sz w:val="20"/>
                <w:szCs w:val="20"/>
              </w:rPr>
              <w:t>Share summative assessment ratings and discuss</w:t>
            </w:r>
          </w:p>
          <w:p w14:paraId="4E049F51" w14:textId="77777777" w:rsidR="003F3ED0" w:rsidRPr="0022672C" w:rsidRDefault="003F3ED0" w:rsidP="00656EC3">
            <w:pPr>
              <w:numPr>
                <w:ilvl w:val="0"/>
                <w:numId w:val="30"/>
              </w:numPr>
              <w:spacing w:after="80"/>
              <w:rPr>
                <w:sz w:val="20"/>
                <w:szCs w:val="20"/>
              </w:rPr>
            </w:pPr>
            <w:r w:rsidRPr="0022672C">
              <w:rPr>
                <w:sz w:val="20"/>
                <w:szCs w:val="20"/>
              </w:rPr>
              <w:t>Sign-off at conclusion of meeting</w:t>
            </w:r>
          </w:p>
        </w:tc>
        <w:tc>
          <w:tcPr>
            <w:tcW w:w="3380" w:type="dxa"/>
            <w:shd w:val="clear" w:color="auto" w:fill="E5B8B7" w:themeFill="accent2" w:themeFillTint="66"/>
          </w:tcPr>
          <w:p w14:paraId="2260B3C1" w14:textId="77777777" w:rsidR="003F3ED0" w:rsidRPr="0022672C" w:rsidRDefault="003F3ED0" w:rsidP="00656EC3">
            <w:pPr>
              <w:numPr>
                <w:ilvl w:val="0"/>
                <w:numId w:val="30"/>
              </w:numPr>
              <w:contextualSpacing/>
              <w:rPr>
                <w:sz w:val="20"/>
                <w:szCs w:val="20"/>
              </w:rPr>
            </w:pPr>
            <w:r w:rsidRPr="0022672C">
              <w:rPr>
                <w:sz w:val="20"/>
                <w:szCs w:val="20"/>
              </w:rPr>
              <w:t>Draft a professional practice goal to use during first (or next) year of employment</w:t>
            </w:r>
          </w:p>
        </w:tc>
      </w:tr>
      <w:tr w:rsidR="003F3ED0" w:rsidRPr="0022672C" w14:paraId="153A92AB" w14:textId="77777777" w:rsidTr="005627A5">
        <w:trPr>
          <w:cantSplit/>
          <w:trHeight w:val="1271"/>
        </w:trPr>
        <w:tc>
          <w:tcPr>
            <w:tcW w:w="499" w:type="dxa"/>
            <w:shd w:val="clear" w:color="auto" w:fill="D9D9D9" w:themeFill="background1" w:themeFillShade="D9"/>
            <w:textDirection w:val="btLr"/>
          </w:tcPr>
          <w:p w14:paraId="188AA287" w14:textId="77777777" w:rsidR="003F3ED0" w:rsidRPr="0022672C" w:rsidRDefault="004A01F8" w:rsidP="005627A5">
            <w:pPr>
              <w:ind w:left="113" w:right="113"/>
              <w:jc w:val="center"/>
              <w:rPr>
                <w:b/>
                <w:sz w:val="20"/>
                <w:szCs w:val="20"/>
              </w:rPr>
            </w:pPr>
            <w:r w:rsidRPr="004A01F8">
              <w:rPr>
                <w:b/>
                <w:sz w:val="20"/>
                <w:szCs w:val="20"/>
              </w:rPr>
              <w:t>SP and PS</w:t>
            </w:r>
          </w:p>
        </w:tc>
        <w:tc>
          <w:tcPr>
            <w:tcW w:w="3448" w:type="dxa"/>
            <w:shd w:val="clear" w:color="auto" w:fill="D6E3BC" w:themeFill="accent3" w:themeFillTint="66"/>
          </w:tcPr>
          <w:p w14:paraId="1989CB38" w14:textId="77777777" w:rsidR="003F3ED0" w:rsidRPr="0022672C" w:rsidRDefault="003F3ED0" w:rsidP="00656EC3">
            <w:pPr>
              <w:numPr>
                <w:ilvl w:val="0"/>
                <w:numId w:val="30"/>
              </w:numPr>
              <w:spacing w:after="80"/>
              <w:rPr>
                <w:sz w:val="20"/>
                <w:szCs w:val="20"/>
              </w:rPr>
            </w:pPr>
            <w:r w:rsidRPr="0022672C">
              <w:rPr>
                <w:sz w:val="20"/>
                <w:szCs w:val="20"/>
              </w:rPr>
              <w:t xml:space="preserve">Review all available evidence </w:t>
            </w:r>
          </w:p>
          <w:p w14:paraId="5645E355" w14:textId="77777777" w:rsidR="003F3ED0" w:rsidRPr="0022672C" w:rsidRDefault="003F3ED0" w:rsidP="00656EC3">
            <w:pPr>
              <w:numPr>
                <w:ilvl w:val="0"/>
                <w:numId w:val="30"/>
              </w:numPr>
              <w:spacing w:after="80"/>
              <w:rPr>
                <w:sz w:val="20"/>
                <w:szCs w:val="20"/>
              </w:rPr>
            </w:pPr>
            <w:r w:rsidRPr="0022672C">
              <w:rPr>
                <w:sz w:val="20"/>
                <w:szCs w:val="20"/>
              </w:rPr>
              <w:t>Individually assess candidate performance using the CAP Rubric by completing the Summative Assessment</w:t>
            </w:r>
          </w:p>
          <w:p w14:paraId="522F125D" w14:textId="77777777" w:rsidR="003F3ED0" w:rsidRPr="0022672C" w:rsidRDefault="003F3ED0" w:rsidP="00656EC3">
            <w:pPr>
              <w:numPr>
                <w:ilvl w:val="0"/>
                <w:numId w:val="30"/>
              </w:numPr>
              <w:rPr>
                <w:sz w:val="20"/>
                <w:szCs w:val="20"/>
              </w:rPr>
            </w:pPr>
            <w:r w:rsidRPr="0022672C">
              <w:rPr>
                <w:sz w:val="20"/>
                <w:szCs w:val="20"/>
              </w:rPr>
              <w:t>Calibrate summative assessment ratings</w:t>
            </w:r>
          </w:p>
        </w:tc>
        <w:tc>
          <w:tcPr>
            <w:tcW w:w="3500" w:type="dxa"/>
            <w:vMerge/>
            <w:shd w:val="clear" w:color="auto" w:fill="E5DFEC" w:themeFill="accent4" w:themeFillTint="33"/>
          </w:tcPr>
          <w:p w14:paraId="72E0557F" w14:textId="77777777" w:rsidR="003F3ED0" w:rsidRPr="0022672C" w:rsidRDefault="003F3ED0" w:rsidP="005627A5">
            <w:pPr>
              <w:rPr>
                <w:sz w:val="20"/>
                <w:szCs w:val="20"/>
              </w:rPr>
            </w:pPr>
          </w:p>
        </w:tc>
        <w:tc>
          <w:tcPr>
            <w:tcW w:w="3380" w:type="dxa"/>
            <w:shd w:val="clear" w:color="auto" w:fill="E5B8B7" w:themeFill="accent2" w:themeFillTint="66"/>
          </w:tcPr>
          <w:p w14:paraId="233CCF91" w14:textId="77777777" w:rsidR="003F3ED0" w:rsidRPr="0022672C" w:rsidRDefault="003F3ED0" w:rsidP="00656EC3">
            <w:pPr>
              <w:numPr>
                <w:ilvl w:val="0"/>
                <w:numId w:val="31"/>
              </w:numPr>
              <w:spacing w:after="80"/>
              <w:rPr>
                <w:sz w:val="20"/>
                <w:szCs w:val="20"/>
              </w:rPr>
            </w:pPr>
            <w:r w:rsidRPr="0022672C">
              <w:rPr>
                <w:sz w:val="20"/>
                <w:szCs w:val="20"/>
              </w:rPr>
              <w:t>Ensure all documents are retained in candidate files</w:t>
            </w:r>
          </w:p>
          <w:p w14:paraId="6EF3ACD6" w14:textId="77777777" w:rsidR="003F3ED0" w:rsidRPr="0022672C" w:rsidRDefault="003F3ED0" w:rsidP="00656EC3">
            <w:pPr>
              <w:numPr>
                <w:ilvl w:val="0"/>
                <w:numId w:val="31"/>
              </w:numPr>
              <w:contextualSpacing/>
              <w:rPr>
                <w:sz w:val="20"/>
                <w:szCs w:val="20"/>
              </w:rPr>
            </w:pPr>
            <w:r w:rsidRPr="0022672C">
              <w:rPr>
                <w:sz w:val="20"/>
                <w:szCs w:val="20"/>
              </w:rPr>
              <w:t>Submit summative assessment data</w:t>
            </w:r>
          </w:p>
        </w:tc>
      </w:tr>
      <w:tr w:rsidR="003F3ED0" w:rsidRPr="0022672C" w14:paraId="1A9CBBFE" w14:textId="77777777" w:rsidTr="005627A5">
        <w:trPr>
          <w:cantSplit/>
          <w:trHeight w:val="1145"/>
        </w:trPr>
        <w:tc>
          <w:tcPr>
            <w:tcW w:w="499" w:type="dxa"/>
            <w:shd w:val="clear" w:color="auto" w:fill="F2F2F2" w:themeFill="background1" w:themeFillShade="F2"/>
            <w:textDirection w:val="btLr"/>
          </w:tcPr>
          <w:p w14:paraId="03196698" w14:textId="77777777" w:rsidR="003F3ED0" w:rsidRPr="0022672C" w:rsidRDefault="004A01F8" w:rsidP="005627A5">
            <w:pPr>
              <w:ind w:left="113" w:right="113"/>
              <w:jc w:val="center"/>
              <w:rPr>
                <w:b/>
                <w:sz w:val="20"/>
                <w:szCs w:val="20"/>
              </w:rPr>
            </w:pPr>
            <w:r w:rsidRPr="004A01F8">
              <w:rPr>
                <w:b/>
                <w:sz w:val="20"/>
                <w:szCs w:val="20"/>
              </w:rPr>
              <w:t>Forms</w:t>
            </w:r>
          </w:p>
        </w:tc>
        <w:tc>
          <w:tcPr>
            <w:tcW w:w="3448" w:type="dxa"/>
            <w:shd w:val="clear" w:color="auto" w:fill="EAF1DD" w:themeFill="accent3" w:themeFillTint="33"/>
          </w:tcPr>
          <w:p w14:paraId="008178BD" w14:textId="77777777" w:rsidR="003F3ED0" w:rsidRPr="0022672C" w:rsidRDefault="003F3ED0" w:rsidP="005627A5">
            <w:pPr>
              <w:rPr>
                <w:sz w:val="20"/>
                <w:szCs w:val="20"/>
              </w:rPr>
            </w:pPr>
            <w:r w:rsidRPr="0022672C">
              <w:rPr>
                <w:sz w:val="20"/>
                <w:szCs w:val="20"/>
              </w:rPr>
              <w:t>Required:</w:t>
            </w:r>
          </w:p>
          <w:p w14:paraId="0201A1E4" w14:textId="77777777" w:rsidR="003F3ED0" w:rsidRPr="0022672C" w:rsidRDefault="003F3ED0" w:rsidP="00656EC3">
            <w:pPr>
              <w:numPr>
                <w:ilvl w:val="0"/>
                <w:numId w:val="31"/>
              </w:numPr>
              <w:contextualSpacing/>
              <w:rPr>
                <w:sz w:val="20"/>
                <w:szCs w:val="20"/>
              </w:rPr>
            </w:pPr>
            <w:r w:rsidRPr="0022672C">
              <w:rPr>
                <w:i/>
                <w:sz w:val="20"/>
                <w:szCs w:val="20"/>
              </w:rPr>
              <w:t>Summative Assessment Form</w:t>
            </w:r>
          </w:p>
        </w:tc>
        <w:tc>
          <w:tcPr>
            <w:tcW w:w="3500" w:type="dxa"/>
            <w:shd w:val="clear" w:color="auto" w:fill="E5DFEC" w:themeFill="accent4" w:themeFillTint="33"/>
          </w:tcPr>
          <w:p w14:paraId="13AC46EC" w14:textId="77777777" w:rsidR="003F3ED0" w:rsidRPr="0022672C" w:rsidRDefault="003F3ED0" w:rsidP="005627A5">
            <w:pPr>
              <w:rPr>
                <w:sz w:val="20"/>
                <w:szCs w:val="20"/>
              </w:rPr>
            </w:pPr>
            <w:r w:rsidRPr="0022672C">
              <w:rPr>
                <w:sz w:val="20"/>
                <w:szCs w:val="20"/>
              </w:rPr>
              <w:t>Required:</w:t>
            </w:r>
          </w:p>
          <w:p w14:paraId="53297AB2" w14:textId="77777777" w:rsidR="003F3ED0" w:rsidRPr="0022672C" w:rsidRDefault="003F3ED0" w:rsidP="00656EC3">
            <w:pPr>
              <w:widowControl w:val="0"/>
              <w:numPr>
                <w:ilvl w:val="0"/>
                <w:numId w:val="31"/>
              </w:numPr>
              <w:contextualSpacing/>
              <w:rPr>
                <w:sz w:val="20"/>
                <w:szCs w:val="20"/>
              </w:rPr>
            </w:pPr>
            <w:r w:rsidRPr="0022672C">
              <w:rPr>
                <w:i/>
                <w:sz w:val="20"/>
                <w:szCs w:val="20"/>
              </w:rPr>
              <w:t xml:space="preserve">CAP Form </w:t>
            </w:r>
          </w:p>
          <w:p w14:paraId="7954F315" w14:textId="77777777" w:rsidR="003F3ED0" w:rsidRPr="0022672C" w:rsidRDefault="003F3ED0" w:rsidP="00656EC3">
            <w:pPr>
              <w:numPr>
                <w:ilvl w:val="0"/>
                <w:numId w:val="31"/>
              </w:numPr>
              <w:contextualSpacing/>
              <w:rPr>
                <w:sz w:val="20"/>
                <w:szCs w:val="20"/>
              </w:rPr>
            </w:pPr>
            <w:r w:rsidRPr="0022672C">
              <w:rPr>
                <w:i/>
                <w:sz w:val="20"/>
                <w:szCs w:val="20"/>
              </w:rPr>
              <w:t>Summative Assessment Form</w:t>
            </w:r>
          </w:p>
        </w:tc>
        <w:tc>
          <w:tcPr>
            <w:tcW w:w="3380" w:type="dxa"/>
            <w:shd w:val="clear" w:color="auto" w:fill="F2DBDB" w:themeFill="accent2" w:themeFillTint="33"/>
          </w:tcPr>
          <w:p w14:paraId="4AFE58AD" w14:textId="77777777" w:rsidR="003F3ED0" w:rsidRPr="0022672C" w:rsidRDefault="003F3ED0" w:rsidP="005627A5">
            <w:pPr>
              <w:rPr>
                <w:sz w:val="20"/>
                <w:szCs w:val="20"/>
              </w:rPr>
            </w:pPr>
          </w:p>
        </w:tc>
      </w:tr>
    </w:tbl>
    <w:p w14:paraId="09E4BC45" w14:textId="77777777" w:rsidR="003F3ED0" w:rsidRPr="0022672C" w:rsidRDefault="003F3ED0" w:rsidP="003F3ED0">
      <w:pPr>
        <w:ind w:left="-90" w:firstLine="90"/>
        <w:rPr>
          <w:b/>
          <w:sz w:val="20"/>
          <w:szCs w:val="20"/>
        </w:rPr>
      </w:pPr>
    </w:p>
    <w:p w14:paraId="27175100" w14:textId="77777777" w:rsidR="003F3ED0" w:rsidRPr="0022672C" w:rsidRDefault="003F3ED0" w:rsidP="003F3ED0">
      <w:pPr>
        <w:ind w:left="-90" w:firstLine="90"/>
        <w:rPr>
          <w:b/>
          <w:sz w:val="20"/>
          <w:szCs w:val="20"/>
        </w:rPr>
      </w:pPr>
      <w:r w:rsidRPr="0022672C">
        <w:rPr>
          <w:b/>
          <w:sz w:val="20"/>
          <w:szCs w:val="20"/>
        </w:rPr>
        <w:t>NOTES:</w:t>
      </w:r>
    </w:p>
    <w:p w14:paraId="448B2DBD" w14:textId="77777777" w:rsidR="00CF4446" w:rsidRDefault="00CF4446">
      <w:pPr>
        <w:spacing w:after="200" w:line="276" w:lineRule="auto"/>
        <w:jc w:val="both"/>
        <w:rPr>
          <w:rFonts w:ascii="Calibri" w:eastAsia="Calibri" w:hAnsi="Calibri" w:cs="Calibri"/>
          <w:sz w:val="20"/>
          <w:szCs w:val="20"/>
        </w:rPr>
      </w:pPr>
    </w:p>
    <w:p w14:paraId="2A66831A" w14:textId="77777777" w:rsidR="00EC1313" w:rsidRDefault="00EC1313" w:rsidP="003F3ED0">
      <w:pPr>
        <w:spacing w:after="120" w:line="276" w:lineRule="auto"/>
        <w:rPr>
          <w:rFonts w:eastAsia="Calibri"/>
          <w:sz w:val="20"/>
          <w:szCs w:val="20"/>
        </w:rPr>
        <w:sectPr w:rsidR="00EC1313" w:rsidSect="00C87F46">
          <w:headerReference w:type="default" r:id="rId112"/>
          <w:footerReference w:type="default" r:id="rId113"/>
          <w:footerReference w:type="first" r:id="rId114"/>
          <w:pgSz w:w="12240" w:h="15840"/>
          <w:pgMar w:top="1440" w:right="900" w:bottom="900" w:left="1080" w:header="720" w:footer="409" w:gutter="0"/>
          <w:cols w:space="720"/>
          <w:docGrid w:linePitch="360"/>
        </w:sectPr>
      </w:pPr>
    </w:p>
    <w:p w14:paraId="39C05550" w14:textId="77777777" w:rsidR="00783881" w:rsidRPr="0022672C" w:rsidRDefault="007D7BDD" w:rsidP="0092058A">
      <w:pPr>
        <w:pStyle w:val="Heading1"/>
        <w:rPr>
          <w:rFonts w:eastAsia="Calibri"/>
        </w:rPr>
      </w:pPr>
      <w:bookmarkStart w:id="328" w:name="_Post-Cycle"/>
      <w:bookmarkStart w:id="329" w:name="PostCycle80"/>
      <w:bookmarkStart w:id="330" w:name="_Toc14875577"/>
      <w:bookmarkEnd w:id="328"/>
      <w:bookmarkEnd w:id="329"/>
      <w:r w:rsidRPr="0022672C">
        <w:rPr>
          <w:rFonts w:eastAsia="Calibri"/>
        </w:rPr>
        <w:lastRenderedPageBreak/>
        <w:t>Post-Cycle</w:t>
      </w:r>
      <w:bookmarkEnd w:id="330"/>
    </w:p>
    <w:p w14:paraId="2295A1E0" w14:textId="77777777" w:rsidR="007D7BDD" w:rsidRPr="0022672C" w:rsidRDefault="007D7BDD" w:rsidP="007D7BDD">
      <w:pPr>
        <w:pStyle w:val="NoSpacing"/>
        <w:spacing w:after="120"/>
        <w:rPr>
          <w:sz w:val="20"/>
          <w:szCs w:val="20"/>
        </w:rPr>
      </w:pPr>
      <w:r w:rsidRPr="0022672C">
        <w:rPr>
          <w:sz w:val="20"/>
          <w:szCs w:val="20"/>
        </w:rPr>
        <w:t xml:space="preserve">The Post-Cycle activity is designed to solidify the relationship between the candidate’s preparation experience and employment. The </w:t>
      </w:r>
      <w:r w:rsidR="00E9311B">
        <w:rPr>
          <w:sz w:val="20"/>
          <w:szCs w:val="20"/>
        </w:rPr>
        <w:t>Teacher Candidate</w:t>
      </w:r>
      <w:r w:rsidRPr="0022672C">
        <w:rPr>
          <w:sz w:val="20"/>
          <w:szCs w:val="20"/>
        </w:rPr>
        <w:t xml:space="preserve"> establishes a professional practice goal based on the results of the summative assessment.</w:t>
      </w:r>
    </w:p>
    <w:tbl>
      <w:tblPr>
        <w:tblStyle w:val="TableGrid"/>
        <w:tblW w:w="0" w:type="auto"/>
        <w:tblLook w:val="04A0" w:firstRow="1" w:lastRow="0" w:firstColumn="1" w:lastColumn="0" w:noHBand="0" w:noVBand="1"/>
        <w:tblCaption w:val="post cycle"/>
      </w:tblPr>
      <w:tblGrid>
        <w:gridCol w:w="1217"/>
        <w:gridCol w:w="5432"/>
        <w:gridCol w:w="3601"/>
      </w:tblGrid>
      <w:tr w:rsidR="007D7BDD" w:rsidRPr="0022672C" w14:paraId="18872F80" w14:textId="77777777" w:rsidTr="00B71EEC">
        <w:trPr>
          <w:tblHeader/>
        </w:trPr>
        <w:tc>
          <w:tcPr>
            <w:tcW w:w="6678" w:type="dxa"/>
            <w:gridSpan w:val="2"/>
            <w:shd w:val="clear" w:color="auto" w:fill="D9D9D9" w:themeFill="background1" w:themeFillShade="D9"/>
          </w:tcPr>
          <w:p w14:paraId="616FD09C" w14:textId="77777777" w:rsidR="007D7BDD" w:rsidRPr="0022672C" w:rsidRDefault="004A4DDB">
            <w:pPr>
              <w:pStyle w:val="Heading4"/>
              <w:outlineLvl w:val="3"/>
            </w:pPr>
            <w:r>
              <w:rPr>
                <w:noProof/>
              </w:rPr>
              <mc:AlternateContent>
                <mc:Choice Requires="wps">
                  <w:drawing>
                    <wp:anchor distT="0" distB="0" distL="114300" distR="114300" simplePos="0" relativeHeight="251874816" behindDoc="0" locked="0" layoutInCell="1" allowOverlap="1" wp14:anchorId="5F9F8DA4" wp14:editId="0709C00C">
                      <wp:simplePos x="0" y="0"/>
                      <wp:positionH relativeFrom="column">
                        <wp:posOffset>19050</wp:posOffset>
                      </wp:positionH>
                      <wp:positionV relativeFrom="paragraph">
                        <wp:posOffset>146050</wp:posOffset>
                      </wp:positionV>
                      <wp:extent cx="137160" cy="137160"/>
                      <wp:effectExtent l="19050" t="24765" r="24765" b="19050"/>
                      <wp:wrapSquare wrapText="bothSides"/>
                      <wp:docPr id="18" name="Oval 175" descr="black rin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7160"/>
                              </a:xfrm>
                              <a:prstGeom prst="ellipse">
                                <a:avLst/>
                              </a:prstGeom>
                              <a:noFill/>
                              <a:ln w="38100">
                                <a:solidFill>
                                  <a:schemeClr val="tx1">
                                    <a:lumMod val="100000"/>
                                    <a:lumOff val="0"/>
                                  </a:schemeClr>
                                </a:solidFill>
                                <a:round/>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855E9B" id="Oval 175" o:spid="_x0000_s1026" alt="black ring" style="position:absolute;margin-left:1.5pt;margin-top:11.5pt;width:10.8pt;height:10.8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" filled="f" fillcolor="black [3213]" strokecolor="black [3213]" strokeweight="3pt">
                      <v:shadow color="#7f7f7f [1601]" opacity=".5" offset="1pt"/>
                      <w10:wrap type="square"/>
                    </v:oval>
                  </w:pict>
                </mc:Fallback>
              </mc:AlternateContent>
            </w:r>
            <w:r w:rsidR="007D7BDD" w:rsidRPr="0022672C">
              <w:t xml:space="preserve">  Post-Cycle  </w:t>
            </w:r>
          </w:p>
        </w:tc>
        <w:tc>
          <w:tcPr>
            <w:tcW w:w="3618" w:type="dxa"/>
            <w:shd w:val="clear" w:color="auto" w:fill="D9D9D9" w:themeFill="background1" w:themeFillShade="D9"/>
          </w:tcPr>
          <w:p w14:paraId="19A2E065" w14:textId="77777777" w:rsidR="007D7BDD" w:rsidRPr="0022672C" w:rsidRDefault="007D7BDD">
            <w:pPr>
              <w:pStyle w:val="Heading4"/>
              <w:outlineLvl w:val="3"/>
              <w:rPr>
                <w:noProof/>
              </w:rPr>
            </w:pPr>
          </w:p>
        </w:tc>
      </w:tr>
      <w:tr w:rsidR="00CF75A5" w:rsidRPr="0022672C" w14:paraId="6EFD6C4A" w14:textId="77777777" w:rsidTr="00620C3D">
        <w:trPr>
          <w:trHeight w:val="1560"/>
        </w:trPr>
        <w:tc>
          <w:tcPr>
            <w:tcW w:w="1220" w:type="dxa"/>
            <w:shd w:val="clear" w:color="auto" w:fill="D9D9D9" w:themeFill="background1" w:themeFillShade="D9"/>
            <w:vAlign w:val="center"/>
          </w:tcPr>
          <w:p w14:paraId="15360CCE" w14:textId="77777777" w:rsidR="00CF75A5" w:rsidRPr="0022672C" w:rsidRDefault="00CF75A5" w:rsidP="002C6474">
            <w:pPr>
              <w:jc w:val="center"/>
              <w:rPr>
                <w:rFonts w:ascii="Calibri" w:eastAsia="Calibri" w:hAnsi="Calibri" w:cs="Calibri"/>
                <w:sz w:val="20"/>
              </w:rPr>
            </w:pPr>
            <w:r w:rsidRPr="0022672C">
              <w:rPr>
                <w:rFonts w:ascii="Calibri" w:eastAsia="Calibri" w:hAnsi="Calibri" w:cs="Calibri"/>
                <w:sz w:val="20"/>
              </w:rPr>
              <w:t>WHAT</w:t>
            </w:r>
          </w:p>
        </w:tc>
        <w:tc>
          <w:tcPr>
            <w:tcW w:w="9076" w:type="dxa"/>
            <w:gridSpan w:val="2"/>
            <w:vAlign w:val="center"/>
          </w:tcPr>
          <w:p w14:paraId="5596035E" w14:textId="77777777" w:rsidR="00CF75A5" w:rsidRPr="0022672C" w:rsidRDefault="00CF75A5" w:rsidP="00656EC3">
            <w:pPr>
              <w:pStyle w:val="ListParagraph"/>
              <w:numPr>
                <w:ilvl w:val="0"/>
                <w:numId w:val="7"/>
              </w:numPr>
              <w:rPr>
                <w:rFonts w:asciiTheme="majorHAnsi" w:eastAsia="Calibri" w:hAnsiTheme="majorHAnsi" w:cstheme="majorBidi"/>
                <w:sz w:val="20"/>
              </w:rPr>
            </w:pPr>
            <w:r w:rsidRPr="0022672C">
              <w:rPr>
                <w:rFonts w:ascii="Calibri" w:eastAsia="Calibri" w:hAnsi="Calibri" w:cs="Calibri"/>
                <w:b/>
                <w:sz w:val="20"/>
              </w:rPr>
              <w:t xml:space="preserve">Develop Professional Practice Goal: </w:t>
            </w:r>
            <w:r w:rsidRPr="0022672C">
              <w:rPr>
                <w:rFonts w:ascii="Calibri" w:eastAsia="Calibri" w:hAnsi="Calibri" w:cs="Calibri"/>
                <w:sz w:val="20"/>
              </w:rPr>
              <w:t xml:space="preserve">The </w:t>
            </w:r>
            <w:r w:rsidR="00E9311B">
              <w:rPr>
                <w:rFonts w:ascii="Calibri" w:eastAsia="Calibri" w:hAnsi="Calibri" w:cs="Calibri"/>
                <w:sz w:val="20"/>
              </w:rPr>
              <w:t>Teacher Candidate</w:t>
            </w:r>
            <w:r w:rsidRPr="0022672C">
              <w:rPr>
                <w:rFonts w:ascii="Calibri" w:eastAsia="Calibri" w:hAnsi="Calibri" w:cs="Calibri"/>
                <w:sz w:val="20"/>
              </w:rPr>
              <w:t xml:space="preserve"> establishes a preliminary professional practice goal based on the results of the summative assessment from CAP to support the transition into his/her first year of employment. </w:t>
            </w:r>
          </w:p>
          <w:p w14:paraId="770C0064" w14:textId="77777777" w:rsidR="00CF75A5" w:rsidRDefault="00CF75A5" w:rsidP="00CF75A5">
            <w:pPr>
              <w:pStyle w:val="ListParagraph"/>
              <w:numPr>
                <w:ilvl w:val="0"/>
                <w:numId w:val="0"/>
              </w:numPr>
              <w:ind w:left="360"/>
              <w:rPr>
                <w:rFonts w:ascii="Calibri" w:eastAsia="Calibri" w:hAnsi="Calibri" w:cs="Calibri"/>
                <w:sz w:val="20"/>
              </w:rPr>
            </w:pPr>
            <w:r>
              <w:rPr>
                <w:rFonts w:ascii="Calibri" w:eastAsia="Calibri" w:hAnsi="Calibri" w:cs="Calibri"/>
                <w:sz w:val="20"/>
              </w:rPr>
              <w:t>Recommended</w:t>
            </w:r>
            <w:r w:rsidR="000E5D90">
              <w:rPr>
                <w:rFonts w:ascii="Calibri" w:eastAsia="Calibri" w:hAnsi="Calibri" w:cs="Calibri"/>
                <w:sz w:val="20"/>
              </w:rPr>
              <w:t xml:space="preserve"> Form</w:t>
            </w:r>
            <w:r w:rsidRPr="00CF75A5">
              <w:rPr>
                <w:rFonts w:ascii="Calibri" w:eastAsia="Calibri" w:hAnsi="Calibri" w:cs="Calibri"/>
                <w:sz w:val="20"/>
              </w:rPr>
              <w:t xml:space="preserve">:  </w:t>
            </w:r>
            <w:hyperlink w:anchor="Preliminary" w:history="1">
              <w:r w:rsidRPr="00CF75A5">
                <w:rPr>
                  <w:rStyle w:val="Hyperlink"/>
                  <w:rFonts w:ascii="Calibri" w:eastAsia="Calibri" w:hAnsi="Calibri" w:cs="Calibri"/>
                  <w:sz w:val="20"/>
                </w:rPr>
                <w:t>Preliminary Goal Setting &amp; Plan Development Form</w:t>
              </w:r>
            </w:hyperlink>
          </w:p>
          <w:p w14:paraId="2277F4F7" w14:textId="77777777" w:rsidR="00CF75A5" w:rsidRDefault="00CF75A5" w:rsidP="00CF75A5">
            <w:pPr>
              <w:pStyle w:val="ListParagraph"/>
              <w:numPr>
                <w:ilvl w:val="0"/>
                <w:numId w:val="0"/>
              </w:numPr>
              <w:ind w:left="360"/>
              <w:rPr>
                <w:rFonts w:ascii="Calibri" w:eastAsia="Calibri" w:hAnsi="Calibri" w:cs="Calibri"/>
                <w:b/>
                <w:sz w:val="20"/>
                <w:szCs w:val="22"/>
              </w:rPr>
            </w:pPr>
            <w:r>
              <w:rPr>
                <w:rFonts w:ascii="Calibri" w:eastAsia="Calibri" w:hAnsi="Calibri" w:cs="Calibri"/>
                <w:sz w:val="20"/>
              </w:rPr>
              <w:t>Recommended</w:t>
            </w:r>
            <w:r w:rsidR="000E5D90">
              <w:rPr>
                <w:rFonts w:ascii="Calibri" w:eastAsia="Calibri" w:hAnsi="Calibri" w:cs="Calibri"/>
                <w:sz w:val="20"/>
              </w:rPr>
              <w:t xml:space="preserve"> Form</w:t>
            </w:r>
            <w:r>
              <w:rPr>
                <w:rFonts w:ascii="Calibri" w:eastAsia="Calibri" w:hAnsi="Calibri" w:cs="Calibri"/>
                <w:sz w:val="20"/>
              </w:rPr>
              <w:t xml:space="preserve">: </w:t>
            </w:r>
            <w:hyperlink r:id="rId115" w:history="1">
              <w:r w:rsidRPr="00CF75A5">
                <w:rPr>
                  <w:rStyle w:val="Hyperlink"/>
                  <w:rFonts w:ascii="Calibri" w:eastAsia="Calibri" w:hAnsi="Calibri" w:cs="Calibri"/>
                  <w:sz w:val="20"/>
                </w:rPr>
                <w:t>MA Model Teacher Rubric</w:t>
              </w:r>
            </w:hyperlink>
          </w:p>
        </w:tc>
      </w:tr>
      <w:tr w:rsidR="007D7BDD" w:rsidRPr="0022672C" w14:paraId="090D999C" w14:textId="77777777" w:rsidTr="001A4038">
        <w:trPr>
          <w:trHeight w:val="687"/>
        </w:trPr>
        <w:tc>
          <w:tcPr>
            <w:tcW w:w="1220" w:type="dxa"/>
            <w:shd w:val="clear" w:color="auto" w:fill="D9D9D9" w:themeFill="background1" w:themeFillShade="D9"/>
            <w:vAlign w:val="center"/>
          </w:tcPr>
          <w:p w14:paraId="0B303471" w14:textId="77777777" w:rsidR="007D7BDD" w:rsidRPr="0022672C" w:rsidRDefault="007D7BDD" w:rsidP="002C6474">
            <w:pPr>
              <w:jc w:val="center"/>
              <w:rPr>
                <w:rFonts w:ascii="Calibri" w:eastAsia="Calibri" w:hAnsi="Calibri" w:cs="Calibri"/>
                <w:sz w:val="20"/>
              </w:rPr>
            </w:pPr>
            <w:r w:rsidRPr="0022672C">
              <w:rPr>
                <w:rFonts w:ascii="Calibri" w:eastAsia="Calibri" w:hAnsi="Calibri" w:cs="Calibri"/>
                <w:sz w:val="20"/>
              </w:rPr>
              <w:t>WHEN</w:t>
            </w:r>
          </w:p>
        </w:tc>
        <w:tc>
          <w:tcPr>
            <w:tcW w:w="9076" w:type="dxa"/>
            <w:gridSpan w:val="2"/>
            <w:vAlign w:val="center"/>
          </w:tcPr>
          <w:p w14:paraId="535899B5" w14:textId="77777777" w:rsidR="007D7BDD" w:rsidRPr="0022672C" w:rsidRDefault="007D7BDD" w:rsidP="000D13A6">
            <w:pPr>
              <w:rPr>
                <w:rFonts w:ascii="Calibri" w:eastAsia="Calibri" w:hAnsi="Calibri" w:cs="Calibri"/>
                <w:sz w:val="20"/>
              </w:rPr>
            </w:pPr>
            <w:r w:rsidRPr="0022672C">
              <w:rPr>
                <w:rFonts w:ascii="Calibri" w:eastAsia="Calibri" w:hAnsi="Calibri" w:cs="Calibri"/>
                <w:sz w:val="20"/>
              </w:rPr>
              <w:t>After the Summative Assessment.</w:t>
            </w:r>
          </w:p>
        </w:tc>
      </w:tr>
    </w:tbl>
    <w:p w14:paraId="69CABBE1" w14:textId="77777777" w:rsidR="00EC1313" w:rsidRDefault="00783881" w:rsidP="00EC1313">
      <w:pPr>
        <w:rPr>
          <w:color w:val="E36C0A" w:themeColor="accent6" w:themeShade="BF"/>
          <w:sz w:val="20"/>
          <w:szCs w:val="20"/>
        </w:rPr>
      </w:pPr>
      <w:r w:rsidRPr="0022672C">
        <w:rPr>
          <w:color w:val="E36C0A" w:themeColor="accent6" w:themeShade="BF"/>
          <w:sz w:val="20"/>
          <w:szCs w:val="20"/>
        </w:rPr>
        <w:tab/>
      </w:r>
    </w:p>
    <w:p w14:paraId="21968826" w14:textId="77777777" w:rsidR="00EC1313" w:rsidRDefault="00EC1313" w:rsidP="00EC1313">
      <w:pPr>
        <w:rPr>
          <w:color w:val="E36C0A" w:themeColor="accent6" w:themeShade="BF"/>
          <w:sz w:val="20"/>
          <w:szCs w:val="20"/>
        </w:rPr>
      </w:pPr>
    </w:p>
    <w:p w14:paraId="26F1D261" w14:textId="77777777" w:rsidR="00EC4E1E" w:rsidRDefault="00EC4E1E" w:rsidP="00EC4E1E">
      <w:pPr>
        <w:pStyle w:val="Heading2"/>
      </w:pPr>
      <w:bookmarkStart w:id="331" w:name="_Toc14875578"/>
      <w:r>
        <w:t>Overview: Post-Cycle</w:t>
      </w:r>
      <w:bookmarkEnd w:id="331"/>
    </w:p>
    <w:p w14:paraId="26208C09" w14:textId="77777777" w:rsidR="00EC1313" w:rsidRDefault="00EC4E1E" w:rsidP="00EC1313">
      <w:pPr>
        <w:rPr>
          <w:color w:val="E36C0A" w:themeColor="accent6" w:themeShade="BF"/>
          <w:sz w:val="20"/>
          <w:szCs w:val="20"/>
        </w:rPr>
        <w:sectPr w:rsidR="00EC1313" w:rsidSect="00C87F46">
          <w:headerReference w:type="default" r:id="rId116"/>
          <w:footerReference w:type="default" r:id="rId117"/>
          <w:pgSz w:w="12240" w:h="15840"/>
          <w:pgMar w:top="1440" w:right="900" w:bottom="900" w:left="1080" w:header="720" w:footer="409" w:gutter="0"/>
          <w:cols w:space="720"/>
          <w:docGrid w:linePitch="360"/>
        </w:sectPr>
      </w:pPr>
      <w:r w:rsidRPr="00E24485">
        <w:rPr>
          <w:rFonts w:cs="Calibri"/>
          <w:sz w:val="20"/>
          <w:szCs w:val="20"/>
        </w:rPr>
        <w:t>Following the CAP’s summative assessment, passing candidates use the feedback received to develop a draft of a professional practice goal for their first year of teaching. Since this assessment is firmly aligned to the Educator Evaluation Framework, candidates placed in Massachusetts districts will enter with a high degree of familiarity and comfort with the 5-Step Cycle and be prepared with a draft professional practice goal informed by the authentic evaluation experience provided by the CAP.</w:t>
      </w:r>
    </w:p>
    <w:p w14:paraId="49A902F8" w14:textId="77777777" w:rsidR="008B5A80" w:rsidRPr="0022672C" w:rsidRDefault="008B5A80" w:rsidP="0092058A">
      <w:pPr>
        <w:pStyle w:val="Heading2"/>
      </w:pPr>
      <w:bookmarkStart w:id="332" w:name="_Preliminary_Goal-Setting_&amp;_5"/>
      <w:bookmarkStart w:id="333" w:name="_Preliminary_Goal-Setting_&amp;"/>
      <w:bookmarkStart w:id="334" w:name="Preliminary"/>
      <w:bookmarkStart w:id="335" w:name="_Toc14875579"/>
      <w:bookmarkStart w:id="336" w:name="_Toc423356868"/>
      <w:bookmarkStart w:id="337" w:name="_Toc423364040"/>
      <w:bookmarkStart w:id="338" w:name="_Toc326497886"/>
      <w:bookmarkEnd w:id="332"/>
      <w:bookmarkEnd w:id="333"/>
      <w:bookmarkEnd w:id="334"/>
      <w:r w:rsidRPr="0022672C">
        <w:lastRenderedPageBreak/>
        <w:t>Preliminary Goal-Setting &amp; Plan Development Form</w:t>
      </w:r>
      <w:r w:rsidR="009C619C">
        <w:t xml:space="preserve"> (Post-Cycle)</w:t>
      </w:r>
      <w:bookmarkEnd w:id="335"/>
    </w:p>
    <w:p w14:paraId="73E3CBCB" w14:textId="77777777" w:rsidR="00CD64D1" w:rsidRPr="0022672C" w:rsidRDefault="00CD64D1" w:rsidP="00CD64D1">
      <w:pPr>
        <w:spacing w:before="120" w:after="120"/>
        <w:rPr>
          <w:sz w:val="20"/>
          <w:szCs w:val="20"/>
        </w:rPr>
      </w:pPr>
      <w:r w:rsidRPr="005D7C7E">
        <w:rPr>
          <w:sz w:val="20"/>
          <w:szCs w:val="20"/>
        </w:rPr>
        <w:t xml:space="preserve">This form is </w:t>
      </w:r>
      <w:hyperlink w:anchor="_CAP_Required_vs_3" w:history="1">
        <w:r w:rsidRPr="005D7C7E">
          <w:rPr>
            <w:rStyle w:val="Hyperlink"/>
            <w:sz w:val="20"/>
            <w:szCs w:val="20"/>
          </w:rPr>
          <w:t>optional</w:t>
        </w:r>
      </w:hyperlink>
      <w:r w:rsidRPr="005D7C7E">
        <w:rPr>
          <w:sz w:val="20"/>
          <w:szCs w:val="20"/>
        </w:rPr>
        <w:t xml:space="preserve">; Sponsoring Organizations and assessors may adopt or adapt. </w:t>
      </w:r>
    </w:p>
    <w:tbl>
      <w:tblPr>
        <w:tblStyle w:val="TableGrid2"/>
        <w:tblW w:w="0" w:type="auto"/>
        <w:tblLook w:val="04A0" w:firstRow="1" w:lastRow="0" w:firstColumn="1" w:lastColumn="0" w:noHBand="0" w:noVBand="1"/>
        <w:tblCaption w:val="Name/Date"/>
      </w:tblPr>
      <w:tblGrid>
        <w:gridCol w:w="1007"/>
        <w:gridCol w:w="5461"/>
        <w:gridCol w:w="1221"/>
        <w:gridCol w:w="2561"/>
      </w:tblGrid>
      <w:tr w:rsidR="00CD64D1" w:rsidRPr="0022672C" w14:paraId="0352F92A" w14:textId="77777777" w:rsidTr="00B71EEC">
        <w:trPr>
          <w:tblHeader/>
        </w:trPr>
        <w:tc>
          <w:tcPr>
            <w:tcW w:w="1008" w:type="dxa"/>
            <w:shd w:val="clear" w:color="auto" w:fill="F2F2F2" w:themeFill="background1" w:themeFillShade="F2"/>
          </w:tcPr>
          <w:p w14:paraId="050E1393" w14:textId="77777777" w:rsidR="00CD64D1" w:rsidRPr="0022672C" w:rsidRDefault="00CD64D1" w:rsidP="0006726F">
            <w:pPr>
              <w:rPr>
                <w:sz w:val="20"/>
                <w:szCs w:val="20"/>
              </w:rPr>
            </w:pPr>
            <w:r w:rsidRPr="0022672C">
              <w:rPr>
                <w:sz w:val="20"/>
                <w:szCs w:val="20"/>
              </w:rPr>
              <w:t>Name:</w:t>
            </w:r>
          </w:p>
        </w:tc>
        <w:tc>
          <w:tcPr>
            <w:tcW w:w="5490" w:type="dxa"/>
          </w:tcPr>
          <w:p w14:paraId="0811A661" w14:textId="77777777" w:rsidR="00CD64D1" w:rsidRPr="0022672C" w:rsidRDefault="00CD64D1" w:rsidP="0006726F">
            <w:pPr>
              <w:jc w:val="center"/>
              <w:rPr>
                <w:sz w:val="20"/>
                <w:szCs w:val="20"/>
              </w:rPr>
            </w:pPr>
          </w:p>
        </w:tc>
        <w:tc>
          <w:tcPr>
            <w:tcW w:w="1224" w:type="dxa"/>
            <w:shd w:val="clear" w:color="auto" w:fill="F2F2F2" w:themeFill="background1" w:themeFillShade="F2"/>
          </w:tcPr>
          <w:p w14:paraId="28287EA7" w14:textId="77777777" w:rsidR="00CD64D1" w:rsidRPr="0022672C" w:rsidRDefault="00CD64D1" w:rsidP="0006726F">
            <w:pPr>
              <w:jc w:val="center"/>
              <w:rPr>
                <w:sz w:val="20"/>
                <w:szCs w:val="20"/>
              </w:rPr>
            </w:pPr>
            <w:r w:rsidRPr="0022672C">
              <w:rPr>
                <w:sz w:val="20"/>
                <w:szCs w:val="20"/>
              </w:rPr>
              <w:t>Date:</w:t>
            </w:r>
          </w:p>
        </w:tc>
        <w:tc>
          <w:tcPr>
            <w:tcW w:w="2574" w:type="dxa"/>
          </w:tcPr>
          <w:p w14:paraId="348F94FA" w14:textId="77777777" w:rsidR="00CD64D1" w:rsidRPr="0022672C" w:rsidRDefault="00CD64D1" w:rsidP="0006726F">
            <w:pPr>
              <w:jc w:val="center"/>
              <w:rPr>
                <w:sz w:val="20"/>
                <w:szCs w:val="20"/>
              </w:rPr>
            </w:pPr>
          </w:p>
        </w:tc>
      </w:tr>
    </w:tbl>
    <w:p w14:paraId="212D7888" w14:textId="77777777" w:rsidR="00CD64D1" w:rsidRPr="0022672C" w:rsidRDefault="00CD64D1" w:rsidP="00CD64D1">
      <w:pPr>
        <w:rPr>
          <w:sz w:val="20"/>
          <w:szCs w:val="20"/>
        </w:rPr>
      </w:pPr>
    </w:p>
    <w:tbl>
      <w:tblPr>
        <w:tblStyle w:val="TableGrid2"/>
        <w:tblW w:w="0" w:type="auto"/>
        <w:tblLook w:val="04A0" w:firstRow="1" w:lastRow="0" w:firstColumn="1" w:lastColumn="0" w:noHBand="0" w:noVBand="1"/>
        <w:tblCaption w:val="Prompts"/>
      </w:tblPr>
      <w:tblGrid>
        <w:gridCol w:w="10246"/>
      </w:tblGrid>
      <w:tr w:rsidR="00CD64D1" w:rsidRPr="0022672C" w14:paraId="07D4C77E" w14:textId="77777777" w:rsidTr="00B71EEC">
        <w:trPr>
          <w:trHeight w:val="250"/>
          <w:tblHeader/>
        </w:trPr>
        <w:tc>
          <w:tcPr>
            <w:tcW w:w="10246" w:type="dxa"/>
            <w:shd w:val="clear" w:color="auto" w:fill="B8CCE4" w:themeFill="accent1" w:themeFillTint="66"/>
          </w:tcPr>
          <w:p w14:paraId="6875BCB1" w14:textId="77777777" w:rsidR="00CD64D1" w:rsidRPr="0022672C" w:rsidRDefault="00CD64D1" w:rsidP="0006726F">
            <w:pPr>
              <w:rPr>
                <w:i/>
                <w:sz w:val="20"/>
                <w:szCs w:val="20"/>
              </w:rPr>
            </w:pPr>
            <w:r w:rsidRPr="0022672C">
              <w:rPr>
                <w:sz w:val="20"/>
                <w:szCs w:val="20"/>
              </w:rPr>
              <w:t xml:space="preserve">Prompt: Identify/Clarify a </w:t>
            </w:r>
            <w:r w:rsidRPr="0022672C">
              <w:rPr>
                <w:b/>
                <w:sz w:val="20"/>
                <w:szCs w:val="20"/>
              </w:rPr>
              <w:t>Focus or Goal Topic</w:t>
            </w:r>
            <w:r w:rsidRPr="0022672C">
              <w:rPr>
                <w:sz w:val="20"/>
                <w:szCs w:val="20"/>
              </w:rPr>
              <w:t xml:space="preserve"> (</w:t>
            </w:r>
            <w:r w:rsidRPr="0022672C">
              <w:rPr>
                <w:i/>
                <w:sz w:val="20"/>
                <w:szCs w:val="20"/>
              </w:rPr>
              <w:t>Essential Element, See Self-Assessment Form)</w:t>
            </w:r>
          </w:p>
        </w:tc>
      </w:tr>
      <w:tr w:rsidR="00CD64D1" w:rsidRPr="0022672C" w14:paraId="5C27433B" w14:textId="77777777" w:rsidTr="009C53B8">
        <w:trPr>
          <w:trHeight w:val="713"/>
        </w:trPr>
        <w:tc>
          <w:tcPr>
            <w:tcW w:w="10246" w:type="dxa"/>
          </w:tcPr>
          <w:p w14:paraId="08F5E38D" w14:textId="77777777" w:rsidR="00CD64D1" w:rsidRPr="0022672C" w:rsidRDefault="00CD64D1" w:rsidP="0006726F">
            <w:pPr>
              <w:rPr>
                <w:sz w:val="20"/>
                <w:szCs w:val="20"/>
              </w:rPr>
            </w:pPr>
          </w:p>
        </w:tc>
      </w:tr>
      <w:tr w:rsidR="00CD64D1" w:rsidRPr="0022672C" w14:paraId="000A65C7" w14:textId="77777777" w:rsidTr="009C53B8">
        <w:trPr>
          <w:trHeight w:val="250"/>
        </w:trPr>
        <w:tc>
          <w:tcPr>
            <w:tcW w:w="10246" w:type="dxa"/>
            <w:shd w:val="clear" w:color="auto" w:fill="FDE9D9" w:themeFill="accent6" w:themeFillTint="33"/>
          </w:tcPr>
          <w:p w14:paraId="694B1250" w14:textId="77777777" w:rsidR="00CD64D1" w:rsidRPr="0022672C" w:rsidRDefault="00CD64D1" w:rsidP="0006726F">
            <w:pPr>
              <w:rPr>
                <w:i/>
                <w:sz w:val="20"/>
                <w:szCs w:val="20"/>
              </w:rPr>
            </w:pPr>
            <w:r w:rsidRPr="0022672C">
              <w:rPr>
                <w:i/>
                <w:sz w:val="20"/>
                <w:szCs w:val="20"/>
              </w:rPr>
              <w:t>Strategic</w:t>
            </w:r>
            <w:r w:rsidRPr="0022672C">
              <w:rPr>
                <w:b/>
                <w:sz w:val="20"/>
                <w:szCs w:val="20"/>
              </w:rPr>
              <w:t xml:space="preserve"> </w:t>
            </w:r>
            <w:r w:rsidRPr="0022672C">
              <w:rPr>
                <w:sz w:val="20"/>
                <w:szCs w:val="20"/>
              </w:rPr>
              <w:t xml:space="preserve">Prompt: </w:t>
            </w:r>
            <w:r w:rsidRPr="0022672C">
              <w:rPr>
                <w:b/>
                <w:sz w:val="20"/>
                <w:szCs w:val="20"/>
              </w:rPr>
              <w:t>Why</w:t>
            </w:r>
            <w:r w:rsidRPr="0022672C">
              <w:rPr>
                <w:sz w:val="20"/>
                <w:szCs w:val="20"/>
              </w:rPr>
              <w:t xml:space="preserve"> is this topic/focus area important? </w:t>
            </w:r>
          </w:p>
        </w:tc>
      </w:tr>
      <w:tr w:rsidR="00CD64D1" w:rsidRPr="0022672C" w14:paraId="56BF1023" w14:textId="77777777" w:rsidTr="009C53B8">
        <w:trPr>
          <w:trHeight w:val="826"/>
        </w:trPr>
        <w:tc>
          <w:tcPr>
            <w:tcW w:w="10246" w:type="dxa"/>
          </w:tcPr>
          <w:p w14:paraId="29EF272F" w14:textId="77777777" w:rsidR="00CD64D1" w:rsidRPr="0022672C" w:rsidRDefault="00CD64D1" w:rsidP="0006726F">
            <w:pPr>
              <w:rPr>
                <w:sz w:val="20"/>
                <w:szCs w:val="20"/>
              </w:rPr>
            </w:pPr>
          </w:p>
        </w:tc>
      </w:tr>
    </w:tbl>
    <w:p w14:paraId="7ADB02ED" w14:textId="77777777" w:rsidR="00CD64D1" w:rsidRDefault="00CD64D1" w:rsidP="00CD64D1">
      <w:pPr>
        <w:rPr>
          <w:sz w:val="20"/>
          <w:szCs w:val="20"/>
        </w:rPr>
      </w:pPr>
    </w:p>
    <w:p w14:paraId="3F0C33BC" w14:textId="77777777" w:rsidR="00CD64D1" w:rsidRDefault="00CD64D1" w:rsidP="00CD64D1">
      <w:pPr>
        <w:pStyle w:val="Heading3-NoTOC"/>
        <w:spacing w:before="0" w:after="60"/>
        <w:rPr>
          <w:rFonts w:asciiTheme="minorHAnsi" w:hAnsiTheme="minorHAnsi"/>
          <w:color w:val="365F91"/>
        </w:rPr>
      </w:pPr>
      <w:bookmarkStart w:id="339" w:name="_Toc14875580"/>
      <w:r w:rsidRPr="005642F5">
        <w:rPr>
          <w:rFonts w:asciiTheme="minorHAnsi" w:hAnsiTheme="minorHAnsi"/>
          <w:color w:val="365F91"/>
        </w:rPr>
        <w:t>Crafting a S.M.A.R.T. Goal</w:t>
      </w:r>
      <w:bookmarkEnd w:id="339"/>
    </w:p>
    <w:p w14:paraId="52299407" w14:textId="77777777" w:rsidR="00CD64D1" w:rsidRDefault="00CD64D1" w:rsidP="00CD64D1">
      <w:pPr>
        <w:pStyle w:val="FGNormal"/>
        <w:spacing w:before="0" w:after="60" w:afterAutospacing="0"/>
        <w:jc w:val="left"/>
        <w:rPr>
          <w:rFonts w:asciiTheme="minorHAnsi" w:hAnsiTheme="minorHAnsi"/>
        </w:rPr>
      </w:pPr>
      <w:r>
        <w:rPr>
          <w:rFonts w:asciiTheme="minorHAnsi" w:hAnsiTheme="minorHAnsi"/>
        </w:rPr>
        <w:t>Candidates are</w:t>
      </w:r>
      <w:r w:rsidRPr="005642F5">
        <w:rPr>
          <w:rFonts w:asciiTheme="minorHAnsi" w:hAnsiTheme="minorHAnsi"/>
        </w:rPr>
        <w:t xml:space="preserve"> required to develop a professional practice goal that is specific, actionable, and measurable. In addition, this goal must be accompanied by an action plan with benchmarks to assess progress. The S.M.A.R.T. goals framework is a useful tool that candidates and supervisors can use to craft an effective goal and action plan. The key characteristics of S.M.A.R.T. goals are as follows:  </w:t>
      </w:r>
    </w:p>
    <w:p w14:paraId="2020BD7E" w14:textId="77777777" w:rsidR="00CD64D1" w:rsidRDefault="00CD64D1" w:rsidP="00CD64D1">
      <w:pPr>
        <w:pStyle w:val="FGNormal"/>
        <w:spacing w:before="0" w:after="60" w:afterAutospacing="0"/>
        <w:rPr>
          <w:rFonts w:asciiTheme="minorHAnsi" w:hAnsiTheme="minorHAnsi"/>
        </w:rPr>
      </w:pPr>
      <w:r w:rsidRPr="005642F5">
        <w:rPr>
          <w:rFonts w:asciiTheme="minorHAnsi" w:hAnsiTheme="minorHAnsi"/>
          <w:b/>
          <w:color w:val="E15D15"/>
          <w:sz w:val="24"/>
        </w:rPr>
        <w:t>S = Specific and Strategic –</w:t>
      </w:r>
      <w:r w:rsidRPr="005642F5">
        <w:rPr>
          <w:rFonts w:asciiTheme="minorHAnsi" w:hAnsiTheme="minorHAnsi"/>
          <w:sz w:val="24"/>
        </w:rPr>
        <w:t xml:space="preserve"> </w:t>
      </w:r>
      <w:r w:rsidRPr="005642F5">
        <w:rPr>
          <w:rFonts w:asciiTheme="minorHAnsi" w:hAnsiTheme="minorHAnsi"/>
        </w:rPr>
        <w:t xml:space="preserve">Goals should be specific so that at the end of the practicum, candidates and supervisors can determine whether the goal has been achieved. Goals should also be strategic, i.e., serve an important purpose for students, the school, and/or the district.  </w:t>
      </w:r>
    </w:p>
    <w:p w14:paraId="2312424C" w14:textId="77777777" w:rsidR="00CD64D1" w:rsidRDefault="00CD64D1" w:rsidP="00CD64D1">
      <w:pPr>
        <w:pStyle w:val="FGNormal"/>
        <w:spacing w:before="0" w:after="60" w:afterAutospacing="0"/>
        <w:rPr>
          <w:rFonts w:asciiTheme="minorHAnsi" w:hAnsiTheme="minorHAnsi"/>
        </w:rPr>
      </w:pPr>
      <w:r w:rsidRPr="005642F5">
        <w:rPr>
          <w:rFonts w:asciiTheme="minorHAnsi" w:hAnsiTheme="minorHAnsi"/>
          <w:b/>
          <w:color w:val="E15D15"/>
          <w:sz w:val="24"/>
        </w:rPr>
        <w:t>M = Measurable –</w:t>
      </w:r>
      <w:r w:rsidRPr="005642F5">
        <w:rPr>
          <w:rFonts w:asciiTheme="minorHAnsi" w:hAnsiTheme="minorHAnsi"/>
          <w:sz w:val="24"/>
        </w:rPr>
        <w:t xml:space="preserve"> </w:t>
      </w:r>
      <w:r w:rsidRPr="005642F5">
        <w:rPr>
          <w:rFonts w:asciiTheme="minorHAnsi" w:hAnsiTheme="minorHAnsi"/>
        </w:rPr>
        <w:t xml:space="preserve">Goals should be measurable so that progress toward a goal can be evaluated and managed.  </w:t>
      </w:r>
    </w:p>
    <w:p w14:paraId="0E8627F1" w14:textId="77777777" w:rsidR="00CD64D1" w:rsidRDefault="00CD64D1" w:rsidP="00CD64D1">
      <w:pPr>
        <w:pStyle w:val="FGNormal"/>
        <w:spacing w:before="0" w:after="60" w:afterAutospacing="0"/>
        <w:rPr>
          <w:rFonts w:asciiTheme="minorHAnsi" w:hAnsiTheme="minorHAnsi"/>
        </w:rPr>
      </w:pPr>
      <w:r w:rsidRPr="005642F5">
        <w:rPr>
          <w:rFonts w:asciiTheme="minorHAnsi" w:hAnsiTheme="minorHAnsi"/>
          <w:b/>
          <w:color w:val="E15D15"/>
          <w:sz w:val="24"/>
        </w:rPr>
        <w:t>A = Action Oriented –</w:t>
      </w:r>
      <w:r w:rsidRPr="005642F5">
        <w:rPr>
          <w:rFonts w:asciiTheme="minorHAnsi" w:hAnsiTheme="minorHAnsi"/>
          <w:b/>
          <w:sz w:val="24"/>
        </w:rPr>
        <w:t xml:space="preserve"> </w:t>
      </w:r>
      <w:r w:rsidRPr="005642F5">
        <w:rPr>
          <w:rFonts w:asciiTheme="minorHAnsi" w:hAnsiTheme="minorHAnsi"/>
        </w:rPr>
        <w:t xml:space="preserve">Goals have active, not passive verbs. The action steps attached to the goals indicate who is doing what. </w:t>
      </w:r>
    </w:p>
    <w:p w14:paraId="4BB70338" w14:textId="77777777" w:rsidR="00CD64D1" w:rsidRDefault="00CD64D1" w:rsidP="00CD64D1">
      <w:pPr>
        <w:pStyle w:val="FGNormal"/>
        <w:spacing w:before="0" w:after="60" w:afterAutospacing="0"/>
        <w:rPr>
          <w:rFonts w:asciiTheme="minorHAnsi" w:hAnsiTheme="minorHAnsi"/>
        </w:rPr>
      </w:pPr>
      <w:r w:rsidRPr="005642F5">
        <w:rPr>
          <w:rFonts w:asciiTheme="minorHAnsi" w:hAnsiTheme="minorHAnsi"/>
          <w:b/>
          <w:color w:val="E15D15"/>
          <w:sz w:val="24"/>
        </w:rPr>
        <w:t>R = Rigorous, Realistic, and Results Focused (the 3 Rs) –</w:t>
      </w:r>
      <w:r w:rsidRPr="005642F5">
        <w:rPr>
          <w:rFonts w:asciiTheme="minorHAnsi" w:hAnsiTheme="minorHAnsi"/>
          <w:sz w:val="24"/>
        </w:rPr>
        <w:t xml:space="preserve"> </w:t>
      </w:r>
      <w:r w:rsidRPr="005642F5">
        <w:rPr>
          <w:rFonts w:asciiTheme="minorHAnsi" w:hAnsiTheme="minorHAnsi"/>
        </w:rPr>
        <w:t xml:space="preserve">Goals should make clear what will be different as a result of achieving the goal. A goal needs to describe a realistic yet ambitious result. It needs to stretch the candidate toward improvement, but it should not be out of reach. </w:t>
      </w:r>
    </w:p>
    <w:p w14:paraId="47035DCD" w14:textId="77777777" w:rsidR="00CD64D1" w:rsidRDefault="00CD64D1" w:rsidP="00CD64D1">
      <w:pPr>
        <w:pStyle w:val="FGNormal"/>
        <w:spacing w:before="0" w:after="60" w:afterAutospacing="0"/>
        <w:rPr>
          <w:rFonts w:asciiTheme="minorHAnsi" w:hAnsiTheme="minorHAnsi"/>
        </w:rPr>
      </w:pPr>
      <w:r w:rsidRPr="005642F5">
        <w:rPr>
          <w:rFonts w:asciiTheme="minorHAnsi" w:hAnsiTheme="minorHAnsi"/>
          <w:b/>
          <w:color w:val="E15D15"/>
          <w:sz w:val="24"/>
        </w:rPr>
        <w:t xml:space="preserve">T = Timed and Tracked – </w:t>
      </w:r>
      <w:r w:rsidRPr="005642F5">
        <w:rPr>
          <w:rFonts w:asciiTheme="minorHAnsi" w:hAnsiTheme="minorHAnsi"/>
        </w:rPr>
        <w:t>A goal needs to have a final deadline, as well as interim deadlines by when key actions will be completed and benchmarks will be achieved. Tracking the progress on both action steps and outcome benchmarks is important, as they help candidates know whether they are on track to achieve the goal, and give candidates information they need to make midcourse corrections.</w:t>
      </w:r>
    </w:p>
    <w:p w14:paraId="67324EDF" w14:textId="77777777" w:rsidR="00CD64D1" w:rsidRPr="0022672C" w:rsidRDefault="00CD64D1" w:rsidP="00CD64D1">
      <w:pPr>
        <w:rPr>
          <w:sz w:val="20"/>
          <w:szCs w:val="20"/>
        </w:rPr>
      </w:pPr>
    </w:p>
    <w:tbl>
      <w:tblPr>
        <w:tblStyle w:val="TableGrid2"/>
        <w:tblW w:w="10269" w:type="dxa"/>
        <w:tblLook w:val="04A0" w:firstRow="1" w:lastRow="0" w:firstColumn="1" w:lastColumn="0" w:noHBand="0" w:noVBand="1"/>
        <w:tblCaption w:val="Draft Professional Practice Goal"/>
        <w:tblDescription w:val="Draft Professional Practice Goal"/>
      </w:tblPr>
      <w:tblGrid>
        <w:gridCol w:w="2413"/>
        <w:gridCol w:w="2326"/>
        <w:gridCol w:w="5530"/>
      </w:tblGrid>
      <w:tr w:rsidR="00CD64D1" w:rsidRPr="0022672C" w14:paraId="10F38282" w14:textId="77777777" w:rsidTr="00B71EEC">
        <w:trPr>
          <w:trHeight w:val="838"/>
          <w:tblHeader/>
        </w:trPr>
        <w:tc>
          <w:tcPr>
            <w:tcW w:w="2413" w:type="dxa"/>
            <w:tcBorders>
              <w:bottom w:val="single" w:sz="4" w:space="0" w:color="auto"/>
            </w:tcBorders>
            <w:shd w:val="clear" w:color="auto" w:fill="B8CCE4" w:themeFill="accent1" w:themeFillTint="66"/>
            <w:vAlign w:val="center"/>
          </w:tcPr>
          <w:p w14:paraId="1008B335" w14:textId="77777777" w:rsidR="00CD64D1" w:rsidRPr="0022672C" w:rsidRDefault="00CD64D1" w:rsidP="0006726F">
            <w:pPr>
              <w:jc w:val="center"/>
              <w:rPr>
                <w:b/>
                <w:sz w:val="20"/>
                <w:szCs w:val="20"/>
              </w:rPr>
            </w:pPr>
            <w:r w:rsidRPr="0022672C">
              <w:rPr>
                <w:b/>
                <w:sz w:val="20"/>
                <w:szCs w:val="20"/>
              </w:rPr>
              <w:t>Draft Professional Practice Goal:</w:t>
            </w:r>
          </w:p>
        </w:tc>
        <w:tc>
          <w:tcPr>
            <w:tcW w:w="7856" w:type="dxa"/>
            <w:gridSpan w:val="2"/>
            <w:tcBorders>
              <w:bottom w:val="single" w:sz="4" w:space="0" w:color="auto"/>
            </w:tcBorders>
            <w:vAlign w:val="center"/>
          </w:tcPr>
          <w:p w14:paraId="38CFA4D6" w14:textId="77777777" w:rsidR="00CD64D1" w:rsidRPr="0022672C" w:rsidRDefault="00CD64D1" w:rsidP="0006726F">
            <w:pPr>
              <w:rPr>
                <w:sz w:val="20"/>
                <w:szCs w:val="20"/>
              </w:rPr>
            </w:pPr>
          </w:p>
        </w:tc>
      </w:tr>
      <w:tr w:rsidR="00CD64D1" w:rsidRPr="0022672C" w14:paraId="0B0A596C" w14:textId="77777777" w:rsidTr="009C53B8">
        <w:trPr>
          <w:trHeight w:val="502"/>
        </w:trPr>
        <w:tc>
          <w:tcPr>
            <w:tcW w:w="4739" w:type="dxa"/>
            <w:gridSpan w:val="2"/>
            <w:shd w:val="clear" w:color="auto" w:fill="FDE9D9" w:themeFill="accent6" w:themeFillTint="33"/>
            <w:vAlign w:val="center"/>
          </w:tcPr>
          <w:p w14:paraId="68E263C1" w14:textId="77777777" w:rsidR="00CD64D1" w:rsidRPr="0022672C" w:rsidRDefault="00CD64D1" w:rsidP="0006726F">
            <w:pPr>
              <w:jc w:val="center"/>
              <w:rPr>
                <w:sz w:val="20"/>
                <w:szCs w:val="20"/>
              </w:rPr>
            </w:pPr>
            <w:r w:rsidRPr="0022672C">
              <w:rPr>
                <w:sz w:val="20"/>
                <w:szCs w:val="20"/>
              </w:rPr>
              <w:t>What actions will you take to achieve the goal?</w:t>
            </w:r>
          </w:p>
        </w:tc>
        <w:tc>
          <w:tcPr>
            <w:tcW w:w="5530" w:type="dxa"/>
            <w:shd w:val="clear" w:color="auto" w:fill="FDE9D9" w:themeFill="accent6" w:themeFillTint="33"/>
            <w:vAlign w:val="center"/>
          </w:tcPr>
          <w:p w14:paraId="5019DB99" w14:textId="77777777" w:rsidR="00CD64D1" w:rsidRPr="0022672C" w:rsidRDefault="00CD64D1" w:rsidP="009C619C">
            <w:pPr>
              <w:jc w:val="center"/>
              <w:rPr>
                <w:sz w:val="20"/>
                <w:szCs w:val="20"/>
              </w:rPr>
            </w:pPr>
            <w:r w:rsidRPr="0022672C">
              <w:rPr>
                <w:sz w:val="20"/>
                <w:szCs w:val="20"/>
              </w:rPr>
              <w:t xml:space="preserve">What actions/supports/resources will you need from your </w:t>
            </w:r>
            <w:r w:rsidR="009C619C">
              <w:rPr>
                <w:sz w:val="20"/>
                <w:szCs w:val="20"/>
              </w:rPr>
              <w:t>evaluator?</w:t>
            </w:r>
          </w:p>
        </w:tc>
      </w:tr>
      <w:tr w:rsidR="00CD64D1" w:rsidRPr="0022672C" w14:paraId="6FD5D3D1" w14:textId="77777777" w:rsidTr="009C53B8">
        <w:trPr>
          <w:trHeight w:val="1954"/>
        </w:trPr>
        <w:tc>
          <w:tcPr>
            <w:tcW w:w="4739" w:type="dxa"/>
            <w:gridSpan w:val="2"/>
          </w:tcPr>
          <w:p w14:paraId="271539BC" w14:textId="77777777" w:rsidR="00CD64D1" w:rsidRPr="00F97862" w:rsidRDefault="00CD64D1" w:rsidP="00CD64D1">
            <w:pPr>
              <w:numPr>
                <w:ilvl w:val="0"/>
                <w:numId w:val="26"/>
              </w:numPr>
              <w:contextualSpacing/>
              <w:rPr>
                <w:color w:val="000000" w:themeColor="text1"/>
                <w:sz w:val="20"/>
                <w:szCs w:val="20"/>
              </w:rPr>
            </w:pPr>
          </w:p>
        </w:tc>
        <w:tc>
          <w:tcPr>
            <w:tcW w:w="5530" w:type="dxa"/>
          </w:tcPr>
          <w:p w14:paraId="7454AF4B" w14:textId="77777777" w:rsidR="00CD64D1" w:rsidRPr="00F97862" w:rsidRDefault="00CD64D1" w:rsidP="00CD64D1">
            <w:pPr>
              <w:numPr>
                <w:ilvl w:val="0"/>
                <w:numId w:val="25"/>
              </w:numPr>
              <w:contextualSpacing/>
              <w:rPr>
                <w:color w:val="000000" w:themeColor="text1"/>
                <w:sz w:val="20"/>
                <w:szCs w:val="20"/>
              </w:rPr>
            </w:pPr>
          </w:p>
        </w:tc>
      </w:tr>
    </w:tbl>
    <w:p w14:paraId="792BF7A0" w14:textId="77777777" w:rsidR="00CD64D1" w:rsidRPr="0022672C" w:rsidRDefault="00CD64D1" w:rsidP="00CD64D1">
      <w:pPr>
        <w:rPr>
          <w:sz w:val="20"/>
          <w:szCs w:val="20"/>
        </w:rPr>
      </w:pPr>
    </w:p>
    <w:p w14:paraId="26C7BB53" w14:textId="77777777" w:rsidR="00CD64D1" w:rsidRDefault="00CD64D1" w:rsidP="00CD64D1"/>
    <w:tbl>
      <w:tblPr>
        <w:tblW w:w="50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Caption w:val="SMART Analysis"/>
        <w:tblDescription w:val="SMART Analysis"/>
      </w:tblPr>
      <w:tblGrid>
        <w:gridCol w:w="486"/>
        <w:gridCol w:w="2718"/>
        <w:gridCol w:w="7085"/>
      </w:tblGrid>
      <w:tr w:rsidR="00CD64D1" w:rsidRPr="004011A8" w14:paraId="7818E05A" w14:textId="77777777" w:rsidTr="0006726F">
        <w:trPr>
          <w:cantSplit/>
          <w:trHeight w:val="269"/>
          <w:tblHeader/>
        </w:trPr>
        <w:tc>
          <w:tcPr>
            <w:tcW w:w="5000" w:type="pct"/>
            <w:gridSpan w:val="3"/>
            <w:shd w:val="clear" w:color="auto" w:fill="DBE5F1" w:themeFill="accent1" w:themeFillTint="33"/>
            <w:tcMar>
              <w:left w:w="72" w:type="dxa"/>
              <w:right w:w="72" w:type="dxa"/>
            </w:tcMar>
            <w:vAlign w:val="center"/>
          </w:tcPr>
          <w:p w14:paraId="576A1EEA" w14:textId="77777777" w:rsidR="00CD64D1" w:rsidRPr="004011A8" w:rsidRDefault="00CD64D1" w:rsidP="0006726F">
            <w:pPr>
              <w:jc w:val="center"/>
              <w:rPr>
                <w:rFonts w:cstheme="minorHAnsi"/>
                <w:b/>
              </w:rPr>
            </w:pPr>
            <w:r w:rsidRPr="004011A8">
              <w:rPr>
                <w:rFonts w:cstheme="minorHAnsi"/>
                <w:b/>
                <w:sz w:val="22"/>
              </w:rPr>
              <w:t>S.M.A.R.T. Analysis</w:t>
            </w:r>
          </w:p>
          <w:p w14:paraId="1D30E6F4" w14:textId="77777777" w:rsidR="00CD64D1" w:rsidRPr="004011A8" w:rsidRDefault="00CD64D1" w:rsidP="0006726F">
            <w:pPr>
              <w:spacing w:line="276" w:lineRule="auto"/>
              <w:jc w:val="center"/>
              <w:rPr>
                <w:rFonts w:cstheme="minorHAnsi"/>
                <w:b/>
              </w:rPr>
            </w:pPr>
            <w:r w:rsidRPr="004011A8">
              <w:rPr>
                <w:rFonts w:cstheme="minorHAnsi"/>
                <w:i/>
                <w:sz w:val="20"/>
              </w:rPr>
              <w:t>Use the following table to evaluate whether your goal is S.M.A.R.T. (and make any necessary adjustments to your draft goal statement).</w:t>
            </w:r>
          </w:p>
        </w:tc>
      </w:tr>
      <w:tr w:rsidR="00CD64D1" w:rsidRPr="004011A8" w14:paraId="5F3494E4" w14:textId="77777777" w:rsidTr="0006726F">
        <w:trPr>
          <w:cantSplit/>
          <w:trHeight w:val="20"/>
          <w:tblHeader/>
        </w:trPr>
        <w:tc>
          <w:tcPr>
            <w:tcW w:w="236" w:type="pct"/>
            <w:shd w:val="clear" w:color="auto" w:fill="DBE5F1" w:themeFill="accent1" w:themeFillTint="33"/>
            <w:tcMar>
              <w:left w:w="72" w:type="dxa"/>
              <w:right w:w="72" w:type="dxa"/>
            </w:tcMar>
            <w:vAlign w:val="center"/>
          </w:tcPr>
          <w:p w14:paraId="6D63C1FF" w14:textId="77777777" w:rsidR="00CD64D1" w:rsidRPr="004011A8" w:rsidRDefault="00CD64D1" w:rsidP="0006726F">
            <w:pPr>
              <w:spacing w:before="40" w:after="40"/>
              <w:jc w:val="center"/>
              <w:rPr>
                <w:rFonts w:cstheme="minorHAnsi"/>
                <w:b/>
              </w:rPr>
            </w:pPr>
            <w:r w:rsidRPr="004011A8">
              <w:rPr>
                <w:rFonts w:cstheme="minorHAnsi"/>
                <w:b/>
                <w:sz w:val="22"/>
              </w:rPr>
              <w:t>S</w:t>
            </w:r>
          </w:p>
        </w:tc>
        <w:tc>
          <w:tcPr>
            <w:tcW w:w="1321" w:type="pct"/>
            <w:shd w:val="clear" w:color="auto" w:fill="FFFFFF" w:themeFill="background1"/>
            <w:vAlign w:val="center"/>
          </w:tcPr>
          <w:p w14:paraId="271643A8" w14:textId="77777777" w:rsidR="00CD64D1" w:rsidRPr="004011A8" w:rsidRDefault="00CD64D1" w:rsidP="0006726F">
            <w:pPr>
              <w:spacing w:before="40" w:after="40"/>
              <w:rPr>
                <w:rFonts w:cstheme="minorHAnsi"/>
              </w:rPr>
            </w:pPr>
            <w:r w:rsidRPr="004011A8">
              <w:rPr>
                <w:rFonts w:cstheme="minorHAnsi"/>
                <w:sz w:val="22"/>
              </w:rPr>
              <w:t>Is the goal specific and strategic?</w:t>
            </w:r>
          </w:p>
          <w:p w14:paraId="1C2E4CCA" w14:textId="77777777" w:rsidR="00CD64D1" w:rsidRPr="004011A8" w:rsidRDefault="00CD64D1" w:rsidP="0006726F">
            <w:pPr>
              <w:spacing w:before="40" w:after="40"/>
              <w:rPr>
                <w:rFonts w:cstheme="minorHAnsi"/>
              </w:rPr>
            </w:pPr>
            <w:r w:rsidRPr="004011A8">
              <w:rPr>
                <w:rFonts w:cstheme="minorHAnsi"/>
                <w:i/>
                <w:sz w:val="20"/>
                <w:szCs w:val="20"/>
              </w:rPr>
              <w:t>What specific skills, knowledge, or practice will I acquire or develop through achieving this goal? Does is serve an important purpose for my students?</w:t>
            </w:r>
          </w:p>
        </w:tc>
        <w:tc>
          <w:tcPr>
            <w:tcW w:w="3443" w:type="pct"/>
            <w:shd w:val="clear" w:color="auto" w:fill="FFFFFF" w:themeFill="background1"/>
            <w:vAlign w:val="center"/>
          </w:tcPr>
          <w:p w14:paraId="3744A32C" w14:textId="77777777" w:rsidR="00CD64D1" w:rsidRPr="004011A8" w:rsidRDefault="00CD64D1" w:rsidP="0006726F">
            <w:pPr>
              <w:rPr>
                <w:rFonts w:cstheme="minorHAnsi"/>
                <w:b/>
              </w:rPr>
            </w:pPr>
          </w:p>
        </w:tc>
      </w:tr>
      <w:tr w:rsidR="00CD64D1" w:rsidRPr="004011A8" w14:paraId="3388F912" w14:textId="77777777" w:rsidTr="0006726F">
        <w:trPr>
          <w:cantSplit/>
          <w:trHeight w:val="1565"/>
          <w:tblHeader/>
        </w:trPr>
        <w:tc>
          <w:tcPr>
            <w:tcW w:w="236" w:type="pct"/>
            <w:shd w:val="clear" w:color="auto" w:fill="DBE5F1" w:themeFill="accent1" w:themeFillTint="33"/>
            <w:tcMar>
              <w:left w:w="72" w:type="dxa"/>
              <w:right w:w="72" w:type="dxa"/>
            </w:tcMar>
            <w:vAlign w:val="center"/>
          </w:tcPr>
          <w:p w14:paraId="7F40DAB9" w14:textId="77777777" w:rsidR="00CD64D1" w:rsidRPr="004011A8" w:rsidRDefault="00CD64D1" w:rsidP="0006726F">
            <w:pPr>
              <w:spacing w:before="40" w:after="40"/>
              <w:jc w:val="center"/>
              <w:rPr>
                <w:rFonts w:cstheme="minorHAnsi"/>
                <w:b/>
              </w:rPr>
            </w:pPr>
            <w:r w:rsidRPr="004011A8">
              <w:rPr>
                <w:rFonts w:cstheme="minorHAnsi"/>
                <w:b/>
                <w:sz w:val="22"/>
              </w:rPr>
              <w:t>M</w:t>
            </w:r>
          </w:p>
        </w:tc>
        <w:tc>
          <w:tcPr>
            <w:tcW w:w="1321" w:type="pct"/>
            <w:shd w:val="clear" w:color="auto" w:fill="FFFFFF" w:themeFill="background1"/>
            <w:vAlign w:val="center"/>
          </w:tcPr>
          <w:p w14:paraId="7613DA9F" w14:textId="77777777" w:rsidR="00CD64D1" w:rsidRPr="004011A8" w:rsidRDefault="00CD64D1" w:rsidP="0006726F">
            <w:pPr>
              <w:spacing w:before="40" w:after="40"/>
              <w:rPr>
                <w:rFonts w:cstheme="minorHAnsi"/>
              </w:rPr>
            </w:pPr>
            <w:r w:rsidRPr="004011A8">
              <w:rPr>
                <w:rFonts w:cstheme="minorHAnsi"/>
                <w:sz w:val="22"/>
              </w:rPr>
              <w:t xml:space="preserve">Is it measurable? </w:t>
            </w:r>
          </w:p>
          <w:p w14:paraId="72B709DC" w14:textId="77777777" w:rsidR="00CD64D1" w:rsidRPr="004011A8" w:rsidRDefault="00CD64D1" w:rsidP="0006726F">
            <w:pPr>
              <w:spacing w:before="40" w:after="40"/>
              <w:rPr>
                <w:rFonts w:cstheme="minorHAnsi"/>
              </w:rPr>
            </w:pPr>
            <w:r w:rsidRPr="004011A8">
              <w:rPr>
                <w:rFonts w:cstheme="minorHAnsi"/>
                <w:i/>
                <w:sz w:val="20"/>
                <w:szCs w:val="20"/>
              </w:rPr>
              <w:t>How will I track progress and evaluate success?</w:t>
            </w:r>
          </w:p>
        </w:tc>
        <w:tc>
          <w:tcPr>
            <w:tcW w:w="3443" w:type="pct"/>
            <w:shd w:val="clear" w:color="auto" w:fill="FFFFFF" w:themeFill="background1"/>
            <w:vAlign w:val="center"/>
          </w:tcPr>
          <w:p w14:paraId="73021FC0" w14:textId="77777777" w:rsidR="00CD64D1" w:rsidRPr="004011A8" w:rsidRDefault="00CD64D1" w:rsidP="0006726F">
            <w:pPr>
              <w:rPr>
                <w:rFonts w:cstheme="minorHAnsi"/>
                <w:b/>
              </w:rPr>
            </w:pPr>
          </w:p>
        </w:tc>
      </w:tr>
      <w:tr w:rsidR="00CD64D1" w:rsidRPr="004011A8" w14:paraId="5195DE19" w14:textId="77777777" w:rsidTr="0006726F">
        <w:trPr>
          <w:cantSplit/>
          <w:trHeight w:val="643"/>
          <w:tblHeader/>
        </w:trPr>
        <w:tc>
          <w:tcPr>
            <w:tcW w:w="236" w:type="pct"/>
            <w:shd w:val="clear" w:color="auto" w:fill="DBE5F1" w:themeFill="accent1" w:themeFillTint="33"/>
            <w:tcMar>
              <w:left w:w="72" w:type="dxa"/>
              <w:right w:w="72" w:type="dxa"/>
            </w:tcMar>
            <w:vAlign w:val="center"/>
          </w:tcPr>
          <w:p w14:paraId="28C7E5CE" w14:textId="77777777" w:rsidR="00CD64D1" w:rsidRPr="004011A8" w:rsidRDefault="00CD64D1" w:rsidP="0006726F">
            <w:pPr>
              <w:spacing w:before="40" w:after="40"/>
              <w:jc w:val="center"/>
              <w:rPr>
                <w:rFonts w:cstheme="minorHAnsi"/>
                <w:b/>
              </w:rPr>
            </w:pPr>
            <w:r w:rsidRPr="004011A8">
              <w:rPr>
                <w:rFonts w:cstheme="minorHAnsi"/>
                <w:b/>
                <w:sz w:val="22"/>
              </w:rPr>
              <w:t>A</w:t>
            </w:r>
          </w:p>
        </w:tc>
        <w:tc>
          <w:tcPr>
            <w:tcW w:w="1321" w:type="pct"/>
            <w:shd w:val="clear" w:color="auto" w:fill="FFFFFF" w:themeFill="background1"/>
            <w:vAlign w:val="center"/>
          </w:tcPr>
          <w:p w14:paraId="17C7E781" w14:textId="77777777" w:rsidR="00CD64D1" w:rsidRPr="004011A8" w:rsidRDefault="00CD64D1" w:rsidP="0006726F">
            <w:pPr>
              <w:spacing w:before="40" w:after="40"/>
              <w:rPr>
                <w:rFonts w:cstheme="minorHAnsi"/>
              </w:rPr>
            </w:pPr>
            <w:r w:rsidRPr="004011A8">
              <w:rPr>
                <w:rFonts w:cstheme="minorHAnsi"/>
                <w:sz w:val="22"/>
              </w:rPr>
              <w:t>Is it action-oriented?</w:t>
            </w:r>
          </w:p>
          <w:p w14:paraId="6B090745" w14:textId="77777777" w:rsidR="00CD64D1" w:rsidRPr="004011A8" w:rsidRDefault="00CD64D1" w:rsidP="0006726F">
            <w:pPr>
              <w:spacing w:before="40" w:after="40"/>
              <w:rPr>
                <w:rFonts w:cstheme="minorHAnsi"/>
                <w:i/>
              </w:rPr>
            </w:pPr>
            <w:r w:rsidRPr="004011A8">
              <w:rPr>
                <w:rFonts w:cstheme="minorHAnsi"/>
                <w:i/>
                <w:sz w:val="20"/>
                <w:szCs w:val="20"/>
              </w:rPr>
              <w:t>How will I demonstrate progress toward this goal? (Include potential sources of evidence demonstrating goal progress)</w:t>
            </w:r>
          </w:p>
        </w:tc>
        <w:tc>
          <w:tcPr>
            <w:tcW w:w="3443" w:type="pct"/>
            <w:shd w:val="clear" w:color="auto" w:fill="FFFFFF" w:themeFill="background1"/>
            <w:vAlign w:val="center"/>
          </w:tcPr>
          <w:p w14:paraId="5468BFE0" w14:textId="77777777" w:rsidR="00CD64D1" w:rsidRPr="004011A8" w:rsidRDefault="00CD64D1" w:rsidP="0006726F">
            <w:pPr>
              <w:rPr>
                <w:rFonts w:cstheme="minorHAnsi"/>
                <w:b/>
              </w:rPr>
            </w:pPr>
          </w:p>
        </w:tc>
      </w:tr>
      <w:tr w:rsidR="00CD64D1" w:rsidRPr="004011A8" w14:paraId="6BD413FA" w14:textId="77777777" w:rsidTr="0006726F">
        <w:trPr>
          <w:cantSplit/>
          <w:trHeight w:val="1628"/>
          <w:tblHeader/>
        </w:trPr>
        <w:tc>
          <w:tcPr>
            <w:tcW w:w="236" w:type="pct"/>
            <w:shd w:val="clear" w:color="auto" w:fill="DBE5F1" w:themeFill="accent1" w:themeFillTint="33"/>
            <w:tcMar>
              <w:left w:w="72" w:type="dxa"/>
              <w:right w:w="72" w:type="dxa"/>
            </w:tcMar>
            <w:vAlign w:val="center"/>
          </w:tcPr>
          <w:p w14:paraId="7D764A3B" w14:textId="77777777" w:rsidR="00CD64D1" w:rsidRPr="004011A8" w:rsidRDefault="00CD64D1" w:rsidP="0006726F">
            <w:pPr>
              <w:spacing w:before="40" w:after="40"/>
              <w:jc w:val="center"/>
              <w:rPr>
                <w:rFonts w:cstheme="minorHAnsi"/>
                <w:b/>
              </w:rPr>
            </w:pPr>
            <w:r w:rsidRPr="004011A8">
              <w:rPr>
                <w:rFonts w:cstheme="minorHAnsi"/>
                <w:b/>
                <w:sz w:val="22"/>
              </w:rPr>
              <w:t>R</w:t>
            </w:r>
          </w:p>
        </w:tc>
        <w:tc>
          <w:tcPr>
            <w:tcW w:w="1321" w:type="pct"/>
            <w:shd w:val="clear" w:color="auto" w:fill="FFFFFF" w:themeFill="background1"/>
            <w:vAlign w:val="center"/>
          </w:tcPr>
          <w:p w14:paraId="3E0AC1E1" w14:textId="77777777" w:rsidR="00CD64D1" w:rsidRPr="004011A8" w:rsidRDefault="00CD64D1" w:rsidP="0006726F">
            <w:pPr>
              <w:spacing w:before="40" w:after="40"/>
              <w:rPr>
                <w:rFonts w:cstheme="minorHAnsi"/>
              </w:rPr>
            </w:pPr>
            <w:r w:rsidRPr="004011A8">
              <w:rPr>
                <w:rFonts w:cstheme="minorHAnsi"/>
                <w:sz w:val="22"/>
              </w:rPr>
              <w:t>Does it have the 3 R’s?</w:t>
            </w:r>
          </w:p>
          <w:p w14:paraId="3DBCA5BC" w14:textId="77777777" w:rsidR="00CD64D1" w:rsidRPr="004011A8" w:rsidRDefault="00CD64D1" w:rsidP="0006726F">
            <w:pPr>
              <w:spacing w:before="40" w:after="40"/>
              <w:rPr>
                <w:rFonts w:cstheme="minorHAnsi"/>
                <w:i/>
              </w:rPr>
            </w:pPr>
            <w:r w:rsidRPr="004011A8">
              <w:rPr>
                <w:rFonts w:cstheme="minorHAnsi"/>
                <w:i/>
                <w:sz w:val="20"/>
                <w:szCs w:val="20"/>
              </w:rPr>
              <w:t>Is this goal both realistic and ambitious?</w:t>
            </w:r>
          </w:p>
        </w:tc>
        <w:tc>
          <w:tcPr>
            <w:tcW w:w="3443" w:type="pct"/>
            <w:shd w:val="clear" w:color="auto" w:fill="FFFFFF" w:themeFill="background1"/>
            <w:vAlign w:val="center"/>
          </w:tcPr>
          <w:p w14:paraId="092F04B4" w14:textId="77777777" w:rsidR="00CD64D1" w:rsidRPr="004011A8" w:rsidRDefault="00CD64D1" w:rsidP="0006726F">
            <w:pPr>
              <w:rPr>
                <w:rFonts w:cstheme="minorHAnsi"/>
              </w:rPr>
            </w:pPr>
          </w:p>
        </w:tc>
      </w:tr>
      <w:tr w:rsidR="00CD64D1" w:rsidRPr="004011A8" w14:paraId="0FA9171B" w14:textId="77777777" w:rsidTr="0006726F">
        <w:trPr>
          <w:cantSplit/>
          <w:trHeight w:val="1673"/>
          <w:tblHeader/>
        </w:trPr>
        <w:tc>
          <w:tcPr>
            <w:tcW w:w="236" w:type="pct"/>
            <w:tcBorders>
              <w:bottom w:val="single" w:sz="4" w:space="0" w:color="auto"/>
            </w:tcBorders>
            <w:shd w:val="clear" w:color="auto" w:fill="DBE5F1" w:themeFill="accent1" w:themeFillTint="33"/>
            <w:tcMar>
              <w:left w:w="72" w:type="dxa"/>
              <w:right w:w="72" w:type="dxa"/>
            </w:tcMar>
            <w:vAlign w:val="center"/>
          </w:tcPr>
          <w:p w14:paraId="420F4C91" w14:textId="77777777" w:rsidR="00CD64D1" w:rsidRPr="004011A8" w:rsidRDefault="00CD64D1" w:rsidP="0006726F">
            <w:pPr>
              <w:spacing w:before="40" w:after="40"/>
              <w:jc w:val="center"/>
              <w:rPr>
                <w:rFonts w:cstheme="minorHAnsi"/>
                <w:b/>
              </w:rPr>
            </w:pPr>
            <w:r w:rsidRPr="004011A8">
              <w:rPr>
                <w:rFonts w:cstheme="minorHAnsi"/>
                <w:b/>
                <w:sz w:val="22"/>
              </w:rPr>
              <w:t>T</w:t>
            </w:r>
          </w:p>
        </w:tc>
        <w:tc>
          <w:tcPr>
            <w:tcW w:w="1321" w:type="pct"/>
            <w:tcBorders>
              <w:bottom w:val="single" w:sz="4" w:space="0" w:color="auto"/>
            </w:tcBorders>
            <w:shd w:val="clear" w:color="auto" w:fill="FFFFFF" w:themeFill="background1"/>
            <w:vAlign w:val="center"/>
          </w:tcPr>
          <w:p w14:paraId="5FF91C22" w14:textId="77777777" w:rsidR="00CD64D1" w:rsidRPr="004011A8" w:rsidRDefault="00CD64D1" w:rsidP="0006726F">
            <w:pPr>
              <w:spacing w:before="40" w:after="40"/>
              <w:rPr>
                <w:rFonts w:cstheme="minorHAnsi"/>
              </w:rPr>
            </w:pPr>
            <w:r w:rsidRPr="004011A8">
              <w:rPr>
                <w:rFonts w:cstheme="minorHAnsi"/>
                <w:sz w:val="22"/>
              </w:rPr>
              <w:t>Is it timed?</w:t>
            </w:r>
          </w:p>
          <w:p w14:paraId="72B92CCD" w14:textId="77777777" w:rsidR="00CD64D1" w:rsidRPr="004011A8" w:rsidRDefault="00CD64D1" w:rsidP="0006726F">
            <w:pPr>
              <w:spacing w:before="40" w:after="40"/>
              <w:rPr>
                <w:rFonts w:cstheme="minorHAnsi"/>
                <w:i/>
              </w:rPr>
            </w:pPr>
            <w:r w:rsidRPr="004011A8">
              <w:rPr>
                <w:rFonts w:cstheme="minorHAnsi"/>
                <w:i/>
                <w:sz w:val="20"/>
                <w:szCs w:val="20"/>
              </w:rPr>
              <w:t>When will I achieve this goal?</w:t>
            </w:r>
          </w:p>
        </w:tc>
        <w:tc>
          <w:tcPr>
            <w:tcW w:w="3443" w:type="pct"/>
            <w:tcBorders>
              <w:bottom w:val="single" w:sz="4" w:space="0" w:color="auto"/>
            </w:tcBorders>
            <w:shd w:val="clear" w:color="auto" w:fill="FFFFFF" w:themeFill="background1"/>
            <w:vAlign w:val="center"/>
          </w:tcPr>
          <w:p w14:paraId="44F89641" w14:textId="77777777" w:rsidR="00CD64D1" w:rsidRPr="004011A8" w:rsidRDefault="00CD64D1" w:rsidP="0006726F">
            <w:pPr>
              <w:rPr>
                <w:rFonts w:cstheme="minorHAnsi"/>
                <w:b/>
              </w:rPr>
            </w:pPr>
          </w:p>
        </w:tc>
      </w:tr>
    </w:tbl>
    <w:p w14:paraId="64E811F7" w14:textId="77777777" w:rsidR="001B5686" w:rsidRPr="001B5686" w:rsidRDefault="001B5686" w:rsidP="001B5686">
      <w:pPr>
        <w:rPr>
          <w:rFonts w:ascii="Calibri" w:eastAsia="Calibri" w:hAnsi="Calibri" w:cs="Times New Roman"/>
        </w:rPr>
      </w:pPr>
    </w:p>
    <w:p w14:paraId="3606228C" w14:textId="77777777" w:rsidR="001B5686" w:rsidRPr="001B5686" w:rsidRDefault="001B5686" w:rsidP="001B5686">
      <w:pPr>
        <w:rPr>
          <w:rFonts w:ascii="Calibri" w:eastAsia="Calibri" w:hAnsi="Calibri" w:cs="Times New Roman"/>
        </w:rPr>
      </w:pPr>
    </w:p>
    <w:p w14:paraId="24682B54" w14:textId="77777777" w:rsidR="001B5686" w:rsidRPr="001B5686" w:rsidRDefault="001B5686" w:rsidP="001B5686">
      <w:pPr>
        <w:rPr>
          <w:rFonts w:ascii="Calibri" w:eastAsia="Calibri" w:hAnsi="Calibri" w:cs="Times New Roman"/>
        </w:rPr>
      </w:pPr>
    </w:p>
    <w:p w14:paraId="4B530085" w14:textId="77777777" w:rsidR="008B5A80" w:rsidRPr="0022672C" w:rsidRDefault="008B5A80" w:rsidP="008B5A80">
      <w:pPr>
        <w:rPr>
          <w:sz w:val="20"/>
          <w:szCs w:val="20"/>
        </w:rPr>
      </w:pPr>
    </w:p>
    <w:p w14:paraId="4A47C156" w14:textId="77777777" w:rsidR="0023567B" w:rsidRDefault="0023567B">
      <w:pPr>
        <w:spacing w:after="200" w:line="276" w:lineRule="auto"/>
        <w:rPr>
          <w:sz w:val="20"/>
          <w:szCs w:val="20"/>
        </w:rPr>
      </w:pPr>
    </w:p>
    <w:p w14:paraId="3DD0E3F9" w14:textId="77777777" w:rsidR="00F10DCF" w:rsidRDefault="00F10DCF">
      <w:pPr>
        <w:spacing w:after="200" w:line="276" w:lineRule="auto"/>
        <w:rPr>
          <w:sz w:val="20"/>
          <w:szCs w:val="20"/>
        </w:rPr>
        <w:sectPr w:rsidR="00F10DCF" w:rsidSect="00C87F46">
          <w:headerReference w:type="default" r:id="rId118"/>
          <w:footerReference w:type="default" r:id="rId119"/>
          <w:pgSz w:w="12240" w:h="15840"/>
          <w:pgMar w:top="1440" w:right="900" w:bottom="900" w:left="1080" w:header="720" w:footer="409" w:gutter="0"/>
          <w:cols w:space="720"/>
          <w:docGrid w:linePitch="360"/>
        </w:sectPr>
      </w:pPr>
    </w:p>
    <w:p w14:paraId="11C6983C" w14:textId="77777777" w:rsidR="00506FBF" w:rsidRDefault="0044314E" w:rsidP="001B600F">
      <w:pPr>
        <w:pStyle w:val="Heading1"/>
      </w:pPr>
      <w:bookmarkStart w:id="340" w:name="_Toc14875581"/>
      <w:r w:rsidRPr="0044314E">
        <w:lastRenderedPageBreak/>
        <w:t>Suggested Resources</w:t>
      </w:r>
      <w:bookmarkEnd w:id="340"/>
    </w:p>
    <w:p w14:paraId="0ACAE1EF" w14:textId="77777777" w:rsidR="00F10DCF" w:rsidRPr="00573643" w:rsidRDefault="0044314E" w:rsidP="00F10DCF">
      <w:pPr>
        <w:rPr>
          <w:sz w:val="20"/>
          <w:szCs w:val="20"/>
        </w:rPr>
      </w:pPr>
      <w:r w:rsidRPr="0044314E">
        <w:rPr>
          <w:sz w:val="20"/>
          <w:szCs w:val="20"/>
        </w:rPr>
        <w:t>The following resources are intended to support effective implementation of the Candidate Assessment of Performance by a Sponsoring Organization.</w:t>
      </w:r>
    </w:p>
    <w:p w14:paraId="244A40C7" w14:textId="77777777" w:rsidR="00F10DCF" w:rsidRPr="00573643" w:rsidRDefault="00F10DCF" w:rsidP="00F10DCF">
      <w:pPr>
        <w:rPr>
          <w:sz w:val="20"/>
          <w:szCs w:val="20"/>
        </w:rPr>
      </w:pPr>
    </w:p>
    <w:p w14:paraId="4FA3D98D" w14:textId="77777777" w:rsidR="00F10DCF" w:rsidRPr="00573643" w:rsidRDefault="00B412E9" w:rsidP="00656EC3">
      <w:pPr>
        <w:pStyle w:val="ListParagraph"/>
        <w:numPr>
          <w:ilvl w:val="0"/>
          <w:numId w:val="25"/>
        </w:numPr>
        <w:rPr>
          <w:sz w:val="20"/>
          <w:szCs w:val="20"/>
        </w:rPr>
      </w:pPr>
      <w:hyperlink w:anchor="_ESE_Model_Observation_3" w:history="1">
        <w:r w:rsidR="0044314E" w:rsidRPr="0044314E">
          <w:rPr>
            <w:rStyle w:val="Hyperlink"/>
            <w:b/>
            <w:sz w:val="20"/>
            <w:szCs w:val="20"/>
          </w:rPr>
          <w:t>Model Observation Protocol</w:t>
        </w:r>
      </w:hyperlink>
    </w:p>
    <w:p w14:paraId="5BDDC618" w14:textId="77777777" w:rsidR="00F10DCF" w:rsidRPr="00573643" w:rsidRDefault="0044314E" w:rsidP="00F10DCF">
      <w:pPr>
        <w:spacing w:after="120"/>
        <w:ind w:left="720"/>
        <w:rPr>
          <w:sz w:val="20"/>
          <w:szCs w:val="20"/>
        </w:rPr>
      </w:pPr>
      <w:r w:rsidRPr="0044314E">
        <w:rPr>
          <w:sz w:val="20"/>
          <w:szCs w:val="20"/>
        </w:rPr>
        <w:t>The Model Observation Protocol is provided as a resource and suggested framework for conducting CAP’s announced and unannounced observations. Sponsoring Organizations may adopt or adapt the model protocol to meet their needs, or use their own protocol for observation that best suits their organization.</w:t>
      </w:r>
    </w:p>
    <w:p w14:paraId="660578AF" w14:textId="77777777" w:rsidR="00F10DCF" w:rsidRPr="00573643" w:rsidRDefault="0044314E" w:rsidP="00F10DCF">
      <w:pPr>
        <w:spacing w:after="120"/>
        <w:ind w:left="720"/>
        <w:rPr>
          <w:sz w:val="20"/>
          <w:szCs w:val="20"/>
        </w:rPr>
      </w:pPr>
      <w:r w:rsidRPr="0044314E">
        <w:rPr>
          <w:sz w:val="20"/>
          <w:szCs w:val="20"/>
        </w:rPr>
        <w:t>Included in the Model Observation Protocol are the following recommended forms:</w:t>
      </w:r>
    </w:p>
    <w:p w14:paraId="7AF3B5FA" w14:textId="77777777" w:rsidR="00F10DCF" w:rsidRPr="00573643" w:rsidRDefault="0044314E" w:rsidP="00656EC3">
      <w:pPr>
        <w:pStyle w:val="ListParagraph"/>
        <w:numPr>
          <w:ilvl w:val="1"/>
          <w:numId w:val="25"/>
        </w:numPr>
        <w:rPr>
          <w:sz w:val="20"/>
          <w:szCs w:val="20"/>
        </w:rPr>
      </w:pPr>
      <w:r w:rsidRPr="0044314E">
        <w:rPr>
          <w:sz w:val="20"/>
          <w:szCs w:val="20"/>
        </w:rPr>
        <w:t>Pre-Conference Planning Form</w:t>
      </w:r>
    </w:p>
    <w:p w14:paraId="729920F1" w14:textId="77777777" w:rsidR="00F10DCF" w:rsidRPr="00573643" w:rsidRDefault="0044314E" w:rsidP="00656EC3">
      <w:pPr>
        <w:pStyle w:val="ListParagraph"/>
        <w:numPr>
          <w:ilvl w:val="1"/>
          <w:numId w:val="25"/>
        </w:numPr>
        <w:rPr>
          <w:sz w:val="20"/>
          <w:szCs w:val="20"/>
        </w:rPr>
      </w:pPr>
      <w:r w:rsidRPr="0044314E">
        <w:rPr>
          <w:sz w:val="20"/>
          <w:szCs w:val="20"/>
        </w:rPr>
        <w:t>Candidate Self-Reflection Form</w:t>
      </w:r>
    </w:p>
    <w:p w14:paraId="7791B7C1" w14:textId="77777777" w:rsidR="00F10DCF" w:rsidRPr="00573643" w:rsidRDefault="0044314E" w:rsidP="00656EC3">
      <w:pPr>
        <w:pStyle w:val="ListParagraph"/>
        <w:numPr>
          <w:ilvl w:val="1"/>
          <w:numId w:val="25"/>
        </w:numPr>
        <w:rPr>
          <w:sz w:val="20"/>
          <w:szCs w:val="20"/>
        </w:rPr>
      </w:pPr>
      <w:r w:rsidRPr="0044314E">
        <w:rPr>
          <w:sz w:val="20"/>
          <w:szCs w:val="20"/>
        </w:rPr>
        <w:t>Post-Conference Planning Form</w:t>
      </w:r>
    </w:p>
    <w:p w14:paraId="2C437135" w14:textId="77777777" w:rsidR="001D5895" w:rsidRPr="00573643" w:rsidRDefault="00B412E9" w:rsidP="001D5895">
      <w:pPr>
        <w:ind w:left="720"/>
        <w:rPr>
          <w:sz w:val="20"/>
          <w:szCs w:val="20"/>
        </w:rPr>
      </w:pPr>
      <w:hyperlink r:id="rId120" w:history="1">
        <w:r w:rsidR="0044314E" w:rsidRPr="00E615F3">
          <w:rPr>
            <w:rStyle w:val="Hyperlink"/>
            <w:sz w:val="20"/>
            <w:szCs w:val="20"/>
          </w:rPr>
          <w:t>Additional training workshops on Conducting Observations and Providing Meaningful Feedback</w:t>
        </w:r>
      </w:hyperlink>
      <w:r w:rsidR="0044314E" w:rsidRPr="0044314E">
        <w:rPr>
          <w:sz w:val="20"/>
          <w:szCs w:val="20"/>
        </w:rPr>
        <w:t xml:space="preserve">. </w:t>
      </w:r>
    </w:p>
    <w:p w14:paraId="325ACF1A" w14:textId="77777777" w:rsidR="001D5895" w:rsidRPr="00573643" w:rsidRDefault="001D5895" w:rsidP="001D5895">
      <w:pPr>
        <w:pStyle w:val="ListParagraph"/>
        <w:numPr>
          <w:ilvl w:val="0"/>
          <w:numId w:val="0"/>
        </w:numPr>
        <w:ind w:left="1440"/>
        <w:rPr>
          <w:sz w:val="20"/>
          <w:szCs w:val="20"/>
        </w:rPr>
      </w:pPr>
    </w:p>
    <w:p w14:paraId="60C7F1E8" w14:textId="77777777" w:rsidR="00156256" w:rsidRPr="00156256" w:rsidRDefault="00B412E9" w:rsidP="00656EC3">
      <w:pPr>
        <w:pStyle w:val="ListParagraph"/>
        <w:numPr>
          <w:ilvl w:val="0"/>
          <w:numId w:val="25"/>
        </w:numPr>
        <w:rPr>
          <w:sz w:val="20"/>
          <w:szCs w:val="20"/>
        </w:rPr>
      </w:pPr>
      <w:hyperlink w:anchor="_CAP_5-Step_Cycle:" w:history="1">
        <w:r w:rsidR="0044314E" w:rsidRPr="0044314E">
          <w:rPr>
            <w:rStyle w:val="Hyperlink"/>
            <w:b/>
            <w:sz w:val="20"/>
            <w:szCs w:val="20"/>
          </w:rPr>
          <w:t>Sample Implementation Timelines</w:t>
        </w:r>
      </w:hyperlink>
    </w:p>
    <w:p w14:paraId="71984CD6" w14:textId="77777777" w:rsidR="001D5895" w:rsidRPr="00573643" w:rsidRDefault="0044314E" w:rsidP="001D5895">
      <w:pPr>
        <w:pStyle w:val="ListParagraph"/>
        <w:numPr>
          <w:ilvl w:val="0"/>
          <w:numId w:val="0"/>
        </w:numPr>
        <w:ind w:left="720"/>
        <w:rPr>
          <w:sz w:val="20"/>
          <w:szCs w:val="20"/>
        </w:rPr>
      </w:pPr>
      <w:r w:rsidRPr="0044314E">
        <w:rPr>
          <w:sz w:val="20"/>
          <w:szCs w:val="20"/>
        </w:rPr>
        <w:t xml:space="preserve">CAP is designed to be completed during practicums of any length. The following 12-week and 9-month sample timelines demonstrate what CAP implementation looks like in the most common types of practicums. A sample template is also provided for Sponsoring Organizations to schedule CAP activities in practicums of varying durations. </w:t>
      </w:r>
    </w:p>
    <w:p w14:paraId="7AC89BBC" w14:textId="77777777" w:rsidR="00156256" w:rsidRDefault="00156256" w:rsidP="00156256">
      <w:pPr>
        <w:rPr>
          <w:b/>
          <w:sz w:val="20"/>
          <w:szCs w:val="20"/>
        </w:rPr>
      </w:pPr>
    </w:p>
    <w:p w14:paraId="7D0B6E02" w14:textId="77777777" w:rsidR="00156256" w:rsidRPr="00156256" w:rsidRDefault="00B412E9" w:rsidP="00656EC3">
      <w:pPr>
        <w:pStyle w:val="ListParagraph"/>
        <w:numPr>
          <w:ilvl w:val="0"/>
          <w:numId w:val="25"/>
        </w:numPr>
        <w:rPr>
          <w:sz w:val="20"/>
          <w:szCs w:val="20"/>
        </w:rPr>
      </w:pPr>
      <w:hyperlink w:anchor="_Additional_Training_&amp;" w:history="1">
        <w:r w:rsidR="00156256" w:rsidRPr="00506FBF">
          <w:rPr>
            <w:rStyle w:val="Hyperlink"/>
            <w:b/>
            <w:sz w:val="20"/>
            <w:szCs w:val="20"/>
          </w:rPr>
          <w:t>Additional Training &amp; Implementation Support Resources</w:t>
        </w:r>
      </w:hyperlink>
    </w:p>
    <w:p w14:paraId="3A884687" w14:textId="77777777" w:rsidR="00156256" w:rsidRPr="00156256" w:rsidRDefault="00156256" w:rsidP="00156256">
      <w:pPr>
        <w:rPr>
          <w:sz w:val="20"/>
          <w:szCs w:val="20"/>
        </w:rPr>
        <w:sectPr w:rsidR="00156256" w:rsidRPr="00156256" w:rsidSect="00C87F46">
          <w:headerReference w:type="default" r:id="rId121"/>
          <w:pgSz w:w="12240" w:h="15840"/>
          <w:pgMar w:top="1440" w:right="900" w:bottom="900" w:left="1080" w:header="720" w:footer="409" w:gutter="0"/>
          <w:cols w:space="720"/>
          <w:docGrid w:linePitch="360"/>
        </w:sectPr>
      </w:pPr>
    </w:p>
    <w:p w14:paraId="19067001" w14:textId="026ED5BC" w:rsidR="00656EC3" w:rsidRPr="000B3428" w:rsidRDefault="00085295" w:rsidP="00656EC3">
      <w:pPr>
        <w:pStyle w:val="Heading2"/>
      </w:pPr>
      <w:bookmarkStart w:id="341" w:name="_ESE_Model_Observation_3"/>
      <w:bookmarkStart w:id="342" w:name="_ESE_Model_Observation"/>
      <w:bookmarkStart w:id="343" w:name="_Toc14875582"/>
      <w:bookmarkEnd w:id="336"/>
      <w:bookmarkEnd w:id="337"/>
      <w:bookmarkEnd w:id="338"/>
      <w:bookmarkEnd w:id="341"/>
      <w:bookmarkEnd w:id="342"/>
      <w:r>
        <w:lastRenderedPageBreak/>
        <w:t>D</w:t>
      </w:r>
      <w:r w:rsidR="00656EC3" w:rsidRPr="000B3428">
        <w:t>ESE Model Observation Protocol</w:t>
      </w:r>
      <w:r w:rsidR="00656EC3">
        <w:t>: Candidate Assessment of Performance (CAP)</w:t>
      </w:r>
      <w:bookmarkEnd w:id="343"/>
    </w:p>
    <w:p w14:paraId="27038A5E" w14:textId="77777777" w:rsidR="00656EC3" w:rsidRPr="002C757B" w:rsidRDefault="00656EC3" w:rsidP="00656EC3">
      <w:pPr>
        <w:spacing w:before="120" w:after="120" w:line="276" w:lineRule="auto"/>
        <w:rPr>
          <w:sz w:val="20"/>
          <w:szCs w:val="20"/>
        </w:rPr>
      </w:pPr>
      <w:r w:rsidRPr="002C757B">
        <w:rPr>
          <w:sz w:val="20"/>
          <w:szCs w:val="20"/>
        </w:rPr>
        <w:t>The Model Observation Protocol is provided as a resource and suggested framework for the pre-observation, observation, and post-observation process.  Sponsoring Organizations may choose to adopt or adapt the model protocol to meet their needs, or use their own protocol that best suits their organization.</w:t>
      </w:r>
    </w:p>
    <w:p w14:paraId="4DDFEDDF" w14:textId="77777777" w:rsidR="00656EC3" w:rsidRPr="002C757B" w:rsidRDefault="00656EC3" w:rsidP="00656EC3">
      <w:pPr>
        <w:spacing w:before="120" w:after="120" w:line="276" w:lineRule="auto"/>
        <w:rPr>
          <w:sz w:val="20"/>
          <w:szCs w:val="20"/>
        </w:rPr>
      </w:pPr>
      <w:r w:rsidRPr="002C757B">
        <w:rPr>
          <w:sz w:val="20"/>
          <w:szCs w:val="20"/>
        </w:rPr>
        <w:t>The Model Observation Protocol guides Supervising Practitioners and Program Supervisors through each step of the observation and feedback cycle, including:</w:t>
      </w:r>
    </w:p>
    <w:tbl>
      <w:tblPr>
        <w:tblStyle w:val="MediumShading1-Accent1"/>
        <w:tblW w:w="0" w:type="auto"/>
        <w:tblBorders>
          <w:top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Caption w:val="ESE Model Observation Protocol"/>
        <w:tblDescription w:val="ESE Model Observation Protocol"/>
      </w:tblPr>
      <w:tblGrid>
        <w:gridCol w:w="3311"/>
        <w:gridCol w:w="3293"/>
        <w:gridCol w:w="3456"/>
      </w:tblGrid>
      <w:tr w:rsidR="00656EC3" w14:paraId="56CA4964" w14:textId="77777777" w:rsidTr="002C757B">
        <w:trPr>
          <w:cnfStyle w:val="100000000000" w:firstRow="1" w:lastRow="0" w:firstColumn="0" w:lastColumn="0" w:oddVBand="0" w:evenVBand="0" w:oddHBand="0" w:evenHBand="0" w:firstRowFirstColumn="0" w:firstRowLastColumn="0" w:lastRowFirstColumn="0" w:lastRowLastColumn="0"/>
          <w:trHeight w:val="337"/>
          <w:tblHeader/>
        </w:trPr>
        <w:tc>
          <w:tcPr>
            <w:cnfStyle w:val="001000000000" w:firstRow="0" w:lastRow="0" w:firstColumn="1" w:lastColumn="0" w:oddVBand="0" w:evenVBand="0" w:oddHBand="0" w:evenHBand="0" w:firstRowFirstColumn="0" w:firstRowLastColumn="0" w:lastRowFirstColumn="0" w:lastRowLastColumn="0"/>
            <w:tcW w:w="3543" w:type="dxa"/>
            <w:tcBorders>
              <w:top w:val="none" w:sz="0" w:space="0" w:color="auto"/>
              <w:left w:val="none" w:sz="0" w:space="0" w:color="auto"/>
              <w:bottom w:val="none" w:sz="0" w:space="0" w:color="auto"/>
              <w:right w:val="none" w:sz="0" w:space="0" w:color="auto"/>
            </w:tcBorders>
          </w:tcPr>
          <w:p w14:paraId="22B566EB" w14:textId="77777777" w:rsidR="00656EC3" w:rsidRPr="002C757B" w:rsidRDefault="00656EC3" w:rsidP="00E135D6">
            <w:pPr>
              <w:spacing w:line="276" w:lineRule="auto"/>
              <w:rPr>
                <w:sz w:val="20"/>
                <w:szCs w:val="20"/>
              </w:rPr>
            </w:pPr>
            <w:r w:rsidRPr="002C757B">
              <w:rPr>
                <w:sz w:val="20"/>
                <w:szCs w:val="20"/>
              </w:rPr>
              <w:t>Before the Observation</w:t>
            </w:r>
          </w:p>
        </w:tc>
        <w:tc>
          <w:tcPr>
            <w:tcW w:w="3543" w:type="dxa"/>
            <w:tcBorders>
              <w:top w:val="none" w:sz="0" w:space="0" w:color="auto"/>
              <w:left w:val="none" w:sz="0" w:space="0" w:color="auto"/>
              <w:bottom w:val="none" w:sz="0" w:space="0" w:color="auto"/>
              <w:right w:val="none" w:sz="0" w:space="0" w:color="auto"/>
            </w:tcBorders>
          </w:tcPr>
          <w:p w14:paraId="243A1639" w14:textId="77777777" w:rsidR="00656EC3" w:rsidRPr="002C757B" w:rsidRDefault="00656EC3" w:rsidP="00E135D6">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2C757B">
              <w:rPr>
                <w:sz w:val="20"/>
                <w:szCs w:val="20"/>
              </w:rPr>
              <w:t>During the Observation</w:t>
            </w:r>
          </w:p>
        </w:tc>
        <w:tc>
          <w:tcPr>
            <w:tcW w:w="3543" w:type="dxa"/>
            <w:tcBorders>
              <w:top w:val="none" w:sz="0" w:space="0" w:color="auto"/>
              <w:left w:val="none" w:sz="0" w:space="0" w:color="auto"/>
              <w:bottom w:val="none" w:sz="0" w:space="0" w:color="auto"/>
              <w:right w:val="none" w:sz="0" w:space="0" w:color="auto"/>
            </w:tcBorders>
          </w:tcPr>
          <w:p w14:paraId="63733BCE" w14:textId="77777777" w:rsidR="00656EC3" w:rsidRPr="002C757B" w:rsidRDefault="00656EC3" w:rsidP="00E135D6">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2C757B">
              <w:rPr>
                <w:sz w:val="20"/>
                <w:szCs w:val="20"/>
              </w:rPr>
              <w:t>After the Observation</w:t>
            </w:r>
          </w:p>
        </w:tc>
      </w:tr>
      <w:tr w:rsidR="00656EC3" w14:paraId="7B313C8E" w14:textId="77777777" w:rsidTr="002C757B">
        <w:trPr>
          <w:cnfStyle w:val="100000000000" w:firstRow="1" w:lastRow="0" w:firstColumn="0" w:lastColumn="0" w:oddVBand="0" w:evenVBand="0" w:oddHBand="0" w:evenHBand="0" w:firstRowFirstColumn="0" w:firstRowLastColumn="0" w:lastRowFirstColumn="0" w:lastRowLastColumn="0"/>
          <w:trHeight w:val="2006"/>
          <w:tblHeader/>
        </w:trPr>
        <w:tc>
          <w:tcPr>
            <w:cnfStyle w:val="001000000000" w:firstRow="0" w:lastRow="0" w:firstColumn="1" w:lastColumn="0" w:oddVBand="0" w:evenVBand="0" w:oddHBand="0" w:evenHBand="0" w:firstRowFirstColumn="0" w:firstRowLastColumn="0" w:lastRowFirstColumn="0" w:lastRowLastColumn="0"/>
            <w:tcW w:w="3543" w:type="dxa"/>
            <w:tcBorders>
              <w:top w:val="none" w:sz="0" w:space="0" w:color="auto"/>
              <w:left w:val="none" w:sz="0" w:space="0" w:color="auto"/>
              <w:bottom w:val="none" w:sz="0" w:space="0" w:color="auto"/>
              <w:right w:val="none" w:sz="0" w:space="0" w:color="auto"/>
            </w:tcBorders>
            <w:shd w:val="clear" w:color="auto" w:fill="auto"/>
          </w:tcPr>
          <w:p w14:paraId="296E6F53" w14:textId="77777777" w:rsidR="00656EC3" w:rsidRPr="002C757B" w:rsidRDefault="00B412E9" w:rsidP="00656EC3">
            <w:pPr>
              <w:numPr>
                <w:ilvl w:val="1"/>
                <w:numId w:val="11"/>
              </w:numPr>
              <w:spacing w:line="276" w:lineRule="auto"/>
              <w:ind w:left="360"/>
              <w:rPr>
                <w:b w:val="0"/>
                <w:sz w:val="20"/>
                <w:szCs w:val="20"/>
              </w:rPr>
            </w:pPr>
            <w:hyperlink w:anchor="prep_preconf" w:history="1">
              <w:r w:rsidR="00656EC3" w:rsidRPr="002C757B">
                <w:rPr>
                  <w:rStyle w:val="Hyperlink"/>
                  <w:sz w:val="20"/>
                  <w:szCs w:val="20"/>
                </w:rPr>
                <w:t>Preparing for the pre-conference</w:t>
              </w:r>
            </w:hyperlink>
          </w:p>
          <w:p w14:paraId="0CB18F82" w14:textId="77777777" w:rsidR="00656EC3" w:rsidRPr="002C757B" w:rsidRDefault="00B412E9" w:rsidP="00656EC3">
            <w:pPr>
              <w:numPr>
                <w:ilvl w:val="1"/>
                <w:numId w:val="11"/>
              </w:numPr>
              <w:spacing w:after="120" w:line="276" w:lineRule="auto"/>
              <w:ind w:left="360"/>
              <w:rPr>
                <w:b w:val="0"/>
                <w:sz w:val="20"/>
                <w:szCs w:val="20"/>
              </w:rPr>
            </w:pPr>
            <w:hyperlink w:anchor="cond_preconf" w:history="1">
              <w:r w:rsidR="00656EC3" w:rsidRPr="002C757B">
                <w:rPr>
                  <w:rStyle w:val="Hyperlink"/>
                  <w:sz w:val="20"/>
                  <w:szCs w:val="20"/>
                </w:rPr>
                <w:t>Conducting the pre-conference</w:t>
              </w:r>
            </w:hyperlink>
          </w:p>
          <w:p w14:paraId="12DB253A" w14:textId="77777777" w:rsidR="00656EC3" w:rsidRPr="002C757B" w:rsidRDefault="00656EC3" w:rsidP="00E135D6">
            <w:pPr>
              <w:spacing w:after="120" w:line="276" w:lineRule="auto"/>
              <w:rPr>
                <w:sz w:val="20"/>
                <w:szCs w:val="20"/>
              </w:rPr>
            </w:pPr>
          </w:p>
        </w:tc>
        <w:tc>
          <w:tcPr>
            <w:tcW w:w="3543" w:type="dxa"/>
            <w:tcBorders>
              <w:top w:val="none" w:sz="0" w:space="0" w:color="auto"/>
              <w:left w:val="none" w:sz="0" w:space="0" w:color="auto"/>
              <w:bottom w:val="none" w:sz="0" w:space="0" w:color="auto"/>
              <w:right w:val="none" w:sz="0" w:space="0" w:color="auto"/>
            </w:tcBorders>
            <w:shd w:val="clear" w:color="auto" w:fill="auto"/>
          </w:tcPr>
          <w:p w14:paraId="7C2FE1FB" w14:textId="77777777" w:rsidR="00656EC3" w:rsidRPr="002C757B" w:rsidRDefault="00B412E9" w:rsidP="00656EC3">
            <w:pPr>
              <w:numPr>
                <w:ilvl w:val="1"/>
                <w:numId w:val="11"/>
              </w:numPr>
              <w:spacing w:after="120" w:line="276" w:lineRule="auto"/>
              <w:ind w:left="360"/>
              <w:cnfStyle w:val="100000000000" w:firstRow="1" w:lastRow="0" w:firstColumn="0" w:lastColumn="0" w:oddVBand="0" w:evenVBand="0" w:oddHBand="0" w:evenHBand="0" w:firstRowFirstColumn="0" w:firstRowLastColumn="0" w:lastRowFirstColumn="0" w:lastRowLastColumn="0"/>
              <w:rPr>
                <w:sz w:val="20"/>
                <w:szCs w:val="20"/>
              </w:rPr>
            </w:pPr>
            <w:hyperlink w:anchor="activelycollectingevid" w:history="1">
              <w:r w:rsidR="00656EC3" w:rsidRPr="002C757B">
                <w:rPr>
                  <w:rStyle w:val="Hyperlink"/>
                  <w:sz w:val="20"/>
                  <w:szCs w:val="20"/>
                </w:rPr>
                <w:t>Actively collecting evidence</w:t>
              </w:r>
            </w:hyperlink>
          </w:p>
          <w:p w14:paraId="53FD5810" w14:textId="77777777" w:rsidR="00656EC3" w:rsidRPr="002C757B" w:rsidRDefault="00656EC3" w:rsidP="00E135D6">
            <w:pPr>
              <w:spacing w:after="120" w:line="276" w:lineRule="auto"/>
              <w:cnfStyle w:val="100000000000" w:firstRow="1" w:lastRow="0" w:firstColumn="0" w:lastColumn="0" w:oddVBand="0" w:evenVBand="0" w:oddHBand="0" w:evenHBand="0" w:firstRowFirstColumn="0" w:firstRowLastColumn="0" w:lastRowFirstColumn="0" w:lastRowLastColumn="0"/>
              <w:rPr>
                <w:sz w:val="20"/>
                <w:szCs w:val="20"/>
              </w:rPr>
            </w:pPr>
          </w:p>
        </w:tc>
        <w:tc>
          <w:tcPr>
            <w:tcW w:w="3543" w:type="dxa"/>
            <w:tcBorders>
              <w:top w:val="none" w:sz="0" w:space="0" w:color="auto"/>
              <w:left w:val="none" w:sz="0" w:space="0" w:color="auto"/>
              <w:bottom w:val="none" w:sz="0" w:space="0" w:color="auto"/>
              <w:right w:val="none" w:sz="0" w:space="0" w:color="auto"/>
            </w:tcBorders>
            <w:shd w:val="clear" w:color="auto" w:fill="auto"/>
          </w:tcPr>
          <w:p w14:paraId="39283DA6" w14:textId="77777777" w:rsidR="00656EC3" w:rsidRPr="002C757B" w:rsidRDefault="00B412E9" w:rsidP="00656EC3">
            <w:pPr>
              <w:pStyle w:val="ListParagraph"/>
              <w:numPr>
                <w:ilvl w:val="1"/>
                <w:numId w:val="11"/>
              </w:numPr>
              <w:spacing w:after="0" w:line="276" w:lineRule="auto"/>
              <w:ind w:left="360"/>
              <w:contextualSpacing/>
              <w:cnfStyle w:val="100000000000" w:firstRow="1" w:lastRow="0" w:firstColumn="0" w:lastColumn="0" w:oddVBand="0" w:evenVBand="0" w:oddHBand="0" w:evenHBand="0" w:firstRowFirstColumn="0" w:firstRowLastColumn="0" w:lastRowFirstColumn="0" w:lastRowLastColumn="0"/>
              <w:rPr>
                <w:sz w:val="20"/>
                <w:szCs w:val="20"/>
              </w:rPr>
            </w:pPr>
            <w:hyperlink w:anchor="analyzingevidence" w:history="1">
              <w:r w:rsidR="00656EC3" w:rsidRPr="002C757B">
                <w:rPr>
                  <w:rStyle w:val="Hyperlink"/>
                  <w:sz w:val="20"/>
                  <w:szCs w:val="20"/>
                </w:rPr>
                <w:t>Analyzing the evidence</w:t>
              </w:r>
            </w:hyperlink>
          </w:p>
          <w:p w14:paraId="57D1C8FE" w14:textId="77777777" w:rsidR="00656EC3" w:rsidRPr="002C757B" w:rsidRDefault="00B412E9" w:rsidP="00656EC3">
            <w:pPr>
              <w:pStyle w:val="ListParagraph"/>
              <w:numPr>
                <w:ilvl w:val="1"/>
                <w:numId w:val="11"/>
              </w:numPr>
              <w:spacing w:after="0" w:line="276" w:lineRule="auto"/>
              <w:ind w:left="360"/>
              <w:contextualSpacing/>
              <w:cnfStyle w:val="100000000000" w:firstRow="1" w:lastRow="0" w:firstColumn="0" w:lastColumn="0" w:oddVBand="0" w:evenVBand="0" w:oddHBand="0" w:evenHBand="0" w:firstRowFirstColumn="0" w:firstRowLastColumn="0" w:lastRowFirstColumn="0" w:lastRowLastColumn="0"/>
              <w:rPr>
                <w:sz w:val="20"/>
                <w:szCs w:val="20"/>
              </w:rPr>
            </w:pPr>
            <w:hyperlink w:anchor="id_reinf_refine" w:history="1">
              <w:r w:rsidR="00656EC3" w:rsidRPr="002C757B">
                <w:rPr>
                  <w:rStyle w:val="Hyperlink"/>
                  <w:sz w:val="20"/>
                  <w:szCs w:val="20"/>
                </w:rPr>
                <w:t>Identifying areas for reinforcement/refinement</w:t>
              </w:r>
            </w:hyperlink>
            <w:r w:rsidR="00656EC3" w:rsidRPr="002C757B">
              <w:rPr>
                <w:sz w:val="20"/>
                <w:szCs w:val="20"/>
              </w:rPr>
              <w:t xml:space="preserve"> </w:t>
            </w:r>
          </w:p>
          <w:p w14:paraId="2618A140" w14:textId="77777777" w:rsidR="00656EC3" w:rsidRPr="002C757B" w:rsidRDefault="00B412E9" w:rsidP="00656EC3">
            <w:pPr>
              <w:numPr>
                <w:ilvl w:val="1"/>
                <w:numId w:val="11"/>
              </w:numPr>
              <w:spacing w:line="276" w:lineRule="auto"/>
              <w:ind w:left="360"/>
              <w:cnfStyle w:val="100000000000" w:firstRow="1" w:lastRow="0" w:firstColumn="0" w:lastColumn="0" w:oddVBand="0" w:evenVBand="0" w:oddHBand="0" w:evenHBand="0" w:firstRowFirstColumn="0" w:firstRowLastColumn="0" w:lastRowFirstColumn="0" w:lastRowLastColumn="0"/>
              <w:rPr>
                <w:sz w:val="20"/>
                <w:szCs w:val="20"/>
              </w:rPr>
            </w:pPr>
            <w:hyperlink w:anchor="prep_postconf" w:history="1">
              <w:r w:rsidR="00656EC3" w:rsidRPr="002C757B">
                <w:rPr>
                  <w:rStyle w:val="Hyperlink"/>
                  <w:sz w:val="20"/>
                  <w:szCs w:val="20"/>
                </w:rPr>
                <w:t>Preparing for the post-conference</w:t>
              </w:r>
            </w:hyperlink>
          </w:p>
          <w:p w14:paraId="19EEDA16" w14:textId="77777777" w:rsidR="00656EC3" w:rsidRPr="002C757B" w:rsidRDefault="00B412E9" w:rsidP="00656EC3">
            <w:pPr>
              <w:numPr>
                <w:ilvl w:val="1"/>
                <w:numId w:val="11"/>
              </w:numPr>
              <w:spacing w:line="276" w:lineRule="auto"/>
              <w:ind w:left="360"/>
              <w:cnfStyle w:val="100000000000" w:firstRow="1" w:lastRow="0" w:firstColumn="0" w:lastColumn="0" w:oddVBand="0" w:evenVBand="0" w:oddHBand="0" w:evenHBand="0" w:firstRowFirstColumn="0" w:firstRowLastColumn="0" w:lastRowFirstColumn="0" w:lastRowLastColumn="0"/>
              <w:rPr>
                <w:sz w:val="20"/>
                <w:szCs w:val="20"/>
              </w:rPr>
            </w:pPr>
            <w:hyperlink w:anchor="cond_postconf" w:history="1">
              <w:r w:rsidR="00656EC3" w:rsidRPr="002C757B">
                <w:rPr>
                  <w:rStyle w:val="Hyperlink"/>
                  <w:sz w:val="20"/>
                  <w:szCs w:val="20"/>
                </w:rPr>
                <w:t>Conducting the post-conference</w:t>
              </w:r>
            </w:hyperlink>
          </w:p>
        </w:tc>
      </w:tr>
    </w:tbl>
    <w:p w14:paraId="2AED0721" w14:textId="5B49EAE8" w:rsidR="00656EC3" w:rsidRPr="002C757B" w:rsidRDefault="00656EC3" w:rsidP="00656EC3">
      <w:pPr>
        <w:spacing w:before="240" w:after="120" w:line="276" w:lineRule="auto"/>
        <w:rPr>
          <w:sz w:val="20"/>
          <w:szCs w:val="20"/>
        </w:rPr>
      </w:pPr>
      <w:r w:rsidRPr="002C757B">
        <w:rPr>
          <w:sz w:val="20"/>
          <w:szCs w:val="20"/>
        </w:rPr>
        <w:t xml:space="preserve">Implementation of each step will vary depending on the type </w:t>
      </w:r>
      <w:r w:rsidR="00E6448A" w:rsidRPr="002C757B">
        <w:rPr>
          <w:sz w:val="20"/>
          <w:szCs w:val="20"/>
        </w:rPr>
        <w:t xml:space="preserve">of </w:t>
      </w:r>
      <w:r w:rsidRPr="002C757B">
        <w:rPr>
          <w:sz w:val="20"/>
          <w:szCs w:val="20"/>
        </w:rPr>
        <w:t xml:space="preserve">observation (announced vs. unannounced) and whether one or both supervisors are participating.  The supervisor will use this </w:t>
      </w:r>
      <w:r w:rsidR="00E6448A" w:rsidRPr="002C757B">
        <w:rPr>
          <w:sz w:val="20"/>
          <w:szCs w:val="20"/>
        </w:rPr>
        <w:t xml:space="preserve">protocol </w:t>
      </w:r>
      <w:r w:rsidRPr="002C757B">
        <w:rPr>
          <w:sz w:val="20"/>
          <w:szCs w:val="20"/>
        </w:rPr>
        <w:t xml:space="preserve">or </w:t>
      </w:r>
      <w:r w:rsidR="00E6448A" w:rsidRPr="002C757B">
        <w:rPr>
          <w:sz w:val="20"/>
          <w:szCs w:val="20"/>
        </w:rPr>
        <w:t xml:space="preserve">another provided </w:t>
      </w:r>
      <w:r w:rsidRPr="002C757B">
        <w:rPr>
          <w:sz w:val="20"/>
          <w:szCs w:val="20"/>
        </w:rPr>
        <w:t xml:space="preserve">protocol, the CAP Rubric, and the CAP Observation Form to successfully complete each observation.  </w:t>
      </w:r>
    </w:p>
    <w:p w14:paraId="6237340F" w14:textId="77777777" w:rsidR="00656EC3" w:rsidRPr="002C757B" w:rsidRDefault="00656EC3" w:rsidP="00656EC3">
      <w:pPr>
        <w:pStyle w:val="Heading3"/>
        <w:spacing w:before="240" w:after="120" w:line="276" w:lineRule="auto"/>
        <w:rPr>
          <w:b/>
          <w:sz w:val="26"/>
          <w:szCs w:val="26"/>
        </w:rPr>
      </w:pPr>
      <w:bookmarkStart w:id="344" w:name="_Toc454230233"/>
      <w:bookmarkStart w:id="345" w:name="_Toc454893318"/>
      <w:bookmarkStart w:id="346" w:name="_Toc454955049"/>
      <w:bookmarkStart w:id="347" w:name="_Toc454962251"/>
      <w:bookmarkStart w:id="348" w:name="_Toc454974338"/>
      <w:bookmarkStart w:id="349" w:name="_Toc455042165"/>
      <w:bookmarkStart w:id="350" w:name="_Toc455055369"/>
      <w:bookmarkStart w:id="351" w:name="_Toc455057898"/>
      <w:bookmarkStart w:id="352" w:name="_Toc455058032"/>
      <w:bookmarkStart w:id="353" w:name="_Toc14875583"/>
      <w:r w:rsidRPr="002C757B">
        <w:rPr>
          <w:b/>
          <w:sz w:val="26"/>
          <w:szCs w:val="26"/>
        </w:rPr>
        <w:t>Before the Observation</w:t>
      </w:r>
      <w:bookmarkEnd w:id="344"/>
      <w:bookmarkEnd w:id="345"/>
      <w:bookmarkEnd w:id="346"/>
      <w:bookmarkEnd w:id="347"/>
      <w:bookmarkEnd w:id="348"/>
      <w:bookmarkEnd w:id="349"/>
      <w:bookmarkEnd w:id="350"/>
      <w:bookmarkEnd w:id="351"/>
      <w:bookmarkEnd w:id="352"/>
      <w:bookmarkEnd w:id="353"/>
    </w:p>
    <w:p w14:paraId="7AD510B1" w14:textId="6C83F595" w:rsidR="00656EC3" w:rsidRPr="002C757B" w:rsidRDefault="00656EC3" w:rsidP="00656EC3">
      <w:pPr>
        <w:spacing w:before="120" w:after="120" w:line="276" w:lineRule="auto"/>
        <w:rPr>
          <w:sz w:val="20"/>
          <w:szCs w:val="20"/>
        </w:rPr>
      </w:pPr>
      <w:r w:rsidRPr="002C757B">
        <w:rPr>
          <w:sz w:val="20"/>
          <w:szCs w:val="20"/>
        </w:rPr>
        <w:t>Before each announced observation, the candidate and supervisor(s) meet for a pre-conference. The pre-conference is an important opportunity to build rapport with the Teacher Candidate, establish a coaching relationship, and begin to collect evidence for the upcoming observation.</w:t>
      </w:r>
    </w:p>
    <w:p w14:paraId="5AEE500F" w14:textId="77777777" w:rsidR="00656EC3" w:rsidRPr="002C757B" w:rsidRDefault="00656EC3" w:rsidP="00656EC3">
      <w:pPr>
        <w:pStyle w:val="NoSpacing"/>
        <w:spacing w:before="120" w:line="276" w:lineRule="auto"/>
        <w:rPr>
          <w:b/>
          <w:color w:val="E36C0A" w:themeColor="accent6" w:themeShade="BF"/>
          <w:sz w:val="24"/>
          <w:szCs w:val="24"/>
        </w:rPr>
      </w:pPr>
      <w:bookmarkStart w:id="354" w:name="prep_preconf"/>
      <w:r w:rsidRPr="002C757B">
        <w:rPr>
          <w:b/>
          <w:color w:val="E36C0A" w:themeColor="accent6" w:themeShade="BF"/>
          <w:sz w:val="24"/>
          <w:szCs w:val="24"/>
        </w:rPr>
        <w:t>Preparing for the Pre-Conference</w:t>
      </w:r>
    </w:p>
    <w:bookmarkEnd w:id="354"/>
    <w:p w14:paraId="03822FBC" w14:textId="77777777" w:rsidR="00656EC3" w:rsidRPr="002C757B" w:rsidRDefault="00656EC3" w:rsidP="00656EC3">
      <w:pPr>
        <w:spacing w:line="276" w:lineRule="auto"/>
        <w:rPr>
          <w:sz w:val="20"/>
          <w:szCs w:val="20"/>
        </w:rPr>
      </w:pPr>
      <w:r w:rsidRPr="002C757B">
        <w:rPr>
          <w:sz w:val="20"/>
          <w:szCs w:val="20"/>
        </w:rPr>
        <w:t>Begin by gathering and reviewing evidence, including:</w:t>
      </w:r>
    </w:p>
    <w:p w14:paraId="346E026F" w14:textId="77777777" w:rsidR="00656EC3" w:rsidRPr="002C757B" w:rsidRDefault="00656EC3" w:rsidP="00656EC3">
      <w:pPr>
        <w:numPr>
          <w:ilvl w:val="0"/>
          <w:numId w:val="12"/>
        </w:numPr>
        <w:rPr>
          <w:sz w:val="20"/>
          <w:szCs w:val="20"/>
        </w:rPr>
      </w:pPr>
      <w:r w:rsidRPr="002C757B">
        <w:rPr>
          <w:sz w:val="20"/>
          <w:szCs w:val="20"/>
        </w:rPr>
        <w:t>Lesson plan</w:t>
      </w:r>
    </w:p>
    <w:p w14:paraId="7B602C92" w14:textId="77777777" w:rsidR="00656EC3" w:rsidRPr="002C757B" w:rsidRDefault="00656EC3" w:rsidP="00656EC3">
      <w:pPr>
        <w:numPr>
          <w:ilvl w:val="0"/>
          <w:numId w:val="12"/>
        </w:numPr>
        <w:rPr>
          <w:sz w:val="20"/>
          <w:szCs w:val="20"/>
        </w:rPr>
      </w:pPr>
      <w:r w:rsidRPr="002C757B">
        <w:rPr>
          <w:sz w:val="20"/>
          <w:szCs w:val="20"/>
        </w:rPr>
        <w:t>Lesson materials (e.g., assessment, handouts, etc.)</w:t>
      </w:r>
    </w:p>
    <w:p w14:paraId="339ACB7C" w14:textId="77777777" w:rsidR="00656EC3" w:rsidRPr="002C757B" w:rsidRDefault="00656EC3" w:rsidP="00656EC3">
      <w:pPr>
        <w:numPr>
          <w:ilvl w:val="0"/>
          <w:numId w:val="12"/>
        </w:numPr>
        <w:rPr>
          <w:sz w:val="20"/>
          <w:szCs w:val="20"/>
        </w:rPr>
      </w:pPr>
      <w:r w:rsidRPr="002C757B">
        <w:rPr>
          <w:sz w:val="20"/>
          <w:szCs w:val="20"/>
        </w:rPr>
        <w:t>Prior observations and feedback provided to candidate</w:t>
      </w:r>
    </w:p>
    <w:p w14:paraId="547D23FF" w14:textId="39B991E3" w:rsidR="00656EC3" w:rsidRPr="002C757B" w:rsidRDefault="00656EC3" w:rsidP="00656EC3">
      <w:pPr>
        <w:spacing w:before="240"/>
        <w:rPr>
          <w:sz w:val="20"/>
          <w:szCs w:val="20"/>
        </w:rPr>
      </w:pPr>
      <w:r w:rsidRPr="002C757B">
        <w:rPr>
          <w:sz w:val="20"/>
          <w:szCs w:val="20"/>
        </w:rPr>
        <w:t xml:space="preserve">Review the lesson plan and associated materials for evidence of the focus elements and generate a set of questions to guide the pre-conference.  The </w:t>
      </w:r>
      <w:hyperlink r:id="rId122" w:history="1">
        <w:r w:rsidRPr="002C757B">
          <w:rPr>
            <w:color w:val="0000FF" w:themeColor="hyperlink"/>
            <w:sz w:val="20"/>
            <w:szCs w:val="20"/>
            <w:u w:val="single"/>
          </w:rPr>
          <w:t>Pre-Conference Planning Form</w:t>
        </w:r>
      </w:hyperlink>
      <w:r w:rsidRPr="002C757B">
        <w:rPr>
          <w:sz w:val="20"/>
          <w:szCs w:val="20"/>
        </w:rPr>
        <w:t xml:space="preserve"> can support this planning.  If the observation is being conducted jointly between the Program Supervisor and Supervising Practitioner, the preparation should also be coordinated to ensure that the two observers have a unified focus and set of expectations for the observation. </w:t>
      </w:r>
    </w:p>
    <w:p w14:paraId="5FDAC035" w14:textId="77777777" w:rsidR="00656EC3" w:rsidRPr="002C757B" w:rsidRDefault="00656EC3" w:rsidP="00656EC3">
      <w:pPr>
        <w:spacing w:before="120" w:after="120" w:line="276" w:lineRule="auto"/>
        <w:rPr>
          <w:sz w:val="20"/>
          <w:szCs w:val="20"/>
        </w:rPr>
      </w:pPr>
      <w:r w:rsidRPr="002C757B">
        <w:rPr>
          <w:sz w:val="20"/>
          <w:szCs w:val="20"/>
        </w:rPr>
        <w:t>The supervisor should prepare questions that are likely to:</w:t>
      </w:r>
    </w:p>
    <w:p w14:paraId="660C9189" w14:textId="77777777" w:rsidR="00656EC3" w:rsidRPr="002C757B" w:rsidRDefault="00656EC3" w:rsidP="00656EC3">
      <w:pPr>
        <w:numPr>
          <w:ilvl w:val="0"/>
          <w:numId w:val="13"/>
        </w:numPr>
        <w:spacing w:line="276" w:lineRule="auto"/>
        <w:rPr>
          <w:sz w:val="20"/>
          <w:szCs w:val="20"/>
        </w:rPr>
      </w:pPr>
      <w:r w:rsidRPr="002C757B">
        <w:rPr>
          <w:sz w:val="20"/>
          <w:szCs w:val="20"/>
        </w:rPr>
        <w:t xml:space="preserve">Generate evidence relative to the focus element(s); </w:t>
      </w:r>
    </w:p>
    <w:p w14:paraId="0B381E46" w14:textId="77777777" w:rsidR="00656EC3" w:rsidRPr="002C757B" w:rsidRDefault="00656EC3" w:rsidP="00656EC3">
      <w:pPr>
        <w:numPr>
          <w:ilvl w:val="0"/>
          <w:numId w:val="13"/>
        </w:numPr>
        <w:spacing w:line="276" w:lineRule="auto"/>
        <w:rPr>
          <w:sz w:val="20"/>
          <w:szCs w:val="20"/>
        </w:rPr>
      </w:pPr>
      <w:r w:rsidRPr="002C757B">
        <w:rPr>
          <w:sz w:val="20"/>
          <w:szCs w:val="20"/>
        </w:rPr>
        <w:t>Clarify aspects of the planned lesson based on a review of the lesson plan and materials;</w:t>
      </w:r>
    </w:p>
    <w:p w14:paraId="02EE0D52" w14:textId="77777777" w:rsidR="00656EC3" w:rsidRPr="002C757B" w:rsidRDefault="00656EC3" w:rsidP="00656EC3">
      <w:pPr>
        <w:numPr>
          <w:ilvl w:val="0"/>
          <w:numId w:val="13"/>
        </w:numPr>
        <w:spacing w:line="276" w:lineRule="auto"/>
        <w:rPr>
          <w:sz w:val="20"/>
          <w:szCs w:val="20"/>
        </w:rPr>
      </w:pPr>
      <w:r w:rsidRPr="002C757B">
        <w:rPr>
          <w:sz w:val="20"/>
          <w:szCs w:val="20"/>
        </w:rPr>
        <w:t>Prompt the candidate to reflect on and refine the planned lesson; and</w:t>
      </w:r>
    </w:p>
    <w:p w14:paraId="0181A483" w14:textId="77777777" w:rsidR="00656EC3" w:rsidRPr="002C757B" w:rsidRDefault="00656EC3" w:rsidP="00656EC3">
      <w:pPr>
        <w:numPr>
          <w:ilvl w:val="0"/>
          <w:numId w:val="13"/>
        </w:numPr>
        <w:spacing w:line="276" w:lineRule="auto"/>
        <w:rPr>
          <w:sz w:val="20"/>
          <w:szCs w:val="20"/>
        </w:rPr>
      </w:pPr>
      <w:r w:rsidRPr="002C757B">
        <w:rPr>
          <w:sz w:val="20"/>
          <w:szCs w:val="20"/>
        </w:rPr>
        <w:t>Confirm focus areas for the observation based on candidate goals and areas for growth</w:t>
      </w:r>
    </w:p>
    <w:p w14:paraId="4059EF3E" w14:textId="553BF6FD" w:rsidR="00656EC3" w:rsidRPr="002D35DA" w:rsidRDefault="0032299A" w:rsidP="002C757B">
      <w:pPr>
        <w:spacing w:after="120" w:line="276" w:lineRule="auto"/>
        <w:rPr>
          <w:sz w:val="22"/>
        </w:rPr>
      </w:pPr>
      <w:r>
        <w:rPr>
          <w:sz w:val="22"/>
        </w:rPr>
        <w:br w:type="page"/>
      </w:r>
    </w:p>
    <w:tbl>
      <w:tblPr>
        <w:tblStyle w:val="MediumShading1-Accent1"/>
        <w:tblW w:w="9828" w:type="dxa"/>
        <w:tblLook w:val="04A0" w:firstRow="1" w:lastRow="0" w:firstColumn="1" w:lastColumn="0" w:noHBand="0" w:noVBand="1"/>
        <w:tblCaption w:val="Sample Questions"/>
        <w:tblDescription w:val="Sample Questions"/>
      </w:tblPr>
      <w:tblGrid>
        <w:gridCol w:w="9828"/>
      </w:tblGrid>
      <w:tr w:rsidR="00656EC3" w:rsidRPr="00F26C0E" w14:paraId="13F2E9B4" w14:textId="77777777" w:rsidTr="006D51C5">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9828" w:type="dxa"/>
          </w:tcPr>
          <w:p w14:paraId="01C8EB2E" w14:textId="77777777" w:rsidR="00656EC3" w:rsidRPr="002C757B" w:rsidRDefault="00656EC3" w:rsidP="00E135D6">
            <w:pPr>
              <w:spacing w:line="276" w:lineRule="auto"/>
              <w:rPr>
                <w:sz w:val="20"/>
                <w:szCs w:val="20"/>
              </w:rPr>
            </w:pPr>
            <w:r w:rsidRPr="002C757B">
              <w:rPr>
                <w:sz w:val="20"/>
                <w:szCs w:val="20"/>
              </w:rPr>
              <w:lastRenderedPageBreak/>
              <w:t>Sample Pre-Conference Questions</w:t>
            </w:r>
          </w:p>
        </w:tc>
      </w:tr>
      <w:tr w:rsidR="0010292A" w:rsidRPr="00F26C0E" w14:paraId="1C7F7DE5" w14:textId="77777777" w:rsidTr="00E135D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828" w:type="dxa"/>
          </w:tcPr>
          <w:p w14:paraId="491AC2F3" w14:textId="5E5CE49C" w:rsidR="0010292A" w:rsidRPr="006C1E6E" w:rsidRDefault="0010292A" w:rsidP="0010292A">
            <w:pPr>
              <w:spacing w:before="60" w:after="60" w:line="276" w:lineRule="auto"/>
              <w:rPr>
                <w:bCs w:val="0"/>
                <w:sz w:val="20"/>
                <w:szCs w:val="20"/>
              </w:rPr>
            </w:pPr>
            <w:r w:rsidRPr="006C1E6E">
              <w:rPr>
                <w:sz w:val="20"/>
                <w:szCs w:val="20"/>
              </w:rPr>
              <w:t>I.A.</w:t>
            </w:r>
            <w:r>
              <w:rPr>
                <w:sz w:val="20"/>
                <w:szCs w:val="20"/>
              </w:rPr>
              <w:t>1</w:t>
            </w:r>
            <w:r w:rsidRPr="006C1E6E">
              <w:rPr>
                <w:sz w:val="20"/>
                <w:szCs w:val="20"/>
              </w:rPr>
              <w:t xml:space="preserve"> </w:t>
            </w:r>
            <w:r>
              <w:rPr>
                <w:sz w:val="20"/>
                <w:szCs w:val="20"/>
              </w:rPr>
              <w:t>Subject Matter Knowledge</w:t>
            </w:r>
          </w:p>
          <w:p w14:paraId="6A6162DC" w14:textId="4EF09A80" w:rsidR="0010292A" w:rsidRPr="0007745C" w:rsidRDefault="00AF73D8" w:rsidP="002C757B">
            <w:pPr>
              <w:numPr>
                <w:ilvl w:val="0"/>
                <w:numId w:val="21"/>
              </w:numPr>
              <w:spacing w:before="60" w:after="60" w:line="276" w:lineRule="auto"/>
              <w:ind w:left="450"/>
              <w:rPr>
                <w:b w:val="0"/>
                <w:bCs w:val="0"/>
                <w:sz w:val="20"/>
                <w:szCs w:val="20"/>
              </w:rPr>
            </w:pPr>
            <w:r w:rsidRPr="0007745C">
              <w:rPr>
                <w:b w:val="0"/>
                <w:bCs w:val="0"/>
                <w:sz w:val="20"/>
                <w:szCs w:val="20"/>
              </w:rPr>
              <w:t xml:space="preserve">Which </w:t>
            </w:r>
            <w:r w:rsidR="0007745C">
              <w:rPr>
                <w:b w:val="0"/>
                <w:bCs w:val="0"/>
                <w:sz w:val="20"/>
                <w:szCs w:val="20"/>
              </w:rPr>
              <w:t xml:space="preserve">subject-specific </w:t>
            </w:r>
            <w:r w:rsidRPr="0007745C">
              <w:rPr>
                <w:b w:val="0"/>
                <w:bCs w:val="0"/>
                <w:sz w:val="20"/>
                <w:szCs w:val="20"/>
              </w:rPr>
              <w:t>knowledge, skills, and vocabulary will students acquire or apply</w:t>
            </w:r>
            <w:r w:rsidR="007722B4" w:rsidRPr="0007745C">
              <w:rPr>
                <w:b w:val="0"/>
                <w:bCs w:val="0"/>
                <w:sz w:val="20"/>
                <w:szCs w:val="20"/>
              </w:rPr>
              <w:t xml:space="preserve"> during the lesson</w:t>
            </w:r>
            <w:r w:rsidRPr="0007745C">
              <w:rPr>
                <w:b w:val="0"/>
                <w:bCs w:val="0"/>
                <w:sz w:val="20"/>
                <w:szCs w:val="20"/>
              </w:rPr>
              <w:t>?</w:t>
            </w:r>
          </w:p>
          <w:p w14:paraId="6C8FEC0F" w14:textId="7838415E" w:rsidR="006D51C5" w:rsidRPr="0007745C" w:rsidRDefault="006D51C5" w:rsidP="002C757B">
            <w:pPr>
              <w:numPr>
                <w:ilvl w:val="0"/>
                <w:numId w:val="21"/>
              </w:numPr>
              <w:spacing w:before="60" w:after="60" w:line="276" w:lineRule="auto"/>
              <w:ind w:left="450"/>
              <w:rPr>
                <w:b w:val="0"/>
                <w:bCs w:val="0"/>
                <w:sz w:val="20"/>
                <w:szCs w:val="20"/>
              </w:rPr>
            </w:pPr>
            <w:r w:rsidRPr="0007745C">
              <w:rPr>
                <w:b w:val="0"/>
                <w:bCs w:val="0"/>
                <w:sz w:val="20"/>
                <w:szCs w:val="20"/>
              </w:rPr>
              <w:t>How does your lesson align with the content and practices of the Curriculum Framework?</w:t>
            </w:r>
          </w:p>
          <w:p w14:paraId="67E6CE26" w14:textId="2D51BAAD" w:rsidR="006D51C5" w:rsidRPr="007722B4" w:rsidRDefault="006D51C5" w:rsidP="006D51C5">
            <w:pPr>
              <w:numPr>
                <w:ilvl w:val="0"/>
                <w:numId w:val="21"/>
              </w:numPr>
              <w:spacing w:before="60" w:after="60" w:line="276" w:lineRule="auto"/>
              <w:ind w:left="450"/>
              <w:rPr>
                <w:bCs w:val="0"/>
                <w:sz w:val="20"/>
                <w:szCs w:val="20"/>
              </w:rPr>
            </w:pPr>
            <w:r w:rsidRPr="0007745C">
              <w:rPr>
                <w:b w:val="0"/>
                <w:bCs w:val="0"/>
                <w:sz w:val="20"/>
                <w:szCs w:val="20"/>
              </w:rPr>
              <w:t>How will you help your students make connections between this lesson, their prior learning, and their long-term learning goals?</w:t>
            </w:r>
          </w:p>
        </w:tc>
      </w:tr>
      <w:tr w:rsidR="00656EC3" w:rsidRPr="00F26C0E" w14:paraId="4AC2EA77" w14:textId="77777777" w:rsidTr="00E135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vAlign w:val="center"/>
          </w:tcPr>
          <w:p w14:paraId="68FC5563" w14:textId="392FB8EA" w:rsidR="00656EC3" w:rsidRPr="002C757B" w:rsidRDefault="00656EC3" w:rsidP="00E135D6">
            <w:pPr>
              <w:spacing w:before="60" w:after="60" w:line="276" w:lineRule="auto"/>
              <w:rPr>
                <w:bCs w:val="0"/>
                <w:sz w:val="20"/>
                <w:szCs w:val="20"/>
              </w:rPr>
            </w:pPr>
            <w:r w:rsidRPr="002C757B">
              <w:rPr>
                <w:sz w:val="20"/>
                <w:szCs w:val="20"/>
              </w:rPr>
              <w:t>I.A.</w:t>
            </w:r>
            <w:r w:rsidR="00E6448A" w:rsidRPr="002C757B">
              <w:rPr>
                <w:sz w:val="20"/>
                <w:szCs w:val="20"/>
              </w:rPr>
              <w:t>3</w:t>
            </w:r>
            <w:r w:rsidRPr="002C757B">
              <w:rPr>
                <w:sz w:val="20"/>
                <w:szCs w:val="20"/>
              </w:rPr>
              <w:t xml:space="preserve"> </w:t>
            </w:r>
            <w:r w:rsidR="00B910DE" w:rsidRPr="002C757B">
              <w:rPr>
                <w:sz w:val="20"/>
                <w:szCs w:val="20"/>
              </w:rPr>
              <w:t>Well-Structured Units and Lessons</w:t>
            </w:r>
          </w:p>
          <w:p w14:paraId="31ECBBE4" w14:textId="77777777" w:rsidR="006D51C5" w:rsidRPr="0007745C" w:rsidRDefault="006D51C5" w:rsidP="006D51C5">
            <w:pPr>
              <w:numPr>
                <w:ilvl w:val="0"/>
                <w:numId w:val="21"/>
              </w:numPr>
              <w:spacing w:before="60" w:after="60" w:line="276" w:lineRule="auto"/>
              <w:ind w:left="450"/>
              <w:rPr>
                <w:b w:val="0"/>
                <w:bCs w:val="0"/>
                <w:sz w:val="20"/>
                <w:szCs w:val="20"/>
              </w:rPr>
            </w:pPr>
            <w:r w:rsidRPr="0007745C">
              <w:rPr>
                <w:b w:val="0"/>
                <w:sz w:val="20"/>
                <w:szCs w:val="20"/>
              </w:rPr>
              <w:t xml:space="preserve">What do you expect students to know and be able to do by the end of the lesson? </w:t>
            </w:r>
          </w:p>
          <w:p w14:paraId="3963A356" w14:textId="77777777" w:rsidR="00656EC3" w:rsidRPr="0007745C" w:rsidRDefault="00656EC3" w:rsidP="00656EC3">
            <w:pPr>
              <w:numPr>
                <w:ilvl w:val="0"/>
                <w:numId w:val="21"/>
              </w:numPr>
              <w:spacing w:before="60" w:after="60" w:line="276" w:lineRule="auto"/>
              <w:ind w:left="450"/>
              <w:rPr>
                <w:b w:val="0"/>
                <w:bCs w:val="0"/>
                <w:sz w:val="20"/>
                <w:szCs w:val="20"/>
              </w:rPr>
            </w:pPr>
            <w:r w:rsidRPr="0007745C">
              <w:rPr>
                <w:b w:val="0"/>
                <w:sz w:val="20"/>
                <w:szCs w:val="20"/>
              </w:rPr>
              <w:t>Tell me about how you have structured the lesson in order to meet your objective(s).</w:t>
            </w:r>
          </w:p>
          <w:p w14:paraId="020F2F89" w14:textId="77777777" w:rsidR="00656EC3" w:rsidRPr="0007745C" w:rsidRDefault="00656EC3" w:rsidP="00656EC3">
            <w:pPr>
              <w:numPr>
                <w:ilvl w:val="0"/>
                <w:numId w:val="21"/>
              </w:numPr>
              <w:spacing w:before="60" w:after="60" w:line="276" w:lineRule="auto"/>
              <w:ind w:left="450"/>
              <w:rPr>
                <w:b w:val="0"/>
                <w:bCs w:val="0"/>
                <w:sz w:val="20"/>
                <w:szCs w:val="20"/>
              </w:rPr>
            </w:pPr>
            <w:r w:rsidRPr="0007745C">
              <w:rPr>
                <w:b w:val="0"/>
                <w:sz w:val="20"/>
                <w:szCs w:val="20"/>
              </w:rPr>
              <w:t>What strategies will you use to engage students in the lesson?</w:t>
            </w:r>
          </w:p>
          <w:p w14:paraId="1B9F566A" w14:textId="77777777" w:rsidR="00656EC3" w:rsidRPr="002C757B" w:rsidRDefault="00656EC3" w:rsidP="00656EC3">
            <w:pPr>
              <w:numPr>
                <w:ilvl w:val="0"/>
                <w:numId w:val="21"/>
              </w:numPr>
              <w:spacing w:before="60" w:after="60" w:line="276" w:lineRule="auto"/>
              <w:ind w:left="450"/>
              <w:rPr>
                <w:sz w:val="20"/>
                <w:szCs w:val="20"/>
              </w:rPr>
            </w:pPr>
            <w:r w:rsidRPr="0007745C">
              <w:rPr>
                <w:b w:val="0"/>
                <w:sz w:val="20"/>
                <w:szCs w:val="20"/>
              </w:rPr>
              <w:t>How do you know that your lesson is appropriately challenging for your students?</w:t>
            </w:r>
          </w:p>
        </w:tc>
      </w:tr>
      <w:tr w:rsidR="00656EC3" w:rsidRPr="00F26C0E" w14:paraId="0367F385" w14:textId="77777777" w:rsidTr="00E1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vAlign w:val="center"/>
          </w:tcPr>
          <w:p w14:paraId="32A9AC6D" w14:textId="77777777" w:rsidR="00656EC3" w:rsidRPr="002C757B" w:rsidRDefault="00656EC3" w:rsidP="00E135D6">
            <w:pPr>
              <w:spacing w:before="60" w:after="60" w:line="276" w:lineRule="auto"/>
              <w:rPr>
                <w:bCs w:val="0"/>
                <w:sz w:val="20"/>
                <w:szCs w:val="20"/>
              </w:rPr>
            </w:pPr>
            <w:r w:rsidRPr="002C757B">
              <w:rPr>
                <w:sz w:val="20"/>
                <w:szCs w:val="20"/>
              </w:rPr>
              <w:t>I.B.2 Adjustments to Practice</w:t>
            </w:r>
          </w:p>
          <w:p w14:paraId="3248993B" w14:textId="77777777" w:rsidR="00656EC3" w:rsidRPr="0007745C" w:rsidRDefault="00656EC3" w:rsidP="00656EC3">
            <w:pPr>
              <w:numPr>
                <w:ilvl w:val="0"/>
                <w:numId w:val="51"/>
              </w:numPr>
              <w:spacing w:before="60" w:after="60" w:line="276" w:lineRule="auto"/>
              <w:rPr>
                <w:b w:val="0"/>
                <w:bCs w:val="0"/>
                <w:sz w:val="20"/>
                <w:szCs w:val="20"/>
              </w:rPr>
            </w:pPr>
            <w:r w:rsidRPr="0007745C">
              <w:rPr>
                <w:b w:val="0"/>
                <w:sz w:val="20"/>
                <w:szCs w:val="20"/>
              </w:rPr>
              <w:t>How will you check for student understanding throughout the lesson?  What adjustments can you make based on those checks for understanding?</w:t>
            </w:r>
          </w:p>
          <w:p w14:paraId="262B38CA" w14:textId="77777777" w:rsidR="00656EC3" w:rsidRPr="0007745C" w:rsidRDefault="00656EC3" w:rsidP="00656EC3">
            <w:pPr>
              <w:pStyle w:val="ListParagraph"/>
              <w:numPr>
                <w:ilvl w:val="0"/>
                <w:numId w:val="51"/>
              </w:numPr>
              <w:spacing w:before="60" w:after="60" w:line="276" w:lineRule="auto"/>
              <w:ind w:left="446"/>
              <w:rPr>
                <w:b w:val="0"/>
                <w:bCs w:val="0"/>
                <w:sz w:val="20"/>
                <w:szCs w:val="20"/>
              </w:rPr>
            </w:pPr>
            <w:r w:rsidRPr="0007745C">
              <w:rPr>
                <w:b w:val="0"/>
                <w:sz w:val="20"/>
                <w:szCs w:val="20"/>
              </w:rPr>
              <w:t>What student misunderstandings do you anticipate and how can you prepare to mitigate them?</w:t>
            </w:r>
          </w:p>
          <w:p w14:paraId="632E5461" w14:textId="77777777" w:rsidR="00656EC3" w:rsidRPr="002C757B" w:rsidRDefault="00656EC3" w:rsidP="00656EC3">
            <w:pPr>
              <w:pStyle w:val="ListParagraph"/>
              <w:numPr>
                <w:ilvl w:val="0"/>
                <w:numId w:val="51"/>
              </w:numPr>
              <w:spacing w:before="60" w:after="60" w:line="276" w:lineRule="auto"/>
              <w:ind w:left="446"/>
              <w:rPr>
                <w:sz w:val="20"/>
                <w:szCs w:val="20"/>
              </w:rPr>
            </w:pPr>
            <w:r w:rsidRPr="0007745C">
              <w:rPr>
                <w:b w:val="0"/>
                <w:sz w:val="20"/>
                <w:szCs w:val="20"/>
              </w:rPr>
              <w:t>How will you assess student learning at the end of the lesson?  How will you use that assessment data to inform your next steps?</w:t>
            </w:r>
          </w:p>
        </w:tc>
      </w:tr>
      <w:tr w:rsidR="00656EC3" w:rsidRPr="00F26C0E" w14:paraId="4EECA947" w14:textId="77777777" w:rsidTr="00E135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vAlign w:val="center"/>
          </w:tcPr>
          <w:p w14:paraId="45F5E678" w14:textId="77777777" w:rsidR="00656EC3" w:rsidRPr="002C757B" w:rsidRDefault="00656EC3" w:rsidP="00E135D6">
            <w:pPr>
              <w:spacing w:before="60" w:after="60" w:line="276" w:lineRule="auto"/>
              <w:rPr>
                <w:bCs w:val="0"/>
                <w:sz w:val="20"/>
                <w:szCs w:val="20"/>
              </w:rPr>
            </w:pPr>
            <w:r w:rsidRPr="002C757B">
              <w:rPr>
                <w:sz w:val="20"/>
                <w:szCs w:val="20"/>
              </w:rPr>
              <w:t>II.A.3 Meeting Diverse Needs</w:t>
            </w:r>
          </w:p>
          <w:p w14:paraId="0597696E" w14:textId="77777777" w:rsidR="00656EC3" w:rsidRPr="0007745C" w:rsidRDefault="00656EC3" w:rsidP="00656EC3">
            <w:pPr>
              <w:pStyle w:val="ListParagraph"/>
              <w:numPr>
                <w:ilvl w:val="0"/>
                <w:numId w:val="51"/>
              </w:numPr>
              <w:spacing w:before="60" w:after="60" w:line="276" w:lineRule="auto"/>
              <w:rPr>
                <w:b w:val="0"/>
                <w:bCs w:val="0"/>
                <w:sz w:val="20"/>
                <w:szCs w:val="20"/>
              </w:rPr>
            </w:pPr>
            <w:r w:rsidRPr="0007745C">
              <w:rPr>
                <w:b w:val="0"/>
                <w:sz w:val="20"/>
                <w:szCs w:val="20"/>
              </w:rPr>
              <w:t>How will you ensure that all students have the background information, skills, or knowledge they need to be ready to master this objective?</w:t>
            </w:r>
          </w:p>
          <w:p w14:paraId="1CB460A7" w14:textId="37469AB6" w:rsidR="00656EC3" w:rsidRPr="002C757B" w:rsidRDefault="00656EC3" w:rsidP="00656EC3">
            <w:pPr>
              <w:pStyle w:val="ListParagraph"/>
              <w:numPr>
                <w:ilvl w:val="0"/>
                <w:numId w:val="51"/>
              </w:numPr>
              <w:spacing w:before="60" w:after="60" w:line="276" w:lineRule="auto"/>
              <w:rPr>
                <w:sz w:val="20"/>
                <w:szCs w:val="20"/>
              </w:rPr>
            </w:pPr>
            <w:r w:rsidRPr="0007745C">
              <w:rPr>
                <w:b w:val="0"/>
                <w:sz w:val="20"/>
                <w:szCs w:val="20"/>
              </w:rPr>
              <w:t>What inclusive practices have you integrated into your lesson to accommodate diverse learning needs, abilities, interests, and levels of readiness</w:t>
            </w:r>
            <w:r w:rsidR="0007745C">
              <w:rPr>
                <w:b w:val="0"/>
                <w:sz w:val="20"/>
                <w:szCs w:val="20"/>
              </w:rPr>
              <w:t xml:space="preserve"> and ensure that all students are able to access challenging material</w:t>
            </w:r>
            <w:r w:rsidRPr="0007745C">
              <w:rPr>
                <w:b w:val="0"/>
                <w:sz w:val="20"/>
                <w:szCs w:val="20"/>
              </w:rPr>
              <w:t>?</w:t>
            </w:r>
          </w:p>
        </w:tc>
      </w:tr>
      <w:tr w:rsidR="00656EC3" w:rsidRPr="00F26C0E" w14:paraId="7A70A05B" w14:textId="77777777" w:rsidTr="00E1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vAlign w:val="center"/>
          </w:tcPr>
          <w:p w14:paraId="6826F4FD" w14:textId="77777777" w:rsidR="00656EC3" w:rsidRPr="002C757B" w:rsidRDefault="00656EC3" w:rsidP="00E135D6">
            <w:pPr>
              <w:spacing w:before="60" w:after="60" w:line="276" w:lineRule="auto"/>
              <w:rPr>
                <w:bCs w:val="0"/>
                <w:sz w:val="20"/>
                <w:szCs w:val="20"/>
              </w:rPr>
            </w:pPr>
            <w:r w:rsidRPr="002C757B">
              <w:rPr>
                <w:sz w:val="20"/>
                <w:szCs w:val="20"/>
              </w:rPr>
              <w:t>II.B.1 Safe Learning Environment</w:t>
            </w:r>
          </w:p>
          <w:p w14:paraId="399172D7" w14:textId="77777777" w:rsidR="00656EC3" w:rsidRPr="0007745C" w:rsidRDefault="00656EC3" w:rsidP="00656EC3">
            <w:pPr>
              <w:pStyle w:val="ListParagraph"/>
              <w:numPr>
                <w:ilvl w:val="0"/>
                <w:numId w:val="54"/>
              </w:numPr>
              <w:spacing w:before="60" w:after="60" w:line="276" w:lineRule="auto"/>
              <w:rPr>
                <w:b w:val="0"/>
                <w:bCs w:val="0"/>
                <w:sz w:val="20"/>
                <w:szCs w:val="20"/>
              </w:rPr>
            </w:pPr>
            <w:r w:rsidRPr="0007745C">
              <w:rPr>
                <w:b w:val="0"/>
                <w:sz w:val="20"/>
                <w:szCs w:val="20"/>
              </w:rPr>
              <w:t>Tell me about the routines and procedures that you will use during this lesson.</w:t>
            </w:r>
          </w:p>
          <w:p w14:paraId="1BEF6F49" w14:textId="77777777" w:rsidR="00656EC3" w:rsidRPr="0007745C" w:rsidRDefault="00656EC3" w:rsidP="00656EC3">
            <w:pPr>
              <w:pStyle w:val="ListParagraph"/>
              <w:numPr>
                <w:ilvl w:val="0"/>
                <w:numId w:val="52"/>
              </w:numPr>
              <w:spacing w:before="60" w:after="60" w:line="276" w:lineRule="auto"/>
              <w:rPr>
                <w:b w:val="0"/>
                <w:bCs w:val="0"/>
                <w:sz w:val="20"/>
                <w:szCs w:val="20"/>
              </w:rPr>
            </w:pPr>
            <w:r w:rsidRPr="0007745C">
              <w:rPr>
                <w:b w:val="0"/>
                <w:sz w:val="20"/>
                <w:szCs w:val="20"/>
              </w:rPr>
              <w:t>How will you respond to or prevent any student behaviors that could interfere with learning?</w:t>
            </w:r>
          </w:p>
          <w:p w14:paraId="4B8CFA71" w14:textId="77777777" w:rsidR="00656EC3" w:rsidRPr="002C757B" w:rsidRDefault="00656EC3" w:rsidP="00656EC3">
            <w:pPr>
              <w:pStyle w:val="ListParagraph"/>
              <w:numPr>
                <w:ilvl w:val="0"/>
                <w:numId w:val="52"/>
              </w:numPr>
              <w:spacing w:before="60" w:after="60" w:line="276" w:lineRule="auto"/>
              <w:rPr>
                <w:sz w:val="20"/>
                <w:szCs w:val="20"/>
              </w:rPr>
            </w:pPr>
            <w:r w:rsidRPr="0007745C">
              <w:rPr>
                <w:b w:val="0"/>
                <w:sz w:val="20"/>
                <w:szCs w:val="20"/>
              </w:rPr>
              <w:t>What should I look for as evidence of a safe learning environment?</w:t>
            </w:r>
          </w:p>
        </w:tc>
      </w:tr>
      <w:tr w:rsidR="00656EC3" w:rsidRPr="00F26C0E" w14:paraId="653852AA" w14:textId="77777777" w:rsidTr="00E135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vAlign w:val="center"/>
          </w:tcPr>
          <w:p w14:paraId="4DC4C50F" w14:textId="0CFEDDED" w:rsidR="00656EC3" w:rsidRPr="002C757B" w:rsidRDefault="00656EC3" w:rsidP="00E135D6">
            <w:pPr>
              <w:spacing w:before="60" w:after="60" w:line="276" w:lineRule="auto"/>
              <w:rPr>
                <w:bCs w:val="0"/>
                <w:sz w:val="20"/>
                <w:szCs w:val="20"/>
              </w:rPr>
            </w:pPr>
            <w:r w:rsidRPr="002C757B">
              <w:rPr>
                <w:sz w:val="20"/>
                <w:szCs w:val="20"/>
              </w:rPr>
              <w:t>II.</w:t>
            </w:r>
            <w:r w:rsidR="00564B4F" w:rsidRPr="002C757B">
              <w:rPr>
                <w:sz w:val="20"/>
                <w:szCs w:val="20"/>
              </w:rPr>
              <w:t>E</w:t>
            </w:r>
            <w:r w:rsidRPr="002C757B">
              <w:rPr>
                <w:sz w:val="20"/>
                <w:szCs w:val="20"/>
              </w:rPr>
              <w:t>.</w:t>
            </w:r>
            <w:r w:rsidR="00564B4F" w:rsidRPr="002C757B">
              <w:rPr>
                <w:sz w:val="20"/>
                <w:szCs w:val="20"/>
              </w:rPr>
              <w:t>1</w:t>
            </w:r>
            <w:r w:rsidRPr="002C757B">
              <w:rPr>
                <w:sz w:val="20"/>
                <w:szCs w:val="20"/>
              </w:rPr>
              <w:t xml:space="preserve"> High Expectations</w:t>
            </w:r>
          </w:p>
          <w:p w14:paraId="124F110B" w14:textId="19E9A1EB" w:rsidR="0007745C" w:rsidRPr="0007745C" w:rsidRDefault="00656EC3" w:rsidP="0007745C">
            <w:pPr>
              <w:pStyle w:val="ListParagraph"/>
              <w:numPr>
                <w:ilvl w:val="0"/>
                <w:numId w:val="53"/>
              </w:numPr>
              <w:spacing w:before="60" w:after="60" w:line="276" w:lineRule="auto"/>
              <w:rPr>
                <w:b w:val="0"/>
                <w:bCs w:val="0"/>
                <w:sz w:val="20"/>
                <w:szCs w:val="20"/>
              </w:rPr>
            </w:pPr>
            <w:r w:rsidRPr="0007745C">
              <w:rPr>
                <w:b w:val="0"/>
                <w:sz w:val="20"/>
                <w:szCs w:val="20"/>
              </w:rPr>
              <w:t>What are some ways that you will be reinforcing a growth mindset for your students?</w:t>
            </w:r>
          </w:p>
          <w:p w14:paraId="7E1420B9" w14:textId="77777777" w:rsidR="00656EC3" w:rsidRPr="002C757B" w:rsidRDefault="00656EC3" w:rsidP="00656EC3">
            <w:pPr>
              <w:pStyle w:val="ListParagraph"/>
              <w:numPr>
                <w:ilvl w:val="0"/>
                <w:numId w:val="53"/>
              </w:numPr>
              <w:spacing w:before="60" w:after="60" w:line="276" w:lineRule="auto"/>
              <w:rPr>
                <w:sz w:val="20"/>
                <w:szCs w:val="20"/>
              </w:rPr>
            </w:pPr>
            <w:r w:rsidRPr="0007745C">
              <w:rPr>
                <w:b w:val="0"/>
                <w:sz w:val="20"/>
                <w:szCs w:val="20"/>
              </w:rPr>
              <w:t>What should I look for as evidence of high expectations in your classroom?</w:t>
            </w:r>
          </w:p>
        </w:tc>
      </w:tr>
      <w:tr w:rsidR="00656EC3" w:rsidRPr="00F26C0E" w14:paraId="57AF256A" w14:textId="77777777" w:rsidTr="00E1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vAlign w:val="center"/>
          </w:tcPr>
          <w:p w14:paraId="3CC82E88" w14:textId="77777777" w:rsidR="00656EC3" w:rsidRPr="002C757B" w:rsidRDefault="00656EC3" w:rsidP="00E135D6">
            <w:pPr>
              <w:spacing w:before="60" w:after="60" w:line="276" w:lineRule="auto"/>
              <w:rPr>
                <w:bCs w:val="0"/>
                <w:sz w:val="20"/>
                <w:szCs w:val="20"/>
              </w:rPr>
            </w:pPr>
            <w:r w:rsidRPr="002C757B">
              <w:rPr>
                <w:sz w:val="20"/>
                <w:szCs w:val="20"/>
              </w:rPr>
              <w:t>IV.A.1 Reflective Practice</w:t>
            </w:r>
          </w:p>
          <w:p w14:paraId="66ADEB06" w14:textId="77777777" w:rsidR="00656EC3" w:rsidRPr="0007745C" w:rsidRDefault="00656EC3" w:rsidP="00656EC3">
            <w:pPr>
              <w:pStyle w:val="ListParagraph"/>
              <w:numPr>
                <w:ilvl w:val="0"/>
                <w:numId w:val="53"/>
              </w:numPr>
              <w:spacing w:before="60" w:after="60" w:line="276" w:lineRule="auto"/>
              <w:rPr>
                <w:b w:val="0"/>
                <w:bCs w:val="0"/>
                <w:sz w:val="20"/>
                <w:szCs w:val="20"/>
              </w:rPr>
            </w:pPr>
            <w:r w:rsidRPr="0007745C">
              <w:rPr>
                <w:b w:val="0"/>
                <w:sz w:val="20"/>
                <w:szCs w:val="20"/>
              </w:rPr>
              <w:t xml:space="preserve">Tell me about any challenges or specific areas of the rubric that you are currently working to strengthen. </w:t>
            </w:r>
          </w:p>
          <w:p w14:paraId="391E3A4B" w14:textId="77777777" w:rsidR="00656EC3" w:rsidRPr="002C757B" w:rsidRDefault="00656EC3" w:rsidP="00656EC3">
            <w:pPr>
              <w:numPr>
                <w:ilvl w:val="0"/>
                <w:numId w:val="50"/>
              </w:numPr>
              <w:spacing w:before="60" w:after="60" w:line="276" w:lineRule="auto"/>
              <w:rPr>
                <w:sz w:val="20"/>
                <w:szCs w:val="20"/>
              </w:rPr>
            </w:pPr>
            <w:r w:rsidRPr="0007745C">
              <w:rPr>
                <w:b w:val="0"/>
                <w:sz w:val="20"/>
                <w:szCs w:val="20"/>
              </w:rPr>
              <w:t>In addition to the focus elements, are there other areas of your practice on which you would like me to provide feedback?</w:t>
            </w:r>
          </w:p>
        </w:tc>
      </w:tr>
    </w:tbl>
    <w:p w14:paraId="094D1F45" w14:textId="77777777" w:rsidR="00DB4975" w:rsidRDefault="00DB4975" w:rsidP="00656EC3">
      <w:pPr>
        <w:pStyle w:val="TableText"/>
        <w:spacing w:before="240" w:after="0" w:line="276" w:lineRule="auto"/>
        <w:rPr>
          <w:rFonts w:asciiTheme="minorHAnsi" w:hAnsiTheme="minorHAnsi"/>
          <w:b/>
          <w:color w:val="E36C0A" w:themeColor="accent6" w:themeShade="BF"/>
          <w:sz w:val="24"/>
          <w:szCs w:val="24"/>
        </w:rPr>
      </w:pPr>
      <w:bookmarkStart w:id="355" w:name="cond_preconf"/>
    </w:p>
    <w:p w14:paraId="3C4A20B8" w14:textId="77777777" w:rsidR="00DB4975" w:rsidRDefault="00DB4975">
      <w:pPr>
        <w:spacing w:after="120" w:line="276" w:lineRule="auto"/>
        <w:rPr>
          <w:rFonts w:eastAsia="Calibri" w:cs="Times New Roman"/>
          <w:b/>
          <w:color w:val="E36C0A" w:themeColor="accent6" w:themeShade="BF"/>
          <w:szCs w:val="24"/>
        </w:rPr>
      </w:pPr>
      <w:r>
        <w:rPr>
          <w:b/>
          <w:color w:val="E36C0A" w:themeColor="accent6" w:themeShade="BF"/>
          <w:szCs w:val="24"/>
        </w:rPr>
        <w:br w:type="page"/>
      </w:r>
    </w:p>
    <w:p w14:paraId="753B2900" w14:textId="6EB54CA4" w:rsidR="00656EC3" w:rsidRPr="002C757B" w:rsidRDefault="00656EC3" w:rsidP="00656EC3">
      <w:pPr>
        <w:pStyle w:val="TableText"/>
        <w:spacing w:before="240" w:after="0" w:line="276" w:lineRule="auto"/>
        <w:rPr>
          <w:rFonts w:asciiTheme="minorHAnsi" w:hAnsiTheme="minorHAnsi"/>
          <w:b/>
          <w:color w:val="E36C0A" w:themeColor="accent6" w:themeShade="BF"/>
          <w:sz w:val="24"/>
          <w:szCs w:val="24"/>
        </w:rPr>
      </w:pPr>
      <w:r w:rsidRPr="002C757B">
        <w:rPr>
          <w:rFonts w:asciiTheme="minorHAnsi" w:hAnsiTheme="minorHAnsi"/>
          <w:b/>
          <w:color w:val="E36C0A" w:themeColor="accent6" w:themeShade="BF"/>
          <w:sz w:val="24"/>
          <w:szCs w:val="24"/>
        </w:rPr>
        <w:lastRenderedPageBreak/>
        <w:t>Conducting the Pre-conference</w:t>
      </w:r>
    </w:p>
    <w:bookmarkEnd w:id="355"/>
    <w:p w14:paraId="79A0C880" w14:textId="77777777" w:rsidR="00656EC3" w:rsidRPr="002C757B" w:rsidRDefault="00656EC3" w:rsidP="00656EC3">
      <w:pPr>
        <w:spacing w:after="120" w:line="276" w:lineRule="auto"/>
        <w:rPr>
          <w:sz w:val="20"/>
          <w:szCs w:val="20"/>
        </w:rPr>
      </w:pPr>
      <w:r w:rsidRPr="002C757B">
        <w:rPr>
          <w:sz w:val="20"/>
          <w:szCs w:val="20"/>
        </w:rPr>
        <w:t xml:space="preserve">Ideally, the pre-conference occurs one to two days prior to the observation and lasts between 15-20 minutes.  A pre-conference should include the following: an introduction, a discussion based on the review of lesson materials, and a summary of next steps. </w:t>
      </w:r>
    </w:p>
    <w:p w14:paraId="2838DF19" w14:textId="77777777" w:rsidR="00656EC3" w:rsidRPr="002C757B" w:rsidRDefault="00656EC3" w:rsidP="00656EC3">
      <w:pPr>
        <w:spacing w:before="120" w:line="276" w:lineRule="auto"/>
        <w:rPr>
          <w:sz w:val="20"/>
          <w:szCs w:val="20"/>
        </w:rPr>
      </w:pPr>
      <w:r w:rsidRPr="002C757B">
        <w:rPr>
          <w:b/>
          <w:sz w:val="20"/>
          <w:szCs w:val="20"/>
        </w:rPr>
        <w:t>Pre-conference Introduction</w:t>
      </w:r>
      <w:r w:rsidRPr="002C757B">
        <w:rPr>
          <w:sz w:val="20"/>
          <w:szCs w:val="20"/>
        </w:rPr>
        <w:t xml:space="preserve"> (2 min)</w:t>
      </w:r>
    </w:p>
    <w:p w14:paraId="28D37AA8" w14:textId="77777777" w:rsidR="00656EC3" w:rsidRPr="002C757B" w:rsidRDefault="00656EC3" w:rsidP="00656EC3">
      <w:pPr>
        <w:spacing w:line="276" w:lineRule="auto"/>
        <w:rPr>
          <w:sz w:val="20"/>
          <w:szCs w:val="20"/>
        </w:rPr>
      </w:pPr>
      <w:r w:rsidRPr="002C757B">
        <w:rPr>
          <w:sz w:val="20"/>
          <w:szCs w:val="20"/>
        </w:rPr>
        <w:t>The introduction helps to set the tone and purpose of the pre-conference. While it may appear overly formal it can be valuable in establishing routines that help to keep the conversation focused and brief.  Below is an example of one approach to the introduction of a pre-conference:</w:t>
      </w:r>
    </w:p>
    <w:p w14:paraId="541537D3" w14:textId="77777777" w:rsidR="00656EC3" w:rsidRPr="002C757B" w:rsidRDefault="00656EC3" w:rsidP="00656EC3">
      <w:pPr>
        <w:numPr>
          <w:ilvl w:val="0"/>
          <w:numId w:val="14"/>
        </w:numPr>
        <w:spacing w:line="276" w:lineRule="auto"/>
        <w:rPr>
          <w:sz w:val="20"/>
          <w:szCs w:val="20"/>
        </w:rPr>
      </w:pPr>
      <w:r w:rsidRPr="002C757B">
        <w:rPr>
          <w:sz w:val="20"/>
          <w:szCs w:val="20"/>
        </w:rPr>
        <w:t xml:space="preserve">Greeting: </w:t>
      </w:r>
      <w:r w:rsidRPr="002C757B">
        <w:rPr>
          <w:i/>
          <w:sz w:val="20"/>
          <w:szCs w:val="20"/>
        </w:rPr>
        <w:t>“Thanks for taking the time to meet with me.  I’m really looking forward to coming into your class on _________”</w:t>
      </w:r>
    </w:p>
    <w:p w14:paraId="4D0B8DB7" w14:textId="77777777" w:rsidR="00656EC3" w:rsidRPr="002C757B" w:rsidRDefault="00656EC3" w:rsidP="00656EC3">
      <w:pPr>
        <w:numPr>
          <w:ilvl w:val="0"/>
          <w:numId w:val="14"/>
        </w:numPr>
        <w:spacing w:line="276" w:lineRule="auto"/>
        <w:rPr>
          <w:sz w:val="20"/>
          <w:szCs w:val="20"/>
        </w:rPr>
      </w:pPr>
      <w:r w:rsidRPr="002C757B">
        <w:rPr>
          <w:sz w:val="20"/>
          <w:szCs w:val="20"/>
        </w:rPr>
        <w:t>Time: “</w:t>
      </w:r>
      <w:r w:rsidRPr="002C757B">
        <w:rPr>
          <w:i/>
          <w:sz w:val="20"/>
          <w:szCs w:val="20"/>
        </w:rPr>
        <w:t>This discussion should take us about 20 minutes”</w:t>
      </w:r>
    </w:p>
    <w:p w14:paraId="4F488D2E" w14:textId="77777777" w:rsidR="00656EC3" w:rsidRPr="002C757B" w:rsidRDefault="00656EC3" w:rsidP="00656EC3">
      <w:pPr>
        <w:numPr>
          <w:ilvl w:val="0"/>
          <w:numId w:val="14"/>
        </w:numPr>
        <w:spacing w:after="120" w:line="276" w:lineRule="auto"/>
        <w:rPr>
          <w:sz w:val="20"/>
          <w:szCs w:val="20"/>
        </w:rPr>
      </w:pPr>
      <w:r w:rsidRPr="002C757B">
        <w:rPr>
          <w:sz w:val="20"/>
          <w:szCs w:val="20"/>
        </w:rPr>
        <w:t xml:space="preserve">Set Purpose: </w:t>
      </w:r>
      <w:r w:rsidRPr="002C757B">
        <w:rPr>
          <w:i/>
          <w:sz w:val="20"/>
          <w:szCs w:val="20"/>
        </w:rPr>
        <w:t>“The purpose of our conversation is for you to help me to know what I can expect to see happen during the observation and for you to know what things I am specifically looking for.”</w:t>
      </w:r>
    </w:p>
    <w:p w14:paraId="2D5D0689" w14:textId="77777777" w:rsidR="00656EC3" w:rsidRPr="002C757B" w:rsidRDefault="00656EC3" w:rsidP="00656EC3">
      <w:pPr>
        <w:spacing w:before="120" w:line="276" w:lineRule="auto"/>
        <w:rPr>
          <w:sz w:val="20"/>
          <w:szCs w:val="20"/>
        </w:rPr>
      </w:pPr>
      <w:r w:rsidRPr="002C757B">
        <w:rPr>
          <w:b/>
          <w:sz w:val="20"/>
          <w:szCs w:val="20"/>
        </w:rPr>
        <w:t>Discussion of the Lesson</w:t>
      </w:r>
      <w:r w:rsidRPr="002C757B">
        <w:rPr>
          <w:sz w:val="20"/>
          <w:szCs w:val="20"/>
        </w:rPr>
        <w:t xml:space="preserve"> (15 min)</w:t>
      </w:r>
    </w:p>
    <w:p w14:paraId="64D09407" w14:textId="77777777" w:rsidR="00656EC3" w:rsidRPr="002C757B" w:rsidRDefault="00656EC3" w:rsidP="00656EC3">
      <w:pPr>
        <w:spacing w:line="276" w:lineRule="auto"/>
        <w:rPr>
          <w:sz w:val="20"/>
          <w:szCs w:val="20"/>
        </w:rPr>
      </w:pPr>
      <w:r w:rsidRPr="002C757B">
        <w:rPr>
          <w:sz w:val="20"/>
          <w:szCs w:val="20"/>
        </w:rPr>
        <w:t>Following the brief introduction, the supervisor should transition quickly into a discussion of the candidate’s goals and plans for the lesson being observed. It is most productive when the supervisor has reviewed the lesson plan prior to this conversation and can ask specific, probing questions about the lesson and expected student learning. The candidate should do the majority of the talking during this portion of the pre-conference. The supervisors should be capturing notes on the conversation. Below is an example of one approach to the discussion:</w:t>
      </w:r>
    </w:p>
    <w:p w14:paraId="30CBBDB7" w14:textId="77777777" w:rsidR="00656EC3" w:rsidRPr="002C757B" w:rsidRDefault="00656EC3" w:rsidP="00656EC3">
      <w:pPr>
        <w:numPr>
          <w:ilvl w:val="0"/>
          <w:numId w:val="15"/>
        </w:numPr>
        <w:spacing w:line="276" w:lineRule="auto"/>
        <w:rPr>
          <w:sz w:val="20"/>
          <w:szCs w:val="20"/>
        </w:rPr>
      </w:pPr>
      <w:r w:rsidRPr="002C757B">
        <w:rPr>
          <w:sz w:val="20"/>
          <w:szCs w:val="20"/>
        </w:rPr>
        <w:t>Reference review of materials: “</w:t>
      </w:r>
      <w:r w:rsidRPr="002C757B">
        <w:rPr>
          <w:i/>
          <w:sz w:val="20"/>
          <w:szCs w:val="20"/>
        </w:rPr>
        <w:t>I reviewed the materials you sent me in advance and think I have a clear sense of the lesson but was hoping you could elaborate on a few points to be sure I understand your plan.”</w:t>
      </w:r>
    </w:p>
    <w:p w14:paraId="1339E1E9" w14:textId="77777777" w:rsidR="00656EC3" w:rsidRPr="002C757B" w:rsidRDefault="00656EC3" w:rsidP="00656EC3">
      <w:pPr>
        <w:numPr>
          <w:ilvl w:val="0"/>
          <w:numId w:val="15"/>
        </w:numPr>
        <w:spacing w:after="120" w:line="276" w:lineRule="auto"/>
        <w:rPr>
          <w:sz w:val="20"/>
          <w:szCs w:val="20"/>
        </w:rPr>
      </w:pPr>
      <w:r w:rsidRPr="002C757B">
        <w:rPr>
          <w:sz w:val="20"/>
          <w:szCs w:val="20"/>
        </w:rPr>
        <w:t xml:space="preserve">Ask questions:  See pre-conference preparation section for examples. </w:t>
      </w:r>
    </w:p>
    <w:p w14:paraId="2E9C659D" w14:textId="77777777" w:rsidR="00656EC3" w:rsidRPr="002C757B" w:rsidRDefault="00656EC3" w:rsidP="00656EC3">
      <w:pPr>
        <w:spacing w:before="120" w:line="276" w:lineRule="auto"/>
        <w:rPr>
          <w:sz w:val="20"/>
          <w:szCs w:val="20"/>
        </w:rPr>
      </w:pPr>
      <w:r w:rsidRPr="002C757B">
        <w:rPr>
          <w:b/>
          <w:sz w:val="20"/>
          <w:szCs w:val="20"/>
        </w:rPr>
        <w:t>Pre-conference Closure</w:t>
      </w:r>
      <w:r w:rsidRPr="002C757B">
        <w:rPr>
          <w:sz w:val="20"/>
          <w:szCs w:val="20"/>
          <w:u w:val="single"/>
        </w:rPr>
        <w:t xml:space="preserve"> </w:t>
      </w:r>
      <w:r w:rsidRPr="002C757B">
        <w:rPr>
          <w:sz w:val="20"/>
          <w:szCs w:val="20"/>
        </w:rPr>
        <w:t>(3 min)</w:t>
      </w:r>
    </w:p>
    <w:p w14:paraId="40F2F3D4" w14:textId="77777777" w:rsidR="00656EC3" w:rsidRPr="002C757B" w:rsidRDefault="00656EC3" w:rsidP="00656EC3">
      <w:pPr>
        <w:spacing w:line="276" w:lineRule="auto"/>
        <w:rPr>
          <w:sz w:val="20"/>
          <w:szCs w:val="20"/>
        </w:rPr>
      </w:pPr>
      <w:r w:rsidRPr="002C757B">
        <w:rPr>
          <w:sz w:val="20"/>
          <w:szCs w:val="20"/>
        </w:rPr>
        <w:t>Supervisors should leave time at the end of the conference to summarize any takeaways from the conversation as well as align expectations for the upcoming observation. Below is an example of one approach to pre-conference closure:</w:t>
      </w:r>
    </w:p>
    <w:p w14:paraId="4380E3E8" w14:textId="77777777" w:rsidR="00656EC3" w:rsidRPr="002C757B" w:rsidRDefault="00656EC3" w:rsidP="00656EC3">
      <w:pPr>
        <w:numPr>
          <w:ilvl w:val="0"/>
          <w:numId w:val="16"/>
        </w:numPr>
        <w:spacing w:line="276" w:lineRule="auto"/>
        <w:rPr>
          <w:sz w:val="20"/>
          <w:szCs w:val="20"/>
        </w:rPr>
      </w:pPr>
      <w:r w:rsidRPr="002C757B">
        <w:rPr>
          <w:sz w:val="20"/>
          <w:szCs w:val="20"/>
        </w:rPr>
        <w:t xml:space="preserve">Revisit prior feedback: </w:t>
      </w:r>
      <w:r w:rsidRPr="002C757B">
        <w:rPr>
          <w:i/>
          <w:sz w:val="20"/>
          <w:szCs w:val="20"/>
        </w:rPr>
        <w:t>“After our second observation, we agreed that you would work to [fill in] so I will be looking for evidence of that in the upcoming observation.”</w:t>
      </w:r>
    </w:p>
    <w:p w14:paraId="42B41798" w14:textId="77777777" w:rsidR="00656EC3" w:rsidRPr="002C757B" w:rsidRDefault="00656EC3" w:rsidP="00656EC3">
      <w:pPr>
        <w:numPr>
          <w:ilvl w:val="0"/>
          <w:numId w:val="16"/>
        </w:numPr>
        <w:spacing w:line="276" w:lineRule="auto"/>
        <w:rPr>
          <w:sz w:val="20"/>
          <w:szCs w:val="20"/>
        </w:rPr>
      </w:pPr>
      <w:r w:rsidRPr="002C757B">
        <w:rPr>
          <w:sz w:val="20"/>
          <w:szCs w:val="20"/>
        </w:rPr>
        <w:t xml:space="preserve">Review the focus elements: </w:t>
      </w:r>
      <w:r w:rsidRPr="002C757B">
        <w:rPr>
          <w:i/>
          <w:sz w:val="20"/>
          <w:szCs w:val="20"/>
        </w:rPr>
        <w:t>“Also, because this is the third observation, I will also be collecting evidence specifically for element 1.B.2, which means that I will be looking for ways that you are assessing student learning throughout and at the end of the lesson and making adjustments to your practice based on that information.”</w:t>
      </w:r>
    </w:p>
    <w:p w14:paraId="11F9F3AB" w14:textId="77777777" w:rsidR="00656EC3" w:rsidRPr="002C757B" w:rsidRDefault="00656EC3" w:rsidP="00656EC3">
      <w:pPr>
        <w:numPr>
          <w:ilvl w:val="0"/>
          <w:numId w:val="16"/>
        </w:numPr>
        <w:spacing w:after="120" w:line="276" w:lineRule="auto"/>
        <w:rPr>
          <w:sz w:val="20"/>
          <w:szCs w:val="20"/>
        </w:rPr>
      </w:pPr>
      <w:r w:rsidRPr="002C757B">
        <w:rPr>
          <w:sz w:val="20"/>
          <w:szCs w:val="20"/>
        </w:rPr>
        <w:t xml:space="preserve">Summarize takeaways from the conversation: </w:t>
      </w:r>
      <w:r w:rsidRPr="002C757B">
        <w:rPr>
          <w:i/>
          <w:sz w:val="20"/>
          <w:szCs w:val="20"/>
        </w:rPr>
        <w:t>“Based on what you shared with me during our conversation, it sounds like you are also looking for feedback on your transitions so I will be sure to make note of those as well.”</w:t>
      </w:r>
    </w:p>
    <w:p w14:paraId="1D9533E6" w14:textId="77777777" w:rsidR="00656EC3" w:rsidRPr="002C757B" w:rsidRDefault="00656EC3" w:rsidP="00656EC3">
      <w:pPr>
        <w:pStyle w:val="Heading3"/>
        <w:spacing w:before="240" w:after="120" w:line="276" w:lineRule="auto"/>
        <w:rPr>
          <w:b/>
          <w:sz w:val="26"/>
          <w:szCs w:val="26"/>
        </w:rPr>
      </w:pPr>
      <w:bookmarkStart w:id="356" w:name="_Toc454230234"/>
      <w:bookmarkStart w:id="357" w:name="_Toc454893319"/>
      <w:bookmarkStart w:id="358" w:name="_Toc454955050"/>
      <w:bookmarkStart w:id="359" w:name="_Toc454962252"/>
      <w:bookmarkStart w:id="360" w:name="_Toc454974339"/>
      <w:bookmarkStart w:id="361" w:name="_Toc455042166"/>
      <w:bookmarkStart w:id="362" w:name="_Toc455055370"/>
      <w:bookmarkStart w:id="363" w:name="_Toc455057899"/>
      <w:bookmarkStart w:id="364" w:name="_Toc455058033"/>
      <w:bookmarkStart w:id="365" w:name="_Toc14875584"/>
      <w:r w:rsidRPr="002C757B">
        <w:rPr>
          <w:b/>
          <w:sz w:val="26"/>
          <w:szCs w:val="26"/>
        </w:rPr>
        <w:t>During the Observation</w:t>
      </w:r>
      <w:bookmarkEnd w:id="356"/>
      <w:bookmarkEnd w:id="357"/>
      <w:bookmarkEnd w:id="358"/>
      <w:bookmarkEnd w:id="359"/>
      <w:bookmarkEnd w:id="360"/>
      <w:bookmarkEnd w:id="361"/>
      <w:bookmarkEnd w:id="362"/>
      <w:bookmarkEnd w:id="363"/>
      <w:bookmarkEnd w:id="364"/>
      <w:bookmarkEnd w:id="365"/>
    </w:p>
    <w:p w14:paraId="7FF4C92E" w14:textId="77777777" w:rsidR="00656EC3" w:rsidRPr="002C757B" w:rsidRDefault="00656EC3" w:rsidP="00656EC3">
      <w:pPr>
        <w:spacing w:before="120" w:after="120" w:line="276" w:lineRule="auto"/>
        <w:rPr>
          <w:szCs w:val="24"/>
        </w:rPr>
      </w:pPr>
      <w:bookmarkStart w:id="366" w:name="activelycollectingevid"/>
      <w:r w:rsidRPr="002C757B">
        <w:rPr>
          <w:b/>
          <w:color w:val="E36C0A" w:themeColor="accent6" w:themeShade="BF"/>
          <w:szCs w:val="24"/>
        </w:rPr>
        <w:t>Actively Collecting Evidence</w:t>
      </w:r>
      <w:r w:rsidRPr="002C757B">
        <w:rPr>
          <w:szCs w:val="24"/>
        </w:rPr>
        <w:t xml:space="preserve"> </w:t>
      </w:r>
    </w:p>
    <w:p w14:paraId="6CD6E69D" w14:textId="77777777" w:rsidR="00656EC3" w:rsidRPr="002C757B" w:rsidRDefault="00656EC3" w:rsidP="00656EC3">
      <w:pPr>
        <w:spacing w:before="120" w:after="120" w:line="276" w:lineRule="auto"/>
        <w:rPr>
          <w:sz w:val="20"/>
          <w:szCs w:val="20"/>
        </w:rPr>
      </w:pPr>
      <w:r w:rsidRPr="002C757B">
        <w:rPr>
          <w:sz w:val="20"/>
          <w:szCs w:val="20"/>
        </w:rPr>
        <w:t xml:space="preserve">The primary goal of the supervisor during the observation is to actively collect evidence. </w:t>
      </w:r>
      <w:bookmarkEnd w:id="366"/>
      <w:r w:rsidRPr="002C757B">
        <w:rPr>
          <w:sz w:val="20"/>
          <w:szCs w:val="20"/>
        </w:rPr>
        <w:t xml:space="preserve"> Active evidence collection should capture both teacher and student behavior/actions.  The supervisor does not include make judgments or inferences during the observation; this occurs after when the supervisor is analyzing and synthesizing the evidence.  Instead, the evidence should reflect exactly what happens in the classroom, including both summary statements and direct quotes.</w:t>
      </w:r>
    </w:p>
    <w:p w14:paraId="0B5A0D73" w14:textId="77777777" w:rsidR="00656EC3" w:rsidRPr="002C757B" w:rsidRDefault="00656EC3" w:rsidP="00656EC3">
      <w:pPr>
        <w:spacing w:before="120" w:after="120" w:line="276" w:lineRule="auto"/>
        <w:rPr>
          <w:sz w:val="20"/>
          <w:szCs w:val="20"/>
        </w:rPr>
      </w:pPr>
      <w:r w:rsidRPr="002C757B">
        <w:rPr>
          <w:sz w:val="20"/>
          <w:szCs w:val="20"/>
        </w:rPr>
        <w:t xml:space="preserve">There are various tools supervisors may use to collect evidence during the lesson. This could include scripting, videotaping, audio-recording, or using other commercially available applications that aid in observing specific classroom interactions.  </w:t>
      </w:r>
    </w:p>
    <w:p w14:paraId="18C2A45C" w14:textId="26C3EADC" w:rsidR="00656EC3" w:rsidRPr="002C757B" w:rsidRDefault="00656EC3" w:rsidP="00656EC3">
      <w:pPr>
        <w:spacing w:before="120" w:after="120" w:line="276" w:lineRule="auto"/>
        <w:rPr>
          <w:sz w:val="20"/>
          <w:szCs w:val="20"/>
        </w:rPr>
      </w:pPr>
      <w:r w:rsidRPr="002C757B">
        <w:rPr>
          <w:sz w:val="20"/>
          <w:szCs w:val="20"/>
        </w:rPr>
        <w:lastRenderedPageBreak/>
        <w:t xml:space="preserve">The CAP Observation Form is not designed to be the tool used to collect evidence during the observation.  Instead, it is designed to share with the candidate the most relevant and salient examples of evidence related to the focus element(s) (see Analyzing and Categorizing Evidence).  The full body of evidence collected during the observation is used to aid the supervisor in identifying trends and selecting illustrative examples of aspects of performance. It is not designed to be shared directly with the candidate nor is it collected by </w:t>
      </w:r>
      <w:r w:rsidR="00085295">
        <w:rPr>
          <w:sz w:val="20"/>
          <w:szCs w:val="20"/>
        </w:rPr>
        <w:t>D</w:t>
      </w:r>
      <w:r w:rsidRPr="002C757B">
        <w:rPr>
          <w:sz w:val="20"/>
          <w:szCs w:val="20"/>
        </w:rPr>
        <w:t xml:space="preserve">ESE. Individual providers may, however, decide to collect this information from supervisors for training or documentation purposes. </w:t>
      </w:r>
    </w:p>
    <w:p w14:paraId="7E281E02" w14:textId="77777777" w:rsidR="00656EC3" w:rsidRPr="002C757B" w:rsidRDefault="00656EC3" w:rsidP="00656EC3">
      <w:pPr>
        <w:pStyle w:val="Heading3"/>
        <w:spacing w:before="240" w:after="120" w:line="276" w:lineRule="auto"/>
        <w:rPr>
          <w:sz w:val="26"/>
          <w:szCs w:val="26"/>
        </w:rPr>
      </w:pPr>
      <w:bookmarkStart w:id="367" w:name="_After_the_Observation_1"/>
      <w:bookmarkStart w:id="368" w:name="_Toc454230235"/>
      <w:bookmarkStart w:id="369" w:name="_Toc454893320"/>
      <w:bookmarkStart w:id="370" w:name="_Toc454955051"/>
      <w:bookmarkStart w:id="371" w:name="_Toc454962253"/>
      <w:bookmarkStart w:id="372" w:name="_Toc454974340"/>
      <w:bookmarkStart w:id="373" w:name="_Toc455042167"/>
      <w:bookmarkStart w:id="374" w:name="_Toc455055371"/>
      <w:bookmarkStart w:id="375" w:name="_Toc455057900"/>
      <w:bookmarkStart w:id="376" w:name="_Toc455058034"/>
      <w:bookmarkStart w:id="377" w:name="_Toc14875585"/>
      <w:bookmarkEnd w:id="367"/>
      <w:r w:rsidRPr="002C757B">
        <w:rPr>
          <w:b/>
          <w:sz w:val="26"/>
          <w:szCs w:val="26"/>
        </w:rPr>
        <w:t>After the Observation</w:t>
      </w:r>
      <w:bookmarkEnd w:id="368"/>
      <w:bookmarkEnd w:id="369"/>
      <w:bookmarkEnd w:id="370"/>
      <w:bookmarkEnd w:id="371"/>
      <w:bookmarkEnd w:id="372"/>
      <w:bookmarkEnd w:id="373"/>
      <w:bookmarkEnd w:id="374"/>
      <w:bookmarkEnd w:id="375"/>
      <w:bookmarkEnd w:id="376"/>
      <w:bookmarkEnd w:id="377"/>
    </w:p>
    <w:p w14:paraId="64142298" w14:textId="77777777" w:rsidR="00656EC3" w:rsidRPr="002C757B" w:rsidRDefault="00656EC3" w:rsidP="00656EC3">
      <w:pPr>
        <w:spacing w:before="120" w:after="120" w:line="276" w:lineRule="auto"/>
        <w:rPr>
          <w:sz w:val="20"/>
          <w:szCs w:val="20"/>
        </w:rPr>
      </w:pPr>
      <w:r w:rsidRPr="002C757B">
        <w:rPr>
          <w:sz w:val="20"/>
          <w:szCs w:val="20"/>
        </w:rPr>
        <w:t xml:space="preserve">After an observation, supervisors review evidence collected, begin to analyze it as a measure of candidate performance and then strategically plan for a post-conference in which candidates are provided with targeted feedback. </w:t>
      </w:r>
    </w:p>
    <w:p w14:paraId="73800266" w14:textId="2E28918D" w:rsidR="00656EC3" w:rsidRPr="002C757B" w:rsidRDefault="00656EC3" w:rsidP="00656EC3">
      <w:pPr>
        <w:spacing w:before="120" w:after="120" w:line="276" w:lineRule="auto"/>
        <w:rPr>
          <w:sz w:val="20"/>
          <w:szCs w:val="20"/>
        </w:rPr>
      </w:pPr>
      <w:r w:rsidRPr="002C757B">
        <w:rPr>
          <w:sz w:val="20"/>
          <w:szCs w:val="20"/>
        </w:rPr>
        <w:t xml:space="preserve">Sponsoring Organizations may also consider having the candidate submit a written reflection to the supervisor(s) prior to the post-conference. See the </w:t>
      </w:r>
      <w:hyperlink r:id="rId123" w:history="1">
        <w:r w:rsidRPr="002C757B">
          <w:rPr>
            <w:color w:val="0000FF" w:themeColor="hyperlink"/>
            <w:sz w:val="20"/>
            <w:szCs w:val="20"/>
            <w:u w:val="single"/>
          </w:rPr>
          <w:t>Candidate Self-Reflection Form</w:t>
        </w:r>
      </w:hyperlink>
      <w:r w:rsidRPr="002C757B">
        <w:rPr>
          <w:sz w:val="20"/>
          <w:szCs w:val="20"/>
        </w:rPr>
        <w:t xml:space="preserve">. If adding this step, supervisors should plan to complete their analysis prior to reviewing the candidate self-reflection. </w:t>
      </w:r>
    </w:p>
    <w:p w14:paraId="10E8F373" w14:textId="77777777" w:rsidR="00656EC3" w:rsidRPr="002C757B" w:rsidRDefault="00656EC3" w:rsidP="00656EC3">
      <w:pPr>
        <w:spacing w:before="240" w:after="120" w:line="276" w:lineRule="auto"/>
        <w:rPr>
          <w:b/>
          <w:color w:val="E36C0A" w:themeColor="accent6" w:themeShade="BF"/>
          <w:szCs w:val="24"/>
        </w:rPr>
      </w:pPr>
      <w:bookmarkStart w:id="378" w:name="analyzingevidence"/>
      <w:r w:rsidRPr="002C757B">
        <w:rPr>
          <w:b/>
          <w:color w:val="E36C0A" w:themeColor="accent6" w:themeShade="BF"/>
          <w:szCs w:val="24"/>
        </w:rPr>
        <w:t>Analyzing &amp; Categorizing the Evidence</w:t>
      </w:r>
    </w:p>
    <w:bookmarkEnd w:id="378"/>
    <w:p w14:paraId="53D047EF" w14:textId="2E094E55" w:rsidR="00656EC3" w:rsidRPr="002C757B" w:rsidRDefault="00656EC3" w:rsidP="00656EC3">
      <w:pPr>
        <w:spacing w:before="120" w:after="120" w:line="276" w:lineRule="auto"/>
        <w:rPr>
          <w:sz w:val="20"/>
          <w:szCs w:val="20"/>
        </w:rPr>
      </w:pPr>
      <w:r w:rsidRPr="002C757B">
        <w:rPr>
          <w:sz w:val="20"/>
          <w:szCs w:val="20"/>
        </w:rPr>
        <w:t xml:space="preserve">Following the observation, the supervisors should review the evidence collected during the lesson and begin to organize it by element to fill in the evidence chart on the </w:t>
      </w:r>
      <w:hyperlink r:id="rId124" w:history="1">
        <w:r w:rsidRPr="002C757B">
          <w:rPr>
            <w:rStyle w:val="Hyperlink"/>
            <w:sz w:val="20"/>
            <w:szCs w:val="20"/>
          </w:rPr>
          <w:t>CAP Observation Form</w:t>
        </w:r>
      </w:hyperlink>
      <w:r w:rsidRPr="002C757B">
        <w:rPr>
          <w:sz w:val="20"/>
          <w:szCs w:val="20"/>
        </w:rPr>
        <w:t>. When categorizing evidence, supervisors should consider the following:</w:t>
      </w:r>
    </w:p>
    <w:tbl>
      <w:tblPr>
        <w:tblStyle w:val="MediumShading1-Accent1"/>
        <w:tblW w:w="0" w:type="auto"/>
        <w:tblLook w:val="04A0" w:firstRow="1" w:lastRow="0" w:firstColumn="1" w:lastColumn="0" w:noHBand="0" w:noVBand="1"/>
        <w:tblCaption w:val="Categorizing Considerations"/>
        <w:tblDescription w:val="Categorizing Considerations"/>
      </w:tblPr>
      <w:tblGrid>
        <w:gridCol w:w="9576"/>
      </w:tblGrid>
      <w:tr w:rsidR="00656EC3" w:rsidRPr="00F26C0E" w14:paraId="44C5C11B" w14:textId="77777777" w:rsidTr="007939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76" w:type="dxa"/>
          </w:tcPr>
          <w:p w14:paraId="78648EC3" w14:textId="77777777" w:rsidR="00656EC3" w:rsidRPr="002C757B" w:rsidRDefault="00656EC3" w:rsidP="00E135D6">
            <w:pPr>
              <w:spacing w:line="276" w:lineRule="auto"/>
              <w:rPr>
                <w:sz w:val="20"/>
                <w:szCs w:val="20"/>
              </w:rPr>
            </w:pPr>
            <w:r w:rsidRPr="002C757B">
              <w:rPr>
                <w:sz w:val="20"/>
                <w:szCs w:val="20"/>
              </w:rPr>
              <w:t>Considerations for Categorizing Evidence</w:t>
            </w:r>
          </w:p>
        </w:tc>
      </w:tr>
      <w:tr w:rsidR="00656EC3" w:rsidRPr="00F26C0E" w14:paraId="7D6F9952" w14:textId="77777777" w:rsidTr="00E1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18E02CB" w14:textId="77777777" w:rsidR="00656EC3" w:rsidRPr="002C757B" w:rsidRDefault="00656EC3" w:rsidP="00656EC3">
            <w:pPr>
              <w:numPr>
                <w:ilvl w:val="0"/>
                <w:numId w:val="17"/>
              </w:numPr>
              <w:spacing w:before="120" w:line="276" w:lineRule="auto"/>
              <w:rPr>
                <w:b w:val="0"/>
                <w:sz w:val="20"/>
                <w:szCs w:val="20"/>
              </w:rPr>
            </w:pPr>
            <w:r w:rsidRPr="002C757B">
              <w:rPr>
                <w:sz w:val="20"/>
                <w:szCs w:val="20"/>
              </w:rPr>
              <w:t>Not every piece of evidence from the observation needs to be sorted into the evidence table in the CAP Observation Form.</w:t>
            </w:r>
          </w:p>
          <w:p w14:paraId="700E2BB7" w14:textId="77777777" w:rsidR="00656EC3" w:rsidRPr="002C757B" w:rsidRDefault="00656EC3" w:rsidP="00656EC3">
            <w:pPr>
              <w:numPr>
                <w:ilvl w:val="0"/>
                <w:numId w:val="17"/>
              </w:numPr>
              <w:spacing w:before="120" w:line="276" w:lineRule="auto"/>
              <w:rPr>
                <w:b w:val="0"/>
                <w:sz w:val="20"/>
                <w:szCs w:val="20"/>
              </w:rPr>
            </w:pPr>
            <w:r w:rsidRPr="002C757B">
              <w:rPr>
                <w:sz w:val="20"/>
                <w:szCs w:val="20"/>
              </w:rPr>
              <w:t xml:space="preserve">It is recommended that you consult the CAP Rubric when categorizing evidence, but evidentiary statements should not simply reiterate or restate the performance descriptors; the evidentiary statement should explain what happened in the observation that shows/does not show that a skill has been demonstrated. </w:t>
            </w:r>
          </w:p>
          <w:p w14:paraId="6AB002FD" w14:textId="77777777" w:rsidR="00656EC3" w:rsidRPr="002C757B" w:rsidRDefault="00656EC3" w:rsidP="00656EC3">
            <w:pPr>
              <w:numPr>
                <w:ilvl w:val="0"/>
                <w:numId w:val="17"/>
              </w:numPr>
              <w:spacing w:before="120" w:line="276" w:lineRule="auto"/>
              <w:rPr>
                <w:b w:val="0"/>
                <w:sz w:val="20"/>
                <w:szCs w:val="20"/>
              </w:rPr>
            </w:pPr>
            <w:r w:rsidRPr="002C757B">
              <w:rPr>
                <w:sz w:val="20"/>
                <w:szCs w:val="20"/>
              </w:rPr>
              <w:t>Evidence may demonstrate that one or more of the dimensions (Quality, Consistency, Scope) of an element are being met OR that performance is not yet at the expected threshold. Supervisors might consider “tagging” evidence that gets included in the Observation Forms by dimension (Quality, Scope, Consistency) so that it can easily be referred to when making summative judgments.</w:t>
            </w:r>
          </w:p>
        </w:tc>
      </w:tr>
    </w:tbl>
    <w:p w14:paraId="3D59D0D5" w14:textId="77777777" w:rsidR="00656EC3" w:rsidRPr="002C757B" w:rsidRDefault="00656EC3" w:rsidP="00656EC3">
      <w:pPr>
        <w:spacing w:before="240" w:line="276" w:lineRule="auto"/>
        <w:rPr>
          <w:sz w:val="20"/>
          <w:szCs w:val="20"/>
        </w:rPr>
      </w:pPr>
      <w:r w:rsidRPr="002C757B">
        <w:rPr>
          <w:sz w:val="20"/>
          <w:szCs w:val="20"/>
        </w:rPr>
        <w:t xml:space="preserve">For observations that are conducted jointly, the Program Supervisor and Supervising Practitioner should calibrate on the categorization of evidence on the CAP Observation Form as well as the identification of areas for reinforcement and refinement.  This must be done prior to meeting with the candidate to ensure that the candidate receives consistent, calibrated feedback about their performance. </w:t>
      </w:r>
    </w:p>
    <w:p w14:paraId="39AD408A" w14:textId="77777777" w:rsidR="00656EC3" w:rsidRPr="002C757B" w:rsidRDefault="00656EC3" w:rsidP="00656EC3">
      <w:pPr>
        <w:spacing w:after="120" w:line="276" w:lineRule="auto"/>
        <w:rPr>
          <w:b/>
          <w:color w:val="E36C0A" w:themeColor="accent6" w:themeShade="BF"/>
          <w:sz w:val="20"/>
          <w:szCs w:val="20"/>
        </w:rPr>
      </w:pPr>
      <w:bookmarkStart w:id="379" w:name="id_reinf_refine"/>
    </w:p>
    <w:p w14:paraId="4691BAB6" w14:textId="77777777" w:rsidR="00656EC3" w:rsidRPr="002C757B" w:rsidRDefault="00656EC3" w:rsidP="00656EC3">
      <w:pPr>
        <w:spacing w:after="120" w:line="276" w:lineRule="auto"/>
        <w:rPr>
          <w:b/>
          <w:color w:val="E36C0A" w:themeColor="accent6" w:themeShade="BF"/>
          <w:szCs w:val="24"/>
        </w:rPr>
      </w:pPr>
      <w:r w:rsidRPr="002C757B">
        <w:rPr>
          <w:b/>
          <w:color w:val="E36C0A" w:themeColor="accent6" w:themeShade="BF"/>
          <w:szCs w:val="24"/>
        </w:rPr>
        <w:t>Identifying Reinforcement and Refinement Areas</w:t>
      </w:r>
    </w:p>
    <w:bookmarkEnd w:id="379"/>
    <w:p w14:paraId="5FB4A405" w14:textId="77777777" w:rsidR="00656EC3" w:rsidRPr="002C757B" w:rsidRDefault="00656EC3" w:rsidP="00656EC3">
      <w:pPr>
        <w:spacing w:before="120" w:after="120" w:line="276" w:lineRule="auto"/>
        <w:rPr>
          <w:sz w:val="20"/>
          <w:szCs w:val="20"/>
        </w:rPr>
      </w:pPr>
      <w:r w:rsidRPr="002C757B">
        <w:rPr>
          <w:sz w:val="20"/>
          <w:szCs w:val="20"/>
        </w:rPr>
        <w:t xml:space="preserve">Supervisors are asked to identify areas of strength and areas for improvement for the candidate. This does not preclude the candidate from self-identifying areas as well. Areas of reinforcement and refinement should be tied directly to the elements of the CAP rubric. </w:t>
      </w:r>
    </w:p>
    <w:p w14:paraId="30052DBB" w14:textId="478377CF" w:rsidR="00656EC3" w:rsidRPr="002C757B" w:rsidRDefault="00656EC3" w:rsidP="00656EC3">
      <w:pPr>
        <w:numPr>
          <w:ilvl w:val="0"/>
          <w:numId w:val="18"/>
        </w:numPr>
        <w:spacing w:before="120" w:after="120" w:line="276" w:lineRule="auto"/>
        <w:rPr>
          <w:sz w:val="20"/>
          <w:szCs w:val="20"/>
        </w:rPr>
      </w:pPr>
      <w:r w:rsidRPr="002C757B">
        <w:rPr>
          <w:b/>
          <w:sz w:val="20"/>
          <w:szCs w:val="20"/>
        </w:rPr>
        <w:lastRenderedPageBreak/>
        <w:t>Reinforcement (Strengths):</w:t>
      </w:r>
      <w:r w:rsidRPr="002C757B">
        <w:rPr>
          <w:sz w:val="20"/>
          <w:szCs w:val="20"/>
        </w:rPr>
        <w:t xml:space="preserve"> The area(s) of reinforcement should identify the candidate’s instructional strength</w:t>
      </w:r>
      <w:r w:rsidR="001C2ABD" w:rsidRPr="002C757B">
        <w:rPr>
          <w:sz w:val="20"/>
          <w:szCs w:val="20"/>
        </w:rPr>
        <w:t>(s)</w:t>
      </w:r>
      <w:r w:rsidRPr="002C757B">
        <w:rPr>
          <w:sz w:val="20"/>
          <w:szCs w:val="20"/>
        </w:rPr>
        <w:t xml:space="preserve"> in a way that encourages the continuation of effective practices in the future. The area(s) of reinforcement should be deep rooted in evidence that demonstrates successful positive impact on student learning. </w:t>
      </w:r>
    </w:p>
    <w:p w14:paraId="51B83793" w14:textId="0491492B" w:rsidR="00656EC3" w:rsidRPr="002C757B" w:rsidRDefault="00656EC3" w:rsidP="00656EC3">
      <w:pPr>
        <w:numPr>
          <w:ilvl w:val="0"/>
          <w:numId w:val="18"/>
        </w:numPr>
        <w:spacing w:before="120" w:after="120" w:line="276" w:lineRule="auto"/>
        <w:rPr>
          <w:sz w:val="20"/>
          <w:szCs w:val="20"/>
        </w:rPr>
      </w:pPr>
      <w:r w:rsidRPr="002C757B">
        <w:rPr>
          <w:b/>
          <w:sz w:val="20"/>
          <w:szCs w:val="20"/>
        </w:rPr>
        <w:t>Refinement (Areas for Improvement):</w:t>
      </w:r>
      <w:r w:rsidRPr="002C757B">
        <w:rPr>
          <w:sz w:val="20"/>
          <w:szCs w:val="20"/>
        </w:rPr>
        <w:t xml:space="preserve"> The area(s) of refinement should identify the area</w:t>
      </w:r>
      <w:r w:rsidR="001C2ABD" w:rsidRPr="002C757B">
        <w:rPr>
          <w:sz w:val="20"/>
          <w:szCs w:val="20"/>
        </w:rPr>
        <w:t>(</w:t>
      </w:r>
      <w:r w:rsidRPr="002C757B">
        <w:rPr>
          <w:sz w:val="20"/>
          <w:szCs w:val="20"/>
        </w:rPr>
        <w:t>s</w:t>
      </w:r>
      <w:r w:rsidR="001C2ABD" w:rsidRPr="002C757B">
        <w:rPr>
          <w:sz w:val="20"/>
          <w:szCs w:val="20"/>
        </w:rPr>
        <w:t>)</w:t>
      </w:r>
      <w:r w:rsidRPr="002C757B">
        <w:rPr>
          <w:sz w:val="20"/>
          <w:szCs w:val="20"/>
        </w:rPr>
        <w:t xml:space="preserve"> in need of instructional improvement, as well as specific supports you are prepared to provide. </w:t>
      </w:r>
    </w:p>
    <w:p w14:paraId="2338D7AC" w14:textId="77777777" w:rsidR="00656EC3" w:rsidRPr="002C757B" w:rsidRDefault="00656EC3" w:rsidP="00656EC3">
      <w:pPr>
        <w:spacing w:before="120" w:after="120" w:line="276" w:lineRule="auto"/>
        <w:rPr>
          <w:sz w:val="20"/>
          <w:szCs w:val="20"/>
        </w:rPr>
      </w:pPr>
      <w:r w:rsidRPr="002C757B">
        <w:rPr>
          <w:sz w:val="20"/>
          <w:szCs w:val="20"/>
        </w:rPr>
        <w:t xml:space="preserve">In reflecting on the analysis of the evidence, supervisors should select one to two (but no more than three) reinforcement and refinement areas.  Supervisors are encouraged to select the reinforcement and refinement areas that are most likely to improve candidate practice and have a positive impact on student learning. </w:t>
      </w:r>
    </w:p>
    <w:p w14:paraId="56B6B015" w14:textId="77777777" w:rsidR="00656EC3" w:rsidRPr="002C757B" w:rsidRDefault="00656EC3" w:rsidP="00656EC3">
      <w:pPr>
        <w:spacing w:before="120" w:after="120" w:line="276" w:lineRule="auto"/>
        <w:rPr>
          <w:sz w:val="20"/>
          <w:szCs w:val="20"/>
        </w:rPr>
      </w:pPr>
      <w:r w:rsidRPr="002C757B">
        <w:rPr>
          <w:sz w:val="20"/>
          <w:szCs w:val="20"/>
        </w:rPr>
        <w:t xml:space="preserve">The refinement and reinforcement areas can focus on the Quality, Consistency or Scope dimension of an element. However, supervisors should not set refinement or reinforcement goals around Consistency or Scope until the candidate has successfully met the Quality threshold. </w:t>
      </w:r>
    </w:p>
    <w:p w14:paraId="398E0439" w14:textId="77777777" w:rsidR="00656EC3" w:rsidRPr="002C757B" w:rsidRDefault="00656EC3" w:rsidP="00656EC3">
      <w:pPr>
        <w:spacing w:before="120" w:after="120" w:line="276" w:lineRule="auto"/>
        <w:rPr>
          <w:sz w:val="20"/>
          <w:szCs w:val="20"/>
        </w:rPr>
      </w:pPr>
      <w:r w:rsidRPr="002C757B">
        <w:rPr>
          <w:sz w:val="20"/>
          <w:szCs w:val="20"/>
        </w:rPr>
        <w:t xml:space="preserve">Once you have identified the areas of refinement/reinforcement fill them in at the bottom of the CAP Observation Form. </w:t>
      </w:r>
    </w:p>
    <w:tbl>
      <w:tblPr>
        <w:tblStyle w:val="MediumShading1-Accent1"/>
        <w:tblW w:w="0" w:type="auto"/>
        <w:tblLook w:val="04A0" w:firstRow="1" w:lastRow="0" w:firstColumn="1" w:lastColumn="0" w:noHBand="0" w:noVBand="1"/>
        <w:tblCaption w:val="Considerations for identifying Reinforcement and Refinement areas"/>
        <w:tblDescription w:val="Considerations for identifying Reinforcement and Refinement areas"/>
      </w:tblPr>
      <w:tblGrid>
        <w:gridCol w:w="9576"/>
      </w:tblGrid>
      <w:tr w:rsidR="00656EC3" w:rsidRPr="00F26C0E" w14:paraId="24C9BDCF" w14:textId="77777777" w:rsidTr="007939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76" w:type="dxa"/>
          </w:tcPr>
          <w:p w14:paraId="1844DC72" w14:textId="77777777" w:rsidR="00656EC3" w:rsidRPr="002C757B" w:rsidRDefault="00656EC3" w:rsidP="00E135D6">
            <w:pPr>
              <w:spacing w:line="276" w:lineRule="auto"/>
              <w:rPr>
                <w:sz w:val="20"/>
                <w:szCs w:val="20"/>
              </w:rPr>
            </w:pPr>
            <w:r w:rsidRPr="002C757B">
              <w:rPr>
                <w:sz w:val="20"/>
                <w:szCs w:val="20"/>
              </w:rPr>
              <w:t>Considerations for Identifying Reinforcement and Refinement Areas</w:t>
            </w:r>
          </w:p>
        </w:tc>
      </w:tr>
      <w:tr w:rsidR="00656EC3" w:rsidRPr="00F26C0E" w14:paraId="1A915A2A" w14:textId="77777777" w:rsidTr="00E1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A83711C" w14:textId="77777777" w:rsidR="00656EC3" w:rsidRPr="002C757B" w:rsidRDefault="00656EC3" w:rsidP="00656EC3">
            <w:pPr>
              <w:numPr>
                <w:ilvl w:val="0"/>
                <w:numId w:val="22"/>
              </w:numPr>
              <w:spacing w:before="120" w:after="120" w:line="276" w:lineRule="auto"/>
              <w:rPr>
                <w:b w:val="0"/>
                <w:sz w:val="20"/>
                <w:szCs w:val="20"/>
              </w:rPr>
            </w:pPr>
            <w:r w:rsidRPr="002C757B">
              <w:rPr>
                <w:sz w:val="20"/>
                <w:szCs w:val="20"/>
              </w:rPr>
              <w:t xml:space="preserve">Choose reinforcement and refinement areas for which you have sufficient and specific evidence from the lesson. </w:t>
            </w:r>
          </w:p>
          <w:p w14:paraId="4F9720E1" w14:textId="77777777" w:rsidR="00656EC3" w:rsidRPr="002C757B" w:rsidRDefault="00656EC3" w:rsidP="00656EC3">
            <w:pPr>
              <w:numPr>
                <w:ilvl w:val="0"/>
                <w:numId w:val="22"/>
              </w:numPr>
              <w:spacing w:before="120" w:after="120" w:line="276" w:lineRule="auto"/>
              <w:rPr>
                <w:b w:val="0"/>
                <w:sz w:val="20"/>
                <w:szCs w:val="20"/>
              </w:rPr>
            </w:pPr>
            <w:r w:rsidRPr="002C757B">
              <w:rPr>
                <w:sz w:val="20"/>
                <w:szCs w:val="20"/>
              </w:rPr>
              <w:t>Prioritize based on which areas have the greatest potential impact on student achievement and on other areas of the CAP rubric.</w:t>
            </w:r>
          </w:p>
          <w:p w14:paraId="73D52C2E" w14:textId="77777777" w:rsidR="00656EC3" w:rsidRPr="002C757B" w:rsidRDefault="00656EC3" w:rsidP="00656EC3">
            <w:pPr>
              <w:numPr>
                <w:ilvl w:val="0"/>
                <w:numId w:val="22"/>
              </w:numPr>
              <w:spacing w:before="120" w:after="120" w:line="276" w:lineRule="auto"/>
              <w:rPr>
                <w:b w:val="0"/>
                <w:sz w:val="20"/>
                <w:szCs w:val="20"/>
              </w:rPr>
            </w:pPr>
            <w:r w:rsidRPr="002C757B">
              <w:rPr>
                <w:sz w:val="20"/>
                <w:szCs w:val="20"/>
              </w:rPr>
              <w:t xml:space="preserve">Make sure that the reinforcement is not directly related to the refinement.  It is important that candidates see their area of strength as separate from their area needing improvement. </w:t>
            </w:r>
          </w:p>
          <w:p w14:paraId="540CD5BF" w14:textId="77777777" w:rsidR="00656EC3" w:rsidRPr="002C757B" w:rsidRDefault="00656EC3" w:rsidP="00656EC3">
            <w:pPr>
              <w:numPr>
                <w:ilvl w:val="0"/>
                <w:numId w:val="22"/>
              </w:numPr>
              <w:spacing w:before="120" w:after="120" w:line="276" w:lineRule="auto"/>
              <w:rPr>
                <w:b w:val="0"/>
                <w:sz w:val="20"/>
                <w:szCs w:val="20"/>
              </w:rPr>
            </w:pPr>
            <w:r w:rsidRPr="002C757B">
              <w:rPr>
                <w:sz w:val="20"/>
                <w:szCs w:val="20"/>
              </w:rPr>
              <w:t>Select refinement topics around which you are prepared to provide specific support. There is nothing worse than telling a teacher they need to alter their practice and then not being able to provide specific examples for how this can be done.</w:t>
            </w:r>
          </w:p>
          <w:p w14:paraId="0B70F61A" w14:textId="77777777" w:rsidR="00656EC3" w:rsidRPr="002C757B" w:rsidRDefault="00656EC3" w:rsidP="00656EC3">
            <w:pPr>
              <w:numPr>
                <w:ilvl w:val="0"/>
                <w:numId w:val="22"/>
              </w:numPr>
              <w:spacing w:before="120" w:after="120" w:line="276" w:lineRule="auto"/>
              <w:rPr>
                <w:b w:val="0"/>
                <w:sz w:val="20"/>
                <w:szCs w:val="20"/>
              </w:rPr>
            </w:pPr>
            <w:r w:rsidRPr="002C757B">
              <w:rPr>
                <w:sz w:val="20"/>
                <w:szCs w:val="20"/>
              </w:rPr>
              <w:t xml:space="preserve">Understand the candidate’s capacity when identifying an area of refinement.  Where does the candidate have the most potential for growth? </w:t>
            </w:r>
          </w:p>
          <w:p w14:paraId="079E04A3" w14:textId="77777777" w:rsidR="00656EC3" w:rsidRPr="002C757B" w:rsidRDefault="00656EC3" w:rsidP="00656EC3">
            <w:pPr>
              <w:numPr>
                <w:ilvl w:val="0"/>
                <w:numId w:val="22"/>
              </w:numPr>
              <w:spacing w:before="120" w:after="120" w:line="276" w:lineRule="auto"/>
              <w:rPr>
                <w:b w:val="0"/>
                <w:sz w:val="20"/>
                <w:szCs w:val="20"/>
              </w:rPr>
            </w:pPr>
            <w:r w:rsidRPr="002C757B">
              <w:rPr>
                <w:sz w:val="20"/>
                <w:szCs w:val="20"/>
              </w:rPr>
              <w:t xml:space="preserve">Reinforcements should be only to strengthen the candidate’s performance. Do not hedge this part of the post-conference with qualifying statements such as “it could have been even better if,” or “next time you could also do…” Teachers need to hear what they are effective at, and have it be left at that. </w:t>
            </w:r>
          </w:p>
          <w:p w14:paraId="542495BD" w14:textId="77777777" w:rsidR="00656EC3" w:rsidRPr="002C757B" w:rsidRDefault="00656EC3" w:rsidP="00656EC3">
            <w:pPr>
              <w:numPr>
                <w:ilvl w:val="0"/>
                <w:numId w:val="22"/>
              </w:numPr>
              <w:spacing w:before="120" w:after="120" w:line="276" w:lineRule="auto"/>
              <w:rPr>
                <w:sz w:val="20"/>
                <w:szCs w:val="20"/>
              </w:rPr>
            </w:pPr>
            <w:r w:rsidRPr="002C757B">
              <w:rPr>
                <w:sz w:val="20"/>
                <w:szCs w:val="20"/>
              </w:rPr>
              <w:t>When developing the post-conference plan, consider identifying the area of refinement first. This will ensure that the reinforcement and refinement do not overlap.</w:t>
            </w:r>
          </w:p>
        </w:tc>
      </w:tr>
    </w:tbl>
    <w:p w14:paraId="171DCDE6" w14:textId="77777777" w:rsidR="00656EC3" w:rsidRPr="002C757B" w:rsidRDefault="00656EC3" w:rsidP="00656EC3">
      <w:pPr>
        <w:spacing w:before="240" w:after="120" w:line="276" w:lineRule="auto"/>
        <w:rPr>
          <w:b/>
          <w:color w:val="E36C0A" w:themeColor="accent6" w:themeShade="BF"/>
          <w:szCs w:val="24"/>
        </w:rPr>
      </w:pPr>
      <w:bookmarkStart w:id="380" w:name="prep_postconf"/>
      <w:r w:rsidRPr="002C757B">
        <w:rPr>
          <w:b/>
          <w:color w:val="E36C0A" w:themeColor="accent6" w:themeShade="BF"/>
          <w:szCs w:val="24"/>
        </w:rPr>
        <w:t>Preparing for the Post-Conference</w:t>
      </w:r>
    </w:p>
    <w:bookmarkEnd w:id="380"/>
    <w:p w14:paraId="6D70B15D" w14:textId="77777777" w:rsidR="00656EC3" w:rsidRPr="002C757B" w:rsidRDefault="00656EC3" w:rsidP="00656EC3">
      <w:pPr>
        <w:spacing w:before="120" w:after="120" w:line="276" w:lineRule="auto"/>
        <w:rPr>
          <w:sz w:val="20"/>
          <w:szCs w:val="20"/>
        </w:rPr>
      </w:pPr>
      <w:r w:rsidRPr="002C757B">
        <w:rPr>
          <w:sz w:val="20"/>
          <w:szCs w:val="20"/>
        </w:rPr>
        <w:t xml:space="preserve">The primary purpose of the post-conference is to provide candidates with feedback about their performance during the observation.  </w:t>
      </w:r>
    </w:p>
    <w:p w14:paraId="17514190" w14:textId="77777777" w:rsidR="00656EC3" w:rsidRPr="002C757B" w:rsidRDefault="00656EC3" w:rsidP="00656EC3">
      <w:pPr>
        <w:spacing w:before="120" w:after="120" w:line="276" w:lineRule="auto"/>
        <w:rPr>
          <w:sz w:val="20"/>
          <w:szCs w:val="20"/>
        </w:rPr>
      </w:pPr>
      <w:r w:rsidRPr="002C757B">
        <w:rPr>
          <w:sz w:val="20"/>
          <w:szCs w:val="20"/>
        </w:rPr>
        <w:t>To prepare for the post-conference, supervisors will gather and review available evidence, including:</w:t>
      </w:r>
    </w:p>
    <w:p w14:paraId="234CDFB2" w14:textId="77777777" w:rsidR="00656EC3" w:rsidRPr="002C757B" w:rsidRDefault="00656EC3" w:rsidP="00656EC3">
      <w:pPr>
        <w:numPr>
          <w:ilvl w:val="0"/>
          <w:numId w:val="12"/>
        </w:numPr>
        <w:rPr>
          <w:sz w:val="20"/>
          <w:szCs w:val="20"/>
        </w:rPr>
      </w:pPr>
      <w:r w:rsidRPr="002C757B">
        <w:rPr>
          <w:sz w:val="20"/>
          <w:szCs w:val="20"/>
        </w:rPr>
        <w:t>Lesson Plan &amp; Pre-Conference Planning Form</w:t>
      </w:r>
    </w:p>
    <w:p w14:paraId="572E73D9" w14:textId="77777777" w:rsidR="00656EC3" w:rsidRPr="002C757B" w:rsidRDefault="00656EC3" w:rsidP="00656EC3">
      <w:pPr>
        <w:numPr>
          <w:ilvl w:val="0"/>
          <w:numId w:val="12"/>
        </w:numPr>
        <w:rPr>
          <w:sz w:val="20"/>
          <w:szCs w:val="20"/>
        </w:rPr>
      </w:pPr>
      <w:r w:rsidRPr="002C757B">
        <w:rPr>
          <w:sz w:val="20"/>
          <w:szCs w:val="20"/>
        </w:rPr>
        <w:t>Notes from Pre-Conference</w:t>
      </w:r>
    </w:p>
    <w:p w14:paraId="2C1F30E9" w14:textId="77777777" w:rsidR="00656EC3" w:rsidRPr="002C757B" w:rsidRDefault="00656EC3" w:rsidP="00656EC3">
      <w:pPr>
        <w:numPr>
          <w:ilvl w:val="0"/>
          <w:numId w:val="12"/>
        </w:numPr>
        <w:rPr>
          <w:sz w:val="20"/>
          <w:szCs w:val="20"/>
        </w:rPr>
      </w:pPr>
      <w:r w:rsidRPr="002C757B">
        <w:rPr>
          <w:sz w:val="20"/>
          <w:szCs w:val="20"/>
        </w:rPr>
        <w:t>Observation Form that contains categorized evidence</w:t>
      </w:r>
    </w:p>
    <w:p w14:paraId="43A435C2" w14:textId="77777777" w:rsidR="00656EC3" w:rsidRPr="002C757B" w:rsidRDefault="00656EC3" w:rsidP="00656EC3">
      <w:pPr>
        <w:numPr>
          <w:ilvl w:val="0"/>
          <w:numId w:val="12"/>
        </w:numPr>
        <w:rPr>
          <w:sz w:val="20"/>
          <w:szCs w:val="20"/>
        </w:rPr>
      </w:pPr>
      <w:r w:rsidRPr="002C757B">
        <w:rPr>
          <w:sz w:val="20"/>
          <w:szCs w:val="20"/>
        </w:rPr>
        <w:t>Candidate Self-Reflection Form (if required)</w:t>
      </w:r>
    </w:p>
    <w:p w14:paraId="0DAF2886" w14:textId="77777777" w:rsidR="00656EC3" w:rsidRPr="002C757B" w:rsidRDefault="00656EC3" w:rsidP="00656EC3">
      <w:pPr>
        <w:numPr>
          <w:ilvl w:val="0"/>
          <w:numId w:val="12"/>
        </w:numPr>
        <w:rPr>
          <w:sz w:val="20"/>
          <w:szCs w:val="20"/>
        </w:rPr>
      </w:pPr>
      <w:r w:rsidRPr="002C757B">
        <w:rPr>
          <w:sz w:val="20"/>
          <w:szCs w:val="20"/>
        </w:rPr>
        <w:t>Evidence of student learning (e.g. assessment data, exit tickets, student work)</w:t>
      </w:r>
    </w:p>
    <w:p w14:paraId="13B25661" w14:textId="0AA5C7F0" w:rsidR="00656EC3" w:rsidRPr="002C757B" w:rsidRDefault="00656EC3" w:rsidP="00656EC3">
      <w:pPr>
        <w:spacing w:before="240" w:after="120" w:line="276" w:lineRule="auto"/>
        <w:rPr>
          <w:b/>
          <w:color w:val="E36C0A" w:themeColor="accent6" w:themeShade="BF"/>
          <w:sz w:val="20"/>
          <w:szCs w:val="20"/>
        </w:rPr>
      </w:pPr>
      <w:bookmarkStart w:id="381" w:name="cond_postconf"/>
      <w:r w:rsidRPr="002C757B">
        <w:rPr>
          <w:sz w:val="20"/>
          <w:szCs w:val="20"/>
        </w:rPr>
        <w:lastRenderedPageBreak/>
        <w:t xml:space="preserve">Supervisors can use the </w:t>
      </w:r>
      <w:hyperlink r:id="rId125" w:history="1">
        <w:r w:rsidRPr="002C757B">
          <w:rPr>
            <w:color w:val="0000FF" w:themeColor="hyperlink"/>
            <w:sz w:val="20"/>
            <w:szCs w:val="20"/>
            <w:u w:val="single"/>
          </w:rPr>
          <w:t>Post-Conference Planning Form</w:t>
        </w:r>
      </w:hyperlink>
      <w:r w:rsidRPr="002C757B">
        <w:rPr>
          <w:sz w:val="20"/>
          <w:szCs w:val="20"/>
        </w:rPr>
        <w:t xml:space="preserve"> to organize their feedback on reinforcement and refinement areas, prepare guiding questions, and plan for targeted supports for the candidate.</w:t>
      </w:r>
    </w:p>
    <w:p w14:paraId="3BA87578" w14:textId="77777777" w:rsidR="00656EC3" w:rsidRPr="002C757B" w:rsidRDefault="00656EC3" w:rsidP="00656EC3">
      <w:pPr>
        <w:spacing w:before="240" w:after="120" w:line="276" w:lineRule="auto"/>
        <w:rPr>
          <w:b/>
          <w:color w:val="E36C0A" w:themeColor="accent6" w:themeShade="BF"/>
          <w:szCs w:val="24"/>
        </w:rPr>
      </w:pPr>
      <w:r w:rsidRPr="002C757B">
        <w:rPr>
          <w:b/>
          <w:color w:val="E36C0A" w:themeColor="accent6" w:themeShade="BF"/>
          <w:szCs w:val="24"/>
        </w:rPr>
        <w:t>Conducting the Post-Conference</w:t>
      </w:r>
    </w:p>
    <w:bookmarkEnd w:id="381"/>
    <w:p w14:paraId="48AF5934" w14:textId="77777777" w:rsidR="00656EC3" w:rsidRPr="002C757B" w:rsidRDefault="00656EC3" w:rsidP="00656EC3">
      <w:pPr>
        <w:spacing w:before="120" w:after="120" w:line="276" w:lineRule="auto"/>
        <w:rPr>
          <w:sz w:val="20"/>
          <w:szCs w:val="20"/>
        </w:rPr>
      </w:pPr>
      <w:r w:rsidRPr="002C757B">
        <w:rPr>
          <w:sz w:val="20"/>
          <w:szCs w:val="20"/>
        </w:rPr>
        <w:t xml:space="preserve">Ideally, the post-conference occurs one to two days after the observation and lasts between 20-30 minutes. Post-conferences should not occur immediately after the lesson as this does not allow for sufficient time for the supervisors to synthesize and calibrate on evidence and feedback or for the candidate to adequately reflect. </w:t>
      </w:r>
    </w:p>
    <w:p w14:paraId="09FE0D37" w14:textId="77777777" w:rsidR="00656EC3" w:rsidRPr="002C757B" w:rsidRDefault="00656EC3" w:rsidP="00656EC3">
      <w:pPr>
        <w:spacing w:before="120" w:after="120" w:line="276" w:lineRule="auto"/>
        <w:rPr>
          <w:sz w:val="20"/>
          <w:szCs w:val="20"/>
        </w:rPr>
      </w:pPr>
      <w:r w:rsidRPr="002C757B">
        <w:rPr>
          <w:sz w:val="20"/>
          <w:szCs w:val="20"/>
        </w:rPr>
        <w:t xml:space="preserve">A post-conference should include the following: an introduction, a discussion of reinforcement and refinement areas, and a summary of next steps. </w:t>
      </w:r>
    </w:p>
    <w:p w14:paraId="724DAAFA" w14:textId="77777777" w:rsidR="00656EC3" w:rsidRPr="002C757B" w:rsidRDefault="00656EC3" w:rsidP="00656EC3">
      <w:pPr>
        <w:spacing w:before="120" w:after="120" w:line="276" w:lineRule="auto"/>
        <w:rPr>
          <w:sz w:val="20"/>
          <w:szCs w:val="20"/>
        </w:rPr>
      </w:pPr>
      <w:r w:rsidRPr="002C757B">
        <w:rPr>
          <w:b/>
          <w:sz w:val="20"/>
          <w:szCs w:val="20"/>
        </w:rPr>
        <w:t>Post-conference Introduction</w:t>
      </w:r>
      <w:r w:rsidRPr="002C757B">
        <w:rPr>
          <w:sz w:val="20"/>
          <w:szCs w:val="20"/>
        </w:rPr>
        <w:t xml:space="preserve"> (5 min)</w:t>
      </w:r>
    </w:p>
    <w:p w14:paraId="28A53B46" w14:textId="77777777" w:rsidR="00656EC3" w:rsidRPr="002C757B" w:rsidRDefault="00656EC3" w:rsidP="00656EC3">
      <w:pPr>
        <w:spacing w:before="120" w:after="120" w:line="276" w:lineRule="auto"/>
        <w:rPr>
          <w:sz w:val="20"/>
          <w:szCs w:val="20"/>
        </w:rPr>
      </w:pPr>
      <w:r w:rsidRPr="002C757B">
        <w:rPr>
          <w:sz w:val="20"/>
          <w:szCs w:val="20"/>
        </w:rPr>
        <w:t>The introduction helps to set the tone and purpose of the post-conference. While it may appear overly formal it can be valuable in establishing routines that help to keep the conversation focused and brief.  Below is an example of one approach to the introduction of a post-conference:</w:t>
      </w:r>
    </w:p>
    <w:p w14:paraId="65DFA90B" w14:textId="79087AD0" w:rsidR="00656EC3" w:rsidRPr="002C757B" w:rsidRDefault="00656EC3" w:rsidP="00656EC3">
      <w:pPr>
        <w:numPr>
          <w:ilvl w:val="0"/>
          <w:numId w:val="14"/>
        </w:numPr>
        <w:spacing w:before="120" w:after="120" w:line="276" w:lineRule="auto"/>
        <w:rPr>
          <w:sz w:val="20"/>
          <w:szCs w:val="20"/>
        </w:rPr>
      </w:pPr>
      <w:r w:rsidRPr="002C757B">
        <w:rPr>
          <w:sz w:val="20"/>
          <w:szCs w:val="20"/>
        </w:rPr>
        <w:t xml:space="preserve">Greeting: </w:t>
      </w:r>
      <w:r w:rsidRPr="002C757B">
        <w:rPr>
          <w:i/>
          <w:sz w:val="20"/>
          <w:szCs w:val="20"/>
        </w:rPr>
        <w:t>“Thanks for taking the time to meet with me.  I’m really looking forward to our discussion on the lesson I was able to see in action.”</w:t>
      </w:r>
    </w:p>
    <w:p w14:paraId="5065092D" w14:textId="77777777" w:rsidR="00656EC3" w:rsidRPr="002C757B" w:rsidRDefault="00656EC3" w:rsidP="00656EC3">
      <w:pPr>
        <w:numPr>
          <w:ilvl w:val="0"/>
          <w:numId w:val="14"/>
        </w:numPr>
        <w:spacing w:before="120" w:after="120" w:line="276" w:lineRule="auto"/>
        <w:rPr>
          <w:sz w:val="20"/>
          <w:szCs w:val="20"/>
        </w:rPr>
      </w:pPr>
      <w:r w:rsidRPr="002C757B">
        <w:rPr>
          <w:sz w:val="20"/>
          <w:szCs w:val="20"/>
        </w:rPr>
        <w:t>Time: “</w:t>
      </w:r>
      <w:r w:rsidRPr="002C757B">
        <w:rPr>
          <w:i/>
          <w:sz w:val="20"/>
          <w:szCs w:val="20"/>
        </w:rPr>
        <w:t>This discussion should take us about 30 minutes”</w:t>
      </w:r>
    </w:p>
    <w:p w14:paraId="4F1DD8B1" w14:textId="77777777" w:rsidR="00656EC3" w:rsidRPr="002C757B" w:rsidRDefault="00656EC3" w:rsidP="00656EC3">
      <w:pPr>
        <w:numPr>
          <w:ilvl w:val="0"/>
          <w:numId w:val="14"/>
        </w:numPr>
        <w:spacing w:before="120" w:after="120" w:line="276" w:lineRule="auto"/>
        <w:rPr>
          <w:sz w:val="20"/>
          <w:szCs w:val="20"/>
        </w:rPr>
      </w:pPr>
      <w:r w:rsidRPr="002C757B">
        <w:rPr>
          <w:sz w:val="20"/>
          <w:szCs w:val="20"/>
        </w:rPr>
        <w:t xml:space="preserve">Set Purpose: </w:t>
      </w:r>
      <w:r w:rsidRPr="002C757B">
        <w:rPr>
          <w:i/>
          <w:sz w:val="20"/>
          <w:szCs w:val="20"/>
        </w:rPr>
        <w:t>“The purpose of our conversation is for us to identify both strengths and areas of improvement in your practice”</w:t>
      </w:r>
    </w:p>
    <w:p w14:paraId="470ED3DE" w14:textId="77777777" w:rsidR="00656EC3" w:rsidRPr="002C757B" w:rsidRDefault="00656EC3" w:rsidP="00656EC3">
      <w:pPr>
        <w:numPr>
          <w:ilvl w:val="0"/>
          <w:numId w:val="14"/>
        </w:numPr>
        <w:spacing w:before="120" w:after="120" w:line="276" w:lineRule="auto"/>
        <w:rPr>
          <w:sz w:val="20"/>
          <w:szCs w:val="20"/>
        </w:rPr>
      </w:pPr>
      <w:r w:rsidRPr="002C757B">
        <w:rPr>
          <w:sz w:val="20"/>
          <w:szCs w:val="20"/>
        </w:rPr>
        <w:t xml:space="preserve">Probe for self-reflection: </w:t>
      </w:r>
      <w:r w:rsidRPr="002C757B">
        <w:rPr>
          <w:i/>
          <w:sz w:val="20"/>
          <w:szCs w:val="20"/>
        </w:rPr>
        <w:t xml:space="preserve">“What are your thoughts about how the students responded to the lesson?” </w:t>
      </w:r>
      <w:r w:rsidRPr="002C757B">
        <w:rPr>
          <w:sz w:val="20"/>
          <w:szCs w:val="20"/>
        </w:rPr>
        <w:t>OR if the candidate already completed the self-reflection form, “</w:t>
      </w:r>
      <w:r w:rsidRPr="002C757B">
        <w:rPr>
          <w:i/>
          <w:sz w:val="20"/>
          <w:szCs w:val="20"/>
        </w:rPr>
        <w:t>I saw from your reflection that…”</w:t>
      </w:r>
    </w:p>
    <w:p w14:paraId="1EE2D620" w14:textId="77777777" w:rsidR="00656EC3" w:rsidRPr="002C757B" w:rsidRDefault="00656EC3" w:rsidP="00656EC3">
      <w:pPr>
        <w:spacing w:before="120" w:after="120" w:line="276" w:lineRule="auto"/>
        <w:rPr>
          <w:sz w:val="20"/>
          <w:szCs w:val="20"/>
        </w:rPr>
      </w:pPr>
      <w:r w:rsidRPr="002C757B">
        <w:rPr>
          <w:b/>
          <w:sz w:val="20"/>
          <w:szCs w:val="20"/>
        </w:rPr>
        <w:t>Discussion of Reinforcement/Refinement Areas</w:t>
      </w:r>
      <w:r w:rsidRPr="002C757B">
        <w:rPr>
          <w:sz w:val="20"/>
          <w:szCs w:val="20"/>
        </w:rPr>
        <w:t xml:space="preserve"> (20 min)</w:t>
      </w:r>
    </w:p>
    <w:p w14:paraId="7F3D415E" w14:textId="77777777" w:rsidR="00656EC3" w:rsidRPr="002C757B" w:rsidRDefault="00656EC3" w:rsidP="00656EC3">
      <w:pPr>
        <w:spacing w:before="120" w:after="120" w:line="276" w:lineRule="auto"/>
        <w:rPr>
          <w:sz w:val="20"/>
          <w:szCs w:val="20"/>
        </w:rPr>
      </w:pPr>
      <w:r w:rsidRPr="002C757B">
        <w:rPr>
          <w:sz w:val="20"/>
          <w:szCs w:val="20"/>
        </w:rPr>
        <w:t>The discussion about strengths and areas for improvement should begin with outlining the areas of reinforcement and then transition to the areas of refinement. The supervisor should provide specific examples from the observation as evidence of the area of refinement or reinforcement. Below is an example of one approach to the discussion:</w:t>
      </w:r>
    </w:p>
    <w:p w14:paraId="6C01B8BE" w14:textId="77777777" w:rsidR="00656EC3" w:rsidRPr="002C757B" w:rsidRDefault="00656EC3" w:rsidP="00656EC3">
      <w:pPr>
        <w:numPr>
          <w:ilvl w:val="0"/>
          <w:numId w:val="19"/>
        </w:numPr>
        <w:spacing w:before="120" w:after="120" w:line="276" w:lineRule="auto"/>
        <w:rPr>
          <w:sz w:val="20"/>
          <w:szCs w:val="20"/>
        </w:rPr>
      </w:pPr>
      <w:r w:rsidRPr="002C757B">
        <w:rPr>
          <w:sz w:val="20"/>
          <w:szCs w:val="20"/>
        </w:rPr>
        <w:t>Share areas of Reinforcement:</w:t>
      </w:r>
    </w:p>
    <w:p w14:paraId="19194C22" w14:textId="77777777" w:rsidR="00656EC3" w:rsidRPr="002C757B" w:rsidRDefault="00656EC3" w:rsidP="00656EC3">
      <w:pPr>
        <w:numPr>
          <w:ilvl w:val="1"/>
          <w:numId w:val="19"/>
        </w:numPr>
        <w:spacing w:before="120" w:after="120" w:line="276" w:lineRule="auto"/>
        <w:rPr>
          <w:sz w:val="20"/>
          <w:szCs w:val="20"/>
        </w:rPr>
      </w:pPr>
      <w:r w:rsidRPr="002C757B">
        <w:rPr>
          <w:sz w:val="20"/>
          <w:szCs w:val="20"/>
        </w:rPr>
        <w:t>Provide evidence from observation: “</w:t>
      </w:r>
      <w:r w:rsidRPr="002C757B">
        <w:rPr>
          <w:i/>
          <w:sz w:val="20"/>
          <w:szCs w:val="20"/>
        </w:rPr>
        <w:t xml:space="preserve">There were several instances throughout the lesson where you asked a variety of questions to check for student understanding. For example, after showing the pictograph you…” </w:t>
      </w:r>
    </w:p>
    <w:p w14:paraId="7A8A789C" w14:textId="77777777" w:rsidR="00656EC3" w:rsidRPr="002C757B" w:rsidRDefault="00656EC3" w:rsidP="00656EC3">
      <w:pPr>
        <w:numPr>
          <w:ilvl w:val="1"/>
          <w:numId w:val="19"/>
        </w:numPr>
        <w:spacing w:before="120" w:after="120" w:line="276" w:lineRule="auto"/>
        <w:rPr>
          <w:sz w:val="20"/>
          <w:szCs w:val="20"/>
        </w:rPr>
      </w:pPr>
      <w:r w:rsidRPr="002C757B">
        <w:rPr>
          <w:sz w:val="20"/>
          <w:szCs w:val="20"/>
        </w:rPr>
        <w:t xml:space="preserve">State impact on students: </w:t>
      </w:r>
      <w:r w:rsidRPr="002C757B">
        <w:rPr>
          <w:i/>
          <w:sz w:val="20"/>
          <w:szCs w:val="20"/>
        </w:rPr>
        <w:t>“In doing so, students were required to justify their thinking and it allowed you to quickly identify misconceptions in students understanding.”</w:t>
      </w:r>
    </w:p>
    <w:p w14:paraId="2D41E4B8" w14:textId="77777777" w:rsidR="00656EC3" w:rsidRPr="002C757B" w:rsidRDefault="00656EC3" w:rsidP="00656EC3">
      <w:pPr>
        <w:numPr>
          <w:ilvl w:val="1"/>
          <w:numId w:val="19"/>
        </w:numPr>
        <w:spacing w:before="120" w:after="120" w:line="276" w:lineRule="auto"/>
        <w:rPr>
          <w:sz w:val="20"/>
          <w:szCs w:val="20"/>
        </w:rPr>
      </w:pPr>
      <w:r w:rsidRPr="002C757B">
        <w:rPr>
          <w:sz w:val="20"/>
          <w:szCs w:val="20"/>
        </w:rPr>
        <w:t>Provide recommended action: “</w:t>
      </w:r>
      <w:r w:rsidRPr="002C757B">
        <w:rPr>
          <w:i/>
          <w:sz w:val="20"/>
          <w:szCs w:val="20"/>
        </w:rPr>
        <w:t>Continue to…”</w:t>
      </w:r>
    </w:p>
    <w:p w14:paraId="53F03DFC" w14:textId="77777777" w:rsidR="00656EC3" w:rsidRPr="002C757B" w:rsidRDefault="00656EC3" w:rsidP="00656EC3">
      <w:pPr>
        <w:numPr>
          <w:ilvl w:val="0"/>
          <w:numId w:val="19"/>
        </w:numPr>
        <w:spacing w:before="120" w:after="120" w:line="276" w:lineRule="auto"/>
        <w:rPr>
          <w:sz w:val="20"/>
          <w:szCs w:val="20"/>
        </w:rPr>
      </w:pPr>
      <w:r w:rsidRPr="002C757B">
        <w:rPr>
          <w:sz w:val="20"/>
          <w:szCs w:val="20"/>
        </w:rPr>
        <w:t>Share areas of Refinement:</w:t>
      </w:r>
    </w:p>
    <w:p w14:paraId="4286CFE7" w14:textId="77777777" w:rsidR="00656EC3" w:rsidRPr="002C757B" w:rsidRDefault="00656EC3" w:rsidP="00656EC3">
      <w:pPr>
        <w:numPr>
          <w:ilvl w:val="1"/>
          <w:numId w:val="19"/>
        </w:numPr>
        <w:spacing w:before="120" w:after="120" w:line="276" w:lineRule="auto"/>
        <w:rPr>
          <w:i/>
          <w:sz w:val="20"/>
          <w:szCs w:val="20"/>
        </w:rPr>
      </w:pPr>
      <w:r w:rsidRPr="002C757B">
        <w:rPr>
          <w:sz w:val="20"/>
          <w:szCs w:val="20"/>
        </w:rPr>
        <w:t>Ask self-reflection question: Ask a specific question to prompt the teacher to talk about what you want him or her to improve. Utilize a question that includes specific language from the rubric, which can lead the teacher to reflect on the indicator you have identified as his/her area of refinement as it relates to the lesson. Example: “</w:t>
      </w:r>
      <w:r w:rsidRPr="002C757B">
        <w:rPr>
          <w:i/>
          <w:sz w:val="20"/>
          <w:szCs w:val="20"/>
        </w:rPr>
        <w:t>When developing lessons, how do you decide on the pacing of the lesson so sufficient time is allocated for each segment?”</w:t>
      </w:r>
    </w:p>
    <w:p w14:paraId="48E2A536" w14:textId="77777777" w:rsidR="00656EC3" w:rsidRPr="002C757B" w:rsidRDefault="00656EC3" w:rsidP="00656EC3">
      <w:pPr>
        <w:numPr>
          <w:ilvl w:val="1"/>
          <w:numId w:val="19"/>
        </w:numPr>
        <w:spacing w:before="120" w:after="120" w:line="276" w:lineRule="auto"/>
        <w:rPr>
          <w:i/>
          <w:sz w:val="20"/>
          <w:szCs w:val="20"/>
        </w:rPr>
      </w:pPr>
      <w:r w:rsidRPr="002C757B">
        <w:rPr>
          <w:sz w:val="20"/>
          <w:szCs w:val="20"/>
        </w:rPr>
        <w:lastRenderedPageBreak/>
        <w:t>Share evidence from observation: “</w:t>
      </w:r>
      <w:r w:rsidRPr="002C757B">
        <w:rPr>
          <w:i/>
          <w:sz w:val="20"/>
          <w:szCs w:val="20"/>
        </w:rPr>
        <w:t>You mentioned earlier that you wanted students to be able to work in groups and then report their findings. However, there was not sufficient time for this to occur during the lesson. According to the observation log, the first 6 minutes was spent organizing materials and transiting students; the next 23 minutes was spent with you modeling the objective at the board with some questions and answer time built in.”</w:t>
      </w:r>
    </w:p>
    <w:p w14:paraId="39E8EFB8" w14:textId="77777777" w:rsidR="00656EC3" w:rsidRPr="002C757B" w:rsidRDefault="00656EC3" w:rsidP="00656EC3">
      <w:pPr>
        <w:numPr>
          <w:ilvl w:val="1"/>
          <w:numId w:val="19"/>
        </w:numPr>
        <w:spacing w:before="120" w:after="120" w:line="276" w:lineRule="auto"/>
        <w:rPr>
          <w:i/>
          <w:sz w:val="20"/>
          <w:szCs w:val="20"/>
        </w:rPr>
      </w:pPr>
      <w:r w:rsidRPr="002C757B">
        <w:rPr>
          <w:sz w:val="20"/>
          <w:szCs w:val="20"/>
        </w:rPr>
        <w:t>Provide concrete suggestions for how to improve: “</w:t>
      </w:r>
      <w:r w:rsidRPr="002C757B">
        <w:rPr>
          <w:i/>
          <w:sz w:val="20"/>
          <w:szCs w:val="20"/>
        </w:rPr>
        <w:t>As you modeled how to analyze a pictograph, students could have worked with their group members to answer your questions prior to your providing the answer, then they could have reported to the class their findings. This would have still allowed you to model, but would have also allowed students to work together to analyze the pictograph. Students who may not have required this review could have worked independently in a group to analyze their own pictograph while the rest of the class participated in your modeling. This would have also allowed you to differentiate the pacing of the lesson to provide for students who progress at different learning rates. This lesson could also have been segmented into two different lessons.”</w:t>
      </w:r>
    </w:p>
    <w:p w14:paraId="38413D49" w14:textId="77777777" w:rsidR="00656EC3" w:rsidRPr="002C757B" w:rsidRDefault="00656EC3" w:rsidP="00656EC3">
      <w:pPr>
        <w:numPr>
          <w:ilvl w:val="1"/>
          <w:numId w:val="19"/>
        </w:numPr>
        <w:spacing w:before="120" w:after="120" w:line="276" w:lineRule="auto"/>
        <w:rPr>
          <w:i/>
          <w:sz w:val="20"/>
          <w:szCs w:val="20"/>
        </w:rPr>
      </w:pPr>
      <w:r w:rsidRPr="002C757B">
        <w:rPr>
          <w:sz w:val="20"/>
          <w:szCs w:val="20"/>
        </w:rPr>
        <w:t>Provide recommended action: “</w:t>
      </w:r>
      <w:r w:rsidRPr="002C757B">
        <w:rPr>
          <w:i/>
          <w:sz w:val="20"/>
          <w:szCs w:val="20"/>
        </w:rPr>
        <w:t>Moving forward…</w:t>
      </w:r>
      <w:r w:rsidRPr="002C757B">
        <w:rPr>
          <w:sz w:val="20"/>
          <w:szCs w:val="20"/>
        </w:rPr>
        <w:t>”</w:t>
      </w:r>
    </w:p>
    <w:p w14:paraId="39D8F263" w14:textId="77777777" w:rsidR="00656EC3" w:rsidRPr="002C757B" w:rsidRDefault="00656EC3" w:rsidP="00656EC3">
      <w:pPr>
        <w:numPr>
          <w:ilvl w:val="1"/>
          <w:numId w:val="19"/>
        </w:numPr>
        <w:spacing w:before="120" w:after="120" w:line="276" w:lineRule="auto"/>
        <w:rPr>
          <w:i/>
          <w:sz w:val="20"/>
          <w:szCs w:val="20"/>
        </w:rPr>
      </w:pPr>
      <w:r w:rsidRPr="002C757B">
        <w:rPr>
          <w:sz w:val="20"/>
          <w:szCs w:val="20"/>
        </w:rPr>
        <w:t xml:space="preserve">Share resource/support: </w:t>
      </w:r>
      <w:r w:rsidRPr="002C757B">
        <w:rPr>
          <w:i/>
          <w:sz w:val="20"/>
          <w:szCs w:val="20"/>
        </w:rPr>
        <w:t>“As you work to further refine this skill, I think it might be helpful if you go and observe Mrs. Blank in 3</w:t>
      </w:r>
      <w:r w:rsidRPr="002C757B">
        <w:rPr>
          <w:i/>
          <w:sz w:val="20"/>
          <w:szCs w:val="20"/>
          <w:vertAlign w:val="superscript"/>
        </w:rPr>
        <w:t>rd</w:t>
      </w:r>
      <w:r w:rsidRPr="002C757B">
        <w:rPr>
          <w:i/>
          <w:sz w:val="20"/>
          <w:szCs w:val="20"/>
        </w:rPr>
        <w:t xml:space="preserve"> grade who is highly-skilled in this area. I’ve already spoken with her and she has agreed to an observation and debrief next week.”</w:t>
      </w:r>
    </w:p>
    <w:p w14:paraId="52D783C6" w14:textId="77777777" w:rsidR="00656EC3" w:rsidRPr="002C757B" w:rsidRDefault="00656EC3" w:rsidP="00656EC3">
      <w:pPr>
        <w:spacing w:before="120" w:after="120" w:line="276" w:lineRule="auto"/>
        <w:rPr>
          <w:sz w:val="20"/>
          <w:szCs w:val="20"/>
        </w:rPr>
      </w:pPr>
      <w:r w:rsidRPr="002C757B">
        <w:rPr>
          <w:b/>
          <w:sz w:val="20"/>
          <w:szCs w:val="20"/>
        </w:rPr>
        <w:t>Post-conference Closure</w:t>
      </w:r>
      <w:r w:rsidRPr="002C757B">
        <w:rPr>
          <w:sz w:val="20"/>
          <w:szCs w:val="20"/>
        </w:rPr>
        <w:t xml:space="preserve"> (5 min)</w:t>
      </w:r>
    </w:p>
    <w:p w14:paraId="30E72B88" w14:textId="77777777" w:rsidR="00656EC3" w:rsidRPr="002C757B" w:rsidRDefault="00656EC3" w:rsidP="00656EC3">
      <w:pPr>
        <w:spacing w:before="120" w:after="120" w:line="276" w:lineRule="auto"/>
        <w:rPr>
          <w:sz w:val="20"/>
          <w:szCs w:val="20"/>
        </w:rPr>
      </w:pPr>
      <w:r w:rsidRPr="002C757B">
        <w:rPr>
          <w:sz w:val="20"/>
          <w:szCs w:val="20"/>
        </w:rPr>
        <w:t>Supervisors should leave time at the end of the conference to summarize any takeaways from the conversation. Below is an example of one approach to post-conference closure:</w:t>
      </w:r>
    </w:p>
    <w:p w14:paraId="2F7DC9C3" w14:textId="496604E8" w:rsidR="00656EC3" w:rsidRPr="002C757B" w:rsidRDefault="00656EC3" w:rsidP="00656EC3">
      <w:pPr>
        <w:numPr>
          <w:ilvl w:val="0"/>
          <w:numId w:val="16"/>
        </w:numPr>
        <w:spacing w:before="120" w:after="120" w:line="276" w:lineRule="auto"/>
        <w:rPr>
          <w:sz w:val="20"/>
          <w:szCs w:val="20"/>
        </w:rPr>
      </w:pPr>
      <w:r w:rsidRPr="002C757B">
        <w:rPr>
          <w:sz w:val="20"/>
          <w:szCs w:val="20"/>
        </w:rPr>
        <w:t xml:space="preserve">Share Observation Form: </w:t>
      </w:r>
      <w:r w:rsidRPr="002C757B">
        <w:rPr>
          <w:i/>
          <w:sz w:val="20"/>
          <w:szCs w:val="20"/>
        </w:rPr>
        <w:t xml:space="preserve">“I’ve categorized the evidence from </w:t>
      </w:r>
      <w:r w:rsidR="0080561B" w:rsidRPr="002C757B">
        <w:rPr>
          <w:i/>
          <w:sz w:val="20"/>
          <w:szCs w:val="20"/>
        </w:rPr>
        <w:t xml:space="preserve">the </w:t>
      </w:r>
      <w:r w:rsidRPr="002C757B">
        <w:rPr>
          <w:i/>
          <w:sz w:val="20"/>
          <w:szCs w:val="20"/>
        </w:rPr>
        <w:t>observation as well as recorded the reinforcement and refinement areas and actions here…”</w:t>
      </w:r>
      <w:r w:rsidRPr="002C757B">
        <w:rPr>
          <w:sz w:val="20"/>
          <w:szCs w:val="20"/>
        </w:rPr>
        <w:t xml:space="preserve"> </w:t>
      </w:r>
    </w:p>
    <w:p w14:paraId="07B21104" w14:textId="77777777" w:rsidR="00656EC3" w:rsidRPr="002C757B" w:rsidRDefault="00656EC3" w:rsidP="00656EC3">
      <w:pPr>
        <w:numPr>
          <w:ilvl w:val="0"/>
          <w:numId w:val="16"/>
        </w:numPr>
        <w:spacing w:before="120" w:after="120" w:line="276" w:lineRule="auto"/>
        <w:rPr>
          <w:sz w:val="20"/>
          <w:szCs w:val="20"/>
        </w:rPr>
      </w:pPr>
      <w:r w:rsidRPr="002C757B">
        <w:rPr>
          <w:sz w:val="20"/>
          <w:szCs w:val="20"/>
        </w:rPr>
        <w:t xml:space="preserve">Leave time for questions: </w:t>
      </w:r>
      <w:r w:rsidRPr="002C757B">
        <w:rPr>
          <w:i/>
          <w:sz w:val="20"/>
          <w:szCs w:val="20"/>
        </w:rPr>
        <w:t>“Do you have any other questions?”</w:t>
      </w:r>
    </w:p>
    <w:p w14:paraId="55436B64" w14:textId="555C71C6" w:rsidR="00656EC3" w:rsidRPr="002C757B" w:rsidRDefault="00656EC3" w:rsidP="00656EC3">
      <w:pPr>
        <w:numPr>
          <w:ilvl w:val="0"/>
          <w:numId w:val="16"/>
        </w:numPr>
        <w:spacing w:before="120" w:after="120" w:line="276" w:lineRule="auto"/>
        <w:rPr>
          <w:sz w:val="20"/>
          <w:szCs w:val="20"/>
        </w:rPr>
      </w:pPr>
      <w:r w:rsidRPr="002C757B">
        <w:rPr>
          <w:sz w:val="20"/>
          <w:szCs w:val="20"/>
        </w:rPr>
        <w:t xml:space="preserve">Confirm next steps in process: “The next formal observation will be unannounced and conducted by your Supervising Practitioner. Because it is the second observation she will be focusing evidence collection on the refinement areas we discussed today as well as essential elements </w:t>
      </w:r>
      <w:r w:rsidR="00DF2C11" w:rsidRPr="002C757B">
        <w:rPr>
          <w:sz w:val="20"/>
          <w:szCs w:val="20"/>
        </w:rPr>
        <w:t>1.A.3</w:t>
      </w:r>
      <w:r w:rsidRPr="002C757B">
        <w:rPr>
          <w:sz w:val="20"/>
          <w:szCs w:val="20"/>
        </w:rPr>
        <w:t xml:space="preserve"> and 2.B.1.”</w:t>
      </w:r>
    </w:p>
    <w:p w14:paraId="167BCA3A" w14:textId="77777777" w:rsidR="00656EC3" w:rsidRDefault="00656EC3">
      <w:pPr>
        <w:spacing w:after="120" w:line="276" w:lineRule="auto"/>
        <w:rPr>
          <w:rFonts w:ascii="Calibri" w:eastAsiaTheme="majorEastAsia" w:hAnsi="Calibri" w:cstheme="majorBidi"/>
          <w:b/>
          <w:bCs/>
          <w:i/>
          <w:iCs/>
          <w:sz w:val="26"/>
          <w:szCs w:val="26"/>
        </w:rPr>
      </w:pPr>
      <w:r>
        <w:br w:type="page"/>
      </w:r>
    </w:p>
    <w:p w14:paraId="2609BFF4" w14:textId="77777777" w:rsidR="00A1059E" w:rsidRPr="007722B4" w:rsidRDefault="0044314E">
      <w:pPr>
        <w:pStyle w:val="Heading4"/>
      </w:pPr>
      <w:r w:rsidRPr="007722B4">
        <w:lastRenderedPageBreak/>
        <w:t>Model Observation Protocol: Pre-Conference Planning Form</w:t>
      </w:r>
    </w:p>
    <w:tbl>
      <w:tblPr>
        <w:tblStyle w:val="TableGrid1"/>
        <w:tblW w:w="103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observation details"/>
        <w:tblDescription w:val="observation details"/>
      </w:tblPr>
      <w:tblGrid>
        <w:gridCol w:w="720"/>
        <w:gridCol w:w="468"/>
        <w:gridCol w:w="1457"/>
        <w:gridCol w:w="706"/>
        <w:gridCol w:w="1795"/>
        <w:gridCol w:w="112"/>
        <w:gridCol w:w="720"/>
        <w:gridCol w:w="968"/>
        <w:gridCol w:w="885"/>
        <w:gridCol w:w="720"/>
        <w:gridCol w:w="1817"/>
      </w:tblGrid>
      <w:tr w:rsidR="00A1059E" w:rsidRPr="0022672C" w14:paraId="6156666A" w14:textId="77777777" w:rsidTr="007939BC">
        <w:trPr>
          <w:trHeight w:val="323"/>
          <w:tblHeader/>
        </w:trPr>
        <w:tc>
          <w:tcPr>
            <w:tcW w:w="10368" w:type="dxa"/>
            <w:gridSpan w:val="11"/>
            <w:shd w:val="clear" w:color="auto" w:fill="FDE9D9" w:themeFill="accent6" w:themeFillTint="33"/>
            <w:vAlign w:val="center"/>
          </w:tcPr>
          <w:p w14:paraId="5F15C5E9" w14:textId="77777777" w:rsidR="00A1059E" w:rsidRPr="0022672C" w:rsidRDefault="00A1059E" w:rsidP="004533F3">
            <w:pPr>
              <w:rPr>
                <w:sz w:val="20"/>
                <w:szCs w:val="20"/>
              </w:rPr>
            </w:pPr>
            <w:r w:rsidRPr="0022672C">
              <w:rPr>
                <w:b/>
                <w:sz w:val="20"/>
                <w:szCs w:val="20"/>
              </w:rPr>
              <w:t xml:space="preserve">Observation Details </w:t>
            </w:r>
          </w:p>
        </w:tc>
      </w:tr>
      <w:tr w:rsidR="00A1059E" w:rsidRPr="0022672C" w14:paraId="619F39A8" w14:textId="77777777" w:rsidTr="00A93B2B">
        <w:trPr>
          <w:trHeight w:val="413"/>
        </w:trPr>
        <w:tc>
          <w:tcPr>
            <w:tcW w:w="1188" w:type="dxa"/>
            <w:gridSpan w:val="2"/>
            <w:vAlign w:val="center"/>
          </w:tcPr>
          <w:p w14:paraId="4AA3EA7E" w14:textId="77777777" w:rsidR="00A1059E" w:rsidRPr="0022672C" w:rsidRDefault="00A1059E" w:rsidP="004533F3">
            <w:pPr>
              <w:rPr>
                <w:sz w:val="20"/>
                <w:szCs w:val="20"/>
              </w:rPr>
            </w:pPr>
            <w:r w:rsidRPr="0022672C">
              <w:rPr>
                <w:sz w:val="20"/>
                <w:szCs w:val="20"/>
              </w:rPr>
              <w:t>Date:</w:t>
            </w:r>
          </w:p>
        </w:tc>
        <w:tc>
          <w:tcPr>
            <w:tcW w:w="3958" w:type="dxa"/>
            <w:gridSpan w:val="3"/>
            <w:vAlign w:val="center"/>
          </w:tcPr>
          <w:p w14:paraId="0D67B287" w14:textId="77777777" w:rsidR="00A1059E" w:rsidRPr="0022672C" w:rsidRDefault="00A1059E" w:rsidP="004533F3">
            <w:pPr>
              <w:rPr>
                <w:sz w:val="20"/>
                <w:szCs w:val="20"/>
              </w:rPr>
            </w:pPr>
          </w:p>
        </w:tc>
        <w:tc>
          <w:tcPr>
            <w:tcW w:w="1800" w:type="dxa"/>
            <w:gridSpan w:val="3"/>
            <w:vAlign w:val="center"/>
          </w:tcPr>
          <w:p w14:paraId="5E3894D9" w14:textId="77777777" w:rsidR="00A1059E" w:rsidRPr="0022672C" w:rsidRDefault="00A1059E" w:rsidP="004533F3">
            <w:pPr>
              <w:rPr>
                <w:sz w:val="20"/>
                <w:szCs w:val="20"/>
              </w:rPr>
            </w:pPr>
            <w:r w:rsidRPr="0022672C">
              <w:rPr>
                <w:sz w:val="20"/>
                <w:szCs w:val="20"/>
              </w:rPr>
              <w:t xml:space="preserve">Time (start/end): </w:t>
            </w:r>
          </w:p>
        </w:tc>
        <w:tc>
          <w:tcPr>
            <w:tcW w:w="3422" w:type="dxa"/>
            <w:gridSpan w:val="3"/>
            <w:vAlign w:val="center"/>
          </w:tcPr>
          <w:p w14:paraId="3BB31E53" w14:textId="77777777" w:rsidR="00A1059E" w:rsidRPr="0022672C" w:rsidRDefault="00A1059E" w:rsidP="004533F3">
            <w:pPr>
              <w:rPr>
                <w:sz w:val="20"/>
                <w:szCs w:val="20"/>
              </w:rPr>
            </w:pPr>
          </w:p>
        </w:tc>
      </w:tr>
      <w:tr w:rsidR="00A1059E" w:rsidRPr="0022672C" w14:paraId="3B9605B8" w14:textId="77777777" w:rsidTr="00A93B2B">
        <w:trPr>
          <w:trHeight w:val="576"/>
        </w:trPr>
        <w:tc>
          <w:tcPr>
            <w:tcW w:w="3351" w:type="dxa"/>
            <w:gridSpan w:val="4"/>
            <w:tcBorders>
              <w:right w:val="single" w:sz="4" w:space="0" w:color="D9D9D9" w:themeColor="background1" w:themeShade="D9"/>
            </w:tcBorders>
            <w:vAlign w:val="center"/>
          </w:tcPr>
          <w:p w14:paraId="3473C443" w14:textId="77777777" w:rsidR="00A1059E" w:rsidRPr="0022672C" w:rsidRDefault="00A1059E" w:rsidP="004533F3">
            <w:pPr>
              <w:rPr>
                <w:sz w:val="20"/>
                <w:szCs w:val="20"/>
              </w:rPr>
            </w:pPr>
            <w:r w:rsidRPr="0022672C">
              <w:rPr>
                <w:sz w:val="20"/>
                <w:szCs w:val="20"/>
              </w:rPr>
              <w:t>Content Topic/Lesson Objective:</w:t>
            </w:r>
          </w:p>
        </w:tc>
        <w:tc>
          <w:tcPr>
            <w:tcW w:w="7017" w:type="dxa"/>
            <w:gridSpan w:val="7"/>
            <w:tcBorders>
              <w:left w:val="single" w:sz="4" w:space="0" w:color="D9D9D9" w:themeColor="background1" w:themeShade="D9"/>
            </w:tcBorders>
            <w:vAlign w:val="center"/>
          </w:tcPr>
          <w:p w14:paraId="583D1D33" w14:textId="77777777" w:rsidR="00A1059E" w:rsidRPr="0022672C" w:rsidRDefault="00A1059E" w:rsidP="004533F3">
            <w:pPr>
              <w:rPr>
                <w:sz w:val="20"/>
                <w:szCs w:val="20"/>
              </w:rPr>
            </w:pPr>
          </w:p>
        </w:tc>
      </w:tr>
      <w:tr w:rsidR="00A1059E" w:rsidRPr="0022672C" w14:paraId="2D7FEA25" w14:textId="77777777" w:rsidTr="00A93B2B">
        <w:trPr>
          <w:trHeight w:val="485"/>
        </w:trPr>
        <w:tc>
          <w:tcPr>
            <w:tcW w:w="72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tblPr>
            <w:tblGrid>
              <w:gridCol w:w="402"/>
            </w:tblGrid>
            <w:tr w:rsidR="00A1059E" w:rsidRPr="0022672C" w14:paraId="3D25A216" w14:textId="77777777" w:rsidTr="007939BC">
              <w:trPr>
                <w:trHeight w:val="376"/>
                <w:tblHeader/>
              </w:trPr>
              <w:tc>
                <w:tcPr>
                  <w:tcW w:w="402" w:type="dxa"/>
                  <w:vAlign w:val="center"/>
                </w:tcPr>
                <w:p w14:paraId="056635AB" w14:textId="77777777" w:rsidR="00A1059E" w:rsidRPr="0022672C" w:rsidRDefault="00A1059E" w:rsidP="004533F3">
                  <w:pPr>
                    <w:jc w:val="center"/>
                    <w:rPr>
                      <w:sz w:val="20"/>
                      <w:szCs w:val="20"/>
                    </w:rPr>
                  </w:pPr>
                </w:p>
              </w:tc>
            </w:tr>
          </w:tbl>
          <w:p w14:paraId="67C7EBF9" w14:textId="77777777" w:rsidR="00A1059E" w:rsidRPr="0022672C" w:rsidRDefault="00A1059E" w:rsidP="004533F3">
            <w:pPr>
              <w:jc w:val="center"/>
              <w:rPr>
                <w:sz w:val="20"/>
                <w:szCs w:val="20"/>
              </w:rPr>
            </w:pPr>
          </w:p>
        </w:tc>
        <w:tc>
          <w:tcPr>
            <w:tcW w:w="1925" w:type="dxa"/>
            <w:gridSpan w:val="2"/>
            <w:vAlign w:val="center"/>
          </w:tcPr>
          <w:p w14:paraId="7BB4A252" w14:textId="77777777" w:rsidR="00A1059E" w:rsidRPr="0022672C" w:rsidRDefault="00A1059E" w:rsidP="004533F3">
            <w:pPr>
              <w:rPr>
                <w:sz w:val="20"/>
                <w:szCs w:val="20"/>
              </w:rPr>
            </w:pPr>
            <w:r w:rsidRPr="0022672C">
              <w:rPr>
                <w:sz w:val="20"/>
                <w:szCs w:val="20"/>
              </w:rPr>
              <w:t>Whole Group</w:t>
            </w:r>
          </w:p>
        </w:tc>
        <w:tc>
          <w:tcPr>
            <w:tcW w:w="706"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tblPr>
            <w:tblGrid>
              <w:gridCol w:w="402"/>
            </w:tblGrid>
            <w:tr w:rsidR="00A1059E" w:rsidRPr="0022672C" w14:paraId="0B839D08" w14:textId="77777777" w:rsidTr="007939BC">
              <w:trPr>
                <w:trHeight w:val="376"/>
                <w:tblHeader/>
              </w:trPr>
              <w:tc>
                <w:tcPr>
                  <w:tcW w:w="402" w:type="dxa"/>
                  <w:vAlign w:val="center"/>
                </w:tcPr>
                <w:p w14:paraId="5BC40F16" w14:textId="77777777" w:rsidR="00A1059E" w:rsidRPr="0022672C" w:rsidRDefault="00A1059E" w:rsidP="004533F3">
                  <w:pPr>
                    <w:jc w:val="center"/>
                    <w:rPr>
                      <w:sz w:val="20"/>
                      <w:szCs w:val="20"/>
                    </w:rPr>
                  </w:pPr>
                </w:p>
              </w:tc>
            </w:tr>
          </w:tbl>
          <w:p w14:paraId="532BEDCF" w14:textId="77777777" w:rsidR="00A1059E" w:rsidRPr="0022672C" w:rsidRDefault="00A1059E" w:rsidP="004533F3">
            <w:pPr>
              <w:jc w:val="center"/>
              <w:rPr>
                <w:sz w:val="20"/>
                <w:szCs w:val="20"/>
              </w:rPr>
            </w:pPr>
          </w:p>
        </w:tc>
        <w:tc>
          <w:tcPr>
            <w:tcW w:w="1907" w:type="dxa"/>
            <w:gridSpan w:val="2"/>
            <w:vAlign w:val="center"/>
          </w:tcPr>
          <w:p w14:paraId="574EF6FD" w14:textId="77777777" w:rsidR="00A1059E" w:rsidRPr="0022672C" w:rsidRDefault="00A1059E" w:rsidP="004533F3">
            <w:pPr>
              <w:rPr>
                <w:sz w:val="20"/>
                <w:szCs w:val="20"/>
              </w:rPr>
            </w:pPr>
            <w:r w:rsidRPr="0022672C">
              <w:rPr>
                <w:sz w:val="20"/>
                <w:szCs w:val="20"/>
              </w:rPr>
              <w:t>Small Group</w:t>
            </w:r>
          </w:p>
        </w:tc>
        <w:tc>
          <w:tcPr>
            <w:tcW w:w="72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tblPr>
            <w:tblGrid>
              <w:gridCol w:w="402"/>
            </w:tblGrid>
            <w:tr w:rsidR="00A1059E" w:rsidRPr="0022672C" w14:paraId="6990E441" w14:textId="77777777" w:rsidTr="007939BC">
              <w:trPr>
                <w:trHeight w:val="376"/>
                <w:tblHeader/>
              </w:trPr>
              <w:tc>
                <w:tcPr>
                  <w:tcW w:w="402" w:type="dxa"/>
                  <w:vAlign w:val="center"/>
                </w:tcPr>
                <w:p w14:paraId="0B662B1E" w14:textId="77777777" w:rsidR="00A1059E" w:rsidRPr="0022672C" w:rsidRDefault="00A1059E" w:rsidP="004533F3">
                  <w:pPr>
                    <w:jc w:val="center"/>
                    <w:rPr>
                      <w:sz w:val="20"/>
                      <w:szCs w:val="20"/>
                    </w:rPr>
                  </w:pPr>
                </w:p>
              </w:tc>
            </w:tr>
          </w:tbl>
          <w:p w14:paraId="769180F4" w14:textId="77777777" w:rsidR="00A1059E" w:rsidRPr="0022672C" w:rsidRDefault="00A1059E" w:rsidP="004533F3">
            <w:pPr>
              <w:jc w:val="center"/>
              <w:rPr>
                <w:sz w:val="20"/>
                <w:szCs w:val="20"/>
              </w:rPr>
            </w:pPr>
          </w:p>
        </w:tc>
        <w:tc>
          <w:tcPr>
            <w:tcW w:w="1853" w:type="dxa"/>
            <w:gridSpan w:val="2"/>
            <w:vAlign w:val="center"/>
          </w:tcPr>
          <w:p w14:paraId="470D0DB2" w14:textId="77777777" w:rsidR="00A1059E" w:rsidRPr="0022672C" w:rsidRDefault="00A1059E" w:rsidP="004533F3">
            <w:pPr>
              <w:rPr>
                <w:sz w:val="20"/>
                <w:szCs w:val="20"/>
              </w:rPr>
            </w:pPr>
            <w:r w:rsidRPr="0022672C">
              <w:rPr>
                <w:sz w:val="20"/>
                <w:szCs w:val="20"/>
              </w:rPr>
              <w:t>One-on-One</w:t>
            </w:r>
          </w:p>
        </w:tc>
        <w:tc>
          <w:tcPr>
            <w:tcW w:w="72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tblPr>
            <w:tblGrid>
              <w:gridCol w:w="402"/>
            </w:tblGrid>
            <w:tr w:rsidR="00A1059E" w:rsidRPr="0022672C" w14:paraId="7623BEED" w14:textId="77777777" w:rsidTr="007939BC">
              <w:trPr>
                <w:trHeight w:val="376"/>
                <w:tblHeader/>
              </w:trPr>
              <w:tc>
                <w:tcPr>
                  <w:tcW w:w="402" w:type="dxa"/>
                  <w:vAlign w:val="center"/>
                </w:tcPr>
                <w:p w14:paraId="5AD345A5" w14:textId="77777777" w:rsidR="00A1059E" w:rsidRPr="0022672C" w:rsidRDefault="00A1059E" w:rsidP="004533F3">
                  <w:pPr>
                    <w:jc w:val="center"/>
                    <w:rPr>
                      <w:sz w:val="20"/>
                      <w:szCs w:val="20"/>
                    </w:rPr>
                  </w:pPr>
                </w:p>
              </w:tc>
            </w:tr>
          </w:tbl>
          <w:p w14:paraId="54609131" w14:textId="77777777" w:rsidR="00A1059E" w:rsidRPr="0022672C" w:rsidRDefault="00A1059E" w:rsidP="004533F3">
            <w:pPr>
              <w:jc w:val="center"/>
              <w:rPr>
                <w:sz w:val="20"/>
                <w:szCs w:val="20"/>
              </w:rPr>
            </w:pPr>
          </w:p>
        </w:tc>
        <w:tc>
          <w:tcPr>
            <w:tcW w:w="1817" w:type="dxa"/>
            <w:vAlign w:val="center"/>
          </w:tcPr>
          <w:p w14:paraId="17AEF1D3" w14:textId="77777777" w:rsidR="00A1059E" w:rsidRPr="0022672C" w:rsidRDefault="00A1059E" w:rsidP="004533F3">
            <w:pPr>
              <w:rPr>
                <w:sz w:val="20"/>
                <w:szCs w:val="20"/>
              </w:rPr>
            </w:pPr>
            <w:r w:rsidRPr="0022672C">
              <w:rPr>
                <w:sz w:val="20"/>
                <w:szCs w:val="20"/>
              </w:rPr>
              <w:t>Other</w:t>
            </w:r>
          </w:p>
        </w:tc>
      </w:tr>
    </w:tbl>
    <w:p w14:paraId="1F4653A7" w14:textId="77777777" w:rsidR="00A1059E" w:rsidRPr="0022672C" w:rsidRDefault="00A1059E" w:rsidP="00A1059E">
      <w:pPr>
        <w:rPr>
          <w:sz w:val="20"/>
          <w:szCs w:val="20"/>
        </w:rPr>
      </w:pPr>
    </w:p>
    <w:tbl>
      <w:tblPr>
        <w:tblStyle w:val="TableGrid1"/>
        <w:tblW w:w="1034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Elements to be observed (circle)"/>
      </w:tblPr>
      <w:tblGrid>
        <w:gridCol w:w="3595"/>
        <w:gridCol w:w="6751"/>
      </w:tblGrid>
      <w:tr w:rsidR="00A1059E" w:rsidRPr="0022672C" w14:paraId="137B6AE2" w14:textId="77777777" w:rsidTr="007939BC">
        <w:trPr>
          <w:trHeight w:val="511"/>
          <w:tblHeader/>
        </w:trPr>
        <w:tc>
          <w:tcPr>
            <w:tcW w:w="3595" w:type="dxa"/>
            <w:shd w:val="clear" w:color="auto" w:fill="DBE5F1" w:themeFill="accent1" w:themeFillTint="33"/>
            <w:vAlign w:val="center"/>
          </w:tcPr>
          <w:p w14:paraId="6803E8B6" w14:textId="77777777" w:rsidR="00A1059E" w:rsidRPr="0022672C" w:rsidRDefault="00A1059E" w:rsidP="004533F3">
            <w:pPr>
              <w:rPr>
                <w:sz w:val="20"/>
                <w:szCs w:val="20"/>
              </w:rPr>
            </w:pPr>
            <w:r w:rsidRPr="0022672C">
              <w:rPr>
                <w:b/>
                <w:sz w:val="20"/>
                <w:szCs w:val="20"/>
              </w:rPr>
              <w:t>Element(s) to be Observed (circle)</w:t>
            </w:r>
          </w:p>
        </w:tc>
        <w:tc>
          <w:tcPr>
            <w:tcW w:w="6751" w:type="dxa"/>
            <w:shd w:val="clear" w:color="auto" w:fill="DBE5F1" w:themeFill="accent1" w:themeFillTint="33"/>
            <w:vAlign w:val="center"/>
          </w:tcPr>
          <w:p w14:paraId="79036D0C" w14:textId="77777777" w:rsidR="00A1059E" w:rsidRPr="0022672C" w:rsidRDefault="00A1059E" w:rsidP="004533F3">
            <w:pPr>
              <w:jc w:val="center"/>
              <w:rPr>
                <w:b/>
                <w:sz w:val="20"/>
                <w:szCs w:val="20"/>
              </w:rPr>
            </w:pPr>
            <w:r w:rsidRPr="0022672C">
              <w:rPr>
                <w:b/>
                <w:sz w:val="20"/>
                <w:szCs w:val="20"/>
              </w:rPr>
              <w:t>Comments</w:t>
            </w:r>
          </w:p>
        </w:tc>
      </w:tr>
      <w:tr w:rsidR="0080561B" w:rsidRPr="0022672C" w14:paraId="7C9C8F0B" w14:textId="77777777" w:rsidTr="002C757B">
        <w:trPr>
          <w:trHeight w:val="728"/>
        </w:trPr>
        <w:tc>
          <w:tcPr>
            <w:tcW w:w="3595" w:type="dxa"/>
            <w:shd w:val="clear" w:color="auto" w:fill="FFFFFF" w:themeFill="background1"/>
            <w:vAlign w:val="center"/>
          </w:tcPr>
          <w:p w14:paraId="30F2B5DE" w14:textId="1AC65BC7" w:rsidR="0080561B" w:rsidRPr="0022672C" w:rsidDel="00DF2C11" w:rsidRDefault="0080561B" w:rsidP="004533F3">
            <w:pPr>
              <w:rPr>
                <w:sz w:val="20"/>
                <w:szCs w:val="20"/>
              </w:rPr>
            </w:pPr>
            <w:r>
              <w:rPr>
                <w:sz w:val="20"/>
                <w:szCs w:val="20"/>
              </w:rPr>
              <w:t>1.A.1: Subject Matter Knowledge</w:t>
            </w:r>
          </w:p>
        </w:tc>
        <w:tc>
          <w:tcPr>
            <w:tcW w:w="6751" w:type="dxa"/>
            <w:vAlign w:val="center"/>
          </w:tcPr>
          <w:p w14:paraId="6A37E016" w14:textId="77777777" w:rsidR="0080561B" w:rsidRPr="0022672C" w:rsidRDefault="0080561B" w:rsidP="004533F3">
            <w:pPr>
              <w:rPr>
                <w:sz w:val="20"/>
                <w:szCs w:val="20"/>
              </w:rPr>
            </w:pPr>
          </w:p>
        </w:tc>
      </w:tr>
      <w:tr w:rsidR="00A1059E" w:rsidRPr="0022672C" w14:paraId="5B55C997" w14:textId="77777777" w:rsidTr="002C757B">
        <w:trPr>
          <w:trHeight w:val="800"/>
        </w:trPr>
        <w:tc>
          <w:tcPr>
            <w:tcW w:w="3595" w:type="dxa"/>
            <w:shd w:val="clear" w:color="auto" w:fill="FFFFFF" w:themeFill="background1"/>
            <w:vAlign w:val="center"/>
          </w:tcPr>
          <w:p w14:paraId="00C02DF5" w14:textId="598D57C1" w:rsidR="00A1059E" w:rsidRPr="0022672C" w:rsidRDefault="00DF2C11" w:rsidP="004533F3">
            <w:pPr>
              <w:rPr>
                <w:sz w:val="20"/>
                <w:szCs w:val="20"/>
              </w:rPr>
            </w:pPr>
            <w:r>
              <w:rPr>
                <w:sz w:val="20"/>
                <w:szCs w:val="20"/>
              </w:rPr>
              <w:t>1.A.3</w:t>
            </w:r>
            <w:r w:rsidR="00A1059E" w:rsidRPr="0022672C">
              <w:rPr>
                <w:sz w:val="20"/>
                <w:szCs w:val="20"/>
              </w:rPr>
              <w:t xml:space="preserve">: </w:t>
            </w:r>
            <w:r w:rsidR="00B910DE">
              <w:rPr>
                <w:sz w:val="20"/>
                <w:szCs w:val="20"/>
              </w:rPr>
              <w:t>Well-Structured Units and Lessons</w:t>
            </w:r>
          </w:p>
        </w:tc>
        <w:tc>
          <w:tcPr>
            <w:tcW w:w="6751" w:type="dxa"/>
            <w:vAlign w:val="center"/>
          </w:tcPr>
          <w:p w14:paraId="67AFB8EA" w14:textId="77777777" w:rsidR="00A1059E" w:rsidRPr="0022672C" w:rsidRDefault="00A1059E" w:rsidP="004533F3">
            <w:pPr>
              <w:rPr>
                <w:sz w:val="20"/>
                <w:szCs w:val="20"/>
              </w:rPr>
            </w:pPr>
          </w:p>
        </w:tc>
      </w:tr>
      <w:tr w:rsidR="00A1059E" w:rsidRPr="0022672C" w14:paraId="74D80D5B" w14:textId="77777777" w:rsidTr="002C757B">
        <w:trPr>
          <w:trHeight w:val="710"/>
        </w:trPr>
        <w:tc>
          <w:tcPr>
            <w:tcW w:w="3595" w:type="dxa"/>
            <w:shd w:val="clear" w:color="auto" w:fill="FFFFFF" w:themeFill="background1"/>
            <w:vAlign w:val="center"/>
          </w:tcPr>
          <w:p w14:paraId="05239055" w14:textId="77777777" w:rsidR="00A1059E" w:rsidRPr="0022672C" w:rsidRDefault="00A1059E" w:rsidP="004533F3">
            <w:pPr>
              <w:rPr>
                <w:sz w:val="20"/>
                <w:szCs w:val="20"/>
              </w:rPr>
            </w:pPr>
            <w:r w:rsidRPr="0022672C">
              <w:rPr>
                <w:sz w:val="20"/>
                <w:szCs w:val="20"/>
              </w:rPr>
              <w:t>1.B.2: Adjustments to Practice</w:t>
            </w:r>
          </w:p>
        </w:tc>
        <w:tc>
          <w:tcPr>
            <w:tcW w:w="6751" w:type="dxa"/>
            <w:vAlign w:val="center"/>
          </w:tcPr>
          <w:p w14:paraId="4064C4A0" w14:textId="77777777" w:rsidR="00A1059E" w:rsidRPr="0022672C" w:rsidRDefault="00A1059E" w:rsidP="004533F3">
            <w:pPr>
              <w:rPr>
                <w:sz w:val="20"/>
                <w:szCs w:val="20"/>
              </w:rPr>
            </w:pPr>
          </w:p>
        </w:tc>
      </w:tr>
      <w:tr w:rsidR="00A1059E" w:rsidRPr="0022672C" w14:paraId="76AFA9C3" w14:textId="77777777" w:rsidTr="002C757B">
        <w:trPr>
          <w:trHeight w:val="710"/>
        </w:trPr>
        <w:tc>
          <w:tcPr>
            <w:tcW w:w="3595" w:type="dxa"/>
            <w:shd w:val="clear" w:color="auto" w:fill="FFFFFF" w:themeFill="background1"/>
            <w:vAlign w:val="center"/>
          </w:tcPr>
          <w:p w14:paraId="1F855718" w14:textId="77777777" w:rsidR="00A1059E" w:rsidRPr="0022672C" w:rsidRDefault="00A1059E" w:rsidP="004533F3">
            <w:pPr>
              <w:rPr>
                <w:sz w:val="20"/>
                <w:szCs w:val="20"/>
              </w:rPr>
            </w:pPr>
            <w:r w:rsidRPr="0022672C">
              <w:rPr>
                <w:sz w:val="20"/>
                <w:szCs w:val="20"/>
              </w:rPr>
              <w:t>2.A.3: Meeting Diverse Needs</w:t>
            </w:r>
          </w:p>
        </w:tc>
        <w:tc>
          <w:tcPr>
            <w:tcW w:w="6751" w:type="dxa"/>
            <w:vAlign w:val="center"/>
          </w:tcPr>
          <w:p w14:paraId="596AF115" w14:textId="77777777" w:rsidR="00A1059E" w:rsidRPr="0022672C" w:rsidRDefault="00A1059E" w:rsidP="004533F3">
            <w:pPr>
              <w:rPr>
                <w:sz w:val="20"/>
                <w:szCs w:val="20"/>
              </w:rPr>
            </w:pPr>
          </w:p>
        </w:tc>
      </w:tr>
      <w:tr w:rsidR="00A1059E" w:rsidRPr="0022672C" w14:paraId="3DD21919" w14:textId="77777777" w:rsidTr="002C757B">
        <w:trPr>
          <w:trHeight w:val="800"/>
        </w:trPr>
        <w:tc>
          <w:tcPr>
            <w:tcW w:w="3595" w:type="dxa"/>
            <w:shd w:val="clear" w:color="auto" w:fill="FFFFFF" w:themeFill="background1"/>
            <w:vAlign w:val="center"/>
          </w:tcPr>
          <w:p w14:paraId="4C1096B3" w14:textId="77777777" w:rsidR="00A1059E" w:rsidRPr="0022672C" w:rsidRDefault="00A1059E" w:rsidP="004533F3">
            <w:pPr>
              <w:rPr>
                <w:sz w:val="20"/>
                <w:szCs w:val="20"/>
              </w:rPr>
            </w:pPr>
            <w:r w:rsidRPr="0022672C">
              <w:rPr>
                <w:sz w:val="20"/>
                <w:szCs w:val="20"/>
              </w:rPr>
              <w:t>2.B.1: Safe Learning Environment</w:t>
            </w:r>
          </w:p>
        </w:tc>
        <w:tc>
          <w:tcPr>
            <w:tcW w:w="6751" w:type="dxa"/>
            <w:vAlign w:val="center"/>
          </w:tcPr>
          <w:p w14:paraId="33722A6B" w14:textId="77777777" w:rsidR="00A1059E" w:rsidRPr="0022672C" w:rsidRDefault="00A1059E" w:rsidP="004533F3">
            <w:pPr>
              <w:rPr>
                <w:sz w:val="20"/>
                <w:szCs w:val="20"/>
              </w:rPr>
            </w:pPr>
          </w:p>
        </w:tc>
      </w:tr>
      <w:tr w:rsidR="00A1059E" w:rsidRPr="0022672C" w14:paraId="02C393BB" w14:textId="77777777" w:rsidTr="002C757B">
        <w:trPr>
          <w:trHeight w:val="710"/>
        </w:trPr>
        <w:tc>
          <w:tcPr>
            <w:tcW w:w="3595" w:type="dxa"/>
            <w:shd w:val="clear" w:color="auto" w:fill="FFFFFF" w:themeFill="background1"/>
            <w:vAlign w:val="center"/>
          </w:tcPr>
          <w:p w14:paraId="40199FD6" w14:textId="100F32BC" w:rsidR="00A1059E" w:rsidRPr="0022672C" w:rsidRDefault="00DF2C11" w:rsidP="004533F3">
            <w:pPr>
              <w:rPr>
                <w:sz w:val="20"/>
                <w:szCs w:val="20"/>
              </w:rPr>
            </w:pPr>
            <w:r>
              <w:rPr>
                <w:sz w:val="20"/>
                <w:szCs w:val="20"/>
              </w:rPr>
              <w:t>2.E.1</w:t>
            </w:r>
            <w:r w:rsidR="00A1059E" w:rsidRPr="0022672C">
              <w:rPr>
                <w:sz w:val="20"/>
                <w:szCs w:val="20"/>
              </w:rPr>
              <w:t>: High Expectations</w:t>
            </w:r>
          </w:p>
        </w:tc>
        <w:tc>
          <w:tcPr>
            <w:tcW w:w="6751" w:type="dxa"/>
            <w:vAlign w:val="center"/>
          </w:tcPr>
          <w:p w14:paraId="3215A0B8" w14:textId="77777777" w:rsidR="00A1059E" w:rsidRPr="0022672C" w:rsidRDefault="00A1059E" w:rsidP="004533F3">
            <w:pPr>
              <w:rPr>
                <w:sz w:val="20"/>
                <w:szCs w:val="20"/>
              </w:rPr>
            </w:pPr>
          </w:p>
        </w:tc>
      </w:tr>
      <w:tr w:rsidR="00A1059E" w:rsidRPr="0022672C" w14:paraId="082A3D16" w14:textId="77777777" w:rsidTr="002C757B">
        <w:trPr>
          <w:trHeight w:val="710"/>
        </w:trPr>
        <w:tc>
          <w:tcPr>
            <w:tcW w:w="3595" w:type="dxa"/>
            <w:shd w:val="clear" w:color="auto" w:fill="FFFFFF" w:themeFill="background1"/>
            <w:vAlign w:val="center"/>
          </w:tcPr>
          <w:p w14:paraId="24071B17" w14:textId="77777777" w:rsidR="00A1059E" w:rsidRPr="0022672C" w:rsidRDefault="00A1059E" w:rsidP="004533F3">
            <w:pPr>
              <w:rPr>
                <w:sz w:val="20"/>
                <w:szCs w:val="20"/>
              </w:rPr>
            </w:pPr>
            <w:r w:rsidRPr="0022672C">
              <w:rPr>
                <w:sz w:val="20"/>
                <w:szCs w:val="20"/>
              </w:rPr>
              <w:t>4.A.1: Reflective Practice</w:t>
            </w:r>
          </w:p>
        </w:tc>
        <w:tc>
          <w:tcPr>
            <w:tcW w:w="6751" w:type="dxa"/>
            <w:vAlign w:val="center"/>
          </w:tcPr>
          <w:p w14:paraId="3FA71700" w14:textId="77777777" w:rsidR="00A1059E" w:rsidRPr="0022672C" w:rsidRDefault="00A1059E" w:rsidP="004533F3">
            <w:pPr>
              <w:rPr>
                <w:sz w:val="20"/>
                <w:szCs w:val="20"/>
              </w:rPr>
            </w:pPr>
          </w:p>
        </w:tc>
      </w:tr>
    </w:tbl>
    <w:p w14:paraId="57761F8D" w14:textId="77777777" w:rsidR="00A1059E" w:rsidRPr="0022672C" w:rsidRDefault="00A1059E" w:rsidP="00A1059E">
      <w:pPr>
        <w:rPr>
          <w:sz w:val="20"/>
          <w:szCs w:val="20"/>
        </w:rPr>
      </w:pPr>
    </w:p>
    <w:tbl>
      <w:tblPr>
        <w:tblStyle w:val="TableGrid1"/>
        <w:tblW w:w="103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Refinement areas previously identified"/>
      </w:tblPr>
      <w:tblGrid>
        <w:gridCol w:w="10368"/>
      </w:tblGrid>
      <w:tr w:rsidR="00A1059E" w:rsidRPr="0022672C" w14:paraId="0447B21C" w14:textId="77777777" w:rsidTr="007939BC">
        <w:trPr>
          <w:trHeight w:val="305"/>
          <w:tblHeader/>
        </w:trPr>
        <w:tc>
          <w:tcPr>
            <w:tcW w:w="10368" w:type="dxa"/>
            <w:shd w:val="clear" w:color="auto" w:fill="DBE5F1" w:themeFill="accent1" w:themeFillTint="33"/>
            <w:vAlign w:val="center"/>
          </w:tcPr>
          <w:p w14:paraId="69A544A7" w14:textId="77777777" w:rsidR="00A1059E" w:rsidRPr="0022672C" w:rsidRDefault="00A1059E" w:rsidP="004533F3">
            <w:pPr>
              <w:rPr>
                <w:sz w:val="20"/>
                <w:szCs w:val="20"/>
              </w:rPr>
            </w:pPr>
            <w:r w:rsidRPr="0022672C">
              <w:rPr>
                <w:b/>
                <w:sz w:val="20"/>
                <w:szCs w:val="20"/>
              </w:rPr>
              <w:t>Refinement areas previously identified</w:t>
            </w:r>
          </w:p>
        </w:tc>
      </w:tr>
      <w:tr w:rsidR="00A1059E" w:rsidRPr="0022672C" w14:paraId="084F83C3" w14:textId="77777777" w:rsidTr="002C757B">
        <w:trPr>
          <w:trHeight w:val="1403"/>
        </w:trPr>
        <w:tc>
          <w:tcPr>
            <w:tcW w:w="10368" w:type="dxa"/>
            <w:shd w:val="clear" w:color="auto" w:fill="FFFFFF" w:themeFill="background1"/>
            <w:vAlign w:val="center"/>
          </w:tcPr>
          <w:p w14:paraId="4D887DD0" w14:textId="77777777" w:rsidR="00A1059E" w:rsidRPr="0022672C" w:rsidRDefault="00A1059E" w:rsidP="004533F3">
            <w:pPr>
              <w:rPr>
                <w:b/>
                <w:sz w:val="20"/>
                <w:szCs w:val="20"/>
              </w:rPr>
            </w:pPr>
          </w:p>
        </w:tc>
      </w:tr>
    </w:tbl>
    <w:p w14:paraId="6D7E723B" w14:textId="77777777" w:rsidR="00A1059E" w:rsidRPr="0022672C" w:rsidRDefault="00A1059E" w:rsidP="00A1059E">
      <w:pPr>
        <w:rPr>
          <w:sz w:val="20"/>
          <w:szCs w:val="20"/>
        </w:rPr>
      </w:pPr>
    </w:p>
    <w:tbl>
      <w:tblPr>
        <w:tblStyle w:val="TableGrid1"/>
        <w:tblW w:w="103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Questions to ask in pre-conference"/>
      </w:tblPr>
      <w:tblGrid>
        <w:gridCol w:w="10368"/>
      </w:tblGrid>
      <w:tr w:rsidR="00A1059E" w:rsidRPr="0022672C" w14:paraId="0CD5258E" w14:textId="77777777" w:rsidTr="007939BC">
        <w:trPr>
          <w:trHeight w:val="305"/>
          <w:tblHeader/>
        </w:trPr>
        <w:tc>
          <w:tcPr>
            <w:tcW w:w="10368" w:type="dxa"/>
            <w:shd w:val="clear" w:color="auto" w:fill="DBE5F1" w:themeFill="accent1" w:themeFillTint="33"/>
            <w:vAlign w:val="center"/>
          </w:tcPr>
          <w:p w14:paraId="26F12996" w14:textId="77777777" w:rsidR="00A1059E" w:rsidRPr="0022672C" w:rsidRDefault="00A1059E" w:rsidP="004533F3">
            <w:pPr>
              <w:rPr>
                <w:sz w:val="20"/>
                <w:szCs w:val="20"/>
              </w:rPr>
            </w:pPr>
            <w:r w:rsidRPr="0022672C">
              <w:rPr>
                <w:b/>
                <w:sz w:val="20"/>
                <w:szCs w:val="20"/>
              </w:rPr>
              <w:t>Questions to ask in pre-conference</w:t>
            </w:r>
          </w:p>
        </w:tc>
      </w:tr>
      <w:tr w:rsidR="00A1059E" w:rsidRPr="0022672C" w14:paraId="0B601E7B" w14:textId="77777777" w:rsidTr="002C757B">
        <w:trPr>
          <w:trHeight w:val="1763"/>
        </w:trPr>
        <w:tc>
          <w:tcPr>
            <w:tcW w:w="10368" w:type="dxa"/>
            <w:shd w:val="clear" w:color="auto" w:fill="FFFFFF" w:themeFill="background1"/>
          </w:tcPr>
          <w:p w14:paraId="680E65B1" w14:textId="77777777" w:rsidR="00A1059E" w:rsidRPr="0022672C" w:rsidRDefault="00A1059E" w:rsidP="004533F3">
            <w:pPr>
              <w:rPr>
                <w:sz w:val="20"/>
                <w:szCs w:val="20"/>
              </w:rPr>
            </w:pPr>
          </w:p>
        </w:tc>
      </w:tr>
    </w:tbl>
    <w:p w14:paraId="017E0CBC" w14:textId="77777777" w:rsidR="00A1059E" w:rsidRPr="0022672C" w:rsidRDefault="00A1059E" w:rsidP="00A1059E">
      <w:pPr>
        <w:rPr>
          <w:sz w:val="20"/>
          <w:szCs w:val="20"/>
        </w:rPr>
        <w:sectPr w:rsidR="00A1059E" w:rsidRPr="0022672C" w:rsidSect="00C87F46">
          <w:headerReference w:type="first" r:id="rId126"/>
          <w:footerReference w:type="first" r:id="rId127"/>
          <w:pgSz w:w="12240" w:h="15840"/>
          <w:pgMar w:top="1440" w:right="1080" w:bottom="1440" w:left="1080" w:header="720" w:footer="409" w:gutter="0"/>
          <w:cols w:space="720"/>
          <w:titlePg/>
          <w:docGrid w:linePitch="360"/>
        </w:sectPr>
      </w:pPr>
    </w:p>
    <w:p w14:paraId="5BBB36AD" w14:textId="77777777" w:rsidR="00A1059E" w:rsidRPr="007722B4" w:rsidRDefault="00A1059E">
      <w:pPr>
        <w:pStyle w:val="Heading4"/>
      </w:pPr>
      <w:bookmarkStart w:id="382" w:name="CandidateSelf89"/>
      <w:bookmarkEnd w:id="382"/>
      <w:r w:rsidRPr="007722B4">
        <w:lastRenderedPageBreak/>
        <w:t>Model Observation Protocol: Candidate Self-Reflection Form</w:t>
      </w:r>
    </w:p>
    <w:p w14:paraId="382D7566" w14:textId="77777777" w:rsidR="00A1059E" w:rsidRPr="0022672C" w:rsidRDefault="00A1059E" w:rsidP="00A1059E">
      <w:pPr>
        <w:rPr>
          <w:sz w:val="20"/>
          <w:szCs w:val="20"/>
        </w:rPr>
      </w:pPr>
      <w:r w:rsidRPr="0022672C">
        <w:rPr>
          <w:sz w:val="20"/>
          <w:szCs w:val="20"/>
        </w:rPr>
        <w:t xml:space="preserve">Directions: Following an announced or an unannounced observation, please use the form below to reflect on the lesson. Submit the form to your Supervising Practitioner/Program Supervisor within 24 hours of the observation. </w:t>
      </w:r>
    </w:p>
    <w:p w14:paraId="42FD943C" w14:textId="77777777" w:rsidR="00A1059E" w:rsidRPr="0022672C" w:rsidRDefault="00A1059E" w:rsidP="00A1059E">
      <w:pPr>
        <w:rPr>
          <w:sz w:val="20"/>
          <w:szCs w:val="20"/>
        </w:rPr>
      </w:pPr>
    </w:p>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Observation details"/>
        <w:tblDescription w:val="Observation details"/>
      </w:tblPr>
      <w:tblGrid>
        <w:gridCol w:w="720"/>
        <w:gridCol w:w="468"/>
        <w:gridCol w:w="1458"/>
        <w:gridCol w:w="702"/>
        <w:gridCol w:w="1800"/>
        <w:gridCol w:w="108"/>
        <w:gridCol w:w="720"/>
        <w:gridCol w:w="972"/>
        <w:gridCol w:w="882"/>
        <w:gridCol w:w="720"/>
        <w:gridCol w:w="1746"/>
      </w:tblGrid>
      <w:tr w:rsidR="00A1059E" w:rsidRPr="0022672C" w14:paraId="6A58D986" w14:textId="77777777" w:rsidTr="007939BC">
        <w:trPr>
          <w:trHeight w:val="323"/>
          <w:tblHeader/>
        </w:trPr>
        <w:tc>
          <w:tcPr>
            <w:tcW w:w="10296" w:type="dxa"/>
            <w:gridSpan w:val="11"/>
            <w:shd w:val="clear" w:color="auto" w:fill="FDE9D9" w:themeFill="accent6" w:themeFillTint="33"/>
            <w:vAlign w:val="center"/>
          </w:tcPr>
          <w:p w14:paraId="152C94E5" w14:textId="77777777" w:rsidR="00A1059E" w:rsidRPr="0022672C" w:rsidRDefault="00A1059E" w:rsidP="004533F3">
            <w:pPr>
              <w:rPr>
                <w:sz w:val="20"/>
                <w:szCs w:val="20"/>
              </w:rPr>
            </w:pPr>
            <w:r w:rsidRPr="0022672C">
              <w:rPr>
                <w:b/>
                <w:sz w:val="20"/>
                <w:szCs w:val="20"/>
              </w:rPr>
              <w:t xml:space="preserve">Observation Details </w:t>
            </w:r>
          </w:p>
        </w:tc>
      </w:tr>
      <w:tr w:rsidR="00A1059E" w:rsidRPr="0022672C" w14:paraId="5292F10B" w14:textId="77777777" w:rsidTr="004533F3">
        <w:trPr>
          <w:trHeight w:val="413"/>
        </w:trPr>
        <w:tc>
          <w:tcPr>
            <w:tcW w:w="1188" w:type="dxa"/>
            <w:gridSpan w:val="2"/>
            <w:vAlign w:val="center"/>
          </w:tcPr>
          <w:p w14:paraId="6D9DDCB1" w14:textId="77777777" w:rsidR="00A1059E" w:rsidRPr="0022672C" w:rsidRDefault="00A1059E" w:rsidP="004533F3">
            <w:pPr>
              <w:rPr>
                <w:sz w:val="20"/>
                <w:szCs w:val="20"/>
              </w:rPr>
            </w:pPr>
            <w:r w:rsidRPr="0022672C">
              <w:rPr>
                <w:sz w:val="20"/>
                <w:szCs w:val="20"/>
              </w:rPr>
              <w:t>Date:</w:t>
            </w:r>
          </w:p>
        </w:tc>
        <w:tc>
          <w:tcPr>
            <w:tcW w:w="3960" w:type="dxa"/>
            <w:gridSpan w:val="3"/>
            <w:vAlign w:val="center"/>
          </w:tcPr>
          <w:p w14:paraId="5C286B89" w14:textId="77777777" w:rsidR="00A1059E" w:rsidRPr="0022672C" w:rsidRDefault="00A1059E" w:rsidP="004533F3">
            <w:pPr>
              <w:rPr>
                <w:sz w:val="20"/>
                <w:szCs w:val="20"/>
              </w:rPr>
            </w:pPr>
          </w:p>
        </w:tc>
        <w:tc>
          <w:tcPr>
            <w:tcW w:w="1800" w:type="dxa"/>
            <w:gridSpan w:val="3"/>
            <w:vAlign w:val="center"/>
          </w:tcPr>
          <w:p w14:paraId="15B23CB7" w14:textId="77777777" w:rsidR="00A1059E" w:rsidRPr="0022672C" w:rsidRDefault="00A1059E" w:rsidP="004533F3">
            <w:pPr>
              <w:rPr>
                <w:sz w:val="20"/>
                <w:szCs w:val="20"/>
              </w:rPr>
            </w:pPr>
            <w:r w:rsidRPr="0022672C">
              <w:rPr>
                <w:sz w:val="20"/>
                <w:szCs w:val="20"/>
              </w:rPr>
              <w:t xml:space="preserve">Time (start/end): </w:t>
            </w:r>
          </w:p>
        </w:tc>
        <w:tc>
          <w:tcPr>
            <w:tcW w:w="3348" w:type="dxa"/>
            <w:gridSpan w:val="3"/>
            <w:vAlign w:val="center"/>
          </w:tcPr>
          <w:p w14:paraId="71CFF911" w14:textId="77777777" w:rsidR="00A1059E" w:rsidRPr="0022672C" w:rsidRDefault="00A1059E" w:rsidP="004533F3">
            <w:pPr>
              <w:rPr>
                <w:sz w:val="20"/>
                <w:szCs w:val="20"/>
              </w:rPr>
            </w:pPr>
          </w:p>
        </w:tc>
      </w:tr>
      <w:tr w:rsidR="00A1059E" w:rsidRPr="0022672C" w14:paraId="02DB5FA8" w14:textId="77777777" w:rsidTr="004533F3">
        <w:trPr>
          <w:trHeight w:val="908"/>
        </w:trPr>
        <w:tc>
          <w:tcPr>
            <w:tcW w:w="2646" w:type="dxa"/>
            <w:gridSpan w:val="3"/>
            <w:tcBorders>
              <w:right w:val="single" w:sz="4" w:space="0" w:color="D9D9D9" w:themeColor="background1" w:themeShade="D9"/>
            </w:tcBorders>
            <w:vAlign w:val="center"/>
          </w:tcPr>
          <w:p w14:paraId="6A36142D" w14:textId="77777777" w:rsidR="00A1059E" w:rsidRPr="0022672C" w:rsidRDefault="00A1059E" w:rsidP="004533F3">
            <w:pPr>
              <w:rPr>
                <w:sz w:val="20"/>
                <w:szCs w:val="20"/>
              </w:rPr>
            </w:pPr>
            <w:r w:rsidRPr="0022672C">
              <w:rPr>
                <w:sz w:val="20"/>
                <w:szCs w:val="20"/>
              </w:rPr>
              <w:t xml:space="preserve">Content Topic/ </w:t>
            </w:r>
          </w:p>
          <w:p w14:paraId="37B0F2BE" w14:textId="77777777" w:rsidR="00A1059E" w:rsidRPr="0022672C" w:rsidRDefault="00A1059E" w:rsidP="004533F3">
            <w:pPr>
              <w:rPr>
                <w:sz w:val="20"/>
                <w:szCs w:val="20"/>
              </w:rPr>
            </w:pPr>
            <w:r w:rsidRPr="0022672C">
              <w:rPr>
                <w:sz w:val="20"/>
                <w:szCs w:val="20"/>
              </w:rPr>
              <w:t>Lesson Objective:</w:t>
            </w:r>
          </w:p>
        </w:tc>
        <w:tc>
          <w:tcPr>
            <w:tcW w:w="7650" w:type="dxa"/>
            <w:gridSpan w:val="8"/>
            <w:tcBorders>
              <w:left w:val="single" w:sz="4" w:space="0" w:color="D9D9D9" w:themeColor="background1" w:themeShade="D9"/>
            </w:tcBorders>
            <w:vAlign w:val="center"/>
          </w:tcPr>
          <w:p w14:paraId="1A5D282F" w14:textId="77777777" w:rsidR="00A1059E" w:rsidRPr="0022672C" w:rsidRDefault="00A1059E" w:rsidP="004533F3">
            <w:pPr>
              <w:rPr>
                <w:sz w:val="20"/>
                <w:szCs w:val="20"/>
              </w:rPr>
            </w:pPr>
          </w:p>
        </w:tc>
      </w:tr>
      <w:tr w:rsidR="00A1059E" w:rsidRPr="0022672C" w14:paraId="46A7CF49" w14:textId="77777777" w:rsidTr="004533F3">
        <w:trPr>
          <w:trHeight w:val="179"/>
        </w:trPr>
        <w:tc>
          <w:tcPr>
            <w:tcW w:w="5256" w:type="dxa"/>
            <w:gridSpan w:val="6"/>
            <w:vAlign w:val="center"/>
          </w:tcPr>
          <w:p w14:paraId="34F15592" w14:textId="77777777" w:rsidR="00A1059E" w:rsidRPr="0022672C" w:rsidRDefault="00A1059E" w:rsidP="004533F3">
            <w:pPr>
              <w:rPr>
                <w:sz w:val="20"/>
                <w:szCs w:val="20"/>
              </w:rPr>
            </w:pPr>
            <w:r w:rsidRPr="0022672C">
              <w:rPr>
                <w:sz w:val="20"/>
                <w:szCs w:val="20"/>
              </w:rPr>
              <w:t>Type of Observation:</w:t>
            </w:r>
          </w:p>
        </w:tc>
        <w:tc>
          <w:tcPr>
            <w:tcW w:w="5040" w:type="dxa"/>
            <w:gridSpan w:val="5"/>
            <w:vAlign w:val="center"/>
          </w:tcPr>
          <w:p w14:paraId="296C9BF5" w14:textId="77777777" w:rsidR="00A1059E" w:rsidRPr="0022672C" w:rsidRDefault="00A1059E" w:rsidP="004533F3">
            <w:pPr>
              <w:rPr>
                <w:sz w:val="20"/>
                <w:szCs w:val="20"/>
              </w:rPr>
            </w:pPr>
            <w:r w:rsidRPr="0022672C">
              <w:rPr>
                <w:sz w:val="20"/>
                <w:szCs w:val="20"/>
              </w:rPr>
              <w:t>Observed by:</w:t>
            </w:r>
          </w:p>
        </w:tc>
      </w:tr>
      <w:tr w:rsidR="00A1059E" w:rsidRPr="0022672C" w14:paraId="26536C8C" w14:textId="77777777" w:rsidTr="004533F3">
        <w:trPr>
          <w:trHeight w:val="485"/>
        </w:trPr>
        <w:tc>
          <w:tcPr>
            <w:tcW w:w="72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tblPr>
            <w:tblGrid>
              <w:gridCol w:w="402"/>
            </w:tblGrid>
            <w:tr w:rsidR="00A1059E" w:rsidRPr="0022672C" w14:paraId="47445BA2" w14:textId="77777777" w:rsidTr="007939BC">
              <w:trPr>
                <w:trHeight w:val="376"/>
                <w:tblHeader/>
              </w:trPr>
              <w:tc>
                <w:tcPr>
                  <w:tcW w:w="402" w:type="dxa"/>
                  <w:vAlign w:val="center"/>
                </w:tcPr>
                <w:p w14:paraId="2EC7EFB9" w14:textId="77777777" w:rsidR="00A1059E" w:rsidRPr="0022672C" w:rsidRDefault="00A1059E" w:rsidP="004533F3">
                  <w:pPr>
                    <w:jc w:val="center"/>
                    <w:rPr>
                      <w:sz w:val="20"/>
                      <w:szCs w:val="20"/>
                    </w:rPr>
                  </w:pPr>
                </w:p>
              </w:tc>
            </w:tr>
          </w:tbl>
          <w:p w14:paraId="247C1E02" w14:textId="77777777" w:rsidR="00A1059E" w:rsidRPr="0022672C" w:rsidRDefault="00A1059E" w:rsidP="004533F3">
            <w:pPr>
              <w:jc w:val="center"/>
              <w:rPr>
                <w:sz w:val="20"/>
                <w:szCs w:val="20"/>
              </w:rPr>
            </w:pPr>
          </w:p>
        </w:tc>
        <w:tc>
          <w:tcPr>
            <w:tcW w:w="1926" w:type="dxa"/>
            <w:gridSpan w:val="2"/>
            <w:vAlign w:val="center"/>
          </w:tcPr>
          <w:p w14:paraId="4898097E" w14:textId="77777777" w:rsidR="00A1059E" w:rsidRPr="0022672C" w:rsidRDefault="00A1059E" w:rsidP="004533F3">
            <w:pPr>
              <w:rPr>
                <w:sz w:val="20"/>
                <w:szCs w:val="20"/>
              </w:rPr>
            </w:pPr>
            <w:r w:rsidRPr="0022672C">
              <w:rPr>
                <w:sz w:val="20"/>
                <w:szCs w:val="20"/>
              </w:rPr>
              <w:t>Announced</w:t>
            </w:r>
          </w:p>
        </w:tc>
        <w:tc>
          <w:tcPr>
            <w:tcW w:w="702"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tblPr>
            <w:tblGrid>
              <w:gridCol w:w="402"/>
            </w:tblGrid>
            <w:tr w:rsidR="00A1059E" w:rsidRPr="0022672C" w14:paraId="22658235" w14:textId="77777777" w:rsidTr="007939BC">
              <w:trPr>
                <w:trHeight w:val="376"/>
                <w:tblHeader/>
              </w:trPr>
              <w:tc>
                <w:tcPr>
                  <w:tcW w:w="402" w:type="dxa"/>
                  <w:vAlign w:val="center"/>
                </w:tcPr>
                <w:p w14:paraId="0BB10DA7" w14:textId="77777777" w:rsidR="00A1059E" w:rsidRPr="0022672C" w:rsidRDefault="00A1059E" w:rsidP="004533F3">
                  <w:pPr>
                    <w:jc w:val="center"/>
                    <w:rPr>
                      <w:sz w:val="20"/>
                      <w:szCs w:val="20"/>
                    </w:rPr>
                  </w:pPr>
                </w:p>
              </w:tc>
            </w:tr>
          </w:tbl>
          <w:p w14:paraId="2B40EA1F" w14:textId="77777777" w:rsidR="00A1059E" w:rsidRPr="0022672C" w:rsidRDefault="00A1059E" w:rsidP="004533F3">
            <w:pPr>
              <w:jc w:val="center"/>
              <w:rPr>
                <w:sz w:val="20"/>
                <w:szCs w:val="20"/>
              </w:rPr>
            </w:pPr>
          </w:p>
        </w:tc>
        <w:tc>
          <w:tcPr>
            <w:tcW w:w="1908" w:type="dxa"/>
            <w:gridSpan w:val="2"/>
            <w:vAlign w:val="center"/>
          </w:tcPr>
          <w:p w14:paraId="746269F2" w14:textId="77777777" w:rsidR="00A1059E" w:rsidRPr="0022672C" w:rsidRDefault="00A1059E" w:rsidP="004533F3">
            <w:pPr>
              <w:rPr>
                <w:sz w:val="20"/>
                <w:szCs w:val="20"/>
              </w:rPr>
            </w:pPr>
            <w:r w:rsidRPr="0022672C">
              <w:rPr>
                <w:sz w:val="20"/>
                <w:szCs w:val="20"/>
              </w:rPr>
              <w:t>Unannounced</w:t>
            </w:r>
          </w:p>
        </w:tc>
        <w:tc>
          <w:tcPr>
            <w:tcW w:w="72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tblPr>
            <w:tblGrid>
              <w:gridCol w:w="402"/>
            </w:tblGrid>
            <w:tr w:rsidR="00A1059E" w:rsidRPr="0022672C" w14:paraId="29E44C26" w14:textId="77777777" w:rsidTr="007939BC">
              <w:trPr>
                <w:trHeight w:val="376"/>
                <w:tblHeader/>
              </w:trPr>
              <w:tc>
                <w:tcPr>
                  <w:tcW w:w="402" w:type="dxa"/>
                  <w:vAlign w:val="center"/>
                </w:tcPr>
                <w:p w14:paraId="7E875C13" w14:textId="77777777" w:rsidR="00A1059E" w:rsidRPr="0022672C" w:rsidRDefault="00A1059E" w:rsidP="004533F3">
                  <w:pPr>
                    <w:jc w:val="center"/>
                    <w:rPr>
                      <w:sz w:val="20"/>
                      <w:szCs w:val="20"/>
                    </w:rPr>
                  </w:pPr>
                </w:p>
              </w:tc>
            </w:tr>
          </w:tbl>
          <w:p w14:paraId="364A2266" w14:textId="77777777" w:rsidR="00A1059E" w:rsidRPr="0022672C" w:rsidRDefault="00A1059E" w:rsidP="004533F3">
            <w:pPr>
              <w:jc w:val="center"/>
              <w:rPr>
                <w:sz w:val="20"/>
                <w:szCs w:val="20"/>
              </w:rPr>
            </w:pPr>
          </w:p>
        </w:tc>
        <w:tc>
          <w:tcPr>
            <w:tcW w:w="1854" w:type="dxa"/>
            <w:gridSpan w:val="2"/>
            <w:vAlign w:val="center"/>
          </w:tcPr>
          <w:p w14:paraId="55167FAA" w14:textId="77777777" w:rsidR="00A1059E" w:rsidRPr="0022672C" w:rsidRDefault="00A1059E" w:rsidP="004533F3">
            <w:pPr>
              <w:rPr>
                <w:sz w:val="20"/>
                <w:szCs w:val="20"/>
              </w:rPr>
            </w:pPr>
            <w:r w:rsidRPr="0022672C">
              <w:rPr>
                <w:sz w:val="20"/>
                <w:szCs w:val="20"/>
              </w:rPr>
              <w:t>Supervising Practitioner</w:t>
            </w:r>
          </w:p>
        </w:tc>
        <w:tc>
          <w:tcPr>
            <w:tcW w:w="72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tblPr>
            <w:tblGrid>
              <w:gridCol w:w="402"/>
            </w:tblGrid>
            <w:tr w:rsidR="00A1059E" w:rsidRPr="0022672C" w14:paraId="56B9FBA1" w14:textId="77777777" w:rsidTr="007939BC">
              <w:trPr>
                <w:trHeight w:val="376"/>
                <w:tblHeader/>
              </w:trPr>
              <w:tc>
                <w:tcPr>
                  <w:tcW w:w="402" w:type="dxa"/>
                  <w:vAlign w:val="center"/>
                </w:tcPr>
                <w:p w14:paraId="5B2C8A14" w14:textId="77777777" w:rsidR="00A1059E" w:rsidRPr="0022672C" w:rsidRDefault="00A1059E" w:rsidP="004533F3">
                  <w:pPr>
                    <w:jc w:val="center"/>
                    <w:rPr>
                      <w:sz w:val="20"/>
                      <w:szCs w:val="20"/>
                    </w:rPr>
                  </w:pPr>
                </w:p>
              </w:tc>
            </w:tr>
          </w:tbl>
          <w:p w14:paraId="37F72B93" w14:textId="77777777" w:rsidR="00A1059E" w:rsidRPr="0022672C" w:rsidRDefault="00A1059E" w:rsidP="004533F3">
            <w:pPr>
              <w:jc w:val="center"/>
              <w:rPr>
                <w:sz w:val="20"/>
                <w:szCs w:val="20"/>
              </w:rPr>
            </w:pPr>
          </w:p>
        </w:tc>
        <w:tc>
          <w:tcPr>
            <w:tcW w:w="1746" w:type="dxa"/>
            <w:vAlign w:val="center"/>
          </w:tcPr>
          <w:p w14:paraId="204F894F" w14:textId="77777777" w:rsidR="00A1059E" w:rsidRPr="0022672C" w:rsidRDefault="00A1059E" w:rsidP="004533F3">
            <w:pPr>
              <w:rPr>
                <w:sz w:val="20"/>
                <w:szCs w:val="20"/>
              </w:rPr>
            </w:pPr>
            <w:r w:rsidRPr="0022672C">
              <w:rPr>
                <w:sz w:val="20"/>
                <w:szCs w:val="20"/>
              </w:rPr>
              <w:t>Program Supervisor</w:t>
            </w:r>
          </w:p>
        </w:tc>
      </w:tr>
    </w:tbl>
    <w:p w14:paraId="69781052" w14:textId="77777777" w:rsidR="00A1059E" w:rsidRPr="0022672C" w:rsidRDefault="00A1059E" w:rsidP="00A1059E">
      <w:pPr>
        <w:rPr>
          <w:sz w:val="20"/>
          <w:szCs w:val="20"/>
        </w:rPr>
      </w:pP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Reflection prompt-1"/>
        <w:tblDescription w:val="Reflection prompt-1"/>
      </w:tblPr>
      <w:tblGrid>
        <w:gridCol w:w="10070"/>
      </w:tblGrid>
      <w:tr w:rsidR="00A1059E" w:rsidRPr="0022672C" w14:paraId="169ABEF7" w14:textId="77777777" w:rsidTr="007939BC">
        <w:trPr>
          <w:trHeight w:val="305"/>
          <w:tblHeader/>
        </w:trPr>
        <w:tc>
          <w:tcPr>
            <w:tcW w:w="10296" w:type="dxa"/>
            <w:shd w:val="clear" w:color="auto" w:fill="DBE5F1" w:themeFill="accent1" w:themeFillTint="33"/>
            <w:vAlign w:val="center"/>
          </w:tcPr>
          <w:p w14:paraId="3E171559" w14:textId="77777777" w:rsidR="00A1059E" w:rsidRPr="0022672C" w:rsidRDefault="00A1059E" w:rsidP="004533F3">
            <w:pPr>
              <w:rPr>
                <w:i/>
                <w:sz w:val="20"/>
                <w:szCs w:val="20"/>
              </w:rPr>
            </w:pPr>
            <w:r w:rsidRPr="0022672C">
              <w:rPr>
                <w:b/>
                <w:sz w:val="20"/>
                <w:szCs w:val="20"/>
              </w:rPr>
              <w:t>Reflection Prompt</w:t>
            </w:r>
            <w:r w:rsidRPr="0022672C">
              <w:rPr>
                <w:i/>
                <w:sz w:val="20"/>
                <w:szCs w:val="20"/>
              </w:rPr>
              <w:t>: What do you think went particularly well? How did this strength impact your students’ learning?</w:t>
            </w:r>
          </w:p>
        </w:tc>
      </w:tr>
      <w:tr w:rsidR="00A1059E" w:rsidRPr="0022672C" w14:paraId="20CDC0FE" w14:textId="77777777" w:rsidTr="004533F3">
        <w:trPr>
          <w:trHeight w:val="1052"/>
        </w:trPr>
        <w:tc>
          <w:tcPr>
            <w:tcW w:w="10296" w:type="dxa"/>
            <w:shd w:val="clear" w:color="auto" w:fill="FFFFFF" w:themeFill="background1"/>
            <w:vAlign w:val="center"/>
          </w:tcPr>
          <w:p w14:paraId="499CD615" w14:textId="77777777" w:rsidR="00A1059E" w:rsidRPr="0022672C" w:rsidRDefault="00A1059E" w:rsidP="004533F3">
            <w:pPr>
              <w:rPr>
                <w:b/>
                <w:sz w:val="20"/>
                <w:szCs w:val="20"/>
              </w:rPr>
            </w:pPr>
          </w:p>
        </w:tc>
      </w:tr>
    </w:tbl>
    <w:p w14:paraId="10719031" w14:textId="77777777" w:rsidR="00A1059E" w:rsidRPr="0022672C" w:rsidRDefault="00A1059E" w:rsidP="00A1059E">
      <w:pPr>
        <w:rPr>
          <w:sz w:val="20"/>
          <w:szCs w:val="20"/>
        </w:rPr>
      </w:pP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Reflection Prompt 2"/>
        <w:tblDescription w:val="Reflection Prompt 2"/>
      </w:tblPr>
      <w:tblGrid>
        <w:gridCol w:w="10070"/>
      </w:tblGrid>
      <w:tr w:rsidR="00A1059E" w:rsidRPr="0022672C" w14:paraId="1B22687A" w14:textId="77777777" w:rsidTr="007939BC">
        <w:trPr>
          <w:trHeight w:val="305"/>
          <w:tblHeader/>
        </w:trPr>
        <w:tc>
          <w:tcPr>
            <w:tcW w:w="10296" w:type="dxa"/>
            <w:shd w:val="clear" w:color="auto" w:fill="DBE5F1" w:themeFill="accent1" w:themeFillTint="33"/>
            <w:vAlign w:val="center"/>
          </w:tcPr>
          <w:p w14:paraId="6FB558F3" w14:textId="77777777" w:rsidR="00A1059E" w:rsidRPr="0022672C" w:rsidRDefault="00A1059E" w:rsidP="004533F3">
            <w:pPr>
              <w:rPr>
                <w:sz w:val="20"/>
                <w:szCs w:val="20"/>
              </w:rPr>
            </w:pPr>
            <w:r w:rsidRPr="0022672C">
              <w:rPr>
                <w:b/>
                <w:sz w:val="20"/>
                <w:szCs w:val="20"/>
              </w:rPr>
              <w:t>Reflection Prompt</w:t>
            </w:r>
            <w:r w:rsidRPr="0022672C">
              <w:rPr>
                <w:sz w:val="20"/>
                <w:szCs w:val="20"/>
              </w:rPr>
              <w:t xml:space="preserve">: </w:t>
            </w:r>
            <w:r w:rsidRPr="0022672C">
              <w:rPr>
                <w:i/>
                <w:sz w:val="20"/>
                <w:szCs w:val="20"/>
              </w:rPr>
              <w:t>If you could teach this lesson again, is there anything you would do differently? How would this have impacted your students’ learning?</w:t>
            </w:r>
          </w:p>
        </w:tc>
      </w:tr>
      <w:tr w:rsidR="00A1059E" w:rsidRPr="0022672C" w14:paraId="5D51A592" w14:textId="77777777" w:rsidTr="004533F3">
        <w:trPr>
          <w:trHeight w:val="1457"/>
        </w:trPr>
        <w:tc>
          <w:tcPr>
            <w:tcW w:w="10296" w:type="dxa"/>
            <w:shd w:val="clear" w:color="auto" w:fill="FFFFFF" w:themeFill="background1"/>
          </w:tcPr>
          <w:p w14:paraId="120ED016" w14:textId="77777777" w:rsidR="00A1059E" w:rsidRPr="0022672C" w:rsidRDefault="00A1059E" w:rsidP="004533F3">
            <w:pPr>
              <w:rPr>
                <w:sz w:val="20"/>
                <w:szCs w:val="20"/>
              </w:rPr>
            </w:pPr>
          </w:p>
        </w:tc>
      </w:tr>
    </w:tbl>
    <w:p w14:paraId="2049BA1E" w14:textId="77777777" w:rsidR="00A1059E" w:rsidRPr="0022672C" w:rsidRDefault="00A1059E" w:rsidP="00A1059E">
      <w:pPr>
        <w:rPr>
          <w:sz w:val="20"/>
          <w:szCs w:val="20"/>
        </w:rPr>
      </w:pPr>
    </w:p>
    <w:tbl>
      <w:tblPr>
        <w:tblStyle w:val="TableGrid1"/>
        <w:tblW w:w="1007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Essential Element / Evidence"/>
        <w:tblDescription w:val="Essential Element / Evidence"/>
      </w:tblPr>
      <w:tblGrid>
        <w:gridCol w:w="3685"/>
        <w:gridCol w:w="6390"/>
      </w:tblGrid>
      <w:tr w:rsidR="00A1059E" w:rsidRPr="0022672C" w14:paraId="2EFBE586" w14:textId="77777777" w:rsidTr="007939BC">
        <w:trPr>
          <w:trHeight w:val="344"/>
          <w:tblHeader/>
        </w:trPr>
        <w:tc>
          <w:tcPr>
            <w:tcW w:w="3685" w:type="dxa"/>
            <w:shd w:val="clear" w:color="auto" w:fill="DBE5F1" w:themeFill="accent1" w:themeFillTint="33"/>
            <w:vAlign w:val="center"/>
          </w:tcPr>
          <w:p w14:paraId="4775CFD7" w14:textId="77777777" w:rsidR="00A1059E" w:rsidRPr="0022672C" w:rsidRDefault="00A1059E" w:rsidP="004533F3">
            <w:pPr>
              <w:rPr>
                <w:sz w:val="20"/>
                <w:szCs w:val="20"/>
              </w:rPr>
            </w:pPr>
            <w:r w:rsidRPr="0022672C">
              <w:rPr>
                <w:b/>
                <w:sz w:val="20"/>
                <w:szCs w:val="20"/>
              </w:rPr>
              <w:t>Essential Element</w:t>
            </w:r>
          </w:p>
        </w:tc>
        <w:tc>
          <w:tcPr>
            <w:tcW w:w="6390" w:type="dxa"/>
            <w:shd w:val="clear" w:color="auto" w:fill="DBE5F1" w:themeFill="accent1" w:themeFillTint="33"/>
            <w:vAlign w:val="center"/>
          </w:tcPr>
          <w:p w14:paraId="0DB334C3" w14:textId="77777777" w:rsidR="007C66DB" w:rsidRDefault="00A1059E">
            <w:pPr>
              <w:rPr>
                <w:sz w:val="20"/>
                <w:szCs w:val="20"/>
              </w:rPr>
            </w:pPr>
            <w:r w:rsidRPr="0022672C">
              <w:rPr>
                <w:b/>
                <w:sz w:val="20"/>
                <w:szCs w:val="20"/>
              </w:rPr>
              <w:t>Evidence:</w:t>
            </w:r>
            <w:r w:rsidRPr="0022672C">
              <w:rPr>
                <w:sz w:val="20"/>
                <w:szCs w:val="20"/>
              </w:rPr>
              <w:t xml:space="preserve"> Where possible, provide one piece of evidence that you believe demonstrates your performance relative to the </w:t>
            </w:r>
            <w:r w:rsidR="00265EF4">
              <w:rPr>
                <w:sz w:val="20"/>
                <w:szCs w:val="20"/>
              </w:rPr>
              <w:t>Q</w:t>
            </w:r>
            <w:r w:rsidR="00265EF4" w:rsidRPr="0022672C">
              <w:rPr>
                <w:sz w:val="20"/>
                <w:szCs w:val="20"/>
              </w:rPr>
              <w:t>uality</w:t>
            </w:r>
            <w:r w:rsidRPr="0022672C">
              <w:rPr>
                <w:sz w:val="20"/>
                <w:szCs w:val="20"/>
              </w:rPr>
              <w:t xml:space="preserve">, </w:t>
            </w:r>
            <w:r w:rsidR="00265EF4">
              <w:rPr>
                <w:sz w:val="20"/>
                <w:szCs w:val="20"/>
              </w:rPr>
              <w:t>C</w:t>
            </w:r>
            <w:r w:rsidR="00265EF4" w:rsidRPr="0022672C">
              <w:rPr>
                <w:sz w:val="20"/>
                <w:szCs w:val="20"/>
              </w:rPr>
              <w:t xml:space="preserve">onsistency </w:t>
            </w:r>
            <w:r w:rsidRPr="0022672C">
              <w:rPr>
                <w:sz w:val="20"/>
                <w:szCs w:val="20"/>
              </w:rPr>
              <w:t xml:space="preserve">or </w:t>
            </w:r>
            <w:r w:rsidR="00265EF4">
              <w:rPr>
                <w:sz w:val="20"/>
                <w:szCs w:val="20"/>
              </w:rPr>
              <w:t>S</w:t>
            </w:r>
            <w:r w:rsidR="00265EF4" w:rsidRPr="0022672C">
              <w:rPr>
                <w:sz w:val="20"/>
                <w:szCs w:val="20"/>
              </w:rPr>
              <w:t xml:space="preserve">cope </w:t>
            </w:r>
            <w:r w:rsidRPr="0022672C">
              <w:rPr>
                <w:sz w:val="20"/>
                <w:szCs w:val="20"/>
              </w:rPr>
              <w:t xml:space="preserve">of each element. </w:t>
            </w:r>
          </w:p>
        </w:tc>
      </w:tr>
      <w:tr w:rsidR="0080561B" w:rsidRPr="0022672C" w14:paraId="55CEC72F" w14:textId="77777777" w:rsidTr="002C757B">
        <w:trPr>
          <w:trHeight w:val="597"/>
        </w:trPr>
        <w:tc>
          <w:tcPr>
            <w:tcW w:w="3685" w:type="dxa"/>
            <w:shd w:val="clear" w:color="auto" w:fill="FFFFFF" w:themeFill="background1"/>
            <w:vAlign w:val="center"/>
          </w:tcPr>
          <w:p w14:paraId="079A1053" w14:textId="535AC5E9" w:rsidR="0080561B" w:rsidRPr="0022672C" w:rsidDel="00DF2C11" w:rsidRDefault="0080561B" w:rsidP="004533F3">
            <w:pPr>
              <w:rPr>
                <w:sz w:val="20"/>
                <w:szCs w:val="20"/>
              </w:rPr>
            </w:pPr>
            <w:r>
              <w:rPr>
                <w:sz w:val="20"/>
                <w:szCs w:val="20"/>
              </w:rPr>
              <w:t>1.A.1: Subject Matter Knowledge</w:t>
            </w:r>
          </w:p>
        </w:tc>
        <w:tc>
          <w:tcPr>
            <w:tcW w:w="6390" w:type="dxa"/>
            <w:vAlign w:val="center"/>
          </w:tcPr>
          <w:p w14:paraId="3C70FE0B" w14:textId="77777777" w:rsidR="0080561B" w:rsidRPr="0022672C" w:rsidRDefault="0080561B" w:rsidP="004533F3">
            <w:pPr>
              <w:rPr>
                <w:sz w:val="20"/>
                <w:szCs w:val="20"/>
              </w:rPr>
            </w:pPr>
          </w:p>
        </w:tc>
      </w:tr>
      <w:tr w:rsidR="00A1059E" w:rsidRPr="0022672C" w14:paraId="1FF73E91" w14:textId="77777777" w:rsidTr="002C757B">
        <w:trPr>
          <w:trHeight w:val="597"/>
        </w:trPr>
        <w:tc>
          <w:tcPr>
            <w:tcW w:w="3685" w:type="dxa"/>
            <w:shd w:val="clear" w:color="auto" w:fill="FFFFFF" w:themeFill="background1"/>
            <w:vAlign w:val="center"/>
          </w:tcPr>
          <w:p w14:paraId="10A10080" w14:textId="6DEFA2AF" w:rsidR="00A1059E" w:rsidRPr="0022672C" w:rsidRDefault="00DF2C11" w:rsidP="004533F3">
            <w:pPr>
              <w:rPr>
                <w:sz w:val="20"/>
                <w:szCs w:val="20"/>
              </w:rPr>
            </w:pPr>
            <w:r>
              <w:rPr>
                <w:sz w:val="20"/>
                <w:szCs w:val="20"/>
              </w:rPr>
              <w:t>1.A.3</w:t>
            </w:r>
            <w:r w:rsidR="00A1059E" w:rsidRPr="0022672C">
              <w:rPr>
                <w:sz w:val="20"/>
                <w:szCs w:val="20"/>
              </w:rPr>
              <w:t xml:space="preserve">: </w:t>
            </w:r>
            <w:r w:rsidR="00B910DE">
              <w:rPr>
                <w:sz w:val="20"/>
                <w:szCs w:val="20"/>
              </w:rPr>
              <w:t>Well-Structured Units and Lessons</w:t>
            </w:r>
          </w:p>
        </w:tc>
        <w:tc>
          <w:tcPr>
            <w:tcW w:w="6390" w:type="dxa"/>
            <w:vAlign w:val="center"/>
          </w:tcPr>
          <w:p w14:paraId="0B9CF888" w14:textId="77777777" w:rsidR="00A1059E" w:rsidRPr="0022672C" w:rsidRDefault="00A1059E" w:rsidP="004533F3">
            <w:pPr>
              <w:rPr>
                <w:sz w:val="20"/>
                <w:szCs w:val="20"/>
              </w:rPr>
            </w:pPr>
          </w:p>
        </w:tc>
      </w:tr>
      <w:tr w:rsidR="00A1059E" w:rsidRPr="0022672C" w14:paraId="31B19BF1" w14:textId="77777777" w:rsidTr="002C757B">
        <w:trPr>
          <w:trHeight w:val="597"/>
        </w:trPr>
        <w:tc>
          <w:tcPr>
            <w:tcW w:w="3685" w:type="dxa"/>
            <w:shd w:val="clear" w:color="auto" w:fill="FFFFFF" w:themeFill="background1"/>
            <w:vAlign w:val="center"/>
          </w:tcPr>
          <w:p w14:paraId="6B280D40" w14:textId="77777777" w:rsidR="00A1059E" w:rsidRPr="0022672C" w:rsidRDefault="00A1059E" w:rsidP="004533F3">
            <w:pPr>
              <w:rPr>
                <w:sz w:val="20"/>
                <w:szCs w:val="20"/>
              </w:rPr>
            </w:pPr>
            <w:r w:rsidRPr="0022672C">
              <w:rPr>
                <w:sz w:val="20"/>
                <w:szCs w:val="20"/>
              </w:rPr>
              <w:t>1.B.2: Adjustments to Practice</w:t>
            </w:r>
          </w:p>
        </w:tc>
        <w:tc>
          <w:tcPr>
            <w:tcW w:w="6390" w:type="dxa"/>
            <w:vAlign w:val="center"/>
          </w:tcPr>
          <w:p w14:paraId="7A914283" w14:textId="77777777" w:rsidR="00A1059E" w:rsidRPr="0022672C" w:rsidRDefault="00A1059E" w:rsidP="004533F3">
            <w:pPr>
              <w:rPr>
                <w:sz w:val="20"/>
                <w:szCs w:val="20"/>
              </w:rPr>
            </w:pPr>
          </w:p>
        </w:tc>
      </w:tr>
      <w:tr w:rsidR="00A1059E" w:rsidRPr="0022672C" w14:paraId="718BE8DC" w14:textId="77777777" w:rsidTr="002C757B">
        <w:trPr>
          <w:trHeight w:val="597"/>
        </w:trPr>
        <w:tc>
          <w:tcPr>
            <w:tcW w:w="3685" w:type="dxa"/>
            <w:shd w:val="clear" w:color="auto" w:fill="FFFFFF" w:themeFill="background1"/>
            <w:vAlign w:val="center"/>
          </w:tcPr>
          <w:p w14:paraId="05B84C3D" w14:textId="77777777" w:rsidR="00A1059E" w:rsidRPr="0022672C" w:rsidRDefault="00A1059E" w:rsidP="004533F3">
            <w:pPr>
              <w:rPr>
                <w:sz w:val="20"/>
                <w:szCs w:val="20"/>
              </w:rPr>
            </w:pPr>
            <w:r w:rsidRPr="0022672C">
              <w:rPr>
                <w:sz w:val="20"/>
                <w:szCs w:val="20"/>
              </w:rPr>
              <w:t>2.A.3: Meeting Diverse Needs</w:t>
            </w:r>
          </w:p>
        </w:tc>
        <w:tc>
          <w:tcPr>
            <w:tcW w:w="6390" w:type="dxa"/>
            <w:vAlign w:val="center"/>
          </w:tcPr>
          <w:p w14:paraId="0A5171EB" w14:textId="77777777" w:rsidR="00A1059E" w:rsidRPr="0022672C" w:rsidRDefault="00A1059E" w:rsidP="004533F3">
            <w:pPr>
              <w:rPr>
                <w:sz w:val="20"/>
                <w:szCs w:val="20"/>
              </w:rPr>
            </w:pPr>
          </w:p>
        </w:tc>
      </w:tr>
      <w:tr w:rsidR="00A1059E" w:rsidRPr="0022672C" w14:paraId="47CCB207" w14:textId="77777777" w:rsidTr="002C757B">
        <w:trPr>
          <w:trHeight w:val="597"/>
        </w:trPr>
        <w:tc>
          <w:tcPr>
            <w:tcW w:w="3685" w:type="dxa"/>
            <w:shd w:val="clear" w:color="auto" w:fill="FFFFFF" w:themeFill="background1"/>
            <w:vAlign w:val="center"/>
          </w:tcPr>
          <w:p w14:paraId="1F712B5F" w14:textId="77777777" w:rsidR="00A1059E" w:rsidRPr="0022672C" w:rsidRDefault="00A1059E" w:rsidP="004533F3">
            <w:pPr>
              <w:rPr>
                <w:sz w:val="20"/>
                <w:szCs w:val="20"/>
              </w:rPr>
            </w:pPr>
            <w:r w:rsidRPr="0022672C">
              <w:rPr>
                <w:sz w:val="20"/>
                <w:szCs w:val="20"/>
              </w:rPr>
              <w:t>2.B.1: Safe Learning Environment</w:t>
            </w:r>
          </w:p>
        </w:tc>
        <w:tc>
          <w:tcPr>
            <w:tcW w:w="6390" w:type="dxa"/>
            <w:vAlign w:val="center"/>
          </w:tcPr>
          <w:p w14:paraId="5399A145" w14:textId="77777777" w:rsidR="00A1059E" w:rsidRPr="0022672C" w:rsidRDefault="00A1059E" w:rsidP="004533F3">
            <w:pPr>
              <w:rPr>
                <w:sz w:val="20"/>
                <w:szCs w:val="20"/>
              </w:rPr>
            </w:pPr>
          </w:p>
        </w:tc>
      </w:tr>
      <w:tr w:rsidR="00A1059E" w:rsidRPr="0022672C" w14:paraId="10A71C49" w14:textId="77777777" w:rsidTr="002C757B">
        <w:trPr>
          <w:trHeight w:val="597"/>
        </w:trPr>
        <w:tc>
          <w:tcPr>
            <w:tcW w:w="3685" w:type="dxa"/>
            <w:shd w:val="clear" w:color="auto" w:fill="FFFFFF" w:themeFill="background1"/>
            <w:vAlign w:val="center"/>
          </w:tcPr>
          <w:p w14:paraId="12D687D8" w14:textId="1D7B7FD7" w:rsidR="00A1059E" w:rsidRPr="0022672C" w:rsidRDefault="00DF2C11" w:rsidP="004533F3">
            <w:pPr>
              <w:rPr>
                <w:sz w:val="20"/>
                <w:szCs w:val="20"/>
              </w:rPr>
            </w:pPr>
            <w:r>
              <w:rPr>
                <w:sz w:val="20"/>
                <w:szCs w:val="20"/>
              </w:rPr>
              <w:t>2.E.1</w:t>
            </w:r>
            <w:r w:rsidR="00A1059E" w:rsidRPr="0022672C">
              <w:rPr>
                <w:sz w:val="20"/>
                <w:szCs w:val="20"/>
              </w:rPr>
              <w:t>: High Expectations</w:t>
            </w:r>
          </w:p>
        </w:tc>
        <w:tc>
          <w:tcPr>
            <w:tcW w:w="6390" w:type="dxa"/>
            <w:vAlign w:val="center"/>
          </w:tcPr>
          <w:p w14:paraId="4B262004" w14:textId="77777777" w:rsidR="00A1059E" w:rsidRPr="0022672C" w:rsidRDefault="00A1059E" w:rsidP="004533F3">
            <w:pPr>
              <w:rPr>
                <w:sz w:val="20"/>
                <w:szCs w:val="20"/>
              </w:rPr>
            </w:pPr>
          </w:p>
        </w:tc>
      </w:tr>
    </w:tbl>
    <w:p w14:paraId="75F4E665" w14:textId="77777777" w:rsidR="00A1059E" w:rsidRPr="0022672C" w:rsidRDefault="00A1059E" w:rsidP="00A1059E">
      <w:pPr>
        <w:rPr>
          <w:sz w:val="20"/>
          <w:szCs w:val="20"/>
        </w:rPr>
        <w:sectPr w:rsidR="00A1059E" w:rsidRPr="0022672C" w:rsidSect="00C87F46">
          <w:pgSz w:w="12240" w:h="15840"/>
          <w:pgMar w:top="1440" w:right="1080" w:bottom="1440" w:left="1080" w:header="720" w:footer="409" w:gutter="0"/>
          <w:cols w:space="720"/>
          <w:titlePg/>
          <w:docGrid w:linePitch="360"/>
        </w:sectPr>
      </w:pPr>
    </w:p>
    <w:p w14:paraId="4F37B4A4" w14:textId="77777777" w:rsidR="00A1059E" w:rsidRDefault="00A1059E">
      <w:pPr>
        <w:pStyle w:val="Heading4"/>
        <w:sectPr w:rsidR="00A1059E" w:rsidSect="00C87F46">
          <w:headerReference w:type="default" r:id="rId128"/>
          <w:type w:val="continuous"/>
          <w:pgSz w:w="12240" w:h="15840"/>
          <w:pgMar w:top="1440" w:right="1080" w:bottom="1440" w:left="1080" w:header="0" w:footer="548" w:gutter="0"/>
          <w:cols w:space="720"/>
        </w:sectPr>
      </w:pPr>
    </w:p>
    <w:p w14:paraId="2719CC79" w14:textId="77777777" w:rsidR="00A1059E" w:rsidRPr="0022672C" w:rsidRDefault="00A1059E">
      <w:pPr>
        <w:pStyle w:val="Heading4"/>
      </w:pPr>
      <w:bookmarkStart w:id="383" w:name="PostConference90"/>
      <w:bookmarkEnd w:id="383"/>
      <w:r w:rsidRPr="0022672C">
        <w:lastRenderedPageBreak/>
        <w:t>Model Observation Protocol: Post-Conference Planning Form</w:t>
      </w:r>
    </w:p>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Observation Details"/>
      </w:tblPr>
      <w:tblGrid>
        <w:gridCol w:w="1188"/>
        <w:gridCol w:w="2160"/>
        <w:gridCol w:w="1800"/>
        <w:gridCol w:w="1800"/>
        <w:gridCol w:w="3348"/>
      </w:tblGrid>
      <w:tr w:rsidR="00A1059E" w:rsidRPr="0022672C" w14:paraId="0063AC1B" w14:textId="77777777" w:rsidTr="007939BC">
        <w:trPr>
          <w:trHeight w:val="323"/>
          <w:tblHeader/>
        </w:trPr>
        <w:tc>
          <w:tcPr>
            <w:tcW w:w="10296" w:type="dxa"/>
            <w:gridSpan w:val="5"/>
            <w:shd w:val="clear" w:color="auto" w:fill="FDE9D9" w:themeFill="accent6" w:themeFillTint="33"/>
            <w:vAlign w:val="center"/>
          </w:tcPr>
          <w:p w14:paraId="23C61015" w14:textId="77777777" w:rsidR="00A1059E" w:rsidRPr="0022672C" w:rsidRDefault="00A1059E" w:rsidP="004533F3">
            <w:pPr>
              <w:rPr>
                <w:sz w:val="20"/>
                <w:szCs w:val="20"/>
              </w:rPr>
            </w:pPr>
            <w:r w:rsidRPr="0022672C">
              <w:rPr>
                <w:b/>
                <w:sz w:val="20"/>
                <w:szCs w:val="20"/>
              </w:rPr>
              <w:t xml:space="preserve">Observation Details </w:t>
            </w:r>
          </w:p>
        </w:tc>
      </w:tr>
      <w:tr w:rsidR="00A1059E" w:rsidRPr="0022672C" w14:paraId="2C2AC4FA" w14:textId="77777777" w:rsidTr="004533F3">
        <w:trPr>
          <w:trHeight w:val="413"/>
        </w:trPr>
        <w:tc>
          <w:tcPr>
            <w:tcW w:w="1188" w:type="dxa"/>
            <w:vAlign w:val="center"/>
          </w:tcPr>
          <w:p w14:paraId="0ACE3D50" w14:textId="77777777" w:rsidR="00A1059E" w:rsidRPr="0022672C" w:rsidRDefault="00A1059E" w:rsidP="004533F3">
            <w:pPr>
              <w:rPr>
                <w:sz w:val="20"/>
                <w:szCs w:val="20"/>
              </w:rPr>
            </w:pPr>
            <w:r w:rsidRPr="0022672C">
              <w:rPr>
                <w:sz w:val="20"/>
                <w:szCs w:val="20"/>
              </w:rPr>
              <w:t>Date:</w:t>
            </w:r>
          </w:p>
        </w:tc>
        <w:tc>
          <w:tcPr>
            <w:tcW w:w="3960" w:type="dxa"/>
            <w:gridSpan w:val="2"/>
            <w:vAlign w:val="center"/>
          </w:tcPr>
          <w:p w14:paraId="2512CDB4" w14:textId="77777777" w:rsidR="00A1059E" w:rsidRPr="0022672C" w:rsidRDefault="00A1059E" w:rsidP="004533F3">
            <w:pPr>
              <w:rPr>
                <w:sz w:val="20"/>
                <w:szCs w:val="20"/>
              </w:rPr>
            </w:pPr>
          </w:p>
        </w:tc>
        <w:tc>
          <w:tcPr>
            <w:tcW w:w="1800" w:type="dxa"/>
            <w:vAlign w:val="center"/>
          </w:tcPr>
          <w:p w14:paraId="5D6A379D" w14:textId="77777777" w:rsidR="00A1059E" w:rsidRPr="0022672C" w:rsidRDefault="00A1059E" w:rsidP="004533F3">
            <w:pPr>
              <w:rPr>
                <w:sz w:val="20"/>
                <w:szCs w:val="20"/>
              </w:rPr>
            </w:pPr>
            <w:r w:rsidRPr="0022672C">
              <w:rPr>
                <w:sz w:val="20"/>
                <w:szCs w:val="20"/>
              </w:rPr>
              <w:t xml:space="preserve">Time (start/end): </w:t>
            </w:r>
          </w:p>
        </w:tc>
        <w:tc>
          <w:tcPr>
            <w:tcW w:w="3348" w:type="dxa"/>
            <w:vAlign w:val="center"/>
          </w:tcPr>
          <w:p w14:paraId="4EE46CB2" w14:textId="77777777" w:rsidR="00A1059E" w:rsidRPr="0022672C" w:rsidRDefault="00A1059E" w:rsidP="004533F3">
            <w:pPr>
              <w:rPr>
                <w:sz w:val="20"/>
                <w:szCs w:val="20"/>
              </w:rPr>
            </w:pPr>
          </w:p>
        </w:tc>
      </w:tr>
      <w:tr w:rsidR="00A1059E" w:rsidRPr="0022672C" w14:paraId="642126F5" w14:textId="77777777" w:rsidTr="004533F3">
        <w:trPr>
          <w:trHeight w:val="908"/>
        </w:trPr>
        <w:tc>
          <w:tcPr>
            <w:tcW w:w="3348" w:type="dxa"/>
            <w:gridSpan w:val="2"/>
            <w:vAlign w:val="center"/>
          </w:tcPr>
          <w:p w14:paraId="7FD37C44" w14:textId="77777777" w:rsidR="00A1059E" w:rsidRPr="0022672C" w:rsidRDefault="00A1059E" w:rsidP="004533F3">
            <w:pPr>
              <w:rPr>
                <w:sz w:val="20"/>
                <w:szCs w:val="20"/>
              </w:rPr>
            </w:pPr>
            <w:r w:rsidRPr="0022672C">
              <w:rPr>
                <w:sz w:val="20"/>
                <w:szCs w:val="20"/>
              </w:rPr>
              <w:t>Content Topic/Lesson Objective:</w:t>
            </w:r>
          </w:p>
        </w:tc>
        <w:tc>
          <w:tcPr>
            <w:tcW w:w="6948" w:type="dxa"/>
            <w:gridSpan w:val="3"/>
            <w:vAlign w:val="center"/>
          </w:tcPr>
          <w:p w14:paraId="6F53278C" w14:textId="77777777" w:rsidR="00A1059E" w:rsidRPr="0022672C" w:rsidRDefault="00A1059E" w:rsidP="004533F3">
            <w:pPr>
              <w:rPr>
                <w:sz w:val="20"/>
                <w:szCs w:val="20"/>
              </w:rPr>
            </w:pPr>
          </w:p>
        </w:tc>
      </w:tr>
    </w:tbl>
    <w:p w14:paraId="66E08401" w14:textId="77777777" w:rsidR="00A1059E" w:rsidRPr="0022672C" w:rsidRDefault="00A1059E" w:rsidP="00A1059E">
      <w:pPr>
        <w:rPr>
          <w:sz w:val="20"/>
          <w:szCs w:val="20"/>
        </w:rPr>
      </w:pPr>
    </w:p>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Refinement area #1"/>
      </w:tblPr>
      <w:tblGrid>
        <w:gridCol w:w="3078"/>
        <w:gridCol w:w="540"/>
        <w:gridCol w:w="2970"/>
        <w:gridCol w:w="540"/>
        <w:gridCol w:w="3168"/>
      </w:tblGrid>
      <w:tr w:rsidR="002F54F8" w:rsidRPr="0022672C" w14:paraId="37B9FCAE" w14:textId="77777777" w:rsidTr="007939BC">
        <w:trPr>
          <w:trHeight w:val="436"/>
          <w:tblHeader/>
        </w:trPr>
        <w:tc>
          <w:tcPr>
            <w:tcW w:w="3078" w:type="dxa"/>
            <w:vMerge w:val="restart"/>
            <w:shd w:val="clear" w:color="auto" w:fill="B8CCE4" w:themeFill="accent1" w:themeFillTint="66"/>
            <w:vAlign w:val="center"/>
          </w:tcPr>
          <w:p w14:paraId="4E3515FF" w14:textId="77777777" w:rsidR="002F54F8" w:rsidRPr="0022672C" w:rsidRDefault="002F54F8" w:rsidP="002F54F8">
            <w:pPr>
              <w:rPr>
                <w:b/>
                <w:sz w:val="20"/>
                <w:szCs w:val="20"/>
              </w:rPr>
            </w:pPr>
            <w:r w:rsidRPr="0022672C">
              <w:rPr>
                <w:b/>
                <w:sz w:val="20"/>
                <w:szCs w:val="20"/>
              </w:rPr>
              <w:t>Refinement Area #1</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ell Structured Lessons"/>
              <w:tblDescription w:val="Checkbox: Well Structured Lessons"/>
            </w:tblPr>
            <w:tblGrid>
              <w:gridCol w:w="314"/>
            </w:tblGrid>
            <w:tr w:rsidR="002F54F8" w:rsidRPr="0022672C" w14:paraId="5E07EBB5" w14:textId="77777777" w:rsidTr="00B71EEC">
              <w:trPr>
                <w:trHeight w:val="316"/>
                <w:tblHeader/>
              </w:trPr>
              <w:tc>
                <w:tcPr>
                  <w:tcW w:w="314" w:type="dxa"/>
                  <w:vAlign w:val="center"/>
                </w:tcPr>
                <w:p w14:paraId="4FADEA72" w14:textId="77777777" w:rsidR="002F54F8" w:rsidRPr="0022672C" w:rsidRDefault="002F54F8" w:rsidP="002F54F8">
                  <w:pPr>
                    <w:jc w:val="center"/>
                    <w:rPr>
                      <w:sz w:val="20"/>
                      <w:szCs w:val="20"/>
                    </w:rPr>
                  </w:pPr>
                </w:p>
              </w:tc>
            </w:tr>
          </w:tbl>
          <w:p w14:paraId="424BEC10" w14:textId="77777777" w:rsidR="002F54F8" w:rsidRPr="0022672C" w:rsidRDefault="002F54F8" w:rsidP="002F54F8">
            <w:pPr>
              <w:rPr>
                <w:sz w:val="20"/>
                <w:szCs w:val="20"/>
              </w:rPr>
            </w:pPr>
          </w:p>
        </w:tc>
        <w:tc>
          <w:tcPr>
            <w:tcW w:w="2970" w:type="dxa"/>
            <w:vAlign w:val="center"/>
          </w:tcPr>
          <w:p w14:paraId="75AC0491" w14:textId="6B5259FF" w:rsidR="002F54F8" w:rsidRPr="0022672C" w:rsidRDefault="002F54F8" w:rsidP="002F54F8">
            <w:pPr>
              <w:rPr>
                <w:sz w:val="20"/>
                <w:szCs w:val="20"/>
              </w:rPr>
            </w:pPr>
            <w:r>
              <w:rPr>
                <w:sz w:val="20"/>
                <w:szCs w:val="20"/>
              </w:rPr>
              <w:t>1.A.1: Subject Matter Knowledge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Safe Learning Environments"/>
              <w:tblDescription w:val="Checkbox: Safe Learning Environments"/>
            </w:tblPr>
            <w:tblGrid>
              <w:gridCol w:w="314"/>
            </w:tblGrid>
            <w:tr w:rsidR="002F54F8" w:rsidRPr="0022672C" w14:paraId="0D060A68" w14:textId="77777777" w:rsidTr="00B71EEC">
              <w:trPr>
                <w:trHeight w:val="316"/>
                <w:tblHeader/>
              </w:trPr>
              <w:tc>
                <w:tcPr>
                  <w:tcW w:w="314" w:type="dxa"/>
                  <w:vAlign w:val="center"/>
                </w:tcPr>
                <w:p w14:paraId="51538AF0" w14:textId="77777777" w:rsidR="002F54F8" w:rsidRPr="0022672C" w:rsidRDefault="002F54F8" w:rsidP="002F54F8">
                  <w:pPr>
                    <w:jc w:val="center"/>
                    <w:rPr>
                      <w:sz w:val="20"/>
                      <w:szCs w:val="20"/>
                    </w:rPr>
                  </w:pPr>
                </w:p>
              </w:tc>
            </w:tr>
          </w:tbl>
          <w:p w14:paraId="4644C5DD" w14:textId="77777777" w:rsidR="002F54F8" w:rsidRPr="0022672C" w:rsidRDefault="002F54F8" w:rsidP="002F54F8">
            <w:pPr>
              <w:rPr>
                <w:sz w:val="20"/>
                <w:szCs w:val="20"/>
              </w:rPr>
            </w:pPr>
          </w:p>
        </w:tc>
        <w:tc>
          <w:tcPr>
            <w:tcW w:w="3168" w:type="dxa"/>
            <w:vAlign w:val="center"/>
          </w:tcPr>
          <w:p w14:paraId="576779D6" w14:textId="4EF69642" w:rsidR="002F54F8" w:rsidRPr="0022672C" w:rsidRDefault="002F54F8" w:rsidP="002F54F8">
            <w:pPr>
              <w:rPr>
                <w:sz w:val="20"/>
                <w:szCs w:val="20"/>
              </w:rPr>
            </w:pPr>
            <w:r w:rsidRPr="0022672C">
              <w:rPr>
                <w:sz w:val="20"/>
                <w:szCs w:val="20"/>
              </w:rPr>
              <w:t>2.B.1</w:t>
            </w:r>
            <w:r>
              <w:rPr>
                <w:sz w:val="20"/>
                <w:szCs w:val="20"/>
              </w:rPr>
              <w:t>:</w:t>
            </w:r>
            <w:r w:rsidRPr="0022672C">
              <w:rPr>
                <w:sz w:val="20"/>
                <w:szCs w:val="20"/>
              </w:rPr>
              <w:t xml:space="preserve"> Safe Learning Environment</w:t>
            </w:r>
          </w:p>
        </w:tc>
      </w:tr>
      <w:tr w:rsidR="002F54F8" w:rsidRPr="0022672C" w14:paraId="79AA5FD2" w14:textId="77777777" w:rsidTr="004533F3">
        <w:trPr>
          <w:trHeight w:val="436"/>
        </w:trPr>
        <w:tc>
          <w:tcPr>
            <w:tcW w:w="3078" w:type="dxa"/>
            <w:vMerge/>
            <w:shd w:val="clear" w:color="auto" w:fill="B8CCE4" w:themeFill="accent1" w:themeFillTint="66"/>
            <w:vAlign w:val="center"/>
          </w:tcPr>
          <w:p w14:paraId="751F754D"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Description w:val="Checkbox: Well-Structured Units and Lessons"/>
            </w:tblPr>
            <w:tblGrid>
              <w:gridCol w:w="314"/>
            </w:tblGrid>
            <w:tr w:rsidR="002F54F8" w:rsidRPr="0022672C" w14:paraId="475E038A" w14:textId="77777777" w:rsidTr="00B71EEC">
              <w:trPr>
                <w:trHeight w:val="316"/>
                <w:tblHeader/>
              </w:trPr>
              <w:tc>
                <w:tcPr>
                  <w:tcW w:w="314" w:type="dxa"/>
                  <w:vAlign w:val="center"/>
                </w:tcPr>
                <w:p w14:paraId="64EF3200" w14:textId="77777777" w:rsidR="002F54F8" w:rsidRPr="0022672C" w:rsidRDefault="002F54F8" w:rsidP="002F54F8">
                  <w:pPr>
                    <w:jc w:val="center"/>
                    <w:rPr>
                      <w:sz w:val="20"/>
                      <w:szCs w:val="20"/>
                    </w:rPr>
                  </w:pPr>
                </w:p>
              </w:tc>
            </w:tr>
          </w:tbl>
          <w:p w14:paraId="732C16B7" w14:textId="77777777" w:rsidR="002F54F8" w:rsidRPr="0022672C" w:rsidRDefault="002F54F8" w:rsidP="002F54F8">
            <w:pPr>
              <w:rPr>
                <w:sz w:val="20"/>
                <w:szCs w:val="20"/>
              </w:rPr>
            </w:pPr>
          </w:p>
        </w:tc>
        <w:tc>
          <w:tcPr>
            <w:tcW w:w="2970" w:type="dxa"/>
            <w:vAlign w:val="center"/>
          </w:tcPr>
          <w:p w14:paraId="7D704CDC" w14:textId="1ECAA41F" w:rsidR="002F54F8" w:rsidRPr="0022672C" w:rsidRDefault="002F54F8" w:rsidP="002F54F8">
            <w:pPr>
              <w:rPr>
                <w:sz w:val="20"/>
                <w:szCs w:val="20"/>
              </w:rPr>
            </w:pPr>
            <w:r>
              <w:rPr>
                <w:sz w:val="20"/>
                <w:szCs w:val="20"/>
              </w:rPr>
              <w:t>1.A.3:</w:t>
            </w:r>
            <w:r w:rsidRPr="0022672C">
              <w:rPr>
                <w:sz w:val="20"/>
                <w:szCs w:val="20"/>
              </w:rPr>
              <w:t xml:space="preserve"> </w:t>
            </w:r>
            <w:r>
              <w:rPr>
                <w:sz w:val="20"/>
                <w:szCs w:val="20"/>
              </w:rPr>
              <w:t>Well-Structured Units and Lessons</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Reflective practice"/>
              <w:tblDescription w:val="Checkbox: Reflective practice"/>
            </w:tblPr>
            <w:tblGrid>
              <w:gridCol w:w="314"/>
            </w:tblGrid>
            <w:tr w:rsidR="002F54F8" w:rsidRPr="0022672C" w14:paraId="2B80749F" w14:textId="77777777" w:rsidTr="00B71EEC">
              <w:trPr>
                <w:trHeight w:val="316"/>
                <w:tblHeader/>
              </w:trPr>
              <w:tc>
                <w:tcPr>
                  <w:tcW w:w="314" w:type="dxa"/>
                  <w:vAlign w:val="center"/>
                </w:tcPr>
                <w:p w14:paraId="5F070610" w14:textId="77777777" w:rsidR="002F54F8" w:rsidRPr="0022672C" w:rsidRDefault="002F54F8" w:rsidP="002F54F8">
                  <w:pPr>
                    <w:jc w:val="center"/>
                    <w:rPr>
                      <w:sz w:val="20"/>
                      <w:szCs w:val="20"/>
                    </w:rPr>
                  </w:pPr>
                </w:p>
              </w:tc>
            </w:tr>
          </w:tbl>
          <w:p w14:paraId="0C99A215" w14:textId="77777777" w:rsidR="002F54F8" w:rsidRPr="0022672C" w:rsidRDefault="002F54F8" w:rsidP="002F54F8">
            <w:pPr>
              <w:rPr>
                <w:sz w:val="20"/>
                <w:szCs w:val="20"/>
              </w:rPr>
            </w:pPr>
          </w:p>
        </w:tc>
        <w:tc>
          <w:tcPr>
            <w:tcW w:w="3168" w:type="dxa"/>
            <w:vAlign w:val="center"/>
          </w:tcPr>
          <w:p w14:paraId="7CEBB5CC" w14:textId="70CC67D3" w:rsidR="002F54F8" w:rsidRPr="0022672C" w:rsidRDefault="002F54F8" w:rsidP="002F54F8">
            <w:pPr>
              <w:rPr>
                <w:sz w:val="20"/>
                <w:szCs w:val="20"/>
              </w:rPr>
            </w:pPr>
            <w:r>
              <w:rPr>
                <w:sz w:val="20"/>
                <w:szCs w:val="20"/>
              </w:rPr>
              <w:t>2.E.1:</w:t>
            </w:r>
            <w:r w:rsidRPr="0022672C">
              <w:rPr>
                <w:sz w:val="20"/>
                <w:szCs w:val="20"/>
              </w:rPr>
              <w:t xml:space="preserve"> High Expectations</w:t>
            </w:r>
          </w:p>
        </w:tc>
      </w:tr>
      <w:tr w:rsidR="002F54F8" w:rsidRPr="0022672C" w14:paraId="29D131B5" w14:textId="77777777" w:rsidTr="004533F3">
        <w:trPr>
          <w:trHeight w:val="436"/>
        </w:trPr>
        <w:tc>
          <w:tcPr>
            <w:tcW w:w="3078" w:type="dxa"/>
            <w:vMerge/>
            <w:shd w:val="clear" w:color="auto" w:fill="B8CCE4" w:themeFill="accent1" w:themeFillTint="66"/>
            <w:vAlign w:val="center"/>
          </w:tcPr>
          <w:p w14:paraId="1FA4B3E1"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Adjustments to Practice"/>
              <w:tblDescription w:val="Checkbox: Adjustments to Practice"/>
            </w:tblPr>
            <w:tblGrid>
              <w:gridCol w:w="314"/>
            </w:tblGrid>
            <w:tr w:rsidR="002F54F8" w:rsidRPr="0022672C" w14:paraId="6920022B" w14:textId="77777777" w:rsidTr="00B71EEC">
              <w:trPr>
                <w:trHeight w:val="316"/>
                <w:tblHeader/>
              </w:trPr>
              <w:tc>
                <w:tcPr>
                  <w:tcW w:w="314" w:type="dxa"/>
                  <w:vAlign w:val="center"/>
                </w:tcPr>
                <w:p w14:paraId="6CB7FADE" w14:textId="77777777" w:rsidR="002F54F8" w:rsidRPr="0022672C" w:rsidRDefault="002F54F8" w:rsidP="002F54F8">
                  <w:pPr>
                    <w:jc w:val="center"/>
                    <w:rPr>
                      <w:sz w:val="20"/>
                      <w:szCs w:val="20"/>
                    </w:rPr>
                  </w:pPr>
                </w:p>
              </w:tc>
            </w:tr>
          </w:tbl>
          <w:p w14:paraId="0C9586BF" w14:textId="77777777" w:rsidR="002F54F8" w:rsidRPr="0022672C" w:rsidRDefault="002F54F8" w:rsidP="002F54F8">
            <w:pPr>
              <w:jc w:val="center"/>
              <w:rPr>
                <w:sz w:val="20"/>
                <w:szCs w:val="20"/>
              </w:rPr>
            </w:pPr>
          </w:p>
        </w:tc>
        <w:tc>
          <w:tcPr>
            <w:tcW w:w="2970" w:type="dxa"/>
            <w:vAlign w:val="center"/>
          </w:tcPr>
          <w:p w14:paraId="5F5F1637" w14:textId="7BA42615" w:rsidR="002F54F8" w:rsidRPr="0022672C" w:rsidRDefault="002F54F8" w:rsidP="002F54F8">
            <w:pPr>
              <w:rPr>
                <w:sz w:val="20"/>
                <w:szCs w:val="20"/>
              </w:rPr>
            </w:pPr>
            <w:r>
              <w:rPr>
                <w:sz w:val="20"/>
                <w:szCs w:val="20"/>
              </w:rPr>
              <w:t>1.B.2:</w:t>
            </w:r>
            <w:r w:rsidRPr="0022672C">
              <w:rPr>
                <w:sz w:val="20"/>
                <w:szCs w:val="20"/>
              </w:rPr>
              <w:t xml:space="preserve"> Adjustments to Practice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High Expectations"/>
              <w:tblDescription w:val="Checkbox: High Expectations"/>
            </w:tblPr>
            <w:tblGrid>
              <w:gridCol w:w="314"/>
            </w:tblGrid>
            <w:tr w:rsidR="002F54F8" w:rsidRPr="0022672C" w14:paraId="72DCCB1B" w14:textId="77777777" w:rsidTr="00B71EEC">
              <w:trPr>
                <w:trHeight w:val="316"/>
                <w:tblHeader/>
              </w:trPr>
              <w:tc>
                <w:tcPr>
                  <w:tcW w:w="314" w:type="dxa"/>
                  <w:vAlign w:val="center"/>
                </w:tcPr>
                <w:p w14:paraId="6355EFC9" w14:textId="77777777" w:rsidR="002F54F8" w:rsidRPr="0022672C" w:rsidRDefault="002F54F8" w:rsidP="002F54F8">
                  <w:pPr>
                    <w:jc w:val="center"/>
                    <w:rPr>
                      <w:sz w:val="20"/>
                      <w:szCs w:val="20"/>
                    </w:rPr>
                  </w:pPr>
                </w:p>
              </w:tc>
            </w:tr>
          </w:tbl>
          <w:p w14:paraId="5DE42B19" w14:textId="77777777" w:rsidR="002F54F8" w:rsidRPr="0022672C" w:rsidRDefault="002F54F8" w:rsidP="002F54F8">
            <w:pPr>
              <w:jc w:val="center"/>
              <w:rPr>
                <w:sz w:val="20"/>
                <w:szCs w:val="20"/>
              </w:rPr>
            </w:pPr>
          </w:p>
        </w:tc>
        <w:tc>
          <w:tcPr>
            <w:tcW w:w="3168" w:type="dxa"/>
            <w:vAlign w:val="center"/>
          </w:tcPr>
          <w:p w14:paraId="1556463C" w14:textId="1E15E5B4" w:rsidR="002F54F8" w:rsidRPr="0022672C" w:rsidDel="00DF2C11" w:rsidRDefault="002F54F8" w:rsidP="002F54F8">
            <w:pPr>
              <w:rPr>
                <w:sz w:val="20"/>
                <w:szCs w:val="20"/>
              </w:rPr>
            </w:pPr>
            <w:r w:rsidRPr="0022672C">
              <w:rPr>
                <w:sz w:val="20"/>
                <w:szCs w:val="20"/>
              </w:rPr>
              <w:t>4.A.1</w:t>
            </w:r>
            <w:r>
              <w:rPr>
                <w:sz w:val="20"/>
                <w:szCs w:val="20"/>
              </w:rPr>
              <w:t>:</w:t>
            </w:r>
            <w:r w:rsidRPr="0022672C">
              <w:rPr>
                <w:sz w:val="20"/>
                <w:szCs w:val="20"/>
              </w:rPr>
              <w:t xml:space="preserve"> Reflective Practice</w:t>
            </w:r>
          </w:p>
        </w:tc>
      </w:tr>
      <w:tr w:rsidR="002F54F8" w:rsidRPr="0022672C" w14:paraId="0AA7F56D" w14:textId="77777777" w:rsidTr="004533F3">
        <w:trPr>
          <w:trHeight w:val="436"/>
        </w:trPr>
        <w:tc>
          <w:tcPr>
            <w:tcW w:w="3078" w:type="dxa"/>
            <w:vMerge/>
            <w:shd w:val="clear" w:color="auto" w:fill="B8CCE4" w:themeFill="accent1" w:themeFillTint="66"/>
            <w:vAlign w:val="center"/>
          </w:tcPr>
          <w:p w14:paraId="182B004A"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Meeting Diverse Needs"/>
              <w:tblDescription w:val="Checkbox: Meeting Diverse Needs"/>
            </w:tblPr>
            <w:tblGrid>
              <w:gridCol w:w="314"/>
            </w:tblGrid>
            <w:tr w:rsidR="002F54F8" w:rsidRPr="0022672C" w14:paraId="03D3D79F" w14:textId="77777777" w:rsidTr="00B71EEC">
              <w:trPr>
                <w:trHeight w:val="316"/>
                <w:tblHeader/>
              </w:trPr>
              <w:tc>
                <w:tcPr>
                  <w:tcW w:w="314" w:type="dxa"/>
                  <w:vAlign w:val="center"/>
                </w:tcPr>
                <w:p w14:paraId="4919F4DE" w14:textId="77777777" w:rsidR="002F54F8" w:rsidRPr="0022672C" w:rsidRDefault="002F54F8" w:rsidP="002F54F8">
                  <w:pPr>
                    <w:jc w:val="center"/>
                    <w:rPr>
                      <w:sz w:val="20"/>
                      <w:szCs w:val="20"/>
                    </w:rPr>
                  </w:pPr>
                </w:p>
              </w:tc>
            </w:tr>
          </w:tbl>
          <w:p w14:paraId="55B30BEE" w14:textId="77777777" w:rsidR="002F54F8" w:rsidRPr="0022672C" w:rsidRDefault="002F54F8" w:rsidP="002F54F8">
            <w:pPr>
              <w:rPr>
                <w:sz w:val="20"/>
                <w:szCs w:val="20"/>
              </w:rPr>
            </w:pPr>
          </w:p>
        </w:tc>
        <w:tc>
          <w:tcPr>
            <w:tcW w:w="2970" w:type="dxa"/>
            <w:vAlign w:val="center"/>
          </w:tcPr>
          <w:p w14:paraId="50DD7A62" w14:textId="33822F30" w:rsidR="002F54F8" w:rsidRPr="0022672C" w:rsidRDefault="002F54F8" w:rsidP="002F54F8">
            <w:pPr>
              <w:rPr>
                <w:sz w:val="20"/>
                <w:szCs w:val="20"/>
              </w:rPr>
            </w:pPr>
            <w:r>
              <w:rPr>
                <w:sz w:val="20"/>
                <w:szCs w:val="20"/>
              </w:rPr>
              <w:t xml:space="preserve">2.A.3: </w:t>
            </w:r>
            <w:r w:rsidRPr="0022672C">
              <w:rPr>
                <w:sz w:val="20"/>
                <w:szCs w:val="20"/>
              </w:rPr>
              <w:t>Meeting Diverse Needs</w:t>
            </w:r>
          </w:p>
        </w:tc>
        <w:tc>
          <w:tcPr>
            <w:tcW w:w="540" w:type="dxa"/>
            <w:vAlign w:val="center"/>
          </w:tcPr>
          <w:p w14:paraId="4512ABFA" w14:textId="77777777" w:rsidR="002F54F8" w:rsidRPr="0022672C" w:rsidRDefault="002F54F8" w:rsidP="002F54F8">
            <w:pPr>
              <w:rPr>
                <w:sz w:val="20"/>
                <w:szCs w:val="20"/>
              </w:rPr>
            </w:pPr>
          </w:p>
        </w:tc>
        <w:tc>
          <w:tcPr>
            <w:tcW w:w="3168" w:type="dxa"/>
            <w:vAlign w:val="center"/>
          </w:tcPr>
          <w:p w14:paraId="785C5EA6" w14:textId="69467D03" w:rsidR="002F54F8" w:rsidRPr="0022672C" w:rsidRDefault="002F54F8" w:rsidP="002F54F8">
            <w:pPr>
              <w:rPr>
                <w:sz w:val="20"/>
                <w:szCs w:val="20"/>
              </w:rPr>
            </w:pPr>
          </w:p>
        </w:tc>
      </w:tr>
      <w:tr w:rsidR="00A1059E" w:rsidRPr="0022672C" w14:paraId="43FFE7CD" w14:textId="77777777" w:rsidTr="004533F3">
        <w:trPr>
          <w:trHeight w:val="701"/>
        </w:trPr>
        <w:tc>
          <w:tcPr>
            <w:tcW w:w="3078" w:type="dxa"/>
            <w:vAlign w:val="center"/>
          </w:tcPr>
          <w:p w14:paraId="687F1875" w14:textId="77777777" w:rsidR="00A1059E" w:rsidRPr="0022672C" w:rsidRDefault="00A1059E" w:rsidP="004533F3">
            <w:pPr>
              <w:rPr>
                <w:sz w:val="20"/>
                <w:szCs w:val="20"/>
              </w:rPr>
            </w:pPr>
            <w:r w:rsidRPr="0022672C">
              <w:rPr>
                <w:sz w:val="20"/>
                <w:szCs w:val="20"/>
              </w:rPr>
              <w:t>Self-Reflection Question(s) to prompt candidate</w:t>
            </w:r>
          </w:p>
        </w:tc>
        <w:tc>
          <w:tcPr>
            <w:tcW w:w="7218" w:type="dxa"/>
            <w:gridSpan w:val="4"/>
          </w:tcPr>
          <w:p w14:paraId="6EDA33BE" w14:textId="77777777" w:rsidR="00A1059E" w:rsidRPr="0022672C" w:rsidRDefault="00A1059E" w:rsidP="004533F3">
            <w:pPr>
              <w:rPr>
                <w:sz w:val="20"/>
                <w:szCs w:val="20"/>
              </w:rPr>
            </w:pPr>
          </w:p>
        </w:tc>
      </w:tr>
      <w:tr w:rsidR="00A1059E" w:rsidRPr="0022672C" w14:paraId="4D40D485" w14:textId="77777777" w:rsidTr="004533F3">
        <w:trPr>
          <w:trHeight w:val="1250"/>
        </w:trPr>
        <w:tc>
          <w:tcPr>
            <w:tcW w:w="3078" w:type="dxa"/>
            <w:vAlign w:val="center"/>
          </w:tcPr>
          <w:p w14:paraId="4B6C6CFA" w14:textId="77777777" w:rsidR="00A1059E" w:rsidRPr="0022672C" w:rsidRDefault="00A1059E" w:rsidP="004533F3">
            <w:pPr>
              <w:rPr>
                <w:sz w:val="20"/>
                <w:szCs w:val="20"/>
              </w:rPr>
            </w:pPr>
            <w:r w:rsidRPr="0022672C">
              <w:rPr>
                <w:sz w:val="20"/>
                <w:szCs w:val="20"/>
              </w:rPr>
              <w:t>Evidence from Observation</w:t>
            </w:r>
          </w:p>
        </w:tc>
        <w:tc>
          <w:tcPr>
            <w:tcW w:w="7218" w:type="dxa"/>
            <w:gridSpan w:val="4"/>
          </w:tcPr>
          <w:p w14:paraId="199D93EE" w14:textId="77777777" w:rsidR="00A1059E" w:rsidRPr="0022672C" w:rsidRDefault="00A1059E" w:rsidP="004533F3">
            <w:pPr>
              <w:rPr>
                <w:sz w:val="20"/>
                <w:szCs w:val="20"/>
              </w:rPr>
            </w:pPr>
          </w:p>
        </w:tc>
      </w:tr>
      <w:tr w:rsidR="00A1059E" w:rsidRPr="0022672C" w14:paraId="321DBE77" w14:textId="77777777" w:rsidTr="004533F3">
        <w:trPr>
          <w:trHeight w:val="359"/>
        </w:trPr>
        <w:tc>
          <w:tcPr>
            <w:tcW w:w="3078" w:type="dxa"/>
            <w:shd w:val="clear" w:color="auto" w:fill="DBE5F1" w:themeFill="accent1" w:themeFillTint="33"/>
            <w:vAlign w:val="center"/>
          </w:tcPr>
          <w:p w14:paraId="4B25E1F6" w14:textId="77777777" w:rsidR="00A1059E" w:rsidRPr="0022672C" w:rsidRDefault="00A1059E" w:rsidP="004533F3">
            <w:pPr>
              <w:rPr>
                <w:sz w:val="20"/>
                <w:szCs w:val="20"/>
              </w:rPr>
            </w:pPr>
            <w:r w:rsidRPr="0022672C">
              <w:rPr>
                <w:sz w:val="20"/>
                <w:szCs w:val="20"/>
              </w:rPr>
              <w:t xml:space="preserve">Recommended Action </w:t>
            </w:r>
          </w:p>
        </w:tc>
        <w:tc>
          <w:tcPr>
            <w:tcW w:w="7218" w:type="dxa"/>
            <w:gridSpan w:val="4"/>
            <w:shd w:val="clear" w:color="auto" w:fill="DBE5F1" w:themeFill="accent1" w:themeFillTint="33"/>
            <w:vAlign w:val="center"/>
          </w:tcPr>
          <w:p w14:paraId="075A6693" w14:textId="77777777" w:rsidR="00A1059E" w:rsidRPr="0022672C" w:rsidRDefault="00A1059E" w:rsidP="004533F3">
            <w:pPr>
              <w:rPr>
                <w:i/>
                <w:sz w:val="20"/>
                <w:szCs w:val="20"/>
              </w:rPr>
            </w:pPr>
          </w:p>
        </w:tc>
      </w:tr>
      <w:tr w:rsidR="00A1059E" w:rsidRPr="0022672C" w14:paraId="68B563CF" w14:textId="77777777" w:rsidTr="004533F3">
        <w:trPr>
          <w:trHeight w:val="1079"/>
        </w:trPr>
        <w:tc>
          <w:tcPr>
            <w:tcW w:w="3078" w:type="dxa"/>
            <w:vAlign w:val="center"/>
          </w:tcPr>
          <w:p w14:paraId="3A20A363" w14:textId="77777777" w:rsidR="00A1059E" w:rsidRPr="0022672C" w:rsidRDefault="00A1059E" w:rsidP="004533F3">
            <w:pPr>
              <w:rPr>
                <w:sz w:val="20"/>
                <w:szCs w:val="20"/>
              </w:rPr>
            </w:pPr>
            <w:r w:rsidRPr="0022672C">
              <w:rPr>
                <w:sz w:val="20"/>
                <w:szCs w:val="20"/>
              </w:rPr>
              <w:t>Potential Resources/Guided Practice/Training to support</w:t>
            </w:r>
          </w:p>
        </w:tc>
        <w:tc>
          <w:tcPr>
            <w:tcW w:w="7218" w:type="dxa"/>
            <w:gridSpan w:val="4"/>
          </w:tcPr>
          <w:p w14:paraId="1128E3BC" w14:textId="77777777" w:rsidR="00A1059E" w:rsidRPr="0022672C" w:rsidRDefault="00A1059E" w:rsidP="004533F3">
            <w:pPr>
              <w:rPr>
                <w:sz w:val="20"/>
                <w:szCs w:val="20"/>
              </w:rPr>
            </w:pPr>
          </w:p>
        </w:tc>
      </w:tr>
    </w:tbl>
    <w:p w14:paraId="11C2E51A" w14:textId="77777777" w:rsidR="00A1059E" w:rsidRPr="0022672C" w:rsidRDefault="00A1059E" w:rsidP="00A1059E">
      <w:pPr>
        <w:rPr>
          <w:sz w:val="20"/>
          <w:szCs w:val="20"/>
        </w:rPr>
      </w:pPr>
    </w:p>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Refinement Area #2"/>
      </w:tblPr>
      <w:tblGrid>
        <w:gridCol w:w="3078"/>
        <w:gridCol w:w="540"/>
        <w:gridCol w:w="2970"/>
        <w:gridCol w:w="540"/>
        <w:gridCol w:w="3168"/>
      </w:tblGrid>
      <w:tr w:rsidR="002F54F8" w:rsidRPr="0022672C" w14:paraId="36B9A663" w14:textId="77777777" w:rsidTr="007939BC">
        <w:trPr>
          <w:trHeight w:val="376"/>
          <w:tblHeader/>
        </w:trPr>
        <w:tc>
          <w:tcPr>
            <w:tcW w:w="3078" w:type="dxa"/>
            <w:vMerge w:val="restart"/>
            <w:shd w:val="clear" w:color="auto" w:fill="B8CCE4" w:themeFill="accent1" w:themeFillTint="66"/>
            <w:vAlign w:val="center"/>
          </w:tcPr>
          <w:p w14:paraId="7CDBD54F" w14:textId="77777777" w:rsidR="002F54F8" w:rsidRPr="0022672C" w:rsidRDefault="002F54F8" w:rsidP="002F54F8">
            <w:pPr>
              <w:rPr>
                <w:b/>
                <w:sz w:val="20"/>
                <w:szCs w:val="20"/>
              </w:rPr>
            </w:pPr>
            <w:r w:rsidRPr="0022672C">
              <w:rPr>
                <w:b/>
                <w:sz w:val="20"/>
                <w:szCs w:val="20"/>
              </w:rPr>
              <w:t>Refinement Area #2</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ell Structured Lessons"/>
              <w:tblDescription w:val="Checkbox: Well Structured Lessons"/>
            </w:tblPr>
            <w:tblGrid>
              <w:gridCol w:w="314"/>
            </w:tblGrid>
            <w:tr w:rsidR="002F54F8" w:rsidRPr="0022672C" w14:paraId="23122113" w14:textId="77777777" w:rsidTr="00B71EEC">
              <w:trPr>
                <w:trHeight w:val="316"/>
                <w:tblHeader/>
              </w:trPr>
              <w:tc>
                <w:tcPr>
                  <w:tcW w:w="314" w:type="dxa"/>
                  <w:vAlign w:val="center"/>
                </w:tcPr>
                <w:p w14:paraId="7A1C19AE" w14:textId="77777777" w:rsidR="002F54F8" w:rsidRPr="0022672C" w:rsidRDefault="002F54F8" w:rsidP="002F54F8">
                  <w:pPr>
                    <w:jc w:val="center"/>
                    <w:rPr>
                      <w:sz w:val="20"/>
                      <w:szCs w:val="20"/>
                    </w:rPr>
                  </w:pPr>
                </w:p>
              </w:tc>
            </w:tr>
          </w:tbl>
          <w:p w14:paraId="6F11EBC5" w14:textId="77777777" w:rsidR="002F54F8" w:rsidRPr="0022672C" w:rsidRDefault="002F54F8" w:rsidP="002F54F8">
            <w:pPr>
              <w:jc w:val="center"/>
              <w:rPr>
                <w:sz w:val="20"/>
                <w:szCs w:val="20"/>
              </w:rPr>
            </w:pPr>
          </w:p>
        </w:tc>
        <w:tc>
          <w:tcPr>
            <w:tcW w:w="2970" w:type="dxa"/>
            <w:vAlign w:val="center"/>
          </w:tcPr>
          <w:p w14:paraId="1D8ED03E" w14:textId="4910E0B0" w:rsidR="002F54F8" w:rsidRPr="0022672C" w:rsidRDefault="002F54F8" w:rsidP="002F54F8">
            <w:pPr>
              <w:rPr>
                <w:sz w:val="20"/>
                <w:szCs w:val="20"/>
              </w:rPr>
            </w:pPr>
            <w:r>
              <w:rPr>
                <w:sz w:val="20"/>
                <w:szCs w:val="20"/>
              </w:rPr>
              <w:t>1.A.1: Subject Matter Knowledge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Safe Learning Environments"/>
              <w:tblDescription w:val="Checkbox: Safe Learning Environments"/>
            </w:tblPr>
            <w:tblGrid>
              <w:gridCol w:w="314"/>
            </w:tblGrid>
            <w:tr w:rsidR="002F54F8" w:rsidRPr="0022672C" w14:paraId="3C63D147" w14:textId="77777777" w:rsidTr="00B71EEC">
              <w:trPr>
                <w:trHeight w:val="316"/>
                <w:tblHeader/>
              </w:trPr>
              <w:tc>
                <w:tcPr>
                  <w:tcW w:w="314" w:type="dxa"/>
                  <w:vAlign w:val="center"/>
                </w:tcPr>
                <w:p w14:paraId="27888BB1" w14:textId="77777777" w:rsidR="002F54F8" w:rsidRPr="0022672C" w:rsidRDefault="002F54F8" w:rsidP="002F54F8">
                  <w:pPr>
                    <w:jc w:val="center"/>
                    <w:rPr>
                      <w:sz w:val="20"/>
                      <w:szCs w:val="20"/>
                    </w:rPr>
                  </w:pPr>
                </w:p>
              </w:tc>
            </w:tr>
          </w:tbl>
          <w:p w14:paraId="3DA92DC8" w14:textId="77777777" w:rsidR="002F54F8" w:rsidRPr="0022672C" w:rsidRDefault="002F54F8" w:rsidP="002F54F8">
            <w:pPr>
              <w:jc w:val="center"/>
              <w:rPr>
                <w:sz w:val="20"/>
                <w:szCs w:val="20"/>
              </w:rPr>
            </w:pPr>
          </w:p>
        </w:tc>
        <w:tc>
          <w:tcPr>
            <w:tcW w:w="3168" w:type="dxa"/>
            <w:vAlign w:val="center"/>
          </w:tcPr>
          <w:p w14:paraId="1E4E23A1" w14:textId="7AF5CE5D" w:rsidR="002F54F8" w:rsidRPr="0022672C" w:rsidRDefault="002F54F8" w:rsidP="002F54F8">
            <w:pPr>
              <w:rPr>
                <w:sz w:val="20"/>
                <w:szCs w:val="20"/>
              </w:rPr>
            </w:pPr>
            <w:r w:rsidRPr="0022672C">
              <w:rPr>
                <w:sz w:val="20"/>
                <w:szCs w:val="20"/>
              </w:rPr>
              <w:t>2.B.1</w:t>
            </w:r>
            <w:r>
              <w:rPr>
                <w:sz w:val="20"/>
                <w:szCs w:val="20"/>
              </w:rPr>
              <w:t>:</w:t>
            </w:r>
            <w:r w:rsidRPr="0022672C">
              <w:rPr>
                <w:sz w:val="20"/>
                <w:szCs w:val="20"/>
              </w:rPr>
              <w:t xml:space="preserve"> Safe Learning Environment</w:t>
            </w:r>
          </w:p>
        </w:tc>
      </w:tr>
      <w:tr w:rsidR="002F54F8" w:rsidRPr="0022672C" w14:paraId="13743E63" w14:textId="77777777" w:rsidTr="004533F3">
        <w:trPr>
          <w:trHeight w:val="376"/>
        </w:trPr>
        <w:tc>
          <w:tcPr>
            <w:tcW w:w="3078" w:type="dxa"/>
            <w:vMerge/>
            <w:shd w:val="clear" w:color="auto" w:fill="B8CCE4" w:themeFill="accent1" w:themeFillTint="66"/>
            <w:vAlign w:val="center"/>
          </w:tcPr>
          <w:p w14:paraId="0B310813"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Description w:val="Checkbox: Well-Structured Units and Lessons"/>
            </w:tblPr>
            <w:tblGrid>
              <w:gridCol w:w="314"/>
            </w:tblGrid>
            <w:tr w:rsidR="002F54F8" w:rsidRPr="0022672C" w14:paraId="28E953E7" w14:textId="77777777" w:rsidTr="00B71EEC">
              <w:trPr>
                <w:trHeight w:val="316"/>
                <w:tblHeader/>
              </w:trPr>
              <w:tc>
                <w:tcPr>
                  <w:tcW w:w="314" w:type="dxa"/>
                  <w:vAlign w:val="center"/>
                </w:tcPr>
                <w:p w14:paraId="42FAC1CB" w14:textId="77777777" w:rsidR="002F54F8" w:rsidRPr="0022672C" w:rsidRDefault="002F54F8" w:rsidP="002F54F8">
                  <w:pPr>
                    <w:jc w:val="center"/>
                    <w:rPr>
                      <w:sz w:val="20"/>
                      <w:szCs w:val="20"/>
                    </w:rPr>
                  </w:pPr>
                </w:p>
              </w:tc>
            </w:tr>
          </w:tbl>
          <w:p w14:paraId="710C0C8D" w14:textId="77777777" w:rsidR="002F54F8" w:rsidRPr="0022672C" w:rsidRDefault="002F54F8" w:rsidP="002F54F8">
            <w:pPr>
              <w:jc w:val="center"/>
              <w:rPr>
                <w:sz w:val="20"/>
                <w:szCs w:val="20"/>
              </w:rPr>
            </w:pPr>
          </w:p>
        </w:tc>
        <w:tc>
          <w:tcPr>
            <w:tcW w:w="2970" w:type="dxa"/>
            <w:vAlign w:val="center"/>
          </w:tcPr>
          <w:p w14:paraId="764A672B" w14:textId="50DCA014" w:rsidR="002F54F8" w:rsidRPr="0022672C" w:rsidRDefault="002F54F8" w:rsidP="002F54F8">
            <w:pPr>
              <w:rPr>
                <w:sz w:val="20"/>
                <w:szCs w:val="20"/>
              </w:rPr>
            </w:pPr>
            <w:r>
              <w:rPr>
                <w:sz w:val="20"/>
                <w:szCs w:val="20"/>
              </w:rPr>
              <w:t>1.A.3:</w:t>
            </w:r>
            <w:r w:rsidRPr="0022672C">
              <w:rPr>
                <w:sz w:val="20"/>
                <w:szCs w:val="20"/>
              </w:rPr>
              <w:t xml:space="preserve"> </w:t>
            </w:r>
            <w:r>
              <w:rPr>
                <w:sz w:val="20"/>
                <w:szCs w:val="20"/>
              </w:rPr>
              <w:t>Well-Structured Units and Lessons</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Reflective practice"/>
              <w:tblDescription w:val="Checkbox: Reflective practice"/>
            </w:tblPr>
            <w:tblGrid>
              <w:gridCol w:w="314"/>
            </w:tblGrid>
            <w:tr w:rsidR="002F54F8" w:rsidRPr="0022672C" w14:paraId="082340D7" w14:textId="77777777" w:rsidTr="00B71EEC">
              <w:trPr>
                <w:trHeight w:val="316"/>
                <w:tblHeader/>
              </w:trPr>
              <w:tc>
                <w:tcPr>
                  <w:tcW w:w="314" w:type="dxa"/>
                  <w:vAlign w:val="center"/>
                </w:tcPr>
                <w:p w14:paraId="3AF5F0CA" w14:textId="77777777" w:rsidR="002F54F8" w:rsidRPr="0022672C" w:rsidRDefault="002F54F8" w:rsidP="002F54F8">
                  <w:pPr>
                    <w:jc w:val="center"/>
                    <w:rPr>
                      <w:sz w:val="20"/>
                      <w:szCs w:val="20"/>
                    </w:rPr>
                  </w:pPr>
                </w:p>
              </w:tc>
            </w:tr>
          </w:tbl>
          <w:p w14:paraId="5D7C7E28" w14:textId="77777777" w:rsidR="002F54F8" w:rsidRPr="0022672C" w:rsidRDefault="002F54F8" w:rsidP="002F54F8">
            <w:pPr>
              <w:jc w:val="center"/>
              <w:rPr>
                <w:sz w:val="20"/>
                <w:szCs w:val="20"/>
              </w:rPr>
            </w:pPr>
          </w:p>
        </w:tc>
        <w:tc>
          <w:tcPr>
            <w:tcW w:w="3168" w:type="dxa"/>
            <w:vAlign w:val="center"/>
          </w:tcPr>
          <w:p w14:paraId="0C00BD8B" w14:textId="4EC26A9F" w:rsidR="002F54F8" w:rsidRPr="0022672C" w:rsidRDefault="002F54F8" w:rsidP="002F54F8">
            <w:pPr>
              <w:rPr>
                <w:sz w:val="20"/>
                <w:szCs w:val="20"/>
              </w:rPr>
            </w:pPr>
            <w:r>
              <w:rPr>
                <w:sz w:val="20"/>
                <w:szCs w:val="20"/>
              </w:rPr>
              <w:t>2.E.1:</w:t>
            </w:r>
            <w:r w:rsidRPr="0022672C">
              <w:rPr>
                <w:sz w:val="20"/>
                <w:szCs w:val="20"/>
              </w:rPr>
              <w:t xml:space="preserve"> High Expectations</w:t>
            </w:r>
          </w:p>
        </w:tc>
      </w:tr>
      <w:tr w:rsidR="002F54F8" w:rsidRPr="0022672C" w14:paraId="666B65FD" w14:textId="77777777" w:rsidTr="004533F3">
        <w:trPr>
          <w:trHeight w:val="376"/>
        </w:trPr>
        <w:tc>
          <w:tcPr>
            <w:tcW w:w="3078" w:type="dxa"/>
            <w:vMerge/>
            <w:shd w:val="clear" w:color="auto" w:fill="B8CCE4" w:themeFill="accent1" w:themeFillTint="66"/>
            <w:vAlign w:val="center"/>
          </w:tcPr>
          <w:p w14:paraId="4C473096"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Adjustments to Practice"/>
              <w:tblDescription w:val="Checkbox: Adjustments to Practice"/>
            </w:tblPr>
            <w:tblGrid>
              <w:gridCol w:w="314"/>
            </w:tblGrid>
            <w:tr w:rsidR="002F54F8" w:rsidRPr="0022672C" w14:paraId="5D066462" w14:textId="77777777" w:rsidTr="00B71EEC">
              <w:trPr>
                <w:trHeight w:val="316"/>
                <w:tblHeader/>
              </w:trPr>
              <w:tc>
                <w:tcPr>
                  <w:tcW w:w="314" w:type="dxa"/>
                  <w:vAlign w:val="center"/>
                </w:tcPr>
                <w:p w14:paraId="138128C9" w14:textId="77777777" w:rsidR="002F54F8" w:rsidRPr="0022672C" w:rsidRDefault="002F54F8" w:rsidP="002F54F8">
                  <w:pPr>
                    <w:jc w:val="center"/>
                    <w:rPr>
                      <w:sz w:val="20"/>
                      <w:szCs w:val="20"/>
                    </w:rPr>
                  </w:pPr>
                </w:p>
              </w:tc>
            </w:tr>
          </w:tbl>
          <w:p w14:paraId="621FC4EE" w14:textId="77777777" w:rsidR="002F54F8" w:rsidRPr="0022672C" w:rsidRDefault="002F54F8" w:rsidP="002F54F8">
            <w:pPr>
              <w:jc w:val="center"/>
              <w:rPr>
                <w:sz w:val="20"/>
                <w:szCs w:val="20"/>
              </w:rPr>
            </w:pPr>
          </w:p>
        </w:tc>
        <w:tc>
          <w:tcPr>
            <w:tcW w:w="2970" w:type="dxa"/>
            <w:vAlign w:val="center"/>
          </w:tcPr>
          <w:p w14:paraId="77D2C183" w14:textId="6CB0F727" w:rsidR="002F54F8" w:rsidRPr="0022672C" w:rsidRDefault="002F54F8" w:rsidP="002F54F8">
            <w:pPr>
              <w:rPr>
                <w:sz w:val="20"/>
                <w:szCs w:val="20"/>
              </w:rPr>
            </w:pPr>
            <w:r>
              <w:rPr>
                <w:sz w:val="20"/>
                <w:szCs w:val="20"/>
              </w:rPr>
              <w:t>1.B.2:</w:t>
            </w:r>
            <w:r w:rsidRPr="0022672C">
              <w:rPr>
                <w:sz w:val="20"/>
                <w:szCs w:val="20"/>
              </w:rPr>
              <w:t xml:space="preserve"> Adjustments to Practice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High Expectations"/>
              <w:tblDescription w:val="Checkbox: High Expectations"/>
            </w:tblPr>
            <w:tblGrid>
              <w:gridCol w:w="314"/>
            </w:tblGrid>
            <w:tr w:rsidR="002F54F8" w:rsidRPr="0022672C" w14:paraId="033C5618" w14:textId="77777777" w:rsidTr="00B71EEC">
              <w:trPr>
                <w:trHeight w:val="316"/>
                <w:tblHeader/>
              </w:trPr>
              <w:tc>
                <w:tcPr>
                  <w:tcW w:w="314" w:type="dxa"/>
                  <w:vAlign w:val="center"/>
                </w:tcPr>
                <w:p w14:paraId="5C0692D8" w14:textId="77777777" w:rsidR="002F54F8" w:rsidRPr="0022672C" w:rsidRDefault="002F54F8" w:rsidP="002F54F8">
                  <w:pPr>
                    <w:jc w:val="center"/>
                    <w:rPr>
                      <w:sz w:val="20"/>
                      <w:szCs w:val="20"/>
                    </w:rPr>
                  </w:pPr>
                </w:p>
              </w:tc>
            </w:tr>
          </w:tbl>
          <w:p w14:paraId="6B56C3BC" w14:textId="77777777" w:rsidR="002F54F8" w:rsidRPr="0022672C" w:rsidRDefault="002F54F8" w:rsidP="002F54F8">
            <w:pPr>
              <w:jc w:val="center"/>
              <w:rPr>
                <w:sz w:val="20"/>
                <w:szCs w:val="20"/>
              </w:rPr>
            </w:pPr>
          </w:p>
        </w:tc>
        <w:tc>
          <w:tcPr>
            <w:tcW w:w="3168" w:type="dxa"/>
            <w:vAlign w:val="center"/>
          </w:tcPr>
          <w:p w14:paraId="7A9FFAF4" w14:textId="19A7230B" w:rsidR="002F54F8" w:rsidRPr="0022672C" w:rsidDel="00DF2C11" w:rsidRDefault="002F54F8" w:rsidP="002F54F8">
            <w:pPr>
              <w:rPr>
                <w:sz w:val="20"/>
                <w:szCs w:val="20"/>
              </w:rPr>
            </w:pPr>
            <w:r w:rsidRPr="0022672C">
              <w:rPr>
                <w:sz w:val="20"/>
                <w:szCs w:val="20"/>
              </w:rPr>
              <w:t>4.A.1</w:t>
            </w:r>
            <w:r>
              <w:rPr>
                <w:sz w:val="20"/>
                <w:szCs w:val="20"/>
              </w:rPr>
              <w:t>:</w:t>
            </w:r>
            <w:r w:rsidRPr="0022672C">
              <w:rPr>
                <w:sz w:val="20"/>
                <w:szCs w:val="20"/>
              </w:rPr>
              <w:t xml:space="preserve"> Reflective Practice</w:t>
            </w:r>
          </w:p>
        </w:tc>
      </w:tr>
      <w:tr w:rsidR="002F54F8" w:rsidRPr="0022672C" w14:paraId="1D86F811" w14:textId="77777777" w:rsidTr="004533F3">
        <w:trPr>
          <w:trHeight w:val="376"/>
        </w:trPr>
        <w:tc>
          <w:tcPr>
            <w:tcW w:w="3078" w:type="dxa"/>
            <w:vMerge/>
            <w:shd w:val="clear" w:color="auto" w:fill="B8CCE4" w:themeFill="accent1" w:themeFillTint="66"/>
            <w:vAlign w:val="center"/>
          </w:tcPr>
          <w:p w14:paraId="6D8A1AFA"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Meeting Diverse Needs"/>
              <w:tblDescription w:val="Checkbox: Meeting Diverse Needs"/>
            </w:tblPr>
            <w:tblGrid>
              <w:gridCol w:w="314"/>
            </w:tblGrid>
            <w:tr w:rsidR="002F54F8" w:rsidRPr="0022672C" w14:paraId="35E4CBE8" w14:textId="77777777" w:rsidTr="00B71EEC">
              <w:trPr>
                <w:trHeight w:val="316"/>
                <w:tblHeader/>
              </w:trPr>
              <w:tc>
                <w:tcPr>
                  <w:tcW w:w="314" w:type="dxa"/>
                  <w:vAlign w:val="center"/>
                </w:tcPr>
                <w:p w14:paraId="3BF80BAD" w14:textId="77777777" w:rsidR="002F54F8" w:rsidRPr="0022672C" w:rsidRDefault="002F54F8" w:rsidP="002F54F8">
                  <w:pPr>
                    <w:jc w:val="center"/>
                    <w:rPr>
                      <w:sz w:val="20"/>
                      <w:szCs w:val="20"/>
                    </w:rPr>
                  </w:pPr>
                </w:p>
              </w:tc>
            </w:tr>
          </w:tbl>
          <w:p w14:paraId="57FB1008" w14:textId="77777777" w:rsidR="002F54F8" w:rsidRPr="0022672C" w:rsidRDefault="002F54F8" w:rsidP="002F54F8">
            <w:pPr>
              <w:jc w:val="center"/>
              <w:rPr>
                <w:sz w:val="20"/>
                <w:szCs w:val="20"/>
              </w:rPr>
            </w:pPr>
          </w:p>
        </w:tc>
        <w:tc>
          <w:tcPr>
            <w:tcW w:w="2970" w:type="dxa"/>
            <w:vAlign w:val="center"/>
          </w:tcPr>
          <w:p w14:paraId="55A2EFC7" w14:textId="3B8B08FD" w:rsidR="002F54F8" w:rsidRPr="0022672C" w:rsidRDefault="002F54F8" w:rsidP="002F54F8">
            <w:pPr>
              <w:rPr>
                <w:sz w:val="20"/>
                <w:szCs w:val="20"/>
              </w:rPr>
            </w:pPr>
            <w:r>
              <w:rPr>
                <w:sz w:val="20"/>
                <w:szCs w:val="20"/>
              </w:rPr>
              <w:t xml:space="preserve">2.A.3: </w:t>
            </w:r>
            <w:r w:rsidRPr="0022672C">
              <w:rPr>
                <w:sz w:val="20"/>
                <w:szCs w:val="20"/>
              </w:rPr>
              <w:t>Meeting Diverse Needs</w:t>
            </w:r>
          </w:p>
        </w:tc>
        <w:tc>
          <w:tcPr>
            <w:tcW w:w="540" w:type="dxa"/>
            <w:vAlign w:val="center"/>
          </w:tcPr>
          <w:p w14:paraId="69F556D5" w14:textId="77777777" w:rsidR="002F54F8" w:rsidRPr="0022672C" w:rsidRDefault="002F54F8" w:rsidP="002F54F8">
            <w:pPr>
              <w:jc w:val="center"/>
              <w:rPr>
                <w:sz w:val="20"/>
                <w:szCs w:val="20"/>
              </w:rPr>
            </w:pPr>
          </w:p>
        </w:tc>
        <w:tc>
          <w:tcPr>
            <w:tcW w:w="3168" w:type="dxa"/>
            <w:vAlign w:val="center"/>
          </w:tcPr>
          <w:p w14:paraId="04110F5C" w14:textId="4114BC25" w:rsidR="002F54F8" w:rsidRPr="0022672C" w:rsidRDefault="002F54F8" w:rsidP="002F54F8">
            <w:pPr>
              <w:rPr>
                <w:sz w:val="20"/>
                <w:szCs w:val="20"/>
              </w:rPr>
            </w:pPr>
          </w:p>
        </w:tc>
      </w:tr>
      <w:tr w:rsidR="00A1059E" w:rsidRPr="0022672C" w14:paraId="3F4BC132" w14:textId="77777777" w:rsidTr="004533F3">
        <w:trPr>
          <w:trHeight w:val="800"/>
        </w:trPr>
        <w:tc>
          <w:tcPr>
            <w:tcW w:w="3078" w:type="dxa"/>
            <w:vAlign w:val="center"/>
          </w:tcPr>
          <w:p w14:paraId="5DE76E21" w14:textId="77777777" w:rsidR="00A1059E" w:rsidRPr="0022672C" w:rsidRDefault="00A1059E" w:rsidP="004533F3">
            <w:pPr>
              <w:rPr>
                <w:sz w:val="20"/>
                <w:szCs w:val="20"/>
              </w:rPr>
            </w:pPr>
            <w:r w:rsidRPr="0022672C">
              <w:rPr>
                <w:sz w:val="20"/>
                <w:szCs w:val="20"/>
              </w:rPr>
              <w:t>Self-Reflection Question(s) to prompt candidate</w:t>
            </w:r>
          </w:p>
        </w:tc>
        <w:tc>
          <w:tcPr>
            <w:tcW w:w="7218" w:type="dxa"/>
            <w:gridSpan w:val="4"/>
          </w:tcPr>
          <w:p w14:paraId="1278CC8C" w14:textId="77777777" w:rsidR="00A1059E" w:rsidRPr="0022672C" w:rsidRDefault="00A1059E" w:rsidP="004533F3">
            <w:pPr>
              <w:rPr>
                <w:sz w:val="20"/>
                <w:szCs w:val="20"/>
              </w:rPr>
            </w:pPr>
          </w:p>
        </w:tc>
      </w:tr>
      <w:tr w:rsidR="00A1059E" w:rsidRPr="0022672C" w14:paraId="033F268C" w14:textId="77777777" w:rsidTr="004533F3">
        <w:trPr>
          <w:trHeight w:val="1061"/>
        </w:trPr>
        <w:tc>
          <w:tcPr>
            <w:tcW w:w="3078" w:type="dxa"/>
            <w:vAlign w:val="center"/>
          </w:tcPr>
          <w:p w14:paraId="583F66B1" w14:textId="77777777" w:rsidR="00A1059E" w:rsidRPr="0022672C" w:rsidRDefault="00A1059E" w:rsidP="004533F3">
            <w:pPr>
              <w:rPr>
                <w:sz w:val="20"/>
                <w:szCs w:val="20"/>
              </w:rPr>
            </w:pPr>
            <w:r w:rsidRPr="0022672C">
              <w:rPr>
                <w:sz w:val="20"/>
                <w:szCs w:val="20"/>
              </w:rPr>
              <w:t>Evidence from Observation</w:t>
            </w:r>
          </w:p>
        </w:tc>
        <w:tc>
          <w:tcPr>
            <w:tcW w:w="7218" w:type="dxa"/>
            <w:gridSpan w:val="4"/>
          </w:tcPr>
          <w:p w14:paraId="135371BD" w14:textId="77777777" w:rsidR="00A1059E" w:rsidRPr="0022672C" w:rsidRDefault="00A1059E" w:rsidP="004533F3">
            <w:pPr>
              <w:rPr>
                <w:sz w:val="20"/>
                <w:szCs w:val="20"/>
              </w:rPr>
            </w:pPr>
          </w:p>
        </w:tc>
      </w:tr>
      <w:tr w:rsidR="00A1059E" w:rsidRPr="0022672C" w14:paraId="6D6A2ECD" w14:textId="77777777" w:rsidTr="004533F3">
        <w:trPr>
          <w:trHeight w:val="440"/>
        </w:trPr>
        <w:tc>
          <w:tcPr>
            <w:tcW w:w="3078" w:type="dxa"/>
            <w:shd w:val="clear" w:color="auto" w:fill="DBE5F1" w:themeFill="accent1" w:themeFillTint="33"/>
            <w:vAlign w:val="center"/>
          </w:tcPr>
          <w:p w14:paraId="28B675E5" w14:textId="77777777" w:rsidR="00A1059E" w:rsidRPr="0022672C" w:rsidRDefault="00A1059E" w:rsidP="004533F3">
            <w:pPr>
              <w:rPr>
                <w:sz w:val="20"/>
                <w:szCs w:val="20"/>
              </w:rPr>
            </w:pPr>
            <w:r w:rsidRPr="0022672C">
              <w:rPr>
                <w:sz w:val="20"/>
                <w:szCs w:val="20"/>
              </w:rPr>
              <w:t xml:space="preserve">Recommended Action </w:t>
            </w:r>
          </w:p>
        </w:tc>
        <w:tc>
          <w:tcPr>
            <w:tcW w:w="7218" w:type="dxa"/>
            <w:gridSpan w:val="4"/>
            <w:shd w:val="clear" w:color="auto" w:fill="DBE5F1" w:themeFill="accent1" w:themeFillTint="33"/>
            <w:vAlign w:val="center"/>
          </w:tcPr>
          <w:p w14:paraId="7AD58C09" w14:textId="77777777" w:rsidR="00A1059E" w:rsidRPr="0022672C" w:rsidRDefault="00A1059E" w:rsidP="004533F3">
            <w:pPr>
              <w:rPr>
                <w:i/>
                <w:sz w:val="20"/>
                <w:szCs w:val="20"/>
              </w:rPr>
            </w:pPr>
          </w:p>
        </w:tc>
      </w:tr>
      <w:tr w:rsidR="00A1059E" w:rsidRPr="0022672C" w14:paraId="68C9A091" w14:textId="77777777" w:rsidTr="004533F3">
        <w:trPr>
          <w:trHeight w:val="1079"/>
        </w:trPr>
        <w:tc>
          <w:tcPr>
            <w:tcW w:w="3078" w:type="dxa"/>
            <w:vAlign w:val="center"/>
          </w:tcPr>
          <w:p w14:paraId="1D92604B" w14:textId="77777777" w:rsidR="00A1059E" w:rsidRPr="0022672C" w:rsidRDefault="00A1059E" w:rsidP="004533F3">
            <w:pPr>
              <w:rPr>
                <w:sz w:val="20"/>
                <w:szCs w:val="20"/>
              </w:rPr>
            </w:pPr>
            <w:r w:rsidRPr="0022672C">
              <w:rPr>
                <w:sz w:val="20"/>
                <w:szCs w:val="20"/>
              </w:rPr>
              <w:t>Potential Resources/Guided Practice/Training to support</w:t>
            </w:r>
          </w:p>
        </w:tc>
        <w:tc>
          <w:tcPr>
            <w:tcW w:w="7218" w:type="dxa"/>
            <w:gridSpan w:val="4"/>
          </w:tcPr>
          <w:p w14:paraId="1384CD6E" w14:textId="77777777" w:rsidR="00A1059E" w:rsidRPr="0022672C" w:rsidRDefault="00A1059E" w:rsidP="004533F3">
            <w:pPr>
              <w:rPr>
                <w:sz w:val="20"/>
                <w:szCs w:val="20"/>
              </w:rPr>
            </w:pPr>
          </w:p>
        </w:tc>
      </w:tr>
    </w:tbl>
    <w:p w14:paraId="5DC38C64" w14:textId="77777777" w:rsidR="0015623D" w:rsidRDefault="0015623D" w:rsidP="00A1059E">
      <w:pPr>
        <w:rPr>
          <w:sz w:val="20"/>
          <w:szCs w:val="20"/>
        </w:rPr>
      </w:pPr>
    </w:p>
    <w:p w14:paraId="31EDB384" w14:textId="77777777" w:rsidR="0015623D" w:rsidRPr="0022672C" w:rsidRDefault="0015623D" w:rsidP="00A1059E">
      <w:pPr>
        <w:rPr>
          <w:sz w:val="20"/>
          <w:szCs w:val="20"/>
        </w:rPr>
      </w:pPr>
    </w:p>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Reinforcement area #1"/>
      </w:tblPr>
      <w:tblGrid>
        <w:gridCol w:w="3078"/>
        <w:gridCol w:w="540"/>
        <w:gridCol w:w="2970"/>
        <w:gridCol w:w="540"/>
        <w:gridCol w:w="3168"/>
      </w:tblGrid>
      <w:tr w:rsidR="002F54F8" w:rsidRPr="0022672C" w14:paraId="3F647196" w14:textId="77777777" w:rsidTr="007939BC">
        <w:trPr>
          <w:trHeight w:val="439"/>
          <w:tblHeader/>
        </w:trPr>
        <w:tc>
          <w:tcPr>
            <w:tcW w:w="3078" w:type="dxa"/>
            <w:vMerge w:val="restart"/>
            <w:shd w:val="clear" w:color="auto" w:fill="FBD4B4" w:themeFill="accent6" w:themeFillTint="66"/>
            <w:vAlign w:val="center"/>
          </w:tcPr>
          <w:p w14:paraId="070CAAF8" w14:textId="77777777" w:rsidR="002F54F8" w:rsidRPr="0022672C" w:rsidRDefault="002F54F8" w:rsidP="002F54F8">
            <w:pPr>
              <w:rPr>
                <w:b/>
                <w:sz w:val="20"/>
                <w:szCs w:val="20"/>
              </w:rPr>
            </w:pPr>
            <w:r w:rsidRPr="0022672C">
              <w:rPr>
                <w:b/>
                <w:sz w:val="20"/>
                <w:szCs w:val="20"/>
              </w:rPr>
              <w:t>Reinforcement Area #1</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ell Structured Lessons"/>
              <w:tblDescription w:val="Checkbox: Well Structured Lessons"/>
            </w:tblPr>
            <w:tblGrid>
              <w:gridCol w:w="314"/>
            </w:tblGrid>
            <w:tr w:rsidR="002F54F8" w:rsidRPr="0022672C" w14:paraId="799140EF" w14:textId="77777777" w:rsidTr="00B71EEC">
              <w:trPr>
                <w:trHeight w:val="316"/>
                <w:tblHeader/>
              </w:trPr>
              <w:tc>
                <w:tcPr>
                  <w:tcW w:w="314" w:type="dxa"/>
                  <w:vAlign w:val="center"/>
                </w:tcPr>
                <w:p w14:paraId="1CAB7AC3" w14:textId="77777777" w:rsidR="002F54F8" w:rsidRPr="0022672C" w:rsidRDefault="002F54F8" w:rsidP="002F54F8">
                  <w:pPr>
                    <w:jc w:val="center"/>
                    <w:rPr>
                      <w:sz w:val="20"/>
                      <w:szCs w:val="20"/>
                    </w:rPr>
                  </w:pPr>
                </w:p>
              </w:tc>
            </w:tr>
          </w:tbl>
          <w:p w14:paraId="60413572" w14:textId="77777777" w:rsidR="002F54F8" w:rsidRPr="0022672C" w:rsidRDefault="002F54F8" w:rsidP="002F54F8">
            <w:pPr>
              <w:rPr>
                <w:sz w:val="20"/>
                <w:szCs w:val="20"/>
              </w:rPr>
            </w:pPr>
          </w:p>
        </w:tc>
        <w:tc>
          <w:tcPr>
            <w:tcW w:w="2970" w:type="dxa"/>
            <w:vAlign w:val="center"/>
          </w:tcPr>
          <w:p w14:paraId="40AC2F21" w14:textId="2AEFC1B9" w:rsidR="002F54F8" w:rsidRPr="0022672C" w:rsidRDefault="002F54F8" w:rsidP="002F54F8">
            <w:pPr>
              <w:rPr>
                <w:sz w:val="20"/>
                <w:szCs w:val="20"/>
              </w:rPr>
            </w:pPr>
            <w:r>
              <w:rPr>
                <w:sz w:val="20"/>
                <w:szCs w:val="20"/>
              </w:rPr>
              <w:t>1.A.1: Subject Matter Knowledge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Safe Learning Environments"/>
              <w:tblDescription w:val="Checkbox: Safe Learning Environments"/>
            </w:tblPr>
            <w:tblGrid>
              <w:gridCol w:w="314"/>
            </w:tblGrid>
            <w:tr w:rsidR="002F54F8" w:rsidRPr="0022672C" w14:paraId="30DEA1A2" w14:textId="77777777" w:rsidTr="00B71EEC">
              <w:trPr>
                <w:trHeight w:val="316"/>
                <w:tblHeader/>
              </w:trPr>
              <w:tc>
                <w:tcPr>
                  <w:tcW w:w="314" w:type="dxa"/>
                  <w:vAlign w:val="center"/>
                </w:tcPr>
                <w:p w14:paraId="4AE79226" w14:textId="77777777" w:rsidR="002F54F8" w:rsidRPr="0022672C" w:rsidRDefault="002F54F8" w:rsidP="002F54F8">
                  <w:pPr>
                    <w:jc w:val="center"/>
                    <w:rPr>
                      <w:sz w:val="20"/>
                      <w:szCs w:val="20"/>
                    </w:rPr>
                  </w:pPr>
                </w:p>
              </w:tc>
            </w:tr>
          </w:tbl>
          <w:p w14:paraId="3F5741D4" w14:textId="77777777" w:rsidR="002F54F8" w:rsidRPr="0022672C" w:rsidRDefault="002F54F8" w:rsidP="002F54F8">
            <w:pPr>
              <w:rPr>
                <w:sz w:val="20"/>
                <w:szCs w:val="20"/>
              </w:rPr>
            </w:pPr>
          </w:p>
        </w:tc>
        <w:tc>
          <w:tcPr>
            <w:tcW w:w="3168" w:type="dxa"/>
            <w:vAlign w:val="center"/>
          </w:tcPr>
          <w:p w14:paraId="11853C3C" w14:textId="54300AEE" w:rsidR="002F54F8" w:rsidRPr="0022672C" w:rsidRDefault="002F54F8" w:rsidP="002F54F8">
            <w:pPr>
              <w:rPr>
                <w:sz w:val="20"/>
                <w:szCs w:val="20"/>
              </w:rPr>
            </w:pPr>
            <w:r w:rsidRPr="0022672C">
              <w:rPr>
                <w:sz w:val="20"/>
                <w:szCs w:val="20"/>
              </w:rPr>
              <w:t>2.B.1</w:t>
            </w:r>
            <w:r>
              <w:rPr>
                <w:sz w:val="20"/>
                <w:szCs w:val="20"/>
              </w:rPr>
              <w:t>:</w:t>
            </w:r>
            <w:r w:rsidRPr="0022672C">
              <w:rPr>
                <w:sz w:val="20"/>
                <w:szCs w:val="20"/>
              </w:rPr>
              <w:t xml:space="preserve"> Safe Learning Environment</w:t>
            </w:r>
          </w:p>
        </w:tc>
      </w:tr>
      <w:tr w:rsidR="002F54F8" w:rsidRPr="0022672C" w14:paraId="4809E197" w14:textId="77777777" w:rsidTr="004533F3">
        <w:trPr>
          <w:trHeight w:val="439"/>
        </w:trPr>
        <w:tc>
          <w:tcPr>
            <w:tcW w:w="3078" w:type="dxa"/>
            <w:vMerge/>
            <w:shd w:val="clear" w:color="auto" w:fill="FBD4B4" w:themeFill="accent6" w:themeFillTint="66"/>
            <w:vAlign w:val="center"/>
          </w:tcPr>
          <w:p w14:paraId="0B664C48"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Description w:val="Checkbox: Well-Structured Units and Lessons"/>
            </w:tblPr>
            <w:tblGrid>
              <w:gridCol w:w="314"/>
            </w:tblGrid>
            <w:tr w:rsidR="002F54F8" w:rsidRPr="0022672C" w14:paraId="37E87872" w14:textId="77777777" w:rsidTr="00B71EEC">
              <w:trPr>
                <w:trHeight w:val="316"/>
                <w:tblHeader/>
              </w:trPr>
              <w:tc>
                <w:tcPr>
                  <w:tcW w:w="314" w:type="dxa"/>
                  <w:vAlign w:val="center"/>
                </w:tcPr>
                <w:p w14:paraId="52203044" w14:textId="77777777" w:rsidR="002F54F8" w:rsidRPr="0022672C" w:rsidRDefault="002F54F8" w:rsidP="002F54F8">
                  <w:pPr>
                    <w:jc w:val="center"/>
                    <w:rPr>
                      <w:sz w:val="20"/>
                      <w:szCs w:val="20"/>
                    </w:rPr>
                  </w:pPr>
                </w:p>
              </w:tc>
            </w:tr>
          </w:tbl>
          <w:p w14:paraId="21828149" w14:textId="77777777" w:rsidR="002F54F8" w:rsidRPr="0022672C" w:rsidRDefault="002F54F8" w:rsidP="002F54F8">
            <w:pPr>
              <w:rPr>
                <w:sz w:val="20"/>
                <w:szCs w:val="20"/>
              </w:rPr>
            </w:pPr>
          </w:p>
        </w:tc>
        <w:tc>
          <w:tcPr>
            <w:tcW w:w="2970" w:type="dxa"/>
            <w:vAlign w:val="center"/>
          </w:tcPr>
          <w:p w14:paraId="26A69168" w14:textId="72D6CE12" w:rsidR="002F54F8" w:rsidRPr="0022672C" w:rsidRDefault="002F54F8" w:rsidP="002F54F8">
            <w:pPr>
              <w:rPr>
                <w:sz w:val="20"/>
                <w:szCs w:val="20"/>
              </w:rPr>
            </w:pPr>
            <w:r>
              <w:rPr>
                <w:sz w:val="20"/>
                <w:szCs w:val="20"/>
              </w:rPr>
              <w:t>1.A.3:</w:t>
            </w:r>
            <w:r w:rsidRPr="0022672C">
              <w:rPr>
                <w:sz w:val="20"/>
                <w:szCs w:val="20"/>
              </w:rPr>
              <w:t xml:space="preserve"> </w:t>
            </w:r>
            <w:r>
              <w:rPr>
                <w:sz w:val="20"/>
                <w:szCs w:val="20"/>
              </w:rPr>
              <w:t>Well-Structured Units and Lessons</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Reflective practice"/>
              <w:tblDescription w:val="Checkbox: Reflective practice"/>
            </w:tblPr>
            <w:tblGrid>
              <w:gridCol w:w="314"/>
            </w:tblGrid>
            <w:tr w:rsidR="002F54F8" w:rsidRPr="0022672C" w14:paraId="33B998CB" w14:textId="77777777" w:rsidTr="00B71EEC">
              <w:trPr>
                <w:trHeight w:val="316"/>
                <w:tblHeader/>
              </w:trPr>
              <w:tc>
                <w:tcPr>
                  <w:tcW w:w="314" w:type="dxa"/>
                  <w:vAlign w:val="center"/>
                </w:tcPr>
                <w:p w14:paraId="35AC72B7" w14:textId="77777777" w:rsidR="002F54F8" w:rsidRPr="0022672C" w:rsidRDefault="002F54F8" w:rsidP="002F54F8">
                  <w:pPr>
                    <w:jc w:val="center"/>
                    <w:rPr>
                      <w:sz w:val="20"/>
                      <w:szCs w:val="20"/>
                    </w:rPr>
                  </w:pPr>
                </w:p>
              </w:tc>
            </w:tr>
          </w:tbl>
          <w:p w14:paraId="44AA94FD" w14:textId="77777777" w:rsidR="002F54F8" w:rsidRPr="0022672C" w:rsidRDefault="002F54F8" w:rsidP="002F54F8">
            <w:pPr>
              <w:rPr>
                <w:sz w:val="20"/>
                <w:szCs w:val="20"/>
              </w:rPr>
            </w:pPr>
          </w:p>
        </w:tc>
        <w:tc>
          <w:tcPr>
            <w:tcW w:w="3168" w:type="dxa"/>
            <w:vAlign w:val="center"/>
          </w:tcPr>
          <w:p w14:paraId="5F2275B1" w14:textId="6E9CA596" w:rsidR="002F54F8" w:rsidRPr="0022672C" w:rsidRDefault="002F54F8" w:rsidP="002F54F8">
            <w:pPr>
              <w:rPr>
                <w:sz w:val="20"/>
                <w:szCs w:val="20"/>
              </w:rPr>
            </w:pPr>
            <w:r>
              <w:rPr>
                <w:sz w:val="20"/>
                <w:szCs w:val="20"/>
              </w:rPr>
              <w:t>2.E.1:</w:t>
            </w:r>
            <w:r w:rsidRPr="0022672C">
              <w:rPr>
                <w:sz w:val="20"/>
                <w:szCs w:val="20"/>
              </w:rPr>
              <w:t xml:space="preserve"> High Expectations</w:t>
            </w:r>
          </w:p>
        </w:tc>
      </w:tr>
      <w:tr w:rsidR="002F54F8" w:rsidRPr="0022672C" w14:paraId="0F3B0DAB" w14:textId="77777777" w:rsidTr="004533F3">
        <w:trPr>
          <w:trHeight w:val="439"/>
        </w:trPr>
        <w:tc>
          <w:tcPr>
            <w:tcW w:w="3078" w:type="dxa"/>
            <w:vMerge/>
            <w:shd w:val="clear" w:color="auto" w:fill="FBD4B4" w:themeFill="accent6" w:themeFillTint="66"/>
            <w:vAlign w:val="center"/>
          </w:tcPr>
          <w:p w14:paraId="7800883F"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Adjustments to Practice"/>
              <w:tblDescription w:val="Checkbox: Adjustments to Practice"/>
            </w:tblPr>
            <w:tblGrid>
              <w:gridCol w:w="314"/>
            </w:tblGrid>
            <w:tr w:rsidR="002F54F8" w:rsidRPr="0022672C" w14:paraId="52D8F5B9" w14:textId="77777777" w:rsidTr="00B71EEC">
              <w:trPr>
                <w:trHeight w:val="316"/>
                <w:tblHeader/>
              </w:trPr>
              <w:tc>
                <w:tcPr>
                  <w:tcW w:w="314" w:type="dxa"/>
                  <w:vAlign w:val="center"/>
                </w:tcPr>
                <w:p w14:paraId="0A895D9D" w14:textId="77777777" w:rsidR="002F54F8" w:rsidRPr="0022672C" w:rsidRDefault="002F54F8" w:rsidP="002F54F8">
                  <w:pPr>
                    <w:jc w:val="center"/>
                    <w:rPr>
                      <w:sz w:val="20"/>
                      <w:szCs w:val="20"/>
                    </w:rPr>
                  </w:pPr>
                </w:p>
              </w:tc>
            </w:tr>
          </w:tbl>
          <w:p w14:paraId="4777CAA1" w14:textId="77777777" w:rsidR="002F54F8" w:rsidRPr="0022672C" w:rsidRDefault="002F54F8" w:rsidP="002F54F8">
            <w:pPr>
              <w:jc w:val="center"/>
              <w:rPr>
                <w:sz w:val="20"/>
                <w:szCs w:val="20"/>
              </w:rPr>
            </w:pPr>
          </w:p>
        </w:tc>
        <w:tc>
          <w:tcPr>
            <w:tcW w:w="2970" w:type="dxa"/>
            <w:vAlign w:val="center"/>
          </w:tcPr>
          <w:p w14:paraId="59A55223" w14:textId="04F0E9DA" w:rsidR="002F54F8" w:rsidRPr="0022672C" w:rsidRDefault="002F54F8" w:rsidP="002F54F8">
            <w:pPr>
              <w:rPr>
                <w:sz w:val="20"/>
                <w:szCs w:val="20"/>
              </w:rPr>
            </w:pPr>
            <w:r>
              <w:rPr>
                <w:sz w:val="20"/>
                <w:szCs w:val="20"/>
              </w:rPr>
              <w:t>1.B.2:</w:t>
            </w:r>
            <w:r w:rsidRPr="0022672C">
              <w:rPr>
                <w:sz w:val="20"/>
                <w:szCs w:val="20"/>
              </w:rPr>
              <w:t xml:space="preserve"> Adjustments to Practice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High Expectations"/>
              <w:tblDescription w:val="Checkbox: High Expectations"/>
            </w:tblPr>
            <w:tblGrid>
              <w:gridCol w:w="314"/>
            </w:tblGrid>
            <w:tr w:rsidR="002F54F8" w:rsidRPr="0022672C" w14:paraId="4A2F15C0" w14:textId="77777777" w:rsidTr="00B71EEC">
              <w:trPr>
                <w:trHeight w:val="316"/>
                <w:tblHeader/>
              </w:trPr>
              <w:tc>
                <w:tcPr>
                  <w:tcW w:w="314" w:type="dxa"/>
                  <w:vAlign w:val="center"/>
                </w:tcPr>
                <w:p w14:paraId="2947FFDA" w14:textId="77777777" w:rsidR="002F54F8" w:rsidRPr="0022672C" w:rsidRDefault="002F54F8" w:rsidP="002F54F8">
                  <w:pPr>
                    <w:jc w:val="center"/>
                    <w:rPr>
                      <w:sz w:val="20"/>
                      <w:szCs w:val="20"/>
                    </w:rPr>
                  </w:pPr>
                </w:p>
              </w:tc>
            </w:tr>
          </w:tbl>
          <w:p w14:paraId="364CE5C7" w14:textId="77777777" w:rsidR="002F54F8" w:rsidRPr="0022672C" w:rsidRDefault="002F54F8" w:rsidP="002F54F8">
            <w:pPr>
              <w:jc w:val="center"/>
              <w:rPr>
                <w:sz w:val="20"/>
                <w:szCs w:val="20"/>
              </w:rPr>
            </w:pPr>
          </w:p>
        </w:tc>
        <w:tc>
          <w:tcPr>
            <w:tcW w:w="3168" w:type="dxa"/>
            <w:vAlign w:val="center"/>
          </w:tcPr>
          <w:p w14:paraId="3F17CDB2" w14:textId="5603B39E" w:rsidR="002F54F8" w:rsidRPr="0022672C" w:rsidDel="00DF2C11" w:rsidRDefault="002F54F8" w:rsidP="002F54F8">
            <w:pPr>
              <w:rPr>
                <w:sz w:val="20"/>
                <w:szCs w:val="20"/>
              </w:rPr>
            </w:pPr>
            <w:r w:rsidRPr="0022672C">
              <w:rPr>
                <w:sz w:val="20"/>
                <w:szCs w:val="20"/>
              </w:rPr>
              <w:t>4.A.1</w:t>
            </w:r>
            <w:r>
              <w:rPr>
                <w:sz w:val="20"/>
                <w:szCs w:val="20"/>
              </w:rPr>
              <w:t>:</w:t>
            </w:r>
            <w:r w:rsidRPr="0022672C">
              <w:rPr>
                <w:sz w:val="20"/>
                <w:szCs w:val="20"/>
              </w:rPr>
              <w:t xml:space="preserve"> Reflective Practice</w:t>
            </w:r>
          </w:p>
        </w:tc>
      </w:tr>
      <w:tr w:rsidR="002F54F8" w:rsidRPr="0022672C" w14:paraId="142644D2" w14:textId="77777777" w:rsidTr="004533F3">
        <w:trPr>
          <w:trHeight w:val="439"/>
        </w:trPr>
        <w:tc>
          <w:tcPr>
            <w:tcW w:w="3078" w:type="dxa"/>
            <w:vMerge/>
            <w:shd w:val="clear" w:color="auto" w:fill="FBD4B4" w:themeFill="accent6" w:themeFillTint="66"/>
            <w:vAlign w:val="center"/>
          </w:tcPr>
          <w:p w14:paraId="3E2032F9"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Meeting Diverse Needs"/>
              <w:tblDescription w:val="Checkbox: Meeting Diverse Needs"/>
            </w:tblPr>
            <w:tblGrid>
              <w:gridCol w:w="314"/>
            </w:tblGrid>
            <w:tr w:rsidR="002F54F8" w:rsidRPr="0022672C" w14:paraId="36425703" w14:textId="77777777" w:rsidTr="00B71EEC">
              <w:trPr>
                <w:trHeight w:val="316"/>
                <w:tblHeader/>
              </w:trPr>
              <w:tc>
                <w:tcPr>
                  <w:tcW w:w="314" w:type="dxa"/>
                  <w:vAlign w:val="center"/>
                </w:tcPr>
                <w:p w14:paraId="670E9A4D" w14:textId="77777777" w:rsidR="002F54F8" w:rsidRPr="0022672C" w:rsidRDefault="002F54F8" w:rsidP="002F54F8">
                  <w:pPr>
                    <w:jc w:val="center"/>
                    <w:rPr>
                      <w:sz w:val="20"/>
                      <w:szCs w:val="20"/>
                    </w:rPr>
                  </w:pPr>
                </w:p>
              </w:tc>
            </w:tr>
          </w:tbl>
          <w:p w14:paraId="283FA574" w14:textId="77777777" w:rsidR="002F54F8" w:rsidRPr="0022672C" w:rsidRDefault="002F54F8" w:rsidP="002F54F8">
            <w:pPr>
              <w:rPr>
                <w:sz w:val="20"/>
                <w:szCs w:val="20"/>
              </w:rPr>
            </w:pPr>
          </w:p>
        </w:tc>
        <w:tc>
          <w:tcPr>
            <w:tcW w:w="2970" w:type="dxa"/>
            <w:vAlign w:val="center"/>
          </w:tcPr>
          <w:p w14:paraId="2CBB2484" w14:textId="63DB1B6F" w:rsidR="002F54F8" w:rsidRPr="0022672C" w:rsidRDefault="002F54F8" w:rsidP="002F54F8">
            <w:pPr>
              <w:rPr>
                <w:sz w:val="20"/>
                <w:szCs w:val="20"/>
              </w:rPr>
            </w:pPr>
            <w:r>
              <w:rPr>
                <w:sz w:val="20"/>
                <w:szCs w:val="20"/>
              </w:rPr>
              <w:t xml:space="preserve">2.A.3: </w:t>
            </w:r>
            <w:r w:rsidRPr="0022672C">
              <w:rPr>
                <w:sz w:val="20"/>
                <w:szCs w:val="20"/>
              </w:rPr>
              <w:t>Meeting Diverse Needs</w:t>
            </w:r>
          </w:p>
        </w:tc>
        <w:tc>
          <w:tcPr>
            <w:tcW w:w="540" w:type="dxa"/>
            <w:vAlign w:val="center"/>
          </w:tcPr>
          <w:p w14:paraId="532ACD97" w14:textId="77777777" w:rsidR="002F54F8" w:rsidRPr="0022672C" w:rsidRDefault="002F54F8" w:rsidP="002F54F8">
            <w:pPr>
              <w:rPr>
                <w:sz w:val="20"/>
                <w:szCs w:val="20"/>
              </w:rPr>
            </w:pPr>
          </w:p>
        </w:tc>
        <w:tc>
          <w:tcPr>
            <w:tcW w:w="3168" w:type="dxa"/>
            <w:vAlign w:val="center"/>
          </w:tcPr>
          <w:p w14:paraId="2C1DF3FF" w14:textId="25723446" w:rsidR="002F54F8" w:rsidRPr="0022672C" w:rsidRDefault="002F54F8" w:rsidP="002F54F8">
            <w:pPr>
              <w:rPr>
                <w:sz w:val="20"/>
                <w:szCs w:val="20"/>
              </w:rPr>
            </w:pPr>
          </w:p>
        </w:tc>
      </w:tr>
      <w:tr w:rsidR="00A1059E" w:rsidRPr="0022672C" w14:paraId="4B983E7E" w14:textId="77777777" w:rsidTr="004533F3">
        <w:trPr>
          <w:trHeight w:val="1061"/>
        </w:trPr>
        <w:tc>
          <w:tcPr>
            <w:tcW w:w="3078" w:type="dxa"/>
            <w:vAlign w:val="center"/>
          </w:tcPr>
          <w:p w14:paraId="1B2AF532" w14:textId="77777777" w:rsidR="00A1059E" w:rsidRPr="0022672C" w:rsidRDefault="00A1059E" w:rsidP="004533F3">
            <w:pPr>
              <w:rPr>
                <w:sz w:val="20"/>
                <w:szCs w:val="20"/>
              </w:rPr>
            </w:pPr>
            <w:r w:rsidRPr="0022672C">
              <w:rPr>
                <w:sz w:val="20"/>
                <w:szCs w:val="20"/>
              </w:rPr>
              <w:t>Evidence from Observation</w:t>
            </w:r>
          </w:p>
        </w:tc>
        <w:tc>
          <w:tcPr>
            <w:tcW w:w="7218" w:type="dxa"/>
            <w:gridSpan w:val="4"/>
            <w:vAlign w:val="center"/>
          </w:tcPr>
          <w:p w14:paraId="5A0D4EE3" w14:textId="77777777" w:rsidR="00A1059E" w:rsidRPr="0022672C" w:rsidRDefault="00A1059E" w:rsidP="004533F3">
            <w:pPr>
              <w:rPr>
                <w:sz w:val="20"/>
                <w:szCs w:val="20"/>
              </w:rPr>
            </w:pPr>
          </w:p>
        </w:tc>
      </w:tr>
      <w:tr w:rsidR="00A1059E" w:rsidRPr="0022672C" w14:paraId="3DD7CCB3" w14:textId="77777777" w:rsidTr="004533F3">
        <w:trPr>
          <w:trHeight w:val="791"/>
        </w:trPr>
        <w:tc>
          <w:tcPr>
            <w:tcW w:w="3078" w:type="dxa"/>
            <w:shd w:val="clear" w:color="auto" w:fill="FDE9D9" w:themeFill="accent6" w:themeFillTint="33"/>
            <w:vAlign w:val="center"/>
          </w:tcPr>
          <w:p w14:paraId="2AA2546C" w14:textId="77777777" w:rsidR="00A1059E" w:rsidRPr="0022672C" w:rsidRDefault="00A1059E" w:rsidP="004533F3">
            <w:pPr>
              <w:rPr>
                <w:sz w:val="20"/>
                <w:szCs w:val="20"/>
              </w:rPr>
            </w:pPr>
            <w:r w:rsidRPr="0022672C">
              <w:rPr>
                <w:sz w:val="20"/>
                <w:szCs w:val="20"/>
              </w:rPr>
              <w:t xml:space="preserve">Recommended Action </w:t>
            </w:r>
          </w:p>
        </w:tc>
        <w:tc>
          <w:tcPr>
            <w:tcW w:w="7218" w:type="dxa"/>
            <w:gridSpan w:val="4"/>
            <w:shd w:val="clear" w:color="auto" w:fill="FDE9D9" w:themeFill="accent6" w:themeFillTint="33"/>
            <w:vAlign w:val="center"/>
          </w:tcPr>
          <w:p w14:paraId="308D753F" w14:textId="77777777" w:rsidR="00A1059E" w:rsidRPr="0022672C" w:rsidRDefault="00A1059E" w:rsidP="004533F3">
            <w:pPr>
              <w:rPr>
                <w:sz w:val="20"/>
                <w:szCs w:val="20"/>
              </w:rPr>
            </w:pPr>
          </w:p>
        </w:tc>
      </w:tr>
    </w:tbl>
    <w:p w14:paraId="1AD4CE90" w14:textId="77777777" w:rsidR="00A1059E" w:rsidRPr="0022672C" w:rsidRDefault="00A1059E" w:rsidP="00A1059E">
      <w:pPr>
        <w:rPr>
          <w:sz w:val="20"/>
          <w:szCs w:val="20"/>
        </w:rPr>
      </w:pPr>
    </w:p>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Reinforcement Area #2"/>
      </w:tblPr>
      <w:tblGrid>
        <w:gridCol w:w="3078"/>
        <w:gridCol w:w="540"/>
        <w:gridCol w:w="2970"/>
        <w:gridCol w:w="540"/>
        <w:gridCol w:w="3168"/>
      </w:tblGrid>
      <w:tr w:rsidR="002F54F8" w:rsidRPr="0022672C" w14:paraId="14541538" w14:textId="77777777" w:rsidTr="007939BC">
        <w:trPr>
          <w:trHeight w:val="382"/>
          <w:tblHeader/>
        </w:trPr>
        <w:tc>
          <w:tcPr>
            <w:tcW w:w="3078" w:type="dxa"/>
            <w:vMerge w:val="restart"/>
            <w:shd w:val="clear" w:color="auto" w:fill="FBD4B4" w:themeFill="accent6" w:themeFillTint="66"/>
            <w:vAlign w:val="center"/>
          </w:tcPr>
          <w:p w14:paraId="7105347D" w14:textId="77777777" w:rsidR="002F54F8" w:rsidRPr="0022672C" w:rsidRDefault="002F54F8" w:rsidP="002F54F8">
            <w:pPr>
              <w:rPr>
                <w:b/>
                <w:sz w:val="20"/>
                <w:szCs w:val="20"/>
              </w:rPr>
            </w:pPr>
            <w:r w:rsidRPr="0022672C">
              <w:rPr>
                <w:b/>
                <w:sz w:val="20"/>
                <w:szCs w:val="20"/>
              </w:rPr>
              <w:t>Reinforcement Area #2</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Well Structured Lessons"/>
              <w:tblDescription w:val="Checkbox: Well Structured Lessons"/>
            </w:tblPr>
            <w:tblGrid>
              <w:gridCol w:w="314"/>
            </w:tblGrid>
            <w:tr w:rsidR="002F54F8" w:rsidRPr="0022672C" w14:paraId="4E111678" w14:textId="77777777" w:rsidTr="00B71EEC">
              <w:trPr>
                <w:trHeight w:val="316"/>
                <w:tblHeader/>
              </w:trPr>
              <w:tc>
                <w:tcPr>
                  <w:tcW w:w="314" w:type="dxa"/>
                  <w:vAlign w:val="center"/>
                </w:tcPr>
                <w:p w14:paraId="50364C11" w14:textId="77777777" w:rsidR="002F54F8" w:rsidRPr="0022672C" w:rsidRDefault="002F54F8" w:rsidP="002F54F8">
                  <w:pPr>
                    <w:jc w:val="center"/>
                    <w:rPr>
                      <w:sz w:val="20"/>
                      <w:szCs w:val="20"/>
                    </w:rPr>
                  </w:pPr>
                </w:p>
              </w:tc>
            </w:tr>
          </w:tbl>
          <w:p w14:paraId="77606DED" w14:textId="77777777" w:rsidR="002F54F8" w:rsidRPr="0022672C" w:rsidRDefault="002F54F8" w:rsidP="002F54F8">
            <w:pPr>
              <w:rPr>
                <w:sz w:val="20"/>
                <w:szCs w:val="20"/>
              </w:rPr>
            </w:pPr>
          </w:p>
        </w:tc>
        <w:tc>
          <w:tcPr>
            <w:tcW w:w="2970" w:type="dxa"/>
            <w:vAlign w:val="center"/>
          </w:tcPr>
          <w:p w14:paraId="4966192E" w14:textId="5DBF022A" w:rsidR="002F54F8" w:rsidRPr="0022672C" w:rsidRDefault="002F54F8" w:rsidP="002F54F8">
            <w:pPr>
              <w:rPr>
                <w:sz w:val="20"/>
                <w:szCs w:val="20"/>
              </w:rPr>
            </w:pPr>
            <w:r>
              <w:rPr>
                <w:sz w:val="20"/>
                <w:szCs w:val="20"/>
              </w:rPr>
              <w:t>1.A.1: Subject Matter Knowledge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Safe Learning Environments"/>
              <w:tblDescription w:val="Checkbox: Safe Learning Environments"/>
            </w:tblPr>
            <w:tblGrid>
              <w:gridCol w:w="314"/>
            </w:tblGrid>
            <w:tr w:rsidR="002F54F8" w:rsidRPr="0022672C" w14:paraId="680C4729" w14:textId="77777777" w:rsidTr="00B71EEC">
              <w:trPr>
                <w:trHeight w:val="316"/>
                <w:tblHeader/>
              </w:trPr>
              <w:tc>
                <w:tcPr>
                  <w:tcW w:w="314" w:type="dxa"/>
                  <w:vAlign w:val="center"/>
                </w:tcPr>
                <w:p w14:paraId="03C2ED0A" w14:textId="77777777" w:rsidR="002F54F8" w:rsidRPr="0022672C" w:rsidRDefault="002F54F8" w:rsidP="002F54F8">
                  <w:pPr>
                    <w:jc w:val="center"/>
                    <w:rPr>
                      <w:sz w:val="20"/>
                      <w:szCs w:val="20"/>
                    </w:rPr>
                  </w:pPr>
                </w:p>
              </w:tc>
            </w:tr>
          </w:tbl>
          <w:p w14:paraId="1921BB1B" w14:textId="77777777" w:rsidR="002F54F8" w:rsidRPr="0022672C" w:rsidRDefault="002F54F8" w:rsidP="002F54F8">
            <w:pPr>
              <w:rPr>
                <w:sz w:val="20"/>
                <w:szCs w:val="20"/>
              </w:rPr>
            </w:pPr>
          </w:p>
        </w:tc>
        <w:tc>
          <w:tcPr>
            <w:tcW w:w="3168" w:type="dxa"/>
            <w:vAlign w:val="center"/>
          </w:tcPr>
          <w:p w14:paraId="3E13B002" w14:textId="0269AE14" w:rsidR="002F54F8" w:rsidRPr="0022672C" w:rsidRDefault="002F54F8" w:rsidP="002F54F8">
            <w:pPr>
              <w:rPr>
                <w:sz w:val="20"/>
                <w:szCs w:val="20"/>
              </w:rPr>
            </w:pPr>
            <w:r w:rsidRPr="0022672C">
              <w:rPr>
                <w:sz w:val="20"/>
                <w:szCs w:val="20"/>
              </w:rPr>
              <w:t>2.B.1</w:t>
            </w:r>
            <w:r>
              <w:rPr>
                <w:sz w:val="20"/>
                <w:szCs w:val="20"/>
              </w:rPr>
              <w:t>:</w:t>
            </w:r>
            <w:r w:rsidRPr="0022672C">
              <w:rPr>
                <w:sz w:val="20"/>
                <w:szCs w:val="20"/>
              </w:rPr>
              <w:t xml:space="preserve"> Safe Learning Environment</w:t>
            </w:r>
          </w:p>
        </w:tc>
      </w:tr>
      <w:tr w:rsidR="002F54F8" w:rsidRPr="0022672C" w14:paraId="1B179A20" w14:textId="77777777" w:rsidTr="004533F3">
        <w:trPr>
          <w:trHeight w:val="382"/>
        </w:trPr>
        <w:tc>
          <w:tcPr>
            <w:tcW w:w="3078" w:type="dxa"/>
            <w:vMerge/>
            <w:shd w:val="clear" w:color="auto" w:fill="FBD4B4" w:themeFill="accent6" w:themeFillTint="66"/>
            <w:vAlign w:val="center"/>
          </w:tcPr>
          <w:p w14:paraId="78BECCAC"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Description w:val="Checkbox: Well-Structured Units and Lessons"/>
            </w:tblPr>
            <w:tblGrid>
              <w:gridCol w:w="314"/>
            </w:tblGrid>
            <w:tr w:rsidR="002F54F8" w:rsidRPr="0022672C" w14:paraId="01062F36" w14:textId="77777777" w:rsidTr="00B71EEC">
              <w:trPr>
                <w:trHeight w:val="316"/>
                <w:tblHeader/>
              </w:trPr>
              <w:tc>
                <w:tcPr>
                  <w:tcW w:w="314" w:type="dxa"/>
                  <w:vAlign w:val="center"/>
                </w:tcPr>
                <w:p w14:paraId="2B47EAC4" w14:textId="77777777" w:rsidR="002F54F8" w:rsidRPr="0022672C" w:rsidRDefault="002F54F8" w:rsidP="002F54F8">
                  <w:pPr>
                    <w:jc w:val="center"/>
                    <w:rPr>
                      <w:sz w:val="20"/>
                      <w:szCs w:val="20"/>
                    </w:rPr>
                  </w:pPr>
                </w:p>
              </w:tc>
            </w:tr>
          </w:tbl>
          <w:p w14:paraId="4962CD4E" w14:textId="77777777" w:rsidR="002F54F8" w:rsidRPr="0022672C" w:rsidRDefault="002F54F8" w:rsidP="002F54F8">
            <w:pPr>
              <w:rPr>
                <w:sz w:val="20"/>
                <w:szCs w:val="20"/>
              </w:rPr>
            </w:pPr>
          </w:p>
        </w:tc>
        <w:tc>
          <w:tcPr>
            <w:tcW w:w="2970" w:type="dxa"/>
            <w:vAlign w:val="center"/>
          </w:tcPr>
          <w:p w14:paraId="6E6B0AD1" w14:textId="75822515" w:rsidR="002F54F8" w:rsidRPr="0022672C" w:rsidRDefault="002F54F8" w:rsidP="002F54F8">
            <w:pPr>
              <w:rPr>
                <w:sz w:val="20"/>
                <w:szCs w:val="20"/>
              </w:rPr>
            </w:pPr>
            <w:r>
              <w:rPr>
                <w:sz w:val="20"/>
                <w:szCs w:val="20"/>
              </w:rPr>
              <w:t>1.A.3:</w:t>
            </w:r>
            <w:r w:rsidRPr="0022672C">
              <w:rPr>
                <w:sz w:val="20"/>
                <w:szCs w:val="20"/>
              </w:rPr>
              <w:t xml:space="preserve"> </w:t>
            </w:r>
            <w:r>
              <w:rPr>
                <w:sz w:val="20"/>
                <w:szCs w:val="20"/>
              </w:rPr>
              <w:t>Well-Structured Units and Lessons</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Reflective practice"/>
              <w:tblDescription w:val="Checkbox: Reflective practice"/>
            </w:tblPr>
            <w:tblGrid>
              <w:gridCol w:w="314"/>
            </w:tblGrid>
            <w:tr w:rsidR="002F54F8" w:rsidRPr="0022672C" w14:paraId="4602FDFD" w14:textId="77777777" w:rsidTr="00B71EEC">
              <w:trPr>
                <w:trHeight w:val="316"/>
                <w:tblHeader/>
              </w:trPr>
              <w:tc>
                <w:tcPr>
                  <w:tcW w:w="314" w:type="dxa"/>
                  <w:vAlign w:val="center"/>
                </w:tcPr>
                <w:p w14:paraId="1CD582AE" w14:textId="77777777" w:rsidR="002F54F8" w:rsidRPr="0022672C" w:rsidRDefault="002F54F8" w:rsidP="002F54F8">
                  <w:pPr>
                    <w:jc w:val="center"/>
                    <w:rPr>
                      <w:sz w:val="20"/>
                      <w:szCs w:val="20"/>
                    </w:rPr>
                  </w:pPr>
                </w:p>
              </w:tc>
            </w:tr>
          </w:tbl>
          <w:p w14:paraId="233E682A" w14:textId="77777777" w:rsidR="002F54F8" w:rsidRPr="0022672C" w:rsidRDefault="002F54F8" w:rsidP="002F54F8">
            <w:pPr>
              <w:rPr>
                <w:sz w:val="20"/>
                <w:szCs w:val="20"/>
              </w:rPr>
            </w:pPr>
          </w:p>
        </w:tc>
        <w:tc>
          <w:tcPr>
            <w:tcW w:w="3168" w:type="dxa"/>
            <w:vAlign w:val="center"/>
          </w:tcPr>
          <w:p w14:paraId="2C2ED113" w14:textId="771B22FF" w:rsidR="002F54F8" w:rsidRPr="0022672C" w:rsidRDefault="002F54F8" w:rsidP="002F54F8">
            <w:pPr>
              <w:rPr>
                <w:sz w:val="20"/>
                <w:szCs w:val="20"/>
              </w:rPr>
            </w:pPr>
            <w:r>
              <w:rPr>
                <w:sz w:val="20"/>
                <w:szCs w:val="20"/>
              </w:rPr>
              <w:t>2.E.1:</w:t>
            </w:r>
            <w:r w:rsidRPr="0022672C">
              <w:rPr>
                <w:sz w:val="20"/>
                <w:szCs w:val="20"/>
              </w:rPr>
              <w:t xml:space="preserve"> High Expectations</w:t>
            </w:r>
          </w:p>
        </w:tc>
      </w:tr>
      <w:tr w:rsidR="002F54F8" w:rsidRPr="0022672C" w14:paraId="68E54E31" w14:textId="77777777" w:rsidTr="004533F3">
        <w:trPr>
          <w:trHeight w:val="382"/>
        </w:trPr>
        <w:tc>
          <w:tcPr>
            <w:tcW w:w="3078" w:type="dxa"/>
            <w:vMerge/>
            <w:shd w:val="clear" w:color="auto" w:fill="FBD4B4" w:themeFill="accent6" w:themeFillTint="66"/>
            <w:vAlign w:val="center"/>
          </w:tcPr>
          <w:p w14:paraId="0085A91D"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Adjustments to Practice"/>
              <w:tblDescription w:val="Checkbox: Adjustments to Practice"/>
            </w:tblPr>
            <w:tblGrid>
              <w:gridCol w:w="314"/>
            </w:tblGrid>
            <w:tr w:rsidR="002F54F8" w:rsidRPr="0022672C" w14:paraId="7D73450B" w14:textId="77777777" w:rsidTr="00B71EEC">
              <w:trPr>
                <w:trHeight w:val="316"/>
                <w:tblHeader/>
              </w:trPr>
              <w:tc>
                <w:tcPr>
                  <w:tcW w:w="314" w:type="dxa"/>
                  <w:vAlign w:val="center"/>
                </w:tcPr>
                <w:p w14:paraId="671A77D0" w14:textId="77777777" w:rsidR="002F54F8" w:rsidRPr="0022672C" w:rsidRDefault="002F54F8" w:rsidP="002F54F8">
                  <w:pPr>
                    <w:jc w:val="center"/>
                    <w:rPr>
                      <w:sz w:val="20"/>
                      <w:szCs w:val="20"/>
                    </w:rPr>
                  </w:pPr>
                </w:p>
              </w:tc>
            </w:tr>
          </w:tbl>
          <w:p w14:paraId="22B57C54" w14:textId="77777777" w:rsidR="002F54F8" w:rsidRPr="0022672C" w:rsidRDefault="002F54F8" w:rsidP="002F54F8">
            <w:pPr>
              <w:jc w:val="center"/>
              <w:rPr>
                <w:sz w:val="20"/>
                <w:szCs w:val="20"/>
              </w:rPr>
            </w:pPr>
          </w:p>
        </w:tc>
        <w:tc>
          <w:tcPr>
            <w:tcW w:w="2970" w:type="dxa"/>
            <w:vAlign w:val="center"/>
          </w:tcPr>
          <w:p w14:paraId="276F5E3D" w14:textId="30C4CDF8" w:rsidR="002F54F8" w:rsidRPr="0022672C" w:rsidRDefault="002F54F8" w:rsidP="002F54F8">
            <w:pPr>
              <w:rPr>
                <w:sz w:val="20"/>
                <w:szCs w:val="20"/>
              </w:rPr>
            </w:pPr>
            <w:r>
              <w:rPr>
                <w:sz w:val="20"/>
                <w:szCs w:val="20"/>
              </w:rPr>
              <w:t>1.B.2:</w:t>
            </w:r>
            <w:r w:rsidRPr="0022672C">
              <w:rPr>
                <w:sz w:val="20"/>
                <w:szCs w:val="20"/>
              </w:rPr>
              <w:t xml:space="preserve"> Adjustments to Practice</w:t>
            </w: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High Expectations"/>
              <w:tblDescription w:val="Checkbox: High Expectations"/>
            </w:tblPr>
            <w:tblGrid>
              <w:gridCol w:w="314"/>
            </w:tblGrid>
            <w:tr w:rsidR="002F54F8" w:rsidRPr="0022672C" w14:paraId="6DA97CAA" w14:textId="77777777" w:rsidTr="00B71EEC">
              <w:trPr>
                <w:trHeight w:val="316"/>
                <w:tblHeader/>
              </w:trPr>
              <w:tc>
                <w:tcPr>
                  <w:tcW w:w="314" w:type="dxa"/>
                  <w:vAlign w:val="center"/>
                </w:tcPr>
                <w:p w14:paraId="091E6230" w14:textId="77777777" w:rsidR="002F54F8" w:rsidRPr="0022672C" w:rsidRDefault="002F54F8" w:rsidP="002F54F8">
                  <w:pPr>
                    <w:jc w:val="center"/>
                    <w:rPr>
                      <w:sz w:val="20"/>
                      <w:szCs w:val="20"/>
                    </w:rPr>
                  </w:pPr>
                </w:p>
              </w:tc>
            </w:tr>
          </w:tbl>
          <w:p w14:paraId="767F0038" w14:textId="77777777" w:rsidR="002F54F8" w:rsidRPr="0022672C" w:rsidRDefault="002F54F8" w:rsidP="002F54F8">
            <w:pPr>
              <w:jc w:val="center"/>
              <w:rPr>
                <w:sz w:val="20"/>
                <w:szCs w:val="20"/>
              </w:rPr>
            </w:pPr>
          </w:p>
        </w:tc>
        <w:tc>
          <w:tcPr>
            <w:tcW w:w="3168" w:type="dxa"/>
            <w:vAlign w:val="center"/>
          </w:tcPr>
          <w:p w14:paraId="0138536E" w14:textId="68F18BE1" w:rsidR="002F54F8" w:rsidRPr="0022672C" w:rsidDel="00DF2C11" w:rsidRDefault="002F54F8" w:rsidP="002F54F8">
            <w:pPr>
              <w:rPr>
                <w:sz w:val="20"/>
                <w:szCs w:val="20"/>
              </w:rPr>
            </w:pPr>
            <w:r w:rsidRPr="0022672C">
              <w:rPr>
                <w:sz w:val="20"/>
                <w:szCs w:val="20"/>
              </w:rPr>
              <w:t>4.A.1</w:t>
            </w:r>
            <w:r>
              <w:rPr>
                <w:sz w:val="20"/>
                <w:szCs w:val="20"/>
              </w:rPr>
              <w:t>:</w:t>
            </w:r>
            <w:r w:rsidRPr="0022672C">
              <w:rPr>
                <w:sz w:val="20"/>
                <w:szCs w:val="20"/>
              </w:rPr>
              <w:t xml:space="preserve"> Reflective Practice</w:t>
            </w:r>
          </w:p>
        </w:tc>
      </w:tr>
      <w:tr w:rsidR="002F54F8" w:rsidRPr="0022672C" w14:paraId="4246CD55" w14:textId="77777777" w:rsidTr="004533F3">
        <w:trPr>
          <w:trHeight w:val="382"/>
        </w:trPr>
        <w:tc>
          <w:tcPr>
            <w:tcW w:w="3078" w:type="dxa"/>
            <w:vMerge/>
            <w:shd w:val="clear" w:color="auto" w:fill="FBD4B4" w:themeFill="accent6" w:themeFillTint="66"/>
            <w:vAlign w:val="center"/>
          </w:tcPr>
          <w:p w14:paraId="73807764" w14:textId="77777777" w:rsidR="002F54F8" w:rsidRPr="0022672C" w:rsidRDefault="002F54F8" w:rsidP="002F54F8">
            <w:pPr>
              <w:rPr>
                <w:sz w:val="20"/>
                <w:szCs w:val="20"/>
              </w:rPr>
            </w:pPr>
          </w:p>
        </w:tc>
        <w:tc>
          <w:tcPr>
            <w:tcW w:w="540" w:type="dxa"/>
            <w:vAlign w:val="center"/>
          </w:tcPr>
          <w:tbl>
            <w:tblPr>
              <w:tblStyle w:val="TableGrid1"/>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Caption w:val="Checkbox: Meeting Diverse Needs"/>
              <w:tblDescription w:val="Checkbox: Meeting Diverse Needs"/>
            </w:tblPr>
            <w:tblGrid>
              <w:gridCol w:w="314"/>
            </w:tblGrid>
            <w:tr w:rsidR="002F54F8" w:rsidRPr="0022672C" w14:paraId="552BD4AB" w14:textId="77777777" w:rsidTr="00B71EEC">
              <w:trPr>
                <w:trHeight w:val="316"/>
                <w:tblHeader/>
              </w:trPr>
              <w:tc>
                <w:tcPr>
                  <w:tcW w:w="314" w:type="dxa"/>
                  <w:vAlign w:val="center"/>
                </w:tcPr>
                <w:p w14:paraId="15902017" w14:textId="77777777" w:rsidR="002F54F8" w:rsidRPr="0022672C" w:rsidRDefault="002F54F8" w:rsidP="002F54F8">
                  <w:pPr>
                    <w:jc w:val="center"/>
                    <w:rPr>
                      <w:sz w:val="20"/>
                      <w:szCs w:val="20"/>
                    </w:rPr>
                  </w:pPr>
                </w:p>
              </w:tc>
            </w:tr>
          </w:tbl>
          <w:p w14:paraId="7589D1E1" w14:textId="77777777" w:rsidR="002F54F8" w:rsidRPr="0022672C" w:rsidRDefault="002F54F8" w:rsidP="002F54F8">
            <w:pPr>
              <w:rPr>
                <w:sz w:val="20"/>
                <w:szCs w:val="20"/>
              </w:rPr>
            </w:pPr>
          </w:p>
        </w:tc>
        <w:tc>
          <w:tcPr>
            <w:tcW w:w="2970" w:type="dxa"/>
            <w:vAlign w:val="center"/>
          </w:tcPr>
          <w:p w14:paraId="434599DA" w14:textId="13A20877" w:rsidR="002F54F8" w:rsidRPr="0022672C" w:rsidRDefault="002F54F8" w:rsidP="002F54F8">
            <w:pPr>
              <w:rPr>
                <w:sz w:val="20"/>
                <w:szCs w:val="20"/>
              </w:rPr>
            </w:pPr>
            <w:r>
              <w:rPr>
                <w:sz w:val="20"/>
                <w:szCs w:val="20"/>
              </w:rPr>
              <w:t xml:space="preserve">2.A.3: </w:t>
            </w:r>
            <w:r w:rsidRPr="0022672C">
              <w:rPr>
                <w:sz w:val="20"/>
                <w:szCs w:val="20"/>
              </w:rPr>
              <w:t>Meeting Diverse Needs</w:t>
            </w:r>
          </w:p>
        </w:tc>
        <w:tc>
          <w:tcPr>
            <w:tcW w:w="540" w:type="dxa"/>
            <w:vAlign w:val="center"/>
          </w:tcPr>
          <w:p w14:paraId="5430C830" w14:textId="77777777" w:rsidR="002F54F8" w:rsidRPr="0022672C" w:rsidRDefault="002F54F8" w:rsidP="002F54F8">
            <w:pPr>
              <w:rPr>
                <w:sz w:val="20"/>
                <w:szCs w:val="20"/>
              </w:rPr>
            </w:pPr>
          </w:p>
        </w:tc>
        <w:tc>
          <w:tcPr>
            <w:tcW w:w="3168" w:type="dxa"/>
            <w:vAlign w:val="center"/>
          </w:tcPr>
          <w:p w14:paraId="6E7CBC0A" w14:textId="74195AAF" w:rsidR="002F54F8" w:rsidRPr="0022672C" w:rsidRDefault="002F54F8" w:rsidP="002F54F8">
            <w:pPr>
              <w:rPr>
                <w:sz w:val="20"/>
                <w:szCs w:val="20"/>
              </w:rPr>
            </w:pPr>
          </w:p>
        </w:tc>
      </w:tr>
      <w:tr w:rsidR="00A1059E" w:rsidRPr="0022672C" w14:paraId="2A6D14BA" w14:textId="77777777" w:rsidTr="004533F3">
        <w:trPr>
          <w:trHeight w:val="1061"/>
        </w:trPr>
        <w:tc>
          <w:tcPr>
            <w:tcW w:w="3078" w:type="dxa"/>
            <w:vAlign w:val="center"/>
          </w:tcPr>
          <w:p w14:paraId="31401FE7" w14:textId="77777777" w:rsidR="00A1059E" w:rsidRPr="0022672C" w:rsidRDefault="00A1059E" w:rsidP="004533F3">
            <w:pPr>
              <w:rPr>
                <w:sz w:val="20"/>
                <w:szCs w:val="20"/>
              </w:rPr>
            </w:pPr>
            <w:r w:rsidRPr="0022672C">
              <w:rPr>
                <w:sz w:val="20"/>
                <w:szCs w:val="20"/>
              </w:rPr>
              <w:t>Evidence from Observation</w:t>
            </w:r>
          </w:p>
        </w:tc>
        <w:tc>
          <w:tcPr>
            <w:tcW w:w="7218" w:type="dxa"/>
            <w:gridSpan w:val="4"/>
            <w:vAlign w:val="center"/>
          </w:tcPr>
          <w:p w14:paraId="0414BB96" w14:textId="77777777" w:rsidR="00A1059E" w:rsidRPr="0022672C" w:rsidRDefault="00A1059E" w:rsidP="004533F3">
            <w:pPr>
              <w:rPr>
                <w:sz w:val="20"/>
                <w:szCs w:val="20"/>
              </w:rPr>
            </w:pPr>
          </w:p>
        </w:tc>
      </w:tr>
      <w:tr w:rsidR="00A1059E" w:rsidRPr="0022672C" w14:paraId="7E8E1623" w14:textId="77777777" w:rsidTr="004533F3">
        <w:trPr>
          <w:trHeight w:val="791"/>
        </w:trPr>
        <w:tc>
          <w:tcPr>
            <w:tcW w:w="3078" w:type="dxa"/>
            <w:shd w:val="clear" w:color="auto" w:fill="FDE9D9" w:themeFill="accent6" w:themeFillTint="33"/>
            <w:vAlign w:val="center"/>
          </w:tcPr>
          <w:p w14:paraId="35C0F5FE" w14:textId="77777777" w:rsidR="00A1059E" w:rsidRPr="0022672C" w:rsidRDefault="00A1059E" w:rsidP="004533F3">
            <w:pPr>
              <w:rPr>
                <w:sz w:val="20"/>
                <w:szCs w:val="20"/>
              </w:rPr>
            </w:pPr>
            <w:r w:rsidRPr="0022672C">
              <w:rPr>
                <w:sz w:val="20"/>
                <w:szCs w:val="20"/>
              </w:rPr>
              <w:t xml:space="preserve">Recommended Action </w:t>
            </w:r>
          </w:p>
        </w:tc>
        <w:tc>
          <w:tcPr>
            <w:tcW w:w="7218" w:type="dxa"/>
            <w:gridSpan w:val="4"/>
            <w:shd w:val="clear" w:color="auto" w:fill="FDE9D9" w:themeFill="accent6" w:themeFillTint="33"/>
            <w:vAlign w:val="center"/>
          </w:tcPr>
          <w:p w14:paraId="46A9E39F" w14:textId="77777777" w:rsidR="00A1059E" w:rsidRPr="0022672C" w:rsidRDefault="00A1059E" w:rsidP="004533F3">
            <w:pPr>
              <w:rPr>
                <w:sz w:val="20"/>
                <w:szCs w:val="20"/>
              </w:rPr>
            </w:pPr>
          </w:p>
        </w:tc>
      </w:tr>
    </w:tbl>
    <w:p w14:paraId="2BF43294" w14:textId="77777777" w:rsidR="00A1059E" w:rsidRPr="0022672C" w:rsidRDefault="00A1059E" w:rsidP="00A1059E">
      <w:pPr>
        <w:rPr>
          <w:sz w:val="20"/>
          <w:szCs w:val="20"/>
        </w:rPr>
      </w:pPr>
    </w:p>
    <w:p w14:paraId="524526F7" w14:textId="77777777" w:rsidR="00A1059E" w:rsidRPr="0022672C" w:rsidRDefault="00A1059E" w:rsidP="00A1059E">
      <w:pPr>
        <w:rPr>
          <w:sz w:val="20"/>
          <w:szCs w:val="20"/>
        </w:rPr>
      </w:pPr>
    </w:p>
    <w:tbl>
      <w:tblPr>
        <w:tblStyle w:val="TableGrid1"/>
        <w:tblW w:w="102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Upcoming steps in the CAP Process"/>
      </w:tblPr>
      <w:tblGrid>
        <w:gridCol w:w="10296"/>
      </w:tblGrid>
      <w:tr w:rsidR="00A1059E" w:rsidRPr="0022672C" w14:paraId="625E3219" w14:textId="77777777" w:rsidTr="007939BC">
        <w:trPr>
          <w:trHeight w:val="368"/>
          <w:tblHeader/>
        </w:trPr>
        <w:tc>
          <w:tcPr>
            <w:tcW w:w="10296" w:type="dxa"/>
            <w:shd w:val="clear" w:color="auto" w:fill="D9D9D9" w:themeFill="background1" w:themeFillShade="D9"/>
            <w:vAlign w:val="center"/>
          </w:tcPr>
          <w:p w14:paraId="41F4AB58" w14:textId="77777777" w:rsidR="00A1059E" w:rsidRPr="0022672C" w:rsidRDefault="00A1059E" w:rsidP="004533F3">
            <w:pPr>
              <w:rPr>
                <w:sz w:val="20"/>
                <w:szCs w:val="20"/>
              </w:rPr>
            </w:pPr>
            <w:r w:rsidRPr="0022672C">
              <w:rPr>
                <w:sz w:val="20"/>
                <w:szCs w:val="20"/>
              </w:rPr>
              <w:t>Upcoming Steps in the CAP Process</w:t>
            </w:r>
          </w:p>
        </w:tc>
      </w:tr>
      <w:tr w:rsidR="00A1059E" w:rsidRPr="0022672C" w14:paraId="71BA290A" w14:textId="77777777" w:rsidTr="004533F3">
        <w:trPr>
          <w:trHeight w:val="1790"/>
        </w:trPr>
        <w:tc>
          <w:tcPr>
            <w:tcW w:w="10296" w:type="dxa"/>
            <w:shd w:val="clear" w:color="auto" w:fill="FFFFFF" w:themeFill="background1"/>
          </w:tcPr>
          <w:p w14:paraId="52B4CED5" w14:textId="77777777" w:rsidR="00A1059E" w:rsidRPr="0022672C" w:rsidRDefault="00A1059E" w:rsidP="00656EC3">
            <w:pPr>
              <w:numPr>
                <w:ilvl w:val="0"/>
                <w:numId w:val="20"/>
              </w:numPr>
              <w:contextualSpacing/>
              <w:rPr>
                <w:sz w:val="20"/>
                <w:szCs w:val="20"/>
              </w:rPr>
            </w:pPr>
            <w:r w:rsidRPr="0022672C">
              <w:rPr>
                <w:sz w:val="20"/>
                <w:szCs w:val="20"/>
              </w:rPr>
              <w:t>Type of Next Observation:</w:t>
            </w:r>
          </w:p>
          <w:p w14:paraId="7D6FB4D7" w14:textId="77777777" w:rsidR="00A1059E" w:rsidRPr="0022672C" w:rsidRDefault="00A1059E" w:rsidP="00656EC3">
            <w:pPr>
              <w:numPr>
                <w:ilvl w:val="0"/>
                <w:numId w:val="20"/>
              </w:numPr>
              <w:contextualSpacing/>
              <w:rPr>
                <w:sz w:val="20"/>
                <w:szCs w:val="20"/>
              </w:rPr>
            </w:pPr>
            <w:r w:rsidRPr="0022672C">
              <w:rPr>
                <w:sz w:val="20"/>
                <w:szCs w:val="20"/>
              </w:rPr>
              <w:t>Focus of Next Observation:</w:t>
            </w:r>
          </w:p>
          <w:p w14:paraId="417998C9" w14:textId="77777777" w:rsidR="00A1059E" w:rsidRPr="0022672C" w:rsidRDefault="00A1059E" w:rsidP="00656EC3">
            <w:pPr>
              <w:numPr>
                <w:ilvl w:val="0"/>
                <w:numId w:val="20"/>
              </w:numPr>
              <w:contextualSpacing/>
              <w:rPr>
                <w:sz w:val="20"/>
                <w:szCs w:val="20"/>
              </w:rPr>
            </w:pPr>
            <w:r w:rsidRPr="0022672C">
              <w:rPr>
                <w:sz w:val="20"/>
                <w:szCs w:val="20"/>
              </w:rPr>
              <w:t xml:space="preserve">Date/topic of next Three-Way Meeting: </w:t>
            </w:r>
          </w:p>
          <w:p w14:paraId="70E73A72" w14:textId="77777777" w:rsidR="00A1059E" w:rsidRPr="0022672C" w:rsidRDefault="00A1059E" w:rsidP="00656EC3">
            <w:pPr>
              <w:numPr>
                <w:ilvl w:val="0"/>
                <w:numId w:val="20"/>
              </w:numPr>
              <w:contextualSpacing/>
              <w:rPr>
                <w:sz w:val="20"/>
                <w:szCs w:val="20"/>
              </w:rPr>
            </w:pPr>
            <w:r w:rsidRPr="0022672C">
              <w:rPr>
                <w:sz w:val="20"/>
                <w:szCs w:val="20"/>
              </w:rPr>
              <w:t xml:space="preserve">Other: </w:t>
            </w:r>
          </w:p>
        </w:tc>
      </w:tr>
    </w:tbl>
    <w:p w14:paraId="0DC547C4" w14:textId="77777777" w:rsidR="00A1059E" w:rsidRPr="0022672C" w:rsidRDefault="00A1059E" w:rsidP="00A1059E">
      <w:pPr>
        <w:rPr>
          <w:sz w:val="20"/>
          <w:szCs w:val="20"/>
        </w:rPr>
      </w:pPr>
    </w:p>
    <w:p w14:paraId="645EE9AA" w14:textId="77777777" w:rsidR="00A1059E" w:rsidRDefault="00A1059E" w:rsidP="00E4563A">
      <w:pPr>
        <w:pStyle w:val="BodyText"/>
        <w:rPr>
          <w:rFonts w:asciiTheme="minorHAnsi" w:hAnsiTheme="minorHAnsi"/>
          <w:sz w:val="20"/>
        </w:rPr>
      </w:pPr>
    </w:p>
    <w:p w14:paraId="28371931" w14:textId="77777777" w:rsidR="00A1059E" w:rsidRDefault="00A1059E" w:rsidP="00E4563A">
      <w:pPr>
        <w:pStyle w:val="BodyText"/>
        <w:rPr>
          <w:rFonts w:asciiTheme="minorHAnsi" w:hAnsiTheme="minorHAnsi"/>
        </w:rPr>
        <w:sectPr w:rsidR="00A1059E" w:rsidSect="00C87F46">
          <w:headerReference w:type="default" r:id="rId129"/>
          <w:pgSz w:w="12240" w:h="15840"/>
          <w:pgMar w:top="1440" w:right="900" w:bottom="900" w:left="1080" w:header="720" w:footer="409" w:gutter="0"/>
          <w:cols w:space="720"/>
          <w:docGrid w:linePitch="360"/>
        </w:sectPr>
      </w:pPr>
    </w:p>
    <w:p w14:paraId="64CE3EFF" w14:textId="77777777" w:rsidR="00CF4446" w:rsidRDefault="00A1059E">
      <w:pPr>
        <w:pStyle w:val="Heading2"/>
      </w:pPr>
      <w:bookmarkStart w:id="384" w:name="_CAP_5-Step_Cycle:"/>
      <w:bookmarkStart w:id="385" w:name="_Toc14875586"/>
      <w:bookmarkEnd w:id="384"/>
      <w:r w:rsidRPr="0022672C">
        <w:lastRenderedPageBreak/>
        <w:t>CAP 5-Step Cycle: Scheduling</w:t>
      </w:r>
      <w:bookmarkEnd w:id="385"/>
    </w:p>
    <w:p w14:paraId="5753A071" w14:textId="77777777" w:rsidR="0057308A" w:rsidRPr="0057308A" w:rsidRDefault="0057308A" w:rsidP="0057308A"/>
    <w:p w14:paraId="3E3EE6CB" w14:textId="09BBAB9A" w:rsidR="0057308A" w:rsidRPr="006579A5" w:rsidRDefault="00085295" w:rsidP="00561A8B">
      <w:pPr>
        <w:spacing w:after="120"/>
        <w:rPr>
          <w:rFonts w:ascii="Calibri" w:eastAsia="Calibri" w:hAnsi="Calibri" w:cs="Calibri"/>
          <w:sz w:val="20"/>
          <w:szCs w:val="20"/>
        </w:rPr>
      </w:pPr>
      <w:r>
        <w:rPr>
          <w:rFonts w:ascii="Calibri" w:eastAsia="Calibri" w:hAnsi="Calibri" w:cs="Calibri"/>
          <w:sz w:val="20"/>
          <w:szCs w:val="20"/>
        </w:rPr>
        <w:t>D</w:t>
      </w:r>
      <w:r w:rsidR="0044314E" w:rsidRPr="0044314E">
        <w:rPr>
          <w:rFonts w:ascii="Calibri" w:eastAsia="Calibri" w:hAnsi="Calibri" w:cs="Calibri"/>
          <w:sz w:val="20"/>
          <w:szCs w:val="20"/>
        </w:rPr>
        <w:t xml:space="preserve">ESE recognizes that the length of practicum experiences can vary widely according to the educator preparation programs in which </w:t>
      </w:r>
      <w:r w:rsidR="00E9311B">
        <w:rPr>
          <w:rFonts w:ascii="Calibri" w:eastAsia="Calibri" w:hAnsi="Calibri" w:cs="Calibri"/>
          <w:sz w:val="20"/>
          <w:szCs w:val="20"/>
        </w:rPr>
        <w:t>Teacher Candidate</w:t>
      </w:r>
      <w:r w:rsidR="0044314E" w:rsidRPr="0044314E">
        <w:rPr>
          <w:rFonts w:ascii="Calibri" w:eastAsia="Calibri" w:hAnsi="Calibri" w:cs="Calibri"/>
          <w:sz w:val="20"/>
          <w:szCs w:val="20"/>
        </w:rPr>
        <w:t xml:space="preserve">s are enrolled.  Because of these variances, a prescriptive timeline for completing CAP cannot be strictly defined. Each step should be scheduled in relation to the context of the length of the practicum. SOs should modify this schedule accordingly.  </w:t>
      </w:r>
    </w:p>
    <w:p w14:paraId="0E28C820" w14:textId="77777777" w:rsidR="00CF4446" w:rsidRPr="006579A5" w:rsidRDefault="0044314E" w:rsidP="00561A8B">
      <w:pPr>
        <w:spacing w:after="120"/>
        <w:rPr>
          <w:rFonts w:ascii="Calibri" w:eastAsia="Calibri" w:hAnsi="Calibri" w:cs="Calibri"/>
          <w:sz w:val="20"/>
          <w:szCs w:val="20"/>
        </w:rPr>
      </w:pPr>
      <w:r w:rsidRPr="0044314E">
        <w:rPr>
          <w:rFonts w:ascii="Calibri" w:eastAsia="Calibri" w:hAnsi="Calibri" w:cs="Calibri"/>
          <w:sz w:val="20"/>
          <w:szCs w:val="20"/>
        </w:rPr>
        <w:t xml:space="preserve">When planning and scheduling, it is recommended that pre-conferences prior to Announced Observations take place within one week of the observation, and that post-conferences for all observations happen within two to five days following observations. This suggestion is to encourage assessors to reflect upon the observed lesson, in order to provide targeted, actionable, useful feedback to candidates. </w:t>
      </w:r>
      <w:bookmarkStart w:id="386" w:name="_Categories_of_Evidence"/>
      <w:bookmarkStart w:id="387" w:name="_Categories_of_Evidence_1"/>
      <w:bookmarkStart w:id="388" w:name="_Toc423356869"/>
      <w:bookmarkStart w:id="389" w:name="_Toc423364041"/>
      <w:bookmarkEnd w:id="386"/>
      <w:bookmarkEnd w:id="387"/>
    </w:p>
    <w:p w14:paraId="4D9226F3" w14:textId="77777777" w:rsidR="00A1059E" w:rsidRPr="006579A5" w:rsidRDefault="0044314E" w:rsidP="00A1059E">
      <w:pPr>
        <w:spacing w:after="200" w:line="276" w:lineRule="auto"/>
        <w:rPr>
          <w:rFonts w:cs="Calibri"/>
          <w:sz w:val="20"/>
          <w:szCs w:val="20"/>
        </w:rPr>
      </w:pPr>
      <w:r w:rsidRPr="0044314E">
        <w:rPr>
          <w:rFonts w:cs="Calibri"/>
          <w:sz w:val="20"/>
          <w:szCs w:val="20"/>
        </w:rPr>
        <w:t>The following examples provide sample schedules for completing CAP within:</w:t>
      </w:r>
    </w:p>
    <w:p w14:paraId="7AED225F" w14:textId="77777777" w:rsidR="00CF4446" w:rsidRPr="006579A5" w:rsidRDefault="0044314E" w:rsidP="00656EC3">
      <w:pPr>
        <w:pStyle w:val="ListParagraph"/>
        <w:numPr>
          <w:ilvl w:val="1"/>
          <w:numId w:val="7"/>
        </w:numPr>
        <w:spacing w:after="200" w:line="276" w:lineRule="auto"/>
        <w:rPr>
          <w:rFonts w:ascii="Calibri" w:eastAsia="Calibri" w:hAnsi="Calibri" w:cs="Calibri"/>
          <w:b/>
          <w:bCs/>
          <w:i/>
          <w:color w:val="E36C0A" w:themeColor="accent6" w:themeShade="BF"/>
          <w:sz w:val="20"/>
          <w:szCs w:val="20"/>
        </w:rPr>
      </w:pPr>
      <w:r w:rsidRPr="0044314E">
        <w:rPr>
          <w:rFonts w:cs="Calibri"/>
          <w:sz w:val="20"/>
          <w:szCs w:val="20"/>
        </w:rPr>
        <w:t xml:space="preserve">A 12-week practicum, and </w:t>
      </w:r>
    </w:p>
    <w:p w14:paraId="764C9E81" w14:textId="77777777" w:rsidR="00CF4446" w:rsidRPr="006579A5" w:rsidRDefault="0044314E" w:rsidP="00656EC3">
      <w:pPr>
        <w:pStyle w:val="ListParagraph"/>
        <w:numPr>
          <w:ilvl w:val="1"/>
          <w:numId w:val="7"/>
        </w:numPr>
        <w:spacing w:after="200" w:line="276" w:lineRule="auto"/>
        <w:rPr>
          <w:rFonts w:ascii="Calibri" w:eastAsia="Calibri" w:hAnsi="Calibri" w:cs="Calibri"/>
          <w:b/>
          <w:bCs/>
          <w:i/>
          <w:color w:val="E36C0A" w:themeColor="accent6" w:themeShade="BF"/>
          <w:sz w:val="20"/>
          <w:szCs w:val="20"/>
        </w:rPr>
      </w:pPr>
      <w:r w:rsidRPr="0044314E">
        <w:rPr>
          <w:rFonts w:cs="Calibri"/>
          <w:sz w:val="20"/>
          <w:szCs w:val="20"/>
        </w:rPr>
        <w:t xml:space="preserve">A 9-month practicum. </w:t>
      </w:r>
    </w:p>
    <w:p w14:paraId="7469AEC6" w14:textId="77777777" w:rsidR="004533F3" w:rsidRPr="006579A5" w:rsidRDefault="0044314E" w:rsidP="00A1059E">
      <w:pPr>
        <w:spacing w:after="200" w:line="276" w:lineRule="auto"/>
        <w:rPr>
          <w:rFonts w:cs="Calibri"/>
          <w:sz w:val="20"/>
          <w:szCs w:val="20"/>
        </w:rPr>
      </w:pPr>
      <w:r w:rsidRPr="0044314E">
        <w:rPr>
          <w:rFonts w:cs="Calibri"/>
          <w:sz w:val="20"/>
          <w:szCs w:val="20"/>
        </w:rPr>
        <w:t xml:space="preserve">There is also a blank template to support more customized schedules based on alternative practicum lengths. </w:t>
      </w:r>
    </w:p>
    <w:p w14:paraId="1562E223" w14:textId="77777777" w:rsidR="004533F3" w:rsidRPr="0057308A" w:rsidRDefault="004533F3">
      <w:pPr>
        <w:spacing w:after="120" w:line="276" w:lineRule="auto"/>
        <w:rPr>
          <w:rFonts w:cs="Calibri"/>
          <w:szCs w:val="24"/>
        </w:rPr>
      </w:pPr>
      <w:r w:rsidRPr="0057308A">
        <w:rPr>
          <w:rFonts w:cs="Calibri"/>
          <w:szCs w:val="24"/>
        </w:rPr>
        <w:br w:type="page"/>
      </w:r>
    </w:p>
    <w:p w14:paraId="0D8A041A" w14:textId="77777777" w:rsidR="00CF4446" w:rsidRPr="00573643" w:rsidRDefault="0044314E" w:rsidP="00A1059E">
      <w:pPr>
        <w:spacing w:after="200" w:line="276" w:lineRule="auto"/>
        <w:rPr>
          <w:rFonts w:cs="Calibri"/>
          <w:b/>
          <w:i/>
          <w:color w:val="E36C0A" w:themeColor="accent6" w:themeShade="BF"/>
          <w:sz w:val="26"/>
          <w:szCs w:val="26"/>
        </w:rPr>
      </w:pPr>
      <w:r w:rsidRPr="0044314E">
        <w:rPr>
          <w:rFonts w:cs="Calibri"/>
          <w:b/>
          <w:i/>
          <w:color w:val="E36C0A" w:themeColor="accent6" w:themeShade="BF"/>
          <w:sz w:val="26"/>
          <w:szCs w:val="26"/>
        </w:rPr>
        <w:lastRenderedPageBreak/>
        <w:t>SAMPLE 12-WEEK SCHEDULE</w:t>
      </w:r>
    </w:p>
    <w:p w14:paraId="02CC1372" w14:textId="77777777" w:rsidR="004533F3" w:rsidRDefault="00DA23BE" w:rsidP="00A1059E">
      <w:pPr>
        <w:spacing w:after="200" w:line="276" w:lineRule="auto"/>
        <w:rPr>
          <w:rFonts w:cs="Calibri"/>
          <w:b/>
          <w:sz w:val="28"/>
          <w:szCs w:val="20"/>
        </w:rPr>
      </w:pPr>
      <w:r>
        <w:rPr>
          <w:rFonts w:cs="Calibri"/>
          <w:b/>
          <w:noProof/>
          <w:sz w:val="28"/>
          <w:szCs w:val="20"/>
        </w:rPr>
        <w:drawing>
          <wp:inline distT="0" distB="0" distL="0" distR="0" wp14:anchorId="1C193C51" wp14:editId="7CAD36E8">
            <wp:extent cx="8572500" cy="2462356"/>
            <wp:effectExtent l="0" t="0" r="19050" b="0"/>
            <wp:docPr id="13" name="Diagram 12" descr="12-week schedule of the cycle (weeks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14:paraId="6A12A027" w14:textId="77777777" w:rsidR="00CF4446" w:rsidRDefault="00CF4446" w:rsidP="002F58AD">
      <w:pPr>
        <w:spacing w:after="200" w:line="276" w:lineRule="auto"/>
        <w:rPr>
          <w:rFonts w:cs="Calibri"/>
          <w:noProof/>
          <w:sz w:val="20"/>
          <w:szCs w:val="20"/>
        </w:rPr>
      </w:pPr>
    </w:p>
    <w:p w14:paraId="6796EAA9" w14:textId="77777777" w:rsidR="00CF4446" w:rsidRDefault="00CF4446" w:rsidP="002F58AD">
      <w:pPr>
        <w:spacing w:after="200" w:line="276" w:lineRule="auto"/>
        <w:rPr>
          <w:rFonts w:cs="Calibri"/>
          <w:noProof/>
          <w:sz w:val="20"/>
          <w:szCs w:val="20"/>
        </w:rPr>
      </w:pPr>
      <w:r w:rsidRPr="00CF4446">
        <w:rPr>
          <w:rFonts w:cs="Calibri"/>
          <w:noProof/>
          <w:sz w:val="20"/>
          <w:szCs w:val="20"/>
        </w:rPr>
        <w:drawing>
          <wp:inline distT="0" distB="0" distL="0" distR="0" wp14:anchorId="1985390A" wp14:editId="7DB5AC28">
            <wp:extent cx="8572500" cy="2462356"/>
            <wp:effectExtent l="19050" t="0" r="19050" b="0"/>
            <wp:docPr id="5" name="Diagram 12" descr="12-week schuedule of the cycle (weeks 6-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14:paraId="23B534DB" w14:textId="77777777" w:rsidR="00CF4446" w:rsidRDefault="00CF4446" w:rsidP="002F58AD">
      <w:pPr>
        <w:spacing w:after="200" w:line="276" w:lineRule="auto"/>
        <w:rPr>
          <w:rFonts w:cs="Calibri"/>
          <w:noProof/>
          <w:sz w:val="20"/>
          <w:szCs w:val="20"/>
        </w:rPr>
      </w:pPr>
    </w:p>
    <w:p w14:paraId="79B978C4" w14:textId="77777777" w:rsidR="00C70619" w:rsidRPr="00573643" w:rsidRDefault="0044314E" w:rsidP="00C70619">
      <w:pPr>
        <w:spacing w:after="200" w:line="276" w:lineRule="auto"/>
        <w:rPr>
          <w:rFonts w:cs="Calibri"/>
          <w:b/>
          <w:i/>
          <w:color w:val="E36C0A" w:themeColor="accent6" w:themeShade="BF"/>
          <w:sz w:val="26"/>
          <w:szCs w:val="26"/>
        </w:rPr>
      </w:pPr>
      <w:r w:rsidRPr="0044314E">
        <w:rPr>
          <w:rFonts w:cs="Calibri"/>
          <w:b/>
          <w:i/>
          <w:color w:val="E36C0A" w:themeColor="accent6" w:themeShade="BF"/>
          <w:sz w:val="26"/>
          <w:szCs w:val="26"/>
        </w:rPr>
        <w:lastRenderedPageBreak/>
        <w:t>SAMPLE 9-MONTH SCHEDULE</w:t>
      </w:r>
    </w:p>
    <w:p w14:paraId="5B5AF4C8" w14:textId="77777777" w:rsidR="00C70619" w:rsidRDefault="00C70619" w:rsidP="00C70619">
      <w:pPr>
        <w:spacing w:after="200" w:line="276" w:lineRule="auto"/>
        <w:rPr>
          <w:rFonts w:cs="Calibri"/>
          <w:b/>
          <w:sz w:val="28"/>
          <w:szCs w:val="20"/>
        </w:rPr>
      </w:pPr>
      <w:r w:rsidRPr="00C70619">
        <w:rPr>
          <w:rFonts w:cs="Calibri"/>
          <w:b/>
          <w:noProof/>
          <w:sz w:val="28"/>
          <w:szCs w:val="20"/>
        </w:rPr>
        <w:drawing>
          <wp:inline distT="0" distB="0" distL="0" distR="0" wp14:anchorId="77D8FC10" wp14:editId="4D427E0A">
            <wp:extent cx="8572500" cy="2462356"/>
            <wp:effectExtent l="0" t="0" r="57150" b="0"/>
            <wp:docPr id="26" name="Diagram 12" descr="Weeks 1-2&#10; Announced Obs. #1: pre-conference&#10; &#10; Select Measure of Student Impact&#10;Weeks 2-3&#10; Announced Obs. #1&#10; TC completes self-assessment and drafts goal&#10; SP and PS complete baseline assessment&#10;Weeks 3-4&#10; &#10; Three-Way Meeting #1 &#10; Finalize Professional Practice Goal and Implementation Plan&#10;Month 2&#10; Unannouned Obs. #1 and post-conference&#10; &#10; Evidence Collection&#10;Months 3-4&#10; &#10; Announced Obs. #2&#10; &#10; Evidence Collection&#10;" title="9 month schedule of the cycle: week 1 -- month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inline>
        </w:drawing>
      </w:r>
    </w:p>
    <w:p w14:paraId="4B6D86FB" w14:textId="77777777" w:rsidR="00C70619" w:rsidRDefault="00C70619" w:rsidP="00C70619">
      <w:pPr>
        <w:spacing w:after="200" w:line="276" w:lineRule="auto"/>
        <w:rPr>
          <w:rFonts w:cs="Calibri"/>
          <w:noProof/>
          <w:sz w:val="20"/>
          <w:szCs w:val="20"/>
        </w:rPr>
      </w:pPr>
    </w:p>
    <w:p w14:paraId="43E01B5B" w14:textId="77777777" w:rsidR="004533F3" w:rsidRDefault="00C70619" w:rsidP="004533F3">
      <w:pPr>
        <w:spacing w:after="120" w:line="276" w:lineRule="auto"/>
        <w:rPr>
          <w:rFonts w:cs="Calibri"/>
          <w:sz w:val="20"/>
          <w:szCs w:val="20"/>
        </w:rPr>
      </w:pPr>
      <w:r w:rsidRPr="00C70619">
        <w:rPr>
          <w:rFonts w:cs="Calibri"/>
          <w:noProof/>
          <w:sz w:val="20"/>
          <w:szCs w:val="20"/>
        </w:rPr>
        <w:drawing>
          <wp:inline distT="0" distB="0" distL="0" distR="0" wp14:anchorId="0786DCF7" wp14:editId="5F8F4DEE">
            <wp:extent cx="8572500" cy="2462356"/>
            <wp:effectExtent l="19050" t="0" r="76200" b="0"/>
            <wp:docPr id="21" name="Diagram 12" descr="Month 5&#10; Formative Assessment&#10; &#10; Three-Way Meeting #2&#10;Month 6&#10; Collect Student Feedback&#10; Evidence Collection&#10; Additional Observation(s) as needed&#10;Month 7&#10; Unannounced Obs. #2 &amp; post-conference&#10; Evidence Collection&#10; Implement student learning assessment&#10;Month 8&#10; SP and PS analyze evidence &amp; calibrate summative assessment ratings&#10; Additional observation(s) as needed &#10;Last 2 wks&#10;  Final Three-Way Meeting &amp;  Summative Assessment &#10; Post-Cycle Goal Development&#10;" title="9-month schedule of the cycle (month 5 -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inline>
        </w:drawing>
      </w:r>
    </w:p>
    <w:p w14:paraId="0786598A" w14:textId="77777777" w:rsidR="00561A8B" w:rsidRDefault="00561A8B">
      <w:pPr>
        <w:spacing w:after="120" w:line="276" w:lineRule="auto"/>
        <w:rPr>
          <w:rFonts w:cs="Calibri"/>
          <w:sz w:val="20"/>
          <w:szCs w:val="20"/>
        </w:rPr>
      </w:pPr>
      <w:r>
        <w:rPr>
          <w:rFonts w:cs="Calibri"/>
          <w:sz w:val="20"/>
          <w:szCs w:val="20"/>
        </w:rPr>
        <w:br w:type="page"/>
      </w:r>
    </w:p>
    <w:p w14:paraId="4825B0B0" w14:textId="77777777" w:rsidR="00561A8B" w:rsidRPr="00573643" w:rsidRDefault="0044314E" w:rsidP="00561A8B">
      <w:pPr>
        <w:spacing w:after="200" w:line="276" w:lineRule="auto"/>
        <w:rPr>
          <w:rFonts w:cs="Calibri"/>
          <w:b/>
          <w:i/>
          <w:color w:val="E36C0A" w:themeColor="accent6" w:themeShade="BF"/>
          <w:sz w:val="26"/>
          <w:szCs w:val="26"/>
        </w:rPr>
      </w:pPr>
      <w:r w:rsidRPr="0044314E">
        <w:rPr>
          <w:rFonts w:cs="Calibri"/>
          <w:b/>
          <w:i/>
          <w:color w:val="E36C0A" w:themeColor="accent6" w:themeShade="BF"/>
          <w:sz w:val="26"/>
          <w:szCs w:val="26"/>
        </w:rPr>
        <w:lastRenderedPageBreak/>
        <w:t>SAMPLE TEMPLATE</w:t>
      </w:r>
    </w:p>
    <w:p w14:paraId="68F83A8F" w14:textId="77777777" w:rsidR="00561A8B" w:rsidRDefault="00561A8B" w:rsidP="00561A8B">
      <w:pPr>
        <w:spacing w:after="200" w:line="276" w:lineRule="auto"/>
        <w:rPr>
          <w:rFonts w:cs="Calibri"/>
          <w:b/>
          <w:sz w:val="28"/>
          <w:szCs w:val="20"/>
        </w:rPr>
      </w:pPr>
      <w:r w:rsidRPr="00C70619">
        <w:rPr>
          <w:rFonts w:cs="Calibri"/>
          <w:b/>
          <w:noProof/>
          <w:sz w:val="28"/>
          <w:szCs w:val="20"/>
        </w:rPr>
        <w:drawing>
          <wp:inline distT="0" distB="0" distL="0" distR="0" wp14:anchorId="7866B366" wp14:editId="1CB40D43">
            <wp:extent cx="8572500" cy="2462356"/>
            <wp:effectExtent l="0" t="0" r="19050" b="0"/>
            <wp:docPr id="29" name="Diagram 12" descr="Schedule of the cycl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p w14:paraId="15EB6C00" w14:textId="77777777" w:rsidR="00561A8B" w:rsidRDefault="00561A8B" w:rsidP="00561A8B">
      <w:pPr>
        <w:spacing w:after="200" w:line="276" w:lineRule="auto"/>
        <w:rPr>
          <w:rFonts w:cs="Calibri"/>
          <w:noProof/>
          <w:sz w:val="20"/>
          <w:szCs w:val="20"/>
        </w:rPr>
      </w:pPr>
    </w:p>
    <w:p w14:paraId="039AECA2" w14:textId="77777777" w:rsidR="00561A8B" w:rsidRDefault="00561A8B" w:rsidP="004533F3">
      <w:pPr>
        <w:spacing w:after="120" w:line="276" w:lineRule="auto"/>
        <w:rPr>
          <w:rFonts w:cs="Calibri"/>
          <w:sz w:val="20"/>
          <w:szCs w:val="20"/>
        </w:rPr>
        <w:sectPr w:rsidR="00561A8B" w:rsidSect="004533F3">
          <w:headerReference w:type="default" r:id="rId155"/>
          <w:pgSz w:w="15840" w:h="12240" w:orient="landscape"/>
          <w:pgMar w:top="1080" w:right="1440" w:bottom="900" w:left="900" w:header="720" w:footer="409" w:gutter="0"/>
          <w:cols w:space="720"/>
          <w:docGrid w:linePitch="360"/>
        </w:sectPr>
      </w:pPr>
      <w:r w:rsidRPr="00561A8B">
        <w:rPr>
          <w:rFonts w:cs="Calibri"/>
          <w:noProof/>
          <w:sz w:val="20"/>
          <w:szCs w:val="20"/>
        </w:rPr>
        <w:drawing>
          <wp:inline distT="0" distB="0" distL="0" distR="0" wp14:anchorId="0FDA1BB2" wp14:editId="3D652447">
            <wp:extent cx="8572500" cy="2462356"/>
            <wp:effectExtent l="19050" t="0" r="19050" b="0"/>
            <wp:docPr id="31" name="Diagram 12" descr="&#10; Formative Assessment&#10; &#10; Three-Way Meeting #2&#10;&#10; Collect Student Feedback&#10; Evidence Collection&#10; Additional Observation(s) as needed&#10; &#10;&#10; Unannounced Obs. #2 &amp; post-conference&#10; Implement student learning assessment&#10; Evidence Collection&#10;&#10; SP and PS analyze evidence &amp; calibrate summative assessment ratings&#10; Additional observation(s) as needed &#10;&#10;  Final Three-Way Meeting &amp;  Summative Assessment &#10; Post-Cycle Goal Development&#10;" title="Schedule of the cycl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inline>
        </w:drawing>
      </w:r>
    </w:p>
    <w:p w14:paraId="6974B1E8" w14:textId="77777777" w:rsidR="00C209E2" w:rsidRDefault="007F293E" w:rsidP="007F293E">
      <w:pPr>
        <w:pStyle w:val="Heading2"/>
      </w:pPr>
      <w:bookmarkStart w:id="390" w:name="_Additional_Training_&amp;"/>
      <w:bookmarkStart w:id="391" w:name="_Toc14875587"/>
      <w:bookmarkEnd w:id="388"/>
      <w:bookmarkEnd w:id="389"/>
      <w:bookmarkEnd w:id="390"/>
      <w:r>
        <w:lastRenderedPageBreak/>
        <w:t>Additional Training &amp; Implementation Support Resources</w:t>
      </w:r>
      <w:bookmarkEnd w:id="391"/>
    </w:p>
    <w:p w14:paraId="3CD9EDD1" w14:textId="77777777" w:rsidR="007F293E" w:rsidRPr="00262E64" w:rsidRDefault="007F293E" w:rsidP="007F293E">
      <w:pPr>
        <w:rPr>
          <w:sz w:val="20"/>
        </w:rPr>
      </w:pPr>
      <w:r w:rsidRPr="00262E64">
        <w:rPr>
          <w:sz w:val="20"/>
        </w:rPr>
        <w:t>The following additional resources are available</w:t>
      </w:r>
      <w:r w:rsidR="006D7B6F">
        <w:rPr>
          <w:sz w:val="20"/>
        </w:rPr>
        <w:t xml:space="preserve"> </w:t>
      </w:r>
      <w:hyperlink r:id="rId161" w:history="1">
        <w:r w:rsidR="006D7B6F" w:rsidRPr="0008277B">
          <w:rPr>
            <w:rStyle w:val="Hyperlink"/>
            <w:sz w:val="20"/>
          </w:rPr>
          <w:t>online</w:t>
        </w:r>
      </w:hyperlink>
      <w:r w:rsidR="006D7B6F">
        <w:rPr>
          <w:sz w:val="20"/>
        </w:rPr>
        <w:t>.</w:t>
      </w:r>
    </w:p>
    <w:p w14:paraId="0F855148" w14:textId="77777777" w:rsidR="007F293E" w:rsidRPr="00262E64" w:rsidRDefault="007F293E" w:rsidP="007F293E">
      <w:pPr>
        <w:rPr>
          <w:sz w:val="20"/>
        </w:rPr>
      </w:pPr>
    </w:p>
    <w:p w14:paraId="088BEF48" w14:textId="77777777" w:rsidR="007F293E" w:rsidRPr="00262E64" w:rsidRDefault="007F293E" w:rsidP="007F293E">
      <w:pPr>
        <w:rPr>
          <w:b/>
          <w:sz w:val="20"/>
        </w:rPr>
      </w:pPr>
      <w:r w:rsidRPr="00262E64">
        <w:rPr>
          <w:b/>
          <w:sz w:val="20"/>
        </w:rPr>
        <w:t>CAP Overview Webinar PowerPoint</w:t>
      </w:r>
    </w:p>
    <w:p w14:paraId="7B675280" w14:textId="77777777" w:rsidR="007F293E" w:rsidRPr="00262E64" w:rsidRDefault="007F293E" w:rsidP="007F293E">
      <w:pPr>
        <w:rPr>
          <w:b/>
          <w:sz w:val="20"/>
        </w:rPr>
      </w:pPr>
    </w:p>
    <w:p w14:paraId="45D5054A" w14:textId="77777777" w:rsidR="007F293E" w:rsidRPr="00262E64" w:rsidRDefault="007F293E" w:rsidP="007F293E">
      <w:pPr>
        <w:rPr>
          <w:b/>
          <w:sz w:val="20"/>
        </w:rPr>
      </w:pPr>
      <w:r w:rsidRPr="00262E64">
        <w:rPr>
          <w:b/>
          <w:sz w:val="20"/>
        </w:rPr>
        <w:t>CAP Overview Webinar Video</w:t>
      </w:r>
    </w:p>
    <w:p w14:paraId="1838CD6A" w14:textId="77777777" w:rsidR="007F293E" w:rsidRPr="00262E64" w:rsidRDefault="007F293E" w:rsidP="00656EC3">
      <w:pPr>
        <w:numPr>
          <w:ilvl w:val="0"/>
          <w:numId w:val="49"/>
        </w:numPr>
        <w:rPr>
          <w:sz w:val="20"/>
        </w:rPr>
      </w:pPr>
      <w:r w:rsidRPr="00262E64">
        <w:rPr>
          <w:sz w:val="20"/>
        </w:rPr>
        <w:t>The goals of CAP</w:t>
      </w:r>
    </w:p>
    <w:p w14:paraId="562D13B4" w14:textId="168826DB" w:rsidR="007F293E" w:rsidRPr="00262E64" w:rsidRDefault="007F293E" w:rsidP="00656EC3">
      <w:pPr>
        <w:numPr>
          <w:ilvl w:val="0"/>
          <w:numId w:val="49"/>
        </w:numPr>
        <w:rPr>
          <w:sz w:val="20"/>
        </w:rPr>
      </w:pPr>
      <w:r w:rsidRPr="00262E64">
        <w:rPr>
          <w:sz w:val="20"/>
        </w:rPr>
        <w:t xml:space="preserve">The </w:t>
      </w:r>
      <w:r w:rsidR="002C757B">
        <w:rPr>
          <w:sz w:val="20"/>
        </w:rPr>
        <w:t>Essential Elements</w:t>
      </w:r>
    </w:p>
    <w:p w14:paraId="1A59C313" w14:textId="77777777" w:rsidR="007F293E" w:rsidRPr="00262E64" w:rsidRDefault="007F293E" w:rsidP="00656EC3">
      <w:pPr>
        <w:numPr>
          <w:ilvl w:val="0"/>
          <w:numId w:val="49"/>
        </w:numPr>
        <w:rPr>
          <w:sz w:val="20"/>
        </w:rPr>
      </w:pPr>
      <w:r w:rsidRPr="00262E64">
        <w:rPr>
          <w:sz w:val="20"/>
        </w:rPr>
        <w:t>The 5-Step Cycle</w:t>
      </w:r>
    </w:p>
    <w:p w14:paraId="009D6BD9" w14:textId="77777777" w:rsidR="007F293E" w:rsidRPr="00262E64" w:rsidRDefault="007F293E" w:rsidP="00656EC3">
      <w:pPr>
        <w:numPr>
          <w:ilvl w:val="0"/>
          <w:numId w:val="49"/>
        </w:numPr>
        <w:rPr>
          <w:sz w:val="20"/>
        </w:rPr>
      </w:pPr>
      <w:r w:rsidRPr="00262E64">
        <w:rPr>
          <w:sz w:val="20"/>
        </w:rPr>
        <w:t>Collecting Evidence</w:t>
      </w:r>
    </w:p>
    <w:p w14:paraId="323F234C" w14:textId="77777777" w:rsidR="007F293E" w:rsidRPr="00262E64" w:rsidRDefault="007F293E" w:rsidP="00656EC3">
      <w:pPr>
        <w:numPr>
          <w:ilvl w:val="0"/>
          <w:numId w:val="49"/>
        </w:numPr>
        <w:rPr>
          <w:sz w:val="20"/>
        </w:rPr>
      </w:pPr>
      <w:r w:rsidRPr="00262E64">
        <w:rPr>
          <w:sz w:val="20"/>
        </w:rPr>
        <w:t>The CAP Rubric</w:t>
      </w:r>
    </w:p>
    <w:p w14:paraId="3B39EEAE" w14:textId="77777777" w:rsidR="007F293E" w:rsidRPr="00262E64" w:rsidRDefault="007F293E" w:rsidP="007F293E">
      <w:pPr>
        <w:rPr>
          <w:b/>
          <w:bCs/>
          <w:sz w:val="20"/>
        </w:rPr>
      </w:pPr>
    </w:p>
    <w:p w14:paraId="388666E9" w14:textId="77777777" w:rsidR="007F293E" w:rsidRPr="00262E64" w:rsidRDefault="007F293E" w:rsidP="007F293E">
      <w:pPr>
        <w:rPr>
          <w:sz w:val="20"/>
        </w:rPr>
      </w:pPr>
      <w:r w:rsidRPr="00262E64">
        <w:rPr>
          <w:b/>
          <w:bCs/>
          <w:sz w:val="20"/>
        </w:rPr>
        <w:t>Workshop: Using the Rubric</w:t>
      </w:r>
      <w:r w:rsidRPr="00262E64">
        <w:rPr>
          <w:sz w:val="20"/>
        </w:rPr>
        <w:t> </w:t>
      </w:r>
    </w:p>
    <w:p w14:paraId="1726C4C6" w14:textId="77777777" w:rsidR="007F293E" w:rsidRPr="00262E64" w:rsidRDefault="007F293E" w:rsidP="007F293E">
      <w:pPr>
        <w:rPr>
          <w:sz w:val="20"/>
        </w:rPr>
      </w:pPr>
      <w:r w:rsidRPr="00262E64">
        <w:rPr>
          <w:sz w:val="20"/>
        </w:rPr>
        <w:t>Th</w:t>
      </w:r>
      <w:r w:rsidR="00506FBF" w:rsidRPr="00262E64">
        <w:rPr>
          <w:sz w:val="20"/>
        </w:rPr>
        <w:t>is</w:t>
      </w:r>
      <w:r w:rsidRPr="00262E64">
        <w:rPr>
          <w:sz w:val="20"/>
        </w:rPr>
        <w:t xml:space="preserve"> workshop is intended to help organizations build supervisor capacity for delivering high-quality, targeted, and actionable feedback that is grounded in effectively applying the rubric to the evidence collected throughout a practicum. The workshop also contains activities designed to help support calibration conversations among supervisors.</w:t>
      </w:r>
      <w:r w:rsidR="00506FBF" w:rsidRPr="00262E64">
        <w:rPr>
          <w:sz w:val="20"/>
        </w:rPr>
        <w:t xml:space="preserve"> Materials include a </w:t>
      </w:r>
      <w:r w:rsidR="00C01CA7" w:rsidRPr="00262E64">
        <w:rPr>
          <w:sz w:val="20"/>
        </w:rPr>
        <w:t>PowerPoint</w:t>
      </w:r>
      <w:r w:rsidR="00506FBF" w:rsidRPr="00262E64">
        <w:rPr>
          <w:sz w:val="20"/>
        </w:rPr>
        <w:t>, Facilitator’s Guide, and Handouts Packet.</w:t>
      </w:r>
    </w:p>
    <w:p w14:paraId="4557A863" w14:textId="77777777" w:rsidR="007F293E" w:rsidRPr="00262E64" w:rsidRDefault="007F293E" w:rsidP="007F293E">
      <w:pPr>
        <w:rPr>
          <w:sz w:val="20"/>
        </w:rPr>
      </w:pPr>
    </w:p>
    <w:p w14:paraId="4EE3AA3E" w14:textId="77777777" w:rsidR="00506FBF" w:rsidRPr="00262E64" w:rsidRDefault="007F293E" w:rsidP="007F293E">
      <w:pPr>
        <w:rPr>
          <w:b/>
          <w:bCs/>
          <w:sz w:val="20"/>
        </w:rPr>
      </w:pPr>
      <w:r w:rsidRPr="00262E64">
        <w:rPr>
          <w:b/>
          <w:bCs/>
          <w:sz w:val="20"/>
        </w:rPr>
        <w:t>Workshop: Conducting Observations and Providing Meaningful Feedback</w:t>
      </w:r>
    </w:p>
    <w:p w14:paraId="0F06E2EB" w14:textId="77777777" w:rsidR="00506FBF" w:rsidRPr="00262E64" w:rsidRDefault="007F293E" w:rsidP="00506FBF">
      <w:pPr>
        <w:rPr>
          <w:sz w:val="20"/>
        </w:rPr>
      </w:pPr>
      <w:r w:rsidRPr="00262E64">
        <w:rPr>
          <w:sz w:val="20"/>
        </w:rPr>
        <w:t>Th</w:t>
      </w:r>
      <w:r w:rsidR="00506FBF" w:rsidRPr="00262E64">
        <w:rPr>
          <w:sz w:val="20"/>
        </w:rPr>
        <w:t>is</w:t>
      </w:r>
      <w:r w:rsidRPr="00262E64">
        <w:rPr>
          <w:sz w:val="20"/>
        </w:rPr>
        <w:t xml:space="preserve"> workshop is intended to help organizations build supervisor capacity for delivering high-quality, targeted, and actionable feedback that is grounded in evidence collected during observations and aligned to the CAP elements. The workshop also contains activities designed to help support calibration conversations among supervisors.</w:t>
      </w:r>
      <w:r w:rsidR="00506FBF" w:rsidRPr="00262E64">
        <w:rPr>
          <w:sz w:val="20"/>
        </w:rPr>
        <w:t xml:space="preserve"> Materials include a </w:t>
      </w:r>
      <w:r w:rsidR="00C01CA7" w:rsidRPr="00262E64">
        <w:rPr>
          <w:sz w:val="20"/>
        </w:rPr>
        <w:t>PowerPoint</w:t>
      </w:r>
      <w:r w:rsidR="00506FBF" w:rsidRPr="00262E64">
        <w:rPr>
          <w:sz w:val="20"/>
        </w:rPr>
        <w:t>, Facilitator’s Guide, and Handouts Packet.</w:t>
      </w:r>
    </w:p>
    <w:p w14:paraId="163C1569" w14:textId="77777777" w:rsidR="007F293E" w:rsidRPr="00262E64" w:rsidRDefault="007F293E" w:rsidP="007F293E">
      <w:pPr>
        <w:rPr>
          <w:sz w:val="20"/>
        </w:rPr>
      </w:pPr>
    </w:p>
    <w:p w14:paraId="1A0E0DED" w14:textId="77777777" w:rsidR="00506FBF" w:rsidRPr="00262E64" w:rsidRDefault="00506FBF" w:rsidP="007F293E">
      <w:pPr>
        <w:rPr>
          <w:sz w:val="20"/>
        </w:rPr>
      </w:pPr>
      <w:r w:rsidRPr="00262E64">
        <w:rPr>
          <w:sz w:val="20"/>
        </w:rPr>
        <w:t xml:space="preserve">Continue to visit our </w:t>
      </w:r>
      <w:hyperlink r:id="rId162" w:history="1">
        <w:r w:rsidRPr="00262E64">
          <w:rPr>
            <w:rStyle w:val="Hyperlink"/>
            <w:sz w:val="20"/>
          </w:rPr>
          <w:t>CAP Resources page</w:t>
        </w:r>
      </w:hyperlink>
      <w:r w:rsidRPr="00262E64">
        <w:rPr>
          <w:sz w:val="20"/>
        </w:rPr>
        <w:t xml:space="preserve"> for updated resources and training materials.</w:t>
      </w:r>
    </w:p>
    <w:sectPr w:rsidR="00506FBF" w:rsidRPr="00262E64" w:rsidSect="00C87F46">
      <w:pgSz w:w="12240" w:h="15840"/>
      <w:pgMar w:top="1440" w:right="900" w:bottom="900" w:left="1080" w:header="720" w:footer="4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4B6FB8" w14:textId="77777777" w:rsidR="00B412E9" w:rsidRDefault="00B412E9" w:rsidP="00CA33FF">
      <w:r>
        <w:separator/>
      </w:r>
    </w:p>
  </w:endnote>
  <w:endnote w:type="continuationSeparator" w:id="0">
    <w:p w14:paraId="5EE841D5" w14:textId="77777777" w:rsidR="00B412E9" w:rsidRDefault="00B412E9" w:rsidP="00CA3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AD17D" w14:textId="10FD6EAE" w:rsidR="0059022C" w:rsidRPr="00AE248B" w:rsidRDefault="0059022C" w:rsidP="00AE248B">
    <w:pPr>
      <w:pStyle w:val="Footer"/>
      <w:jc w:val="right"/>
      <w:rPr>
        <w:sz w:val="22"/>
      </w:rPr>
    </w:pPr>
    <w:r>
      <w:rPr>
        <w:noProof/>
      </w:rPr>
      <w:drawing>
        <wp:anchor distT="0" distB="0" distL="114300" distR="114300" simplePos="0" relativeHeight="251692032" behindDoc="0" locked="0" layoutInCell="1" allowOverlap="1" wp14:anchorId="513E1568" wp14:editId="55C808D4">
          <wp:simplePos x="0" y="0"/>
          <wp:positionH relativeFrom="column">
            <wp:posOffset>-419100</wp:posOffset>
          </wp:positionH>
          <wp:positionV relativeFrom="paragraph">
            <wp:posOffset>-345440</wp:posOffset>
          </wp:positionV>
          <wp:extent cx="1657350" cy="669925"/>
          <wp:effectExtent l="0" t="0" r="0" b="0"/>
          <wp:wrapNone/>
          <wp:docPr id="70" name="Picture 70" descr="ESE Star Logo" title="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 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7350" cy="669925"/>
                  </a:xfrm>
                  <a:prstGeom prst="rect">
                    <a:avLst/>
                  </a:prstGeom>
                </pic:spPr>
              </pic:pic>
            </a:graphicData>
          </a:graphic>
        </wp:anchor>
      </w:drawing>
    </w:r>
    <w:r w:rsidRPr="00C4128C">
      <w:rPr>
        <w:sz w:val="22"/>
      </w:rPr>
      <w:t xml:space="preserve"> </w:t>
    </w:r>
    <w:r>
      <w:rPr>
        <w:sz w:val="22"/>
      </w:rPr>
      <w:t xml:space="preserve">                                                  </w:t>
    </w:r>
    <w:r w:rsidRPr="00C4128C">
      <w:rPr>
        <w:sz w:val="22"/>
      </w:rPr>
      <w:fldChar w:fldCharType="begin"/>
    </w:r>
    <w:r w:rsidRPr="00C4128C">
      <w:rPr>
        <w:sz w:val="22"/>
      </w:rPr>
      <w:instrText xml:space="preserve"> PAGE   \* MERGEFORMAT </w:instrText>
    </w:r>
    <w:r w:rsidRPr="00C4128C">
      <w:rPr>
        <w:sz w:val="22"/>
      </w:rPr>
      <w:fldChar w:fldCharType="separate"/>
    </w:r>
    <w:r>
      <w:rPr>
        <w:noProof/>
        <w:sz w:val="22"/>
      </w:rPr>
      <w:t>2</w:t>
    </w:r>
    <w:r w:rsidRPr="00C4128C">
      <w:rPr>
        <w:sz w:val="22"/>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8431"/>
      <w:docPartObj>
        <w:docPartGallery w:val="Page Numbers (Bottom of Page)"/>
        <w:docPartUnique/>
      </w:docPartObj>
    </w:sdtPr>
    <w:sdtEndPr/>
    <w:sdtContent>
      <w:p w14:paraId="38D50D52" w14:textId="4D1569F8" w:rsidR="0059022C" w:rsidRDefault="0059022C">
        <w:pPr>
          <w:pStyle w:val="Footer"/>
          <w:jc w:val="right"/>
        </w:pPr>
        <w:r>
          <w:fldChar w:fldCharType="begin"/>
        </w:r>
        <w:r>
          <w:instrText xml:space="preserve"> PAGE   \* MERGEFORMAT </w:instrText>
        </w:r>
        <w:r>
          <w:fldChar w:fldCharType="separate"/>
        </w:r>
        <w:r>
          <w:rPr>
            <w:noProof/>
          </w:rPr>
          <w:t>28</w:t>
        </w:r>
        <w:r>
          <w:rPr>
            <w:noProof/>
          </w:rPr>
          <w:fldChar w:fldCharType="end"/>
        </w:r>
      </w:p>
    </w:sdtContent>
  </w:sdt>
  <w:p w14:paraId="606CE22C" w14:textId="77777777" w:rsidR="0059022C" w:rsidRPr="00CA47E6" w:rsidRDefault="0059022C" w:rsidP="00164E75">
    <w:pPr>
      <w:pStyle w:val="Footer"/>
      <w:tabs>
        <w:tab w:val="left" w:pos="9540"/>
      </w:tabs>
      <w:ind w:right="540"/>
      <w:rPr>
        <w:sz w:val="20"/>
      </w:rPr>
    </w:pPr>
    <w:r>
      <w:rPr>
        <w:b/>
        <w:sz w:val="20"/>
      </w:rPr>
      <w:t>Dimensions of Readiness</w:t>
    </w:r>
    <w:r w:rsidRPr="00CA47E6">
      <w:rPr>
        <w:sz w:val="20"/>
      </w:rPr>
      <w:t xml:space="preserve">: </w:t>
    </w:r>
    <w:r w:rsidRPr="00CA47E6">
      <w:rPr>
        <w:b/>
        <w:sz w:val="20"/>
      </w:rPr>
      <w:t>Quality</w:t>
    </w:r>
    <w:r>
      <w:rPr>
        <w:sz w:val="20"/>
      </w:rPr>
      <w:t xml:space="preserve">: </w:t>
    </w:r>
    <w:r w:rsidRPr="00CA47E6">
      <w:rPr>
        <w:i/>
        <w:sz w:val="20"/>
      </w:rPr>
      <w:t>ability to perform the skill, action or behavior;</w:t>
    </w:r>
    <w:r w:rsidRPr="00CA47E6">
      <w:rPr>
        <w:sz w:val="20"/>
      </w:rPr>
      <w:t xml:space="preserve"> </w:t>
    </w:r>
    <w:r w:rsidRPr="00CA47E6">
      <w:rPr>
        <w:b/>
        <w:sz w:val="20"/>
      </w:rPr>
      <w:t>Scope</w:t>
    </w:r>
    <w:r w:rsidRPr="00CA47E6">
      <w:rPr>
        <w:sz w:val="20"/>
      </w:rPr>
      <w:t>:</w:t>
    </w:r>
    <w:r w:rsidRPr="00CA47E6">
      <w:rPr>
        <w:i/>
        <w:sz w:val="20"/>
      </w:rPr>
      <w:t xml:space="preserve"> the scale of impact (e.g., one student, subset of children, all students) to which the skill, action or behavior is demonstrated with quality</w:t>
    </w:r>
    <w:r>
      <w:rPr>
        <w:i/>
        <w:sz w:val="20"/>
      </w:rPr>
      <w:t xml:space="preserve">; </w:t>
    </w:r>
    <w:r w:rsidRPr="00CA47E6">
      <w:rPr>
        <w:b/>
        <w:sz w:val="20"/>
      </w:rPr>
      <w:t>Consistency</w:t>
    </w:r>
    <w:r w:rsidRPr="00CA47E6">
      <w:rPr>
        <w:sz w:val="20"/>
      </w:rPr>
      <w:t>: t</w:t>
    </w:r>
    <w:r w:rsidRPr="00CA47E6">
      <w:rPr>
        <w:i/>
        <w:sz w:val="20"/>
      </w:rPr>
      <w:t>he frequency (e.g., all the time, sometimes, once) that the skill, action or behavior is demonstrated with quality</w:t>
    </w:r>
    <w:r>
      <w:rPr>
        <w:i/>
        <w:sz w:val="20"/>
      </w:rPr>
      <w:t>.</w:t>
    </w:r>
    <w:r>
      <w:rPr>
        <w:sz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8432"/>
      <w:docPartObj>
        <w:docPartGallery w:val="Page Numbers (Bottom of Page)"/>
        <w:docPartUnique/>
      </w:docPartObj>
    </w:sdtPr>
    <w:sdtEndPr/>
    <w:sdtContent>
      <w:p w14:paraId="0BAA4032" w14:textId="21C1BBF6" w:rsidR="0059022C" w:rsidRDefault="0059022C">
        <w:pPr>
          <w:pStyle w:val="Footer"/>
          <w:jc w:val="right"/>
        </w:pPr>
        <w:r>
          <w:rPr>
            <w:noProof/>
          </w:rPr>
          <w:drawing>
            <wp:anchor distT="0" distB="0" distL="114300" distR="114300" simplePos="0" relativeHeight="251875328" behindDoc="0" locked="0" layoutInCell="1" allowOverlap="1" wp14:anchorId="1C790A1C" wp14:editId="6A859A01">
              <wp:simplePos x="0" y="0"/>
              <wp:positionH relativeFrom="column">
                <wp:posOffset>-390525</wp:posOffset>
              </wp:positionH>
              <wp:positionV relativeFrom="paragraph">
                <wp:posOffset>-431165</wp:posOffset>
              </wp:positionV>
              <wp:extent cx="1657350" cy="666750"/>
              <wp:effectExtent l="0" t="0" r="0" b="0"/>
              <wp:wrapNone/>
              <wp:docPr id="104" name="Picture 124"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 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7350" cy="666750"/>
                      </a:xfrm>
                      <a:prstGeom prst="rect">
                        <a:avLst/>
                      </a:prstGeom>
                    </pic:spPr>
                  </pic:pic>
                </a:graphicData>
              </a:graphic>
            </wp:anchor>
          </w:drawing>
        </w:r>
        <w:r w:rsidRPr="00C85D6C">
          <w:t xml:space="preserve"> </w:t>
        </w:r>
        <w:r>
          <w:fldChar w:fldCharType="begin"/>
        </w:r>
        <w:r>
          <w:instrText xml:space="preserve"> PAGE   \* MERGEFORMAT </w:instrText>
        </w:r>
        <w:r>
          <w:fldChar w:fldCharType="separate"/>
        </w:r>
        <w:r>
          <w:rPr>
            <w:noProof/>
          </w:rPr>
          <w:t>35</w:t>
        </w:r>
        <w:r>
          <w:rPr>
            <w:noProof/>
          </w:rPr>
          <w:fldChar w:fldCharType="end"/>
        </w:r>
      </w:p>
    </w:sdtContent>
  </w:sdt>
  <w:p w14:paraId="1D6D81C0" w14:textId="77777777" w:rsidR="0059022C" w:rsidRPr="00CA47E6" w:rsidRDefault="0059022C" w:rsidP="00EC1313">
    <w:pPr>
      <w:pStyle w:val="Footer"/>
      <w:tabs>
        <w:tab w:val="clear" w:pos="4680"/>
        <w:tab w:val="clear" w:pos="9360"/>
        <w:tab w:val="left" w:pos="1089"/>
      </w:tabs>
      <w:ind w:left="-450"/>
      <w:rPr>
        <w:sz w:val="20"/>
      </w:rPr>
    </w:pPr>
    <w:r>
      <w:rPr>
        <w:sz w:val="20"/>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8420"/>
      <w:docPartObj>
        <w:docPartGallery w:val="Page Numbers (Bottom of Page)"/>
        <w:docPartUnique/>
      </w:docPartObj>
    </w:sdtPr>
    <w:sdtEndPr/>
    <w:sdtContent>
      <w:p w14:paraId="72E5536B" w14:textId="1CF80CAA" w:rsidR="0059022C" w:rsidRDefault="0059022C">
        <w:pPr>
          <w:pStyle w:val="Footer"/>
          <w:jc w:val="right"/>
        </w:pPr>
        <w:r>
          <w:rPr>
            <w:noProof/>
          </w:rPr>
          <w:drawing>
            <wp:anchor distT="0" distB="0" distL="114300" distR="114300" simplePos="0" relativeHeight="251851776" behindDoc="0" locked="0" layoutInCell="1" allowOverlap="1" wp14:anchorId="7A9D5384" wp14:editId="0099F4A1">
              <wp:simplePos x="0" y="0"/>
              <wp:positionH relativeFrom="column">
                <wp:posOffset>-288235</wp:posOffset>
              </wp:positionH>
              <wp:positionV relativeFrom="paragraph">
                <wp:posOffset>-366560</wp:posOffset>
              </wp:positionV>
              <wp:extent cx="1646251" cy="667909"/>
              <wp:effectExtent l="19050" t="0" r="0" b="0"/>
              <wp:wrapNone/>
              <wp:docPr id="105" name="Picture 124"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 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6251" cy="667909"/>
                      </a:xfrm>
                      <a:prstGeom prst="rect">
                        <a:avLst/>
                      </a:prstGeom>
                    </pic:spPr>
                  </pic:pic>
                </a:graphicData>
              </a:graphic>
            </wp:anchor>
          </w:drawing>
        </w:r>
        <w:r w:rsidRPr="00C85D6C">
          <w:t xml:space="preserve"> </w:t>
        </w:r>
        <w:r>
          <w:fldChar w:fldCharType="begin"/>
        </w:r>
        <w:r>
          <w:instrText xml:space="preserve"> PAGE   \* MERGEFORMAT </w:instrText>
        </w:r>
        <w:r>
          <w:fldChar w:fldCharType="separate"/>
        </w:r>
        <w:r>
          <w:rPr>
            <w:noProof/>
          </w:rPr>
          <w:t>37</w:t>
        </w:r>
        <w:r>
          <w:rPr>
            <w:noProof/>
          </w:rPr>
          <w:fldChar w:fldCharType="end"/>
        </w:r>
      </w:p>
    </w:sdtContent>
  </w:sdt>
  <w:p w14:paraId="62BE3744" w14:textId="77777777" w:rsidR="0059022C" w:rsidRPr="00CA47E6" w:rsidRDefault="0059022C" w:rsidP="00EC1313">
    <w:pPr>
      <w:pStyle w:val="Footer"/>
      <w:tabs>
        <w:tab w:val="clear" w:pos="4680"/>
        <w:tab w:val="clear" w:pos="9360"/>
        <w:tab w:val="left" w:pos="1089"/>
      </w:tabs>
      <w:ind w:left="-450"/>
      <w:rPr>
        <w:sz w:val="20"/>
      </w:rPr>
    </w:pPr>
    <w:r>
      <w:rPr>
        <w:sz w:val="20"/>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8421"/>
      <w:docPartObj>
        <w:docPartGallery w:val="Page Numbers (Bottom of Page)"/>
        <w:docPartUnique/>
      </w:docPartObj>
    </w:sdtPr>
    <w:sdtEndPr/>
    <w:sdtContent>
      <w:p w14:paraId="1FA058FC" w14:textId="3BBB2936" w:rsidR="0059022C" w:rsidRDefault="0059022C">
        <w:pPr>
          <w:pStyle w:val="Footer"/>
          <w:jc w:val="right"/>
        </w:pPr>
        <w:r>
          <w:rPr>
            <w:noProof/>
          </w:rPr>
          <w:drawing>
            <wp:anchor distT="0" distB="0" distL="114300" distR="114300" simplePos="0" relativeHeight="251860992" behindDoc="0" locked="0" layoutInCell="1" allowOverlap="1" wp14:anchorId="2D4A79C4" wp14:editId="1D2E0D4D">
              <wp:simplePos x="0" y="0"/>
              <wp:positionH relativeFrom="column">
                <wp:posOffset>-345558</wp:posOffset>
              </wp:positionH>
              <wp:positionV relativeFrom="paragraph">
                <wp:posOffset>-260527</wp:posOffset>
              </wp:positionV>
              <wp:extent cx="1658679" cy="669851"/>
              <wp:effectExtent l="0" t="0" r="0" b="0"/>
              <wp:wrapNone/>
              <wp:docPr id="106" name="Picture 143" descr="ESE Star Logo" title="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 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8679" cy="669851"/>
                      </a:xfrm>
                      <a:prstGeom prst="rect">
                        <a:avLst/>
                      </a:prstGeom>
                    </pic:spPr>
                  </pic:pic>
                </a:graphicData>
              </a:graphic>
            </wp:anchor>
          </w:drawing>
        </w:r>
        <w:r w:rsidRPr="00C85D6C">
          <w:t xml:space="preserve"> </w:t>
        </w:r>
        <w:r>
          <w:fldChar w:fldCharType="begin"/>
        </w:r>
        <w:r>
          <w:instrText xml:space="preserve"> PAGE   \* MERGEFORMAT </w:instrText>
        </w:r>
        <w:r>
          <w:fldChar w:fldCharType="separate"/>
        </w:r>
        <w:r>
          <w:rPr>
            <w:noProof/>
          </w:rPr>
          <w:t>39</w:t>
        </w:r>
        <w:r>
          <w:rPr>
            <w:noProof/>
          </w:rPr>
          <w:fldChar w:fldCharType="end"/>
        </w:r>
      </w:p>
    </w:sdtContent>
  </w:sdt>
  <w:p w14:paraId="65827BD5" w14:textId="77777777" w:rsidR="0059022C" w:rsidRPr="00CA47E6" w:rsidRDefault="0059022C" w:rsidP="00EC1313">
    <w:pPr>
      <w:pStyle w:val="Footer"/>
      <w:tabs>
        <w:tab w:val="clear" w:pos="4680"/>
        <w:tab w:val="clear" w:pos="9360"/>
        <w:tab w:val="left" w:pos="1089"/>
      </w:tabs>
      <w:ind w:left="-450"/>
      <w:rPr>
        <w:sz w:val="20"/>
      </w:rPr>
    </w:pPr>
    <w:r>
      <w:rPr>
        <w:sz w:val="20"/>
      </w:rP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AB66E" w14:textId="6A7D8843" w:rsidR="0059022C" w:rsidRDefault="0059022C">
    <w:pPr>
      <w:pStyle w:val="Footer"/>
      <w:jc w:val="right"/>
    </w:pPr>
    <w:r>
      <w:rPr>
        <w:noProof/>
      </w:rPr>
      <w:drawing>
        <wp:anchor distT="0" distB="0" distL="114300" distR="114300" simplePos="0" relativeHeight="251877376" behindDoc="0" locked="0" layoutInCell="1" allowOverlap="1" wp14:anchorId="0AC111B0" wp14:editId="2BD04C71">
          <wp:simplePos x="0" y="0"/>
          <wp:positionH relativeFrom="column">
            <wp:posOffset>-407670</wp:posOffset>
          </wp:positionH>
          <wp:positionV relativeFrom="paragraph">
            <wp:posOffset>-399415</wp:posOffset>
          </wp:positionV>
          <wp:extent cx="1659255" cy="665480"/>
          <wp:effectExtent l="0" t="0" r="0" b="0"/>
          <wp:wrapNone/>
          <wp:docPr id="107" name="Picture 143"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 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9255" cy="665480"/>
                  </a:xfrm>
                  <a:prstGeom prst="rect">
                    <a:avLst/>
                  </a:prstGeom>
                </pic:spPr>
              </pic:pic>
            </a:graphicData>
          </a:graphic>
        </wp:anchor>
      </w:drawing>
    </w:r>
    <w:r>
      <w:rPr>
        <w:rStyle w:val="PageNumber"/>
      </w:rPr>
      <w:fldChar w:fldCharType="begin"/>
    </w:r>
    <w:r>
      <w:rPr>
        <w:rStyle w:val="PageNumber"/>
      </w:rPr>
      <w:instrText xml:space="preserve"> PAGE </w:instrText>
    </w:r>
    <w:r>
      <w:rPr>
        <w:rStyle w:val="PageNumber"/>
      </w:rPr>
      <w:fldChar w:fldCharType="separate"/>
    </w:r>
    <w:r>
      <w:rPr>
        <w:rStyle w:val="PageNumber"/>
        <w:noProof/>
      </w:rPr>
      <w:t>38</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8422"/>
      <w:docPartObj>
        <w:docPartGallery w:val="Page Numbers (Bottom of Page)"/>
        <w:docPartUnique/>
      </w:docPartObj>
    </w:sdtPr>
    <w:sdtEndPr/>
    <w:sdtContent>
      <w:p w14:paraId="57D054AA" w14:textId="24F82909" w:rsidR="0059022C" w:rsidRDefault="0059022C">
        <w:pPr>
          <w:pStyle w:val="Footer"/>
          <w:jc w:val="right"/>
        </w:pPr>
        <w:r>
          <w:rPr>
            <w:noProof/>
          </w:rPr>
          <w:drawing>
            <wp:anchor distT="0" distB="0" distL="114300" distR="114300" simplePos="0" relativeHeight="251879424" behindDoc="0" locked="0" layoutInCell="1" allowOverlap="1" wp14:anchorId="5FF2E1D1" wp14:editId="03CDF090">
              <wp:simplePos x="0" y="0"/>
              <wp:positionH relativeFrom="column">
                <wp:posOffset>-349250</wp:posOffset>
              </wp:positionH>
              <wp:positionV relativeFrom="paragraph">
                <wp:posOffset>-174625</wp:posOffset>
              </wp:positionV>
              <wp:extent cx="1640205" cy="665480"/>
              <wp:effectExtent l="19050" t="0" r="0" b="0"/>
              <wp:wrapNone/>
              <wp:docPr id="138" name="Picture 124"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 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0205" cy="665480"/>
                      </a:xfrm>
                      <a:prstGeom prst="rect">
                        <a:avLst/>
                      </a:prstGeom>
                    </pic:spPr>
                  </pic:pic>
                </a:graphicData>
              </a:graphic>
            </wp:anchor>
          </w:drawing>
        </w:r>
        <w:r>
          <w:fldChar w:fldCharType="begin"/>
        </w:r>
        <w:r>
          <w:instrText xml:space="preserve"> PAGE   \* MERGEFORMAT </w:instrText>
        </w:r>
        <w:r>
          <w:fldChar w:fldCharType="separate"/>
        </w:r>
        <w:r>
          <w:rPr>
            <w:noProof/>
          </w:rPr>
          <w:t>68</w:t>
        </w:r>
        <w:r>
          <w:rPr>
            <w:noProof/>
          </w:rPr>
          <w:fldChar w:fldCharType="end"/>
        </w:r>
      </w:p>
    </w:sdtContent>
  </w:sdt>
  <w:p w14:paraId="6E4CF544" w14:textId="77777777" w:rsidR="0059022C" w:rsidRPr="00CA47E6" w:rsidRDefault="0059022C" w:rsidP="00EC1313">
    <w:pPr>
      <w:pStyle w:val="Footer"/>
      <w:tabs>
        <w:tab w:val="clear" w:pos="4680"/>
        <w:tab w:val="clear" w:pos="9360"/>
        <w:tab w:val="left" w:pos="1089"/>
      </w:tabs>
      <w:ind w:left="-450"/>
      <w:rPr>
        <w:sz w:val="20"/>
      </w:rPr>
    </w:pPr>
    <w:r>
      <w:rPr>
        <w:sz w:val="20"/>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11833"/>
      <w:docPartObj>
        <w:docPartGallery w:val="Page Numbers (Bottom of Page)"/>
        <w:docPartUnique/>
      </w:docPartObj>
    </w:sdtPr>
    <w:sdtEndPr/>
    <w:sdtContent>
      <w:p w14:paraId="509A0914" w14:textId="248CBF13" w:rsidR="0059022C" w:rsidRDefault="0059022C">
        <w:pPr>
          <w:pStyle w:val="Footer"/>
          <w:jc w:val="right"/>
        </w:pPr>
        <w:r>
          <w:rPr>
            <w:noProof/>
          </w:rPr>
          <w:drawing>
            <wp:anchor distT="0" distB="0" distL="114300" distR="114300" simplePos="0" relativeHeight="251881472" behindDoc="0" locked="0" layoutInCell="1" allowOverlap="1" wp14:anchorId="0E926B6E" wp14:editId="22300765">
              <wp:simplePos x="0" y="0"/>
              <wp:positionH relativeFrom="column">
                <wp:posOffset>-487845</wp:posOffset>
              </wp:positionH>
              <wp:positionV relativeFrom="paragraph">
                <wp:posOffset>-114907</wp:posOffset>
              </wp:positionV>
              <wp:extent cx="1640784" cy="665922"/>
              <wp:effectExtent l="19050" t="0" r="0" b="0"/>
              <wp:wrapNone/>
              <wp:docPr id="139" name="Picture 56"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 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0784" cy="665922"/>
                      </a:xfrm>
                      <a:prstGeom prst="rect">
                        <a:avLst/>
                      </a:prstGeom>
                    </pic:spPr>
                  </pic:pic>
                </a:graphicData>
              </a:graphic>
            </wp:anchor>
          </w:drawing>
        </w:r>
        <w:r w:rsidRPr="00C85D6C">
          <w:t xml:space="preserve"> </w:t>
        </w:r>
        <w:r>
          <w:fldChar w:fldCharType="begin"/>
        </w:r>
        <w:r>
          <w:instrText xml:space="preserve"> PAGE   \* MERGEFORMAT </w:instrText>
        </w:r>
        <w:r>
          <w:fldChar w:fldCharType="separate"/>
        </w:r>
        <w:r>
          <w:rPr>
            <w:noProof/>
          </w:rPr>
          <w:t>78</w:t>
        </w:r>
        <w:r>
          <w:rPr>
            <w:noProof/>
          </w:rPr>
          <w:fldChar w:fldCharType="end"/>
        </w:r>
      </w:p>
    </w:sdtContent>
  </w:sdt>
  <w:p w14:paraId="405B31F6" w14:textId="77777777" w:rsidR="0059022C" w:rsidRPr="00CA47E6" w:rsidRDefault="0059022C" w:rsidP="00EC1313">
    <w:pPr>
      <w:pStyle w:val="Footer"/>
      <w:tabs>
        <w:tab w:val="clear" w:pos="4680"/>
        <w:tab w:val="clear" w:pos="9360"/>
        <w:tab w:val="left" w:pos="1089"/>
      </w:tabs>
      <w:ind w:left="-450"/>
      <w:rPr>
        <w:sz w:val="20"/>
      </w:rPr>
    </w:pPr>
    <w:r>
      <w:rPr>
        <w:sz w:val="20"/>
      </w:rP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7EA36" w14:textId="63741F7F" w:rsidR="0059022C" w:rsidRPr="00AE248B" w:rsidRDefault="0059022C" w:rsidP="00FC7488">
    <w:pPr>
      <w:pStyle w:val="Footer"/>
      <w:jc w:val="right"/>
      <w:rPr>
        <w:sz w:val="22"/>
      </w:rPr>
    </w:pPr>
    <w:r>
      <w:rPr>
        <w:noProof/>
        <w:sz w:val="22"/>
      </w:rPr>
      <w:drawing>
        <wp:anchor distT="0" distB="0" distL="114300" distR="114300" simplePos="0" relativeHeight="251883520" behindDoc="0" locked="0" layoutInCell="1" allowOverlap="1" wp14:anchorId="27987C85" wp14:editId="1FEDB117">
          <wp:simplePos x="0" y="0"/>
          <wp:positionH relativeFrom="column">
            <wp:posOffset>-408333</wp:posOffset>
          </wp:positionH>
          <wp:positionV relativeFrom="paragraph">
            <wp:posOffset>-134786</wp:posOffset>
          </wp:positionV>
          <wp:extent cx="1640785" cy="665922"/>
          <wp:effectExtent l="19050" t="0" r="0" b="0"/>
          <wp:wrapNone/>
          <wp:docPr id="140" name="Picture 56"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 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0785" cy="665922"/>
                  </a:xfrm>
                  <a:prstGeom prst="rect">
                    <a:avLst/>
                  </a:prstGeom>
                </pic:spPr>
              </pic:pic>
            </a:graphicData>
          </a:graphic>
        </wp:anchor>
      </w:drawing>
    </w:r>
    <w:r w:rsidRPr="00C4128C">
      <w:rPr>
        <w:sz w:val="22"/>
      </w:rPr>
      <w:t xml:space="preserve"> </w:t>
    </w:r>
    <w:r>
      <w:rPr>
        <w:sz w:val="22"/>
      </w:rPr>
      <w:t xml:space="preserve">                                                  </w:t>
    </w:r>
    <w:r w:rsidRPr="00C4128C">
      <w:rPr>
        <w:sz w:val="22"/>
      </w:rPr>
      <w:fldChar w:fldCharType="begin"/>
    </w:r>
    <w:r w:rsidRPr="00C4128C">
      <w:rPr>
        <w:sz w:val="22"/>
      </w:rPr>
      <w:instrText xml:space="preserve"> PAGE   \* MERGEFORMAT </w:instrText>
    </w:r>
    <w:r w:rsidRPr="00C4128C">
      <w:rPr>
        <w:sz w:val="22"/>
      </w:rPr>
      <w:fldChar w:fldCharType="separate"/>
    </w:r>
    <w:r>
      <w:rPr>
        <w:noProof/>
        <w:sz w:val="22"/>
      </w:rPr>
      <w:t>79</w:t>
    </w:r>
    <w:r w:rsidRPr="00C4128C">
      <w:rPr>
        <w:sz w:val="22"/>
      </w:rPr>
      <w:fldChar w:fldCharType="end"/>
    </w:r>
  </w:p>
  <w:p w14:paraId="0DB0D1D1" w14:textId="77777777" w:rsidR="0059022C" w:rsidRPr="00AE248B" w:rsidRDefault="0059022C" w:rsidP="00AE248B">
    <w:pPr>
      <w:pStyle w:val="Footer"/>
      <w:jc w:val="right"/>
      <w:rPr>
        <w:sz w:val="2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C5BD4" w14:textId="77777777" w:rsidR="0059022C" w:rsidRDefault="0059022C">
    <w:pPr>
      <w:pStyle w:val="Footer"/>
    </w:pPr>
  </w:p>
  <w:p w14:paraId="356BB9D8" w14:textId="77777777" w:rsidR="0059022C" w:rsidRPr="00AE248B" w:rsidRDefault="0059022C" w:rsidP="00FC7488">
    <w:pPr>
      <w:pStyle w:val="Footer"/>
      <w:jc w:val="right"/>
      <w:rPr>
        <w:sz w:val="22"/>
      </w:rPr>
    </w:pPr>
    <w:r w:rsidRPr="00C4128C">
      <w:rPr>
        <w:noProof/>
        <w:sz w:val="22"/>
      </w:rPr>
      <w:drawing>
        <wp:anchor distT="0" distB="0" distL="114300" distR="114300" simplePos="0" relativeHeight="251744256" behindDoc="0" locked="0" layoutInCell="1" allowOverlap="1" wp14:anchorId="7CAF90B9" wp14:editId="76501372">
          <wp:simplePos x="0" y="0"/>
          <wp:positionH relativeFrom="column">
            <wp:posOffset>-371475</wp:posOffset>
          </wp:positionH>
          <wp:positionV relativeFrom="paragraph">
            <wp:posOffset>-356870</wp:posOffset>
          </wp:positionV>
          <wp:extent cx="1219200" cy="590550"/>
          <wp:effectExtent l="0" t="0" r="0" b="0"/>
          <wp:wrapNone/>
          <wp:docPr id="154" name="Picture 3" descr="Audio Deep D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590550"/>
                  </a:xfrm>
                  <a:prstGeom prst="rect">
                    <a:avLst/>
                  </a:prstGeom>
                  <a:noFill/>
                  <a:ln>
                    <a:noFill/>
                  </a:ln>
                </pic:spPr>
              </pic:pic>
            </a:graphicData>
          </a:graphic>
        </wp:anchor>
      </w:drawing>
    </w:r>
    <w:r w:rsidRPr="00C4128C">
      <w:rPr>
        <w:sz w:val="22"/>
      </w:rPr>
      <w:t xml:space="preserve">Candidate Assessment of Performance </w:t>
    </w:r>
    <w:r>
      <w:rPr>
        <w:sz w:val="22"/>
      </w:rPr>
      <w:t xml:space="preserve">                                                  </w:t>
    </w:r>
    <w:r w:rsidRPr="00C4128C">
      <w:rPr>
        <w:sz w:val="22"/>
      </w:rPr>
      <w:fldChar w:fldCharType="begin"/>
    </w:r>
    <w:r w:rsidRPr="00C4128C">
      <w:rPr>
        <w:sz w:val="22"/>
      </w:rPr>
      <w:instrText xml:space="preserve"> PAGE   \* MERGEFORMAT </w:instrText>
    </w:r>
    <w:r w:rsidRPr="00C4128C">
      <w:rPr>
        <w:sz w:val="22"/>
      </w:rPr>
      <w:fldChar w:fldCharType="separate"/>
    </w:r>
    <w:r>
      <w:rPr>
        <w:noProof/>
        <w:sz w:val="22"/>
      </w:rPr>
      <w:t>15</w:t>
    </w:r>
    <w:r w:rsidRPr="00C4128C">
      <w:rPr>
        <w:sz w:val="22"/>
      </w:rPr>
      <w:fldChar w:fldCharType="end"/>
    </w:r>
  </w:p>
  <w:p w14:paraId="00C5678B" w14:textId="77777777" w:rsidR="0059022C" w:rsidRDefault="0059022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5C9ED" w14:textId="4CE2F85B" w:rsidR="0059022C" w:rsidRPr="00AE248B" w:rsidRDefault="0059022C" w:rsidP="00FC7488">
    <w:pPr>
      <w:pStyle w:val="Footer"/>
      <w:jc w:val="right"/>
      <w:rPr>
        <w:sz w:val="22"/>
      </w:rPr>
    </w:pPr>
    <w:r>
      <w:rPr>
        <w:noProof/>
        <w:sz w:val="22"/>
      </w:rPr>
      <w:drawing>
        <wp:anchor distT="0" distB="0" distL="114300" distR="114300" simplePos="0" relativeHeight="251845632" behindDoc="0" locked="0" layoutInCell="1" allowOverlap="1" wp14:anchorId="02DDB7A9" wp14:editId="0EDB91D5">
          <wp:simplePos x="0" y="0"/>
          <wp:positionH relativeFrom="column">
            <wp:posOffset>-340995</wp:posOffset>
          </wp:positionH>
          <wp:positionV relativeFrom="paragraph">
            <wp:posOffset>-194945</wp:posOffset>
          </wp:positionV>
          <wp:extent cx="1642745" cy="667385"/>
          <wp:effectExtent l="19050" t="0" r="0" b="0"/>
          <wp:wrapNone/>
          <wp:docPr id="97" name="Picture 56"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 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2745" cy="667385"/>
                  </a:xfrm>
                  <a:prstGeom prst="rect">
                    <a:avLst/>
                  </a:prstGeom>
                </pic:spPr>
              </pic:pic>
            </a:graphicData>
          </a:graphic>
        </wp:anchor>
      </w:drawing>
    </w:r>
    <w:r w:rsidRPr="00C4128C">
      <w:rPr>
        <w:sz w:val="22"/>
      </w:rPr>
      <w:t xml:space="preserve"> </w:t>
    </w:r>
    <w:r>
      <w:rPr>
        <w:sz w:val="22"/>
      </w:rPr>
      <w:t xml:space="preserve">                                                  </w:t>
    </w:r>
    <w:r w:rsidRPr="00C4128C">
      <w:rPr>
        <w:sz w:val="22"/>
      </w:rPr>
      <w:fldChar w:fldCharType="begin"/>
    </w:r>
    <w:r w:rsidRPr="00C4128C">
      <w:rPr>
        <w:sz w:val="22"/>
      </w:rPr>
      <w:instrText xml:space="preserve"> PAGE   \* MERGEFORMAT </w:instrText>
    </w:r>
    <w:r w:rsidRPr="00C4128C">
      <w:rPr>
        <w:sz w:val="22"/>
      </w:rPr>
      <w:fldChar w:fldCharType="separate"/>
    </w:r>
    <w:r>
      <w:rPr>
        <w:noProof/>
        <w:sz w:val="22"/>
      </w:rPr>
      <w:t>80</w:t>
    </w:r>
    <w:r w:rsidRPr="00C4128C">
      <w:rPr>
        <w:sz w:val="22"/>
      </w:rPr>
      <w:fldChar w:fldCharType="end"/>
    </w:r>
  </w:p>
  <w:p w14:paraId="43908986" w14:textId="77777777" w:rsidR="0059022C" w:rsidRPr="00AE248B" w:rsidRDefault="0059022C" w:rsidP="00AE248B">
    <w:pPr>
      <w:pStyle w:val="Footer"/>
      <w:jc w:val="right"/>
      <w:rPr>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C1EED" w14:textId="77777777" w:rsidR="0059022C" w:rsidRDefault="0059022C" w:rsidP="006F5B2F">
    <w:pPr>
      <w:pStyle w:val="Footer"/>
      <w:jc w:val="right"/>
      <w:rPr>
        <w:sz w:val="22"/>
      </w:rPr>
    </w:pPr>
    <w:r>
      <w:rPr>
        <w:noProof/>
      </w:rPr>
      <w:drawing>
        <wp:anchor distT="0" distB="0" distL="114300" distR="114300" simplePos="0" relativeHeight="251792384" behindDoc="1" locked="0" layoutInCell="1" allowOverlap="1" wp14:anchorId="760782E1" wp14:editId="1934F816">
          <wp:simplePos x="0" y="0"/>
          <wp:positionH relativeFrom="column">
            <wp:posOffset>-636270</wp:posOffset>
          </wp:positionH>
          <wp:positionV relativeFrom="paragraph">
            <wp:posOffset>2540</wp:posOffset>
          </wp:positionV>
          <wp:extent cx="1653540" cy="667385"/>
          <wp:effectExtent l="0" t="0" r="3810" b="0"/>
          <wp:wrapTight wrapText="bothSides">
            <wp:wrapPolygon edited="0">
              <wp:start x="1991" y="0"/>
              <wp:lineTo x="0" y="3083"/>
              <wp:lineTo x="249" y="9865"/>
              <wp:lineTo x="1493" y="19730"/>
              <wp:lineTo x="1493" y="20346"/>
              <wp:lineTo x="3484" y="20346"/>
              <wp:lineTo x="18912" y="19730"/>
              <wp:lineTo x="21650" y="18497"/>
              <wp:lineTo x="21650" y="8015"/>
              <wp:lineTo x="18664" y="6166"/>
              <wp:lineTo x="2986" y="0"/>
              <wp:lineTo x="1991" y="0"/>
            </wp:wrapPolygon>
          </wp:wrapTight>
          <wp:docPr id="93" name="Picture 112"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 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3540" cy="667385"/>
                  </a:xfrm>
                  <a:prstGeom prst="rect">
                    <a:avLst/>
                  </a:prstGeom>
                </pic:spPr>
              </pic:pic>
            </a:graphicData>
          </a:graphic>
        </wp:anchor>
      </w:drawing>
    </w:r>
    <w:r w:rsidRPr="00C4128C">
      <w:rPr>
        <w:sz w:val="22"/>
      </w:rPr>
      <w:t xml:space="preserve"> </w:t>
    </w:r>
    <w:r>
      <w:rPr>
        <w:sz w:val="22"/>
      </w:rPr>
      <w:t xml:space="preserve">                                                 </w:t>
    </w:r>
  </w:p>
  <w:p w14:paraId="725B2D02" w14:textId="6ABB4882" w:rsidR="0059022C" w:rsidRPr="00C4128C" w:rsidRDefault="0059022C" w:rsidP="006F5B2F">
    <w:pPr>
      <w:pStyle w:val="Footer"/>
      <w:jc w:val="right"/>
      <w:rPr>
        <w:sz w:val="22"/>
      </w:rPr>
    </w:pPr>
    <w:r>
      <w:rPr>
        <w:sz w:val="22"/>
      </w:rPr>
      <w:t xml:space="preserve"> </w:t>
    </w:r>
    <w:r w:rsidRPr="00C4128C">
      <w:rPr>
        <w:sz w:val="22"/>
      </w:rPr>
      <w:fldChar w:fldCharType="begin"/>
    </w:r>
    <w:r w:rsidRPr="00C4128C">
      <w:rPr>
        <w:sz w:val="22"/>
      </w:rPr>
      <w:instrText xml:space="preserve"> PAGE   \* MERGEFORMAT </w:instrText>
    </w:r>
    <w:r w:rsidRPr="00C4128C">
      <w:rPr>
        <w:sz w:val="22"/>
      </w:rPr>
      <w:fldChar w:fldCharType="separate"/>
    </w:r>
    <w:r>
      <w:rPr>
        <w:noProof/>
        <w:sz w:val="22"/>
      </w:rPr>
      <w:t>3</w:t>
    </w:r>
    <w:r w:rsidRPr="00C4128C">
      <w:rPr>
        <w:sz w:val="22"/>
      </w:rPr>
      <w:fldChar w:fldCharType="end"/>
    </w:r>
  </w:p>
  <w:p w14:paraId="2EDA876F" w14:textId="77777777" w:rsidR="0059022C" w:rsidRDefault="0059022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A14BF" w14:textId="75965B96" w:rsidR="0059022C" w:rsidRPr="00AE248B" w:rsidRDefault="0059022C" w:rsidP="00FC7488">
    <w:pPr>
      <w:pStyle w:val="Footer"/>
      <w:jc w:val="right"/>
      <w:rPr>
        <w:sz w:val="22"/>
      </w:rPr>
    </w:pPr>
    <w:r>
      <w:rPr>
        <w:noProof/>
        <w:sz w:val="22"/>
      </w:rPr>
      <w:drawing>
        <wp:anchor distT="0" distB="0" distL="114300" distR="114300" simplePos="0" relativeHeight="251855872" behindDoc="0" locked="0" layoutInCell="1" allowOverlap="1" wp14:anchorId="5EAB3071" wp14:editId="686E3CC9">
          <wp:simplePos x="0" y="0"/>
          <wp:positionH relativeFrom="column">
            <wp:posOffset>-400936</wp:posOffset>
          </wp:positionH>
          <wp:positionV relativeFrom="paragraph">
            <wp:posOffset>-143569</wp:posOffset>
          </wp:positionV>
          <wp:extent cx="1639629" cy="669851"/>
          <wp:effectExtent l="19050" t="0" r="0" b="0"/>
          <wp:wrapNone/>
          <wp:docPr id="7" name="Picture 56"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 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9629" cy="669851"/>
                  </a:xfrm>
                  <a:prstGeom prst="rect">
                    <a:avLst/>
                  </a:prstGeom>
                </pic:spPr>
              </pic:pic>
            </a:graphicData>
          </a:graphic>
        </wp:anchor>
      </w:drawing>
    </w:r>
    <w:r w:rsidRPr="00C4128C">
      <w:rPr>
        <w:sz w:val="22"/>
      </w:rPr>
      <w:t xml:space="preserve"> </w:t>
    </w:r>
    <w:r>
      <w:rPr>
        <w:sz w:val="22"/>
      </w:rPr>
      <w:t xml:space="preserve">                                                  </w:t>
    </w:r>
    <w:r w:rsidRPr="00C4128C">
      <w:rPr>
        <w:sz w:val="22"/>
      </w:rPr>
      <w:fldChar w:fldCharType="begin"/>
    </w:r>
    <w:r w:rsidRPr="00C4128C">
      <w:rPr>
        <w:sz w:val="22"/>
      </w:rPr>
      <w:instrText xml:space="preserve"> PAGE   \* MERGEFORMAT </w:instrText>
    </w:r>
    <w:r w:rsidRPr="00C4128C">
      <w:rPr>
        <w:sz w:val="22"/>
      </w:rPr>
      <w:fldChar w:fldCharType="separate"/>
    </w:r>
    <w:r>
      <w:rPr>
        <w:noProof/>
        <w:sz w:val="22"/>
      </w:rPr>
      <w:t>81</w:t>
    </w:r>
    <w:r w:rsidRPr="00C4128C">
      <w:rPr>
        <w:sz w:val="22"/>
      </w:rPr>
      <w:fldChar w:fldCharType="end"/>
    </w:r>
  </w:p>
  <w:p w14:paraId="678AC70A" w14:textId="77777777" w:rsidR="0059022C" w:rsidRPr="00AE248B" w:rsidRDefault="0059022C" w:rsidP="00AE248B">
    <w:pPr>
      <w:pStyle w:val="Footer"/>
      <w:jc w:val="right"/>
      <w:rPr>
        <w:sz w:val="2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EF726" w14:textId="529F7796" w:rsidR="0059022C" w:rsidRDefault="0059022C">
    <w:pPr>
      <w:pStyle w:val="Footer"/>
      <w:jc w:val="right"/>
    </w:pPr>
    <w:r>
      <w:rPr>
        <w:noProof/>
      </w:rPr>
      <w:drawing>
        <wp:anchor distT="0" distB="0" distL="114300" distR="114300" simplePos="0" relativeHeight="251893760" behindDoc="0" locked="0" layoutInCell="1" allowOverlap="1" wp14:anchorId="681ECDC6" wp14:editId="00C90E35">
          <wp:simplePos x="0" y="0"/>
          <wp:positionH relativeFrom="column">
            <wp:posOffset>-325120</wp:posOffset>
          </wp:positionH>
          <wp:positionV relativeFrom="paragraph">
            <wp:posOffset>-429260</wp:posOffset>
          </wp:positionV>
          <wp:extent cx="1642745" cy="667385"/>
          <wp:effectExtent l="19050" t="0" r="0" b="0"/>
          <wp:wrapNone/>
          <wp:docPr id="69" name="Picture 56"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 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2745" cy="667385"/>
                  </a:xfrm>
                  <a:prstGeom prst="rect">
                    <a:avLst/>
                  </a:prstGeom>
                </pic:spPr>
              </pic:pic>
            </a:graphicData>
          </a:graphic>
        </wp:anchor>
      </w:drawing>
    </w:r>
    <w:r>
      <w:rPr>
        <w:rStyle w:val="PageNumber"/>
      </w:rPr>
      <w:fldChar w:fldCharType="begin"/>
    </w:r>
    <w:r>
      <w:rPr>
        <w:rStyle w:val="PageNumber"/>
      </w:rPr>
      <w:instrText xml:space="preserve"> PAGE </w:instrText>
    </w:r>
    <w:r>
      <w:rPr>
        <w:rStyle w:val="PageNumber"/>
      </w:rPr>
      <w:fldChar w:fldCharType="separate"/>
    </w:r>
    <w:r>
      <w:rPr>
        <w:rStyle w:val="PageNumber"/>
        <w:noProof/>
      </w:rPr>
      <w:t>84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1313E" w14:textId="77777777" w:rsidR="0059022C" w:rsidRPr="00AE248B" w:rsidRDefault="0059022C" w:rsidP="00FC7488">
    <w:pPr>
      <w:pStyle w:val="Footer"/>
      <w:jc w:val="right"/>
      <w:rPr>
        <w:sz w:val="22"/>
      </w:rPr>
    </w:pPr>
    <w:r w:rsidRPr="00C4128C">
      <w:rPr>
        <w:sz w:val="22"/>
      </w:rPr>
      <w:t xml:space="preserve"> </w:t>
    </w:r>
    <w:r>
      <w:rPr>
        <w:sz w:val="22"/>
      </w:rPr>
      <w:t xml:space="preserve">                                                  </w:t>
    </w:r>
    <w:r w:rsidRPr="00C4128C">
      <w:rPr>
        <w:sz w:val="22"/>
      </w:rPr>
      <w:fldChar w:fldCharType="begin"/>
    </w:r>
    <w:r w:rsidRPr="00C4128C">
      <w:rPr>
        <w:sz w:val="22"/>
      </w:rPr>
      <w:instrText xml:space="preserve"> PAGE   \* MERGEFORMAT </w:instrText>
    </w:r>
    <w:r w:rsidRPr="00C4128C">
      <w:rPr>
        <w:sz w:val="22"/>
      </w:rPr>
      <w:fldChar w:fldCharType="separate"/>
    </w:r>
    <w:r>
      <w:rPr>
        <w:noProof/>
        <w:sz w:val="22"/>
      </w:rPr>
      <w:t>9</w:t>
    </w:r>
    <w:r w:rsidRPr="00C4128C">
      <w:rPr>
        <w:sz w:val="22"/>
      </w:rPr>
      <w:fldChar w:fldCharType="end"/>
    </w:r>
  </w:p>
  <w:p w14:paraId="3EEAE6B9" w14:textId="77777777" w:rsidR="0059022C" w:rsidRPr="00AE248B" w:rsidRDefault="0059022C" w:rsidP="00AE248B">
    <w:pPr>
      <w:pStyle w:val="Footer"/>
      <w:jc w:val="right"/>
      <w:rPr>
        <w:sz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1FB6B" w14:textId="77777777" w:rsidR="0059022C" w:rsidRDefault="0059022C">
    <w:pPr>
      <w:pStyle w:val="Footer"/>
    </w:pPr>
  </w:p>
  <w:p w14:paraId="14A71DA0" w14:textId="57F5DA6E" w:rsidR="0059022C" w:rsidRPr="00AE248B" w:rsidRDefault="0059022C" w:rsidP="00FC7488">
    <w:pPr>
      <w:pStyle w:val="Footer"/>
      <w:jc w:val="right"/>
      <w:rPr>
        <w:sz w:val="22"/>
      </w:rPr>
    </w:pPr>
    <w:r w:rsidRPr="00C4128C">
      <w:rPr>
        <w:sz w:val="22"/>
      </w:rPr>
      <w:t xml:space="preserve">Candidate Assessment of Performance </w:t>
    </w:r>
    <w:r>
      <w:rPr>
        <w:sz w:val="22"/>
      </w:rPr>
      <w:t xml:space="preserve">                                                  </w:t>
    </w:r>
    <w:r w:rsidRPr="00C4128C">
      <w:rPr>
        <w:sz w:val="22"/>
      </w:rPr>
      <w:fldChar w:fldCharType="begin"/>
    </w:r>
    <w:r w:rsidRPr="00C4128C">
      <w:rPr>
        <w:sz w:val="22"/>
      </w:rPr>
      <w:instrText xml:space="preserve"> PAGE   \* MERGEFORMAT </w:instrText>
    </w:r>
    <w:r w:rsidRPr="00C4128C">
      <w:rPr>
        <w:sz w:val="22"/>
      </w:rPr>
      <w:fldChar w:fldCharType="separate"/>
    </w:r>
    <w:r>
      <w:rPr>
        <w:noProof/>
        <w:sz w:val="22"/>
      </w:rPr>
      <w:t>10</w:t>
    </w:r>
    <w:r w:rsidRPr="00C4128C">
      <w:rPr>
        <w:sz w:val="22"/>
      </w:rPr>
      <w:fldChar w:fldCharType="end"/>
    </w:r>
  </w:p>
  <w:p w14:paraId="6A285060" w14:textId="77777777" w:rsidR="0059022C" w:rsidRDefault="0059022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58178" w14:textId="6DE923B8" w:rsidR="0059022C" w:rsidRPr="00AE248B" w:rsidRDefault="0059022C" w:rsidP="00FC7488">
    <w:pPr>
      <w:pStyle w:val="Footer"/>
      <w:jc w:val="right"/>
      <w:rPr>
        <w:sz w:val="22"/>
      </w:rPr>
    </w:pPr>
    <w:r w:rsidRPr="00443251">
      <w:rPr>
        <w:noProof/>
        <w:sz w:val="22"/>
      </w:rPr>
      <w:drawing>
        <wp:anchor distT="0" distB="0" distL="114300" distR="114300" simplePos="0" relativeHeight="251865088" behindDoc="0" locked="0" layoutInCell="1" allowOverlap="1" wp14:anchorId="639557D3" wp14:editId="735717E9">
          <wp:simplePos x="0" y="0"/>
          <wp:positionH relativeFrom="column">
            <wp:posOffset>-347870</wp:posOffset>
          </wp:positionH>
          <wp:positionV relativeFrom="paragraph">
            <wp:posOffset>-254055</wp:posOffset>
          </wp:positionV>
          <wp:extent cx="1659835" cy="665921"/>
          <wp:effectExtent l="0" t="0" r="0" b="0"/>
          <wp:wrapNone/>
          <wp:docPr id="94" name="Picture 70"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 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9835" cy="665921"/>
                  </a:xfrm>
                  <a:prstGeom prst="rect">
                    <a:avLst/>
                  </a:prstGeom>
                </pic:spPr>
              </pic:pic>
            </a:graphicData>
          </a:graphic>
        </wp:anchor>
      </w:drawing>
    </w:r>
    <w:r w:rsidRPr="00C4128C">
      <w:rPr>
        <w:sz w:val="22"/>
      </w:rPr>
      <w:t xml:space="preserve"> </w:t>
    </w:r>
    <w:r>
      <w:rPr>
        <w:sz w:val="22"/>
      </w:rPr>
      <w:t xml:space="preserve">                                                  </w:t>
    </w:r>
    <w:r w:rsidRPr="00C4128C">
      <w:rPr>
        <w:sz w:val="22"/>
      </w:rPr>
      <w:fldChar w:fldCharType="begin"/>
    </w:r>
    <w:r w:rsidRPr="00C4128C">
      <w:rPr>
        <w:sz w:val="22"/>
      </w:rPr>
      <w:instrText xml:space="preserve"> PAGE   \* MERGEFORMAT </w:instrText>
    </w:r>
    <w:r w:rsidRPr="00C4128C">
      <w:rPr>
        <w:sz w:val="22"/>
      </w:rPr>
      <w:fldChar w:fldCharType="separate"/>
    </w:r>
    <w:r>
      <w:rPr>
        <w:noProof/>
        <w:sz w:val="22"/>
      </w:rPr>
      <w:t>13</w:t>
    </w:r>
    <w:r w:rsidRPr="00C4128C">
      <w:rPr>
        <w:sz w:val="22"/>
      </w:rPr>
      <w:fldChar w:fldCharType="end"/>
    </w:r>
  </w:p>
  <w:p w14:paraId="3004925D" w14:textId="77777777" w:rsidR="0059022C" w:rsidRPr="00AE248B" w:rsidRDefault="0059022C" w:rsidP="00AE248B">
    <w:pPr>
      <w:pStyle w:val="Footer"/>
      <w:jc w:val="right"/>
      <w:rPr>
        <w:sz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C62FB" w14:textId="776323AE" w:rsidR="0059022C" w:rsidRPr="00AE248B" w:rsidRDefault="0059022C" w:rsidP="00FC7488">
    <w:pPr>
      <w:pStyle w:val="Footer"/>
      <w:jc w:val="right"/>
      <w:rPr>
        <w:sz w:val="22"/>
      </w:rPr>
    </w:pPr>
    <w:r w:rsidRPr="00242151">
      <w:rPr>
        <w:noProof/>
        <w:sz w:val="22"/>
      </w:rPr>
      <w:drawing>
        <wp:anchor distT="0" distB="0" distL="114300" distR="114300" simplePos="0" relativeHeight="251891712" behindDoc="0" locked="0" layoutInCell="1" allowOverlap="1" wp14:anchorId="6F3D32D0" wp14:editId="19D3486E">
          <wp:simplePos x="0" y="0"/>
          <wp:positionH relativeFrom="column">
            <wp:posOffset>-228600</wp:posOffset>
          </wp:positionH>
          <wp:positionV relativeFrom="paragraph">
            <wp:posOffset>-285115</wp:posOffset>
          </wp:positionV>
          <wp:extent cx="1657350" cy="666750"/>
          <wp:effectExtent l="0" t="0" r="0" b="0"/>
          <wp:wrapNone/>
          <wp:docPr id="95" name="Picture 56"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 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7985" cy="665480"/>
                  </a:xfrm>
                  <a:prstGeom prst="rect">
                    <a:avLst/>
                  </a:prstGeom>
                </pic:spPr>
              </pic:pic>
            </a:graphicData>
          </a:graphic>
        </wp:anchor>
      </w:drawing>
    </w:r>
    <w:r w:rsidRPr="00C4128C">
      <w:rPr>
        <w:sz w:val="22"/>
      </w:rPr>
      <w:t xml:space="preserve"> </w:t>
    </w:r>
    <w:r>
      <w:rPr>
        <w:sz w:val="22"/>
      </w:rPr>
      <w:t xml:space="preserve">                                                  </w:t>
    </w:r>
    <w:r w:rsidRPr="00C4128C">
      <w:rPr>
        <w:sz w:val="22"/>
      </w:rPr>
      <w:fldChar w:fldCharType="begin"/>
    </w:r>
    <w:r w:rsidRPr="00C4128C">
      <w:rPr>
        <w:sz w:val="22"/>
      </w:rPr>
      <w:instrText xml:space="preserve"> PAGE   \* MERGEFORMAT </w:instrText>
    </w:r>
    <w:r w:rsidRPr="00C4128C">
      <w:rPr>
        <w:sz w:val="22"/>
      </w:rPr>
      <w:fldChar w:fldCharType="separate"/>
    </w:r>
    <w:r>
      <w:rPr>
        <w:noProof/>
        <w:sz w:val="22"/>
      </w:rPr>
      <w:t>24</w:t>
    </w:r>
    <w:r w:rsidRPr="00C4128C">
      <w:rPr>
        <w:sz w:val="22"/>
      </w:rPr>
      <w:fldChar w:fldCharType="end"/>
    </w:r>
  </w:p>
  <w:p w14:paraId="3DADF66C" w14:textId="77777777" w:rsidR="0059022C" w:rsidRPr="00AE248B" w:rsidRDefault="0059022C" w:rsidP="00AE248B">
    <w:pPr>
      <w:pStyle w:val="Footer"/>
      <w:jc w:val="right"/>
      <w:rPr>
        <w:sz w:val="2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54286" w14:textId="77777777" w:rsidR="0059022C" w:rsidRDefault="0059022C">
    <w:pPr>
      <w:pStyle w:val="Footer"/>
      <w:jc w:val="right"/>
    </w:pPr>
    <w:r>
      <w:rPr>
        <w:noProof/>
      </w:rPr>
      <w:drawing>
        <wp:anchor distT="0" distB="0" distL="114300" distR="114300" simplePos="0" relativeHeight="251869184" behindDoc="0" locked="0" layoutInCell="1" allowOverlap="1" wp14:anchorId="598E68F8" wp14:editId="475DD719">
          <wp:simplePos x="0" y="0"/>
          <wp:positionH relativeFrom="column">
            <wp:posOffset>-268357</wp:posOffset>
          </wp:positionH>
          <wp:positionV relativeFrom="paragraph">
            <wp:posOffset>-399056</wp:posOffset>
          </wp:positionV>
          <wp:extent cx="1659835" cy="665922"/>
          <wp:effectExtent l="0" t="0" r="0" b="0"/>
          <wp:wrapNone/>
          <wp:docPr id="8" name="Picture 143"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 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9835" cy="665922"/>
                  </a:xfrm>
                  <a:prstGeom prst="rect">
                    <a:avLst/>
                  </a:prstGeom>
                </pic:spPr>
              </pic:pic>
            </a:graphicData>
          </a:graphic>
        </wp:anchor>
      </w:drawing>
    </w: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8EE62" w14:textId="3C02CD2E" w:rsidR="0059022C" w:rsidRDefault="0059022C">
    <w:pPr>
      <w:pStyle w:val="Footer"/>
      <w:jc w:val="right"/>
    </w:pPr>
    <w:r>
      <w:rPr>
        <w:noProof/>
      </w:rPr>
      <w:drawing>
        <wp:anchor distT="0" distB="0" distL="114300" distR="114300" simplePos="0" relativeHeight="251871232" behindDoc="0" locked="0" layoutInCell="1" allowOverlap="1" wp14:anchorId="7611AE39" wp14:editId="1F55C03D">
          <wp:simplePos x="0" y="0"/>
          <wp:positionH relativeFrom="column">
            <wp:posOffset>-337930</wp:posOffset>
          </wp:positionH>
          <wp:positionV relativeFrom="paragraph">
            <wp:posOffset>-339422</wp:posOffset>
          </wp:positionV>
          <wp:extent cx="1659835" cy="665922"/>
          <wp:effectExtent l="0" t="0" r="0" b="0"/>
          <wp:wrapNone/>
          <wp:docPr id="98" name="Picture 144"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 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9835" cy="665922"/>
                  </a:xfrm>
                  <a:prstGeom prst="rect">
                    <a:avLst/>
                  </a:prstGeom>
                </pic:spPr>
              </pic:pic>
            </a:graphicData>
          </a:graphic>
        </wp:anchor>
      </w:drawing>
    </w:r>
    <w:r w:rsidRPr="00A2345D">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C5A2A" w14:textId="77777777" w:rsidR="0059022C" w:rsidRPr="00C37BCF" w:rsidRDefault="0059022C" w:rsidP="00E92A83">
    <w:pPr>
      <w:pStyle w:val="Footer"/>
      <w:rPr>
        <w:i/>
        <w:sz w:val="20"/>
      </w:rPr>
    </w:pPr>
    <w:r w:rsidRPr="009804D1">
      <w:t xml:space="preserve"> </w:t>
    </w:r>
    <w:r>
      <w:rPr>
        <w:sz w:val="20"/>
      </w:rPr>
      <w:t xml:space="preserve">* </w:t>
    </w:r>
    <w:r>
      <w:rPr>
        <w:i/>
        <w:sz w:val="20"/>
      </w:rPr>
      <w:t xml:space="preserve">Observations must collect and document evidence for at least the focus elements. Focus elements are highlighted. </w:t>
    </w:r>
  </w:p>
  <w:p w14:paraId="789BE6E7" w14:textId="77777777" w:rsidR="0059022C" w:rsidRPr="00C37BCF" w:rsidRDefault="0059022C" w:rsidP="00E92A83">
    <w:pPr>
      <w:pStyle w:val="Footer"/>
      <w:rPr>
        <w:sz w:val="12"/>
      </w:rPr>
    </w:pPr>
  </w:p>
  <w:p w14:paraId="0FF6309F" w14:textId="77777777" w:rsidR="0059022C" w:rsidRPr="00165468" w:rsidRDefault="0059022C" w:rsidP="00E92A83">
    <w:pPr>
      <w:pStyle w:val="Footer"/>
      <w:rPr>
        <w:i/>
        <w:sz w:val="20"/>
      </w:rPr>
    </w:pPr>
    <w:r w:rsidRPr="00C37BCF">
      <w:rPr>
        <w:sz w:val="20"/>
      </w:rPr>
      <w:t>*</w:t>
    </w:r>
    <w:r>
      <w:rPr>
        <w:sz w:val="20"/>
      </w:rPr>
      <w:t xml:space="preserve">* </w:t>
    </w:r>
    <w:r>
      <w:rPr>
        <w:i/>
        <w:sz w:val="20"/>
      </w:rPr>
      <w:t xml:space="preserve">Evidence included is indicative of performance relative to each element. It may include evidence that demonstrates one or more of the dimensions (quality, consistency, scope) of an element are being met or that performance is not yet at the expected threshold.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5AD459" w14:textId="77777777" w:rsidR="00B412E9" w:rsidRDefault="00B412E9" w:rsidP="00CA33FF">
      <w:r>
        <w:separator/>
      </w:r>
    </w:p>
  </w:footnote>
  <w:footnote w:type="continuationSeparator" w:id="0">
    <w:p w14:paraId="3C4D1590" w14:textId="77777777" w:rsidR="00B412E9" w:rsidRDefault="00B412E9" w:rsidP="00CA33FF">
      <w:r>
        <w:continuationSeparator/>
      </w:r>
    </w:p>
  </w:footnote>
  <w:footnote w:id="1">
    <w:p w14:paraId="334BDE4B" w14:textId="0D491C6B" w:rsidR="0059022C" w:rsidRDefault="0059022C">
      <w:pPr>
        <w:pStyle w:val="FootnoteText"/>
      </w:pPr>
      <w:r>
        <w:rPr>
          <w:rStyle w:val="FootnoteReference"/>
        </w:rPr>
        <w:footnoteRef/>
      </w:r>
      <w:r>
        <w:t xml:space="preserve"> Accessible/fillable forms are available on the </w:t>
      </w:r>
      <w:hyperlink r:id="rId1" w:history="1">
        <w:r w:rsidRPr="00D417ED">
          <w:rPr>
            <w:rStyle w:val="Hyperlink"/>
          </w:rPr>
          <w:t>CAP Guidelines webpage</w:t>
        </w:r>
      </w:hyperlink>
      <w:r>
        <w:t>.</w:t>
      </w:r>
    </w:p>
  </w:footnote>
  <w:footnote w:id="2">
    <w:p w14:paraId="3C32C299" w14:textId="77777777" w:rsidR="0059022C" w:rsidRDefault="0059022C">
      <w:pPr>
        <w:pStyle w:val="FootnoteText"/>
      </w:pPr>
      <w:r>
        <w:rPr>
          <w:rStyle w:val="FootnoteReference"/>
        </w:rPr>
        <w:footnoteRef/>
      </w:r>
      <w:r>
        <w:t xml:space="preserve"> Feedback from the 2015-16 pilot implementation year, including the </w:t>
      </w:r>
      <w:hyperlink r:id="rId2" w:history="1">
        <w:r w:rsidRPr="00E615F3">
          <w:rPr>
            <w:rStyle w:val="Hyperlink"/>
          </w:rPr>
          <w:t>CAP Fall Pilot Feedback Summary and a culminating summary report</w:t>
        </w:r>
      </w:hyperlink>
      <w:r>
        <w:t xml:space="preserve">. </w:t>
      </w:r>
    </w:p>
  </w:footnote>
  <w:footnote w:id="3">
    <w:p w14:paraId="02603C08" w14:textId="77777777" w:rsidR="0059022C" w:rsidRDefault="0059022C">
      <w:pPr>
        <w:pStyle w:val="FootnoteText"/>
      </w:pPr>
      <w:r>
        <w:rPr>
          <w:rStyle w:val="FootnoteReference"/>
        </w:rPr>
        <w:footnoteRef/>
      </w:r>
      <w:r>
        <w:t xml:space="preserve"> </w:t>
      </w:r>
      <w:r w:rsidRPr="00B57C2D">
        <w:t xml:space="preserve">Unlike in the Educator Evaluation Framework, candidates are not required to develop a student learning goal while engaging in CAP. The Supervising Practitioner will identify a measure of student learning for candidate use as another piece of evidence. </w:t>
      </w:r>
    </w:p>
  </w:footnote>
  <w:footnote w:id="4">
    <w:p w14:paraId="40EBB2AF" w14:textId="77777777" w:rsidR="0059022C" w:rsidRPr="00A55B7D" w:rsidRDefault="0059022C" w:rsidP="00D44765">
      <w:pPr>
        <w:pStyle w:val="FootnoteText"/>
      </w:pPr>
      <w:r w:rsidRPr="00A55B7D">
        <w:rPr>
          <w:rStyle w:val="FootnoteReference"/>
        </w:rPr>
        <w:footnoteRef/>
      </w:r>
      <w:r w:rsidRPr="00A55B7D">
        <w:t xml:space="preserve"> Links to cited research can be found at: </w:t>
      </w:r>
      <w:hyperlink r:id="rId3" w:anchor="additionresearch" w:history="1">
        <w:r w:rsidRPr="00A55B7D">
          <w:rPr>
            <w:rStyle w:val="Hyperlink"/>
          </w:rPr>
          <w:t>http://www.doe.mass.edu/edeval/feedback/?section=additionresearch#additionresearch</w:t>
        </w:r>
      </w:hyperlink>
      <w:r w:rsidRPr="00A55B7D">
        <w:t xml:space="preserve"> </w:t>
      </w:r>
    </w:p>
  </w:footnote>
  <w:footnote w:id="5">
    <w:p w14:paraId="2D32AAC3" w14:textId="3FD2D702" w:rsidR="0059022C" w:rsidRDefault="0059022C" w:rsidP="005206AA">
      <w:pPr>
        <w:pStyle w:val="FootnoteText"/>
      </w:pPr>
      <w:r w:rsidRPr="00A55B7D">
        <w:rPr>
          <w:rStyle w:val="FootnoteReference"/>
        </w:rPr>
        <w:footnoteRef/>
      </w:r>
      <w:r w:rsidRPr="00A55B7D">
        <w:t xml:space="preserve"> The </w:t>
      </w:r>
      <w:r>
        <w:t>D</w:t>
      </w:r>
      <w:r w:rsidRPr="00A55B7D">
        <w:t xml:space="preserve">ESE model surveys are valid measures of teacher practice. Full details about the validity and reliability of the surveys can be found in the </w:t>
      </w:r>
      <w:r w:rsidRPr="003855A0">
        <w:t>ESE Model Student Feedback Survey: Technical Report</w:t>
      </w:r>
      <w:r w:rsidRPr="00A55B7D">
        <w:t xml:space="preserve">. It is important to note, however, that the validation study did not examine the performance of items in measuring </w:t>
      </w:r>
      <w:r>
        <w:t>Teacher Candidate</w:t>
      </w:r>
      <w:r w:rsidRPr="00A55B7D">
        <w:t xml:space="preserve"> performance. </w:t>
      </w:r>
      <w:r>
        <w:t>D</w:t>
      </w:r>
      <w:r w:rsidRPr="00A55B7D">
        <w:t>ESE will continue to engage in research to better understand the use of these surveys in this modified form.</w:t>
      </w:r>
      <w:r w:rsidRPr="00216263">
        <w:rPr>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5632A" w14:textId="77777777" w:rsidR="0059022C" w:rsidRPr="00A17549" w:rsidRDefault="0059022C" w:rsidP="00A17549">
    <w:pPr>
      <w:pStyle w:val="Header"/>
      <w:jc w:val="right"/>
      <w:rPr>
        <w:color w:val="1F497D" w:themeColor="text2"/>
        <w:sz w:val="20"/>
        <w:szCs w:val="20"/>
      </w:rPr>
    </w:pPr>
    <w:r w:rsidRPr="00A17549">
      <w:rPr>
        <w:color w:val="1F497D" w:themeColor="text2"/>
        <w:sz w:val="20"/>
        <w:szCs w:val="20"/>
      </w:rPr>
      <w:t>Candidate Assessment of Performance (CAP) Handbook</w:t>
    </w:r>
  </w:p>
  <w:p w14:paraId="548A2038" w14:textId="77777777" w:rsidR="0059022C" w:rsidRDefault="0059022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103D6" w14:textId="77777777" w:rsidR="0059022C" w:rsidRPr="004304F2" w:rsidRDefault="0059022C" w:rsidP="00081CA7">
    <w:pPr>
      <w:pStyle w:val="Header"/>
      <w:tabs>
        <w:tab w:val="clear" w:pos="4680"/>
        <w:tab w:val="clear" w:pos="9360"/>
        <w:tab w:val="right" w:pos="10080"/>
      </w:tabs>
      <w:jc w:val="right"/>
      <w:rPr>
        <w:b/>
        <w:i/>
        <w:color w:val="1F497D" w:themeColor="text2"/>
        <w:sz w:val="22"/>
      </w:rPr>
    </w:pPr>
    <w:r>
      <w:rPr>
        <w:b/>
        <w:color w:val="1F497D" w:themeColor="text2"/>
        <w:sz w:val="22"/>
      </w:rPr>
      <w:t>CAP: Step 1 (Self-Assessment)</w:t>
    </w:r>
  </w:p>
  <w:p w14:paraId="60BCEA61" w14:textId="77777777" w:rsidR="0059022C" w:rsidRPr="00081CA7" w:rsidRDefault="0059022C" w:rsidP="00081CA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6FA2E" w14:textId="77777777" w:rsidR="0059022C" w:rsidRDefault="0059022C" w:rsidP="00E92A83">
    <w:pPr>
      <w:pStyle w:val="Header"/>
      <w:tabs>
        <w:tab w:val="clear" w:pos="4680"/>
        <w:tab w:val="clear" w:pos="9360"/>
        <w:tab w:val="right" w:pos="10080"/>
      </w:tabs>
    </w:pPr>
    <w:r>
      <w:rPr>
        <w:noProof/>
      </w:rPr>
      <w:drawing>
        <wp:anchor distT="0" distB="0" distL="114300" distR="114300" simplePos="0" relativeHeight="251783168" behindDoc="0" locked="0" layoutInCell="1" allowOverlap="1" wp14:anchorId="37BC9DA2" wp14:editId="59F80F8A">
          <wp:simplePos x="0" y="0"/>
          <wp:positionH relativeFrom="column">
            <wp:posOffset>-118110</wp:posOffset>
          </wp:positionH>
          <wp:positionV relativeFrom="paragraph">
            <wp:posOffset>-290223</wp:posOffset>
          </wp:positionV>
          <wp:extent cx="1205451" cy="580446"/>
          <wp:effectExtent l="0" t="0" r="0" b="0"/>
          <wp:wrapNone/>
          <wp:docPr id="103" name="Picture 1" descr="Audio Deep D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srcRect l="15308" r="15308"/>
                  <a:stretch/>
                </pic:blipFill>
                <pic:spPr bwMode="auto">
                  <a:xfrm>
                    <a:off x="0" y="0"/>
                    <a:ext cx="1205451" cy="580446"/>
                  </a:xfrm>
                  <a:prstGeom prst="rect">
                    <a:avLst/>
                  </a:prstGeom>
                  <a:noFill/>
                  <a:ln w="9525">
                    <a:noFill/>
                    <a:miter lim="800000"/>
                    <a:headEnd/>
                    <a:tailEnd/>
                  </a:ln>
                </pic:spPr>
              </pic:pic>
            </a:graphicData>
          </a:graphic>
        </wp:anchor>
      </w:drawing>
    </w:r>
    <w:r>
      <w:tab/>
      <w:t>Candidate Assessment of Performance (CAP): Observation Forms</w:t>
    </w:r>
  </w:p>
  <w:p w14:paraId="57687F04" w14:textId="77777777" w:rsidR="0059022C" w:rsidRDefault="0059022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4C585" w14:textId="77777777" w:rsidR="0059022C" w:rsidRPr="004304F2" w:rsidRDefault="0059022C" w:rsidP="004304F2">
    <w:pPr>
      <w:pStyle w:val="Header"/>
      <w:tabs>
        <w:tab w:val="clear" w:pos="4680"/>
        <w:tab w:val="clear" w:pos="9360"/>
        <w:tab w:val="right" w:pos="10080"/>
      </w:tabs>
      <w:jc w:val="right"/>
      <w:rPr>
        <w:b/>
        <w:i/>
        <w:color w:val="1F497D" w:themeColor="text2"/>
        <w:sz w:val="22"/>
      </w:rPr>
    </w:pPr>
    <w:r>
      <w:rPr>
        <w:b/>
        <w:color w:val="1F497D" w:themeColor="text2"/>
        <w:sz w:val="22"/>
      </w:rPr>
      <w:t>CAP: Step 1 (Self-Assessment)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3572A" w14:textId="77777777" w:rsidR="0059022C" w:rsidRPr="00164E75" w:rsidRDefault="0059022C" w:rsidP="00B062D8">
    <w:pPr>
      <w:pStyle w:val="Header"/>
      <w:tabs>
        <w:tab w:val="clear" w:pos="4680"/>
        <w:tab w:val="clear" w:pos="9360"/>
        <w:tab w:val="right" w:pos="10080"/>
      </w:tabs>
      <w:rPr>
        <w:b/>
        <w:color w:val="1F497D" w:themeColor="text2"/>
        <w:sz w:val="22"/>
      </w:rPr>
    </w:pPr>
    <w:r>
      <w:tab/>
    </w:r>
    <w:r w:rsidRPr="00164E75">
      <w:rPr>
        <w:b/>
        <w:color w:val="1F497D" w:themeColor="text2"/>
        <w:sz w:val="22"/>
      </w:rPr>
      <w:t xml:space="preserve">CAP: Self-Assessment </w:t>
    </w:r>
    <w:r>
      <w:rPr>
        <w:b/>
        <w:color w:val="1F497D" w:themeColor="text2"/>
        <w:sz w:val="22"/>
      </w:rPr>
      <w:t>Form</w:t>
    </w:r>
  </w:p>
  <w:p w14:paraId="23E3CB30" w14:textId="77777777" w:rsidR="0059022C" w:rsidRPr="00164E75" w:rsidRDefault="0059022C" w:rsidP="00A6335F">
    <w:pPr>
      <w:pStyle w:val="Header"/>
      <w:tabs>
        <w:tab w:val="clear" w:pos="4680"/>
        <w:tab w:val="clear" w:pos="9360"/>
        <w:tab w:val="left" w:pos="7876"/>
        <w:tab w:val="right" w:pos="10080"/>
      </w:tabs>
      <w:rPr>
        <w:b/>
        <w:i/>
        <w:color w:val="1F497D" w:themeColor="text2"/>
        <w:sz w:val="22"/>
      </w:rPr>
    </w:pPr>
    <w:r w:rsidRPr="00164E75">
      <w:rPr>
        <w:b/>
        <w:i/>
        <w:color w:val="1F497D" w:themeColor="text2"/>
        <w:sz w:val="22"/>
      </w:rPr>
      <w:tab/>
    </w:r>
    <w:r w:rsidRPr="00164E75">
      <w:rPr>
        <w:b/>
        <w:i/>
        <w:color w:val="1F497D" w:themeColor="text2"/>
        <w:sz w:val="22"/>
      </w:rPr>
      <w:tab/>
    </w:r>
    <w:r>
      <w:rPr>
        <w:b/>
        <w:i/>
        <w:color w:val="1F497D" w:themeColor="text2"/>
        <w:sz w:val="22"/>
      </w:rPr>
      <w:t>Recommended Form</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7C922" w14:textId="77777777" w:rsidR="0059022C" w:rsidRPr="00164E75" w:rsidRDefault="0059022C" w:rsidP="00B062D8">
    <w:pPr>
      <w:pStyle w:val="Header"/>
      <w:tabs>
        <w:tab w:val="clear" w:pos="4680"/>
        <w:tab w:val="clear" w:pos="9360"/>
        <w:tab w:val="right" w:pos="10080"/>
      </w:tabs>
      <w:rPr>
        <w:b/>
        <w:color w:val="1F497D" w:themeColor="text2"/>
        <w:sz w:val="22"/>
      </w:rPr>
    </w:pPr>
    <w:r>
      <w:tab/>
    </w:r>
    <w:r w:rsidRPr="00164E75">
      <w:rPr>
        <w:b/>
        <w:color w:val="1F497D" w:themeColor="text2"/>
        <w:sz w:val="22"/>
      </w:rPr>
      <w:t xml:space="preserve">CAP: </w:t>
    </w:r>
    <w:r>
      <w:rPr>
        <w:b/>
        <w:color w:val="1F497D" w:themeColor="text2"/>
        <w:sz w:val="22"/>
      </w:rPr>
      <w:t>Preliminary Goal-Setting &amp; Plan Development Form</w:t>
    </w:r>
  </w:p>
  <w:p w14:paraId="095BEF67" w14:textId="77777777" w:rsidR="0059022C" w:rsidRPr="00164E75" w:rsidRDefault="0059022C" w:rsidP="001E344F">
    <w:pPr>
      <w:pStyle w:val="Header"/>
      <w:tabs>
        <w:tab w:val="clear" w:pos="4680"/>
        <w:tab w:val="clear" w:pos="9360"/>
        <w:tab w:val="left" w:pos="3206"/>
        <w:tab w:val="left" w:pos="7876"/>
        <w:tab w:val="right" w:pos="10080"/>
      </w:tabs>
      <w:rPr>
        <w:b/>
        <w:i/>
        <w:color w:val="1F497D" w:themeColor="text2"/>
        <w:sz w:val="22"/>
      </w:rPr>
    </w:pPr>
    <w:r w:rsidRPr="00164E75">
      <w:rPr>
        <w:b/>
        <w:i/>
        <w:color w:val="1F497D" w:themeColor="text2"/>
        <w:sz w:val="22"/>
      </w:rPr>
      <w:tab/>
    </w:r>
    <w:r>
      <w:rPr>
        <w:b/>
        <w:i/>
        <w:color w:val="1F497D" w:themeColor="text2"/>
        <w:sz w:val="22"/>
      </w:rPr>
      <w:tab/>
    </w:r>
    <w:r w:rsidRPr="00164E75">
      <w:rPr>
        <w:b/>
        <w:i/>
        <w:color w:val="1F497D" w:themeColor="text2"/>
        <w:sz w:val="22"/>
      </w:rPr>
      <w:tab/>
    </w:r>
    <w:r>
      <w:rPr>
        <w:b/>
        <w:i/>
        <w:color w:val="1F497D" w:themeColor="text2"/>
        <w:sz w:val="22"/>
      </w:rPr>
      <w:t>Recommended Form</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CCAB8" w14:textId="77777777" w:rsidR="0059022C" w:rsidRPr="00164E75" w:rsidRDefault="0059022C" w:rsidP="00B062D8">
    <w:pPr>
      <w:pStyle w:val="Header"/>
      <w:tabs>
        <w:tab w:val="clear" w:pos="4680"/>
        <w:tab w:val="clear" w:pos="9360"/>
        <w:tab w:val="right" w:pos="10080"/>
      </w:tabs>
      <w:rPr>
        <w:b/>
        <w:color w:val="1F497D" w:themeColor="text2"/>
        <w:sz w:val="22"/>
      </w:rPr>
    </w:pPr>
    <w:r>
      <w:tab/>
    </w:r>
    <w:r w:rsidRPr="00164E75">
      <w:rPr>
        <w:b/>
        <w:color w:val="1F497D" w:themeColor="text2"/>
        <w:sz w:val="22"/>
      </w:rPr>
      <w:t xml:space="preserve">CAP: </w:t>
    </w:r>
    <w:r>
      <w:rPr>
        <w:b/>
        <w:color w:val="1F497D" w:themeColor="text2"/>
        <w:sz w:val="22"/>
      </w:rPr>
      <w:t>Baseline Assessment Form</w:t>
    </w:r>
  </w:p>
  <w:p w14:paraId="1079C279" w14:textId="77777777" w:rsidR="0059022C" w:rsidRPr="00164E75" w:rsidRDefault="0059022C" w:rsidP="001E344F">
    <w:pPr>
      <w:pStyle w:val="Header"/>
      <w:tabs>
        <w:tab w:val="clear" w:pos="4680"/>
        <w:tab w:val="clear" w:pos="9360"/>
        <w:tab w:val="left" w:pos="3206"/>
        <w:tab w:val="left" w:pos="7876"/>
        <w:tab w:val="right" w:pos="10080"/>
      </w:tabs>
      <w:rPr>
        <w:b/>
        <w:i/>
        <w:color w:val="1F497D" w:themeColor="text2"/>
        <w:sz w:val="22"/>
      </w:rPr>
    </w:pPr>
    <w:r w:rsidRPr="00164E75">
      <w:rPr>
        <w:b/>
        <w:i/>
        <w:color w:val="1F497D" w:themeColor="text2"/>
        <w:sz w:val="22"/>
      </w:rPr>
      <w:tab/>
    </w:r>
    <w:r>
      <w:rPr>
        <w:b/>
        <w:i/>
        <w:color w:val="1F497D" w:themeColor="text2"/>
        <w:sz w:val="22"/>
      </w:rPr>
      <w:tab/>
    </w:r>
    <w:r w:rsidRPr="00164E75">
      <w:rPr>
        <w:b/>
        <w:i/>
        <w:color w:val="1F497D" w:themeColor="text2"/>
        <w:sz w:val="22"/>
      </w:rPr>
      <w:tab/>
    </w:r>
    <w:r>
      <w:rPr>
        <w:b/>
        <w:i/>
        <w:color w:val="1F497D" w:themeColor="text2"/>
        <w:sz w:val="22"/>
      </w:rPr>
      <w:t>Recommended Form</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A9B1A" w14:textId="77777777" w:rsidR="0059022C" w:rsidRPr="00164E75" w:rsidRDefault="0059022C" w:rsidP="00AF2A0C">
    <w:pPr>
      <w:pStyle w:val="Header"/>
      <w:tabs>
        <w:tab w:val="clear" w:pos="4680"/>
        <w:tab w:val="clear" w:pos="9360"/>
        <w:tab w:val="left" w:pos="2893"/>
        <w:tab w:val="right" w:pos="10080"/>
      </w:tabs>
      <w:rPr>
        <w:b/>
        <w:color w:val="1F497D" w:themeColor="text2"/>
        <w:sz w:val="22"/>
      </w:rPr>
    </w:pPr>
    <w:r>
      <w:rPr>
        <w:noProof/>
      </w:rPr>
      <mc:AlternateContent>
        <mc:Choice Requires="wps">
          <w:drawing>
            <wp:anchor distT="0" distB="0" distL="114300" distR="114300" simplePos="0" relativeHeight="251885568" behindDoc="0" locked="0" layoutInCell="1" allowOverlap="1" wp14:anchorId="2271FD4B" wp14:editId="0A0EF36D">
              <wp:simplePos x="0" y="0"/>
              <wp:positionH relativeFrom="column">
                <wp:posOffset>-53975</wp:posOffset>
              </wp:positionH>
              <wp:positionV relativeFrom="paragraph">
                <wp:posOffset>-182880</wp:posOffset>
              </wp:positionV>
              <wp:extent cx="6537325" cy="498475"/>
              <wp:effectExtent l="0" t="0" r="0" b="0"/>
              <wp:wrapNone/>
              <wp:docPr id="12" name="Rectangle 19" descr="CAP Step 2: Goal Setting &amp; Plan 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325" cy="498475"/>
                      </a:xfrm>
                      <a:prstGeom prst="rect">
                        <a:avLst/>
                      </a:prstGeom>
                      <a:solidFill>
                        <a:srgbClr val="FAF3CA">
                          <a:alpha val="28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8828E" id="Rectangle 19" o:spid="_x0000_s1026" alt="CAP Step 2: Goal Setting &amp; Plan Development" style="position:absolute;margin-left:-4.25pt;margin-top:-14.4pt;width:514.75pt;height:39.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" fillcolor="#faf3ca" stroked="f">
              <v:fill opacity="19018f"/>
            </v:rect>
          </w:pict>
        </mc:Fallback>
      </mc:AlternateContent>
    </w:r>
    <w:r>
      <w:tab/>
    </w:r>
    <w:r>
      <w:tab/>
    </w:r>
    <w:r w:rsidRPr="00164E75">
      <w:rPr>
        <w:b/>
        <w:color w:val="1F497D" w:themeColor="text2"/>
        <w:sz w:val="22"/>
      </w:rPr>
      <w:t>CAP</w:t>
    </w:r>
    <w:r>
      <w:rPr>
        <w:b/>
        <w:color w:val="1F497D" w:themeColor="text2"/>
        <w:sz w:val="22"/>
      </w:rPr>
      <w:t xml:space="preserve"> Step 2: Goal Setting &amp; Plan Development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DE82A" w14:textId="77777777" w:rsidR="0059022C" w:rsidRDefault="0059022C" w:rsidP="00081CA7">
    <w:pPr>
      <w:pStyle w:val="Header"/>
      <w:tabs>
        <w:tab w:val="clear" w:pos="4680"/>
        <w:tab w:val="clear" w:pos="9360"/>
        <w:tab w:val="left" w:pos="2893"/>
        <w:tab w:val="right" w:pos="10080"/>
      </w:tabs>
      <w:rPr>
        <w:b/>
        <w:color w:val="1F497D" w:themeColor="text2"/>
        <w:sz w:val="22"/>
      </w:rPr>
    </w:pPr>
    <w:r>
      <w:tab/>
    </w:r>
    <w:r>
      <w:tab/>
    </w:r>
    <w:r w:rsidRPr="0006726F">
      <w:rPr>
        <w:b/>
        <w:color w:val="1F497D" w:themeColor="text2"/>
        <w:sz w:val="22"/>
      </w:rPr>
      <w:t xml:space="preserve">CAP: </w:t>
    </w:r>
    <w:r>
      <w:rPr>
        <w:b/>
        <w:color w:val="1F497D" w:themeColor="text2"/>
        <w:sz w:val="22"/>
      </w:rPr>
      <w:t>Finalized Goal and Implementation Plan</w:t>
    </w:r>
  </w:p>
  <w:p w14:paraId="08008155" w14:textId="77777777" w:rsidR="0059022C" w:rsidRPr="00081CA7" w:rsidRDefault="0059022C" w:rsidP="00081CA7">
    <w:pPr>
      <w:pStyle w:val="Header"/>
      <w:tabs>
        <w:tab w:val="clear" w:pos="4680"/>
        <w:tab w:val="clear" w:pos="9360"/>
        <w:tab w:val="left" w:pos="2893"/>
        <w:tab w:val="right" w:pos="10080"/>
      </w:tabs>
      <w:jc w:val="right"/>
      <w:rPr>
        <w:b/>
        <w:i/>
        <w:color w:val="1F497D" w:themeColor="text2"/>
        <w:sz w:val="22"/>
      </w:rPr>
    </w:pPr>
    <w:r>
      <w:rPr>
        <w:b/>
        <w:i/>
        <w:color w:val="1F497D" w:themeColor="text2"/>
        <w:sz w:val="22"/>
      </w:rPr>
      <w:t>Recommended Form</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7E1E3" w14:textId="77777777" w:rsidR="0059022C" w:rsidRDefault="0059022C" w:rsidP="00AF2A0C">
    <w:pPr>
      <w:pStyle w:val="Header"/>
      <w:tabs>
        <w:tab w:val="clear" w:pos="4680"/>
        <w:tab w:val="clear" w:pos="9360"/>
        <w:tab w:val="left" w:pos="90"/>
        <w:tab w:val="right" w:pos="10080"/>
      </w:tabs>
      <w:rPr>
        <w:b/>
        <w:color w:val="1F497D" w:themeColor="text2"/>
        <w:sz w:val="22"/>
      </w:rPr>
    </w:pPr>
    <w:r w:rsidRPr="00AA0DB2">
      <w:rPr>
        <w:b/>
        <w:color w:val="1F497D" w:themeColor="text2"/>
        <w:sz w:val="22"/>
      </w:rPr>
      <w:tab/>
    </w:r>
    <w:r w:rsidRPr="00AA0DB2">
      <w:rPr>
        <w:b/>
        <w:color w:val="1F497D" w:themeColor="text2"/>
        <w:sz w:val="22"/>
      </w:rPr>
      <w:tab/>
      <w:t xml:space="preserve">Model </w:t>
    </w:r>
    <w:r>
      <w:rPr>
        <w:b/>
        <w:color w:val="1F497D" w:themeColor="text2"/>
        <w:sz w:val="22"/>
      </w:rPr>
      <w:t xml:space="preserve">Observation </w:t>
    </w:r>
    <w:r w:rsidRPr="00AA0DB2">
      <w:rPr>
        <w:b/>
        <w:color w:val="1F497D" w:themeColor="text2"/>
        <w:sz w:val="22"/>
      </w:rPr>
      <w:t>Protoc</w:t>
    </w:r>
    <w:r>
      <w:rPr>
        <w:b/>
        <w:color w:val="1F497D" w:themeColor="text2"/>
        <w:sz w:val="22"/>
      </w:rPr>
      <w:t>ol: Post-Conference Planning Form</w:t>
    </w:r>
  </w:p>
  <w:p w14:paraId="3661A964" w14:textId="77777777" w:rsidR="0059022C" w:rsidRPr="00AF2A0C" w:rsidRDefault="0059022C" w:rsidP="00AF2A0C">
    <w:pPr>
      <w:pStyle w:val="Header"/>
      <w:tabs>
        <w:tab w:val="clear" w:pos="4680"/>
        <w:tab w:val="clear" w:pos="9360"/>
        <w:tab w:val="left" w:pos="0"/>
      </w:tabs>
      <w:jc w:val="right"/>
      <w:rPr>
        <w:b/>
        <w:i/>
        <w:color w:val="1F497D" w:themeColor="text2"/>
        <w:sz w:val="22"/>
      </w:rPr>
    </w:pPr>
    <w:r>
      <w:tab/>
    </w:r>
    <w:r w:rsidRPr="00AF2A0C">
      <w:rPr>
        <w:b/>
        <w:i/>
        <w:color w:val="1F497D" w:themeColor="text2"/>
        <w:sz w:val="22"/>
      </w:rPr>
      <w:t>R</w:t>
    </w:r>
    <w:r>
      <w:rPr>
        <w:b/>
        <w:i/>
        <w:color w:val="1F497D" w:themeColor="text2"/>
        <w:sz w:val="22"/>
      </w:rPr>
      <w:t>ecommended Form</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F508" w14:textId="77777777" w:rsidR="0059022C" w:rsidRDefault="0059022C" w:rsidP="00AF2A0C">
    <w:pPr>
      <w:pStyle w:val="Header"/>
      <w:tabs>
        <w:tab w:val="clear" w:pos="4680"/>
        <w:tab w:val="clear" w:pos="9360"/>
        <w:tab w:val="left" w:pos="90"/>
        <w:tab w:val="right" w:pos="10080"/>
      </w:tabs>
      <w:rPr>
        <w:b/>
        <w:color w:val="1F497D" w:themeColor="text2"/>
        <w:sz w:val="22"/>
      </w:rPr>
    </w:pPr>
    <w:r w:rsidRPr="00AA0DB2">
      <w:rPr>
        <w:b/>
        <w:color w:val="1F497D" w:themeColor="text2"/>
        <w:sz w:val="22"/>
      </w:rPr>
      <w:tab/>
    </w:r>
    <w:r w:rsidRPr="00AA0DB2">
      <w:rPr>
        <w:b/>
        <w:color w:val="1F497D" w:themeColor="text2"/>
        <w:sz w:val="22"/>
      </w:rPr>
      <w:tab/>
    </w:r>
    <w:r>
      <w:rPr>
        <w:b/>
        <w:color w:val="1F497D" w:themeColor="text2"/>
        <w:sz w:val="22"/>
      </w:rPr>
      <w:t>Three-Way Meeting Checklist (Meeting #1)</w:t>
    </w:r>
  </w:p>
  <w:p w14:paraId="7286DDDD" w14:textId="77777777" w:rsidR="0059022C" w:rsidRPr="00AF2A0C" w:rsidRDefault="0059022C" w:rsidP="00AF2A0C">
    <w:pPr>
      <w:pStyle w:val="Header"/>
      <w:tabs>
        <w:tab w:val="clear" w:pos="4680"/>
        <w:tab w:val="clear" w:pos="9360"/>
        <w:tab w:val="left" w:pos="0"/>
      </w:tabs>
      <w:jc w:val="right"/>
      <w:rPr>
        <w:b/>
        <w:i/>
        <w:color w:val="1F497D" w:themeColor="text2"/>
        <w:sz w:val="22"/>
      </w:rPr>
    </w:pPr>
    <w:r>
      <w:tab/>
    </w:r>
    <w:r w:rsidRPr="00AF2A0C">
      <w:rPr>
        <w:b/>
        <w:i/>
        <w:color w:val="1F497D" w:themeColor="text2"/>
        <w:sz w:val="22"/>
      </w:rPr>
      <w:t>R</w:t>
    </w:r>
    <w:r>
      <w:rPr>
        <w:b/>
        <w:i/>
        <w:color w:val="1F497D" w:themeColor="text2"/>
        <w:sz w:val="22"/>
      </w:rPr>
      <w:t>ecommended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19368" w14:textId="77777777" w:rsidR="0059022C" w:rsidRPr="00A17549" w:rsidRDefault="0059022C" w:rsidP="00A17549">
    <w:pPr>
      <w:pStyle w:val="Header"/>
      <w:jc w:val="right"/>
      <w:rPr>
        <w:color w:val="1F497D" w:themeColor="text2"/>
        <w:sz w:val="22"/>
      </w:rPr>
    </w:pPr>
    <w:r w:rsidRPr="00A17549">
      <w:rPr>
        <w:color w:val="1F497D" w:themeColor="text2"/>
        <w:sz w:val="22"/>
      </w:rPr>
      <w:t>Candidate Assessment of Performance (CAP) Handbook</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30AC8" w14:textId="77777777" w:rsidR="0059022C" w:rsidRPr="00AF2A0C" w:rsidRDefault="0059022C" w:rsidP="00C85D6C">
    <w:pPr>
      <w:pStyle w:val="Header"/>
      <w:tabs>
        <w:tab w:val="clear" w:pos="4680"/>
        <w:tab w:val="clear" w:pos="9360"/>
        <w:tab w:val="left" w:pos="1816"/>
        <w:tab w:val="left" w:pos="2893"/>
        <w:tab w:val="right" w:pos="10080"/>
      </w:tabs>
      <w:rPr>
        <w:b/>
        <w:i/>
        <w:color w:val="1F497D" w:themeColor="text2"/>
        <w:sz w:val="22"/>
      </w:rPr>
    </w:pPr>
    <w:r>
      <w:rPr>
        <w:noProof/>
      </w:rPr>
      <mc:AlternateContent>
        <mc:Choice Requires="wps">
          <w:drawing>
            <wp:anchor distT="0" distB="0" distL="114300" distR="114300" simplePos="0" relativeHeight="251886592" behindDoc="0" locked="0" layoutInCell="1" allowOverlap="1" wp14:anchorId="71114F6C" wp14:editId="4020C58D">
              <wp:simplePos x="0" y="0"/>
              <wp:positionH relativeFrom="column">
                <wp:posOffset>-75565</wp:posOffset>
              </wp:positionH>
              <wp:positionV relativeFrom="paragraph">
                <wp:posOffset>-157480</wp:posOffset>
              </wp:positionV>
              <wp:extent cx="6537325" cy="498475"/>
              <wp:effectExtent l="0" t="0" r="0" b="0"/>
              <wp:wrapNone/>
              <wp:docPr id="9" name="Rectangle 20" title="CAP Step 3: Plan Implement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325" cy="498475"/>
                      </a:xfrm>
                      <a:prstGeom prst="rect">
                        <a:avLst/>
                      </a:prstGeom>
                      <a:solidFill>
                        <a:srgbClr val="C2D69B">
                          <a:alpha val="28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85952" id="Rectangle 20" o:spid="_x0000_s1026" alt="Title: CAP Step 3: Plan Implementation" style="position:absolute;margin-left:-5.95pt;margin-top:-12.4pt;width:514.75pt;height:39.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" fillcolor="#c2d69b" stroked="f">
              <v:fill opacity="19018f"/>
            </v:rect>
          </w:pict>
        </mc:Fallback>
      </mc:AlternateContent>
    </w:r>
    <w:r>
      <w:tab/>
    </w:r>
    <w:r>
      <w:tab/>
    </w:r>
    <w:r>
      <w:tab/>
    </w:r>
    <w:r>
      <w:rPr>
        <w:b/>
        <w:color w:val="1F497D" w:themeColor="text2"/>
        <w:sz w:val="22"/>
      </w:rPr>
      <w:t>CAP Step 3: Plan Implementation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B35BC" w14:textId="77777777" w:rsidR="0059022C" w:rsidRPr="00AF2A0C" w:rsidRDefault="0059022C" w:rsidP="00AF2A0C">
    <w:pPr>
      <w:pStyle w:val="Header"/>
      <w:tabs>
        <w:tab w:val="clear" w:pos="4680"/>
        <w:tab w:val="clear" w:pos="9360"/>
        <w:tab w:val="left" w:pos="0"/>
      </w:tabs>
      <w:jc w:val="right"/>
      <w:rPr>
        <w:b/>
        <w:color w:val="1F497D" w:themeColor="text2"/>
        <w:sz w:val="22"/>
      </w:rPr>
    </w:pPr>
    <w:r>
      <w:tab/>
    </w:r>
    <w:r>
      <w:rPr>
        <w:b/>
        <w:color w:val="1F497D" w:themeColor="text2"/>
        <w:sz w:val="22"/>
      </w:rPr>
      <w:t>CAP: Step 3 (Plan Implementation)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EC492" w14:textId="77777777" w:rsidR="0059022C" w:rsidRDefault="0059022C" w:rsidP="00C85D6C">
    <w:pPr>
      <w:pStyle w:val="Header"/>
      <w:tabs>
        <w:tab w:val="clear" w:pos="4680"/>
        <w:tab w:val="clear" w:pos="9360"/>
        <w:tab w:val="left" w:pos="1816"/>
        <w:tab w:val="left" w:pos="2893"/>
        <w:tab w:val="right" w:pos="10080"/>
      </w:tabs>
      <w:rPr>
        <w:b/>
        <w:color w:val="1F497D" w:themeColor="text2"/>
        <w:sz w:val="22"/>
      </w:rPr>
    </w:pPr>
    <w:r>
      <w:tab/>
    </w:r>
    <w:r>
      <w:tab/>
    </w:r>
    <w:r>
      <w:tab/>
    </w:r>
    <w:r>
      <w:rPr>
        <w:b/>
        <w:color w:val="1F497D" w:themeColor="text2"/>
        <w:sz w:val="22"/>
      </w:rPr>
      <w:t>CAP: Observation Form</w:t>
    </w:r>
  </w:p>
  <w:p w14:paraId="4F07E01E" w14:textId="77777777" w:rsidR="0059022C" w:rsidRPr="00C85D6C" w:rsidRDefault="0059022C" w:rsidP="00C85D6C">
    <w:pPr>
      <w:pStyle w:val="Header"/>
      <w:tabs>
        <w:tab w:val="clear" w:pos="4680"/>
        <w:tab w:val="clear" w:pos="9360"/>
        <w:tab w:val="left" w:pos="1816"/>
        <w:tab w:val="left" w:pos="2893"/>
        <w:tab w:val="right" w:pos="10080"/>
      </w:tabs>
      <w:jc w:val="right"/>
      <w:rPr>
        <w:b/>
        <w:i/>
        <w:color w:val="1F497D" w:themeColor="text2"/>
        <w:sz w:val="22"/>
      </w:rPr>
    </w:pPr>
    <w:r>
      <w:rPr>
        <w:b/>
        <w:i/>
        <w:color w:val="1F497D" w:themeColor="text2"/>
        <w:sz w:val="22"/>
      </w:rPr>
      <w:t>Required</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ABC14" w14:textId="77777777" w:rsidR="0059022C" w:rsidRDefault="0059022C" w:rsidP="00C85D6C">
    <w:pPr>
      <w:pStyle w:val="Header"/>
      <w:tabs>
        <w:tab w:val="clear" w:pos="4680"/>
        <w:tab w:val="clear" w:pos="9360"/>
        <w:tab w:val="left" w:pos="1816"/>
        <w:tab w:val="left" w:pos="2893"/>
        <w:tab w:val="right" w:pos="10080"/>
      </w:tabs>
      <w:rPr>
        <w:b/>
        <w:color w:val="1F497D" w:themeColor="text2"/>
        <w:sz w:val="22"/>
      </w:rPr>
    </w:pPr>
    <w:r>
      <w:tab/>
    </w:r>
    <w:r>
      <w:tab/>
    </w:r>
    <w:r>
      <w:tab/>
    </w:r>
    <w:r>
      <w:rPr>
        <w:b/>
        <w:color w:val="1F497D" w:themeColor="text2"/>
        <w:sz w:val="22"/>
      </w:rPr>
      <w:t>CAP: Student Feedback Forms Advisory</w:t>
    </w:r>
  </w:p>
  <w:p w14:paraId="79ADF60C" w14:textId="77777777" w:rsidR="0059022C" w:rsidRPr="00C85D6C" w:rsidRDefault="0059022C" w:rsidP="00C85D6C">
    <w:pPr>
      <w:pStyle w:val="Header"/>
      <w:tabs>
        <w:tab w:val="clear" w:pos="4680"/>
        <w:tab w:val="clear" w:pos="9360"/>
        <w:tab w:val="left" w:pos="1816"/>
        <w:tab w:val="left" w:pos="2893"/>
        <w:tab w:val="right" w:pos="10080"/>
      </w:tabs>
      <w:jc w:val="right"/>
      <w:rPr>
        <w:b/>
        <w:i/>
        <w:color w:val="1F497D" w:themeColor="text2"/>
        <w:sz w:val="22"/>
      </w:rPr>
    </w:pPr>
    <w:r>
      <w:rPr>
        <w:b/>
        <w:i/>
        <w:color w:val="1F497D" w:themeColor="text2"/>
        <w:sz w:val="22"/>
      </w:rPr>
      <w:t>(Required Forms Included)</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DE647" w14:textId="77777777" w:rsidR="0059022C" w:rsidRPr="00C85D6C" w:rsidRDefault="0059022C" w:rsidP="00C85D6C">
    <w:pPr>
      <w:pStyle w:val="Header"/>
      <w:tabs>
        <w:tab w:val="clear" w:pos="4680"/>
        <w:tab w:val="clear" w:pos="9360"/>
        <w:tab w:val="left" w:pos="1816"/>
        <w:tab w:val="left" w:pos="2893"/>
        <w:tab w:val="right" w:pos="10080"/>
      </w:tabs>
      <w:rPr>
        <w:b/>
        <w:color w:val="1F497D" w:themeColor="text2"/>
        <w:sz w:val="22"/>
      </w:rPr>
    </w:pPr>
    <w:r>
      <w:tab/>
    </w:r>
    <w:r>
      <w:tab/>
    </w:r>
    <w:r>
      <w:tab/>
    </w:r>
    <w:r>
      <w:rPr>
        <w:b/>
        <w:color w:val="1F497D" w:themeColor="text2"/>
        <w:sz w:val="22"/>
      </w:rPr>
      <w:t>CAP: Student Feedback Online Administration Information</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9D62C" w14:textId="77777777" w:rsidR="0059022C" w:rsidRDefault="0059022C" w:rsidP="00C85D6C">
    <w:pPr>
      <w:pStyle w:val="Header"/>
      <w:tabs>
        <w:tab w:val="clear" w:pos="4680"/>
        <w:tab w:val="clear" w:pos="9360"/>
        <w:tab w:val="left" w:pos="1816"/>
        <w:tab w:val="left" w:pos="2893"/>
        <w:tab w:val="right" w:pos="10080"/>
      </w:tabs>
      <w:rPr>
        <w:b/>
        <w:color w:val="1F497D" w:themeColor="text2"/>
        <w:sz w:val="22"/>
        <w:szCs w:val="20"/>
      </w:rPr>
    </w:pPr>
    <w:r>
      <w:tab/>
    </w:r>
    <w:r>
      <w:tab/>
    </w:r>
    <w:r>
      <w:tab/>
    </w:r>
    <w:r w:rsidRPr="00C85D6C">
      <w:rPr>
        <w:b/>
        <w:color w:val="1F497D" w:themeColor="text2"/>
        <w:sz w:val="22"/>
        <w:szCs w:val="20"/>
      </w:rPr>
      <w:t>Model Observation Protocol: Pre-Conference Planning Form</w:t>
    </w:r>
  </w:p>
  <w:p w14:paraId="5B3A40FB" w14:textId="77777777" w:rsidR="0059022C" w:rsidRPr="00C85D6C" w:rsidRDefault="0059022C" w:rsidP="00C85D6C">
    <w:pPr>
      <w:pStyle w:val="Header"/>
      <w:tabs>
        <w:tab w:val="clear" w:pos="4680"/>
        <w:tab w:val="clear" w:pos="9360"/>
        <w:tab w:val="left" w:pos="1816"/>
        <w:tab w:val="left" w:pos="2893"/>
        <w:tab w:val="right" w:pos="10080"/>
      </w:tabs>
      <w:jc w:val="right"/>
      <w:rPr>
        <w:b/>
        <w:i/>
        <w:color w:val="1F497D" w:themeColor="text2"/>
        <w:sz w:val="22"/>
      </w:rPr>
    </w:pPr>
    <w:r>
      <w:rPr>
        <w:b/>
        <w:i/>
        <w:color w:val="1F497D" w:themeColor="text2"/>
        <w:sz w:val="22"/>
        <w:szCs w:val="20"/>
      </w:rPr>
      <w:t>Recommended Form</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C9981" w14:textId="77777777" w:rsidR="0059022C" w:rsidRDefault="0059022C" w:rsidP="00C85D6C">
    <w:pPr>
      <w:pStyle w:val="Header"/>
      <w:tabs>
        <w:tab w:val="clear" w:pos="4680"/>
        <w:tab w:val="clear" w:pos="9360"/>
        <w:tab w:val="left" w:pos="1816"/>
        <w:tab w:val="left" w:pos="2893"/>
        <w:tab w:val="right" w:pos="10080"/>
      </w:tabs>
      <w:jc w:val="right"/>
      <w:rPr>
        <w:b/>
        <w:color w:val="1F497D" w:themeColor="text2"/>
        <w:sz w:val="22"/>
        <w:szCs w:val="20"/>
      </w:rPr>
    </w:pPr>
    <w:r w:rsidRPr="00077524">
      <w:rPr>
        <w:sz w:val="22"/>
      </w:rPr>
      <w:tab/>
    </w:r>
    <w:r w:rsidRPr="00C85D6C">
      <w:rPr>
        <w:b/>
        <w:color w:val="1F497D" w:themeColor="text2"/>
        <w:sz w:val="22"/>
        <w:szCs w:val="20"/>
      </w:rPr>
      <w:t>Model Observation Protocol: P</w:t>
    </w:r>
    <w:r>
      <w:rPr>
        <w:b/>
        <w:color w:val="1F497D" w:themeColor="text2"/>
        <w:sz w:val="22"/>
        <w:szCs w:val="20"/>
      </w:rPr>
      <w:t>ost</w:t>
    </w:r>
    <w:r w:rsidRPr="00C85D6C">
      <w:rPr>
        <w:b/>
        <w:color w:val="1F497D" w:themeColor="text2"/>
        <w:sz w:val="22"/>
        <w:szCs w:val="20"/>
      </w:rPr>
      <w:t>-Conference Planning Form</w:t>
    </w:r>
  </w:p>
  <w:p w14:paraId="55D9C127" w14:textId="77777777" w:rsidR="0059022C" w:rsidRPr="00077524" w:rsidRDefault="0059022C" w:rsidP="00C85D6C">
    <w:pPr>
      <w:pStyle w:val="Header"/>
      <w:tabs>
        <w:tab w:val="clear" w:pos="4680"/>
        <w:tab w:val="clear" w:pos="9360"/>
        <w:tab w:val="right" w:pos="10080"/>
      </w:tabs>
      <w:jc w:val="right"/>
      <w:rPr>
        <w:sz w:val="22"/>
      </w:rPr>
    </w:pPr>
    <w:r>
      <w:rPr>
        <w:b/>
        <w:i/>
        <w:color w:val="1F497D" w:themeColor="text2"/>
        <w:sz w:val="22"/>
        <w:szCs w:val="20"/>
      </w:rPr>
      <w:t>Recommended Form</w:t>
    </w:r>
  </w:p>
  <w:p w14:paraId="1DD3E676" w14:textId="77777777" w:rsidR="0059022C" w:rsidRPr="00BE0F96" w:rsidRDefault="0059022C" w:rsidP="00BE0F9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C0738" w14:textId="77777777" w:rsidR="0059022C" w:rsidRPr="00077524" w:rsidRDefault="0059022C" w:rsidP="00C85D6C">
    <w:pPr>
      <w:pStyle w:val="Header"/>
      <w:tabs>
        <w:tab w:val="clear" w:pos="4680"/>
        <w:tab w:val="clear" w:pos="9360"/>
        <w:tab w:val="left" w:pos="1816"/>
        <w:tab w:val="left" w:pos="2893"/>
        <w:tab w:val="right" w:pos="10080"/>
      </w:tabs>
      <w:jc w:val="right"/>
      <w:rPr>
        <w:sz w:val="22"/>
      </w:rPr>
    </w:pPr>
    <w:r>
      <w:rPr>
        <w:noProof/>
        <w:sz w:val="22"/>
      </w:rPr>
      <mc:AlternateContent>
        <mc:Choice Requires="wps">
          <w:drawing>
            <wp:anchor distT="0" distB="0" distL="114300" distR="114300" simplePos="0" relativeHeight="251887616" behindDoc="0" locked="0" layoutInCell="1" allowOverlap="1" wp14:anchorId="44479641" wp14:editId="095C01E6">
              <wp:simplePos x="0" y="0"/>
              <wp:positionH relativeFrom="column">
                <wp:posOffset>-90805</wp:posOffset>
              </wp:positionH>
              <wp:positionV relativeFrom="paragraph">
                <wp:posOffset>-146050</wp:posOffset>
              </wp:positionV>
              <wp:extent cx="6537325" cy="498475"/>
              <wp:effectExtent l="0" t="0" r="0" b="0"/>
              <wp:wrapNone/>
              <wp:docPr id="6" name="Rectangle 23" title="CAP Step 4: Formative Assess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325" cy="498475"/>
                      </a:xfrm>
                      <a:prstGeom prst="rect">
                        <a:avLst/>
                      </a:prstGeom>
                      <a:solidFill>
                        <a:srgbClr val="B8CCE4">
                          <a:alpha val="28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CD17F" id="Rectangle 23" o:spid="_x0000_s1026" alt="Title: CAP Step 4: Formative Assessment" style="position:absolute;margin-left:-7.15pt;margin-top:-11.5pt;width:514.75pt;height:39.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" fillcolor="#b8cce4" stroked="f">
              <v:fill opacity="19018f"/>
            </v:rect>
          </w:pict>
        </mc:Fallback>
      </mc:AlternateContent>
    </w:r>
    <w:r w:rsidRPr="00077524">
      <w:rPr>
        <w:sz w:val="22"/>
      </w:rPr>
      <w:tab/>
    </w:r>
    <w:r>
      <w:rPr>
        <w:b/>
        <w:color w:val="1F497D" w:themeColor="text2"/>
        <w:sz w:val="22"/>
        <w:szCs w:val="20"/>
      </w:rPr>
      <w:t>CAP Step 4: Formative Assessment</w:t>
    </w:r>
  </w:p>
  <w:p w14:paraId="23FDE61B" w14:textId="77777777" w:rsidR="0059022C" w:rsidRPr="00BE0F96" w:rsidRDefault="0059022C" w:rsidP="00BE0F9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EBF71" w14:textId="77777777" w:rsidR="0059022C" w:rsidRDefault="0059022C" w:rsidP="00C85D6C">
    <w:pPr>
      <w:pStyle w:val="Header"/>
      <w:tabs>
        <w:tab w:val="clear" w:pos="4680"/>
        <w:tab w:val="clear" w:pos="9360"/>
        <w:tab w:val="left" w:pos="1816"/>
        <w:tab w:val="left" w:pos="2893"/>
        <w:tab w:val="right" w:pos="10080"/>
      </w:tabs>
      <w:jc w:val="right"/>
      <w:rPr>
        <w:b/>
        <w:color w:val="1F497D" w:themeColor="text2"/>
        <w:sz w:val="22"/>
        <w:szCs w:val="20"/>
      </w:rPr>
    </w:pPr>
    <w:r w:rsidRPr="00077524">
      <w:rPr>
        <w:sz w:val="22"/>
      </w:rPr>
      <w:tab/>
    </w:r>
    <w:r>
      <w:rPr>
        <w:b/>
        <w:color w:val="1F497D" w:themeColor="text2"/>
        <w:sz w:val="22"/>
        <w:szCs w:val="20"/>
      </w:rPr>
      <w:t>CAP: Formative Assessment Form</w:t>
    </w:r>
  </w:p>
  <w:p w14:paraId="3C6339AD" w14:textId="77777777" w:rsidR="0059022C" w:rsidRPr="00077524" w:rsidRDefault="0059022C" w:rsidP="00C85D6C">
    <w:pPr>
      <w:pStyle w:val="Header"/>
      <w:tabs>
        <w:tab w:val="clear" w:pos="4680"/>
        <w:tab w:val="clear" w:pos="9360"/>
        <w:tab w:val="left" w:pos="1816"/>
        <w:tab w:val="left" w:pos="2893"/>
        <w:tab w:val="right" w:pos="10080"/>
      </w:tabs>
      <w:jc w:val="right"/>
      <w:rPr>
        <w:sz w:val="22"/>
      </w:rPr>
    </w:pPr>
    <w:r>
      <w:rPr>
        <w:b/>
        <w:i/>
        <w:color w:val="1F497D" w:themeColor="text2"/>
        <w:sz w:val="22"/>
        <w:szCs w:val="20"/>
      </w:rPr>
      <w:t>Required</w:t>
    </w:r>
  </w:p>
  <w:p w14:paraId="45A883B4" w14:textId="77777777" w:rsidR="0059022C" w:rsidRPr="00BE0F96" w:rsidRDefault="0059022C" w:rsidP="00BE0F9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CDC5D" w14:textId="77777777" w:rsidR="0059022C" w:rsidRDefault="0059022C" w:rsidP="00C85D6C">
    <w:pPr>
      <w:pStyle w:val="Header"/>
      <w:tabs>
        <w:tab w:val="clear" w:pos="4680"/>
        <w:tab w:val="clear" w:pos="9360"/>
        <w:tab w:val="left" w:pos="1816"/>
        <w:tab w:val="left" w:pos="2893"/>
        <w:tab w:val="right" w:pos="10080"/>
      </w:tabs>
      <w:jc w:val="right"/>
      <w:rPr>
        <w:b/>
        <w:color w:val="1F497D" w:themeColor="text2"/>
        <w:sz w:val="22"/>
        <w:szCs w:val="20"/>
      </w:rPr>
    </w:pPr>
    <w:r w:rsidRPr="00077524">
      <w:rPr>
        <w:sz w:val="22"/>
      </w:rPr>
      <w:tab/>
    </w:r>
    <w:r>
      <w:rPr>
        <w:b/>
        <w:color w:val="1F497D" w:themeColor="text2"/>
        <w:sz w:val="22"/>
        <w:szCs w:val="20"/>
      </w:rPr>
      <w:t>CAP: Three-Way Meeting Checklist (Meeting #2)</w:t>
    </w:r>
  </w:p>
  <w:p w14:paraId="660EABBB" w14:textId="77777777" w:rsidR="0059022C" w:rsidRPr="00077524" w:rsidRDefault="0059022C" w:rsidP="00C85D6C">
    <w:pPr>
      <w:pStyle w:val="Header"/>
      <w:tabs>
        <w:tab w:val="clear" w:pos="4680"/>
        <w:tab w:val="clear" w:pos="9360"/>
        <w:tab w:val="left" w:pos="1816"/>
        <w:tab w:val="left" w:pos="2893"/>
        <w:tab w:val="right" w:pos="10080"/>
      </w:tabs>
      <w:jc w:val="right"/>
      <w:rPr>
        <w:sz w:val="22"/>
      </w:rPr>
    </w:pPr>
    <w:r>
      <w:rPr>
        <w:b/>
        <w:i/>
        <w:color w:val="1F497D" w:themeColor="text2"/>
        <w:sz w:val="22"/>
        <w:szCs w:val="20"/>
      </w:rPr>
      <w:t>Recommended Form</w:t>
    </w:r>
  </w:p>
  <w:p w14:paraId="5BDF1DDE" w14:textId="77777777" w:rsidR="0059022C" w:rsidRPr="00BE0F96" w:rsidRDefault="0059022C" w:rsidP="00BE0F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B682D" w14:textId="77777777" w:rsidR="0059022C" w:rsidRPr="00A17549" w:rsidRDefault="0059022C" w:rsidP="0004458F">
    <w:pPr>
      <w:pStyle w:val="Header"/>
      <w:tabs>
        <w:tab w:val="clear" w:pos="4680"/>
        <w:tab w:val="clear" w:pos="9360"/>
        <w:tab w:val="right" w:pos="10080"/>
      </w:tabs>
      <w:rPr>
        <w:b/>
        <w:color w:val="1F497D" w:themeColor="text2"/>
        <w:sz w:val="22"/>
      </w:rPr>
    </w:pPr>
    <w:r>
      <w:rPr>
        <w:b/>
        <w:noProof/>
        <w:color w:val="1F497D" w:themeColor="text2"/>
        <w:sz w:val="22"/>
      </w:rPr>
      <mc:AlternateContent>
        <mc:Choice Requires="wps">
          <w:drawing>
            <wp:anchor distT="0" distB="0" distL="114300" distR="114300" simplePos="0" relativeHeight="251884544" behindDoc="0" locked="0" layoutInCell="1" allowOverlap="1" wp14:anchorId="201E31B2" wp14:editId="41653B00">
              <wp:simplePos x="0" y="0"/>
              <wp:positionH relativeFrom="column">
                <wp:posOffset>-106045</wp:posOffset>
              </wp:positionH>
              <wp:positionV relativeFrom="paragraph">
                <wp:posOffset>-179070</wp:posOffset>
              </wp:positionV>
              <wp:extent cx="6537325" cy="498475"/>
              <wp:effectExtent l="0" t="0" r="0" b="0"/>
              <wp:wrapNone/>
              <wp:docPr id="17" name="Rectangle 1" descr="CAP: Pre-Cycl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325" cy="498475"/>
                      </a:xfrm>
                      <a:prstGeom prst="rect">
                        <a:avLst/>
                      </a:prstGeom>
                      <a:solidFill>
                        <a:schemeClr val="bg1">
                          <a:lumMod val="85000"/>
                          <a:lumOff val="0"/>
                          <a:alpha val="28999"/>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35F82" id="Rectangle 1" o:spid="_x0000_s1026" alt="CAP: Pre-Cycle&#10;" style="position:absolute;margin-left:-8.35pt;margin-top:-14.1pt;width:514.75pt;height:39.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" fillcolor="#d8d8d8 [2732]" stroked="f">
              <v:fill opacity="19018f"/>
            </v:rect>
          </w:pict>
        </mc:Fallback>
      </mc:AlternateContent>
    </w:r>
    <w:r w:rsidRPr="00A17549">
      <w:rPr>
        <w:b/>
        <w:color w:val="1F497D" w:themeColor="text2"/>
        <w:sz w:val="22"/>
      </w:rPr>
      <w:tab/>
      <w:t xml:space="preserve">CAP: Pre-Cycle </w:t>
    </w:r>
  </w:p>
  <w:p w14:paraId="7B18625B" w14:textId="77777777" w:rsidR="0059022C" w:rsidRPr="00BE0F96" w:rsidRDefault="0059022C" w:rsidP="00BE0F96">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26CF6" w14:textId="77777777" w:rsidR="0059022C" w:rsidRPr="00BE0F96" w:rsidRDefault="0059022C" w:rsidP="00215406">
    <w:pPr>
      <w:pStyle w:val="Header"/>
      <w:tabs>
        <w:tab w:val="clear" w:pos="4680"/>
        <w:tab w:val="clear" w:pos="9360"/>
        <w:tab w:val="left" w:pos="1816"/>
        <w:tab w:val="left" w:pos="2893"/>
        <w:tab w:val="right" w:pos="10080"/>
      </w:tabs>
      <w:jc w:val="right"/>
    </w:pPr>
    <w:r>
      <w:rPr>
        <w:noProof/>
        <w:sz w:val="22"/>
      </w:rPr>
      <mc:AlternateContent>
        <mc:Choice Requires="wps">
          <w:drawing>
            <wp:anchor distT="0" distB="0" distL="114300" distR="114300" simplePos="0" relativeHeight="251888640" behindDoc="0" locked="0" layoutInCell="1" allowOverlap="1" wp14:anchorId="29C19691" wp14:editId="02BA137E">
              <wp:simplePos x="0" y="0"/>
              <wp:positionH relativeFrom="column">
                <wp:posOffset>12065</wp:posOffset>
              </wp:positionH>
              <wp:positionV relativeFrom="paragraph">
                <wp:posOffset>-182245</wp:posOffset>
              </wp:positionV>
              <wp:extent cx="6537325" cy="498475"/>
              <wp:effectExtent l="0" t="0" r="0" b="0"/>
              <wp:wrapNone/>
              <wp:docPr id="25" name="Rectangle 25" descr="CAP Step 5: Summative Assess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325" cy="498475"/>
                      </a:xfrm>
                      <a:prstGeom prst="rect">
                        <a:avLst/>
                      </a:prstGeom>
                      <a:solidFill>
                        <a:schemeClr val="accent4">
                          <a:lumMod val="40000"/>
                          <a:lumOff val="60000"/>
                          <a:alpha val="29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E3B7D" id="Rectangle 25" o:spid="_x0000_s1026" alt="CAP Step 5: Summative Assessment" style="position:absolute;margin-left:.95pt;margin-top:-14.35pt;width:514.75pt;height:39.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" fillcolor="#ccc0d9 [1303]" stroked="f">
              <v:fill opacity="19018f"/>
            </v:rect>
          </w:pict>
        </mc:Fallback>
      </mc:AlternateContent>
    </w:r>
    <w:r w:rsidRPr="00077524">
      <w:rPr>
        <w:sz w:val="22"/>
      </w:rPr>
      <w:tab/>
    </w:r>
    <w:r>
      <w:rPr>
        <w:b/>
        <w:color w:val="1F497D" w:themeColor="text2"/>
        <w:sz w:val="22"/>
        <w:szCs w:val="20"/>
      </w:rPr>
      <w:t>CAP Step 5: Summative Assessment</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11A7A" w14:textId="77777777" w:rsidR="0059022C" w:rsidRDefault="0059022C" w:rsidP="00215406">
    <w:pPr>
      <w:pStyle w:val="Header"/>
      <w:tabs>
        <w:tab w:val="clear" w:pos="4680"/>
        <w:tab w:val="clear" w:pos="9360"/>
        <w:tab w:val="left" w:pos="1816"/>
        <w:tab w:val="left" w:pos="2893"/>
        <w:tab w:val="right" w:pos="10080"/>
      </w:tabs>
      <w:jc w:val="right"/>
      <w:rPr>
        <w:b/>
        <w:color w:val="1F497D" w:themeColor="text2"/>
        <w:sz w:val="22"/>
        <w:szCs w:val="20"/>
      </w:rPr>
    </w:pPr>
    <w:r>
      <w:rPr>
        <w:noProof/>
        <w:sz w:val="22"/>
      </w:rPr>
      <w:drawing>
        <wp:anchor distT="0" distB="0" distL="114300" distR="114300" simplePos="0" relativeHeight="251833344" behindDoc="0" locked="0" layoutInCell="1" allowOverlap="1" wp14:anchorId="378A81F2" wp14:editId="57A7EB18">
          <wp:simplePos x="0" y="0"/>
          <wp:positionH relativeFrom="column">
            <wp:posOffset>-332795</wp:posOffset>
          </wp:positionH>
          <wp:positionV relativeFrom="paragraph">
            <wp:posOffset>-306125</wp:posOffset>
          </wp:positionV>
          <wp:extent cx="1642773" cy="667909"/>
          <wp:effectExtent l="19050" t="0" r="0" b="0"/>
          <wp:wrapNone/>
          <wp:docPr id="88" name="Picture 56"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 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2773" cy="667909"/>
                  </a:xfrm>
                  <a:prstGeom prst="rect">
                    <a:avLst/>
                  </a:prstGeom>
                </pic:spPr>
              </pic:pic>
            </a:graphicData>
          </a:graphic>
        </wp:anchor>
      </w:drawing>
    </w:r>
    <w:r w:rsidRPr="00077524">
      <w:rPr>
        <w:sz w:val="22"/>
      </w:rPr>
      <w:tab/>
    </w:r>
    <w:r>
      <w:rPr>
        <w:b/>
        <w:color w:val="1F497D" w:themeColor="text2"/>
        <w:sz w:val="22"/>
        <w:szCs w:val="20"/>
      </w:rPr>
      <w:t>CAP: Observation Form</w:t>
    </w:r>
  </w:p>
  <w:p w14:paraId="7C41B0A1" w14:textId="77777777" w:rsidR="0059022C" w:rsidRPr="00BE0F96" w:rsidRDefault="0059022C" w:rsidP="00215406">
    <w:pPr>
      <w:pStyle w:val="Header"/>
      <w:tabs>
        <w:tab w:val="clear" w:pos="4680"/>
        <w:tab w:val="clear" w:pos="9360"/>
        <w:tab w:val="left" w:pos="1816"/>
        <w:tab w:val="left" w:pos="2893"/>
        <w:tab w:val="right" w:pos="10080"/>
      </w:tabs>
      <w:jc w:val="right"/>
    </w:pPr>
    <w:r>
      <w:rPr>
        <w:b/>
        <w:i/>
        <w:color w:val="1F497D" w:themeColor="text2"/>
        <w:sz w:val="22"/>
        <w:szCs w:val="20"/>
      </w:rPr>
      <w:t>Required</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895DC" w14:textId="77777777" w:rsidR="0059022C" w:rsidRDefault="0059022C" w:rsidP="0006726F">
    <w:pPr>
      <w:pStyle w:val="Header"/>
      <w:tabs>
        <w:tab w:val="clear" w:pos="4680"/>
        <w:tab w:val="clear" w:pos="9360"/>
        <w:tab w:val="left" w:pos="1816"/>
        <w:tab w:val="left" w:pos="2893"/>
        <w:tab w:val="right" w:pos="10080"/>
      </w:tabs>
      <w:jc w:val="right"/>
      <w:rPr>
        <w:b/>
        <w:color w:val="1F497D" w:themeColor="text2"/>
        <w:sz w:val="22"/>
        <w:szCs w:val="20"/>
      </w:rPr>
    </w:pPr>
    <w:r w:rsidRPr="00077524">
      <w:rPr>
        <w:sz w:val="22"/>
      </w:rPr>
      <w:tab/>
    </w:r>
    <w:r>
      <w:rPr>
        <w:b/>
        <w:color w:val="1F497D" w:themeColor="text2"/>
        <w:sz w:val="22"/>
        <w:szCs w:val="20"/>
      </w:rPr>
      <w:t>CAP: Summative Assessment Form</w:t>
    </w:r>
  </w:p>
  <w:p w14:paraId="7F49C99F" w14:textId="77777777" w:rsidR="0059022C" w:rsidRPr="0006726F" w:rsidRDefault="0059022C" w:rsidP="0006726F">
    <w:pPr>
      <w:pStyle w:val="Header"/>
      <w:tabs>
        <w:tab w:val="clear" w:pos="4680"/>
        <w:tab w:val="clear" w:pos="9360"/>
        <w:tab w:val="left" w:pos="1816"/>
        <w:tab w:val="left" w:pos="2893"/>
        <w:tab w:val="right" w:pos="10080"/>
      </w:tabs>
      <w:jc w:val="right"/>
      <w:rPr>
        <w:i/>
      </w:rPr>
    </w:pPr>
    <w:r>
      <w:rPr>
        <w:b/>
        <w:i/>
        <w:color w:val="1F497D" w:themeColor="text2"/>
        <w:sz w:val="22"/>
        <w:szCs w:val="20"/>
      </w:rPr>
      <w:t>Required</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1BC19" w14:textId="77777777" w:rsidR="0059022C" w:rsidRDefault="0059022C">
    <w:pPr>
      <w:pStyle w:val="Header"/>
      <w:tabs>
        <w:tab w:val="center" w:pos="5130"/>
        <w:tab w:val="right" w:pos="10260"/>
      </w:tabs>
      <w:jc w:val="right"/>
      <w:rPr>
        <w:b/>
        <w:color w:val="1F497D" w:themeColor="text2"/>
        <w:szCs w:val="28"/>
      </w:rPr>
    </w:pPr>
    <w:r>
      <w:rPr>
        <w:szCs w:val="28"/>
      </w:rPr>
      <w:tab/>
    </w:r>
    <w:r>
      <w:rPr>
        <w:b/>
        <w:color w:val="1F497D" w:themeColor="text2"/>
        <w:szCs w:val="28"/>
      </w:rPr>
      <w:t>CAP: Three-Way Meeting Checklist (Meeting #3)</w:t>
    </w:r>
  </w:p>
  <w:p w14:paraId="45B9EFDC" w14:textId="77777777" w:rsidR="0059022C" w:rsidRPr="00EC1313" w:rsidRDefault="0059022C" w:rsidP="00EC1313">
    <w:pPr>
      <w:pStyle w:val="Header"/>
      <w:tabs>
        <w:tab w:val="center" w:pos="5130"/>
        <w:tab w:val="right" w:pos="10260"/>
      </w:tabs>
      <w:jc w:val="right"/>
      <w:rPr>
        <w:b/>
        <w:i/>
        <w:color w:val="1F497D" w:themeColor="text2"/>
        <w:szCs w:val="28"/>
      </w:rPr>
    </w:pPr>
    <w:r>
      <w:rPr>
        <w:b/>
        <w:i/>
        <w:color w:val="1F497D" w:themeColor="text2"/>
        <w:szCs w:val="28"/>
      </w:rPr>
      <w:t>Recommended Form</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DD953" w14:textId="77777777" w:rsidR="0059022C" w:rsidRPr="00EC1313" w:rsidRDefault="0059022C" w:rsidP="00EC1313">
    <w:pPr>
      <w:pStyle w:val="Header"/>
      <w:tabs>
        <w:tab w:val="center" w:pos="5130"/>
        <w:tab w:val="right" w:pos="10260"/>
      </w:tabs>
      <w:jc w:val="right"/>
      <w:rPr>
        <w:b/>
        <w:i/>
        <w:color w:val="1F497D" w:themeColor="text2"/>
        <w:szCs w:val="28"/>
      </w:rPr>
    </w:pPr>
    <w:r>
      <w:rPr>
        <w:noProof/>
        <w:szCs w:val="28"/>
      </w:rPr>
      <mc:AlternateContent>
        <mc:Choice Requires="wps">
          <w:drawing>
            <wp:anchor distT="0" distB="0" distL="114300" distR="114300" simplePos="0" relativeHeight="251889664" behindDoc="0" locked="0" layoutInCell="1" allowOverlap="1" wp14:anchorId="7907018F" wp14:editId="1CD3C29D">
              <wp:simplePos x="0" y="0"/>
              <wp:positionH relativeFrom="column">
                <wp:posOffset>23495</wp:posOffset>
              </wp:positionH>
              <wp:positionV relativeFrom="paragraph">
                <wp:posOffset>-160655</wp:posOffset>
              </wp:positionV>
              <wp:extent cx="6537325" cy="498475"/>
              <wp:effectExtent l="0" t="0" r="0" b="0"/>
              <wp:wrapNone/>
              <wp:docPr id="66" name="Rectangle 66" title="CAP Post Cy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325" cy="498475"/>
                      </a:xfrm>
                      <a:prstGeom prst="rect">
                        <a:avLst/>
                      </a:prstGeom>
                      <a:solidFill>
                        <a:schemeClr val="bg1">
                          <a:lumMod val="85000"/>
                          <a:lumOff val="0"/>
                          <a:alpha val="28999"/>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02BA7" id="Rectangle 66" o:spid="_x0000_s1026" alt="Title: CAP Post Cycle" style="position:absolute;margin-left:1.85pt;margin-top:-12.65pt;width:514.75pt;height:39.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" fillcolor="#d8d8d8 [2732]" stroked="f">
              <v:fill opacity="19018f"/>
            </v:rect>
          </w:pict>
        </mc:Fallback>
      </mc:AlternateContent>
    </w:r>
    <w:r>
      <w:rPr>
        <w:szCs w:val="28"/>
      </w:rPr>
      <w:tab/>
    </w:r>
    <w:r>
      <w:rPr>
        <w:b/>
        <w:color w:val="1F497D" w:themeColor="text2"/>
        <w:szCs w:val="28"/>
      </w:rPr>
      <w:t>CAP Post-Cycle</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A30BE" w14:textId="77777777" w:rsidR="0059022C" w:rsidRDefault="0059022C" w:rsidP="00EC1313">
    <w:pPr>
      <w:pStyle w:val="Header"/>
      <w:tabs>
        <w:tab w:val="center" w:pos="5130"/>
        <w:tab w:val="right" w:pos="10260"/>
      </w:tabs>
      <w:jc w:val="right"/>
      <w:rPr>
        <w:b/>
        <w:color w:val="1F497D" w:themeColor="text2"/>
        <w:szCs w:val="28"/>
      </w:rPr>
    </w:pPr>
    <w:r>
      <w:rPr>
        <w:noProof/>
        <w:szCs w:val="28"/>
      </w:rPr>
      <w:drawing>
        <wp:anchor distT="0" distB="0" distL="114300" distR="114300" simplePos="0" relativeHeight="251849728" behindDoc="0" locked="0" layoutInCell="1" allowOverlap="1" wp14:anchorId="18765E24" wp14:editId="100659AE">
          <wp:simplePos x="0" y="0"/>
          <wp:positionH relativeFrom="column">
            <wp:posOffset>-293370</wp:posOffset>
          </wp:positionH>
          <wp:positionV relativeFrom="paragraph">
            <wp:posOffset>-346075</wp:posOffset>
          </wp:positionV>
          <wp:extent cx="1642745" cy="667385"/>
          <wp:effectExtent l="19050" t="0" r="0" b="0"/>
          <wp:wrapNone/>
          <wp:docPr id="100" name="Picture 56"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 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2745" cy="667385"/>
                  </a:xfrm>
                  <a:prstGeom prst="rect">
                    <a:avLst/>
                  </a:prstGeom>
                </pic:spPr>
              </pic:pic>
            </a:graphicData>
          </a:graphic>
        </wp:anchor>
      </w:drawing>
    </w:r>
    <w:r>
      <w:rPr>
        <w:szCs w:val="28"/>
      </w:rPr>
      <w:tab/>
    </w:r>
    <w:r>
      <w:rPr>
        <w:b/>
        <w:color w:val="1F497D" w:themeColor="text2"/>
        <w:szCs w:val="28"/>
      </w:rPr>
      <w:t>CAP: Preliminary Goal-Setting &amp; Plan Development Form (Post-Cycle)</w:t>
    </w:r>
  </w:p>
  <w:p w14:paraId="402CD67E" w14:textId="77777777" w:rsidR="0059022C" w:rsidRPr="0023567B" w:rsidRDefault="0059022C" w:rsidP="00EC1313">
    <w:pPr>
      <w:pStyle w:val="Header"/>
      <w:tabs>
        <w:tab w:val="center" w:pos="5130"/>
        <w:tab w:val="right" w:pos="10260"/>
      </w:tabs>
      <w:jc w:val="right"/>
      <w:rPr>
        <w:b/>
        <w:i/>
        <w:color w:val="1F497D" w:themeColor="text2"/>
        <w:szCs w:val="28"/>
      </w:rPr>
    </w:pPr>
    <w:r>
      <w:rPr>
        <w:b/>
        <w:i/>
        <w:color w:val="1F497D" w:themeColor="text2"/>
        <w:szCs w:val="28"/>
      </w:rPr>
      <w:t>Recommended Form</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52117" w14:textId="77777777" w:rsidR="0059022C" w:rsidRPr="0023567B" w:rsidRDefault="0059022C" w:rsidP="00F10DCF">
    <w:pPr>
      <w:pStyle w:val="Header"/>
      <w:tabs>
        <w:tab w:val="center" w:pos="5130"/>
        <w:tab w:val="right" w:pos="10260"/>
      </w:tabs>
      <w:jc w:val="right"/>
      <w:rPr>
        <w:b/>
        <w:i/>
        <w:color w:val="1F497D" w:themeColor="text2"/>
        <w:szCs w:val="28"/>
      </w:rPr>
    </w:pPr>
    <w:r>
      <w:rPr>
        <w:szCs w:val="28"/>
      </w:rPr>
      <w:tab/>
    </w:r>
    <w:r>
      <w:rPr>
        <w:b/>
        <w:color w:val="1F497D" w:themeColor="text2"/>
        <w:szCs w:val="28"/>
      </w:rPr>
      <w:t>Candidate Assessment of Performance (CAP) Handbook</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95664" w14:textId="77777777" w:rsidR="0059022C" w:rsidRPr="00656EC3" w:rsidRDefault="0059022C" w:rsidP="00656EC3">
    <w:pPr>
      <w:pStyle w:val="Header"/>
      <w:tabs>
        <w:tab w:val="center" w:pos="5130"/>
        <w:tab w:val="right" w:pos="10260"/>
      </w:tabs>
      <w:jc w:val="right"/>
      <w:rPr>
        <w:b/>
        <w:i/>
        <w:color w:val="1F497D" w:themeColor="text2"/>
        <w:szCs w:val="28"/>
      </w:rPr>
    </w:pPr>
    <w:r>
      <w:rPr>
        <w:szCs w:val="28"/>
      </w:rPr>
      <w:tab/>
    </w:r>
    <w:r>
      <w:rPr>
        <w:b/>
        <w:color w:val="1F497D" w:themeColor="text2"/>
        <w:szCs w:val="28"/>
      </w:rPr>
      <w:t>Candidate Assessment of Performance (CAP) Handbook</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84D6A" w14:textId="77777777" w:rsidR="0059022C" w:rsidRDefault="0059022C" w:rsidP="00BB0FD2">
    <w:pPr>
      <w:pStyle w:val="Header"/>
      <w:tabs>
        <w:tab w:val="clear" w:pos="4680"/>
        <w:tab w:val="clear" w:pos="9360"/>
        <w:tab w:val="right" w:pos="10080"/>
      </w:tabs>
      <w:jc w:val="right"/>
    </w:pPr>
    <w:r w:rsidRPr="00400D54">
      <w:rPr>
        <w:sz w:val="22"/>
      </w:rPr>
      <w:tab/>
    </w:r>
    <w:r>
      <w:rPr>
        <w:sz w:val="22"/>
      </w:rPr>
      <w:t>Measuring Candidate Impact on Student Learning</w:t>
    </w:r>
  </w:p>
  <w:p w14:paraId="6DAECC6C" w14:textId="77777777" w:rsidR="0059022C" w:rsidRDefault="0059022C" w:rsidP="000A62B6">
    <w:pPr>
      <w:pStyle w:val="Header"/>
      <w:tabs>
        <w:tab w:val="clear" w:pos="4680"/>
        <w:tab w:val="clear" w:pos="9360"/>
        <w:tab w:val="left" w:pos="5172"/>
        <w:tab w:val="right" w:pos="10080"/>
      </w:tabs>
      <w:rPr>
        <w:sz w:val="2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20B3B" w14:textId="77777777" w:rsidR="0059022C" w:rsidRPr="00A1059E" w:rsidRDefault="0059022C" w:rsidP="00A1059E">
    <w:pPr>
      <w:pStyle w:val="Header"/>
      <w:jc w:val="right"/>
      <w:rPr>
        <w:b/>
        <w:color w:val="4F81BD" w:themeColor="accent1"/>
        <w:sz w:val="20"/>
        <w:szCs w:val="20"/>
      </w:rPr>
    </w:pPr>
    <w:r w:rsidRPr="00A1059E">
      <w:rPr>
        <w:b/>
        <w:color w:val="4F81BD" w:themeColor="accent1"/>
        <w:sz w:val="20"/>
        <w:szCs w:val="20"/>
      </w:rPr>
      <w:t>Candidate Assessment of Performance (CAP) Handbook</w:t>
    </w:r>
  </w:p>
  <w:p w14:paraId="14758C89" w14:textId="77777777" w:rsidR="0059022C" w:rsidRPr="00A1059E" w:rsidRDefault="0059022C" w:rsidP="00A1059E">
    <w:pPr>
      <w:pStyle w:val="Header"/>
      <w:rPr>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88FD2" w14:textId="77777777" w:rsidR="0059022C" w:rsidRDefault="0059022C" w:rsidP="0004458F">
    <w:pPr>
      <w:pStyle w:val="Header"/>
      <w:tabs>
        <w:tab w:val="clear" w:pos="4680"/>
        <w:tab w:val="clear" w:pos="9360"/>
        <w:tab w:val="right" w:pos="10080"/>
      </w:tabs>
      <w:rPr>
        <w:b/>
        <w:color w:val="1F497D" w:themeColor="text2"/>
        <w:sz w:val="22"/>
      </w:rPr>
    </w:pPr>
    <w:r w:rsidRPr="00A17549">
      <w:rPr>
        <w:b/>
        <w:color w:val="1F497D" w:themeColor="text2"/>
        <w:sz w:val="22"/>
      </w:rPr>
      <w:tab/>
    </w:r>
    <w:r>
      <w:rPr>
        <w:b/>
        <w:color w:val="1F497D" w:themeColor="text2"/>
        <w:sz w:val="22"/>
      </w:rPr>
      <w:t>CAP: CAP Form</w:t>
    </w:r>
  </w:p>
  <w:p w14:paraId="339258FC" w14:textId="77777777" w:rsidR="0059022C" w:rsidRPr="00A17549" w:rsidRDefault="0059022C" w:rsidP="006D2E49">
    <w:pPr>
      <w:pStyle w:val="Header"/>
      <w:tabs>
        <w:tab w:val="clear" w:pos="4680"/>
        <w:tab w:val="clear" w:pos="9360"/>
        <w:tab w:val="right" w:pos="10080"/>
      </w:tabs>
      <w:jc w:val="right"/>
      <w:rPr>
        <w:b/>
        <w:color w:val="1F497D" w:themeColor="text2"/>
        <w:sz w:val="22"/>
      </w:rPr>
    </w:pPr>
    <w:r>
      <w:rPr>
        <w:b/>
        <w:i/>
        <w:color w:val="1F497D" w:themeColor="text2"/>
        <w:sz w:val="22"/>
      </w:rPr>
      <w:t>Required</w:t>
    </w:r>
    <w:r w:rsidRPr="00A17549">
      <w:rPr>
        <w:b/>
        <w:color w:val="1F497D" w:themeColor="text2"/>
        <w:sz w:val="22"/>
      </w:rPr>
      <w:t xml:space="preserve"> </w:t>
    </w:r>
  </w:p>
  <w:p w14:paraId="106C9264" w14:textId="77777777" w:rsidR="0059022C" w:rsidRPr="00BE0F96" w:rsidRDefault="0059022C" w:rsidP="00BE0F96">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653FD" w14:textId="77777777" w:rsidR="0059022C" w:rsidRPr="00A1059E" w:rsidRDefault="0059022C" w:rsidP="00A1059E">
    <w:pPr>
      <w:pStyle w:val="Header"/>
      <w:jc w:val="right"/>
      <w:rPr>
        <w:b/>
        <w:color w:val="4F81BD" w:themeColor="accent1"/>
        <w:sz w:val="20"/>
        <w:szCs w:val="20"/>
      </w:rPr>
    </w:pPr>
    <w:r w:rsidRPr="00A1059E">
      <w:rPr>
        <w:b/>
        <w:color w:val="4F81BD" w:themeColor="accent1"/>
        <w:sz w:val="20"/>
        <w:szCs w:val="20"/>
      </w:rPr>
      <w:t>Candidate Assessment of Performance (CAP) Handbook</w:t>
    </w:r>
  </w:p>
  <w:p w14:paraId="1AB0EC40" w14:textId="77777777" w:rsidR="0059022C" w:rsidRPr="00A1059E" w:rsidRDefault="0059022C" w:rsidP="00A1059E">
    <w:pPr>
      <w:pStyle w:val="Header"/>
      <w:rPr>
        <w:szCs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68167" w14:textId="77777777" w:rsidR="0059022C" w:rsidRDefault="0059022C" w:rsidP="0004458F">
    <w:pPr>
      <w:pStyle w:val="Header"/>
      <w:tabs>
        <w:tab w:val="clear" w:pos="4680"/>
        <w:tab w:val="clear" w:pos="9360"/>
        <w:tab w:val="right" w:pos="10080"/>
      </w:tabs>
      <w:rPr>
        <w:b/>
        <w:color w:val="1F497D" w:themeColor="text2"/>
        <w:sz w:val="22"/>
      </w:rPr>
    </w:pPr>
    <w:r w:rsidRPr="00A17549">
      <w:rPr>
        <w:b/>
        <w:color w:val="1F497D" w:themeColor="text2"/>
        <w:sz w:val="22"/>
      </w:rPr>
      <w:tab/>
    </w:r>
    <w:r>
      <w:rPr>
        <w:b/>
        <w:color w:val="1F497D" w:themeColor="text2"/>
        <w:sz w:val="22"/>
      </w:rPr>
      <w:t>CAP: Observation Form</w:t>
    </w:r>
  </w:p>
  <w:p w14:paraId="44FF08BC" w14:textId="77777777" w:rsidR="0059022C" w:rsidRPr="00A17549" w:rsidRDefault="0059022C" w:rsidP="006D2E49">
    <w:pPr>
      <w:pStyle w:val="Header"/>
      <w:tabs>
        <w:tab w:val="clear" w:pos="4680"/>
        <w:tab w:val="clear" w:pos="9360"/>
        <w:tab w:val="right" w:pos="10080"/>
      </w:tabs>
      <w:jc w:val="right"/>
      <w:rPr>
        <w:b/>
        <w:color w:val="1F497D" w:themeColor="text2"/>
        <w:sz w:val="22"/>
      </w:rPr>
    </w:pPr>
    <w:r>
      <w:rPr>
        <w:b/>
        <w:i/>
        <w:color w:val="1F497D" w:themeColor="text2"/>
        <w:sz w:val="22"/>
      </w:rPr>
      <w:t>Required</w:t>
    </w:r>
    <w:r w:rsidRPr="00A17549">
      <w:rPr>
        <w:b/>
        <w:color w:val="1F497D" w:themeColor="text2"/>
        <w:sz w:val="22"/>
      </w:rPr>
      <w:t xml:space="preserve"> </w:t>
    </w:r>
  </w:p>
  <w:p w14:paraId="06FEF69B" w14:textId="77777777" w:rsidR="0059022C" w:rsidRPr="00BE0F96" w:rsidRDefault="0059022C" w:rsidP="00BE0F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F1B01" w14:textId="77777777" w:rsidR="0059022C" w:rsidRDefault="0059022C" w:rsidP="004304F2">
    <w:pPr>
      <w:pStyle w:val="Header"/>
      <w:tabs>
        <w:tab w:val="clear" w:pos="4680"/>
        <w:tab w:val="clear" w:pos="9360"/>
        <w:tab w:val="left" w:pos="4140"/>
        <w:tab w:val="right" w:pos="10080"/>
      </w:tabs>
      <w:jc w:val="right"/>
      <w:rPr>
        <w:b/>
        <w:color w:val="1F497D" w:themeColor="text2"/>
        <w:sz w:val="22"/>
      </w:rPr>
    </w:pPr>
    <w:r w:rsidRPr="00400D54">
      <w:rPr>
        <w:sz w:val="22"/>
      </w:rPr>
      <w:tab/>
    </w:r>
    <w:r>
      <w:rPr>
        <w:sz w:val="22"/>
      </w:rPr>
      <w:tab/>
    </w:r>
    <w:r>
      <w:rPr>
        <w:b/>
        <w:color w:val="1F497D" w:themeColor="text2"/>
        <w:sz w:val="22"/>
      </w:rPr>
      <w:t>CAP: Observation Form</w:t>
    </w:r>
  </w:p>
  <w:p w14:paraId="02BBA15A" w14:textId="77777777" w:rsidR="0059022C" w:rsidRPr="004304F2" w:rsidRDefault="0059022C" w:rsidP="004304F2">
    <w:pPr>
      <w:pStyle w:val="Header"/>
      <w:tabs>
        <w:tab w:val="clear" w:pos="4680"/>
        <w:tab w:val="clear" w:pos="9360"/>
        <w:tab w:val="left" w:pos="5172"/>
        <w:tab w:val="right" w:pos="10080"/>
      </w:tabs>
      <w:jc w:val="right"/>
      <w:rPr>
        <w:b/>
        <w:i/>
        <w:color w:val="1F497D" w:themeColor="text2"/>
        <w:sz w:val="22"/>
      </w:rPr>
    </w:pPr>
    <w:r>
      <w:rPr>
        <w:b/>
        <w:i/>
        <w:color w:val="1F497D" w:themeColor="text2"/>
        <w:sz w:val="22"/>
      </w:rPr>
      <w:t>Required</w:t>
    </w:r>
  </w:p>
  <w:p w14:paraId="73299EB5" w14:textId="77777777" w:rsidR="0059022C" w:rsidRDefault="0059022C" w:rsidP="000A62B6">
    <w:pPr>
      <w:pStyle w:val="Header"/>
      <w:tabs>
        <w:tab w:val="clear" w:pos="4680"/>
        <w:tab w:val="clear" w:pos="9360"/>
        <w:tab w:val="left" w:pos="6578"/>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601FE" w14:textId="77777777" w:rsidR="0059022C" w:rsidRDefault="0059022C" w:rsidP="0004458F">
    <w:pPr>
      <w:pStyle w:val="Header"/>
      <w:tabs>
        <w:tab w:val="clear" w:pos="4680"/>
        <w:tab w:val="clear" w:pos="9360"/>
        <w:tab w:val="right" w:pos="10080"/>
      </w:tabs>
      <w:rPr>
        <w:b/>
        <w:color w:val="1F497D" w:themeColor="text2"/>
        <w:sz w:val="22"/>
      </w:rPr>
    </w:pPr>
    <w:r w:rsidRPr="00A17549">
      <w:rPr>
        <w:b/>
        <w:color w:val="1F497D" w:themeColor="text2"/>
        <w:sz w:val="22"/>
      </w:rPr>
      <w:tab/>
    </w:r>
    <w:r>
      <w:rPr>
        <w:b/>
        <w:color w:val="1F497D" w:themeColor="text2"/>
        <w:sz w:val="22"/>
      </w:rPr>
      <w:t>Model Observation Protocol: Pre-Conference Planning Form</w:t>
    </w:r>
  </w:p>
  <w:p w14:paraId="557713DC" w14:textId="77777777" w:rsidR="0059022C" w:rsidRPr="00D1196A" w:rsidRDefault="0059022C" w:rsidP="006D2E49">
    <w:pPr>
      <w:pStyle w:val="Header"/>
      <w:tabs>
        <w:tab w:val="clear" w:pos="4680"/>
        <w:tab w:val="clear" w:pos="9360"/>
        <w:tab w:val="right" w:pos="10080"/>
      </w:tabs>
      <w:jc w:val="right"/>
      <w:rPr>
        <w:b/>
        <w:i/>
        <w:color w:val="1F497D" w:themeColor="text2"/>
        <w:sz w:val="22"/>
      </w:rPr>
    </w:pPr>
    <w:r>
      <w:rPr>
        <w:b/>
        <w:i/>
        <w:color w:val="1F497D" w:themeColor="text2"/>
        <w:sz w:val="22"/>
      </w:rPr>
      <w:t>Recommended</w:t>
    </w:r>
  </w:p>
  <w:p w14:paraId="5441CDAA" w14:textId="77777777" w:rsidR="0059022C" w:rsidRPr="00BE0F96" w:rsidRDefault="0059022C" w:rsidP="00BE0F9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0FC79" w14:textId="77777777" w:rsidR="0059022C" w:rsidRDefault="0059022C" w:rsidP="004304F2">
    <w:pPr>
      <w:pStyle w:val="Header"/>
      <w:tabs>
        <w:tab w:val="clear" w:pos="4680"/>
        <w:tab w:val="clear" w:pos="9360"/>
        <w:tab w:val="right" w:pos="10080"/>
      </w:tabs>
      <w:rPr>
        <w:b/>
        <w:color w:val="1F497D" w:themeColor="text2"/>
        <w:sz w:val="22"/>
      </w:rPr>
    </w:pPr>
    <w:r w:rsidRPr="004304F2">
      <w:rPr>
        <w:b/>
        <w:color w:val="1F497D" w:themeColor="text2"/>
        <w:sz w:val="22"/>
      </w:rPr>
      <w:tab/>
      <w:t xml:space="preserve">Model </w:t>
    </w:r>
    <w:r>
      <w:rPr>
        <w:b/>
        <w:color w:val="1F497D" w:themeColor="text2"/>
        <w:sz w:val="22"/>
      </w:rPr>
      <w:t xml:space="preserve">Observation </w:t>
    </w:r>
    <w:r w:rsidRPr="004304F2">
      <w:rPr>
        <w:b/>
        <w:color w:val="1F497D" w:themeColor="text2"/>
        <w:sz w:val="22"/>
      </w:rPr>
      <w:t>Protocol: Candidate Self-Reflection Form</w:t>
    </w:r>
  </w:p>
  <w:p w14:paraId="58B297FB" w14:textId="77777777" w:rsidR="0059022C" w:rsidRPr="004304F2" w:rsidRDefault="0059022C" w:rsidP="004304F2">
    <w:pPr>
      <w:pStyle w:val="Header"/>
      <w:tabs>
        <w:tab w:val="clear" w:pos="4680"/>
        <w:tab w:val="clear" w:pos="9360"/>
        <w:tab w:val="right" w:pos="10080"/>
      </w:tabs>
      <w:jc w:val="right"/>
      <w:rPr>
        <w:b/>
        <w:i/>
        <w:color w:val="1F497D" w:themeColor="text2"/>
        <w:sz w:val="22"/>
      </w:rPr>
    </w:pPr>
    <w:r>
      <w:rPr>
        <w:b/>
        <w:i/>
        <w:color w:val="1F497D" w:themeColor="text2"/>
        <w:sz w:val="22"/>
      </w:rPr>
      <w:t>Recommended</w:t>
    </w:r>
  </w:p>
  <w:p w14:paraId="567D52D9" w14:textId="77777777" w:rsidR="0059022C" w:rsidRDefault="0059022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DF0A8" w14:textId="77777777" w:rsidR="0059022C" w:rsidRDefault="0059022C" w:rsidP="00BB0FD2">
    <w:pPr>
      <w:pStyle w:val="Header"/>
      <w:tabs>
        <w:tab w:val="clear" w:pos="4680"/>
        <w:tab w:val="clear" w:pos="9360"/>
        <w:tab w:val="right" w:pos="10080"/>
      </w:tabs>
      <w:jc w:val="right"/>
    </w:pPr>
    <w:r w:rsidRPr="00400D54">
      <w:rPr>
        <w:sz w:val="22"/>
      </w:rPr>
      <w:tab/>
    </w:r>
    <w:r>
      <w:rPr>
        <w:sz w:val="22"/>
      </w:rPr>
      <w:t>Measuring Candidate Impact on Student Learning</w:t>
    </w:r>
  </w:p>
  <w:p w14:paraId="5A162CAE" w14:textId="77777777" w:rsidR="0059022C" w:rsidRDefault="0059022C" w:rsidP="000A62B6">
    <w:pPr>
      <w:pStyle w:val="Header"/>
      <w:tabs>
        <w:tab w:val="clear" w:pos="4680"/>
        <w:tab w:val="clear" w:pos="9360"/>
        <w:tab w:val="left" w:pos="5172"/>
        <w:tab w:val="right" w:pos="10080"/>
      </w:tabs>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45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45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E21607"/>
    <w:multiLevelType w:val="hybridMultilevel"/>
    <w:tmpl w:val="13B670FC"/>
    <w:lvl w:ilvl="0" w:tplc="D85E2C70">
      <w:start w:val="1"/>
      <w:numFmt w:val="decimal"/>
      <w:lvlText w:val="%1."/>
      <w:lvlJc w:val="left"/>
      <w:pPr>
        <w:ind w:left="720" w:hanging="360"/>
      </w:pPr>
      <w:rPr>
        <w:rFonts w:hint="default"/>
        <w:i w:val="0"/>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130157"/>
    <w:multiLevelType w:val="hybridMultilevel"/>
    <w:tmpl w:val="4A6202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D02E21"/>
    <w:multiLevelType w:val="hybridMultilevel"/>
    <w:tmpl w:val="487629C8"/>
    <w:lvl w:ilvl="0" w:tplc="772C3248">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4E7605"/>
    <w:multiLevelType w:val="hybridMultilevel"/>
    <w:tmpl w:val="FB0CB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DC7494"/>
    <w:multiLevelType w:val="hybridMultilevel"/>
    <w:tmpl w:val="6688CA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3AD7815"/>
    <w:multiLevelType w:val="hybridMultilevel"/>
    <w:tmpl w:val="0B7012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4F66530"/>
    <w:multiLevelType w:val="hybridMultilevel"/>
    <w:tmpl w:val="4308110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18DC74E2"/>
    <w:multiLevelType w:val="hybridMultilevel"/>
    <w:tmpl w:val="6F045280"/>
    <w:lvl w:ilvl="0" w:tplc="5B121892">
      <w:start w:val="1"/>
      <w:numFmt w:val="bullet"/>
      <w:lvlText w:val=""/>
      <w:lvlJc w:val="left"/>
      <w:pPr>
        <w:ind w:left="360" w:hanging="360"/>
      </w:pPr>
      <w:rPr>
        <w:rFonts w:ascii="Symbol" w:hAnsi="Symbol" w:hint="default"/>
        <w:b w:val="0"/>
        <w:i w:val="0"/>
        <w:color w:val="000000" w:themeColor="text1"/>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742C8E"/>
    <w:multiLevelType w:val="hybridMultilevel"/>
    <w:tmpl w:val="7F7410DC"/>
    <w:lvl w:ilvl="0" w:tplc="46629AD8">
      <w:start w:val="1"/>
      <w:numFmt w:val="decimal"/>
      <w:lvlText w:val="%1."/>
      <w:lvlJc w:val="left"/>
      <w:pPr>
        <w:ind w:left="360" w:hanging="360"/>
      </w:pPr>
      <w:rPr>
        <w:rFonts w:hint="default"/>
        <w:b/>
        <w:i w:val="0"/>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9DE1906"/>
    <w:multiLevelType w:val="hybridMultilevel"/>
    <w:tmpl w:val="58CE69C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1C732FF5"/>
    <w:multiLevelType w:val="hybridMultilevel"/>
    <w:tmpl w:val="DF7E7E72"/>
    <w:lvl w:ilvl="0" w:tplc="772C3248">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A6038C"/>
    <w:multiLevelType w:val="hybridMultilevel"/>
    <w:tmpl w:val="A036B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474C13"/>
    <w:multiLevelType w:val="hybridMultilevel"/>
    <w:tmpl w:val="1DFCD09A"/>
    <w:lvl w:ilvl="0" w:tplc="329A8F3A">
      <w:start w:val="1"/>
      <w:numFmt w:val="decimal"/>
      <w:lvlText w:val="%1."/>
      <w:lvlJc w:val="left"/>
      <w:pPr>
        <w:ind w:left="360" w:hanging="360"/>
      </w:pPr>
      <w:rPr>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A874A71"/>
    <w:multiLevelType w:val="hybridMultilevel"/>
    <w:tmpl w:val="2C622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AD7CF2"/>
    <w:multiLevelType w:val="hybridMultilevel"/>
    <w:tmpl w:val="611289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760CD0"/>
    <w:multiLevelType w:val="multilevel"/>
    <w:tmpl w:val="91E444F4"/>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8" w15:restartNumberingAfterBreak="0">
    <w:nsid w:val="2EEA11AE"/>
    <w:multiLevelType w:val="hybridMultilevel"/>
    <w:tmpl w:val="C19AD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1B4931"/>
    <w:multiLevelType w:val="hybridMultilevel"/>
    <w:tmpl w:val="B380E506"/>
    <w:lvl w:ilvl="0" w:tplc="38E4F51E">
      <w:start w:val="1"/>
      <w:numFmt w:val="bullet"/>
      <w:pStyle w:val="ListParagraph"/>
      <w:lvlText w:val=""/>
      <w:lvlJc w:val="left"/>
      <w:pPr>
        <w:ind w:left="1980" w:hanging="360"/>
      </w:pPr>
      <w:rPr>
        <w:rFonts w:ascii="Symbol" w:hAnsi="Symbol" w:hint="default"/>
        <w:color w:val="auto"/>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0" w15:restartNumberingAfterBreak="0">
    <w:nsid w:val="37811FF6"/>
    <w:multiLevelType w:val="hybridMultilevel"/>
    <w:tmpl w:val="CB7252DE"/>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8D453F4"/>
    <w:multiLevelType w:val="hybridMultilevel"/>
    <w:tmpl w:val="32E00976"/>
    <w:lvl w:ilvl="0" w:tplc="5B9004E0">
      <w:start w:val="1"/>
      <w:numFmt w:val="decimal"/>
      <w:lvlText w:val="%1."/>
      <w:lvlJc w:val="left"/>
      <w:pPr>
        <w:ind w:left="720" w:hanging="360"/>
      </w:pPr>
      <w:rPr>
        <w:rFonts w:hint="default"/>
        <w:b w:val="0"/>
        <w:i w:val="0"/>
        <w:color w:val="E15D15"/>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F25006"/>
    <w:multiLevelType w:val="hybridMultilevel"/>
    <w:tmpl w:val="5D46CAF8"/>
    <w:lvl w:ilvl="0" w:tplc="54B2B34E">
      <w:start w:val="1"/>
      <w:numFmt w:val="bullet"/>
      <w:pStyle w:val="Bullet1"/>
      <w:lvlText w:val=""/>
      <w:lvlJc w:val="left"/>
      <w:pPr>
        <w:ind w:left="1080" w:hanging="360"/>
      </w:pPr>
      <w:rPr>
        <w:rFonts w:ascii="Wingdings" w:hAnsi="Wingdings" w:hint="default"/>
        <w:b w:val="0"/>
        <w:i w:val="0"/>
        <w:color w:val="E15D15"/>
        <w:sz w:val="24"/>
      </w:rPr>
    </w:lvl>
    <w:lvl w:ilvl="1" w:tplc="04090019" w:tentative="1">
      <w:start w:val="1"/>
      <w:numFmt w:val="bullet"/>
      <w:lvlText w:val="o"/>
      <w:lvlJc w:val="left"/>
      <w:pPr>
        <w:ind w:left="1800" w:hanging="360"/>
      </w:pPr>
      <w:rPr>
        <w:rFonts w:ascii="Courier New" w:hAnsi="Courier New" w:cs="Arial"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start w:val="1"/>
      <w:numFmt w:val="bullet"/>
      <w:lvlText w:val="o"/>
      <w:lvlJc w:val="left"/>
      <w:pPr>
        <w:ind w:left="3960" w:hanging="360"/>
      </w:pPr>
      <w:rPr>
        <w:rFonts w:ascii="Courier New" w:hAnsi="Courier New" w:cs="Arial"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Arial" w:hint="default"/>
      </w:rPr>
    </w:lvl>
    <w:lvl w:ilvl="8" w:tplc="0409001B" w:tentative="1">
      <w:start w:val="1"/>
      <w:numFmt w:val="bullet"/>
      <w:lvlText w:val=""/>
      <w:lvlJc w:val="left"/>
      <w:pPr>
        <w:ind w:left="6840" w:hanging="360"/>
      </w:pPr>
      <w:rPr>
        <w:rFonts w:ascii="Wingdings" w:hAnsi="Wingdings" w:hint="default"/>
      </w:rPr>
    </w:lvl>
  </w:abstractNum>
  <w:abstractNum w:abstractNumId="23" w15:restartNumberingAfterBreak="0">
    <w:nsid w:val="3F29366B"/>
    <w:multiLevelType w:val="hybridMultilevel"/>
    <w:tmpl w:val="BACCC2EC"/>
    <w:lvl w:ilvl="0" w:tplc="B8F085F8">
      <w:start w:val="1"/>
      <w:numFmt w:val="bullet"/>
      <w:lvlText w:val=""/>
      <w:lvlJc w:val="left"/>
      <w:pPr>
        <w:ind w:left="720" w:hanging="360"/>
      </w:pPr>
      <w:rPr>
        <w:rFonts w:ascii="Wingdings" w:hAnsi="Wingdings" w:hint="default"/>
        <w:b w:val="0"/>
        <w:i w:val="0"/>
        <w:color w:val="E15D15"/>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736DCE"/>
    <w:multiLevelType w:val="hybridMultilevel"/>
    <w:tmpl w:val="7174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9D009F"/>
    <w:multiLevelType w:val="hybridMultilevel"/>
    <w:tmpl w:val="0232AC6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BB31F9"/>
    <w:multiLevelType w:val="hybridMultilevel"/>
    <w:tmpl w:val="A148C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3C70B6"/>
    <w:multiLevelType w:val="hybridMultilevel"/>
    <w:tmpl w:val="9A38F8E6"/>
    <w:lvl w:ilvl="0" w:tplc="0409000F">
      <w:start w:val="1"/>
      <w:numFmt w:val="decimal"/>
      <w:lvlText w:val="%1."/>
      <w:lvlJc w:val="left"/>
      <w:pPr>
        <w:ind w:left="360" w:hanging="360"/>
      </w:pPr>
      <w:rPr>
        <w:rFonts w:hint="default"/>
        <w:color w:val="auto"/>
      </w:rPr>
    </w:lvl>
    <w:lvl w:ilvl="1" w:tplc="DB085930">
      <w:start w:val="1"/>
      <w:numFmt w:val="bullet"/>
      <w:lvlText w:val=""/>
      <w:lvlJc w:val="left"/>
      <w:pPr>
        <w:ind w:left="1080" w:hanging="360"/>
      </w:pPr>
      <w:rPr>
        <w:rFonts w:ascii="Symbol" w:hAnsi="Symbol" w:hint="default"/>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663792F"/>
    <w:multiLevelType w:val="hybridMultilevel"/>
    <w:tmpl w:val="80603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31267B"/>
    <w:multiLevelType w:val="hybridMultilevel"/>
    <w:tmpl w:val="CCA20534"/>
    <w:lvl w:ilvl="0" w:tplc="19EAA9BE">
      <w:numFmt w:val="bullet"/>
      <w:lvlText w:val="•"/>
      <w:lvlJc w:val="left"/>
      <w:pPr>
        <w:ind w:left="720" w:hanging="360"/>
      </w:pPr>
      <w:rPr>
        <w:rFonts w:ascii="Times New Roman" w:eastAsia="Times New Roman" w:hAnsi="Times New Roman" w:cs="Times New Roman" w:hint="default"/>
        <w:color w:val="auto"/>
        <w:w w:val="13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424352"/>
    <w:multiLevelType w:val="hybridMultilevel"/>
    <w:tmpl w:val="4166685A"/>
    <w:lvl w:ilvl="0" w:tplc="19EAA9BE">
      <w:numFmt w:val="bullet"/>
      <w:lvlText w:val="•"/>
      <w:lvlJc w:val="left"/>
      <w:pPr>
        <w:ind w:left="998" w:hanging="360"/>
      </w:pPr>
      <w:rPr>
        <w:rFonts w:ascii="Times New Roman" w:eastAsia="Times New Roman" w:hAnsi="Times New Roman" w:cs="Times New Roman" w:hint="default"/>
        <w:color w:val="auto"/>
        <w:w w:val="131"/>
        <w:sz w:val="20"/>
      </w:rPr>
    </w:lvl>
    <w:lvl w:ilvl="1" w:tplc="04090003" w:tentative="1">
      <w:start w:val="1"/>
      <w:numFmt w:val="bullet"/>
      <w:lvlText w:val="o"/>
      <w:lvlJc w:val="left"/>
      <w:pPr>
        <w:ind w:left="1718" w:hanging="360"/>
      </w:pPr>
      <w:rPr>
        <w:rFonts w:ascii="Courier New" w:hAnsi="Courier New" w:cs="Courier New" w:hint="default"/>
      </w:rPr>
    </w:lvl>
    <w:lvl w:ilvl="2" w:tplc="04090005" w:tentative="1">
      <w:start w:val="1"/>
      <w:numFmt w:val="bullet"/>
      <w:lvlText w:val=""/>
      <w:lvlJc w:val="left"/>
      <w:pPr>
        <w:ind w:left="2438" w:hanging="360"/>
      </w:pPr>
      <w:rPr>
        <w:rFonts w:ascii="Wingdings" w:hAnsi="Wingdings" w:hint="default"/>
      </w:rPr>
    </w:lvl>
    <w:lvl w:ilvl="3" w:tplc="04090001" w:tentative="1">
      <w:start w:val="1"/>
      <w:numFmt w:val="bullet"/>
      <w:lvlText w:val=""/>
      <w:lvlJc w:val="left"/>
      <w:pPr>
        <w:ind w:left="3158" w:hanging="360"/>
      </w:pPr>
      <w:rPr>
        <w:rFonts w:ascii="Symbol" w:hAnsi="Symbol" w:hint="default"/>
      </w:rPr>
    </w:lvl>
    <w:lvl w:ilvl="4" w:tplc="04090003" w:tentative="1">
      <w:start w:val="1"/>
      <w:numFmt w:val="bullet"/>
      <w:lvlText w:val="o"/>
      <w:lvlJc w:val="left"/>
      <w:pPr>
        <w:ind w:left="3878" w:hanging="360"/>
      </w:pPr>
      <w:rPr>
        <w:rFonts w:ascii="Courier New" w:hAnsi="Courier New" w:cs="Courier New" w:hint="default"/>
      </w:rPr>
    </w:lvl>
    <w:lvl w:ilvl="5" w:tplc="04090005" w:tentative="1">
      <w:start w:val="1"/>
      <w:numFmt w:val="bullet"/>
      <w:lvlText w:val=""/>
      <w:lvlJc w:val="left"/>
      <w:pPr>
        <w:ind w:left="4598" w:hanging="360"/>
      </w:pPr>
      <w:rPr>
        <w:rFonts w:ascii="Wingdings" w:hAnsi="Wingdings" w:hint="default"/>
      </w:rPr>
    </w:lvl>
    <w:lvl w:ilvl="6" w:tplc="04090001" w:tentative="1">
      <w:start w:val="1"/>
      <w:numFmt w:val="bullet"/>
      <w:lvlText w:val=""/>
      <w:lvlJc w:val="left"/>
      <w:pPr>
        <w:ind w:left="5318" w:hanging="360"/>
      </w:pPr>
      <w:rPr>
        <w:rFonts w:ascii="Symbol" w:hAnsi="Symbol" w:hint="default"/>
      </w:rPr>
    </w:lvl>
    <w:lvl w:ilvl="7" w:tplc="04090003" w:tentative="1">
      <w:start w:val="1"/>
      <w:numFmt w:val="bullet"/>
      <w:lvlText w:val="o"/>
      <w:lvlJc w:val="left"/>
      <w:pPr>
        <w:ind w:left="6038" w:hanging="360"/>
      </w:pPr>
      <w:rPr>
        <w:rFonts w:ascii="Courier New" w:hAnsi="Courier New" w:cs="Courier New" w:hint="default"/>
      </w:rPr>
    </w:lvl>
    <w:lvl w:ilvl="8" w:tplc="04090005" w:tentative="1">
      <w:start w:val="1"/>
      <w:numFmt w:val="bullet"/>
      <w:lvlText w:val=""/>
      <w:lvlJc w:val="left"/>
      <w:pPr>
        <w:ind w:left="6758" w:hanging="360"/>
      </w:pPr>
      <w:rPr>
        <w:rFonts w:ascii="Wingdings" w:hAnsi="Wingdings" w:hint="default"/>
      </w:rPr>
    </w:lvl>
  </w:abstractNum>
  <w:abstractNum w:abstractNumId="31" w15:restartNumberingAfterBreak="0">
    <w:nsid w:val="51464074"/>
    <w:multiLevelType w:val="hybridMultilevel"/>
    <w:tmpl w:val="CE58A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B72855"/>
    <w:multiLevelType w:val="hybridMultilevel"/>
    <w:tmpl w:val="E1669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8FD2F1D"/>
    <w:multiLevelType w:val="hybridMultilevel"/>
    <w:tmpl w:val="6EDA1F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98E59BE"/>
    <w:multiLevelType w:val="hybridMultilevel"/>
    <w:tmpl w:val="C20858C4"/>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98788B"/>
    <w:multiLevelType w:val="hybridMultilevel"/>
    <w:tmpl w:val="FC2A5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CC158A"/>
    <w:multiLevelType w:val="hybridMultilevel"/>
    <w:tmpl w:val="25A22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836AE2"/>
    <w:multiLevelType w:val="hybridMultilevel"/>
    <w:tmpl w:val="67F247D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8" w15:restartNumberingAfterBreak="0">
    <w:nsid w:val="616400C3"/>
    <w:multiLevelType w:val="hybridMultilevel"/>
    <w:tmpl w:val="ECD09E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31156AC"/>
    <w:multiLevelType w:val="hybridMultilevel"/>
    <w:tmpl w:val="B100D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681653"/>
    <w:multiLevelType w:val="hybridMultilevel"/>
    <w:tmpl w:val="56A6A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EE3902"/>
    <w:multiLevelType w:val="hybridMultilevel"/>
    <w:tmpl w:val="81F2B6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62727A8"/>
    <w:multiLevelType w:val="hybridMultilevel"/>
    <w:tmpl w:val="19B47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9413E6"/>
    <w:multiLevelType w:val="hybridMultilevel"/>
    <w:tmpl w:val="D13A5A50"/>
    <w:lvl w:ilvl="0" w:tplc="0E1C8556">
      <w:start w:val="1"/>
      <w:numFmt w:val="bullet"/>
      <w:lvlText w:val=""/>
      <w:lvlJc w:val="left"/>
      <w:pPr>
        <w:ind w:left="720" w:hanging="360"/>
      </w:pPr>
      <w:rPr>
        <w:rFonts w:ascii="Symbol" w:eastAsiaTheme="maj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FD50CC"/>
    <w:multiLevelType w:val="hybridMultilevel"/>
    <w:tmpl w:val="84BA5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9338ED"/>
    <w:multiLevelType w:val="hybridMultilevel"/>
    <w:tmpl w:val="437AE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D4C4033"/>
    <w:multiLevelType w:val="hybridMultilevel"/>
    <w:tmpl w:val="7000382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7" w15:restartNumberingAfterBreak="0">
    <w:nsid w:val="6E935963"/>
    <w:multiLevelType w:val="hybridMultilevel"/>
    <w:tmpl w:val="EEE6A3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F433890"/>
    <w:multiLevelType w:val="hybridMultilevel"/>
    <w:tmpl w:val="69A2C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5D409E"/>
    <w:multiLevelType w:val="hybridMultilevel"/>
    <w:tmpl w:val="3C2CAD2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0" w15:restartNumberingAfterBreak="0">
    <w:nsid w:val="7536611A"/>
    <w:multiLevelType w:val="hybridMultilevel"/>
    <w:tmpl w:val="12000A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89249DA"/>
    <w:multiLevelType w:val="hybridMultilevel"/>
    <w:tmpl w:val="EE26AA9E"/>
    <w:lvl w:ilvl="0" w:tplc="04090001">
      <w:start w:val="1"/>
      <w:numFmt w:val="bullet"/>
      <w:lvlText w:val=""/>
      <w:lvlJc w:val="left"/>
      <w:pPr>
        <w:ind w:left="360" w:hanging="360"/>
      </w:pPr>
      <w:rPr>
        <w:rFonts w:ascii="Symbol" w:hAnsi="Symbol" w:hint="default"/>
        <w:b w:val="0"/>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8D71E6D"/>
    <w:multiLevelType w:val="hybridMultilevel"/>
    <w:tmpl w:val="E6EA3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9F50350"/>
    <w:multiLevelType w:val="hybridMultilevel"/>
    <w:tmpl w:val="D1C4FFF2"/>
    <w:lvl w:ilvl="0" w:tplc="9A0C352C">
      <w:start w:val="1"/>
      <w:numFmt w:val="decimal"/>
      <w:lvlText w:val="%1."/>
      <w:lvlJc w:val="left"/>
      <w:pPr>
        <w:ind w:left="360" w:hanging="360"/>
      </w:pPr>
      <w:rPr>
        <w:rFonts w:hint="default"/>
        <w:i w:val="0"/>
        <w:color w:val="auto"/>
      </w:rPr>
    </w:lvl>
    <w:lvl w:ilvl="1" w:tplc="6B06634C">
      <w:start w:val="1"/>
      <w:numFmt w:val="bullet"/>
      <w:lvlText w:val=""/>
      <w:lvlJc w:val="left"/>
      <w:pPr>
        <w:ind w:left="1080" w:hanging="360"/>
      </w:pPr>
      <w:rPr>
        <w:rFonts w:ascii="Symbol" w:hAnsi="Symbol" w:hint="default"/>
        <w:b/>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CD41F40"/>
    <w:multiLevelType w:val="hybridMultilevel"/>
    <w:tmpl w:val="20F47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0"/>
  </w:num>
  <w:num w:numId="3">
    <w:abstractNumId w:val="28"/>
  </w:num>
  <w:num w:numId="4">
    <w:abstractNumId w:val="27"/>
  </w:num>
  <w:num w:numId="5">
    <w:abstractNumId w:val="19"/>
  </w:num>
  <w:num w:numId="6">
    <w:abstractNumId w:val="53"/>
  </w:num>
  <w:num w:numId="7">
    <w:abstractNumId w:val="51"/>
  </w:num>
  <w:num w:numId="8">
    <w:abstractNumId w:val="48"/>
  </w:num>
  <w:num w:numId="9">
    <w:abstractNumId w:val="20"/>
  </w:num>
  <w:num w:numId="10">
    <w:abstractNumId w:val="24"/>
  </w:num>
  <w:num w:numId="11">
    <w:abstractNumId w:val="34"/>
  </w:num>
  <w:num w:numId="12">
    <w:abstractNumId w:val="13"/>
  </w:num>
  <w:num w:numId="13">
    <w:abstractNumId w:val="25"/>
  </w:num>
  <w:num w:numId="14">
    <w:abstractNumId w:val="36"/>
  </w:num>
  <w:num w:numId="15">
    <w:abstractNumId w:val="26"/>
  </w:num>
  <w:num w:numId="16">
    <w:abstractNumId w:val="3"/>
  </w:num>
  <w:num w:numId="17">
    <w:abstractNumId w:val="15"/>
  </w:num>
  <w:num w:numId="18">
    <w:abstractNumId w:val="52"/>
  </w:num>
  <w:num w:numId="19">
    <w:abstractNumId w:val="45"/>
  </w:num>
  <w:num w:numId="20">
    <w:abstractNumId w:val="7"/>
  </w:num>
  <w:num w:numId="21">
    <w:abstractNumId w:val="47"/>
  </w:num>
  <w:num w:numId="22">
    <w:abstractNumId w:val="18"/>
  </w:num>
  <w:num w:numId="23">
    <w:abstractNumId w:val="39"/>
  </w:num>
  <w:num w:numId="24">
    <w:abstractNumId w:val="54"/>
  </w:num>
  <w:num w:numId="25">
    <w:abstractNumId w:val="9"/>
  </w:num>
  <w:num w:numId="26">
    <w:abstractNumId w:val="32"/>
  </w:num>
  <w:num w:numId="27">
    <w:abstractNumId w:val="40"/>
  </w:num>
  <w:num w:numId="28">
    <w:abstractNumId w:val="5"/>
  </w:num>
  <w:num w:numId="29">
    <w:abstractNumId w:val="6"/>
  </w:num>
  <w:num w:numId="30">
    <w:abstractNumId w:val="12"/>
  </w:num>
  <w:num w:numId="31">
    <w:abstractNumId w:val="4"/>
  </w:num>
  <w:num w:numId="32">
    <w:abstractNumId w:val="16"/>
  </w:num>
  <w:num w:numId="33">
    <w:abstractNumId w:val="29"/>
  </w:num>
  <w:num w:numId="34">
    <w:abstractNumId w:val="33"/>
  </w:num>
  <w:num w:numId="35">
    <w:abstractNumId w:val="42"/>
  </w:num>
  <w:num w:numId="36">
    <w:abstractNumId w:val="35"/>
  </w:num>
  <w:num w:numId="37">
    <w:abstractNumId w:val="43"/>
  </w:num>
  <w:num w:numId="38">
    <w:abstractNumId w:val="0"/>
  </w:num>
  <w:num w:numId="39">
    <w:abstractNumId w:val="1"/>
  </w:num>
  <w:num w:numId="40">
    <w:abstractNumId w:val="2"/>
  </w:num>
  <w:num w:numId="41">
    <w:abstractNumId w:val="10"/>
  </w:num>
  <w:num w:numId="42">
    <w:abstractNumId w:val="41"/>
  </w:num>
  <w:num w:numId="43">
    <w:abstractNumId w:val="38"/>
  </w:num>
  <w:num w:numId="44">
    <w:abstractNumId w:val="31"/>
  </w:num>
  <w:num w:numId="45">
    <w:abstractNumId w:val="44"/>
  </w:num>
  <w:num w:numId="46">
    <w:abstractNumId w:val="14"/>
  </w:num>
  <w:num w:numId="47">
    <w:abstractNumId w:val="23"/>
  </w:num>
  <w:num w:numId="48">
    <w:abstractNumId w:val="21"/>
  </w:num>
  <w:num w:numId="49">
    <w:abstractNumId w:val="17"/>
  </w:num>
  <w:num w:numId="50">
    <w:abstractNumId w:val="11"/>
  </w:num>
  <w:num w:numId="51">
    <w:abstractNumId w:val="8"/>
  </w:num>
  <w:num w:numId="52">
    <w:abstractNumId w:val="49"/>
  </w:num>
  <w:num w:numId="53">
    <w:abstractNumId w:val="37"/>
  </w:num>
  <w:num w:numId="54">
    <w:abstractNumId w:val="46"/>
  </w:num>
  <w:num w:numId="55">
    <w:abstractNumId w:val="5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3FF"/>
    <w:rsid w:val="000011C6"/>
    <w:rsid w:val="000041CC"/>
    <w:rsid w:val="000046FA"/>
    <w:rsid w:val="00004790"/>
    <w:rsid w:val="00004DC2"/>
    <w:rsid w:val="00007311"/>
    <w:rsid w:val="00007F16"/>
    <w:rsid w:val="00010397"/>
    <w:rsid w:val="0001163C"/>
    <w:rsid w:val="0001340A"/>
    <w:rsid w:val="000142FE"/>
    <w:rsid w:val="00014BD6"/>
    <w:rsid w:val="00015C6D"/>
    <w:rsid w:val="0001630D"/>
    <w:rsid w:val="000237D5"/>
    <w:rsid w:val="000247EC"/>
    <w:rsid w:val="00026A78"/>
    <w:rsid w:val="00030A63"/>
    <w:rsid w:val="00031D77"/>
    <w:rsid w:val="000324D9"/>
    <w:rsid w:val="000336FF"/>
    <w:rsid w:val="00034579"/>
    <w:rsid w:val="00034807"/>
    <w:rsid w:val="000348F0"/>
    <w:rsid w:val="00040FB4"/>
    <w:rsid w:val="00041FBB"/>
    <w:rsid w:val="0004458F"/>
    <w:rsid w:val="000477F5"/>
    <w:rsid w:val="000509A8"/>
    <w:rsid w:val="00050B84"/>
    <w:rsid w:val="0005361D"/>
    <w:rsid w:val="000538A5"/>
    <w:rsid w:val="00055C33"/>
    <w:rsid w:val="00057F11"/>
    <w:rsid w:val="00060374"/>
    <w:rsid w:val="0006359B"/>
    <w:rsid w:val="00063FED"/>
    <w:rsid w:val="0006473C"/>
    <w:rsid w:val="0006475B"/>
    <w:rsid w:val="0006726F"/>
    <w:rsid w:val="000708B6"/>
    <w:rsid w:val="00073B5A"/>
    <w:rsid w:val="00073BF8"/>
    <w:rsid w:val="00075604"/>
    <w:rsid w:val="0007643B"/>
    <w:rsid w:val="0007745C"/>
    <w:rsid w:val="00077524"/>
    <w:rsid w:val="00080B5E"/>
    <w:rsid w:val="00081723"/>
    <w:rsid w:val="000818B9"/>
    <w:rsid w:val="00081CA7"/>
    <w:rsid w:val="0008277B"/>
    <w:rsid w:val="000848F5"/>
    <w:rsid w:val="00085295"/>
    <w:rsid w:val="000900DE"/>
    <w:rsid w:val="0009064B"/>
    <w:rsid w:val="000937D2"/>
    <w:rsid w:val="00095B5A"/>
    <w:rsid w:val="000975A6"/>
    <w:rsid w:val="000A0BBD"/>
    <w:rsid w:val="000A1DD1"/>
    <w:rsid w:val="000A5CC3"/>
    <w:rsid w:val="000A62B6"/>
    <w:rsid w:val="000A67A7"/>
    <w:rsid w:val="000A78F3"/>
    <w:rsid w:val="000A799F"/>
    <w:rsid w:val="000A7B6A"/>
    <w:rsid w:val="000B1D04"/>
    <w:rsid w:val="000B5A9C"/>
    <w:rsid w:val="000B5F53"/>
    <w:rsid w:val="000B728A"/>
    <w:rsid w:val="000B7F81"/>
    <w:rsid w:val="000C1063"/>
    <w:rsid w:val="000C13C8"/>
    <w:rsid w:val="000C181B"/>
    <w:rsid w:val="000C225C"/>
    <w:rsid w:val="000C3C27"/>
    <w:rsid w:val="000C4385"/>
    <w:rsid w:val="000C551C"/>
    <w:rsid w:val="000C5BE8"/>
    <w:rsid w:val="000D13A6"/>
    <w:rsid w:val="000D1619"/>
    <w:rsid w:val="000D1DD4"/>
    <w:rsid w:val="000D4E87"/>
    <w:rsid w:val="000D5063"/>
    <w:rsid w:val="000D67B5"/>
    <w:rsid w:val="000E3F95"/>
    <w:rsid w:val="000E50B6"/>
    <w:rsid w:val="000E55CF"/>
    <w:rsid w:val="000E5D90"/>
    <w:rsid w:val="000E6604"/>
    <w:rsid w:val="000E6D72"/>
    <w:rsid w:val="000E7BD2"/>
    <w:rsid w:val="000F03E5"/>
    <w:rsid w:val="000F14BE"/>
    <w:rsid w:val="000F21E2"/>
    <w:rsid w:val="000F362D"/>
    <w:rsid w:val="000F580C"/>
    <w:rsid w:val="000F6EDC"/>
    <w:rsid w:val="000F7575"/>
    <w:rsid w:val="00100361"/>
    <w:rsid w:val="0010292A"/>
    <w:rsid w:val="00105546"/>
    <w:rsid w:val="001118D6"/>
    <w:rsid w:val="00113DCE"/>
    <w:rsid w:val="00116A01"/>
    <w:rsid w:val="00122000"/>
    <w:rsid w:val="001241A5"/>
    <w:rsid w:val="0012446B"/>
    <w:rsid w:val="001257FE"/>
    <w:rsid w:val="0012645D"/>
    <w:rsid w:val="00127481"/>
    <w:rsid w:val="0012778D"/>
    <w:rsid w:val="00127F2D"/>
    <w:rsid w:val="00131895"/>
    <w:rsid w:val="00131B92"/>
    <w:rsid w:val="001335DE"/>
    <w:rsid w:val="0013695B"/>
    <w:rsid w:val="001369C7"/>
    <w:rsid w:val="001409E8"/>
    <w:rsid w:val="00143280"/>
    <w:rsid w:val="00143286"/>
    <w:rsid w:val="00143E50"/>
    <w:rsid w:val="001455BA"/>
    <w:rsid w:val="001459EE"/>
    <w:rsid w:val="001512E3"/>
    <w:rsid w:val="00152E44"/>
    <w:rsid w:val="00155793"/>
    <w:rsid w:val="00155D9E"/>
    <w:rsid w:val="0015623D"/>
    <w:rsid w:val="00156256"/>
    <w:rsid w:val="001616BB"/>
    <w:rsid w:val="001630E3"/>
    <w:rsid w:val="00163B5F"/>
    <w:rsid w:val="00164E75"/>
    <w:rsid w:val="001650BE"/>
    <w:rsid w:val="00165103"/>
    <w:rsid w:val="00166F4C"/>
    <w:rsid w:val="001676CC"/>
    <w:rsid w:val="00167E10"/>
    <w:rsid w:val="0017588F"/>
    <w:rsid w:val="00175A79"/>
    <w:rsid w:val="001763E0"/>
    <w:rsid w:val="0018158D"/>
    <w:rsid w:val="00182F72"/>
    <w:rsid w:val="00182FDB"/>
    <w:rsid w:val="001842ED"/>
    <w:rsid w:val="00184F2C"/>
    <w:rsid w:val="0018759A"/>
    <w:rsid w:val="00192776"/>
    <w:rsid w:val="00193F0E"/>
    <w:rsid w:val="00194262"/>
    <w:rsid w:val="00194AEC"/>
    <w:rsid w:val="00195AFB"/>
    <w:rsid w:val="00197242"/>
    <w:rsid w:val="00197818"/>
    <w:rsid w:val="001A128D"/>
    <w:rsid w:val="001A143B"/>
    <w:rsid w:val="001A287E"/>
    <w:rsid w:val="001A315E"/>
    <w:rsid w:val="001A4038"/>
    <w:rsid w:val="001A57CA"/>
    <w:rsid w:val="001A619D"/>
    <w:rsid w:val="001A68E7"/>
    <w:rsid w:val="001A7752"/>
    <w:rsid w:val="001B0A03"/>
    <w:rsid w:val="001B3D68"/>
    <w:rsid w:val="001B5686"/>
    <w:rsid w:val="001B573B"/>
    <w:rsid w:val="001B5838"/>
    <w:rsid w:val="001B600F"/>
    <w:rsid w:val="001B7A3C"/>
    <w:rsid w:val="001B7A53"/>
    <w:rsid w:val="001C01BF"/>
    <w:rsid w:val="001C124E"/>
    <w:rsid w:val="001C2ABD"/>
    <w:rsid w:val="001C2AF8"/>
    <w:rsid w:val="001C3CEA"/>
    <w:rsid w:val="001D00DC"/>
    <w:rsid w:val="001D1E4D"/>
    <w:rsid w:val="001D1EC2"/>
    <w:rsid w:val="001D3D35"/>
    <w:rsid w:val="001D4B6F"/>
    <w:rsid w:val="001D5428"/>
    <w:rsid w:val="001D5895"/>
    <w:rsid w:val="001D798D"/>
    <w:rsid w:val="001D7ACC"/>
    <w:rsid w:val="001D7BDF"/>
    <w:rsid w:val="001E04C2"/>
    <w:rsid w:val="001E2263"/>
    <w:rsid w:val="001E2764"/>
    <w:rsid w:val="001E344F"/>
    <w:rsid w:val="001E3BDB"/>
    <w:rsid w:val="001E4FB3"/>
    <w:rsid w:val="001E57AD"/>
    <w:rsid w:val="001E7E9E"/>
    <w:rsid w:val="001F3303"/>
    <w:rsid w:val="001F3B70"/>
    <w:rsid w:val="001F4A56"/>
    <w:rsid w:val="001F54DC"/>
    <w:rsid w:val="001F5B99"/>
    <w:rsid w:val="001F69F6"/>
    <w:rsid w:val="00200748"/>
    <w:rsid w:val="00201234"/>
    <w:rsid w:val="0020306B"/>
    <w:rsid w:val="00206FAD"/>
    <w:rsid w:val="00207244"/>
    <w:rsid w:val="0021044F"/>
    <w:rsid w:val="002108F8"/>
    <w:rsid w:val="00211278"/>
    <w:rsid w:val="00212837"/>
    <w:rsid w:val="00212F7F"/>
    <w:rsid w:val="002148F4"/>
    <w:rsid w:val="0021515E"/>
    <w:rsid w:val="00215406"/>
    <w:rsid w:val="0021762B"/>
    <w:rsid w:val="00220423"/>
    <w:rsid w:val="00222278"/>
    <w:rsid w:val="002222B4"/>
    <w:rsid w:val="00224F4F"/>
    <w:rsid w:val="0022563B"/>
    <w:rsid w:val="002260D7"/>
    <w:rsid w:val="0022672C"/>
    <w:rsid w:val="002267A7"/>
    <w:rsid w:val="0022725B"/>
    <w:rsid w:val="00227599"/>
    <w:rsid w:val="0022796B"/>
    <w:rsid w:val="00232CC8"/>
    <w:rsid w:val="00233131"/>
    <w:rsid w:val="002338E0"/>
    <w:rsid w:val="00233F3F"/>
    <w:rsid w:val="00234C2B"/>
    <w:rsid w:val="0023567B"/>
    <w:rsid w:val="00235E8A"/>
    <w:rsid w:val="00240769"/>
    <w:rsid w:val="00240AB0"/>
    <w:rsid w:val="00242151"/>
    <w:rsid w:val="00242338"/>
    <w:rsid w:val="00245807"/>
    <w:rsid w:val="00246757"/>
    <w:rsid w:val="00247C5A"/>
    <w:rsid w:val="0025004C"/>
    <w:rsid w:val="002501EB"/>
    <w:rsid w:val="0025020B"/>
    <w:rsid w:val="0025048A"/>
    <w:rsid w:val="002510D4"/>
    <w:rsid w:val="002519F2"/>
    <w:rsid w:val="00252340"/>
    <w:rsid w:val="00252757"/>
    <w:rsid w:val="00254CA6"/>
    <w:rsid w:val="00255293"/>
    <w:rsid w:val="00256BA0"/>
    <w:rsid w:val="00261056"/>
    <w:rsid w:val="00262E64"/>
    <w:rsid w:val="00264868"/>
    <w:rsid w:val="00265436"/>
    <w:rsid w:val="00265EF4"/>
    <w:rsid w:val="002679CD"/>
    <w:rsid w:val="002713B0"/>
    <w:rsid w:val="002735A9"/>
    <w:rsid w:val="002738F5"/>
    <w:rsid w:val="00274D52"/>
    <w:rsid w:val="00275E91"/>
    <w:rsid w:val="0028040A"/>
    <w:rsid w:val="00282BB4"/>
    <w:rsid w:val="00286951"/>
    <w:rsid w:val="00286FD8"/>
    <w:rsid w:val="002907A3"/>
    <w:rsid w:val="00296CD7"/>
    <w:rsid w:val="00297D27"/>
    <w:rsid w:val="002A17A4"/>
    <w:rsid w:val="002A1A81"/>
    <w:rsid w:val="002A236F"/>
    <w:rsid w:val="002A6266"/>
    <w:rsid w:val="002A725A"/>
    <w:rsid w:val="002A7EE0"/>
    <w:rsid w:val="002B3397"/>
    <w:rsid w:val="002B49E1"/>
    <w:rsid w:val="002B5457"/>
    <w:rsid w:val="002B5D2B"/>
    <w:rsid w:val="002B64F8"/>
    <w:rsid w:val="002B6C33"/>
    <w:rsid w:val="002B7F21"/>
    <w:rsid w:val="002C03B5"/>
    <w:rsid w:val="002C38FE"/>
    <w:rsid w:val="002C3BD5"/>
    <w:rsid w:val="002C6474"/>
    <w:rsid w:val="002C757B"/>
    <w:rsid w:val="002C7EFA"/>
    <w:rsid w:val="002D459B"/>
    <w:rsid w:val="002D48AB"/>
    <w:rsid w:val="002D5459"/>
    <w:rsid w:val="002D56BE"/>
    <w:rsid w:val="002D5985"/>
    <w:rsid w:val="002D68B8"/>
    <w:rsid w:val="002E0111"/>
    <w:rsid w:val="002E09DB"/>
    <w:rsid w:val="002E31CA"/>
    <w:rsid w:val="002F13CC"/>
    <w:rsid w:val="002F3488"/>
    <w:rsid w:val="002F35CF"/>
    <w:rsid w:val="002F4627"/>
    <w:rsid w:val="002F4D6C"/>
    <w:rsid w:val="002F54F8"/>
    <w:rsid w:val="002F58AD"/>
    <w:rsid w:val="002F5F08"/>
    <w:rsid w:val="002F7280"/>
    <w:rsid w:val="00303456"/>
    <w:rsid w:val="00303CFA"/>
    <w:rsid w:val="00304335"/>
    <w:rsid w:val="00304967"/>
    <w:rsid w:val="003049FD"/>
    <w:rsid w:val="00304FFF"/>
    <w:rsid w:val="00307CF4"/>
    <w:rsid w:val="0031275D"/>
    <w:rsid w:val="00313C23"/>
    <w:rsid w:val="00314270"/>
    <w:rsid w:val="00316FB8"/>
    <w:rsid w:val="003205FB"/>
    <w:rsid w:val="0032299A"/>
    <w:rsid w:val="00324CC8"/>
    <w:rsid w:val="00325F68"/>
    <w:rsid w:val="003333A0"/>
    <w:rsid w:val="00334781"/>
    <w:rsid w:val="00334B0D"/>
    <w:rsid w:val="00335488"/>
    <w:rsid w:val="00335D7E"/>
    <w:rsid w:val="00337A29"/>
    <w:rsid w:val="00341FE3"/>
    <w:rsid w:val="0034319E"/>
    <w:rsid w:val="00343E22"/>
    <w:rsid w:val="003474E8"/>
    <w:rsid w:val="0035259B"/>
    <w:rsid w:val="00352B67"/>
    <w:rsid w:val="003530D5"/>
    <w:rsid w:val="00353143"/>
    <w:rsid w:val="00353C9A"/>
    <w:rsid w:val="00353CBD"/>
    <w:rsid w:val="003555B8"/>
    <w:rsid w:val="003556ED"/>
    <w:rsid w:val="0035631B"/>
    <w:rsid w:val="0036086E"/>
    <w:rsid w:val="00361653"/>
    <w:rsid w:val="00362920"/>
    <w:rsid w:val="003633A0"/>
    <w:rsid w:val="00366750"/>
    <w:rsid w:val="003713BB"/>
    <w:rsid w:val="003715DE"/>
    <w:rsid w:val="00373354"/>
    <w:rsid w:val="00373BF6"/>
    <w:rsid w:val="00373F41"/>
    <w:rsid w:val="00375202"/>
    <w:rsid w:val="00382A4B"/>
    <w:rsid w:val="00383ACF"/>
    <w:rsid w:val="0038460F"/>
    <w:rsid w:val="0038474A"/>
    <w:rsid w:val="003855A0"/>
    <w:rsid w:val="00387C18"/>
    <w:rsid w:val="00392A06"/>
    <w:rsid w:val="003966F6"/>
    <w:rsid w:val="00396FE5"/>
    <w:rsid w:val="00397016"/>
    <w:rsid w:val="003A1D82"/>
    <w:rsid w:val="003A2589"/>
    <w:rsid w:val="003A2D13"/>
    <w:rsid w:val="003A39A4"/>
    <w:rsid w:val="003A63A7"/>
    <w:rsid w:val="003A63F7"/>
    <w:rsid w:val="003A7ECB"/>
    <w:rsid w:val="003B3AE7"/>
    <w:rsid w:val="003B3F68"/>
    <w:rsid w:val="003C0408"/>
    <w:rsid w:val="003C0DAA"/>
    <w:rsid w:val="003C2A4C"/>
    <w:rsid w:val="003C2F45"/>
    <w:rsid w:val="003C4BCA"/>
    <w:rsid w:val="003C68FF"/>
    <w:rsid w:val="003C7B58"/>
    <w:rsid w:val="003D1051"/>
    <w:rsid w:val="003D7D68"/>
    <w:rsid w:val="003E1071"/>
    <w:rsid w:val="003E4B41"/>
    <w:rsid w:val="003E7E70"/>
    <w:rsid w:val="003F13D4"/>
    <w:rsid w:val="003F2088"/>
    <w:rsid w:val="003F3D69"/>
    <w:rsid w:val="003F3ED0"/>
    <w:rsid w:val="003F4722"/>
    <w:rsid w:val="003F5F82"/>
    <w:rsid w:val="003F7821"/>
    <w:rsid w:val="00400D54"/>
    <w:rsid w:val="0040102A"/>
    <w:rsid w:val="00402155"/>
    <w:rsid w:val="00402259"/>
    <w:rsid w:val="00402E7D"/>
    <w:rsid w:val="00403726"/>
    <w:rsid w:val="00403DE5"/>
    <w:rsid w:val="00404A7E"/>
    <w:rsid w:val="004061C5"/>
    <w:rsid w:val="00407CF1"/>
    <w:rsid w:val="00407F6F"/>
    <w:rsid w:val="004107B2"/>
    <w:rsid w:val="00410895"/>
    <w:rsid w:val="00412960"/>
    <w:rsid w:val="0041309E"/>
    <w:rsid w:val="00413BA2"/>
    <w:rsid w:val="004169C2"/>
    <w:rsid w:val="00416C72"/>
    <w:rsid w:val="004174C4"/>
    <w:rsid w:val="004178C0"/>
    <w:rsid w:val="004200DD"/>
    <w:rsid w:val="00421C68"/>
    <w:rsid w:val="004237B3"/>
    <w:rsid w:val="00430046"/>
    <w:rsid w:val="004304F2"/>
    <w:rsid w:val="00430948"/>
    <w:rsid w:val="00431066"/>
    <w:rsid w:val="004314D9"/>
    <w:rsid w:val="0043342A"/>
    <w:rsid w:val="00435FD2"/>
    <w:rsid w:val="0043635B"/>
    <w:rsid w:val="00441C3F"/>
    <w:rsid w:val="004426C0"/>
    <w:rsid w:val="0044314E"/>
    <w:rsid w:val="00443251"/>
    <w:rsid w:val="00443DC5"/>
    <w:rsid w:val="0044558A"/>
    <w:rsid w:val="004459E8"/>
    <w:rsid w:val="00445E57"/>
    <w:rsid w:val="004461D9"/>
    <w:rsid w:val="00446BF8"/>
    <w:rsid w:val="00447006"/>
    <w:rsid w:val="00450D67"/>
    <w:rsid w:val="00451356"/>
    <w:rsid w:val="004533F3"/>
    <w:rsid w:val="0045385E"/>
    <w:rsid w:val="00457416"/>
    <w:rsid w:val="00460B8C"/>
    <w:rsid w:val="00460F22"/>
    <w:rsid w:val="00461180"/>
    <w:rsid w:val="00462525"/>
    <w:rsid w:val="00462E37"/>
    <w:rsid w:val="00465258"/>
    <w:rsid w:val="00465D5E"/>
    <w:rsid w:val="00465E6B"/>
    <w:rsid w:val="004662C9"/>
    <w:rsid w:val="0046750C"/>
    <w:rsid w:val="00470EFD"/>
    <w:rsid w:val="00472EF2"/>
    <w:rsid w:val="00472FCE"/>
    <w:rsid w:val="004759F5"/>
    <w:rsid w:val="00476C1F"/>
    <w:rsid w:val="00477884"/>
    <w:rsid w:val="00477C34"/>
    <w:rsid w:val="004817CA"/>
    <w:rsid w:val="00484D28"/>
    <w:rsid w:val="00486B74"/>
    <w:rsid w:val="00487B82"/>
    <w:rsid w:val="0049033D"/>
    <w:rsid w:val="00491087"/>
    <w:rsid w:val="00491417"/>
    <w:rsid w:val="00493E56"/>
    <w:rsid w:val="0049412C"/>
    <w:rsid w:val="004A01F8"/>
    <w:rsid w:val="004A08C9"/>
    <w:rsid w:val="004A17D2"/>
    <w:rsid w:val="004A2E8B"/>
    <w:rsid w:val="004A4DDB"/>
    <w:rsid w:val="004A6585"/>
    <w:rsid w:val="004B1BBC"/>
    <w:rsid w:val="004B2638"/>
    <w:rsid w:val="004B2AC6"/>
    <w:rsid w:val="004B557E"/>
    <w:rsid w:val="004B62EB"/>
    <w:rsid w:val="004C063B"/>
    <w:rsid w:val="004C2711"/>
    <w:rsid w:val="004C46AF"/>
    <w:rsid w:val="004D0232"/>
    <w:rsid w:val="004D0614"/>
    <w:rsid w:val="004D09AF"/>
    <w:rsid w:val="004D16FC"/>
    <w:rsid w:val="004D6A93"/>
    <w:rsid w:val="004D727B"/>
    <w:rsid w:val="004E1DD9"/>
    <w:rsid w:val="004E339F"/>
    <w:rsid w:val="004E4E17"/>
    <w:rsid w:val="004E57E1"/>
    <w:rsid w:val="004E6034"/>
    <w:rsid w:val="004E6B77"/>
    <w:rsid w:val="004F1D78"/>
    <w:rsid w:val="005010BD"/>
    <w:rsid w:val="00502C52"/>
    <w:rsid w:val="00502C84"/>
    <w:rsid w:val="0050384D"/>
    <w:rsid w:val="005055B9"/>
    <w:rsid w:val="005055ED"/>
    <w:rsid w:val="00505E20"/>
    <w:rsid w:val="00506FBF"/>
    <w:rsid w:val="005130BD"/>
    <w:rsid w:val="00513D12"/>
    <w:rsid w:val="005145E8"/>
    <w:rsid w:val="00514FEB"/>
    <w:rsid w:val="005206AA"/>
    <w:rsid w:val="00521594"/>
    <w:rsid w:val="005254AF"/>
    <w:rsid w:val="005258BD"/>
    <w:rsid w:val="005322A3"/>
    <w:rsid w:val="005328F1"/>
    <w:rsid w:val="00533448"/>
    <w:rsid w:val="0053651D"/>
    <w:rsid w:val="00537485"/>
    <w:rsid w:val="0053797B"/>
    <w:rsid w:val="005431DE"/>
    <w:rsid w:val="00543BE6"/>
    <w:rsid w:val="00546C82"/>
    <w:rsid w:val="0054717D"/>
    <w:rsid w:val="005472F2"/>
    <w:rsid w:val="005502EB"/>
    <w:rsid w:val="0055247C"/>
    <w:rsid w:val="00552C40"/>
    <w:rsid w:val="005536B4"/>
    <w:rsid w:val="00554A2C"/>
    <w:rsid w:val="005608B7"/>
    <w:rsid w:val="00561A8B"/>
    <w:rsid w:val="00561E06"/>
    <w:rsid w:val="00561E18"/>
    <w:rsid w:val="005627A5"/>
    <w:rsid w:val="00562DF4"/>
    <w:rsid w:val="00564B4F"/>
    <w:rsid w:val="0056558E"/>
    <w:rsid w:val="00565936"/>
    <w:rsid w:val="0056598C"/>
    <w:rsid w:val="00565A12"/>
    <w:rsid w:val="005673B1"/>
    <w:rsid w:val="00571A6F"/>
    <w:rsid w:val="0057308A"/>
    <w:rsid w:val="00573643"/>
    <w:rsid w:val="005740C5"/>
    <w:rsid w:val="0057424F"/>
    <w:rsid w:val="005745FF"/>
    <w:rsid w:val="00574CDC"/>
    <w:rsid w:val="00574F36"/>
    <w:rsid w:val="0057536C"/>
    <w:rsid w:val="00575EAF"/>
    <w:rsid w:val="00575F95"/>
    <w:rsid w:val="005776B3"/>
    <w:rsid w:val="0058038A"/>
    <w:rsid w:val="00580F11"/>
    <w:rsid w:val="005818A4"/>
    <w:rsid w:val="00583491"/>
    <w:rsid w:val="005841D8"/>
    <w:rsid w:val="00585293"/>
    <w:rsid w:val="0058606B"/>
    <w:rsid w:val="005868D7"/>
    <w:rsid w:val="0059022C"/>
    <w:rsid w:val="00594107"/>
    <w:rsid w:val="00594A9F"/>
    <w:rsid w:val="005963F2"/>
    <w:rsid w:val="0059700A"/>
    <w:rsid w:val="00597866"/>
    <w:rsid w:val="005A01B5"/>
    <w:rsid w:val="005A2BB6"/>
    <w:rsid w:val="005A3E08"/>
    <w:rsid w:val="005A5856"/>
    <w:rsid w:val="005A7305"/>
    <w:rsid w:val="005B3BC9"/>
    <w:rsid w:val="005B70CF"/>
    <w:rsid w:val="005C0923"/>
    <w:rsid w:val="005C244C"/>
    <w:rsid w:val="005C28A4"/>
    <w:rsid w:val="005C2946"/>
    <w:rsid w:val="005C420E"/>
    <w:rsid w:val="005C5513"/>
    <w:rsid w:val="005C6BD6"/>
    <w:rsid w:val="005D0250"/>
    <w:rsid w:val="005D067B"/>
    <w:rsid w:val="005D1564"/>
    <w:rsid w:val="005D3741"/>
    <w:rsid w:val="005D4C73"/>
    <w:rsid w:val="005D4E79"/>
    <w:rsid w:val="005D4F29"/>
    <w:rsid w:val="005D53BF"/>
    <w:rsid w:val="005D57AB"/>
    <w:rsid w:val="005D7C7E"/>
    <w:rsid w:val="005E28B8"/>
    <w:rsid w:val="005E2E36"/>
    <w:rsid w:val="005E3C5B"/>
    <w:rsid w:val="005E5A5B"/>
    <w:rsid w:val="005E71FC"/>
    <w:rsid w:val="005F00F6"/>
    <w:rsid w:val="005F0961"/>
    <w:rsid w:val="005F0C4B"/>
    <w:rsid w:val="005F1C12"/>
    <w:rsid w:val="005F3CE5"/>
    <w:rsid w:val="005F471D"/>
    <w:rsid w:val="005F474C"/>
    <w:rsid w:val="005F5453"/>
    <w:rsid w:val="005F7CE7"/>
    <w:rsid w:val="00600510"/>
    <w:rsid w:val="006008F4"/>
    <w:rsid w:val="006025B8"/>
    <w:rsid w:val="00602D61"/>
    <w:rsid w:val="00604898"/>
    <w:rsid w:val="0060527E"/>
    <w:rsid w:val="006067B1"/>
    <w:rsid w:val="006071FF"/>
    <w:rsid w:val="00613140"/>
    <w:rsid w:val="0061568B"/>
    <w:rsid w:val="0061593E"/>
    <w:rsid w:val="00617A93"/>
    <w:rsid w:val="0062093B"/>
    <w:rsid w:val="00620C3D"/>
    <w:rsid w:val="00622595"/>
    <w:rsid w:val="00624212"/>
    <w:rsid w:val="0063000B"/>
    <w:rsid w:val="0063331B"/>
    <w:rsid w:val="006341BC"/>
    <w:rsid w:val="00634E13"/>
    <w:rsid w:val="00637C7C"/>
    <w:rsid w:val="00641B60"/>
    <w:rsid w:val="00643D00"/>
    <w:rsid w:val="0064411D"/>
    <w:rsid w:val="00644A65"/>
    <w:rsid w:val="00645CF2"/>
    <w:rsid w:val="00650D0B"/>
    <w:rsid w:val="00652BCD"/>
    <w:rsid w:val="00653B5B"/>
    <w:rsid w:val="00654A6A"/>
    <w:rsid w:val="0065655C"/>
    <w:rsid w:val="00656EC3"/>
    <w:rsid w:val="006579A5"/>
    <w:rsid w:val="00664E04"/>
    <w:rsid w:val="00666294"/>
    <w:rsid w:val="006710E2"/>
    <w:rsid w:val="00671699"/>
    <w:rsid w:val="00672B65"/>
    <w:rsid w:val="00673081"/>
    <w:rsid w:val="00674B25"/>
    <w:rsid w:val="006752D6"/>
    <w:rsid w:val="00675E82"/>
    <w:rsid w:val="00676229"/>
    <w:rsid w:val="00677213"/>
    <w:rsid w:val="00680692"/>
    <w:rsid w:val="00680FD7"/>
    <w:rsid w:val="00683E71"/>
    <w:rsid w:val="0068627E"/>
    <w:rsid w:val="00686985"/>
    <w:rsid w:val="00687111"/>
    <w:rsid w:val="0068791C"/>
    <w:rsid w:val="0069039A"/>
    <w:rsid w:val="00692B3A"/>
    <w:rsid w:val="006934C6"/>
    <w:rsid w:val="006A0192"/>
    <w:rsid w:val="006A17A9"/>
    <w:rsid w:val="006A3C09"/>
    <w:rsid w:val="006A57BF"/>
    <w:rsid w:val="006A6A92"/>
    <w:rsid w:val="006A6FAC"/>
    <w:rsid w:val="006A76A3"/>
    <w:rsid w:val="006B2D63"/>
    <w:rsid w:val="006B3B3C"/>
    <w:rsid w:val="006B46AA"/>
    <w:rsid w:val="006B76C4"/>
    <w:rsid w:val="006B7C74"/>
    <w:rsid w:val="006C1D00"/>
    <w:rsid w:val="006C27F6"/>
    <w:rsid w:val="006C616E"/>
    <w:rsid w:val="006C6C24"/>
    <w:rsid w:val="006C7C46"/>
    <w:rsid w:val="006D1AB8"/>
    <w:rsid w:val="006D2E49"/>
    <w:rsid w:val="006D51C5"/>
    <w:rsid w:val="006D5280"/>
    <w:rsid w:val="006D545A"/>
    <w:rsid w:val="006D6B7A"/>
    <w:rsid w:val="006D6BD9"/>
    <w:rsid w:val="006D7B6F"/>
    <w:rsid w:val="006E0C68"/>
    <w:rsid w:val="006E1727"/>
    <w:rsid w:val="006E7A41"/>
    <w:rsid w:val="006F0249"/>
    <w:rsid w:val="006F05E3"/>
    <w:rsid w:val="006F0B84"/>
    <w:rsid w:val="006F0EEA"/>
    <w:rsid w:val="006F36CB"/>
    <w:rsid w:val="006F3985"/>
    <w:rsid w:val="006F3B7F"/>
    <w:rsid w:val="006F472C"/>
    <w:rsid w:val="006F5B2F"/>
    <w:rsid w:val="00700416"/>
    <w:rsid w:val="00702FA3"/>
    <w:rsid w:val="0070418E"/>
    <w:rsid w:val="00705772"/>
    <w:rsid w:val="00710749"/>
    <w:rsid w:val="0071391B"/>
    <w:rsid w:val="00713AB5"/>
    <w:rsid w:val="00714573"/>
    <w:rsid w:val="00715446"/>
    <w:rsid w:val="0071582D"/>
    <w:rsid w:val="00716491"/>
    <w:rsid w:val="0071662E"/>
    <w:rsid w:val="007248BD"/>
    <w:rsid w:val="00724F27"/>
    <w:rsid w:val="00725224"/>
    <w:rsid w:val="00725488"/>
    <w:rsid w:val="00726C30"/>
    <w:rsid w:val="00727306"/>
    <w:rsid w:val="00730895"/>
    <w:rsid w:val="00734756"/>
    <w:rsid w:val="007373F5"/>
    <w:rsid w:val="00737720"/>
    <w:rsid w:val="00740F86"/>
    <w:rsid w:val="00742EC0"/>
    <w:rsid w:val="00742F6F"/>
    <w:rsid w:val="00746036"/>
    <w:rsid w:val="00746940"/>
    <w:rsid w:val="0075202B"/>
    <w:rsid w:val="0075264C"/>
    <w:rsid w:val="007532B7"/>
    <w:rsid w:val="00753E00"/>
    <w:rsid w:val="00756F6A"/>
    <w:rsid w:val="00757471"/>
    <w:rsid w:val="00761754"/>
    <w:rsid w:val="00763F10"/>
    <w:rsid w:val="00764083"/>
    <w:rsid w:val="00764215"/>
    <w:rsid w:val="0076429A"/>
    <w:rsid w:val="00764CCA"/>
    <w:rsid w:val="007714FD"/>
    <w:rsid w:val="00771F9F"/>
    <w:rsid w:val="007722B4"/>
    <w:rsid w:val="007725A4"/>
    <w:rsid w:val="0077276B"/>
    <w:rsid w:val="00772B36"/>
    <w:rsid w:val="0077568C"/>
    <w:rsid w:val="00777FE8"/>
    <w:rsid w:val="007808C1"/>
    <w:rsid w:val="00780CB7"/>
    <w:rsid w:val="0078217C"/>
    <w:rsid w:val="00782ADA"/>
    <w:rsid w:val="00783881"/>
    <w:rsid w:val="007903D2"/>
    <w:rsid w:val="00790E88"/>
    <w:rsid w:val="00792453"/>
    <w:rsid w:val="007939BC"/>
    <w:rsid w:val="00797942"/>
    <w:rsid w:val="007A03EE"/>
    <w:rsid w:val="007A0BC3"/>
    <w:rsid w:val="007A44B6"/>
    <w:rsid w:val="007A4B79"/>
    <w:rsid w:val="007A4BBE"/>
    <w:rsid w:val="007B02D2"/>
    <w:rsid w:val="007B0982"/>
    <w:rsid w:val="007B4243"/>
    <w:rsid w:val="007B4D2D"/>
    <w:rsid w:val="007B55F9"/>
    <w:rsid w:val="007B6A52"/>
    <w:rsid w:val="007B6B23"/>
    <w:rsid w:val="007B7682"/>
    <w:rsid w:val="007C13E4"/>
    <w:rsid w:val="007C2B29"/>
    <w:rsid w:val="007C3AA5"/>
    <w:rsid w:val="007C3F9F"/>
    <w:rsid w:val="007C4289"/>
    <w:rsid w:val="007C5456"/>
    <w:rsid w:val="007C5A78"/>
    <w:rsid w:val="007C651F"/>
    <w:rsid w:val="007C66DB"/>
    <w:rsid w:val="007C7DCB"/>
    <w:rsid w:val="007C7EC3"/>
    <w:rsid w:val="007D1DA0"/>
    <w:rsid w:val="007D3FF0"/>
    <w:rsid w:val="007D4065"/>
    <w:rsid w:val="007D4ED5"/>
    <w:rsid w:val="007D5B66"/>
    <w:rsid w:val="007D666F"/>
    <w:rsid w:val="007D6DF9"/>
    <w:rsid w:val="007D7B94"/>
    <w:rsid w:val="007D7BDD"/>
    <w:rsid w:val="007E0CAE"/>
    <w:rsid w:val="007E1109"/>
    <w:rsid w:val="007E1214"/>
    <w:rsid w:val="007E2335"/>
    <w:rsid w:val="007E52A9"/>
    <w:rsid w:val="007E5358"/>
    <w:rsid w:val="007E57F0"/>
    <w:rsid w:val="007E5913"/>
    <w:rsid w:val="007E6451"/>
    <w:rsid w:val="007E6827"/>
    <w:rsid w:val="007F02A7"/>
    <w:rsid w:val="007F077C"/>
    <w:rsid w:val="007F293E"/>
    <w:rsid w:val="007F46E3"/>
    <w:rsid w:val="007F65B8"/>
    <w:rsid w:val="007F6C1F"/>
    <w:rsid w:val="007F7D8F"/>
    <w:rsid w:val="0080058B"/>
    <w:rsid w:val="00804230"/>
    <w:rsid w:val="008044A7"/>
    <w:rsid w:val="0080482B"/>
    <w:rsid w:val="00804969"/>
    <w:rsid w:val="00804F5E"/>
    <w:rsid w:val="0080561B"/>
    <w:rsid w:val="00807123"/>
    <w:rsid w:val="00813AF0"/>
    <w:rsid w:val="00814DA6"/>
    <w:rsid w:val="008170D5"/>
    <w:rsid w:val="00817C38"/>
    <w:rsid w:val="008204C6"/>
    <w:rsid w:val="00820D84"/>
    <w:rsid w:val="008213EB"/>
    <w:rsid w:val="00822849"/>
    <w:rsid w:val="00823BE9"/>
    <w:rsid w:val="00825E82"/>
    <w:rsid w:val="0082653D"/>
    <w:rsid w:val="00827927"/>
    <w:rsid w:val="00830695"/>
    <w:rsid w:val="008308C4"/>
    <w:rsid w:val="0083251B"/>
    <w:rsid w:val="0083493E"/>
    <w:rsid w:val="008371F4"/>
    <w:rsid w:val="008429DE"/>
    <w:rsid w:val="00843F9B"/>
    <w:rsid w:val="008462B2"/>
    <w:rsid w:val="00847444"/>
    <w:rsid w:val="00847EC6"/>
    <w:rsid w:val="008512E2"/>
    <w:rsid w:val="00853054"/>
    <w:rsid w:val="00853E1C"/>
    <w:rsid w:val="00860463"/>
    <w:rsid w:val="00860998"/>
    <w:rsid w:val="008610EE"/>
    <w:rsid w:val="00863A8D"/>
    <w:rsid w:val="00864E26"/>
    <w:rsid w:val="008656AD"/>
    <w:rsid w:val="00865ABD"/>
    <w:rsid w:val="008718E9"/>
    <w:rsid w:val="008747A4"/>
    <w:rsid w:val="00874A96"/>
    <w:rsid w:val="00874B72"/>
    <w:rsid w:val="00874E8B"/>
    <w:rsid w:val="0087770D"/>
    <w:rsid w:val="0088275F"/>
    <w:rsid w:val="00884C98"/>
    <w:rsid w:val="0088778A"/>
    <w:rsid w:val="008903A6"/>
    <w:rsid w:val="00891952"/>
    <w:rsid w:val="00891ABB"/>
    <w:rsid w:val="00891FBA"/>
    <w:rsid w:val="00894A39"/>
    <w:rsid w:val="00895B31"/>
    <w:rsid w:val="00896154"/>
    <w:rsid w:val="0089722B"/>
    <w:rsid w:val="00897706"/>
    <w:rsid w:val="008A04A8"/>
    <w:rsid w:val="008A1209"/>
    <w:rsid w:val="008A1C21"/>
    <w:rsid w:val="008A234D"/>
    <w:rsid w:val="008A24CA"/>
    <w:rsid w:val="008A3584"/>
    <w:rsid w:val="008A72FC"/>
    <w:rsid w:val="008B30CE"/>
    <w:rsid w:val="008B3ADD"/>
    <w:rsid w:val="008B5A80"/>
    <w:rsid w:val="008B6A57"/>
    <w:rsid w:val="008B7576"/>
    <w:rsid w:val="008C0962"/>
    <w:rsid w:val="008C19E6"/>
    <w:rsid w:val="008C232D"/>
    <w:rsid w:val="008C23C3"/>
    <w:rsid w:val="008C2498"/>
    <w:rsid w:val="008C489E"/>
    <w:rsid w:val="008C56CF"/>
    <w:rsid w:val="008D1360"/>
    <w:rsid w:val="008D23BB"/>
    <w:rsid w:val="008D2763"/>
    <w:rsid w:val="008D54CE"/>
    <w:rsid w:val="008D62FA"/>
    <w:rsid w:val="008D6CD8"/>
    <w:rsid w:val="008D70FB"/>
    <w:rsid w:val="008E08DC"/>
    <w:rsid w:val="008E09C3"/>
    <w:rsid w:val="008E12B9"/>
    <w:rsid w:val="008E4013"/>
    <w:rsid w:val="008E429D"/>
    <w:rsid w:val="008F1C45"/>
    <w:rsid w:val="008F37F2"/>
    <w:rsid w:val="008F48F5"/>
    <w:rsid w:val="008F707F"/>
    <w:rsid w:val="008F71CB"/>
    <w:rsid w:val="009022D8"/>
    <w:rsid w:val="00907697"/>
    <w:rsid w:val="00910A84"/>
    <w:rsid w:val="0091527E"/>
    <w:rsid w:val="0091626C"/>
    <w:rsid w:val="00916812"/>
    <w:rsid w:val="00916CA2"/>
    <w:rsid w:val="0092058A"/>
    <w:rsid w:val="00920AA5"/>
    <w:rsid w:val="0092268E"/>
    <w:rsid w:val="00926E97"/>
    <w:rsid w:val="00927C89"/>
    <w:rsid w:val="0093065B"/>
    <w:rsid w:val="00934404"/>
    <w:rsid w:val="00934BFF"/>
    <w:rsid w:val="00935178"/>
    <w:rsid w:val="009364E5"/>
    <w:rsid w:val="009402B4"/>
    <w:rsid w:val="00941B4A"/>
    <w:rsid w:val="0094337A"/>
    <w:rsid w:val="00947D39"/>
    <w:rsid w:val="00947E3E"/>
    <w:rsid w:val="00950DF8"/>
    <w:rsid w:val="00952DD2"/>
    <w:rsid w:val="009533EB"/>
    <w:rsid w:val="00954BDB"/>
    <w:rsid w:val="00955071"/>
    <w:rsid w:val="00955C1F"/>
    <w:rsid w:val="00957451"/>
    <w:rsid w:val="00960F3C"/>
    <w:rsid w:val="0096197E"/>
    <w:rsid w:val="00962C4B"/>
    <w:rsid w:val="00963E0D"/>
    <w:rsid w:val="00965195"/>
    <w:rsid w:val="00965227"/>
    <w:rsid w:val="00965B3C"/>
    <w:rsid w:val="00966DCC"/>
    <w:rsid w:val="009702D5"/>
    <w:rsid w:val="00970726"/>
    <w:rsid w:val="009717EC"/>
    <w:rsid w:val="009725F2"/>
    <w:rsid w:val="009731E7"/>
    <w:rsid w:val="009732C3"/>
    <w:rsid w:val="00973FA9"/>
    <w:rsid w:val="009749D9"/>
    <w:rsid w:val="009762BB"/>
    <w:rsid w:val="00980719"/>
    <w:rsid w:val="009821C5"/>
    <w:rsid w:val="00985311"/>
    <w:rsid w:val="00985CC3"/>
    <w:rsid w:val="00987686"/>
    <w:rsid w:val="009904A5"/>
    <w:rsid w:val="009931AB"/>
    <w:rsid w:val="00994597"/>
    <w:rsid w:val="00994A27"/>
    <w:rsid w:val="00995F84"/>
    <w:rsid w:val="009A13E2"/>
    <w:rsid w:val="009A24B5"/>
    <w:rsid w:val="009A3685"/>
    <w:rsid w:val="009A44C1"/>
    <w:rsid w:val="009A4ABA"/>
    <w:rsid w:val="009B3106"/>
    <w:rsid w:val="009B3528"/>
    <w:rsid w:val="009B6AF3"/>
    <w:rsid w:val="009B78EA"/>
    <w:rsid w:val="009C4E38"/>
    <w:rsid w:val="009C53B8"/>
    <w:rsid w:val="009C59E6"/>
    <w:rsid w:val="009C619C"/>
    <w:rsid w:val="009D00DC"/>
    <w:rsid w:val="009D0661"/>
    <w:rsid w:val="009D1B79"/>
    <w:rsid w:val="009D1C43"/>
    <w:rsid w:val="009D2D9D"/>
    <w:rsid w:val="009D3B66"/>
    <w:rsid w:val="009D4198"/>
    <w:rsid w:val="009D491A"/>
    <w:rsid w:val="009D7440"/>
    <w:rsid w:val="009E0171"/>
    <w:rsid w:val="009E1DF4"/>
    <w:rsid w:val="009E2B33"/>
    <w:rsid w:val="009E50D1"/>
    <w:rsid w:val="009E5327"/>
    <w:rsid w:val="009E5A56"/>
    <w:rsid w:val="009E78E0"/>
    <w:rsid w:val="009F0C54"/>
    <w:rsid w:val="009F12E2"/>
    <w:rsid w:val="009F235D"/>
    <w:rsid w:val="009F51B0"/>
    <w:rsid w:val="009F52FB"/>
    <w:rsid w:val="009F56B8"/>
    <w:rsid w:val="009F5C9F"/>
    <w:rsid w:val="009F5FFF"/>
    <w:rsid w:val="00A02E41"/>
    <w:rsid w:val="00A07949"/>
    <w:rsid w:val="00A1059E"/>
    <w:rsid w:val="00A10C6C"/>
    <w:rsid w:val="00A120E5"/>
    <w:rsid w:val="00A128D1"/>
    <w:rsid w:val="00A13459"/>
    <w:rsid w:val="00A15021"/>
    <w:rsid w:val="00A151D7"/>
    <w:rsid w:val="00A17549"/>
    <w:rsid w:val="00A2345D"/>
    <w:rsid w:val="00A2382B"/>
    <w:rsid w:val="00A25607"/>
    <w:rsid w:val="00A2627F"/>
    <w:rsid w:val="00A26DDF"/>
    <w:rsid w:val="00A272F3"/>
    <w:rsid w:val="00A279F8"/>
    <w:rsid w:val="00A27FE2"/>
    <w:rsid w:val="00A3110D"/>
    <w:rsid w:val="00A32CBD"/>
    <w:rsid w:val="00A32DA4"/>
    <w:rsid w:val="00A33A56"/>
    <w:rsid w:val="00A35EF8"/>
    <w:rsid w:val="00A36675"/>
    <w:rsid w:val="00A373A3"/>
    <w:rsid w:val="00A4074C"/>
    <w:rsid w:val="00A40FAC"/>
    <w:rsid w:val="00A4118A"/>
    <w:rsid w:val="00A413E1"/>
    <w:rsid w:val="00A41461"/>
    <w:rsid w:val="00A460C2"/>
    <w:rsid w:val="00A47C9D"/>
    <w:rsid w:val="00A50455"/>
    <w:rsid w:val="00A50B5C"/>
    <w:rsid w:val="00A51853"/>
    <w:rsid w:val="00A53327"/>
    <w:rsid w:val="00A53721"/>
    <w:rsid w:val="00A538EB"/>
    <w:rsid w:val="00A53A4F"/>
    <w:rsid w:val="00A601A5"/>
    <w:rsid w:val="00A604CE"/>
    <w:rsid w:val="00A618BF"/>
    <w:rsid w:val="00A62064"/>
    <w:rsid w:val="00A6335F"/>
    <w:rsid w:val="00A64B79"/>
    <w:rsid w:val="00A65B0E"/>
    <w:rsid w:val="00A7130D"/>
    <w:rsid w:val="00A71B2F"/>
    <w:rsid w:val="00A731C0"/>
    <w:rsid w:val="00A756B2"/>
    <w:rsid w:val="00A80724"/>
    <w:rsid w:val="00A83A56"/>
    <w:rsid w:val="00A849E8"/>
    <w:rsid w:val="00A934B2"/>
    <w:rsid w:val="00A93B2B"/>
    <w:rsid w:val="00A954D0"/>
    <w:rsid w:val="00A967A1"/>
    <w:rsid w:val="00A967CF"/>
    <w:rsid w:val="00AA0DB2"/>
    <w:rsid w:val="00AA1130"/>
    <w:rsid w:val="00AA229D"/>
    <w:rsid w:val="00AA3F1D"/>
    <w:rsid w:val="00AA5AD9"/>
    <w:rsid w:val="00AA6FE9"/>
    <w:rsid w:val="00AB27CE"/>
    <w:rsid w:val="00AB422D"/>
    <w:rsid w:val="00AB54A0"/>
    <w:rsid w:val="00AB579A"/>
    <w:rsid w:val="00AB5AD3"/>
    <w:rsid w:val="00AB5DFD"/>
    <w:rsid w:val="00AB6331"/>
    <w:rsid w:val="00AB738A"/>
    <w:rsid w:val="00AC2F4D"/>
    <w:rsid w:val="00AC36C6"/>
    <w:rsid w:val="00AC4741"/>
    <w:rsid w:val="00AC6C69"/>
    <w:rsid w:val="00AC7801"/>
    <w:rsid w:val="00AD0A66"/>
    <w:rsid w:val="00AD0A68"/>
    <w:rsid w:val="00AD1B0F"/>
    <w:rsid w:val="00AD2B60"/>
    <w:rsid w:val="00AD74A2"/>
    <w:rsid w:val="00AE0A6C"/>
    <w:rsid w:val="00AE23DA"/>
    <w:rsid w:val="00AE248B"/>
    <w:rsid w:val="00AE4800"/>
    <w:rsid w:val="00AE4C2C"/>
    <w:rsid w:val="00AE4DD5"/>
    <w:rsid w:val="00AE6F38"/>
    <w:rsid w:val="00AF2A0C"/>
    <w:rsid w:val="00AF6FB1"/>
    <w:rsid w:val="00AF73D8"/>
    <w:rsid w:val="00B002E6"/>
    <w:rsid w:val="00B02150"/>
    <w:rsid w:val="00B02F2A"/>
    <w:rsid w:val="00B03492"/>
    <w:rsid w:val="00B0408B"/>
    <w:rsid w:val="00B062D8"/>
    <w:rsid w:val="00B069BE"/>
    <w:rsid w:val="00B06F6B"/>
    <w:rsid w:val="00B1110E"/>
    <w:rsid w:val="00B12440"/>
    <w:rsid w:val="00B1643B"/>
    <w:rsid w:val="00B174EA"/>
    <w:rsid w:val="00B17BF6"/>
    <w:rsid w:val="00B220EF"/>
    <w:rsid w:val="00B23163"/>
    <w:rsid w:val="00B242ED"/>
    <w:rsid w:val="00B24E73"/>
    <w:rsid w:val="00B2557A"/>
    <w:rsid w:val="00B25BD8"/>
    <w:rsid w:val="00B30409"/>
    <w:rsid w:val="00B34485"/>
    <w:rsid w:val="00B34611"/>
    <w:rsid w:val="00B40B43"/>
    <w:rsid w:val="00B412E9"/>
    <w:rsid w:val="00B42C3D"/>
    <w:rsid w:val="00B4415D"/>
    <w:rsid w:val="00B44678"/>
    <w:rsid w:val="00B45B2D"/>
    <w:rsid w:val="00B46064"/>
    <w:rsid w:val="00B504CD"/>
    <w:rsid w:val="00B53C0B"/>
    <w:rsid w:val="00B540FB"/>
    <w:rsid w:val="00B55A09"/>
    <w:rsid w:val="00B57C2D"/>
    <w:rsid w:val="00B622A9"/>
    <w:rsid w:val="00B64071"/>
    <w:rsid w:val="00B65EE1"/>
    <w:rsid w:val="00B67FBB"/>
    <w:rsid w:val="00B701C2"/>
    <w:rsid w:val="00B71EEC"/>
    <w:rsid w:val="00B73E4C"/>
    <w:rsid w:val="00B75522"/>
    <w:rsid w:val="00B779BD"/>
    <w:rsid w:val="00B81893"/>
    <w:rsid w:val="00B84E12"/>
    <w:rsid w:val="00B862D9"/>
    <w:rsid w:val="00B87872"/>
    <w:rsid w:val="00B910DE"/>
    <w:rsid w:val="00B9260A"/>
    <w:rsid w:val="00B9263C"/>
    <w:rsid w:val="00B93284"/>
    <w:rsid w:val="00B93EF9"/>
    <w:rsid w:val="00B96765"/>
    <w:rsid w:val="00B96952"/>
    <w:rsid w:val="00BA6062"/>
    <w:rsid w:val="00BA7478"/>
    <w:rsid w:val="00BB0650"/>
    <w:rsid w:val="00BB06AC"/>
    <w:rsid w:val="00BB0FD2"/>
    <w:rsid w:val="00BB1CCD"/>
    <w:rsid w:val="00BB2512"/>
    <w:rsid w:val="00BB46BF"/>
    <w:rsid w:val="00BB6B74"/>
    <w:rsid w:val="00BC088F"/>
    <w:rsid w:val="00BC0C6A"/>
    <w:rsid w:val="00BC187C"/>
    <w:rsid w:val="00BC3D84"/>
    <w:rsid w:val="00BC4289"/>
    <w:rsid w:val="00BC7A6F"/>
    <w:rsid w:val="00BD0923"/>
    <w:rsid w:val="00BD2090"/>
    <w:rsid w:val="00BD4167"/>
    <w:rsid w:val="00BD5489"/>
    <w:rsid w:val="00BD6603"/>
    <w:rsid w:val="00BE0F96"/>
    <w:rsid w:val="00BE134C"/>
    <w:rsid w:val="00BE4C6E"/>
    <w:rsid w:val="00BE7038"/>
    <w:rsid w:val="00BF3761"/>
    <w:rsid w:val="00BF4B2B"/>
    <w:rsid w:val="00BF4FCB"/>
    <w:rsid w:val="00BF6A2B"/>
    <w:rsid w:val="00BF726A"/>
    <w:rsid w:val="00C00DD3"/>
    <w:rsid w:val="00C01CA7"/>
    <w:rsid w:val="00C03391"/>
    <w:rsid w:val="00C07BED"/>
    <w:rsid w:val="00C10DFF"/>
    <w:rsid w:val="00C123BB"/>
    <w:rsid w:val="00C125EA"/>
    <w:rsid w:val="00C14868"/>
    <w:rsid w:val="00C15682"/>
    <w:rsid w:val="00C15F6C"/>
    <w:rsid w:val="00C16DC1"/>
    <w:rsid w:val="00C1702D"/>
    <w:rsid w:val="00C1718B"/>
    <w:rsid w:val="00C20093"/>
    <w:rsid w:val="00C20217"/>
    <w:rsid w:val="00C209E2"/>
    <w:rsid w:val="00C2183F"/>
    <w:rsid w:val="00C222D7"/>
    <w:rsid w:val="00C22756"/>
    <w:rsid w:val="00C22B7E"/>
    <w:rsid w:val="00C22C76"/>
    <w:rsid w:val="00C26033"/>
    <w:rsid w:val="00C31AC2"/>
    <w:rsid w:val="00C338AD"/>
    <w:rsid w:val="00C33E09"/>
    <w:rsid w:val="00C3514F"/>
    <w:rsid w:val="00C3648C"/>
    <w:rsid w:val="00C41043"/>
    <w:rsid w:val="00C4128C"/>
    <w:rsid w:val="00C419B4"/>
    <w:rsid w:val="00C44FD5"/>
    <w:rsid w:val="00C470FF"/>
    <w:rsid w:val="00C51119"/>
    <w:rsid w:val="00C53F05"/>
    <w:rsid w:val="00C54E25"/>
    <w:rsid w:val="00C54EFB"/>
    <w:rsid w:val="00C55168"/>
    <w:rsid w:val="00C5632E"/>
    <w:rsid w:val="00C56823"/>
    <w:rsid w:val="00C6118E"/>
    <w:rsid w:val="00C6714B"/>
    <w:rsid w:val="00C70619"/>
    <w:rsid w:val="00C71480"/>
    <w:rsid w:val="00C74358"/>
    <w:rsid w:val="00C76CFC"/>
    <w:rsid w:val="00C831BA"/>
    <w:rsid w:val="00C8416F"/>
    <w:rsid w:val="00C84813"/>
    <w:rsid w:val="00C85D6C"/>
    <w:rsid w:val="00C866A0"/>
    <w:rsid w:val="00C8681C"/>
    <w:rsid w:val="00C87F46"/>
    <w:rsid w:val="00C91C5B"/>
    <w:rsid w:val="00C920E2"/>
    <w:rsid w:val="00C92A4D"/>
    <w:rsid w:val="00C94148"/>
    <w:rsid w:val="00C9538B"/>
    <w:rsid w:val="00CA04A0"/>
    <w:rsid w:val="00CA1630"/>
    <w:rsid w:val="00CA33FF"/>
    <w:rsid w:val="00CA49B8"/>
    <w:rsid w:val="00CA4B58"/>
    <w:rsid w:val="00CA4FA9"/>
    <w:rsid w:val="00CA531E"/>
    <w:rsid w:val="00CA5C38"/>
    <w:rsid w:val="00CA7E92"/>
    <w:rsid w:val="00CB096E"/>
    <w:rsid w:val="00CB1C2A"/>
    <w:rsid w:val="00CB1C8B"/>
    <w:rsid w:val="00CB62B1"/>
    <w:rsid w:val="00CC27BB"/>
    <w:rsid w:val="00CC4335"/>
    <w:rsid w:val="00CC4814"/>
    <w:rsid w:val="00CC76F3"/>
    <w:rsid w:val="00CD12FB"/>
    <w:rsid w:val="00CD3F50"/>
    <w:rsid w:val="00CD53BB"/>
    <w:rsid w:val="00CD64D1"/>
    <w:rsid w:val="00CD6CF5"/>
    <w:rsid w:val="00CE495B"/>
    <w:rsid w:val="00CE53BB"/>
    <w:rsid w:val="00CE5657"/>
    <w:rsid w:val="00CE5BEF"/>
    <w:rsid w:val="00CE60F4"/>
    <w:rsid w:val="00CE67E2"/>
    <w:rsid w:val="00CE6EFC"/>
    <w:rsid w:val="00CE74BE"/>
    <w:rsid w:val="00CF0BA8"/>
    <w:rsid w:val="00CF203E"/>
    <w:rsid w:val="00CF40B2"/>
    <w:rsid w:val="00CF4446"/>
    <w:rsid w:val="00CF53C4"/>
    <w:rsid w:val="00CF75A5"/>
    <w:rsid w:val="00D002CB"/>
    <w:rsid w:val="00D0050C"/>
    <w:rsid w:val="00D021B1"/>
    <w:rsid w:val="00D024EB"/>
    <w:rsid w:val="00D067AD"/>
    <w:rsid w:val="00D110A0"/>
    <w:rsid w:val="00D1196A"/>
    <w:rsid w:val="00D12B9D"/>
    <w:rsid w:val="00D12EAB"/>
    <w:rsid w:val="00D16765"/>
    <w:rsid w:val="00D175DD"/>
    <w:rsid w:val="00D22085"/>
    <w:rsid w:val="00D23770"/>
    <w:rsid w:val="00D2440E"/>
    <w:rsid w:val="00D247E1"/>
    <w:rsid w:val="00D2571A"/>
    <w:rsid w:val="00D3347A"/>
    <w:rsid w:val="00D37046"/>
    <w:rsid w:val="00D417ED"/>
    <w:rsid w:val="00D422B7"/>
    <w:rsid w:val="00D4310A"/>
    <w:rsid w:val="00D44765"/>
    <w:rsid w:val="00D46E8E"/>
    <w:rsid w:val="00D47E0E"/>
    <w:rsid w:val="00D50BF1"/>
    <w:rsid w:val="00D51332"/>
    <w:rsid w:val="00D51800"/>
    <w:rsid w:val="00D519FF"/>
    <w:rsid w:val="00D52F59"/>
    <w:rsid w:val="00D53332"/>
    <w:rsid w:val="00D533F0"/>
    <w:rsid w:val="00D5367A"/>
    <w:rsid w:val="00D555DD"/>
    <w:rsid w:val="00D60E09"/>
    <w:rsid w:val="00D62FEF"/>
    <w:rsid w:val="00D6556A"/>
    <w:rsid w:val="00D749C0"/>
    <w:rsid w:val="00D81A63"/>
    <w:rsid w:val="00D830C7"/>
    <w:rsid w:val="00D84CA3"/>
    <w:rsid w:val="00D85A42"/>
    <w:rsid w:val="00D86221"/>
    <w:rsid w:val="00D86DE4"/>
    <w:rsid w:val="00D90E59"/>
    <w:rsid w:val="00D9140E"/>
    <w:rsid w:val="00D921BA"/>
    <w:rsid w:val="00D95EAC"/>
    <w:rsid w:val="00DA16B6"/>
    <w:rsid w:val="00DA2171"/>
    <w:rsid w:val="00DA23BE"/>
    <w:rsid w:val="00DA2F8F"/>
    <w:rsid w:val="00DA30D1"/>
    <w:rsid w:val="00DA392E"/>
    <w:rsid w:val="00DA565A"/>
    <w:rsid w:val="00DA5D2C"/>
    <w:rsid w:val="00DA67D7"/>
    <w:rsid w:val="00DA7DB6"/>
    <w:rsid w:val="00DB12B1"/>
    <w:rsid w:val="00DB13C5"/>
    <w:rsid w:val="00DB2F92"/>
    <w:rsid w:val="00DB3676"/>
    <w:rsid w:val="00DB3F5E"/>
    <w:rsid w:val="00DB4975"/>
    <w:rsid w:val="00DC19A5"/>
    <w:rsid w:val="00DC60FC"/>
    <w:rsid w:val="00DC6200"/>
    <w:rsid w:val="00DC79A3"/>
    <w:rsid w:val="00DC7C09"/>
    <w:rsid w:val="00DD1F5E"/>
    <w:rsid w:val="00DD261D"/>
    <w:rsid w:val="00DD4B0E"/>
    <w:rsid w:val="00DD6A23"/>
    <w:rsid w:val="00DD7397"/>
    <w:rsid w:val="00DE10D2"/>
    <w:rsid w:val="00DE2414"/>
    <w:rsid w:val="00DE48A6"/>
    <w:rsid w:val="00DE4DCA"/>
    <w:rsid w:val="00DE64C5"/>
    <w:rsid w:val="00DF03DF"/>
    <w:rsid w:val="00DF0A92"/>
    <w:rsid w:val="00DF2302"/>
    <w:rsid w:val="00DF2C11"/>
    <w:rsid w:val="00DF43A2"/>
    <w:rsid w:val="00DF4EFE"/>
    <w:rsid w:val="00DF74C7"/>
    <w:rsid w:val="00DF7578"/>
    <w:rsid w:val="00DF7659"/>
    <w:rsid w:val="00DF7B08"/>
    <w:rsid w:val="00E05F73"/>
    <w:rsid w:val="00E07A18"/>
    <w:rsid w:val="00E10F04"/>
    <w:rsid w:val="00E12491"/>
    <w:rsid w:val="00E135D6"/>
    <w:rsid w:val="00E23371"/>
    <w:rsid w:val="00E2445F"/>
    <w:rsid w:val="00E24D28"/>
    <w:rsid w:val="00E250EF"/>
    <w:rsid w:val="00E25E31"/>
    <w:rsid w:val="00E266E7"/>
    <w:rsid w:val="00E27213"/>
    <w:rsid w:val="00E27CA7"/>
    <w:rsid w:val="00E300AD"/>
    <w:rsid w:val="00E305E6"/>
    <w:rsid w:val="00E3181E"/>
    <w:rsid w:val="00E32C17"/>
    <w:rsid w:val="00E33902"/>
    <w:rsid w:val="00E33E08"/>
    <w:rsid w:val="00E3495F"/>
    <w:rsid w:val="00E363D6"/>
    <w:rsid w:val="00E412C9"/>
    <w:rsid w:val="00E43BB3"/>
    <w:rsid w:val="00E446CF"/>
    <w:rsid w:val="00E4563A"/>
    <w:rsid w:val="00E47CF0"/>
    <w:rsid w:val="00E504D9"/>
    <w:rsid w:val="00E5303C"/>
    <w:rsid w:val="00E5451E"/>
    <w:rsid w:val="00E54B62"/>
    <w:rsid w:val="00E5762D"/>
    <w:rsid w:val="00E615F3"/>
    <w:rsid w:val="00E61CB8"/>
    <w:rsid w:val="00E626D3"/>
    <w:rsid w:val="00E62FAD"/>
    <w:rsid w:val="00E63E7A"/>
    <w:rsid w:val="00E6448A"/>
    <w:rsid w:val="00E660E7"/>
    <w:rsid w:val="00E700CB"/>
    <w:rsid w:val="00E716B8"/>
    <w:rsid w:val="00E724FB"/>
    <w:rsid w:val="00E74502"/>
    <w:rsid w:val="00E74CA9"/>
    <w:rsid w:val="00E75CCA"/>
    <w:rsid w:val="00E805BB"/>
    <w:rsid w:val="00E81E87"/>
    <w:rsid w:val="00E828FF"/>
    <w:rsid w:val="00E82F36"/>
    <w:rsid w:val="00E831D2"/>
    <w:rsid w:val="00E85A68"/>
    <w:rsid w:val="00E864C1"/>
    <w:rsid w:val="00E864F4"/>
    <w:rsid w:val="00E8792A"/>
    <w:rsid w:val="00E90026"/>
    <w:rsid w:val="00E91F1F"/>
    <w:rsid w:val="00E92A83"/>
    <w:rsid w:val="00E9311B"/>
    <w:rsid w:val="00E94158"/>
    <w:rsid w:val="00E95953"/>
    <w:rsid w:val="00E96CF8"/>
    <w:rsid w:val="00EA4A16"/>
    <w:rsid w:val="00EA4AF5"/>
    <w:rsid w:val="00EA640A"/>
    <w:rsid w:val="00EA739B"/>
    <w:rsid w:val="00EA7ABF"/>
    <w:rsid w:val="00EB12B8"/>
    <w:rsid w:val="00EB1933"/>
    <w:rsid w:val="00EB4152"/>
    <w:rsid w:val="00EB4ABA"/>
    <w:rsid w:val="00EB636B"/>
    <w:rsid w:val="00EB735B"/>
    <w:rsid w:val="00EB798C"/>
    <w:rsid w:val="00EB7F86"/>
    <w:rsid w:val="00EC06D4"/>
    <w:rsid w:val="00EC1313"/>
    <w:rsid w:val="00EC1C4C"/>
    <w:rsid w:val="00EC3713"/>
    <w:rsid w:val="00EC4180"/>
    <w:rsid w:val="00EC455B"/>
    <w:rsid w:val="00EC4C27"/>
    <w:rsid w:val="00EC4CF5"/>
    <w:rsid w:val="00EC4E1E"/>
    <w:rsid w:val="00EC6F56"/>
    <w:rsid w:val="00ED0003"/>
    <w:rsid w:val="00ED1A60"/>
    <w:rsid w:val="00ED1AA2"/>
    <w:rsid w:val="00ED4C5A"/>
    <w:rsid w:val="00ED6BF8"/>
    <w:rsid w:val="00ED7CBC"/>
    <w:rsid w:val="00EE1020"/>
    <w:rsid w:val="00EE1F3E"/>
    <w:rsid w:val="00EE30C2"/>
    <w:rsid w:val="00EF04B3"/>
    <w:rsid w:val="00EF3033"/>
    <w:rsid w:val="00EF398B"/>
    <w:rsid w:val="00EF3A63"/>
    <w:rsid w:val="00EF417C"/>
    <w:rsid w:val="00EF458B"/>
    <w:rsid w:val="00EF59A0"/>
    <w:rsid w:val="00EF7AEA"/>
    <w:rsid w:val="00F012DD"/>
    <w:rsid w:val="00F01A6C"/>
    <w:rsid w:val="00F01A8E"/>
    <w:rsid w:val="00F04CA1"/>
    <w:rsid w:val="00F06145"/>
    <w:rsid w:val="00F10DCF"/>
    <w:rsid w:val="00F11919"/>
    <w:rsid w:val="00F140A6"/>
    <w:rsid w:val="00F140A8"/>
    <w:rsid w:val="00F1514D"/>
    <w:rsid w:val="00F15932"/>
    <w:rsid w:val="00F21F55"/>
    <w:rsid w:val="00F22971"/>
    <w:rsid w:val="00F23BC7"/>
    <w:rsid w:val="00F26C0E"/>
    <w:rsid w:val="00F26ECD"/>
    <w:rsid w:val="00F2707D"/>
    <w:rsid w:val="00F328B9"/>
    <w:rsid w:val="00F3550D"/>
    <w:rsid w:val="00F37E9C"/>
    <w:rsid w:val="00F44F9A"/>
    <w:rsid w:val="00F4650D"/>
    <w:rsid w:val="00F50A95"/>
    <w:rsid w:val="00F5215F"/>
    <w:rsid w:val="00F52467"/>
    <w:rsid w:val="00F534C1"/>
    <w:rsid w:val="00F56C2F"/>
    <w:rsid w:val="00F56E49"/>
    <w:rsid w:val="00F57888"/>
    <w:rsid w:val="00F62EA6"/>
    <w:rsid w:val="00F701FF"/>
    <w:rsid w:val="00F71493"/>
    <w:rsid w:val="00F73B8B"/>
    <w:rsid w:val="00F747E3"/>
    <w:rsid w:val="00F7484F"/>
    <w:rsid w:val="00F74F29"/>
    <w:rsid w:val="00F7614B"/>
    <w:rsid w:val="00F804DA"/>
    <w:rsid w:val="00F81998"/>
    <w:rsid w:val="00F81F95"/>
    <w:rsid w:val="00F8256B"/>
    <w:rsid w:val="00F8460B"/>
    <w:rsid w:val="00F84756"/>
    <w:rsid w:val="00F84B82"/>
    <w:rsid w:val="00F870E8"/>
    <w:rsid w:val="00F9062B"/>
    <w:rsid w:val="00F9467A"/>
    <w:rsid w:val="00F95564"/>
    <w:rsid w:val="00F97862"/>
    <w:rsid w:val="00FA17CB"/>
    <w:rsid w:val="00FA25B4"/>
    <w:rsid w:val="00FA3CA8"/>
    <w:rsid w:val="00FB1313"/>
    <w:rsid w:val="00FB1501"/>
    <w:rsid w:val="00FB1C13"/>
    <w:rsid w:val="00FB2155"/>
    <w:rsid w:val="00FB3841"/>
    <w:rsid w:val="00FB463B"/>
    <w:rsid w:val="00FB696C"/>
    <w:rsid w:val="00FC0314"/>
    <w:rsid w:val="00FC2755"/>
    <w:rsid w:val="00FC4064"/>
    <w:rsid w:val="00FC42B2"/>
    <w:rsid w:val="00FC5297"/>
    <w:rsid w:val="00FC7488"/>
    <w:rsid w:val="00FD1E28"/>
    <w:rsid w:val="00FD20E4"/>
    <w:rsid w:val="00FD26EC"/>
    <w:rsid w:val="00FD2E3A"/>
    <w:rsid w:val="00FD403A"/>
    <w:rsid w:val="00FD4C4C"/>
    <w:rsid w:val="00FD6F86"/>
    <w:rsid w:val="00FD7B36"/>
    <w:rsid w:val="00FE08F0"/>
    <w:rsid w:val="00FE0A0C"/>
    <w:rsid w:val="00FE0A11"/>
    <w:rsid w:val="00FE2FA1"/>
    <w:rsid w:val="00FE32C7"/>
    <w:rsid w:val="00FE3AF4"/>
    <w:rsid w:val="00FE60B5"/>
    <w:rsid w:val="00FE7292"/>
    <w:rsid w:val="00FE72F7"/>
    <w:rsid w:val="00FE7706"/>
    <w:rsid w:val="00FE792F"/>
    <w:rsid w:val="00FF19A7"/>
    <w:rsid w:val="00FF2E8D"/>
    <w:rsid w:val="00FF3114"/>
    <w:rsid w:val="00FF5880"/>
    <w:rsid w:val="00FF592E"/>
    <w:rsid w:val="00FF65F4"/>
    <w:rsid w:val="00FF788C"/>
    <w:rsid w:val="00FF7B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806280"/>
  <w15:docId w15:val="{3FB4EC80-C36E-46D0-A555-647852F4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4C1"/>
    <w:pPr>
      <w:spacing w:after="0" w:line="240" w:lineRule="auto"/>
    </w:pPr>
    <w:rPr>
      <w:sz w:val="24"/>
    </w:rPr>
  </w:style>
  <w:style w:type="paragraph" w:styleId="Heading1">
    <w:name w:val="heading 1"/>
    <w:basedOn w:val="Normal"/>
    <w:next w:val="Normal"/>
    <w:link w:val="Heading1Char"/>
    <w:uiPriority w:val="9"/>
    <w:qFormat/>
    <w:rsid w:val="0092058A"/>
    <w:pPr>
      <w:keepNext/>
      <w:keepLines/>
      <w:pBdr>
        <w:bottom w:val="single" w:sz="4" w:space="1" w:color="1F497D" w:themeColor="text2"/>
      </w:pBdr>
      <w:spacing w:before="480" w:after="240"/>
      <w:outlineLvl w:val="0"/>
    </w:pPr>
    <w:rPr>
      <w:rFonts w:ascii="Calibri" w:eastAsiaTheme="majorEastAsia" w:hAnsi="Calibr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92058A"/>
    <w:pPr>
      <w:keepNext/>
      <w:keepLines/>
      <w:outlineLvl w:val="1"/>
    </w:pPr>
    <w:rPr>
      <w:rFonts w:ascii="Calibri" w:eastAsia="Calibri" w:hAnsi="Calibri" w:cstheme="majorBidi"/>
      <w:b/>
      <w:bCs/>
      <w:i/>
      <w:color w:val="E36C0A" w:themeColor="accent6" w:themeShade="BF"/>
      <w:sz w:val="26"/>
      <w:szCs w:val="26"/>
    </w:rPr>
  </w:style>
  <w:style w:type="paragraph" w:styleId="Heading3">
    <w:name w:val="heading 3"/>
    <w:basedOn w:val="Normal"/>
    <w:next w:val="Normal"/>
    <w:link w:val="Heading3Char"/>
    <w:uiPriority w:val="9"/>
    <w:unhideWhenUsed/>
    <w:qFormat/>
    <w:rsid w:val="007C7EC3"/>
    <w:pPr>
      <w:keepNext/>
      <w:keepLines/>
      <w:spacing w:before="200"/>
      <w:outlineLvl w:val="2"/>
    </w:pPr>
    <w:rPr>
      <w:rFonts w:ascii="Calibri" w:eastAsiaTheme="majorEastAsia" w:hAnsi="Calibri" w:cstheme="majorBidi"/>
      <w:bCs/>
      <w:i/>
      <w:color w:val="1F497D" w:themeColor="text2"/>
    </w:rPr>
  </w:style>
  <w:style w:type="paragraph" w:styleId="Heading4">
    <w:name w:val="heading 4"/>
    <w:basedOn w:val="Normal"/>
    <w:next w:val="Normal"/>
    <w:link w:val="Heading4Char"/>
    <w:autoRedefine/>
    <w:uiPriority w:val="9"/>
    <w:unhideWhenUsed/>
    <w:qFormat/>
    <w:rsid w:val="007722B4"/>
    <w:pPr>
      <w:keepNext/>
      <w:keepLines/>
      <w:spacing w:before="200" w:after="200"/>
      <w:outlineLvl w:val="3"/>
    </w:pPr>
    <w:rPr>
      <w:rFonts w:ascii="Calibri" w:eastAsiaTheme="majorEastAsia" w:hAnsi="Calibri" w:cstheme="majorBidi"/>
      <w:b/>
      <w:bCs/>
      <w:i/>
      <w:iCs/>
      <w:color w:val="E36C0A" w:themeColor="accent6" w:themeShade="BF"/>
      <w:sz w:val="26"/>
      <w:szCs w:val="26"/>
    </w:rPr>
  </w:style>
  <w:style w:type="paragraph" w:styleId="Heading5">
    <w:name w:val="heading 5"/>
    <w:basedOn w:val="Normal"/>
    <w:next w:val="Normal"/>
    <w:link w:val="Heading5Char"/>
    <w:uiPriority w:val="9"/>
    <w:unhideWhenUsed/>
    <w:qFormat/>
    <w:rsid w:val="00A25607"/>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AEA"/>
    <w:pPr>
      <w:tabs>
        <w:tab w:val="center" w:pos="4680"/>
        <w:tab w:val="right" w:pos="9360"/>
      </w:tabs>
    </w:pPr>
  </w:style>
  <w:style w:type="character" w:customStyle="1" w:styleId="HeaderChar">
    <w:name w:val="Header Char"/>
    <w:basedOn w:val="DefaultParagraphFont"/>
    <w:link w:val="Header"/>
    <w:uiPriority w:val="99"/>
    <w:rsid w:val="00EF7AEA"/>
  </w:style>
  <w:style w:type="paragraph" w:styleId="Footer">
    <w:name w:val="footer"/>
    <w:basedOn w:val="Normal"/>
    <w:link w:val="FooterChar"/>
    <w:uiPriority w:val="99"/>
    <w:unhideWhenUsed/>
    <w:rsid w:val="00EF7AEA"/>
    <w:pPr>
      <w:tabs>
        <w:tab w:val="center" w:pos="4680"/>
        <w:tab w:val="right" w:pos="9360"/>
      </w:tabs>
    </w:pPr>
  </w:style>
  <w:style w:type="character" w:customStyle="1" w:styleId="FooterChar">
    <w:name w:val="Footer Char"/>
    <w:basedOn w:val="DefaultParagraphFont"/>
    <w:link w:val="Footer"/>
    <w:uiPriority w:val="99"/>
    <w:rsid w:val="00EF7AEA"/>
  </w:style>
  <w:style w:type="character" w:styleId="CommentReference">
    <w:name w:val="annotation reference"/>
    <w:basedOn w:val="DefaultParagraphFont"/>
    <w:uiPriority w:val="99"/>
    <w:semiHidden/>
    <w:unhideWhenUsed/>
    <w:rsid w:val="00A373A3"/>
    <w:rPr>
      <w:sz w:val="16"/>
      <w:szCs w:val="16"/>
    </w:rPr>
  </w:style>
  <w:style w:type="paragraph" w:styleId="CommentText">
    <w:name w:val="annotation text"/>
    <w:basedOn w:val="Normal"/>
    <w:link w:val="CommentTextChar"/>
    <w:uiPriority w:val="99"/>
    <w:unhideWhenUsed/>
    <w:rsid w:val="00A373A3"/>
    <w:rPr>
      <w:sz w:val="20"/>
      <w:szCs w:val="20"/>
    </w:rPr>
  </w:style>
  <w:style w:type="character" w:customStyle="1" w:styleId="CommentTextChar">
    <w:name w:val="Comment Text Char"/>
    <w:basedOn w:val="DefaultParagraphFont"/>
    <w:link w:val="CommentText"/>
    <w:uiPriority w:val="99"/>
    <w:rsid w:val="00A373A3"/>
    <w:rPr>
      <w:sz w:val="20"/>
      <w:szCs w:val="20"/>
    </w:rPr>
  </w:style>
  <w:style w:type="paragraph" w:styleId="CommentSubject">
    <w:name w:val="annotation subject"/>
    <w:basedOn w:val="CommentText"/>
    <w:next w:val="CommentText"/>
    <w:link w:val="CommentSubjectChar"/>
    <w:uiPriority w:val="99"/>
    <w:semiHidden/>
    <w:unhideWhenUsed/>
    <w:rsid w:val="00A373A3"/>
    <w:rPr>
      <w:b/>
      <w:bCs/>
    </w:rPr>
  </w:style>
  <w:style w:type="character" w:customStyle="1" w:styleId="CommentSubjectChar">
    <w:name w:val="Comment Subject Char"/>
    <w:basedOn w:val="CommentTextChar"/>
    <w:link w:val="CommentSubject"/>
    <w:uiPriority w:val="99"/>
    <w:semiHidden/>
    <w:rsid w:val="00A373A3"/>
    <w:rPr>
      <w:b/>
      <w:bCs/>
      <w:sz w:val="20"/>
      <w:szCs w:val="20"/>
    </w:rPr>
  </w:style>
  <w:style w:type="paragraph" w:styleId="BalloonText">
    <w:name w:val="Balloon Text"/>
    <w:basedOn w:val="Normal"/>
    <w:link w:val="BalloonTextChar"/>
    <w:uiPriority w:val="99"/>
    <w:semiHidden/>
    <w:unhideWhenUsed/>
    <w:rsid w:val="00A373A3"/>
    <w:rPr>
      <w:rFonts w:ascii="Tahoma" w:hAnsi="Tahoma" w:cs="Tahoma"/>
      <w:sz w:val="16"/>
      <w:szCs w:val="16"/>
    </w:rPr>
  </w:style>
  <w:style w:type="character" w:customStyle="1" w:styleId="BalloonTextChar">
    <w:name w:val="Balloon Text Char"/>
    <w:basedOn w:val="DefaultParagraphFont"/>
    <w:link w:val="BalloonText"/>
    <w:uiPriority w:val="99"/>
    <w:semiHidden/>
    <w:rsid w:val="00A373A3"/>
    <w:rPr>
      <w:rFonts w:ascii="Tahoma" w:hAnsi="Tahoma" w:cs="Tahoma"/>
      <w:sz w:val="16"/>
      <w:szCs w:val="16"/>
    </w:rPr>
  </w:style>
  <w:style w:type="character" w:customStyle="1" w:styleId="Heading1Char">
    <w:name w:val="Heading 1 Char"/>
    <w:basedOn w:val="DefaultParagraphFont"/>
    <w:link w:val="Heading1"/>
    <w:uiPriority w:val="9"/>
    <w:rsid w:val="0092058A"/>
    <w:rPr>
      <w:rFonts w:ascii="Calibri" w:eastAsiaTheme="majorEastAsia" w:hAnsi="Calibri" w:cstheme="majorBidi"/>
      <w:b/>
      <w:bCs/>
      <w:color w:val="365F91" w:themeColor="accent1" w:themeShade="BF"/>
      <w:sz w:val="28"/>
      <w:szCs w:val="28"/>
    </w:rPr>
  </w:style>
  <w:style w:type="paragraph" w:styleId="TOCHeading">
    <w:name w:val="TOC Heading"/>
    <w:basedOn w:val="Heading1"/>
    <w:next w:val="Normal"/>
    <w:uiPriority w:val="39"/>
    <w:unhideWhenUsed/>
    <w:qFormat/>
    <w:rsid w:val="00565A12"/>
    <w:pPr>
      <w:outlineLvl w:val="9"/>
    </w:pPr>
  </w:style>
  <w:style w:type="paragraph" w:styleId="TOC1">
    <w:name w:val="toc 1"/>
    <w:basedOn w:val="Normal"/>
    <w:next w:val="Normal"/>
    <w:autoRedefine/>
    <w:uiPriority w:val="39"/>
    <w:unhideWhenUsed/>
    <w:qFormat/>
    <w:rsid w:val="00E660E7"/>
    <w:pPr>
      <w:spacing w:before="120"/>
    </w:pPr>
    <w:rPr>
      <w:b/>
      <w:szCs w:val="24"/>
    </w:rPr>
  </w:style>
  <w:style w:type="character" w:styleId="Hyperlink">
    <w:name w:val="Hyperlink"/>
    <w:basedOn w:val="DefaultParagraphFont"/>
    <w:uiPriority w:val="99"/>
    <w:unhideWhenUsed/>
    <w:rsid w:val="004B557E"/>
    <w:rPr>
      <w:color w:val="0000FF" w:themeColor="hyperlink"/>
      <w:u w:val="single"/>
    </w:rPr>
  </w:style>
  <w:style w:type="character" w:customStyle="1" w:styleId="Heading2Char">
    <w:name w:val="Heading 2 Char"/>
    <w:basedOn w:val="DefaultParagraphFont"/>
    <w:link w:val="Heading2"/>
    <w:uiPriority w:val="9"/>
    <w:rsid w:val="0092058A"/>
    <w:rPr>
      <w:rFonts w:ascii="Calibri" w:eastAsia="Calibri" w:hAnsi="Calibri" w:cstheme="majorBidi"/>
      <w:b/>
      <w:bCs/>
      <w:i/>
      <w:color w:val="E36C0A" w:themeColor="accent6" w:themeShade="BF"/>
      <w:sz w:val="26"/>
      <w:szCs w:val="26"/>
    </w:rPr>
  </w:style>
  <w:style w:type="table" w:styleId="TableGrid">
    <w:name w:val="Table Grid"/>
    <w:basedOn w:val="TableNormal"/>
    <w:uiPriority w:val="59"/>
    <w:rsid w:val="0062093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7E2335"/>
    <w:pPr>
      <w:numPr>
        <w:numId w:val="5"/>
      </w:numPr>
      <w:spacing w:after="120"/>
    </w:pPr>
    <w:rPr>
      <w:rFonts w:cs="Times New Roman"/>
    </w:rPr>
  </w:style>
  <w:style w:type="character" w:customStyle="1" w:styleId="Heading3Char">
    <w:name w:val="Heading 3 Char"/>
    <w:basedOn w:val="DefaultParagraphFont"/>
    <w:link w:val="Heading3"/>
    <w:uiPriority w:val="9"/>
    <w:rsid w:val="007C7EC3"/>
    <w:rPr>
      <w:rFonts w:ascii="Calibri" w:eastAsiaTheme="majorEastAsia" w:hAnsi="Calibri" w:cstheme="majorBidi"/>
      <w:bCs/>
      <w:i/>
      <w:color w:val="1F497D" w:themeColor="text2"/>
      <w:sz w:val="24"/>
    </w:rPr>
  </w:style>
  <w:style w:type="paragraph" w:customStyle="1" w:styleId="Bullet1">
    <w:name w:val="Bullet 1"/>
    <w:basedOn w:val="Normal"/>
    <w:qFormat/>
    <w:rsid w:val="003A63A7"/>
    <w:pPr>
      <w:numPr>
        <w:numId w:val="1"/>
      </w:numPr>
      <w:spacing w:before="160" w:after="160"/>
    </w:pPr>
    <w:rPr>
      <w:rFonts w:ascii="Arial" w:eastAsia="Calibri" w:hAnsi="Arial" w:cs="Arial"/>
      <w:sz w:val="20"/>
    </w:rPr>
  </w:style>
  <w:style w:type="paragraph" w:styleId="NoSpacing">
    <w:name w:val="No Spacing"/>
    <w:uiPriority w:val="1"/>
    <w:qFormat/>
    <w:rsid w:val="00FC4064"/>
    <w:pPr>
      <w:spacing w:after="0" w:line="240" w:lineRule="auto"/>
    </w:pPr>
  </w:style>
  <w:style w:type="paragraph" w:customStyle="1" w:styleId="TableText">
    <w:name w:val="Table Text"/>
    <w:basedOn w:val="Normal"/>
    <w:qFormat/>
    <w:rsid w:val="00C123BB"/>
    <w:pPr>
      <w:spacing w:before="40" w:after="40"/>
    </w:pPr>
    <w:rPr>
      <w:rFonts w:ascii="Arial" w:eastAsia="Calibri" w:hAnsi="Arial" w:cs="Times New Roman"/>
      <w:sz w:val="20"/>
    </w:rPr>
  </w:style>
  <w:style w:type="paragraph" w:customStyle="1" w:styleId="ProficientText">
    <w:name w:val="Proficient Text"/>
    <w:basedOn w:val="TableText"/>
    <w:qFormat/>
    <w:rsid w:val="00C123BB"/>
    <w:rPr>
      <w:b/>
    </w:rPr>
  </w:style>
  <w:style w:type="paragraph" w:customStyle="1" w:styleId="TableBlueText">
    <w:name w:val="Table Blue Text"/>
    <w:basedOn w:val="TableText"/>
    <w:qFormat/>
    <w:rsid w:val="00C123BB"/>
    <w:rPr>
      <w:color w:val="004386"/>
    </w:rPr>
  </w:style>
  <w:style w:type="character" w:customStyle="1" w:styleId="apple-converted-space">
    <w:name w:val="apple-converted-space"/>
    <w:basedOn w:val="DefaultParagraphFont"/>
    <w:rsid w:val="006A17A9"/>
  </w:style>
  <w:style w:type="character" w:customStyle="1" w:styleId="bold">
    <w:name w:val="bold"/>
    <w:basedOn w:val="DefaultParagraphFont"/>
    <w:rsid w:val="006A17A9"/>
  </w:style>
  <w:style w:type="paragraph" w:customStyle="1" w:styleId="ProficientHeading">
    <w:name w:val="Proficient Heading"/>
    <w:basedOn w:val="TableText"/>
    <w:qFormat/>
    <w:rsid w:val="006A17A9"/>
    <w:pPr>
      <w:jc w:val="center"/>
    </w:pPr>
    <w:rPr>
      <w:b/>
      <w:sz w:val="22"/>
    </w:rPr>
  </w:style>
  <w:style w:type="paragraph" w:customStyle="1" w:styleId="TableBlueHead">
    <w:name w:val="Table Blue Head"/>
    <w:basedOn w:val="TableText"/>
    <w:qFormat/>
    <w:rsid w:val="006A17A9"/>
    <w:pPr>
      <w:spacing w:line="276" w:lineRule="auto"/>
      <w:jc w:val="center"/>
    </w:pPr>
    <w:rPr>
      <w:b/>
      <w:color w:val="004386"/>
      <w:sz w:val="22"/>
    </w:rPr>
  </w:style>
  <w:style w:type="paragraph" w:styleId="TOC3">
    <w:name w:val="toc 3"/>
    <w:basedOn w:val="Normal"/>
    <w:next w:val="Normal"/>
    <w:autoRedefine/>
    <w:uiPriority w:val="39"/>
    <w:unhideWhenUsed/>
    <w:qFormat/>
    <w:rsid w:val="000348F0"/>
    <w:pPr>
      <w:tabs>
        <w:tab w:val="right" w:leader="dot" w:pos="9350"/>
      </w:tabs>
      <w:ind w:left="480"/>
    </w:pPr>
    <w:rPr>
      <w:sz w:val="22"/>
    </w:rPr>
  </w:style>
  <w:style w:type="paragraph" w:styleId="TOC2">
    <w:name w:val="toc 2"/>
    <w:basedOn w:val="Normal"/>
    <w:next w:val="Normal"/>
    <w:autoRedefine/>
    <w:uiPriority w:val="39"/>
    <w:unhideWhenUsed/>
    <w:qFormat/>
    <w:rsid w:val="000348F0"/>
    <w:pPr>
      <w:tabs>
        <w:tab w:val="right" w:leader="dot" w:pos="9350"/>
      </w:tabs>
      <w:ind w:left="240"/>
    </w:pPr>
    <w:rPr>
      <w:b/>
      <w:sz w:val="22"/>
    </w:rPr>
  </w:style>
  <w:style w:type="character" w:styleId="FollowedHyperlink">
    <w:name w:val="FollowedHyperlink"/>
    <w:basedOn w:val="DefaultParagraphFont"/>
    <w:uiPriority w:val="99"/>
    <w:semiHidden/>
    <w:unhideWhenUsed/>
    <w:rsid w:val="0050384D"/>
    <w:rPr>
      <w:color w:val="800080" w:themeColor="followedHyperlink"/>
      <w:u w:val="single"/>
    </w:rPr>
  </w:style>
  <w:style w:type="paragraph" w:styleId="BodyText">
    <w:name w:val="Body Text"/>
    <w:basedOn w:val="Normal"/>
    <w:link w:val="BodyTextChar"/>
    <w:uiPriority w:val="1"/>
    <w:qFormat/>
    <w:rsid w:val="00F81998"/>
    <w:pPr>
      <w:spacing w:before="98"/>
      <w:ind w:left="164"/>
    </w:pPr>
    <w:rPr>
      <w:rFonts w:ascii="Helvetica" w:eastAsia="Helvetica" w:hAnsi="Helvetica"/>
      <w:sz w:val="18"/>
      <w:szCs w:val="18"/>
    </w:rPr>
  </w:style>
  <w:style w:type="character" w:customStyle="1" w:styleId="BodyTextChar">
    <w:name w:val="Body Text Char"/>
    <w:basedOn w:val="DefaultParagraphFont"/>
    <w:link w:val="BodyText"/>
    <w:uiPriority w:val="1"/>
    <w:rsid w:val="00F81998"/>
    <w:rPr>
      <w:rFonts w:ascii="Helvetica" w:eastAsia="Helvetica" w:hAnsi="Helvetica"/>
      <w:sz w:val="18"/>
      <w:szCs w:val="18"/>
    </w:rPr>
  </w:style>
  <w:style w:type="paragraph" w:styleId="TOC4">
    <w:name w:val="toc 4"/>
    <w:basedOn w:val="Normal"/>
    <w:next w:val="Normal"/>
    <w:autoRedefine/>
    <w:uiPriority w:val="39"/>
    <w:unhideWhenUsed/>
    <w:rsid w:val="00184F2C"/>
    <w:pPr>
      <w:ind w:left="720"/>
    </w:pPr>
    <w:rPr>
      <w:sz w:val="20"/>
      <w:szCs w:val="20"/>
    </w:rPr>
  </w:style>
  <w:style w:type="paragraph" w:styleId="TOC5">
    <w:name w:val="toc 5"/>
    <w:basedOn w:val="Normal"/>
    <w:next w:val="Normal"/>
    <w:autoRedefine/>
    <w:uiPriority w:val="39"/>
    <w:unhideWhenUsed/>
    <w:rsid w:val="00184F2C"/>
    <w:pPr>
      <w:ind w:left="960"/>
    </w:pPr>
    <w:rPr>
      <w:sz w:val="20"/>
      <w:szCs w:val="20"/>
    </w:rPr>
  </w:style>
  <w:style w:type="paragraph" w:styleId="TOC6">
    <w:name w:val="toc 6"/>
    <w:basedOn w:val="Normal"/>
    <w:next w:val="Normal"/>
    <w:autoRedefine/>
    <w:uiPriority w:val="39"/>
    <w:unhideWhenUsed/>
    <w:rsid w:val="00184F2C"/>
    <w:pPr>
      <w:ind w:left="1200"/>
    </w:pPr>
    <w:rPr>
      <w:sz w:val="20"/>
      <w:szCs w:val="20"/>
    </w:rPr>
  </w:style>
  <w:style w:type="paragraph" w:styleId="TOC7">
    <w:name w:val="toc 7"/>
    <w:basedOn w:val="Normal"/>
    <w:next w:val="Normal"/>
    <w:autoRedefine/>
    <w:uiPriority w:val="39"/>
    <w:unhideWhenUsed/>
    <w:rsid w:val="00184F2C"/>
    <w:pPr>
      <w:ind w:left="1440"/>
    </w:pPr>
    <w:rPr>
      <w:sz w:val="20"/>
      <w:szCs w:val="20"/>
    </w:rPr>
  </w:style>
  <w:style w:type="paragraph" w:styleId="TOC8">
    <w:name w:val="toc 8"/>
    <w:basedOn w:val="Normal"/>
    <w:next w:val="Normal"/>
    <w:autoRedefine/>
    <w:uiPriority w:val="39"/>
    <w:unhideWhenUsed/>
    <w:rsid w:val="00184F2C"/>
    <w:pPr>
      <w:ind w:left="1680"/>
    </w:pPr>
    <w:rPr>
      <w:sz w:val="20"/>
      <w:szCs w:val="20"/>
    </w:rPr>
  </w:style>
  <w:style w:type="paragraph" w:styleId="TOC9">
    <w:name w:val="toc 9"/>
    <w:basedOn w:val="Normal"/>
    <w:next w:val="Normal"/>
    <w:autoRedefine/>
    <w:uiPriority w:val="39"/>
    <w:unhideWhenUsed/>
    <w:rsid w:val="00184F2C"/>
    <w:pPr>
      <w:ind w:left="1920"/>
    </w:pPr>
    <w:rPr>
      <w:sz w:val="20"/>
      <w:szCs w:val="20"/>
    </w:rPr>
  </w:style>
  <w:style w:type="paragraph" w:styleId="FootnoteText">
    <w:name w:val="footnote text"/>
    <w:basedOn w:val="Normal"/>
    <w:link w:val="FootnoteTextChar"/>
    <w:uiPriority w:val="99"/>
    <w:unhideWhenUsed/>
    <w:rsid w:val="00AE4800"/>
    <w:rPr>
      <w:sz w:val="20"/>
      <w:szCs w:val="20"/>
    </w:rPr>
  </w:style>
  <w:style w:type="character" w:customStyle="1" w:styleId="FootnoteTextChar">
    <w:name w:val="Footnote Text Char"/>
    <w:basedOn w:val="DefaultParagraphFont"/>
    <w:link w:val="FootnoteText"/>
    <w:uiPriority w:val="99"/>
    <w:rsid w:val="00AE4800"/>
    <w:rPr>
      <w:sz w:val="20"/>
      <w:szCs w:val="20"/>
    </w:rPr>
  </w:style>
  <w:style w:type="character" w:styleId="FootnoteReference">
    <w:name w:val="footnote reference"/>
    <w:basedOn w:val="DefaultParagraphFont"/>
    <w:uiPriority w:val="99"/>
    <w:unhideWhenUsed/>
    <w:rsid w:val="00AE4800"/>
    <w:rPr>
      <w:vertAlign w:val="superscript"/>
    </w:rPr>
  </w:style>
  <w:style w:type="paragraph" w:styleId="Revision">
    <w:name w:val="Revision"/>
    <w:hidden/>
    <w:uiPriority w:val="99"/>
    <w:semiHidden/>
    <w:rsid w:val="00B73E4C"/>
    <w:pPr>
      <w:spacing w:after="0" w:line="240" w:lineRule="auto"/>
    </w:pPr>
    <w:rPr>
      <w:sz w:val="24"/>
    </w:rPr>
  </w:style>
  <w:style w:type="character" w:customStyle="1" w:styleId="Heading4Char">
    <w:name w:val="Heading 4 Char"/>
    <w:basedOn w:val="DefaultParagraphFont"/>
    <w:link w:val="Heading4"/>
    <w:uiPriority w:val="9"/>
    <w:rsid w:val="007722B4"/>
    <w:rPr>
      <w:rFonts w:ascii="Calibri" w:eastAsiaTheme="majorEastAsia" w:hAnsi="Calibri" w:cstheme="majorBidi"/>
      <w:b/>
      <w:bCs/>
      <w:i/>
      <w:iCs/>
      <w:color w:val="E36C0A" w:themeColor="accent6" w:themeShade="BF"/>
      <w:sz w:val="26"/>
      <w:szCs w:val="26"/>
    </w:rPr>
  </w:style>
  <w:style w:type="numbering" w:customStyle="1" w:styleId="NoList1">
    <w:name w:val="No List1"/>
    <w:next w:val="NoList"/>
    <w:uiPriority w:val="99"/>
    <w:semiHidden/>
    <w:unhideWhenUsed/>
    <w:rsid w:val="00007F16"/>
  </w:style>
  <w:style w:type="table" w:customStyle="1" w:styleId="TableGrid1">
    <w:name w:val="Table Grid1"/>
    <w:basedOn w:val="TableNormal"/>
    <w:next w:val="TableGrid"/>
    <w:uiPriority w:val="59"/>
    <w:rsid w:val="00007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007F16"/>
    <w:pPr>
      <w:numPr>
        <w:ilvl w:val="1"/>
      </w:numPr>
    </w:pPr>
    <w:rPr>
      <w:rFonts w:eastAsiaTheme="majorEastAsia" w:cstheme="majorBidi"/>
      <w:iCs/>
      <w:sz w:val="22"/>
      <w:szCs w:val="24"/>
    </w:rPr>
  </w:style>
  <w:style w:type="character" w:customStyle="1" w:styleId="SubtitleChar">
    <w:name w:val="Subtitle Char"/>
    <w:basedOn w:val="DefaultParagraphFont"/>
    <w:link w:val="Subtitle"/>
    <w:uiPriority w:val="11"/>
    <w:rsid w:val="00007F16"/>
    <w:rPr>
      <w:rFonts w:eastAsiaTheme="majorEastAsia" w:cstheme="majorBidi"/>
      <w:iCs/>
      <w:szCs w:val="24"/>
    </w:rPr>
  </w:style>
  <w:style w:type="table" w:customStyle="1" w:styleId="TableGrid2">
    <w:name w:val="Table Grid2"/>
    <w:basedOn w:val="TableNormal"/>
    <w:next w:val="TableGrid"/>
    <w:uiPriority w:val="39"/>
    <w:rsid w:val="00976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25607"/>
    <w:rPr>
      <w:rFonts w:eastAsiaTheme="majorEastAsia" w:cstheme="majorBidi"/>
      <w:sz w:val="24"/>
    </w:rPr>
  </w:style>
  <w:style w:type="table" w:customStyle="1" w:styleId="TableGrid3">
    <w:name w:val="Table Grid3"/>
    <w:basedOn w:val="TableNormal"/>
    <w:next w:val="TableGrid"/>
    <w:uiPriority w:val="59"/>
    <w:rsid w:val="00704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4717D"/>
    <w:pPr>
      <w:spacing w:before="100" w:beforeAutospacing="1" w:after="100" w:afterAutospacing="1"/>
    </w:pPr>
    <w:rPr>
      <w:rFonts w:ascii="Times" w:hAnsi="Times" w:cs="Times New Roman"/>
      <w:sz w:val="20"/>
      <w:szCs w:val="20"/>
    </w:rPr>
  </w:style>
  <w:style w:type="paragraph" w:customStyle="1" w:styleId="ScriptHead">
    <w:name w:val="Script Head"/>
    <w:qFormat/>
    <w:rsid w:val="002A6266"/>
    <w:pPr>
      <w:keepNext/>
      <w:pBdr>
        <w:top w:val="single" w:sz="36" w:space="8" w:color="FBD4B4" w:themeColor="accent6" w:themeTint="66"/>
      </w:pBdr>
      <w:spacing w:before="200" w:after="100" w:line="312" w:lineRule="auto"/>
      <w:ind w:left="720"/>
    </w:pPr>
    <w:rPr>
      <w:rFonts w:ascii="Calibri" w:eastAsia="Times New Roman" w:hAnsi="Calibri" w:cs="Arial"/>
      <w:b/>
      <w:sz w:val="26"/>
      <w:szCs w:val="20"/>
    </w:rPr>
  </w:style>
  <w:style w:type="paragraph" w:customStyle="1" w:styleId="ScriptBodyTextBoxEND">
    <w:name w:val="Script Body Text Box END"/>
    <w:basedOn w:val="Normal"/>
    <w:qFormat/>
    <w:rsid w:val="002A6266"/>
    <w:pPr>
      <w:pBdr>
        <w:bottom w:val="single" w:sz="36" w:space="8" w:color="FBD4B4" w:themeColor="accent6" w:themeTint="66"/>
      </w:pBdr>
      <w:spacing w:after="500" w:line="280" w:lineRule="exact"/>
      <w:ind w:left="720"/>
    </w:pPr>
    <w:rPr>
      <w:rFonts w:ascii="Calibri" w:eastAsia="Times New Roman" w:hAnsi="Calibri" w:cs="Times New Roman"/>
      <w:sz w:val="22"/>
      <w:szCs w:val="24"/>
    </w:rPr>
  </w:style>
  <w:style w:type="character" w:styleId="PageNumber">
    <w:name w:val="page number"/>
    <w:basedOn w:val="DefaultParagraphFont"/>
    <w:uiPriority w:val="99"/>
    <w:semiHidden/>
    <w:unhideWhenUsed/>
    <w:rsid w:val="00BB0FD2"/>
  </w:style>
  <w:style w:type="table" w:customStyle="1" w:styleId="LightList-Accent11">
    <w:name w:val="Light List - Accent 11"/>
    <w:basedOn w:val="TableNormal"/>
    <w:uiPriority w:val="61"/>
    <w:rsid w:val="007F65B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FGNormal">
    <w:name w:val="FG Normal"/>
    <w:basedOn w:val="Normal"/>
    <w:link w:val="FGNormalChar"/>
    <w:qFormat/>
    <w:rsid w:val="004A4DDB"/>
    <w:pPr>
      <w:tabs>
        <w:tab w:val="left" w:pos="9360"/>
      </w:tabs>
      <w:spacing w:before="120" w:after="100" w:afterAutospacing="1" w:line="276" w:lineRule="auto"/>
      <w:jc w:val="both"/>
    </w:pPr>
    <w:rPr>
      <w:rFonts w:ascii="Arial" w:eastAsia="Calibri" w:hAnsi="Arial" w:cs="Arial"/>
      <w:sz w:val="20"/>
      <w:szCs w:val="20"/>
    </w:rPr>
  </w:style>
  <w:style w:type="character" w:customStyle="1" w:styleId="FGNormalChar">
    <w:name w:val="FG Normal Char"/>
    <w:basedOn w:val="DefaultParagraphFont"/>
    <w:link w:val="FGNormal"/>
    <w:rsid w:val="004A4DDB"/>
    <w:rPr>
      <w:rFonts w:ascii="Arial" w:eastAsia="Calibri" w:hAnsi="Arial" w:cs="Arial"/>
      <w:sz w:val="20"/>
      <w:szCs w:val="20"/>
    </w:rPr>
  </w:style>
  <w:style w:type="paragraph" w:customStyle="1" w:styleId="Heading3-NoTOC">
    <w:name w:val="Heading 3-No TOC"/>
    <w:basedOn w:val="Heading3"/>
    <w:link w:val="Heading3-NoTOCChar"/>
    <w:qFormat/>
    <w:rsid w:val="004A4DDB"/>
    <w:pPr>
      <w:spacing w:before="160" w:after="160" w:line="276" w:lineRule="auto"/>
    </w:pPr>
    <w:rPr>
      <w:rFonts w:ascii="Arial" w:eastAsia="Times New Roman" w:hAnsi="Arial" w:cs="Times New Roman"/>
      <w:b/>
      <w:i w:val="0"/>
      <w:color w:val="4F81BD"/>
      <w:szCs w:val="24"/>
    </w:rPr>
  </w:style>
  <w:style w:type="character" w:customStyle="1" w:styleId="Heading3-NoTOCChar">
    <w:name w:val="Heading 3-No TOC Char"/>
    <w:basedOn w:val="DefaultParagraphFont"/>
    <w:link w:val="Heading3-NoTOC"/>
    <w:rsid w:val="004A4DDB"/>
    <w:rPr>
      <w:rFonts w:ascii="Arial" w:eastAsia="Times New Roman" w:hAnsi="Arial" w:cs="Times New Roman"/>
      <w:b/>
      <w:bCs/>
      <w:color w:val="4F81BD"/>
      <w:sz w:val="24"/>
      <w:szCs w:val="24"/>
    </w:rPr>
  </w:style>
  <w:style w:type="table" w:styleId="MediumShading1-Accent1">
    <w:name w:val="Medium Shading 1 Accent 1"/>
    <w:basedOn w:val="TableNormal"/>
    <w:uiPriority w:val="63"/>
    <w:rsid w:val="00656EC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UnresolvedMention">
    <w:name w:val="Unresolved Mention"/>
    <w:basedOn w:val="DefaultParagraphFont"/>
    <w:uiPriority w:val="99"/>
    <w:semiHidden/>
    <w:unhideWhenUsed/>
    <w:rsid w:val="003855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8873106">
      <w:bodyDiv w:val="1"/>
      <w:marLeft w:val="0"/>
      <w:marRight w:val="0"/>
      <w:marTop w:val="0"/>
      <w:marBottom w:val="0"/>
      <w:divBdr>
        <w:top w:val="none" w:sz="0" w:space="0" w:color="auto"/>
        <w:left w:val="none" w:sz="0" w:space="0" w:color="auto"/>
        <w:bottom w:val="none" w:sz="0" w:space="0" w:color="auto"/>
        <w:right w:val="none" w:sz="0" w:space="0" w:color="auto"/>
      </w:divBdr>
    </w:div>
    <w:div w:id="1168906827">
      <w:bodyDiv w:val="1"/>
      <w:marLeft w:val="0"/>
      <w:marRight w:val="0"/>
      <w:marTop w:val="0"/>
      <w:marBottom w:val="0"/>
      <w:divBdr>
        <w:top w:val="none" w:sz="0" w:space="0" w:color="auto"/>
        <w:left w:val="none" w:sz="0" w:space="0" w:color="auto"/>
        <w:bottom w:val="none" w:sz="0" w:space="0" w:color="auto"/>
        <w:right w:val="none" w:sz="0" w:space="0" w:color="auto"/>
      </w:divBdr>
      <w:divsChild>
        <w:div w:id="641613974">
          <w:marLeft w:val="0"/>
          <w:marRight w:val="0"/>
          <w:marTop w:val="0"/>
          <w:marBottom w:val="0"/>
          <w:divBdr>
            <w:top w:val="none" w:sz="0" w:space="0" w:color="auto"/>
            <w:left w:val="none" w:sz="0" w:space="0" w:color="auto"/>
            <w:bottom w:val="none" w:sz="0" w:space="0" w:color="auto"/>
            <w:right w:val="none" w:sz="0" w:space="0" w:color="auto"/>
          </w:divBdr>
          <w:divsChild>
            <w:div w:id="1941797801">
              <w:marLeft w:val="0"/>
              <w:marRight w:val="0"/>
              <w:marTop w:val="0"/>
              <w:marBottom w:val="0"/>
              <w:divBdr>
                <w:top w:val="none" w:sz="0" w:space="0" w:color="auto"/>
                <w:left w:val="none" w:sz="0" w:space="0" w:color="auto"/>
                <w:bottom w:val="none" w:sz="0" w:space="0" w:color="auto"/>
                <w:right w:val="none" w:sz="0" w:space="0" w:color="auto"/>
              </w:divBdr>
              <w:divsChild>
                <w:div w:id="124564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383444">
      <w:bodyDiv w:val="1"/>
      <w:marLeft w:val="0"/>
      <w:marRight w:val="0"/>
      <w:marTop w:val="0"/>
      <w:marBottom w:val="0"/>
      <w:divBdr>
        <w:top w:val="none" w:sz="0" w:space="0" w:color="auto"/>
        <w:left w:val="none" w:sz="0" w:space="0" w:color="auto"/>
        <w:bottom w:val="none" w:sz="0" w:space="0" w:color="auto"/>
        <w:right w:val="none" w:sz="0" w:space="0" w:color="auto"/>
      </w:divBdr>
    </w:div>
    <w:div w:id="1300069521">
      <w:bodyDiv w:val="1"/>
      <w:marLeft w:val="0"/>
      <w:marRight w:val="0"/>
      <w:marTop w:val="0"/>
      <w:marBottom w:val="0"/>
      <w:divBdr>
        <w:top w:val="none" w:sz="0" w:space="0" w:color="auto"/>
        <w:left w:val="none" w:sz="0" w:space="0" w:color="auto"/>
        <w:bottom w:val="none" w:sz="0" w:space="0" w:color="auto"/>
        <w:right w:val="none" w:sz="0" w:space="0" w:color="auto"/>
      </w:divBdr>
      <w:divsChild>
        <w:div w:id="1995836162">
          <w:marLeft w:val="0"/>
          <w:marRight w:val="0"/>
          <w:marTop w:val="0"/>
          <w:marBottom w:val="0"/>
          <w:divBdr>
            <w:top w:val="none" w:sz="0" w:space="0" w:color="auto"/>
            <w:left w:val="none" w:sz="0" w:space="0" w:color="auto"/>
            <w:bottom w:val="none" w:sz="0" w:space="0" w:color="auto"/>
            <w:right w:val="none" w:sz="0" w:space="0" w:color="auto"/>
          </w:divBdr>
          <w:divsChild>
            <w:div w:id="804004322">
              <w:marLeft w:val="0"/>
              <w:marRight w:val="0"/>
              <w:marTop w:val="0"/>
              <w:marBottom w:val="0"/>
              <w:divBdr>
                <w:top w:val="none" w:sz="0" w:space="0" w:color="auto"/>
                <w:left w:val="none" w:sz="0" w:space="0" w:color="auto"/>
                <w:bottom w:val="none" w:sz="0" w:space="0" w:color="auto"/>
                <w:right w:val="none" w:sz="0" w:space="0" w:color="auto"/>
              </w:divBdr>
              <w:divsChild>
                <w:div w:id="12972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048756">
      <w:bodyDiv w:val="1"/>
      <w:marLeft w:val="0"/>
      <w:marRight w:val="0"/>
      <w:marTop w:val="0"/>
      <w:marBottom w:val="0"/>
      <w:divBdr>
        <w:top w:val="none" w:sz="0" w:space="0" w:color="auto"/>
        <w:left w:val="none" w:sz="0" w:space="0" w:color="auto"/>
        <w:bottom w:val="none" w:sz="0" w:space="0" w:color="auto"/>
        <w:right w:val="none" w:sz="0" w:space="0" w:color="auto"/>
      </w:divBdr>
      <w:divsChild>
        <w:div w:id="932737311">
          <w:marLeft w:val="0"/>
          <w:marRight w:val="0"/>
          <w:marTop w:val="0"/>
          <w:marBottom w:val="0"/>
          <w:divBdr>
            <w:top w:val="none" w:sz="0" w:space="0" w:color="auto"/>
            <w:left w:val="none" w:sz="0" w:space="0" w:color="auto"/>
            <w:bottom w:val="none" w:sz="0" w:space="0" w:color="auto"/>
            <w:right w:val="none" w:sz="0" w:space="0" w:color="auto"/>
          </w:divBdr>
          <w:divsChild>
            <w:div w:id="1732003526">
              <w:marLeft w:val="0"/>
              <w:marRight w:val="0"/>
              <w:marTop w:val="0"/>
              <w:marBottom w:val="0"/>
              <w:divBdr>
                <w:top w:val="none" w:sz="0" w:space="0" w:color="auto"/>
                <w:left w:val="none" w:sz="0" w:space="0" w:color="auto"/>
                <w:bottom w:val="none" w:sz="0" w:space="0" w:color="auto"/>
                <w:right w:val="none" w:sz="0" w:space="0" w:color="auto"/>
              </w:divBdr>
              <w:divsChild>
                <w:div w:id="143814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47661">
      <w:bodyDiv w:val="1"/>
      <w:marLeft w:val="0"/>
      <w:marRight w:val="0"/>
      <w:marTop w:val="0"/>
      <w:marBottom w:val="0"/>
      <w:divBdr>
        <w:top w:val="none" w:sz="0" w:space="0" w:color="auto"/>
        <w:left w:val="none" w:sz="0" w:space="0" w:color="auto"/>
        <w:bottom w:val="none" w:sz="0" w:space="0" w:color="auto"/>
        <w:right w:val="none" w:sz="0" w:space="0" w:color="auto"/>
      </w:divBdr>
      <w:divsChild>
        <w:div w:id="86273382">
          <w:marLeft w:val="0"/>
          <w:marRight w:val="0"/>
          <w:marTop w:val="31"/>
          <w:marBottom w:val="63"/>
          <w:divBdr>
            <w:top w:val="none" w:sz="0" w:space="0" w:color="auto"/>
            <w:left w:val="none" w:sz="0" w:space="0" w:color="auto"/>
            <w:bottom w:val="none" w:sz="0" w:space="0" w:color="auto"/>
            <w:right w:val="none" w:sz="0" w:space="0" w:color="auto"/>
          </w:divBdr>
        </w:div>
        <w:div w:id="160509653">
          <w:marLeft w:val="0"/>
          <w:marRight w:val="0"/>
          <w:marTop w:val="31"/>
          <w:marBottom w:val="63"/>
          <w:divBdr>
            <w:top w:val="none" w:sz="0" w:space="0" w:color="auto"/>
            <w:left w:val="none" w:sz="0" w:space="0" w:color="auto"/>
            <w:bottom w:val="none" w:sz="0" w:space="0" w:color="auto"/>
            <w:right w:val="none" w:sz="0" w:space="0" w:color="auto"/>
          </w:divBdr>
        </w:div>
        <w:div w:id="336421144">
          <w:marLeft w:val="626"/>
          <w:marRight w:val="0"/>
          <w:marTop w:val="0"/>
          <w:marBottom w:val="0"/>
          <w:divBdr>
            <w:top w:val="none" w:sz="0" w:space="0" w:color="auto"/>
            <w:left w:val="none" w:sz="0" w:space="0" w:color="auto"/>
            <w:bottom w:val="none" w:sz="0" w:space="0" w:color="auto"/>
            <w:right w:val="none" w:sz="0" w:space="0" w:color="auto"/>
          </w:divBdr>
          <w:divsChild>
            <w:div w:id="1316101770">
              <w:marLeft w:val="0"/>
              <w:marRight w:val="0"/>
              <w:marTop w:val="0"/>
              <w:marBottom w:val="0"/>
              <w:divBdr>
                <w:top w:val="none" w:sz="0" w:space="0" w:color="auto"/>
                <w:left w:val="none" w:sz="0" w:space="0" w:color="auto"/>
                <w:bottom w:val="none" w:sz="0" w:space="0" w:color="auto"/>
                <w:right w:val="none" w:sz="0" w:space="0" w:color="auto"/>
              </w:divBdr>
              <w:divsChild>
                <w:div w:id="381173444">
                  <w:marLeft w:val="0"/>
                  <w:marRight w:val="0"/>
                  <w:marTop w:val="31"/>
                  <w:marBottom w:val="63"/>
                  <w:divBdr>
                    <w:top w:val="none" w:sz="0" w:space="0" w:color="auto"/>
                    <w:left w:val="none" w:sz="0" w:space="0" w:color="auto"/>
                    <w:bottom w:val="none" w:sz="0" w:space="0" w:color="auto"/>
                    <w:right w:val="none" w:sz="0" w:space="0" w:color="auto"/>
                  </w:divBdr>
                </w:div>
                <w:div w:id="693262577">
                  <w:marLeft w:val="0"/>
                  <w:marRight w:val="0"/>
                  <w:marTop w:val="31"/>
                  <w:marBottom w:val="63"/>
                  <w:divBdr>
                    <w:top w:val="none" w:sz="0" w:space="0" w:color="auto"/>
                    <w:left w:val="none" w:sz="0" w:space="0" w:color="auto"/>
                    <w:bottom w:val="none" w:sz="0" w:space="0" w:color="auto"/>
                    <w:right w:val="none" w:sz="0" w:space="0" w:color="auto"/>
                  </w:divBdr>
                </w:div>
                <w:div w:id="1244223300">
                  <w:marLeft w:val="0"/>
                  <w:marRight w:val="0"/>
                  <w:marTop w:val="31"/>
                  <w:marBottom w:val="63"/>
                  <w:divBdr>
                    <w:top w:val="none" w:sz="0" w:space="0" w:color="auto"/>
                    <w:left w:val="none" w:sz="0" w:space="0" w:color="auto"/>
                    <w:bottom w:val="none" w:sz="0" w:space="0" w:color="auto"/>
                    <w:right w:val="none" w:sz="0" w:space="0" w:color="auto"/>
                  </w:divBdr>
                </w:div>
                <w:div w:id="1580097725">
                  <w:marLeft w:val="0"/>
                  <w:marRight w:val="0"/>
                  <w:marTop w:val="31"/>
                  <w:marBottom w:val="63"/>
                  <w:divBdr>
                    <w:top w:val="none" w:sz="0" w:space="0" w:color="auto"/>
                    <w:left w:val="none" w:sz="0" w:space="0" w:color="auto"/>
                    <w:bottom w:val="none" w:sz="0" w:space="0" w:color="auto"/>
                    <w:right w:val="none" w:sz="0" w:space="0" w:color="auto"/>
                  </w:divBdr>
                </w:div>
                <w:div w:id="1969428812">
                  <w:marLeft w:val="0"/>
                  <w:marRight w:val="0"/>
                  <w:marTop w:val="31"/>
                  <w:marBottom w:val="63"/>
                  <w:divBdr>
                    <w:top w:val="none" w:sz="0" w:space="0" w:color="auto"/>
                    <w:left w:val="none" w:sz="0" w:space="0" w:color="auto"/>
                    <w:bottom w:val="none" w:sz="0" w:space="0" w:color="auto"/>
                    <w:right w:val="none" w:sz="0" w:space="0" w:color="auto"/>
                  </w:divBdr>
                </w:div>
                <w:div w:id="2029065475">
                  <w:marLeft w:val="0"/>
                  <w:marRight w:val="0"/>
                  <w:marTop w:val="31"/>
                  <w:marBottom w:val="63"/>
                  <w:divBdr>
                    <w:top w:val="none" w:sz="0" w:space="0" w:color="auto"/>
                    <w:left w:val="none" w:sz="0" w:space="0" w:color="auto"/>
                    <w:bottom w:val="none" w:sz="0" w:space="0" w:color="auto"/>
                    <w:right w:val="none" w:sz="0" w:space="0" w:color="auto"/>
                  </w:divBdr>
                </w:div>
              </w:divsChild>
            </w:div>
          </w:divsChild>
        </w:div>
        <w:div w:id="913860074">
          <w:marLeft w:val="0"/>
          <w:marRight w:val="0"/>
          <w:marTop w:val="31"/>
          <w:marBottom w:val="63"/>
          <w:divBdr>
            <w:top w:val="none" w:sz="0" w:space="0" w:color="auto"/>
            <w:left w:val="none" w:sz="0" w:space="0" w:color="auto"/>
            <w:bottom w:val="none" w:sz="0" w:space="0" w:color="auto"/>
            <w:right w:val="none" w:sz="0" w:space="0" w:color="auto"/>
          </w:divBdr>
        </w:div>
        <w:div w:id="955139750">
          <w:marLeft w:val="0"/>
          <w:marRight w:val="0"/>
          <w:marTop w:val="31"/>
          <w:marBottom w:val="63"/>
          <w:divBdr>
            <w:top w:val="none" w:sz="0" w:space="0" w:color="auto"/>
            <w:left w:val="none" w:sz="0" w:space="0" w:color="auto"/>
            <w:bottom w:val="none" w:sz="0" w:space="0" w:color="auto"/>
            <w:right w:val="none" w:sz="0" w:space="0" w:color="auto"/>
          </w:divBdr>
        </w:div>
        <w:div w:id="1689598358">
          <w:marLeft w:val="0"/>
          <w:marRight w:val="0"/>
          <w:marTop w:val="31"/>
          <w:marBottom w:val="63"/>
          <w:divBdr>
            <w:top w:val="none" w:sz="0" w:space="0" w:color="auto"/>
            <w:left w:val="none" w:sz="0" w:space="0" w:color="auto"/>
            <w:bottom w:val="none" w:sz="0" w:space="0" w:color="auto"/>
            <w:right w:val="none" w:sz="0" w:space="0" w:color="auto"/>
          </w:divBdr>
        </w:div>
        <w:div w:id="2036030904">
          <w:marLeft w:val="0"/>
          <w:marRight w:val="0"/>
          <w:marTop w:val="31"/>
          <w:marBottom w:val="63"/>
          <w:divBdr>
            <w:top w:val="none" w:sz="0" w:space="0" w:color="auto"/>
            <w:left w:val="none" w:sz="0" w:space="0" w:color="auto"/>
            <w:bottom w:val="none" w:sz="0" w:space="0" w:color="auto"/>
            <w:right w:val="none" w:sz="0" w:space="0" w:color="auto"/>
          </w:divBdr>
        </w:div>
        <w:div w:id="2114861249">
          <w:marLeft w:val="626"/>
          <w:marRight w:val="0"/>
          <w:marTop w:val="0"/>
          <w:marBottom w:val="0"/>
          <w:divBdr>
            <w:top w:val="none" w:sz="0" w:space="0" w:color="auto"/>
            <w:left w:val="none" w:sz="0" w:space="0" w:color="auto"/>
            <w:bottom w:val="none" w:sz="0" w:space="0" w:color="auto"/>
            <w:right w:val="none" w:sz="0" w:space="0" w:color="auto"/>
          </w:divBdr>
          <w:divsChild>
            <w:div w:id="1297181363">
              <w:marLeft w:val="0"/>
              <w:marRight w:val="0"/>
              <w:marTop w:val="0"/>
              <w:marBottom w:val="0"/>
              <w:divBdr>
                <w:top w:val="none" w:sz="0" w:space="0" w:color="auto"/>
                <w:left w:val="none" w:sz="0" w:space="0" w:color="auto"/>
                <w:bottom w:val="none" w:sz="0" w:space="0" w:color="auto"/>
                <w:right w:val="none" w:sz="0" w:space="0" w:color="auto"/>
              </w:divBdr>
              <w:divsChild>
                <w:div w:id="186604060">
                  <w:marLeft w:val="0"/>
                  <w:marRight w:val="0"/>
                  <w:marTop w:val="31"/>
                  <w:marBottom w:val="63"/>
                  <w:divBdr>
                    <w:top w:val="none" w:sz="0" w:space="0" w:color="auto"/>
                    <w:left w:val="none" w:sz="0" w:space="0" w:color="auto"/>
                    <w:bottom w:val="none" w:sz="0" w:space="0" w:color="auto"/>
                    <w:right w:val="none" w:sz="0" w:space="0" w:color="auto"/>
                  </w:divBdr>
                </w:div>
                <w:div w:id="319579953">
                  <w:marLeft w:val="0"/>
                  <w:marRight w:val="0"/>
                  <w:marTop w:val="31"/>
                  <w:marBottom w:val="63"/>
                  <w:divBdr>
                    <w:top w:val="none" w:sz="0" w:space="0" w:color="auto"/>
                    <w:left w:val="none" w:sz="0" w:space="0" w:color="auto"/>
                    <w:bottom w:val="none" w:sz="0" w:space="0" w:color="auto"/>
                    <w:right w:val="none" w:sz="0" w:space="0" w:color="auto"/>
                  </w:divBdr>
                </w:div>
                <w:div w:id="368456154">
                  <w:marLeft w:val="0"/>
                  <w:marRight w:val="0"/>
                  <w:marTop w:val="31"/>
                  <w:marBottom w:val="63"/>
                  <w:divBdr>
                    <w:top w:val="none" w:sz="0" w:space="0" w:color="auto"/>
                    <w:left w:val="none" w:sz="0" w:space="0" w:color="auto"/>
                    <w:bottom w:val="none" w:sz="0" w:space="0" w:color="auto"/>
                    <w:right w:val="none" w:sz="0" w:space="0" w:color="auto"/>
                  </w:divBdr>
                </w:div>
                <w:div w:id="951518868">
                  <w:marLeft w:val="0"/>
                  <w:marRight w:val="0"/>
                  <w:marTop w:val="31"/>
                  <w:marBottom w:val="63"/>
                  <w:divBdr>
                    <w:top w:val="none" w:sz="0" w:space="0" w:color="auto"/>
                    <w:left w:val="none" w:sz="0" w:space="0" w:color="auto"/>
                    <w:bottom w:val="none" w:sz="0" w:space="0" w:color="auto"/>
                    <w:right w:val="none" w:sz="0" w:space="0" w:color="auto"/>
                  </w:divBdr>
                </w:div>
                <w:div w:id="1568489275">
                  <w:marLeft w:val="0"/>
                  <w:marRight w:val="0"/>
                  <w:marTop w:val="31"/>
                  <w:marBottom w:val="63"/>
                  <w:divBdr>
                    <w:top w:val="none" w:sz="0" w:space="0" w:color="auto"/>
                    <w:left w:val="none" w:sz="0" w:space="0" w:color="auto"/>
                    <w:bottom w:val="none" w:sz="0" w:space="0" w:color="auto"/>
                    <w:right w:val="none" w:sz="0" w:space="0" w:color="auto"/>
                  </w:divBdr>
                </w:div>
                <w:div w:id="2072385002">
                  <w:marLeft w:val="0"/>
                  <w:marRight w:val="0"/>
                  <w:marTop w:val="31"/>
                  <w:marBottom w:val="63"/>
                  <w:divBdr>
                    <w:top w:val="none" w:sz="0" w:space="0" w:color="auto"/>
                    <w:left w:val="none" w:sz="0" w:space="0" w:color="auto"/>
                    <w:bottom w:val="none" w:sz="0" w:space="0" w:color="auto"/>
                    <w:right w:val="none" w:sz="0" w:space="0" w:color="auto"/>
                  </w:divBdr>
                </w:div>
              </w:divsChild>
            </w:div>
          </w:divsChild>
        </w:div>
      </w:divsChild>
    </w:div>
    <w:div w:id="1675263913">
      <w:bodyDiv w:val="1"/>
      <w:marLeft w:val="0"/>
      <w:marRight w:val="0"/>
      <w:marTop w:val="0"/>
      <w:marBottom w:val="0"/>
      <w:divBdr>
        <w:top w:val="none" w:sz="0" w:space="0" w:color="auto"/>
        <w:left w:val="none" w:sz="0" w:space="0" w:color="auto"/>
        <w:bottom w:val="none" w:sz="0" w:space="0" w:color="auto"/>
        <w:right w:val="none" w:sz="0" w:space="0" w:color="auto"/>
      </w:divBdr>
      <w:divsChild>
        <w:div w:id="545063924">
          <w:marLeft w:val="0"/>
          <w:marRight w:val="0"/>
          <w:marTop w:val="31"/>
          <w:marBottom w:val="63"/>
          <w:divBdr>
            <w:top w:val="none" w:sz="0" w:space="0" w:color="auto"/>
            <w:left w:val="none" w:sz="0" w:space="0" w:color="auto"/>
            <w:bottom w:val="none" w:sz="0" w:space="0" w:color="auto"/>
            <w:right w:val="none" w:sz="0" w:space="0" w:color="auto"/>
          </w:divBdr>
        </w:div>
        <w:div w:id="567111435">
          <w:marLeft w:val="0"/>
          <w:marRight w:val="0"/>
          <w:marTop w:val="31"/>
          <w:marBottom w:val="63"/>
          <w:divBdr>
            <w:top w:val="none" w:sz="0" w:space="0" w:color="auto"/>
            <w:left w:val="none" w:sz="0" w:space="0" w:color="auto"/>
            <w:bottom w:val="none" w:sz="0" w:space="0" w:color="auto"/>
            <w:right w:val="none" w:sz="0" w:space="0" w:color="auto"/>
          </w:divBdr>
        </w:div>
        <w:div w:id="583031512">
          <w:marLeft w:val="0"/>
          <w:marRight w:val="0"/>
          <w:marTop w:val="31"/>
          <w:marBottom w:val="63"/>
          <w:divBdr>
            <w:top w:val="none" w:sz="0" w:space="0" w:color="auto"/>
            <w:left w:val="none" w:sz="0" w:space="0" w:color="auto"/>
            <w:bottom w:val="none" w:sz="0" w:space="0" w:color="auto"/>
            <w:right w:val="none" w:sz="0" w:space="0" w:color="auto"/>
          </w:divBdr>
        </w:div>
        <w:div w:id="704794138">
          <w:marLeft w:val="626"/>
          <w:marRight w:val="0"/>
          <w:marTop w:val="0"/>
          <w:marBottom w:val="0"/>
          <w:divBdr>
            <w:top w:val="none" w:sz="0" w:space="0" w:color="auto"/>
            <w:left w:val="none" w:sz="0" w:space="0" w:color="auto"/>
            <w:bottom w:val="none" w:sz="0" w:space="0" w:color="auto"/>
            <w:right w:val="none" w:sz="0" w:space="0" w:color="auto"/>
          </w:divBdr>
          <w:divsChild>
            <w:div w:id="1229456652">
              <w:marLeft w:val="0"/>
              <w:marRight w:val="0"/>
              <w:marTop w:val="0"/>
              <w:marBottom w:val="0"/>
              <w:divBdr>
                <w:top w:val="none" w:sz="0" w:space="0" w:color="auto"/>
                <w:left w:val="none" w:sz="0" w:space="0" w:color="auto"/>
                <w:bottom w:val="none" w:sz="0" w:space="0" w:color="auto"/>
                <w:right w:val="none" w:sz="0" w:space="0" w:color="auto"/>
              </w:divBdr>
              <w:divsChild>
                <w:div w:id="168449262">
                  <w:marLeft w:val="0"/>
                  <w:marRight w:val="0"/>
                  <w:marTop w:val="31"/>
                  <w:marBottom w:val="63"/>
                  <w:divBdr>
                    <w:top w:val="none" w:sz="0" w:space="0" w:color="auto"/>
                    <w:left w:val="none" w:sz="0" w:space="0" w:color="auto"/>
                    <w:bottom w:val="none" w:sz="0" w:space="0" w:color="auto"/>
                    <w:right w:val="none" w:sz="0" w:space="0" w:color="auto"/>
                  </w:divBdr>
                </w:div>
                <w:div w:id="899906676">
                  <w:marLeft w:val="0"/>
                  <w:marRight w:val="0"/>
                  <w:marTop w:val="31"/>
                  <w:marBottom w:val="63"/>
                  <w:divBdr>
                    <w:top w:val="none" w:sz="0" w:space="0" w:color="auto"/>
                    <w:left w:val="none" w:sz="0" w:space="0" w:color="auto"/>
                    <w:bottom w:val="none" w:sz="0" w:space="0" w:color="auto"/>
                    <w:right w:val="none" w:sz="0" w:space="0" w:color="auto"/>
                  </w:divBdr>
                </w:div>
                <w:div w:id="935553671">
                  <w:marLeft w:val="0"/>
                  <w:marRight w:val="0"/>
                  <w:marTop w:val="31"/>
                  <w:marBottom w:val="63"/>
                  <w:divBdr>
                    <w:top w:val="none" w:sz="0" w:space="0" w:color="auto"/>
                    <w:left w:val="none" w:sz="0" w:space="0" w:color="auto"/>
                    <w:bottom w:val="none" w:sz="0" w:space="0" w:color="auto"/>
                    <w:right w:val="none" w:sz="0" w:space="0" w:color="auto"/>
                  </w:divBdr>
                </w:div>
                <w:div w:id="1301884607">
                  <w:marLeft w:val="0"/>
                  <w:marRight w:val="0"/>
                  <w:marTop w:val="31"/>
                  <w:marBottom w:val="63"/>
                  <w:divBdr>
                    <w:top w:val="none" w:sz="0" w:space="0" w:color="auto"/>
                    <w:left w:val="none" w:sz="0" w:space="0" w:color="auto"/>
                    <w:bottom w:val="none" w:sz="0" w:space="0" w:color="auto"/>
                    <w:right w:val="none" w:sz="0" w:space="0" w:color="auto"/>
                  </w:divBdr>
                </w:div>
                <w:div w:id="1605109078">
                  <w:marLeft w:val="0"/>
                  <w:marRight w:val="0"/>
                  <w:marTop w:val="31"/>
                  <w:marBottom w:val="63"/>
                  <w:divBdr>
                    <w:top w:val="none" w:sz="0" w:space="0" w:color="auto"/>
                    <w:left w:val="none" w:sz="0" w:space="0" w:color="auto"/>
                    <w:bottom w:val="none" w:sz="0" w:space="0" w:color="auto"/>
                    <w:right w:val="none" w:sz="0" w:space="0" w:color="auto"/>
                  </w:divBdr>
                </w:div>
                <w:div w:id="1768650078">
                  <w:marLeft w:val="0"/>
                  <w:marRight w:val="0"/>
                  <w:marTop w:val="31"/>
                  <w:marBottom w:val="63"/>
                  <w:divBdr>
                    <w:top w:val="none" w:sz="0" w:space="0" w:color="auto"/>
                    <w:left w:val="none" w:sz="0" w:space="0" w:color="auto"/>
                    <w:bottom w:val="none" w:sz="0" w:space="0" w:color="auto"/>
                    <w:right w:val="none" w:sz="0" w:space="0" w:color="auto"/>
                  </w:divBdr>
                </w:div>
              </w:divsChild>
            </w:div>
          </w:divsChild>
        </w:div>
        <w:div w:id="797340020">
          <w:marLeft w:val="0"/>
          <w:marRight w:val="0"/>
          <w:marTop w:val="31"/>
          <w:marBottom w:val="63"/>
          <w:divBdr>
            <w:top w:val="none" w:sz="0" w:space="0" w:color="auto"/>
            <w:left w:val="none" w:sz="0" w:space="0" w:color="auto"/>
            <w:bottom w:val="none" w:sz="0" w:space="0" w:color="auto"/>
            <w:right w:val="none" w:sz="0" w:space="0" w:color="auto"/>
          </w:divBdr>
        </w:div>
        <w:div w:id="1090547174">
          <w:marLeft w:val="626"/>
          <w:marRight w:val="0"/>
          <w:marTop w:val="0"/>
          <w:marBottom w:val="0"/>
          <w:divBdr>
            <w:top w:val="none" w:sz="0" w:space="0" w:color="auto"/>
            <w:left w:val="none" w:sz="0" w:space="0" w:color="auto"/>
            <w:bottom w:val="none" w:sz="0" w:space="0" w:color="auto"/>
            <w:right w:val="none" w:sz="0" w:space="0" w:color="auto"/>
          </w:divBdr>
          <w:divsChild>
            <w:div w:id="875393824">
              <w:marLeft w:val="0"/>
              <w:marRight w:val="0"/>
              <w:marTop w:val="0"/>
              <w:marBottom w:val="0"/>
              <w:divBdr>
                <w:top w:val="none" w:sz="0" w:space="0" w:color="auto"/>
                <w:left w:val="none" w:sz="0" w:space="0" w:color="auto"/>
                <w:bottom w:val="none" w:sz="0" w:space="0" w:color="auto"/>
                <w:right w:val="none" w:sz="0" w:space="0" w:color="auto"/>
              </w:divBdr>
              <w:divsChild>
                <w:div w:id="352416397">
                  <w:marLeft w:val="0"/>
                  <w:marRight w:val="0"/>
                  <w:marTop w:val="31"/>
                  <w:marBottom w:val="63"/>
                  <w:divBdr>
                    <w:top w:val="none" w:sz="0" w:space="0" w:color="auto"/>
                    <w:left w:val="none" w:sz="0" w:space="0" w:color="auto"/>
                    <w:bottom w:val="none" w:sz="0" w:space="0" w:color="auto"/>
                    <w:right w:val="none" w:sz="0" w:space="0" w:color="auto"/>
                  </w:divBdr>
                </w:div>
                <w:div w:id="362439281">
                  <w:marLeft w:val="0"/>
                  <w:marRight w:val="0"/>
                  <w:marTop w:val="31"/>
                  <w:marBottom w:val="63"/>
                  <w:divBdr>
                    <w:top w:val="none" w:sz="0" w:space="0" w:color="auto"/>
                    <w:left w:val="none" w:sz="0" w:space="0" w:color="auto"/>
                    <w:bottom w:val="none" w:sz="0" w:space="0" w:color="auto"/>
                    <w:right w:val="none" w:sz="0" w:space="0" w:color="auto"/>
                  </w:divBdr>
                </w:div>
                <w:div w:id="804128207">
                  <w:marLeft w:val="0"/>
                  <w:marRight w:val="0"/>
                  <w:marTop w:val="31"/>
                  <w:marBottom w:val="63"/>
                  <w:divBdr>
                    <w:top w:val="none" w:sz="0" w:space="0" w:color="auto"/>
                    <w:left w:val="none" w:sz="0" w:space="0" w:color="auto"/>
                    <w:bottom w:val="none" w:sz="0" w:space="0" w:color="auto"/>
                    <w:right w:val="none" w:sz="0" w:space="0" w:color="auto"/>
                  </w:divBdr>
                </w:div>
                <w:div w:id="1344017743">
                  <w:marLeft w:val="0"/>
                  <w:marRight w:val="0"/>
                  <w:marTop w:val="31"/>
                  <w:marBottom w:val="63"/>
                  <w:divBdr>
                    <w:top w:val="none" w:sz="0" w:space="0" w:color="auto"/>
                    <w:left w:val="none" w:sz="0" w:space="0" w:color="auto"/>
                    <w:bottom w:val="none" w:sz="0" w:space="0" w:color="auto"/>
                    <w:right w:val="none" w:sz="0" w:space="0" w:color="auto"/>
                  </w:divBdr>
                </w:div>
                <w:div w:id="1371105960">
                  <w:marLeft w:val="0"/>
                  <w:marRight w:val="0"/>
                  <w:marTop w:val="31"/>
                  <w:marBottom w:val="63"/>
                  <w:divBdr>
                    <w:top w:val="none" w:sz="0" w:space="0" w:color="auto"/>
                    <w:left w:val="none" w:sz="0" w:space="0" w:color="auto"/>
                    <w:bottom w:val="none" w:sz="0" w:space="0" w:color="auto"/>
                    <w:right w:val="none" w:sz="0" w:space="0" w:color="auto"/>
                  </w:divBdr>
                </w:div>
                <w:div w:id="1439174918">
                  <w:marLeft w:val="0"/>
                  <w:marRight w:val="0"/>
                  <w:marTop w:val="31"/>
                  <w:marBottom w:val="63"/>
                  <w:divBdr>
                    <w:top w:val="none" w:sz="0" w:space="0" w:color="auto"/>
                    <w:left w:val="none" w:sz="0" w:space="0" w:color="auto"/>
                    <w:bottom w:val="none" w:sz="0" w:space="0" w:color="auto"/>
                    <w:right w:val="none" w:sz="0" w:space="0" w:color="auto"/>
                  </w:divBdr>
                </w:div>
              </w:divsChild>
            </w:div>
          </w:divsChild>
        </w:div>
        <w:div w:id="1449473510">
          <w:marLeft w:val="0"/>
          <w:marRight w:val="0"/>
          <w:marTop w:val="31"/>
          <w:marBottom w:val="63"/>
          <w:divBdr>
            <w:top w:val="none" w:sz="0" w:space="0" w:color="auto"/>
            <w:left w:val="none" w:sz="0" w:space="0" w:color="auto"/>
            <w:bottom w:val="none" w:sz="0" w:space="0" w:color="auto"/>
            <w:right w:val="none" w:sz="0" w:space="0" w:color="auto"/>
          </w:divBdr>
        </w:div>
        <w:div w:id="1737123873">
          <w:marLeft w:val="0"/>
          <w:marRight w:val="0"/>
          <w:marTop w:val="31"/>
          <w:marBottom w:val="63"/>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footer" Target="footer19.xml"/><Relationship Id="rId21" Type="http://schemas.openxmlformats.org/officeDocument/2006/relationships/header" Target="header2.xml"/><Relationship Id="rId42" Type="http://schemas.openxmlformats.org/officeDocument/2006/relationships/footer" Target="footer9.xml"/><Relationship Id="rId47" Type="http://schemas.openxmlformats.org/officeDocument/2006/relationships/header" Target="header14.xml"/><Relationship Id="rId63" Type="http://schemas.openxmlformats.org/officeDocument/2006/relationships/diagramData" Target="diagrams/data3.xml"/><Relationship Id="rId68" Type="http://schemas.openxmlformats.org/officeDocument/2006/relationships/diagramData" Target="diagrams/data4.xml"/><Relationship Id="rId84" Type="http://schemas.openxmlformats.org/officeDocument/2006/relationships/header" Target="header23.xml"/><Relationship Id="rId89" Type="http://schemas.openxmlformats.org/officeDocument/2006/relationships/header" Target="header26.xml"/><Relationship Id="rId112" Type="http://schemas.openxmlformats.org/officeDocument/2006/relationships/header" Target="header33.xml"/><Relationship Id="rId133" Type="http://schemas.openxmlformats.org/officeDocument/2006/relationships/diagramColors" Target="diagrams/colors5.xml"/><Relationship Id="rId138" Type="http://schemas.openxmlformats.org/officeDocument/2006/relationships/diagramColors" Target="diagrams/colors6.xml"/><Relationship Id="rId154" Type="http://schemas.microsoft.com/office/2007/relationships/diagramDrawing" Target="diagrams/drawing9.xml"/><Relationship Id="rId159" Type="http://schemas.openxmlformats.org/officeDocument/2006/relationships/diagramColors" Target="diagrams/colors10.xml"/><Relationship Id="rId16" Type="http://schemas.openxmlformats.org/officeDocument/2006/relationships/footer" Target="footer1.xml"/><Relationship Id="rId107" Type="http://schemas.openxmlformats.org/officeDocument/2006/relationships/header" Target="header30.xml"/><Relationship Id="rId11" Type="http://schemas.openxmlformats.org/officeDocument/2006/relationships/endnotes" Target="endnotes.xml"/><Relationship Id="rId32" Type="http://schemas.openxmlformats.org/officeDocument/2006/relationships/header" Target="header5.xml"/><Relationship Id="rId37" Type="http://schemas.openxmlformats.org/officeDocument/2006/relationships/footer" Target="footer8.xml"/><Relationship Id="rId53" Type="http://schemas.microsoft.com/office/2007/relationships/diagramDrawing" Target="diagrams/drawing1.xml"/><Relationship Id="rId58" Type="http://schemas.openxmlformats.org/officeDocument/2006/relationships/footer" Target="footer13.xml"/><Relationship Id="rId74" Type="http://schemas.openxmlformats.org/officeDocument/2006/relationships/hyperlink" Target="http://www.doe.mass.edu/edprep/cap" TargetMode="External"/><Relationship Id="rId79" Type="http://schemas.openxmlformats.org/officeDocument/2006/relationships/hyperlink" Target="http://www.doe.mass.edu/edprep/cap/G6-12ShortForm.docx" TargetMode="External"/><Relationship Id="rId102" Type="http://schemas.openxmlformats.org/officeDocument/2006/relationships/diagramColors" Target="diagrams/colors4.xml"/><Relationship Id="rId123" Type="http://schemas.openxmlformats.org/officeDocument/2006/relationships/hyperlink" Target="http://www.doe.mass.edu/edprep/cap/handbook/candidate-self-reflectionform.docx" TargetMode="External"/><Relationship Id="rId128" Type="http://schemas.openxmlformats.org/officeDocument/2006/relationships/header" Target="header38.xml"/><Relationship Id="rId144" Type="http://schemas.microsoft.com/office/2007/relationships/diagramDrawing" Target="diagrams/drawing7.xml"/><Relationship Id="rId149" Type="http://schemas.microsoft.com/office/2007/relationships/diagramDrawing" Target="diagrams/drawing8.xml"/><Relationship Id="rId5" Type="http://schemas.openxmlformats.org/officeDocument/2006/relationships/customXml" Target="../customXml/item5.xml"/><Relationship Id="rId90" Type="http://schemas.openxmlformats.org/officeDocument/2006/relationships/diagramData" Target="diagrams/data5.xml"/><Relationship Id="rId95" Type="http://schemas.openxmlformats.org/officeDocument/2006/relationships/diagramData" Target="diagrams/data6.xml"/><Relationship Id="rId160" Type="http://schemas.microsoft.com/office/2007/relationships/diagramDrawing" Target="diagrams/drawing10.xml"/><Relationship Id="rId22" Type="http://schemas.openxmlformats.org/officeDocument/2006/relationships/footer" Target="footer2.xml"/><Relationship Id="rId27" Type="http://schemas.openxmlformats.org/officeDocument/2006/relationships/hyperlink" Target="https://youtu.be/yySZkrrJpeA" TargetMode="External"/><Relationship Id="rId43" Type="http://schemas.openxmlformats.org/officeDocument/2006/relationships/header" Target="header12.xml"/><Relationship Id="rId48" Type="http://schemas.openxmlformats.org/officeDocument/2006/relationships/header" Target="header15.xml"/><Relationship Id="rId64" Type="http://schemas.openxmlformats.org/officeDocument/2006/relationships/diagramLayout" Target="diagrams/layout2.xml"/><Relationship Id="rId69" Type="http://schemas.openxmlformats.org/officeDocument/2006/relationships/hyperlink" Target="https://youtu.be/HXmGZblvsyQ" TargetMode="External"/><Relationship Id="rId113" Type="http://schemas.openxmlformats.org/officeDocument/2006/relationships/footer" Target="footer17.xml"/><Relationship Id="rId118" Type="http://schemas.openxmlformats.org/officeDocument/2006/relationships/header" Target="header35.xml"/><Relationship Id="rId134" Type="http://schemas.microsoft.com/office/2007/relationships/diagramDrawing" Target="diagrams/drawing5.xml"/><Relationship Id="rId139" Type="http://schemas.microsoft.com/office/2007/relationships/diagramDrawing" Target="diagrams/drawing6.xml"/><Relationship Id="rId80" Type="http://schemas.openxmlformats.org/officeDocument/2006/relationships/hyperlink" Target="http://www.doe.mass.edu/edprep/cap/G3-5MiniForm.docx" TargetMode="External"/><Relationship Id="rId85" Type="http://schemas.openxmlformats.org/officeDocument/2006/relationships/hyperlink" Target="http://www.doe.mass.edu/lawsregs/603cmr7.html?section=08" TargetMode="External"/><Relationship Id="rId150" Type="http://schemas.openxmlformats.org/officeDocument/2006/relationships/diagramData" Target="diagrams/data13.xml"/><Relationship Id="rId155" Type="http://schemas.openxmlformats.org/officeDocument/2006/relationships/header" Target="header40.xml"/><Relationship Id="rId12" Type="http://schemas.openxmlformats.org/officeDocument/2006/relationships/image" Target="media/image1.gif"/><Relationship Id="rId17" Type="http://schemas.openxmlformats.org/officeDocument/2006/relationships/image" Target="media/image2.png"/><Relationship Id="rId33" Type="http://schemas.openxmlformats.org/officeDocument/2006/relationships/header" Target="header6.xml"/><Relationship Id="rId38" Type="http://schemas.openxmlformats.org/officeDocument/2006/relationships/header" Target="header9.xml"/><Relationship Id="rId59" Type="http://schemas.openxmlformats.org/officeDocument/2006/relationships/header" Target="header18.xml"/><Relationship Id="rId103" Type="http://schemas.microsoft.com/office/2007/relationships/diagramDrawing" Target="diagrams/drawing4.xml"/><Relationship Id="rId108" Type="http://schemas.openxmlformats.org/officeDocument/2006/relationships/header" Target="header31.xml"/><Relationship Id="rId124" Type="http://schemas.openxmlformats.org/officeDocument/2006/relationships/hyperlink" Target="http://www.doe.mass.edu/edprep/cap/handbook/observationform.docx" TargetMode="External"/><Relationship Id="rId129" Type="http://schemas.openxmlformats.org/officeDocument/2006/relationships/header" Target="header39.xml"/><Relationship Id="rId54" Type="http://schemas.openxmlformats.org/officeDocument/2006/relationships/diagramData" Target="diagrams/data2.xml"/><Relationship Id="rId70" Type="http://schemas.openxmlformats.org/officeDocument/2006/relationships/hyperlink" Target="https://www.doe.mass.edu/edprep/cap/MeasuresLearning.pdf" TargetMode="External"/><Relationship Id="rId75" Type="http://schemas.openxmlformats.org/officeDocument/2006/relationships/hyperlink" Target="https://www.doe.mass.edu/edprep/resources/guidelines-advisories/teachers-guide.docx" TargetMode="External"/><Relationship Id="rId91" Type="http://schemas.openxmlformats.org/officeDocument/2006/relationships/diagramLayout" Target="diagrams/layout3.xml"/><Relationship Id="rId96" Type="http://schemas.openxmlformats.org/officeDocument/2006/relationships/header" Target="header27.xml"/><Relationship Id="rId140" Type="http://schemas.openxmlformats.org/officeDocument/2006/relationships/diagramData" Target="diagrams/data11.xml"/><Relationship Id="rId145" Type="http://schemas.openxmlformats.org/officeDocument/2006/relationships/diagramData" Target="diagrams/data12.xml"/><Relationship Id="rId161" Type="http://schemas.openxmlformats.org/officeDocument/2006/relationships/hyperlink" Target="http://www.doe.mass.edu/edprep/cap/resources.htm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header" Target="header3.xml"/><Relationship Id="rId36" Type="http://schemas.openxmlformats.org/officeDocument/2006/relationships/header" Target="header8.xml"/><Relationship Id="rId49" Type="http://schemas.openxmlformats.org/officeDocument/2006/relationships/diagramData" Target="diagrams/data1.xml"/><Relationship Id="rId57" Type="http://schemas.openxmlformats.org/officeDocument/2006/relationships/header" Target="header17.xml"/><Relationship Id="rId106" Type="http://schemas.openxmlformats.org/officeDocument/2006/relationships/image" Target="media/image8.jpg"/><Relationship Id="rId114" Type="http://schemas.openxmlformats.org/officeDocument/2006/relationships/footer" Target="footer18.xml"/><Relationship Id="rId119" Type="http://schemas.openxmlformats.org/officeDocument/2006/relationships/footer" Target="footer20.xml"/><Relationship Id="rId127" Type="http://schemas.openxmlformats.org/officeDocument/2006/relationships/footer" Target="footer21.xml"/><Relationship Id="rId10" Type="http://schemas.openxmlformats.org/officeDocument/2006/relationships/footnotes" Target="footnotes.xml"/><Relationship Id="rId31" Type="http://schemas.openxmlformats.org/officeDocument/2006/relationships/footer" Target="footer6.xml"/><Relationship Id="rId44" Type="http://schemas.openxmlformats.org/officeDocument/2006/relationships/header" Target="header13.xml"/><Relationship Id="rId52" Type="http://schemas.openxmlformats.org/officeDocument/2006/relationships/diagramColors" Target="diagrams/colors1.xml"/><Relationship Id="rId60" Type="http://schemas.openxmlformats.org/officeDocument/2006/relationships/footer" Target="footer14.xml"/><Relationship Id="rId65" Type="http://schemas.openxmlformats.org/officeDocument/2006/relationships/diagramQuickStyle" Target="diagrams/quickStyle2.xml"/><Relationship Id="rId73" Type="http://schemas.openxmlformats.org/officeDocument/2006/relationships/header" Target="header22.xml"/><Relationship Id="rId78" Type="http://schemas.openxmlformats.org/officeDocument/2006/relationships/hyperlink" Target="http://www.doe.mass.edu/edprep/cap/G3-5ShortForm.docx" TargetMode="External"/><Relationship Id="rId81" Type="http://schemas.openxmlformats.org/officeDocument/2006/relationships/hyperlink" Target="http://www.doe.mass.edu/edprep/cap/G6-12MiniForm.docx" TargetMode="External"/><Relationship Id="rId86" Type="http://schemas.openxmlformats.org/officeDocument/2006/relationships/hyperlink" Target="http://www.doe.mass.edu/edprep/cap/handbook/feedbackforms.docx" TargetMode="External"/><Relationship Id="rId94" Type="http://schemas.microsoft.com/office/2007/relationships/diagramDrawing" Target="diagrams/drawing3.xml"/><Relationship Id="rId99" Type="http://schemas.openxmlformats.org/officeDocument/2006/relationships/diagramData" Target="diagrams/data7.xml"/><Relationship Id="rId101" Type="http://schemas.openxmlformats.org/officeDocument/2006/relationships/diagramQuickStyle" Target="diagrams/quickStyle4.xml"/><Relationship Id="rId122" Type="http://schemas.openxmlformats.org/officeDocument/2006/relationships/hyperlink" Target="http://www.doe.mass.edu/edprep/cap/handbook/pre-conferenceform.docx" TargetMode="External"/><Relationship Id="rId130" Type="http://schemas.openxmlformats.org/officeDocument/2006/relationships/diagramData" Target="diagrams/data9.xml"/><Relationship Id="rId135" Type="http://schemas.openxmlformats.org/officeDocument/2006/relationships/diagramData" Target="diagrams/data10.xml"/><Relationship Id="rId143" Type="http://schemas.openxmlformats.org/officeDocument/2006/relationships/diagramColors" Target="diagrams/colors7.xml"/><Relationship Id="rId148" Type="http://schemas.openxmlformats.org/officeDocument/2006/relationships/diagramColors" Target="diagrams/colors8.xml"/><Relationship Id="rId151" Type="http://schemas.openxmlformats.org/officeDocument/2006/relationships/diagramLayout" Target="diagrams/layout9.xml"/><Relationship Id="rId156" Type="http://schemas.openxmlformats.org/officeDocument/2006/relationships/diagramData" Target="diagrams/data14.xml"/><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doe.mass.edu" TargetMode="External"/><Relationship Id="rId18" Type="http://schemas.openxmlformats.org/officeDocument/2006/relationships/image" Target="media/image3.png"/><Relationship Id="rId39" Type="http://schemas.openxmlformats.org/officeDocument/2006/relationships/header" Target="header10.xml"/><Relationship Id="rId109" Type="http://schemas.openxmlformats.org/officeDocument/2006/relationships/footer" Target="footer15.xml"/><Relationship Id="rId34" Type="http://schemas.openxmlformats.org/officeDocument/2006/relationships/footer" Target="footer7.xml"/><Relationship Id="rId50" Type="http://schemas.openxmlformats.org/officeDocument/2006/relationships/diagramLayout" Target="diagrams/layout1.xml"/><Relationship Id="rId55" Type="http://schemas.openxmlformats.org/officeDocument/2006/relationships/header" Target="header16.xml"/><Relationship Id="rId76" Type="http://schemas.openxmlformats.org/officeDocument/2006/relationships/hyperlink" Target="http://www.doe.mass.edu/edprep/cap/G3-5StandardForm.docx" TargetMode="External"/><Relationship Id="rId97" Type="http://schemas.openxmlformats.org/officeDocument/2006/relationships/header" Target="header28.xml"/><Relationship Id="rId104" Type="http://schemas.openxmlformats.org/officeDocument/2006/relationships/diagramData" Target="diagrams/data8.xml"/><Relationship Id="rId120" Type="http://schemas.openxmlformats.org/officeDocument/2006/relationships/hyperlink" Target="http://www.doe.mass.edu/edprep/cap/resources.html" TargetMode="External"/><Relationship Id="rId125" Type="http://schemas.openxmlformats.org/officeDocument/2006/relationships/hyperlink" Target="http://www.doe.mass.edu/edprep/cap/handbook/post-conferenceform.docx" TargetMode="External"/><Relationship Id="rId141" Type="http://schemas.openxmlformats.org/officeDocument/2006/relationships/diagramLayout" Target="diagrams/layout7.xml"/><Relationship Id="rId146" Type="http://schemas.openxmlformats.org/officeDocument/2006/relationships/diagramLayout" Target="diagrams/layout8.xml"/><Relationship Id="rId7" Type="http://schemas.openxmlformats.org/officeDocument/2006/relationships/styles" Target="styles.xml"/><Relationship Id="rId71" Type="http://schemas.openxmlformats.org/officeDocument/2006/relationships/header" Target="header20.xml"/><Relationship Id="rId92" Type="http://schemas.openxmlformats.org/officeDocument/2006/relationships/diagramQuickStyle" Target="diagrams/quickStyle3.xml"/><Relationship Id="rId162" Type="http://schemas.openxmlformats.org/officeDocument/2006/relationships/hyperlink" Target="http://www.doe.mass.edu/edprep/cap/resources.html" TargetMode="Externa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footer" Target="footer4.xml"/><Relationship Id="rId40" Type="http://schemas.openxmlformats.org/officeDocument/2006/relationships/image" Target="media/image6.png"/><Relationship Id="rId45" Type="http://schemas.openxmlformats.org/officeDocument/2006/relationships/footer" Target="footer10.xml"/><Relationship Id="rId66" Type="http://schemas.openxmlformats.org/officeDocument/2006/relationships/diagramColors" Target="diagrams/colors2.xml"/><Relationship Id="rId87" Type="http://schemas.openxmlformats.org/officeDocument/2006/relationships/header" Target="header24.xml"/><Relationship Id="rId110" Type="http://schemas.openxmlformats.org/officeDocument/2006/relationships/header" Target="header32.xml"/><Relationship Id="rId115" Type="http://schemas.openxmlformats.org/officeDocument/2006/relationships/hyperlink" Target="http://www.doe.mass.edu/edeval/model/PartIII_AppxC.pdf" TargetMode="External"/><Relationship Id="rId131" Type="http://schemas.openxmlformats.org/officeDocument/2006/relationships/diagramLayout" Target="diagrams/layout5.xml"/><Relationship Id="rId136" Type="http://schemas.openxmlformats.org/officeDocument/2006/relationships/diagramLayout" Target="diagrams/layout6.xml"/><Relationship Id="rId157" Type="http://schemas.openxmlformats.org/officeDocument/2006/relationships/diagramLayout" Target="diagrams/layout10.xml"/><Relationship Id="rId61" Type="http://schemas.openxmlformats.org/officeDocument/2006/relationships/hyperlink" Target="https://www.doe.mass.edu/edprep/cap/MeasuresLearning.pdf" TargetMode="External"/><Relationship Id="rId82" Type="http://schemas.openxmlformats.org/officeDocument/2006/relationships/hyperlink" Target="https://www.doe.mass.edu/edeval/evidence/feedback/k-2-discussion-protocol.docx" TargetMode="External"/><Relationship Id="rId152" Type="http://schemas.openxmlformats.org/officeDocument/2006/relationships/diagramQuickStyle" Target="diagrams/quickStyle9.xml"/><Relationship Id="rId19" Type="http://schemas.openxmlformats.org/officeDocument/2006/relationships/hyperlink" Target="https://youtu.be/VmAzKmVpdlo" TargetMode="External"/><Relationship Id="rId14" Type="http://schemas.openxmlformats.org/officeDocument/2006/relationships/hyperlink" Target="http://www.doe.mass.edu/" TargetMode="External"/><Relationship Id="rId30" Type="http://schemas.openxmlformats.org/officeDocument/2006/relationships/header" Target="header4.xml"/><Relationship Id="rId35" Type="http://schemas.openxmlformats.org/officeDocument/2006/relationships/header" Target="header7.xml"/><Relationship Id="rId56" Type="http://schemas.openxmlformats.org/officeDocument/2006/relationships/footer" Target="footer12.xml"/><Relationship Id="rId77" Type="http://schemas.openxmlformats.org/officeDocument/2006/relationships/hyperlink" Target="http://www.doe.mass.edu/edprep/cap/G6-12StandardForm.docx" TargetMode="External"/><Relationship Id="rId100" Type="http://schemas.openxmlformats.org/officeDocument/2006/relationships/diagramLayout" Target="diagrams/layout4.xml"/><Relationship Id="rId105" Type="http://schemas.openxmlformats.org/officeDocument/2006/relationships/hyperlink" Target="https://youtu.be/gizkvFUIbmY" TargetMode="External"/><Relationship Id="rId126" Type="http://schemas.openxmlformats.org/officeDocument/2006/relationships/header" Target="header37.xml"/><Relationship Id="rId147" Type="http://schemas.openxmlformats.org/officeDocument/2006/relationships/diagramQuickStyle" Target="diagrams/quickStyle8.xml"/><Relationship Id="rId8" Type="http://schemas.openxmlformats.org/officeDocument/2006/relationships/settings" Target="settings.xml"/><Relationship Id="rId51" Type="http://schemas.openxmlformats.org/officeDocument/2006/relationships/diagramQuickStyle" Target="diagrams/quickStyle1.xml"/><Relationship Id="rId72" Type="http://schemas.openxmlformats.org/officeDocument/2006/relationships/header" Target="header21.xml"/><Relationship Id="rId93" Type="http://schemas.openxmlformats.org/officeDocument/2006/relationships/diagramColors" Target="diagrams/colors3.xml"/><Relationship Id="rId98" Type="http://schemas.openxmlformats.org/officeDocument/2006/relationships/header" Target="header29.xml"/><Relationship Id="rId121" Type="http://schemas.openxmlformats.org/officeDocument/2006/relationships/header" Target="header36.xml"/><Relationship Id="rId142" Type="http://schemas.openxmlformats.org/officeDocument/2006/relationships/diagramQuickStyle" Target="diagrams/quickStyle7.xml"/><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4.jpeg"/><Relationship Id="rId46" Type="http://schemas.openxmlformats.org/officeDocument/2006/relationships/footer" Target="footer11.xml"/><Relationship Id="rId67" Type="http://schemas.microsoft.com/office/2007/relationships/diagramDrawing" Target="diagrams/drawing2.xml"/><Relationship Id="rId116" Type="http://schemas.openxmlformats.org/officeDocument/2006/relationships/header" Target="header34.xml"/><Relationship Id="rId137" Type="http://schemas.openxmlformats.org/officeDocument/2006/relationships/diagramQuickStyle" Target="diagrams/quickStyle6.xml"/><Relationship Id="rId158" Type="http://schemas.openxmlformats.org/officeDocument/2006/relationships/diagramQuickStyle" Target="diagrams/quickStyle10.xml"/><Relationship Id="rId20" Type="http://schemas.openxmlformats.org/officeDocument/2006/relationships/hyperlink" Target="https://www.doe.mass.edu/edprep/resources/guidelines-advisories/teachers-guide.docx" TargetMode="External"/><Relationship Id="rId41" Type="http://schemas.openxmlformats.org/officeDocument/2006/relationships/header" Target="header11.xml"/><Relationship Id="rId62" Type="http://schemas.openxmlformats.org/officeDocument/2006/relationships/header" Target="header19.xml"/><Relationship Id="rId83" Type="http://schemas.openxmlformats.org/officeDocument/2006/relationships/hyperlink" Target="http://www.doe.mass.edu/edprep/cap/G6-12AdminProtocol.docx" TargetMode="External"/><Relationship Id="rId88" Type="http://schemas.openxmlformats.org/officeDocument/2006/relationships/header" Target="header25.xml"/><Relationship Id="rId111" Type="http://schemas.openxmlformats.org/officeDocument/2006/relationships/footer" Target="footer16.xml"/><Relationship Id="rId132" Type="http://schemas.openxmlformats.org/officeDocument/2006/relationships/diagramQuickStyle" Target="diagrams/quickStyle5.xml"/><Relationship Id="rId153" Type="http://schemas.openxmlformats.org/officeDocument/2006/relationships/diagramColors" Target="diagrams/colors9.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_rels/footer11.xml.rels><?xml version="1.0" encoding="UTF-8" standalone="yes"?>
<Relationships xmlns="http://schemas.openxmlformats.org/package/2006/relationships"><Relationship Id="rId1" Type="http://schemas.openxmlformats.org/officeDocument/2006/relationships/image" Target="media/image1.gif"/></Relationships>
</file>

<file path=word/_rels/footer12.xml.rels><?xml version="1.0" encoding="UTF-8" standalone="yes"?>
<Relationships xmlns="http://schemas.openxmlformats.org/package/2006/relationships"><Relationship Id="rId1" Type="http://schemas.openxmlformats.org/officeDocument/2006/relationships/image" Target="media/image1.gif"/></Relationships>
</file>

<file path=word/_rels/footer13.xml.rels><?xml version="1.0" encoding="UTF-8" standalone="yes"?>
<Relationships xmlns="http://schemas.openxmlformats.org/package/2006/relationships"><Relationship Id="rId1" Type="http://schemas.openxmlformats.org/officeDocument/2006/relationships/image" Target="media/image1.gif"/></Relationships>
</file>

<file path=word/_rels/footer14.xml.rels><?xml version="1.0" encoding="UTF-8" standalone="yes"?>
<Relationships xmlns="http://schemas.openxmlformats.org/package/2006/relationships"><Relationship Id="rId1" Type="http://schemas.openxmlformats.org/officeDocument/2006/relationships/image" Target="media/image1.gif"/></Relationships>
</file>

<file path=word/_rels/footer15.xml.rels><?xml version="1.0" encoding="UTF-8" standalone="yes"?>
<Relationships xmlns="http://schemas.openxmlformats.org/package/2006/relationships"><Relationship Id="rId1" Type="http://schemas.openxmlformats.org/officeDocument/2006/relationships/image" Target="media/image1.gif"/></Relationships>
</file>

<file path=word/_rels/footer16.xml.rels><?xml version="1.0" encoding="UTF-8" standalone="yes"?>
<Relationships xmlns="http://schemas.openxmlformats.org/package/2006/relationships"><Relationship Id="rId1" Type="http://schemas.openxmlformats.org/officeDocument/2006/relationships/image" Target="media/image1.gif"/></Relationships>
</file>

<file path=word/_rels/footer17.xml.rels><?xml version="1.0" encoding="UTF-8" standalone="yes"?>
<Relationships xmlns="http://schemas.openxmlformats.org/package/2006/relationships"><Relationship Id="rId1" Type="http://schemas.openxmlformats.org/officeDocument/2006/relationships/image" Target="media/image1.gif"/></Relationships>
</file>

<file path=word/_rels/footer18.xml.rels><?xml version="1.0" encoding="UTF-8" standalone="yes"?>
<Relationships xmlns="http://schemas.openxmlformats.org/package/2006/relationships"><Relationship Id="rId1" Type="http://schemas.openxmlformats.org/officeDocument/2006/relationships/image" Target="media/image7.png"/></Relationships>
</file>

<file path=word/_rels/footer19.xml.rels><?xml version="1.0" encoding="UTF-8" standalone="yes"?>
<Relationships xmlns="http://schemas.openxmlformats.org/package/2006/relationships"><Relationship Id="rId1" Type="http://schemas.openxmlformats.org/officeDocument/2006/relationships/image" Target="media/image1.gif"/></Relationships>
</file>

<file path=word/_rels/footer2.xml.rels><?xml version="1.0" encoding="UTF-8" standalone="yes"?>
<Relationships xmlns="http://schemas.openxmlformats.org/package/2006/relationships"><Relationship Id="rId1" Type="http://schemas.openxmlformats.org/officeDocument/2006/relationships/image" Target="media/image1.gif"/></Relationships>
</file>

<file path=word/_rels/footer20.xml.rels><?xml version="1.0" encoding="UTF-8" standalone="yes"?>
<Relationships xmlns="http://schemas.openxmlformats.org/package/2006/relationships"><Relationship Id="rId1" Type="http://schemas.openxmlformats.org/officeDocument/2006/relationships/image" Target="media/image1.gif"/></Relationships>
</file>

<file path=word/_rels/footer21.xml.rels><?xml version="1.0" encoding="UTF-8" standalone="yes"?>
<Relationships xmlns="http://schemas.openxmlformats.org/package/2006/relationships"><Relationship Id="rId1" Type="http://schemas.openxmlformats.org/officeDocument/2006/relationships/image" Target="media/image1.gif"/></Relationships>
</file>

<file path=word/_rels/footer5.xml.rels><?xml version="1.0" encoding="UTF-8" standalone="yes"?>
<Relationships xmlns="http://schemas.openxmlformats.org/package/2006/relationships"><Relationship Id="rId1" Type="http://schemas.openxmlformats.org/officeDocument/2006/relationships/image" Target="media/image1.gif"/></Relationships>
</file>

<file path=word/_rels/footer6.xml.rels><?xml version="1.0" encoding="UTF-8" standalone="yes"?>
<Relationships xmlns="http://schemas.openxmlformats.org/package/2006/relationships"><Relationship Id="rId1" Type="http://schemas.openxmlformats.org/officeDocument/2006/relationships/image" Target="media/image1.gif"/></Relationships>
</file>

<file path=word/_rels/footer7.xml.rels><?xml version="1.0" encoding="UTF-8" standalone="yes"?>
<Relationships xmlns="http://schemas.openxmlformats.org/package/2006/relationships"><Relationship Id="rId1" Type="http://schemas.openxmlformats.org/officeDocument/2006/relationships/image" Target="media/image1.gif"/></Relationships>
</file>

<file path=word/_rels/footer8.xml.rels><?xml version="1.0" encoding="UTF-8" standalone="yes"?>
<Relationships xmlns="http://schemas.openxmlformats.org/package/2006/relationships"><Relationship Id="rId1" Type="http://schemas.openxmlformats.org/officeDocument/2006/relationships/image" Target="media/image1.gif"/></Relationships>
</file>

<file path=word/_rels/footnotes.xml.rels><?xml version="1.0" encoding="UTF-8" standalone="yes"?>
<Relationships xmlns="http://schemas.openxmlformats.org/package/2006/relationships"><Relationship Id="rId3" Type="http://schemas.openxmlformats.org/officeDocument/2006/relationships/hyperlink" Target="http://www.doe.mass.edu/edeval/feedback/?section=additionresearch" TargetMode="External"/><Relationship Id="rId2" Type="http://schemas.openxmlformats.org/officeDocument/2006/relationships/hyperlink" Target="http://www.doe.mass.edu/edprep/cap/resources.html" TargetMode="External"/><Relationship Id="rId1" Type="http://schemas.openxmlformats.org/officeDocument/2006/relationships/hyperlink" Target="https://www.doe.mass.edu/edprep/cap/guidelines.html"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7.png"/></Relationships>
</file>

<file path=word/_rels/header31.xml.rels><?xml version="1.0" encoding="UTF-8" standalone="yes"?>
<Relationships xmlns="http://schemas.openxmlformats.org/package/2006/relationships"><Relationship Id="rId1" Type="http://schemas.openxmlformats.org/officeDocument/2006/relationships/image" Target="media/image1.gif"/></Relationships>
</file>

<file path=word/_rels/header35.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5D342B-CDEE-4DEE-9341-E43F2D9C8BCD}"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en-US"/>
        </a:p>
      </dgm:t>
    </dgm:pt>
    <dgm:pt modelId="{DB8F8403-97DA-410A-8F4C-6B4E33FB4DA6}">
      <dgm:prSet phldrT="[Text]"/>
      <dgm:spPr>
        <a:solidFill>
          <a:schemeClr val="bg1">
            <a:lumMod val="95000"/>
          </a:schemeClr>
        </a:solidFill>
        <a:ln w="9525">
          <a:solidFill>
            <a:schemeClr val="tx1"/>
          </a:solidFill>
        </a:ln>
      </dgm:spPr>
      <dgm:t>
        <a:bodyPr/>
        <a:lstStyle/>
        <a:p>
          <a:r>
            <a:rPr lang="en-US" b="1">
              <a:solidFill>
                <a:schemeClr val="bg1"/>
              </a:solidFill>
              <a:latin typeface="Arial Narrow" pitchFamily="34" charset="0"/>
            </a:rPr>
            <a:t>Step 1</a:t>
          </a:r>
        </a:p>
        <a:p>
          <a:r>
            <a:rPr lang="en-US" b="1">
              <a:solidFill>
                <a:schemeClr val="bg1"/>
              </a:solidFill>
              <a:latin typeface="Arial Narrow" pitchFamily="34" charset="0"/>
            </a:rPr>
            <a:t>SELF ASSESSMENT</a:t>
          </a:r>
        </a:p>
      </dgm:t>
      <dgm:extLst>
        <a:ext uri="{E40237B7-FDA0-4F09-8148-C483321AD2D9}">
          <dgm14:cNvPr xmlns:dgm14="http://schemas.microsoft.com/office/drawing/2010/diagram" id="0" name="" descr="empty regtangle"/>
        </a:ext>
      </dgm:extLst>
    </dgm:pt>
    <dgm:pt modelId="{314D0F08-5019-4594-81FF-DF4377745EBD}" type="parTrans" cxnId="{1E6AE358-C107-4DF1-B00B-4405E8FE41A5}">
      <dgm:prSet/>
      <dgm:spPr/>
      <dgm:t>
        <a:bodyPr/>
        <a:lstStyle/>
        <a:p>
          <a:endParaRPr lang="en-US"/>
        </a:p>
      </dgm:t>
    </dgm:pt>
    <dgm:pt modelId="{8FA936C8-15AF-4005-B2E8-97CD594A912F}" type="sibTrans" cxnId="{1E6AE358-C107-4DF1-B00B-4405E8FE41A5}">
      <dgm:prSet/>
      <dgm:spPr>
        <a:ln w="9525">
          <a:solidFill>
            <a:schemeClr val="tx1"/>
          </a:solidFill>
        </a:ln>
      </dgm:spPr>
      <dgm:t>
        <a:bodyPr/>
        <a:lstStyle/>
        <a:p>
          <a:endParaRPr lang="en-US"/>
        </a:p>
      </dgm:t>
    </dgm:pt>
    <dgm:pt modelId="{9FFE2C5C-A4CA-4EF9-BBAE-B697D7975444}">
      <dgm:prSet phldrT="[Text]"/>
      <dgm:spPr>
        <a:solidFill>
          <a:schemeClr val="bg1">
            <a:lumMod val="95000"/>
          </a:schemeClr>
        </a:solidFill>
        <a:ln w="9525">
          <a:solidFill>
            <a:schemeClr val="tx1"/>
          </a:solidFill>
        </a:ln>
      </dgm:spPr>
      <dgm:t>
        <a:bodyPr/>
        <a:lstStyle/>
        <a:p>
          <a:r>
            <a:rPr lang="en-US" b="1">
              <a:solidFill>
                <a:schemeClr val="bg1"/>
              </a:solidFill>
              <a:latin typeface="Arial Narrow" pitchFamily="34" charset="0"/>
            </a:rPr>
            <a:t>Step 4</a:t>
          </a:r>
        </a:p>
        <a:p>
          <a:r>
            <a:rPr lang="en-US" b="1">
              <a:solidFill>
                <a:schemeClr val="bg1"/>
              </a:solidFill>
              <a:latin typeface="Arial Narrow" pitchFamily="34" charset="0"/>
            </a:rPr>
            <a:t>FORMATIVE ASSESSMENT</a:t>
          </a:r>
        </a:p>
      </dgm:t>
      <dgm:extLst>
        <a:ext uri="{E40237B7-FDA0-4F09-8148-C483321AD2D9}">
          <dgm14:cNvPr xmlns:dgm14="http://schemas.microsoft.com/office/drawing/2010/diagram" id="0" name="" descr="empty rectangle"/>
        </a:ext>
      </dgm:extLst>
    </dgm:pt>
    <dgm:pt modelId="{A2C8DE2D-E73A-4F64-BFE4-65EC39B38C92}" type="parTrans" cxnId="{D06182FF-2FAA-4AD2-AAE0-1ADB7807DD76}">
      <dgm:prSet/>
      <dgm:spPr/>
      <dgm:t>
        <a:bodyPr/>
        <a:lstStyle/>
        <a:p>
          <a:endParaRPr lang="en-US"/>
        </a:p>
      </dgm:t>
    </dgm:pt>
    <dgm:pt modelId="{3D3E05F8-95C1-4C4F-B32C-6BFB56221BD3}" type="sibTrans" cxnId="{D06182FF-2FAA-4AD2-AAE0-1ADB7807DD76}">
      <dgm:prSet/>
      <dgm:spPr>
        <a:solidFill>
          <a:srgbClr val="FEF9BE"/>
        </a:solidFill>
        <a:ln w="9525">
          <a:solidFill>
            <a:schemeClr val="tx1"/>
          </a:solidFill>
        </a:ln>
      </dgm:spPr>
      <dgm:t>
        <a:bodyPr/>
        <a:lstStyle/>
        <a:p>
          <a:endParaRPr lang="en-US"/>
        </a:p>
      </dgm:t>
    </dgm:pt>
    <dgm:pt modelId="{18480895-4DFC-447A-A452-B69F07DF55A9}">
      <dgm:prSet phldrT="[Text]"/>
      <dgm:spPr>
        <a:solidFill>
          <a:schemeClr val="bg1">
            <a:lumMod val="95000"/>
          </a:schemeClr>
        </a:solidFill>
        <a:ln w="9525">
          <a:solidFill>
            <a:schemeClr val="tx1"/>
          </a:solidFill>
        </a:ln>
      </dgm:spPr>
      <dgm:t>
        <a:bodyPr/>
        <a:lstStyle/>
        <a:p>
          <a:r>
            <a:rPr lang="en-US" b="1">
              <a:solidFill>
                <a:schemeClr val="bg1"/>
              </a:solidFill>
              <a:latin typeface="Arial Narrow" pitchFamily="34" charset="0"/>
            </a:rPr>
            <a:t>Step 5</a:t>
          </a:r>
        </a:p>
        <a:p>
          <a:r>
            <a:rPr lang="en-US" b="1">
              <a:solidFill>
                <a:schemeClr val="bg1"/>
              </a:solidFill>
              <a:latin typeface="Arial Narrow" pitchFamily="34" charset="0"/>
            </a:rPr>
            <a:t>SUMMATIVE ASSESSMENT</a:t>
          </a:r>
        </a:p>
      </dgm:t>
      <dgm:extLst>
        <a:ext uri="{E40237B7-FDA0-4F09-8148-C483321AD2D9}">
          <dgm14:cNvPr xmlns:dgm14="http://schemas.microsoft.com/office/drawing/2010/diagram" id="0" name="" descr="empty rectangle"/>
        </a:ext>
      </dgm:extLst>
    </dgm:pt>
    <dgm:pt modelId="{0E6E5B45-3D18-484F-BE1E-10EDB22C634A}" type="parTrans" cxnId="{22541B93-DA5A-4481-B2C6-BA9866040698}">
      <dgm:prSet/>
      <dgm:spPr/>
      <dgm:t>
        <a:bodyPr/>
        <a:lstStyle/>
        <a:p>
          <a:endParaRPr lang="en-US"/>
        </a:p>
      </dgm:t>
    </dgm:pt>
    <dgm:pt modelId="{8EB57FF7-8002-4ACD-AB1B-9BEE5D0CACD9}" type="sibTrans" cxnId="{22541B93-DA5A-4481-B2C6-BA9866040698}">
      <dgm:prSet/>
      <dgm:spPr>
        <a:ln w="9525">
          <a:solidFill>
            <a:schemeClr val="tx1"/>
          </a:solidFill>
        </a:ln>
      </dgm:spPr>
      <dgm:t>
        <a:bodyPr/>
        <a:lstStyle/>
        <a:p>
          <a:endParaRPr lang="en-US"/>
        </a:p>
      </dgm:t>
    </dgm:pt>
    <dgm:pt modelId="{366A9AEE-91CD-4D24-9B71-82035B81487B}">
      <dgm:prSet phldrT="[Text]"/>
      <dgm:spPr>
        <a:solidFill>
          <a:schemeClr val="bg1">
            <a:lumMod val="95000"/>
          </a:schemeClr>
        </a:solidFill>
        <a:ln w="9525">
          <a:solidFill>
            <a:schemeClr val="tx1"/>
          </a:solidFill>
        </a:ln>
      </dgm:spPr>
      <dgm:t>
        <a:bodyPr/>
        <a:lstStyle/>
        <a:p>
          <a:r>
            <a:rPr lang="en-US" b="1">
              <a:solidFill>
                <a:schemeClr val="bg1"/>
              </a:solidFill>
              <a:latin typeface="Arial Narrow" pitchFamily="34" charset="0"/>
            </a:rPr>
            <a:t>Step 3</a:t>
          </a:r>
        </a:p>
        <a:p>
          <a:r>
            <a:rPr lang="en-US" b="1">
              <a:solidFill>
                <a:schemeClr val="bg1"/>
              </a:solidFill>
              <a:latin typeface="Arial Narrow" pitchFamily="34" charset="0"/>
            </a:rPr>
            <a:t>PLAN IMPLEMENTATION</a:t>
          </a:r>
        </a:p>
      </dgm:t>
      <dgm:extLst>
        <a:ext uri="{E40237B7-FDA0-4F09-8148-C483321AD2D9}">
          <dgm14:cNvPr xmlns:dgm14="http://schemas.microsoft.com/office/drawing/2010/diagram" id="0" name="" descr="empty rectangle"/>
        </a:ext>
      </dgm:extLst>
    </dgm:pt>
    <dgm:pt modelId="{F3849287-B7D2-4047-9C8A-D67028529BE8}" type="sibTrans" cxnId="{7A5470C2-586F-48F8-A9CE-2619C2339969}">
      <dgm:prSet/>
      <dgm:spPr>
        <a:ln w="9525">
          <a:solidFill>
            <a:schemeClr val="tx1"/>
          </a:solidFill>
        </a:ln>
      </dgm:spPr>
      <dgm:t>
        <a:bodyPr/>
        <a:lstStyle/>
        <a:p>
          <a:endParaRPr lang="en-US"/>
        </a:p>
      </dgm:t>
    </dgm:pt>
    <dgm:pt modelId="{9F3E006E-5E4D-4BCC-86BD-A1A13CC2B7DA}" type="parTrans" cxnId="{7A5470C2-586F-48F8-A9CE-2619C2339969}">
      <dgm:prSet/>
      <dgm:spPr/>
      <dgm:t>
        <a:bodyPr/>
        <a:lstStyle/>
        <a:p>
          <a:endParaRPr lang="en-US"/>
        </a:p>
      </dgm:t>
    </dgm:pt>
    <dgm:pt modelId="{18BCA6DC-6E46-4162-A883-E3CFB643AB46}">
      <dgm:prSet phldrT="[Text]"/>
      <dgm:spPr>
        <a:solidFill>
          <a:srgbClr val="FBF5DD"/>
        </a:solidFill>
        <a:ln w="9525">
          <a:solidFill>
            <a:schemeClr val="tx1"/>
          </a:solidFill>
        </a:ln>
      </dgm:spPr>
      <dgm:t>
        <a:bodyPr/>
        <a:lstStyle/>
        <a:p>
          <a:r>
            <a:rPr lang="en-US" b="1">
              <a:solidFill>
                <a:sysClr val="windowText" lastClr="000000"/>
              </a:solidFill>
              <a:latin typeface="Arial Narrow" pitchFamily="34" charset="0"/>
            </a:rPr>
            <a:t>Step 2</a:t>
          </a:r>
        </a:p>
        <a:p>
          <a:r>
            <a:rPr lang="en-US" b="1">
              <a:solidFill>
                <a:sysClr val="windowText" lastClr="000000"/>
              </a:solidFill>
              <a:latin typeface="Arial Narrow" pitchFamily="34" charset="0"/>
            </a:rPr>
            <a:t>GOAL SETTING &amp;  PLAN DEVELOPMENT</a:t>
          </a:r>
        </a:p>
      </dgm:t>
      <dgm:extLst>
        <a:ext uri="{E40237B7-FDA0-4F09-8148-C483321AD2D9}">
          <dgm14:cNvPr xmlns:dgm14="http://schemas.microsoft.com/office/drawing/2010/diagram" id="0" name="" descr="Step 2&#10;GOAL SETTING &amp;  PLAN DEVELOPMENT&#10;"/>
        </a:ext>
      </dgm:extLst>
    </dgm:pt>
    <dgm:pt modelId="{AA2C10D5-424F-4155-A089-72E584C28815}" type="sibTrans" cxnId="{DF6A3874-A927-447C-B1DC-27ED0E0676B3}">
      <dgm:prSet/>
      <dgm:spPr>
        <a:ln w="9525">
          <a:solidFill>
            <a:schemeClr val="tx1"/>
          </a:solidFill>
        </a:ln>
      </dgm:spPr>
      <dgm:t>
        <a:bodyPr/>
        <a:lstStyle/>
        <a:p>
          <a:endParaRPr lang="en-US"/>
        </a:p>
      </dgm:t>
    </dgm:pt>
    <dgm:pt modelId="{87D56D7C-A860-4BDF-A11B-FE834CE73577}" type="parTrans" cxnId="{DF6A3874-A927-447C-B1DC-27ED0E0676B3}">
      <dgm:prSet/>
      <dgm:spPr/>
      <dgm:t>
        <a:bodyPr/>
        <a:lstStyle/>
        <a:p>
          <a:endParaRPr lang="en-US"/>
        </a:p>
      </dgm:t>
    </dgm:pt>
    <dgm:pt modelId="{F266BA03-AAD9-46AE-A6AB-C9CD41F59179}" type="pres">
      <dgm:prSet presAssocID="{1A5D342B-CDEE-4DEE-9341-E43F2D9C8BCD}" presName="cycle" presStyleCnt="0">
        <dgm:presLayoutVars>
          <dgm:dir/>
          <dgm:resizeHandles val="exact"/>
        </dgm:presLayoutVars>
      </dgm:prSet>
      <dgm:spPr/>
    </dgm:pt>
    <dgm:pt modelId="{8D8E45D4-AF81-445C-B5FF-F36CF36F4976}" type="pres">
      <dgm:prSet presAssocID="{DB8F8403-97DA-410A-8F4C-6B4E33FB4DA6}" presName="node" presStyleLbl="node1" presStyleIdx="0" presStyleCnt="5" custScaleX="132106">
        <dgm:presLayoutVars>
          <dgm:bulletEnabled val="1"/>
        </dgm:presLayoutVars>
      </dgm:prSet>
      <dgm:spPr/>
    </dgm:pt>
    <dgm:pt modelId="{C78CA24C-DD10-43BE-9817-A50ECC555173}" type="pres">
      <dgm:prSet presAssocID="{DB8F8403-97DA-410A-8F4C-6B4E33FB4DA6}" presName="spNode" presStyleCnt="0"/>
      <dgm:spPr/>
    </dgm:pt>
    <dgm:pt modelId="{A096A616-42E2-44EA-8B8A-A6D352095587}" type="pres">
      <dgm:prSet presAssocID="{8FA936C8-15AF-4005-B2E8-97CD594A912F}" presName="sibTrans" presStyleLbl="sibTrans1D1" presStyleIdx="0" presStyleCnt="5"/>
      <dgm:spPr/>
    </dgm:pt>
    <dgm:pt modelId="{66D00F5A-7188-4276-87F0-4475FDEF8222}" type="pres">
      <dgm:prSet presAssocID="{18BCA6DC-6E46-4162-A883-E3CFB643AB46}" presName="node" presStyleLbl="node1" presStyleIdx="1" presStyleCnt="5" custScaleX="147294">
        <dgm:presLayoutVars>
          <dgm:bulletEnabled val="1"/>
        </dgm:presLayoutVars>
      </dgm:prSet>
      <dgm:spPr/>
    </dgm:pt>
    <dgm:pt modelId="{38A44D11-4B2C-48A6-8520-E2F1814E8755}" type="pres">
      <dgm:prSet presAssocID="{18BCA6DC-6E46-4162-A883-E3CFB643AB46}" presName="spNode" presStyleCnt="0"/>
      <dgm:spPr/>
    </dgm:pt>
    <dgm:pt modelId="{FEE92294-1E69-461A-8D9F-2A3D7133C0AF}" type="pres">
      <dgm:prSet presAssocID="{AA2C10D5-424F-4155-A089-72E584C28815}" presName="sibTrans" presStyleLbl="sibTrans1D1" presStyleIdx="1" presStyleCnt="5"/>
      <dgm:spPr/>
    </dgm:pt>
    <dgm:pt modelId="{828A9445-6211-47A5-9A94-16751E4A67F3}" type="pres">
      <dgm:prSet presAssocID="{366A9AEE-91CD-4D24-9B71-82035B81487B}" presName="node" presStyleLbl="node1" presStyleIdx="2" presStyleCnt="5" custScaleX="129887">
        <dgm:presLayoutVars>
          <dgm:bulletEnabled val="1"/>
        </dgm:presLayoutVars>
      </dgm:prSet>
      <dgm:spPr/>
    </dgm:pt>
    <dgm:pt modelId="{3159BBA8-1A1A-41A8-8F09-57CB6004CF16}" type="pres">
      <dgm:prSet presAssocID="{366A9AEE-91CD-4D24-9B71-82035B81487B}" presName="spNode" presStyleCnt="0"/>
      <dgm:spPr/>
    </dgm:pt>
    <dgm:pt modelId="{A48B27A0-6878-4E38-A769-3C198B344C6C}" type="pres">
      <dgm:prSet presAssocID="{F3849287-B7D2-4047-9C8A-D67028529BE8}" presName="sibTrans" presStyleLbl="sibTrans1D1" presStyleIdx="2" presStyleCnt="5"/>
      <dgm:spPr/>
    </dgm:pt>
    <dgm:pt modelId="{3AE68E39-925F-4CBA-B348-4DA9E6E153D8}" type="pres">
      <dgm:prSet presAssocID="{9FFE2C5C-A4CA-4EF9-BBAE-B697D7975444}" presName="node" presStyleLbl="node1" presStyleIdx="3" presStyleCnt="5" custScaleX="135406">
        <dgm:presLayoutVars>
          <dgm:bulletEnabled val="1"/>
        </dgm:presLayoutVars>
      </dgm:prSet>
      <dgm:spPr/>
    </dgm:pt>
    <dgm:pt modelId="{E8A7E906-4161-4461-BBBC-66E4E07A6332}" type="pres">
      <dgm:prSet presAssocID="{9FFE2C5C-A4CA-4EF9-BBAE-B697D7975444}" presName="spNode" presStyleCnt="0"/>
      <dgm:spPr/>
    </dgm:pt>
    <dgm:pt modelId="{BD8C2EF0-A272-484B-9D31-8974DC2596A0}" type="pres">
      <dgm:prSet presAssocID="{3D3E05F8-95C1-4C4F-B32C-6BFB56221BD3}" presName="sibTrans" presStyleLbl="sibTrans1D1" presStyleIdx="3" presStyleCnt="5"/>
      <dgm:spPr/>
    </dgm:pt>
    <dgm:pt modelId="{B6B2DF79-6874-4C02-894A-9E4247A14898}" type="pres">
      <dgm:prSet presAssocID="{18480895-4DFC-447A-A452-B69F07DF55A9}" presName="node" presStyleLbl="node1" presStyleIdx="4" presStyleCnt="5" custScaleX="134298">
        <dgm:presLayoutVars>
          <dgm:bulletEnabled val="1"/>
        </dgm:presLayoutVars>
      </dgm:prSet>
      <dgm:spPr/>
    </dgm:pt>
    <dgm:pt modelId="{CE760E3A-544A-43A2-B0F3-ECB3900B2179}" type="pres">
      <dgm:prSet presAssocID="{18480895-4DFC-447A-A452-B69F07DF55A9}" presName="spNode" presStyleCnt="0"/>
      <dgm:spPr/>
    </dgm:pt>
    <dgm:pt modelId="{40FA28C1-C0F9-4B8E-992C-56CC98AC27BA}" type="pres">
      <dgm:prSet presAssocID="{8EB57FF7-8002-4ACD-AB1B-9BEE5D0CACD9}" presName="sibTrans" presStyleLbl="sibTrans1D1" presStyleIdx="4" presStyleCnt="5"/>
      <dgm:spPr/>
    </dgm:pt>
  </dgm:ptLst>
  <dgm:cxnLst>
    <dgm:cxn modelId="{F8AB5D22-4E01-4B1A-B777-ACA297068BB5}" type="presOf" srcId="{3D3E05F8-95C1-4C4F-B32C-6BFB56221BD3}" destId="{BD8C2EF0-A272-484B-9D31-8974DC2596A0}" srcOrd="0" destOrd="0" presId="urn:microsoft.com/office/officeart/2005/8/layout/cycle6"/>
    <dgm:cxn modelId="{A20EF522-0141-46D6-85F3-F08E356684B4}" type="presOf" srcId="{18480895-4DFC-447A-A452-B69F07DF55A9}" destId="{B6B2DF79-6874-4C02-894A-9E4247A14898}" srcOrd="0" destOrd="0" presId="urn:microsoft.com/office/officeart/2005/8/layout/cycle6"/>
    <dgm:cxn modelId="{78CF2123-8F79-4316-A66E-BBBCA945071A}" type="presOf" srcId="{9FFE2C5C-A4CA-4EF9-BBAE-B697D7975444}" destId="{3AE68E39-925F-4CBA-B348-4DA9E6E153D8}" srcOrd="0" destOrd="0" presId="urn:microsoft.com/office/officeart/2005/8/layout/cycle6"/>
    <dgm:cxn modelId="{C4AC8228-F969-4FED-AAD1-71270F9E3599}" type="presOf" srcId="{366A9AEE-91CD-4D24-9B71-82035B81487B}" destId="{828A9445-6211-47A5-9A94-16751E4A67F3}" srcOrd="0" destOrd="0" presId="urn:microsoft.com/office/officeart/2005/8/layout/cycle6"/>
    <dgm:cxn modelId="{DF6A3874-A927-447C-B1DC-27ED0E0676B3}" srcId="{1A5D342B-CDEE-4DEE-9341-E43F2D9C8BCD}" destId="{18BCA6DC-6E46-4162-A883-E3CFB643AB46}" srcOrd="1" destOrd="0" parTransId="{87D56D7C-A860-4BDF-A11B-FE834CE73577}" sibTransId="{AA2C10D5-424F-4155-A089-72E584C28815}"/>
    <dgm:cxn modelId="{1E6AE358-C107-4DF1-B00B-4405E8FE41A5}" srcId="{1A5D342B-CDEE-4DEE-9341-E43F2D9C8BCD}" destId="{DB8F8403-97DA-410A-8F4C-6B4E33FB4DA6}" srcOrd="0" destOrd="0" parTransId="{314D0F08-5019-4594-81FF-DF4377745EBD}" sibTransId="{8FA936C8-15AF-4005-B2E8-97CD594A912F}"/>
    <dgm:cxn modelId="{10E6ED85-C305-4F76-907D-54DA666D00BD}" type="presOf" srcId="{DB8F8403-97DA-410A-8F4C-6B4E33FB4DA6}" destId="{8D8E45D4-AF81-445C-B5FF-F36CF36F4976}" srcOrd="0" destOrd="0" presId="urn:microsoft.com/office/officeart/2005/8/layout/cycle6"/>
    <dgm:cxn modelId="{22541B93-DA5A-4481-B2C6-BA9866040698}" srcId="{1A5D342B-CDEE-4DEE-9341-E43F2D9C8BCD}" destId="{18480895-4DFC-447A-A452-B69F07DF55A9}" srcOrd="4" destOrd="0" parTransId="{0E6E5B45-3D18-484F-BE1E-10EDB22C634A}" sibTransId="{8EB57FF7-8002-4ACD-AB1B-9BEE5D0CACD9}"/>
    <dgm:cxn modelId="{1E102EA4-B18A-42D0-ACE7-A330F95EE351}" type="presOf" srcId="{18BCA6DC-6E46-4162-A883-E3CFB643AB46}" destId="{66D00F5A-7188-4276-87F0-4475FDEF8222}" srcOrd="0" destOrd="0" presId="urn:microsoft.com/office/officeart/2005/8/layout/cycle6"/>
    <dgm:cxn modelId="{914BD4AF-3C4A-45A7-99F6-4153B3FB81A0}" type="presOf" srcId="{1A5D342B-CDEE-4DEE-9341-E43F2D9C8BCD}" destId="{F266BA03-AAD9-46AE-A6AB-C9CD41F59179}" srcOrd="0" destOrd="0" presId="urn:microsoft.com/office/officeart/2005/8/layout/cycle6"/>
    <dgm:cxn modelId="{7A5470C2-586F-48F8-A9CE-2619C2339969}" srcId="{1A5D342B-CDEE-4DEE-9341-E43F2D9C8BCD}" destId="{366A9AEE-91CD-4D24-9B71-82035B81487B}" srcOrd="2" destOrd="0" parTransId="{9F3E006E-5E4D-4BCC-86BD-A1A13CC2B7DA}" sibTransId="{F3849287-B7D2-4047-9C8A-D67028529BE8}"/>
    <dgm:cxn modelId="{EF2801CA-FDEA-495B-8C6D-32E08B862F44}" type="presOf" srcId="{8FA936C8-15AF-4005-B2E8-97CD594A912F}" destId="{A096A616-42E2-44EA-8B8A-A6D352095587}" srcOrd="0" destOrd="0" presId="urn:microsoft.com/office/officeart/2005/8/layout/cycle6"/>
    <dgm:cxn modelId="{1D5CCADC-160D-47F2-BA9A-752EB09263EE}" type="presOf" srcId="{AA2C10D5-424F-4155-A089-72E584C28815}" destId="{FEE92294-1E69-461A-8D9F-2A3D7133C0AF}" srcOrd="0" destOrd="0" presId="urn:microsoft.com/office/officeart/2005/8/layout/cycle6"/>
    <dgm:cxn modelId="{C48925E7-02B6-4503-9E96-806926C2C1C8}" type="presOf" srcId="{8EB57FF7-8002-4ACD-AB1B-9BEE5D0CACD9}" destId="{40FA28C1-C0F9-4B8E-992C-56CC98AC27BA}" srcOrd="0" destOrd="0" presId="urn:microsoft.com/office/officeart/2005/8/layout/cycle6"/>
    <dgm:cxn modelId="{18E611EF-8F4E-4A13-A7E6-9F898B10473B}" type="presOf" srcId="{F3849287-B7D2-4047-9C8A-D67028529BE8}" destId="{A48B27A0-6878-4E38-A769-3C198B344C6C}" srcOrd="0" destOrd="0" presId="urn:microsoft.com/office/officeart/2005/8/layout/cycle6"/>
    <dgm:cxn modelId="{D06182FF-2FAA-4AD2-AAE0-1ADB7807DD76}" srcId="{1A5D342B-CDEE-4DEE-9341-E43F2D9C8BCD}" destId="{9FFE2C5C-A4CA-4EF9-BBAE-B697D7975444}" srcOrd="3" destOrd="0" parTransId="{A2C8DE2D-E73A-4F64-BFE4-65EC39B38C92}" sibTransId="{3D3E05F8-95C1-4C4F-B32C-6BFB56221BD3}"/>
    <dgm:cxn modelId="{3EB0EE5A-0BFC-4025-8046-E4020BA52375}" type="presParOf" srcId="{F266BA03-AAD9-46AE-A6AB-C9CD41F59179}" destId="{8D8E45D4-AF81-445C-B5FF-F36CF36F4976}" srcOrd="0" destOrd="0" presId="urn:microsoft.com/office/officeart/2005/8/layout/cycle6"/>
    <dgm:cxn modelId="{A3C8B711-7435-479D-918A-3AE8AC958D41}" type="presParOf" srcId="{F266BA03-AAD9-46AE-A6AB-C9CD41F59179}" destId="{C78CA24C-DD10-43BE-9817-A50ECC555173}" srcOrd="1" destOrd="0" presId="urn:microsoft.com/office/officeart/2005/8/layout/cycle6"/>
    <dgm:cxn modelId="{975B96AC-A605-4B14-8680-4F3F11FA60B9}" type="presParOf" srcId="{F266BA03-AAD9-46AE-A6AB-C9CD41F59179}" destId="{A096A616-42E2-44EA-8B8A-A6D352095587}" srcOrd="2" destOrd="0" presId="urn:microsoft.com/office/officeart/2005/8/layout/cycle6"/>
    <dgm:cxn modelId="{CBF22DE3-88C9-4749-A25D-1E365142824E}" type="presParOf" srcId="{F266BA03-AAD9-46AE-A6AB-C9CD41F59179}" destId="{66D00F5A-7188-4276-87F0-4475FDEF8222}" srcOrd="3" destOrd="0" presId="urn:microsoft.com/office/officeart/2005/8/layout/cycle6"/>
    <dgm:cxn modelId="{C48BCD06-722D-453C-B981-A7096CC75FF4}" type="presParOf" srcId="{F266BA03-AAD9-46AE-A6AB-C9CD41F59179}" destId="{38A44D11-4B2C-48A6-8520-E2F1814E8755}" srcOrd="4" destOrd="0" presId="urn:microsoft.com/office/officeart/2005/8/layout/cycle6"/>
    <dgm:cxn modelId="{408912D6-D9FF-497F-85B5-5599CD55116B}" type="presParOf" srcId="{F266BA03-AAD9-46AE-A6AB-C9CD41F59179}" destId="{FEE92294-1E69-461A-8D9F-2A3D7133C0AF}" srcOrd="5" destOrd="0" presId="urn:microsoft.com/office/officeart/2005/8/layout/cycle6"/>
    <dgm:cxn modelId="{AEA58F83-1571-4219-8AEB-B2255CDDC207}" type="presParOf" srcId="{F266BA03-AAD9-46AE-A6AB-C9CD41F59179}" destId="{828A9445-6211-47A5-9A94-16751E4A67F3}" srcOrd="6" destOrd="0" presId="urn:microsoft.com/office/officeart/2005/8/layout/cycle6"/>
    <dgm:cxn modelId="{870A8830-4C33-44B6-BC53-CCFE6C18FB7B}" type="presParOf" srcId="{F266BA03-AAD9-46AE-A6AB-C9CD41F59179}" destId="{3159BBA8-1A1A-41A8-8F09-57CB6004CF16}" srcOrd="7" destOrd="0" presId="urn:microsoft.com/office/officeart/2005/8/layout/cycle6"/>
    <dgm:cxn modelId="{3BDCEEDA-A75F-4352-A05F-1D25B07CEF9D}" type="presParOf" srcId="{F266BA03-AAD9-46AE-A6AB-C9CD41F59179}" destId="{A48B27A0-6878-4E38-A769-3C198B344C6C}" srcOrd="8" destOrd="0" presId="urn:microsoft.com/office/officeart/2005/8/layout/cycle6"/>
    <dgm:cxn modelId="{75628489-01EB-49BC-8AF1-AE3382CD568F}" type="presParOf" srcId="{F266BA03-AAD9-46AE-A6AB-C9CD41F59179}" destId="{3AE68E39-925F-4CBA-B348-4DA9E6E153D8}" srcOrd="9" destOrd="0" presId="urn:microsoft.com/office/officeart/2005/8/layout/cycle6"/>
    <dgm:cxn modelId="{D3843FDA-7233-44AB-ABA4-5806B855EBD6}" type="presParOf" srcId="{F266BA03-AAD9-46AE-A6AB-C9CD41F59179}" destId="{E8A7E906-4161-4461-BBBC-66E4E07A6332}" srcOrd="10" destOrd="0" presId="urn:microsoft.com/office/officeart/2005/8/layout/cycle6"/>
    <dgm:cxn modelId="{FBBD3187-7FD2-4EE9-B84C-8DC460CA0E79}" type="presParOf" srcId="{F266BA03-AAD9-46AE-A6AB-C9CD41F59179}" destId="{BD8C2EF0-A272-484B-9D31-8974DC2596A0}" srcOrd="11" destOrd="0" presId="urn:microsoft.com/office/officeart/2005/8/layout/cycle6"/>
    <dgm:cxn modelId="{7DF87319-8157-4A8B-8233-247F43F6C2FB}" type="presParOf" srcId="{F266BA03-AAD9-46AE-A6AB-C9CD41F59179}" destId="{B6B2DF79-6874-4C02-894A-9E4247A14898}" srcOrd="12" destOrd="0" presId="urn:microsoft.com/office/officeart/2005/8/layout/cycle6"/>
    <dgm:cxn modelId="{3DE2A4B0-7E55-40DF-B397-98E08ABC9711}" type="presParOf" srcId="{F266BA03-AAD9-46AE-A6AB-C9CD41F59179}" destId="{CE760E3A-544A-43A2-B0F3-ECB3900B2179}" srcOrd="13" destOrd="0" presId="urn:microsoft.com/office/officeart/2005/8/layout/cycle6"/>
    <dgm:cxn modelId="{72D36E3E-C827-42D7-AE5A-EF74B97CB439}" type="presParOf" srcId="{F266BA03-AAD9-46AE-A6AB-C9CD41F59179}" destId="{40FA28C1-C0F9-4B8E-992C-56CC98AC27BA}" srcOrd="14" destOrd="0" presId="urn:microsoft.com/office/officeart/2005/8/layout/cycle6"/>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330F98F-DB29-47F7-BBDE-C077B394A4F2}"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US"/>
        </a:p>
      </dgm:t>
    </dgm:pt>
    <dgm:pt modelId="{39800271-A147-4C35-9125-0C98CA79D6E2}">
      <dgm:prSet phldrT="[Text]"/>
      <dgm:spPr/>
      <dgm:t>
        <a:bodyPr/>
        <a:lstStyle/>
        <a:p>
          <a:r>
            <a:rPr lang="en-US"/>
            <a:t>Week 6</a:t>
          </a:r>
        </a:p>
      </dgm:t>
    </dgm:pt>
    <dgm:pt modelId="{63495F35-E89A-4C0F-BEB5-7B1DCEF50ACD}" type="parTrans" cxnId="{D4136446-837B-4F64-9D5D-960DB5B7CF90}">
      <dgm:prSet/>
      <dgm:spPr/>
      <dgm:t>
        <a:bodyPr/>
        <a:lstStyle/>
        <a:p>
          <a:endParaRPr lang="en-US"/>
        </a:p>
      </dgm:t>
    </dgm:pt>
    <dgm:pt modelId="{87DED903-4987-4071-BF05-9F3E334ECD91}" type="sibTrans" cxnId="{D4136446-837B-4F64-9D5D-960DB5B7CF90}">
      <dgm:prSet/>
      <dgm:spPr/>
      <dgm:t>
        <a:bodyPr/>
        <a:lstStyle/>
        <a:p>
          <a:endParaRPr lang="en-US"/>
        </a:p>
      </dgm:t>
    </dgm:pt>
    <dgm:pt modelId="{BFAFB95E-FACB-430B-BF21-B69131B4019F}">
      <dgm:prSet phldrT="[Text]" custT="1"/>
      <dgm:spPr/>
      <dgm:t>
        <a:bodyPr/>
        <a:lstStyle/>
        <a:p>
          <a:r>
            <a:rPr lang="en-US" sz="800"/>
            <a:t>Formative Assessment</a:t>
          </a:r>
        </a:p>
      </dgm:t>
    </dgm:pt>
    <dgm:pt modelId="{66A267F6-484E-428A-9596-C9F775671844}" type="parTrans" cxnId="{C028C5B9-9DFE-4D87-AA46-A7A90282873E}">
      <dgm:prSet/>
      <dgm:spPr/>
      <dgm:t>
        <a:bodyPr/>
        <a:lstStyle/>
        <a:p>
          <a:endParaRPr lang="en-US"/>
        </a:p>
      </dgm:t>
    </dgm:pt>
    <dgm:pt modelId="{1982E137-99EA-41E3-9488-D0D8139FE769}" type="sibTrans" cxnId="{C028C5B9-9DFE-4D87-AA46-A7A90282873E}">
      <dgm:prSet/>
      <dgm:spPr/>
      <dgm:t>
        <a:bodyPr/>
        <a:lstStyle/>
        <a:p>
          <a:endParaRPr lang="en-US"/>
        </a:p>
      </dgm:t>
    </dgm:pt>
    <dgm:pt modelId="{E58D0245-7965-43E4-9EF3-50C424A9009A}">
      <dgm:prSet phldrT="[Text]"/>
      <dgm:spPr>
        <a:solidFill>
          <a:srgbClr val="77A771"/>
        </a:solidFill>
      </dgm:spPr>
      <dgm:t>
        <a:bodyPr/>
        <a:lstStyle/>
        <a:p>
          <a:r>
            <a:rPr lang="en-US"/>
            <a:t>Weeks 7-8</a:t>
          </a:r>
        </a:p>
      </dgm:t>
    </dgm:pt>
    <dgm:pt modelId="{ECBC2661-7444-48A6-B988-6EB3BD0A6FA6}" type="parTrans" cxnId="{571CAB6A-15E4-4055-BCC9-7EED254B1A49}">
      <dgm:prSet/>
      <dgm:spPr/>
      <dgm:t>
        <a:bodyPr/>
        <a:lstStyle/>
        <a:p>
          <a:endParaRPr lang="en-US"/>
        </a:p>
      </dgm:t>
    </dgm:pt>
    <dgm:pt modelId="{A7977287-E193-44AB-9A51-F4160B880232}" type="sibTrans" cxnId="{571CAB6A-15E4-4055-BCC9-7EED254B1A49}">
      <dgm:prSet/>
      <dgm:spPr/>
      <dgm:t>
        <a:bodyPr/>
        <a:lstStyle/>
        <a:p>
          <a:endParaRPr lang="en-US"/>
        </a:p>
      </dgm:t>
    </dgm:pt>
    <dgm:pt modelId="{73E3DFAE-C1FC-44BF-97D6-F206583F44B5}">
      <dgm:prSet phldrT="[Text]" custT="1"/>
      <dgm:spPr/>
      <dgm:t>
        <a:bodyPr/>
        <a:lstStyle/>
        <a:p>
          <a:r>
            <a:rPr lang="en-US" sz="800"/>
            <a:t>Collect Student Feedback</a:t>
          </a:r>
        </a:p>
      </dgm:t>
    </dgm:pt>
    <dgm:pt modelId="{ECA1273B-DCEC-4E41-B412-64D57F4338DC}" type="parTrans" cxnId="{57F45DC5-F39E-4DF1-AC06-739F2B8E7DFD}">
      <dgm:prSet/>
      <dgm:spPr/>
      <dgm:t>
        <a:bodyPr/>
        <a:lstStyle/>
        <a:p>
          <a:endParaRPr lang="en-US"/>
        </a:p>
      </dgm:t>
    </dgm:pt>
    <dgm:pt modelId="{C31A2E98-1762-4D15-9DBD-EC40B60C3E79}" type="sibTrans" cxnId="{57F45DC5-F39E-4DF1-AC06-739F2B8E7DFD}">
      <dgm:prSet/>
      <dgm:spPr/>
      <dgm:t>
        <a:bodyPr/>
        <a:lstStyle/>
        <a:p>
          <a:endParaRPr lang="en-US"/>
        </a:p>
      </dgm:t>
    </dgm:pt>
    <dgm:pt modelId="{BC665DB5-7C4C-48E7-AB60-D3ECFF9FEB0E}">
      <dgm:prSet phldrT="[Text]"/>
      <dgm:spPr>
        <a:solidFill>
          <a:srgbClr val="77A771"/>
        </a:solidFill>
      </dgm:spPr>
      <dgm:t>
        <a:bodyPr/>
        <a:lstStyle/>
        <a:p>
          <a:r>
            <a:rPr lang="en-US"/>
            <a:t>Week 10</a:t>
          </a:r>
        </a:p>
      </dgm:t>
    </dgm:pt>
    <dgm:pt modelId="{C613ACA8-0C1C-4268-BC77-F038B9CB2C82}" type="parTrans" cxnId="{F11DD32D-EBEE-4E46-9EC0-6260FD270EB0}">
      <dgm:prSet/>
      <dgm:spPr/>
      <dgm:t>
        <a:bodyPr/>
        <a:lstStyle/>
        <a:p>
          <a:endParaRPr lang="en-US"/>
        </a:p>
      </dgm:t>
    </dgm:pt>
    <dgm:pt modelId="{4344B0A9-2F1B-4F10-8EBA-5001769003AE}" type="sibTrans" cxnId="{F11DD32D-EBEE-4E46-9EC0-6260FD270EB0}">
      <dgm:prSet/>
      <dgm:spPr/>
      <dgm:t>
        <a:bodyPr/>
        <a:lstStyle/>
        <a:p>
          <a:endParaRPr lang="en-US"/>
        </a:p>
      </dgm:t>
    </dgm:pt>
    <dgm:pt modelId="{2C6F0257-C4F2-4BE6-803A-1E1EF0792253}">
      <dgm:prSet phldrT="[Text]" custT="1"/>
      <dgm:spPr/>
      <dgm:t>
        <a:bodyPr/>
        <a:lstStyle/>
        <a:p>
          <a:pPr>
            <a:spcAft>
              <a:spcPts val="200"/>
            </a:spcAft>
          </a:pPr>
          <a:r>
            <a:rPr lang="en-US" sz="800"/>
            <a:t>Unannounced Obs. #2 &amp; post-conference</a:t>
          </a:r>
        </a:p>
      </dgm:t>
    </dgm:pt>
    <dgm:pt modelId="{DE7A2AA4-AFBD-4251-A45B-C7BFE5FD293D}" type="parTrans" cxnId="{AD1A36A9-6BC6-4966-ABFB-D110ACE265E5}">
      <dgm:prSet/>
      <dgm:spPr/>
      <dgm:t>
        <a:bodyPr/>
        <a:lstStyle/>
        <a:p>
          <a:endParaRPr lang="en-US"/>
        </a:p>
      </dgm:t>
    </dgm:pt>
    <dgm:pt modelId="{DDE6BE8E-494C-44C9-8A0C-FBBF5275EDEF}" type="sibTrans" cxnId="{AD1A36A9-6BC6-4966-ABFB-D110ACE265E5}">
      <dgm:prSet/>
      <dgm:spPr/>
      <dgm:t>
        <a:bodyPr/>
        <a:lstStyle/>
        <a:p>
          <a:endParaRPr lang="en-US"/>
        </a:p>
      </dgm:t>
    </dgm:pt>
    <dgm:pt modelId="{78B502DD-D29F-4E44-8DE0-9C67778373CE}">
      <dgm:prSet/>
      <dgm:spPr>
        <a:solidFill>
          <a:schemeClr val="accent4">
            <a:lumMod val="60000"/>
            <a:lumOff val="40000"/>
          </a:schemeClr>
        </a:solidFill>
      </dgm:spPr>
      <dgm:t>
        <a:bodyPr/>
        <a:lstStyle/>
        <a:p>
          <a:r>
            <a:rPr lang="en-US"/>
            <a:t>Week 11</a:t>
          </a:r>
        </a:p>
      </dgm:t>
    </dgm:pt>
    <dgm:pt modelId="{2847B30D-DF32-47E5-9EC6-D489CACBC176}" type="parTrans" cxnId="{8DA4BEA9-71B1-460B-AF4E-D62FB9E9F95B}">
      <dgm:prSet/>
      <dgm:spPr/>
      <dgm:t>
        <a:bodyPr/>
        <a:lstStyle/>
        <a:p>
          <a:endParaRPr lang="en-US"/>
        </a:p>
      </dgm:t>
    </dgm:pt>
    <dgm:pt modelId="{394821E5-BE44-4019-AE66-4D614F8322E4}" type="sibTrans" cxnId="{8DA4BEA9-71B1-460B-AF4E-D62FB9E9F95B}">
      <dgm:prSet/>
      <dgm:spPr/>
      <dgm:t>
        <a:bodyPr/>
        <a:lstStyle/>
        <a:p>
          <a:endParaRPr lang="en-US"/>
        </a:p>
      </dgm:t>
    </dgm:pt>
    <dgm:pt modelId="{28A3B943-4384-47E7-B54D-93B224B5CFC0}">
      <dgm:prSet/>
      <dgm:spPr>
        <a:solidFill>
          <a:schemeClr val="accent4">
            <a:lumMod val="60000"/>
            <a:lumOff val="40000"/>
          </a:schemeClr>
        </a:solidFill>
      </dgm:spPr>
      <dgm:t>
        <a:bodyPr/>
        <a:lstStyle/>
        <a:p>
          <a:r>
            <a:rPr lang="en-US"/>
            <a:t>Week 12</a:t>
          </a:r>
        </a:p>
      </dgm:t>
    </dgm:pt>
    <dgm:pt modelId="{0A330827-CA63-453F-AA6D-CF72C4A7C4BB}" type="parTrans" cxnId="{97ABF5C9-A082-4AE4-82F2-A2714426B484}">
      <dgm:prSet/>
      <dgm:spPr/>
      <dgm:t>
        <a:bodyPr/>
        <a:lstStyle/>
        <a:p>
          <a:endParaRPr lang="en-US"/>
        </a:p>
      </dgm:t>
    </dgm:pt>
    <dgm:pt modelId="{976A2920-DC0B-4B31-9E4F-D5ED71C5B942}" type="sibTrans" cxnId="{97ABF5C9-A082-4AE4-82F2-A2714426B484}">
      <dgm:prSet/>
      <dgm:spPr/>
      <dgm:t>
        <a:bodyPr/>
        <a:lstStyle/>
        <a:p>
          <a:endParaRPr lang="en-US"/>
        </a:p>
      </dgm:t>
    </dgm:pt>
    <dgm:pt modelId="{14CA0A8C-838D-4F8F-A52B-F61DB18F95ED}">
      <dgm:prSet/>
      <dgm:spPr/>
      <dgm:t>
        <a:bodyPr/>
        <a:lstStyle/>
        <a:p>
          <a:r>
            <a:rPr lang="en-US"/>
            <a:t>SP and PS analyze evidence &amp; calibrate summative assessment ratings</a:t>
          </a:r>
        </a:p>
      </dgm:t>
    </dgm:pt>
    <dgm:pt modelId="{A6E6164E-3D7D-40EA-B474-5DADDC08AEED}" type="parTrans" cxnId="{87F4AEF5-1AE4-4934-9153-59BB1DAC963C}">
      <dgm:prSet/>
      <dgm:spPr/>
      <dgm:t>
        <a:bodyPr/>
        <a:lstStyle/>
        <a:p>
          <a:endParaRPr lang="en-US"/>
        </a:p>
      </dgm:t>
    </dgm:pt>
    <dgm:pt modelId="{D3C49E7D-E271-445C-9961-E833BBB6CDDB}" type="sibTrans" cxnId="{87F4AEF5-1AE4-4934-9153-59BB1DAC963C}">
      <dgm:prSet/>
      <dgm:spPr/>
      <dgm:t>
        <a:bodyPr/>
        <a:lstStyle/>
        <a:p>
          <a:endParaRPr lang="en-US"/>
        </a:p>
      </dgm:t>
    </dgm:pt>
    <dgm:pt modelId="{1E93E5CD-2815-4E2E-A3FE-A825D00C5A85}">
      <dgm:prSet/>
      <dgm:spPr/>
      <dgm:t>
        <a:bodyPr/>
        <a:lstStyle/>
        <a:p>
          <a:r>
            <a:rPr lang="en-US"/>
            <a:t>Post-Cycle Goal Development</a:t>
          </a:r>
        </a:p>
      </dgm:t>
    </dgm:pt>
    <dgm:pt modelId="{25313D86-ACCB-426C-8729-98F9299EA232}" type="sibTrans" cxnId="{4D9736C4-196A-4652-8EE4-16741849E8A2}">
      <dgm:prSet/>
      <dgm:spPr/>
      <dgm:t>
        <a:bodyPr/>
        <a:lstStyle/>
        <a:p>
          <a:endParaRPr lang="en-US"/>
        </a:p>
      </dgm:t>
    </dgm:pt>
    <dgm:pt modelId="{9163E58E-C256-4AAF-AC25-6A9D8BD9CF0D}" type="parTrans" cxnId="{4D9736C4-196A-4652-8EE4-16741849E8A2}">
      <dgm:prSet/>
      <dgm:spPr/>
      <dgm:t>
        <a:bodyPr/>
        <a:lstStyle/>
        <a:p>
          <a:endParaRPr lang="en-US"/>
        </a:p>
      </dgm:t>
    </dgm:pt>
    <dgm:pt modelId="{14EBB2BE-679E-4D28-A246-AE23A168CF94}">
      <dgm:prSet/>
      <dgm:spPr/>
      <dgm:t>
        <a:bodyPr/>
        <a:lstStyle/>
        <a:p>
          <a:r>
            <a:rPr lang="en-US"/>
            <a:t> Final Three-Way Meeting &amp;  Summative Assessment </a:t>
          </a:r>
        </a:p>
      </dgm:t>
    </dgm:pt>
    <dgm:pt modelId="{0FABB745-EA40-41F1-8267-C9D76C1F3FED}" type="sibTrans" cxnId="{4C93096A-5D16-4E8D-A20F-D32CCD0B275D}">
      <dgm:prSet/>
      <dgm:spPr/>
      <dgm:t>
        <a:bodyPr/>
        <a:lstStyle/>
        <a:p>
          <a:endParaRPr lang="en-US"/>
        </a:p>
      </dgm:t>
    </dgm:pt>
    <dgm:pt modelId="{54965E6B-C559-4CA4-9DFE-64FA17F56D97}" type="parTrans" cxnId="{4C93096A-5D16-4E8D-A20F-D32CCD0B275D}">
      <dgm:prSet/>
      <dgm:spPr/>
      <dgm:t>
        <a:bodyPr/>
        <a:lstStyle/>
        <a:p>
          <a:endParaRPr lang="en-US"/>
        </a:p>
      </dgm:t>
    </dgm:pt>
    <dgm:pt modelId="{49510443-42A7-4F12-8FA4-7A078BE240F1}">
      <dgm:prSet phldrT="[Text]" custT="1"/>
      <dgm:spPr/>
      <dgm:t>
        <a:bodyPr/>
        <a:lstStyle/>
        <a:p>
          <a:r>
            <a:rPr lang="en-US" sz="800"/>
            <a:t>Three-Way Meeting #2</a:t>
          </a:r>
        </a:p>
      </dgm:t>
    </dgm:pt>
    <dgm:pt modelId="{3D18EA76-70E9-4918-A6D0-2005600BA9BC}" type="parTrans" cxnId="{982682C5-2615-405A-A984-7B99C5ECA15B}">
      <dgm:prSet/>
      <dgm:spPr/>
      <dgm:t>
        <a:bodyPr/>
        <a:lstStyle/>
        <a:p>
          <a:endParaRPr lang="en-US"/>
        </a:p>
      </dgm:t>
    </dgm:pt>
    <dgm:pt modelId="{B4A0E628-0E74-41F9-9585-AD102B5D3541}" type="sibTrans" cxnId="{982682C5-2615-405A-A984-7B99C5ECA15B}">
      <dgm:prSet/>
      <dgm:spPr/>
      <dgm:t>
        <a:bodyPr/>
        <a:lstStyle/>
        <a:p>
          <a:endParaRPr lang="en-US"/>
        </a:p>
      </dgm:t>
    </dgm:pt>
    <dgm:pt modelId="{809BACD7-C1F6-4E11-A08C-714C39D3EA58}">
      <dgm:prSet phldrT="[Text]" custT="1"/>
      <dgm:spPr/>
      <dgm:t>
        <a:bodyPr/>
        <a:lstStyle/>
        <a:p>
          <a:pPr>
            <a:spcAft>
              <a:spcPts val="200"/>
            </a:spcAft>
          </a:pPr>
          <a:r>
            <a:rPr lang="en-US" sz="800"/>
            <a:t>Evidence Collection</a:t>
          </a:r>
        </a:p>
      </dgm:t>
    </dgm:pt>
    <dgm:pt modelId="{E9F394DF-C8C2-42CE-B864-4B9BFE6C5731}" type="parTrans" cxnId="{CDAC0ECE-7BDE-4286-AA26-E4229B7E5683}">
      <dgm:prSet/>
      <dgm:spPr/>
      <dgm:t>
        <a:bodyPr/>
        <a:lstStyle/>
        <a:p>
          <a:endParaRPr lang="en-US"/>
        </a:p>
      </dgm:t>
    </dgm:pt>
    <dgm:pt modelId="{C1AB3A52-BCEC-4A61-AEC2-71BF7A7C88F0}" type="sibTrans" cxnId="{CDAC0ECE-7BDE-4286-AA26-E4229B7E5683}">
      <dgm:prSet/>
      <dgm:spPr/>
      <dgm:t>
        <a:bodyPr/>
        <a:lstStyle/>
        <a:p>
          <a:endParaRPr lang="en-US"/>
        </a:p>
      </dgm:t>
    </dgm:pt>
    <dgm:pt modelId="{025001E2-878C-4677-ACD1-A470381D3760}">
      <dgm:prSet phldrT="[Text]" custT="1"/>
      <dgm:spPr/>
      <dgm:t>
        <a:bodyPr/>
        <a:lstStyle/>
        <a:p>
          <a:pPr>
            <a:spcAft>
              <a:spcPts val="200"/>
            </a:spcAft>
          </a:pPr>
          <a:r>
            <a:rPr lang="en-US" sz="800"/>
            <a:t>Implement student learning assessment</a:t>
          </a:r>
        </a:p>
      </dgm:t>
    </dgm:pt>
    <dgm:pt modelId="{53FB85C0-7071-46AE-8D6C-AB8E9A93FA82}" type="parTrans" cxnId="{830D9FD9-16FA-4466-BF07-0C96A6F364AE}">
      <dgm:prSet/>
      <dgm:spPr/>
      <dgm:t>
        <a:bodyPr/>
        <a:lstStyle/>
        <a:p>
          <a:endParaRPr lang="en-US"/>
        </a:p>
      </dgm:t>
    </dgm:pt>
    <dgm:pt modelId="{BDAAC994-6CA3-4F87-BD6D-E2DDD94E9165}" type="sibTrans" cxnId="{830D9FD9-16FA-4466-BF07-0C96A6F364AE}">
      <dgm:prSet/>
      <dgm:spPr/>
      <dgm:t>
        <a:bodyPr/>
        <a:lstStyle/>
        <a:p>
          <a:endParaRPr lang="en-US"/>
        </a:p>
      </dgm:t>
    </dgm:pt>
    <dgm:pt modelId="{3B687CC7-CB3F-442D-8EB9-C7F8A626E525}">
      <dgm:prSet custT="1"/>
      <dgm:spPr/>
      <dgm:t>
        <a:bodyPr/>
        <a:lstStyle/>
        <a:p>
          <a:r>
            <a:rPr lang="en-US" sz="800"/>
            <a:t>Evidence Collection</a:t>
          </a:r>
        </a:p>
      </dgm:t>
    </dgm:pt>
    <dgm:pt modelId="{03A2F997-5799-486C-AC3F-C270F3D30312}" type="parTrans" cxnId="{B5390535-D77D-4075-A5C2-6C4ACBCEEB38}">
      <dgm:prSet/>
      <dgm:spPr/>
      <dgm:t>
        <a:bodyPr/>
        <a:lstStyle/>
        <a:p>
          <a:endParaRPr lang="en-US"/>
        </a:p>
      </dgm:t>
    </dgm:pt>
    <dgm:pt modelId="{D5D26F9F-F8B0-4B13-897E-91A314B1E071}" type="sibTrans" cxnId="{B5390535-D77D-4075-A5C2-6C4ACBCEEB38}">
      <dgm:prSet/>
      <dgm:spPr/>
      <dgm:t>
        <a:bodyPr/>
        <a:lstStyle/>
        <a:p>
          <a:endParaRPr lang="en-US"/>
        </a:p>
      </dgm:t>
    </dgm:pt>
    <dgm:pt modelId="{EC3EB583-8786-4A2A-B8B4-72E9818ACFAD}">
      <dgm:prSet custT="1"/>
      <dgm:spPr/>
      <dgm:t>
        <a:bodyPr/>
        <a:lstStyle/>
        <a:p>
          <a:r>
            <a:rPr lang="en-US" sz="800"/>
            <a:t>Additional Observation(s) as needed</a:t>
          </a:r>
        </a:p>
      </dgm:t>
    </dgm:pt>
    <dgm:pt modelId="{F948D4FA-5E7B-4361-8D33-50EBBC879C27}" type="parTrans" cxnId="{E64006C7-DBF5-41D2-B106-0C6D37B0BEFA}">
      <dgm:prSet/>
      <dgm:spPr/>
      <dgm:t>
        <a:bodyPr/>
        <a:lstStyle/>
        <a:p>
          <a:endParaRPr lang="en-US"/>
        </a:p>
      </dgm:t>
    </dgm:pt>
    <dgm:pt modelId="{5D89D175-FAA8-4368-B769-2623A428C593}" type="sibTrans" cxnId="{E64006C7-DBF5-41D2-B106-0C6D37B0BEFA}">
      <dgm:prSet/>
      <dgm:spPr/>
      <dgm:t>
        <a:bodyPr/>
        <a:lstStyle/>
        <a:p>
          <a:endParaRPr lang="en-US"/>
        </a:p>
      </dgm:t>
    </dgm:pt>
    <dgm:pt modelId="{360E53CB-AA85-41C4-A178-A641C709F77C}">
      <dgm:prSet/>
      <dgm:spPr/>
      <dgm:t>
        <a:bodyPr/>
        <a:lstStyle/>
        <a:p>
          <a:r>
            <a:rPr lang="en-US"/>
            <a:t>Additional observation(s) as needed </a:t>
          </a:r>
        </a:p>
      </dgm:t>
    </dgm:pt>
    <dgm:pt modelId="{6CC2FB6D-7D84-4643-80F0-1198A5E2095F}" type="parTrans" cxnId="{353CCD03-B92B-4E12-98DC-5977CBBEE135}">
      <dgm:prSet/>
      <dgm:spPr/>
      <dgm:t>
        <a:bodyPr/>
        <a:lstStyle/>
        <a:p>
          <a:endParaRPr lang="en-US"/>
        </a:p>
      </dgm:t>
    </dgm:pt>
    <dgm:pt modelId="{15357AB7-0D52-48E3-8429-E26316EC3404}" type="sibTrans" cxnId="{353CCD03-B92B-4E12-98DC-5977CBBEE135}">
      <dgm:prSet/>
      <dgm:spPr/>
      <dgm:t>
        <a:bodyPr/>
        <a:lstStyle/>
        <a:p>
          <a:endParaRPr lang="en-US"/>
        </a:p>
      </dgm:t>
    </dgm:pt>
    <dgm:pt modelId="{6E71AEC4-F2CA-48AC-B75E-A1CC5BBEE7A3}" type="pres">
      <dgm:prSet presAssocID="{6330F98F-DB29-47F7-BBDE-C077B394A4F2}" presName="Name0" presStyleCnt="0">
        <dgm:presLayoutVars>
          <dgm:dir/>
          <dgm:animLvl val="lvl"/>
          <dgm:resizeHandles val="exact"/>
        </dgm:presLayoutVars>
      </dgm:prSet>
      <dgm:spPr/>
    </dgm:pt>
    <dgm:pt modelId="{4C8D3D42-4806-4F3D-B70D-751588FD70BE}" type="pres">
      <dgm:prSet presAssocID="{6330F98F-DB29-47F7-BBDE-C077B394A4F2}" presName="tSp" presStyleCnt="0"/>
      <dgm:spPr/>
    </dgm:pt>
    <dgm:pt modelId="{8FBFDD2E-A086-4A97-A946-46178D9FEC3D}" type="pres">
      <dgm:prSet presAssocID="{6330F98F-DB29-47F7-BBDE-C077B394A4F2}" presName="bSp" presStyleCnt="0"/>
      <dgm:spPr/>
    </dgm:pt>
    <dgm:pt modelId="{D29F89E9-D566-4702-963D-9F22AB3EFC8C}" type="pres">
      <dgm:prSet presAssocID="{6330F98F-DB29-47F7-BBDE-C077B394A4F2}" presName="process" presStyleCnt="0"/>
      <dgm:spPr/>
    </dgm:pt>
    <dgm:pt modelId="{99C78948-ABBC-4CB6-8FA9-A77A307B6161}" type="pres">
      <dgm:prSet presAssocID="{39800271-A147-4C35-9125-0C98CA79D6E2}" presName="composite1" presStyleCnt="0"/>
      <dgm:spPr/>
    </dgm:pt>
    <dgm:pt modelId="{D10EB01E-4931-4D80-AD35-AF6D52EE36C4}" type="pres">
      <dgm:prSet presAssocID="{39800271-A147-4C35-9125-0C98CA79D6E2}" presName="dummyNode1" presStyleLbl="node1" presStyleIdx="0" presStyleCnt="5"/>
      <dgm:spPr/>
    </dgm:pt>
    <dgm:pt modelId="{1E79091E-A37A-4016-8878-0889AAD8D10D}" type="pres">
      <dgm:prSet presAssocID="{39800271-A147-4C35-9125-0C98CA79D6E2}" presName="childNode1" presStyleLbl="bgAcc1" presStyleIdx="0" presStyleCnt="5" custLinFactNeighborX="385" custLinFactNeighborY="-907">
        <dgm:presLayoutVars>
          <dgm:bulletEnabled val="1"/>
        </dgm:presLayoutVars>
      </dgm:prSet>
      <dgm:spPr/>
    </dgm:pt>
    <dgm:pt modelId="{DB5349D1-975D-4D46-89C9-4B17D922C83B}" type="pres">
      <dgm:prSet presAssocID="{39800271-A147-4C35-9125-0C98CA79D6E2}" presName="childNode1tx" presStyleLbl="bgAcc1" presStyleIdx="0" presStyleCnt="5">
        <dgm:presLayoutVars>
          <dgm:bulletEnabled val="1"/>
        </dgm:presLayoutVars>
      </dgm:prSet>
      <dgm:spPr/>
    </dgm:pt>
    <dgm:pt modelId="{6C2AE1B6-021A-4BF0-8CF2-6A80EE6A034D}" type="pres">
      <dgm:prSet presAssocID="{39800271-A147-4C35-9125-0C98CA79D6E2}" presName="parentNode1" presStyleLbl="node1" presStyleIdx="0" presStyleCnt="5">
        <dgm:presLayoutVars>
          <dgm:chMax val="1"/>
          <dgm:bulletEnabled val="1"/>
        </dgm:presLayoutVars>
      </dgm:prSet>
      <dgm:spPr/>
    </dgm:pt>
    <dgm:pt modelId="{33252B6C-D5DE-452C-A26E-3D90245B2E45}" type="pres">
      <dgm:prSet presAssocID="{39800271-A147-4C35-9125-0C98CA79D6E2}" presName="connSite1" presStyleCnt="0"/>
      <dgm:spPr/>
    </dgm:pt>
    <dgm:pt modelId="{C240F615-A988-4CA4-8857-9FE82C8A2471}" type="pres">
      <dgm:prSet presAssocID="{87DED903-4987-4071-BF05-9F3E334ECD91}" presName="Name9" presStyleLbl="sibTrans2D1" presStyleIdx="0" presStyleCnt="4"/>
      <dgm:spPr/>
    </dgm:pt>
    <dgm:pt modelId="{51FBEC54-5D52-45DC-AEA7-340D0368A24B}" type="pres">
      <dgm:prSet presAssocID="{E58D0245-7965-43E4-9EF3-50C424A9009A}" presName="composite2" presStyleCnt="0"/>
      <dgm:spPr/>
    </dgm:pt>
    <dgm:pt modelId="{9005E085-13B7-4630-8533-1881985373B2}" type="pres">
      <dgm:prSet presAssocID="{E58D0245-7965-43E4-9EF3-50C424A9009A}" presName="dummyNode2" presStyleLbl="node1" presStyleIdx="0" presStyleCnt="5"/>
      <dgm:spPr/>
    </dgm:pt>
    <dgm:pt modelId="{4FFA71FE-F874-47DB-B7AF-997A9F7CA0DD}" type="pres">
      <dgm:prSet presAssocID="{E58D0245-7965-43E4-9EF3-50C424A9009A}" presName="childNode2" presStyleLbl="bgAcc1" presStyleIdx="1" presStyleCnt="5">
        <dgm:presLayoutVars>
          <dgm:bulletEnabled val="1"/>
        </dgm:presLayoutVars>
      </dgm:prSet>
      <dgm:spPr/>
    </dgm:pt>
    <dgm:pt modelId="{E25B60A3-4835-4647-AC9E-0D222B535930}" type="pres">
      <dgm:prSet presAssocID="{E58D0245-7965-43E4-9EF3-50C424A9009A}" presName="childNode2tx" presStyleLbl="bgAcc1" presStyleIdx="1" presStyleCnt="5">
        <dgm:presLayoutVars>
          <dgm:bulletEnabled val="1"/>
        </dgm:presLayoutVars>
      </dgm:prSet>
      <dgm:spPr/>
    </dgm:pt>
    <dgm:pt modelId="{ECD0D4B6-F512-4BF4-A2FA-6E0025735D89}" type="pres">
      <dgm:prSet presAssocID="{E58D0245-7965-43E4-9EF3-50C424A9009A}" presName="parentNode2" presStyleLbl="node1" presStyleIdx="1" presStyleCnt="5">
        <dgm:presLayoutVars>
          <dgm:chMax val="0"/>
          <dgm:bulletEnabled val="1"/>
        </dgm:presLayoutVars>
      </dgm:prSet>
      <dgm:spPr/>
    </dgm:pt>
    <dgm:pt modelId="{C6774996-97F5-4C59-B579-60380F15747E}" type="pres">
      <dgm:prSet presAssocID="{E58D0245-7965-43E4-9EF3-50C424A9009A}" presName="connSite2" presStyleCnt="0"/>
      <dgm:spPr/>
    </dgm:pt>
    <dgm:pt modelId="{09D44F5C-602F-46B6-AFC2-5C4994B21D4D}" type="pres">
      <dgm:prSet presAssocID="{A7977287-E193-44AB-9A51-F4160B880232}" presName="Name18" presStyleLbl="sibTrans2D1" presStyleIdx="1" presStyleCnt="4"/>
      <dgm:spPr/>
    </dgm:pt>
    <dgm:pt modelId="{EEB5E69D-2CD4-4FF8-A380-763E64258DE6}" type="pres">
      <dgm:prSet presAssocID="{BC665DB5-7C4C-48E7-AB60-D3ECFF9FEB0E}" presName="composite1" presStyleCnt="0"/>
      <dgm:spPr/>
    </dgm:pt>
    <dgm:pt modelId="{4E77AD5B-972B-4EA7-BE8C-5B27FD8C0346}" type="pres">
      <dgm:prSet presAssocID="{BC665DB5-7C4C-48E7-AB60-D3ECFF9FEB0E}" presName="dummyNode1" presStyleLbl="node1" presStyleIdx="1" presStyleCnt="5"/>
      <dgm:spPr/>
    </dgm:pt>
    <dgm:pt modelId="{B7B000D1-B706-4E0F-8449-B5F2BE0F4BBB}" type="pres">
      <dgm:prSet presAssocID="{BC665DB5-7C4C-48E7-AB60-D3ECFF9FEB0E}" presName="childNode1" presStyleLbl="bgAcc1" presStyleIdx="2" presStyleCnt="5">
        <dgm:presLayoutVars>
          <dgm:bulletEnabled val="1"/>
        </dgm:presLayoutVars>
      </dgm:prSet>
      <dgm:spPr/>
    </dgm:pt>
    <dgm:pt modelId="{20F9AEA6-7AAF-4E4B-A143-094126A67A50}" type="pres">
      <dgm:prSet presAssocID="{BC665DB5-7C4C-48E7-AB60-D3ECFF9FEB0E}" presName="childNode1tx" presStyleLbl="bgAcc1" presStyleIdx="2" presStyleCnt="5">
        <dgm:presLayoutVars>
          <dgm:bulletEnabled val="1"/>
        </dgm:presLayoutVars>
      </dgm:prSet>
      <dgm:spPr/>
    </dgm:pt>
    <dgm:pt modelId="{54388CC8-2B74-4B67-9D5D-26CEC0401C50}" type="pres">
      <dgm:prSet presAssocID="{BC665DB5-7C4C-48E7-AB60-D3ECFF9FEB0E}" presName="parentNode1" presStyleLbl="node1" presStyleIdx="2" presStyleCnt="5">
        <dgm:presLayoutVars>
          <dgm:chMax val="1"/>
          <dgm:bulletEnabled val="1"/>
        </dgm:presLayoutVars>
      </dgm:prSet>
      <dgm:spPr/>
    </dgm:pt>
    <dgm:pt modelId="{E2EB4C54-C27E-4187-B3C6-5EC7B2959C22}" type="pres">
      <dgm:prSet presAssocID="{BC665DB5-7C4C-48E7-AB60-D3ECFF9FEB0E}" presName="connSite1" presStyleCnt="0"/>
      <dgm:spPr/>
    </dgm:pt>
    <dgm:pt modelId="{24842AB0-01C1-439D-B790-88DF224E13B6}" type="pres">
      <dgm:prSet presAssocID="{4344B0A9-2F1B-4F10-8EBA-5001769003AE}" presName="Name9" presStyleLbl="sibTrans2D1" presStyleIdx="2" presStyleCnt="4"/>
      <dgm:spPr/>
    </dgm:pt>
    <dgm:pt modelId="{CC270A1E-D8CF-4062-A613-BC7C0B2FE08E}" type="pres">
      <dgm:prSet presAssocID="{78B502DD-D29F-4E44-8DE0-9C67778373CE}" presName="composite2" presStyleCnt="0"/>
      <dgm:spPr/>
    </dgm:pt>
    <dgm:pt modelId="{31DE8A87-B592-4247-902B-663B1C92C0A3}" type="pres">
      <dgm:prSet presAssocID="{78B502DD-D29F-4E44-8DE0-9C67778373CE}" presName="dummyNode2" presStyleLbl="node1" presStyleIdx="2" presStyleCnt="5"/>
      <dgm:spPr/>
    </dgm:pt>
    <dgm:pt modelId="{FFD01426-3909-4A17-9CFF-2019764F9D42}" type="pres">
      <dgm:prSet presAssocID="{78B502DD-D29F-4E44-8DE0-9C67778373CE}" presName="childNode2" presStyleLbl="bgAcc1" presStyleIdx="3" presStyleCnt="5">
        <dgm:presLayoutVars>
          <dgm:bulletEnabled val="1"/>
        </dgm:presLayoutVars>
      </dgm:prSet>
      <dgm:spPr/>
    </dgm:pt>
    <dgm:pt modelId="{151F36F7-51C2-4BC3-9B7B-54B5153D3DC8}" type="pres">
      <dgm:prSet presAssocID="{78B502DD-D29F-4E44-8DE0-9C67778373CE}" presName="childNode2tx" presStyleLbl="bgAcc1" presStyleIdx="3" presStyleCnt="5">
        <dgm:presLayoutVars>
          <dgm:bulletEnabled val="1"/>
        </dgm:presLayoutVars>
      </dgm:prSet>
      <dgm:spPr/>
    </dgm:pt>
    <dgm:pt modelId="{52CA6E5D-B127-4763-9706-0C9BEE3EB092}" type="pres">
      <dgm:prSet presAssocID="{78B502DD-D29F-4E44-8DE0-9C67778373CE}" presName="parentNode2" presStyleLbl="node1" presStyleIdx="3" presStyleCnt="5">
        <dgm:presLayoutVars>
          <dgm:chMax val="0"/>
          <dgm:bulletEnabled val="1"/>
        </dgm:presLayoutVars>
      </dgm:prSet>
      <dgm:spPr/>
    </dgm:pt>
    <dgm:pt modelId="{73543344-B122-4A05-AFB2-CAB2701E9A61}" type="pres">
      <dgm:prSet presAssocID="{78B502DD-D29F-4E44-8DE0-9C67778373CE}" presName="connSite2" presStyleCnt="0"/>
      <dgm:spPr/>
    </dgm:pt>
    <dgm:pt modelId="{3AED2CE7-02D7-4CFB-A9A3-0AE4664E4365}" type="pres">
      <dgm:prSet presAssocID="{394821E5-BE44-4019-AE66-4D614F8322E4}" presName="Name18" presStyleLbl="sibTrans2D1" presStyleIdx="3" presStyleCnt="4"/>
      <dgm:spPr/>
    </dgm:pt>
    <dgm:pt modelId="{BDC3B098-7D8E-42F5-AEE3-2BF12C41A046}" type="pres">
      <dgm:prSet presAssocID="{28A3B943-4384-47E7-B54D-93B224B5CFC0}" presName="composite1" presStyleCnt="0"/>
      <dgm:spPr/>
    </dgm:pt>
    <dgm:pt modelId="{09EAEEF6-7DD4-4A9E-84BE-6E075CE2A705}" type="pres">
      <dgm:prSet presAssocID="{28A3B943-4384-47E7-B54D-93B224B5CFC0}" presName="dummyNode1" presStyleLbl="node1" presStyleIdx="3" presStyleCnt="5"/>
      <dgm:spPr/>
    </dgm:pt>
    <dgm:pt modelId="{F819ED1F-E570-462C-8386-E21582047D28}" type="pres">
      <dgm:prSet presAssocID="{28A3B943-4384-47E7-B54D-93B224B5CFC0}" presName="childNode1" presStyleLbl="bgAcc1" presStyleIdx="4" presStyleCnt="5">
        <dgm:presLayoutVars>
          <dgm:bulletEnabled val="1"/>
        </dgm:presLayoutVars>
      </dgm:prSet>
      <dgm:spPr/>
    </dgm:pt>
    <dgm:pt modelId="{4BE993B0-F127-42B8-B510-84AD18187275}" type="pres">
      <dgm:prSet presAssocID="{28A3B943-4384-47E7-B54D-93B224B5CFC0}" presName="childNode1tx" presStyleLbl="bgAcc1" presStyleIdx="4" presStyleCnt="5">
        <dgm:presLayoutVars>
          <dgm:bulletEnabled val="1"/>
        </dgm:presLayoutVars>
      </dgm:prSet>
      <dgm:spPr/>
    </dgm:pt>
    <dgm:pt modelId="{7B0D3E54-8046-4406-9A02-96EA6BC129D0}" type="pres">
      <dgm:prSet presAssocID="{28A3B943-4384-47E7-B54D-93B224B5CFC0}" presName="parentNode1" presStyleLbl="node1" presStyleIdx="4" presStyleCnt="5">
        <dgm:presLayoutVars>
          <dgm:chMax val="1"/>
          <dgm:bulletEnabled val="1"/>
        </dgm:presLayoutVars>
      </dgm:prSet>
      <dgm:spPr/>
    </dgm:pt>
    <dgm:pt modelId="{6A21515D-F667-447B-AB70-D9529E89CD46}" type="pres">
      <dgm:prSet presAssocID="{28A3B943-4384-47E7-B54D-93B224B5CFC0}" presName="connSite1" presStyleCnt="0"/>
      <dgm:spPr/>
    </dgm:pt>
  </dgm:ptLst>
  <dgm:cxnLst>
    <dgm:cxn modelId="{D4EC7000-6892-40A9-9E22-B27C82C945EC}" type="presOf" srcId="{14CA0A8C-838D-4F8F-A52B-F61DB18F95ED}" destId="{FFD01426-3909-4A17-9CFF-2019764F9D42}" srcOrd="0" destOrd="0" presId="urn:microsoft.com/office/officeart/2005/8/layout/hProcess4"/>
    <dgm:cxn modelId="{AC0A7B01-95FD-4366-9ABA-519C79D6CBD3}" type="presOf" srcId="{A7977287-E193-44AB-9A51-F4160B880232}" destId="{09D44F5C-602F-46B6-AFC2-5C4994B21D4D}" srcOrd="0" destOrd="0" presId="urn:microsoft.com/office/officeart/2005/8/layout/hProcess4"/>
    <dgm:cxn modelId="{353CCD03-B92B-4E12-98DC-5977CBBEE135}" srcId="{78B502DD-D29F-4E44-8DE0-9C67778373CE}" destId="{360E53CB-AA85-41C4-A178-A641C709F77C}" srcOrd="1" destOrd="0" parTransId="{6CC2FB6D-7D84-4643-80F0-1198A5E2095F}" sibTransId="{15357AB7-0D52-48E3-8429-E26316EC3404}"/>
    <dgm:cxn modelId="{8A08D008-0DC6-4D36-B9C0-A1E1DB334D57}" type="presOf" srcId="{73E3DFAE-C1FC-44BF-97D6-F206583F44B5}" destId="{4FFA71FE-F874-47DB-B7AF-997A9F7CA0DD}" srcOrd="0" destOrd="0" presId="urn:microsoft.com/office/officeart/2005/8/layout/hProcess4"/>
    <dgm:cxn modelId="{5D61EF12-51C4-43ED-B9FC-CB404A26F071}" type="presOf" srcId="{73E3DFAE-C1FC-44BF-97D6-F206583F44B5}" destId="{E25B60A3-4835-4647-AC9E-0D222B535930}" srcOrd="1" destOrd="0" presId="urn:microsoft.com/office/officeart/2005/8/layout/hProcess4"/>
    <dgm:cxn modelId="{DB53B517-AE2F-46EA-BC9F-DD1D8637DC52}" type="presOf" srcId="{2C6F0257-C4F2-4BE6-803A-1E1EF0792253}" destId="{B7B000D1-B706-4E0F-8449-B5F2BE0F4BBB}" srcOrd="0" destOrd="0" presId="urn:microsoft.com/office/officeart/2005/8/layout/hProcess4"/>
    <dgm:cxn modelId="{ADC5921C-CD14-47EA-9115-314707A246C1}" type="presOf" srcId="{78B502DD-D29F-4E44-8DE0-9C67778373CE}" destId="{52CA6E5D-B127-4763-9706-0C9BEE3EB092}" srcOrd="0" destOrd="0" presId="urn:microsoft.com/office/officeart/2005/8/layout/hProcess4"/>
    <dgm:cxn modelId="{E610BD1E-0DE6-4BCF-B6AB-AAC15F0968CF}" type="presOf" srcId="{E58D0245-7965-43E4-9EF3-50C424A9009A}" destId="{ECD0D4B6-F512-4BF4-A2FA-6E0025735D89}" srcOrd="0" destOrd="0" presId="urn:microsoft.com/office/officeart/2005/8/layout/hProcess4"/>
    <dgm:cxn modelId="{4267652C-9339-4006-93C6-7FE1AED02FED}" type="presOf" srcId="{3B687CC7-CB3F-442D-8EB9-C7F8A626E525}" destId="{4FFA71FE-F874-47DB-B7AF-997A9F7CA0DD}" srcOrd="0" destOrd="1" presId="urn:microsoft.com/office/officeart/2005/8/layout/hProcess4"/>
    <dgm:cxn modelId="{F11DD32D-EBEE-4E46-9EC0-6260FD270EB0}" srcId="{6330F98F-DB29-47F7-BBDE-C077B394A4F2}" destId="{BC665DB5-7C4C-48E7-AB60-D3ECFF9FEB0E}" srcOrd="2" destOrd="0" parTransId="{C613ACA8-0C1C-4268-BC77-F038B9CB2C82}" sibTransId="{4344B0A9-2F1B-4F10-8EBA-5001769003AE}"/>
    <dgm:cxn modelId="{B5390535-D77D-4075-A5C2-6C4ACBCEEB38}" srcId="{E58D0245-7965-43E4-9EF3-50C424A9009A}" destId="{3B687CC7-CB3F-442D-8EB9-C7F8A626E525}" srcOrd="1" destOrd="0" parTransId="{03A2F997-5799-486C-AC3F-C270F3D30312}" sibTransId="{D5D26F9F-F8B0-4B13-897E-91A314B1E071}"/>
    <dgm:cxn modelId="{A7D19740-FAFE-4E32-8EF4-CB221C7E3948}" type="presOf" srcId="{BFAFB95E-FACB-430B-BF21-B69131B4019F}" destId="{1E79091E-A37A-4016-8878-0889AAD8D10D}" srcOrd="0" destOrd="0" presId="urn:microsoft.com/office/officeart/2005/8/layout/hProcess4"/>
    <dgm:cxn modelId="{4A1E2966-4BA2-445B-A079-6449513CBBCF}" type="presOf" srcId="{14EBB2BE-679E-4D28-A246-AE23A168CF94}" destId="{4BE993B0-F127-42B8-B510-84AD18187275}" srcOrd="1" destOrd="0" presId="urn:microsoft.com/office/officeart/2005/8/layout/hProcess4"/>
    <dgm:cxn modelId="{D4136446-837B-4F64-9D5D-960DB5B7CF90}" srcId="{6330F98F-DB29-47F7-BBDE-C077B394A4F2}" destId="{39800271-A147-4C35-9125-0C98CA79D6E2}" srcOrd="0" destOrd="0" parTransId="{63495F35-E89A-4C0F-BEB5-7B1DCEF50ACD}" sibTransId="{87DED903-4987-4071-BF05-9F3E334ECD91}"/>
    <dgm:cxn modelId="{B4AF7749-4637-4E7A-9733-7C7CC4EB3417}" type="presOf" srcId="{809BACD7-C1F6-4E11-A08C-714C39D3EA58}" destId="{20F9AEA6-7AAF-4E4B-A143-094126A67A50}" srcOrd="1" destOrd="2" presId="urn:microsoft.com/office/officeart/2005/8/layout/hProcess4"/>
    <dgm:cxn modelId="{4C93096A-5D16-4E8D-A20F-D32CCD0B275D}" srcId="{28A3B943-4384-47E7-B54D-93B224B5CFC0}" destId="{14EBB2BE-679E-4D28-A246-AE23A168CF94}" srcOrd="0" destOrd="0" parTransId="{54965E6B-C559-4CA4-9DFE-64FA17F56D97}" sibTransId="{0FABB745-EA40-41F1-8267-C9D76C1F3FED}"/>
    <dgm:cxn modelId="{571CAB6A-15E4-4055-BCC9-7EED254B1A49}" srcId="{6330F98F-DB29-47F7-BBDE-C077B394A4F2}" destId="{E58D0245-7965-43E4-9EF3-50C424A9009A}" srcOrd="1" destOrd="0" parTransId="{ECBC2661-7444-48A6-B988-6EB3BD0A6FA6}" sibTransId="{A7977287-E193-44AB-9A51-F4160B880232}"/>
    <dgm:cxn modelId="{D4CB156D-8FAB-4D67-A0D2-B74DA3192A48}" type="presOf" srcId="{39800271-A147-4C35-9125-0C98CA79D6E2}" destId="{6C2AE1B6-021A-4BF0-8CF2-6A80EE6A034D}" srcOrd="0" destOrd="0" presId="urn:microsoft.com/office/officeart/2005/8/layout/hProcess4"/>
    <dgm:cxn modelId="{629E7A4D-F642-4DA7-99CD-D299681D4BB2}" type="presOf" srcId="{14CA0A8C-838D-4F8F-A52B-F61DB18F95ED}" destId="{151F36F7-51C2-4BC3-9B7B-54B5153D3DC8}" srcOrd="1" destOrd="0" presId="urn:microsoft.com/office/officeart/2005/8/layout/hProcess4"/>
    <dgm:cxn modelId="{DBCDAE6D-AE7F-496A-BC76-B8AF1211C324}" type="presOf" srcId="{4344B0A9-2F1B-4F10-8EBA-5001769003AE}" destId="{24842AB0-01C1-439D-B790-88DF224E13B6}" srcOrd="0" destOrd="0" presId="urn:microsoft.com/office/officeart/2005/8/layout/hProcess4"/>
    <dgm:cxn modelId="{8C41D46E-813E-4B67-88AE-77BFE9D96367}" type="presOf" srcId="{87DED903-4987-4071-BF05-9F3E334ECD91}" destId="{C240F615-A988-4CA4-8857-9FE82C8A2471}" srcOrd="0" destOrd="0" presId="urn:microsoft.com/office/officeart/2005/8/layout/hProcess4"/>
    <dgm:cxn modelId="{903C827B-3768-41D3-A450-8C539D63FD1D}" type="presOf" srcId="{EC3EB583-8786-4A2A-B8B4-72E9818ACFAD}" destId="{4FFA71FE-F874-47DB-B7AF-997A9F7CA0DD}" srcOrd="0" destOrd="2" presId="urn:microsoft.com/office/officeart/2005/8/layout/hProcess4"/>
    <dgm:cxn modelId="{3FCD5B8B-8661-40BB-B565-F07C1903CCA7}" type="presOf" srcId="{BFAFB95E-FACB-430B-BF21-B69131B4019F}" destId="{DB5349D1-975D-4D46-89C9-4B17D922C83B}" srcOrd="1" destOrd="0" presId="urn:microsoft.com/office/officeart/2005/8/layout/hProcess4"/>
    <dgm:cxn modelId="{86818C8E-3A5C-4837-B188-06ED7B6F08B3}" type="presOf" srcId="{28A3B943-4384-47E7-B54D-93B224B5CFC0}" destId="{7B0D3E54-8046-4406-9A02-96EA6BC129D0}" srcOrd="0" destOrd="0" presId="urn:microsoft.com/office/officeart/2005/8/layout/hProcess4"/>
    <dgm:cxn modelId="{03F57695-3AE5-4877-93F5-EC87CDAC9183}" type="presOf" srcId="{809BACD7-C1F6-4E11-A08C-714C39D3EA58}" destId="{B7B000D1-B706-4E0F-8449-B5F2BE0F4BBB}" srcOrd="0" destOrd="2" presId="urn:microsoft.com/office/officeart/2005/8/layout/hProcess4"/>
    <dgm:cxn modelId="{1C6D619F-CA8C-4F93-BDA5-F97BF029C743}" type="presOf" srcId="{1E93E5CD-2815-4E2E-A3FE-A825D00C5A85}" destId="{F819ED1F-E570-462C-8386-E21582047D28}" srcOrd="0" destOrd="1" presId="urn:microsoft.com/office/officeart/2005/8/layout/hProcess4"/>
    <dgm:cxn modelId="{AD1A36A9-6BC6-4966-ABFB-D110ACE265E5}" srcId="{BC665DB5-7C4C-48E7-AB60-D3ECFF9FEB0E}" destId="{2C6F0257-C4F2-4BE6-803A-1E1EF0792253}" srcOrd="0" destOrd="0" parTransId="{DE7A2AA4-AFBD-4251-A45B-C7BFE5FD293D}" sibTransId="{DDE6BE8E-494C-44C9-8A0C-FBBF5275EDEF}"/>
    <dgm:cxn modelId="{8DA4BEA9-71B1-460B-AF4E-D62FB9E9F95B}" srcId="{6330F98F-DB29-47F7-BBDE-C077B394A4F2}" destId="{78B502DD-D29F-4E44-8DE0-9C67778373CE}" srcOrd="3" destOrd="0" parTransId="{2847B30D-DF32-47E5-9EC6-D489CACBC176}" sibTransId="{394821E5-BE44-4019-AE66-4D614F8322E4}"/>
    <dgm:cxn modelId="{6C2103AD-E24A-478B-9BD4-0C1FE555E731}" type="presOf" srcId="{BC665DB5-7C4C-48E7-AB60-D3ECFF9FEB0E}" destId="{54388CC8-2B74-4B67-9D5D-26CEC0401C50}" srcOrd="0" destOrd="0" presId="urn:microsoft.com/office/officeart/2005/8/layout/hProcess4"/>
    <dgm:cxn modelId="{CB3305B9-C261-4A5B-9B26-D07FB3E946A1}" type="presOf" srcId="{025001E2-878C-4677-ACD1-A470381D3760}" destId="{20F9AEA6-7AAF-4E4B-A143-094126A67A50}" srcOrd="1" destOrd="1" presId="urn:microsoft.com/office/officeart/2005/8/layout/hProcess4"/>
    <dgm:cxn modelId="{C028C5B9-9DFE-4D87-AA46-A7A90282873E}" srcId="{39800271-A147-4C35-9125-0C98CA79D6E2}" destId="{BFAFB95E-FACB-430B-BF21-B69131B4019F}" srcOrd="0" destOrd="0" parTransId="{66A267F6-484E-428A-9596-C9F775671844}" sibTransId="{1982E137-99EA-41E3-9488-D0D8139FE769}"/>
    <dgm:cxn modelId="{4D9736C4-196A-4652-8EE4-16741849E8A2}" srcId="{28A3B943-4384-47E7-B54D-93B224B5CFC0}" destId="{1E93E5CD-2815-4E2E-A3FE-A825D00C5A85}" srcOrd="1" destOrd="0" parTransId="{9163E58E-C256-4AAF-AC25-6A9D8BD9CF0D}" sibTransId="{25313D86-ACCB-426C-8729-98F9299EA232}"/>
    <dgm:cxn modelId="{57AC53C4-87E6-457E-9A8A-66CE5BAEA820}" type="presOf" srcId="{49510443-42A7-4F12-8FA4-7A078BE240F1}" destId="{DB5349D1-975D-4D46-89C9-4B17D922C83B}" srcOrd="1" destOrd="1" presId="urn:microsoft.com/office/officeart/2005/8/layout/hProcess4"/>
    <dgm:cxn modelId="{57F45DC5-F39E-4DF1-AC06-739F2B8E7DFD}" srcId="{E58D0245-7965-43E4-9EF3-50C424A9009A}" destId="{73E3DFAE-C1FC-44BF-97D6-F206583F44B5}" srcOrd="0" destOrd="0" parTransId="{ECA1273B-DCEC-4E41-B412-64D57F4338DC}" sibTransId="{C31A2E98-1762-4D15-9DBD-EC40B60C3E79}"/>
    <dgm:cxn modelId="{982682C5-2615-405A-A984-7B99C5ECA15B}" srcId="{39800271-A147-4C35-9125-0C98CA79D6E2}" destId="{49510443-42A7-4F12-8FA4-7A078BE240F1}" srcOrd="1" destOrd="0" parTransId="{3D18EA76-70E9-4918-A6D0-2005600BA9BC}" sibTransId="{B4A0E628-0E74-41F9-9585-AD102B5D3541}"/>
    <dgm:cxn modelId="{E64006C7-DBF5-41D2-B106-0C6D37B0BEFA}" srcId="{E58D0245-7965-43E4-9EF3-50C424A9009A}" destId="{EC3EB583-8786-4A2A-B8B4-72E9818ACFAD}" srcOrd="2" destOrd="0" parTransId="{F948D4FA-5E7B-4361-8D33-50EBBC879C27}" sibTransId="{5D89D175-FAA8-4368-B769-2623A428C593}"/>
    <dgm:cxn modelId="{97ABF5C9-A082-4AE4-82F2-A2714426B484}" srcId="{6330F98F-DB29-47F7-BBDE-C077B394A4F2}" destId="{28A3B943-4384-47E7-B54D-93B224B5CFC0}" srcOrd="4" destOrd="0" parTransId="{0A330827-CA63-453F-AA6D-CF72C4A7C4BB}" sibTransId="{976A2920-DC0B-4B31-9E4F-D5ED71C5B942}"/>
    <dgm:cxn modelId="{C17CEBCB-670D-472E-BB10-186BF7E75E64}" type="presOf" srcId="{14EBB2BE-679E-4D28-A246-AE23A168CF94}" destId="{F819ED1F-E570-462C-8386-E21582047D28}" srcOrd="0" destOrd="0" presId="urn:microsoft.com/office/officeart/2005/8/layout/hProcess4"/>
    <dgm:cxn modelId="{CDAC0ECE-7BDE-4286-AA26-E4229B7E5683}" srcId="{BC665DB5-7C4C-48E7-AB60-D3ECFF9FEB0E}" destId="{809BACD7-C1F6-4E11-A08C-714C39D3EA58}" srcOrd="2" destOrd="0" parTransId="{E9F394DF-C8C2-42CE-B864-4B9BFE6C5731}" sibTransId="{C1AB3A52-BCEC-4A61-AEC2-71BF7A7C88F0}"/>
    <dgm:cxn modelId="{4CB4CED1-E50D-4C93-91EA-406DCC411FD8}" type="presOf" srcId="{1E93E5CD-2815-4E2E-A3FE-A825D00C5A85}" destId="{4BE993B0-F127-42B8-B510-84AD18187275}" srcOrd="1" destOrd="1" presId="urn:microsoft.com/office/officeart/2005/8/layout/hProcess4"/>
    <dgm:cxn modelId="{929737D4-6F95-4596-AB94-BF6857BE9A68}" type="presOf" srcId="{6330F98F-DB29-47F7-BBDE-C077B394A4F2}" destId="{6E71AEC4-F2CA-48AC-B75E-A1CC5BBEE7A3}" srcOrd="0" destOrd="0" presId="urn:microsoft.com/office/officeart/2005/8/layout/hProcess4"/>
    <dgm:cxn modelId="{830D9FD9-16FA-4466-BF07-0C96A6F364AE}" srcId="{BC665DB5-7C4C-48E7-AB60-D3ECFF9FEB0E}" destId="{025001E2-878C-4677-ACD1-A470381D3760}" srcOrd="1" destOrd="0" parTransId="{53FB85C0-7071-46AE-8D6C-AB8E9A93FA82}" sibTransId="{BDAAC994-6CA3-4F87-BD6D-E2DDD94E9165}"/>
    <dgm:cxn modelId="{003C0EDA-EA29-49BD-A33E-51841D784CD8}" type="presOf" srcId="{2C6F0257-C4F2-4BE6-803A-1E1EF0792253}" destId="{20F9AEA6-7AAF-4E4B-A143-094126A67A50}" srcOrd="1" destOrd="0" presId="urn:microsoft.com/office/officeart/2005/8/layout/hProcess4"/>
    <dgm:cxn modelId="{923AC8DD-D06D-43F0-9DD8-A89841402B33}" type="presOf" srcId="{360E53CB-AA85-41C4-A178-A641C709F77C}" destId="{FFD01426-3909-4A17-9CFF-2019764F9D42}" srcOrd="0" destOrd="1" presId="urn:microsoft.com/office/officeart/2005/8/layout/hProcess4"/>
    <dgm:cxn modelId="{46D7F0E8-B466-4B10-9562-82A1C4E7CCF4}" type="presOf" srcId="{025001E2-878C-4677-ACD1-A470381D3760}" destId="{B7B000D1-B706-4E0F-8449-B5F2BE0F4BBB}" srcOrd="0" destOrd="1" presId="urn:microsoft.com/office/officeart/2005/8/layout/hProcess4"/>
    <dgm:cxn modelId="{9EA00DEC-0380-4BD1-A967-207A56DFD341}" type="presOf" srcId="{EC3EB583-8786-4A2A-B8B4-72E9818ACFAD}" destId="{E25B60A3-4835-4647-AC9E-0D222B535930}" srcOrd="1" destOrd="2" presId="urn:microsoft.com/office/officeart/2005/8/layout/hProcess4"/>
    <dgm:cxn modelId="{764358EF-7A69-45F6-818A-6DAB717DF743}" type="presOf" srcId="{49510443-42A7-4F12-8FA4-7A078BE240F1}" destId="{1E79091E-A37A-4016-8878-0889AAD8D10D}" srcOrd="0" destOrd="1" presId="urn:microsoft.com/office/officeart/2005/8/layout/hProcess4"/>
    <dgm:cxn modelId="{EC0120F3-998D-4D2C-9C89-9C7443DE22D9}" type="presOf" srcId="{394821E5-BE44-4019-AE66-4D614F8322E4}" destId="{3AED2CE7-02D7-4CFB-A9A3-0AE4664E4365}" srcOrd="0" destOrd="0" presId="urn:microsoft.com/office/officeart/2005/8/layout/hProcess4"/>
    <dgm:cxn modelId="{87F4AEF5-1AE4-4934-9153-59BB1DAC963C}" srcId="{78B502DD-D29F-4E44-8DE0-9C67778373CE}" destId="{14CA0A8C-838D-4F8F-A52B-F61DB18F95ED}" srcOrd="0" destOrd="0" parTransId="{A6E6164E-3D7D-40EA-B474-5DADDC08AEED}" sibTransId="{D3C49E7D-E271-445C-9961-E833BBB6CDDB}"/>
    <dgm:cxn modelId="{9FDB84FA-6944-4F1A-BC68-7E13B67F3AA6}" type="presOf" srcId="{360E53CB-AA85-41C4-A178-A641C709F77C}" destId="{151F36F7-51C2-4BC3-9B7B-54B5153D3DC8}" srcOrd="1" destOrd="1" presId="urn:microsoft.com/office/officeart/2005/8/layout/hProcess4"/>
    <dgm:cxn modelId="{E8C198FF-30C7-4BAD-B5B6-170CDDDC3A63}" type="presOf" srcId="{3B687CC7-CB3F-442D-8EB9-C7F8A626E525}" destId="{E25B60A3-4835-4647-AC9E-0D222B535930}" srcOrd="1" destOrd="1" presId="urn:microsoft.com/office/officeart/2005/8/layout/hProcess4"/>
    <dgm:cxn modelId="{DEF4B7C2-5CDF-4FCC-BE58-9296EE1B72FD}" type="presParOf" srcId="{6E71AEC4-F2CA-48AC-B75E-A1CC5BBEE7A3}" destId="{4C8D3D42-4806-4F3D-B70D-751588FD70BE}" srcOrd="0" destOrd="0" presId="urn:microsoft.com/office/officeart/2005/8/layout/hProcess4"/>
    <dgm:cxn modelId="{A274611C-2760-4D14-AFBD-ACEE11496DE7}" type="presParOf" srcId="{6E71AEC4-F2CA-48AC-B75E-A1CC5BBEE7A3}" destId="{8FBFDD2E-A086-4A97-A946-46178D9FEC3D}" srcOrd="1" destOrd="0" presId="urn:microsoft.com/office/officeart/2005/8/layout/hProcess4"/>
    <dgm:cxn modelId="{AA0E68E4-57D9-4065-A523-04E222E97CC0}" type="presParOf" srcId="{6E71AEC4-F2CA-48AC-B75E-A1CC5BBEE7A3}" destId="{D29F89E9-D566-4702-963D-9F22AB3EFC8C}" srcOrd="2" destOrd="0" presId="urn:microsoft.com/office/officeart/2005/8/layout/hProcess4"/>
    <dgm:cxn modelId="{C0A464DF-9DC8-4805-96F3-BF5985690B8F}" type="presParOf" srcId="{D29F89E9-D566-4702-963D-9F22AB3EFC8C}" destId="{99C78948-ABBC-4CB6-8FA9-A77A307B6161}" srcOrd="0" destOrd="0" presId="urn:microsoft.com/office/officeart/2005/8/layout/hProcess4"/>
    <dgm:cxn modelId="{BA94AC66-0691-467A-B2E1-4B216E936193}" type="presParOf" srcId="{99C78948-ABBC-4CB6-8FA9-A77A307B6161}" destId="{D10EB01E-4931-4D80-AD35-AF6D52EE36C4}" srcOrd="0" destOrd="0" presId="urn:microsoft.com/office/officeart/2005/8/layout/hProcess4"/>
    <dgm:cxn modelId="{29DE9D78-B172-4967-9CEF-A4EFE90AB205}" type="presParOf" srcId="{99C78948-ABBC-4CB6-8FA9-A77A307B6161}" destId="{1E79091E-A37A-4016-8878-0889AAD8D10D}" srcOrd="1" destOrd="0" presId="urn:microsoft.com/office/officeart/2005/8/layout/hProcess4"/>
    <dgm:cxn modelId="{C633648B-3BC2-4437-8308-6FD664D7F6EC}" type="presParOf" srcId="{99C78948-ABBC-4CB6-8FA9-A77A307B6161}" destId="{DB5349D1-975D-4D46-89C9-4B17D922C83B}" srcOrd="2" destOrd="0" presId="urn:microsoft.com/office/officeart/2005/8/layout/hProcess4"/>
    <dgm:cxn modelId="{042EA30A-3419-41F1-94BB-02E7CFCA07B1}" type="presParOf" srcId="{99C78948-ABBC-4CB6-8FA9-A77A307B6161}" destId="{6C2AE1B6-021A-4BF0-8CF2-6A80EE6A034D}" srcOrd="3" destOrd="0" presId="urn:microsoft.com/office/officeart/2005/8/layout/hProcess4"/>
    <dgm:cxn modelId="{0A446800-1CAC-49AB-A6AF-868A92F9B61F}" type="presParOf" srcId="{99C78948-ABBC-4CB6-8FA9-A77A307B6161}" destId="{33252B6C-D5DE-452C-A26E-3D90245B2E45}" srcOrd="4" destOrd="0" presId="urn:microsoft.com/office/officeart/2005/8/layout/hProcess4"/>
    <dgm:cxn modelId="{AF41910B-5B07-4BCB-A028-78B8C20FDE53}" type="presParOf" srcId="{D29F89E9-D566-4702-963D-9F22AB3EFC8C}" destId="{C240F615-A988-4CA4-8857-9FE82C8A2471}" srcOrd="1" destOrd="0" presId="urn:microsoft.com/office/officeart/2005/8/layout/hProcess4"/>
    <dgm:cxn modelId="{878A2F78-6D57-42F4-9A8F-B26B95313B99}" type="presParOf" srcId="{D29F89E9-D566-4702-963D-9F22AB3EFC8C}" destId="{51FBEC54-5D52-45DC-AEA7-340D0368A24B}" srcOrd="2" destOrd="0" presId="urn:microsoft.com/office/officeart/2005/8/layout/hProcess4"/>
    <dgm:cxn modelId="{CCB7603C-D4C0-4FE1-A804-884E0A082DF5}" type="presParOf" srcId="{51FBEC54-5D52-45DC-AEA7-340D0368A24B}" destId="{9005E085-13B7-4630-8533-1881985373B2}" srcOrd="0" destOrd="0" presId="urn:microsoft.com/office/officeart/2005/8/layout/hProcess4"/>
    <dgm:cxn modelId="{F6BFB4FF-00D3-4BD8-B03E-65397CC589E6}" type="presParOf" srcId="{51FBEC54-5D52-45DC-AEA7-340D0368A24B}" destId="{4FFA71FE-F874-47DB-B7AF-997A9F7CA0DD}" srcOrd="1" destOrd="0" presId="urn:microsoft.com/office/officeart/2005/8/layout/hProcess4"/>
    <dgm:cxn modelId="{DBF8CECD-EF87-4762-8936-155E990F2885}" type="presParOf" srcId="{51FBEC54-5D52-45DC-AEA7-340D0368A24B}" destId="{E25B60A3-4835-4647-AC9E-0D222B535930}" srcOrd="2" destOrd="0" presId="urn:microsoft.com/office/officeart/2005/8/layout/hProcess4"/>
    <dgm:cxn modelId="{B351AB1B-ACE0-42C1-8F23-B8BFCA3D8906}" type="presParOf" srcId="{51FBEC54-5D52-45DC-AEA7-340D0368A24B}" destId="{ECD0D4B6-F512-4BF4-A2FA-6E0025735D89}" srcOrd="3" destOrd="0" presId="urn:microsoft.com/office/officeart/2005/8/layout/hProcess4"/>
    <dgm:cxn modelId="{5A66564B-6A94-41AA-84DF-781FE87DAB0E}" type="presParOf" srcId="{51FBEC54-5D52-45DC-AEA7-340D0368A24B}" destId="{C6774996-97F5-4C59-B579-60380F15747E}" srcOrd="4" destOrd="0" presId="urn:microsoft.com/office/officeart/2005/8/layout/hProcess4"/>
    <dgm:cxn modelId="{E983CA3E-230D-45BF-9BDD-CFF7DD65734C}" type="presParOf" srcId="{D29F89E9-D566-4702-963D-9F22AB3EFC8C}" destId="{09D44F5C-602F-46B6-AFC2-5C4994B21D4D}" srcOrd="3" destOrd="0" presId="urn:microsoft.com/office/officeart/2005/8/layout/hProcess4"/>
    <dgm:cxn modelId="{7A883469-9E80-4E69-ADED-033356DD296F}" type="presParOf" srcId="{D29F89E9-D566-4702-963D-9F22AB3EFC8C}" destId="{EEB5E69D-2CD4-4FF8-A380-763E64258DE6}" srcOrd="4" destOrd="0" presId="urn:microsoft.com/office/officeart/2005/8/layout/hProcess4"/>
    <dgm:cxn modelId="{77BFD650-C7B4-450B-A837-D077071AF0A8}" type="presParOf" srcId="{EEB5E69D-2CD4-4FF8-A380-763E64258DE6}" destId="{4E77AD5B-972B-4EA7-BE8C-5B27FD8C0346}" srcOrd="0" destOrd="0" presId="urn:microsoft.com/office/officeart/2005/8/layout/hProcess4"/>
    <dgm:cxn modelId="{4018A06B-2E97-492A-8D49-97D234B70769}" type="presParOf" srcId="{EEB5E69D-2CD4-4FF8-A380-763E64258DE6}" destId="{B7B000D1-B706-4E0F-8449-B5F2BE0F4BBB}" srcOrd="1" destOrd="0" presId="urn:microsoft.com/office/officeart/2005/8/layout/hProcess4"/>
    <dgm:cxn modelId="{411001F2-9706-4460-BED7-B4628FFB50F5}" type="presParOf" srcId="{EEB5E69D-2CD4-4FF8-A380-763E64258DE6}" destId="{20F9AEA6-7AAF-4E4B-A143-094126A67A50}" srcOrd="2" destOrd="0" presId="urn:microsoft.com/office/officeart/2005/8/layout/hProcess4"/>
    <dgm:cxn modelId="{47F19183-1060-4CAA-A7E9-C72304CBECF6}" type="presParOf" srcId="{EEB5E69D-2CD4-4FF8-A380-763E64258DE6}" destId="{54388CC8-2B74-4B67-9D5D-26CEC0401C50}" srcOrd="3" destOrd="0" presId="urn:microsoft.com/office/officeart/2005/8/layout/hProcess4"/>
    <dgm:cxn modelId="{F7987B15-2081-4255-A8A5-567CC02A0EED}" type="presParOf" srcId="{EEB5E69D-2CD4-4FF8-A380-763E64258DE6}" destId="{E2EB4C54-C27E-4187-B3C6-5EC7B2959C22}" srcOrd="4" destOrd="0" presId="urn:microsoft.com/office/officeart/2005/8/layout/hProcess4"/>
    <dgm:cxn modelId="{690D7F41-41DC-4882-8387-87E8902FAF26}" type="presParOf" srcId="{D29F89E9-D566-4702-963D-9F22AB3EFC8C}" destId="{24842AB0-01C1-439D-B790-88DF224E13B6}" srcOrd="5" destOrd="0" presId="urn:microsoft.com/office/officeart/2005/8/layout/hProcess4"/>
    <dgm:cxn modelId="{7590E062-3DB4-435C-915F-CFD381271E3B}" type="presParOf" srcId="{D29F89E9-D566-4702-963D-9F22AB3EFC8C}" destId="{CC270A1E-D8CF-4062-A613-BC7C0B2FE08E}" srcOrd="6" destOrd="0" presId="urn:microsoft.com/office/officeart/2005/8/layout/hProcess4"/>
    <dgm:cxn modelId="{05BE08D4-B556-4FCA-B2DD-4596E0977D71}" type="presParOf" srcId="{CC270A1E-D8CF-4062-A613-BC7C0B2FE08E}" destId="{31DE8A87-B592-4247-902B-663B1C92C0A3}" srcOrd="0" destOrd="0" presId="urn:microsoft.com/office/officeart/2005/8/layout/hProcess4"/>
    <dgm:cxn modelId="{0375B728-370D-442D-AAA8-5B5DF5F8EE46}" type="presParOf" srcId="{CC270A1E-D8CF-4062-A613-BC7C0B2FE08E}" destId="{FFD01426-3909-4A17-9CFF-2019764F9D42}" srcOrd="1" destOrd="0" presId="urn:microsoft.com/office/officeart/2005/8/layout/hProcess4"/>
    <dgm:cxn modelId="{BFE1795F-C7A1-4912-8AE2-C83A513FAE82}" type="presParOf" srcId="{CC270A1E-D8CF-4062-A613-BC7C0B2FE08E}" destId="{151F36F7-51C2-4BC3-9B7B-54B5153D3DC8}" srcOrd="2" destOrd="0" presId="urn:microsoft.com/office/officeart/2005/8/layout/hProcess4"/>
    <dgm:cxn modelId="{CB75D752-66C0-409B-A4F8-C0FA1B720027}" type="presParOf" srcId="{CC270A1E-D8CF-4062-A613-BC7C0B2FE08E}" destId="{52CA6E5D-B127-4763-9706-0C9BEE3EB092}" srcOrd="3" destOrd="0" presId="urn:microsoft.com/office/officeart/2005/8/layout/hProcess4"/>
    <dgm:cxn modelId="{FFEEB31A-4294-4A57-A595-E01A7D6FA19E}" type="presParOf" srcId="{CC270A1E-D8CF-4062-A613-BC7C0B2FE08E}" destId="{73543344-B122-4A05-AFB2-CAB2701E9A61}" srcOrd="4" destOrd="0" presId="urn:microsoft.com/office/officeart/2005/8/layout/hProcess4"/>
    <dgm:cxn modelId="{F88F255C-8739-43A9-9D7D-74E621E31E9D}" type="presParOf" srcId="{D29F89E9-D566-4702-963D-9F22AB3EFC8C}" destId="{3AED2CE7-02D7-4CFB-A9A3-0AE4664E4365}" srcOrd="7" destOrd="0" presId="urn:microsoft.com/office/officeart/2005/8/layout/hProcess4"/>
    <dgm:cxn modelId="{84D3B133-720D-48BB-990A-EFC1456AFE8C}" type="presParOf" srcId="{D29F89E9-D566-4702-963D-9F22AB3EFC8C}" destId="{BDC3B098-7D8E-42F5-AEE3-2BF12C41A046}" srcOrd="8" destOrd="0" presId="urn:microsoft.com/office/officeart/2005/8/layout/hProcess4"/>
    <dgm:cxn modelId="{38C5C7AF-BE61-4C57-BB06-B080E6BB0E89}" type="presParOf" srcId="{BDC3B098-7D8E-42F5-AEE3-2BF12C41A046}" destId="{09EAEEF6-7DD4-4A9E-84BE-6E075CE2A705}" srcOrd="0" destOrd="0" presId="urn:microsoft.com/office/officeart/2005/8/layout/hProcess4"/>
    <dgm:cxn modelId="{C3B07A35-0402-4F4E-8BEC-AF633AA6E2AB}" type="presParOf" srcId="{BDC3B098-7D8E-42F5-AEE3-2BF12C41A046}" destId="{F819ED1F-E570-462C-8386-E21582047D28}" srcOrd="1" destOrd="0" presId="urn:microsoft.com/office/officeart/2005/8/layout/hProcess4"/>
    <dgm:cxn modelId="{C99DDBBC-05F0-4A4A-804E-487291ECF0DC}" type="presParOf" srcId="{BDC3B098-7D8E-42F5-AEE3-2BF12C41A046}" destId="{4BE993B0-F127-42B8-B510-84AD18187275}" srcOrd="2" destOrd="0" presId="urn:microsoft.com/office/officeart/2005/8/layout/hProcess4"/>
    <dgm:cxn modelId="{3F6EB05C-7D71-4C6A-B094-B4512E41E5A6}" type="presParOf" srcId="{BDC3B098-7D8E-42F5-AEE3-2BF12C41A046}" destId="{7B0D3E54-8046-4406-9A02-96EA6BC129D0}" srcOrd="3" destOrd="0" presId="urn:microsoft.com/office/officeart/2005/8/layout/hProcess4"/>
    <dgm:cxn modelId="{B83D5AE8-A2FA-4B6B-AE15-BCEB42A8AEB4}" type="presParOf" srcId="{BDC3B098-7D8E-42F5-AEE3-2BF12C41A046}" destId="{6A21515D-F667-447B-AB70-D9529E89CD46}" srcOrd="4" destOrd="0" presId="urn:microsoft.com/office/officeart/2005/8/layout/hProcess4"/>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6330F98F-DB29-47F7-BBDE-C077B394A4F2}"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US"/>
        </a:p>
      </dgm:t>
    </dgm:pt>
    <dgm:pt modelId="{39800271-A147-4C35-9125-0C98CA79D6E2}">
      <dgm:prSet phldrT="[Text]"/>
      <dgm:spPr>
        <a:solidFill>
          <a:schemeClr val="bg1">
            <a:lumMod val="75000"/>
          </a:schemeClr>
        </a:solidFill>
      </dgm:spPr>
      <dgm:t>
        <a:bodyPr/>
        <a:lstStyle/>
        <a:p>
          <a:r>
            <a:rPr lang="en-US"/>
            <a:t>Weeks 1-2</a:t>
          </a:r>
        </a:p>
      </dgm:t>
      <dgm:extLst>
        <a:ext uri="{E40237B7-FDA0-4F09-8148-C483321AD2D9}">
          <dgm14:cNvPr xmlns:dgm14="http://schemas.microsoft.com/office/drawing/2010/diagram" id="0" name="" descr="Weeks 1-2" title="Weeks 1-2"/>
        </a:ext>
      </dgm:extLst>
    </dgm:pt>
    <dgm:pt modelId="{63495F35-E89A-4C0F-BEB5-7B1DCEF50ACD}" type="parTrans" cxnId="{D4136446-837B-4F64-9D5D-960DB5B7CF90}">
      <dgm:prSet/>
      <dgm:spPr/>
      <dgm:t>
        <a:bodyPr/>
        <a:lstStyle/>
        <a:p>
          <a:endParaRPr lang="en-US"/>
        </a:p>
      </dgm:t>
    </dgm:pt>
    <dgm:pt modelId="{87DED903-4987-4071-BF05-9F3E334ECD91}" type="sibTrans" cxnId="{D4136446-837B-4F64-9D5D-960DB5B7CF90}">
      <dgm:prSet/>
      <dgm:spPr/>
      <dgm:t>
        <a:bodyPr/>
        <a:lstStyle/>
        <a:p>
          <a:endParaRPr lang="en-US"/>
        </a:p>
      </dgm:t>
      <dgm:extLst>
        <a:ext uri="{E40237B7-FDA0-4F09-8148-C483321AD2D9}">
          <dgm14:cNvPr xmlns:dgm14="http://schemas.microsoft.com/office/drawing/2010/diagram" id="0" name="" descr="Curved Arrow" title="Curved Arrow"/>
        </a:ext>
      </dgm:extLst>
    </dgm:pt>
    <dgm:pt modelId="{E58D0245-7965-43E4-9EF3-50C424A9009A}">
      <dgm:prSet phldrT="[Text]"/>
      <dgm:spPr>
        <a:solidFill>
          <a:schemeClr val="accent2"/>
        </a:solidFill>
      </dgm:spPr>
      <dgm:t>
        <a:bodyPr/>
        <a:lstStyle/>
        <a:p>
          <a:r>
            <a:rPr lang="en-US"/>
            <a:t>Weeks 2-3</a:t>
          </a:r>
        </a:p>
      </dgm:t>
      <dgm:extLst>
        <a:ext uri="{E40237B7-FDA0-4F09-8148-C483321AD2D9}">
          <dgm14:cNvPr xmlns:dgm14="http://schemas.microsoft.com/office/drawing/2010/diagram" id="0" name="" title="Weeks 2-3"/>
        </a:ext>
      </dgm:extLst>
    </dgm:pt>
    <dgm:pt modelId="{ECBC2661-7444-48A6-B988-6EB3BD0A6FA6}" type="parTrans" cxnId="{571CAB6A-15E4-4055-BCC9-7EED254B1A49}">
      <dgm:prSet/>
      <dgm:spPr/>
      <dgm:t>
        <a:bodyPr/>
        <a:lstStyle/>
        <a:p>
          <a:endParaRPr lang="en-US"/>
        </a:p>
      </dgm:t>
    </dgm:pt>
    <dgm:pt modelId="{A7977287-E193-44AB-9A51-F4160B880232}" type="sibTrans" cxnId="{571CAB6A-15E4-4055-BCC9-7EED254B1A49}">
      <dgm:prSet/>
      <dgm:spPr/>
      <dgm:t>
        <a:bodyPr/>
        <a:lstStyle/>
        <a:p>
          <a:endParaRPr lang="en-US"/>
        </a:p>
      </dgm:t>
      <dgm:extLst>
        <a:ext uri="{E40237B7-FDA0-4F09-8148-C483321AD2D9}">
          <dgm14:cNvPr xmlns:dgm14="http://schemas.microsoft.com/office/drawing/2010/diagram" id="0" name="" descr="Curved Arrow" title="Curved Arrow"/>
        </a:ext>
      </dgm:extLst>
    </dgm:pt>
    <dgm:pt modelId="{BC665DB5-7C4C-48E7-AB60-D3ECFF9FEB0E}">
      <dgm:prSet phldrT="[Text]"/>
      <dgm:spPr>
        <a:solidFill>
          <a:schemeClr val="accent6">
            <a:lumMod val="20000"/>
            <a:lumOff val="80000"/>
          </a:schemeClr>
        </a:solidFill>
      </dgm:spPr>
      <dgm:t>
        <a:bodyPr/>
        <a:lstStyle/>
        <a:p>
          <a:r>
            <a:rPr lang="en-US"/>
            <a:t>Weeks 3-4</a:t>
          </a:r>
        </a:p>
      </dgm:t>
      <dgm:extLst>
        <a:ext uri="{E40237B7-FDA0-4F09-8148-C483321AD2D9}">
          <dgm14:cNvPr xmlns:dgm14="http://schemas.microsoft.com/office/drawing/2010/diagram" id="0" name="" descr="Weeks 3-4" title="Weeks 3-4"/>
        </a:ext>
      </dgm:extLst>
    </dgm:pt>
    <dgm:pt modelId="{C613ACA8-0C1C-4268-BC77-F038B9CB2C82}" type="parTrans" cxnId="{F11DD32D-EBEE-4E46-9EC0-6260FD270EB0}">
      <dgm:prSet/>
      <dgm:spPr/>
      <dgm:t>
        <a:bodyPr/>
        <a:lstStyle/>
        <a:p>
          <a:endParaRPr lang="en-US"/>
        </a:p>
      </dgm:t>
    </dgm:pt>
    <dgm:pt modelId="{4344B0A9-2F1B-4F10-8EBA-5001769003AE}" type="sibTrans" cxnId="{F11DD32D-EBEE-4E46-9EC0-6260FD270EB0}">
      <dgm:prSet/>
      <dgm:spPr/>
      <dgm:t>
        <a:bodyPr/>
        <a:lstStyle/>
        <a:p>
          <a:endParaRPr lang="en-US"/>
        </a:p>
      </dgm:t>
      <dgm:extLst>
        <a:ext uri="{E40237B7-FDA0-4F09-8148-C483321AD2D9}">
          <dgm14:cNvPr xmlns:dgm14="http://schemas.microsoft.com/office/drawing/2010/diagram" id="0" name="" descr="Curved Arrow" title="Curved Arrow"/>
        </a:ext>
      </dgm:extLst>
    </dgm:pt>
    <dgm:pt modelId="{2C6F0257-C4F2-4BE6-803A-1E1EF0792253}">
      <dgm:prSet phldrT="[Text]" custT="1"/>
      <dgm:spPr/>
      <dgm:t>
        <a:bodyPr/>
        <a:lstStyle/>
        <a:p>
          <a:pPr>
            <a:spcAft>
              <a:spcPts val="200"/>
            </a:spcAft>
          </a:pPr>
          <a:r>
            <a:rPr lang="en-US" sz="800"/>
            <a:t>Three-Way Meeting #1</a:t>
          </a:r>
        </a:p>
      </dgm:t>
      <dgm:extLst>
        <a:ext uri="{E40237B7-FDA0-4F09-8148-C483321AD2D9}">
          <dgm14:cNvPr xmlns:dgm14="http://schemas.microsoft.com/office/drawing/2010/diagram" id="0" name="" descr="Three-Way Meeting #1&#10;Finalize Professional Practice Goal and Implementation Plan&#10;"/>
        </a:ext>
      </dgm:extLst>
    </dgm:pt>
    <dgm:pt modelId="{DE7A2AA4-AFBD-4251-A45B-C7BFE5FD293D}" type="parTrans" cxnId="{AD1A36A9-6BC6-4966-ABFB-D110ACE265E5}">
      <dgm:prSet/>
      <dgm:spPr/>
      <dgm:t>
        <a:bodyPr/>
        <a:lstStyle/>
        <a:p>
          <a:endParaRPr lang="en-US"/>
        </a:p>
      </dgm:t>
    </dgm:pt>
    <dgm:pt modelId="{DDE6BE8E-494C-44C9-8A0C-FBBF5275EDEF}" type="sibTrans" cxnId="{AD1A36A9-6BC6-4966-ABFB-D110ACE265E5}">
      <dgm:prSet/>
      <dgm:spPr/>
      <dgm:t>
        <a:bodyPr/>
        <a:lstStyle/>
        <a:p>
          <a:endParaRPr lang="en-US"/>
        </a:p>
      </dgm:t>
    </dgm:pt>
    <dgm:pt modelId="{FD1D1400-9A49-4862-AEC4-89A3F7747005}">
      <dgm:prSet phldrT="[Text]" custT="1"/>
      <dgm:spPr/>
      <dgm:t>
        <a:bodyPr/>
        <a:lstStyle/>
        <a:p>
          <a:pPr>
            <a:spcAft>
              <a:spcPct val="15000"/>
            </a:spcAft>
          </a:pPr>
          <a:r>
            <a:rPr lang="en-US" sz="800"/>
            <a:t>Finalize Professional Practice Goal and Implementation Plan</a:t>
          </a:r>
        </a:p>
      </dgm:t>
    </dgm:pt>
    <dgm:pt modelId="{2F9A1027-4196-410B-A6F8-B95A9F08C3F7}" type="parTrans" cxnId="{F2A963EA-55FE-4D77-BA58-CFF15D81A9E3}">
      <dgm:prSet/>
      <dgm:spPr/>
      <dgm:t>
        <a:bodyPr/>
        <a:lstStyle/>
        <a:p>
          <a:endParaRPr lang="en-US"/>
        </a:p>
      </dgm:t>
    </dgm:pt>
    <dgm:pt modelId="{E506D85A-4BFE-42DD-92EB-6508D884BB60}" type="sibTrans" cxnId="{F2A963EA-55FE-4D77-BA58-CFF15D81A9E3}">
      <dgm:prSet/>
      <dgm:spPr/>
      <dgm:t>
        <a:bodyPr/>
        <a:lstStyle/>
        <a:p>
          <a:endParaRPr lang="en-US"/>
        </a:p>
      </dgm:t>
    </dgm:pt>
    <dgm:pt modelId="{78B502DD-D29F-4E44-8DE0-9C67778373CE}">
      <dgm:prSet/>
      <dgm:spPr>
        <a:solidFill>
          <a:srgbClr val="77A771"/>
        </a:solidFill>
      </dgm:spPr>
      <dgm:t>
        <a:bodyPr/>
        <a:lstStyle/>
        <a:p>
          <a:r>
            <a:rPr lang="en-US"/>
            <a:t>Month 2</a:t>
          </a:r>
        </a:p>
      </dgm:t>
      <dgm:extLst>
        <a:ext uri="{E40237B7-FDA0-4F09-8148-C483321AD2D9}">
          <dgm14:cNvPr xmlns:dgm14="http://schemas.microsoft.com/office/drawing/2010/diagram" id="0" name="" descr="Month 2" title="Month 2"/>
        </a:ext>
      </dgm:extLst>
    </dgm:pt>
    <dgm:pt modelId="{2847B30D-DF32-47E5-9EC6-D489CACBC176}" type="parTrans" cxnId="{8DA4BEA9-71B1-460B-AF4E-D62FB9E9F95B}">
      <dgm:prSet/>
      <dgm:spPr/>
      <dgm:t>
        <a:bodyPr/>
        <a:lstStyle/>
        <a:p>
          <a:endParaRPr lang="en-US"/>
        </a:p>
      </dgm:t>
    </dgm:pt>
    <dgm:pt modelId="{394821E5-BE44-4019-AE66-4D614F8322E4}" type="sibTrans" cxnId="{8DA4BEA9-71B1-460B-AF4E-D62FB9E9F95B}">
      <dgm:prSet/>
      <dgm:spPr/>
      <dgm:t>
        <a:bodyPr/>
        <a:lstStyle/>
        <a:p>
          <a:endParaRPr lang="en-US"/>
        </a:p>
      </dgm:t>
      <dgm:extLst>
        <a:ext uri="{E40237B7-FDA0-4F09-8148-C483321AD2D9}">
          <dgm14:cNvPr xmlns:dgm14="http://schemas.microsoft.com/office/drawing/2010/diagram" id="0" name="" descr="Curved Arrow" title="Curved Arrow"/>
        </a:ext>
      </dgm:extLst>
    </dgm:pt>
    <dgm:pt modelId="{28A3B943-4384-47E7-B54D-93B224B5CFC0}">
      <dgm:prSet/>
      <dgm:spPr>
        <a:solidFill>
          <a:srgbClr val="77A771"/>
        </a:solidFill>
      </dgm:spPr>
      <dgm:t>
        <a:bodyPr/>
        <a:lstStyle/>
        <a:p>
          <a:r>
            <a:rPr lang="en-US"/>
            <a:t>Months 3-4</a:t>
          </a:r>
        </a:p>
      </dgm:t>
      <dgm:extLst>
        <a:ext uri="{E40237B7-FDA0-4F09-8148-C483321AD2D9}">
          <dgm14:cNvPr xmlns:dgm14="http://schemas.microsoft.com/office/drawing/2010/diagram" id="0" name="" descr="Months 3-4" title="Months 3-4"/>
        </a:ext>
      </dgm:extLst>
    </dgm:pt>
    <dgm:pt modelId="{0A330827-CA63-453F-AA6D-CF72C4A7C4BB}" type="parTrans" cxnId="{97ABF5C9-A082-4AE4-82F2-A2714426B484}">
      <dgm:prSet/>
      <dgm:spPr/>
      <dgm:t>
        <a:bodyPr/>
        <a:lstStyle/>
        <a:p>
          <a:endParaRPr lang="en-US"/>
        </a:p>
      </dgm:t>
    </dgm:pt>
    <dgm:pt modelId="{976A2920-DC0B-4B31-9E4F-D5ED71C5B942}" type="sibTrans" cxnId="{97ABF5C9-A082-4AE4-82F2-A2714426B484}">
      <dgm:prSet/>
      <dgm:spPr/>
      <dgm:t>
        <a:bodyPr/>
        <a:lstStyle/>
        <a:p>
          <a:endParaRPr lang="en-US"/>
        </a:p>
      </dgm:t>
    </dgm:pt>
    <dgm:pt modelId="{14CA0A8C-838D-4F8F-A52B-F61DB18F95ED}">
      <dgm:prSet custT="1"/>
      <dgm:spPr/>
      <dgm:t>
        <a:bodyPr/>
        <a:lstStyle/>
        <a:p>
          <a:r>
            <a:rPr lang="en-US" sz="800"/>
            <a:t>Unannouned Obs. #1 and post-conference</a:t>
          </a:r>
        </a:p>
      </dgm:t>
      <dgm:extLst>
        <a:ext uri="{E40237B7-FDA0-4F09-8148-C483321AD2D9}">
          <dgm14:cNvPr xmlns:dgm14="http://schemas.microsoft.com/office/drawing/2010/diagram" id="0" name="" descr="Diagram showing recommended timeline for CAP implementation from Weeks 1-2 to Months 3-4." title="Unannouned Obs. #1 and post-conference"/>
        </a:ext>
      </dgm:extLst>
    </dgm:pt>
    <dgm:pt modelId="{A6E6164E-3D7D-40EA-B474-5DADDC08AEED}" type="parTrans" cxnId="{87F4AEF5-1AE4-4934-9153-59BB1DAC963C}">
      <dgm:prSet/>
      <dgm:spPr/>
      <dgm:t>
        <a:bodyPr/>
        <a:lstStyle/>
        <a:p>
          <a:endParaRPr lang="en-US"/>
        </a:p>
      </dgm:t>
    </dgm:pt>
    <dgm:pt modelId="{D3C49E7D-E271-445C-9961-E833BBB6CDDB}" type="sibTrans" cxnId="{87F4AEF5-1AE4-4934-9153-59BB1DAC963C}">
      <dgm:prSet/>
      <dgm:spPr/>
      <dgm:t>
        <a:bodyPr/>
        <a:lstStyle/>
        <a:p>
          <a:endParaRPr lang="en-US"/>
        </a:p>
      </dgm:t>
    </dgm:pt>
    <dgm:pt modelId="{9099A3C5-A398-4495-8368-A3CBDCE873AA}">
      <dgm:prSet custT="1"/>
      <dgm:spPr/>
      <dgm:t>
        <a:bodyPr/>
        <a:lstStyle/>
        <a:p>
          <a:r>
            <a:rPr lang="en-US" sz="800"/>
            <a:t>Evidence Collection</a:t>
          </a:r>
        </a:p>
      </dgm:t>
    </dgm:pt>
    <dgm:pt modelId="{67D2D7DF-59E6-4034-A9AF-7EEE90D9B6E3}" type="parTrans" cxnId="{51EF5BF6-C655-4D6F-9F95-E9CF8EA16ABE}">
      <dgm:prSet/>
      <dgm:spPr/>
      <dgm:t>
        <a:bodyPr/>
        <a:lstStyle/>
        <a:p>
          <a:endParaRPr lang="en-US"/>
        </a:p>
      </dgm:t>
    </dgm:pt>
    <dgm:pt modelId="{B8D66338-43A1-4CE6-BE77-996B5C72628E}" type="sibTrans" cxnId="{51EF5BF6-C655-4D6F-9F95-E9CF8EA16ABE}">
      <dgm:prSet/>
      <dgm:spPr/>
      <dgm:t>
        <a:bodyPr/>
        <a:lstStyle/>
        <a:p>
          <a:endParaRPr lang="en-US"/>
        </a:p>
      </dgm:t>
    </dgm:pt>
    <dgm:pt modelId="{51730CF2-B319-4085-837C-32847424628B}">
      <dgm:prSet phldrT="[Text]" custT="1"/>
      <dgm:spPr/>
      <dgm:t>
        <a:bodyPr/>
        <a:lstStyle/>
        <a:p>
          <a:r>
            <a:rPr lang="en-US" sz="800"/>
            <a:t>Select Measure of Student Impact</a:t>
          </a:r>
        </a:p>
      </dgm:t>
    </dgm:pt>
    <dgm:pt modelId="{E0BB739F-C941-4C05-AF74-CDF0F38E1418}" type="parTrans" cxnId="{96C9BDC8-9BC3-4EEC-8C4C-7843DE608BA5}">
      <dgm:prSet/>
      <dgm:spPr/>
      <dgm:t>
        <a:bodyPr/>
        <a:lstStyle/>
        <a:p>
          <a:endParaRPr lang="en-US"/>
        </a:p>
      </dgm:t>
    </dgm:pt>
    <dgm:pt modelId="{9CFBEF4C-88EF-4DAA-9EBC-A0EE438BFF87}" type="sibTrans" cxnId="{96C9BDC8-9BC3-4EEC-8C4C-7843DE608BA5}">
      <dgm:prSet/>
      <dgm:spPr/>
      <dgm:t>
        <a:bodyPr/>
        <a:lstStyle/>
        <a:p>
          <a:endParaRPr lang="en-US"/>
        </a:p>
      </dgm:t>
    </dgm:pt>
    <dgm:pt modelId="{65BE35B8-2A6A-4835-8D09-A2D4C5A53483}">
      <dgm:prSet phldrT="[Text]" custT="1"/>
      <dgm:spPr/>
      <dgm:t>
        <a:bodyPr/>
        <a:lstStyle/>
        <a:p>
          <a:r>
            <a:rPr lang="en-US" sz="800"/>
            <a:t>Announced Obs. #1: pre-conference</a:t>
          </a:r>
        </a:p>
      </dgm:t>
      <dgm:extLst>
        <a:ext uri="{E40237B7-FDA0-4F09-8148-C483321AD2D9}">
          <dgm14:cNvPr xmlns:dgm14="http://schemas.microsoft.com/office/drawing/2010/diagram" id="0" name="" descr="Announced Obs. #1: pre-conference&#10;Select Measure of Student Impact&#10;" title="Announced Obs. #1: pre-conference"/>
        </a:ext>
      </dgm:extLst>
    </dgm:pt>
    <dgm:pt modelId="{39058F38-B1C9-4485-8DA7-4D2685F7EAFF}" type="parTrans" cxnId="{E3439AB3-31EA-480E-9C72-D04CB023A0D2}">
      <dgm:prSet/>
      <dgm:spPr/>
      <dgm:t>
        <a:bodyPr/>
        <a:lstStyle/>
        <a:p>
          <a:endParaRPr lang="en-US"/>
        </a:p>
      </dgm:t>
    </dgm:pt>
    <dgm:pt modelId="{4D7EBFAF-5E97-4B2A-9473-6633EDFCE032}" type="sibTrans" cxnId="{E3439AB3-31EA-480E-9C72-D04CB023A0D2}">
      <dgm:prSet/>
      <dgm:spPr/>
      <dgm:t>
        <a:bodyPr/>
        <a:lstStyle/>
        <a:p>
          <a:endParaRPr lang="en-US"/>
        </a:p>
      </dgm:t>
    </dgm:pt>
    <dgm:pt modelId="{BDDDED5D-A802-4473-930D-4BA12F813BB2}">
      <dgm:prSet phldrT="[Text]" custT="1"/>
      <dgm:spPr/>
      <dgm:t>
        <a:bodyPr/>
        <a:lstStyle/>
        <a:p>
          <a:r>
            <a:rPr lang="en-US" sz="800"/>
            <a:t>Announced Obs. #1</a:t>
          </a:r>
        </a:p>
      </dgm:t>
      <dgm:extLst>
        <a:ext uri="{E40237B7-FDA0-4F09-8148-C483321AD2D9}">
          <dgm14:cNvPr xmlns:dgm14="http://schemas.microsoft.com/office/drawing/2010/diagram" id="0" name="" descr="Announced Obs. #1&#10;TC completes self-assessment and drafts goal&#10;SP and PS complete baseline assessment&#10;" title="Announced Obs. #1"/>
        </a:ext>
      </dgm:extLst>
    </dgm:pt>
    <dgm:pt modelId="{3C386B98-F63C-45B4-9B99-53E75F955A15}" type="parTrans" cxnId="{8F9E983A-9E6D-4AA9-A199-D38B261B59CC}">
      <dgm:prSet/>
      <dgm:spPr/>
      <dgm:t>
        <a:bodyPr/>
        <a:lstStyle/>
        <a:p>
          <a:endParaRPr lang="en-US"/>
        </a:p>
      </dgm:t>
    </dgm:pt>
    <dgm:pt modelId="{3C2DC04C-E4C4-4BCC-8172-404BE788C464}" type="sibTrans" cxnId="{8F9E983A-9E6D-4AA9-A199-D38B261B59CC}">
      <dgm:prSet/>
      <dgm:spPr/>
      <dgm:t>
        <a:bodyPr/>
        <a:lstStyle/>
        <a:p>
          <a:endParaRPr lang="en-US"/>
        </a:p>
      </dgm:t>
    </dgm:pt>
    <dgm:pt modelId="{1062970B-F75E-41F6-999B-DA3033327478}">
      <dgm:prSet custT="1"/>
      <dgm:spPr/>
      <dgm:t>
        <a:bodyPr/>
        <a:lstStyle/>
        <a:p>
          <a:r>
            <a:rPr lang="en-US" sz="800"/>
            <a:t>Announced Obs. #2</a:t>
          </a:r>
        </a:p>
      </dgm:t>
      <dgm:extLst>
        <a:ext uri="{E40237B7-FDA0-4F09-8148-C483321AD2D9}">
          <dgm14:cNvPr xmlns:dgm14="http://schemas.microsoft.com/office/drawing/2010/diagram" id="0" name="" descr="Announced Obs. #2&#10;Evidence Collection&#10;"/>
        </a:ext>
      </dgm:extLst>
    </dgm:pt>
    <dgm:pt modelId="{4E0B8F25-4192-447B-A152-CF5308A51328}" type="parTrans" cxnId="{396DE391-164B-4300-A489-EAEF3AB70288}">
      <dgm:prSet/>
      <dgm:spPr/>
      <dgm:t>
        <a:bodyPr/>
        <a:lstStyle/>
        <a:p>
          <a:endParaRPr lang="en-US"/>
        </a:p>
      </dgm:t>
    </dgm:pt>
    <dgm:pt modelId="{EF0C51F3-630A-45C6-98E8-1DED4D8CD4FE}" type="sibTrans" cxnId="{396DE391-164B-4300-A489-EAEF3AB70288}">
      <dgm:prSet/>
      <dgm:spPr/>
      <dgm:t>
        <a:bodyPr/>
        <a:lstStyle/>
        <a:p>
          <a:endParaRPr lang="en-US"/>
        </a:p>
      </dgm:t>
    </dgm:pt>
    <dgm:pt modelId="{3AB52AFC-63FB-4799-8BFE-E6FAC5B5778C}">
      <dgm:prSet custT="1"/>
      <dgm:spPr/>
      <dgm:t>
        <a:bodyPr/>
        <a:lstStyle/>
        <a:p>
          <a:r>
            <a:rPr lang="en-US" sz="800"/>
            <a:t>Evidence Collection</a:t>
          </a:r>
        </a:p>
      </dgm:t>
    </dgm:pt>
    <dgm:pt modelId="{B05CBAA5-14CB-46E7-AE93-6313167D1F1C}" type="sibTrans" cxnId="{863989B9-7B3F-4CDF-8C75-39EDF9CCB2BE}">
      <dgm:prSet/>
      <dgm:spPr/>
      <dgm:t>
        <a:bodyPr/>
        <a:lstStyle/>
        <a:p>
          <a:endParaRPr lang="en-US"/>
        </a:p>
      </dgm:t>
    </dgm:pt>
    <dgm:pt modelId="{0D603D91-DA15-40ED-8D76-EEADCBDD88A6}" type="parTrans" cxnId="{863989B9-7B3F-4CDF-8C75-39EDF9CCB2BE}">
      <dgm:prSet/>
      <dgm:spPr/>
      <dgm:t>
        <a:bodyPr/>
        <a:lstStyle/>
        <a:p>
          <a:endParaRPr lang="en-US"/>
        </a:p>
      </dgm:t>
    </dgm:pt>
    <dgm:pt modelId="{7A533939-23E3-4220-AE7D-2C812D8A8D15}">
      <dgm:prSet custT="1"/>
      <dgm:spPr/>
      <dgm:t>
        <a:bodyPr/>
        <a:lstStyle/>
        <a:p>
          <a:r>
            <a:rPr lang="en-US" sz="800"/>
            <a:t>TC completes self-assessment and drafts goal</a:t>
          </a:r>
        </a:p>
      </dgm:t>
    </dgm:pt>
    <dgm:pt modelId="{0944D8EF-985F-431D-8AC4-DF1A0709EB98}" type="parTrans" cxnId="{4295C58A-48E6-4A79-962E-453E9CA0B3BE}">
      <dgm:prSet/>
      <dgm:spPr/>
      <dgm:t>
        <a:bodyPr/>
        <a:lstStyle/>
        <a:p>
          <a:endParaRPr lang="en-US"/>
        </a:p>
      </dgm:t>
    </dgm:pt>
    <dgm:pt modelId="{A03C6636-796E-46FE-A7DA-B5E588BD72FD}" type="sibTrans" cxnId="{4295C58A-48E6-4A79-962E-453E9CA0B3BE}">
      <dgm:prSet/>
      <dgm:spPr/>
      <dgm:t>
        <a:bodyPr/>
        <a:lstStyle/>
        <a:p>
          <a:endParaRPr lang="en-US"/>
        </a:p>
      </dgm:t>
    </dgm:pt>
    <dgm:pt modelId="{73F331D1-1043-4A3B-A6FF-3AC428CEA617}">
      <dgm:prSet custT="1"/>
      <dgm:spPr/>
      <dgm:t>
        <a:bodyPr/>
        <a:lstStyle/>
        <a:p>
          <a:r>
            <a:rPr lang="en-US" sz="800"/>
            <a:t>SP and PS complete baseline assessment</a:t>
          </a:r>
        </a:p>
      </dgm:t>
    </dgm:pt>
    <dgm:pt modelId="{9C298ADA-C042-4042-81BB-FB494CA23930}" type="parTrans" cxnId="{40D65121-30E6-4377-B90F-4AE915D9A6E6}">
      <dgm:prSet/>
      <dgm:spPr/>
      <dgm:t>
        <a:bodyPr/>
        <a:lstStyle/>
        <a:p>
          <a:endParaRPr lang="en-US"/>
        </a:p>
      </dgm:t>
    </dgm:pt>
    <dgm:pt modelId="{2B40983A-5368-45F6-9ED5-A1E345E562A3}" type="sibTrans" cxnId="{40D65121-30E6-4377-B90F-4AE915D9A6E6}">
      <dgm:prSet/>
      <dgm:spPr/>
      <dgm:t>
        <a:bodyPr/>
        <a:lstStyle/>
        <a:p>
          <a:endParaRPr lang="en-US"/>
        </a:p>
      </dgm:t>
    </dgm:pt>
    <dgm:pt modelId="{392D7C66-81DA-4AE1-9789-27D0A5F930F1}">
      <dgm:prSet custT="1"/>
      <dgm:spPr/>
      <dgm:t>
        <a:bodyPr/>
        <a:lstStyle/>
        <a:p>
          <a:endParaRPr lang="en-US" sz="800"/>
        </a:p>
      </dgm:t>
    </dgm:pt>
    <dgm:pt modelId="{2E167DAB-25F3-42E1-8B24-70008F6BDA55}" type="parTrans" cxnId="{B1CFC1D1-1171-4F19-96EF-1C83431A8F3B}">
      <dgm:prSet/>
      <dgm:spPr/>
      <dgm:t>
        <a:bodyPr/>
        <a:lstStyle/>
        <a:p>
          <a:endParaRPr lang="en-US"/>
        </a:p>
      </dgm:t>
    </dgm:pt>
    <dgm:pt modelId="{CB24FAE3-1F47-4AD0-A0E8-13E42C72E955}" type="sibTrans" cxnId="{B1CFC1D1-1171-4F19-96EF-1C83431A8F3B}">
      <dgm:prSet/>
      <dgm:spPr/>
      <dgm:t>
        <a:bodyPr/>
        <a:lstStyle/>
        <a:p>
          <a:endParaRPr lang="en-US"/>
        </a:p>
      </dgm:t>
    </dgm:pt>
    <dgm:pt modelId="{6E71AEC4-F2CA-48AC-B75E-A1CC5BBEE7A3}" type="pres">
      <dgm:prSet presAssocID="{6330F98F-DB29-47F7-BBDE-C077B394A4F2}" presName="Name0" presStyleCnt="0">
        <dgm:presLayoutVars>
          <dgm:dir/>
          <dgm:animLvl val="lvl"/>
          <dgm:resizeHandles val="exact"/>
        </dgm:presLayoutVars>
      </dgm:prSet>
      <dgm:spPr/>
    </dgm:pt>
    <dgm:pt modelId="{4C8D3D42-4806-4F3D-B70D-751588FD70BE}" type="pres">
      <dgm:prSet presAssocID="{6330F98F-DB29-47F7-BBDE-C077B394A4F2}" presName="tSp" presStyleCnt="0"/>
      <dgm:spPr/>
    </dgm:pt>
    <dgm:pt modelId="{8FBFDD2E-A086-4A97-A946-46178D9FEC3D}" type="pres">
      <dgm:prSet presAssocID="{6330F98F-DB29-47F7-BBDE-C077B394A4F2}" presName="bSp" presStyleCnt="0"/>
      <dgm:spPr/>
    </dgm:pt>
    <dgm:pt modelId="{D29F89E9-D566-4702-963D-9F22AB3EFC8C}" type="pres">
      <dgm:prSet presAssocID="{6330F98F-DB29-47F7-BBDE-C077B394A4F2}" presName="process" presStyleCnt="0"/>
      <dgm:spPr/>
    </dgm:pt>
    <dgm:pt modelId="{99C78948-ABBC-4CB6-8FA9-A77A307B6161}" type="pres">
      <dgm:prSet presAssocID="{39800271-A147-4C35-9125-0C98CA79D6E2}" presName="composite1" presStyleCnt="0"/>
      <dgm:spPr/>
    </dgm:pt>
    <dgm:pt modelId="{D10EB01E-4931-4D80-AD35-AF6D52EE36C4}" type="pres">
      <dgm:prSet presAssocID="{39800271-A147-4C35-9125-0C98CA79D6E2}" presName="dummyNode1" presStyleLbl="node1" presStyleIdx="0" presStyleCnt="5"/>
      <dgm:spPr/>
    </dgm:pt>
    <dgm:pt modelId="{1E79091E-A37A-4016-8878-0889AAD8D10D}" type="pres">
      <dgm:prSet presAssocID="{39800271-A147-4C35-9125-0C98CA79D6E2}" presName="childNode1" presStyleLbl="bgAcc1" presStyleIdx="0" presStyleCnt="5">
        <dgm:presLayoutVars>
          <dgm:bulletEnabled val="1"/>
        </dgm:presLayoutVars>
      </dgm:prSet>
      <dgm:spPr/>
    </dgm:pt>
    <dgm:pt modelId="{DB5349D1-975D-4D46-89C9-4B17D922C83B}" type="pres">
      <dgm:prSet presAssocID="{39800271-A147-4C35-9125-0C98CA79D6E2}" presName="childNode1tx" presStyleLbl="bgAcc1" presStyleIdx="0" presStyleCnt="5">
        <dgm:presLayoutVars>
          <dgm:bulletEnabled val="1"/>
        </dgm:presLayoutVars>
      </dgm:prSet>
      <dgm:spPr/>
    </dgm:pt>
    <dgm:pt modelId="{6C2AE1B6-021A-4BF0-8CF2-6A80EE6A034D}" type="pres">
      <dgm:prSet presAssocID="{39800271-A147-4C35-9125-0C98CA79D6E2}" presName="parentNode1" presStyleLbl="node1" presStyleIdx="0" presStyleCnt="5">
        <dgm:presLayoutVars>
          <dgm:chMax val="1"/>
          <dgm:bulletEnabled val="1"/>
        </dgm:presLayoutVars>
      </dgm:prSet>
      <dgm:spPr/>
    </dgm:pt>
    <dgm:pt modelId="{33252B6C-D5DE-452C-A26E-3D90245B2E45}" type="pres">
      <dgm:prSet presAssocID="{39800271-A147-4C35-9125-0C98CA79D6E2}" presName="connSite1" presStyleCnt="0"/>
      <dgm:spPr/>
    </dgm:pt>
    <dgm:pt modelId="{C240F615-A988-4CA4-8857-9FE82C8A2471}" type="pres">
      <dgm:prSet presAssocID="{87DED903-4987-4071-BF05-9F3E334ECD91}" presName="Name9" presStyleLbl="sibTrans2D1" presStyleIdx="0" presStyleCnt="4"/>
      <dgm:spPr/>
    </dgm:pt>
    <dgm:pt modelId="{51FBEC54-5D52-45DC-AEA7-340D0368A24B}" type="pres">
      <dgm:prSet presAssocID="{E58D0245-7965-43E4-9EF3-50C424A9009A}" presName="composite2" presStyleCnt="0"/>
      <dgm:spPr/>
    </dgm:pt>
    <dgm:pt modelId="{9005E085-13B7-4630-8533-1881985373B2}" type="pres">
      <dgm:prSet presAssocID="{E58D0245-7965-43E4-9EF3-50C424A9009A}" presName="dummyNode2" presStyleLbl="node1" presStyleIdx="0" presStyleCnt="5"/>
      <dgm:spPr/>
    </dgm:pt>
    <dgm:pt modelId="{4FFA71FE-F874-47DB-B7AF-997A9F7CA0DD}" type="pres">
      <dgm:prSet presAssocID="{E58D0245-7965-43E4-9EF3-50C424A9009A}" presName="childNode2" presStyleLbl="bgAcc1" presStyleIdx="1" presStyleCnt="5" custScaleX="110157" custScaleY="104584" custLinFactNeighborX="-5" custLinFactNeighborY="-1829">
        <dgm:presLayoutVars>
          <dgm:bulletEnabled val="1"/>
        </dgm:presLayoutVars>
      </dgm:prSet>
      <dgm:spPr/>
    </dgm:pt>
    <dgm:pt modelId="{E25B60A3-4835-4647-AC9E-0D222B535930}" type="pres">
      <dgm:prSet presAssocID="{E58D0245-7965-43E4-9EF3-50C424A9009A}" presName="childNode2tx" presStyleLbl="bgAcc1" presStyleIdx="1" presStyleCnt="5">
        <dgm:presLayoutVars>
          <dgm:bulletEnabled val="1"/>
        </dgm:presLayoutVars>
      </dgm:prSet>
      <dgm:spPr/>
    </dgm:pt>
    <dgm:pt modelId="{ECD0D4B6-F512-4BF4-A2FA-6E0025735D89}" type="pres">
      <dgm:prSet presAssocID="{E58D0245-7965-43E4-9EF3-50C424A9009A}" presName="parentNode2" presStyleLbl="node1" presStyleIdx="1" presStyleCnt="5" custLinFactNeighborX="12815" custLinFactNeighborY="-21483">
        <dgm:presLayoutVars>
          <dgm:chMax val="0"/>
          <dgm:bulletEnabled val="1"/>
        </dgm:presLayoutVars>
      </dgm:prSet>
      <dgm:spPr/>
    </dgm:pt>
    <dgm:pt modelId="{C6774996-97F5-4C59-B579-60380F15747E}" type="pres">
      <dgm:prSet presAssocID="{E58D0245-7965-43E4-9EF3-50C424A9009A}" presName="connSite2" presStyleCnt="0"/>
      <dgm:spPr/>
    </dgm:pt>
    <dgm:pt modelId="{09D44F5C-602F-46B6-AFC2-5C4994B21D4D}" type="pres">
      <dgm:prSet presAssocID="{A7977287-E193-44AB-9A51-F4160B880232}" presName="Name18" presStyleLbl="sibTrans2D1" presStyleIdx="1" presStyleCnt="4"/>
      <dgm:spPr/>
    </dgm:pt>
    <dgm:pt modelId="{EEB5E69D-2CD4-4FF8-A380-763E64258DE6}" type="pres">
      <dgm:prSet presAssocID="{BC665DB5-7C4C-48E7-AB60-D3ECFF9FEB0E}" presName="composite1" presStyleCnt="0"/>
      <dgm:spPr/>
    </dgm:pt>
    <dgm:pt modelId="{4E77AD5B-972B-4EA7-BE8C-5B27FD8C0346}" type="pres">
      <dgm:prSet presAssocID="{BC665DB5-7C4C-48E7-AB60-D3ECFF9FEB0E}" presName="dummyNode1" presStyleLbl="node1" presStyleIdx="1" presStyleCnt="5"/>
      <dgm:spPr/>
    </dgm:pt>
    <dgm:pt modelId="{B7B000D1-B706-4E0F-8449-B5F2BE0F4BBB}" type="pres">
      <dgm:prSet presAssocID="{BC665DB5-7C4C-48E7-AB60-D3ECFF9FEB0E}" presName="childNode1" presStyleLbl="bgAcc1" presStyleIdx="2" presStyleCnt="5" custScaleX="111192">
        <dgm:presLayoutVars>
          <dgm:bulletEnabled val="1"/>
        </dgm:presLayoutVars>
      </dgm:prSet>
      <dgm:spPr/>
    </dgm:pt>
    <dgm:pt modelId="{20F9AEA6-7AAF-4E4B-A143-094126A67A50}" type="pres">
      <dgm:prSet presAssocID="{BC665DB5-7C4C-48E7-AB60-D3ECFF9FEB0E}" presName="childNode1tx" presStyleLbl="bgAcc1" presStyleIdx="2" presStyleCnt="5">
        <dgm:presLayoutVars>
          <dgm:bulletEnabled val="1"/>
        </dgm:presLayoutVars>
      </dgm:prSet>
      <dgm:spPr/>
    </dgm:pt>
    <dgm:pt modelId="{54388CC8-2B74-4B67-9D5D-26CEC0401C50}" type="pres">
      <dgm:prSet presAssocID="{BC665DB5-7C4C-48E7-AB60-D3ECFF9FEB0E}" presName="parentNode1" presStyleLbl="node1" presStyleIdx="2" presStyleCnt="5">
        <dgm:presLayoutVars>
          <dgm:chMax val="1"/>
          <dgm:bulletEnabled val="1"/>
        </dgm:presLayoutVars>
      </dgm:prSet>
      <dgm:spPr/>
    </dgm:pt>
    <dgm:pt modelId="{E2EB4C54-C27E-4187-B3C6-5EC7B2959C22}" type="pres">
      <dgm:prSet presAssocID="{BC665DB5-7C4C-48E7-AB60-D3ECFF9FEB0E}" presName="connSite1" presStyleCnt="0"/>
      <dgm:spPr/>
    </dgm:pt>
    <dgm:pt modelId="{24842AB0-01C1-439D-B790-88DF224E13B6}" type="pres">
      <dgm:prSet presAssocID="{4344B0A9-2F1B-4F10-8EBA-5001769003AE}" presName="Name9" presStyleLbl="sibTrans2D1" presStyleIdx="2" presStyleCnt="4"/>
      <dgm:spPr/>
    </dgm:pt>
    <dgm:pt modelId="{CC270A1E-D8CF-4062-A613-BC7C0B2FE08E}" type="pres">
      <dgm:prSet presAssocID="{78B502DD-D29F-4E44-8DE0-9C67778373CE}" presName="composite2" presStyleCnt="0"/>
      <dgm:spPr/>
    </dgm:pt>
    <dgm:pt modelId="{31DE8A87-B592-4247-902B-663B1C92C0A3}" type="pres">
      <dgm:prSet presAssocID="{78B502DD-D29F-4E44-8DE0-9C67778373CE}" presName="dummyNode2" presStyleLbl="node1" presStyleIdx="2" presStyleCnt="5"/>
      <dgm:spPr/>
    </dgm:pt>
    <dgm:pt modelId="{FFD01426-3909-4A17-9CFF-2019764F9D42}" type="pres">
      <dgm:prSet presAssocID="{78B502DD-D29F-4E44-8DE0-9C67778373CE}" presName="childNode2" presStyleLbl="bgAcc1" presStyleIdx="3" presStyleCnt="5">
        <dgm:presLayoutVars>
          <dgm:bulletEnabled val="1"/>
        </dgm:presLayoutVars>
      </dgm:prSet>
      <dgm:spPr/>
    </dgm:pt>
    <dgm:pt modelId="{151F36F7-51C2-4BC3-9B7B-54B5153D3DC8}" type="pres">
      <dgm:prSet presAssocID="{78B502DD-D29F-4E44-8DE0-9C67778373CE}" presName="childNode2tx" presStyleLbl="bgAcc1" presStyleIdx="3" presStyleCnt="5">
        <dgm:presLayoutVars>
          <dgm:bulletEnabled val="1"/>
        </dgm:presLayoutVars>
      </dgm:prSet>
      <dgm:spPr/>
    </dgm:pt>
    <dgm:pt modelId="{52CA6E5D-B127-4763-9706-0C9BEE3EB092}" type="pres">
      <dgm:prSet presAssocID="{78B502DD-D29F-4E44-8DE0-9C67778373CE}" presName="parentNode2" presStyleLbl="node1" presStyleIdx="3" presStyleCnt="5">
        <dgm:presLayoutVars>
          <dgm:chMax val="0"/>
          <dgm:bulletEnabled val="1"/>
        </dgm:presLayoutVars>
      </dgm:prSet>
      <dgm:spPr/>
    </dgm:pt>
    <dgm:pt modelId="{73543344-B122-4A05-AFB2-CAB2701E9A61}" type="pres">
      <dgm:prSet presAssocID="{78B502DD-D29F-4E44-8DE0-9C67778373CE}" presName="connSite2" presStyleCnt="0"/>
      <dgm:spPr/>
    </dgm:pt>
    <dgm:pt modelId="{3AED2CE7-02D7-4CFB-A9A3-0AE4664E4365}" type="pres">
      <dgm:prSet presAssocID="{394821E5-BE44-4019-AE66-4D614F8322E4}" presName="Name18" presStyleLbl="sibTrans2D1" presStyleIdx="3" presStyleCnt="4"/>
      <dgm:spPr/>
    </dgm:pt>
    <dgm:pt modelId="{BDC3B098-7D8E-42F5-AEE3-2BF12C41A046}" type="pres">
      <dgm:prSet presAssocID="{28A3B943-4384-47E7-B54D-93B224B5CFC0}" presName="composite1" presStyleCnt="0"/>
      <dgm:spPr/>
    </dgm:pt>
    <dgm:pt modelId="{09EAEEF6-7DD4-4A9E-84BE-6E075CE2A705}" type="pres">
      <dgm:prSet presAssocID="{28A3B943-4384-47E7-B54D-93B224B5CFC0}" presName="dummyNode1" presStyleLbl="node1" presStyleIdx="3" presStyleCnt="5"/>
      <dgm:spPr/>
    </dgm:pt>
    <dgm:pt modelId="{F819ED1F-E570-462C-8386-E21582047D28}" type="pres">
      <dgm:prSet presAssocID="{28A3B943-4384-47E7-B54D-93B224B5CFC0}" presName="childNode1" presStyleLbl="bgAcc1" presStyleIdx="4" presStyleCnt="5">
        <dgm:presLayoutVars>
          <dgm:bulletEnabled val="1"/>
        </dgm:presLayoutVars>
      </dgm:prSet>
      <dgm:spPr/>
    </dgm:pt>
    <dgm:pt modelId="{4BE993B0-F127-42B8-B510-84AD18187275}" type="pres">
      <dgm:prSet presAssocID="{28A3B943-4384-47E7-B54D-93B224B5CFC0}" presName="childNode1tx" presStyleLbl="bgAcc1" presStyleIdx="4" presStyleCnt="5">
        <dgm:presLayoutVars>
          <dgm:bulletEnabled val="1"/>
        </dgm:presLayoutVars>
      </dgm:prSet>
      <dgm:spPr/>
    </dgm:pt>
    <dgm:pt modelId="{7B0D3E54-8046-4406-9A02-96EA6BC129D0}" type="pres">
      <dgm:prSet presAssocID="{28A3B943-4384-47E7-B54D-93B224B5CFC0}" presName="parentNode1" presStyleLbl="node1" presStyleIdx="4" presStyleCnt="5">
        <dgm:presLayoutVars>
          <dgm:chMax val="1"/>
          <dgm:bulletEnabled val="1"/>
        </dgm:presLayoutVars>
      </dgm:prSet>
      <dgm:spPr/>
    </dgm:pt>
    <dgm:pt modelId="{6A21515D-F667-447B-AB70-D9529E89CD46}" type="pres">
      <dgm:prSet presAssocID="{28A3B943-4384-47E7-B54D-93B224B5CFC0}" presName="connSite1" presStyleCnt="0"/>
      <dgm:spPr/>
    </dgm:pt>
  </dgm:ptLst>
  <dgm:cxnLst>
    <dgm:cxn modelId="{B141B004-5FB6-41DD-AE06-7BB2FCAB09D2}" type="presOf" srcId="{7A533939-23E3-4220-AE7D-2C812D8A8D15}" destId="{E25B60A3-4835-4647-AC9E-0D222B535930}" srcOrd="1" destOrd="1" presId="urn:microsoft.com/office/officeart/2005/8/layout/hProcess4"/>
    <dgm:cxn modelId="{8A798C07-3FB3-44A6-B278-E23E34A9639D}" type="presOf" srcId="{BDDDED5D-A802-4473-930D-4BA12F813BB2}" destId="{4FFA71FE-F874-47DB-B7AF-997A9F7CA0DD}" srcOrd="0" destOrd="0" presId="urn:microsoft.com/office/officeart/2005/8/layout/hProcess4"/>
    <dgm:cxn modelId="{01B52612-9532-413C-B0CB-4C3670E77468}" type="presOf" srcId="{392D7C66-81DA-4AE1-9789-27D0A5F930F1}" destId="{4FFA71FE-F874-47DB-B7AF-997A9F7CA0DD}" srcOrd="0" destOrd="3" presId="urn:microsoft.com/office/officeart/2005/8/layout/hProcess4"/>
    <dgm:cxn modelId="{40D65121-30E6-4377-B90F-4AE915D9A6E6}" srcId="{E58D0245-7965-43E4-9EF3-50C424A9009A}" destId="{73F331D1-1043-4A3B-A6FF-3AC428CEA617}" srcOrd="2" destOrd="0" parTransId="{9C298ADA-C042-4042-81BB-FB494CA23930}" sibTransId="{2B40983A-5368-45F6-9ED5-A1E345E562A3}"/>
    <dgm:cxn modelId="{B5CEAC2B-A657-4F7D-9257-759192CCAC99}" type="presOf" srcId="{FD1D1400-9A49-4862-AEC4-89A3F7747005}" destId="{20F9AEA6-7AAF-4E4B-A143-094126A67A50}" srcOrd="1" destOrd="1" presId="urn:microsoft.com/office/officeart/2005/8/layout/hProcess4"/>
    <dgm:cxn modelId="{F11DD32D-EBEE-4E46-9EC0-6260FD270EB0}" srcId="{6330F98F-DB29-47F7-BBDE-C077B394A4F2}" destId="{BC665DB5-7C4C-48E7-AB60-D3ECFF9FEB0E}" srcOrd="2" destOrd="0" parTransId="{C613ACA8-0C1C-4268-BC77-F038B9CB2C82}" sibTransId="{4344B0A9-2F1B-4F10-8EBA-5001769003AE}"/>
    <dgm:cxn modelId="{F01F2F32-632B-4830-9B96-EE93E568FA4A}" type="presOf" srcId="{1062970B-F75E-41F6-999B-DA3033327478}" destId="{F819ED1F-E570-462C-8386-E21582047D28}" srcOrd="0" destOrd="0" presId="urn:microsoft.com/office/officeart/2005/8/layout/hProcess4"/>
    <dgm:cxn modelId="{8F9E983A-9E6D-4AA9-A199-D38B261B59CC}" srcId="{E58D0245-7965-43E4-9EF3-50C424A9009A}" destId="{BDDDED5D-A802-4473-930D-4BA12F813BB2}" srcOrd="0" destOrd="0" parTransId="{3C386B98-F63C-45B4-9B99-53E75F955A15}" sibTransId="{3C2DC04C-E4C4-4BCC-8172-404BE788C464}"/>
    <dgm:cxn modelId="{4617EB3B-013C-4417-899A-73C018F96092}" type="presOf" srcId="{78B502DD-D29F-4E44-8DE0-9C67778373CE}" destId="{52CA6E5D-B127-4763-9706-0C9BEE3EB092}" srcOrd="0" destOrd="0" presId="urn:microsoft.com/office/officeart/2005/8/layout/hProcess4"/>
    <dgm:cxn modelId="{C487D03D-50B6-41FE-B462-713426B2B1E1}" type="presOf" srcId="{51730CF2-B319-4085-837C-32847424628B}" destId="{DB5349D1-975D-4D46-89C9-4B17D922C83B}" srcOrd="1" destOrd="1" presId="urn:microsoft.com/office/officeart/2005/8/layout/hProcess4"/>
    <dgm:cxn modelId="{95BA445B-EB0F-40E8-B085-753D975CAC78}" type="presOf" srcId="{A7977287-E193-44AB-9A51-F4160B880232}" destId="{09D44F5C-602F-46B6-AFC2-5C4994B21D4D}" srcOrd="0" destOrd="0" presId="urn:microsoft.com/office/officeart/2005/8/layout/hProcess4"/>
    <dgm:cxn modelId="{2E10025C-F296-4BBE-B3EB-44975E338A5F}" type="presOf" srcId="{3AB52AFC-63FB-4799-8BFE-E6FAC5B5778C}" destId="{151F36F7-51C2-4BC3-9B7B-54B5153D3DC8}" srcOrd="1" destOrd="1" presId="urn:microsoft.com/office/officeart/2005/8/layout/hProcess4"/>
    <dgm:cxn modelId="{75EE1263-042D-4E59-A811-C614C1D2A13D}" type="presOf" srcId="{14CA0A8C-838D-4F8F-A52B-F61DB18F95ED}" destId="{151F36F7-51C2-4BC3-9B7B-54B5153D3DC8}" srcOrd="1" destOrd="0" presId="urn:microsoft.com/office/officeart/2005/8/layout/hProcess4"/>
    <dgm:cxn modelId="{39F51064-1922-4E5C-89EC-B76E072606D5}" type="presOf" srcId="{9099A3C5-A398-4495-8368-A3CBDCE873AA}" destId="{4BE993B0-F127-42B8-B510-84AD18187275}" srcOrd="1" destOrd="1" presId="urn:microsoft.com/office/officeart/2005/8/layout/hProcess4"/>
    <dgm:cxn modelId="{D362EA44-69F8-48CA-9FC6-707CDB7FD3B7}" type="presOf" srcId="{73F331D1-1043-4A3B-A6FF-3AC428CEA617}" destId="{4FFA71FE-F874-47DB-B7AF-997A9F7CA0DD}" srcOrd="0" destOrd="2" presId="urn:microsoft.com/office/officeart/2005/8/layout/hProcess4"/>
    <dgm:cxn modelId="{D4136446-837B-4F64-9D5D-960DB5B7CF90}" srcId="{6330F98F-DB29-47F7-BBDE-C077B394A4F2}" destId="{39800271-A147-4C35-9125-0C98CA79D6E2}" srcOrd="0" destOrd="0" parTransId="{63495F35-E89A-4C0F-BEB5-7B1DCEF50ACD}" sibTransId="{87DED903-4987-4071-BF05-9F3E334ECD91}"/>
    <dgm:cxn modelId="{3BB33167-8E69-4669-B861-E0D35C929DF6}" type="presOf" srcId="{2C6F0257-C4F2-4BE6-803A-1E1EF0792253}" destId="{20F9AEA6-7AAF-4E4B-A143-094126A67A50}" srcOrd="1" destOrd="0" presId="urn:microsoft.com/office/officeart/2005/8/layout/hProcess4"/>
    <dgm:cxn modelId="{571CAB6A-15E4-4055-BCC9-7EED254B1A49}" srcId="{6330F98F-DB29-47F7-BBDE-C077B394A4F2}" destId="{E58D0245-7965-43E4-9EF3-50C424A9009A}" srcOrd="1" destOrd="0" parTransId="{ECBC2661-7444-48A6-B988-6EB3BD0A6FA6}" sibTransId="{A7977287-E193-44AB-9A51-F4160B880232}"/>
    <dgm:cxn modelId="{0924AA50-FED6-4B92-98DF-35A9745D1FA8}" type="presOf" srcId="{BDDDED5D-A802-4473-930D-4BA12F813BB2}" destId="{E25B60A3-4835-4647-AC9E-0D222B535930}" srcOrd="1" destOrd="0" presId="urn:microsoft.com/office/officeart/2005/8/layout/hProcess4"/>
    <dgm:cxn modelId="{CE460372-747E-405E-99BD-1CF52B1A5537}" type="presOf" srcId="{7A533939-23E3-4220-AE7D-2C812D8A8D15}" destId="{4FFA71FE-F874-47DB-B7AF-997A9F7CA0DD}" srcOrd="0" destOrd="1" presId="urn:microsoft.com/office/officeart/2005/8/layout/hProcess4"/>
    <dgm:cxn modelId="{B13D2256-2157-4E12-85C2-6E863FE4323A}" type="presOf" srcId="{394821E5-BE44-4019-AE66-4D614F8322E4}" destId="{3AED2CE7-02D7-4CFB-A9A3-0AE4664E4365}" srcOrd="0" destOrd="0" presId="urn:microsoft.com/office/officeart/2005/8/layout/hProcess4"/>
    <dgm:cxn modelId="{E7049257-08E9-4A5C-8DAC-4902CF8FF27A}" type="presOf" srcId="{14CA0A8C-838D-4F8F-A52B-F61DB18F95ED}" destId="{FFD01426-3909-4A17-9CFF-2019764F9D42}" srcOrd="0" destOrd="0" presId="urn:microsoft.com/office/officeart/2005/8/layout/hProcess4"/>
    <dgm:cxn modelId="{EB799679-D2F1-4503-93E0-36B2DA9350D8}" type="presOf" srcId="{39800271-A147-4C35-9125-0C98CA79D6E2}" destId="{6C2AE1B6-021A-4BF0-8CF2-6A80EE6A034D}" srcOrd="0" destOrd="0" presId="urn:microsoft.com/office/officeart/2005/8/layout/hProcess4"/>
    <dgm:cxn modelId="{CDDC3C5A-036F-4971-9739-9C86454EFA2A}" type="presOf" srcId="{2C6F0257-C4F2-4BE6-803A-1E1EF0792253}" destId="{B7B000D1-B706-4E0F-8449-B5F2BE0F4BBB}" srcOrd="0" destOrd="0" presId="urn:microsoft.com/office/officeart/2005/8/layout/hProcess4"/>
    <dgm:cxn modelId="{A4278683-FE22-4DC8-A4C1-0317973A62C1}" type="presOf" srcId="{65BE35B8-2A6A-4835-8D09-A2D4C5A53483}" destId="{DB5349D1-975D-4D46-89C9-4B17D922C83B}" srcOrd="1" destOrd="0" presId="urn:microsoft.com/office/officeart/2005/8/layout/hProcess4"/>
    <dgm:cxn modelId="{F172DC85-F84E-4BF3-A841-C7F6777E4155}" type="presOf" srcId="{4344B0A9-2F1B-4F10-8EBA-5001769003AE}" destId="{24842AB0-01C1-439D-B790-88DF224E13B6}" srcOrd="0" destOrd="0" presId="urn:microsoft.com/office/officeart/2005/8/layout/hProcess4"/>
    <dgm:cxn modelId="{23E09387-6A70-4D9D-9EF9-1E7022689BA0}" type="presOf" srcId="{28A3B943-4384-47E7-B54D-93B224B5CFC0}" destId="{7B0D3E54-8046-4406-9A02-96EA6BC129D0}" srcOrd="0" destOrd="0" presId="urn:microsoft.com/office/officeart/2005/8/layout/hProcess4"/>
    <dgm:cxn modelId="{4295C58A-48E6-4A79-962E-453E9CA0B3BE}" srcId="{E58D0245-7965-43E4-9EF3-50C424A9009A}" destId="{7A533939-23E3-4220-AE7D-2C812D8A8D15}" srcOrd="1" destOrd="0" parTransId="{0944D8EF-985F-431D-8AC4-DF1A0709EB98}" sibTransId="{A03C6636-796E-46FE-A7DA-B5E588BD72FD}"/>
    <dgm:cxn modelId="{03E95B8C-666C-4244-BEEF-23567C84BD20}" type="presOf" srcId="{BC665DB5-7C4C-48E7-AB60-D3ECFF9FEB0E}" destId="{54388CC8-2B74-4B67-9D5D-26CEC0401C50}" srcOrd="0" destOrd="0" presId="urn:microsoft.com/office/officeart/2005/8/layout/hProcess4"/>
    <dgm:cxn modelId="{099C2D91-A958-40B0-9048-CF0455127315}" type="presOf" srcId="{73F331D1-1043-4A3B-A6FF-3AC428CEA617}" destId="{E25B60A3-4835-4647-AC9E-0D222B535930}" srcOrd="1" destOrd="2" presId="urn:microsoft.com/office/officeart/2005/8/layout/hProcess4"/>
    <dgm:cxn modelId="{396DE391-164B-4300-A489-EAEF3AB70288}" srcId="{28A3B943-4384-47E7-B54D-93B224B5CFC0}" destId="{1062970B-F75E-41F6-999B-DA3033327478}" srcOrd="0" destOrd="0" parTransId="{4E0B8F25-4192-447B-A152-CF5308A51328}" sibTransId="{EF0C51F3-630A-45C6-98E8-1DED4D8CD4FE}"/>
    <dgm:cxn modelId="{D42A0B9F-5516-4529-A34E-E945127F5030}" type="presOf" srcId="{FD1D1400-9A49-4862-AEC4-89A3F7747005}" destId="{B7B000D1-B706-4E0F-8449-B5F2BE0F4BBB}" srcOrd="0" destOrd="1" presId="urn:microsoft.com/office/officeart/2005/8/layout/hProcess4"/>
    <dgm:cxn modelId="{AD1A36A9-6BC6-4966-ABFB-D110ACE265E5}" srcId="{BC665DB5-7C4C-48E7-AB60-D3ECFF9FEB0E}" destId="{2C6F0257-C4F2-4BE6-803A-1E1EF0792253}" srcOrd="0" destOrd="0" parTransId="{DE7A2AA4-AFBD-4251-A45B-C7BFE5FD293D}" sibTransId="{DDE6BE8E-494C-44C9-8A0C-FBBF5275EDEF}"/>
    <dgm:cxn modelId="{8DA4BEA9-71B1-460B-AF4E-D62FB9E9F95B}" srcId="{6330F98F-DB29-47F7-BBDE-C077B394A4F2}" destId="{78B502DD-D29F-4E44-8DE0-9C67778373CE}" srcOrd="3" destOrd="0" parTransId="{2847B30D-DF32-47E5-9EC6-D489CACBC176}" sibTransId="{394821E5-BE44-4019-AE66-4D614F8322E4}"/>
    <dgm:cxn modelId="{E3439AB3-31EA-480E-9C72-D04CB023A0D2}" srcId="{39800271-A147-4C35-9125-0C98CA79D6E2}" destId="{65BE35B8-2A6A-4835-8D09-A2D4C5A53483}" srcOrd="0" destOrd="0" parTransId="{39058F38-B1C9-4485-8DA7-4D2685F7EAFF}" sibTransId="{4D7EBFAF-5E97-4B2A-9473-6633EDFCE032}"/>
    <dgm:cxn modelId="{863989B9-7B3F-4CDF-8C75-39EDF9CCB2BE}" srcId="{78B502DD-D29F-4E44-8DE0-9C67778373CE}" destId="{3AB52AFC-63FB-4799-8BFE-E6FAC5B5778C}" srcOrd="1" destOrd="0" parTransId="{0D603D91-DA15-40ED-8D76-EEADCBDD88A6}" sibTransId="{B05CBAA5-14CB-46E7-AE93-6313167D1F1C}"/>
    <dgm:cxn modelId="{7D3F22C1-761D-4E47-96C7-EFECD23F9C8D}" type="presOf" srcId="{3AB52AFC-63FB-4799-8BFE-E6FAC5B5778C}" destId="{FFD01426-3909-4A17-9CFF-2019764F9D42}" srcOrd="0" destOrd="1" presId="urn:microsoft.com/office/officeart/2005/8/layout/hProcess4"/>
    <dgm:cxn modelId="{AB60C4C5-88D4-41BB-BE6A-493C594A25F7}" type="presOf" srcId="{1062970B-F75E-41F6-999B-DA3033327478}" destId="{4BE993B0-F127-42B8-B510-84AD18187275}" srcOrd="1" destOrd="0" presId="urn:microsoft.com/office/officeart/2005/8/layout/hProcess4"/>
    <dgm:cxn modelId="{96C9BDC8-9BC3-4EEC-8C4C-7843DE608BA5}" srcId="{39800271-A147-4C35-9125-0C98CA79D6E2}" destId="{51730CF2-B319-4085-837C-32847424628B}" srcOrd="1" destOrd="0" parTransId="{E0BB739F-C941-4C05-AF74-CDF0F38E1418}" sibTransId="{9CFBEF4C-88EF-4DAA-9EBC-A0EE438BFF87}"/>
    <dgm:cxn modelId="{D40821C9-7543-42AE-9BDA-7B01124091C8}" type="presOf" srcId="{65BE35B8-2A6A-4835-8D09-A2D4C5A53483}" destId="{1E79091E-A37A-4016-8878-0889AAD8D10D}" srcOrd="0" destOrd="0" presId="urn:microsoft.com/office/officeart/2005/8/layout/hProcess4"/>
    <dgm:cxn modelId="{97ABF5C9-A082-4AE4-82F2-A2714426B484}" srcId="{6330F98F-DB29-47F7-BBDE-C077B394A4F2}" destId="{28A3B943-4384-47E7-B54D-93B224B5CFC0}" srcOrd="4" destOrd="0" parTransId="{0A330827-CA63-453F-AA6D-CF72C4A7C4BB}" sibTransId="{976A2920-DC0B-4B31-9E4F-D5ED71C5B942}"/>
    <dgm:cxn modelId="{441174CD-F60F-485E-84A1-F2264EE853F5}" type="presOf" srcId="{392D7C66-81DA-4AE1-9789-27D0A5F930F1}" destId="{E25B60A3-4835-4647-AC9E-0D222B535930}" srcOrd="1" destOrd="3" presId="urn:microsoft.com/office/officeart/2005/8/layout/hProcess4"/>
    <dgm:cxn modelId="{B1CFC1D1-1171-4F19-96EF-1C83431A8F3B}" srcId="{E58D0245-7965-43E4-9EF3-50C424A9009A}" destId="{392D7C66-81DA-4AE1-9789-27D0A5F930F1}" srcOrd="3" destOrd="0" parTransId="{2E167DAB-25F3-42E1-8B24-70008F6BDA55}" sibTransId="{CB24FAE3-1F47-4AD0-A0E8-13E42C72E955}"/>
    <dgm:cxn modelId="{51CFC3DF-7984-4494-BDD7-9BFAF85673C3}" type="presOf" srcId="{E58D0245-7965-43E4-9EF3-50C424A9009A}" destId="{ECD0D4B6-F512-4BF4-A2FA-6E0025735D89}" srcOrd="0" destOrd="0" presId="urn:microsoft.com/office/officeart/2005/8/layout/hProcess4"/>
    <dgm:cxn modelId="{66360EE6-D15D-47AD-B6D4-6FA8877332BF}" type="presOf" srcId="{51730CF2-B319-4085-837C-32847424628B}" destId="{1E79091E-A37A-4016-8878-0889AAD8D10D}" srcOrd="0" destOrd="1" presId="urn:microsoft.com/office/officeart/2005/8/layout/hProcess4"/>
    <dgm:cxn modelId="{F2A963EA-55FE-4D77-BA58-CFF15D81A9E3}" srcId="{BC665DB5-7C4C-48E7-AB60-D3ECFF9FEB0E}" destId="{FD1D1400-9A49-4862-AEC4-89A3F7747005}" srcOrd="1" destOrd="0" parTransId="{2F9A1027-4196-410B-A6F8-B95A9F08C3F7}" sibTransId="{E506D85A-4BFE-42DD-92EB-6508D884BB60}"/>
    <dgm:cxn modelId="{87F4AEF5-1AE4-4934-9153-59BB1DAC963C}" srcId="{78B502DD-D29F-4E44-8DE0-9C67778373CE}" destId="{14CA0A8C-838D-4F8F-A52B-F61DB18F95ED}" srcOrd="0" destOrd="0" parTransId="{A6E6164E-3D7D-40EA-B474-5DADDC08AEED}" sibTransId="{D3C49E7D-E271-445C-9961-E833BBB6CDDB}"/>
    <dgm:cxn modelId="{51EF5BF6-C655-4D6F-9F95-E9CF8EA16ABE}" srcId="{28A3B943-4384-47E7-B54D-93B224B5CFC0}" destId="{9099A3C5-A398-4495-8368-A3CBDCE873AA}" srcOrd="1" destOrd="0" parTransId="{67D2D7DF-59E6-4034-A9AF-7EEE90D9B6E3}" sibTransId="{B8D66338-43A1-4CE6-BE77-996B5C72628E}"/>
    <dgm:cxn modelId="{1812AFF8-FD01-4ABF-B561-2D64F8A07AA3}" type="presOf" srcId="{9099A3C5-A398-4495-8368-A3CBDCE873AA}" destId="{F819ED1F-E570-462C-8386-E21582047D28}" srcOrd="0" destOrd="1" presId="urn:microsoft.com/office/officeart/2005/8/layout/hProcess4"/>
    <dgm:cxn modelId="{9B575BFA-24CD-43DD-85BA-E2785362BDEB}" type="presOf" srcId="{6330F98F-DB29-47F7-BBDE-C077B394A4F2}" destId="{6E71AEC4-F2CA-48AC-B75E-A1CC5BBEE7A3}" srcOrd="0" destOrd="0" presId="urn:microsoft.com/office/officeart/2005/8/layout/hProcess4"/>
    <dgm:cxn modelId="{FF11B5FC-6B5B-48E1-8CBC-E580BF61342C}" type="presOf" srcId="{87DED903-4987-4071-BF05-9F3E334ECD91}" destId="{C240F615-A988-4CA4-8857-9FE82C8A2471}" srcOrd="0" destOrd="0" presId="urn:microsoft.com/office/officeart/2005/8/layout/hProcess4"/>
    <dgm:cxn modelId="{CAB45BB0-9117-4D37-AD18-F1ECC62C6009}" type="presParOf" srcId="{6E71AEC4-F2CA-48AC-B75E-A1CC5BBEE7A3}" destId="{4C8D3D42-4806-4F3D-B70D-751588FD70BE}" srcOrd="0" destOrd="0" presId="urn:microsoft.com/office/officeart/2005/8/layout/hProcess4"/>
    <dgm:cxn modelId="{9A94432A-3AB7-4E03-9F7D-8984F31B227B}" type="presParOf" srcId="{6E71AEC4-F2CA-48AC-B75E-A1CC5BBEE7A3}" destId="{8FBFDD2E-A086-4A97-A946-46178D9FEC3D}" srcOrd="1" destOrd="0" presId="urn:microsoft.com/office/officeart/2005/8/layout/hProcess4"/>
    <dgm:cxn modelId="{C111EC50-2C00-4D75-B53E-E8784762E4BA}" type="presParOf" srcId="{6E71AEC4-F2CA-48AC-B75E-A1CC5BBEE7A3}" destId="{D29F89E9-D566-4702-963D-9F22AB3EFC8C}" srcOrd="2" destOrd="0" presId="urn:microsoft.com/office/officeart/2005/8/layout/hProcess4"/>
    <dgm:cxn modelId="{0ABE672E-D1F1-465C-89EB-64F5060CDE69}" type="presParOf" srcId="{D29F89E9-D566-4702-963D-9F22AB3EFC8C}" destId="{99C78948-ABBC-4CB6-8FA9-A77A307B6161}" srcOrd="0" destOrd="0" presId="urn:microsoft.com/office/officeart/2005/8/layout/hProcess4"/>
    <dgm:cxn modelId="{B4371C6A-850D-413A-83F1-FE1ED67F9EFB}" type="presParOf" srcId="{99C78948-ABBC-4CB6-8FA9-A77A307B6161}" destId="{D10EB01E-4931-4D80-AD35-AF6D52EE36C4}" srcOrd="0" destOrd="0" presId="urn:microsoft.com/office/officeart/2005/8/layout/hProcess4"/>
    <dgm:cxn modelId="{A01CCACA-04F5-42F4-98D2-6CBE2D06849D}" type="presParOf" srcId="{99C78948-ABBC-4CB6-8FA9-A77A307B6161}" destId="{1E79091E-A37A-4016-8878-0889AAD8D10D}" srcOrd="1" destOrd="0" presId="urn:microsoft.com/office/officeart/2005/8/layout/hProcess4"/>
    <dgm:cxn modelId="{4054896C-D2CF-46A1-B1F8-A96914CADFD0}" type="presParOf" srcId="{99C78948-ABBC-4CB6-8FA9-A77A307B6161}" destId="{DB5349D1-975D-4D46-89C9-4B17D922C83B}" srcOrd="2" destOrd="0" presId="urn:microsoft.com/office/officeart/2005/8/layout/hProcess4"/>
    <dgm:cxn modelId="{ABF780FB-BBDF-4C1F-B6E4-310F10E2CCC3}" type="presParOf" srcId="{99C78948-ABBC-4CB6-8FA9-A77A307B6161}" destId="{6C2AE1B6-021A-4BF0-8CF2-6A80EE6A034D}" srcOrd="3" destOrd="0" presId="urn:microsoft.com/office/officeart/2005/8/layout/hProcess4"/>
    <dgm:cxn modelId="{8273F0D3-35F2-494E-A2EC-341C6A3AFA65}" type="presParOf" srcId="{99C78948-ABBC-4CB6-8FA9-A77A307B6161}" destId="{33252B6C-D5DE-452C-A26E-3D90245B2E45}" srcOrd="4" destOrd="0" presId="urn:microsoft.com/office/officeart/2005/8/layout/hProcess4"/>
    <dgm:cxn modelId="{1578C1EF-5591-4540-BC1C-FA675C42D8C1}" type="presParOf" srcId="{D29F89E9-D566-4702-963D-9F22AB3EFC8C}" destId="{C240F615-A988-4CA4-8857-9FE82C8A2471}" srcOrd="1" destOrd="0" presId="urn:microsoft.com/office/officeart/2005/8/layout/hProcess4"/>
    <dgm:cxn modelId="{F8D9E259-758F-49AF-BCA3-EC76D3C2BA54}" type="presParOf" srcId="{D29F89E9-D566-4702-963D-9F22AB3EFC8C}" destId="{51FBEC54-5D52-45DC-AEA7-340D0368A24B}" srcOrd="2" destOrd="0" presId="urn:microsoft.com/office/officeart/2005/8/layout/hProcess4"/>
    <dgm:cxn modelId="{DC4440F4-7278-4D19-89B2-7F1689B3A543}" type="presParOf" srcId="{51FBEC54-5D52-45DC-AEA7-340D0368A24B}" destId="{9005E085-13B7-4630-8533-1881985373B2}" srcOrd="0" destOrd="0" presId="urn:microsoft.com/office/officeart/2005/8/layout/hProcess4"/>
    <dgm:cxn modelId="{5E7DC2EA-4A27-4242-A24A-6F053EFD9ED8}" type="presParOf" srcId="{51FBEC54-5D52-45DC-AEA7-340D0368A24B}" destId="{4FFA71FE-F874-47DB-B7AF-997A9F7CA0DD}" srcOrd="1" destOrd="0" presId="urn:microsoft.com/office/officeart/2005/8/layout/hProcess4"/>
    <dgm:cxn modelId="{8016DE79-D976-45A1-90BE-9FBE379891EF}" type="presParOf" srcId="{51FBEC54-5D52-45DC-AEA7-340D0368A24B}" destId="{E25B60A3-4835-4647-AC9E-0D222B535930}" srcOrd="2" destOrd="0" presId="urn:microsoft.com/office/officeart/2005/8/layout/hProcess4"/>
    <dgm:cxn modelId="{08F0AA15-0640-40C5-812A-763E5938B5CE}" type="presParOf" srcId="{51FBEC54-5D52-45DC-AEA7-340D0368A24B}" destId="{ECD0D4B6-F512-4BF4-A2FA-6E0025735D89}" srcOrd="3" destOrd="0" presId="urn:microsoft.com/office/officeart/2005/8/layout/hProcess4"/>
    <dgm:cxn modelId="{6776F432-0825-466A-85A9-629A891758BB}" type="presParOf" srcId="{51FBEC54-5D52-45DC-AEA7-340D0368A24B}" destId="{C6774996-97F5-4C59-B579-60380F15747E}" srcOrd="4" destOrd="0" presId="urn:microsoft.com/office/officeart/2005/8/layout/hProcess4"/>
    <dgm:cxn modelId="{C78D3D25-5397-4B30-AFBE-CD9C212B52BD}" type="presParOf" srcId="{D29F89E9-D566-4702-963D-9F22AB3EFC8C}" destId="{09D44F5C-602F-46B6-AFC2-5C4994B21D4D}" srcOrd="3" destOrd="0" presId="urn:microsoft.com/office/officeart/2005/8/layout/hProcess4"/>
    <dgm:cxn modelId="{67E32CE8-DEC8-4A86-BAC7-121A56F2F146}" type="presParOf" srcId="{D29F89E9-D566-4702-963D-9F22AB3EFC8C}" destId="{EEB5E69D-2CD4-4FF8-A380-763E64258DE6}" srcOrd="4" destOrd="0" presId="urn:microsoft.com/office/officeart/2005/8/layout/hProcess4"/>
    <dgm:cxn modelId="{2154357C-A693-4849-A642-E384C7416A89}" type="presParOf" srcId="{EEB5E69D-2CD4-4FF8-A380-763E64258DE6}" destId="{4E77AD5B-972B-4EA7-BE8C-5B27FD8C0346}" srcOrd="0" destOrd="0" presId="urn:microsoft.com/office/officeart/2005/8/layout/hProcess4"/>
    <dgm:cxn modelId="{F3E56B3B-5EEC-4DD8-9CF3-A89059C0BE6A}" type="presParOf" srcId="{EEB5E69D-2CD4-4FF8-A380-763E64258DE6}" destId="{B7B000D1-B706-4E0F-8449-B5F2BE0F4BBB}" srcOrd="1" destOrd="0" presId="urn:microsoft.com/office/officeart/2005/8/layout/hProcess4"/>
    <dgm:cxn modelId="{CF5F6A72-0AB8-48FB-97A3-533FB130C5DF}" type="presParOf" srcId="{EEB5E69D-2CD4-4FF8-A380-763E64258DE6}" destId="{20F9AEA6-7AAF-4E4B-A143-094126A67A50}" srcOrd="2" destOrd="0" presId="urn:microsoft.com/office/officeart/2005/8/layout/hProcess4"/>
    <dgm:cxn modelId="{FB863D2E-8ABA-4288-829A-F400ECB017B1}" type="presParOf" srcId="{EEB5E69D-2CD4-4FF8-A380-763E64258DE6}" destId="{54388CC8-2B74-4B67-9D5D-26CEC0401C50}" srcOrd="3" destOrd="0" presId="urn:microsoft.com/office/officeart/2005/8/layout/hProcess4"/>
    <dgm:cxn modelId="{C6918AB8-4AE5-4AC9-AEC5-4A5D8E89EBB1}" type="presParOf" srcId="{EEB5E69D-2CD4-4FF8-A380-763E64258DE6}" destId="{E2EB4C54-C27E-4187-B3C6-5EC7B2959C22}" srcOrd="4" destOrd="0" presId="urn:microsoft.com/office/officeart/2005/8/layout/hProcess4"/>
    <dgm:cxn modelId="{0A2E979A-1B35-45B2-A9F9-468462F2608B}" type="presParOf" srcId="{D29F89E9-D566-4702-963D-9F22AB3EFC8C}" destId="{24842AB0-01C1-439D-B790-88DF224E13B6}" srcOrd="5" destOrd="0" presId="urn:microsoft.com/office/officeart/2005/8/layout/hProcess4"/>
    <dgm:cxn modelId="{AB75B054-B529-42F8-8A50-1413BCFEA224}" type="presParOf" srcId="{D29F89E9-D566-4702-963D-9F22AB3EFC8C}" destId="{CC270A1E-D8CF-4062-A613-BC7C0B2FE08E}" srcOrd="6" destOrd="0" presId="urn:microsoft.com/office/officeart/2005/8/layout/hProcess4"/>
    <dgm:cxn modelId="{F0F1A4A2-89B0-4B78-AD5C-F3E984CC5C01}" type="presParOf" srcId="{CC270A1E-D8CF-4062-A613-BC7C0B2FE08E}" destId="{31DE8A87-B592-4247-902B-663B1C92C0A3}" srcOrd="0" destOrd="0" presId="urn:microsoft.com/office/officeart/2005/8/layout/hProcess4"/>
    <dgm:cxn modelId="{59BD84B7-9523-43A8-8B5E-7E6FF22F8002}" type="presParOf" srcId="{CC270A1E-D8CF-4062-A613-BC7C0B2FE08E}" destId="{FFD01426-3909-4A17-9CFF-2019764F9D42}" srcOrd="1" destOrd="0" presId="urn:microsoft.com/office/officeart/2005/8/layout/hProcess4"/>
    <dgm:cxn modelId="{5452E776-D4C1-4598-9A3E-13539FE7B868}" type="presParOf" srcId="{CC270A1E-D8CF-4062-A613-BC7C0B2FE08E}" destId="{151F36F7-51C2-4BC3-9B7B-54B5153D3DC8}" srcOrd="2" destOrd="0" presId="urn:microsoft.com/office/officeart/2005/8/layout/hProcess4"/>
    <dgm:cxn modelId="{2ED6D445-D51D-4536-92D4-C26C61332E61}" type="presParOf" srcId="{CC270A1E-D8CF-4062-A613-BC7C0B2FE08E}" destId="{52CA6E5D-B127-4763-9706-0C9BEE3EB092}" srcOrd="3" destOrd="0" presId="urn:microsoft.com/office/officeart/2005/8/layout/hProcess4"/>
    <dgm:cxn modelId="{38146032-B4A8-4FAC-9BB8-C50A1EE81BCF}" type="presParOf" srcId="{CC270A1E-D8CF-4062-A613-BC7C0B2FE08E}" destId="{73543344-B122-4A05-AFB2-CAB2701E9A61}" srcOrd="4" destOrd="0" presId="urn:microsoft.com/office/officeart/2005/8/layout/hProcess4"/>
    <dgm:cxn modelId="{716D071F-80E3-48DB-8FB9-6476D32E2F67}" type="presParOf" srcId="{D29F89E9-D566-4702-963D-9F22AB3EFC8C}" destId="{3AED2CE7-02D7-4CFB-A9A3-0AE4664E4365}" srcOrd="7" destOrd="0" presId="urn:microsoft.com/office/officeart/2005/8/layout/hProcess4"/>
    <dgm:cxn modelId="{842533C7-FDE0-49D1-A2C0-1AC8EECE507C}" type="presParOf" srcId="{D29F89E9-D566-4702-963D-9F22AB3EFC8C}" destId="{BDC3B098-7D8E-42F5-AEE3-2BF12C41A046}" srcOrd="8" destOrd="0" presId="urn:microsoft.com/office/officeart/2005/8/layout/hProcess4"/>
    <dgm:cxn modelId="{27D07B5E-6D83-401F-8635-1742F04D04D3}" type="presParOf" srcId="{BDC3B098-7D8E-42F5-AEE3-2BF12C41A046}" destId="{09EAEEF6-7DD4-4A9E-84BE-6E075CE2A705}" srcOrd="0" destOrd="0" presId="urn:microsoft.com/office/officeart/2005/8/layout/hProcess4"/>
    <dgm:cxn modelId="{276FC9EC-058B-4E3B-94E5-D27F011F7D19}" type="presParOf" srcId="{BDC3B098-7D8E-42F5-AEE3-2BF12C41A046}" destId="{F819ED1F-E570-462C-8386-E21582047D28}" srcOrd="1" destOrd="0" presId="urn:microsoft.com/office/officeart/2005/8/layout/hProcess4"/>
    <dgm:cxn modelId="{C39469AA-F054-4D8B-86F1-FC0C882713C1}" type="presParOf" srcId="{BDC3B098-7D8E-42F5-AEE3-2BF12C41A046}" destId="{4BE993B0-F127-42B8-B510-84AD18187275}" srcOrd="2" destOrd="0" presId="urn:microsoft.com/office/officeart/2005/8/layout/hProcess4"/>
    <dgm:cxn modelId="{5AC6BC59-7F4F-4D12-857C-F00311EA325F}" type="presParOf" srcId="{BDC3B098-7D8E-42F5-AEE3-2BF12C41A046}" destId="{7B0D3E54-8046-4406-9A02-96EA6BC129D0}" srcOrd="3" destOrd="0" presId="urn:microsoft.com/office/officeart/2005/8/layout/hProcess4"/>
    <dgm:cxn modelId="{E53D4182-6424-4B92-91AA-FDDCACDC2189}" type="presParOf" srcId="{BDC3B098-7D8E-42F5-AEE3-2BF12C41A046}" destId="{6A21515D-F667-447B-AB70-D9529E89CD46}" srcOrd="4" destOrd="0" presId="urn:microsoft.com/office/officeart/2005/8/layout/hProcess4"/>
  </dgm:cxnLst>
  <dgm:bg/>
  <dgm:whole/>
  <dgm:extLst>
    <a:ext uri="http://schemas.microsoft.com/office/drawing/2008/diagram">
      <dsp:dataModelExt xmlns:dsp="http://schemas.microsoft.com/office/drawing/2008/diagram" relId="rId14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330F98F-DB29-47F7-BBDE-C077B394A4F2}"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US"/>
        </a:p>
      </dgm:t>
    </dgm:pt>
    <dgm:pt modelId="{39800271-A147-4C35-9125-0C98CA79D6E2}">
      <dgm:prSet phldrT="[Text]"/>
      <dgm:spPr/>
      <dgm:t>
        <a:bodyPr/>
        <a:lstStyle/>
        <a:p>
          <a:r>
            <a:rPr lang="en-US"/>
            <a:t>Month 5</a:t>
          </a:r>
        </a:p>
      </dgm:t>
      <dgm:extLst>
        <a:ext uri="{E40237B7-FDA0-4F09-8148-C483321AD2D9}">
          <dgm14:cNvPr xmlns:dgm14="http://schemas.microsoft.com/office/drawing/2010/diagram" id="0" name="" descr="Month 5" title="Month 5"/>
        </a:ext>
      </dgm:extLst>
    </dgm:pt>
    <dgm:pt modelId="{63495F35-E89A-4C0F-BEB5-7B1DCEF50ACD}" type="parTrans" cxnId="{D4136446-837B-4F64-9D5D-960DB5B7CF90}">
      <dgm:prSet/>
      <dgm:spPr/>
      <dgm:t>
        <a:bodyPr/>
        <a:lstStyle/>
        <a:p>
          <a:endParaRPr lang="en-US"/>
        </a:p>
      </dgm:t>
    </dgm:pt>
    <dgm:pt modelId="{87DED903-4987-4071-BF05-9F3E334ECD91}" type="sibTrans" cxnId="{D4136446-837B-4F64-9D5D-960DB5B7CF90}">
      <dgm:prSet/>
      <dgm:spPr/>
      <dgm:t>
        <a:bodyPr/>
        <a:lstStyle/>
        <a:p>
          <a:endParaRPr lang="en-US"/>
        </a:p>
      </dgm:t>
      <dgm:extLst>
        <a:ext uri="{E40237B7-FDA0-4F09-8148-C483321AD2D9}">
          <dgm14:cNvPr xmlns:dgm14="http://schemas.microsoft.com/office/drawing/2010/diagram" id="0" name="" descr="Curved Arrow" title="Curved Arrow"/>
        </a:ext>
      </dgm:extLst>
    </dgm:pt>
    <dgm:pt modelId="{E58D0245-7965-43E4-9EF3-50C424A9009A}">
      <dgm:prSet phldrT="[Text]"/>
      <dgm:spPr>
        <a:solidFill>
          <a:srgbClr val="77A771"/>
        </a:solidFill>
      </dgm:spPr>
      <dgm:t>
        <a:bodyPr/>
        <a:lstStyle/>
        <a:p>
          <a:r>
            <a:rPr lang="en-US"/>
            <a:t>Month 6</a:t>
          </a:r>
        </a:p>
      </dgm:t>
      <dgm:extLst>
        <a:ext uri="{E40237B7-FDA0-4F09-8148-C483321AD2D9}">
          <dgm14:cNvPr xmlns:dgm14="http://schemas.microsoft.com/office/drawing/2010/diagram" id="0" name="" descr="Month 6" title="Month 6"/>
        </a:ext>
      </dgm:extLst>
    </dgm:pt>
    <dgm:pt modelId="{ECBC2661-7444-48A6-B988-6EB3BD0A6FA6}" type="parTrans" cxnId="{571CAB6A-15E4-4055-BCC9-7EED254B1A49}">
      <dgm:prSet/>
      <dgm:spPr/>
      <dgm:t>
        <a:bodyPr/>
        <a:lstStyle/>
        <a:p>
          <a:endParaRPr lang="en-US"/>
        </a:p>
      </dgm:t>
    </dgm:pt>
    <dgm:pt modelId="{A7977287-E193-44AB-9A51-F4160B880232}" type="sibTrans" cxnId="{571CAB6A-15E4-4055-BCC9-7EED254B1A49}">
      <dgm:prSet/>
      <dgm:spPr/>
      <dgm:t>
        <a:bodyPr/>
        <a:lstStyle/>
        <a:p>
          <a:endParaRPr lang="en-US"/>
        </a:p>
      </dgm:t>
      <dgm:extLst>
        <a:ext uri="{E40237B7-FDA0-4F09-8148-C483321AD2D9}">
          <dgm14:cNvPr xmlns:dgm14="http://schemas.microsoft.com/office/drawing/2010/diagram" id="0" name="" descr="Curved Arrow" title="Curved Arrow"/>
        </a:ext>
      </dgm:extLst>
    </dgm:pt>
    <dgm:pt modelId="{73E3DFAE-C1FC-44BF-97D6-F206583F44B5}">
      <dgm:prSet phldrT="[Text]" custT="1"/>
      <dgm:spPr/>
      <dgm:t>
        <a:bodyPr/>
        <a:lstStyle/>
        <a:p>
          <a:pPr>
            <a:spcAft>
              <a:spcPts val="200"/>
            </a:spcAft>
          </a:pPr>
          <a:r>
            <a:rPr lang="en-US" sz="800"/>
            <a:t>Collect Student Feedback</a:t>
          </a:r>
        </a:p>
      </dgm:t>
      <dgm:extLst>
        <a:ext uri="{E40237B7-FDA0-4F09-8148-C483321AD2D9}">
          <dgm14:cNvPr xmlns:dgm14="http://schemas.microsoft.com/office/drawing/2010/diagram" id="0" name="" descr="Collect Student Feedback&#10;Evidence Collection&#10;Additional Observation(s) as needed&#10;" title="Collect Student Feedback"/>
        </a:ext>
      </dgm:extLst>
    </dgm:pt>
    <dgm:pt modelId="{ECA1273B-DCEC-4E41-B412-64D57F4338DC}" type="parTrans" cxnId="{57F45DC5-F39E-4DF1-AC06-739F2B8E7DFD}">
      <dgm:prSet/>
      <dgm:spPr/>
      <dgm:t>
        <a:bodyPr/>
        <a:lstStyle/>
        <a:p>
          <a:endParaRPr lang="en-US"/>
        </a:p>
      </dgm:t>
    </dgm:pt>
    <dgm:pt modelId="{C31A2E98-1762-4D15-9DBD-EC40B60C3E79}" type="sibTrans" cxnId="{57F45DC5-F39E-4DF1-AC06-739F2B8E7DFD}">
      <dgm:prSet/>
      <dgm:spPr/>
      <dgm:t>
        <a:bodyPr/>
        <a:lstStyle/>
        <a:p>
          <a:endParaRPr lang="en-US"/>
        </a:p>
      </dgm:t>
    </dgm:pt>
    <dgm:pt modelId="{BC665DB5-7C4C-48E7-AB60-D3ECFF9FEB0E}">
      <dgm:prSet phldrT="[Text]"/>
      <dgm:spPr>
        <a:solidFill>
          <a:srgbClr val="77A771"/>
        </a:solidFill>
      </dgm:spPr>
      <dgm:t>
        <a:bodyPr/>
        <a:lstStyle/>
        <a:p>
          <a:r>
            <a:rPr lang="en-US"/>
            <a:t>Month 7</a:t>
          </a:r>
        </a:p>
      </dgm:t>
      <dgm:extLst>
        <a:ext uri="{E40237B7-FDA0-4F09-8148-C483321AD2D9}">
          <dgm14:cNvPr xmlns:dgm14="http://schemas.microsoft.com/office/drawing/2010/diagram" id="0" name="" descr="Month 7" title="Month 7"/>
        </a:ext>
      </dgm:extLst>
    </dgm:pt>
    <dgm:pt modelId="{C613ACA8-0C1C-4268-BC77-F038B9CB2C82}" type="parTrans" cxnId="{F11DD32D-EBEE-4E46-9EC0-6260FD270EB0}">
      <dgm:prSet/>
      <dgm:spPr/>
      <dgm:t>
        <a:bodyPr/>
        <a:lstStyle/>
        <a:p>
          <a:endParaRPr lang="en-US"/>
        </a:p>
      </dgm:t>
    </dgm:pt>
    <dgm:pt modelId="{4344B0A9-2F1B-4F10-8EBA-5001769003AE}" type="sibTrans" cxnId="{F11DD32D-EBEE-4E46-9EC0-6260FD270EB0}">
      <dgm:prSet/>
      <dgm:spPr/>
      <dgm:t>
        <a:bodyPr/>
        <a:lstStyle/>
        <a:p>
          <a:endParaRPr lang="en-US"/>
        </a:p>
      </dgm:t>
      <dgm:extLst>
        <a:ext uri="{E40237B7-FDA0-4F09-8148-C483321AD2D9}">
          <dgm14:cNvPr xmlns:dgm14="http://schemas.microsoft.com/office/drawing/2010/diagram" id="0" name="" descr="Curved Arrow" title="Curved Arrow"/>
        </a:ext>
      </dgm:extLst>
    </dgm:pt>
    <dgm:pt modelId="{2C6F0257-C4F2-4BE6-803A-1E1EF0792253}">
      <dgm:prSet phldrT="[Text]" custT="1"/>
      <dgm:spPr/>
      <dgm:t>
        <a:bodyPr/>
        <a:lstStyle/>
        <a:p>
          <a:r>
            <a:rPr lang="en-US" sz="800"/>
            <a:t>Unannounced Obs. #2 &amp; post-conference</a:t>
          </a:r>
        </a:p>
      </dgm:t>
      <dgm:extLst>
        <a:ext uri="{E40237B7-FDA0-4F09-8148-C483321AD2D9}">
          <dgm14:cNvPr xmlns:dgm14="http://schemas.microsoft.com/office/drawing/2010/diagram" id="0" name="" descr="Unannounced Obs. #2 &amp; post-conference&#10;Evidence Collection&#10;Implement student learning assessment&#10;" title="Unannounced Obs. #2 &amp; post-conference"/>
        </a:ext>
      </dgm:extLst>
    </dgm:pt>
    <dgm:pt modelId="{DE7A2AA4-AFBD-4251-A45B-C7BFE5FD293D}" type="parTrans" cxnId="{AD1A36A9-6BC6-4966-ABFB-D110ACE265E5}">
      <dgm:prSet/>
      <dgm:spPr/>
      <dgm:t>
        <a:bodyPr/>
        <a:lstStyle/>
        <a:p>
          <a:endParaRPr lang="en-US"/>
        </a:p>
      </dgm:t>
    </dgm:pt>
    <dgm:pt modelId="{DDE6BE8E-494C-44C9-8A0C-FBBF5275EDEF}" type="sibTrans" cxnId="{AD1A36A9-6BC6-4966-ABFB-D110ACE265E5}">
      <dgm:prSet/>
      <dgm:spPr/>
      <dgm:t>
        <a:bodyPr/>
        <a:lstStyle/>
        <a:p>
          <a:endParaRPr lang="en-US"/>
        </a:p>
      </dgm:t>
    </dgm:pt>
    <dgm:pt modelId="{78B502DD-D29F-4E44-8DE0-9C67778373CE}">
      <dgm:prSet/>
      <dgm:spPr>
        <a:solidFill>
          <a:schemeClr val="accent4">
            <a:lumMod val="60000"/>
            <a:lumOff val="40000"/>
          </a:schemeClr>
        </a:solidFill>
      </dgm:spPr>
      <dgm:t>
        <a:bodyPr/>
        <a:lstStyle/>
        <a:p>
          <a:r>
            <a:rPr lang="en-US"/>
            <a:t>Month 8</a:t>
          </a:r>
        </a:p>
      </dgm:t>
      <dgm:extLst>
        <a:ext uri="{E40237B7-FDA0-4F09-8148-C483321AD2D9}">
          <dgm14:cNvPr xmlns:dgm14="http://schemas.microsoft.com/office/drawing/2010/diagram" id="0" name="" descr="Month 8" title="Month 8"/>
        </a:ext>
      </dgm:extLst>
    </dgm:pt>
    <dgm:pt modelId="{2847B30D-DF32-47E5-9EC6-D489CACBC176}" type="parTrans" cxnId="{8DA4BEA9-71B1-460B-AF4E-D62FB9E9F95B}">
      <dgm:prSet/>
      <dgm:spPr/>
      <dgm:t>
        <a:bodyPr/>
        <a:lstStyle/>
        <a:p>
          <a:endParaRPr lang="en-US"/>
        </a:p>
      </dgm:t>
    </dgm:pt>
    <dgm:pt modelId="{394821E5-BE44-4019-AE66-4D614F8322E4}" type="sibTrans" cxnId="{8DA4BEA9-71B1-460B-AF4E-D62FB9E9F95B}">
      <dgm:prSet/>
      <dgm:spPr/>
      <dgm:t>
        <a:bodyPr/>
        <a:lstStyle/>
        <a:p>
          <a:endParaRPr lang="en-US"/>
        </a:p>
      </dgm:t>
      <dgm:extLst>
        <a:ext uri="{E40237B7-FDA0-4F09-8148-C483321AD2D9}">
          <dgm14:cNvPr xmlns:dgm14="http://schemas.microsoft.com/office/drawing/2010/diagram" id="0" name="" descr="Curved Arrow" title="Curved Arrow"/>
        </a:ext>
      </dgm:extLst>
    </dgm:pt>
    <dgm:pt modelId="{28A3B943-4384-47E7-B54D-93B224B5CFC0}">
      <dgm:prSet/>
      <dgm:spPr>
        <a:solidFill>
          <a:schemeClr val="accent4">
            <a:lumMod val="60000"/>
            <a:lumOff val="40000"/>
          </a:schemeClr>
        </a:solidFill>
      </dgm:spPr>
      <dgm:t>
        <a:bodyPr/>
        <a:lstStyle/>
        <a:p>
          <a:r>
            <a:rPr lang="en-US"/>
            <a:t>Last 2 wks</a:t>
          </a:r>
        </a:p>
      </dgm:t>
      <dgm:extLst>
        <a:ext uri="{E40237B7-FDA0-4F09-8148-C483321AD2D9}">
          <dgm14:cNvPr xmlns:dgm14="http://schemas.microsoft.com/office/drawing/2010/diagram" id="0" name="" descr="Last 2 wks" title="Last 2 wks"/>
        </a:ext>
      </dgm:extLst>
    </dgm:pt>
    <dgm:pt modelId="{0A330827-CA63-453F-AA6D-CF72C4A7C4BB}" type="parTrans" cxnId="{97ABF5C9-A082-4AE4-82F2-A2714426B484}">
      <dgm:prSet/>
      <dgm:spPr/>
      <dgm:t>
        <a:bodyPr/>
        <a:lstStyle/>
        <a:p>
          <a:endParaRPr lang="en-US"/>
        </a:p>
      </dgm:t>
    </dgm:pt>
    <dgm:pt modelId="{976A2920-DC0B-4B31-9E4F-D5ED71C5B942}" type="sibTrans" cxnId="{97ABF5C9-A082-4AE4-82F2-A2714426B484}">
      <dgm:prSet/>
      <dgm:spPr/>
      <dgm:t>
        <a:bodyPr/>
        <a:lstStyle/>
        <a:p>
          <a:endParaRPr lang="en-US"/>
        </a:p>
      </dgm:t>
    </dgm:pt>
    <dgm:pt modelId="{14CA0A8C-838D-4F8F-A52B-F61DB18F95ED}">
      <dgm:prSet/>
      <dgm:spPr/>
      <dgm:t>
        <a:bodyPr/>
        <a:lstStyle/>
        <a:p>
          <a:r>
            <a:rPr lang="en-US"/>
            <a:t>SP and PS analyze evidence &amp; calibrate summative assessment ratings</a:t>
          </a:r>
        </a:p>
      </dgm:t>
      <dgm:extLst>
        <a:ext uri="{E40237B7-FDA0-4F09-8148-C483321AD2D9}">
          <dgm14:cNvPr xmlns:dgm14="http://schemas.microsoft.com/office/drawing/2010/diagram" id="0" name="" descr="SP and PS analyze evidence &amp; calibrate summative assessment ratings&#10;Additional observation(s) as needed &#10;" title="SP and PS analyze evidence &amp; calibrate summative assessment ratings"/>
        </a:ext>
      </dgm:extLst>
    </dgm:pt>
    <dgm:pt modelId="{A6E6164E-3D7D-40EA-B474-5DADDC08AEED}" type="parTrans" cxnId="{87F4AEF5-1AE4-4934-9153-59BB1DAC963C}">
      <dgm:prSet/>
      <dgm:spPr/>
      <dgm:t>
        <a:bodyPr/>
        <a:lstStyle/>
        <a:p>
          <a:endParaRPr lang="en-US"/>
        </a:p>
      </dgm:t>
    </dgm:pt>
    <dgm:pt modelId="{D3C49E7D-E271-445C-9961-E833BBB6CDDB}" type="sibTrans" cxnId="{87F4AEF5-1AE4-4934-9153-59BB1DAC963C}">
      <dgm:prSet/>
      <dgm:spPr/>
      <dgm:t>
        <a:bodyPr/>
        <a:lstStyle/>
        <a:p>
          <a:endParaRPr lang="en-US"/>
        </a:p>
      </dgm:t>
    </dgm:pt>
    <dgm:pt modelId="{1E93E5CD-2815-4E2E-A3FE-A825D00C5A85}">
      <dgm:prSet/>
      <dgm:spPr/>
      <dgm:t>
        <a:bodyPr/>
        <a:lstStyle/>
        <a:p>
          <a:r>
            <a:rPr lang="en-US"/>
            <a:t>Post-Cycle Goal Development</a:t>
          </a:r>
        </a:p>
      </dgm:t>
    </dgm:pt>
    <dgm:pt modelId="{25313D86-ACCB-426C-8729-98F9299EA232}" type="sibTrans" cxnId="{4D9736C4-196A-4652-8EE4-16741849E8A2}">
      <dgm:prSet/>
      <dgm:spPr/>
      <dgm:t>
        <a:bodyPr/>
        <a:lstStyle/>
        <a:p>
          <a:endParaRPr lang="en-US"/>
        </a:p>
      </dgm:t>
    </dgm:pt>
    <dgm:pt modelId="{9163E58E-C256-4AAF-AC25-6A9D8BD9CF0D}" type="parTrans" cxnId="{4D9736C4-196A-4652-8EE4-16741849E8A2}">
      <dgm:prSet/>
      <dgm:spPr/>
      <dgm:t>
        <a:bodyPr/>
        <a:lstStyle/>
        <a:p>
          <a:endParaRPr lang="en-US"/>
        </a:p>
      </dgm:t>
    </dgm:pt>
    <dgm:pt modelId="{14EBB2BE-679E-4D28-A246-AE23A168CF94}">
      <dgm:prSet/>
      <dgm:spPr/>
      <dgm:t>
        <a:bodyPr/>
        <a:lstStyle/>
        <a:p>
          <a:r>
            <a:rPr lang="en-US"/>
            <a:t> Final Three-Way Meeting &amp;  Summative Assessment</a:t>
          </a:r>
        </a:p>
      </dgm:t>
      <dgm:extLst>
        <a:ext uri="{E40237B7-FDA0-4F09-8148-C483321AD2D9}">
          <dgm14:cNvPr xmlns:dgm14="http://schemas.microsoft.com/office/drawing/2010/diagram" id="0" name="" descr=" Final Three-Way Meeting &amp;  Summative Assessment&#10;Post-Cycle Goal Development&#10;" title=" Final Three-Way Meeting &amp;  Summative Assessment "/>
        </a:ext>
      </dgm:extLst>
    </dgm:pt>
    <dgm:pt modelId="{0FABB745-EA40-41F1-8267-C9D76C1F3FED}" type="sibTrans" cxnId="{4C93096A-5D16-4E8D-A20F-D32CCD0B275D}">
      <dgm:prSet/>
      <dgm:spPr/>
      <dgm:t>
        <a:bodyPr/>
        <a:lstStyle/>
        <a:p>
          <a:endParaRPr lang="en-US"/>
        </a:p>
      </dgm:t>
    </dgm:pt>
    <dgm:pt modelId="{54965E6B-C559-4CA4-9DFE-64FA17F56D97}" type="parTrans" cxnId="{4C93096A-5D16-4E8D-A20F-D32CCD0B275D}">
      <dgm:prSet/>
      <dgm:spPr/>
      <dgm:t>
        <a:bodyPr/>
        <a:lstStyle/>
        <a:p>
          <a:endParaRPr lang="en-US"/>
        </a:p>
      </dgm:t>
    </dgm:pt>
    <dgm:pt modelId="{49510443-42A7-4F12-8FA4-7A078BE240F1}">
      <dgm:prSet phldrT="[Text]"/>
      <dgm:spPr/>
      <dgm:t>
        <a:bodyPr/>
        <a:lstStyle/>
        <a:p>
          <a:r>
            <a:rPr lang="en-US"/>
            <a:t>Three-Way Meeting #2</a:t>
          </a:r>
        </a:p>
      </dgm:t>
    </dgm:pt>
    <dgm:pt modelId="{3D18EA76-70E9-4918-A6D0-2005600BA9BC}" type="parTrans" cxnId="{982682C5-2615-405A-A984-7B99C5ECA15B}">
      <dgm:prSet/>
      <dgm:spPr/>
      <dgm:t>
        <a:bodyPr/>
        <a:lstStyle/>
        <a:p>
          <a:endParaRPr lang="en-US"/>
        </a:p>
      </dgm:t>
    </dgm:pt>
    <dgm:pt modelId="{B4A0E628-0E74-41F9-9585-AD102B5D3541}" type="sibTrans" cxnId="{982682C5-2615-405A-A984-7B99C5ECA15B}">
      <dgm:prSet/>
      <dgm:spPr/>
      <dgm:t>
        <a:bodyPr/>
        <a:lstStyle/>
        <a:p>
          <a:endParaRPr lang="en-US"/>
        </a:p>
      </dgm:t>
    </dgm:pt>
    <dgm:pt modelId="{A4F13D1B-A1EC-4CC5-A6F3-E71DC3FBFD9B}">
      <dgm:prSet phldrT="[Text]" custT="1"/>
      <dgm:spPr/>
      <dgm:t>
        <a:bodyPr/>
        <a:lstStyle/>
        <a:p>
          <a:pPr>
            <a:spcAft>
              <a:spcPts val="200"/>
            </a:spcAft>
          </a:pPr>
          <a:r>
            <a:rPr lang="en-US" sz="800"/>
            <a:t>Evidence Collection</a:t>
          </a:r>
        </a:p>
      </dgm:t>
    </dgm:pt>
    <dgm:pt modelId="{BDDA85FD-D849-4C83-B145-C1C1B6BEA0EA}" type="parTrans" cxnId="{2AA03C1A-0D90-4A10-820C-7E45CD45BB8D}">
      <dgm:prSet/>
      <dgm:spPr/>
      <dgm:t>
        <a:bodyPr/>
        <a:lstStyle/>
        <a:p>
          <a:endParaRPr lang="en-US"/>
        </a:p>
      </dgm:t>
    </dgm:pt>
    <dgm:pt modelId="{846A9816-F6A4-41C0-862B-4A793C95A8DA}" type="sibTrans" cxnId="{2AA03C1A-0D90-4A10-820C-7E45CD45BB8D}">
      <dgm:prSet/>
      <dgm:spPr/>
      <dgm:t>
        <a:bodyPr/>
        <a:lstStyle/>
        <a:p>
          <a:endParaRPr lang="en-US"/>
        </a:p>
      </dgm:t>
    </dgm:pt>
    <dgm:pt modelId="{1FD1C74E-F3A2-4D05-A799-9F3A60243D96}">
      <dgm:prSet phldrT="[Text]"/>
      <dgm:spPr/>
      <dgm:t>
        <a:bodyPr/>
        <a:lstStyle/>
        <a:p>
          <a:r>
            <a:rPr lang="en-US"/>
            <a:t>Formative Assessment</a:t>
          </a:r>
        </a:p>
      </dgm:t>
    </dgm:pt>
    <dgm:pt modelId="{F04B43A4-D869-4A9A-A862-A1139DE5057B}" type="parTrans" cxnId="{A194DD29-762B-40A1-97ED-22A82206B206}">
      <dgm:prSet/>
      <dgm:spPr/>
      <dgm:t>
        <a:bodyPr/>
        <a:lstStyle/>
        <a:p>
          <a:endParaRPr lang="en-US"/>
        </a:p>
      </dgm:t>
    </dgm:pt>
    <dgm:pt modelId="{B9986C94-6598-40A8-BF1F-F186E3955288}" type="sibTrans" cxnId="{A194DD29-762B-40A1-97ED-22A82206B206}">
      <dgm:prSet/>
      <dgm:spPr/>
      <dgm:t>
        <a:bodyPr/>
        <a:lstStyle/>
        <a:p>
          <a:endParaRPr lang="en-US"/>
        </a:p>
      </dgm:t>
    </dgm:pt>
    <dgm:pt modelId="{46463D69-39AA-4936-BE24-FDC4B87C2CFD}">
      <dgm:prSet phldrT="[Text]" custT="1"/>
      <dgm:spPr/>
      <dgm:t>
        <a:bodyPr/>
        <a:lstStyle/>
        <a:p>
          <a:pPr>
            <a:spcAft>
              <a:spcPts val="200"/>
            </a:spcAft>
          </a:pPr>
          <a:r>
            <a:rPr lang="en-US" sz="800"/>
            <a:t>Additional Observation(s) as needed</a:t>
          </a:r>
        </a:p>
      </dgm:t>
    </dgm:pt>
    <dgm:pt modelId="{2B062979-FF23-46F2-8FBA-92E884A0D141}" type="parTrans" cxnId="{81B19152-76B6-498C-B001-F15B65826A3D}">
      <dgm:prSet/>
      <dgm:spPr/>
      <dgm:t>
        <a:bodyPr/>
        <a:lstStyle/>
        <a:p>
          <a:endParaRPr lang="en-US"/>
        </a:p>
      </dgm:t>
    </dgm:pt>
    <dgm:pt modelId="{3A0BC04E-4EE6-4254-A7CB-6B4FFF2F244C}" type="sibTrans" cxnId="{81B19152-76B6-498C-B001-F15B65826A3D}">
      <dgm:prSet/>
      <dgm:spPr/>
      <dgm:t>
        <a:bodyPr/>
        <a:lstStyle/>
        <a:p>
          <a:endParaRPr lang="en-US"/>
        </a:p>
      </dgm:t>
    </dgm:pt>
    <dgm:pt modelId="{21972D59-E5E4-42AB-9815-AAD43440E46B}">
      <dgm:prSet/>
      <dgm:spPr/>
      <dgm:t>
        <a:bodyPr/>
        <a:lstStyle/>
        <a:p>
          <a:r>
            <a:rPr lang="en-US"/>
            <a:t>Additional observation(s) as needed </a:t>
          </a:r>
        </a:p>
      </dgm:t>
    </dgm:pt>
    <dgm:pt modelId="{FAED0523-BBC0-4E63-B3D6-9EB88C8E619F}" type="parTrans" cxnId="{1F51E5C5-E2E9-45A2-A4F5-929CA0433447}">
      <dgm:prSet/>
      <dgm:spPr/>
      <dgm:t>
        <a:bodyPr/>
        <a:lstStyle/>
        <a:p>
          <a:endParaRPr lang="en-US"/>
        </a:p>
      </dgm:t>
    </dgm:pt>
    <dgm:pt modelId="{B1F87401-DF9A-496B-AEB0-5F30A9EB6DB9}" type="sibTrans" cxnId="{1F51E5C5-E2E9-45A2-A4F5-929CA0433447}">
      <dgm:prSet/>
      <dgm:spPr/>
      <dgm:t>
        <a:bodyPr/>
        <a:lstStyle/>
        <a:p>
          <a:endParaRPr lang="en-US"/>
        </a:p>
      </dgm:t>
    </dgm:pt>
    <dgm:pt modelId="{809BACD7-C1F6-4E11-A08C-714C39D3EA58}">
      <dgm:prSet phldrT="[Text]" custT="1"/>
      <dgm:spPr/>
      <dgm:t>
        <a:bodyPr/>
        <a:lstStyle/>
        <a:p>
          <a:r>
            <a:rPr lang="en-US" sz="800"/>
            <a:t>Evidence Collection</a:t>
          </a:r>
        </a:p>
      </dgm:t>
    </dgm:pt>
    <dgm:pt modelId="{C1AB3A52-BCEC-4A61-AEC2-71BF7A7C88F0}" type="sibTrans" cxnId="{CDAC0ECE-7BDE-4286-AA26-E4229B7E5683}">
      <dgm:prSet/>
      <dgm:spPr/>
      <dgm:t>
        <a:bodyPr/>
        <a:lstStyle/>
        <a:p>
          <a:endParaRPr lang="en-US"/>
        </a:p>
      </dgm:t>
    </dgm:pt>
    <dgm:pt modelId="{E9F394DF-C8C2-42CE-B864-4B9BFE6C5731}" type="parTrans" cxnId="{CDAC0ECE-7BDE-4286-AA26-E4229B7E5683}">
      <dgm:prSet/>
      <dgm:spPr/>
      <dgm:t>
        <a:bodyPr/>
        <a:lstStyle/>
        <a:p>
          <a:endParaRPr lang="en-US"/>
        </a:p>
      </dgm:t>
    </dgm:pt>
    <dgm:pt modelId="{E48A30A9-448D-4E18-A520-96410FD3773C}">
      <dgm:prSet phldrT="[Text]" custT="1"/>
      <dgm:spPr/>
      <dgm:t>
        <a:bodyPr/>
        <a:lstStyle/>
        <a:p>
          <a:r>
            <a:rPr lang="en-US" sz="800"/>
            <a:t>Implement student learning assessment</a:t>
          </a:r>
        </a:p>
      </dgm:t>
    </dgm:pt>
    <dgm:pt modelId="{89090123-8D32-4B79-B6ED-4D047C954EEB}" type="sibTrans" cxnId="{DA1B7D62-766A-44BF-B2AD-A05D5BFFB306}">
      <dgm:prSet/>
      <dgm:spPr/>
      <dgm:t>
        <a:bodyPr/>
        <a:lstStyle/>
        <a:p>
          <a:endParaRPr lang="en-US"/>
        </a:p>
      </dgm:t>
    </dgm:pt>
    <dgm:pt modelId="{0D800AB0-636A-4173-BD02-0FBFB77D108C}" type="parTrans" cxnId="{DA1B7D62-766A-44BF-B2AD-A05D5BFFB306}">
      <dgm:prSet/>
      <dgm:spPr/>
      <dgm:t>
        <a:bodyPr/>
        <a:lstStyle/>
        <a:p>
          <a:endParaRPr lang="en-US"/>
        </a:p>
      </dgm:t>
    </dgm:pt>
    <dgm:pt modelId="{6FCB91B3-74DC-4308-910A-0E73F0A6D139}">
      <dgm:prSet phldrT="[Text]"/>
      <dgm:spPr/>
      <dgm:t>
        <a:bodyPr/>
        <a:lstStyle/>
        <a:p>
          <a:endParaRPr lang="en-US"/>
        </a:p>
      </dgm:t>
      <dgm:extLst>
        <a:ext uri="{E40237B7-FDA0-4F09-8148-C483321AD2D9}">
          <dgm14:cNvPr xmlns:dgm14="http://schemas.microsoft.com/office/drawing/2010/diagram" id="0" name="" descr="&#10;Formative Assessment&#10;Three-Way Meeting #2&#10;"/>
        </a:ext>
      </dgm:extLst>
    </dgm:pt>
    <dgm:pt modelId="{00C5D1C9-BDEE-490E-A231-B0E6256A490B}" type="parTrans" cxnId="{4005EA3C-770D-4CFB-8E6D-4099B4FE14EE}">
      <dgm:prSet/>
      <dgm:spPr/>
      <dgm:t>
        <a:bodyPr/>
        <a:lstStyle/>
        <a:p>
          <a:endParaRPr lang="en-US"/>
        </a:p>
      </dgm:t>
    </dgm:pt>
    <dgm:pt modelId="{A079015C-42BB-4E5F-92D3-04203B4D57E0}" type="sibTrans" cxnId="{4005EA3C-770D-4CFB-8E6D-4099B4FE14EE}">
      <dgm:prSet/>
      <dgm:spPr/>
      <dgm:t>
        <a:bodyPr/>
        <a:lstStyle/>
        <a:p>
          <a:endParaRPr lang="en-US"/>
        </a:p>
      </dgm:t>
    </dgm:pt>
    <dgm:pt modelId="{6E71AEC4-F2CA-48AC-B75E-A1CC5BBEE7A3}" type="pres">
      <dgm:prSet presAssocID="{6330F98F-DB29-47F7-BBDE-C077B394A4F2}" presName="Name0" presStyleCnt="0">
        <dgm:presLayoutVars>
          <dgm:dir/>
          <dgm:animLvl val="lvl"/>
          <dgm:resizeHandles val="exact"/>
        </dgm:presLayoutVars>
      </dgm:prSet>
      <dgm:spPr/>
    </dgm:pt>
    <dgm:pt modelId="{4C8D3D42-4806-4F3D-B70D-751588FD70BE}" type="pres">
      <dgm:prSet presAssocID="{6330F98F-DB29-47F7-BBDE-C077B394A4F2}" presName="tSp" presStyleCnt="0"/>
      <dgm:spPr/>
    </dgm:pt>
    <dgm:pt modelId="{8FBFDD2E-A086-4A97-A946-46178D9FEC3D}" type="pres">
      <dgm:prSet presAssocID="{6330F98F-DB29-47F7-BBDE-C077B394A4F2}" presName="bSp" presStyleCnt="0"/>
      <dgm:spPr/>
    </dgm:pt>
    <dgm:pt modelId="{D29F89E9-D566-4702-963D-9F22AB3EFC8C}" type="pres">
      <dgm:prSet presAssocID="{6330F98F-DB29-47F7-BBDE-C077B394A4F2}" presName="process" presStyleCnt="0"/>
      <dgm:spPr/>
    </dgm:pt>
    <dgm:pt modelId="{99C78948-ABBC-4CB6-8FA9-A77A307B6161}" type="pres">
      <dgm:prSet presAssocID="{39800271-A147-4C35-9125-0C98CA79D6E2}" presName="composite1" presStyleCnt="0"/>
      <dgm:spPr/>
    </dgm:pt>
    <dgm:pt modelId="{D10EB01E-4931-4D80-AD35-AF6D52EE36C4}" type="pres">
      <dgm:prSet presAssocID="{39800271-A147-4C35-9125-0C98CA79D6E2}" presName="dummyNode1" presStyleLbl="node1" presStyleIdx="0" presStyleCnt="5"/>
      <dgm:spPr/>
    </dgm:pt>
    <dgm:pt modelId="{1E79091E-A37A-4016-8878-0889AAD8D10D}" type="pres">
      <dgm:prSet presAssocID="{39800271-A147-4C35-9125-0C98CA79D6E2}" presName="childNode1" presStyleLbl="bgAcc1" presStyleIdx="0" presStyleCnt="5">
        <dgm:presLayoutVars>
          <dgm:bulletEnabled val="1"/>
        </dgm:presLayoutVars>
      </dgm:prSet>
      <dgm:spPr/>
    </dgm:pt>
    <dgm:pt modelId="{DB5349D1-975D-4D46-89C9-4B17D922C83B}" type="pres">
      <dgm:prSet presAssocID="{39800271-A147-4C35-9125-0C98CA79D6E2}" presName="childNode1tx" presStyleLbl="bgAcc1" presStyleIdx="0" presStyleCnt="5">
        <dgm:presLayoutVars>
          <dgm:bulletEnabled val="1"/>
        </dgm:presLayoutVars>
      </dgm:prSet>
      <dgm:spPr/>
    </dgm:pt>
    <dgm:pt modelId="{6C2AE1B6-021A-4BF0-8CF2-6A80EE6A034D}" type="pres">
      <dgm:prSet presAssocID="{39800271-A147-4C35-9125-0C98CA79D6E2}" presName="parentNode1" presStyleLbl="node1" presStyleIdx="0" presStyleCnt="5">
        <dgm:presLayoutVars>
          <dgm:chMax val="1"/>
          <dgm:bulletEnabled val="1"/>
        </dgm:presLayoutVars>
      </dgm:prSet>
      <dgm:spPr/>
    </dgm:pt>
    <dgm:pt modelId="{33252B6C-D5DE-452C-A26E-3D90245B2E45}" type="pres">
      <dgm:prSet presAssocID="{39800271-A147-4C35-9125-0C98CA79D6E2}" presName="connSite1" presStyleCnt="0"/>
      <dgm:spPr/>
    </dgm:pt>
    <dgm:pt modelId="{C240F615-A988-4CA4-8857-9FE82C8A2471}" type="pres">
      <dgm:prSet presAssocID="{87DED903-4987-4071-BF05-9F3E334ECD91}" presName="Name9" presStyleLbl="sibTrans2D1" presStyleIdx="0" presStyleCnt="4"/>
      <dgm:spPr/>
    </dgm:pt>
    <dgm:pt modelId="{51FBEC54-5D52-45DC-AEA7-340D0368A24B}" type="pres">
      <dgm:prSet presAssocID="{E58D0245-7965-43E4-9EF3-50C424A9009A}" presName="composite2" presStyleCnt="0"/>
      <dgm:spPr/>
    </dgm:pt>
    <dgm:pt modelId="{9005E085-13B7-4630-8533-1881985373B2}" type="pres">
      <dgm:prSet presAssocID="{E58D0245-7965-43E4-9EF3-50C424A9009A}" presName="dummyNode2" presStyleLbl="node1" presStyleIdx="0" presStyleCnt="5"/>
      <dgm:spPr/>
    </dgm:pt>
    <dgm:pt modelId="{4FFA71FE-F874-47DB-B7AF-997A9F7CA0DD}" type="pres">
      <dgm:prSet presAssocID="{E58D0245-7965-43E4-9EF3-50C424A9009A}" presName="childNode2" presStyleLbl="bgAcc1" presStyleIdx="1" presStyleCnt="5">
        <dgm:presLayoutVars>
          <dgm:bulletEnabled val="1"/>
        </dgm:presLayoutVars>
      </dgm:prSet>
      <dgm:spPr/>
    </dgm:pt>
    <dgm:pt modelId="{E25B60A3-4835-4647-AC9E-0D222B535930}" type="pres">
      <dgm:prSet presAssocID="{E58D0245-7965-43E4-9EF3-50C424A9009A}" presName="childNode2tx" presStyleLbl="bgAcc1" presStyleIdx="1" presStyleCnt="5">
        <dgm:presLayoutVars>
          <dgm:bulletEnabled val="1"/>
        </dgm:presLayoutVars>
      </dgm:prSet>
      <dgm:spPr/>
    </dgm:pt>
    <dgm:pt modelId="{ECD0D4B6-F512-4BF4-A2FA-6E0025735D89}" type="pres">
      <dgm:prSet presAssocID="{E58D0245-7965-43E4-9EF3-50C424A9009A}" presName="parentNode2" presStyleLbl="node1" presStyleIdx="1" presStyleCnt="5">
        <dgm:presLayoutVars>
          <dgm:chMax val="0"/>
          <dgm:bulletEnabled val="1"/>
        </dgm:presLayoutVars>
      </dgm:prSet>
      <dgm:spPr/>
    </dgm:pt>
    <dgm:pt modelId="{C6774996-97F5-4C59-B579-60380F15747E}" type="pres">
      <dgm:prSet presAssocID="{E58D0245-7965-43E4-9EF3-50C424A9009A}" presName="connSite2" presStyleCnt="0"/>
      <dgm:spPr/>
    </dgm:pt>
    <dgm:pt modelId="{09D44F5C-602F-46B6-AFC2-5C4994B21D4D}" type="pres">
      <dgm:prSet presAssocID="{A7977287-E193-44AB-9A51-F4160B880232}" presName="Name18" presStyleLbl="sibTrans2D1" presStyleIdx="1" presStyleCnt="4"/>
      <dgm:spPr/>
    </dgm:pt>
    <dgm:pt modelId="{EEB5E69D-2CD4-4FF8-A380-763E64258DE6}" type="pres">
      <dgm:prSet presAssocID="{BC665DB5-7C4C-48E7-AB60-D3ECFF9FEB0E}" presName="composite1" presStyleCnt="0"/>
      <dgm:spPr/>
    </dgm:pt>
    <dgm:pt modelId="{4E77AD5B-972B-4EA7-BE8C-5B27FD8C0346}" type="pres">
      <dgm:prSet presAssocID="{BC665DB5-7C4C-48E7-AB60-D3ECFF9FEB0E}" presName="dummyNode1" presStyleLbl="node1" presStyleIdx="1" presStyleCnt="5"/>
      <dgm:spPr/>
    </dgm:pt>
    <dgm:pt modelId="{B7B000D1-B706-4E0F-8449-B5F2BE0F4BBB}" type="pres">
      <dgm:prSet presAssocID="{BC665DB5-7C4C-48E7-AB60-D3ECFF9FEB0E}" presName="childNode1" presStyleLbl="bgAcc1" presStyleIdx="2" presStyleCnt="5">
        <dgm:presLayoutVars>
          <dgm:bulletEnabled val="1"/>
        </dgm:presLayoutVars>
      </dgm:prSet>
      <dgm:spPr/>
    </dgm:pt>
    <dgm:pt modelId="{20F9AEA6-7AAF-4E4B-A143-094126A67A50}" type="pres">
      <dgm:prSet presAssocID="{BC665DB5-7C4C-48E7-AB60-D3ECFF9FEB0E}" presName="childNode1tx" presStyleLbl="bgAcc1" presStyleIdx="2" presStyleCnt="5">
        <dgm:presLayoutVars>
          <dgm:bulletEnabled val="1"/>
        </dgm:presLayoutVars>
      </dgm:prSet>
      <dgm:spPr/>
    </dgm:pt>
    <dgm:pt modelId="{54388CC8-2B74-4B67-9D5D-26CEC0401C50}" type="pres">
      <dgm:prSet presAssocID="{BC665DB5-7C4C-48E7-AB60-D3ECFF9FEB0E}" presName="parentNode1" presStyleLbl="node1" presStyleIdx="2" presStyleCnt="5" custLinFactNeighborX="23571" custLinFactNeighborY="19053">
        <dgm:presLayoutVars>
          <dgm:chMax val="1"/>
          <dgm:bulletEnabled val="1"/>
        </dgm:presLayoutVars>
      </dgm:prSet>
      <dgm:spPr/>
    </dgm:pt>
    <dgm:pt modelId="{E2EB4C54-C27E-4187-B3C6-5EC7B2959C22}" type="pres">
      <dgm:prSet presAssocID="{BC665DB5-7C4C-48E7-AB60-D3ECFF9FEB0E}" presName="connSite1" presStyleCnt="0"/>
      <dgm:spPr/>
    </dgm:pt>
    <dgm:pt modelId="{24842AB0-01C1-439D-B790-88DF224E13B6}" type="pres">
      <dgm:prSet presAssocID="{4344B0A9-2F1B-4F10-8EBA-5001769003AE}" presName="Name9" presStyleLbl="sibTrans2D1" presStyleIdx="2" presStyleCnt="4" custScaleX="119817" custLinFactNeighborX="-4198" custLinFactNeighborY="-4199"/>
      <dgm:spPr/>
    </dgm:pt>
    <dgm:pt modelId="{CC270A1E-D8CF-4062-A613-BC7C0B2FE08E}" type="pres">
      <dgm:prSet presAssocID="{78B502DD-D29F-4E44-8DE0-9C67778373CE}" presName="composite2" presStyleCnt="0"/>
      <dgm:spPr/>
    </dgm:pt>
    <dgm:pt modelId="{31DE8A87-B592-4247-902B-663B1C92C0A3}" type="pres">
      <dgm:prSet presAssocID="{78B502DD-D29F-4E44-8DE0-9C67778373CE}" presName="dummyNode2" presStyleLbl="node1" presStyleIdx="2" presStyleCnt="5"/>
      <dgm:spPr/>
    </dgm:pt>
    <dgm:pt modelId="{FFD01426-3909-4A17-9CFF-2019764F9D42}" type="pres">
      <dgm:prSet presAssocID="{78B502DD-D29F-4E44-8DE0-9C67778373CE}" presName="childNode2" presStyleLbl="bgAcc1" presStyleIdx="3" presStyleCnt="5">
        <dgm:presLayoutVars>
          <dgm:bulletEnabled val="1"/>
        </dgm:presLayoutVars>
      </dgm:prSet>
      <dgm:spPr/>
    </dgm:pt>
    <dgm:pt modelId="{151F36F7-51C2-4BC3-9B7B-54B5153D3DC8}" type="pres">
      <dgm:prSet presAssocID="{78B502DD-D29F-4E44-8DE0-9C67778373CE}" presName="childNode2tx" presStyleLbl="bgAcc1" presStyleIdx="3" presStyleCnt="5">
        <dgm:presLayoutVars>
          <dgm:bulletEnabled val="1"/>
        </dgm:presLayoutVars>
      </dgm:prSet>
      <dgm:spPr/>
    </dgm:pt>
    <dgm:pt modelId="{52CA6E5D-B127-4763-9706-0C9BEE3EB092}" type="pres">
      <dgm:prSet presAssocID="{78B502DD-D29F-4E44-8DE0-9C67778373CE}" presName="parentNode2" presStyleLbl="node1" presStyleIdx="3" presStyleCnt="5">
        <dgm:presLayoutVars>
          <dgm:chMax val="0"/>
          <dgm:bulletEnabled val="1"/>
        </dgm:presLayoutVars>
      </dgm:prSet>
      <dgm:spPr/>
    </dgm:pt>
    <dgm:pt modelId="{73543344-B122-4A05-AFB2-CAB2701E9A61}" type="pres">
      <dgm:prSet presAssocID="{78B502DD-D29F-4E44-8DE0-9C67778373CE}" presName="connSite2" presStyleCnt="0"/>
      <dgm:spPr/>
    </dgm:pt>
    <dgm:pt modelId="{3AED2CE7-02D7-4CFB-A9A3-0AE4664E4365}" type="pres">
      <dgm:prSet presAssocID="{394821E5-BE44-4019-AE66-4D614F8322E4}" presName="Name18" presStyleLbl="sibTrans2D1" presStyleIdx="3" presStyleCnt="4"/>
      <dgm:spPr/>
    </dgm:pt>
    <dgm:pt modelId="{BDC3B098-7D8E-42F5-AEE3-2BF12C41A046}" type="pres">
      <dgm:prSet presAssocID="{28A3B943-4384-47E7-B54D-93B224B5CFC0}" presName="composite1" presStyleCnt="0"/>
      <dgm:spPr/>
    </dgm:pt>
    <dgm:pt modelId="{09EAEEF6-7DD4-4A9E-84BE-6E075CE2A705}" type="pres">
      <dgm:prSet presAssocID="{28A3B943-4384-47E7-B54D-93B224B5CFC0}" presName="dummyNode1" presStyleLbl="node1" presStyleIdx="3" presStyleCnt="5"/>
      <dgm:spPr/>
    </dgm:pt>
    <dgm:pt modelId="{F819ED1F-E570-462C-8386-E21582047D28}" type="pres">
      <dgm:prSet presAssocID="{28A3B943-4384-47E7-B54D-93B224B5CFC0}" presName="childNode1" presStyleLbl="bgAcc1" presStyleIdx="4" presStyleCnt="5" custLinFactNeighborX="3123" custLinFactNeighborY="-757">
        <dgm:presLayoutVars>
          <dgm:bulletEnabled val="1"/>
        </dgm:presLayoutVars>
      </dgm:prSet>
      <dgm:spPr/>
    </dgm:pt>
    <dgm:pt modelId="{4BE993B0-F127-42B8-B510-84AD18187275}" type="pres">
      <dgm:prSet presAssocID="{28A3B943-4384-47E7-B54D-93B224B5CFC0}" presName="childNode1tx" presStyleLbl="bgAcc1" presStyleIdx="4" presStyleCnt="5">
        <dgm:presLayoutVars>
          <dgm:bulletEnabled val="1"/>
        </dgm:presLayoutVars>
      </dgm:prSet>
      <dgm:spPr/>
    </dgm:pt>
    <dgm:pt modelId="{7B0D3E54-8046-4406-9A02-96EA6BC129D0}" type="pres">
      <dgm:prSet presAssocID="{28A3B943-4384-47E7-B54D-93B224B5CFC0}" presName="parentNode1" presStyleLbl="node1" presStyleIdx="4" presStyleCnt="5" custLinFactNeighborX="5051">
        <dgm:presLayoutVars>
          <dgm:chMax val="1"/>
          <dgm:bulletEnabled val="1"/>
        </dgm:presLayoutVars>
      </dgm:prSet>
      <dgm:spPr/>
    </dgm:pt>
    <dgm:pt modelId="{6A21515D-F667-447B-AB70-D9529E89CD46}" type="pres">
      <dgm:prSet presAssocID="{28A3B943-4384-47E7-B54D-93B224B5CFC0}" presName="connSite1" presStyleCnt="0"/>
      <dgm:spPr/>
    </dgm:pt>
  </dgm:ptLst>
  <dgm:cxnLst>
    <dgm:cxn modelId="{1E56340A-90B3-4B23-8131-ED4CC2AF6408}" type="presOf" srcId="{E58D0245-7965-43E4-9EF3-50C424A9009A}" destId="{ECD0D4B6-F512-4BF4-A2FA-6E0025735D89}" srcOrd="0" destOrd="0" presId="urn:microsoft.com/office/officeart/2005/8/layout/hProcess4"/>
    <dgm:cxn modelId="{70A9200F-70C2-4298-BB0E-084E256F145A}" type="presOf" srcId="{A4F13D1B-A1EC-4CC5-A6F3-E71DC3FBFD9B}" destId="{E25B60A3-4835-4647-AC9E-0D222B535930}" srcOrd="1" destOrd="1" presId="urn:microsoft.com/office/officeart/2005/8/layout/hProcess4"/>
    <dgm:cxn modelId="{5DB5610F-BB7E-41A7-9BD1-DA8AC5452CA2}" type="presOf" srcId="{49510443-42A7-4F12-8FA4-7A078BE240F1}" destId="{1E79091E-A37A-4016-8878-0889AAD8D10D}" srcOrd="0" destOrd="2" presId="urn:microsoft.com/office/officeart/2005/8/layout/hProcess4"/>
    <dgm:cxn modelId="{2AA03C1A-0D90-4A10-820C-7E45CD45BB8D}" srcId="{E58D0245-7965-43E4-9EF3-50C424A9009A}" destId="{A4F13D1B-A1EC-4CC5-A6F3-E71DC3FBFD9B}" srcOrd="1" destOrd="0" parTransId="{BDDA85FD-D849-4C83-B145-C1C1B6BEA0EA}" sibTransId="{846A9816-F6A4-41C0-862B-4A793C95A8DA}"/>
    <dgm:cxn modelId="{BD9A081E-9EDA-49E5-A3CF-D49855655D81}" type="presOf" srcId="{73E3DFAE-C1FC-44BF-97D6-F206583F44B5}" destId="{4FFA71FE-F874-47DB-B7AF-997A9F7CA0DD}" srcOrd="0" destOrd="0" presId="urn:microsoft.com/office/officeart/2005/8/layout/hProcess4"/>
    <dgm:cxn modelId="{25413027-4486-435F-ADA3-1BB60EFF6413}" type="presOf" srcId="{6330F98F-DB29-47F7-BBDE-C077B394A4F2}" destId="{6E71AEC4-F2CA-48AC-B75E-A1CC5BBEE7A3}" srcOrd="0" destOrd="0" presId="urn:microsoft.com/office/officeart/2005/8/layout/hProcess4"/>
    <dgm:cxn modelId="{5C38AC29-61C0-46A4-81B3-BD3ADBB3A24C}" type="presOf" srcId="{1E93E5CD-2815-4E2E-A3FE-A825D00C5A85}" destId="{4BE993B0-F127-42B8-B510-84AD18187275}" srcOrd="1" destOrd="1" presId="urn:microsoft.com/office/officeart/2005/8/layout/hProcess4"/>
    <dgm:cxn modelId="{A194DD29-762B-40A1-97ED-22A82206B206}" srcId="{39800271-A147-4C35-9125-0C98CA79D6E2}" destId="{1FD1C74E-F3A2-4D05-A799-9F3A60243D96}" srcOrd="1" destOrd="0" parTransId="{F04B43A4-D869-4A9A-A862-A1139DE5057B}" sibTransId="{B9986C94-6598-40A8-BF1F-F186E3955288}"/>
    <dgm:cxn modelId="{F11DD32D-EBEE-4E46-9EC0-6260FD270EB0}" srcId="{6330F98F-DB29-47F7-BBDE-C077B394A4F2}" destId="{BC665DB5-7C4C-48E7-AB60-D3ECFF9FEB0E}" srcOrd="2" destOrd="0" parTransId="{C613ACA8-0C1C-4268-BC77-F038B9CB2C82}" sibTransId="{4344B0A9-2F1B-4F10-8EBA-5001769003AE}"/>
    <dgm:cxn modelId="{59D96233-36D9-42E5-B5BB-BD9DCB6C00FB}" type="presOf" srcId="{6FCB91B3-74DC-4308-910A-0E73F0A6D139}" destId="{1E79091E-A37A-4016-8878-0889AAD8D10D}" srcOrd="0" destOrd="0" presId="urn:microsoft.com/office/officeart/2005/8/layout/hProcess4"/>
    <dgm:cxn modelId="{8A5BC438-9C39-46A3-A270-840D4F5064E9}" type="presOf" srcId="{78B502DD-D29F-4E44-8DE0-9C67778373CE}" destId="{52CA6E5D-B127-4763-9706-0C9BEE3EB092}" srcOrd="0" destOrd="0" presId="urn:microsoft.com/office/officeart/2005/8/layout/hProcess4"/>
    <dgm:cxn modelId="{4005EA3C-770D-4CFB-8E6D-4099B4FE14EE}" srcId="{39800271-A147-4C35-9125-0C98CA79D6E2}" destId="{6FCB91B3-74DC-4308-910A-0E73F0A6D139}" srcOrd="0" destOrd="0" parTransId="{00C5D1C9-BDEE-490E-A231-B0E6256A490B}" sibTransId="{A079015C-42BB-4E5F-92D3-04203B4D57E0}"/>
    <dgm:cxn modelId="{255E983D-9104-46B5-991B-E49CCAD89421}" type="presOf" srcId="{46463D69-39AA-4936-BE24-FDC4B87C2CFD}" destId="{E25B60A3-4835-4647-AC9E-0D222B535930}" srcOrd="1" destOrd="2" presId="urn:microsoft.com/office/officeart/2005/8/layout/hProcess4"/>
    <dgm:cxn modelId="{0CAAAD3F-187D-445A-A9AD-FC66A052B4DE}" type="presOf" srcId="{49510443-42A7-4F12-8FA4-7A078BE240F1}" destId="{DB5349D1-975D-4D46-89C9-4B17D922C83B}" srcOrd="1" destOrd="2" presId="urn:microsoft.com/office/officeart/2005/8/layout/hProcess4"/>
    <dgm:cxn modelId="{92EAEF40-C44B-4DEF-B8D6-471FD6B17B74}" type="presOf" srcId="{E48A30A9-448D-4E18-A520-96410FD3773C}" destId="{B7B000D1-B706-4E0F-8449-B5F2BE0F4BBB}" srcOrd="0" destOrd="2" presId="urn:microsoft.com/office/officeart/2005/8/layout/hProcess4"/>
    <dgm:cxn modelId="{4B9D1E60-EFD7-4C7C-81BC-CCEBEE5211A7}" type="presOf" srcId="{A7977287-E193-44AB-9A51-F4160B880232}" destId="{09D44F5C-602F-46B6-AFC2-5C4994B21D4D}" srcOrd="0" destOrd="0" presId="urn:microsoft.com/office/officeart/2005/8/layout/hProcess4"/>
    <dgm:cxn modelId="{3472A860-71ED-4CE3-8A8E-8912531B2D6A}" type="presOf" srcId="{39800271-A147-4C35-9125-0C98CA79D6E2}" destId="{6C2AE1B6-021A-4BF0-8CF2-6A80EE6A034D}" srcOrd="0" destOrd="0" presId="urn:microsoft.com/office/officeart/2005/8/layout/hProcess4"/>
    <dgm:cxn modelId="{DA1B7D62-766A-44BF-B2AD-A05D5BFFB306}" srcId="{BC665DB5-7C4C-48E7-AB60-D3ECFF9FEB0E}" destId="{E48A30A9-448D-4E18-A520-96410FD3773C}" srcOrd="2" destOrd="0" parTransId="{0D800AB0-636A-4173-BD02-0FBFB77D108C}" sibTransId="{89090123-8D32-4B79-B6ED-4D047C954EEB}"/>
    <dgm:cxn modelId="{DE38D842-4B0B-4B51-B27B-F8B4B0F33DD4}" type="presOf" srcId="{87DED903-4987-4071-BF05-9F3E334ECD91}" destId="{C240F615-A988-4CA4-8857-9FE82C8A2471}" srcOrd="0" destOrd="0" presId="urn:microsoft.com/office/officeart/2005/8/layout/hProcess4"/>
    <dgm:cxn modelId="{D4136446-837B-4F64-9D5D-960DB5B7CF90}" srcId="{6330F98F-DB29-47F7-BBDE-C077B394A4F2}" destId="{39800271-A147-4C35-9125-0C98CA79D6E2}" srcOrd="0" destOrd="0" parTransId="{63495F35-E89A-4C0F-BEB5-7B1DCEF50ACD}" sibTransId="{87DED903-4987-4071-BF05-9F3E334ECD91}"/>
    <dgm:cxn modelId="{4C93096A-5D16-4E8D-A20F-D32CCD0B275D}" srcId="{28A3B943-4384-47E7-B54D-93B224B5CFC0}" destId="{14EBB2BE-679E-4D28-A246-AE23A168CF94}" srcOrd="0" destOrd="0" parTransId="{54965E6B-C559-4CA4-9DFE-64FA17F56D97}" sibTransId="{0FABB745-EA40-41F1-8267-C9D76C1F3FED}"/>
    <dgm:cxn modelId="{571CAB6A-15E4-4055-BCC9-7EED254B1A49}" srcId="{6330F98F-DB29-47F7-BBDE-C077B394A4F2}" destId="{E58D0245-7965-43E4-9EF3-50C424A9009A}" srcOrd="1" destOrd="0" parTransId="{ECBC2661-7444-48A6-B988-6EB3BD0A6FA6}" sibTransId="{A7977287-E193-44AB-9A51-F4160B880232}"/>
    <dgm:cxn modelId="{7E466E6B-1DF0-4AAF-899A-A2574BD9F2D5}" type="presOf" srcId="{46463D69-39AA-4936-BE24-FDC4B87C2CFD}" destId="{4FFA71FE-F874-47DB-B7AF-997A9F7CA0DD}" srcOrd="0" destOrd="2" presId="urn:microsoft.com/office/officeart/2005/8/layout/hProcess4"/>
    <dgm:cxn modelId="{E4DA8F4E-CCBC-48E7-8DAB-B6655F230DD5}" type="presOf" srcId="{E48A30A9-448D-4E18-A520-96410FD3773C}" destId="{20F9AEA6-7AAF-4E4B-A143-094126A67A50}" srcOrd="1" destOrd="2" presId="urn:microsoft.com/office/officeart/2005/8/layout/hProcess4"/>
    <dgm:cxn modelId="{3B2ED54E-0D5A-4C4A-81FE-ED469936A4F5}" type="presOf" srcId="{809BACD7-C1F6-4E11-A08C-714C39D3EA58}" destId="{B7B000D1-B706-4E0F-8449-B5F2BE0F4BBB}" srcOrd="0" destOrd="1" presId="urn:microsoft.com/office/officeart/2005/8/layout/hProcess4"/>
    <dgm:cxn modelId="{81B19152-76B6-498C-B001-F15B65826A3D}" srcId="{E58D0245-7965-43E4-9EF3-50C424A9009A}" destId="{46463D69-39AA-4936-BE24-FDC4B87C2CFD}" srcOrd="2" destOrd="0" parTransId="{2B062979-FF23-46F2-8FBA-92E884A0D141}" sibTransId="{3A0BC04E-4EE6-4254-A7CB-6B4FFF2F244C}"/>
    <dgm:cxn modelId="{02AC6B55-0F77-4CAE-B937-08872959CA3C}" type="presOf" srcId="{21972D59-E5E4-42AB-9815-AAD43440E46B}" destId="{FFD01426-3909-4A17-9CFF-2019764F9D42}" srcOrd="0" destOrd="1" presId="urn:microsoft.com/office/officeart/2005/8/layout/hProcess4"/>
    <dgm:cxn modelId="{A15FDA58-2336-4DF3-908C-F35B3648E45C}" type="presOf" srcId="{14CA0A8C-838D-4F8F-A52B-F61DB18F95ED}" destId="{151F36F7-51C2-4BC3-9B7B-54B5153D3DC8}" srcOrd="1" destOrd="0" presId="urn:microsoft.com/office/officeart/2005/8/layout/hProcess4"/>
    <dgm:cxn modelId="{76D0F178-DEE5-497B-AF3F-C53171BF0165}" type="presOf" srcId="{1FD1C74E-F3A2-4D05-A799-9F3A60243D96}" destId="{1E79091E-A37A-4016-8878-0889AAD8D10D}" srcOrd="0" destOrd="1" presId="urn:microsoft.com/office/officeart/2005/8/layout/hProcess4"/>
    <dgm:cxn modelId="{1107A483-DB97-496B-91E8-BBBE658A0745}" type="presOf" srcId="{6FCB91B3-74DC-4308-910A-0E73F0A6D139}" destId="{DB5349D1-975D-4D46-89C9-4B17D922C83B}" srcOrd="1" destOrd="0" presId="urn:microsoft.com/office/officeart/2005/8/layout/hProcess4"/>
    <dgm:cxn modelId="{0E31D78C-A157-4CED-8513-5BAF2BE7565A}" type="presOf" srcId="{2C6F0257-C4F2-4BE6-803A-1E1EF0792253}" destId="{20F9AEA6-7AAF-4E4B-A143-094126A67A50}" srcOrd="1" destOrd="0" presId="urn:microsoft.com/office/officeart/2005/8/layout/hProcess4"/>
    <dgm:cxn modelId="{800DE191-F0A5-43B1-A03E-01448F4BF739}" type="presOf" srcId="{1FD1C74E-F3A2-4D05-A799-9F3A60243D96}" destId="{DB5349D1-975D-4D46-89C9-4B17D922C83B}" srcOrd="1" destOrd="1" presId="urn:microsoft.com/office/officeart/2005/8/layout/hProcess4"/>
    <dgm:cxn modelId="{F289539F-638E-42CF-9DEF-98A0B22BFC0B}" type="presOf" srcId="{21972D59-E5E4-42AB-9815-AAD43440E46B}" destId="{151F36F7-51C2-4BC3-9B7B-54B5153D3DC8}" srcOrd="1" destOrd="1" presId="urn:microsoft.com/office/officeart/2005/8/layout/hProcess4"/>
    <dgm:cxn modelId="{7176D1A5-0E74-4664-83C3-95BF34DB5EC0}" type="presOf" srcId="{BC665DB5-7C4C-48E7-AB60-D3ECFF9FEB0E}" destId="{54388CC8-2B74-4B67-9D5D-26CEC0401C50}" srcOrd="0" destOrd="0" presId="urn:microsoft.com/office/officeart/2005/8/layout/hProcess4"/>
    <dgm:cxn modelId="{AD1A36A9-6BC6-4966-ABFB-D110ACE265E5}" srcId="{BC665DB5-7C4C-48E7-AB60-D3ECFF9FEB0E}" destId="{2C6F0257-C4F2-4BE6-803A-1E1EF0792253}" srcOrd="0" destOrd="0" parTransId="{DE7A2AA4-AFBD-4251-A45B-C7BFE5FD293D}" sibTransId="{DDE6BE8E-494C-44C9-8A0C-FBBF5275EDEF}"/>
    <dgm:cxn modelId="{8DA4BEA9-71B1-460B-AF4E-D62FB9E9F95B}" srcId="{6330F98F-DB29-47F7-BBDE-C077B394A4F2}" destId="{78B502DD-D29F-4E44-8DE0-9C67778373CE}" srcOrd="3" destOrd="0" parTransId="{2847B30D-DF32-47E5-9EC6-D489CACBC176}" sibTransId="{394821E5-BE44-4019-AE66-4D614F8322E4}"/>
    <dgm:cxn modelId="{57F4CFAD-E0AF-450E-8BA6-12B22D1CF016}" type="presOf" srcId="{809BACD7-C1F6-4E11-A08C-714C39D3EA58}" destId="{20F9AEA6-7AAF-4E4B-A143-094126A67A50}" srcOrd="1" destOrd="1" presId="urn:microsoft.com/office/officeart/2005/8/layout/hProcess4"/>
    <dgm:cxn modelId="{47B809B5-52FF-4784-92A6-3ED7383DBB9F}" type="presOf" srcId="{14EBB2BE-679E-4D28-A246-AE23A168CF94}" destId="{F819ED1F-E570-462C-8386-E21582047D28}" srcOrd="0" destOrd="0" presId="urn:microsoft.com/office/officeart/2005/8/layout/hProcess4"/>
    <dgm:cxn modelId="{E7CCD4B5-8741-4DE9-8B19-92DDDF206AEB}" type="presOf" srcId="{14CA0A8C-838D-4F8F-A52B-F61DB18F95ED}" destId="{FFD01426-3909-4A17-9CFF-2019764F9D42}" srcOrd="0" destOrd="0" presId="urn:microsoft.com/office/officeart/2005/8/layout/hProcess4"/>
    <dgm:cxn modelId="{4D9736C4-196A-4652-8EE4-16741849E8A2}" srcId="{28A3B943-4384-47E7-B54D-93B224B5CFC0}" destId="{1E93E5CD-2815-4E2E-A3FE-A825D00C5A85}" srcOrd="1" destOrd="0" parTransId="{9163E58E-C256-4AAF-AC25-6A9D8BD9CF0D}" sibTransId="{25313D86-ACCB-426C-8729-98F9299EA232}"/>
    <dgm:cxn modelId="{57F45DC5-F39E-4DF1-AC06-739F2B8E7DFD}" srcId="{E58D0245-7965-43E4-9EF3-50C424A9009A}" destId="{73E3DFAE-C1FC-44BF-97D6-F206583F44B5}" srcOrd="0" destOrd="0" parTransId="{ECA1273B-DCEC-4E41-B412-64D57F4338DC}" sibTransId="{C31A2E98-1762-4D15-9DBD-EC40B60C3E79}"/>
    <dgm:cxn modelId="{982682C5-2615-405A-A984-7B99C5ECA15B}" srcId="{39800271-A147-4C35-9125-0C98CA79D6E2}" destId="{49510443-42A7-4F12-8FA4-7A078BE240F1}" srcOrd="2" destOrd="0" parTransId="{3D18EA76-70E9-4918-A6D0-2005600BA9BC}" sibTransId="{B4A0E628-0E74-41F9-9585-AD102B5D3541}"/>
    <dgm:cxn modelId="{1F51E5C5-E2E9-45A2-A4F5-929CA0433447}" srcId="{78B502DD-D29F-4E44-8DE0-9C67778373CE}" destId="{21972D59-E5E4-42AB-9815-AAD43440E46B}" srcOrd="1" destOrd="0" parTransId="{FAED0523-BBC0-4E63-B3D6-9EB88C8E619F}" sibTransId="{B1F87401-DF9A-496B-AEB0-5F30A9EB6DB9}"/>
    <dgm:cxn modelId="{97ABF5C9-A082-4AE4-82F2-A2714426B484}" srcId="{6330F98F-DB29-47F7-BBDE-C077B394A4F2}" destId="{28A3B943-4384-47E7-B54D-93B224B5CFC0}" srcOrd="4" destOrd="0" parTransId="{0A330827-CA63-453F-AA6D-CF72C4A7C4BB}" sibTransId="{976A2920-DC0B-4B31-9E4F-D5ED71C5B942}"/>
    <dgm:cxn modelId="{0E17FECD-87F7-45E2-84D2-5FF069D777A2}" type="presOf" srcId="{28A3B943-4384-47E7-B54D-93B224B5CFC0}" destId="{7B0D3E54-8046-4406-9A02-96EA6BC129D0}" srcOrd="0" destOrd="0" presId="urn:microsoft.com/office/officeart/2005/8/layout/hProcess4"/>
    <dgm:cxn modelId="{CDAC0ECE-7BDE-4286-AA26-E4229B7E5683}" srcId="{BC665DB5-7C4C-48E7-AB60-D3ECFF9FEB0E}" destId="{809BACD7-C1F6-4E11-A08C-714C39D3EA58}" srcOrd="1" destOrd="0" parTransId="{E9F394DF-C8C2-42CE-B864-4B9BFE6C5731}" sibTransId="{C1AB3A52-BCEC-4A61-AEC2-71BF7A7C88F0}"/>
    <dgm:cxn modelId="{A263ADDA-268A-48AE-AAE6-3C7B671192E1}" type="presOf" srcId="{73E3DFAE-C1FC-44BF-97D6-F206583F44B5}" destId="{E25B60A3-4835-4647-AC9E-0D222B535930}" srcOrd="1" destOrd="0" presId="urn:microsoft.com/office/officeart/2005/8/layout/hProcess4"/>
    <dgm:cxn modelId="{3B9634DE-30D4-45B3-A8CC-30227344F656}" type="presOf" srcId="{2C6F0257-C4F2-4BE6-803A-1E1EF0792253}" destId="{B7B000D1-B706-4E0F-8449-B5F2BE0F4BBB}" srcOrd="0" destOrd="0" presId="urn:microsoft.com/office/officeart/2005/8/layout/hProcess4"/>
    <dgm:cxn modelId="{F59166E7-AB74-4638-BD66-3ABF9A3CE42F}" type="presOf" srcId="{394821E5-BE44-4019-AE66-4D614F8322E4}" destId="{3AED2CE7-02D7-4CFB-A9A3-0AE4664E4365}" srcOrd="0" destOrd="0" presId="urn:microsoft.com/office/officeart/2005/8/layout/hProcess4"/>
    <dgm:cxn modelId="{212B5AEB-958D-4397-A6F7-87AFDA5949B8}" type="presOf" srcId="{1E93E5CD-2815-4E2E-A3FE-A825D00C5A85}" destId="{F819ED1F-E570-462C-8386-E21582047D28}" srcOrd="0" destOrd="1" presId="urn:microsoft.com/office/officeart/2005/8/layout/hProcess4"/>
    <dgm:cxn modelId="{266F6FED-B312-45B8-975A-49BF3793CB67}" type="presOf" srcId="{14EBB2BE-679E-4D28-A246-AE23A168CF94}" destId="{4BE993B0-F127-42B8-B510-84AD18187275}" srcOrd="1" destOrd="0" presId="urn:microsoft.com/office/officeart/2005/8/layout/hProcess4"/>
    <dgm:cxn modelId="{A313A6F0-75B6-4C3E-97CC-67EAEEFE328A}" type="presOf" srcId="{4344B0A9-2F1B-4F10-8EBA-5001769003AE}" destId="{24842AB0-01C1-439D-B790-88DF224E13B6}" srcOrd="0" destOrd="0" presId="urn:microsoft.com/office/officeart/2005/8/layout/hProcess4"/>
    <dgm:cxn modelId="{87F4AEF5-1AE4-4934-9153-59BB1DAC963C}" srcId="{78B502DD-D29F-4E44-8DE0-9C67778373CE}" destId="{14CA0A8C-838D-4F8F-A52B-F61DB18F95ED}" srcOrd="0" destOrd="0" parTransId="{A6E6164E-3D7D-40EA-B474-5DADDC08AEED}" sibTransId="{D3C49E7D-E271-445C-9961-E833BBB6CDDB}"/>
    <dgm:cxn modelId="{8AEA09FA-5AEB-4FFF-967F-239A3AF96173}" type="presOf" srcId="{A4F13D1B-A1EC-4CC5-A6F3-E71DC3FBFD9B}" destId="{4FFA71FE-F874-47DB-B7AF-997A9F7CA0DD}" srcOrd="0" destOrd="1" presId="urn:microsoft.com/office/officeart/2005/8/layout/hProcess4"/>
    <dgm:cxn modelId="{2498A529-7B8A-4993-BACF-C195F58385AE}" type="presParOf" srcId="{6E71AEC4-F2CA-48AC-B75E-A1CC5BBEE7A3}" destId="{4C8D3D42-4806-4F3D-B70D-751588FD70BE}" srcOrd="0" destOrd="0" presId="urn:microsoft.com/office/officeart/2005/8/layout/hProcess4"/>
    <dgm:cxn modelId="{316A6374-5DD7-49C0-BAC2-0FB9C6C45908}" type="presParOf" srcId="{6E71AEC4-F2CA-48AC-B75E-A1CC5BBEE7A3}" destId="{8FBFDD2E-A086-4A97-A946-46178D9FEC3D}" srcOrd="1" destOrd="0" presId="urn:microsoft.com/office/officeart/2005/8/layout/hProcess4"/>
    <dgm:cxn modelId="{C75245D6-EA96-4D50-90F9-0744D739FDBC}" type="presParOf" srcId="{6E71AEC4-F2CA-48AC-B75E-A1CC5BBEE7A3}" destId="{D29F89E9-D566-4702-963D-9F22AB3EFC8C}" srcOrd="2" destOrd="0" presId="urn:microsoft.com/office/officeart/2005/8/layout/hProcess4"/>
    <dgm:cxn modelId="{9FEFF29F-0B42-43A1-94A7-B09B6E36D236}" type="presParOf" srcId="{D29F89E9-D566-4702-963D-9F22AB3EFC8C}" destId="{99C78948-ABBC-4CB6-8FA9-A77A307B6161}" srcOrd="0" destOrd="0" presId="urn:microsoft.com/office/officeart/2005/8/layout/hProcess4"/>
    <dgm:cxn modelId="{4ECB9E79-2894-4C8A-B3F7-9CD83AAE9E2A}" type="presParOf" srcId="{99C78948-ABBC-4CB6-8FA9-A77A307B6161}" destId="{D10EB01E-4931-4D80-AD35-AF6D52EE36C4}" srcOrd="0" destOrd="0" presId="urn:microsoft.com/office/officeart/2005/8/layout/hProcess4"/>
    <dgm:cxn modelId="{149591F0-7216-476B-99EE-DB37A0E238CA}" type="presParOf" srcId="{99C78948-ABBC-4CB6-8FA9-A77A307B6161}" destId="{1E79091E-A37A-4016-8878-0889AAD8D10D}" srcOrd="1" destOrd="0" presId="urn:microsoft.com/office/officeart/2005/8/layout/hProcess4"/>
    <dgm:cxn modelId="{C1A9E736-C3B8-4034-A59E-D13B90006A4D}" type="presParOf" srcId="{99C78948-ABBC-4CB6-8FA9-A77A307B6161}" destId="{DB5349D1-975D-4D46-89C9-4B17D922C83B}" srcOrd="2" destOrd="0" presId="urn:microsoft.com/office/officeart/2005/8/layout/hProcess4"/>
    <dgm:cxn modelId="{5ABDDDD1-F16A-499E-B75A-6368D7D4F686}" type="presParOf" srcId="{99C78948-ABBC-4CB6-8FA9-A77A307B6161}" destId="{6C2AE1B6-021A-4BF0-8CF2-6A80EE6A034D}" srcOrd="3" destOrd="0" presId="urn:microsoft.com/office/officeart/2005/8/layout/hProcess4"/>
    <dgm:cxn modelId="{7FE06873-6678-4D9E-8957-B50969106550}" type="presParOf" srcId="{99C78948-ABBC-4CB6-8FA9-A77A307B6161}" destId="{33252B6C-D5DE-452C-A26E-3D90245B2E45}" srcOrd="4" destOrd="0" presId="urn:microsoft.com/office/officeart/2005/8/layout/hProcess4"/>
    <dgm:cxn modelId="{64661569-9055-4FB7-8A33-E0139577E434}" type="presParOf" srcId="{D29F89E9-D566-4702-963D-9F22AB3EFC8C}" destId="{C240F615-A988-4CA4-8857-9FE82C8A2471}" srcOrd="1" destOrd="0" presId="urn:microsoft.com/office/officeart/2005/8/layout/hProcess4"/>
    <dgm:cxn modelId="{85164411-0139-44A5-99C9-87D995FAD91A}" type="presParOf" srcId="{D29F89E9-D566-4702-963D-9F22AB3EFC8C}" destId="{51FBEC54-5D52-45DC-AEA7-340D0368A24B}" srcOrd="2" destOrd="0" presId="urn:microsoft.com/office/officeart/2005/8/layout/hProcess4"/>
    <dgm:cxn modelId="{13130C34-2F05-46C7-A75A-683D610FAFAC}" type="presParOf" srcId="{51FBEC54-5D52-45DC-AEA7-340D0368A24B}" destId="{9005E085-13B7-4630-8533-1881985373B2}" srcOrd="0" destOrd="0" presId="urn:microsoft.com/office/officeart/2005/8/layout/hProcess4"/>
    <dgm:cxn modelId="{9B9155DE-5DDE-40E8-AF7D-AE477ACB0107}" type="presParOf" srcId="{51FBEC54-5D52-45DC-AEA7-340D0368A24B}" destId="{4FFA71FE-F874-47DB-B7AF-997A9F7CA0DD}" srcOrd="1" destOrd="0" presId="urn:microsoft.com/office/officeart/2005/8/layout/hProcess4"/>
    <dgm:cxn modelId="{D63E30CB-0361-4A0C-8525-97727BD78A6F}" type="presParOf" srcId="{51FBEC54-5D52-45DC-AEA7-340D0368A24B}" destId="{E25B60A3-4835-4647-AC9E-0D222B535930}" srcOrd="2" destOrd="0" presId="urn:microsoft.com/office/officeart/2005/8/layout/hProcess4"/>
    <dgm:cxn modelId="{89181639-F084-4329-A98E-DDE02B7650DB}" type="presParOf" srcId="{51FBEC54-5D52-45DC-AEA7-340D0368A24B}" destId="{ECD0D4B6-F512-4BF4-A2FA-6E0025735D89}" srcOrd="3" destOrd="0" presId="urn:microsoft.com/office/officeart/2005/8/layout/hProcess4"/>
    <dgm:cxn modelId="{B3CF1C5E-BA64-459E-8DDF-D38BD784F766}" type="presParOf" srcId="{51FBEC54-5D52-45DC-AEA7-340D0368A24B}" destId="{C6774996-97F5-4C59-B579-60380F15747E}" srcOrd="4" destOrd="0" presId="urn:microsoft.com/office/officeart/2005/8/layout/hProcess4"/>
    <dgm:cxn modelId="{6594A8E8-48C5-4B34-975C-B32F8F23C04E}" type="presParOf" srcId="{D29F89E9-D566-4702-963D-9F22AB3EFC8C}" destId="{09D44F5C-602F-46B6-AFC2-5C4994B21D4D}" srcOrd="3" destOrd="0" presId="urn:microsoft.com/office/officeart/2005/8/layout/hProcess4"/>
    <dgm:cxn modelId="{34E73BBB-9717-4F60-BB77-4FF62F96B0EB}" type="presParOf" srcId="{D29F89E9-D566-4702-963D-9F22AB3EFC8C}" destId="{EEB5E69D-2CD4-4FF8-A380-763E64258DE6}" srcOrd="4" destOrd="0" presId="urn:microsoft.com/office/officeart/2005/8/layout/hProcess4"/>
    <dgm:cxn modelId="{EF05C669-4904-49B7-A6E4-865F81ED82A0}" type="presParOf" srcId="{EEB5E69D-2CD4-4FF8-A380-763E64258DE6}" destId="{4E77AD5B-972B-4EA7-BE8C-5B27FD8C0346}" srcOrd="0" destOrd="0" presId="urn:microsoft.com/office/officeart/2005/8/layout/hProcess4"/>
    <dgm:cxn modelId="{7172179D-4A53-44AC-8160-4CF9144FC5A9}" type="presParOf" srcId="{EEB5E69D-2CD4-4FF8-A380-763E64258DE6}" destId="{B7B000D1-B706-4E0F-8449-B5F2BE0F4BBB}" srcOrd="1" destOrd="0" presId="urn:microsoft.com/office/officeart/2005/8/layout/hProcess4"/>
    <dgm:cxn modelId="{325A340E-B139-4137-B9AB-1083602D3E95}" type="presParOf" srcId="{EEB5E69D-2CD4-4FF8-A380-763E64258DE6}" destId="{20F9AEA6-7AAF-4E4B-A143-094126A67A50}" srcOrd="2" destOrd="0" presId="urn:microsoft.com/office/officeart/2005/8/layout/hProcess4"/>
    <dgm:cxn modelId="{1A9D24AB-7D49-404C-8DBC-7E7C3BF82775}" type="presParOf" srcId="{EEB5E69D-2CD4-4FF8-A380-763E64258DE6}" destId="{54388CC8-2B74-4B67-9D5D-26CEC0401C50}" srcOrd="3" destOrd="0" presId="urn:microsoft.com/office/officeart/2005/8/layout/hProcess4"/>
    <dgm:cxn modelId="{BBCCAD36-8CBF-44A9-8755-99E007A693BC}" type="presParOf" srcId="{EEB5E69D-2CD4-4FF8-A380-763E64258DE6}" destId="{E2EB4C54-C27E-4187-B3C6-5EC7B2959C22}" srcOrd="4" destOrd="0" presId="urn:microsoft.com/office/officeart/2005/8/layout/hProcess4"/>
    <dgm:cxn modelId="{11BB4D39-9065-497F-8D4B-FF56CFE8BBB6}" type="presParOf" srcId="{D29F89E9-D566-4702-963D-9F22AB3EFC8C}" destId="{24842AB0-01C1-439D-B790-88DF224E13B6}" srcOrd="5" destOrd="0" presId="urn:microsoft.com/office/officeart/2005/8/layout/hProcess4"/>
    <dgm:cxn modelId="{025A447A-D6B4-4E35-81C4-6A6F26BF7C43}" type="presParOf" srcId="{D29F89E9-D566-4702-963D-9F22AB3EFC8C}" destId="{CC270A1E-D8CF-4062-A613-BC7C0B2FE08E}" srcOrd="6" destOrd="0" presId="urn:microsoft.com/office/officeart/2005/8/layout/hProcess4"/>
    <dgm:cxn modelId="{DE9627A8-49AC-4158-AD21-68B4E779577D}" type="presParOf" srcId="{CC270A1E-D8CF-4062-A613-BC7C0B2FE08E}" destId="{31DE8A87-B592-4247-902B-663B1C92C0A3}" srcOrd="0" destOrd="0" presId="urn:microsoft.com/office/officeart/2005/8/layout/hProcess4"/>
    <dgm:cxn modelId="{CC55E4D2-AF7D-4436-BBA2-F6264B7E14D5}" type="presParOf" srcId="{CC270A1E-D8CF-4062-A613-BC7C0B2FE08E}" destId="{FFD01426-3909-4A17-9CFF-2019764F9D42}" srcOrd="1" destOrd="0" presId="urn:microsoft.com/office/officeart/2005/8/layout/hProcess4"/>
    <dgm:cxn modelId="{78BDB31A-8334-49EA-A431-9B18E46F666C}" type="presParOf" srcId="{CC270A1E-D8CF-4062-A613-BC7C0B2FE08E}" destId="{151F36F7-51C2-4BC3-9B7B-54B5153D3DC8}" srcOrd="2" destOrd="0" presId="urn:microsoft.com/office/officeart/2005/8/layout/hProcess4"/>
    <dgm:cxn modelId="{75323F74-4097-478D-8D52-A036B5D5CBF6}" type="presParOf" srcId="{CC270A1E-D8CF-4062-A613-BC7C0B2FE08E}" destId="{52CA6E5D-B127-4763-9706-0C9BEE3EB092}" srcOrd="3" destOrd="0" presId="urn:microsoft.com/office/officeart/2005/8/layout/hProcess4"/>
    <dgm:cxn modelId="{1E333BEC-836E-47A9-978E-3FEEA45E9CB2}" type="presParOf" srcId="{CC270A1E-D8CF-4062-A613-BC7C0B2FE08E}" destId="{73543344-B122-4A05-AFB2-CAB2701E9A61}" srcOrd="4" destOrd="0" presId="urn:microsoft.com/office/officeart/2005/8/layout/hProcess4"/>
    <dgm:cxn modelId="{DE390299-128B-4190-95F7-334056EB78C4}" type="presParOf" srcId="{D29F89E9-D566-4702-963D-9F22AB3EFC8C}" destId="{3AED2CE7-02D7-4CFB-A9A3-0AE4664E4365}" srcOrd="7" destOrd="0" presId="urn:microsoft.com/office/officeart/2005/8/layout/hProcess4"/>
    <dgm:cxn modelId="{C037B350-6B43-4BE0-B48D-2E9AAD05A734}" type="presParOf" srcId="{D29F89E9-D566-4702-963D-9F22AB3EFC8C}" destId="{BDC3B098-7D8E-42F5-AEE3-2BF12C41A046}" srcOrd="8" destOrd="0" presId="urn:microsoft.com/office/officeart/2005/8/layout/hProcess4"/>
    <dgm:cxn modelId="{C12C74E8-845C-4428-B731-3875B85AD67B}" type="presParOf" srcId="{BDC3B098-7D8E-42F5-AEE3-2BF12C41A046}" destId="{09EAEEF6-7DD4-4A9E-84BE-6E075CE2A705}" srcOrd="0" destOrd="0" presId="urn:microsoft.com/office/officeart/2005/8/layout/hProcess4"/>
    <dgm:cxn modelId="{EEB0C907-349B-4F6D-835B-CA5D2EA82422}" type="presParOf" srcId="{BDC3B098-7D8E-42F5-AEE3-2BF12C41A046}" destId="{F819ED1F-E570-462C-8386-E21582047D28}" srcOrd="1" destOrd="0" presId="urn:microsoft.com/office/officeart/2005/8/layout/hProcess4"/>
    <dgm:cxn modelId="{76B14BED-B690-4848-842E-00F1B83F18C2}" type="presParOf" srcId="{BDC3B098-7D8E-42F5-AEE3-2BF12C41A046}" destId="{4BE993B0-F127-42B8-B510-84AD18187275}" srcOrd="2" destOrd="0" presId="urn:microsoft.com/office/officeart/2005/8/layout/hProcess4"/>
    <dgm:cxn modelId="{564814F4-8ADA-4A65-BC3C-7A5BBC979C5B}" type="presParOf" srcId="{BDC3B098-7D8E-42F5-AEE3-2BF12C41A046}" destId="{7B0D3E54-8046-4406-9A02-96EA6BC129D0}" srcOrd="3" destOrd="0" presId="urn:microsoft.com/office/officeart/2005/8/layout/hProcess4"/>
    <dgm:cxn modelId="{7494F2AC-244C-46B4-A83B-21396B0E92BB}" type="presParOf" srcId="{BDC3B098-7D8E-42F5-AEE3-2BF12C41A046}" destId="{6A21515D-F667-447B-AB70-D9529E89CD46}" srcOrd="4" destOrd="0" presId="urn:microsoft.com/office/officeart/2005/8/layout/hProcess4"/>
  </dgm:cxnLst>
  <dgm:bg/>
  <dgm:whole/>
  <dgm:extLst>
    <a:ext uri="http://schemas.microsoft.com/office/drawing/2008/diagram">
      <dsp:dataModelExt xmlns:dsp="http://schemas.microsoft.com/office/drawing/2008/diagram" relId="rId14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6330F98F-DB29-47F7-BBDE-C077B394A4F2}"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US"/>
        </a:p>
      </dgm:t>
    </dgm:pt>
    <dgm:pt modelId="{39800271-A147-4C35-9125-0C98CA79D6E2}">
      <dgm:prSet phldrT="[Text]"/>
      <dgm:spPr>
        <a:solidFill>
          <a:schemeClr val="bg1">
            <a:lumMod val="75000"/>
          </a:schemeClr>
        </a:solidFill>
      </dgm:spPr>
      <dgm:t>
        <a:bodyPr/>
        <a:lstStyle/>
        <a:p>
          <a:endParaRPr lang="en-US"/>
        </a:p>
      </dgm:t>
      <dgm:extLst>
        <a:ext uri="{E40237B7-FDA0-4F09-8148-C483321AD2D9}">
          <dgm14:cNvPr xmlns:dgm14="http://schemas.microsoft.com/office/drawing/2010/diagram" id="0" name="" descr="&#10; Announced Obs. #1: pre-conference &amp; observation&#10; &#10; Select Measure of Student Impact&#10;&#10; TC completes self-assessment and drafts goal &#10; SP and PS complete baseline assessment&#10;&#10; Three-Way Meeting #1 &#10; &#10; Finalize Professional Practice Goal and Implementation Plan&#10;&#10; Unannouned Obs. #1 and post-conference&#10; &#10; Evidence Collection&#10;&#10; Announced Obs. #2&#10; &#10; Evidence Collection&#10;" title="Schedule of cycle"/>
        </a:ext>
      </dgm:extLst>
    </dgm:pt>
    <dgm:pt modelId="{63495F35-E89A-4C0F-BEB5-7B1DCEF50ACD}" type="parTrans" cxnId="{D4136446-837B-4F64-9D5D-960DB5B7CF90}">
      <dgm:prSet/>
      <dgm:spPr/>
      <dgm:t>
        <a:bodyPr/>
        <a:lstStyle/>
        <a:p>
          <a:endParaRPr lang="en-US"/>
        </a:p>
      </dgm:t>
    </dgm:pt>
    <dgm:pt modelId="{87DED903-4987-4071-BF05-9F3E334ECD91}" type="sibTrans" cxnId="{D4136446-837B-4F64-9D5D-960DB5B7CF90}">
      <dgm:prSet/>
      <dgm:spPr/>
      <dgm:t>
        <a:bodyPr/>
        <a:lstStyle/>
        <a:p>
          <a:endParaRPr lang="en-US"/>
        </a:p>
      </dgm:t>
    </dgm:pt>
    <dgm:pt modelId="{4A740F51-FA3E-495F-BC4F-1BFF8E879424}">
      <dgm:prSet phldrT="[Text]" custT="1"/>
      <dgm:spPr/>
      <dgm:t>
        <a:bodyPr/>
        <a:lstStyle/>
        <a:p>
          <a:r>
            <a:rPr lang="en-US" sz="800"/>
            <a:t>Select Measure of Student Impact</a:t>
          </a:r>
        </a:p>
      </dgm:t>
    </dgm:pt>
    <dgm:pt modelId="{D9955BD8-FC66-4EF8-B032-D46375365D53}" type="parTrans" cxnId="{57D8FB7C-6240-40B8-8F23-5893112B4AEF}">
      <dgm:prSet/>
      <dgm:spPr/>
      <dgm:t>
        <a:bodyPr/>
        <a:lstStyle/>
        <a:p>
          <a:endParaRPr lang="en-US"/>
        </a:p>
      </dgm:t>
    </dgm:pt>
    <dgm:pt modelId="{EDA87CA4-01D5-4F8C-879C-500119AC9664}" type="sibTrans" cxnId="{57D8FB7C-6240-40B8-8F23-5893112B4AEF}">
      <dgm:prSet/>
      <dgm:spPr/>
      <dgm:t>
        <a:bodyPr/>
        <a:lstStyle/>
        <a:p>
          <a:endParaRPr lang="en-US"/>
        </a:p>
      </dgm:t>
    </dgm:pt>
    <dgm:pt modelId="{E58D0245-7965-43E4-9EF3-50C424A9009A}">
      <dgm:prSet phldrT="[Text]"/>
      <dgm:spPr>
        <a:solidFill>
          <a:schemeClr val="accent2"/>
        </a:solidFill>
      </dgm:spPr>
      <dgm:t>
        <a:bodyPr/>
        <a:lstStyle/>
        <a:p>
          <a:endParaRPr lang="en-US"/>
        </a:p>
      </dgm:t>
      <dgm:extLst>
        <a:ext uri="{E40237B7-FDA0-4F09-8148-C483321AD2D9}">
          <dgm14:cNvPr xmlns:dgm14="http://schemas.microsoft.com/office/drawing/2010/diagram" id="0" name="" descr="&#10; Announced Obs. #1: pre-conference &amp; observation&#10; &#10; Select Measure of Student Impact&#10;&#10; TC completes self-assessment and drafts goal &#10; SP and PS complete baseline assessment&#10;&#10; Three-Way Meeting #1 &#10; &#10; Finalize Professional Practice Goal and Implementation Plan&#10;&#10; Unannouned Obs. #1 and post-conference&#10; &#10; Evidence Collection&#10;&#10; Announced Obs. #2&#10; &#10; Evidence Collection&#10;" title="Schedule of cycle"/>
        </a:ext>
      </dgm:extLst>
    </dgm:pt>
    <dgm:pt modelId="{ECBC2661-7444-48A6-B988-6EB3BD0A6FA6}" type="parTrans" cxnId="{571CAB6A-15E4-4055-BCC9-7EED254B1A49}">
      <dgm:prSet/>
      <dgm:spPr/>
      <dgm:t>
        <a:bodyPr/>
        <a:lstStyle/>
        <a:p>
          <a:endParaRPr lang="en-US"/>
        </a:p>
      </dgm:t>
    </dgm:pt>
    <dgm:pt modelId="{A7977287-E193-44AB-9A51-F4160B880232}" type="sibTrans" cxnId="{571CAB6A-15E4-4055-BCC9-7EED254B1A49}">
      <dgm:prSet/>
      <dgm:spPr/>
      <dgm:t>
        <a:bodyPr/>
        <a:lstStyle/>
        <a:p>
          <a:endParaRPr lang="en-US"/>
        </a:p>
      </dgm:t>
    </dgm:pt>
    <dgm:pt modelId="{73E3DFAE-C1FC-44BF-97D6-F206583F44B5}">
      <dgm:prSet phldrT="[Text]" custT="1"/>
      <dgm:spPr/>
      <dgm:t>
        <a:bodyPr/>
        <a:lstStyle/>
        <a:p>
          <a:r>
            <a:rPr lang="en-US" sz="800"/>
            <a:t>TC completes self-assessment and drafts goal	</a:t>
          </a:r>
        </a:p>
      </dgm:t>
      <dgm:extLst>
        <a:ext uri="{E40237B7-FDA0-4F09-8148-C483321AD2D9}">
          <dgm14:cNvPr xmlns:dgm14="http://schemas.microsoft.com/office/drawing/2010/diagram" id="0" name="" descr="&#10; Announced Obs. #1: pre-conference &amp; observation&#10; &#10; Select Measure of Student Impact&#10;&#10; TC completes self-assessment and drafts goal &#10; SP and PS complete baseline assessment&#10;&#10; Three-Way Meeting #1 &#10; &#10; Finalize Professional Practice Goal and Implementation Plan&#10;&#10; Unannouned Obs. #1 and post-conference&#10; &#10; Evidence Collection&#10;&#10; Announced Obs. #2&#10; &#10; Evidence Collection&#10;" title="Schedule of cycle"/>
        </a:ext>
      </dgm:extLst>
    </dgm:pt>
    <dgm:pt modelId="{ECA1273B-DCEC-4E41-B412-64D57F4338DC}" type="parTrans" cxnId="{57F45DC5-F39E-4DF1-AC06-739F2B8E7DFD}">
      <dgm:prSet/>
      <dgm:spPr/>
      <dgm:t>
        <a:bodyPr/>
        <a:lstStyle/>
        <a:p>
          <a:endParaRPr lang="en-US"/>
        </a:p>
      </dgm:t>
    </dgm:pt>
    <dgm:pt modelId="{C31A2E98-1762-4D15-9DBD-EC40B60C3E79}" type="sibTrans" cxnId="{57F45DC5-F39E-4DF1-AC06-739F2B8E7DFD}">
      <dgm:prSet/>
      <dgm:spPr/>
      <dgm:t>
        <a:bodyPr/>
        <a:lstStyle/>
        <a:p>
          <a:endParaRPr lang="en-US"/>
        </a:p>
      </dgm:t>
    </dgm:pt>
    <dgm:pt modelId="{6EA49BE4-D82A-4E82-A858-D1F7475042D5}">
      <dgm:prSet phldrT="[Text]" custT="1"/>
      <dgm:spPr/>
      <dgm:t>
        <a:bodyPr/>
        <a:lstStyle/>
        <a:p>
          <a:r>
            <a:rPr lang="en-US" sz="800"/>
            <a:t>SP and PS complete baseline assessment</a:t>
          </a:r>
        </a:p>
      </dgm:t>
    </dgm:pt>
    <dgm:pt modelId="{36560BBC-1F31-4146-9132-CCC77A895376}" type="parTrans" cxnId="{D472852F-3F20-49E3-91B7-76BDDF7F1E95}">
      <dgm:prSet/>
      <dgm:spPr/>
      <dgm:t>
        <a:bodyPr/>
        <a:lstStyle/>
        <a:p>
          <a:endParaRPr lang="en-US"/>
        </a:p>
      </dgm:t>
    </dgm:pt>
    <dgm:pt modelId="{E4DFC004-E3F7-45C9-9C5F-744545D27F33}" type="sibTrans" cxnId="{D472852F-3F20-49E3-91B7-76BDDF7F1E95}">
      <dgm:prSet/>
      <dgm:spPr/>
      <dgm:t>
        <a:bodyPr/>
        <a:lstStyle/>
        <a:p>
          <a:endParaRPr lang="en-US"/>
        </a:p>
      </dgm:t>
    </dgm:pt>
    <dgm:pt modelId="{BC665DB5-7C4C-48E7-AB60-D3ECFF9FEB0E}">
      <dgm:prSet phldrT="[Text]"/>
      <dgm:spPr>
        <a:solidFill>
          <a:schemeClr val="accent6">
            <a:lumMod val="20000"/>
            <a:lumOff val="80000"/>
          </a:schemeClr>
        </a:solidFill>
      </dgm:spPr>
      <dgm:t>
        <a:bodyPr/>
        <a:lstStyle/>
        <a:p>
          <a:endParaRPr lang="en-US"/>
        </a:p>
      </dgm:t>
      <dgm:extLst>
        <a:ext uri="{E40237B7-FDA0-4F09-8148-C483321AD2D9}">
          <dgm14:cNvPr xmlns:dgm14="http://schemas.microsoft.com/office/drawing/2010/diagram" id="0" name="" descr="&#10; Announced Obs. #1: pre-conference &amp; observation&#10; &#10; Select Measure of Student Impact&#10;&#10; TC completes self-assessment and drafts goal &#10; SP and PS complete baseline assessment&#10;&#10; Three-Way Meeting #1 &#10; &#10; Finalize Professional Practice Goal and Implementation Plan&#10;&#10; Unannouned Obs. #1 and post-conference&#10; &#10; Evidence Collection&#10;&#10; Announced Obs. #2&#10; &#10; Evidence Collection&#10;" title="Schedule of cycle"/>
        </a:ext>
      </dgm:extLst>
    </dgm:pt>
    <dgm:pt modelId="{C613ACA8-0C1C-4268-BC77-F038B9CB2C82}" type="parTrans" cxnId="{F11DD32D-EBEE-4E46-9EC0-6260FD270EB0}">
      <dgm:prSet/>
      <dgm:spPr/>
      <dgm:t>
        <a:bodyPr/>
        <a:lstStyle/>
        <a:p>
          <a:endParaRPr lang="en-US"/>
        </a:p>
      </dgm:t>
    </dgm:pt>
    <dgm:pt modelId="{4344B0A9-2F1B-4F10-8EBA-5001769003AE}" type="sibTrans" cxnId="{F11DD32D-EBEE-4E46-9EC0-6260FD270EB0}">
      <dgm:prSet/>
      <dgm:spPr/>
      <dgm:t>
        <a:bodyPr/>
        <a:lstStyle/>
        <a:p>
          <a:endParaRPr lang="en-US"/>
        </a:p>
      </dgm:t>
    </dgm:pt>
    <dgm:pt modelId="{2C6F0257-C4F2-4BE6-803A-1E1EF0792253}">
      <dgm:prSet phldrT="[Text]" custT="1"/>
      <dgm:spPr/>
      <dgm:t>
        <a:bodyPr/>
        <a:lstStyle/>
        <a:p>
          <a:r>
            <a:rPr lang="en-US" sz="800"/>
            <a:t>Three-Way Meeting #1 </a:t>
          </a:r>
        </a:p>
      </dgm:t>
      <dgm:extLst>
        <a:ext uri="{E40237B7-FDA0-4F09-8148-C483321AD2D9}">
          <dgm14:cNvPr xmlns:dgm14="http://schemas.microsoft.com/office/drawing/2010/diagram" id="0" name="" descr="&#10; Announced Obs. #1: pre-conference &amp; observation&#10; &#10; Select Measure of Student Impact&#10;&#10; TC completes self-assessment and drafts goal &#10; SP and PS complete baseline assessment&#10;&#10; Three-Way Meeting #1 &#10; &#10; Finalize Professional Practice Goal and Implementation Plan&#10;&#10; Unannouned Obs. #1 and post-conference&#10; &#10; Evidence Collection&#10;&#10; Announced Obs. #2&#10; &#10; Evidence Collection&#10;" title="Schedule of cycle"/>
        </a:ext>
      </dgm:extLst>
    </dgm:pt>
    <dgm:pt modelId="{DE7A2AA4-AFBD-4251-A45B-C7BFE5FD293D}" type="parTrans" cxnId="{AD1A36A9-6BC6-4966-ABFB-D110ACE265E5}">
      <dgm:prSet/>
      <dgm:spPr/>
      <dgm:t>
        <a:bodyPr/>
        <a:lstStyle/>
        <a:p>
          <a:endParaRPr lang="en-US"/>
        </a:p>
      </dgm:t>
    </dgm:pt>
    <dgm:pt modelId="{DDE6BE8E-494C-44C9-8A0C-FBBF5275EDEF}" type="sibTrans" cxnId="{AD1A36A9-6BC6-4966-ABFB-D110ACE265E5}">
      <dgm:prSet/>
      <dgm:spPr/>
      <dgm:t>
        <a:bodyPr/>
        <a:lstStyle/>
        <a:p>
          <a:endParaRPr lang="en-US"/>
        </a:p>
      </dgm:t>
    </dgm:pt>
    <dgm:pt modelId="{FD1D1400-9A49-4862-AEC4-89A3F7747005}">
      <dgm:prSet phldrT="[Text]" custT="1"/>
      <dgm:spPr/>
      <dgm:t>
        <a:bodyPr/>
        <a:lstStyle/>
        <a:p>
          <a:r>
            <a:rPr lang="en-US" sz="800"/>
            <a:t>Finalize Professional Practice Goal and Implementation Plan</a:t>
          </a:r>
        </a:p>
      </dgm:t>
    </dgm:pt>
    <dgm:pt modelId="{2F9A1027-4196-410B-A6F8-B95A9F08C3F7}" type="parTrans" cxnId="{F2A963EA-55FE-4D77-BA58-CFF15D81A9E3}">
      <dgm:prSet/>
      <dgm:spPr/>
      <dgm:t>
        <a:bodyPr/>
        <a:lstStyle/>
        <a:p>
          <a:endParaRPr lang="en-US"/>
        </a:p>
      </dgm:t>
    </dgm:pt>
    <dgm:pt modelId="{E506D85A-4BFE-42DD-92EB-6508D884BB60}" type="sibTrans" cxnId="{F2A963EA-55FE-4D77-BA58-CFF15D81A9E3}">
      <dgm:prSet/>
      <dgm:spPr/>
      <dgm:t>
        <a:bodyPr/>
        <a:lstStyle/>
        <a:p>
          <a:endParaRPr lang="en-US"/>
        </a:p>
      </dgm:t>
    </dgm:pt>
    <dgm:pt modelId="{78B502DD-D29F-4E44-8DE0-9C67778373CE}">
      <dgm:prSet/>
      <dgm:spPr>
        <a:solidFill>
          <a:srgbClr val="77A771"/>
        </a:solidFill>
      </dgm:spPr>
      <dgm:t>
        <a:bodyPr/>
        <a:lstStyle/>
        <a:p>
          <a:endParaRPr lang="en-US"/>
        </a:p>
      </dgm:t>
      <dgm:extLst>
        <a:ext uri="{E40237B7-FDA0-4F09-8148-C483321AD2D9}">
          <dgm14:cNvPr xmlns:dgm14="http://schemas.microsoft.com/office/drawing/2010/diagram" id="0" name="" descr="&#10; Announced Obs. #1: pre-conference &amp; observation&#10; &#10; Select Measure of Student Impact&#10;&#10; TC completes self-assessment and drafts goal &#10; SP and PS complete baseline assessment&#10;&#10; Three-Way Meeting #1 &#10; &#10; Finalize Professional Practice Goal and Implementation Plan&#10;&#10; Unannouned Obs. #1 and post-conference&#10; &#10; Evidence Collection&#10;&#10; Announced Obs. #2&#10; &#10; Evidence Collection&#10;" title="Schedule of cycle"/>
        </a:ext>
      </dgm:extLst>
    </dgm:pt>
    <dgm:pt modelId="{2847B30D-DF32-47E5-9EC6-D489CACBC176}" type="parTrans" cxnId="{8DA4BEA9-71B1-460B-AF4E-D62FB9E9F95B}">
      <dgm:prSet/>
      <dgm:spPr/>
      <dgm:t>
        <a:bodyPr/>
        <a:lstStyle/>
        <a:p>
          <a:endParaRPr lang="en-US"/>
        </a:p>
      </dgm:t>
    </dgm:pt>
    <dgm:pt modelId="{394821E5-BE44-4019-AE66-4D614F8322E4}" type="sibTrans" cxnId="{8DA4BEA9-71B1-460B-AF4E-D62FB9E9F95B}">
      <dgm:prSet/>
      <dgm:spPr/>
      <dgm:t>
        <a:bodyPr/>
        <a:lstStyle/>
        <a:p>
          <a:endParaRPr lang="en-US"/>
        </a:p>
      </dgm:t>
    </dgm:pt>
    <dgm:pt modelId="{28A3B943-4384-47E7-B54D-93B224B5CFC0}">
      <dgm:prSet/>
      <dgm:spPr>
        <a:solidFill>
          <a:srgbClr val="77A771"/>
        </a:solidFill>
      </dgm:spPr>
      <dgm:t>
        <a:bodyPr/>
        <a:lstStyle/>
        <a:p>
          <a:endParaRPr lang="en-US"/>
        </a:p>
      </dgm:t>
      <dgm:extLst>
        <a:ext uri="{E40237B7-FDA0-4F09-8148-C483321AD2D9}">
          <dgm14:cNvPr xmlns:dgm14="http://schemas.microsoft.com/office/drawing/2010/diagram" id="0" name="" descr="&#10; Announced Obs. #1: pre-conference &amp; observation&#10; &#10; Select Measure of Student Impact&#10;&#10; TC completes self-assessment and drafts goal &#10; SP and PS complete baseline assessment&#10;&#10; Three-Way Meeting #1 &#10; &#10; Finalize Professional Practice Goal and Implementation Plan&#10;&#10; Unannouned Obs. #1 and post-conference&#10; &#10; Evidence Collection&#10;&#10; Announced Obs. #2&#10; &#10; Evidence Collection&#10;" title="Schedule of cycle"/>
        </a:ext>
      </dgm:extLst>
    </dgm:pt>
    <dgm:pt modelId="{0A330827-CA63-453F-AA6D-CF72C4A7C4BB}" type="parTrans" cxnId="{97ABF5C9-A082-4AE4-82F2-A2714426B484}">
      <dgm:prSet/>
      <dgm:spPr/>
      <dgm:t>
        <a:bodyPr/>
        <a:lstStyle/>
        <a:p>
          <a:endParaRPr lang="en-US"/>
        </a:p>
      </dgm:t>
    </dgm:pt>
    <dgm:pt modelId="{976A2920-DC0B-4B31-9E4F-D5ED71C5B942}" type="sibTrans" cxnId="{97ABF5C9-A082-4AE4-82F2-A2714426B484}">
      <dgm:prSet/>
      <dgm:spPr/>
      <dgm:t>
        <a:bodyPr/>
        <a:lstStyle/>
        <a:p>
          <a:endParaRPr lang="en-US"/>
        </a:p>
      </dgm:t>
    </dgm:pt>
    <dgm:pt modelId="{14CA0A8C-838D-4F8F-A52B-F61DB18F95ED}">
      <dgm:prSet custT="1"/>
      <dgm:spPr/>
      <dgm:t>
        <a:bodyPr/>
        <a:lstStyle/>
        <a:p>
          <a:r>
            <a:rPr lang="en-US" sz="800"/>
            <a:t>Unannouned Obs. #1 and post-conference</a:t>
          </a:r>
        </a:p>
      </dgm:t>
      <dgm:extLst>
        <a:ext uri="{E40237B7-FDA0-4F09-8148-C483321AD2D9}">
          <dgm14:cNvPr xmlns:dgm14="http://schemas.microsoft.com/office/drawing/2010/diagram" id="0" name="" descr="Schedule of cycle" title="Schedule of cycle"/>
        </a:ext>
      </dgm:extLst>
    </dgm:pt>
    <dgm:pt modelId="{A6E6164E-3D7D-40EA-B474-5DADDC08AEED}" type="parTrans" cxnId="{87F4AEF5-1AE4-4934-9153-59BB1DAC963C}">
      <dgm:prSet/>
      <dgm:spPr/>
      <dgm:t>
        <a:bodyPr/>
        <a:lstStyle/>
        <a:p>
          <a:endParaRPr lang="en-US"/>
        </a:p>
      </dgm:t>
    </dgm:pt>
    <dgm:pt modelId="{D3C49E7D-E271-445C-9961-E833BBB6CDDB}" type="sibTrans" cxnId="{87F4AEF5-1AE4-4934-9153-59BB1DAC963C}">
      <dgm:prSet/>
      <dgm:spPr/>
      <dgm:t>
        <a:bodyPr/>
        <a:lstStyle/>
        <a:p>
          <a:endParaRPr lang="en-US"/>
        </a:p>
      </dgm:t>
    </dgm:pt>
    <dgm:pt modelId="{BC3B1CD1-16D2-48C8-81D9-1BBF0F809605}">
      <dgm:prSet custT="1"/>
      <dgm:spPr/>
      <dgm:t>
        <a:bodyPr/>
        <a:lstStyle/>
        <a:p>
          <a:r>
            <a:rPr lang="en-US" sz="800"/>
            <a:t>Evidence Collection</a:t>
          </a:r>
        </a:p>
      </dgm:t>
    </dgm:pt>
    <dgm:pt modelId="{237BB35A-9957-44FA-81EF-71EA9B320752}" type="parTrans" cxnId="{6D48E0C5-B5AD-48CE-86C7-3FAA2ACCC785}">
      <dgm:prSet/>
      <dgm:spPr/>
      <dgm:t>
        <a:bodyPr/>
        <a:lstStyle/>
        <a:p>
          <a:endParaRPr lang="en-US"/>
        </a:p>
      </dgm:t>
    </dgm:pt>
    <dgm:pt modelId="{3B8CD2C0-5697-4651-BD6C-73FC898BC43B}" type="sibTrans" cxnId="{6D48E0C5-B5AD-48CE-86C7-3FAA2ACCC785}">
      <dgm:prSet/>
      <dgm:spPr/>
      <dgm:t>
        <a:bodyPr/>
        <a:lstStyle/>
        <a:p>
          <a:endParaRPr lang="en-US"/>
        </a:p>
      </dgm:t>
    </dgm:pt>
    <dgm:pt modelId="{14EBB2BE-679E-4D28-A246-AE23A168CF94}">
      <dgm:prSet custT="1"/>
      <dgm:spPr/>
      <dgm:t>
        <a:bodyPr/>
        <a:lstStyle/>
        <a:p>
          <a:r>
            <a:rPr lang="en-US" sz="800"/>
            <a:t>Announced Obs. #2</a:t>
          </a:r>
        </a:p>
      </dgm:t>
      <dgm:extLst>
        <a:ext uri="{E40237B7-FDA0-4F09-8148-C483321AD2D9}">
          <dgm14:cNvPr xmlns:dgm14="http://schemas.microsoft.com/office/drawing/2010/diagram" id="0" name="" descr="&#10; Announced Obs. #1: pre-conference &amp; observation&#10; &#10; Select Measure of Student Impact&#10;&#10; TC completes self-assessment and drafts goal &#10; SP and PS complete baseline assessment&#10;&#10; Three-Way Meeting #1 &#10; &#10; Finalize Professional Practice Goal and Implementation Plan&#10;&#10; Unannouned Obs. #1 and post-conference&#10; &#10; Evidence Collection&#10;&#10; Announced Obs. #2&#10; &#10; Evidence Collection&#10;" title="Schedule of cycle"/>
        </a:ext>
      </dgm:extLst>
    </dgm:pt>
    <dgm:pt modelId="{0FABB745-EA40-41F1-8267-C9D76C1F3FED}" type="sibTrans" cxnId="{4C93096A-5D16-4E8D-A20F-D32CCD0B275D}">
      <dgm:prSet/>
      <dgm:spPr/>
      <dgm:t>
        <a:bodyPr/>
        <a:lstStyle/>
        <a:p>
          <a:endParaRPr lang="en-US"/>
        </a:p>
      </dgm:t>
    </dgm:pt>
    <dgm:pt modelId="{54965E6B-C559-4CA4-9DFE-64FA17F56D97}" type="parTrans" cxnId="{4C93096A-5D16-4E8D-A20F-D32CCD0B275D}">
      <dgm:prSet/>
      <dgm:spPr/>
      <dgm:t>
        <a:bodyPr/>
        <a:lstStyle/>
        <a:p>
          <a:endParaRPr lang="en-US"/>
        </a:p>
      </dgm:t>
    </dgm:pt>
    <dgm:pt modelId="{9099A3C5-A398-4495-8368-A3CBDCE873AA}">
      <dgm:prSet custT="1"/>
      <dgm:spPr/>
      <dgm:t>
        <a:bodyPr/>
        <a:lstStyle/>
        <a:p>
          <a:r>
            <a:rPr lang="en-US" sz="800"/>
            <a:t>Evidence Collection</a:t>
          </a:r>
        </a:p>
      </dgm:t>
    </dgm:pt>
    <dgm:pt modelId="{67D2D7DF-59E6-4034-A9AF-7EEE90D9B6E3}" type="parTrans" cxnId="{51EF5BF6-C655-4D6F-9F95-E9CF8EA16ABE}">
      <dgm:prSet/>
      <dgm:spPr/>
      <dgm:t>
        <a:bodyPr/>
        <a:lstStyle/>
        <a:p>
          <a:endParaRPr lang="en-US"/>
        </a:p>
      </dgm:t>
    </dgm:pt>
    <dgm:pt modelId="{B8D66338-43A1-4CE6-BE77-996B5C72628E}" type="sibTrans" cxnId="{51EF5BF6-C655-4D6F-9F95-E9CF8EA16ABE}">
      <dgm:prSet/>
      <dgm:spPr/>
      <dgm:t>
        <a:bodyPr/>
        <a:lstStyle/>
        <a:p>
          <a:endParaRPr lang="en-US"/>
        </a:p>
      </dgm:t>
    </dgm:pt>
    <dgm:pt modelId="{65BE35B8-2A6A-4835-8D09-A2D4C5A53483}">
      <dgm:prSet phldrT="[Text]" custT="1"/>
      <dgm:spPr/>
      <dgm:t>
        <a:bodyPr/>
        <a:lstStyle/>
        <a:p>
          <a:r>
            <a:rPr lang="en-US" sz="800"/>
            <a:t>Announced Obs. #1: pre-conference &amp; observation</a:t>
          </a:r>
        </a:p>
      </dgm:t>
      <dgm:extLst>
        <a:ext uri="{E40237B7-FDA0-4F09-8148-C483321AD2D9}">
          <dgm14:cNvPr xmlns:dgm14="http://schemas.microsoft.com/office/drawing/2010/diagram" id="0" name="" descr="&#10; Announced Obs. #1: pre-conference &amp; observation&#10; &#10; Select Measure of Student Impact&#10;&#10; TC completes self-assessment and drafts goal &#10; SP and PS complete baseline assessment&#10;&#10; Three-Way Meeting #1 &#10; &#10; Finalize Professional Practice Goal and Implementation Plan&#10;&#10; Unannouned Obs. #1 and post-conference&#10; &#10; Evidence Collection&#10;&#10; Announced Obs. #2&#10; &#10; Evidence Collection&#10;" title="Schedule of cycle"/>
        </a:ext>
      </dgm:extLst>
    </dgm:pt>
    <dgm:pt modelId="{39058F38-B1C9-4485-8DA7-4D2685F7EAFF}" type="parTrans" cxnId="{E3439AB3-31EA-480E-9C72-D04CB023A0D2}">
      <dgm:prSet/>
      <dgm:spPr/>
      <dgm:t>
        <a:bodyPr/>
        <a:lstStyle/>
        <a:p>
          <a:endParaRPr lang="en-US"/>
        </a:p>
      </dgm:t>
    </dgm:pt>
    <dgm:pt modelId="{4D7EBFAF-5E97-4B2A-9473-6633EDFCE032}" type="sibTrans" cxnId="{E3439AB3-31EA-480E-9C72-D04CB023A0D2}">
      <dgm:prSet/>
      <dgm:spPr/>
      <dgm:t>
        <a:bodyPr/>
        <a:lstStyle/>
        <a:p>
          <a:endParaRPr lang="en-US"/>
        </a:p>
      </dgm:t>
    </dgm:pt>
    <dgm:pt modelId="{6E71AEC4-F2CA-48AC-B75E-A1CC5BBEE7A3}" type="pres">
      <dgm:prSet presAssocID="{6330F98F-DB29-47F7-BBDE-C077B394A4F2}" presName="Name0" presStyleCnt="0">
        <dgm:presLayoutVars>
          <dgm:dir/>
          <dgm:animLvl val="lvl"/>
          <dgm:resizeHandles val="exact"/>
        </dgm:presLayoutVars>
      </dgm:prSet>
      <dgm:spPr/>
    </dgm:pt>
    <dgm:pt modelId="{4C8D3D42-4806-4F3D-B70D-751588FD70BE}" type="pres">
      <dgm:prSet presAssocID="{6330F98F-DB29-47F7-BBDE-C077B394A4F2}" presName="tSp" presStyleCnt="0"/>
      <dgm:spPr/>
    </dgm:pt>
    <dgm:pt modelId="{8FBFDD2E-A086-4A97-A946-46178D9FEC3D}" type="pres">
      <dgm:prSet presAssocID="{6330F98F-DB29-47F7-BBDE-C077B394A4F2}" presName="bSp" presStyleCnt="0"/>
      <dgm:spPr/>
    </dgm:pt>
    <dgm:pt modelId="{D29F89E9-D566-4702-963D-9F22AB3EFC8C}" type="pres">
      <dgm:prSet presAssocID="{6330F98F-DB29-47F7-BBDE-C077B394A4F2}" presName="process" presStyleCnt="0"/>
      <dgm:spPr/>
    </dgm:pt>
    <dgm:pt modelId="{99C78948-ABBC-4CB6-8FA9-A77A307B6161}" type="pres">
      <dgm:prSet presAssocID="{39800271-A147-4C35-9125-0C98CA79D6E2}" presName="composite1" presStyleCnt="0"/>
      <dgm:spPr/>
    </dgm:pt>
    <dgm:pt modelId="{D10EB01E-4931-4D80-AD35-AF6D52EE36C4}" type="pres">
      <dgm:prSet presAssocID="{39800271-A147-4C35-9125-0C98CA79D6E2}" presName="dummyNode1" presStyleLbl="node1" presStyleIdx="0" presStyleCnt="5"/>
      <dgm:spPr/>
    </dgm:pt>
    <dgm:pt modelId="{1E79091E-A37A-4016-8878-0889AAD8D10D}" type="pres">
      <dgm:prSet presAssocID="{39800271-A147-4C35-9125-0C98CA79D6E2}" presName="childNode1" presStyleLbl="bgAcc1" presStyleIdx="0" presStyleCnt="5">
        <dgm:presLayoutVars>
          <dgm:bulletEnabled val="1"/>
        </dgm:presLayoutVars>
      </dgm:prSet>
      <dgm:spPr/>
    </dgm:pt>
    <dgm:pt modelId="{DB5349D1-975D-4D46-89C9-4B17D922C83B}" type="pres">
      <dgm:prSet presAssocID="{39800271-A147-4C35-9125-0C98CA79D6E2}" presName="childNode1tx" presStyleLbl="bgAcc1" presStyleIdx="0" presStyleCnt="5">
        <dgm:presLayoutVars>
          <dgm:bulletEnabled val="1"/>
        </dgm:presLayoutVars>
      </dgm:prSet>
      <dgm:spPr/>
    </dgm:pt>
    <dgm:pt modelId="{6C2AE1B6-021A-4BF0-8CF2-6A80EE6A034D}" type="pres">
      <dgm:prSet presAssocID="{39800271-A147-4C35-9125-0C98CA79D6E2}" presName="parentNode1" presStyleLbl="node1" presStyleIdx="0" presStyleCnt="5">
        <dgm:presLayoutVars>
          <dgm:chMax val="1"/>
          <dgm:bulletEnabled val="1"/>
        </dgm:presLayoutVars>
      </dgm:prSet>
      <dgm:spPr/>
    </dgm:pt>
    <dgm:pt modelId="{33252B6C-D5DE-452C-A26E-3D90245B2E45}" type="pres">
      <dgm:prSet presAssocID="{39800271-A147-4C35-9125-0C98CA79D6E2}" presName="connSite1" presStyleCnt="0"/>
      <dgm:spPr/>
    </dgm:pt>
    <dgm:pt modelId="{C240F615-A988-4CA4-8857-9FE82C8A2471}" type="pres">
      <dgm:prSet presAssocID="{87DED903-4987-4071-BF05-9F3E334ECD91}" presName="Name9" presStyleLbl="sibTrans2D1" presStyleIdx="0" presStyleCnt="4"/>
      <dgm:spPr/>
    </dgm:pt>
    <dgm:pt modelId="{51FBEC54-5D52-45DC-AEA7-340D0368A24B}" type="pres">
      <dgm:prSet presAssocID="{E58D0245-7965-43E4-9EF3-50C424A9009A}" presName="composite2" presStyleCnt="0"/>
      <dgm:spPr/>
    </dgm:pt>
    <dgm:pt modelId="{9005E085-13B7-4630-8533-1881985373B2}" type="pres">
      <dgm:prSet presAssocID="{E58D0245-7965-43E4-9EF3-50C424A9009A}" presName="dummyNode2" presStyleLbl="node1" presStyleIdx="0" presStyleCnt="5"/>
      <dgm:spPr/>
    </dgm:pt>
    <dgm:pt modelId="{4FFA71FE-F874-47DB-B7AF-997A9F7CA0DD}" type="pres">
      <dgm:prSet presAssocID="{E58D0245-7965-43E4-9EF3-50C424A9009A}" presName="childNode2" presStyleLbl="bgAcc1" presStyleIdx="1" presStyleCnt="5">
        <dgm:presLayoutVars>
          <dgm:bulletEnabled val="1"/>
        </dgm:presLayoutVars>
      </dgm:prSet>
      <dgm:spPr/>
    </dgm:pt>
    <dgm:pt modelId="{E25B60A3-4835-4647-AC9E-0D222B535930}" type="pres">
      <dgm:prSet presAssocID="{E58D0245-7965-43E4-9EF3-50C424A9009A}" presName="childNode2tx" presStyleLbl="bgAcc1" presStyleIdx="1" presStyleCnt="5">
        <dgm:presLayoutVars>
          <dgm:bulletEnabled val="1"/>
        </dgm:presLayoutVars>
      </dgm:prSet>
      <dgm:spPr/>
    </dgm:pt>
    <dgm:pt modelId="{ECD0D4B6-F512-4BF4-A2FA-6E0025735D89}" type="pres">
      <dgm:prSet presAssocID="{E58D0245-7965-43E4-9EF3-50C424A9009A}" presName="parentNode2" presStyleLbl="node1" presStyleIdx="1" presStyleCnt="5">
        <dgm:presLayoutVars>
          <dgm:chMax val="0"/>
          <dgm:bulletEnabled val="1"/>
        </dgm:presLayoutVars>
      </dgm:prSet>
      <dgm:spPr/>
    </dgm:pt>
    <dgm:pt modelId="{C6774996-97F5-4C59-B579-60380F15747E}" type="pres">
      <dgm:prSet presAssocID="{E58D0245-7965-43E4-9EF3-50C424A9009A}" presName="connSite2" presStyleCnt="0"/>
      <dgm:spPr/>
    </dgm:pt>
    <dgm:pt modelId="{09D44F5C-602F-46B6-AFC2-5C4994B21D4D}" type="pres">
      <dgm:prSet presAssocID="{A7977287-E193-44AB-9A51-F4160B880232}" presName="Name18" presStyleLbl="sibTrans2D1" presStyleIdx="1" presStyleCnt="4"/>
      <dgm:spPr/>
    </dgm:pt>
    <dgm:pt modelId="{EEB5E69D-2CD4-4FF8-A380-763E64258DE6}" type="pres">
      <dgm:prSet presAssocID="{BC665DB5-7C4C-48E7-AB60-D3ECFF9FEB0E}" presName="composite1" presStyleCnt="0"/>
      <dgm:spPr/>
    </dgm:pt>
    <dgm:pt modelId="{4E77AD5B-972B-4EA7-BE8C-5B27FD8C0346}" type="pres">
      <dgm:prSet presAssocID="{BC665DB5-7C4C-48E7-AB60-D3ECFF9FEB0E}" presName="dummyNode1" presStyleLbl="node1" presStyleIdx="1" presStyleCnt="5"/>
      <dgm:spPr/>
    </dgm:pt>
    <dgm:pt modelId="{B7B000D1-B706-4E0F-8449-B5F2BE0F4BBB}" type="pres">
      <dgm:prSet presAssocID="{BC665DB5-7C4C-48E7-AB60-D3ECFF9FEB0E}" presName="childNode1" presStyleLbl="bgAcc1" presStyleIdx="2" presStyleCnt="5" custScaleX="111192">
        <dgm:presLayoutVars>
          <dgm:bulletEnabled val="1"/>
        </dgm:presLayoutVars>
      </dgm:prSet>
      <dgm:spPr/>
    </dgm:pt>
    <dgm:pt modelId="{20F9AEA6-7AAF-4E4B-A143-094126A67A50}" type="pres">
      <dgm:prSet presAssocID="{BC665DB5-7C4C-48E7-AB60-D3ECFF9FEB0E}" presName="childNode1tx" presStyleLbl="bgAcc1" presStyleIdx="2" presStyleCnt="5">
        <dgm:presLayoutVars>
          <dgm:bulletEnabled val="1"/>
        </dgm:presLayoutVars>
      </dgm:prSet>
      <dgm:spPr/>
    </dgm:pt>
    <dgm:pt modelId="{54388CC8-2B74-4B67-9D5D-26CEC0401C50}" type="pres">
      <dgm:prSet presAssocID="{BC665DB5-7C4C-48E7-AB60-D3ECFF9FEB0E}" presName="parentNode1" presStyleLbl="node1" presStyleIdx="2" presStyleCnt="5">
        <dgm:presLayoutVars>
          <dgm:chMax val="1"/>
          <dgm:bulletEnabled val="1"/>
        </dgm:presLayoutVars>
      </dgm:prSet>
      <dgm:spPr/>
    </dgm:pt>
    <dgm:pt modelId="{E2EB4C54-C27E-4187-B3C6-5EC7B2959C22}" type="pres">
      <dgm:prSet presAssocID="{BC665DB5-7C4C-48E7-AB60-D3ECFF9FEB0E}" presName="connSite1" presStyleCnt="0"/>
      <dgm:spPr/>
    </dgm:pt>
    <dgm:pt modelId="{24842AB0-01C1-439D-B790-88DF224E13B6}" type="pres">
      <dgm:prSet presAssocID="{4344B0A9-2F1B-4F10-8EBA-5001769003AE}" presName="Name9" presStyleLbl="sibTrans2D1" presStyleIdx="2" presStyleCnt="4"/>
      <dgm:spPr/>
    </dgm:pt>
    <dgm:pt modelId="{CC270A1E-D8CF-4062-A613-BC7C0B2FE08E}" type="pres">
      <dgm:prSet presAssocID="{78B502DD-D29F-4E44-8DE0-9C67778373CE}" presName="composite2" presStyleCnt="0"/>
      <dgm:spPr/>
    </dgm:pt>
    <dgm:pt modelId="{31DE8A87-B592-4247-902B-663B1C92C0A3}" type="pres">
      <dgm:prSet presAssocID="{78B502DD-D29F-4E44-8DE0-9C67778373CE}" presName="dummyNode2" presStyleLbl="node1" presStyleIdx="2" presStyleCnt="5"/>
      <dgm:spPr/>
    </dgm:pt>
    <dgm:pt modelId="{FFD01426-3909-4A17-9CFF-2019764F9D42}" type="pres">
      <dgm:prSet presAssocID="{78B502DD-D29F-4E44-8DE0-9C67778373CE}" presName="childNode2" presStyleLbl="bgAcc1" presStyleIdx="3" presStyleCnt="5">
        <dgm:presLayoutVars>
          <dgm:bulletEnabled val="1"/>
        </dgm:presLayoutVars>
      </dgm:prSet>
      <dgm:spPr/>
    </dgm:pt>
    <dgm:pt modelId="{151F36F7-51C2-4BC3-9B7B-54B5153D3DC8}" type="pres">
      <dgm:prSet presAssocID="{78B502DD-D29F-4E44-8DE0-9C67778373CE}" presName="childNode2tx" presStyleLbl="bgAcc1" presStyleIdx="3" presStyleCnt="5">
        <dgm:presLayoutVars>
          <dgm:bulletEnabled val="1"/>
        </dgm:presLayoutVars>
      </dgm:prSet>
      <dgm:spPr/>
    </dgm:pt>
    <dgm:pt modelId="{52CA6E5D-B127-4763-9706-0C9BEE3EB092}" type="pres">
      <dgm:prSet presAssocID="{78B502DD-D29F-4E44-8DE0-9C67778373CE}" presName="parentNode2" presStyleLbl="node1" presStyleIdx="3" presStyleCnt="5">
        <dgm:presLayoutVars>
          <dgm:chMax val="0"/>
          <dgm:bulletEnabled val="1"/>
        </dgm:presLayoutVars>
      </dgm:prSet>
      <dgm:spPr/>
    </dgm:pt>
    <dgm:pt modelId="{73543344-B122-4A05-AFB2-CAB2701E9A61}" type="pres">
      <dgm:prSet presAssocID="{78B502DD-D29F-4E44-8DE0-9C67778373CE}" presName="connSite2" presStyleCnt="0"/>
      <dgm:spPr/>
    </dgm:pt>
    <dgm:pt modelId="{3AED2CE7-02D7-4CFB-A9A3-0AE4664E4365}" type="pres">
      <dgm:prSet presAssocID="{394821E5-BE44-4019-AE66-4D614F8322E4}" presName="Name18" presStyleLbl="sibTrans2D1" presStyleIdx="3" presStyleCnt="4"/>
      <dgm:spPr/>
    </dgm:pt>
    <dgm:pt modelId="{BDC3B098-7D8E-42F5-AEE3-2BF12C41A046}" type="pres">
      <dgm:prSet presAssocID="{28A3B943-4384-47E7-B54D-93B224B5CFC0}" presName="composite1" presStyleCnt="0"/>
      <dgm:spPr/>
    </dgm:pt>
    <dgm:pt modelId="{09EAEEF6-7DD4-4A9E-84BE-6E075CE2A705}" type="pres">
      <dgm:prSet presAssocID="{28A3B943-4384-47E7-B54D-93B224B5CFC0}" presName="dummyNode1" presStyleLbl="node1" presStyleIdx="3" presStyleCnt="5"/>
      <dgm:spPr/>
    </dgm:pt>
    <dgm:pt modelId="{F819ED1F-E570-462C-8386-E21582047D28}" type="pres">
      <dgm:prSet presAssocID="{28A3B943-4384-47E7-B54D-93B224B5CFC0}" presName="childNode1" presStyleLbl="bgAcc1" presStyleIdx="4" presStyleCnt="5">
        <dgm:presLayoutVars>
          <dgm:bulletEnabled val="1"/>
        </dgm:presLayoutVars>
      </dgm:prSet>
      <dgm:spPr/>
    </dgm:pt>
    <dgm:pt modelId="{4BE993B0-F127-42B8-B510-84AD18187275}" type="pres">
      <dgm:prSet presAssocID="{28A3B943-4384-47E7-B54D-93B224B5CFC0}" presName="childNode1tx" presStyleLbl="bgAcc1" presStyleIdx="4" presStyleCnt="5">
        <dgm:presLayoutVars>
          <dgm:bulletEnabled val="1"/>
        </dgm:presLayoutVars>
      </dgm:prSet>
      <dgm:spPr/>
    </dgm:pt>
    <dgm:pt modelId="{7B0D3E54-8046-4406-9A02-96EA6BC129D0}" type="pres">
      <dgm:prSet presAssocID="{28A3B943-4384-47E7-B54D-93B224B5CFC0}" presName="parentNode1" presStyleLbl="node1" presStyleIdx="4" presStyleCnt="5">
        <dgm:presLayoutVars>
          <dgm:chMax val="1"/>
          <dgm:bulletEnabled val="1"/>
        </dgm:presLayoutVars>
      </dgm:prSet>
      <dgm:spPr/>
    </dgm:pt>
    <dgm:pt modelId="{6A21515D-F667-447B-AB70-D9529E89CD46}" type="pres">
      <dgm:prSet presAssocID="{28A3B943-4384-47E7-B54D-93B224B5CFC0}" presName="connSite1" presStyleCnt="0"/>
      <dgm:spPr/>
    </dgm:pt>
  </dgm:ptLst>
  <dgm:cxnLst>
    <dgm:cxn modelId="{1FFD7701-31AE-459B-9114-E25991A7CD10}" type="presOf" srcId="{78B502DD-D29F-4E44-8DE0-9C67778373CE}" destId="{52CA6E5D-B127-4763-9706-0C9BEE3EB092}" srcOrd="0" destOrd="0" presId="urn:microsoft.com/office/officeart/2005/8/layout/hProcess4"/>
    <dgm:cxn modelId="{3F0D1F0A-1CE1-4508-ACA7-7A30141A0150}" type="presOf" srcId="{73E3DFAE-C1FC-44BF-97D6-F206583F44B5}" destId="{E25B60A3-4835-4647-AC9E-0D222B535930}" srcOrd="1" destOrd="0" presId="urn:microsoft.com/office/officeart/2005/8/layout/hProcess4"/>
    <dgm:cxn modelId="{33B71E0B-9A64-4C15-BDAE-744A7C3B2CE2}" type="presOf" srcId="{39800271-A147-4C35-9125-0C98CA79D6E2}" destId="{6C2AE1B6-021A-4BF0-8CF2-6A80EE6A034D}" srcOrd="0" destOrd="0" presId="urn:microsoft.com/office/officeart/2005/8/layout/hProcess4"/>
    <dgm:cxn modelId="{C7102E20-36B7-4309-88B5-D622D2CD1BC0}" type="presOf" srcId="{FD1D1400-9A49-4862-AEC4-89A3F7747005}" destId="{20F9AEA6-7AAF-4E4B-A143-094126A67A50}" srcOrd="1" destOrd="1" presId="urn:microsoft.com/office/officeart/2005/8/layout/hProcess4"/>
    <dgm:cxn modelId="{49214124-BBA9-4653-9C00-5BE41995A287}" type="presOf" srcId="{65BE35B8-2A6A-4835-8D09-A2D4C5A53483}" destId="{DB5349D1-975D-4D46-89C9-4B17D922C83B}" srcOrd="1" destOrd="0" presId="urn:microsoft.com/office/officeart/2005/8/layout/hProcess4"/>
    <dgm:cxn modelId="{F11DD32D-EBEE-4E46-9EC0-6260FD270EB0}" srcId="{6330F98F-DB29-47F7-BBDE-C077B394A4F2}" destId="{BC665DB5-7C4C-48E7-AB60-D3ECFF9FEB0E}" srcOrd="2" destOrd="0" parTransId="{C613ACA8-0C1C-4268-BC77-F038B9CB2C82}" sibTransId="{4344B0A9-2F1B-4F10-8EBA-5001769003AE}"/>
    <dgm:cxn modelId="{D472852F-3F20-49E3-91B7-76BDDF7F1E95}" srcId="{E58D0245-7965-43E4-9EF3-50C424A9009A}" destId="{6EA49BE4-D82A-4E82-A858-D1F7475042D5}" srcOrd="1" destOrd="0" parTransId="{36560BBC-1F31-4146-9132-CCC77A895376}" sibTransId="{E4DFC004-E3F7-45C9-9C5F-744545D27F33}"/>
    <dgm:cxn modelId="{A2B23744-44F6-44F7-B316-3E332B14FC5D}" type="presOf" srcId="{2C6F0257-C4F2-4BE6-803A-1E1EF0792253}" destId="{20F9AEA6-7AAF-4E4B-A143-094126A67A50}" srcOrd="1" destOrd="0" presId="urn:microsoft.com/office/officeart/2005/8/layout/hProcess4"/>
    <dgm:cxn modelId="{D4136446-837B-4F64-9D5D-960DB5B7CF90}" srcId="{6330F98F-DB29-47F7-BBDE-C077B394A4F2}" destId="{39800271-A147-4C35-9125-0C98CA79D6E2}" srcOrd="0" destOrd="0" parTransId="{63495F35-E89A-4C0F-BEB5-7B1DCEF50ACD}" sibTransId="{87DED903-4987-4071-BF05-9F3E334ECD91}"/>
    <dgm:cxn modelId="{4C93096A-5D16-4E8D-A20F-D32CCD0B275D}" srcId="{28A3B943-4384-47E7-B54D-93B224B5CFC0}" destId="{14EBB2BE-679E-4D28-A246-AE23A168CF94}" srcOrd="0" destOrd="0" parTransId="{54965E6B-C559-4CA4-9DFE-64FA17F56D97}" sibTransId="{0FABB745-EA40-41F1-8267-C9D76C1F3FED}"/>
    <dgm:cxn modelId="{571CAB6A-15E4-4055-BCC9-7EED254B1A49}" srcId="{6330F98F-DB29-47F7-BBDE-C077B394A4F2}" destId="{E58D0245-7965-43E4-9EF3-50C424A9009A}" srcOrd="1" destOrd="0" parTransId="{ECBC2661-7444-48A6-B988-6EB3BD0A6FA6}" sibTransId="{A7977287-E193-44AB-9A51-F4160B880232}"/>
    <dgm:cxn modelId="{30F75E50-1FE4-45F5-9710-81C83EB41059}" type="presOf" srcId="{BC3B1CD1-16D2-48C8-81D9-1BBF0F809605}" destId="{151F36F7-51C2-4BC3-9B7B-54B5153D3DC8}" srcOrd="1" destOrd="1" presId="urn:microsoft.com/office/officeart/2005/8/layout/hProcess4"/>
    <dgm:cxn modelId="{E7953A51-5839-43D0-AB92-92DC53E23928}" type="presOf" srcId="{9099A3C5-A398-4495-8368-A3CBDCE873AA}" destId="{4BE993B0-F127-42B8-B510-84AD18187275}" srcOrd="1" destOrd="1" presId="urn:microsoft.com/office/officeart/2005/8/layout/hProcess4"/>
    <dgm:cxn modelId="{0F2C7672-944E-47CF-8235-59D6BA9458DA}" type="presOf" srcId="{6330F98F-DB29-47F7-BBDE-C077B394A4F2}" destId="{6E71AEC4-F2CA-48AC-B75E-A1CC5BBEE7A3}" srcOrd="0" destOrd="0" presId="urn:microsoft.com/office/officeart/2005/8/layout/hProcess4"/>
    <dgm:cxn modelId="{1B474473-4B78-406D-B0C1-E6A2698F7502}" type="presOf" srcId="{14EBB2BE-679E-4D28-A246-AE23A168CF94}" destId="{4BE993B0-F127-42B8-B510-84AD18187275}" srcOrd="1" destOrd="0" presId="urn:microsoft.com/office/officeart/2005/8/layout/hProcess4"/>
    <dgm:cxn modelId="{0AD79857-1B55-483B-8D3E-72E703F80253}" type="presOf" srcId="{394821E5-BE44-4019-AE66-4D614F8322E4}" destId="{3AED2CE7-02D7-4CFB-A9A3-0AE4664E4365}" srcOrd="0" destOrd="0" presId="urn:microsoft.com/office/officeart/2005/8/layout/hProcess4"/>
    <dgm:cxn modelId="{7557CF58-61CB-41CC-BDB2-1CED639E08E5}" type="presOf" srcId="{87DED903-4987-4071-BF05-9F3E334ECD91}" destId="{C240F615-A988-4CA4-8857-9FE82C8A2471}" srcOrd="0" destOrd="0" presId="urn:microsoft.com/office/officeart/2005/8/layout/hProcess4"/>
    <dgm:cxn modelId="{57D8FB7C-6240-40B8-8F23-5893112B4AEF}" srcId="{39800271-A147-4C35-9125-0C98CA79D6E2}" destId="{4A740F51-FA3E-495F-BC4F-1BFF8E879424}" srcOrd="1" destOrd="0" parTransId="{D9955BD8-FC66-4EF8-B032-D46375365D53}" sibTransId="{EDA87CA4-01D5-4F8C-879C-500119AC9664}"/>
    <dgm:cxn modelId="{FD1C0F89-3BDF-4B33-85BE-38FF82C2D368}" type="presOf" srcId="{2C6F0257-C4F2-4BE6-803A-1E1EF0792253}" destId="{B7B000D1-B706-4E0F-8449-B5F2BE0F4BBB}" srcOrd="0" destOrd="0" presId="urn:microsoft.com/office/officeart/2005/8/layout/hProcess4"/>
    <dgm:cxn modelId="{AEDF928D-36F1-4D9C-96E3-F460DE82B3E4}" type="presOf" srcId="{73E3DFAE-C1FC-44BF-97D6-F206583F44B5}" destId="{4FFA71FE-F874-47DB-B7AF-997A9F7CA0DD}" srcOrd="0" destOrd="0" presId="urn:microsoft.com/office/officeart/2005/8/layout/hProcess4"/>
    <dgm:cxn modelId="{1DC0CF92-266E-4A28-939A-7F7504185DAC}" type="presOf" srcId="{9099A3C5-A398-4495-8368-A3CBDCE873AA}" destId="{F819ED1F-E570-462C-8386-E21582047D28}" srcOrd="0" destOrd="1" presId="urn:microsoft.com/office/officeart/2005/8/layout/hProcess4"/>
    <dgm:cxn modelId="{3447659C-7E29-4BF2-84A0-17B612E42339}" type="presOf" srcId="{65BE35B8-2A6A-4835-8D09-A2D4C5A53483}" destId="{1E79091E-A37A-4016-8878-0889AAD8D10D}" srcOrd="0" destOrd="0" presId="urn:microsoft.com/office/officeart/2005/8/layout/hProcess4"/>
    <dgm:cxn modelId="{D109E19C-23E3-4267-8EFA-3B180957074D}" type="presOf" srcId="{FD1D1400-9A49-4862-AEC4-89A3F7747005}" destId="{B7B000D1-B706-4E0F-8449-B5F2BE0F4BBB}" srcOrd="0" destOrd="1" presId="urn:microsoft.com/office/officeart/2005/8/layout/hProcess4"/>
    <dgm:cxn modelId="{BDCEC9A2-96A0-47EE-B8CE-1832B9E505A7}" type="presOf" srcId="{14CA0A8C-838D-4F8F-A52B-F61DB18F95ED}" destId="{151F36F7-51C2-4BC3-9B7B-54B5153D3DC8}" srcOrd="1" destOrd="0" presId="urn:microsoft.com/office/officeart/2005/8/layout/hProcess4"/>
    <dgm:cxn modelId="{085717A8-CD26-42D7-951F-F6F44DDA2030}" type="presOf" srcId="{BC3B1CD1-16D2-48C8-81D9-1BBF0F809605}" destId="{FFD01426-3909-4A17-9CFF-2019764F9D42}" srcOrd="0" destOrd="1" presId="urn:microsoft.com/office/officeart/2005/8/layout/hProcess4"/>
    <dgm:cxn modelId="{AD1A36A9-6BC6-4966-ABFB-D110ACE265E5}" srcId="{BC665DB5-7C4C-48E7-AB60-D3ECFF9FEB0E}" destId="{2C6F0257-C4F2-4BE6-803A-1E1EF0792253}" srcOrd="0" destOrd="0" parTransId="{DE7A2AA4-AFBD-4251-A45B-C7BFE5FD293D}" sibTransId="{DDE6BE8E-494C-44C9-8A0C-FBBF5275EDEF}"/>
    <dgm:cxn modelId="{8DA4BEA9-71B1-460B-AF4E-D62FB9E9F95B}" srcId="{6330F98F-DB29-47F7-BBDE-C077B394A4F2}" destId="{78B502DD-D29F-4E44-8DE0-9C67778373CE}" srcOrd="3" destOrd="0" parTransId="{2847B30D-DF32-47E5-9EC6-D489CACBC176}" sibTransId="{394821E5-BE44-4019-AE66-4D614F8322E4}"/>
    <dgm:cxn modelId="{718B25AC-1D06-48D9-9751-C53041135467}" type="presOf" srcId="{A7977287-E193-44AB-9A51-F4160B880232}" destId="{09D44F5C-602F-46B6-AFC2-5C4994B21D4D}" srcOrd="0" destOrd="0" presId="urn:microsoft.com/office/officeart/2005/8/layout/hProcess4"/>
    <dgm:cxn modelId="{E3439AB3-31EA-480E-9C72-D04CB023A0D2}" srcId="{39800271-A147-4C35-9125-0C98CA79D6E2}" destId="{65BE35B8-2A6A-4835-8D09-A2D4C5A53483}" srcOrd="0" destOrd="0" parTransId="{39058F38-B1C9-4485-8DA7-4D2685F7EAFF}" sibTransId="{4D7EBFAF-5E97-4B2A-9473-6633EDFCE032}"/>
    <dgm:cxn modelId="{53BE16BA-9846-47EA-8BB8-623C96A4418E}" type="presOf" srcId="{28A3B943-4384-47E7-B54D-93B224B5CFC0}" destId="{7B0D3E54-8046-4406-9A02-96EA6BC129D0}" srcOrd="0" destOrd="0" presId="urn:microsoft.com/office/officeart/2005/8/layout/hProcess4"/>
    <dgm:cxn modelId="{57F45DC5-F39E-4DF1-AC06-739F2B8E7DFD}" srcId="{E58D0245-7965-43E4-9EF3-50C424A9009A}" destId="{73E3DFAE-C1FC-44BF-97D6-F206583F44B5}" srcOrd="0" destOrd="0" parTransId="{ECA1273B-DCEC-4E41-B412-64D57F4338DC}" sibTransId="{C31A2E98-1762-4D15-9DBD-EC40B60C3E79}"/>
    <dgm:cxn modelId="{6D48E0C5-B5AD-48CE-86C7-3FAA2ACCC785}" srcId="{78B502DD-D29F-4E44-8DE0-9C67778373CE}" destId="{BC3B1CD1-16D2-48C8-81D9-1BBF0F809605}" srcOrd="1" destOrd="0" parTransId="{237BB35A-9957-44FA-81EF-71EA9B320752}" sibTransId="{3B8CD2C0-5697-4651-BD6C-73FC898BC43B}"/>
    <dgm:cxn modelId="{4BCCDFC9-AD69-4892-A709-240EF476297E}" type="presOf" srcId="{4344B0A9-2F1B-4F10-8EBA-5001769003AE}" destId="{24842AB0-01C1-439D-B790-88DF224E13B6}" srcOrd="0" destOrd="0" presId="urn:microsoft.com/office/officeart/2005/8/layout/hProcess4"/>
    <dgm:cxn modelId="{97ABF5C9-A082-4AE4-82F2-A2714426B484}" srcId="{6330F98F-DB29-47F7-BBDE-C077B394A4F2}" destId="{28A3B943-4384-47E7-B54D-93B224B5CFC0}" srcOrd="4" destOrd="0" parTransId="{0A330827-CA63-453F-AA6D-CF72C4A7C4BB}" sibTransId="{976A2920-DC0B-4B31-9E4F-D5ED71C5B942}"/>
    <dgm:cxn modelId="{A37E37D0-503B-45F0-9D82-6453486C3BDF}" type="presOf" srcId="{4A740F51-FA3E-495F-BC4F-1BFF8E879424}" destId="{1E79091E-A37A-4016-8878-0889AAD8D10D}" srcOrd="0" destOrd="1" presId="urn:microsoft.com/office/officeart/2005/8/layout/hProcess4"/>
    <dgm:cxn modelId="{227A70D1-4FF8-4B1C-BCF1-DFD9BF46DD0A}" type="presOf" srcId="{6EA49BE4-D82A-4E82-A858-D1F7475042D5}" destId="{4FFA71FE-F874-47DB-B7AF-997A9F7CA0DD}" srcOrd="0" destOrd="1" presId="urn:microsoft.com/office/officeart/2005/8/layout/hProcess4"/>
    <dgm:cxn modelId="{283C2AD5-7EC5-4335-92D8-E271A8080BCD}" type="presOf" srcId="{4A740F51-FA3E-495F-BC4F-1BFF8E879424}" destId="{DB5349D1-975D-4D46-89C9-4B17D922C83B}" srcOrd="1" destOrd="1" presId="urn:microsoft.com/office/officeart/2005/8/layout/hProcess4"/>
    <dgm:cxn modelId="{6BE000D6-1C48-4E08-936F-90D6AB6C8451}" type="presOf" srcId="{E58D0245-7965-43E4-9EF3-50C424A9009A}" destId="{ECD0D4B6-F512-4BF4-A2FA-6E0025735D89}" srcOrd="0" destOrd="0" presId="urn:microsoft.com/office/officeart/2005/8/layout/hProcess4"/>
    <dgm:cxn modelId="{F2A963EA-55FE-4D77-BA58-CFF15D81A9E3}" srcId="{BC665DB5-7C4C-48E7-AB60-D3ECFF9FEB0E}" destId="{FD1D1400-9A49-4862-AEC4-89A3F7747005}" srcOrd="1" destOrd="0" parTransId="{2F9A1027-4196-410B-A6F8-B95A9F08C3F7}" sibTransId="{E506D85A-4BFE-42DD-92EB-6508D884BB60}"/>
    <dgm:cxn modelId="{D5D9C2F1-DE9A-4FE1-893D-783419BA1CC4}" type="presOf" srcId="{14EBB2BE-679E-4D28-A246-AE23A168CF94}" destId="{F819ED1F-E570-462C-8386-E21582047D28}" srcOrd="0" destOrd="0" presId="urn:microsoft.com/office/officeart/2005/8/layout/hProcess4"/>
    <dgm:cxn modelId="{24FB2AF2-7AC5-49BF-9C55-8EC927C5A46C}" type="presOf" srcId="{14CA0A8C-838D-4F8F-A52B-F61DB18F95ED}" destId="{FFD01426-3909-4A17-9CFF-2019764F9D42}" srcOrd="0" destOrd="0" presId="urn:microsoft.com/office/officeart/2005/8/layout/hProcess4"/>
    <dgm:cxn modelId="{BF8AC0F4-BDDE-4F70-AA11-4D18245420D3}" type="presOf" srcId="{BC665DB5-7C4C-48E7-AB60-D3ECFF9FEB0E}" destId="{54388CC8-2B74-4B67-9D5D-26CEC0401C50}" srcOrd="0" destOrd="0" presId="urn:microsoft.com/office/officeart/2005/8/layout/hProcess4"/>
    <dgm:cxn modelId="{87F4AEF5-1AE4-4934-9153-59BB1DAC963C}" srcId="{78B502DD-D29F-4E44-8DE0-9C67778373CE}" destId="{14CA0A8C-838D-4F8F-A52B-F61DB18F95ED}" srcOrd="0" destOrd="0" parTransId="{A6E6164E-3D7D-40EA-B474-5DADDC08AEED}" sibTransId="{D3C49E7D-E271-445C-9961-E833BBB6CDDB}"/>
    <dgm:cxn modelId="{51EF5BF6-C655-4D6F-9F95-E9CF8EA16ABE}" srcId="{28A3B943-4384-47E7-B54D-93B224B5CFC0}" destId="{9099A3C5-A398-4495-8368-A3CBDCE873AA}" srcOrd="1" destOrd="0" parTransId="{67D2D7DF-59E6-4034-A9AF-7EEE90D9B6E3}" sibTransId="{B8D66338-43A1-4CE6-BE77-996B5C72628E}"/>
    <dgm:cxn modelId="{D112EFFD-E295-47A1-A5F0-8ACFE96CBC30}" type="presOf" srcId="{6EA49BE4-D82A-4E82-A858-D1F7475042D5}" destId="{E25B60A3-4835-4647-AC9E-0D222B535930}" srcOrd="1" destOrd="1" presId="urn:microsoft.com/office/officeart/2005/8/layout/hProcess4"/>
    <dgm:cxn modelId="{0A319EBD-DAD0-43AF-B7C5-DAEBCBB5C177}" type="presParOf" srcId="{6E71AEC4-F2CA-48AC-B75E-A1CC5BBEE7A3}" destId="{4C8D3D42-4806-4F3D-B70D-751588FD70BE}" srcOrd="0" destOrd="0" presId="urn:microsoft.com/office/officeart/2005/8/layout/hProcess4"/>
    <dgm:cxn modelId="{C9599D0B-D2DB-4590-B5C0-851D911F0643}" type="presParOf" srcId="{6E71AEC4-F2CA-48AC-B75E-A1CC5BBEE7A3}" destId="{8FBFDD2E-A086-4A97-A946-46178D9FEC3D}" srcOrd="1" destOrd="0" presId="urn:microsoft.com/office/officeart/2005/8/layout/hProcess4"/>
    <dgm:cxn modelId="{A3F00561-9D49-40ED-844B-BBCB8AC55FA0}" type="presParOf" srcId="{6E71AEC4-F2CA-48AC-B75E-A1CC5BBEE7A3}" destId="{D29F89E9-D566-4702-963D-9F22AB3EFC8C}" srcOrd="2" destOrd="0" presId="urn:microsoft.com/office/officeart/2005/8/layout/hProcess4"/>
    <dgm:cxn modelId="{691894A8-541B-4060-872B-C74E5A62AD1A}" type="presParOf" srcId="{D29F89E9-D566-4702-963D-9F22AB3EFC8C}" destId="{99C78948-ABBC-4CB6-8FA9-A77A307B6161}" srcOrd="0" destOrd="0" presId="urn:microsoft.com/office/officeart/2005/8/layout/hProcess4"/>
    <dgm:cxn modelId="{35713EFB-487C-4B2B-9F89-E9A706D7AB0E}" type="presParOf" srcId="{99C78948-ABBC-4CB6-8FA9-A77A307B6161}" destId="{D10EB01E-4931-4D80-AD35-AF6D52EE36C4}" srcOrd="0" destOrd="0" presId="urn:microsoft.com/office/officeart/2005/8/layout/hProcess4"/>
    <dgm:cxn modelId="{CEBA361A-09E5-4941-B2F0-C5D3BE23C625}" type="presParOf" srcId="{99C78948-ABBC-4CB6-8FA9-A77A307B6161}" destId="{1E79091E-A37A-4016-8878-0889AAD8D10D}" srcOrd="1" destOrd="0" presId="urn:microsoft.com/office/officeart/2005/8/layout/hProcess4"/>
    <dgm:cxn modelId="{AB0CA5ED-77B8-4B59-A655-446C2EDA642E}" type="presParOf" srcId="{99C78948-ABBC-4CB6-8FA9-A77A307B6161}" destId="{DB5349D1-975D-4D46-89C9-4B17D922C83B}" srcOrd="2" destOrd="0" presId="urn:microsoft.com/office/officeart/2005/8/layout/hProcess4"/>
    <dgm:cxn modelId="{BF3B59C5-AB5F-4C1E-8912-5B3946609C1C}" type="presParOf" srcId="{99C78948-ABBC-4CB6-8FA9-A77A307B6161}" destId="{6C2AE1B6-021A-4BF0-8CF2-6A80EE6A034D}" srcOrd="3" destOrd="0" presId="urn:microsoft.com/office/officeart/2005/8/layout/hProcess4"/>
    <dgm:cxn modelId="{CDD77592-1A1D-4E3F-9263-F7F6E071D1E4}" type="presParOf" srcId="{99C78948-ABBC-4CB6-8FA9-A77A307B6161}" destId="{33252B6C-D5DE-452C-A26E-3D90245B2E45}" srcOrd="4" destOrd="0" presId="urn:microsoft.com/office/officeart/2005/8/layout/hProcess4"/>
    <dgm:cxn modelId="{6572AE41-7C1C-4483-A28D-9D5C2182BBAC}" type="presParOf" srcId="{D29F89E9-D566-4702-963D-9F22AB3EFC8C}" destId="{C240F615-A988-4CA4-8857-9FE82C8A2471}" srcOrd="1" destOrd="0" presId="urn:microsoft.com/office/officeart/2005/8/layout/hProcess4"/>
    <dgm:cxn modelId="{F27C9346-7F62-427E-860B-A88DFCA27B2B}" type="presParOf" srcId="{D29F89E9-D566-4702-963D-9F22AB3EFC8C}" destId="{51FBEC54-5D52-45DC-AEA7-340D0368A24B}" srcOrd="2" destOrd="0" presId="urn:microsoft.com/office/officeart/2005/8/layout/hProcess4"/>
    <dgm:cxn modelId="{80573A43-BE9F-40F8-95DE-E2FB4728D676}" type="presParOf" srcId="{51FBEC54-5D52-45DC-AEA7-340D0368A24B}" destId="{9005E085-13B7-4630-8533-1881985373B2}" srcOrd="0" destOrd="0" presId="urn:microsoft.com/office/officeart/2005/8/layout/hProcess4"/>
    <dgm:cxn modelId="{ECE25620-A56D-4E88-AFF0-24CCF84039AC}" type="presParOf" srcId="{51FBEC54-5D52-45DC-AEA7-340D0368A24B}" destId="{4FFA71FE-F874-47DB-B7AF-997A9F7CA0DD}" srcOrd="1" destOrd="0" presId="urn:microsoft.com/office/officeart/2005/8/layout/hProcess4"/>
    <dgm:cxn modelId="{555BB9F9-C6F7-4591-8777-9024CC0A07C7}" type="presParOf" srcId="{51FBEC54-5D52-45DC-AEA7-340D0368A24B}" destId="{E25B60A3-4835-4647-AC9E-0D222B535930}" srcOrd="2" destOrd="0" presId="urn:microsoft.com/office/officeart/2005/8/layout/hProcess4"/>
    <dgm:cxn modelId="{E1A8CFE8-5864-4D68-B168-40718C7A5267}" type="presParOf" srcId="{51FBEC54-5D52-45DC-AEA7-340D0368A24B}" destId="{ECD0D4B6-F512-4BF4-A2FA-6E0025735D89}" srcOrd="3" destOrd="0" presId="urn:microsoft.com/office/officeart/2005/8/layout/hProcess4"/>
    <dgm:cxn modelId="{DDFCB248-9BE7-46FF-A659-65D773F06C53}" type="presParOf" srcId="{51FBEC54-5D52-45DC-AEA7-340D0368A24B}" destId="{C6774996-97F5-4C59-B579-60380F15747E}" srcOrd="4" destOrd="0" presId="urn:microsoft.com/office/officeart/2005/8/layout/hProcess4"/>
    <dgm:cxn modelId="{1156E399-10A9-4F5C-9AEB-BC7F2AEABC7D}" type="presParOf" srcId="{D29F89E9-D566-4702-963D-9F22AB3EFC8C}" destId="{09D44F5C-602F-46B6-AFC2-5C4994B21D4D}" srcOrd="3" destOrd="0" presId="urn:microsoft.com/office/officeart/2005/8/layout/hProcess4"/>
    <dgm:cxn modelId="{176B72A7-45AA-475A-B0CA-09E9F2C21CC9}" type="presParOf" srcId="{D29F89E9-D566-4702-963D-9F22AB3EFC8C}" destId="{EEB5E69D-2CD4-4FF8-A380-763E64258DE6}" srcOrd="4" destOrd="0" presId="urn:microsoft.com/office/officeart/2005/8/layout/hProcess4"/>
    <dgm:cxn modelId="{393CF0E5-B4A4-4A11-8134-5C702CC73D38}" type="presParOf" srcId="{EEB5E69D-2CD4-4FF8-A380-763E64258DE6}" destId="{4E77AD5B-972B-4EA7-BE8C-5B27FD8C0346}" srcOrd="0" destOrd="0" presId="urn:microsoft.com/office/officeart/2005/8/layout/hProcess4"/>
    <dgm:cxn modelId="{1CA498CE-E743-4D15-9E5F-7DAEB9AC8C70}" type="presParOf" srcId="{EEB5E69D-2CD4-4FF8-A380-763E64258DE6}" destId="{B7B000D1-B706-4E0F-8449-B5F2BE0F4BBB}" srcOrd="1" destOrd="0" presId="urn:microsoft.com/office/officeart/2005/8/layout/hProcess4"/>
    <dgm:cxn modelId="{CCD52320-07F5-49F0-9766-232A7AC9E6C8}" type="presParOf" srcId="{EEB5E69D-2CD4-4FF8-A380-763E64258DE6}" destId="{20F9AEA6-7AAF-4E4B-A143-094126A67A50}" srcOrd="2" destOrd="0" presId="urn:microsoft.com/office/officeart/2005/8/layout/hProcess4"/>
    <dgm:cxn modelId="{06801463-9936-424A-B184-70E61F8489BD}" type="presParOf" srcId="{EEB5E69D-2CD4-4FF8-A380-763E64258DE6}" destId="{54388CC8-2B74-4B67-9D5D-26CEC0401C50}" srcOrd="3" destOrd="0" presId="urn:microsoft.com/office/officeart/2005/8/layout/hProcess4"/>
    <dgm:cxn modelId="{4D70866A-9CC1-4FF2-87CF-E14A77FD1E82}" type="presParOf" srcId="{EEB5E69D-2CD4-4FF8-A380-763E64258DE6}" destId="{E2EB4C54-C27E-4187-B3C6-5EC7B2959C22}" srcOrd="4" destOrd="0" presId="urn:microsoft.com/office/officeart/2005/8/layout/hProcess4"/>
    <dgm:cxn modelId="{153C1DD1-7FE5-414C-B5E6-D1F6B305E0D9}" type="presParOf" srcId="{D29F89E9-D566-4702-963D-9F22AB3EFC8C}" destId="{24842AB0-01C1-439D-B790-88DF224E13B6}" srcOrd="5" destOrd="0" presId="urn:microsoft.com/office/officeart/2005/8/layout/hProcess4"/>
    <dgm:cxn modelId="{CBF6A0D7-CBF6-4868-BBAE-C71A14BC648C}" type="presParOf" srcId="{D29F89E9-D566-4702-963D-9F22AB3EFC8C}" destId="{CC270A1E-D8CF-4062-A613-BC7C0B2FE08E}" srcOrd="6" destOrd="0" presId="urn:microsoft.com/office/officeart/2005/8/layout/hProcess4"/>
    <dgm:cxn modelId="{788877E6-6751-4264-ABBE-F42BD8977674}" type="presParOf" srcId="{CC270A1E-D8CF-4062-A613-BC7C0B2FE08E}" destId="{31DE8A87-B592-4247-902B-663B1C92C0A3}" srcOrd="0" destOrd="0" presId="urn:microsoft.com/office/officeart/2005/8/layout/hProcess4"/>
    <dgm:cxn modelId="{7EB768D3-B377-4AED-9C49-1673CA3E1D46}" type="presParOf" srcId="{CC270A1E-D8CF-4062-A613-BC7C0B2FE08E}" destId="{FFD01426-3909-4A17-9CFF-2019764F9D42}" srcOrd="1" destOrd="0" presId="urn:microsoft.com/office/officeart/2005/8/layout/hProcess4"/>
    <dgm:cxn modelId="{0A41C216-35B4-43E4-B022-A8EDA8D251DB}" type="presParOf" srcId="{CC270A1E-D8CF-4062-A613-BC7C0B2FE08E}" destId="{151F36F7-51C2-4BC3-9B7B-54B5153D3DC8}" srcOrd="2" destOrd="0" presId="urn:microsoft.com/office/officeart/2005/8/layout/hProcess4"/>
    <dgm:cxn modelId="{7F0043AF-DFB6-4D5F-96F7-8255779F7333}" type="presParOf" srcId="{CC270A1E-D8CF-4062-A613-BC7C0B2FE08E}" destId="{52CA6E5D-B127-4763-9706-0C9BEE3EB092}" srcOrd="3" destOrd="0" presId="urn:microsoft.com/office/officeart/2005/8/layout/hProcess4"/>
    <dgm:cxn modelId="{CB4376D8-696F-4F26-A2C9-0469A77466AE}" type="presParOf" srcId="{CC270A1E-D8CF-4062-A613-BC7C0B2FE08E}" destId="{73543344-B122-4A05-AFB2-CAB2701E9A61}" srcOrd="4" destOrd="0" presId="urn:microsoft.com/office/officeart/2005/8/layout/hProcess4"/>
    <dgm:cxn modelId="{CE75B9F4-C5BB-49E0-9F07-CC9306302BF1}" type="presParOf" srcId="{D29F89E9-D566-4702-963D-9F22AB3EFC8C}" destId="{3AED2CE7-02D7-4CFB-A9A3-0AE4664E4365}" srcOrd="7" destOrd="0" presId="urn:microsoft.com/office/officeart/2005/8/layout/hProcess4"/>
    <dgm:cxn modelId="{11B119FC-781A-4532-A9B6-47EB49D61EEE}" type="presParOf" srcId="{D29F89E9-D566-4702-963D-9F22AB3EFC8C}" destId="{BDC3B098-7D8E-42F5-AEE3-2BF12C41A046}" srcOrd="8" destOrd="0" presId="urn:microsoft.com/office/officeart/2005/8/layout/hProcess4"/>
    <dgm:cxn modelId="{9F47E04E-57CE-4036-8ED7-C456E94087E9}" type="presParOf" srcId="{BDC3B098-7D8E-42F5-AEE3-2BF12C41A046}" destId="{09EAEEF6-7DD4-4A9E-84BE-6E075CE2A705}" srcOrd="0" destOrd="0" presId="urn:microsoft.com/office/officeart/2005/8/layout/hProcess4"/>
    <dgm:cxn modelId="{3D7FA01F-2123-47BB-B7CC-AE539E564A5D}" type="presParOf" srcId="{BDC3B098-7D8E-42F5-AEE3-2BF12C41A046}" destId="{F819ED1F-E570-462C-8386-E21582047D28}" srcOrd="1" destOrd="0" presId="urn:microsoft.com/office/officeart/2005/8/layout/hProcess4"/>
    <dgm:cxn modelId="{6C6F92BC-AE3D-43B4-8555-DF5F3EC16852}" type="presParOf" srcId="{BDC3B098-7D8E-42F5-AEE3-2BF12C41A046}" destId="{4BE993B0-F127-42B8-B510-84AD18187275}" srcOrd="2" destOrd="0" presId="urn:microsoft.com/office/officeart/2005/8/layout/hProcess4"/>
    <dgm:cxn modelId="{768A4F60-87C6-4507-A5DA-259ABAA620D8}" type="presParOf" srcId="{BDC3B098-7D8E-42F5-AEE3-2BF12C41A046}" destId="{7B0D3E54-8046-4406-9A02-96EA6BC129D0}" srcOrd="3" destOrd="0" presId="urn:microsoft.com/office/officeart/2005/8/layout/hProcess4"/>
    <dgm:cxn modelId="{3F6099D4-0D94-4814-85C1-DF49D3E77DCC}" type="presParOf" srcId="{BDC3B098-7D8E-42F5-AEE3-2BF12C41A046}" destId="{6A21515D-F667-447B-AB70-D9529E89CD46}" srcOrd="4" destOrd="0" presId="urn:microsoft.com/office/officeart/2005/8/layout/hProcess4"/>
  </dgm:cxnLst>
  <dgm:bg/>
  <dgm:whole/>
  <dgm:extLst>
    <a:ext uri="http://schemas.microsoft.com/office/drawing/2008/diagram">
      <dsp:dataModelExt xmlns:dsp="http://schemas.microsoft.com/office/drawing/2008/diagram" relId="rId15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6330F98F-DB29-47F7-BBDE-C077B394A4F2}"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US"/>
        </a:p>
      </dgm:t>
    </dgm:pt>
    <dgm:pt modelId="{39800271-A147-4C35-9125-0C98CA79D6E2}">
      <dgm:prSet phldrT="[Text]"/>
      <dgm:spPr/>
      <dgm:t>
        <a:bodyPr/>
        <a:lstStyle/>
        <a:p>
          <a:endParaRPr lang="en-US"/>
        </a:p>
      </dgm:t>
      <dgm:extLst>
        <a:ext uri="{E40237B7-FDA0-4F09-8148-C483321AD2D9}">
          <dgm14:cNvPr xmlns:dgm14="http://schemas.microsoft.com/office/drawing/2010/diagram" id="0" name="" title="Colored &quot;Schedule&quot; Box"/>
        </a:ext>
      </dgm:extLst>
    </dgm:pt>
    <dgm:pt modelId="{63495F35-E89A-4C0F-BEB5-7B1DCEF50ACD}" type="parTrans" cxnId="{D4136446-837B-4F64-9D5D-960DB5B7CF90}">
      <dgm:prSet/>
      <dgm:spPr/>
      <dgm:t>
        <a:bodyPr/>
        <a:lstStyle/>
        <a:p>
          <a:endParaRPr lang="en-US"/>
        </a:p>
      </dgm:t>
    </dgm:pt>
    <dgm:pt modelId="{87DED903-4987-4071-BF05-9F3E334ECD91}" type="sibTrans" cxnId="{D4136446-837B-4F64-9D5D-960DB5B7CF90}">
      <dgm:prSet/>
      <dgm:spPr/>
      <dgm:t>
        <a:bodyPr/>
        <a:lstStyle/>
        <a:p>
          <a:endParaRPr lang="en-US"/>
        </a:p>
      </dgm:t>
      <dgm:extLst>
        <a:ext uri="{E40237B7-FDA0-4F09-8148-C483321AD2D9}">
          <dgm14:cNvPr xmlns:dgm14="http://schemas.microsoft.com/office/drawing/2010/diagram" id="0" name="" title="Curved arrow"/>
        </a:ext>
      </dgm:extLst>
    </dgm:pt>
    <dgm:pt modelId="{BFAFB95E-FACB-430B-BF21-B69131B4019F}">
      <dgm:prSet phldrT="[Text]"/>
      <dgm:spPr/>
      <dgm:t>
        <a:bodyPr/>
        <a:lstStyle/>
        <a:p>
          <a:r>
            <a:rPr lang="en-US"/>
            <a:t>Formative Assessment</a:t>
          </a:r>
        </a:p>
      </dgm:t>
    </dgm:pt>
    <dgm:pt modelId="{66A267F6-484E-428A-9596-C9F775671844}" type="parTrans" cxnId="{C028C5B9-9DFE-4D87-AA46-A7A90282873E}">
      <dgm:prSet/>
      <dgm:spPr/>
      <dgm:t>
        <a:bodyPr/>
        <a:lstStyle/>
        <a:p>
          <a:endParaRPr lang="en-US"/>
        </a:p>
      </dgm:t>
    </dgm:pt>
    <dgm:pt modelId="{1982E137-99EA-41E3-9488-D0D8139FE769}" type="sibTrans" cxnId="{C028C5B9-9DFE-4D87-AA46-A7A90282873E}">
      <dgm:prSet/>
      <dgm:spPr/>
      <dgm:t>
        <a:bodyPr/>
        <a:lstStyle/>
        <a:p>
          <a:endParaRPr lang="en-US"/>
        </a:p>
      </dgm:t>
    </dgm:pt>
    <dgm:pt modelId="{E58D0245-7965-43E4-9EF3-50C424A9009A}">
      <dgm:prSet phldrT="[Text]"/>
      <dgm:spPr>
        <a:solidFill>
          <a:srgbClr val="77A771"/>
        </a:solidFill>
      </dgm:spPr>
      <dgm:t>
        <a:bodyPr/>
        <a:lstStyle/>
        <a:p>
          <a:endParaRPr lang="en-US"/>
        </a:p>
      </dgm:t>
      <dgm:extLst>
        <a:ext uri="{E40237B7-FDA0-4F09-8148-C483321AD2D9}">
          <dgm14:cNvPr xmlns:dgm14="http://schemas.microsoft.com/office/drawing/2010/diagram" id="0" name="" title="Colored &quot;Schedule&quot; Box"/>
        </a:ext>
      </dgm:extLst>
    </dgm:pt>
    <dgm:pt modelId="{ECBC2661-7444-48A6-B988-6EB3BD0A6FA6}" type="parTrans" cxnId="{571CAB6A-15E4-4055-BCC9-7EED254B1A49}">
      <dgm:prSet/>
      <dgm:spPr/>
      <dgm:t>
        <a:bodyPr/>
        <a:lstStyle/>
        <a:p>
          <a:endParaRPr lang="en-US"/>
        </a:p>
      </dgm:t>
    </dgm:pt>
    <dgm:pt modelId="{A7977287-E193-44AB-9A51-F4160B880232}" type="sibTrans" cxnId="{571CAB6A-15E4-4055-BCC9-7EED254B1A49}">
      <dgm:prSet/>
      <dgm:spPr/>
      <dgm:t>
        <a:bodyPr/>
        <a:lstStyle/>
        <a:p>
          <a:endParaRPr lang="en-US"/>
        </a:p>
      </dgm:t>
      <dgm:extLst>
        <a:ext uri="{E40237B7-FDA0-4F09-8148-C483321AD2D9}">
          <dgm14:cNvPr xmlns:dgm14="http://schemas.microsoft.com/office/drawing/2010/diagram" id="0" name="" title="Curved arrow"/>
        </a:ext>
      </dgm:extLst>
    </dgm:pt>
    <dgm:pt modelId="{73E3DFAE-C1FC-44BF-97D6-F206583F44B5}">
      <dgm:prSet phldrT="[Text]"/>
      <dgm:spPr/>
      <dgm:t>
        <a:bodyPr/>
        <a:lstStyle/>
        <a:p>
          <a:r>
            <a:rPr lang="en-US"/>
            <a:t>Collect Student Feedback</a:t>
          </a:r>
        </a:p>
      </dgm:t>
      <dgm:extLst>
        <a:ext uri="{E40237B7-FDA0-4F09-8148-C483321AD2D9}">
          <dgm14:cNvPr xmlns:dgm14="http://schemas.microsoft.com/office/drawing/2010/diagram" id="0" name="" descr="&#10;Additional Observation(s) as needed&#10;" title="Collect Student Feedback"/>
        </a:ext>
      </dgm:extLst>
    </dgm:pt>
    <dgm:pt modelId="{ECA1273B-DCEC-4E41-B412-64D57F4338DC}" type="parTrans" cxnId="{57F45DC5-F39E-4DF1-AC06-739F2B8E7DFD}">
      <dgm:prSet/>
      <dgm:spPr/>
      <dgm:t>
        <a:bodyPr/>
        <a:lstStyle/>
        <a:p>
          <a:endParaRPr lang="en-US"/>
        </a:p>
      </dgm:t>
    </dgm:pt>
    <dgm:pt modelId="{C31A2E98-1762-4D15-9DBD-EC40B60C3E79}" type="sibTrans" cxnId="{57F45DC5-F39E-4DF1-AC06-739F2B8E7DFD}">
      <dgm:prSet/>
      <dgm:spPr/>
      <dgm:t>
        <a:bodyPr/>
        <a:lstStyle/>
        <a:p>
          <a:endParaRPr lang="en-US"/>
        </a:p>
      </dgm:t>
    </dgm:pt>
    <dgm:pt modelId="{BC665DB5-7C4C-48E7-AB60-D3ECFF9FEB0E}">
      <dgm:prSet phldrT="[Text]"/>
      <dgm:spPr>
        <a:solidFill>
          <a:srgbClr val="77A771"/>
        </a:solidFill>
      </dgm:spPr>
      <dgm:t>
        <a:bodyPr/>
        <a:lstStyle/>
        <a:p>
          <a:endParaRPr lang="en-US"/>
        </a:p>
      </dgm:t>
      <dgm:extLst>
        <a:ext uri="{E40237B7-FDA0-4F09-8148-C483321AD2D9}">
          <dgm14:cNvPr xmlns:dgm14="http://schemas.microsoft.com/office/drawing/2010/diagram" id="0" name="" title="Colored &quot;Schedule&quot; Box"/>
        </a:ext>
      </dgm:extLst>
    </dgm:pt>
    <dgm:pt modelId="{C613ACA8-0C1C-4268-BC77-F038B9CB2C82}" type="parTrans" cxnId="{F11DD32D-EBEE-4E46-9EC0-6260FD270EB0}">
      <dgm:prSet/>
      <dgm:spPr/>
      <dgm:t>
        <a:bodyPr/>
        <a:lstStyle/>
        <a:p>
          <a:endParaRPr lang="en-US"/>
        </a:p>
      </dgm:t>
    </dgm:pt>
    <dgm:pt modelId="{4344B0A9-2F1B-4F10-8EBA-5001769003AE}" type="sibTrans" cxnId="{F11DD32D-EBEE-4E46-9EC0-6260FD270EB0}">
      <dgm:prSet/>
      <dgm:spPr/>
      <dgm:t>
        <a:bodyPr/>
        <a:lstStyle/>
        <a:p>
          <a:endParaRPr lang="en-US"/>
        </a:p>
      </dgm:t>
      <dgm:extLst>
        <a:ext uri="{E40237B7-FDA0-4F09-8148-C483321AD2D9}">
          <dgm14:cNvPr xmlns:dgm14="http://schemas.microsoft.com/office/drawing/2010/diagram" id="0" name="" title="Curved arrow"/>
        </a:ext>
      </dgm:extLst>
    </dgm:pt>
    <dgm:pt modelId="{2C6F0257-C4F2-4BE6-803A-1E1EF0792253}">
      <dgm:prSet phldrT="[Text]"/>
      <dgm:spPr/>
      <dgm:t>
        <a:bodyPr/>
        <a:lstStyle/>
        <a:p>
          <a:r>
            <a:rPr lang="en-US"/>
            <a:t>Unannounced Obs. #2 &amp; post-conference</a:t>
          </a:r>
        </a:p>
      </dgm:t>
      <dgm:extLst>
        <a:ext uri="{E40237B7-FDA0-4F09-8148-C483321AD2D9}">
          <dgm14:cNvPr xmlns:dgm14="http://schemas.microsoft.com/office/drawing/2010/diagram" id="0" name="" descr="&#10;Implement student learning assessment&#10;Evidence Collection&#10;" title="Unannounced Obs. #2 &amp; post-conference"/>
        </a:ext>
      </dgm:extLst>
    </dgm:pt>
    <dgm:pt modelId="{DE7A2AA4-AFBD-4251-A45B-C7BFE5FD293D}" type="parTrans" cxnId="{AD1A36A9-6BC6-4966-ABFB-D110ACE265E5}">
      <dgm:prSet/>
      <dgm:spPr/>
      <dgm:t>
        <a:bodyPr/>
        <a:lstStyle/>
        <a:p>
          <a:endParaRPr lang="en-US"/>
        </a:p>
      </dgm:t>
    </dgm:pt>
    <dgm:pt modelId="{DDE6BE8E-494C-44C9-8A0C-FBBF5275EDEF}" type="sibTrans" cxnId="{AD1A36A9-6BC6-4966-ABFB-D110ACE265E5}">
      <dgm:prSet/>
      <dgm:spPr/>
      <dgm:t>
        <a:bodyPr/>
        <a:lstStyle/>
        <a:p>
          <a:endParaRPr lang="en-US"/>
        </a:p>
      </dgm:t>
    </dgm:pt>
    <dgm:pt modelId="{78B502DD-D29F-4E44-8DE0-9C67778373CE}">
      <dgm:prSet/>
      <dgm:spPr>
        <a:solidFill>
          <a:schemeClr val="accent4">
            <a:lumMod val="60000"/>
            <a:lumOff val="40000"/>
          </a:schemeClr>
        </a:solidFill>
      </dgm:spPr>
      <dgm:t>
        <a:bodyPr/>
        <a:lstStyle/>
        <a:p>
          <a:endParaRPr lang="en-US"/>
        </a:p>
      </dgm:t>
      <dgm:extLst>
        <a:ext uri="{E40237B7-FDA0-4F09-8148-C483321AD2D9}">
          <dgm14:cNvPr xmlns:dgm14="http://schemas.microsoft.com/office/drawing/2010/diagram" id="0" name="" title="Colored &quot;Schedule&quot; Box"/>
        </a:ext>
      </dgm:extLst>
    </dgm:pt>
    <dgm:pt modelId="{2847B30D-DF32-47E5-9EC6-D489CACBC176}" type="parTrans" cxnId="{8DA4BEA9-71B1-460B-AF4E-D62FB9E9F95B}">
      <dgm:prSet/>
      <dgm:spPr/>
      <dgm:t>
        <a:bodyPr/>
        <a:lstStyle/>
        <a:p>
          <a:endParaRPr lang="en-US"/>
        </a:p>
      </dgm:t>
    </dgm:pt>
    <dgm:pt modelId="{394821E5-BE44-4019-AE66-4D614F8322E4}" type="sibTrans" cxnId="{8DA4BEA9-71B1-460B-AF4E-D62FB9E9F95B}">
      <dgm:prSet/>
      <dgm:spPr/>
      <dgm:t>
        <a:bodyPr/>
        <a:lstStyle/>
        <a:p>
          <a:endParaRPr lang="en-US"/>
        </a:p>
      </dgm:t>
      <dgm:extLst>
        <a:ext uri="{E40237B7-FDA0-4F09-8148-C483321AD2D9}">
          <dgm14:cNvPr xmlns:dgm14="http://schemas.microsoft.com/office/drawing/2010/diagram" id="0" name="" title="Curved arrow"/>
        </a:ext>
      </dgm:extLst>
    </dgm:pt>
    <dgm:pt modelId="{28A3B943-4384-47E7-B54D-93B224B5CFC0}">
      <dgm:prSet/>
      <dgm:spPr>
        <a:solidFill>
          <a:schemeClr val="accent4">
            <a:lumMod val="60000"/>
            <a:lumOff val="40000"/>
          </a:schemeClr>
        </a:solidFill>
      </dgm:spPr>
      <dgm:t>
        <a:bodyPr/>
        <a:lstStyle/>
        <a:p>
          <a:endParaRPr lang="en-US"/>
        </a:p>
      </dgm:t>
      <dgm:extLst>
        <a:ext uri="{E40237B7-FDA0-4F09-8148-C483321AD2D9}">
          <dgm14:cNvPr xmlns:dgm14="http://schemas.microsoft.com/office/drawing/2010/diagram" id="0" name="" title="Colored &quot;Schedule&quot; Box"/>
        </a:ext>
      </dgm:extLst>
    </dgm:pt>
    <dgm:pt modelId="{0A330827-CA63-453F-AA6D-CF72C4A7C4BB}" type="parTrans" cxnId="{97ABF5C9-A082-4AE4-82F2-A2714426B484}">
      <dgm:prSet/>
      <dgm:spPr/>
      <dgm:t>
        <a:bodyPr/>
        <a:lstStyle/>
        <a:p>
          <a:endParaRPr lang="en-US"/>
        </a:p>
      </dgm:t>
    </dgm:pt>
    <dgm:pt modelId="{976A2920-DC0B-4B31-9E4F-D5ED71C5B942}" type="sibTrans" cxnId="{97ABF5C9-A082-4AE4-82F2-A2714426B484}">
      <dgm:prSet/>
      <dgm:spPr/>
      <dgm:t>
        <a:bodyPr/>
        <a:lstStyle/>
        <a:p>
          <a:endParaRPr lang="en-US"/>
        </a:p>
      </dgm:t>
    </dgm:pt>
    <dgm:pt modelId="{14CA0A8C-838D-4F8F-A52B-F61DB18F95ED}">
      <dgm:prSet/>
      <dgm:spPr/>
      <dgm:t>
        <a:bodyPr/>
        <a:lstStyle/>
        <a:p>
          <a:r>
            <a:rPr lang="en-US"/>
            <a:t>SP and PS analyze evidence &amp; calibrate summative assessment ratings</a:t>
          </a:r>
        </a:p>
      </dgm:t>
      <dgm:extLst>
        <a:ext uri="{E40237B7-FDA0-4F09-8148-C483321AD2D9}">
          <dgm14:cNvPr xmlns:dgm14="http://schemas.microsoft.com/office/drawing/2010/diagram" id="0" name="" descr="&#10;Additional observation(s) as needed &#10;" title="SP and PS analyze evidence &amp; calibrate summative assessment ratings"/>
        </a:ext>
      </dgm:extLst>
    </dgm:pt>
    <dgm:pt modelId="{A6E6164E-3D7D-40EA-B474-5DADDC08AEED}" type="parTrans" cxnId="{87F4AEF5-1AE4-4934-9153-59BB1DAC963C}">
      <dgm:prSet/>
      <dgm:spPr/>
      <dgm:t>
        <a:bodyPr/>
        <a:lstStyle/>
        <a:p>
          <a:endParaRPr lang="en-US"/>
        </a:p>
      </dgm:t>
    </dgm:pt>
    <dgm:pt modelId="{D3C49E7D-E271-445C-9961-E833BBB6CDDB}" type="sibTrans" cxnId="{87F4AEF5-1AE4-4934-9153-59BB1DAC963C}">
      <dgm:prSet/>
      <dgm:spPr/>
      <dgm:t>
        <a:bodyPr/>
        <a:lstStyle/>
        <a:p>
          <a:endParaRPr lang="en-US"/>
        </a:p>
      </dgm:t>
    </dgm:pt>
    <dgm:pt modelId="{1E93E5CD-2815-4E2E-A3FE-A825D00C5A85}">
      <dgm:prSet/>
      <dgm:spPr/>
      <dgm:t>
        <a:bodyPr/>
        <a:lstStyle/>
        <a:p>
          <a:r>
            <a:rPr lang="en-US"/>
            <a:t>Post-Cycle Goal Development</a:t>
          </a:r>
        </a:p>
      </dgm:t>
    </dgm:pt>
    <dgm:pt modelId="{25313D86-ACCB-426C-8729-98F9299EA232}" type="sibTrans" cxnId="{4D9736C4-196A-4652-8EE4-16741849E8A2}">
      <dgm:prSet/>
      <dgm:spPr/>
      <dgm:t>
        <a:bodyPr/>
        <a:lstStyle/>
        <a:p>
          <a:endParaRPr lang="en-US"/>
        </a:p>
      </dgm:t>
    </dgm:pt>
    <dgm:pt modelId="{9163E58E-C256-4AAF-AC25-6A9D8BD9CF0D}" type="parTrans" cxnId="{4D9736C4-196A-4652-8EE4-16741849E8A2}">
      <dgm:prSet/>
      <dgm:spPr/>
      <dgm:t>
        <a:bodyPr/>
        <a:lstStyle/>
        <a:p>
          <a:endParaRPr lang="en-US"/>
        </a:p>
      </dgm:t>
    </dgm:pt>
    <dgm:pt modelId="{14EBB2BE-679E-4D28-A246-AE23A168CF94}">
      <dgm:prSet/>
      <dgm:spPr/>
      <dgm:t>
        <a:bodyPr/>
        <a:lstStyle/>
        <a:p>
          <a:r>
            <a:rPr lang="en-US"/>
            <a:t> Final Three-Way Meeting &amp;  Summative Assessment </a:t>
          </a:r>
        </a:p>
      </dgm:t>
      <dgm:extLst>
        <a:ext uri="{E40237B7-FDA0-4F09-8148-C483321AD2D9}">
          <dgm14:cNvPr xmlns:dgm14="http://schemas.microsoft.com/office/drawing/2010/diagram" id="0" name="" descr="&#10;Post-Cycle Goal Development&#10;" title=" Final Three-Way Meeting &amp;  Summative Assessment "/>
        </a:ext>
      </dgm:extLst>
    </dgm:pt>
    <dgm:pt modelId="{0FABB745-EA40-41F1-8267-C9D76C1F3FED}" type="sibTrans" cxnId="{4C93096A-5D16-4E8D-A20F-D32CCD0B275D}">
      <dgm:prSet/>
      <dgm:spPr/>
      <dgm:t>
        <a:bodyPr/>
        <a:lstStyle/>
        <a:p>
          <a:endParaRPr lang="en-US"/>
        </a:p>
      </dgm:t>
    </dgm:pt>
    <dgm:pt modelId="{54965E6B-C559-4CA4-9DFE-64FA17F56D97}" type="parTrans" cxnId="{4C93096A-5D16-4E8D-A20F-D32CCD0B275D}">
      <dgm:prSet/>
      <dgm:spPr/>
      <dgm:t>
        <a:bodyPr/>
        <a:lstStyle/>
        <a:p>
          <a:endParaRPr lang="en-US"/>
        </a:p>
      </dgm:t>
    </dgm:pt>
    <dgm:pt modelId="{49510443-42A7-4F12-8FA4-7A078BE240F1}">
      <dgm:prSet phldrT="[Text]"/>
      <dgm:spPr/>
      <dgm:t>
        <a:bodyPr/>
        <a:lstStyle/>
        <a:p>
          <a:r>
            <a:rPr lang="en-US"/>
            <a:t>Three-Way Meeting #2</a:t>
          </a:r>
        </a:p>
      </dgm:t>
    </dgm:pt>
    <dgm:pt modelId="{3D18EA76-70E9-4918-A6D0-2005600BA9BC}" type="parTrans" cxnId="{982682C5-2615-405A-A984-7B99C5ECA15B}">
      <dgm:prSet/>
      <dgm:spPr/>
      <dgm:t>
        <a:bodyPr/>
        <a:lstStyle/>
        <a:p>
          <a:endParaRPr lang="en-US"/>
        </a:p>
      </dgm:t>
    </dgm:pt>
    <dgm:pt modelId="{B4A0E628-0E74-41F9-9585-AD102B5D3541}" type="sibTrans" cxnId="{982682C5-2615-405A-A984-7B99C5ECA15B}">
      <dgm:prSet/>
      <dgm:spPr/>
      <dgm:t>
        <a:bodyPr/>
        <a:lstStyle/>
        <a:p>
          <a:endParaRPr lang="en-US"/>
        </a:p>
      </dgm:t>
    </dgm:pt>
    <dgm:pt modelId="{5D346580-DBAC-41D4-8D1D-76747B3ABAD1}">
      <dgm:prSet phldrT="[Text]"/>
      <dgm:spPr/>
      <dgm:t>
        <a:bodyPr/>
        <a:lstStyle/>
        <a:p>
          <a:endParaRPr lang="en-US"/>
        </a:p>
      </dgm:t>
    </dgm:pt>
    <dgm:pt modelId="{EC230237-A3B9-41BE-A997-0366A4794AAA}" type="parTrans" cxnId="{A7D0CD38-1FC1-485B-ACA3-D2A93D567879}">
      <dgm:prSet/>
      <dgm:spPr/>
      <dgm:t>
        <a:bodyPr/>
        <a:lstStyle/>
        <a:p>
          <a:endParaRPr lang="en-US"/>
        </a:p>
      </dgm:t>
    </dgm:pt>
    <dgm:pt modelId="{C705E0F1-1D15-4CBE-A4F7-1438DA7B9167}" type="sibTrans" cxnId="{A7D0CD38-1FC1-485B-ACA3-D2A93D567879}">
      <dgm:prSet/>
      <dgm:spPr/>
      <dgm:t>
        <a:bodyPr/>
        <a:lstStyle/>
        <a:p>
          <a:endParaRPr lang="en-US"/>
        </a:p>
      </dgm:t>
    </dgm:pt>
    <dgm:pt modelId="{809BACD7-C1F6-4E11-A08C-714C39D3EA58}">
      <dgm:prSet phldrT="[Text]"/>
      <dgm:spPr/>
      <dgm:t>
        <a:bodyPr/>
        <a:lstStyle/>
        <a:p>
          <a:r>
            <a:rPr lang="en-US"/>
            <a:t>Evidence Collection</a:t>
          </a:r>
        </a:p>
      </dgm:t>
    </dgm:pt>
    <dgm:pt modelId="{E9F394DF-C8C2-42CE-B864-4B9BFE6C5731}" type="parTrans" cxnId="{CDAC0ECE-7BDE-4286-AA26-E4229B7E5683}">
      <dgm:prSet/>
      <dgm:spPr/>
      <dgm:t>
        <a:bodyPr/>
        <a:lstStyle/>
        <a:p>
          <a:endParaRPr lang="en-US"/>
        </a:p>
      </dgm:t>
    </dgm:pt>
    <dgm:pt modelId="{C1AB3A52-BCEC-4A61-AEC2-71BF7A7C88F0}" type="sibTrans" cxnId="{CDAC0ECE-7BDE-4286-AA26-E4229B7E5683}">
      <dgm:prSet/>
      <dgm:spPr/>
      <dgm:t>
        <a:bodyPr/>
        <a:lstStyle/>
        <a:p>
          <a:endParaRPr lang="en-US"/>
        </a:p>
      </dgm:t>
    </dgm:pt>
    <dgm:pt modelId="{F2A08611-C818-457C-A5DC-A7A3513584FE}">
      <dgm:prSet phldrT="[Text]"/>
      <dgm:spPr/>
      <dgm:t>
        <a:bodyPr/>
        <a:lstStyle/>
        <a:p>
          <a:r>
            <a:rPr lang="en-US"/>
            <a:t>Implement student learning assessment</a:t>
          </a:r>
        </a:p>
      </dgm:t>
    </dgm:pt>
    <dgm:pt modelId="{52409DA8-9B12-414D-BB30-1820C845F49C}" type="parTrans" cxnId="{A7A2033F-F8D7-4E5C-AD4C-7382EE582B78}">
      <dgm:prSet/>
      <dgm:spPr/>
      <dgm:t>
        <a:bodyPr/>
        <a:lstStyle/>
        <a:p>
          <a:endParaRPr lang="en-US"/>
        </a:p>
      </dgm:t>
    </dgm:pt>
    <dgm:pt modelId="{3A47D4BD-ECFA-476D-BA3E-9BD5EB0AC150}" type="sibTrans" cxnId="{A7A2033F-F8D7-4E5C-AD4C-7382EE582B78}">
      <dgm:prSet/>
      <dgm:spPr/>
      <dgm:t>
        <a:bodyPr/>
        <a:lstStyle/>
        <a:p>
          <a:endParaRPr lang="en-US"/>
        </a:p>
      </dgm:t>
    </dgm:pt>
    <dgm:pt modelId="{D8D41C15-7D8F-43E7-AD39-3A839117CEEA}">
      <dgm:prSet/>
      <dgm:spPr/>
      <dgm:t>
        <a:bodyPr/>
        <a:lstStyle/>
        <a:p>
          <a:r>
            <a:rPr lang="en-US"/>
            <a:t>Additional observation(s) as needed </a:t>
          </a:r>
        </a:p>
      </dgm:t>
    </dgm:pt>
    <dgm:pt modelId="{A279F40B-74A1-4FFD-8161-93C184940396}" type="parTrans" cxnId="{D8725D4F-C755-4BEA-B287-54B72C64DBE7}">
      <dgm:prSet/>
      <dgm:spPr/>
      <dgm:t>
        <a:bodyPr/>
        <a:lstStyle/>
        <a:p>
          <a:endParaRPr lang="en-US"/>
        </a:p>
      </dgm:t>
    </dgm:pt>
    <dgm:pt modelId="{6B131545-A3CA-4969-9AA7-CEE4DE67CE78}" type="sibTrans" cxnId="{D8725D4F-C755-4BEA-B287-54B72C64DBE7}">
      <dgm:prSet/>
      <dgm:spPr/>
      <dgm:t>
        <a:bodyPr/>
        <a:lstStyle/>
        <a:p>
          <a:endParaRPr lang="en-US"/>
        </a:p>
      </dgm:t>
    </dgm:pt>
    <dgm:pt modelId="{294ABEE8-DF9F-4FAF-9B9D-00236E3276C5}">
      <dgm:prSet/>
      <dgm:spPr/>
      <dgm:t>
        <a:bodyPr/>
        <a:lstStyle/>
        <a:p>
          <a:r>
            <a:rPr lang="en-US"/>
            <a:t>Evidence Collection</a:t>
          </a:r>
        </a:p>
      </dgm:t>
    </dgm:pt>
    <dgm:pt modelId="{D928642A-7B84-4D55-BCD9-B7030A30EFB5}" type="parTrans" cxnId="{C3658B47-CD30-471F-A352-0F46FF85ADB0}">
      <dgm:prSet/>
      <dgm:spPr/>
      <dgm:t>
        <a:bodyPr/>
        <a:lstStyle/>
        <a:p>
          <a:endParaRPr lang="en-US"/>
        </a:p>
      </dgm:t>
    </dgm:pt>
    <dgm:pt modelId="{39BA97FA-6C0D-43AD-A1E3-CEB24FAA32FB}" type="sibTrans" cxnId="{C3658B47-CD30-471F-A352-0F46FF85ADB0}">
      <dgm:prSet/>
      <dgm:spPr/>
      <dgm:t>
        <a:bodyPr/>
        <a:lstStyle/>
        <a:p>
          <a:endParaRPr lang="en-US"/>
        </a:p>
      </dgm:t>
    </dgm:pt>
    <dgm:pt modelId="{3EB5AE71-C6D2-4333-9DC7-BDD6317563C8}">
      <dgm:prSet/>
      <dgm:spPr/>
      <dgm:t>
        <a:bodyPr/>
        <a:lstStyle/>
        <a:p>
          <a:r>
            <a:rPr lang="en-US"/>
            <a:t>Additional Observation(s) as needed</a:t>
          </a:r>
        </a:p>
      </dgm:t>
    </dgm:pt>
    <dgm:pt modelId="{0487C2AC-A1D5-4516-B0FC-D7B816DBA7BE}" type="parTrans" cxnId="{C1EDA81A-4FAA-4516-83E4-80E7F55119F6}">
      <dgm:prSet/>
      <dgm:spPr/>
      <dgm:t>
        <a:bodyPr/>
        <a:lstStyle/>
        <a:p>
          <a:endParaRPr lang="en-US"/>
        </a:p>
      </dgm:t>
    </dgm:pt>
    <dgm:pt modelId="{EADE621D-1C5D-42B2-85CF-4B468E315A8F}" type="sibTrans" cxnId="{C1EDA81A-4FAA-4516-83E4-80E7F55119F6}">
      <dgm:prSet/>
      <dgm:spPr/>
      <dgm:t>
        <a:bodyPr/>
        <a:lstStyle/>
        <a:p>
          <a:endParaRPr lang="en-US"/>
        </a:p>
      </dgm:t>
    </dgm:pt>
    <dgm:pt modelId="{6E71AEC4-F2CA-48AC-B75E-A1CC5BBEE7A3}" type="pres">
      <dgm:prSet presAssocID="{6330F98F-DB29-47F7-BBDE-C077B394A4F2}" presName="Name0" presStyleCnt="0">
        <dgm:presLayoutVars>
          <dgm:dir/>
          <dgm:animLvl val="lvl"/>
          <dgm:resizeHandles val="exact"/>
        </dgm:presLayoutVars>
      </dgm:prSet>
      <dgm:spPr/>
    </dgm:pt>
    <dgm:pt modelId="{4C8D3D42-4806-4F3D-B70D-751588FD70BE}" type="pres">
      <dgm:prSet presAssocID="{6330F98F-DB29-47F7-BBDE-C077B394A4F2}" presName="tSp" presStyleCnt="0"/>
      <dgm:spPr/>
    </dgm:pt>
    <dgm:pt modelId="{8FBFDD2E-A086-4A97-A946-46178D9FEC3D}" type="pres">
      <dgm:prSet presAssocID="{6330F98F-DB29-47F7-BBDE-C077B394A4F2}" presName="bSp" presStyleCnt="0"/>
      <dgm:spPr/>
    </dgm:pt>
    <dgm:pt modelId="{D29F89E9-D566-4702-963D-9F22AB3EFC8C}" type="pres">
      <dgm:prSet presAssocID="{6330F98F-DB29-47F7-BBDE-C077B394A4F2}" presName="process" presStyleCnt="0"/>
      <dgm:spPr/>
    </dgm:pt>
    <dgm:pt modelId="{99C78948-ABBC-4CB6-8FA9-A77A307B6161}" type="pres">
      <dgm:prSet presAssocID="{39800271-A147-4C35-9125-0C98CA79D6E2}" presName="composite1" presStyleCnt="0"/>
      <dgm:spPr/>
    </dgm:pt>
    <dgm:pt modelId="{D10EB01E-4931-4D80-AD35-AF6D52EE36C4}" type="pres">
      <dgm:prSet presAssocID="{39800271-A147-4C35-9125-0C98CA79D6E2}" presName="dummyNode1" presStyleLbl="node1" presStyleIdx="0" presStyleCnt="5"/>
      <dgm:spPr/>
    </dgm:pt>
    <dgm:pt modelId="{1E79091E-A37A-4016-8878-0889AAD8D10D}" type="pres">
      <dgm:prSet presAssocID="{39800271-A147-4C35-9125-0C98CA79D6E2}" presName="childNode1" presStyleLbl="bgAcc1" presStyleIdx="0" presStyleCnt="5">
        <dgm:presLayoutVars>
          <dgm:bulletEnabled val="1"/>
        </dgm:presLayoutVars>
      </dgm:prSet>
      <dgm:spPr/>
    </dgm:pt>
    <dgm:pt modelId="{DB5349D1-975D-4D46-89C9-4B17D922C83B}" type="pres">
      <dgm:prSet presAssocID="{39800271-A147-4C35-9125-0C98CA79D6E2}" presName="childNode1tx" presStyleLbl="bgAcc1" presStyleIdx="0" presStyleCnt="5">
        <dgm:presLayoutVars>
          <dgm:bulletEnabled val="1"/>
        </dgm:presLayoutVars>
      </dgm:prSet>
      <dgm:spPr/>
    </dgm:pt>
    <dgm:pt modelId="{6C2AE1B6-021A-4BF0-8CF2-6A80EE6A034D}" type="pres">
      <dgm:prSet presAssocID="{39800271-A147-4C35-9125-0C98CA79D6E2}" presName="parentNode1" presStyleLbl="node1" presStyleIdx="0" presStyleCnt="5">
        <dgm:presLayoutVars>
          <dgm:chMax val="1"/>
          <dgm:bulletEnabled val="1"/>
        </dgm:presLayoutVars>
      </dgm:prSet>
      <dgm:spPr/>
    </dgm:pt>
    <dgm:pt modelId="{33252B6C-D5DE-452C-A26E-3D90245B2E45}" type="pres">
      <dgm:prSet presAssocID="{39800271-A147-4C35-9125-0C98CA79D6E2}" presName="connSite1" presStyleCnt="0"/>
      <dgm:spPr/>
    </dgm:pt>
    <dgm:pt modelId="{C240F615-A988-4CA4-8857-9FE82C8A2471}" type="pres">
      <dgm:prSet presAssocID="{87DED903-4987-4071-BF05-9F3E334ECD91}" presName="Name9" presStyleLbl="sibTrans2D1" presStyleIdx="0" presStyleCnt="4"/>
      <dgm:spPr/>
    </dgm:pt>
    <dgm:pt modelId="{51FBEC54-5D52-45DC-AEA7-340D0368A24B}" type="pres">
      <dgm:prSet presAssocID="{E58D0245-7965-43E4-9EF3-50C424A9009A}" presName="composite2" presStyleCnt="0"/>
      <dgm:spPr/>
    </dgm:pt>
    <dgm:pt modelId="{9005E085-13B7-4630-8533-1881985373B2}" type="pres">
      <dgm:prSet presAssocID="{E58D0245-7965-43E4-9EF3-50C424A9009A}" presName="dummyNode2" presStyleLbl="node1" presStyleIdx="0" presStyleCnt="5"/>
      <dgm:spPr/>
    </dgm:pt>
    <dgm:pt modelId="{4FFA71FE-F874-47DB-B7AF-997A9F7CA0DD}" type="pres">
      <dgm:prSet presAssocID="{E58D0245-7965-43E4-9EF3-50C424A9009A}" presName="childNode2" presStyleLbl="bgAcc1" presStyleIdx="1" presStyleCnt="5">
        <dgm:presLayoutVars>
          <dgm:bulletEnabled val="1"/>
        </dgm:presLayoutVars>
      </dgm:prSet>
      <dgm:spPr/>
    </dgm:pt>
    <dgm:pt modelId="{E25B60A3-4835-4647-AC9E-0D222B535930}" type="pres">
      <dgm:prSet presAssocID="{E58D0245-7965-43E4-9EF3-50C424A9009A}" presName="childNode2tx" presStyleLbl="bgAcc1" presStyleIdx="1" presStyleCnt="5">
        <dgm:presLayoutVars>
          <dgm:bulletEnabled val="1"/>
        </dgm:presLayoutVars>
      </dgm:prSet>
      <dgm:spPr/>
    </dgm:pt>
    <dgm:pt modelId="{ECD0D4B6-F512-4BF4-A2FA-6E0025735D89}" type="pres">
      <dgm:prSet presAssocID="{E58D0245-7965-43E4-9EF3-50C424A9009A}" presName="parentNode2" presStyleLbl="node1" presStyleIdx="1" presStyleCnt="5">
        <dgm:presLayoutVars>
          <dgm:chMax val="0"/>
          <dgm:bulletEnabled val="1"/>
        </dgm:presLayoutVars>
      </dgm:prSet>
      <dgm:spPr/>
    </dgm:pt>
    <dgm:pt modelId="{C6774996-97F5-4C59-B579-60380F15747E}" type="pres">
      <dgm:prSet presAssocID="{E58D0245-7965-43E4-9EF3-50C424A9009A}" presName="connSite2" presStyleCnt="0"/>
      <dgm:spPr/>
    </dgm:pt>
    <dgm:pt modelId="{09D44F5C-602F-46B6-AFC2-5C4994B21D4D}" type="pres">
      <dgm:prSet presAssocID="{A7977287-E193-44AB-9A51-F4160B880232}" presName="Name18" presStyleLbl="sibTrans2D1" presStyleIdx="1" presStyleCnt="4"/>
      <dgm:spPr/>
    </dgm:pt>
    <dgm:pt modelId="{EEB5E69D-2CD4-4FF8-A380-763E64258DE6}" type="pres">
      <dgm:prSet presAssocID="{BC665DB5-7C4C-48E7-AB60-D3ECFF9FEB0E}" presName="composite1" presStyleCnt="0"/>
      <dgm:spPr/>
    </dgm:pt>
    <dgm:pt modelId="{4E77AD5B-972B-4EA7-BE8C-5B27FD8C0346}" type="pres">
      <dgm:prSet presAssocID="{BC665DB5-7C4C-48E7-AB60-D3ECFF9FEB0E}" presName="dummyNode1" presStyleLbl="node1" presStyleIdx="1" presStyleCnt="5"/>
      <dgm:spPr/>
    </dgm:pt>
    <dgm:pt modelId="{B7B000D1-B706-4E0F-8449-B5F2BE0F4BBB}" type="pres">
      <dgm:prSet presAssocID="{BC665DB5-7C4C-48E7-AB60-D3ECFF9FEB0E}" presName="childNode1" presStyleLbl="bgAcc1" presStyleIdx="2" presStyleCnt="5">
        <dgm:presLayoutVars>
          <dgm:bulletEnabled val="1"/>
        </dgm:presLayoutVars>
      </dgm:prSet>
      <dgm:spPr/>
    </dgm:pt>
    <dgm:pt modelId="{20F9AEA6-7AAF-4E4B-A143-094126A67A50}" type="pres">
      <dgm:prSet presAssocID="{BC665DB5-7C4C-48E7-AB60-D3ECFF9FEB0E}" presName="childNode1tx" presStyleLbl="bgAcc1" presStyleIdx="2" presStyleCnt="5">
        <dgm:presLayoutVars>
          <dgm:bulletEnabled val="1"/>
        </dgm:presLayoutVars>
      </dgm:prSet>
      <dgm:spPr/>
    </dgm:pt>
    <dgm:pt modelId="{54388CC8-2B74-4B67-9D5D-26CEC0401C50}" type="pres">
      <dgm:prSet presAssocID="{BC665DB5-7C4C-48E7-AB60-D3ECFF9FEB0E}" presName="parentNode1" presStyleLbl="node1" presStyleIdx="2" presStyleCnt="5">
        <dgm:presLayoutVars>
          <dgm:chMax val="1"/>
          <dgm:bulletEnabled val="1"/>
        </dgm:presLayoutVars>
      </dgm:prSet>
      <dgm:spPr/>
    </dgm:pt>
    <dgm:pt modelId="{E2EB4C54-C27E-4187-B3C6-5EC7B2959C22}" type="pres">
      <dgm:prSet presAssocID="{BC665DB5-7C4C-48E7-AB60-D3ECFF9FEB0E}" presName="connSite1" presStyleCnt="0"/>
      <dgm:spPr/>
    </dgm:pt>
    <dgm:pt modelId="{24842AB0-01C1-439D-B790-88DF224E13B6}" type="pres">
      <dgm:prSet presAssocID="{4344B0A9-2F1B-4F10-8EBA-5001769003AE}" presName="Name9" presStyleLbl="sibTrans2D1" presStyleIdx="2" presStyleCnt="4"/>
      <dgm:spPr/>
    </dgm:pt>
    <dgm:pt modelId="{CC270A1E-D8CF-4062-A613-BC7C0B2FE08E}" type="pres">
      <dgm:prSet presAssocID="{78B502DD-D29F-4E44-8DE0-9C67778373CE}" presName="composite2" presStyleCnt="0"/>
      <dgm:spPr/>
    </dgm:pt>
    <dgm:pt modelId="{31DE8A87-B592-4247-902B-663B1C92C0A3}" type="pres">
      <dgm:prSet presAssocID="{78B502DD-D29F-4E44-8DE0-9C67778373CE}" presName="dummyNode2" presStyleLbl="node1" presStyleIdx="2" presStyleCnt="5"/>
      <dgm:spPr/>
    </dgm:pt>
    <dgm:pt modelId="{FFD01426-3909-4A17-9CFF-2019764F9D42}" type="pres">
      <dgm:prSet presAssocID="{78B502DD-D29F-4E44-8DE0-9C67778373CE}" presName="childNode2" presStyleLbl="bgAcc1" presStyleIdx="3" presStyleCnt="5">
        <dgm:presLayoutVars>
          <dgm:bulletEnabled val="1"/>
        </dgm:presLayoutVars>
      </dgm:prSet>
      <dgm:spPr/>
    </dgm:pt>
    <dgm:pt modelId="{151F36F7-51C2-4BC3-9B7B-54B5153D3DC8}" type="pres">
      <dgm:prSet presAssocID="{78B502DD-D29F-4E44-8DE0-9C67778373CE}" presName="childNode2tx" presStyleLbl="bgAcc1" presStyleIdx="3" presStyleCnt="5">
        <dgm:presLayoutVars>
          <dgm:bulletEnabled val="1"/>
        </dgm:presLayoutVars>
      </dgm:prSet>
      <dgm:spPr/>
    </dgm:pt>
    <dgm:pt modelId="{52CA6E5D-B127-4763-9706-0C9BEE3EB092}" type="pres">
      <dgm:prSet presAssocID="{78B502DD-D29F-4E44-8DE0-9C67778373CE}" presName="parentNode2" presStyleLbl="node1" presStyleIdx="3" presStyleCnt="5">
        <dgm:presLayoutVars>
          <dgm:chMax val="0"/>
          <dgm:bulletEnabled val="1"/>
        </dgm:presLayoutVars>
      </dgm:prSet>
      <dgm:spPr/>
    </dgm:pt>
    <dgm:pt modelId="{73543344-B122-4A05-AFB2-CAB2701E9A61}" type="pres">
      <dgm:prSet presAssocID="{78B502DD-D29F-4E44-8DE0-9C67778373CE}" presName="connSite2" presStyleCnt="0"/>
      <dgm:spPr/>
    </dgm:pt>
    <dgm:pt modelId="{3AED2CE7-02D7-4CFB-A9A3-0AE4664E4365}" type="pres">
      <dgm:prSet presAssocID="{394821E5-BE44-4019-AE66-4D614F8322E4}" presName="Name18" presStyleLbl="sibTrans2D1" presStyleIdx="3" presStyleCnt="4"/>
      <dgm:spPr/>
    </dgm:pt>
    <dgm:pt modelId="{BDC3B098-7D8E-42F5-AEE3-2BF12C41A046}" type="pres">
      <dgm:prSet presAssocID="{28A3B943-4384-47E7-B54D-93B224B5CFC0}" presName="composite1" presStyleCnt="0"/>
      <dgm:spPr/>
    </dgm:pt>
    <dgm:pt modelId="{09EAEEF6-7DD4-4A9E-84BE-6E075CE2A705}" type="pres">
      <dgm:prSet presAssocID="{28A3B943-4384-47E7-B54D-93B224B5CFC0}" presName="dummyNode1" presStyleLbl="node1" presStyleIdx="3" presStyleCnt="5"/>
      <dgm:spPr/>
    </dgm:pt>
    <dgm:pt modelId="{F819ED1F-E570-462C-8386-E21582047D28}" type="pres">
      <dgm:prSet presAssocID="{28A3B943-4384-47E7-B54D-93B224B5CFC0}" presName="childNode1" presStyleLbl="bgAcc1" presStyleIdx="4" presStyleCnt="5">
        <dgm:presLayoutVars>
          <dgm:bulletEnabled val="1"/>
        </dgm:presLayoutVars>
      </dgm:prSet>
      <dgm:spPr/>
    </dgm:pt>
    <dgm:pt modelId="{4BE993B0-F127-42B8-B510-84AD18187275}" type="pres">
      <dgm:prSet presAssocID="{28A3B943-4384-47E7-B54D-93B224B5CFC0}" presName="childNode1tx" presStyleLbl="bgAcc1" presStyleIdx="4" presStyleCnt="5">
        <dgm:presLayoutVars>
          <dgm:bulletEnabled val="1"/>
        </dgm:presLayoutVars>
      </dgm:prSet>
      <dgm:spPr/>
    </dgm:pt>
    <dgm:pt modelId="{7B0D3E54-8046-4406-9A02-96EA6BC129D0}" type="pres">
      <dgm:prSet presAssocID="{28A3B943-4384-47E7-B54D-93B224B5CFC0}" presName="parentNode1" presStyleLbl="node1" presStyleIdx="4" presStyleCnt="5">
        <dgm:presLayoutVars>
          <dgm:chMax val="1"/>
          <dgm:bulletEnabled val="1"/>
        </dgm:presLayoutVars>
      </dgm:prSet>
      <dgm:spPr/>
    </dgm:pt>
    <dgm:pt modelId="{6A21515D-F667-447B-AB70-D9529E89CD46}" type="pres">
      <dgm:prSet presAssocID="{28A3B943-4384-47E7-B54D-93B224B5CFC0}" presName="connSite1" presStyleCnt="0"/>
      <dgm:spPr/>
    </dgm:pt>
  </dgm:ptLst>
  <dgm:cxnLst>
    <dgm:cxn modelId="{7E9BB207-E924-4234-A65C-3D615D54023F}" type="presOf" srcId="{87DED903-4987-4071-BF05-9F3E334ECD91}" destId="{C240F615-A988-4CA4-8857-9FE82C8A2471}" srcOrd="0" destOrd="0" presId="urn:microsoft.com/office/officeart/2005/8/layout/hProcess4"/>
    <dgm:cxn modelId="{A576F307-848A-4E3D-9B82-F06EC2C0AC7F}" type="presOf" srcId="{D8D41C15-7D8F-43E7-AD39-3A839117CEEA}" destId="{FFD01426-3909-4A17-9CFF-2019764F9D42}" srcOrd="0" destOrd="1" presId="urn:microsoft.com/office/officeart/2005/8/layout/hProcess4"/>
    <dgm:cxn modelId="{651C230F-CAA9-4463-ADBB-77FF5AE08AC1}" type="presOf" srcId="{3EB5AE71-C6D2-4333-9DC7-BDD6317563C8}" destId="{E25B60A3-4835-4647-AC9E-0D222B535930}" srcOrd="1" destOrd="2" presId="urn:microsoft.com/office/officeart/2005/8/layout/hProcess4"/>
    <dgm:cxn modelId="{9C6F5D10-01E0-4E79-BDE2-FEDB187A2C5A}" type="presOf" srcId="{A7977287-E193-44AB-9A51-F4160B880232}" destId="{09D44F5C-602F-46B6-AFC2-5C4994B21D4D}" srcOrd="0" destOrd="0" presId="urn:microsoft.com/office/officeart/2005/8/layout/hProcess4"/>
    <dgm:cxn modelId="{489F5E12-F4D3-4A13-B660-B23253791657}" type="presOf" srcId="{BFAFB95E-FACB-430B-BF21-B69131B4019F}" destId="{1E79091E-A37A-4016-8878-0889AAD8D10D}" srcOrd="0" destOrd="0" presId="urn:microsoft.com/office/officeart/2005/8/layout/hProcess4"/>
    <dgm:cxn modelId="{3C2AA212-D222-4781-B51B-CB3646AAD28F}" type="presOf" srcId="{D8D41C15-7D8F-43E7-AD39-3A839117CEEA}" destId="{151F36F7-51C2-4BC3-9B7B-54B5153D3DC8}" srcOrd="1" destOrd="1" presId="urn:microsoft.com/office/officeart/2005/8/layout/hProcess4"/>
    <dgm:cxn modelId="{C1EDA81A-4FAA-4516-83E4-80E7F55119F6}" srcId="{E58D0245-7965-43E4-9EF3-50C424A9009A}" destId="{3EB5AE71-C6D2-4333-9DC7-BDD6317563C8}" srcOrd="2" destOrd="0" parTransId="{0487C2AC-A1D5-4516-B0FC-D7B816DBA7BE}" sibTransId="{EADE621D-1C5D-42B2-85CF-4B468E315A8F}"/>
    <dgm:cxn modelId="{A3DB9F21-BC1B-4073-AC31-74FE259D0830}" type="presOf" srcId="{73E3DFAE-C1FC-44BF-97D6-F206583F44B5}" destId="{4FFA71FE-F874-47DB-B7AF-997A9F7CA0DD}" srcOrd="0" destOrd="0" presId="urn:microsoft.com/office/officeart/2005/8/layout/hProcess4"/>
    <dgm:cxn modelId="{D9A62122-9E44-4586-9115-F95E5FD7EE41}" type="presOf" srcId="{E58D0245-7965-43E4-9EF3-50C424A9009A}" destId="{ECD0D4B6-F512-4BF4-A2FA-6E0025735D89}" srcOrd="0" destOrd="0" presId="urn:microsoft.com/office/officeart/2005/8/layout/hProcess4"/>
    <dgm:cxn modelId="{C246882B-450D-48A3-AED6-C0E6C4FD801C}" type="presOf" srcId="{F2A08611-C818-457C-A5DC-A7A3513584FE}" destId="{20F9AEA6-7AAF-4E4B-A143-094126A67A50}" srcOrd="1" destOrd="1" presId="urn:microsoft.com/office/officeart/2005/8/layout/hProcess4"/>
    <dgm:cxn modelId="{6B9FB12B-F62F-49CF-AA6E-5292888B2DD7}" type="presOf" srcId="{5D346580-DBAC-41D4-8D1D-76747B3ABAD1}" destId="{4FFA71FE-F874-47DB-B7AF-997A9F7CA0DD}" srcOrd="0" destOrd="3" presId="urn:microsoft.com/office/officeart/2005/8/layout/hProcess4"/>
    <dgm:cxn modelId="{7989EE2B-B259-4393-8549-FE457E300AFE}" type="presOf" srcId="{14CA0A8C-838D-4F8F-A52B-F61DB18F95ED}" destId="{151F36F7-51C2-4BC3-9B7B-54B5153D3DC8}" srcOrd="1" destOrd="0" presId="urn:microsoft.com/office/officeart/2005/8/layout/hProcess4"/>
    <dgm:cxn modelId="{F11DD32D-EBEE-4E46-9EC0-6260FD270EB0}" srcId="{6330F98F-DB29-47F7-BBDE-C077B394A4F2}" destId="{BC665DB5-7C4C-48E7-AB60-D3ECFF9FEB0E}" srcOrd="2" destOrd="0" parTransId="{C613ACA8-0C1C-4268-BC77-F038B9CB2C82}" sibTransId="{4344B0A9-2F1B-4F10-8EBA-5001769003AE}"/>
    <dgm:cxn modelId="{A7D0CD38-1FC1-485B-ACA3-D2A93D567879}" srcId="{E58D0245-7965-43E4-9EF3-50C424A9009A}" destId="{5D346580-DBAC-41D4-8D1D-76747B3ABAD1}" srcOrd="3" destOrd="0" parTransId="{EC230237-A3B9-41BE-A997-0366A4794AAA}" sibTransId="{C705E0F1-1D15-4CBE-A4F7-1438DA7B9167}"/>
    <dgm:cxn modelId="{A7A2033F-F8D7-4E5C-AD4C-7382EE582B78}" srcId="{BC665DB5-7C4C-48E7-AB60-D3ECFF9FEB0E}" destId="{F2A08611-C818-457C-A5DC-A7A3513584FE}" srcOrd="1" destOrd="0" parTransId="{52409DA8-9B12-414D-BB30-1820C845F49C}" sibTransId="{3A47D4BD-ECFA-476D-BA3E-9BD5EB0AC150}"/>
    <dgm:cxn modelId="{7D96D245-5E25-4150-85A5-5FA232D2809B}" type="presOf" srcId="{2C6F0257-C4F2-4BE6-803A-1E1EF0792253}" destId="{B7B000D1-B706-4E0F-8449-B5F2BE0F4BBB}" srcOrd="0" destOrd="0" presId="urn:microsoft.com/office/officeart/2005/8/layout/hProcess4"/>
    <dgm:cxn modelId="{D4136446-837B-4F64-9D5D-960DB5B7CF90}" srcId="{6330F98F-DB29-47F7-BBDE-C077B394A4F2}" destId="{39800271-A147-4C35-9125-0C98CA79D6E2}" srcOrd="0" destOrd="0" parTransId="{63495F35-E89A-4C0F-BEB5-7B1DCEF50ACD}" sibTransId="{87DED903-4987-4071-BF05-9F3E334ECD91}"/>
    <dgm:cxn modelId="{C3658B47-CD30-471F-A352-0F46FF85ADB0}" srcId="{E58D0245-7965-43E4-9EF3-50C424A9009A}" destId="{294ABEE8-DF9F-4FAF-9B9D-00236E3276C5}" srcOrd="1" destOrd="0" parTransId="{D928642A-7B84-4D55-BCD9-B7030A30EFB5}" sibTransId="{39BA97FA-6C0D-43AD-A1E3-CEB24FAA32FB}"/>
    <dgm:cxn modelId="{2ED5A767-7EB2-4BE0-997E-D515E3F315F2}" type="presOf" srcId="{5D346580-DBAC-41D4-8D1D-76747B3ABAD1}" destId="{E25B60A3-4835-4647-AC9E-0D222B535930}" srcOrd="1" destOrd="3" presId="urn:microsoft.com/office/officeart/2005/8/layout/hProcess4"/>
    <dgm:cxn modelId="{4C93096A-5D16-4E8D-A20F-D32CCD0B275D}" srcId="{28A3B943-4384-47E7-B54D-93B224B5CFC0}" destId="{14EBB2BE-679E-4D28-A246-AE23A168CF94}" srcOrd="0" destOrd="0" parTransId="{54965E6B-C559-4CA4-9DFE-64FA17F56D97}" sibTransId="{0FABB745-EA40-41F1-8267-C9D76C1F3FED}"/>
    <dgm:cxn modelId="{571CAB6A-15E4-4055-BCC9-7EED254B1A49}" srcId="{6330F98F-DB29-47F7-BBDE-C077B394A4F2}" destId="{E58D0245-7965-43E4-9EF3-50C424A9009A}" srcOrd="1" destOrd="0" parTransId="{ECBC2661-7444-48A6-B988-6EB3BD0A6FA6}" sibTransId="{A7977287-E193-44AB-9A51-F4160B880232}"/>
    <dgm:cxn modelId="{D8725D4F-C755-4BEA-B287-54B72C64DBE7}" srcId="{78B502DD-D29F-4E44-8DE0-9C67778373CE}" destId="{D8D41C15-7D8F-43E7-AD39-3A839117CEEA}" srcOrd="1" destOrd="0" parTransId="{A279F40B-74A1-4FFD-8161-93C184940396}" sibTransId="{6B131545-A3CA-4969-9AA7-CEE4DE67CE78}"/>
    <dgm:cxn modelId="{EADE5175-4635-4620-A128-630EC0CDC619}" type="presOf" srcId="{2C6F0257-C4F2-4BE6-803A-1E1EF0792253}" destId="{20F9AEA6-7AAF-4E4B-A143-094126A67A50}" srcOrd="1" destOrd="0" presId="urn:microsoft.com/office/officeart/2005/8/layout/hProcess4"/>
    <dgm:cxn modelId="{0962A480-4634-495D-89B2-B0775B189006}" type="presOf" srcId="{78B502DD-D29F-4E44-8DE0-9C67778373CE}" destId="{52CA6E5D-B127-4763-9706-0C9BEE3EB092}" srcOrd="0" destOrd="0" presId="urn:microsoft.com/office/officeart/2005/8/layout/hProcess4"/>
    <dgm:cxn modelId="{1D66CD88-3C06-4B8B-9569-BC46D8270076}" type="presOf" srcId="{14CA0A8C-838D-4F8F-A52B-F61DB18F95ED}" destId="{FFD01426-3909-4A17-9CFF-2019764F9D42}" srcOrd="0" destOrd="0" presId="urn:microsoft.com/office/officeart/2005/8/layout/hProcess4"/>
    <dgm:cxn modelId="{FD72B49B-3CD7-47E1-9780-BF4FF2B9EDAF}" type="presOf" srcId="{6330F98F-DB29-47F7-BBDE-C077B394A4F2}" destId="{6E71AEC4-F2CA-48AC-B75E-A1CC5BBEE7A3}" srcOrd="0" destOrd="0" presId="urn:microsoft.com/office/officeart/2005/8/layout/hProcess4"/>
    <dgm:cxn modelId="{AD1A36A9-6BC6-4966-ABFB-D110ACE265E5}" srcId="{BC665DB5-7C4C-48E7-AB60-D3ECFF9FEB0E}" destId="{2C6F0257-C4F2-4BE6-803A-1E1EF0792253}" srcOrd="0" destOrd="0" parTransId="{DE7A2AA4-AFBD-4251-A45B-C7BFE5FD293D}" sibTransId="{DDE6BE8E-494C-44C9-8A0C-FBBF5275EDEF}"/>
    <dgm:cxn modelId="{8DA4BEA9-71B1-460B-AF4E-D62FB9E9F95B}" srcId="{6330F98F-DB29-47F7-BBDE-C077B394A4F2}" destId="{78B502DD-D29F-4E44-8DE0-9C67778373CE}" srcOrd="3" destOrd="0" parTransId="{2847B30D-DF32-47E5-9EC6-D489CACBC176}" sibTransId="{394821E5-BE44-4019-AE66-4D614F8322E4}"/>
    <dgm:cxn modelId="{7BFA25AB-B0E9-4439-9B22-E70898DF4D50}" type="presOf" srcId="{BC665DB5-7C4C-48E7-AB60-D3ECFF9FEB0E}" destId="{54388CC8-2B74-4B67-9D5D-26CEC0401C50}" srcOrd="0" destOrd="0" presId="urn:microsoft.com/office/officeart/2005/8/layout/hProcess4"/>
    <dgm:cxn modelId="{8599B8AB-746B-4E51-A89E-71129E93FDB2}" type="presOf" srcId="{49510443-42A7-4F12-8FA4-7A078BE240F1}" destId="{DB5349D1-975D-4D46-89C9-4B17D922C83B}" srcOrd="1" destOrd="1" presId="urn:microsoft.com/office/officeart/2005/8/layout/hProcess4"/>
    <dgm:cxn modelId="{56A32EAD-C99F-455F-AB51-82E15D7F7FD7}" type="presOf" srcId="{294ABEE8-DF9F-4FAF-9B9D-00236E3276C5}" destId="{4FFA71FE-F874-47DB-B7AF-997A9F7CA0DD}" srcOrd="0" destOrd="1" presId="urn:microsoft.com/office/officeart/2005/8/layout/hProcess4"/>
    <dgm:cxn modelId="{E4232CAF-D05A-460B-AD40-8F4D82F1E1EE}" type="presOf" srcId="{1E93E5CD-2815-4E2E-A3FE-A825D00C5A85}" destId="{F819ED1F-E570-462C-8386-E21582047D28}" srcOrd="0" destOrd="1" presId="urn:microsoft.com/office/officeart/2005/8/layout/hProcess4"/>
    <dgm:cxn modelId="{C028C5B9-9DFE-4D87-AA46-A7A90282873E}" srcId="{39800271-A147-4C35-9125-0C98CA79D6E2}" destId="{BFAFB95E-FACB-430B-BF21-B69131B4019F}" srcOrd="0" destOrd="0" parTransId="{66A267F6-484E-428A-9596-C9F775671844}" sibTransId="{1982E137-99EA-41E3-9488-D0D8139FE769}"/>
    <dgm:cxn modelId="{4D9736C4-196A-4652-8EE4-16741849E8A2}" srcId="{28A3B943-4384-47E7-B54D-93B224B5CFC0}" destId="{1E93E5CD-2815-4E2E-A3FE-A825D00C5A85}" srcOrd="1" destOrd="0" parTransId="{9163E58E-C256-4AAF-AC25-6A9D8BD9CF0D}" sibTransId="{25313D86-ACCB-426C-8729-98F9299EA232}"/>
    <dgm:cxn modelId="{E91E09C5-FA41-449D-B5DA-8C82CCFE9003}" type="presOf" srcId="{73E3DFAE-C1FC-44BF-97D6-F206583F44B5}" destId="{E25B60A3-4835-4647-AC9E-0D222B535930}" srcOrd="1" destOrd="0" presId="urn:microsoft.com/office/officeart/2005/8/layout/hProcess4"/>
    <dgm:cxn modelId="{57F45DC5-F39E-4DF1-AC06-739F2B8E7DFD}" srcId="{E58D0245-7965-43E4-9EF3-50C424A9009A}" destId="{73E3DFAE-C1FC-44BF-97D6-F206583F44B5}" srcOrd="0" destOrd="0" parTransId="{ECA1273B-DCEC-4E41-B412-64D57F4338DC}" sibTransId="{C31A2E98-1762-4D15-9DBD-EC40B60C3E79}"/>
    <dgm:cxn modelId="{982682C5-2615-405A-A984-7B99C5ECA15B}" srcId="{39800271-A147-4C35-9125-0C98CA79D6E2}" destId="{49510443-42A7-4F12-8FA4-7A078BE240F1}" srcOrd="1" destOrd="0" parTransId="{3D18EA76-70E9-4918-A6D0-2005600BA9BC}" sibTransId="{B4A0E628-0E74-41F9-9585-AD102B5D3541}"/>
    <dgm:cxn modelId="{97ABF5C9-A082-4AE4-82F2-A2714426B484}" srcId="{6330F98F-DB29-47F7-BBDE-C077B394A4F2}" destId="{28A3B943-4384-47E7-B54D-93B224B5CFC0}" srcOrd="4" destOrd="0" parTransId="{0A330827-CA63-453F-AA6D-CF72C4A7C4BB}" sibTransId="{976A2920-DC0B-4B31-9E4F-D5ED71C5B942}"/>
    <dgm:cxn modelId="{2CB6D0CA-C961-4669-B469-849E87C285A0}" type="presOf" srcId="{14EBB2BE-679E-4D28-A246-AE23A168CF94}" destId="{F819ED1F-E570-462C-8386-E21582047D28}" srcOrd="0" destOrd="0" presId="urn:microsoft.com/office/officeart/2005/8/layout/hProcess4"/>
    <dgm:cxn modelId="{A50A3FCC-55D7-4FBC-B568-A1AECFD12594}" type="presOf" srcId="{39800271-A147-4C35-9125-0C98CA79D6E2}" destId="{6C2AE1B6-021A-4BF0-8CF2-6A80EE6A034D}" srcOrd="0" destOrd="0" presId="urn:microsoft.com/office/officeart/2005/8/layout/hProcess4"/>
    <dgm:cxn modelId="{CDAC0ECE-7BDE-4286-AA26-E4229B7E5683}" srcId="{BC665DB5-7C4C-48E7-AB60-D3ECFF9FEB0E}" destId="{809BACD7-C1F6-4E11-A08C-714C39D3EA58}" srcOrd="2" destOrd="0" parTransId="{E9F394DF-C8C2-42CE-B864-4B9BFE6C5731}" sibTransId="{C1AB3A52-BCEC-4A61-AEC2-71BF7A7C88F0}"/>
    <dgm:cxn modelId="{2CAA99CE-B52F-4FE0-B059-5CD2776480EF}" type="presOf" srcId="{809BACD7-C1F6-4E11-A08C-714C39D3EA58}" destId="{B7B000D1-B706-4E0F-8449-B5F2BE0F4BBB}" srcOrd="0" destOrd="2" presId="urn:microsoft.com/office/officeart/2005/8/layout/hProcess4"/>
    <dgm:cxn modelId="{9BDA29D4-63FE-4651-8F1A-CBD578E99ADD}" type="presOf" srcId="{3EB5AE71-C6D2-4333-9DC7-BDD6317563C8}" destId="{4FFA71FE-F874-47DB-B7AF-997A9F7CA0DD}" srcOrd="0" destOrd="2" presId="urn:microsoft.com/office/officeart/2005/8/layout/hProcess4"/>
    <dgm:cxn modelId="{0DC2DCDA-508A-4867-B28F-8F056FCEE9D3}" type="presOf" srcId="{4344B0A9-2F1B-4F10-8EBA-5001769003AE}" destId="{24842AB0-01C1-439D-B790-88DF224E13B6}" srcOrd="0" destOrd="0" presId="urn:microsoft.com/office/officeart/2005/8/layout/hProcess4"/>
    <dgm:cxn modelId="{1066A9E4-02BB-4AFB-84BC-03A3609C575C}" type="presOf" srcId="{294ABEE8-DF9F-4FAF-9B9D-00236E3276C5}" destId="{E25B60A3-4835-4647-AC9E-0D222B535930}" srcOrd="1" destOrd="1" presId="urn:microsoft.com/office/officeart/2005/8/layout/hProcess4"/>
    <dgm:cxn modelId="{AA5BC9E4-C5A5-4678-817D-C2167936DC81}" type="presOf" srcId="{809BACD7-C1F6-4E11-A08C-714C39D3EA58}" destId="{20F9AEA6-7AAF-4E4B-A143-094126A67A50}" srcOrd="1" destOrd="2" presId="urn:microsoft.com/office/officeart/2005/8/layout/hProcess4"/>
    <dgm:cxn modelId="{325119E9-D7F1-4B6E-B0EB-986EC3ED7F6B}" type="presOf" srcId="{1E93E5CD-2815-4E2E-A3FE-A825D00C5A85}" destId="{4BE993B0-F127-42B8-B510-84AD18187275}" srcOrd="1" destOrd="1" presId="urn:microsoft.com/office/officeart/2005/8/layout/hProcess4"/>
    <dgm:cxn modelId="{2804A5ED-6BA8-41D0-B1DD-671B39ADF4B5}" type="presOf" srcId="{F2A08611-C818-457C-A5DC-A7A3513584FE}" destId="{B7B000D1-B706-4E0F-8449-B5F2BE0F4BBB}" srcOrd="0" destOrd="1" presId="urn:microsoft.com/office/officeart/2005/8/layout/hProcess4"/>
    <dgm:cxn modelId="{7FFC2FF1-E1E3-4EF3-9979-42A07BA74258}" type="presOf" srcId="{394821E5-BE44-4019-AE66-4D614F8322E4}" destId="{3AED2CE7-02D7-4CFB-A9A3-0AE4664E4365}" srcOrd="0" destOrd="0" presId="urn:microsoft.com/office/officeart/2005/8/layout/hProcess4"/>
    <dgm:cxn modelId="{B967B4F4-1B05-4402-9018-1DA233356395}" type="presOf" srcId="{BFAFB95E-FACB-430B-BF21-B69131B4019F}" destId="{DB5349D1-975D-4D46-89C9-4B17D922C83B}" srcOrd="1" destOrd="0" presId="urn:microsoft.com/office/officeart/2005/8/layout/hProcess4"/>
    <dgm:cxn modelId="{87F4AEF5-1AE4-4934-9153-59BB1DAC963C}" srcId="{78B502DD-D29F-4E44-8DE0-9C67778373CE}" destId="{14CA0A8C-838D-4F8F-A52B-F61DB18F95ED}" srcOrd="0" destOrd="0" parTransId="{A6E6164E-3D7D-40EA-B474-5DADDC08AEED}" sibTransId="{D3C49E7D-E271-445C-9961-E833BBB6CDDB}"/>
    <dgm:cxn modelId="{EE2D55F7-8AB1-4424-94CB-F285B2062BA2}" type="presOf" srcId="{28A3B943-4384-47E7-B54D-93B224B5CFC0}" destId="{7B0D3E54-8046-4406-9A02-96EA6BC129D0}" srcOrd="0" destOrd="0" presId="urn:microsoft.com/office/officeart/2005/8/layout/hProcess4"/>
    <dgm:cxn modelId="{6D4A69FA-875B-4921-99E1-6C1D999029C8}" type="presOf" srcId="{14EBB2BE-679E-4D28-A246-AE23A168CF94}" destId="{4BE993B0-F127-42B8-B510-84AD18187275}" srcOrd="1" destOrd="0" presId="urn:microsoft.com/office/officeart/2005/8/layout/hProcess4"/>
    <dgm:cxn modelId="{121130FF-6E34-4DA0-B6EC-39EE5402139D}" type="presOf" srcId="{49510443-42A7-4F12-8FA4-7A078BE240F1}" destId="{1E79091E-A37A-4016-8878-0889AAD8D10D}" srcOrd="0" destOrd="1" presId="urn:microsoft.com/office/officeart/2005/8/layout/hProcess4"/>
    <dgm:cxn modelId="{9AEA4068-A779-441B-AA49-57D99DF524C6}" type="presParOf" srcId="{6E71AEC4-F2CA-48AC-B75E-A1CC5BBEE7A3}" destId="{4C8D3D42-4806-4F3D-B70D-751588FD70BE}" srcOrd="0" destOrd="0" presId="urn:microsoft.com/office/officeart/2005/8/layout/hProcess4"/>
    <dgm:cxn modelId="{4C60B217-D1E9-4950-93D8-D257F86586CE}" type="presParOf" srcId="{6E71AEC4-F2CA-48AC-B75E-A1CC5BBEE7A3}" destId="{8FBFDD2E-A086-4A97-A946-46178D9FEC3D}" srcOrd="1" destOrd="0" presId="urn:microsoft.com/office/officeart/2005/8/layout/hProcess4"/>
    <dgm:cxn modelId="{BF760E2F-34BA-48A6-9213-0A218E6F3883}" type="presParOf" srcId="{6E71AEC4-F2CA-48AC-B75E-A1CC5BBEE7A3}" destId="{D29F89E9-D566-4702-963D-9F22AB3EFC8C}" srcOrd="2" destOrd="0" presId="urn:microsoft.com/office/officeart/2005/8/layout/hProcess4"/>
    <dgm:cxn modelId="{5F2688B0-F92D-422F-A4E5-75C3E38C495D}" type="presParOf" srcId="{D29F89E9-D566-4702-963D-9F22AB3EFC8C}" destId="{99C78948-ABBC-4CB6-8FA9-A77A307B6161}" srcOrd="0" destOrd="0" presId="urn:microsoft.com/office/officeart/2005/8/layout/hProcess4"/>
    <dgm:cxn modelId="{8627568A-EBD8-4CCB-830B-50F947113A9B}" type="presParOf" srcId="{99C78948-ABBC-4CB6-8FA9-A77A307B6161}" destId="{D10EB01E-4931-4D80-AD35-AF6D52EE36C4}" srcOrd="0" destOrd="0" presId="urn:microsoft.com/office/officeart/2005/8/layout/hProcess4"/>
    <dgm:cxn modelId="{EBA3A339-E2D4-4D37-8B03-FFA70A5C2F46}" type="presParOf" srcId="{99C78948-ABBC-4CB6-8FA9-A77A307B6161}" destId="{1E79091E-A37A-4016-8878-0889AAD8D10D}" srcOrd="1" destOrd="0" presId="urn:microsoft.com/office/officeart/2005/8/layout/hProcess4"/>
    <dgm:cxn modelId="{8AAEE3D5-E961-4F1F-8EBA-792489887A01}" type="presParOf" srcId="{99C78948-ABBC-4CB6-8FA9-A77A307B6161}" destId="{DB5349D1-975D-4D46-89C9-4B17D922C83B}" srcOrd="2" destOrd="0" presId="urn:microsoft.com/office/officeart/2005/8/layout/hProcess4"/>
    <dgm:cxn modelId="{76A04744-8DE2-42BF-9548-450BEB34BA61}" type="presParOf" srcId="{99C78948-ABBC-4CB6-8FA9-A77A307B6161}" destId="{6C2AE1B6-021A-4BF0-8CF2-6A80EE6A034D}" srcOrd="3" destOrd="0" presId="urn:microsoft.com/office/officeart/2005/8/layout/hProcess4"/>
    <dgm:cxn modelId="{2A8300EE-50D8-4F6F-ADE9-7391B6CC881C}" type="presParOf" srcId="{99C78948-ABBC-4CB6-8FA9-A77A307B6161}" destId="{33252B6C-D5DE-452C-A26E-3D90245B2E45}" srcOrd="4" destOrd="0" presId="urn:microsoft.com/office/officeart/2005/8/layout/hProcess4"/>
    <dgm:cxn modelId="{BAF88CD3-688B-4F12-B80A-F47645FB9999}" type="presParOf" srcId="{D29F89E9-D566-4702-963D-9F22AB3EFC8C}" destId="{C240F615-A988-4CA4-8857-9FE82C8A2471}" srcOrd="1" destOrd="0" presId="urn:microsoft.com/office/officeart/2005/8/layout/hProcess4"/>
    <dgm:cxn modelId="{21A41EA7-C2D5-41FC-8625-AB297B2A6705}" type="presParOf" srcId="{D29F89E9-D566-4702-963D-9F22AB3EFC8C}" destId="{51FBEC54-5D52-45DC-AEA7-340D0368A24B}" srcOrd="2" destOrd="0" presId="urn:microsoft.com/office/officeart/2005/8/layout/hProcess4"/>
    <dgm:cxn modelId="{3CBD6030-00BD-4183-BF31-000CFAED8682}" type="presParOf" srcId="{51FBEC54-5D52-45DC-AEA7-340D0368A24B}" destId="{9005E085-13B7-4630-8533-1881985373B2}" srcOrd="0" destOrd="0" presId="urn:microsoft.com/office/officeart/2005/8/layout/hProcess4"/>
    <dgm:cxn modelId="{7D05A79E-08C4-4ADA-A07D-376BC22C9FB7}" type="presParOf" srcId="{51FBEC54-5D52-45DC-AEA7-340D0368A24B}" destId="{4FFA71FE-F874-47DB-B7AF-997A9F7CA0DD}" srcOrd="1" destOrd="0" presId="urn:microsoft.com/office/officeart/2005/8/layout/hProcess4"/>
    <dgm:cxn modelId="{C9DFA23B-9208-4B41-8B87-7B625E4CBA45}" type="presParOf" srcId="{51FBEC54-5D52-45DC-AEA7-340D0368A24B}" destId="{E25B60A3-4835-4647-AC9E-0D222B535930}" srcOrd="2" destOrd="0" presId="urn:microsoft.com/office/officeart/2005/8/layout/hProcess4"/>
    <dgm:cxn modelId="{09FB09C3-0C75-4D55-ACE2-9CDF2084173B}" type="presParOf" srcId="{51FBEC54-5D52-45DC-AEA7-340D0368A24B}" destId="{ECD0D4B6-F512-4BF4-A2FA-6E0025735D89}" srcOrd="3" destOrd="0" presId="urn:microsoft.com/office/officeart/2005/8/layout/hProcess4"/>
    <dgm:cxn modelId="{1CB8C294-750A-4CE5-95EF-74B91E2150E9}" type="presParOf" srcId="{51FBEC54-5D52-45DC-AEA7-340D0368A24B}" destId="{C6774996-97F5-4C59-B579-60380F15747E}" srcOrd="4" destOrd="0" presId="urn:microsoft.com/office/officeart/2005/8/layout/hProcess4"/>
    <dgm:cxn modelId="{EA2B8B99-08B2-4E6F-9553-3C2A4FF0A11C}" type="presParOf" srcId="{D29F89E9-D566-4702-963D-9F22AB3EFC8C}" destId="{09D44F5C-602F-46B6-AFC2-5C4994B21D4D}" srcOrd="3" destOrd="0" presId="urn:microsoft.com/office/officeart/2005/8/layout/hProcess4"/>
    <dgm:cxn modelId="{2FEA3BCB-BE4B-4CFB-8AC3-7EA82A8BC992}" type="presParOf" srcId="{D29F89E9-D566-4702-963D-9F22AB3EFC8C}" destId="{EEB5E69D-2CD4-4FF8-A380-763E64258DE6}" srcOrd="4" destOrd="0" presId="urn:microsoft.com/office/officeart/2005/8/layout/hProcess4"/>
    <dgm:cxn modelId="{0D2E3BC7-59F1-49F7-A24F-8BA4B97D8819}" type="presParOf" srcId="{EEB5E69D-2CD4-4FF8-A380-763E64258DE6}" destId="{4E77AD5B-972B-4EA7-BE8C-5B27FD8C0346}" srcOrd="0" destOrd="0" presId="urn:microsoft.com/office/officeart/2005/8/layout/hProcess4"/>
    <dgm:cxn modelId="{BD49539A-DFE3-40C2-8730-5F4089571AE0}" type="presParOf" srcId="{EEB5E69D-2CD4-4FF8-A380-763E64258DE6}" destId="{B7B000D1-B706-4E0F-8449-B5F2BE0F4BBB}" srcOrd="1" destOrd="0" presId="urn:microsoft.com/office/officeart/2005/8/layout/hProcess4"/>
    <dgm:cxn modelId="{FE01C8D6-2269-48D2-A147-33FF1FC1A3CF}" type="presParOf" srcId="{EEB5E69D-2CD4-4FF8-A380-763E64258DE6}" destId="{20F9AEA6-7AAF-4E4B-A143-094126A67A50}" srcOrd="2" destOrd="0" presId="urn:microsoft.com/office/officeart/2005/8/layout/hProcess4"/>
    <dgm:cxn modelId="{FE8C41CA-392E-4769-B604-5D3EB3C7778A}" type="presParOf" srcId="{EEB5E69D-2CD4-4FF8-A380-763E64258DE6}" destId="{54388CC8-2B74-4B67-9D5D-26CEC0401C50}" srcOrd="3" destOrd="0" presId="urn:microsoft.com/office/officeart/2005/8/layout/hProcess4"/>
    <dgm:cxn modelId="{E561A7AE-AD08-4E2F-9BA6-FB66CCF51031}" type="presParOf" srcId="{EEB5E69D-2CD4-4FF8-A380-763E64258DE6}" destId="{E2EB4C54-C27E-4187-B3C6-5EC7B2959C22}" srcOrd="4" destOrd="0" presId="urn:microsoft.com/office/officeart/2005/8/layout/hProcess4"/>
    <dgm:cxn modelId="{6E0371FF-7449-4200-A1D4-752618A9E455}" type="presParOf" srcId="{D29F89E9-D566-4702-963D-9F22AB3EFC8C}" destId="{24842AB0-01C1-439D-B790-88DF224E13B6}" srcOrd="5" destOrd="0" presId="urn:microsoft.com/office/officeart/2005/8/layout/hProcess4"/>
    <dgm:cxn modelId="{B00FDAE2-A3DB-4F70-BCEC-1FE04DDBF4D2}" type="presParOf" srcId="{D29F89E9-D566-4702-963D-9F22AB3EFC8C}" destId="{CC270A1E-D8CF-4062-A613-BC7C0B2FE08E}" srcOrd="6" destOrd="0" presId="urn:microsoft.com/office/officeart/2005/8/layout/hProcess4"/>
    <dgm:cxn modelId="{87195C3D-A901-4419-B7DA-B05F50D31E9A}" type="presParOf" srcId="{CC270A1E-D8CF-4062-A613-BC7C0B2FE08E}" destId="{31DE8A87-B592-4247-902B-663B1C92C0A3}" srcOrd="0" destOrd="0" presId="urn:microsoft.com/office/officeart/2005/8/layout/hProcess4"/>
    <dgm:cxn modelId="{F47A359B-FA16-451F-8812-F89396AD1E37}" type="presParOf" srcId="{CC270A1E-D8CF-4062-A613-BC7C0B2FE08E}" destId="{FFD01426-3909-4A17-9CFF-2019764F9D42}" srcOrd="1" destOrd="0" presId="urn:microsoft.com/office/officeart/2005/8/layout/hProcess4"/>
    <dgm:cxn modelId="{35A9CCF9-5355-4976-A5DC-8424E1029732}" type="presParOf" srcId="{CC270A1E-D8CF-4062-A613-BC7C0B2FE08E}" destId="{151F36F7-51C2-4BC3-9B7B-54B5153D3DC8}" srcOrd="2" destOrd="0" presId="urn:microsoft.com/office/officeart/2005/8/layout/hProcess4"/>
    <dgm:cxn modelId="{F04D08A7-C703-4776-9C0F-368F7CDDDC6B}" type="presParOf" srcId="{CC270A1E-D8CF-4062-A613-BC7C0B2FE08E}" destId="{52CA6E5D-B127-4763-9706-0C9BEE3EB092}" srcOrd="3" destOrd="0" presId="urn:microsoft.com/office/officeart/2005/8/layout/hProcess4"/>
    <dgm:cxn modelId="{39AFC64D-CD56-4FC5-9407-0B80C8166039}" type="presParOf" srcId="{CC270A1E-D8CF-4062-A613-BC7C0B2FE08E}" destId="{73543344-B122-4A05-AFB2-CAB2701E9A61}" srcOrd="4" destOrd="0" presId="urn:microsoft.com/office/officeart/2005/8/layout/hProcess4"/>
    <dgm:cxn modelId="{235EE8A8-32EE-40D4-8F2C-D4FF38932D91}" type="presParOf" srcId="{D29F89E9-D566-4702-963D-9F22AB3EFC8C}" destId="{3AED2CE7-02D7-4CFB-A9A3-0AE4664E4365}" srcOrd="7" destOrd="0" presId="urn:microsoft.com/office/officeart/2005/8/layout/hProcess4"/>
    <dgm:cxn modelId="{A6D4AF7D-6ACA-4BCA-A8EA-8F241DAFC5ED}" type="presParOf" srcId="{D29F89E9-D566-4702-963D-9F22AB3EFC8C}" destId="{BDC3B098-7D8E-42F5-AEE3-2BF12C41A046}" srcOrd="8" destOrd="0" presId="urn:microsoft.com/office/officeart/2005/8/layout/hProcess4"/>
    <dgm:cxn modelId="{F6D1EDB9-2A43-4DB6-8F3B-7347A5A0328F}" type="presParOf" srcId="{BDC3B098-7D8E-42F5-AEE3-2BF12C41A046}" destId="{09EAEEF6-7DD4-4A9E-84BE-6E075CE2A705}" srcOrd="0" destOrd="0" presId="urn:microsoft.com/office/officeart/2005/8/layout/hProcess4"/>
    <dgm:cxn modelId="{971962DD-2C48-4EFE-8DD2-985498D4144F}" type="presParOf" srcId="{BDC3B098-7D8E-42F5-AEE3-2BF12C41A046}" destId="{F819ED1F-E570-462C-8386-E21582047D28}" srcOrd="1" destOrd="0" presId="urn:microsoft.com/office/officeart/2005/8/layout/hProcess4"/>
    <dgm:cxn modelId="{705D3E24-C0CB-42CC-9D67-EBB73BAAF396}" type="presParOf" srcId="{BDC3B098-7D8E-42F5-AEE3-2BF12C41A046}" destId="{4BE993B0-F127-42B8-B510-84AD18187275}" srcOrd="2" destOrd="0" presId="urn:microsoft.com/office/officeart/2005/8/layout/hProcess4"/>
    <dgm:cxn modelId="{A5CD59F7-E1A2-40FB-A844-4CF2B1EA040C}" type="presParOf" srcId="{BDC3B098-7D8E-42F5-AEE3-2BF12C41A046}" destId="{7B0D3E54-8046-4406-9A02-96EA6BC129D0}" srcOrd="3" destOrd="0" presId="urn:microsoft.com/office/officeart/2005/8/layout/hProcess4"/>
    <dgm:cxn modelId="{AF094812-59C5-48C8-8695-C097FE1F493F}" type="presParOf" srcId="{BDC3B098-7D8E-42F5-AEE3-2BF12C41A046}" destId="{6A21515D-F667-447B-AB70-D9529E89CD46}" srcOrd="4" destOrd="0" presId="urn:microsoft.com/office/officeart/2005/8/layout/hProcess4"/>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A5D342B-CDEE-4DEE-9341-E43F2D9C8BCD}"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en-US"/>
        </a:p>
      </dgm:t>
    </dgm:pt>
    <dgm:pt modelId="{DB8F8403-97DA-410A-8F4C-6B4E33FB4DA6}">
      <dgm:prSet phldrT="[Text]"/>
      <dgm:spPr>
        <a:solidFill>
          <a:schemeClr val="bg1">
            <a:lumMod val="95000"/>
          </a:schemeClr>
        </a:solidFill>
        <a:ln w="9525">
          <a:solidFill>
            <a:schemeClr val="tx1"/>
          </a:solidFill>
        </a:ln>
      </dgm:spPr>
      <dgm:t>
        <a:bodyPr/>
        <a:lstStyle/>
        <a:p>
          <a:r>
            <a:rPr lang="en-US" b="1">
              <a:solidFill>
                <a:schemeClr val="bg1"/>
              </a:solidFill>
              <a:latin typeface="Arial Narrow" pitchFamily="34" charset="0"/>
            </a:rPr>
            <a:t>Step 1</a:t>
          </a:r>
        </a:p>
        <a:p>
          <a:r>
            <a:rPr lang="en-US" b="1">
              <a:solidFill>
                <a:schemeClr val="bg1"/>
              </a:solidFill>
              <a:latin typeface="Arial Narrow" pitchFamily="34" charset="0"/>
            </a:rPr>
            <a:t>SELF ASSESSMENT</a:t>
          </a:r>
        </a:p>
      </dgm:t>
      <dgm:extLst>
        <a:ext uri="{E40237B7-FDA0-4F09-8148-C483321AD2D9}">
          <dgm14:cNvPr xmlns:dgm14="http://schemas.microsoft.com/office/drawing/2010/diagram" id="0" name="" descr="empty regtangle"/>
        </a:ext>
      </dgm:extLst>
    </dgm:pt>
    <dgm:pt modelId="{314D0F08-5019-4594-81FF-DF4377745EBD}" type="parTrans" cxnId="{1E6AE358-C107-4DF1-B00B-4405E8FE41A5}">
      <dgm:prSet/>
      <dgm:spPr/>
      <dgm:t>
        <a:bodyPr/>
        <a:lstStyle/>
        <a:p>
          <a:endParaRPr lang="en-US"/>
        </a:p>
      </dgm:t>
    </dgm:pt>
    <dgm:pt modelId="{8FA936C8-15AF-4005-B2E8-97CD594A912F}" type="sibTrans" cxnId="{1E6AE358-C107-4DF1-B00B-4405E8FE41A5}">
      <dgm:prSet/>
      <dgm:spPr>
        <a:ln w="9525">
          <a:solidFill>
            <a:schemeClr val="tx1"/>
          </a:solidFill>
        </a:ln>
      </dgm:spPr>
      <dgm:t>
        <a:bodyPr/>
        <a:lstStyle/>
        <a:p>
          <a:endParaRPr lang="en-US"/>
        </a:p>
      </dgm:t>
    </dgm:pt>
    <dgm:pt modelId="{9FFE2C5C-A4CA-4EF9-BBAE-B697D7975444}">
      <dgm:prSet phldrT="[Text]"/>
      <dgm:spPr>
        <a:solidFill>
          <a:schemeClr val="bg1">
            <a:lumMod val="95000"/>
          </a:schemeClr>
        </a:solidFill>
        <a:ln w="9525">
          <a:solidFill>
            <a:schemeClr val="tx1"/>
          </a:solidFill>
        </a:ln>
      </dgm:spPr>
      <dgm:t>
        <a:bodyPr/>
        <a:lstStyle/>
        <a:p>
          <a:r>
            <a:rPr lang="en-US" b="1">
              <a:solidFill>
                <a:schemeClr val="bg1"/>
              </a:solidFill>
              <a:latin typeface="Arial Narrow" pitchFamily="34" charset="0"/>
            </a:rPr>
            <a:t>Step 4</a:t>
          </a:r>
        </a:p>
        <a:p>
          <a:r>
            <a:rPr lang="en-US" b="1">
              <a:solidFill>
                <a:schemeClr val="bg1"/>
              </a:solidFill>
              <a:latin typeface="Arial Narrow" pitchFamily="34" charset="0"/>
            </a:rPr>
            <a:t>FORMATIVE ASSESSMENT</a:t>
          </a:r>
        </a:p>
      </dgm:t>
      <dgm:extLst>
        <a:ext uri="{E40237B7-FDA0-4F09-8148-C483321AD2D9}">
          <dgm14:cNvPr xmlns:dgm14="http://schemas.microsoft.com/office/drawing/2010/diagram" id="0" name="" descr="empty rectangle"/>
        </a:ext>
      </dgm:extLst>
    </dgm:pt>
    <dgm:pt modelId="{A2C8DE2D-E73A-4F64-BFE4-65EC39B38C92}" type="parTrans" cxnId="{D06182FF-2FAA-4AD2-AAE0-1ADB7807DD76}">
      <dgm:prSet/>
      <dgm:spPr/>
      <dgm:t>
        <a:bodyPr/>
        <a:lstStyle/>
        <a:p>
          <a:endParaRPr lang="en-US"/>
        </a:p>
      </dgm:t>
    </dgm:pt>
    <dgm:pt modelId="{3D3E05F8-95C1-4C4F-B32C-6BFB56221BD3}" type="sibTrans" cxnId="{D06182FF-2FAA-4AD2-AAE0-1ADB7807DD76}">
      <dgm:prSet/>
      <dgm:spPr>
        <a:solidFill>
          <a:srgbClr val="FEF9BE"/>
        </a:solidFill>
        <a:ln w="9525">
          <a:solidFill>
            <a:schemeClr val="tx1"/>
          </a:solidFill>
        </a:ln>
      </dgm:spPr>
      <dgm:t>
        <a:bodyPr/>
        <a:lstStyle/>
        <a:p>
          <a:endParaRPr lang="en-US"/>
        </a:p>
      </dgm:t>
    </dgm:pt>
    <dgm:pt modelId="{18480895-4DFC-447A-A452-B69F07DF55A9}">
      <dgm:prSet phldrT="[Text]"/>
      <dgm:spPr>
        <a:solidFill>
          <a:schemeClr val="bg1">
            <a:lumMod val="95000"/>
          </a:schemeClr>
        </a:solidFill>
        <a:ln w="9525">
          <a:solidFill>
            <a:schemeClr val="tx1"/>
          </a:solidFill>
        </a:ln>
      </dgm:spPr>
      <dgm:t>
        <a:bodyPr/>
        <a:lstStyle/>
        <a:p>
          <a:r>
            <a:rPr lang="en-US" b="1">
              <a:solidFill>
                <a:schemeClr val="bg1"/>
              </a:solidFill>
              <a:latin typeface="Arial Narrow" pitchFamily="34" charset="0"/>
            </a:rPr>
            <a:t>Step 5</a:t>
          </a:r>
        </a:p>
        <a:p>
          <a:r>
            <a:rPr lang="en-US" b="1">
              <a:solidFill>
                <a:schemeClr val="bg1"/>
              </a:solidFill>
              <a:latin typeface="Arial Narrow" pitchFamily="34" charset="0"/>
            </a:rPr>
            <a:t>SUMMATIVE ASSESSMENT</a:t>
          </a:r>
        </a:p>
      </dgm:t>
      <dgm:extLst>
        <a:ext uri="{E40237B7-FDA0-4F09-8148-C483321AD2D9}">
          <dgm14:cNvPr xmlns:dgm14="http://schemas.microsoft.com/office/drawing/2010/diagram" id="0" name="" descr="empty rectangle"/>
        </a:ext>
      </dgm:extLst>
    </dgm:pt>
    <dgm:pt modelId="{0E6E5B45-3D18-484F-BE1E-10EDB22C634A}" type="parTrans" cxnId="{22541B93-DA5A-4481-B2C6-BA9866040698}">
      <dgm:prSet/>
      <dgm:spPr/>
      <dgm:t>
        <a:bodyPr/>
        <a:lstStyle/>
        <a:p>
          <a:endParaRPr lang="en-US"/>
        </a:p>
      </dgm:t>
    </dgm:pt>
    <dgm:pt modelId="{8EB57FF7-8002-4ACD-AB1B-9BEE5D0CACD9}" type="sibTrans" cxnId="{22541B93-DA5A-4481-B2C6-BA9866040698}">
      <dgm:prSet/>
      <dgm:spPr>
        <a:ln w="9525">
          <a:solidFill>
            <a:schemeClr val="tx1"/>
          </a:solidFill>
        </a:ln>
      </dgm:spPr>
      <dgm:t>
        <a:bodyPr/>
        <a:lstStyle/>
        <a:p>
          <a:endParaRPr lang="en-US"/>
        </a:p>
      </dgm:t>
    </dgm:pt>
    <dgm:pt modelId="{366A9AEE-91CD-4D24-9B71-82035B81487B}">
      <dgm:prSet phldrT="[Text]"/>
      <dgm:spPr>
        <a:solidFill>
          <a:schemeClr val="bg1">
            <a:lumMod val="95000"/>
          </a:schemeClr>
        </a:solidFill>
        <a:ln w="9525">
          <a:solidFill>
            <a:schemeClr val="tx1"/>
          </a:solidFill>
        </a:ln>
      </dgm:spPr>
      <dgm:t>
        <a:bodyPr/>
        <a:lstStyle/>
        <a:p>
          <a:r>
            <a:rPr lang="en-US" b="1">
              <a:solidFill>
                <a:schemeClr val="bg1"/>
              </a:solidFill>
              <a:latin typeface="Arial Narrow" pitchFamily="34" charset="0"/>
            </a:rPr>
            <a:t>Step 3</a:t>
          </a:r>
        </a:p>
        <a:p>
          <a:r>
            <a:rPr lang="en-US" b="1">
              <a:solidFill>
                <a:schemeClr val="bg1"/>
              </a:solidFill>
              <a:latin typeface="Arial Narrow" pitchFamily="34" charset="0"/>
            </a:rPr>
            <a:t>PLAN IMPLEMENTATION</a:t>
          </a:r>
        </a:p>
      </dgm:t>
      <dgm:extLst>
        <a:ext uri="{E40237B7-FDA0-4F09-8148-C483321AD2D9}">
          <dgm14:cNvPr xmlns:dgm14="http://schemas.microsoft.com/office/drawing/2010/diagram" id="0" name="" descr="empty rectangle"/>
        </a:ext>
      </dgm:extLst>
    </dgm:pt>
    <dgm:pt modelId="{F3849287-B7D2-4047-9C8A-D67028529BE8}" type="sibTrans" cxnId="{7A5470C2-586F-48F8-A9CE-2619C2339969}">
      <dgm:prSet/>
      <dgm:spPr>
        <a:ln w="9525">
          <a:solidFill>
            <a:schemeClr val="tx1"/>
          </a:solidFill>
        </a:ln>
      </dgm:spPr>
      <dgm:t>
        <a:bodyPr/>
        <a:lstStyle/>
        <a:p>
          <a:endParaRPr lang="en-US"/>
        </a:p>
      </dgm:t>
    </dgm:pt>
    <dgm:pt modelId="{9F3E006E-5E4D-4BCC-86BD-A1A13CC2B7DA}" type="parTrans" cxnId="{7A5470C2-586F-48F8-A9CE-2619C2339969}">
      <dgm:prSet/>
      <dgm:spPr/>
      <dgm:t>
        <a:bodyPr/>
        <a:lstStyle/>
        <a:p>
          <a:endParaRPr lang="en-US"/>
        </a:p>
      </dgm:t>
    </dgm:pt>
    <dgm:pt modelId="{18BCA6DC-6E46-4162-A883-E3CFB643AB46}">
      <dgm:prSet phldrT="[Text]"/>
      <dgm:spPr>
        <a:solidFill>
          <a:srgbClr val="FBF5DD"/>
        </a:solidFill>
        <a:ln w="9525">
          <a:solidFill>
            <a:schemeClr val="tx1"/>
          </a:solidFill>
        </a:ln>
      </dgm:spPr>
      <dgm:t>
        <a:bodyPr/>
        <a:lstStyle/>
        <a:p>
          <a:r>
            <a:rPr lang="en-US" b="1">
              <a:solidFill>
                <a:sysClr val="windowText" lastClr="000000"/>
              </a:solidFill>
              <a:latin typeface="Arial Narrow" pitchFamily="34" charset="0"/>
            </a:rPr>
            <a:t>Step 2</a:t>
          </a:r>
        </a:p>
        <a:p>
          <a:r>
            <a:rPr lang="en-US" b="1">
              <a:solidFill>
                <a:sysClr val="windowText" lastClr="000000"/>
              </a:solidFill>
              <a:latin typeface="Arial Narrow" pitchFamily="34" charset="0"/>
            </a:rPr>
            <a:t>GOAL SETTING &amp;  PLAN DEVELOPMENT</a:t>
          </a:r>
        </a:p>
      </dgm:t>
      <dgm:extLst>
        <a:ext uri="{E40237B7-FDA0-4F09-8148-C483321AD2D9}">
          <dgm14:cNvPr xmlns:dgm14="http://schemas.microsoft.com/office/drawing/2010/diagram" id="0" name="" descr="Step 2&#10;GOAL SETTING &amp;  PLAN DEVELOPMENT&#10;"/>
        </a:ext>
      </dgm:extLst>
    </dgm:pt>
    <dgm:pt modelId="{AA2C10D5-424F-4155-A089-72E584C28815}" type="sibTrans" cxnId="{DF6A3874-A927-447C-B1DC-27ED0E0676B3}">
      <dgm:prSet/>
      <dgm:spPr>
        <a:ln w="9525">
          <a:solidFill>
            <a:schemeClr val="tx1"/>
          </a:solidFill>
        </a:ln>
      </dgm:spPr>
      <dgm:t>
        <a:bodyPr/>
        <a:lstStyle/>
        <a:p>
          <a:endParaRPr lang="en-US"/>
        </a:p>
      </dgm:t>
    </dgm:pt>
    <dgm:pt modelId="{87D56D7C-A860-4BDF-A11B-FE834CE73577}" type="parTrans" cxnId="{DF6A3874-A927-447C-B1DC-27ED0E0676B3}">
      <dgm:prSet/>
      <dgm:spPr/>
      <dgm:t>
        <a:bodyPr/>
        <a:lstStyle/>
        <a:p>
          <a:endParaRPr lang="en-US"/>
        </a:p>
      </dgm:t>
    </dgm:pt>
    <dgm:pt modelId="{F266BA03-AAD9-46AE-A6AB-C9CD41F59179}" type="pres">
      <dgm:prSet presAssocID="{1A5D342B-CDEE-4DEE-9341-E43F2D9C8BCD}" presName="cycle" presStyleCnt="0">
        <dgm:presLayoutVars>
          <dgm:dir/>
          <dgm:resizeHandles val="exact"/>
        </dgm:presLayoutVars>
      </dgm:prSet>
      <dgm:spPr/>
    </dgm:pt>
    <dgm:pt modelId="{8D8E45D4-AF81-445C-B5FF-F36CF36F4976}" type="pres">
      <dgm:prSet presAssocID="{DB8F8403-97DA-410A-8F4C-6B4E33FB4DA6}" presName="node" presStyleLbl="node1" presStyleIdx="0" presStyleCnt="5" custScaleX="132106">
        <dgm:presLayoutVars>
          <dgm:bulletEnabled val="1"/>
        </dgm:presLayoutVars>
      </dgm:prSet>
      <dgm:spPr/>
    </dgm:pt>
    <dgm:pt modelId="{C78CA24C-DD10-43BE-9817-A50ECC555173}" type="pres">
      <dgm:prSet presAssocID="{DB8F8403-97DA-410A-8F4C-6B4E33FB4DA6}" presName="spNode" presStyleCnt="0"/>
      <dgm:spPr/>
    </dgm:pt>
    <dgm:pt modelId="{A096A616-42E2-44EA-8B8A-A6D352095587}" type="pres">
      <dgm:prSet presAssocID="{8FA936C8-15AF-4005-B2E8-97CD594A912F}" presName="sibTrans" presStyleLbl="sibTrans1D1" presStyleIdx="0" presStyleCnt="5"/>
      <dgm:spPr/>
    </dgm:pt>
    <dgm:pt modelId="{66D00F5A-7188-4276-87F0-4475FDEF8222}" type="pres">
      <dgm:prSet presAssocID="{18BCA6DC-6E46-4162-A883-E3CFB643AB46}" presName="node" presStyleLbl="node1" presStyleIdx="1" presStyleCnt="5" custScaleX="147294">
        <dgm:presLayoutVars>
          <dgm:bulletEnabled val="1"/>
        </dgm:presLayoutVars>
      </dgm:prSet>
      <dgm:spPr/>
    </dgm:pt>
    <dgm:pt modelId="{38A44D11-4B2C-48A6-8520-E2F1814E8755}" type="pres">
      <dgm:prSet presAssocID="{18BCA6DC-6E46-4162-A883-E3CFB643AB46}" presName="spNode" presStyleCnt="0"/>
      <dgm:spPr/>
    </dgm:pt>
    <dgm:pt modelId="{FEE92294-1E69-461A-8D9F-2A3D7133C0AF}" type="pres">
      <dgm:prSet presAssocID="{AA2C10D5-424F-4155-A089-72E584C28815}" presName="sibTrans" presStyleLbl="sibTrans1D1" presStyleIdx="1" presStyleCnt="5"/>
      <dgm:spPr/>
    </dgm:pt>
    <dgm:pt modelId="{828A9445-6211-47A5-9A94-16751E4A67F3}" type="pres">
      <dgm:prSet presAssocID="{366A9AEE-91CD-4D24-9B71-82035B81487B}" presName="node" presStyleLbl="node1" presStyleIdx="2" presStyleCnt="5" custScaleX="129887">
        <dgm:presLayoutVars>
          <dgm:bulletEnabled val="1"/>
        </dgm:presLayoutVars>
      </dgm:prSet>
      <dgm:spPr/>
    </dgm:pt>
    <dgm:pt modelId="{3159BBA8-1A1A-41A8-8F09-57CB6004CF16}" type="pres">
      <dgm:prSet presAssocID="{366A9AEE-91CD-4D24-9B71-82035B81487B}" presName="spNode" presStyleCnt="0"/>
      <dgm:spPr/>
    </dgm:pt>
    <dgm:pt modelId="{A48B27A0-6878-4E38-A769-3C198B344C6C}" type="pres">
      <dgm:prSet presAssocID="{F3849287-B7D2-4047-9C8A-D67028529BE8}" presName="sibTrans" presStyleLbl="sibTrans1D1" presStyleIdx="2" presStyleCnt="5"/>
      <dgm:spPr/>
    </dgm:pt>
    <dgm:pt modelId="{3AE68E39-925F-4CBA-B348-4DA9E6E153D8}" type="pres">
      <dgm:prSet presAssocID="{9FFE2C5C-A4CA-4EF9-BBAE-B697D7975444}" presName="node" presStyleLbl="node1" presStyleIdx="3" presStyleCnt="5" custScaleX="135406">
        <dgm:presLayoutVars>
          <dgm:bulletEnabled val="1"/>
        </dgm:presLayoutVars>
      </dgm:prSet>
      <dgm:spPr/>
    </dgm:pt>
    <dgm:pt modelId="{E8A7E906-4161-4461-BBBC-66E4E07A6332}" type="pres">
      <dgm:prSet presAssocID="{9FFE2C5C-A4CA-4EF9-BBAE-B697D7975444}" presName="spNode" presStyleCnt="0"/>
      <dgm:spPr/>
    </dgm:pt>
    <dgm:pt modelId="{BD8C2EF0-A272-484B-9D31-8974DC2596A0}" type="pres">
      <dgm:prSet presAssocID="{3D3E05F8-95C1-4C4F-B32C-6BFB56221BD3}" presName="sibTrans" presStyleLbl="sibTrans1D1" presStyleIdx="3" presStyleCnt="5"/>
      <dgm:spPr/>
    </dgm:pt>
    <dgm:pt modelId="{B6B2DF79-6874-4C02-894A-9E4247A14898}" type="pres">
      <dgm:prSet presAssocID="{18480895-4DFC-447A-A452-B69F07DF55A9}" presName="node" presStyleLbl="node1" presStyleIdx="4" presStyleCnt="5" custScaleX="134298">
        <dgm:presLayoutVars>
          <dgm:bulletEnabled val="1"/>
        </dgm:presLayoutVars>
      </dgm:prSet>
      <dgm:spPr/>
    </dgm:pt>
    <dgm:pt modelId="{CE760E3A-544A-43A2-B0F3-ECB3900B2179}" type="pres">
      <dgm:prSet presAssocID="{18480895-4DFC-447A-A452-B69F07DF55A9}" presName="spNode" presStyleCnt="0"/>
      <dgm:spPr/>
    </dgm:pt>
    <dgm:pt modelId="{40FA28C1-C0F9-4B8E-992C-56CC98AC27BA}" type="pres">
      <dgm:prSet presAssocID="{8EB57FF7-8002-4ACD-AB1B-9BEE5D0CACD9}" presName="sibTrans" presStyleLbl="sibTrans1D1" presStyleIdx="4" presStyleCnt="5"/>
      <dgm:spPr/>
    </dgm:pt>
  </dgm:ptLst>
  <dgm:cxnLst>
    <dgm:cxn modelId="{F8AB5D22-4E01-4B1A-B777-ACA297068BB5}" type="presOf" srcId="{3D3E05F8-95C1-4C4F-B32C-6BFB56221BD3}" destId="{BD8C2EF0-A272-484B-9D31-8974DC2596A0}" srcOrd="0" destOrd="0" presId="urn:microsoft.com/office/officeart/2005/8/layout/cycle6"/>
    <dgm:cxn modelId="{A20EF522-0141-46D6-85F3-F08E356684B4}" type="presOf" srcId="{18480895-4DFC-447A-A452-B69F07DF55A9}" destId="{B6B2DF79-6874-4C02-894A-9E4247A14898}" srcOrd="0" destOrd="0" presId="urn:microsoft.com/office/officeart/2005/8/layout/cycle6"/>
    <dgm:cxn modelId="{78CF2123-8F79-4316-A66E-BBBCA945071A}" type="presOf" srcId="{9FFE2C5C-A4CA-4EF9-BBAE-B697D7975444}" destId="{3AE68E39-925F-4CBA-B348-4DA9E6E153D8}" srcOrd="0" destOrd="0" presId="urn:microsoft.com/office/officeart/2005/8/layout/cycle6"/>
    <dgm:cxn modelId="{C4AC8228-F969-4FED-AAD1-71270F9E3599}" type="presOf" srcId="{366A9AEE-91CD-4D24-9B71-82035B81487B}" destId="{828A9445-6211-47A5-9A94-16751E4A67F3}" srcOrd="0" destOrd="0" presId="urn:microsoft.com/office/officeart/2005/8/layout/cycle6"/>
    <dgm:cxn modelId="{DF6A3874-A927-447C-B1DC-27ED0E0676B3}" srcId="{1A5D342B-CDEE-4DEE-9341-E43F2D9C8BCD}" destId="{18BCA6DC-6E46-4162-A883-E3CFB643AB46}" srcOrd="1" destOrd="0" parTransId="{87D56D7C-A860-4BDF-A11B-FE834CE73577}" sibTransId="{AA2C10D5-424F-4155-A089-72E584C28815}"/>
    <dgm:cxn modelId="{1E6AE358-C107-4DF1-B00B-4405E8FE41A5}" srcId="{1A5D342B-CDEE-4DEE-9341-E43F2D9C8BCD}" destId="{DB8F8403-97DA-410A-8F4C-6B4E33FB4DA6}" srcOrd="0" destOrd="0" parTransId="{314D0F08-5019-4594-81FF-DF4377745EBD}" sibTransId="{8FA936C8-15AF-4005-B2E8-97CD594A912F}"/>
    <dgm:cxn modelId="{10E6ED85-C305-4F76-907D-54DA666D00BD}" type="presOf" srcId="{DB8F8403-97DA-410A-8F4C-6B4E33FB4DA6}" destId="{8D8E45D4-AF81-445C-B5FF-F36CF36F4976}" srcOrd="0" destOrd="0" presId="urn:microsoft.com/office/officeart/2005/8/layout/cycle6"/>
    <dgm:cxn modelId="{22541B93-DA5A-4481-B2C6-BA9866040698}" srcId="{1A5D342B-CDEE-4DEE-9341-E43F2D9C8BCD}" destId="{18480895-4DFC-447A-A452-B69F07DF55A9}" srcOrd="4" destOrd="0" parTransId="{0E6E5B45-3D18-484F-BE1E-10EDB22C634A}" sibTransId="{8EB57FF7-8002-4ACD-AB1B-9BEE5D0CACD9}"/>
    <dgm:cxn modelId="{1E102EA4-B18A-42D0-ACE7-A330F95EE351}" type="presOf" srcId="{18BCA6DC-6E46-4162-A883-E3CFB643AB46}" destId="{66D00F5A-7188-4276-87F0-4475FDEF8222}" srcOrd="0" destOrd="0" presId="urn:microsoft.com/office/officeart/2005/8/layout/cycle6"/>
    <dgm:cxn modelId="{914BD4AF-3C4A-45A7-99F6-4153B3FB81A0}" type="presOf" srcId="{1A5D342B-CDEE-4DEE-9341-E43F2D9C8BCD}" destId="{F266BA03-AAD9-46AE-A6AB-C9CD41F59179}" srcOrd="0" destOrd="0" presId="urn:microsoft.com/office/officeart/2005/8/layout/cycle6"/>
    <dgm:cxn modelId="{7A5470C2-586F-48F8-A9CE-2619C2339969}" srcId="{1A5D342B-CDEE-4DEE-9341-E43F2D9C8BCD}" destId="{366A9AEE-91CD-4D24-9B71-82035B81487B}" srcOrd="2" destOrd="0" parTransId="{9F3E006E-5E4D-4BCC-86BD-A1A13CC2B7DA}" sibTransId="{F3849287-B7D2-4047-9C8A-D67028529BE8}"/>
    <dgm:cxn modelId="{EF2801CA-FDEA-495B-8C6D-32E08B862F44}" type="presOf" srcId="{8FA936C8-15AF-4005-B2E8-97CD594A912F}" destId="{A096A616-42E2-44EA-8B8A-A6D352095587}" srcOrd="0" destOrd="0" presId="urn:microsoft.com/office/officeart/2005/8/layout/cycle6"/>
    <dgm:cxn modelId="{1D5CCADC-160D-47F2-BA9A-752EB09263EE}" type="presOf" srcId="{AA2C10D5-424F-4155-A089-72E584C28815}" destId="{FEE92294-1E69-461A-8D9F-2A3D7133C0AF}" srcOrd="0" destOrd="0" presId="urn:microsoft.com/office/officeart/2005/8/layout/cycle6"/>
    <dgm:cxn modelId="{C48925E7-02B6-4503-9E96-806926C2C1C8}" type="presOf" srcId="{8EB57FF7-8002-4ACD-AB1B-9BEE5D0CACD9}" destId="{40FA28C1-C0F9-4B8E-992C-56CC98AC27BA}" srcOrd="0" destOrd="0" presId="urn:microsoft.com/office/officeart/2005/8/layout/cycle6"/>
    <dgm:cxn modelId="{18E611EF-8F4E-4A13-A7E6-9F898B10473B}" type="presOf" srcId="{F3849287-B7D2-4047-9C8A-D67028529BE8}" destId="{A48B27A0-6878-4E38-A769-3C198B344C6C}" srcOrd="0" destOrd="0" presId="urn:microsoft.com/office/officeart/2005/8/layout/cycle6"/>
    <dgm:cxn modelId="{D06182FF-2FAA-4AD2-AAE0-1ADB7807DD76}" srcId="{1A5D342B-CDEE-4DEE-9341-E43F2D9C8BCD}" destId="{9FFE2C5C-A4CA-4EF9-BBAE-B697D7975444}" srcOrd="3" destOrd="0" parTransId="{A2C8DE2D-E73A-4F64-BFE4-65EC39B38C92}" sibTransId="{3D3E05F8-95C1-4C4F-B32C-6BFB56221BD3}"/>
    <dgm:cxn modelId="{3EB0EE5A-0BFC-4025-8046-E4020BA52375}" type="presParOf" srcId="{F266BA03-AAD9-46AE-A6AB-C9CD41F59179}" destId="{8D8E45D4-AF81-445C-B5FF-F36CF36F4976}" srcOrd="0" destOrd="0" presId="urn:microsoft.com/office/officeart/2005/8/layout/cycle6"/>
    <dgm:cxn modelId="{A3C8B711-7435-479D-918A-3AE8AC958D41}" type="presParOf" srcId="{F266BA03-AAD9-46AE-A6AB-C9CD41F59179}" destId="{C78CA24C-DD10-43BE-9817-A50ECC555173}" srcOrd="1" destOrd="0" presId="urn:microsoft.com/office/officeart/2005/8/layout/cycle6"/>
    <dgm:cxn modelId="{975B96AC-A605-4B14-8680-4F3F11FA60B9}" type="presParOf" srcId="{F266BA03-AAD9-46AE-A6AB-C9CD41F59179}" destId="{A096A616-42E2-44EA-8B8A-A6D352095587}" srcOrd="2" destOrd="0" presId="urn:microsoft.com/office/officeart/2005/8/layout/cycle6"/>
    <dgm:cxn modelId="{CBF22DE3-88C9-4749-A25D-1E365142824E}" type="presParOf" srcId="{F266BA03-AAD9-46AE-A6AB-C9CD41F59179}" destId="{66D00F5A-7188-4276-87F0-4475FDEF8222}" srcOrd="3" destOrd="0" presId="urn:microsoft.com/office/officeart/2005/8/layout/cycle6"/>
    <dgm:cxn modelId="{C48BCD06-722D-453C-B981-A7096CC75FF4}" type="presParOf" srcId="{F266BA03-AAD9-46AE-A6AB-C9CD41F59179}" destId="{38A44D11-4B2C-48A6-8520-E2F1814E8755}" srcOrd="4" destOrd="0" presId="urn:microsoft.com/office/officeart/2005/8/layout/cycle6"/>
    <dgm:cxn modelId="{408912D6-D9FF-497F-85B5-5599CD55116B}" type="presParOf" srcId="{F266BA03-AAD9-46AE-A6AB-C9CD41F59179}" destId="{FEE92294-1E69-461A-8D9F-2A3D7133C0AF}" srcOrd="5" destOrd="0" presId="urn:microsoft.com/office/officeart/2005/8/layout/cycle6"/>
    <dgm:cxn modelId="{AEA58F83-1571-4219-8AEB-B2255CDDC207}" type="presParOf" srcId="{F266BA03-AAD9-46AE-A6AB-C9CD41F59179}" destId="{828A9445-6211-47A5-9A94-16751E4A67F3}" srcOrd="6" destOrd="0" presId="urn:microsoft.com/office/officeart/2005/8/layout/cycle6"/>
    <dgm:cxn modelId="{870A8830-4C33-44B6-BC53-CCFE6C18FB7B}" type="presParOf" srcId="{F266BA03-AAD9-46AE-A6AB-C9CD41F59179}" destId="{3159BBA8-1A1A-41A8-8F09-57CB6004CF16}" srcOrd="7" destOrd="0" presId="urn:microsoft.com/office/officeart/2005/8/layout/cycle6"/>
    <dgm:cxn modelId="{3BDCEEDA-A75F-4352-A05F-1D25B07CEF9D}" type="presParOf" srcId="{F266BA03-AAD9-46AE-A6AB-C9CD41F59179}" destId="{A48B27A0-6878-4E38-A769-3C198B344C6C}" srcOrd="8" destOrd="0" presId="urn:microsoft.com/office/officeart/2005/8/layout/cycle6"/>
    <dgm:cxn modelId="{75628489-01EB-49BC-8AF1-AE3382CD568F}" type="presParOf" srcId="{F266BA03-AAD9-46AE-A6AB-C9CD41F59179}" destId="{3AE68E39-925F-4CBA-B348-4DA9E6E153D8}" srcOrd="9" destOrd="0" presId="urn:microsoft.com/office/officeart/2005/8/layout/cycle6"/>
    <dgm:cxn modelId="{D3843FDA-7233-44AB-ABA4-5806B855EBD6}" type="presParOf" srcId="{F266BA03-AAD9-46AE-A6AB-C9CD41F59179}" destId="{E8A7E906-4161-4461-BBBC-66E4E07A6332}" srcOrd="10" destOrd="0" presId="urn:microsoft.com/office/officeart/2005/8/layout/cycle6"/>
    <dgm:cxn modelId="{FBBD3187-7FD2-4EE9-B84C-8DC460CA0E79}" type="presParOf" srcId="{F266BA03-AAD9-46AE-A6AB-C9CD41F59179}" destId="{BD8C2EF0-A272-484B-9D31-8974DC2596A0}" srcOrd="11" destOrd="0" presId="urn:microsoft.com/office/officeart/2005/8/layout/cycle6"/>
    <dgm:cxn modelId="{7DF87319-8157-4A8B-8233-247F43F6C2FB}" type="presParOf" srcId="{F266BA03-AAD9-46AE-A6AB-C9CD41F59179}" destId="{B6B2DF79-6874-4C02-894A-9E4247A14898}" srcOrd="12" destOrd="0" presId="urn:microsoft.com/office/officeart/2005/8/layout/cycle6"/>
    <dgm:cxn modelId="{3DE2A4B0-7E55-40DF-B397-98E08ABC9711}" type="presParOf" srcId="{F266BA03-AAD9-46AE-A6AB-C9CD41F59179}" destId="{CE760E3A-544A-43A2-B0F3-ECB3900B2179}" srcOrd="13" destOrd="0" presId="urn:microsoft.com/office/officeart/2005/8/layout/cycle6"/>
    <dgm:cxn modelId="{72D36E3E-C827-42D7-AE5A-EF74B97CB439}" type="presParOf" srcId="{F266BA03-AAD9-46AE-A6AB-C9CD41F59179}" destId="{40FA28C1-C0F9-4B8E-992C-56CC98AC27BA}" srcOrd="14" destOrd="0" presId="urn:microsoft.com/office/officeart/2005/8/layout/cycle6"/>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A5D342B-CDEE-4DEE-9341-E43F2D9C8BCD}"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en-US"/>
        </a:p>
      </dgm:t>
    </dgm:pt>
    <dgm:pt modelId="{366A9AEE-91CD-4D24-9B71-82035B81487B}">
      <dgm:prSet phldrT="[Text]"/>
      <dgm:spPr>
        <a:solidFill>
          <a:srgbClr val="6D8838"/>
        </a:solidFill>
        <a:ln w="9525">
          <a:solidFill>
            <a:schemeClr val="tx1"/>
          </a:solidFill>
        </a:ln>
      </dgm:spPr>
      <dgm:t>
        <a:bodyPr/>
        <a:lstStyle/>
        <a:p>
          <a:r>
            <a:rPr lang="en-US" b="1">
              <a:solidFill>
                <a:sysClr val="windowText" lastClr="000000"/>
              </a:solidFill>
              <a:latin typeface="Arial Narrow" pitchFamily="34" charset="0"/>
            </a:rPr>
            <a:t>Step 3</a:t>
          </a:r>
        </a:p>
        <a:p>
          <a:r>
            <a:rPr lang="en-US" b="1">
              <a:solidFill>
                <a:sysClr val="windowText" lastClr="000000"/>
              </a:solidFill>
              <a:latin typeface="Arial Narrow" pitchFamily="34" charset="0"/>
            </a:rPr>
            <a:t>PLAN IMPLEMENTATION</a:t>
          </a:r>
        </a:p>
      </dgm:t>
    </dgm:pt>
    <dgm:pt modelId="{9F3E006E-5E4D-4BCC-86BD-A1A13CC2B7DA}" type="parTrans" cxnId="{7A5470C2-586F-48F8-A9CE-2619C2339969}">
      <dgm:prSet/>
      <dgm:spPr/>
      <dgm:t>
        <a:bodyPr/>
        <a:lstStyle/>
        <a:p>
          <a:endParaRPr lang="en-US"/>
        </a:p>
      </dgm:t>
    </dgm:pt>
    <dgm:pt modelId="{F3849287-B7D2-4047-9C8A-D67028529BE8}" type="sibTrans" cxnId="{7A5470C2-586F-48F8-A9CE-2619C2339969}">
      <dgm:prSet/>
      <dgm:spPr>
        <a:ln w="9525">
          <a:solidFill>
            <a:schemeClr val="tx1"/>
          </a:solidFill>
        </a:ln>
      </dgm:spPr>
      <dgm:t>
        <a:bodyPr/>
        <a:lstStyle/>
        <a:p>
          <a:endParaRPr lang="en-US"/>
        </a:p>
      </dgm:t>
    </dgm:pt>
    <dgm:pt modelId="{66AC37F2-BB7A-4283-882D-E11598036411}">
      <dgm:prSet phldrT="[Text]"/>
      <dgm:spPr>
        <a:solidFill>
          <a:schemeClr val="bg1">
            <a:lumMod val="95000"/>
          </a:schemeClr>
        </a:solidFill>
        <a:ln w="9525">
          <a:solidFill>
            <a:schemeClr val="tx1"/>
          </a:solidFill>
        </a:ln>
      </dgm:spPr>
      <dgm:t>
        <a:bodyPr/>
        <a:lstStyle/>
        <a:p>
          <a:r>
            <a:rPr lang="en-US" b="1">
              <a:solidFill>
                <a:schemeClr val="bg1"/>
              </a:solidFill>
              <a:latin typeface="Arial Narrow" pitchFamily="34" charset="0"/>
            </a:rPr>
            <a:t>Step 1</a:t>
          </a:r>
        </a:p>
        <a:p>
          <a:r>
            <a:rPr lang="en-US" b="1">
              <a:solidFill>
                <a:schemeClr val="bg1"/>
              </a:solidFill>
              <a:latin typeface="Arial Narrow" pitchFamily="34" charset="0"/>
            </a:rPr>
            <a:t>SELF ASSESSMENT</a:t>
          </a:r>
        </a:p>
      </dgm:t>
    </dgm:pt>
    <dgm:pt modelId="{0D471348-854C-47DA-B6EE-2A32FC78E6C8}" type="parTrans" cxnId="{3F57D9D0-0B58-4ED0-8604-8F3141A53321}">
      <dgm:prSet/>
      <dgm:spPr/>
      <dgm:t>
        <a:bodyPr/>
        <a:lstStyle/>
        <a:p>
          <a:endParaRPr lang="en-US"/>
        </a:p>
      </dgm:t>
    </dgm:pt>
    <dgm:pt modelId="{C00D9BE6-976A-48EE-B129-EC8678E87602}" type="sibTrans" cxnId="{3F57D9D0-0B58-4ED0-8604-8F3141A53321}">
      <dgm:prSet/>
      <dgm:spPr/>
      <dgm:t>
        <a:bodyPr/>
        <a:lstStyle/>
        <a:p>
          <a:endParaRPr lang="en-US"/>
        </a:p>
      </dgm:t>
    </dgm:pt>
    <dgm:pt modelId="{F10DA906-0F93-488A-B877-F5A61CB7F242}">
      <dgm:prSet phldrT="[Text]"/>
      <dgm:spPr>
        <a:solidFill>
          <a:schemeClr val="bg1">
            <a:lumMod val="95000"/>
          </a:schemeClr>
        </a:solidFill>
        <a:ln w="9525">
          <a:solidFill>
            <a:schemeClr val="tx1"/>
          </a:solidFill>
        </a:ln>
      </dgm:spPr>
      <dgm:t>
        <a:bodyPr/>
        <a:lstStyle/>
        <a:p>
          <a:r>
            <a:rPr lang="en-US" b="1">
              <a:solidFill>
                <a:schemeClr val="bg1"/>
              </a:solidFill>
              <a:latin typeface="Arial Narrow" pitchFamily="34" charset="0"/>
            </a:rPr>
            <a:t>Step 2</a:t>
          </a:r>
        </a:p>
        <a:p>
          <a:r>
            <a:rPr lang="en-US" b="1">
              <a:solidFill>
                <a:schemeClr val="bg1"/>
              </a:solidFill>
              <a:latin typeface="Arial Narrow" pitchFamily="34" charset="0"/>
            </a:rPr>
            <a:t>GOAL SETTING &amp;  PLAN DEVELOPMENT</a:t>
          </a:r>
        </a:p>
      </dgm:t>
    </dgm:pt>
    <dgm:pt modelId="{C576C94F-7F9A-42FF-BE7B-7C7FF378004C}" type="parTrans" cxnId="{46FE52DA-CB71-4655-945D-1E70D2B5AB84}">
      <dgm:prSet/>
      <dgm:spPr/>
      <dgm:t>
        <a:bodyPr/>
        <a:lstStyle/>
        <a:p>
          <a:endParaRPr lang="en-US"/>
        </a:p>
      </dgm:t>
    </dgm:pt>
    <dgm:pt modelId="{A9E9BC40-634D-4A88-B865-A3E84C9E940C}" type="sibTrans" cxnId="{46FE52DA-CB71-4655-945D-1E70D2B5AB84}">
      <dgm:prSet/>
      <dgm:spPr/>
      <dgm:t>
        <a:bodyPr/>
        <a:lstStyle/>
        <a:p>
          <a:endParaRPr lang="en-US"/>
        </a:p>
      </dgm:t>
    </dgm:pt>
    <dgm:pt modelId="{28FA7299-4186-407A-91AD-7AF8E40A1DB0}">
      <dgm:prSet phldrT="[Text]"/>
      <dgm:spPr>
        <a:solidFill>
          <a:schemeClr val="bg1">
            <a:lumMod val="95000"/>
          </a:schemeClr>
        </a:solidFill>
        <a:ln w="9525">
          <a:solidFill>
            <a:schemeClr val="tx1"/>
          </a:solidFill>
        </a:ln>
      </dgm:spPr>
      <dgm:t>
        <a:bodyPr/>
        <a:lstStyle/>
        <a:p>
          <a:r>
            <a:rPr lang="en-US" b="1">
              <a:solidFill>
                <a:schemeClr val="bg1"/>
              </a:solidFill>
              <a:latin typeface="Arial Narrow" pitchFamily="34" charset="0"/>
            </a:rPr>
            <a:t>Step 4</a:t>
          </a:r>
        </a:p>
        <a:p>
          <a:r>
            <a:rPr lang="en-US" b="1">
              <a:solidFill>
                <a:schemeClr val="bg1"/>
              </a:solidFill>
              <a:latin typeface="Arial Narrow" pitchFamily="34" charset="0"/>
            </a:rPr>
            <a:t>FORMATIVE ASSESSMENT</a:t>
          </a:r>
        </a:p>
      </dgm:t>
    </dgm:pt>
    <dgm:pt modelId="{FCF41AB8-C5F9-4729-A584-25B058B2DA92}" type="parTrans" cxnId="{B96C1354-BFE7-435A-8FCD-548A19400DFB}">
      <dgm:prSet/>
      <dgm:spPr/>
      <dgm:t>
        <a:bodyPr/>
        <a:lstStyle/>
        <a:p>
          <a:endParaRPr lang="en-US"/>
        </a:p>
      </dgm:t>
    </dgm:pt>
    <dgm:pt modelId="{3FA07264-A2C6-4DC2-ADCA-0DFD46026F7A}" type="sibTrans" cxnId="{B96C1354-BFE7-435A-8FCD-548A19400DFB}">
      <dgm:prSet/>
      <dgm:spPr/>
      <dgm:t>
        <a:bodyPr/>
        <a:lstStyle/>
        <a:p>
          <a:endParaRPr lang="en-US"/>
        </a:p>
      </dgm:t>
    </dgm:pt>
    <dgm:pt modelId="{F5547762-F7E9-4089-99FF-AAAD1EF2F366}">
      <dgm:prSet phldrT="[Text]"/>
      <dgm:spPr>
        <a:solidFill>
          <a:schemeClr val="bg1">
            <a:lumMod val="95000"/>
          </a:schemeClr>
        </a:solidFill>
        <a:ln w="9525">
          <a:solidFill>
            <a:schemeClr val="tx1"/>
          </a:solidFill>
        </a:ln>
      </dgm:spPr>
      <dgm:t>
        <a:bodyPr/>
        <a:lstStyle/>
        <a:p>
          <a:r>
            <a:rPr lang="en-US" b="1">
              <a:solidFill>
                <a:schemeClr val="bg1"/>
              </a:solidFill>
              <a:latin typeface="Arial Narrow" pitchFamily="34" charset="0"/>
            </a:rPr>
            <a:t>Step 5</a:t>
          </a:r>
        </a:p>
        <a:p>
          <a:r>
            <a:rPr lang="en-US" b="1">
              <a:solidFill>
                <a:schemeClr val="bg1"/>
              </a:solidFill>
              <a:latin typeface="Arial Narrow" pitchFamily="34" charset="0"/>
            </a:rPr>
            <a:t>SUMMATIVE ASSESSMENT</a:t>
          </a:r>
        </a:p>
      </dgm:t>
    </dgm:pt>
    <dgm:pt modelId="{FF352BA8-79E6-4F44-981E-1A809800C828}" type="parTrans" cxnId="{BECD5B24-7411-469A-B554-3A5C1BDE3210}">
      <dgm:prSet/>
      <dgm:spPr/>
      <dgm:t>
        <a:bodyPr/>
        <a:lstStyle/>
        <a:p>
          <a:endParaRPr lang="en-US"/>
        </a:p>
      </dgm:t>
    </dgm:pt>
    <dgm:pt modelId="{9197D8C8-1626-457A-90F9-3A2720C85BBB}" type="sibTrans" cxnId="{BECD5B24-7411-469A-B554-3A5C1BDE3210}">
      <dgm:prSet/>
      <dgm:spPr/>
      <dgm:t>
        <a:bodyPr/>
        <a:lstStyle/>
        <a:p>
          <a:endParaRPr lang="en-US"/>
        </a:p>
      </dgm:t>
    </dgm:pt>
    <dgm:pt modelId="{F266BA03-AAD9-46AE-A6AB-C9CD41F59179}" type="pres">
      <dgm:prSet presAssocID="{1A5D342B-CDEE-4DEE-9341-E43F2D9C8BCD}" presName="cycle" presStyleCnt="0">
        <dgm:presLayoutVars>
          <dgm:dir/>
          <dgm:resizeHandles val="exact"/>
        </dgm:presLayoutVars>
      </dgm:prSet>
      <dgm:spPr/>
    </dgm:pt>
    <dgm:pt modelId="{B757357E-EC14-470F-8116-24BAAF84FFD5}" type="pres">
      <dgm:prSet presAssocID="{66AC37F2-BB7A-4283-882D-E11598036411}" presName="node" presStyleLbl="node1" presStyleIdx="0" presStyleCnt="5" custScaleX="132106">
        <dgm:presLayoutVars>
          <dgm:bulletEnabled val="1"/>
        </dgm:presLayoutVars>
      </dgm:prSet>
      <dgm:spPr/>
    </dgm:pt>
    <dgm:pt modelId="{5976B1E1-8188-48C9-859A-47EABAFEDBD1}" type="pres">
      <dgm:prSet presAssocID="{66AC37F2-BB7A-4283-882D-E11598036411}" presName="spNode" presStyleCnt="0"/>
      <dgm:spPr/>
    </dgm:pt>
    <dgm:pt modelId="{2F7D2E66-79BE-4513-8D30-6A959C627DCB}" type="pres">
      <dgm:prSet presAssocID="{C00D9BE6-976A-48EE-B129-EC8678E87602}" presName="sibTrans" presStyleLbl="sibTrans1D1" presStyleIdx="0" presStyleCnt="5"/>
      <dgm:spPr/>
    </dgm:pt>
    <dgm:pt modelId="{0DAA4201-3B00-4E4B-8D3F-5D99CB8974C8}" type="pres">
      <dgm:prSet presAssocID="{F10DA906-0F93-488A-B877-F5A61CB7F242}" presName="node" presStyleLbl="node1" presStyleIdx="1" presStyleCnt="5" custScaleX="147294">
        <dgm:presLayoutVars>
          <dgm:bulletEnabled val="1"/>
        </dgm:presLayoutVars>
      </dgm:prSet>
      <dgm:spPr/>
    </dgm:pt>
    <dgm:pt modelId="{90507CCD-3F72-40B5-AB87-3FFBE97DE9AA}" type="pres">
      <dgm:prSet presAssocID="{F10DA906-0F93-488A-B877-F5A61CB7F242}" presName="spNode" presStyleCnt="0"/>
      <dgm:spPr/>
    </dgm:pt>
    <dgm:pt modelId="{2A3DCA39-AF18-4CFC-89D4-BCBF91BEAEB5}" type="pres">
      <dgm:prSet presAssocID="{A9E9BC40-634D-4A88-B865-A3E84C9E940C}" presName="sibTrans" presStyleLbl="sibTrans1D1" presStyleIdx="1" presStyleCnt="5"/>
      <dgm:spPr/>
    </dgm:pt>
    <dgm:pt modelId="{828A9445-6211-47A5-9A94-16751E4A67F3}" type="pres">
      <dgm:prSet presAssocID="{366A9AEE-91CD-4D24-9B71-82035B81487B}" presName="node" presStyleLbl="node1" presStyleIdx="2" presStyleCnt="5" custScaleX="129887">
        <dgm:presLayoutVars>
          <dgm:bulletEnabled val="1"/>
        </dgm:presLayoutVars>
      </dgm:prSet>
      <dgm:spPr/>
    </dgm:pt>
    <dgm:pt modelId="{3159BBA8-1A1A-41A8-8F09-57CB6004CF16}" type="pres">
      <dgm:prSet presAssocID="{366A9AEE-91CD-4D24-9B71-82035B81487B}" presName="spNode" presStyleCnt="0"/>
      <dgm:spPr/>
    </dgm:pt>
    <dgm:pt modelId="{A48B27A0-6878-4E38-A769-3C198B344C6C}" type="pres">
      <dgm:prSet presAssocID="{F3849287-B7D2-4047-9C8A-D67028529BE8}" presName="sibTrans" presStyleLbl="sibTrans1D1" presStyleIdx="2" presStyleCnt="5"/>
      <dgm:spPr/>
    </dgm:pt>
    <dgm:pt modelId="{7DCC8A43-0B99-4CF1-A218-D3C38F22BEAC}" type="pres">
      <dgm:prSet presAssocID="{28FA7299-4186-407A-91AD-7AF8E40A1DB0}" presName="node" presStyleLbl="node1" presStyleIdx="3" presStyleCnt="5" custScaleX="135406">
        <dgm:presLayoutVars>
          <dgm:bulletEnabled val="1"/>
        </dgm:presLayoutVars>
      </dgm:prSet>
      <dgm:spPr/>
    </dgm:pt>
    <dgm:pt modelId="{2D8C9D42-5B50-47B6-910D-8BEC9E7B8171}" type="pres">
      <dgm:prSet presAssocID="{28FA7299-4186-407A-91AD-7AF8E40A1DB0}" presName="spNode" presStyleCnt="0"/>
      <dgm:spPr/>
    </dgm:pt>
    <dgm:pt modelId="{753C605E-384D-4014-8F21-AD046B8B2D13}" type="pres">
      <dgm:prSet presAssocID="{3FA07264-A2C6-4DC2-ADCA-0DFD46026F7A}" presName="sibTrans" presStyleLbl="sibTrans1D1" presStyleIdx="3" presStyleCnt="5"/>
      <dgm:spPr/>
    </dgm:pt>
    <dgm:pt modelId="{54622F10-8A4D-49EA-920C-17C09F5FF464}" type="pres">
      <dgm:prSet presAssocID="{F5547762-F7E9-4089-99FF-AAAD1EF2F366}" presName="node" presStyleLbl="node1" presStyleIdx="4" presStyleCnt="5" custScaleX="134298">
        <dgm:presLayoutVars>
          <dgm:bulletEnabled val="1"/>
        </dgm:presLayoutVars>
      </dgm:prSet>
      <dgm:spPr/>
    </dgm:pt>
    <dgm:pt modelId="{EABDE3B4-C3EF-4B2E-95C3-32C8C2C06A08}" type="pres">
      <dgm:prSet presAssocID="{F5547762-F7E9-4089-99FF-AAAD1EF2F366}" presName="spNode" presStyleCnt="0"/>
      <dgm:spPr/>
    </dgm:pt>
    <dgm:pt modelId="{A1C1382A-B88F-4527-8807-D78C7DA03B29}" type="pres">
      <dgm:prSet presAssocID="{9197D8C8-1626-457A-90F9-3A2720C85BBB}" presName="sibTrans" presStyleLbl="sibTrans1D1" presStyleIdx="4" presStyleCnt="5"/>
      <dgm:spPr/>
    </dgm:pt>
  </dgm:ptLst>
  <dgm:cxnLst>
    <dgm:cxn modelId="{BECD5B24-7411-469A-B554-3A5C1BDE3210}" srcId="{1A5D342B-CDEE-4DEE-9341-E43F2D9C8BCD}" destId="{F5547762-F7E9-4089-99FF-AAAD1EF2F366}" srcOrd="4" destOrd="0" parTransId="{FF352BA8-79E6-4F44-981E-1A809800C828}" sibTransId="{9197D8C8-1626-457A-90F9-3A2720C85BBB}"/>
    <dgm:cxn modelId="{17A68C26-A49E-420A-B740-ECA9B3CF1039}" type="presOf" srcId="{9197D8C8-1626-457A-90F9-3A2720C85BBB}" destId="{A1C1382A-B88F-4527-8807-D78C7DA03B29}" srcOrd="0" destOrd="0" presId="urn:microsoft.com/office/officeart/2005/8/layout/cycle6"/>
    <dgm:cxn modelId="{F562332A-0213-4569-802A-5374F0BB4CD8}" type="presOf" srcId="{A9E9BC40-634D-4A88-B865-A3E84C9E940C}" destId="{2A3DCA39-AF18-4CFC-89D4-BCBF91BEAEB5}" srcOrd="0" destOrd="0" presId="urn:microsoft.com/office/officeart/2005/8/layout/cycle6"/>
    <dgm:cxn modelId="{CA3D7A2A-D85E-4898-A776-5F2AFE83AC10}" type="presOf" srcId="{3FA07264-A2C6-4DC2-ADCA-0DFD46026F7A}" destId="{753C605E-384D-4014-8F21-AD046B8B2D13}" srcOrd="0" destOrd="0" presId="urn:microsoft.com/office/officeart/2005/8/layout/cycle6"/>
    <dgm:cxn modelId="{5AD9D330-41B5-4A82-BC18-9CD7C7E00BFA}" type="presOf" srcId="{F5547762-F7E9-4089-99FF-AAAD1EF2F366}" destId="{54622F10-8A4D-49EA-920C-17C09F5FF464}" srcOrd="0" destOrd="0" presId="urn:microsoft.com/office/officeart/2005/8/layout/cycle6"/>
    <dgm:cxn modelId="{5B0D3042-67E4-4346-B01F-95C9A4F579CE}" type="presOf" srcId="{F3849287-B7D2-4047-9C8A-D67028529BE8}" destId="{A48B27A0-6878-4E38-A769-3C198B344C6C}" srcOrd="0" destOrd="0" presId="urn:microsoft.com/office/officeart/2005/8/layout/cycle6"/>
    <dgm:cxn modelId="{A3ADC143-BE1B-4858-AE3E-8A0BF3A468BC}" type="presOf" srcId="{366A9AEE-91CD-4D24-9B71-82035B81487B}" destId="{828A9445-6211-47A5-9A94-16751E4A67F3}" srcOrd="0" destOrd="0" presId="urn:microsoft.com/office/officeart/2005/8/layout/cycle6"/>
    <dgm:cxn modelId="{8D8AF06E-A4BE-4062-AD18-203A941B2D2D}" type="presOf" srcId="{1A5D342B-CDEE-4DEE-9341-E43F2D9C8BCD}" destId="{F266BA03-AAD9-46AE-A6AB-C9CD41F59179}" srcOrd="0" destOrd="0" presId="urn:microsoft.com/office/officeart/2005/8/layout/cycle6"/>
    <dgm:cxn modelId="{B96C1354-BFE7-435A-8FCD-548A19400DFB}" srcId="{1A5D342B-CDEE-4DEE-9341-E43F2D9C8BCD}" destId="{28FA7299-4186-407A-91AD-7AF8E40A1DB0}" srcOrd="3" destOrd="0" parTransId="{FCF41AB8-C5F9-4729-A584-25B058B2DA92}" sibTransId="{3FA07264-A2C6-4DC2-ADCA-0DFD46026F7A}"/>
    <dgm:cxn modelId="{C20393A1-442E-4B26-98E7-96CD06336E9E}" type="presOf" srcId="{66AC37F2-BB7A-4283-882D-E11598036411}" destId="{B757357E-EC14-470F-8116-24BAAF84FFD5}" srcOrd="0" destOrd="0" presId="urn:microsoft.com/office/officeart/2005/8/layout/cycle6"/>
    <dgm:cxn modelId="{D0D94CA6-F200-4377-8619-E2A021DAE167}" type="presOf" srcId="{C00D9BE6-976A-48EE-B129-EC8678E87602}" destId="{2F7D2E66-79BE-4513-8D30-6A959C627DCB}" srcOrd="0" destOrd="0" presId="urn:microsoft.com/office/officeart/2005/8/layout/cycle6"/>
    <dgm:cxn modelId="{7A5470C2-586F-48F8-A9CE-2619C2339969}" srcId="{1A5D342B-CDEE-4DEE-9341-E43F2D9C8BCD}" destId="{366A9AEE-91CD-4D24-9B71-82035B81487B}" srcOrd="2" destOrd="0" parTransId="{9F3E006E-5E4D-4BCC-86BD-A1A13CC2B7DA}" sibTransId="{F3849287-B7D2-4047-9C8A-D67028529BE8}"/>
    <dgm:cxn modelId="{3F57D9D0-0B58-4ED0-8604-8F3141A53321}" srcId="{1A5D342B-CDEE-4DEE-9341-E43F2D9C8BCD}" destId="{66AC37F2-BB7A-4283-882D-E11598036411}" srcOrd="0" destOrd="0" parTransId="{0D471348-854C-47DA-B6EE-2A32FC78E6C8}" sibTransId="{C00D9BE6-976A-48EE-B129-EC8678E87602}"/>
    <dgm:cxn modelId="{BB9747D9-5A7C-4C46-9873-493F28878774}" type="presOf" srcId="{28FA7299-4186-407A-91AD-7AF8E40A1DB0}" destId="{7DCC8A43-0B99-4CF1-A218-D3C38F22BEAC}" srcOrd="0" destOrd="0" presId="urn:microsoft.com/office/officeart/2005/8/layout/cycle6"/>
    <dgm:cxn modelId="{46FE52DA-CB71-4655-945D-1E70D2B5AB84}" srcId="{1A5D342B-CDEE-4DEE-9341-E43F2D9C8BCD}" destId="{F10DA906-0F93-488A-B877-F5A61CB7F242}" srcOrd="1" destOrd="0" parTransId="{C576C94F-7F9A-42FF-BE7B-7C7FF378004C}" sibTransId="{A9E9BC40-634D-4A88-B865-A3E84C9E940C}"/>
    <dgm:cxn modelId="{AC61A7E7-D0B5-4C0D-8E5D-DD32AFD1139B}" type="presOf" srcId="{F10DA906-0F93-488A-B877-F5A61CB7F242}" destId="{0DAA4201-3B00-4E4B-8D3F-5D99CB8974C8}" srcOrd="0" destOrd="0" presId="urn:microsoft.com/office/officeart/2005/8/layout/cycle6"/>
    <dgm:cxn modelId="{3C17DBBD-9D98-41EE-85D6-B08BF7AE629F}" type="presParOf" srcId="{F266BA03-AAD9-46AE-A6AB-C9CD41F59179}" destId="{B757357E-EC14-470F-8116-24BAAF84FFD5}" srcOrd="0" destOrd="0" presId="urn:microsoft.com/office/officeart/2005/8/layout/cycle6"/>
    <dgm:cxn modelId="{88F9732B-8E3D-4BA4-B112-2006BD322CEF}" type="presParOf" srcId="{F266BA03-AAD9-46AE-A6AB-C9CD41F59179}" destId="{5976B1E1-8188-48C9-859A-47EABAFEDBD1}" srcOrd="1" destOrd="0" presId="urn:microsoft.com/office/officeart/2005/8/layout/cycle6"/>
    <dgm:cxn modelId="{D3D80A3F-CBEE-4D1C-AB9B-53BF432D6821}" type="presParOf" srcId="{F266BA03-AAD9-46AE-A6AB-C9CD41F59179}" destId="{2F7D2E66-79BE-4513-8D30-6A959C627DCB}" srcOrd="2" destOrd="0" presId="urn:microsoft.com/office/officeart/2005/8/layout/cycle6"/>
    <dgm:cxn modelId="{9882CFBE-8823-4F58-804E-C58287B9F97F}" type="presParOf" srcId="{F266BA03-AAD9-46AE-A6AB-C9CD41F59179}" destId="{0DAA4201-3B00-4E4B-8D3F-5D99CB8974C8}" srcOrd="3" destOrd="0" presId="urn:microsoft.com/office/officeart/2005/8/layout/cycle6"/>
    <dgm:cxn modelId="{CA422528-2DCA-4655-8A18-F37DD11618DF}" type="presParOf" srcId="{F266BA03-AAD9-46AE-A6AB-C9CD41F59179}" destId="{90507CCD-3F72-40B5-AB87-3FFBE97DE9AA}" srcOrd="4" destOrd="0" presId="urn:microsoft.com/office/officeart/2005/8/layout/cycle6"/>
    <dgm:cxn modelId="{72BADC18-4B71-4718-A5D7-E95E7913C17E}" type="presParOf" srcId="{F266BA03-AAD9-46AE-A6AB-C9CD41F59179}" destId="{2A3DCA39-AF18-4CFC-89D4-BCBF91BEAEB5}" srcOrd="5" destOrd="0" presId="urn:microsoft.com/office/officeart/2005/8/layout/cycle6"/>
    <dgm:cxn modelId="{17455D0F-6BF1-45EB-9B06-73CE74ED0A2B}" type="presParOf" srcId="{F266BA03-AAD9-46AE-A6AB-C9CD41F59179}" destId="{828A9445-6211-47A5-9A94-16751E4A67F3}" srcOrd="6" destOrd="0" presId="urn:microsoft.com/office/officeart/2005/8/layout/cycle6"/>
    <dgm:cxn modelId="{7C26FA1A-BF5A-4AE0-A1CF-A65FCC34B78D}" type="presParOf" srcId="{F266BA03-AAD9-46AE-A6AB-C9CD41F59179}" destId="{3159BBA8-1A1A-41A8-8F09-57CB6004CF16}" srcOrd="7" destOrd="0" presId="urn:microsoft.com/office/officeart/2005/8/layout/cycle6"/>
    <dgm:cxn modelId="{6E43AEB1-698F-4C73-8132-830C28680E4D}" type="presParOf" srcId="{F266BA03-AAD9-46AE-A6AB-C9CD41F59179}" destId="{A48B27A0-6878-4E38-A769-3C198B344C6C}" srcOrd="8" destOrd="0" presId="urn:microsoft.com/office/officeart/2005/8/layout/cycle6"/>
    <dgm:cxn modelId="{5BDF4FD0-6818-4963-A3A1-17C4B8C857AF}" type="presParOf" srcId="{F266BA03-AAD9-46AE-A6AB-C9CD41F59179}" destId="{7DCC8A43-0B99-4CF1-A218-D3C38F22BEAC}" srcOrd="9" destOrd="0" presId="urn:microsoft.com/office/officeart/2005/8/layout/cycle6"/>
    <dgm:cxn modelId="{30D37F9B-85DC-43B9-B8FD-B7506E6755D6}" type="presParOf" srcId="{F266BA03-AAD9-46AE-A6AB-C9CD41F59179}" destId="{2D8C9D42-5B50-47B6-910D-8BEC9E7B8171}" srcOrd="10" destOrd="0" presId="urn:microsoft.com/office/officeart/2005/8/layout/cycle6"/>
    <dgm:cxn modelId="{52CC1211-5EAC-4B36-AF33-13CD589016A9}" type="presParOf" srcId="{F266BA03-AAD9-46AE-A6AB-C9CD41F59179}" destId="{753C605E-384D-4014-8F21-AD046B8B2D13}" srcOrd="11" destOrd="0" presId="urn:microsoft.com/office/officeart/2005/8/layout/cycle6"/>
    <dgm:cxn modelId="{2FBA0433-9581-4C3D-A50C-7DC6F6448EC6}" type="presParOf" srcId="{F266BA03-AAD9-46AE-A6AB-C9CD41F59179}" destId="{54622F10-8A4D-49EA-920C-17C09F5FF464}" srcOrd="12" destOrd="0" presId="urn:microsoft.com/office/officeart/2005/8/layout/cycle6"/>
    <dgm:cxn modelId="{B69BE775-F47E-4C91-A1BF-55258182B8C1}" type="presParOf" srcId="{F266BA03-AAD9-46AE-A6AB-C9CD41F59179}" destId="{EABDE3B4-C3EF-4B2E-95C3-32C8C2C06A08}" srcOrd="13" destOrd="0" presId="urn:microsoft.com/office/officeart/2005/8/layout/cycle6"/>
    <dgm:cxn modelId="{D48D54D8-FA96-438E-A421-D63272A3AF39}" type="presParOf" srcId="{F266BA03-AAD9-46AE-A6AB-C9CD41F59179}" destId="{A1C1382A-B88F-4527-8807-D78C7DA03B29}" srcOrd="14" destOrd="0" presId="urn:microsoft.com/office/officeart/2005/8/layout/cycle6"/>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A5D342B-CDEE-4DEE-9341-E43F2D9C8BCD}"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en-US"/>
        </a:p>
      </dgm:t>
    </dgm:pt>
    <dgm:pt modelId="{366A9AEE-91CD-4D24-9B71-82035B81487B}">
      <dgm:prSet phldrT="[Text]"/>
      <dgm:spPr>
        <a:solidFill>
          <a:srgbClr val="6D8838"/>
        </a:solidFill>
        <a:ln w="9525">
          <a:solidFill>
            <a:schemeClr val="tx1"/>
          </a:solidFill>
        </a:ln>
      </dgm:spPr>
      <dgm:t>
        <a:bodyPr/>
        <a:lstStyle/>
        <a:p>
          <a:r>
            <a:rPr lang="en-US" b="1">
              <a:solidFill>
                <a:sysClr val="windowText" lastClr="000000"/>
              </a:solidFill>
              <a:latin typeface="Arial Narrow" pitchFamily="34" charset="0"/>
            </a:rPr>
            <a:t>Step 3</a:t>
          </a:r>
        </a:p>
        <a:p>
          <a:r>
            <a:rPr lang="en-US" b="1">
              <a:solidFill>
                <a:sysClr val="windowText" lastClr="000000"/>
              </a:solidFill>
              <a:latin typeface="Arial Narrow" pitchFamily="34" charset="0"/>
            </a:rPr>
            <a:t>PLAN IMPLEMENTATION</a:t>
          </a:r>
        </a:p>
      </dgm:t>
    </dgm:pt>
    <dgm:pt modelId="{9F3E006E-5E4D-4BCC-86BD-A1A13CC2B7DA}" type="parTrans" cxnId="{7A5470C2-586F-48F8-A9CE-2619C2339969}">
      <dgm:prSet/>
      <dgm:spPr/>
      <dgm:t>
        <a:bodyPr/>
        <a:lstStyle/>
        <a:p>
          <a:endParaRPr lang="en-US"/>
        </a:p>
      </dgm:t>
    </dgm:pt>
    <dgm:pt modelId="{F3849287-B7D2-4047-9C8A-D67028529BE8}" type="sibTrans" cxnId="{7A5470C2-586F-48F8-A9CE-2619C2339969}">
      <dgm:prSet/>
      <dgm:spPr>
        <a:ln w="9525">
          <a:solidFill>
            <a:schemeClr val="tx1"/>
          </a:solidFill>
        </a:ln>
      </dgm:spPr>
      <dgm:t>
        <a:bodyPr/>
        <a:lstStyle/>
        <a:p>
          <a:endParaRPr lang="en-US"/>
        </a:p>
      </dgm:t>
    </dgm:pt>
    <dgm:pt modelId="{66AC37F2-BB7A-4283-882D-E11598036411}">
      <dgm:prSet phldrT="[Text]"/>
      <dgm:spPr>
        <a:solidFill>
          <a:schemeClr val="bg1">
            <a:lumMod val="95000"/>
          </a:schemeClr>
        </a:solidFill>
        <a:ln w="9525">
          <a:solidFill>
            <a:schemeClr val="tx1"/>
          </a:solidFill>
        </a:ln>
      </dgm:spPr>
      <dgm:t>
        <a:bodyPr/>
        <a:lstStyle/>
        <a:p>
          <a:r>
            <a:rPr lang="en-US" b="1">
              <a:solidFill>
                <a:schemeClr val="bg1"/>
              </a:solidFill>
              <a:latin typeface="Arial Narrow" pitchFamily="34" charset="0"/>
            </a:rPr>
            <a:t>Step 1</a:t>
          </a:r>
        </a:p>
        <a:p>
          <a:r>
            <a:rPr lang="en-US" b="1">
              <a:solidFill>
                <a:schemeClr val="bg1"/>
              </a:solidFill>
              <a:latin typeface="Arial Narrow" pitchFamily="34" charset="0"/>
            </a:rPr>
            <a:t>SELF ASSESSMENT</a:t>
          </a:r>
        </a:p>
      </dgm:t>
    </dgm:pt>
    <dgm:pt modelId="{0D471348-854C-47DA-B6EE-2A32FC78E6C8}" type="parTrans" cxnId="{3F57D9D0-0B58-4ED0-8604-8F3141A53321}">
      <dgm:prSet/>
      <dgm:spPr/>
      <dgm:t>
        <a:bodyPr/>
        <a:lstStyle/>
        <a:p>
          <a:endParaRPr lang="en-US"/>
        </a:p>
      </dgm:t>
    </dgm:pt>
    <dgm:pt modelId="{C00D9BE6-976A-48EE-B129-EC8678E87602}" type="sibTrans" cxnId="{3F57D9D0-0B58-4ED0-8604-8F3141A53321}">
      <dgm:prSet/>
      <dgm:spPr/>
      <dgm:t>
        <a:bodyPr/>
        <a:lstStyle/>
        <a:p>
          <a:endParaRPr lang="en-US"/>
        </a:p>
      </dgm:t>
    </dgm:pt>
    <dgm:pt modelId="{F10DA906-0F93-488A-B877-F5A61CB7F242}">
      <dgm:prSet phldrT="[Text]"/>
      <dgm:spPr>
        <a:solidFill>
          <a:schemeClr val="bg1">
            <a:lumMod val="95000"/>
          </a:schemeClr>
        </a:solidFill>
        <a:ln w="9525">
          <a:solidFill>
            <a:schemeClr val="tx1"/>
          </a:solidFill>
        </a:ln>
      </dgm:spPr>
      <dgm:t>
        <a:bodyPr/>
        <a:lstStyle/>
        <a:p>
          <a:r>
            <a:rPr lang="en-US" b="1">
              <a:solidFill>
                <a:schemeClr val="bg1"/>
              </a:solidFill>
              <a:latin typeface="Arial Narrow" pitchFamily="34" charset="0"/>
            </a:rPr>
            <a:t>Step 2</a:t>
          </a:r>
        </a:p>
        <a:p>
          <a:r>
            <a:rPr lang="en-US" b="1">
              <a:solidFill>
                <a:schemeClr val="bg1"/>
              </a:solidFill>
              <a:latin typeface="Arial Narrow" pitchFamily="34" charset="0"/>
            </a:rPr>
            <a:t>GOAL SETTING &amp;  PLAN DEVELOPMENT</a:t>
          </a:r>
        </a:p>
      </dgm:t>
    </dgm:pt>
    <dgm:pt modelId="{C576C94F-7F9A-42FF-BE7B-7C7FF378004C}" type="parTrans" cxnId="{46FE52DA-CB71-4655-945D-1E70D2B5AB84}">
      <dgm:prSet/>
      <dgm:spPr/>
      <dgm:t>
        <a:bodyPr/>
        <a:lstStyle/>
        <a:p>
          <a:endParaRPr lang="en-US"/>
        </a:p>
      </dgm:t>
    </dgm:pt>
    <dgm:pt modelId="{A9E9BC40-634D-4A88-B865-A3E84C9E940C}" type="sibTrans" cxnId="{46FE52DA-CB71-4655-945D-1E70D2B5AB84}">
      <dgm:prSet/>
      <dgm:spPr/>
      <dgm:t>
        <a:bodyPr/>
        <a:lstStyle/>
        <a:p>
          <a:endParaRPr lang="en-US"/>
        </a:p>
      </dgm:t>
    </dgm:pt>
    <dgm:pt modelId="{28FA7299-4186-407A-91AD-7AF8E40A1DB0}">
      <dgm:prSet phldrT="[Text]"/>
      <dgm:spPr>
        <a:solidFill>
          <a:schemeClr val="bg1">
            <a:lumMod val="95000"/>
          </a:schemeClr>
        </a:solidFill>
        <a:ln w="9525">
          <a:solidFill>
            <a:schemeClr val="tx1"/>
          </a:solidFill>
        </a:ln>
      </dgm:spPr>
      <dgm:t>
        <a:bodyPr/>
        <a:lstStyle/>
        <a:p>
          <a:r>
            <a:rPr lang="en-US" b="1">
              <a:solidFill>
                <a:schemeClr val="bg1"/>
              </a:solidFill>
              <a:latin typeface="Arial Narrow" pitchFamily="34" charset="0"/>
            </a:rPr>
            <a:t>Step 4</a:t>
          </a:r>
        </a:p>
        <a:p>
          <a:r>
            <a:rPr lang="en-US" b="1">
              <a:solidFill>
                <a:schemeClr val="bg1"/>
              </a:solidFill>
              <a:latin typeface="Arial Narrow" pitchFamily="34" charset="0"/>
            </a:rPr>
            <a:t>FORMATIVE ASSESSMENT</a:t>
          </a:r>
        </a:p>
      </dgm:t>
    </dgm:pt>
    <dgm:pt modelId="{FCF41AB8-C5F9-4729-A584-25B058B2DA92}" type="parTrans" cxnId="{B96C1354-BFE7-435A-8FCD-548A19400DFB}">
      <dgm:prSet/>
      <dgm:spPr/>
      <dgm:t>
        <a:bodyPr/>
        <a:lstStyle/>
        <a:p>
          <a:endParaRPr lang="en-US"/>
        </a:p>
      </dgm:t>
    </dgm:pt>
    <dgm:pt modelId="{3FA07264-A2C6-4DC2-ADCA-0DFD46026F7A}" type="sibTrans" cxnId="{B96C1354-BFE7-435A-8FCD-548A19400DFB}">
      <dgm:prSet/>
      <dgm:spPr/>
      <dgm:t>
        <a:bodyPr/>
        <a:lstStyle/>
        <a:p>
          <a:endParaRPr lang="en-US"/>
        </a:p>
      </dgm:t>
    </dgm:pt>
    <dgm:pt modelId="{F5547762-F7E9-4089-99FF-AAAD1EF2F366}">
      <dgm:prSet phldrT="[Text]"/>
      <dgm:spPr>
        <a:solidFill>
          <a:schemeClr val="bg1">
            <a:lumMod val="95000"/>
          </a:schemeClr>
        </a:solidFill>
        <a:ln w="9525">
          <a:solidFill>
            <a:schemeClr val="tx1"/>
          </a:solidFill>
        </a:ln>
      </dgm:spPr>
      <dgm:t>
        <a:bodyPr/>
        <a:lstStyle/>
        <a:p>
          <a:r>
            <a:rPr lang="en-US" b="1">
              <a:solidFill>
                <a:schemeClr val="bg1"/>
              </a:solidFill>
              <a:latin typeface="Arial Narrow" pitchFamily="34" charset="0"/>
            </a:rPr>
            <a:t>Step 5</a:t>
          </a:r>
        </a:p>
        <a:p>
          <a:r>
            <a:rPr lang="en-US" b="1">
              <a:solidFill>
                <a:schemeClr val="bg1"/>
              </a:solidFill>
              <a:latin typeface="Arial Narrow" pitchFamily="34" charset="0"/>
            </a:rPr>
            <a:t>SUMMATIVE ASSESSMENT</a:t>
          </a:r>
        </a:p>
      </dgm:t>
    </dgm:pt>
    <dgm:pt modelId="{FF352BA8-79E6-4F44-981E-1A809800C828}" type="parTrans" cxnId="{BECD5B24-7411-469A-B554-3A5C1BDE3210}">
      <dgm:prSet/>
      <dgm:spPr/>
      <dgm:t>
        <a:bodyPr/>
        <a:lstStyle/>
        <a:p>
          <a:endParaRPr lang="en-US"/>
        </a:p>
      </dgm:t>
    </dgm:pt>
    <dgm:pt modelId="{9197D8C8-1626-457A-90F9-3A2720C85BBB}" type="sibTrans" cxnId="{BECD5B24-7411-469A-B554-3A5C1BDE3210}">
      <dgm:prSet/>
      <dgm:spPr/>
      <dgm:t>
        <a:bodyPr/>
        <a:lstStyle/>
        <a:p>
          <a:endParaRPr lang="en-US"/>
        </a:p>
      </dgm:t>
    </dgm:pt>
    <dgm:pt modelId="{F266BA03-AAD9-46AE-A6AB-C9CD41F59179}" type="pres">
      <dgm:prSet presAssocID="{1A5D342B-CDEE-4DEE-9341-E43F2D9C8BCD}" presName="cycle" presStyleCnt="0">
        <dgm:presLayoutVars>
          <dgm:dir/>
          <dgm:resizeHandles val="exact"/>
        </dgm:presLayoutVars>
      </dgm:prSet>
      <dgm:spPr/>
    </dgm:pt>
    <dgm:pt modelId="{B757357E-EC14-470F-8116-24BAAF84FFD5}" type="pres">
      <dgm:prSet presAssocID="{66AC37F2-BB7A-4283-882D-E11598036411}" presName="node" presStyleLbl="node1" presStyleIdx="0" presStyleCnt="5" custScaleX="132106">
        <dgm:presLayoutVars>
          <dgm:bulletEnabled val="1"/>
        </dgm:presLayoutVars>
      </dgm:prSet>
      <dgm:spPr/>
    </dgm:pt>
    <dgm:pt modelId="{5976B1E1-8188-48C9-859A-47EABAFEDBD1}" type="pres">
      <dgm:prSet presAssocID="{66AC37F2-BB7A-4283-882D-E11598036411}" presName="spNode" presStyleCnt="0"/>
      <dgm:spPr/>
    </dgm:pt>
    <dgm:pt modelId="{2F7D2E66-79BE-4513-8D30-6A959C627DCB}" type="pres">
      <dgm:prSet presAssocID="{C00D9BE6-976A-48EE-B129-EC8678E87602}" presName="sibTrans" presStyleLbl="sibTrans1D1" presStyleIdx="0" presStyleCnt="5"/>
      <dgm:spPr/>
    </dgm:pt>
    <dgm:pt modelId="{0DAA4201-3B00-4E4B-8D3F-5D99CB8974C8}" type="pres">
      <dgm:prSet presAssocID="{F10DA906-0F93-488A-B877-F5A61CB7F242}" presName="node" presStyleLbl="node1" presStyleIdx="1" presStyleCnt="5" custScaleX="147294">
        <dgm:presLayoutVars>
          <dgm:bulletEnabled val="1"/>
        </dgm:presLayoutVars>
      </dgm:prSet>
      <dgm:spPr/>
    </dgm:pt>
    <dgm:pt modelId="{90507CCD-3F72-40B5-AB87-3FFBE97DE9AA}" type="pres">
      <dgm:prSet presAssocID="{F10DA906-0F93-488A-B877-F5A61CB7F242}" presName="spNode" presStyleCnt="0"/>
      <dgm:spPr/>
    </dgm:pt>
    <dgm:pt modelId="{2A3DCA39-AF18-4CFC-89D4-BCBF91BEAEB5}" type="pres">
      <dgm:prSet presAssocID="{A9E9BC40-634D-4A88-B865-A3E84C9E940C}" presName="sibTrans" presStyleLbl="sibTrans1D1" presStyleIdx="1" presStyleCnt="5"/>
      <dgm:spPr/>
    </dgm:pt>
    <dgm:pt modelId="{828A9445-6211-47A5-9A94-16751E4A67F3}" type="pres">
      <dgm:prSet presAssocID="{366A9AEE-91CD-4D24-9B71-82035B81487B}" presName="node" presStyleLbl="node1" presStyleIdx="2" presStyleCnt="5" custScaleX="129887">
        <dgm:presLayoutVars>
          <dgm:bulletEnabled val="1"/>
        </dgm:presLayoutVars>
      </dgm:prSet>
      <dgm:spPr/>
    </dgm:pt>
    <dgm:pt modelId="{3159BBA8-1A1A-41A8-8F09-57CB6004CF16}" type="pres">
      <dgm:prSet presAssocID="{366A9AEE-91CD-4D24-9B71-82035B81487B}" presName="spNode" presStyleCnt="0"/>
      <dgm:spPr/>
    </dgm:pt>
    <dgm:pt modelId="{A48B27A0-6878-4E38-A769-3C198B344C6C}" type="pres">
      <dgm:prSet presAssocID="{F3849287-B7D2-4047-9C8A-D67028529BE8}" presName="sibTrans" presStyleLbl="sibTrans1D1" presStyleIdx="2" presStyleCnt="5"/>
      <dgm:spPr/>
    </dgm:pt>
    <dgm:pt modelId="{7DCC8A43-0B99-4CF1-A218-D3C38F22BEAC}" type="pres">
      <dgm:prSet presAssocID="{28FA7299-4186-407A-91AD-7AF8E40A1DB0}" presName="node" presStyleLbl="node1" presStyleIdx="3" presStyleCnt="5" custScaleX="135406">
        <dgm:presLayoutVars>
          <dgm:bulletEnabled val="1"/>
        </dgm:presLayoutVars>
      </dgm:prSet>
      <dgm:spPr/>
    </dgm:pt>
    <dgm:pt modelId="{2D8C9D42-5B50-47B6-910D-8BEC9E7B8171}" type="pres">
      <dgm:prSet presAssocID="{28FA7299-4186-407A-91AD-7AF8E40A1DB0}" presName="spNode" presStyleCnt="0"/>
      <dgm:spPr/>
    </dgm:pt>
    <dgm:pt modelId="{753C605E-384D-4014-8F21-AD046B8B2D13}" type="pres">
      <dgm:prSet presAssocID="{3FA07264-A2C6-4DC2-ADCA-0DFD46026F7A}" presName="sibTrans" presStyleLbl="sibTrans1D1" presStyleIdx="3" presStyleCnt="5"/>
      <dgm:spPr/>
    </dgm:pt>
    <dgm:pt modelId="{54622F10-8A4D-49EA-920C-17C09F5FF464}" type="pres">
      <dgm:prSet presAssocID="{F5547762-F7E9-4089-99FF-AAAD1EF2F366}" presName="node" presStyleLbl="node1" presStyleIdx="4" presStyleCnt="5" custScaleX="134298">
        <dgm:presLayoutVars>
          <dgm:bulletEnabled val="1"/>
        </dgm:presLayoutVars>
      </dgm:prSet>
      <dgm:spPr/>
    </dgm:pt>
    <dgm:pt modelId="{EABDE3B4-C3EF-4B2E-95C3-32C8C2C06A08}" type="pres">
      <dgm:prSet presAssocID="{F5547762-F7E9-4089-99FF-AAAD1EF2F366}" presName="spNode" presStyleCnt="0"/>
      <dgm:spPr/>
    </dgm:pt>
    <dgm:pt modelId="{A1C1382A-B88F-4527-8807-D78C7DA03B29}" type="pres">
      <dgm:prSet presAssocID="{9197D8C8-1626-457A-90F9-3A2720C85BBB}" presName="sibTrans" presStyleLbl="sibTrans1D1" presStyleIdx="4" presStyleCnt="5"/>
      <dgm:spPr/>
    </dgm:pt>
  </dgm:ptLst>
  <dgm:cxnLst>
    <dgm:cxn modelId="{BECD5B24-7411-469A-B554-3A5C1BDE3210}" srcId="{1A5D342B-CDEE-4DEE-9341-E43F2D9C8BCD}" destId="{F5547762-F7E9-4089-99FF-AAAD1EF2F366}" srcOrd="4" destOrd="0" parTransId="{FF352BA8-79E6-4F44-981E-1A809800C828}" sibTransId="{9197D8C8-1626-457A-90F9-3A2720C85BBB}"/>
    <dgm:cxn modelId="{17A68C26-A49E-420A-B740-ECA9B3CF1039}" type="presOf" srcId="{9197D8C8-1626-457A-90F9-3A2720C85BBB}" destId="{A1C1382A-B88F-4527-8807-D78C7DA03B29}" srcOrd="0" destOrd="0" presId="urn:microsoft.com/office/officeart/2005/8/layout/cycle6"/>
    <dgm:cxn modelId="{F562332A-0213-4569-802A-5374F0BB4CD8}" type="presOf" srcId="{A9E9BC40-634D-4A88-B865-A3E84C9E940C}" destId="{2A3DCA39-AF18-4CFC-89D4-BCBF91BEAEB5}" srcOrd="0" destOrd="0" presId="urn:microsoft.com/office/officeart/2005/8/layout/cycle6"/>
    <dgm:cxn modelId="{CA3D7A2A-D85E-4898-A776-5F2AFE83AC10}" type="presOf" srcId="{3FA07264-A2C6-4DC2-ADCA-0DFD46026F7A}" destId="{753C605E-384D-4014-8F21-AD046B8B2D13}" srcOrd="0" destOrd="0" presId="urn:microsoft.com/office/officeart/2005/8/layout/cycle6"/>
    <dgm:cxn modelId="{5AD9D330-41B5-4A82-BC18-9CD7C7E00BFA}" type="presOf" srcId="{F5547762-F7E9-4089-99FF-AAAD1EF2F366}" destId="{54622F10-8A4D-49EA-920C-17C09F5FF464}" srcOrd="0" destOrd="0" presId="urn:microsoft.com/office/officeart/2005/8/layout/cycle6"/>
    <dgm:cxn modelId="{5B0D3042-67E4-4346-B01F-95C9A4F579CE}" type="presOf" srcId="{F3849287-B7D2-4047-9C8A-D67028529BE8}" destId="{A48B27A0-6878-4E38-A769-3C198B344C6C}" srcOrd="0" destOrd="0" presId="urn:microsoft.com/office/officeart/2005/8/layout/cycle6"/>
    <dgm:cxn modelId="{A3ADC143-BE1B-4858-AE3E-8A0BF3A468BC}" type="presOf" srcId="{366A9AEE-91CD-4D24-9B71-82035B81487B}" destId="{828A9445-6211-47A5-9A94-16751E4A67F3}" srcOrd="0" destOrd="0" presId="urn:microsoft.com/office/officeart/2005/8/layout/cycle6"/>
    <dgm:cxn modelId="{8D8AF06E-A4BE-4062-AD18-203A941B2D2D}" type="presOf" srcId="{1A5D342B-CDEE-4DEE-9341-E43F2D9C8BCD}" destId="{F266BA03-AAD9-46AE-A6AB-C9CD41F59179}" srcOrd="0" destOrd="0" presId="urn:microsoft.com/office/officeart/2005/8/layout/cycle6"/>
    <dgm:cxn modelId="{B96C1354-BFE7-435A-8FCD-548A19400DFB}" srcId="{1A5D342B-CDEE-4DEE-9341-E43F2D9C8BCD}" destId="{28FA7299-4186-407A-91AD-7AF8E40A1DB0}" srcOrd="3" destOrd="0" parTransId="{FCF41AB8-C5F9-4729-A584-25B058B2DA92}" sibTransId="{3FA07264-A2C6-4DC2-ADCA-0DFD46026F7A}"/>
    <dgm:cxn modelId="{C20393A1-442E-4B26-98E7-96CD06336E9E}" type="presOf" srcId="{66AC37F2-BB7A-4283-882D-E11598036411}" destId="{B757357E-EC14-470F-8116-24BAAF84FFD5}" srcOrd="0" destOrd="0" presId="urn:microsoft.com/office/officeart/2005/8/layout/cycle6"/>
    <dgm:cxn modelId="{D0D94CA6-F200-4377-8619-E2A021DAE167}" type="presOf" srcId="{C00D9BE6-976A-48EE-B129-EC8678E87602}" destId="{2F7D2E66-79BE-4513-8D30-6A959C627DCB}" srcOrd="0" destOrd="0" presId="urn:microsoft.com/office/officeart/2005/8/layout/cycle6"/>
    <dgm:cxn modelId="{7A5470C2-586F-48F8-A9CE-2619C2339969}" srcId="{1A5D342B-CDEE-4DEE-9341-E43F2D9C8BCD}" destId="{366A9AEE-91CD-4D24-9B71-82035B81487B}" srcOrd="2" destOrd="0" parTransId="{9F3E006E-5E4D-4BCC-86BD-A1A13CC2B7DA}" sibTransId="{F3849287-B7D2-4047-9C8A-D67028529BE8}"/>
    <dgm:cxn modelId="{3F57D9D0-0B58-4ED0-8604-8F3141A53321}" srcId="{1A5D342B-CDEE-4DEE-9341-E43F2D9C8BCD}" destId="{66AC37F2-BB7A-4283-882D-E11598036411}" srcOrd="0" destOrd="0" parTransId="{0D471348-854C-47DA-B6EE-2A32FC78E6C8}" sibTransId="{C00D9BE6-976A-48EE-B129-EC8678E87602}"/>
    <dgm:cxn modelId="{BB9747D9-5A7C-4C46-9873-493F28878774}" type="presOf" srcId="{28FA7299-4186-407A-91AD-7AF8E40A1DB0}" destId="{7DCC8A43-0B99-4CF1-A218-D3C38F22BEAC}" srcOrd="0" destOrd="0" presId="urn:microsoft.com/office/officeart/2005/8/layout/cycle6"/>
    <dgm:cxn modelId="{46FE52DA-CB71-4655-945D-1E70D2B5AB84}" srcId="{1A5D342B-CDEE-4DEE-9341-E43F2D9C8BCD}" destId="{F10DA906-0F93-488A-B877-F5A61CB7F242}" srcOrd="1" destOrd="0" parTransId="{C576C94F-7F9A-42FF-BE7B-7C7FF378004C}" sibTransId="{A9E9BC40-634D-4A88-B865-A3E84C9E940C}"/>
    <dgm:cxn modelId="{AC61A7E7-D0B5-4C0D-8E5D-DD32AFD1139B}" type="presOf" srcId="{F10DA906-0F93-488A-B877-F5A61CB7F242}" destId="{0DAA4201-3B00-4E4B-8D3F-5D99CB8974C8}" srcOrd="0" destOrd="0" presId="urn:microsoft.com/office/officeart/2005/8/layout/cycle6"/>
    <dgm:cxn modelId="{3C17DBBD-9D98-41EE-85D6-B08BF7AE629F}" type="presParOf" srcId="{F266BA03-AAD9-46AE-A6AB-C9CD41F59179}" destId="{B757357E-EC14-470F-8116-24BAAF84FFD5}" srcOrd="0" destOrd="0" presId="urn:microsoft.com/office/officeart/2005/8/layout/cycle6"/>
    <dgm:cxn modelId="{88F9732B-8E3D-4BA4-B112-2006BD322CEF}" type="presParOf" srcId="{F266BA03-AAD9-46AE-A6AB-C9CD41F59179}" destId="{5976B1E1-8188-48C9-859A-47EABAFEDBD1}" srcOrd="1" destOrd="0" presId="urn:microsoft.com/office/officeart/2005/8/layout/cycle6"/>
    <dgm:cxn modelId="{D3D80A3F-CBEE-4D1C-AB9B-53BF432D6821}" type="presParOf" srcId="{F266BA03-AAD9-46AE-A6AB-C9CD41F59179}" destId="{2F7D2E66-79BE-4513-8D30-6A959C627DCB}" srcOrd="2" destOrd="0" presId="urn:microsoft.com/office/officeart/2005/8/layout/cycle6"/>
    <dgm:cxn modelId="{9882CFBE-8823-4F58-804E-C58287B9F97F}" type="presParOf" srcId="{F266BA03-AAD9-46AE-A6AB-C9CD41F59179}" destId="{0DAA4201-3B00-4E4B-8D3F-5D99CB8974C8}" srcOrd="3" destOrd="0" presId="urn:microsoft.com/office/officeart/2005/8/layout/cycle6"/>
    <dgm:cxn modelId="{CA422528-2DCA-4655-8A18-F37DD11618DF}" type="presParOf" srcId="{F266BA03-AAD9-46AE-A6AB-C9CD41F59179}" destId="{90507CCD-3F72-40B5-AB87-3FFBE97DE9AA}" srcOrd="4" destOrd="0" presId="urn:microsoft.com/office/officeart/2005/8/layout/cycle6"/>
    <dgm:cxn modelId="{72BADC18-4B71-4718-A5D7-E95E7913C17E}" type="presParOf" srcId="{F266BA03-AAD9-46AE-A6AB-C9CD41F59179}" destId="{2A3DCA39-AF18-4CFC-89D4-BCBF91BEAEB5}" srcOrd="5" destOrd="0" presId="urn:microsoft.com/office/officeart/2005/8/layout/cycle6"/>
    <dgm:cxn modelId="{17455D0F-6BF1-45EB-9B06-73CE74ED0A2B}" type="presParOf" srcId="{F266BA03-AAD9-46AE-A6AB-C9CD41F59179}" destId="{828A9445-6211-47A5-9A94-16751E4A67F3}" srcOrd="6" destOrd="0" presId="urn:microsoft.com/office/officeart/2005/8/layout/cycle6"/>
    <dgm:cxn modelId="{7C26FA1A-BF5A-4AE0-A1CF-A65FCC34B78D}" type="presParOf" srcId="{F266BA03-AAD9-46AE-A6AB-C9CD41F59179}" destId="{3159BBA8-1A1A-41A8-8F09-57CB6004CF16}" srcOrd="7" destOrd="0" presId="urn:microsoft.com/office/officeart/2005/8/layout/cycle6"/>
    <dgm:cxn modelId="{6E43AEB1-698F-4C73-8132-830C28680E4D}" type="presParOf" srcId="{F266BA03-AAD9-46AE-A6AB-C9CD41F59179}" destId="{A48B27A0-6878-4E38-A769-3C198B344C6C}" srcOrd="8" destOrd="0" presId="urn:microsoft.com/office/officeart/2005/8/layout/cycle6"/>
    <dgm:cxn modelId="{5BDF4FD0-6818-4963-A3A1-17C4B8C857AF}" type="presParOf" srcId="{F266BA03-AAD9-46AE-A6AB-C9CD41F59179}" destId="{7DCC8A43-0B99-4CF1-A218-D3C38F22BEAC}" srcOrd="9" destOrd="0" presId="urn:microsoft.com/office/officeart/2005/8/layout/cycle6"/>
    <dgm:cxn modelId="{30D37F9B-85DC-43B9-B8FD-B7506E6755D6}" type="presParOf" srcId="{F266BA03-AAD9-46AE-A6AB-C9CD41F59179}" destId="{2D8C9D42-5B50-47B6-910D-8BEC9E7B8171}" srcOrd="10" destOrd="0" presId="urn:microsoft.com/office/officeart/2005/8/layout/cycle6"/>
    <dgm:cxn modelId="{52CC1211-5EAC-4B36-AF33-13CD589016A9}" type="presParOf" srcId="{F266BA03-AAD9-46AE-A6AB-C9CD41F59179}" destId="{753C605E-384D-4014-8F21-AD046B8B2D13}" srcOrd="11" destOrd="0" presId="urn:microsoft.com/office/officeart/2005/8/layout/cycle6"/>
    <dgm:cxn modelId="{2FBA0433-9581-4C3D-A50C-7DC6F6448EC6}" type="presParOf" srcId="{F266BA03-AAD9-46AE-A6AB-C9CD41F59179}" destId="{54622F10-8A4D-49EA-920C-17C09F5FF464}" srcOrd="12" destOrd="0" presId="urn:microsoft.com/office/officeart/2005/8/layout/cycle6"/>
    <dgm:cxn modelId="{B69BE775-F47E-4C91-A1BF-55258182B8C1}" type="presParOf" srcId="{F266BA03-AAD9-46AE-A6AB-C9CD41F59179}" destId="{EABDE3B4-C3EF-4B2E-95C3-32C8C2C06A08}" srcOrd="13" destOrd="0" presId="urn:microsoft.com/office/officeart/2005/8/layout/cycle6"/>
    <dgm:cxn modelId="{D48D54D8-FA96-438E-A421-D63272A3AF39}" type="presParOf" srcId="{F266BA03-AAD9-46AE-A6AB-C9CD41F59179}" destId="{A1C1382A-B88F-4527-8807-D78C7DA03B29}" srcOrd="14" destOrd="0" presId="urn:microsoft.com/office/officeart/2005/8/layout/cycle6"/>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A5D342B-CDEE-4DEE-9341-E43F2D9C8BCD}"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en-US"/>
        </a:p>
      </dgm:t>
    </dgm:pt>
    <dgm:pt modelId="{9FFE2C5C-A4CA-4EF9-BBAE-B697D7975444}">
      <dgm:prSet phldrT="[Text]"/>
      <dgm:spPr>
        <a:solidFill>
          <a:srgbClr val="638FC5"/>
        </a:solidFill>
        <a:ln w="9525">
          <a:solidFill>
            <a:schemeClr val="tx1"/>
          </a:solidFill>
        </a:ln>
      </dgm:spPr>
      <dgm:t>
        <a:bodyPr/>
        <a:lstStyle/>
        <a:p>
          <a:r>
            <a:rPr lang="en-US" b="1">
              <a:solidFill>
                <a:sysClr val="windowText" lastClr="000000"/>
              </a:solidFill>
              <a:latin typeface="Arial Narrow" pitchFamily="34" charset="0"/>
            </a:rPr>
            <a:t>Step 4</a:t>
          </a:r>
        </a:p>
        <a:p>
          <a:r>
            <a:rPr lang="en-US" b="1">
              <a:solidFill>
                <a:sysClr val="windowText" lastClr="000000"/>
              </a:solidFill>
              <a:latin typeface="Arial Narrow" pitchFamily="34" charset="0"/>
            </a:rPr>
            <a:t>FORMATIVE ASSESSMENT</a:t>
          </a:r>
        </a:p>
      </dgm:t>
    </dgm:pt>
    <dgm:pt modelId="{A2C8DE2D-E73A-4F64-BFE4-65EC39B38C92}" type="parTrans" cxnId="{D06182FF-2FAA-4AD2-AAE0-1ADB7807DD76}">
      <dgm:prSet/>
      <dgm:spPr/>
      <dgm:t>
        <a:bodyPr/>
        <a:lstStyle/>
        <a:p>
          <a:endParaRPr lang="en-US"/>
        </a:p>
      </dgm:t>
    </dgm:pt>
    <dgm:pt modelId="{3D3E05F8-95C1-4C4F-B32C-6BFB56221BD3}" type="sibTrans" cxnId="{D06182FF-2FAA-4AD2-AAE0-1ADB7807DD76}">
      <dgm:prSet/>
      <dgm:spPr>
        <a:solidFill>
          <a:srgbClr val="FEF9BE"/>
        </a:solidFill>
        <a:ln w="9525">
          <a:solidFill>
            <a:schemeClr val="tx1"/>
          </a:solidFill>
        </a:ln>
      </dgm:spPr>
      <dgm:t>
        <a:bodyPr/>
        <a:lstStyle/>
        <a:p>
          <a:endParaRPr lang="en-US"/>
        </a:p>
      </dgm:t>
    </dgm:pt>
    <dgm:pt modelId="{DB8F8403-97DA-410A-8F4C-6B4E33FB4DA6}">
      <dgm:prSet phldrT="[Text]"/>
      <dgm:spPr>
        <a:solidFill>
          <a:schemeClr val="bg1">
            <a:lumMod val="95000"/>
          </a:schemeClr>
        </a:solidFill>
        <a:ln w="9525">
          <a:solidFill>
            <a:schemeClr val="tx1"/>
          </a:solidFill>
        </a:ln>
      </dgm:spPr>
      <dgm:t>
        <a:bodyPr/>
        <a:lstStyle/>
        <a:p>
          <a:r>
            <a:rPr lang="en-US" b="1">
              <a:solidFill>
                <a:schemeClr val="bg1"/>
              </a:solidFill>
              <a:latin typeface="Arial Narrow" pitchFamily="34" charset="0"/>
            </a:rPr>
            <a:t>Step 1</a:t>
          </a:r>
        </a:p>
        <a:p>
          <a:r>
            <a:rPr lang="en-US" b="1">
              <a:solidFill>
                <a:schemeClr val="bg1"/>
              </a:solidFill>
              <a:latin typeface="Arial Narrow" pitchFamily="34" charset="0"/>
            </a:rPr>
            <a:t>SELF ASSESSMENT</a:t>
          </a:r>
        </a:p>
      </dgm:t>
    </dgm:pt>
    <dgm:pt modelId="{8FA936C8-15AF-4005-B2E8-97CD594A912F}" type="sibTrans" cxnId="{1E6AE358-C107-4DF1-B00B-4405E8FE41A5}">
      <dgm:prSet/>
      <dgm:spPr>
        <a:ln w="9525">
          <a:solidFill>
            <a:schemeClr val="tx1"/>
          </a:solidFill>
        </a:ln>
      </dgm:spPr>
      <dgm:t>
        <a:bodyPr/>
        <a:lstStyle/>
        <a:p>
          <a:endParaRPr lang="en-US"/>
        </a:p>
      </dgm:t>
    </dgm:pt>
    <dgm:pt modelId="{314D0F08-5019-4594-81FF-DF4377745EBD}" type="parTrans" cxnId="{1E6AE358-C107-4DF1-B00B-4405E8FE41A5}">
      <dgm:prSet/>
      <dgm:spPr/>
      <dgm:t>
        <a:bodyPr/>
        <a:lstStyle/>
        <a:p>
          <a:endParaRPr lang="en-US"/>
        </a:p>
      </dgm:t>
    </dgm:pt>
    <dgm:pt modelId="{1D1D6E04-AAFC-47DB-86FD-491E7D10FCE1}">
      <dgm:prSet phldrT="[Text]"/>
      <dgm:spPr>
        <a:solidFill>
          <a:schemeClr val="bg1">
            <a:lumMod val="95000"/>
          </a:schemeClr>
        </a:solidFill>
        <a:ln w="9525">
          <a:solidFill>
            <a:schemeClr val="tx1"/>
          </a:solidFill>
        </a:ln>
      </dgm:spPr>
      <dgm:t>
        <a:bodyPr/>
        <a:lstStyle/>
        <a:p>
          <a:r>
            <a:rPr lang="en-US" b="1">
              <a:solidFill>
                <a:schemeClr val="bg1"/>
              </a:solidFill>
              <a:latin typeface="Arial Narrow" pitchFamily="34" charset="0"/>
            </a:rPr>
            <a:t>Step 2</a:t>
          </a:r>
        </a:p>
        <a:p>
          <a:r>
            <a:rPr lang="en-US" b="1">
              <a:solidFill>
                <a:schemeClr val="bg1"/>
              </a:solidFill>
              <a:latin typeface="Arial Narrow" pitchFamily="34" charset="0"/>
            </a:rPr>
            <a:t>GOAL SETTING &amp;  PLAN DEVELOPMENT</a:t>
          </a:r>
        </a:p>
      </dgm:t>
    </dgm:pt>
    <dgm:pt modelId="{7126D5D2-14AC-4E23-8E53-1F0763014238}" type="parTrans" cxnId="{4DB337BA-3F5D-4D43-BE26-0E4FD063713F}">
      <dgm:prSet/>
      <dgm:spPr/>
      <dgm:t>
        <a:bodyPr/>
        <a:lstStyle/>
        <a:p>
          <a:endParaRPr lang="en-US"/>
        </a:p>
      </dgm:t>
    </dgm:pt>
    <dgm:pt modelId="{CB7D994D-46A8-47F2-83C8-0C7A955085F5}" type="sibTrans" cxnId="{4DB337BA-3F5D-4D43-BE26-0E4FD063713F}">
      <dgm:prSet/>
      <dgm:spPr/>
      <dgm:t>
        <a:bodyPr/>
        <a:lstStyle/>
        <a:p>
          <a:endParaRPr lang="en-US"/>
        </a:p>
      </dgm:t>
    </dgm:pt>
    <dgm:pt modelId="{A003B27D-AF9A-4358-8B5E-B53FDAC53DE7}">
      <dgm:prSet phldrT="[Text]"/>
      <dgm:spPr>
        <a:solidFill>
          <a:schemeClr val="bg1">
            <a:lumMod val="95000"/>
          </a:schemeClr>
        </a:solidFill>
        <a:ln w="9525">
          <a:solidFill>
            <a:schemeClr val="tx1"/>
          </a:solidFill>
        </a:ln>
      </dgm:spPr>
      <dgm:t>
        <a:bodyPr/>
        <a:lstStyle/>
        <a:p>
          <a:r>
            <a:rPr lang="en-US" b="1">
              <a:solidFill>
                <a:schemeClr val="bg1"/>
              </a:solidFill>
              <a:latin typeface="Arial Narrow" pitchFamily="34" charset="0"/>
            </a:rPr>
            <a:t>Step 3</a:t>
          </a:r>
        </a:p>
        <a:p>
          <a:r>
            <a:rPr lang="en-US" b="1">
              <a:solidFill>
                <a:schemeClr val="bg1"/>
              </a:solidFill>
              <a:latin typeface="Arial Narrow" pitchFamily="34" charset="0"/>
            </a:rPr>
            <a:t>PLAN IMPLEMENTATION</a:t>
          </a:r>
        </a:p>
      </dgm:t>
    </dgm:pt>
    <dgm:pt modelId="{B2815BFB-4629-4571-8D6F-A47CE6842F1D}" type="parTrans" cxnId="{531637ED-280E-4E37-B1BE-5E9D5FB1326F}">
      <dgm:prSet/>
      <dgm:spPr/>
      <dgm:t>
        <a:bodyPr/>
        <a:lstStyle/>
        <a:p>
          <a:endParaRPr lang="en-US"/>
        </a:p>
      </dgm:t>
    </dgm:pt>
    <dgm:pt modelId="{B75BED6E-E4B2-4DE0-A231-189F2341F39A}" type="sibTrans" cxnId="{531637ED-280E-4E37-B1BE-5E9D5FB1326F}">
      <dgm:prSet/>
      <dgm:spPr/>
      <dgm:t>
        <a:bodyPr/>
        <a:lstStyle/>
        <a:p>
          <a:endParaRPr lang="en-US"/>
        </a:p>
      </dgm:t>
    </dgm:pt>
    <dgm:pt modelId="{5D61C0EE-F17E-41B5-92C7-C3ABF937374E}">
      <dgm:prSet phldrT="[Text]"/>
      <dgm:spPr>
        <a:solidFill>
          <a:schemeClr val="bg1">
            <a:lumMod val="95000"/>
          </a:schemeClr>
        </a:solidFill>
        <a:ln w="9525">
          <a:solidFill>
            <a:schemeClr val="tx1"/>
          </a:solidFill>
        </a:ln>
      </dgm:spPr>
      <dgm:t>
        <a:bodyPr/>
        <a:lstStyle/>
        <a:p>
          <a:r>
            <a:rPr lang="en-US" b="1">
              <a:solidFill>
                <a:schemeClr val="bg1"/>
              </a:solidFill>
              <a:latin typeface="Arial Narrow" pitchFamily="34" charset="0"/>
            </a:rPr>
            <a:t>Step 5</a:t>
          </a:r>
        </a:p>
        <a:p>
          <a:r>
            <a:rPr lang="en-US" b="1">
              <a:solidFill>
                <a:schemeClr val="bg1"/>
              </a:solidFill>
              <a:latin typeface="Arial Narrow" pitchFamily="34" charset="0"/>
            </a:rPr>
            <a:t>SUMMATIVE ASSESSMENT</a:t>
          </a:r>
        </a:p>
      </dgm:t>
    </dgm:pt>
    <dgm:pt modelId="{213D8124-23DE-4F70-B93F-6584DE2860E6}" type="parTrans" cxnId="{D907EE4C-46B2-4D2E-904A-D1FBA4E099AD}">
      <dgm:prSet/>
      <dgm:spPr/>
      <dgm:t>
        <a:bodyPr/>
        <a:lstStyle/>
        <a:p>
          <a:endParaRPr lang="en-US"/>
        </a:p>
      </dgm:t>
    </dgm:pt>
    <dgm:pt modelId="{E7B23C93-D00F-45EA-AA4A-18ADA81069FF}" type="sibTrans" cxnId="{D907EE4C-46B2-4D2E-904A-D1FBA4E099AD}">
      <dgm:prSet/>
      <dgm:spPr/>
      <dgm:t>
        <a:bodyPr/>
        <a:lstStyle/>
        <a:p>
          <a:endParaRPr lang="en-US"/>
        </a:p>
      </dgm:t>
    </dgm:pt>
    <dgm:pt modelId="{F266BA03-AAD9-46AE-A6AB-C9CD41F59179}" type="pres">
      <dgm:prSet presAssocID="{1A5D342B-CDEE-4DEE-9341-E43F2D9C8BCD}" presName="cycle" presStyleCnt="0">
        <dgm:presLayoutVars>
          <dgm:dir/>
          <dgm:resizeHandles val="exact"/>
        </dgm:presLayoutVars>
      </dgm:prSet>
      <dgm:spPr/>
    </dgm:pt>
    <dgm:pt modelId="{8D8E45D4-AF81-445C-B5FF-F36CF36F4976}" type="pres">
      <dgm:prSet presAssocID="{DB8F8403-97DA-410A-8F4C-6B4E33FB4DA6}" presName="node" presStyleLbl="node1" presStyleIdx="0" presStyleCnt="5" custScaleX="132106">
        <dgm:presLayoutVars>
          <dgm:bulletEnabled val="1"/>
        </dgm:presLayoutVars>
      </dgm:prSet>
      <dgm:spPr/>
    </dgm:pt>
    <dgm:pt modelId="{C78CA24C-DD10-43BE-9817-A50ECC555173}" type="pres">
      <dgm:prSet presAssocID="{DB8F8403-97DA-410A-8F4C-6B4E33FB4DA6}" presName="spNode" presStyleCnt="0"/>
      <dgm:spPr/>
    </dgm:pt>
    <dgm:pt modelId="{A096A616-42E2-44EA-8B8A-A6D352095587}" type="pres">
      <dgm:prSet presAssocID="{8FA936C8-15AF-4005-B2E8-97CD594A912F}" presName="sibTrans" presStyleLbl="sibTrans1D1" presStyleIdx="0" presStyleCnt="5"/>
      <dgm:spPr/>
    </dgm:pt>
    <dgm:pt modelId="{E404A5CA-F821-4966-ADD5-665971C7438B}" type="pres">
      <dgm:prSet presAssocID="{1D1D6E04-AAFC-47DB-86FD-491E7D10FCE1}" presName="node" presStyleLbl="node1" presStyleIdx="1" presStyleCnt="5" custScaleX="147294">
        <dgm:presLayoutVars>
          <dgm:bulletEnabled val="1"/>
        </dgm:presLayoutVars>
      </dgm:prSet>
      <dgm:spPr/>
    </dgm:pt>
    <dgm:pt modelId="{78E01E6D-1EDC-47BF-A7C4-B9B079A6FDEC}" type="pres">
      <dgm:prSet presAssocID="{1D1D6E04-AAFC-47DB-86FD-491E7D10FCE1}" presName="spNode" presStyleCnt="0"/>
      <dgm:spPr/>
    </dgm:pt>
    <dgm:pt modelId="{C47C304F-5D1F-4F0F-AA18-8B4ACF925AAA}" type="pres">
      <dgm:prSet presAssocID="{CB7D994D-46A8-47F2-83C8-0C7A955085F5}" presName="sibTrans" presStyleLbl="sibTrans1D1" presStyleIdx="1" presStyleCnt="5"/>
      <dgm:spPr/>
    </dgm:pt>
    <dgm:pt modelId="{EAB89319-C438-40DE-AB62-625273073674}" type="pres">
      <dgm:prSet presAssocID="{A003B27D-AF9A-4358-8B5E-B53FDAC53DE7}" presName="node" presStyleLbl="node1" presStyleIdx="2" presStyleCnt="5" custScaleX="129887">
        <dgm:presLayoutVars>
          <dgm:bulletEnabled val="1"/>
        </dgm:presLayoutVars>
      </dgm:prSet>
      <dgm:spPr/>
    </dgm:pt>
    <dgm:pt modelId="{01FE316F-AEEF-4019-9B91-977A5B200FB6}" type="pres">
      <dgm:prSet presAssocID="{A003B27D-AF9A-4358-8B5E-B53FDAC53DE7}" presName="spNode" presStyleCnt="0"/>
      <dgm:spPr/>
    </dgm:pt>
    <dgm:pt modelId="{74F7C24C-BF54-4E48-B419-9E6306C7BA4B}" type="pres">
      <dgm:prSet presAssocID="{B75BED6E-E4B2-4DE0-A231-189F2341F39A}" presName="sibTrans" presStyleLbl="sibTrans1D1" presStyleIdx="2" presStyleCnt="5"/>
      <dgm:spPr/>
    </dgm:pt>
    <dgm:pt modelId="{3AE68E39-925F-4CBA-B348-4DA9E6E153D8}" type="pres">
      <dgm:prSet presAssocID="{9FFE2C5C-A4CA-4EF9-BBAE-B697D7975444}" presName="node" presStyleLbl="node1" presStyleIdx="3" presStyleCnt="5" custScaleX="135406">
        <dgm:presLayoutVars>
          <dgm:bulletEnabled val="1"/>
        </dgm:presLayoutVars>
      </dgm:prSet>
      <dgm:spPr/>
    </dgm:pt>
    <dgm:pt modelId="{E8A7E906-4161-4461-BBBC-66E4E07A6332}" type="pres">
      <dgm:prSet presAssocID="{9FFE2C5C-A4CA-4EF9-BBAE-B697D7975444}" presName="spNode" presStyleCnt="0"/>
      <dgm:spPr/>
    </dgm:pt>
    <dgm:pt modelId="{BD8C2EF0-A272-484B-9D31-8974DC2596A0}" type="pres">
      <dgm:prSet presAssocID="{3D3E05F8-95C1-4C4F-B32C-6BFB56221BD3}" presName="sibTrans" presStyleLbl="sibTrans1D1" presStyleIdx="3" presStyleCnt="5"/>
      <dgm:spPr/>
    </dgm:pt>
    <dgm:pt modelId="{9A49EA59-6224-49D6-9B15-22EA5DC7B4A5}" type="pres">
      <dgm:prSet presAssocID="{5D61C0EE-F17E-41B5-92C7-C3ABF937374E}" presName="node" presStyleLbl="node1" presStyleIdx="4" presStyleCnt="5" custScaleX="134298">
        <dgm:presLayoutVars>
          <dgm:bulletEnabled val="1"/>
        </dgm:presLayoutVars>
      </dgm:prSet>
      <dgm:spPr/>
    </dgm:pt>
    <dgm:pt modelId="{9CF92264-B6C6-40B2-9C60-18FCF46ED99E}" type="pres">
      <dgm:prSet presAssocID="{5D61C0EE-F17E-41B5-92C7-C3ABF937374E}" presName="spNode" presStyleCnt="0"/>
      <dgm:spPr/>
    </dgm:pt>
    <dgm:pt modelId="{65087B5E-8C16-4920-93DE-EA7BCDF73A0C}" type="pres">
      <dgm:prSet presAssocID="{E7B23C93-D00F-45EA-AA4A-18ADA81069FF}" presName="sibTrans" presStyleLbl="sibTrans1D1" presStyleIdx="4" presStyleCnt="5"/>
      <dgm:spPr/>
    </dgm:pt>
  </dgm:ptLst>
  <dgm:cxnLst>
    <dgm:cxn modelId="{21A33206-7324-4FDC-A839-7A8FA90F2306}" type="presOf" srcId="{E7B23C93-D00F-45EA-AA4A-18ADA81069FF}" destId="{65087B5E-8C16-4920-93DE-EA7BCDF73A0C}" srcOrd="0" destOrd="0" presId="urn:microsoft.com/office/officeart/2005/8/layout/cycle6"/>
    <dgm:cxn modelId="{D1CD5026-1CAF-415C-91F0-6978B04C06D9}" type="presOf" srcId="{A003B27D-AF9A-4358-8B5E-B53FDAC53DE7}" destId="{EAB89319-C438-40DE-AB62-625273073674}" srcOrd="0" destOrd="0" presId="urn:microsoft.com/office/officeart/2005/8/layout/cycle6"/>
    <dgm:cxn modelId="{52CC5A43-4743-42B9-B83C-22400EB6FD83}" type="presOf" srcId="{1A5D342B-CDEE-4DEE-9341-E43F2D9C8BCD}" destId="{F266BA03-AAD9-46AE-A6AB-C9CD41F59179}" srcOrd="0" destOrd="0" presId="urn:microsoft.com/office/officeart/2005/8/layout/cycle6"/>
    <dgm:cxn modelId="{D907EE4C-46B2-4D2E-904A-D1FBA4E099AD}" srcId="{1A5D342B-CDEE-4DEE-9341-E43F2D9C8BCD}" destId="{5D61C0EE-F17E-41B5-92C7-C3ABF937374E}" srcOrd="4" destOrd="0" parTransId="{213D8124-23DE-4F70-B93F-6584DE2860E6}" sibTransId="{E7B23C93-D00F-45EA-AA4A-18ADA81069FF}"/>
    <dgm:cxn modelId="{2BA61557-FB89-4566-9863-BD64FFEA4C01}" type="presOf" srcId="{1D1D6E04-AAFC-47DB-86FD-491E7D10FCE1}" destId="{E404A5CA-F821-4966-ADD5-665971C7438B}" srcOrd="0" destOrd="0" presId="urn:microsoft.com/office/officeart/2005/8/layout/cycle6"/>
    <dgm:cxn modelId="{1E6AE358-C107-4DF1-B00B-4405E8FE41A5}" srcId="{1A5D342B-CDEE-4DEE-9341-E43F2D9C8BCD}" destId="{DB8F8403-97DA-410A-8F4C-6B4E33FB4DA6}" srcOrd="0" destOrd="0" parTransId="{314D0F08-5019-4594-81FF-DF4377745EBD}" sibTransId="{8FA936C8-15AF-4005-B2E8-97CD594A912F}"/>
    <dgm:cxn modelId="{A7AE3F7C-85D9-461F-A2CA-0CE239A3B87D}" type="presOf" srcId="{B75BED6E-E4B2-4DE0-A231-189F2341F39A}" destId="{74F7C24C-BF54-4E48-B419-9E6306C7BA4B}" srcOrd="0" destOrd="0" presId="urn:microsoft.com/office/officeart/2005/8/layout/cycle6"/>
    <dgm:cxn modelId="{BC29CE81-A964-4485-B9C8-0A2976AA612B}" type="presOf" srcId="{CB7D994D-46A8-47F2-83C8-0C7A955085F5}" destId="{C47C304F-5D1F-4F0F-AA18-8B4ACF925AAA}" srcOrd="0" destOrd="0" presId="urn:microsoft.com/office/officeart/2005/8/layout/cycle6"/>
    <dgm:cxn modelId="{280B9CA2-D625-49D2-A866-B225B92E95A1}" type="presOf" srcId="{9FFE2C5C-A4CA-4EF9-BBAE-B697D7975444}" destId="{3AE68E39-925F-4CBA-B348-4DA9E6E153D8}" srcOrd="0" destOrd="0" presId="urn:microsoft.com/office/officeart/2005/8/layout/cycle6"/>
    <dgm:cxn modelId="{4DB337BA-3F5D-4D43-BE26-0E4FD063713F}" srcId="{1A5D342B-CDEE-4DEE-9341-E43F2D9C8BCD}" destId="{1D1D6E04-AAFC-47DB-86FD-491E7D10FCE1}" srcOrd="1" destOrd="0" parTransId="{7126D5D2-14AC-4E23-8E53-1F0763014238}" sibTransId="{CB7D994D-46A8-47F2-83C8-0C7A955085F5}"/>
    <dgm:cxn modelId="{5FD119BD-664E-43CF-BB7D-48225DBB66DA}" type="presOf" srcId="{5D61C0EE-F17E-41B5-92C7-C3ABF937374E}" destId="{9A49EA59-6224-49D6-9B15-22EA5DC7B4A5}" srcOrd="0" destOrd="0" presId="urn:microsoft.com/office/officeart/2005/8/layout/cycle6"/>
    <dgm:cxn modelId="{531637ED-280E-4E37-B1BE-5E9D5FB1326F}" srcId="{1A5D342B-CDEE-4DEE-9341-E43F2D9C8BCD}" destId="{A003B27D-AF9A-4358-8B5E-B53FDAC53DE7}" srcOrd="2" destOrd="0" parTransId="{B2815BFB-4629-4571-8D6F-A47CE6842F1D}" sibTransId="{B75BED6E-E4B2-4DE0-A231-189F2341F39A}"/>
    <dgm:cxn modelId="{48FEAEEF-3528-4538-BA65-94AD14A7CC81}" type="presOf" srcId="{8FA936C8-15AF-4005-B2E8-97CD594A912F}" destId="{A096A616-42E2-44EA-8B8A-A6D352095587}" srcOrd="0" destOrd="0" presId="urn:microsoft.com/office/officeart/2005/8/layout/cycle6"/>
    <dgm:cxn modelId="{B90AF4F0-4068-4A5A-9A4C-D612E7BEAC3B}" type="presOf" srcId="{DB8F8403-97DA-410A-8F4C-6B4E33FB4DA6}" destId="{8D8E45D4-AF81-445C-B5FF-F36CF36F4976}" srcOrd="0" destOrd="0" presId="urn:microsoft.com/office/officeart/2005/8/layout/cycle6"/>
    <dgm:cxn modelId="{B4B90BFB-B17E-4A25-AD95-BBA808908A3A}" type="presOf" srcId="{3D3E05F8-95C1-4C4F-B32C-6BFB56221BD3}" destId="{BD8C2EF0-A272-484B-9D31-8974DC2596A0}" srcOrd="0" destOrd="0" presId="urn:microsoft.com/office/officeart/2005/8/layout/cycle6"/>
    <dgm:cxn modelId="{D06182FF-2FAA-4AD2-AAE0-1ADB7807DD76}" srcId="{1A5D342B-CDEE-4DEE-9341-E43F2D9C8BCD}" destId="{9FFE2C5C-A4CA-4EF9-BBAE-B697D7975444}" srcOrd="3" destOrd="0" parTransId="{A2C8DE2D-E73A-4F64-BFE4-65EC39B38C92}" sibTransId="{3D3E05F8-95C1-4C4F-B32C-6BFB56221BD3}"/>
    <dgm:cxn modelId="{77CD9EB7-25ED-41C8-827D-8F48CA500B77}" type="presParOf" srcId="{F266BA03-AAD9-46AE-A6AB-C9CD41F59179}" destId="{8D8E45D4-AF81-445C-B5FF-F36CF36F4976}" srcOrd="0" destOrd="0" presId="urn:microsoft.com/office/officeart/2005/8/layout/cycle6"/>
    <dgm:cxn modelId="{879BD853-8A8F-49E9-BDC4-63836D679C61}" type="presParOf" srcId="{F266BA03-AAD9-46AE-A6AB-C9CD41F59179}" destId="{C78CA24C-DD10-43BE-9817-A50ECC555173}" srcOrd="1" destOrd="0" presId="urn:microsoft.com/office/officeart/2005/8/layout/cycle6"/>
    <dgm:cxn modelId="{9A75705C-D929-4595-8C9D-6545C85AD4EF}" type="presParOf" srcId="{F266BA03-AAD9-46AE-A6AB-C9CD41F59179}" destId="{A096A616-42E2-44EA-8B8A-A6D352095587}" srcOrd="2" destOrd="0" presId="urn:microsoft.com/office/officeart/2005/8/layout/cycle6"/>
    <dgm:cxn modelId="{7F005F53-A2EC-48E6-95E6-A9C60335DB1A}" type="presParOf" srcId="{F266BA03-AAD9-46AE-A6AB-C9CD41F59179}" destId="{E404A5CA-F821-4966-ADD5-665971C7438B}" srcOrd="3" destOrd="0" presId="urn:microsoft.com/office/officeart/2005/8/layout/cycle6"/>
    <dgm:cxn modelId="{03F939D9-CAD2-443F-9A89-D5B5A5AE0B64}" type="presParOf" srcId="{F266BA03-AAD9-46AE-A6AB-C9CD41F59179}" destId="{78E01E6D-1EDC-47BF-A7C4-B9B079A6FDEC}" srcOrd="4" destOrd="0" presId="urn:microsoft.com/office/officeart/2005/8/layout/cycle6"/>
    <dgm:cxn modelId="{7DC71144-E0F8-4EA1-A250-7276C2573D25}" type="presParOf" srcId="{F266BA03-AAD9-46AE-A6AB-C9CD41F59179}" destId="{C47C304F-5D1F-4F0F-AA18-8B4ACF925AAA}" srcOrd="5" destOrd="0" presId="urn:microsoft.com/office/officeart/2005/8/layout/cycle6"/>
    <dgm:cxn modelId="{45390D57-F7B9-4F89-94D8-7A2A8D357135}" type="presParOf" srcId="{F266BA03-AAD9-46AE-A6AB-C9CD41F59179}" destId="{EAB89319-C438-40DE-AB62-625273073674}" srcOrd="6" destOrd="0" presId="urn:microsoft.com/office/officeart/2005/8/layout/cycle6"/>
    <dgm:cxn modelId="{1741B6DE-484E-4387-9863-61778AE0DE13}" type="presParOf" srcId="{F266BA03-AAD9-46AE-A6AB-C9CD41F59179}" destId="{01FE316F-AEEF-4019-9B91-977A5B200FB6}" srcOrd="7" destOrd="0" presId="urn:microsoft.com/office/officeart/2005/8/layout/cycle6"/>
    <dgm:cxn modelId="{F31DD26F-1EDC-4E31-9BA6-05EFB2B60404}" type="presParOf" srcId="{F266BA03-AAD9-46AE-A6AB-C9CD41F59179}" destId="{74F7C24C-BF54-4E48-B419-9E6306C7BA4B}" srcOrd="8" destOrd="0" presId="urn:microsoft.com/office/officeart/2005/8/layout/cycle6"/>
    <dgm:cxn modelId="{7E071EA4-7133-4DE2-8834-EBB567A75FE9}" type="presParOf" srcId="{F266BA03-AAD9-46AE-A6AB-C9CD41F59179}" destId="{3AE68E39-925F-4CBA-B348-4DA9E6E153D8}" srcOrd="9" destOrd="0" presId="urn:microsoft.com/office/officeart/2005/8/layout/cycle6"/>
    <dgm:cxn modelId="{C8EB5652-4AB9-4B76-82BB-3DB4B4A8D4D3}" type="presParOf" srcId="{F266BA03-AAD9-46AE-A6AB-C9CD41F59179}" destId="{E8A7E906-4161-4461-BBBC-66E4E07A6332}" srcOrd="10" destOrd="0" presId="urn:microsoft.com/office/officeart/2005/8/layout/cycle6"/>
    <dgm:cxn modelId="{BB24EF75-C461-41F0-9B12-465F36843E0E}" type="presParOf" srcId="{F266BA03-AAD9-46AE-A6AB-C9CD41F59179}" destId="{BD8C2EF0-A272-484B-9D31-8974DC2596A0}" srcOrd="11" destOrd="0" presId="urn:microsoft.com/office/officeart/2005/8/layout/cycle6"/>
    <dgm:cxn modelId="{7E6A7F01-917B-4783-A314-D7836FE028D1}" type="presParOf" srcId="{F266BA03-AAD9-46AE-A6AB-C9CD41F59179}" destId="{9A49EA59-6224-49D6-9B15-22EA5DC7B4A5}" srcOrd="12" destOrd="0" presId="urn:microsoft.com/office/officeart/2005/8/layout/cycle6"/>
    <dgm:cxn modelId="{D0BD155C-1533-44F3-8DAF-1F707E6138F0}" type="presParOf" srcId="{F266BA03-AAD9-46AE-A6AB-C9CD41F59179}" destId="{9CF92264-B6C6-40B2-9C60-18FCF46ED99E}" srcOrd="13" destOrd="0" presId="urn:microsoft.com/office/officeart/2005/8/layout/cycle6"/>
    <dgm:cxn modelId="{AFD73B4B-B401-434A-BF53-960DC29C7E18}" type="presParOf" srcId="{F266BA03-AAD9-46AE-A6AB-C9CD41F59179}" destId="{65087B5E-8C16-4920-93DE-EA7BCDF73A0C}" srcOrd="14" destOrd="0" presId="urn:microsoft.com/office/officeart/2005/8/layout/cycle6"/>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A5D342B-CDEE-4DEE-9341-E43F2D9C8BCD}"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en-US"/>
        </a:p>
      </dgm:t>
    </dgm:pt>
    <dgm:pt modelId="{9FFE2C5C-A4CA-4EF9-BBAE-B697D7975444}">
      <dgm:prSet phldrT="[Text]"/>
      <dgm:spPr>
        <a:solidFill>
          <a:srgbClr val="638FC5"/>
        </a:solidFill>
        <a:ln w="9525">
          <a:solidFill>
            <a:schemeClr val="tx1"/>
          </a:solidFill>
        </a:ln>
      </dgm:spPr>
      <dgm:t>
        <a:bodyPr/>
        <a:lstStyle/>
        <a:p>
          <a:r>
            <a:rPr lang="en-US" b="1">
              <a:solidFill>
                <a:sysClr val="windowText" lastClr="000000"/>
              </a:solidFill>
              <a:latin typeface="Arial Narrow" pitchFamily="34" charset="0"/>
            </a:rPr>
            <a:t>Step 4</a:t>
          </a:r>
        </a:p>
        <a:p>
          <a:r>
            <a:rPr lang="en-US" b="1">
              <a:solidFill>
                <a:sysClr val="windowText" lastClr="000000"/>
              </a:solidFill>
              <a:latin typeface="Arial Narrow" pitchFamily="34" charset="0"/>
            </a:rPr>
            <a:t>FORMATIVE ASSESSMENT</a:t>
          </a:r>
        </a:p>
      </dgm:t>
    </dgm:pt>
    <dgm:pt modelId="{A2C8DE2D-E73A-4F64-BFE4-65EC39B38C92}" type="parTrans" cxnId="{D06182FF-2FAA-4AD2-AAE0-1ADB7807DD76}">
      <dgm:prSet/>
      <dgm:spPr/>
      <dgm:t>
        <a:bodyPr/>
        <a:lstStyle/>
        <a:p>
          <a:endParaRPr lang="en-US"/>
        </a:p>
      </dgm:t>
    </dgm:pt>
    <dgm:pt modelId="{3D3E05F8-95C1-4C4F-B32C-6BFB56221BD3}" type="sibTrans" cxnId="{D06182FF-2FAA-4AD2-AAE0-1ADB7807DD76}">
      <dgm:prSet/>
      <dgm:spPr>
        <a:solidFill>
          <a:srgbClr val="FEF9BE"/>
        </a:solidFill>
        <a:ln w="9525">
          <a:solidFill>
            <a:schemeClr val="tx1"/>
          </a:solidFill>
        </a:ln>
      </dgm:spPr>
      <dgm:t>
        <a:bodyPr/>
        <a:lstStyle/>
        <a:p>
          <a:endParaRPr lang="en-US"/>
        </a:p>
      </dgm:t>
    </dgm:pt>
    <dgm:pt modelId="{DB8F8403-97DA-410A-8F4C-6B4E33FB4DA6}">
      <dgm:prSet phldrT="[Text]"/>
      <dgm:spPr>
        <a:solidFill>
          <a:schemeClr val="bg1">
            <a:lumMod val="95000"/>
          </a:schemeClr>
        </a:solidFill>
        <a:ln w="9525">
          <a:solidFill>
            <a:schemeClr val="tx1"/>
          </a:solidFill>
        </a:ln>
      </dgm:spPr>
      <dgm:t>
        <a:bodyPr/>
        <a:lstStyle/>
        <a:p>
          <a:r>
            <a:rPr lang="en-US" b="1">
              <a:solidFill>
                <a:schemeClr val="bg1"/>
              </a:solidFill>
              <a:latin typeface="Arial Narrow" pitchFamily="34" charset="0"/>
            </a:rPr>
            <a:t>Step 1</a:t>
          </a:r>
        </a:p>
        <a:p>
          <a:r>
            <a:rPr lang="en-US" b="1">
              <a:solidFill>
                <a:schemeClr val="bg1"/>
              </a:solidFill>
              <a:latin typeface="Arial Narrow" pitchFamily="34" charset="0"/>
            </a:rPr>
            <a:t>SELF ASSESSMENT</a:t>
          </a:r>
        </a:p>
      </dgm:t>
    </dgm:pt>
    <dgm:pt modelId="{8FA936C8-15AF-4005-B2E8-97CD594A912F}" type="sibTrans" cxnId="{1E6AE358-C107-4DF1-B00B-4405E8FE41A5}">
      <dgm:prSet/>
      <dgm:spPr>
        <a:ln w="9525">
          <a:solidFill>
            <a:schemeClr val="tx1"/>
          </a:solidFill>
        </a:ln>
      </dgm:spPr>
      <dgm:t>
        <a:bodyPr/>
        <a:lstStyle/>
        <a:p>
          <a:endParaRPr lang="en-US"/>
        </a:p>
      </dgm:t>
    </dgm:pt>
    <dgm:pt modelId="{314D0F08-5019-4594-81FF-DF4377745EBD}" type="parTrans" cxnId="{1E6AE358-C107-4DF1-B00B-4405E8FE41A5}">
      <dgm:prSet/>
      <dgm:spPr/>
      <dgm:t>
        <a:bodyPr/>
        <a:lstStyle/>
        <a:p>
          <a:endParaRPr lang="en-US"/>
        </a:p>
      </dgm:t>
    </dgm:pt>
    <dgm:pt modelId="{1D1D6E04-AAFC-47DB-86FD-491E7D10FCE1}">
      <dgm:prSet phldrT="[Text]"/>
      <dgm:spPr>
        <a:solidFill>
          <a:schemeClr val="bg1">
            <a:lumMod val="95000"/>
          </a:schemeClr>
        </a:solidFill>
        <a:ln w="9525">
          <a:solidFill>
            <a:schemeClr val="tx1"/>
          </a:solidFill>
        </a:ln>
      </dgm:spPr>
      <dgm:t>
        <a:bodyPr/>
        <a:lstStyle/>
        <a:p>
          <a:r>
            <a:rPr lang="en-US" b="1">
              <a:solidFill>
                <a:schemeClr val="bg1"/>
              </a:solidFill>
              <a:latin typeface="Arial Narrow" pitchFamily="34" charset="0"/>
            </a:rPr>
            <a:t>Step 2</a:t>
          </a:r>
        </a:p>
        <a:p>
          <a:r>
            <a:rPr lang="en-US" b="1">
              <a:solidFill>
                <a:schemeClr val="bg1"/>
              </a:solidFill>
              <a:latin typeface="Arial Narrow" pitchFamily="34" charset="0"/>
            </a:rPr>
            <a:t>GOAL SETTING &amp;  PLAN DEVELOPMENT</a:t>
          </a:r>
        </a:p>
      </dgm:t>
    </dgm:pt>
    <dgm:pt modelId="{7126D5D2-14AC-4E23-8E53-1F0763014238}" type="parTrans" cxnId="{4DB337BA-3F5D-4D43-BE26-0E4FD063713F}">
      <dgm:prSet/>
      <dgm:spPr/>
      <dgm:t>
        <a:bodyPr/>
        <a:lstStyle/>
        <a:p>
          <a:endParaRPr lang="en-US"/>
        </a:p>
      </dgm:t>
    </dgm:pt>
    <dgm:pt modelId="{CB7D994D-46A8-47F2-83C8-0C7A955085F5}" type="sibTrans" cxnId="{4DB337BA-3F5D-4D43-BE26-0E4FD063713F}">
      <dgm:prSet/>
      <dgm:spPr/>
      <dgm:t>
        <a:bodyPr/>
        <a:lstStyle/>
        <a:p>
          <a:endParaRPr lang="en-US"/>
        </a:p>
      </dgm:t>
    </dgm:pt>
    <dgm:pt modelId="{A003B27D-AF9A-4358-8B5E-B53FDAC53DE7}">
      <dgm:prSet phldrT="[Text]"/>
      <dgm:spPr>
        <a:solidFill>
          <a:schemeClr val="bg1">
            <a:lumMod val="95000"/>
          </a:schemeClr>
        </a:solidFill>
        <a:ln w="9525">
          <a:solidFill>
            <a:schemeClr val="tx1"/>
          </a:solidFill>
        </a:ln>
      </dgm:spPr>
      <dgm:t>
        <a:bodyPr/>
        <a:lstStyle/>
        <a:p>
          <a:r>
            <a:rPr lang="en-US" b="1">
              <a:solidFill>
                <a:schemeClr val="bg1"/>
              </a:solidFill>
              <a:latin typeface="Arial Narrow" pitchFamily="34" charset="0"/>
            </a:rPr>
            <a:t>Step 3</a:t>
          </a:r>
        </a:p>
        <a:p>
          <a:r>
            <a:rPr lang="en-US" b="1">
              <a:solidFill>
                <a:schemeClr val="bg1"/>
              </a:solidFill>
              <a:latin typeface="Arial Narrow" pitchFamily="34" charset="0"/>
            </a:rPr>
            <a:t>PLAN IMPLEMENTATION</a:t>
          </a:r>
        </a:p>
      </dgm:t>
    </dgm:pt>
    <dgm:pt modelId="{B2815BFB-4629-4571-8D6F-A47CE6842F1D}" type="parTrans" cxnId="{531637ED-280E-4E37-B1BE-5E9D5FB1326F}">
      <dgm:prSet/>
      <dgm:spPr/>
      <dgm:t>
        <a:bodyPr/>
        <a:lstStyle/>
        <a:p>
          <a:endParaRPr lang="en-US"/>
        </a:p>
      </dgm:t>
    </dgm:pt>
    <dgm:pt modelId="{B75BED6E-E4B2-4DE0-A231-189F2341F39A}" type="sibTrans" cxnId="{531637ED-280E-4E37-B1BE-5E9D5FB1326F}">
      <dgm:prSet/>
      <dgm:spPr/>
      <dgm:t>
        <a:bodyPr/>
        <a:lstStyle/>
        <a:p>
          <a:endParaRPr lang="en-US"/>
        </a:p>
      </dgm:t>
    </dgm:pt>
    <dgm:pt modelId="{5D61C0EE-F17E-41B5-92C7-C3ABF937374E}">
      <dgm:prSet phldrT="[Text]"/>
      <dgm:spPr>
        <a:solidFill>
          <a:schemeClr val="bg1">
            <a:lumMod val="95000"/>
          </a:schemeClr>
        </a:solidFill>
        <a:ln w="9525">
          <a:solidFill>
            <a:schemeClr val="tx1"/>
          </a:solidFill>
        </a:ln>
      </dgm:spPr>
      <dgm:t>
        <a:bodyPr/>
        <a:lstStyle/>
        <a:p>
          <a:r>
            <a:rPr lang="en-US" b="1">
              <a:solidFill>
                <a:schemeClr val="bg1"/>
              </a:solidFill>
              <a:latin typeface="Arial Narrow" pitchFamily="34" charset="0"/>
            </a:rPr>
            <a:t>Step 5</a:t>
          </a:r>
        </a:p>
        <a:p>
          <a:r>
            <a:rPr lang="en-US" b="1">
              <a:solidFill>
                <a:schemeClr val="bg1"/>
              </a:solidFill>
              <a:latin typeface="Arial Narrow" pitchFamily="34" charset="0"/>
            </a:rPr>
            <a:t>SUMMATIVE ASSESSMENT</a:t>
          </a:r>
        </a:p>
      </dgm:t>
    </dgm:pt>
    <dgm:pt modelId="{213D8124-23DE-4F70-B93F-6584DE2860E6}" type="parTrans" cxnId="{D907EE4C-46B2-4D2E-904A-D1FBA4E099AD}">
      <dgm:prSet/>
      <dgm:spPr/>
      <dgm:t>
        <a:bodyPr/>
        <a:lstStyle/>
        <a:p>
          <a:endParaRPr lang="en-US"/>
        </a:p>
      </dgm:t>
    </dgm:pt>
    <dgm:pt modelId="{E7B23C93-D00F-45EA-AA4A-18ADA81069FF}" type="sibTrans" cxnId="{D907EE4C-46B2-4D2E-904A-D1FBA4E099AD}">
      <dgm:prSet/>
      <dgm:spPr/>
      <dgm:t>
        <a:bodyPr/>
        <a:lstStyle/>
        <a:p>
          <a:endParaRPr lang="en-US"/>
        </a:p>
      </dgm:t>
    </dgm:pt>
    <dgm:pt modelId="{F266BA03-AAD9-46AE-A6AB-C9CD41F59179}" type="pres">
      <dgm:prSet presAssocID="{1A5D342B-CDEE-4DEE-9341-E43F2D9C8BCD}" presName="cycle" presStyleCnt="0">
        <dgm:presLayoutVars>
          <dgm:dir/>
          <dgm:resizeHandles val="exact"/>
        </dgm:presLayoutVars>
      </dgm:prSet>
      <dgm:spPr/>
    </dgm:pt>
    <dgm:pt modelId="{8D8E45D4-AF81-445C-B5FF-F36CF36F4976}" type="pres">
      <dgm:prSet presAssocID="{DB8F8403-97DA-410A-8F4C-6B4E33FB4DA6}" presName="node" presStyleLbl="node1" presStyleIdx="0" presStyleCnt="5" custScaleX="132106">
        <dgm:presLayoutVars>
          <dgm:bulletEnabled val="1"/>
        </dgm:presLayoutVars>
      </dgm:prSet>
      <dgm:spPr/>
    </dgm:pt>
    <dgm:pt modelId="{C78CA24C-DD10-43BE-9817-A50ECC555173}" type="pres">
      <dgm:prSet presAssocID="{DB8F8403-97DA-410A-8F4C-6B4E33FB4DA6}" presName="spNode" presStyleCnt="0"/>
      <dgm:spPr/>
    </dgm:pt>
    <dgm:pt modelId="{A096A616-42E2-44EA-8B8A-A6D352095587}" type="pres">
      <dgm:prSet presAssocID="{8FA936C8-15AF-4005-B2E8-97CD594A912F}" presName="sibTrans" presStyleLbl="sibTrans1D1" presStyleIdx="0" presStyleCnt="5"/>
      <dgm:spPr/>
    </dgm:pt>
    <dgm:pt modelId="{E404A5CA-F821-4966-ADD5-665971C7438B}" type="pres">
      <dgm:prSet presAssocID="{1D1D6E04-AAFC-47DB-86FD-491E7D10FCE1}" presName="node" presStyleLbl="node1" presStyleIdx="1" presStyleCnt="5" custScaleX="147294">
        <dgm:presLayoutVars>
          <dgm:bulletEnabled val="1"/>
        </dgm:presLayoutVars>
      </dgm:prSet>
      <dgm:spPr/>
    </dgm:pt>
    <dgm:pt modelId="{78E01E6D-1EDC-47BF-A7C4-B9B079A6FDEC}" type="pres">
      <dgm:prSet presAssocID="{1D1D6E04-AAFC-47DB-86FD-491E7D10FCE1}" presName="spNode" presStyleCnt="0"/>
      <dgm:spPr/>
    </dgm:pt>
    <dgm:pt modelId="{C47C304F-5D1F-4F0F-AA18-8B4ACF925AAA}" type="pres">
      <dgm:prSet presAssocID="{CB7D994D-46A8-47F2-83C8-0C7A955085F5}" presName="sibTrans" presStyleLbl="sibTrans1D1" presStyleIdx="1" presStyleCnt="5"/>
      <dgm:spPr/>
    </dgm:pt>
    <dgm:pt modelId="{EAB89319-C438-40DE-AB62-625273073674}" type="pres">
      <dgm:prSet presAssocID="{A003B27D-AF9A-4358-8B5E-B53FDAC53DE7}" presName="node" presStyleLbl="node1" presStyleIdx="2" presStyleCnt="5" custScaleX="129887">
        <dgm:presLayoutVars>
          <dgm:bulletEnabled val="1"/>
        </dgm:presLayoutVars>
      </dgm:prSet>
      <dgm:spPr/>
    </dgm:pt>
    <dgm:pt modelId="{01FE316F-AEEF-4019-9B91-977A5B200FB6}" type="pres">
      <dgm:prSet presAssocID="{A003B27D-AF9A-4358-8B5E-B53FDAC53DE7}" presName="spNode" presStyleCnt="0"/>
      <dgm:spPr/>
    </dgm:pt>
    <dgm:pt modelId="{74F7C24C-BF54-4E48-B419-9E6306C7BA4B}" type="pres">
      <dgm:prSet presAssocID="{B75BED6E-E4B2-4DE0-A231-189F2341F39A}" presName="sibTrans" presStyleLbl="sibTrans1D1" presStyleIdx="2" presStyleCnt="5"/>
      <dgm:spPr/>
    </dgm:pt>
    <dgm:pt modelId="{3AE68E39-925F-4CBA-B348-4DA9E6E153D8}" type="pres">
      <dgm:prSet presAssocID="{9FFE2C5C-A4CA-4EF9-BBAE-B697D7975444}" presName="node" presStyleLbl="node1" presStyleIdx="3" presStyleCnt="5" custScaleX="135406">
        <dgm:presLayoutVars>
          <dgm:bulletEnabled val="1"/>
        </dgm:presLayoutVars>
      </dgm:prSet>
      <dgm:spPr/>
    </dgm:pt>
    <dgm:pt modelId="{E8A7E906-4161-4461-BBBC-66E4E07A6332}" type="pres">
      <dgm:prSet presAssocID="{9FFE2C5C-A4CA-4EF9-BBAE-B697D7975444}" presName="spNode" presStyleCnt="0"/>
      <dgm:spPr/>
    </dgm:pt>
    <dgm:pt modelId="{BD8C2EF0-A272-484B-9D31-8974DC2596A0}" type="pres">
      <dgm:prSet presAssocID="{3D3E05F8-95C1-4C4F-B32C-6BFB56221BD3}" presName="sibTrans" presStyleLbl="sibTrans1D1" presStyleIdx="3" presStyleCnt="5"/>
      <dgm:spPr/>
    </dgm:pt>
    <dgm:pt modelId="{9A49EA59-6224-49D6-9B15-22EA5DC7B4A5}" type="pres">
      <dgm:prSet presAssocID="{5D61C0EE-F17E-41B5-92C7-C3ABF937374E}" presName="node" presStyleLbl="node1" presStyleIdx="4" presStyleCnt="5" custScaleX="134298">
        <dgm:presLayoutVars>
          <dgm:bulletEnabled val="1"/>
        </dgm:presLayoutVars>
      </dgm:prSet>
      <dgm:spPr/>
    </dgm:pt>
    <dgm:pt modelId="{9CF92264-B6C6-40B2-9C60-18FCF46ED99E}" type="pres">
      <dgm:prSet presAssocID="{5D61C0EE-F17E-41B5-92C7-C3ABF937374E}" presName="spNode" presStyleCnt="0"/>
      <dgm:spPr/>
    </dgm:pt>
    <dgm:pt modelId="{65087B5E-8C16-4920-93DE-EA7BCDF73A0C}" type="pres">
      <dgm:prSet presAssocID="{E7B23C93-D00F-45EA-AA4A-18ADA81069FF}" presName="sibTrans" presStyleLbl="sibTrans1D1" presStyleIdx="4" presStyleCnt="5"/>
      <dgm:spPr/>
    </dgm:pt>
  </dgm:ptLst>
  <dgm:cxnLst>
    <dgm:cxn modelId="{21A33206-7324-4FDC-A839-7A8FA90F2306}" type="presOf" srcId="{E7B23C93-D00F-45EA-AA4A-18ADA81069FF}" destId="{65087B5E-8C16-4920-93DE-EA7BCDF73A0C}" srcOrd="0" destOrd="0" presId="urn:microsoft.com/office/officeart/2005/8/layout/cycle6"/>
    <dgm:cxn modelId="{D1CD5026-1CAF-415C-91F0-6978B04C06D9}" type="presOf" srcId="{A003B27D-AF9A-4358-8B5E-B53FDAC53DE7}" destId="{EAB89319-C438-40DE-AB62-625273073674}" srcOrd="0" destOrd="0" presId="urn:microsoft.com/office/officeart/2005/8/layout/cycle6"/>
    <dgm:cxn modelId="{52CC5A43-4743-42B9-B83C-22400EB6FD83}" type="presOf" srcId="{1A5D342B-CDEE-4DEE-9341-E43F2D9C8BCD}" destId="{F266BA03-AAD9-46AE-A6AB-C9CD41F59179}" srcOrd="0" destOrd="0" presId="urn:microsoft.com/office/officeart/2005/8/layout/cycle6"/>
    <dgm:cxn modelId="{D907EE4C-46B2-4D2E-904A-D1FBA4E099AD}" srcId="{1A5D342B-CDEE-4DEE-9341-E43F2D9C8BCD}" destId="{5D61C0EE-F17E-41B5-92C7-C3ABF937374E}" srcOrd="4" destOrd="0" parTransId="{213D8124-23DE-4F70-B93F-6584DE2860E6}" sibTransId="{E7B23C93-D00F-45EA-AA4A-18ADA81069FF}"/>
    <dgm:cxn modelId="{2BA61557-FB89-4566-9863-BD64FFEA4C01}" type="presOf" srcId="{1D1D6E04-AAFC-47DB-86FD-491E7D10FCE1}" destId="{E404A5CA-F821-4966-ADD5-665971C7438B}" srcOrd="0" destOrd="0" presId="urn:microsoft.com/office/officeart/2005/8/layout/cycle6"/>
    <dgm:cxn modelId="{1E6AE358-C107-4DF1-B00B-4405E8FE41A5}" srcId="{1A5D342B-CDEE-4DEE-9341-E43F2D9C8BCD}" destId="{DB8F8403-97DA-410A-8F4C-6B4E33FB4DA6}" srcOrd="0" destOrd="0" parTransId="{314D0F08-5019-4594-81FF-DF4377745EBD}" sibTransId="{8FA936C8-15AF-4005-B2E8-97CD594A912F}"/>
    <dgm:cxn modelId="{A7AE3F7C-85D9-461F-A2CA-0CE239A3B87D}" type="presOf" srcId="{B75BED6E-E4B2-4DE0-A231-189F2341F39A}" destId="{74F7C24C-BF54-4E48-B419-9E6306C7BA4B}" srcOrd="0" destOrd="0" presId="urn:microsoft.com/office/officeart/2005/8/layout/cycle6"/>
    <dgm:cxn modelId="{BC29CE81-A964-4485-B9C8-0A2976AA612B}" type="presOf" srcId="{CB7D994D-46A8-47F2-83C8-0C7A955085F5}" destId="{C47C304F-5D1F-4F0F-AA18-8B4ACF925AAA}" srcOrd="0" destOrd="0" presId="urn:microsoft.com/office/officeart/2005/8/layout/cycle6"/>
    <dgm:cxn modelId="{280B9CA2-D625-49D2-A866-B225B92E95A1}" type="presOf" srcId="{9FFE2C5C-A4CA-4EF9-BBAE-B697D7975444}" destId="{3AE68E39-925F-4CBA-B348-4DA9E6E153D8}" srcOrd="0" destOrd="0" presId="urn:microsoft.com/office/officeart/2005/8/layout/cycle6"/>
    <dgm:cxn modelId="{4DB337BA-3F5D-4D43-BE26-0E4FD063713F}" srcId="{1A5D342B-CDEE-4DEE-9341-E43F2D9C8BCD}" destId="{1D1D6E04-AAFC-47DB-86FD-491E7D10FCE1}" srcOrd="1" destOrd="0" parTransId="{7126D5D2-14AC-4E23-8E53-1F0763014238}" sibTransId="{CB7D994D-46A8-47F2-83C8-0C7A955085F5}"/>
    <dgm:cxn modelId="{5FD119BD-664E-43CF-BB7D-48225DBB66DA}" type="presOf" srcId="{5D61C0EE-F17E-41B5-92C7-C3ABF937374E}" destId="{9A49EA59-6224-49D6-9B15-22EA5DC7B4A5}" srcOrd="0" destOrd="0" presId="urn:microsoft.com/office/officeart/2005/8/layout/cycle6"/>
    <dgm:cxn modelId="{531637ED-280E-4E37-B1BE-5E9D5FB1326F}" srcId="{1A5D342B-CDEE-4DEE-9341-E43F2D9C8BCD}" destId="{A003B27D-AF9A-4358-8B5E-B53FDAC53DE7}" srcOrd="2" destOrd="0" parTransId="{B2815BFB-4629-4571-8D6F-A47CE6842F1D}" sibTransId="{B75BED6E-E4B2-4DE0-A231-189F2341F39A}"/>
    <dgm:cxn modelId="{48FEAEEF-3528-4538-BA65-94AD14A7CC81}" type="presOf" srcId="{8FA936C8-15AF-4005-B2E8-97CD594A912F}" destId="{A096A616-42E2-44EA-8B8A-A6D352095587}" srcOrd="0" destOrd="0" presId="urn:microsoft.com/office/officeart/2005/8/layout/cycle6"/>
    <dgm:cxn modelId="{B90AF4F0-4068-4A5A-9A4C-D612E7BEAC3B}" type="presOf" srcId="{DB8F8403-97DA-410A-8F4C-6B4E33FB4DA6}" destId="{8D8E45D4-AF81-445C-B5FF-F36CF36F4976}" srcOrd="0" destOrd="0" presId="urn:microsoft.com/office/officeart/2005/8/layout/cycle6"/>
    <dgm:cxn modelId="{B4B90BFB-B17E-4A25-AD95-BBA808908A3A}" type="presOf" srcId="{3D3E05F8-95C1-4C4F-B32C-6BFB56221BD3}" destId="{BD8C2EF0-A272-484B-9D31-8974DC2596A0}" srcOrd="0" destOrd="0" presId="urn:microsoft.com/office/officeart/2005/8/layout/cycle6"/>
    <dgm:cxn modelId="{D06182FF-2FAA-4AD2-AAE0-1ADB7807DD76}" srcId="{1A5D342B-CDEE-4DEE-9341-E43F2D9C8BCD}" destId="{9FFE2C5C-A4CA-4EF9-BBAE-B697D7975444}" srcOrd="3" destOrd="0" parTransId="{A2C8DE2D-E73A-4F64-BFE4-65EC39B38C92}" sibTransId="{3D3E05F8-95C1-4C4F-B32C-6BFB56221BD3}"/>
    <dgm:cxn modelId="{77CD9EB7-25ED-41C8-827D-8F48CA500B77}" type="presParOf" srcId="{F266BA03-AAD9-46AE-A6AB-C9CD41F59179}" destId="{8D8E45D4-AF81-445C-B5FF-F36CF36F4976}" srcOrd="0" destOrd="0" presId="urn:microsoft.com/office/officeart/2005/8/layout/cycle6"/>
    <dgm:cxn modelId="{879BD853-8A8F-49E9-BDC4-63836D679C61}" type="presParOf" srcId="{F266BA03-AAD9-46AE-A6AB-C9CD41F59179}" destId="{C78CA24C-DD10-43BE-9817-A50ECC555173}" srcOrd="1" destOrd="0" presId="urn:microsoft.com/office/officeart/2005/8/layout/cycle6"/>
    <dgm:cxn modelId="{9A75705C-D929-4595-8C9D-6545C85AD4EF}" type="presParOf" srcId="{F266BA03-AAD9-46AE-A6AB-C9CD41F59179}" destId="{A096A616-42E2-44EA-8B8A-A6D352095587}" srcOrd="2" destOrd="0" presId="urn:microsoft.com/office/officeart/2005/8/layout/cycle6"/>
    <dgm:cxn modelId="{7F005F53-A2EC-48E6-95E6-A9C60335DB1A}" type="presParOf" srcId="{F266BA03-AAD9-46AE-A6AB-C9CD41F59179}" destId="{E404A5CA-F821-4966-ADD5-665971C7438B}" srcOrd="3" destOrd="0" presId="urn:microsoft.com/office/officeart/2005/8/layout/cycle6"/>
    <dgm:cxn modelId="{03F939D9-CAD2-443F-9A89-D5B5A5AE0B64}" type="presParOf" srcId="{F266BA03-AAD9-46AE-A6AB-C9CD41F59179}" destId="{78E01E6D-1EDC-47BF-A7C4-B9B079A6FDEC}" srcOrd="4" destOrd="0" presId="urn:microsoft.com/office/officeart/2005/8/layout/cycle6"/>
    <dgm:cxn modelId="{7DC71144-E0F8-4EA1-A250-7276C2573D25}" type="presParOf" srcId="{F266BA03-AAD9-46AE-A6AB-C9CD41F59179}" destId="{C47C304F-5D1F-4F0F-AA18-8B4ACF925AAA}" srcOrd="5" destOrd="0" presId="urn:microsoft.com/office/officeart/2005/8/layout/cycle6"/>
    <dgm:cxn modelId="{45390D57-F7B9-4F89-94D8-7A2A8D357135}" type="presParOf" srcId="{F266BA03-AAD9-46AE-A6AB-C9CD41F59179}" destId="{EAB89319-C438-40DE-AB62-625273073674}" srcOrd="6" destOrd="0" presId="urn:microsoft.com/office/officeart/2005/8/layout/cycle6"/>
    <dgm:cxn modelId="{1741B6DE-484E-4387-9863-61778AE0DE13}" type="presParOf" srcId="{F266BA03-AAD9-46AE-A6AB-C9CD41F59179}" destId="{01FE316F-AEEF-4019-9B91-977A5B200FB6}" srcOrd="7" destOrd="0" presId="urn:microsoft.com/office/officeart/2005/8/layout/cycle6"/>
    <dgm:cxn modelId="{F31DD26F-1EDC-4E31-9BA6-05EFB2B60404}" type="presParOf" srcId="{F266BA03-AAD9-46AE-A6AB-C9CD41F59179}" destId="{74F7C24C-BF54-4E48-B419-9E6306C7BA4B}" srcOrd="8" destOrd="0" presId="urn:microsoft.com/office/officeart/2005/8/layout/cycle6"/>
    <dgm:cxn modelId="{7E071EA4-7133-4DE2-8834-EBB567A75FE9}" type="presParOf" srcId="{F266BA03-AAD9-46AE-A6AB-C9CD41F59179}" destId="{3AE68E39-925F-4CBA-B348-4DA9E6E153D8}" srcOrd="9" destOrd="0" presId="urn:microsoft.com/office/officeart/2005/8/layout/cycle6"/>
    <dgm:cxn modelId="{C8EB5652-4AB9-4B76-82BB-3DB4B4A8D4D3}" type="presParOf" srcId="{F266BA03-AAD9-46AE-A6AB-C9CD41F59179}" destId="{E8A7E906-4161-4461-BBBC-66E4E07A6332}" srcOrd="10" destOrd="0" presId="urn:microsoft.com/office/officeart/2005/8/layout/cycle6"/>
    <dgm:cxn modelId="{BB24EF75-C461-41F0-9B12-465F36843E0E}" type="presParOf" srcId="{F266BA03-AAD9-46AE-A6AB-C9CD41F59179}" destId="{BD8C2EF0-A272-484B-9D31-8974DC2596A0}" srcOrd="11" destOrd="0" presId="urn:microsoft.com/office/officeart/2005/8/layout/cycle6"/>
    <dgm:cxn modelId="{7E6A7F01-917B-4783-A314-D7836FE028D1}" type="presParOf" srcId="{F266BA03-AAD9-46AE-A6AB-C9CD41F59179}" destId="{9A49EA59-6224-49D6-9B15-22EA5DC7B4A5}" srcOrd="12" destOrd="0" presId="urn:microsoft.com/office/officeart/2005/8/layout/cycle6"/>
    <dgm:cxn modelId="{D0BD155C-1533-44F3-8DAF-1F707E6138F0}" type="presParOf" srcId="{F266BA03-AAD9-46AE-A6AB-C9CD41F59179}" destId="{9CF92264-B6C6-40B2-9C60-18FCF46ED99E}" srcOrd="13" destOrd="0" presId="urn:microsoft.com/office/officeart/2005/8/layout/cycle6"/>
    <dgm:cxn modelId="{AFD73B4B-B401-434A-BF53-960DC29C7E18}" type="presParOf" srcId="{F266BA03-AAD9-46AE-A6AB-C9CD41F59179}" destId="{65087B5E-8C16-4920-93DE-EA7BCDF73A0C}" srcOrd="14" destOrd="0" presId="urn:microsoft.com/office/officeart/2005/8/layout/cycle6"/>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A5D342B-CDEE-4DEE-9341-E43F2D9C8BCD}"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en-US"/>
        </a:p>
      </dgm:t>
    </dgm:pt>
    <dgm:pt modelId="{18480895-4DFC-447A-A452-B69F07DF55A9}">
      <dgm:prSet phldrT="[Text]"/>
      <dgm:spPr>
        <a:solidFill>
          <a:srgbClr val="8F77AD"/>
        </a:solidFill>
        <a:ln w="9525">
          <a:solidFill>
            <a:schemeClr val="tx1"/>
          </a:solidFill>
        </a:ln>
      </dgm:spPr>
      <dgm:t>
        <a:bodyPr/>
        <a:lstStyle/>
        <a:p>
          <a:r>
            <a:rPr lang="en-US" b="1">
              <a:solidFill>
                <a:sysClr val="windowText" lastClr="000000"/>
              </a:solidFill>
              <a:latin typeface="Arial Narrow" pitchFamily="34" charset="0"/>
            </a:rPr>
            <a:t>Step 5</a:t>
          </a:r>
        </a:p>
        <a:p>
          <a:r>
            <a:rPr lang="en-US" b="1">
              <a:solidFill>
                <a:sysClr val="windowText" lastClr="000000"/>
              </a:solidFill>
              <a:latin typeface="Arial Narrow" pitchFamily="34" charset="0"/>
            </a:rPr>
            <a:t>SUMMATIVE ASSESSMENT</a:t>
          </a:r>
        </a:p>
      </dgm:t>
    </dgm:pt>
    <dgm:pt modelId="{0E6E5B45-3D18-484F-BE1E-10EDB22C634A}" type="parTrans" cxnId="{22541B93-DA5A-4481-B2C6-BA9866040698}">
      <dgm:prSet/>
      <dgm:spPr/>
      <dgm:t>
        <a:bodyPr/>
        <a:lstStyle/>
        <a:p>
          <a:endParaRPr lang="en-US"/>
        </a:p>
      </dgm:t>
    </dgm:pt>
    <dgm:pt modelId="{8EB57FF7-8002-4ACD-AB1B-9BEE5D0CACD9}" type="sibTrans" cxnId="{22541B93-DA5A-4481-B2C6-BA9866040698}">
      <dgm:prSet/>
      <dgm:spPr>
        <a:ln w="9525">
          <a:solidFill>
            <a:schemeClr val="tx1"/>
          </a:solidFill>
        </a:ln>
      </dgm:spPr>
      <dgm:t>
        <a:bodyPr/>
        <a:lstStyle/>
        <a:p>
          <a:endParaRPr lang="en-US"/>
        </a:p>
      </dgm:t>
    </dgm:pt>
    <dgm:pt modelId="{A4CAC14C-ACE7-490D-A82B-B023AB81EA5E}">
      <dgm:prSet phldrT="[Text]"/>
      <dgm:spPr>
        <a:solidFill>
          <a:schemeClr val="bg1">
            <a:lumMod val="95000"/>
          </a:schemeClr>
        </a:solidFill>
        <a:ln w="9525">
          <a:solidFill>
            <a:schemeClr val="tx1"/>
          </a:solidFill>
        </a:ln>
      </dgm:spPr>
      <dgm:t>
        <a:bodyPr/>
        <a:lstStyle/>
        <a:p>
          <a:r>
            <a:rPr lang="en-US" b="1">
              <a:solidFill>
                <a:schemeClr val="bg1"/>
              </a:solidFill>
              <a:latin typeface="Arial Narrow" pitchFamily="34" charset="0"/>
            </a:rPr>
            <a:t>Step 1</a:t>
          </a:r>
        </a:p>
        <a:p>
          <a:r>
            <a:rPr lang="en-US" b="1">
              <a:solidFill>
                <a:schemeClr val="bg1"/>
              </a:solidFill>
              <a:latin typeface="Arial Narrow" pitchFamily="34" charset="0"/>
            </a:rPr>
            <a:t>SELF ASSESSMENT</a:t>
          </a:r>
        </a:p>
      </dgm:t>
    </dgm:pt>
    <dgm:pt modelId="{8311875D-7152-443A-B247-421C0644154D}" type="parTrans" cxnId="{DB9FA215-ECD2-453C-BC22-86A0121B4A2F}">
      <dgm:prSet/>
      <dgm:spPr/>
      <dgm:t>
        <a:bodyPr/>
        <a:lstStyle/>
        <a:p>
          <a:endParaRPr lang="en-US"/>
        </a:p>
      </dgm:t>
    </dgm:pt>
    <dgm:pt modelId="{2AB39331-3672-4810-AE4E-767661517F70}" type="sibTrans" cxnId="{DB9FA215-ECD2-453C-BC22-86A0121B4A2F}">
      <dgm:prSet/>
      <dgm:spPr/>
      <dgm:t>
        <a:bodyPr/>
        <a:lstStyle/>
        <a:p>
          <a:endParaRPr lang="en-US"/>
        </a:p>
      </dgm:t>
    </dgm:pt>
    <dgm:pt modelId="{66AA7EA8-869F-4BC4-B8E0-9C5CFCB6ED31}">
      <dgm:prSet phldrT="[Text]"/>
      <dgm:spPr>
        <a:solidFill>
          <a:schemeClr val="bg1">
            <a:lumMod val="95000"/>
          </a:schemeClr>
        </a:solidFill>
        <a:ln w="9525">
          <a:solidFill>
            <a:schemeClr val="tx1"/>
          </a:solidFill>
        </a:ln>
      </dgm:spPr>
      <dgm:t>
        <a:bodyPr/>
        <a:lstStyle/>
        <a:p>
          <a:r>
            <a:rPr lang="en-US" b="1">
              <a:solidFill>
                <a:schemeClr val="bg1"/>
              </a:solidFill>
              <a:latin typeface="Arial Narrow" pitchFamily="34" charset="0"/>
            </a:rPr>
            <a:t>Step 2</a:t>
          </a:r>
        </a:p>
        <a:p>
          <a:r>
            <a:rPr lang="en-US" b="1">
              <a:solidFill>
                <a:schemeClr val="bg1"/>
              </a:solidFill>
              <a:latin typeface="Arial Narrow" pitchFamily="34" charset="0"/>
            </a:rPr>
            <a:t>GOAL SETTING &amp;  PLAN DEVELOPMENT</a:t>
          </a:r>
        </a:p>
      </dgm:t>
    </dgm:pt>
    <dgm:pt modelId="{2D980766-C437-4E12-868C-B81535F1FA1B}" type="parTrans" cxnId="{D55970AA-0919-4DC7-B681-422996B8FE85}">
      <dgm:prSet/>
      <dgm:spPr/>
      <dgm:t>
        <a:bodyPr/>
        <a:lstStyle/>
        <a:p>
          <a:endParaRPr lang="en-US"/>
        </a:p>
      </dgm:t>
    </dgm:pt>
    <dgm:pt modelId="{FEA75565-8817-4DB1-87AA-3B0FFEB7ACEB}" type="sibTrans" cxnId="{D55970AA-0919-4DC7-B681-422996B8FE85}">
      <dgm:prSet/>
      <dgm:spPr/>
      <dgm:t>
        <a:bodyPr/>
        <a:lstStyle/>
        <a:p>
          <a:endParaRPr lang="en-US"/>
        </a:p>
      </dgm:t>
    </dgm:pt>
    <dgm:pt modelId="{77B3CAE6-3DF7-4988-8147-C3917F60F358}">
      <dgm:prSet phldrT="[Text]"/>
      <dgm:spPr>
        <a:solidFill>
          <a:schemeClr val="bg1">
            <a:lumMod val="95000"/>
          </a:schemeClr>
        </a:solidFill>
        <a:ln w="9525">
          <a:solidFill>
            <a:schemeClr val="tx1"/>
          </a:solidFill>
        </a:ln>
      </dgm:spPr>
      <dgm:t>
        <a:bodyPr/>
        <a:lstStyle/>
        <a:p>
          <a:r>
            <a:rPr lang="en-US" b="1">
              <a:solidFill>
                <a:schemeClr val="bg1"/>
              </a:solidFill>
              <a:latin typeface="Arial Narrow" pitchFamily="34" charset="0"/>
            </a:rPr>
            <a:t>Step 3</a:t>
          </a:r>
        </a:p>
        <a:p>
          <a:r>
            <a:rPr lang="en-US" b="1">
              <a:solidFill>
                <a:schemeClr val="bg1"/>
              </a:solidFill>
              <a:latin typeface="Arial Narrow" pitchFamily="34" charset="0"/>
            </a:rPr>
            <a:t>PLAN IMPLEMENTATION</a:t>
          </a:r>
        </a:p>
      </dgm:t>
    </dgm:pt>
    <dgm:pt modelId="{D2EA3DC4-06A0-4D97-9B5F-7A6947E13F21}" type="parTrans" cxnId="{7F436401-C054-4478-A085-48E07F1AE99D}">
      <dgm:prSet/>
      <dgm:spPr/>
      <dgm:t>
        <a:bodyPr/>
        <a:lstStyle/>
        <a:p>
          <a:endParaRPr lang="en-US"/>
        </a:p>
      </dgm:t>
    </dgm:pt>
    <dgm:pt modelId="{6293120A-FE4D-4AC7-A32E-38C35BDBF71F}" type="sibTrans" cxnId="{7F436401-C054-4478-A085-48E07F1AE99D}">
      <dgm:prSet/>
      <dgm:spPr/>
      <dgm:t>
        <a:bodyPr/>
        <a:lstStyle/>
        <a:p>
          <a:endParaRPr lang="en-US"/>
        </a:p>
      </dgm:t>
    </dgm:pt>
    <dgm:pt modelId="{7A8C2550-009D-440D-B8AE-0D3C8D4155E2}">
      <dgm:prSet phldrT="[Text]"/>
      <dgm:spPr>
        <a:solidFill>
          <a:schemeClr val="bg1">
            <a:lumMod val="95000"/>
          </a:schemeClr>
        </a:solidFill>
        <a:ln w="9525">
          <a:solidFill>
            <a:schemeClr val="tx1"/>
          </a:solidFill>
        </a:ln>
      </dgm:spPr>
      <dgm:t>
        <a:bodyPr/>
        <a:lstStyle/>
        <a:p>
          <a:r>
            <a:rPr lang="en-US" b="1">
              <a:solidFill>
                <a:schemeClr val="bg1"/>
              </a:solidFill>
              <a:latin typeface="Arial Narrow" pitchFamily="34" charset="0"/>
            </a:rPr>
            <a:t>Step 4</a:t>
          </a:r>
        </a:p>
        <a:p>
          <a:r>
            <a:rPr lang="en-US" b="1">
              <a:solidFill>
                <a:schemeClr val="bg1"/>
              </a:solidFill>
              <a:latin typeface="Arial Narrow" pitchFamily="34" charset="0"/>
            </a:rPr>
            <a:t>FORMATIVE ASSESSMENT</a:t>
          </a:r>
        </a:p>
      </dgm:t>
    </dgm:pt>
    <dgm:pt modelId="{0213EABB-D1B1-4609-B0FC-05CD02442A74}" type="parTrans" cxnId="{DAF31584-195B-42AE-845F-115246ED3B9B}">
      <dgm:prSet/>
      <dgm:spPr/>
      <dgm:t>
        <a:bodyPr/>
        <a:lstStyle/>
        <a:p>
          <a:endParaRPr lang="en-US"/>
        </a:p>
      </dgm:t>
    </dgm:pt>
    <dgm:pt modelId="{2D24E207-91DA-4FDF-BADA-F99E64E5A973}" type="sibTrans" cxnId="{DAF31584-195B-42AE-845F-115246ED3B9B}">
      <dgm:prSet/>
      <dgm:spPr/>
      <dgm:t>
        <a:bodyPr/>
        <a:lstStyle/>
        <a:p>
          <a:endParaRPr lang="en-US"/>
        </a:p>
      </dgm:t>
    </dgm:pt>
    <dgm:pt modelId="{F266BA03-AAD9-46AE-A6AB-C9CD41F59179}" type="pres">
      <dgm:prSet presAssocID="{1A5D342B-CDEE-4DEE-9341-E43F2D9C8BCD}" presName="cycle" presStyleCnt="0">
        <dgm:presLayoutVars>
          <dgm:dir/>
          <dgm:resizeHandles val="exact"/>
        </dgm:presLayoutVars>
      </dgm:prSet>
      <dgm:spPr/>
    </dgm:pt>
    <dgm:pt modelId="{2BE1D7BE-5610-4367-B79A-2E3385FF081A}" type="pres">
      <dgm:prSet presAssocID="{A4CAC14C-ACE7-490D-A82B-B023AB81EA5E}" presName="node" presStyleLbl="node1" presStyleIdx="0" presStyleCnt="5" custScaleX="132106">
        <dgm:presLayoutVars>
          <dgm:bulletEnabled val="1"/>
        </dgm:presLayoutVars>
      </dgm:prSet>
      <dgm:spPr/>
    </dgm:pt>
    <dgm:pt modelId="{6EF8A4B0-7340-4179-B542-A3D8C3F78575}" type="pres">
      <dgm:prSet presAssocID="{A4CAC14C-ACE7-490D-A82B-B023AB81EA5E}" presName="spNode" presStyleCnt="0"/>
      <dgm:spPr/>
    </dgm:pt>
    <dgm:pt modelId="{0340214B-3E97-4D6E-8E06-5AA171D59614}" type="pres">
      <dgm:prSet presAssocID="{2AB39331-3672-4810-AE4E-767661517F70}" presName="sibTrans" presStyleLbl="sibTrans1D1" presStyleIdx="0" presStyleCnt="5"/>
      <dgm:spPr/>
    </dgm:pt>
    <dgm:pt modelId="{57C26EE3-C31D-4A9A-98A8-CE9BD4109E28}" type="pres">
      <dgm:prSet presAssocID="{66AA7EA8-869F-4BC4-B8E0-9C5CFCB6ED31}" presName="node" presStyleLbl="node1" presStyleIdx="1" presStyleCnt="5" custScaleX="147294">
        <dgm:presLayoutVars>
          <dgm:bulletEnabled val="1"/>
        </dgm:presLayoutVars>
      </dgm:prSet>
      <dgm:spPr/>
    </dgm:pt>
    <dgm:pt modelId="{C46D9583-4C54-428E-8A20-FE0872F22412}" type="pres">
      <dgm:prSet presAssocID="{66AA7EA8-869F-4BC4-B8E0-9C5CFCB6ED31}" presName="spNode" presStyleCnt="0"/>
      <dgm:spPr/>
    </dgm:pt>
    <dgm:pt modelId="{ABAD7E33-4958-4806-9515-D23FFA6FC122}" type="pres">
      <dgm:prSet presAssocID="{FEA75565-8817-4DB1-87AA-3B0FFEB7ACEB}" presName="sibTrans" presStyleLbl="sibTrans1D1" presStyleIdx="1" presStyleCnt="5"/>
      <dgm:spPr/>
    </dgm:pt>
    <dgm:pt modelId="{97E6D26B-7F8C-451C-A4A0-26518990A449}" type="pres">
      <dgm:prSet presAssocID="{77B3CAE6-3DF7-4988-8147-C3917F60F358}" presName="node" presStyleLbl="node1" presStyleIdx="2" presStyleCnt="5" custScaleX="129887">
        <dgm:presLayoutVars>
          <dgm:bulletEnabled val="1"/>
        </dgm:presLayoutVars>
      </dgm:prSet>
      <dgm:spPr/>
    </dgm:pt>
    <dgm:pt modelId="{5E5036EF-2F5D-4DD2-857F-700330276B82}" type="pres">
      <dgm:prSet presAssocID="{77B3CAE6-3DF7-4988-8147-C3917F60F358}" presName="spNode" presStyleCnt="0"/>
      <dgm:spPr/>
    </dgm:pt>
    <dgm:pt modelId="{26AB6A2D-FDE0-42D4-9E72-4100E0C999BD}" type="pres">
      <dgm:prSet presAssocID="{6293120A-FE4D-4AC7-A32E-38C35BDBF71F}" presName="sibTrans" presStyleLbl="sibTrans1D1" presStyleIdx="2" presStyleCnt="5"/>
      <dgm:spPr/>
    </dgm:pt>
    <dgm:pt modelId="{32FAD290-655F-4814-B68B-9C010B73D2EC}" type="pres">
      <dgm:prSet presAssocID="{7A8C2550-009D-440D-B8AE-0D3C8D4155E2}" presName="node" presStyleLbl="node1" presStyleIdx="3" presStyleCnt="5" custScaleX="135406">
        <dgm:presLayoutVars>
          <dgm:bulletEnabled val="1"/>
        </dgm:presLayoutVars>
      </dgm:prSet>
      <dgm:spPr/>
    </dgm:pt>
    <dgm:pt modelId="{D467FF6D-7D3F-4932-AC9C-06E77653443A}" type="pres">
      <dgm:prSet presAssocID="{7A8C2550-009D-440D-B8AE-0D3C8D4155E2}" presName="spNode" presStyleCnt="0"/>
      <dgm:spPr/>
    </dgm:pt>
    <dgm:pt modelId="{7B179C42-815E-4BA6-ADCA-81337924362A}" type="pres">
      <dgm:prSet presAssocID="{2D24E207-91DA-4FDF-BADA-F99E64E5A973}" presName="sibTrans" presStyleLbl="sibTrans1D1" presStyleIdx="3" presStyleCnt="5"/>
      <dgm:spPr/>
    </dgm:pt>
    <dgm:pt modelId="{B6B2DF79-6874-4C02-894A-9E4247A14898}" type="pres">
      <dgm:prSet presAssocID="{18480895-4DFC-447A-A452-B69F07DF55A9}" presName="node" presStyleLbl="node1" presStyleIdx="4" presStyleCnt="5" custScaleX="134298">
        <dgm:presLayoutVars>
          <dgm:bulletEnabled val="1"/>
        </dgm:presLayoutVars>
      </dgm:prSet>
      <dgm:spPr/>
    </dgm:pt>
    <dgm:pt modelId="{CE760E3A-544A-43A2-B0F3-ECB3900B2179}" type="pres">
      <dgm:prSet presAssocID="{18480895-4DFC-447A-A452-B69F07DF55A9}" presName="spNode" presStyleCnt="0"/>
      <dgm:spPr/>
    </dgm:pt>
    <dgm:pt modelId="{40FA28C1-C0F9-4B8E-992C-56CC98AC27BA}" type="pres">
      <dgm:prSet presAssocID="{8EB57FF7-8002-4ACD-AB1B-9BEE5D0CACD9}" presName="sibTrans" presStyleLbl="sibTrans1D1" presStyleIdx="4" presStyleCnt="5"/>
      <dgm:spPr/>
    </dgm:pt>
  </dgm:ptLst>
  <dgm:cxnLst>
    <dgm:cxn modelId="{7F436401-C054-4478-A085-48E07F1AE99D}" srcId="{1A5D342B-CDEE-4DEE-9341-E43F2D9C8BCD}" destId="{77B3CAE6-3DF7-4988-8147-C3917F60F358}" srcOrd="2" destOrd="0" parTransId="{D2EA3DC4-06A0-4D97-9B5F-7A6947E13F21}" sibTransId="{6293120A-FE4D-4AC7-A32E-38C35BDBF71F}"/>
    <dgm:cxn modelId="{DB9FA215-ECD2-453C-BC22-86A0121B4A2F}" srcId="{1A5D342B-CDEE-4DEE-9341-E43F2D9C8BCD}" destId="{A4CAC14C-ACE7-490D-A82B-B023AB81EA5E}" srcOrd="0" destOrd="0" parTransId="{8311875D-7152-443A-B247-421C0644154D}" sibTransId="{2AB39331-3672-4810-AE4E-767661517F70}"/>
    <dgm:cxn modelId="{1C87FE27-8A76-4B81-9E84-8C28A7982DB2}" type="presOf" srcId="{2AB39331-3672-4810-AE4E-767661517F70}" destId="{0340214B-3E97-4D6E-8E06-5AA171D59614}" srcOrd="0" destOrd="0" presId="urn:microsoft.com/office/officeart/2005/8/layout/cycle6"/>
    <dgm:cxn modelId="{410A846E-AE75-4273-9637-56E1ACCB4E17}" type="presOf" srcId="{7A8C2550-009D-440D-B8AE-0D3C8D4155E2}" destId="{32FAD290-655F-4814-B68B-9C010B73D2EC}" srcOrd="0" destOrd="0" presId="urn:microsoft.com/office/officeart/2005/8/layout/cycle6"/>
    <dgm:cxn modelId="{F5DC7057-8A5B-4F0E-A618-2227EFABD87E}" type="presOf" srcId="{2D24E207-91DA-4FDF-BADA-F99E64E5A973}" destId="{7B179C42-815E-4BA6-ADCA-81337924362A}" srcOrd="0" destOrd="0" presId="urn:microsoft.com/office/officeart/2005/8/layout/cycle6"/>
    <dgm:cxn modelId="{DE59C87A-FB22-4278-975A-5FEF9BC197C8}" type="presOf" srcId="{8EB57FF7-8002-4ACD-AB1B-9BEE5D0CACD9}" destId="{40FA28C1-C0F9-4B8E-992C-56CC98AC27BA}" srcOrd="0" destOrd="0" presId="urn:microsoft.com/office/officeart/2005/8/layout/cycle6"/>
    <dgm:cxn modelId="{DAF31584-195B-42AE-845F-115246ED3B9B}" srcId="{1A5D342B-CDEE-4DEE-9341-E43F2D9C8BCD}" destId="{7A8C2550-009D-440D-B8AE-0D3C8D4155E2}" srcOrd="3" destOrd="0" parTransId="{0213EABB-D1B1-4609-B0FC-05CD02442A74}" sibTransId="{2D24E207-91DA-4FDF-BADA-F99E64E5A973}"/>
    <dgm:cxn modelId="{A719418E-898D-4E16-86BC-CD7BBE7130BF}" type="presOf" srcId="{66AA7EA8-869F-4BC4-B8E0-9C5CFCB6ED31}" destId="{57C26EE3-C31D-4A9A-98A8-CE9BD4109E28}" srcOrd="0" destOrd="0" presId="urn:microsoft.com/office/officeart/2005/8/layout/cycle6"/>
    <dgm:cxn modelId="{22541B93-DA5A-4481-B2C6-BA9866040698}" srcId="{1A5D342B-CDEE-4DEE-9341-E43F2D9C8BCD}" destId="{18480895-4DFC-447A-A452-B69F07DF55A9}" srcOrd="4" destOrd="0" parTransId="{0E6E5B45-3D18-484F-BE1E-10EDB22C634A}" sibTransId="{8EB57FF7-8002-4ACD-AB1B-9BEE5D0CACD9}"/>
    <dgm:cxn modelId="{7B370E9F-0506-4D93-A6B6-F5513EB04540}" type="presOf" srcId="{77B3CAE6-3DF7-4988-8147-C3917F60F358}" destId="{97E6D26B-7F8C-451C-A4A0-26518990A449}" srcOrd="0" destOrd="0" presId="urn:microsoft.com/office/officeart/2005/8/layout/cycle6"/>
    <dgm:cxn modelId="{20293EA8-A509-43ED-85F1-4361F38E7B70}" type="presOf" srcId="{1A5D342B-CDEE-4DEE-9341-E43F2D9C8BCD}" destId="{F266BA03-AAD9-46AE-A6AB-C9CD41F59179}" srcOrd="0" destOrd="0" presId="urn:microsoft.com/office/officeart/2005/8/layout/cycle6"/>
    <dgm:cxn modelId="{D55970AA-0919-4DC7-B681-422996B8FE85}" srcId="{1A5D342B-CDEE-4DEE-9341-E43F2D9C8BCD}" destId="{66AA7EA8-869F-4BC4-B8E0-9C5CFCB6ED31}" srcOrd="1" destOrd="0" parTransId="{2D980766-C437-4E12-868C-B81535F1FA1B}" sibTransId="{FEA75565-8817-4DB1-87AA-3B0FFEB7ACEB}"/>
    <dgm:cxn modelId="{D6AD3CC8-C0E8-450B-8689-29F1971F3DC5}" type="presOf" srcId="{FEA75565-8817-4DB1-87AA-3B0FFEB7ACEB}" destId="{ABAD7E33-4958-4806-9515-D23FFA6FC122}" srcOrd="0" destOrd="0" presId="urn:microsoft.com/office/officeart/2005/8/layout/cycle6"/>
    <dgm:cxn modelId="{9E56B6CC-1B55-41C1-958A-6AB855559D87}" type="presOf" srcId="{6293120A-FE4D-4AC7-A32E-38C35BDBF71F}" destId="{26AB6A2D-FDE0-42D4-9E72-4100E0C999BD}" srcOrd="0" destOrd="0" presId="urn:microsoft.com/office/officeart/2005/8/layout/cycle6"/>
    <dgm:cxn modelId="{237A4DCE-E146-42B4-91E9-14781ABB220E}" type="presOf" srcId="{A4CAC14C-ACE7-490D-A82B-B023AB81EA5E}" destId="{2BE1D7BE-5610-4367-B79A-2E3385FF081A}" srcOrd="0" destOrd="0" presId="urn:microsoft.com/office/officeart/2005/8/layout/cycle6"/>
    <dgm:cxn modelId="{6D5009F2-3944-4649-AF01-E246693CA742}" type="presOf" srcId="{18480895-4DFC-447A-A452-B69F07DF55A9}" destId="{B6B2DF79-6874-4C02-894A-9E4247A14898}" srcOrd="0" destOrd="0" presId="urn:microsoft.com/office/officeart/2005/8/layout/cycle6"/>
    <dgm:cxn modelId="{8F1C2A78-CB8F-4DC1-86B0-D3561FF051DE}" type="presParOf" srcId="{F266BA03-AAD9-46AE-A6AB-C9CD41F59179}" destId="{2BE1D7BE-5610-4367-B79A-2E3385FF081A}" srcOrd="0" destOrd="0" presId="urn:microsoft.com/office/officeart/2005/8/layout/cycle6"/>
    <dgm:cxn modelId="{9063E973-B13B-49A4-A055-2C6817AA59BE}" type="presParOf" srcId="{F266BA03-AAD9-46AE-A6AB-C9CD41F59179}" destId="{6EF8A4B0-7340-4179-B542-A3D8C3F78575}" srcOrd="1" destOrd="0" presId="urn:microsoft.com/office/officeart/2005/8/layout/cycle6"/>
    <dgm:cxn modelId="{B7DCBEE5-BF14-4F77-A89D-9A68A30CC39D}" type="presParOf" srcId="{F266BA03-AAD9-46AE-A6AB-C9CD41F59179}" destId="{0340214B-3E97-4D6E-8E06-5AA171D59614}" srcOrd="2" destOrd="0" presId="urn:microsoft.com/office/officeart/2005/8/layout/cycle6"/>
    <dgm:cxn modelId="{9352235D-93A8-4BC3-9B04-CD2B54BF9FF8}" type="presParOf" srcId="{F266BA03-AAD9-46AE-A6AB-C9CD41F59179}" destId="{57C26EE3-C31D-4A9A-98A8-CE9BD4109E28}" srcOrd="3" destOrd="0" presId="urn:microsoft.com/office/officeart/2005/8/layout/cycle6"/>
    <dgm:cxn modelId="{7A8CA368-C817-4EB1-8B77-A2EBFEBFF074}" type="presParOf" srcId="{F266BA03-AAD9-46AE-A6AB-C9CD41F59179}" destId="{C46D9583-4C54-428E-8A20-FE0872F22412}" srcOrd="4" destOrd="0" presId="urn:microsoft.com/office/officeart/2005/8/layout/cycle6"/>
    <dgm:cxn modelId="{2979286F-82CF-4F29-A7DC-7CC46907CD7C}" type="presParOf" srcId="{F266BA03-AAD9-46AE-A6AB-C9CD41F59179}" destId="{ABAD7E33-4958-4806-9515-D23FFA6FC122}" srcOrd="5" destOrd="0" presId="urn:microsoft.com/office/officeart/2005/8/layout/cycle6"/>
    <dgm:cxn modelId="{BBEE3BE5-B5F5-4885-A33D-4758EA530AAA}" type="presParOf" srcId="{F266BA03-AAD9-46AE-A6AB-C9CD41F59179}" destId="{97E6D26B-7F8C-451C-A4A0-26518990A449}" srcOrd="6" destOrd="0" presId="urn:microsoft.com/office/officeart/2005/8/layout/cycle6"/>
    <dgm:cxn modelId="{4B454F68-1925-4339-AE2E-FA618A9893A3}" type="presParOf" srcId="{F266BA03-AAD9-46AE-A6AB-C9CD41F59179}" destId="{5E5036EF-2F5D-4DD2-857F-700330276B82}" srcOrd="7" destOrd="0" presId="urn:microsoft.com/office/officeart/2005/8/layout/cycle6"/>
    <dgm:cxn modelId="{A279048D-15F5-424F-A5B4-16BB1D58B94C}" type="presParOf" srcId="{F266BA03-AAD9-46AE-A6AB-C9CD41F59179}" destId="{26AB6A2D-FDE0-42D4-9E72-4100E0C999BD}" srcOrd="8" destOrd="0" presId="urn:microsoft.com/office/officeart/2005/8/layout/cycle6"/>
    <dgm:cxn modelId="{94734A41-BCDF-466C-9709-DDFE0915DE4D}" type="presParOf" srcId="{F266BA03-AAD9-46AE-A6AB-C9CD41F59179}" destId="{32FAD290-655F-4814-B68B-9C010B73D2EC}" srcOrd="9" destOrd="0" presId="urn:microsoft.com/office/officeart/2005/8/layout/cycle6"/>
    <dgm:cxn modelId="{DA6ABAE1-504D-4C2F-B79B-9229FBF5659E}" type="presParOf" srcId="{F266BA03-AAD9-46AE-A6AB-C9CD41F59179}" destId="{D467FF6D-7D3F-4932-AC9C-06E77653443A}" srcOrd="10" destOrd="0" presId="urn:microsoft.com/office/officeart/2005/8/layout/cycle6"/>
    <dgm:cxn modelId="{FBA8C000-5E5E-4603-8C52-90D8E3904E89}" type="presParOf" srcId="{F266BA03-AAD9-46AE-A6AB-C9CD41F59179}" destId="{7B179C42-815E-4BA6-ADCA-81337924362A}" srcOrd="11" destOrd="0" presId="urn:microsoft.com/office/officeart/2005/8/layout/cycle6"/>
    <dgm:cxn modelId="{29A0E8DE-FE94-46AA-8674-75EF2E5BC0EA}" type="presParOf" srcId="{F266BA03-AAD9-46AE-A6AB-C9CD41F59179}" destId="{B6B2DF79-6874-4C02-894A-9E4247A14898}" srcOrd="12" destOrd="0" presId="urn:microsoft.com/office/officeart/2005/8/layout/cycle6"/>
    <dgm:cxn modelId="{ECAE9C7B-4DB8-442F-B63A-B187E5CB56F3}" type="presParOf" srcId="{F266BA03-AAD9-46AE-A6AB-C9CD41F59179}" destId="{CE760E3A-544A-43A2-B0F3-ECB3900B2179}" srcOrd="13" destOrd="0" presId="urn:microsoft.com/office/officeart/2005/8/layout/cycle6"/>
    <dgm:cxn modelId="{2BC452CE-65D0-492F-ACC9-03FFBF22C354}" type="presParOf" srcId="{F266BA03-AAD9-46AE-A6AB-C9CD41F59179}" destId="{40FA28C1-C0F9-4B8E-992C-56CC98AC27BA}" srcOrd="14" destOrd="0" presId="urn:microsoft.com/office/officeart/2005/8/layout/cycle6"/>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A5D342B-CDEE-4DEE-9341-E43F2D9C8BCD}"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en-US"/>
        </a:p>
      </dgm:t>
    </dgm:pt>
    <dgm:pt modelId="{18480895-4DFC-447A-A452-B69F07DF55A9}">
      <dgm:prSet phldrT="[Text]"/>
      <dgm:spPr>
        <a:solidFill>
          <a:srgbClr val="8F77AD"/>
        </a:solidFill>
        <a:ln w="9525">
          <a:solidFill>
            <a:schemeClr val="tx1"/>
          </a:solidFill>
        </a:ln>
      </dgm:spPr>
      <dgm:t>
        <a:bodyPr/>
        <a:lstStyle/>
        <a:p>
          <a:r>
            <a:rPr lang="en-US" b="1">
              <a:solidFill>
                <a:sysClr val="windowText" lastClr="000000"/>
              </a:solidFill>
              <a:latin typeface="Arial Narrow" pitchFamily="34" charset="0"/>
            </a:rPr>
            <a:t>Step 5</a:t>
          </a:r>
        </a:p>
        <a:p>
          <a:r>
            <a:rPr lang="en-US" b="1">
              <a:solidFill>
                <a:sysClr val="windowText" lastClr="000000"/>
              </a:solidFill>
              <a:latin typeface="Arial Narrow" pitchFamily="34" charset="0"/>
            </a:rPr>
            <a:t>SUMMATIVE ASSESSMENT</a:t>
          </a:r>
        </a:p>
      </dgm:t>
    </dgm:pt>
    <dgm:pt modelId="{0E6E5B45-3D18-484F-BE1E-10EDB22C634A}" type="parTrans" cxnId="{22541B93-DA5A-4481-B2C6-BA9866040698}">
      <dgm:prSet/>
      <dgm:spPr/>
      <dgm:t>
        <a:bodyPr/>
        <a:lstStyle/>
        <a:p>
          <a:endParaRPr lang="en-US"/>
        </a:p>
      </dgm:t>
    </dgm:pt>
    <dgm:pt modelId="{8EB57FF7-8002-4ACD-AB1B-9BEE5D0CACD9}" type="sibTrans" cxnId="{22541B93-DA5A-4481-B2C6-BA9866040698}">
      <dgm:prSet/>
      <dgm:spPr>
        <a:ln w="9525">
          <a:solidFill>
            <a:schemeClr val="tx1"/>
          </a:solidFill>
        </a:ln>
      </dgm:spPr>
      <dgm:t>
        <a:bodyPr/>
        <a:lstStyle/>
        <a:p>
          <a:endParaRPr lang="en-US"/>
        </a:p>
      </dgm:t>
    </dgm:pt>
    <dgm:pt modelId="{A4CAC14C-ACE7-490D-A82B-B023AB81EA5E}">
      <dgm:prSet phldrT="[Text]"/>
      <dgm:spPr>
        <a:solidFill>
          <a:schemeClr val="bg1">
            <a:lumMod val="95000"/>
          </a:schemeClr>
        </a:solidFill>
        <a:ln w="9525">
          <a:solidFill>
            <a:schemeClr val="tx1"/>
          </a:solidFill>
        </a:ln>
      </dgm:spPr>
      <dgm:t>
        <a:bodyPr/>
        <a:lstStyle/>
        <a:p>
          <a:r>
            <a:rPr lang="en-US" b="1">
              <a:solidFill>
                <a:schemeClr val="bg1"/>
              </a:solidFill>
              <a:latin typeface="Arial Narrow" pitchFamily="34" charset="0"/>
            </a:rPr>
            <a:t>Step 1</a:t>
          </a:r>
        </a:p>
        <a:p>
          <a:r>
            <a:rPr lang="en-US" b="1">
              <a:solidFill>
                <a:schemeClr val="bg1"/>
              </a:solidFill>
              <a:latin typeface="Arial Narrow" pitchFamily="34" charset="0"/>
            </a:rPr>
            <a:t>SELF ASSESSMENT</a:t>
          </a:r>
        </a:p>
      </dgm:t>
    </dgm:pt>
    <dgm:pt modelId="{8311875D-7152-443A-B247-421C0644154D}" type="parTrans" cxnId="{DB9FA215-ECD2-453C-BC22-86A0121B4A2F}">
      <dgm:prSet/>
      <dgm:spPr/>
      <dgm:t>
        <a:bodyPr/>
        <a:lstStyle/>
        <a:p>
          <a:endParaRPr lang="en-US"/>
        </a:p>
      </dgm:t>
    </dgm:pt>
    <dgm:pt modelId="{2AB39331-3672-4810-AE4E-767661517F70}" type="sibTrans" cxnId="{DB9FA215-ECD2-453C-BC22-86A0121B4A2F}">
      <dgm:prSet/>
      <dgm:spPr/>
      <dgm:t>
        <a:bodyPr/>
        <a:lstStyle/>
        <a:p>
          <a:endParaRPr lang="en-US"/>
        </a:p>
      </dgm:t>
    </dgm:pt>
    <dgm:pt modelId="{66AA7EA8-869F-4BC4-B8E0-9C5CFCB6ED31}">
      <dgm:prSet phldrT="[Text]"/>
      <dgm:spPr>
        <a:solidFill>
          <a:schemeClr val="bg1">
            <a:lumMod val="95000"/>
          </a:schemeClr>
        </a:solidFill>
        <a:ln w="9525">
          <a:solidFill>
            <a:schemeClr val="tx1"/>
          </a:solidFill>
        </a:ln>
      </dgm:spPr>
      <dgm:t>
        <a:bodyPr/>
        <a:lstStyle/>
        <a:p>
          <a:r>
            <a:rPr lang="en-US" b="1">
              <a:solidFill>
                <a:schemeClr val="bg1"/>
              </a:solidFill>
              <a:latin typeface="Arial Narrow" pitchFamily="34" charset="0"/>
            </a:rPr>
            <a:t>Step 2</a:t>
          </a:r>
        </a:p>
        <a:p>
          <a:r>
            <a:rPr lang="en-US" b="1">
              <a:solidFill>
                <a:schemeClr val="bg1"/>
              </a:solidFill>
              <a:latin typeface="Arial Narrow" pitchFamily="34" charset="0"/>
            </a:rPr>
            <a:t>GOAL SETTING &amp;  PLAN DEVELOPMENT</a:t>
          </a:r>
        </a:p>
      </dgm:t>
    </dgm:pt>
    <dgm:pt modelId="{2D980766-C437-4E12-868C-B81535F1FA1B}" type="parTrans" cxnId="{D55970AA-0919-4DC7-B681-422996B8FE85}">
      <dgm:prSet/>
      <dgm:spPr/>
      <dgm:t>
        <a:bodyPr/>
        <a:lstStyle/>
        <a:p>
          <a:endParaRPr lang="en-US"/>
        </a:p>
      </dgm:t>
    </dgm:pt>
    <dgm:pt modelId="{FEA75565-8817-4DB1-87AA-3B0FFEB7ACEB}" type="sibTrans" cxnId="{D55970AA-0919-4DC7-B681-422996B8FE85}">
      <dgm:prSet/>
      <dgm:spPr/>
      <dgm:t>
        <a:bodyPr/>
        <a:lstStyle/>
        <a:p>
          <a:endParaRPr lang="en-US"/>
        </a:p>
      </dgm:t>
    </dgm:pt>
    <dgm:pt modelId="{77B3CAE6-3DF7-4988-8147-C3917F60F358}">
      <dgm:prSet phldrT="[Text]"/>
      <dgm:spPr>
        <a:solidFill>
          <a:schemeClr val="bg1">
            <a:lumMod val="95000"/>
          </a:schemeClr>
        </a:solidFill>
        <a:ln w="9525">
          <a:solidFill>
            <a:schemeClr val="tx1"/>
          </a:solidFill>
        </a:ln>
      </dgm:spPr>
      <dgm:t>
        <a:bodyPr/>
        <a:lstStyle/>
        <a:p>
          <a:r>
            <a:rPr lang="en-US" b="1">
              <a:solidFill>
                <a:schemeClr val="bg1"/>
              </a:solidFill>
              <a:latin typeface="Arial Narrow" pitchFamily="34" charset="0"/>
            </a:rPr>
            <a:t>Step 3</a:t>
          </a:r>
        </a:p>
        <a:p>
          <a:r>
            <a:rPr lang="en-US" b="1">
              <a:solidFill>
                <a:schemeClr val="bg1"/>
              </a:solidFill>
              <a:latin typeface="Arial Narrow" pitchFamily="34" charset="0"/>
            </a:rPr>
            <a:t>PLAN IMPLEMENTATION</a:t>
          </a:r>
        </a:p>
      </dgm:t>
    </dgm:pt>
    <dgm:pt modelId="{D2EA3DC4-06A0-4D97-9B5F-7A6947E13F21}" type="parTrans" cxnId="{7F436401-C054-4478-A085-48E07F1AE99D}">
      <dgm:prSet/>
      <dgm:spPr/>
      <dgm:t>
        <a:bodyPr/>
        <a:lstStyle/>
        <a:p>
          <a:endParaRPr lang="en-US"/>
        </a:p>
      </dgm:t>
    </dgm:pt>
    <dgm:pt modelId="{6293120A-FE4D-4AC7-A32E-38C35BDBF71F}" type="sibTrans" cxnId="{7F436401-C054-4478-A085-48E07F1AE99D}">
      <dgm:prSet/>
      <dgm:spPr/>
      <dgm:t>
        <a:bodyPr/>
        <a:lstStyle/>
        <a:p>
          <a:endParaRPr lang="en-US"/>
        </a:p>
      </dgm:t>
    </dgm:pt>
    <dgm:pt modelId="{7A8C2550-009D-440D-B8AE-0D3C8D4155E2}">
      <dgm:prSet phldrT="[Text]"/>
      <dgm:spPr>
        <a:solidFill>
          <a:schemeClr val="bg1">
            <a:lumMod val="95000"/>
          </a:schemeClr>
        </a:solidFill>
        <a:ln w="9525">
          <a:solidFill>
            <a:schemeClr val="tx1"/>
          </a:solidFill>
        </a:ln>
      </dgm:spPr>
      <dgm:t>
        <a:bodyPr/>
        <a:lstStyle/>
        <a:p>
          <a:r>
            <a:rPr lang="en-US" b="1">
              <a:solidFill>
                <a:schemeClr val="bg1"/>
              </a:solidFill>
              <a:latin typeface="Arial Narrow" pitchFamily="34" charset="0"/>
            </a:rPr>
            <a:t>Step 4</a:t>
          </a:r>
        </a:p>
        <a:p>
          <a:r>
            <a:rPr lang="en-US" b="1">
              <a:solidFill>
                <a:schemeClr val="bg1"/>
              </a:solidFill>
              <a:latin typeface="Arial Narrow" pitchFamily="34" charset="0"/>
            </a:rPr>
            <a:t>FORMATIVE ASSESSMENT</a:t>
          </a:r>
        </a:p>
      </dgm:t>
    </dgm:pt>
    <dgm:pt modelId="{0213EABB-D1B1-4609-B0FC-05CD02442A74}" type="parTrans" cxnId="{DAF31584-195B-42AE-845F-115246ED3B9B}">
      <dgm:prSet/>
      <dgm:spPr/>
      <dgm:t>
        <a:bodyPr/>
        <a:lstStyle/>
        <a:p>
          <a:endParaRPr lang="en-US"/>
        </a:p>
      </dgm:t>
    </dgm:pt>
    <dgm:pt modelId="{2D24E207-91DA-4FDF-BADA-F99E64E5A973}" type="sibTrans" cxnId="{DAF31584-195B-42AE-845F-115246ED3B9B}">
      <dgm:prSet/>
      <dgm:spPr/>
      <dgm:t>
        <a:bodyPr/>
        <a:lstStyle/>
        <a:p>
          <a:endParaRPr lang="en-US"/>
        </a:p>
      </dgm:t>
    </dgm:pt>
    <dgm:pt modelId="{F266BA03-AAD9-46AE-A6AB-C9CD41F59179}" type="pres">
      <dgm:prSet presAssocID="{1A5D342B-CDEE-4DEE-9341-E43F2D9C8BCD}" presName="cycle" presStyleCnt="0">
        <dgm:presLayoutVars>
          <dgm:dir/>
          <dgm:resizeHandles val="exact"/>
        </dgm:presLayoutVars>
      </dgm:prSet>
      <dgm:spPr/>
    </dgm:pt>
    <dgm:pt modelId="{2BE1D7BE-5610-4367-B79A-2E3385FF081A}" type="pres">
      <dgm:prSet presAssocID="{A4CAC14C-ACE7-490D-A82B-B023AB81EA5E}" presName="node" presStyleLbl="node1" presStyleIdx="0" presStyleCnt="5" custScaleX="132106">
        <dgm:presLayoutVars>
          <dgm:bulletEnabled val="1"/>
        </dgm:presLayoutVars>
      </dgm:prSet>
      <dgm:spPr/>
    </dgm:pt>
    <dgm:pt modelId="{6EF8A4B0-7340-4179-B542-A3D8C3F78575}" type="pres">
      <dgm:prSet presAssocID="{A4CAC14C-ACE7-490D-A82B-B023AB81EA5E}" presName="spNode" presStyleCnt="0"/>
      <dgm:spPr/>
    </dgm:pt>
    <dgm:pt modelId="{0340214B-3E97-4D6E-8E06-5AA171D59614}" type="pres">
      <dgm:prSet presAssocID="{2AB39331-3672-4810-AE4E-767661517F70}" presName="sibTrans" presStyleLbl="sibTrans1D1" presStyleIdx="0" presStyleCnt="5"/>
      <dgm:spPr/>
    </dgm:pt>
    <dgm:pt modelId="{57C26EE3-C31D-4A9A-98A8-CE9BD4109E28}" type="pres">
      <dgm:prSet presAssocID="{66AA7EA8-869F-4BC4-B8E0-9C5CFCB6ED31}" presName="node" presStyleLbl="node1" presStyleIdx="1" presStyleCnt="5" custScaleX="147294">
        <dgm:presLayoutVars>
          <dgm:bulletEnabled val="1"/>
        </dgm:presLayoutVars>
      </dgm:prSet>
      <dgm:spPr/>
    </dgm:pt>
    <dgm:pt modelId="{C46D9583-4C54-428E-8A20-FE0872F22412}" type="pres">
      <dgm:prSet presAssocID="{66AA7EA8-869F-4BC4-B8E0-9C5CFCB6ED31}" presName="spNode" presStyleCnt="0"/>
      <dgm:spPr/>
    </dgm:pt>
    <dgm:pt modelId="{ABAD7E33-4958-4806-9515-D23FFA6FC122}" type="pres">
      <dgm:prSet presAssocID="{FEA75565-8817-4DB1-87AA-3B0FFEB7ACEB}" presName="sibTrans" presStyleLbl="sibTrans1D1" presStyleIdx="1" presStyleCnt="5"/>
      <dgm:spPr/>
    </dgm:pt>
    <dgm:pt modelId="{97E6D26B-7F8C-451C-A4A0-26518990A449}" type="pres">
      <dgm:prSet presAssocID="{77B3CAE6-3DF7-4988-8147-C3917F60F358}" presName="node" presStyleLbl="node1" presStyleIdx="2" presStyleCnt="5" custScaleX="129887">
        <dgm:presLayoutVars>
          <dgm:bulletEnabled val="1"/>
        </dgm:presLayoutVars>
      </dgm:prSet>
      <dgm:spPr/>
    </dgm:pt>
    <dgm:pt modelId="{5E5036EF-2F5D-4DD2-857F-700330276B82}" type="pres">
      <dgm:prSet presAssocID="{77B3CAE6-3DF7-4988-8147-C3917F60F358}" presName="spNode" presStyleCnt="0"/>
      <dgm:spPr/>
    </dgm:pt>
    <dgm:pt modelId="{26AB6A2D-FDE0-42D4-9E72-4100E0C999BD}" type="pres">
      <dgm:prSet presAssocID="{6293120A-FE4D-4AC7-A32E-38C35BDBF71F}" presName="sibTrans" presStyleLbl="sibTrans1D1" presStyleIdx="2" presStyleCnt="5"/>
      <dgm:spPr/>
    </dgm:pt>
    <dgm:pt modelId="{32FAD290-655F-4814-B68B-9C010B73D2EC}" type="pres">
      <dgm:prSet presAssocID="{7A8C2550-009D-440D-B8AE-0D3C8D4155E2}" presName="node" presStyleLbl="node1" presStyleIdx="3" presStyleCnt="5" custScaleX="135406">
        <dgm:presLayoutVars>
          <dgm:bulletEnabled val="1"/>
        </dgm:presLayoutVars>
      </dgm:prSet>
      <dgm:spPr/>
    </dgm:pt>
    <dgm:pt modelId="{D467FF6D-7D3F-4932-AC9C-06E77653443A}" type="pres">
      <dgm:prSet presAssocID="{7A8C2550-009D-440D-B8AE-0D3C8D4155E2}" presName="spNode" presStyleCnt="0"/>
      <dgm:spPr/>
    </dgm:pt>
    <dgm:pt modelId="{7B179C42-815E-4BA6-ADCA-81337924362A}" type="pres">
      <dgm:prSet presAssocID="{2D24E207-91DA-4FDF-BADA-F99E64E5A973}" presName="sibTrans" presStyleLbl="sibTrans1D1" presStyleIdx="3" presStyleCnt="5"/>
      <dgm:spPr/>
    </dgm:pt>
    <dgm:pt modelId="{B6B2DF79-6874-4C02-894A-9E4247A14898}" type="pres">
      <dgm:prSet presAssocID="{18480895-4DFC-447A-A452-B69F07DF55A9}" presName="node" presStyleLbl="node1" presStyleIdx="4" presStyleCnt="5" custScaleX="134298">
        <dgm:presLayoutVars>
          <dgm:bulletEnabled val="1"/>
        </dgm:presLayoutVars>
      </dgm:prSet>
      <dgm:spPr/>
    </dgm:pt>
    <dgm:pt modelId="{CE760E3A-544A-43A2-B0F3-ECB3900B2179}" type="pres">
      <dgm:prSet presAssocID="{18480895-4DFC-447A-A452-B69F07DF55A9}" presName="spNode" presStyleCnt="0"/>
      <dgm:spPr/>
    </dgm:pt>
    <dgm:pt modelId="{40FA28C1-C0F9-4B8E-992C-56CC98AC27BA}" type="pres">
      <dgm:prSet presAssocID="{8EB57FF7-8002-4ACD-AB1B-9BEE5D0CACD9}" presName="sibTrans" presStyleLbl="sibTrans1D1" presStyleIdx="4" presStyleCnt="5"/>
      <dgm:spPr/>
    </dgm:pt>
  </dgm:ptLst>
  <dgm:cxnLst>
    <dgm:cxn modelId="{7F436401-C054-4478-A085-48E07F1AE99D}" srcId="{1A5D342B-CDEE-4DEE-9341-E43F2D9C8BCD}" destId="{77B3CAE6-3DF7-4988-8147-C3917F60F358}" srcOrd="2" destOrd="0" parTransId="{D2EA3DC4-06A0-4D97-9B5F-7A6947E13F21}" sibTransId="{6293120A-FE4D-4AC7-A32E-38C35BDBF71F}"/>
    <dgm:cxn modelId="{DB9FA215-ECD2-453C-BC22-86A0121B4A2F}" srcId="{1A5D342B-CDEE-4DEE-9341-E43F2D9C8BCD}" destId="{A4CAC14C-ACE7-490D-A82B-B023AB81EA5E}" srcOrd="0" destOrd="0" parTransId="{8311875D-7152-443A-B247-421C0644154D}" sibTransId="{2AB39331-3672-4810-AE4E-767661517F70}"/>
    <dgm:cxn modelId="{1C87FE27-8A76-4B81-9E84-8C28A7982DB2}" type="presOf" srcId="{2AB39331-3672-4810-AE4E-767661517F70}" destId="{0340214B-3E97-4D6E-8E06-5AA171D59614}" srcOrd="0" destOrd="0" presId="urn:microsoft.com/office/officeart/2005/8/layout/cycle6"/>
    <dgm:cxn modelId="{410A846E-AE75-4273-9637-56E1ACCB4E17}" type="presOf" srcId="{7A8C2550-009D-440D-B8AE-0D3C8D4155E2}" destId="{32FAD290-655F-4814-B68B-9C010B73D2EC}" srcOrd="0" destOrd="0" presId="urn:microsoft.com/office/officeart/2005/8/layout/cycle6"/>
    <dgm:cxn modelId="{F5DC7057-8A5B-4F0E-A618-2227EFABD87E}" type="presOf" srcId="{2D24E207-91DA-4FDF-BADA-F99E64E5A973}" destId="{7B179C42-815E-4BA6-ADCA-81337924362A}" srcOrd="0" destOrd="0" presId="urn:microsoft.com/office/officeart/2005/8/layout/cycle6"/>
    <dgm:cxn modelId="{DE59C87A-FB22-4278-975A-5FEF9BC197C8}" type="presOf" srcId="{8EB57FF7-8002-4ACD-AB1B-9BEE5D0CACD9}" destId="{40FA28C1-C0F9-4B8E-992C-56CC98AC27BA}" srcOrd="0" destOrd="0" presId="urn:microsoft.com/office/officeart/2005/8/layout/cycle6"/>
    <dgm:cxn modelId="{DAF31584-195B-42AE-845F-115246ED3B9B}" srcId="{1A5D342B-CDEE-4DEE-9341-E43F2D9C8BCD}" destId="{7A8C2550-009D-440D-B8AE-0D3C8D4155E2}" srcOrd="3" destOrd="0" parTransId="{0213EABB-D1B1-4609-B0FC-05CD02442A74}" sibTransId="{2D24E207-91DA-4FDF-BADA-F99E64E5A973}"/>
    <dgm:cxn modelId="{A719418E-898D-4E16-86BC-CD7BBE7130BF}" type="presOf" srcId="{66AA7EA8-869F-4BC4-B8E0-9C5CFCB6ED31}" destId="{57C26EE3-C31D-4A9A-98A8-CE9BD4109E28}" srcOrd="0" destOrd="0" presId="urn:microsoft.com/office/officeart/2005/8/layout/cycle6"/>
    <dgm:cxn modelId="{22541B93-DA5A-4481-B2C6-BA9866040698}" srcId="{1A5D342B-CDEE-4DEE-9341-E43F2D9C8BCD}" destId="{18480895-4DFC-447A-A452-B69F07DF55A9}" srcOrd="4" destOrd="0" parTransId="{0E6E5B45-3D18-484F-BE1E-10EDB22C634A}" sibTransId="{8EB57FF7-8002-4ACD-AB1B-9BEE5D0CACD9}"/>
    <dgm:cxn modelId="{7B370E9F-0506-4D93-A6B6-F5513EB04540}" type="presOf" srcId="{77B3CAE6-3DF7-4988-8147-C3917F60F358}" destId="{97E6D26B-7F8C-451C-A4A0-26518990A449}" srcOrd="0" destOrd="0" presId="urn:microsoft.com/office/officeart/2005/8/layout/cycle6"/>
    <dgm:cxn modelId="{20293EA8-A509-43ED-85F1-4361F38E7B70}" type="presOf" srcId="{1A5D342B-CDEE-4DEE-9341-E43F2D9C8BCD}" destId="{F266BA03-AAD9-46AE-A6AB-C9CD41F59179}" srcOrd="0" destOrd="0" presId="urn:microsoft.com/office/officeart/2005/8/layout/cycle6"/>
    <dgm:cxn modelId="{D55970AA-0919-4DC7-B681-422996B8FE85}" srcId="{1A5D342B-CDEE-4DEE-9341-E43F2D9C8BCD}" destId="{66AA7EA8-869F-4BC4-B8E0-9C5CFCB6ED31}" srcOrd="1" destOrd="0" parTransId="{2D980766-C437-4E12-868C-B81535F1FA1B}" sibTransId="{FEA75565-8817-4DB1-87AA-3B0FFEB7ACEB}"/>
    <dgm:cxn modelId="{D6AD3CC8-C0E8-450B-8689-29F1971F3DC5}" type="presOf" srcId="{FEA75565-8817-4DB1-87AA-3B0FFEB7ACEB}" destId="{ABAD7E33-4958-4806-9515-D23FFA6FC122}" srcOrd="0" destOrd="0" presId="urn:microsoft.com/office/officeart/2005/8/layout/cycle6"/>
    <dgm:cxn modelId="{9E56B6CC-1B55-41C1-958A-6AB855559D87}" type="presOf" srcId="{6293120A-FE4D-4AC7-A32E-38C35BDBF71F}" destId="{26AB6A2D-FDE0-42D4-9E72-4100E0C999BD}" srcOrd="0" destOrd="0" presId="urn:microsoft.com/office/officeart/2005/8/layout/cycle6"/>
    <dgm:cxn modelId="{237A4DCE-E146-42B4-91E9-14781ABB220E}" type="presOf" srcId="{A4CAC14C-ACE7-490D-A82B-B023AB81EA5E}" destId="{2BE1D7BE-5610-4367-B79A-2E3385FF081A}" srcOrd="0" destOrd="0" presId="urn:microsoft.com/office/officeart/2005/8/layout/cycle6"/>
    <dgm:cxn modelId="{6D5009F2-3944-4649-AF01-E246693CA742}" type="presOf" srcId="{18480895-4DFC-447A-A452-B69F07DF55A9}" destId="{B6B2DF79-6874-4C02-894A-9E4247A14898}" srcOrd="0" destOrd="0" presId="urn:microsoft.com/office/officeart/2005/8/layout/cycle6"/>
    <dgm:cxn modelId="{8F1C2A78-CB8F-4DC1-86B0-D3561FF051DE}" type="presParOf" srcId="{F266BA03-AAD9-46AE-A6AB-C9CD41F59179}" destId="{2BE1D7BE-5610-4367-B79A-2E3385FF081A}" srcOrd="0" destOrd="0" presId="urn:microsoft.com/office/officeart/2005/8/layout/cycle6"/>
    <dgm:cxn modelId="{9063E973-B13B-49A4-A055-2C6817AA59BE}" type="presParOf" srcId="{F266BA03-AAD9-46AE-A6AB-C9CD41F59179}" destId="{6EF8A4B0-7340-4179-B542-A3D8C3F78575}" srcOrd="1" destOrd="0" presId="urn:microsoft.com/office/officeart/2005/8/layout/cycle6"/>
    <dgm:cxn modelId="{B7DCBEE5-BF14-4F77-A89D-9A68A30CC39D}" type="presParOf" srcId="{F266BA03-AAD9-46AE-A6AB-C9CD41F59179}" destId="{0340214B-3E97-4D6E-8E06-5AA171D59614}" srcOrd="2" destOrd="0" presId="urn:microsoft.com/office/officeart/2005/8/layout/cycle6"/>
    <dgm:cxn modelId="{9352235D-93A8-4BC3-9B04-CD2B54BF9FF8}" type="presParOf" srcId="{F266BA03-AAD9-46AE-A6AB-C9CD41F59179}" destId="{57C26EE3-C31D-4A9A-98A8-CE9BD4109E28}" srcOrd="3" destOrd="0" presId="urn:microsoft.com/office/officeart/2005/8/layout/cycle6"/>
    <dgm:cxn modelId="{7A8CA368-C817-4EB1-8B77-A2EBFEBFF074}" type="presParOf" srcId="{F266BA03-AAD9-46AE-A6AB-C9CD41F59179}" destId="{C46D9583-4C54-428E-8A20-FE0872F22412}" srcOrd="4" destOrd="0" presId="urn:microsoft.com/office/officeart/2005/8/layout/cycle6"/>
    <dgm:cxn modelId="{2979286F-82CF-4F29-A7DC-7CC46907CD7C}" type="presParOf" srcId="{F266BA03-AAD9-46AE-A6AB-C9CD41F59179}" destId="{ABAD7E33-4958-4806-9515-D23FFA6FC122}" srcOrd="5" destOrd="0" presId="urn:microsoft.com/office/officeart/2005/8/layout/cycle6"/>
    <dgm:cxn modelId="{BBEE3BE5-B5F5-4885-A33D-4758EA530AAA}" type="presParOf" srcId="{F266BA03-AAD9-46AE-A6AB-C9CD41F59179}" destId="{97E6D26B-7F8C-451C-A4A0-26518990A449}" srcOrd="6" destOrd="0" presId="urn:microsoft.com/office/officeart/2005/8/layout/cycle6"/>
    <dgm:cxn modelId="{4B454F68-1925-4339-AE2E-FA618A9893A3}" type="presParOf" srcId="{F266BA03-AAD9-46AE-A6AB-C9CD41F59179}" destId="{5E5036EF-2F5D-4DD2-857F-700330276B82}" srcOrd="7" destOrd="0" presId="urn:microsoft.com/office/officeart/2005/8/layout/cycle6"/>
    <dgm:cxn modelId="{A279048D-15F5-424F-A5B4-16BB1D58B94C}" type="presParOf" srcId="{F266BA03-AAD9-46AE-A6AB-C9CD41F59179}" destId="{26AB6A2D-FDE0-42D4-9E72-4100E0C999BD}" srcOrd="8" destOrd="0" presId="urn:microsoft.com/office/officeart/2005/8/layout/cycle6"/>
    <dgm:cxn modelId="{94734A41-BCDF-466C-9709-DDFE0915DE4D}" type="presParOf" srcId="{F266BA03-AAD9-46AE-A6AB-C9CD41F59179}" destId="{32FAD290-655F-4814-B68B-9C010B73D2EC}" srcOrd="9" destOrd="0" presId="urn:microsoft.com/office/officeart/2005/8/layout/cycle6"/>
    <dgm:cxn modelId="{DA6ABAE1-504D-4C2F-B79B-9229FBF5659E}" type="presParOf" srcId="{F266BA03-AAD9-46AE-A6AB-C9CD41F59179}" destId="{D467FF6D-7D3F-4932-AC9C-06E77653443A}" srcOrd="10" destOrd="0" presId="urn:microsoft.com/office/officeart/2005/8/layout/cycle6"/>
    <dgm:cxn modelId="{FBA8C000-5E5E-4603-8C52-90D8E3904E89}" type="presParOf" srcId="{F266BA03-AAD9-46AE-A6AB-C9CD41F59179}" destId="{7B179C42-815E-4BA6-ADCA-81337924362A}" srcOrd="11" destOrd="0" presId="urn:microsoft.com/office/officeart/2005/8/layout/cycle6"/>
    <dgm:cxn modelId="{29A0E8DE-FE94-46AA-8674-75EF2E5BC0EA}" type="presParOf" srcId="{F266BA03-AAD9-46AE-A6AB-C9CD41F59179}" destId="{B6B2DF79-6874-4C02-894A-9E4247A14898}" srcOrd="12" destOrd="0" presId="urn:microsoft.com/office/officeart/2005/8/layout/cycle6"/>
    <dgm:cxn modelId="{ECAE9C7B-4DB8-442F-B63A-B187E5CB56F3}" type="presParOf" srcId="{F266BA03-AAD9-46AE-A6AB-C9CD41F59179}" destId="{CE760E3A-544A-43A2-B0F3-ECB3900B2179}" srcOrd="13" destOrd="0" presId="urn:microsoft.com/office/officeart/2005/8/layout/cycle6"/>
    <dgm:cxn modelId="{2BC452CE-65D0-492F-ACC9-03FFBF22C354}" type="presParOf" srcId="{F266BA03-AAD9-46AE-A6AB-C9CD41F59179}" destId="{40FA28C1-C0F9-4B8E-992C-56CC98AC27BA}" srcOrd="14" destOrd="0" presId="urn:microsoft.com/office/officeart/2005/8/layout/cycle6"/>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330F98F-DB29-47F7-BBDE-C077B394A4F2}"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US"/>
        </a:p>
      </dgm:t>
    </dgm:pt>
    <dgm:pt modelId="{39800271-A147-4C35-9125-0C98CA79D6E2}">
      <dgm:prSet phldrT="[Text]"/>
      <dgm:spPr>
        <a:solidFill>
          <a:schemeClr val="bg1">
            <a:lumMod val="75000"/>
          </a:schemeClr>
        </a:solidFill>
      </dgm:spPr>
      <dgm:t>
        <a:bodyPr/>
        <a:lstStyle/>
        <a:p>
          <a:r>
            <a:rPr lang="en-US"/>
            <a:t>Weeks 1-2</a:t>
          </a:r>
        </a:p>
      </dgm:t>
    </dgm:pt>
    <dgm:pt modelId="{63495F35-E89A-4C0F-BEB5-7B1DCEF50ACD}" type="parTrans" cxnId="{D4136446-837B-4F64-9D5D-960DB5B7CF90}">
      <dgm:prSet/>
      <dgm:spPr/>
      <dgm:t>
        <a:bodyPr/>
        <a:lstStyle/>
        <a:p>
          <a:endParaRPr lang="en-US"/>
        </a:p>
      </dgm:t>
    </dgm:pt>
    <dgm:pt modelId="{87DED903-4987-4071-BF05-9F3E334ECD91}" type="sibTrans" cxnId="{D4136446-837B-4F64-9D5D-960DB5B7CF90}">
      <dgm:prSet/>
      <dgm:spPr/>
      <dgm:t>
        <a:bodyPr/>
        <a:lstStyle/>
        <a:p>
          <a:endParaRPr lang="en-US"/>
        </a:p>
      </dgm:t>
    </dgm:pt>
    <dgm:pt modelId="{4A740F51-FA3E-495F-BC4F-1BFF8E879424}">
      <dgm:prSet phldrT="[Text]" custT="1"/>
      <dgm:spPr/>
      <dgm:t>
        <a:bodyPr/>
        <a:lstStyle/>
        <a:p>
          <a:r>
            <a:rPr lang="en-US" sz="800"/>
            <a:t>Select Measure of Student Impact</a:t>
          </a:r>
        </a:p>
      </dgm:t>
    </dgm:pt>
    <dgm:pt modelId="{D9955BD8-FC66-4EF8-B032-D46375365D53}" type="parTrans" cxnId="{57D8FB7C-6240-40B8-8F23-5893112B4AEF}">
      <dgm:prSet/>
      <dgm:spPr/>
      <dgm:t>
        <a:bodyPr/>
        <a:lstStyle/>
        <a:p>
          <a:endParaRPr lang="en-US"/>
        </a:p>
      </dgm:t>
    </dgm:pt>
    <dgm:pt modelId="{EDA87CA4-01D5-4F8C-879C-500119AC9664}" type="sibTrans" cxnId="{57D8FB7C-6240-40B8-8F23-5893112B4AEF}">
      <dgm:prSet/>
      <dgm:spPr/>
      <dgm:t>
        <a:bodyPr/>
        <a:lstStyle/>
        <a:p>
          <a:endParaRPr lang="en-US"/>
        </a:p>
      </dgm:t>
    </dgm:pt>
    <dgm:pt modelId="{E58D0245-7965-43E4-9EF3-50C424A9009A}">
      <dgm:prSet phldrT="[Text]"/>
      <dgm:spPr>
        <a:solidFill>
          <a:schemeClr val="accent2"/>
        </a:solidFill>
      </dgm:spPr>
      <dgm:t>
        <a:bodyPr/>
        <a:lstStyle/>
        <a:p>
          <a:r>
            <a:rPr lang="en-US"/>
            <a:t>Weeks 2-3</a:t>
          </a:r>
        </a:p>
      </dgm:t>
    </dgm:pt>
    <dgm:pt modelId="{ECBC2661-7444-48A6-B988-6EB3BD0A6FA6}" type="parTrans" cxnId="{571CAB6A-15E4-4055-BCC9-7EED254B1A49}">
      <dgm:prSet/>
      <dgm:spPr/>
      <dgm:t>
        <a:bodyPr/>
        <a:lstStyle/>
        <a:p>
          <a:endParaRPr lang="en-US"/>
        </a:p>
      </dgm:t>
    </dgm:pt>
    <dgm:pt modelId="{A7977287-E193-44AB-9A51-F4160B880232}" type="sibTrans" cxnId="{571CAB6A-15E4-4055-BCC9-7EED254B1A49}">
      <dgm:prSet/>
      <dgm:spPr/>
      <dgm:t>
        <a:bodyPr/>
        <a:lstStyle/>
        <a:p>
          <a:endParaRPr lang="en-US"/>
        </a:p>
      </dgm:t>
    </dgm:pt>
    <dgm:pt modelId="{73E3DFAE-C1FC-44BF-97D6-F206583F44B5}">
      <dgm:prSet phldrT="[Text]" custT="1"/>
      <dgm:spPr/>
      <dgm:t>
        <a:bodyPr/>
        <a:lstStyle/>
        <a:p>
          <a:r>
            <a:rPr lang="en-US" sz="800"/>
            <a:t>TC completes self-assessment and drafts goal	</a:t>
          </a:r>
        </a:p>
      </dgm:t>
    </dgm:pt>
    <dgm:pt modelId="{ECA1273B-DCEC-4E41-B412-64D57F4338DC}" type="parTrans" cxnId="{57F45DC5-F39E-4DF1-AC06-739F2B8E7DFD}">
      <dgm:prSet/>
      <dgm:spPr/>
      <dgm:t>
        <a:bodyPr/>
        <a:lstStyle/>
        <a:p>
          <a:endParaRPr lang="en-US"/>
        </a:p>
      </dgm:t>
    </dgm:pt>
    <dgm:pt modelId="{C31A2E98-1762-4D15-9DBD-EC40B60C3E79}" type="sibTrans" cxnId="{57F45DC5-F39E-4DF1-AC06-739F2B8E7DFD}">
      <dgm:prSet/>
      <dgm:spPr/>
      <dgm:t>
        <a:bodyPr/>
        <a:lstStyle/>
        <a:p>
          <a:endParaRPr lang="en-US"/>
        </a:p>
      </dgm:t>
    </dgm:pt>
    <dgm:pt modelId="{6EA49BE4-D82A-4E82-A858-D1F7475042D5}">
      <dgm:prSet phldrT="[Text]" custT="1"/>
      <dgm:spPr/>
      <dgm:t>
        <a:bodyPr/>
        <a:lstStyle/>
        <a:p>
          <a:r>
            <a:rPr lang="en-US" sz="800"/>
            <a:t>SP and PS complete baseline assessment</a:t>
          </a:r>
        </a:p>
      </dgm:t>
    </dgm:pt>
    <dgm:pt modelId="{36560BBC-1F31-4146-9132-CCC77A895376}" type="parTrans" cxnId="{D472852F-3F20-49E3-91B7-76BDDF7F1E95}">
      <dgm:prSet/>
      <dgm:spPr/>
      <dgm:t>
        <a:bodyPr/>
        <a:lstStyle/>
        <a:p>
          <a:endParaRPr lang="en-US"/>
        </a:p>
      </dgm:t>
    </dgm:pt>
    <dgm:pt modelId="{E4DFC004-E3F7-45C9-9C5F-744545D27F33}" type="sibTrans" cxnId="{D472852F-3F20-49E3-91B7-76BDDF7F1E95}">
      <dgm:prSet/>
      <dgm:spPr/>
      <dgm:t>
        <a:bodyPr/>
        <a:lstStyle/>
        <a:p>
          <a:endParaRPr lang="en-US"/>
        </a:p>
      </dgm:t>
    </dgm:pt>
    <dgm:pt modelId="{BC665DB5-7C4C-48E7-AB60-D3ECFF9FEB0E}">
      <dgm:prSet phldrT="[Text]"/>
      <dgm:spPr>
        <a:solidFill>
          <a:schemeClr val="accent6">
            <a:lumMod val="20000"/>
            <a:lumOff val="80000"/>
          </a:schemeClr>
        </a:solidFill>
      </dgm:spPr>
      <dgm:t>
        <a:bodyPr/>
        <a:lstStyle/>
        <a:p>
          <a:r>
            <a:rPr lang="en-US"/>
            <a:t>Weeks 3-4</a:t>
          </a:r>
        </a:p>
      </dgm:t>
    </dgm:pt>
    <dgm:pt modelId="{C613ACA8-0C1C-4268-BC77-F038B9CB2C82}" type="parTrans" cxnId="{F11DD32D-EBEE-4E46-9EC0-6260FD270EB0}">
      <dgm:prSet/>
      <dgm:spPr/>
      <dgm:t>
        <a:bodyPr/>
        <a:lstStyle/>
        <a:p>
          <a:endParaRPr lang="en-US"/>
        </a:p>
      </dgm:t>
    </dgm:pt>
    <dgm:pt modelId="{4344B0A9-2F1B-4F10-8EBA-5001769003AE}" type="sibTrans" cxnId="{F11DD32D-EBEE-4E46-9EC0-6260FD270EB0}">
      <dgm:prSet/>
      <dgm:spPr/>
      <dgm:t>
        <a:bodyPr/>
        <a:lstStyle/>
        <a:p>
          <a:endParaRPr lang="en-US"/>
        </a:p>
      </dgm:t>
    </dgm:pt>
    <dgm:pt modelId="{2C6F0257-C4F2-4BE6-803A-1E1EF0792253}">
      <dgm:prSet phldrT="[Text]" custT="1"/>
      <dgm:spPr/>
      <dgm:t>
        <a:bodyPr/>
        <a:lstStyle/>
        <a:p>
          <a:r>
            <a:rPr lang="en-US" sz="800"/>
            <a:t>Three-Way Meeting #1 </a:t>
          </a:r>
        </a:p>
      </dgm:t>
    </dgm:pt>
    <dgm:pt modelId="{DE7A2AA4-AFBD-4251-A45B-C7BFE5FD293D}" type="parTrans" cxnId="{AD1A36A9-6BC6-4966-ABFB-D110ACE265E5}">
      <dgm:prSet/>
      <dgm:spPr/>
      <dgm:t>
        <a:bodyPr/>
        <a:lstStyle/>
        <a:p>
          <a:endParaRPr lang="en-US"/>
        </a:p>
      </dgm:t>
    </dgm:pt>
    <dgm:pt modelId="{DDE6BE8E-494C-44C9-8A0C-FBBF5275EDEF}" type="sibTrans" cxnId="{AD1A36A9-6BC6-4966-ABFB-D110ACE265E5}">
      <dgm:prSet/>
      <dgm:spPr/>
      <dgm:t>
        <a:bodyPr/>
        <a:lstStyle/>
        <a:p>
          <a:endParaRPr lang="en-US"/>
        </a:p>
      </dgm:t>
    </dgm:pt>
    <dgm:pt modelId="{FD1D1400-9A49-4862-AEC4-89A3F7747005}">
      <dgm:prSet phldrT="[Text]" custT="1"/>
      <dgm:spPr/>
      <dgm:t>
        <a:bodyPr/>
        <a:lstStyle/>
        <a:p>
          <a:r>
            <a:rPr lang="en-US" sz="800"/>
            <a:t>Finalize Professional Practice Goal and Implementation Plan</a:t>
          </a:r>
        </a:p>
      </dgm:t>
    </dgm:pt>
    <dgm:pt modelId="{2F9A1027-4196-410B-A6F8-B95A9F08C3F7}" type="parTrans" cxnId="{F2A963EA-55FE-4D77-BA58-CFF15D81A9E3}">
      <dgm:prSet/>
      <dgm:spPr/>
      <dgm:t>
        <a:bodyPr/>
        <a:lstStyle/>
        <a:p>
          <a:endParaRPr lang="en-US"/>
        </a:p>
      </dgm:t>
    </dgm:pt>
    <dgm:pt modelId="{E506D85A-4BFE-42DD-92EB-6508D884BB60}" type="sibTrans" cxnId="{F2A963EA-55FE-4D77-BA58-CFF15D81A9E3}">
      <dgm:prSet/>
      <dgm:spPr/>
      <dgm:t>
        <a:bodyPr/>
        <a:lstStyle/>
        <a:p>
          <a:endParaRPr lang="en-US"/>
        </a:p>
      </dgm:t>
    </dgm:pt>
    <dgm:pt modelId="{78B502DD-D29F-4E44-8DE0-9C67778373CE}">
      <dgm:prSet/>
      <dgm:spPr>
        <a:solidFill>
          <a:srgbClr val="77A771"/>
        </a:solidFill>
      </dgm:spPr>
      <dgm:t>
        <a:bodyPr/>
        <a:lstStyle/>
        <a:p>
          <a:r>
            <a:rPr lang="en-US"/>
            <a:t>Week 4</a:t>
          </a:r>
        </a:p>
      </dgm:t>
    </dgm:pt>
    <dgm:pt modelId="{2847B30D-DF32-47E5-9EC6-D489CACBC176}" type="parTrans" cxnId="{8DA4BEA9-71B1-460B-AF4E-D62FB9E9F95B}">
      <dgm:prSet/>
      <dgm:spPr/>
      <dgm:t>
        <a:bodyPr/>
        <a:lstStyle/>
        <a:p>
          <a:endParaRPr lang="en-US"/>
        </a:p>
      </dgm:t>
    </dgm:pt>
    <dgm:pt modelId="{394821E5-BE44-4019-AE66-4D614F8322E4}" type="sibTrans" cxnId="{8DA4BEA9-71B1-460B-AF4E-D62FB9E9F95B}">
      <dgm:prSet/>
      <dgm:spPr/>
      <dgm:t>
        <a:bodyPr/>
        <a:lstStyle/>
        <a:p>
          <a:endParaRPr lang="en-US"/>
        </a:p>
      </dgm:t>
    </dgm:pt>
    <dgm:pt modelId="{28A3B943-4384-47E7-B54D-93B224B5CFC0}">
      <dgm:prSet/>
      <dgm:spPr>
        <a:solidFill>
          <a:srgbClr val="77A771"/>
        </a:solidFill>
      </dgm:spPr>
      <dgm:t>
        <a:bodyPr/>
        <a:lstStyle/>
        <a:p>
          <a:r>
            <a:rPr lang="en-US"/>
            <a:t>Week 5</a:t>
          </a:r>
        </a:p>
      </dgm:t>
    </dgm:pt>
    <dgm:pt modelId="{0A330827-CA63-453F-AA6D-CF72C4A7C4BB}" type="parTrans" cxnId="{97ABF5C9-A082-4AE4-82F2-A2714426B484}">
      <dgm:prSet/>
      <dgm:spPr/>
      <dgm:t>
        <a:bodyPr/>
        <a:lstStyle/>
        <a:p>
          <a:endParaRPr lang="en-US"/>
        </a:p>
      </dgm:t>
    </dgm:pt>
    <dgm:pt modelId="{976A2920-DC0B-4B31-9E4F-D5ED71C5B942}" type="sibTrans" cxnId="{97ABF5C9-A082-4AE4-82F2-A2714426B484}">
      <dgm:prSet/>
      <dgm:spPr/>
      <dgm:t>
        <a:bodyPr/>
        <a:lstStyle/>
        <a:p>
          <a:endParaRPr lang="en-US"/>
        </a:p>
      </dgm:t>
    </dgm:pt>
    <dgm:pt modelId="{14CA0A8C-838D-4F8F-A52B-F61DB18F95ED}">
      <dgm:prSet custT="1"/>
      <dgm:spPr/>
      <dgm:t>
        <a:bodyPr/>
        <a:lstStyle/>
        <a:p>
          <a:r>
            <a:rPr lang="en-US" sz="800"/>
            <a:t>Unannouned Obs. #1 and post-conference</a:t>
          </a:r>
        </a:p>
      </dgm:t>
    </dgm:pt>
    <dgm:pt modelId="{A6E6164E-3D7D-40EA-B474-5DADDC08AEED}" type="parTrans" cxnId="{87F4AEF5-1AE4-4934-9153-59BB1DAC963C}">
      <dgm:prSet/>
      <dgm:spPr/>
      <dgm:t>
        <a:bodyPr/>
        <a:lstStyle/>
        <a:p>
          <a:endParaRPr lang="en-US"/>
        </a:p>
      </dgm:t>
    </dgm:pt>
    <dgm:pt modelId="{D3C49E7D-E271-445C-9961-E833BBB6CDDB}" type="sibTrans" cxnId="{87F4AEF5-1AE4-4934-9153-59BB1DAC963C}">
      <dgm:prSet/>
      <dgm:spPr/>
      <dgm:t>
        <a:bodyPr/>
        <a:lstStyle/>
        <a:p>
          <a:endParaRPr lang="en-US"/>
        </a:p>
      </dgm:t>
    </dgm:pt>
    <dgm:pt modelId="{BC3B1CD1-16D2-48C8-81D9-1BBF0F809605}">
      <dgm:prSet custT="1"/>
      <dgm:spPr/>
      <dgm:t>
        <a:bodyPr/>
        <a:lstStyle/>
        <a:p>
          <a:r>
            <a:rPr lang="en-US" sz="800"/>
            <a:t>Evidence Collection</a:t>
          </a:r>
        </a:p>
      </dgm:t>
    </dgm:pt>
    <dgm:pt modelId="{237BB35A-9957-44FA-81EF-71EA9B320752}" type="parTrans" cxnId="{6D48E0C5-B5AD-48CE-86C7-3FAA2ACCC785}">
      <dgm:prSet/>
      <dgm:spPr/>
      <dgm:t>
        <a:bodyPr/>
        <a:lstStyle/>
        <a:p>
          <a:endParaRPr lang="en-US"/>
        </a:p>
      </dgm:t>
    </dgm:pt>
    <dgm:pt modelId="{3B8CD2C0-5697-4651-BD6C-73FC898BC43B}" type="sibTrans" cxnId="{6D48E0C5-B5AD-48CE-86C7-3FAA2ACCC785}">
      <dgm:prSet/>
      <dgm:spPr/>
      <dgm:t>
        <a:bodyPr/>
        <a:lstStyle/>
        <a:p>
          <a:endParaRPr lang="en-US"/>
        </a:p>
      </dgm:t>
    </dgm:pt>
    <dgm:pt modelId="{1E93E5CD-2815-4E2E-A3FE-A825D00C5A85}">
      <dgm:prSet custT="1"/>
      <dgm:spPr/>
      <dgm:t>
        <a:bodyPr/>
        <a:lstStyle/>
        <a:p>
          <a:r>
            <a:rPr lang="en-US" sz="800"/>
            <a:t>Evidence Collection</a:t>
          </a:r>
        </a:p>
      </dgm:t>
    </dgm:pt>
    <dgm:pt modelId="{25313D86-ACCB-426C-8729-98F9299EA232}" type="sibTrans" cxnId="{4D9736C4-196A-4652-8EE4-16741849E8A2}">
      <dgm:prSet/>
      <dgm:spPr/>
      <dgm:t>
        <a:bodyPr/>
        <a:lstStyle/>
        <a:p>
          <a:endParaRPr lang="en-US"/>
        </a:p>
      </dgm:t>
    </dgm:pt>
    <dgm:pt modelId="{9163E58E-C256-4AAF-AC25-6A9D8BD9CF0D}" type="parTrans" cxnId="{4D9736C4-196A-4652-8EE4-16741849E8A2}">
      <dgm:prSet/>
      <dgm:spPr/>
      <dgm:t>
        <a:bodyPr/>
        <a:lstStyle/>
        <a:p>
          <a:endParaRPr lang="en-US"/>
        </a:p>
      </dgm:t>
    </dgm:pt>
    <dgm:pt modelId="{14EBB2BE-679E-4D28-A246-AE23A168CF94}">
      <dgm:prSet custT="1"/>
      <dgm:spPr/>
      <dgm:t>
        <a:bodyPr/>
        <a:lstStyle/>
        <a:p>
          <a:r>
            <a:rPr lang="en-US" sz="800"/>
            <a:t>Announced Obs. #2</a:t>
          </a:r>
        </a:p>
      </dgm:t>
    </dgm:pt>
    <dgm:pt modelId="{0FABB745-EA40-41F1-8267-C9D76C1F3FED}" type="sibTrans" cxnId="{4C93096A-5D16-4E8D-A20F-D32CCD0B275D}">
      <dgm:prSet/>
      <dgm:spPr/>
      <dgm:t>
        <a:bodyPr/>
        <a:lstStyle/>
        <a:p>
          <a:endParaRPr lang="en-US"/>
        </a:p>
      </dgm:t>
    </dgm:pt>
    <dgm:pt modelId="{54965E6B-C559-4CA4-9DFE-64FA17F56D97}" type="parTrans" cxnId="{4C93096A-5D16-4E8D-A20F-D32CCD0B275D}">
      <dgm:prSet/>
      <dgm:spPr/>
      <dgm:t>
        <a:bodyPr/>
        <a:lstStyle/>
        <a:p>
          <a:endParaRPr lang="en-US"/>
        </a:p>
      </dgm:t>
    </dgm:pt>
    <dgm:pt modelId="{65BE35B8-2A6A-4835-8D09-A2D4C5A53483}">
      <dgm:prSet phldrT="[Text]" custT="1"/>
      <dgm:spPr/>
      <dgm:t>
        <a:bodyPr/>
        <a:lstStyle/>
        <a:p>
          <a:r>
            <a:rPr lang="en-US" sz="800"/>
            <a:t>Announced Obs. #1: pre-conference &amp; observation</a:t>
          </a:r>
        </a:p>
      </dgm:t>
    </dgm:pt>
    <dgm:pt modelId="{39058F38-B1C9-4485-8DA7-4D2685F7EAFF}" type="parTrans" cxnId="{E3439AB3-31EA-480E-9C72-D04CB023A0D2}">
      <dgm:prSet/>
      <dgm:spPr/>
      <dgm:t>
        <a:bodyPr/>
        <a:lstStyle/>
        <a:p>
          <a:endParaRPr lang="en-US"/>
        </a:p>
      </dgm:t>
    </dgm:pt>
    <dgm:pt modelId="{4D7EBFAF-5E97-4B2A-9473-6633EDFCE032}" type="sibTrans" cxnId="{E3439AB3-31EA-480E-9C72-D04CB023A0D2}">
      <dgm:prSet/>
      <dgm:spPr/>
      <dgm:t>
        <a:bodyPr/>
        <a:lstStyle/>
        <a:p>
          <a:endParaRPr lang="en-US"/>
        </a:p>
      </dgm:t>
    </dgm:pt>
    <dgm:pt modelId="{6E71AEC4-F2CA-48AC-B75E-A1CC5BBEE7A3}" type="pres">
      <dgm:prSet presAssocID="{6330F98F-DB29-47F7-BBDE-C077B394A4F2}" presName="Name0" presStyleCnt="0">
        <dgm:presLayoutVars>
          <dgm:dir/>
          <dgm:animLvl val="lvl"/>
          <dgm:resizeHandles val="exact"/>
        </dgm:presLayoutVars>
      </dgm:prSet>
      <dgm:spPr/>
    </dgm:pt>
    <dgm:pt modelId="{4C8D3D42-4806-4F3D-B70D-751588FD70BE}" type="pres">
      <dgm:prSet presAssocID="{6330F98F-DB29-47F7-BBDE-C077B394A4F2}" presName="tSp" presStyleCnt="0"/>
      <dgm:spPr/>
    </dgm:pt>
    <dgm:pt modelId="{8FBFDD2E-A086-4A97-A946-46178D9FEC3D}" type="pres">
      <dgm:prSet presAssocID="{6330F98F-DB29-47F7-BBDE-C077B394A4F2}" presName="bSp" presStyleCnt="0"/>
      <dgm:spPr/>
    </dgm:pt>
    <dgm:pt modelId="{D29F89E9-D566-4702-963D-9F22AB3EFC8C}" type="pres">
      <dgm:prSet presAssocID="{6330F98F-DB29-47F7-BBDE-C077B394A4F2}" presName="process" presStyleCnt="0"/>
      <dgm:spPr/>
    </dgm:pt>
    <dgm:pt modelId="{99C78948-ABBC-4CB6-8FA9-A77A307B6161}" type="pres">
      <dgm:prSet presAssocID="{39800271-A147-4C35-9125-0C98CA79D6E2}" presName="composite1" presStyleCnt="0"/>
      <dgm:spPr/>
    </dgm:pt>
    <dgm:pt modelId="{D10EB01E-4931-4D80-AD35-AF6D52EE36C4}" type="pres">
      <dgm:prSet presAssocID="{39800271-A147-4C35-9125-0C98CA79D6E2}" presName="dummyNode1" presStyleLbl="node1" presStyleIdx="0" presStyleCnt="5"/>
      <dgm:spPr/>
    </dgm:pt>
    <dgm:pt modelId="{1E79091E-A37A-4016-8878-0889AAD8D10D}" type="pres">
      <dgm:prSet presAssocID="{39800271-A147-4C35-9125-0C98CA79D6E2}" presName="childNode1" presStyleLbl="bgAcc1" presStyleIdx="0" presStyleCnt="5">
        <dgm:presLayoutVars>
          <dgm:bulletEnabled val="1"/>
        </dgm:presLayoutVars>
      </dgm:prSet>
      <dgm:spPr/>
    </dgm:pt>
    <dgm:pt modelId="{DB5349D1-975D-4D46-89C9-4B17D922C83B}" type="pres">
      <dgm:prSet presAssocID="{39800271-A147-4C35-9125-0C98CA79D6E2}" presName="childNode1tx" presStyleLbl="bgAcc1" presStyleIdx="0" presStyleCnt="5">
        <dgm:presLayoutVars>
          <dgm:bulletEnabled val="1"/>
        </dgm:presLayoutVars>
      </dgm:prSet>
      <dgm:spPr/>
    </dgm:pt>
    <dgm:pt modelId="{6C2AE1B6-021A-4BF0-8CF2-6A80EE6A034D}" type="pres">
      <dgm:prSet presAssocID="{39800271-A147-4C35-9125-0C98CA79D6E2}" presName="parentNode1" presStyleLbl="node1" presStyleIdx="0" presStyleCnt="5">
        <dgm:presLayoutVars>
          <dgm:chMax val="1"/>
          <dgm:bulletEnabled val="1"/>
        </dgm:presLayoutVars>
      </dgm:prSet>
      <dgm:spPr/>
    </dgm:pt>
    <dgm:pt modelId="{33252B6C-D5DE-452C-A26E-3D90245B2E45}" type="pres">
      <dgm:prSet presAssocID="{39800271-A147-4C35-9125-0C98CA79D6E2}" presName="connSite1" presStyleCnt="0"/>
      <dgm:spPr/>
    </dgm:pt>
    <dgm:pt modelId="{C240F615-A988-4CA4-8857-9FE82C8A2471}" type="pres">
      <dgm:prSet presAssocID="{87DED903-4987-4071-BF05-9F3E334ECD91}" presName="Name9" presStyleLbl="sibTrans2D1" presStyleIdx="0" presStyleCnt="4"/>
      <dgm:spPr/>
    </dgm:pt>
    <dgm:pt modelId="{51FBEC54-5D52-45DC-AEA7-340D0368A24B}" type="pres">
      <dgm:prSet presAssocID="{E58D0245-7965-43E4-9EF3-50C424A9009A}" presName="composite2" presStyleCnt="0"/>
      <dgm:spPr/>
    </dgm:pt>
    <dgm:pt modelId="{9005E085-13B7-4630-8533-1881985373B2}" type="pres">
      <dgm:prSet presAssocID="{E58D0245-7965-43E4-9EF3-50C424A9009A}" presName="dummyNode2" presStyleLbl="node1" presStyleIdx="0" presStyleCnt="5"/>
      <dgm:spPr/>
    </dgm:pt>
    <dgm:pt modelId="{4FFA71FE-F874-47DB-B7AF-997A9F7CA0DD}" type="pres">
      <dgm:prSet presAssocID="{E58D0245-7965-43E4-9EF3-50C424A9009A}" presName="childNode2" presStyleLbl="bgAcc1" presStyleIdx="1" presStyleCnt="5">
        <dgm:presLayoutVars>
          <dgm:bulletEnabled val="1"/>
        </dgm:presLayoutVars>
      </dgm:prSet>
      <dgm:spPr/>
    </dgm:pt>
    <dgm:pt modelId="{E25B60A3-4835-4647-AC9E-0D222B535930}" type="pres">
      <dgm:prSet presAssocID="{E58D0245-7965-43E4-9EF3-50C424A9009A}" presName="childNode2tx" presStyleLbl="bgAcc1" presStyleIdx="1" presStyleCnt="5">
        <dgm:presLayoutVars>
          <dgm:bulletEnabled val="1"/>
        </dgm:presLayoutVars>
      </dgm:prSet>
      <dgm:spPr/>
    </dgm:pt>
    <dgm:pt modelId="{ECD0D4B6-F512-4BF4-A2FA-6E0025735D89}" type="pres">
      <dgm:prSet presAssocID="{E58D0245-7965-43E4-9EF3-50C424A9009A}" presName="parentNode2" presStyleLbl="node1" presStyleIdx="1" presStyleCnt="5">
        <dgm:presLayoutVars>
          <dgm:chMax val="0"/>
          <dgm:bulletEnabled val="1"/>
        </dgm:presLayoutVars>
      </dgm:prSet>
      <dgm:spPr/>
    </dgm:pt>
    <dgm:pt modelId="{C6774996-97F5-4C59-B579-60380F15747E}" type="pres">
      <dgm:prSet presAssocID="{E58D0245-7965-43E4-9EF3-50C424A9009A}" presName="connSite2" presStyleCnt="0"/>
      <dgm:spPr/>
    </dgm:pt>
    <dgm:pt modelId="{09D44F5C-602F-46B6-AFC2-5C4994B21D4D}" type="pres">
      <dgm:prSet presAssocID="{A7977287-E193-44AB-9A51-F4160B880232}" presName="Name18" presStyleLbl="sibTrans2D1" presStyleIdx="1" presStyleCnt="4"/>
      <dgm:spPr/>
    </dgm:pt>
    <dgm:pt modelId="{EEB5E69D-2CD4-4FF8-A380-763E64258DE6}" type="pres">
      <dgm:prSet presAssocID="{BC665DB5-7C4C-48E7-AB60-D3ECFF9FEB0E}" presName="composite1" presStyleCnt="0"/>
      <dgm:spPr/>
    </dgm:pt>
    <dgm:pt modelId="{4E77AD5B-972B-4EA7-BE8C-5B27FD8C0346}" type="pres">
      <dgm:prSet presAssocID="{BC665DB5-7C4C-48E7-AB60-D3ECFF9FEB0E}" presName="dummyNode1" presStyleLbl="node1" presStyleIdx="1" presStyleCnt="5"/>
      <dgm:spPr/>
    </dgm:pt>
    <dgm:pt modelId="{B7B000D1-B706-4E0F-8449-B5F2BE0F4BBB}" type="pres">
      <dgm:prSet presAssocID="{BC665DB5-7C4C-48E7-AB60-D3ECFF9FEB0E}" presName="childNode1" presStyleLbl="bgAcc1" presStyleIdx="2" presStyleCnt="5" custScaleX="111192">
        <dgm:presLayoutVars>
          <dgm:bulletEnabled val="1"/>
        </dgm:presLayoutVars>
      </dgm:prSet>
      <dgm:spPr/>
    </dgm:pt>
    <dgm:pt modelId="{20F9AEA6-7AAF-4E4B-A143-094126A67A50}" type="pres">
      <dgm:prSet presAssocID="{BC665DB5-7C4C-48E7-AB60-D3ECFF9FEB0E}" presName="childNode1tx" presStyleLbl="bgAcc1" presStyleIdx="2" presStyleCnt="5">
        <dgm:presLayoutVars>
          <dgm:bulletEnabled val="1"/>
        </dgm:presLayoutVars>
      </dgm:prSet>
      <dgm:spPr/>
    </dgm:pt>
    <dgm:pt modelId="{54388CC8-2B74-4B67-9D5D-26CEC0401C50}" type="pres">
      <dgm:prSet presAssocID="{BC665DB5-7C4C-48E7-AB60-D3ECFF9FEB0E}" presName="parentNode1" presStyleLbl="node1" presStyleIdx="2" presStyleCnt="5">
        <dgm:presLayoutVars>
          <dgm:chMax val="1"/>
          <dgm:bulletEnabled val="1"/>
        </dgm:presLayoutVars>
      </dgm:prSet>
      <dgm:spPr/>
    </dgm:pt>
    <dgm:pt modelId="{E2EB4C54-C27E-4187-B3C6-5EC7B2959C22}" type="pres">
      <dgm:prSet presAssocID="{BC665DB5-7C4C-48E7-AB60-D3ECFF9FEB0E}" presName="connSite1" presStyleCnt="0"/>
      <dgm:spPr/>
    </dgm:pt>
    <dgm:pt modelId="{24842AB0-01C1-439D-B790-88DF224E13B6}" type="pres">
      <dgm:prSet presAssocID="{4344B0A9-2F1B-4F10-8EBA-5001769003AE}" presName="Name9" presStyleLbl="sibTrans2D1" presStyleIdx="2" presStyleCnt="4"/>
      <dgm:spPr/>
    </dgm:pt>
    <dgm:pt modelId="{CC270A1E-D8CF-4062-A613-BC7C0B2FE08E}" type="pres">
      <dgm:prSet presAssocID="{78B502DD-D29F-4E44-8DE0-9C67778373CE}" presName="composite2" presStyleCnt="0"/>
      <dgm:spPr/>
    </dgm:pt>
    <dgm:pt modelId="{31DE8A87-B592-4247-902B-663B1C92C0A3}" type="pres">
      <dgm:prSet presAssocID="{78B502DD-D29F-4E44-8DE0-9C67778373CE}" presName="dummyNode2" presStyleLbl="node1" presStyleIdx="2" presStyleCnt="5"/>
      <dgm:spPr/>
    </dgm:pt>
    <dgm:pt modelId="{FFD01426-3909-4A17-9CFF-2019764F9D42}" type="pres">
      <dgm:prSet presAssocID="{78B502DD-D29F-4E44-8DE0-9C67778373CE}" presName="childNode2" presStyleLbl="bgAcc1" presStyleIdx="3" presStyleCnt="5">
        <dgm:presLayoutVars>
          <dgm:bulletEnabled val="1"/>
        </dgm:presLayoutVars>
      </dgm:prSet>
      <dgm:spPr/>
    </dgm:pt>
    <dgm:pt modelId="{151F36F7-51C2-4BC3-9B7B-54B5153D3DC8}" type="pres">
      <dgm:prSet presAssocID="{78B502DD-D29F-4E44-8DE0-9C67778373CE}" presName="childNode2tx" presStyleLbl="bgAcc1" presStyleIdx="3" presStyleCnt="5">
        <dgm:presLayoutVars>
          <dgm:bulletEnabled val="1"/>
        </dgm:presLayoutVars>
      </dgm:prSet>
      <dgm:spPr/>
    </dgm:pt>
    <dgm:pt modelId="{52CA6E5D-B127-4763-9706-0C9BEE3EB092}" type="pres">
      <dgm:prSet presAssocID="{78B502DD-D29F-4E44-8DE0-9C67778373CE}" presName="parentNode2" presStyleLbl="node1" presStyleIdx="3" presStyleCnt="5">
        <dgm:presLayoutVars>
          <dgm:chMax val="0"/>
          <dgm:bulletEnabled val="1"/>
        </dgm:presLayoutVars>
      </dgm:prSet>
      <dgm:spPr/>
    </dgm:pt>
    <dgm:pt modelId="{73543344-B122-4A05-AFB2-CAB2701E9A61}" type="pres">
      <dgm:prSet presAssocID="{78B502DD-D29F-4E44-8DE0-9C67778373CE}" presName="connSite2" presStyleCnt="0"/>
      <dgm:spPr/>
    </dgm:pt>
    <dgm:pt modelId="{3AED2CE7-02D7-4CFB-A9A3-0AE4664E4365}" type="pres">
      <dgm:prSet presAssocID="{394821E5-BE44-4019-AE66-4D614F8322E4}" presName="Name18" presStyleLbl="sibTrans2D1" presStyleIdx="3" presStyleCnt="4"/>
      <dgm:spPr/>
    </dgm:pt>
    <dgm:pt modelId="{BDC3B098-7D8E-42F5-AEE3-2BF12C41A046}" type="pres">
      <dgm:prSet presAssocID="{28A3B943-4384-47E7-B54D-93B224B5CFC0}" presName="composite1" presStyleCnt="0"/>
      <dgm:spPr/>
    </dgm:pt>
    <dgm:pt modelId="{09EAEEF6-7DD4-4A9E-84BE-6E075CE2A705}" type="pres">
      <dgm:prSet presAssocID="{28A3B943-4384-47E7-B54D-93B224B5CFC0}" presName="dummyNode1" presStyleLbl="node1" presStyleIdx="3" presStyleCnt="5"/>
      <dgm:spPr/>
    </dgm:pt>
    <dgm:pt modelId="{F819ED1F-E570-462C-8386-E21582047D28}" type="pres">
      <dgm:prSet presAssocID="{28A3B943-4384-47E7-B54D-93B224B5CFC0}" presName="childNode1" presStyleLbl="bgAcc1" presStyleIdx="4" presStyleCnt="5">
        <dgm:presLayoutVars>
          <dgm:bulletEnabled val="1"/>
        </dgm:presLayoutVars>
      </dgm:prSet>
      <dgm:spPr/>
    </dgm:pt>
    <dgm:pt modelId="{4BE993B0-F127-42B8-B510-84AD18187275}" type="pres">
      <dgm:prSet presAssocID="{28A3B943-4384-47E7-B54D-93B224B5CFC0}" presName="childNode1tx" presStyleLbl="bgAcc1" presStyleIdx="4" presStyleCnt="5">
        <dgm:presLayoutVars>
          <dgm:bulletEnabled val="1"/>
        </dgm:presLayoutVars>
      </dgm:prSet>
      <dgm:spPr/>
    </dgm:pt>
    <dgm:pt modelId="{7B0D3E54-8046-4406-9A02-96EA6BC129D0}" type="pres">
      <dgm:prSet presAssocID="{28A3B943-4384-47E7-B54D-93B224B5CFC0}" presName="parentNode1" presStyleLbl="node1" presStyleIdx="4" presStyleCnt="5">
        <dgm:presLayoutVars>
          <dgm:chMax val="1"/>
          <dgm:bulletEnabled val="1"/>
        </dgm:presLayoutVars>
      </dgm:prSet>
      <dgm:spPr/>
    </dgm:pt>
    <dgm:pt modelId="{6A21515D-F667-447B-AB70-D9529E89CD46}" type="pres">
      <dgm:prSet presAssocID="{28A3B943-4384-47E7-B54D-93B224B5CFC0}" presName="connSite1" presStyleCnt="0"/>
      <dgm:spPr/>
    </dgm:pt>
  </dgm:ptLst>
  <dgm:cxnLst>
    <dgm:cxn modelId="{043FF104-BC78-40BC-A217-D143FC205761}" type="presOf" srcId="{14EBB2BE-679E-4D28-A246-AE23A168CF94}" destId="{4BE993B0-F127-42B8-B510-84AD18187275}" srcOrd="1" destOrd="0" presId="urn:microsoft.com/office/officeart/2005/8/layout/hProcess4"/>
    <dgm:cxn modelId="{FA711307-30BF-4E63-AED0-C81A9E271C4E}" type="presOf" srcId="{73E3DFAE-C1FC-44BF-97D6-F206583F44B5}" destId="{E25B60A3-4835-4647-AC9E-0D222B535930}" srcOrd="1" destOrd="0" presId="urn:microsoft.com/office/officeart/2005/8/layout/hProcess4"/>
    <dgm:cxn modelId="{B71D9207-6DC9-4F0A-84B7-C8BA2FCC67E0}" type="presOf" srcId="{4A740F51-FA3E-495F-BC4F-1BFF8E879424}" destId="{DB5349D1-975D-4D46-89C9-4B17D922C83B}" srcOrd="1" destOrd="1" presId="urn:microsoft.com/office/officeart/2005/8/layout/hProcess4"/>
    <dgm:cxn modelId="{7725E912-29B0-4358-B63E-5D8D51069C1D}" type="presOf" srcId="{FD1D1400-9A49-4862-AEC4-89A3F7747005}" destId="{20F9AEA6-7AAF-4E4B-A143-094126A67A50}" srcOrd="1" destOrd="1" presId="urn:microsoft.com/office/officeart/2005/8/layout/hProcess4"/>
    <dgm:cxn modelId="{C50F2517-641C-4CD2-8651-C9AEF3FA51D6}" type="presOf" srcId="{28A3B943-4384-47E7-B54D-93B224B5CFC0}" destId="{7B0D3E54-8046-4406-9A02-96EA6BC129D0}" srcOrd="0" destOrd="0" presId="urn:microsoft.com/office/officeart/2005/8/layout/hProcess4"/>
    <dgm:cxn modelId="{16CC171D-9EDF-4B0D-9ACA-AD0A58C6BE90}" type="presOf" srcId="{A7977287-E193-44AB-9A51-F4160B880232}" destId="{09D44F5C-602F-46B6-AFC2-5C4994B21D4D}" srcOrd="0" destOrd="0" presId="urn:microsoft.com/office/officeart/2005/8/layout/hProcess4"/>
    <dgm:cxn modelId="{27803E22-C3C2-4887-AC22-FE4052F7394A}" type="presOf" srcId="{6330F98F-DB29-47F7-BBDE-C077B394A4F2}" destId="{6E71AEC4-F2CA-48AC-B75E-A1CC5BBEE7A3}" srcOrd="0" destOrd="0" presId="urn:microsoft.com/office/officeart/2005/8/layout/hProcess4"/>
    <dgm:cxn modelId="{F11DD32D-EBEE-4E46-9EC0-6260FD270EB0}" srcId="{6330F98F-DB29-47F7-BBDE-C077B394A4F2}" destId="{BC665DB5-7C4C-48E7-AB60-D3ECFF9FEB0E}" srcOrd="2" destOrd="0" parTransId="{C613ACA8-0C1C-4268-BC77-F038B9CB2C82}" sibTransId="{4344B0A9-2F1B-4F10-8EBA-5001769003AE}"/>
    <dgm:cxn modelId="{D472852F-3F20-49E3-91B7-76BDDF7F1E95}" srcId="{E58D0245-7965-43E4-9EF3-50C424A9009A}" destId="{6EA49BE4-D82A-4E82-A858-D1F7475042D5}" srcOrd="1" destOrd="0" parTransId="{36560BBC-1F31-4146-9132-CCC77A895376}" sibTransId="{E4DFC004-E3F7-45C9-9C5F-744545D27F33}"/>
    <dgm:cxn modelId="{2820FA30-AD5D-4103-A825-32C32954739B}" type="presOf" srcId="{2C6F0257-C4F2-4BE6-803A-1E1EF0792253}" destId="{20F9AEA6-7AAF-4E4B-A143-094126A67A50}" srcOrd="1" destOrd="0" presId="urn:microsoft.com/office/officeart/2005/8/layout/hProcess4"/>
    <dgm:cxn modelId="{467BBA36-7484-4067-82A3-5905E7FDCD51}" type="presOf" srcId="{BC3B1CD1-16D2-48C8-81D9-1BBF0F809605}" destId="{151F36F7-51C2-4BC3-9B7B-54B5153D3DC8}" srcOrd="1" destOrd="1" presId="urn:microsoft.com/office/officeart/2005/8/layout/hProcess4"/>
    <dgm:cxn modelId="{83AB493B-D00D-46C2-83C6-A66AED55D5EC}" type="presOf" srcId="{14CA0A8C-838D-4F8F-A52B-F61DB18F95ED}" destId="{FFD01426-3909-4A17-9CFF-2019764F9D42}" srcOrd="0" destOrd="0" presId="urn:microsoft.com/office/officeart/2005/8/layout/hProcess4"/>
    <dgm:cxn modelId="{67B9CF3E-562A-4133-93F7-31C474AD8B07}" type="presOf" srcId="{BC665DB5-7C4C-48E7-AB60-D3ECFF9FEB0E}" destId="{54388CC8-2B74-4B67-9D5D-26CEC0401C50}" srcOrd="0" destOrd="0" presId="urn:microsoft.com/office/officeart/2005/8/layout/hProcess4"/>
    <dgm:cxn modelId="{8CB00262-C55F-4C22-8D7E-B4BDC911D546}" type="presOf" srcId="{6EA49BE4-D82A-4E82-A858-D1F7475042D5}" destId="{4FFA71FE-F874-47DB-B7AF-997A9F7CA0DD}" srcOrd="0" destOrd="1" presId="urn:microsoft.com/office/officeart/2005/8/layout/hProcess4"/>
    <dgm:cxn modelId="{D4136446-837B-4F64-9D5D-960DB5B7CF90}" srcId="{6330F98F-DB29-47F7-BBDE-C077B394A4F2}" destId="{39800271-A147-4C35-9125-0C98CA79D6E2}" srcOrd="0" destOrd="0" parTransId="{63495F35-E89A-4C0F-BEB5-7B1DCEF50ACD}" sibTransId="{87DED903-4987-4071-BF05-9F3E334ECD91}"/>
    <dgm:cxn modelId="{CF99EF68-9271-47D0-88B9-004C255AF3A8}" type="presOf" srcId="{73E3DFAE-C1FC-44BF-97D6-F206583F44B5}" destId="{4FFA71FE-F874-47DB-B7AF-997A9F7CA0DD}" srcOrd="0" destOrd="0" presId="urn:microsoft.com/office/officeart/2005/8/layout/hProcess4"/>
    <dgm:cxn modelId="{4C93096A-5D16-4E8D-A20F-D32CCD0B275D}" srcId="{28A3B943-4384-47E7-B54D-93B224B5CFC0}" destId="{14EBB2BE-679E-4D28-A246-AE23A168CF94}" srcOrd="0" destOrd="0" parTransId="{54965E6B-C559-4CA4-9DFE-64FA17F56D97}" sibTransId="{0FABB745-EA40-41F1-8267-C9D76C1F3FED}"/>
    <dgm:cxn modelId="{571CAB6A-15E4-4055-BCC9-7EED254B1A49}" srcId="{6330F98F-DB29-47F7-BBDE-C077B394A4F2}" destId="{E58D0245-7965-43E4-9EF3-50C424A9009A}" srcOrd="1" destOrd="0" parTransId="{ECBC2661-7444-48A6-B988-6EB3BD0A6FA6}" sibTransId="{A7977287-E193-44AB-9A51-F4160B880232}"/>
    <dgm:cxn modelId="{7A5DB36C-5FB7-4C99-8C9F-B3BF66C15424}" type="presOf" srcId="{39800271-A147-4C35-9125-0C98CA79D6E2}" destId="{6C2AE1B6-021A-4BF0-8CF2-6A80EE6A034D}" srcOrd="0" destOrd="0" presId="urn:microsoft.com/office/officeart/2005/8/layout/hProcess4"/>
    <dgm:cxn modelId="{87BE666D-0F6D-41D3-9222-44466268331F}" type="presOf" srcId="{2C6F0257-C4F2-4BE6-803A-1E1EF0792253}" destId="{B7B000D1-B706-4E0F-8449-B5F2BE0F4BBB}" srcOrd="0" destOrd="0" presId="urn:microsoft.com/office/officeart/2005/8/layout/hProcess4"/>
    <dgm:cxn modelId="{E0A1956D-D7F8-4EBF-9E56-D1AFB20AD816}" type="presOf" srcId="{4344B0A9-2F1B-4F10-8EBA-5001769003AE}" destId="{24842AB0-01C1-439D-B790-88DF224E13B6}" srcOrd="0" destOrd="0" presId="urn:microsoft.com/office/officeart/2005/8/layout/hProcess4"/>
    <dgm:cxn modelId="{B3A72771-BF54-47BB-A7B1-AD2D9F90E39A}" type="presOf" srcId="{FD1D1400-9A49-4862-AEC4-89A3F7747005}" destId="{B7B000D1-B706-4E0F-8449-B5F2BE0F4BBB}" srcOrd="0" destOrd="1" presId="urn:microsoft.com/office/officeart/2005/8/layout/hProcess4"/>
    <dgm:cxn modelId="{2F446F51-CE60-41A6-87B9-DF2F676B3EAD}" type="presOf" srcId="{1E93E5CD-2815-4E2E-A3FE-A825D00C5A85}" destId="{4BE993B0-F127-42B8-B510-84AD18187275}" srcOrd="1" destOrd="1" presId="urn:microsoft.com/office/officeart/2005/8/layout/hProcess4"/>
    <dgm:cxn modelId="{CB3AB472-1E90-4335-826B-EF36B49BFCB9}" type="presOf" srcId="{87DED903-4987-4071-BF05-9F3E334ECD91}" destId="{C240F615-A988-4CA4-8857-9FE82C8A2471}" srcOrd="0" destOrd="0" presId="urn:microsoft.com/office/officeart/2005/8/layout/hProcess4"/>
    <dgm:cxn modelId="{51C72C73-521D-49D4-86BB-CC8120BBC8CD}" type="presOf" srcId="{6EA49BE4-D82A-4E82-A858-D1F7475042D5}" destId="{E25B60A3-4835-4647-AC9E-0D222B535930}" srcOrd="1" destOrd="1" presId="urn:microsoft.com/office/officeart/2005/8/layout/hProcess4"/>
    <dgm:cxn modelId="{7F34A876-C142-490A-9A8D-5BD01BA6801C}" type="presOf" srcId="{BC3B1CD1-16D2-48C8-81D9-1BBF0F809605}" destId="{FFD01426-3909-4A17-9CFF-2019764F9D42}" srcOrd="0" destOrd="1" presId="urn:microsoft.com/office/officeart/2005/8/layout/hProcess4"/>
    <dgm:cxn modelId="{FEA59379-9E77-4B03-A401-BDD71383030B}" type="presOf" srcId="{E58D0245-7965-43E4-9EF3-50C424A9009A}" destId="{ECD0D4B6-F512-4BF4-A2FA-6E0025735D89}" srcOrd="0" destOrd="0" presId="urn:microsoft.com/office/officeart/2005/8/layout/hProcess4"/>
    <dgm:cxn modelId="{EBD0195A-1B05-487B-BCFC-EB5097DA7349}" type="presOf" srcId="{1E93E5CD-2815-4E2E-A3FE-A825D00C5A85}" destId="{F819ED1F-E570-462C-8386-E21582047D28}" srcOrd="0" destOrd="1" presId="urn:microsoft.com/office/officeart/2005/8/layout/hProcess4"/>
    <dgm:cxn modelId="{57D8FB7C-6240-40B8-8F23-5893112B4AEF}" srcId="{39800271-A147-4C35-9125-0C98CA79D6E2}" destId="{4A740F51-FA3E-495F-BC4F-1BFF8E879424}" srcOrd="1" destOrd="0" parTransId="{D9955BD8-FC66-4EF8-B032-D46375365D53}" sibTransId="{EDA87CA4-01D5-4F8C-879C-500119AC9664}"/>
    <dgm:cxn modelId="{AD1A36A9-6BC6-4966-ABFB-D110ACE265E5}" srcId="{BC665DB5-7C4C-48E7-AB60-D3ECFF9FEB0E}" destId="{2C6F0257-C4F2-4BE6-803A-1E1EF0792253}" srcOrd="0" destOrd="0" parTransId="{DE7A2AA4-AFBD-4251-A45B-C7BFE5FD293D}" sibTransId="{DDE6BE8E-494C-44C9-8A0C-FBBF5275EDEF}"/>
    <dgm:cxn modelId="{8DA4BEA9-71B1-460B-AF4E-D62FB9E9F95B}" srcId="{6330F98F-DB29-47F7-BBDE-C077B394A4F2}" destId="{78B502DD-D29F-4E44-8DE0-9C67778373CE}" srcOrd="3" destOrd="0" parTransId="{2847B30D-DF32-47E5-9EC6-D489CACBC176}" sibTransId="{394821E5-BE44-4019-AE66-4D614F8322E4}"/>
    <dgm:cxn modelId="{EE95C4A9-E372-4786-B586-C764F000D0C1}" type="presOf" srcId="{65BE35B8-2A6A-4835-8D09-A2D4C5A53483}" destId="{1E79091E-A37A-4016-8878-0889AAD8D10D}" srcOrd="0" destOrd="0" presId="urn:microsoft.com/office/officeart/2005/8/layout/hProcess4"/>
    <dgm:cxn modelId="{5576F7A9-01A9-4DCB-8740-C78F886F70F9}" type="presOf" srcId="{78B502DD-D29F-4E44-8DE0-9C67778373CE}" destId="{52CA6E5D-B127-4763-9706-0C9BEE3EB092}" srcOrd="0" destOrd="0" presId="urn:microsoft.com/office/officeart/2005/8/layout/hProcess4"/>
    <dgm:cxn modelId="{E3439AB3-31EA-480E-9C72-D04CB023A0D2}" srcId="{39800271-A147-4C35-9125-0C98CA79D6E2}" destId="{65BE35B8-2A6A-4835-8D09-A2D4C5A53483}" srcOrd="0" destOrd="0" parTransId="{39058F38-B1C9-4485-8DA7-4D2685F7EAFF}" sibTransId="{4D7EBFAF-5E97-4B2A-9473-6633EDFCE032}"/>
    <dgm:cxn modelId="{079139BA-4A82-48F9-86BB-38180C0C517F}" type="presOf" srcId="{4A740F51-FA3E-495F-BC4F-1BFF8E879424}" destId="{1E79091E-A37A-4016-8878-0889AAD8D10D}" srcOrd="0" destOrd="1" presId="urn:microsoft.com/office/officeart/2005/8/layout/hProcess4"/>
    <dgm:cxn modelId="{CC8A68BF-C6C5-4F65-BC6C-622E17FCFC25}" type="presOf" srcId="{65BE35B8-2A6A-4835-8D09-A2D4C5A53483}" destId="{DB5349D1-975D-4D46-89C9-4B17D922C83B}" srcOrd="1" destOrd="0" presId="urn:microsoft.com/office/officeart/2005/8/layout/hProcess4"/>
    <dgm:cxn modelId="{4D9736C4-196A-4652-8EE4-16741849E8A2}" srcId="{28A3B943-4384-47E7-B54D-93B224B5CFC0}" destId="{1E93E5CD-2815-4E2E-A3FE-A825D00C5A85}" srcOrd="1" destOrd="0" parTransId="{9163E58E-C256-4AAF-AC25-6A9D8BD9CF0D}" sibTransId="{25313D86-ACCB-426C-8729-98F9299EA232}"/>
    <dgm:cxn modelId="{57F45DC5-F39E-4DF1-AC06-739F2B8E7DFD}" srcId="{E58D0245-7965-43E4-9EF3-50C424A9009A}" destId="{73E3DFAE-C1FC-44BF-97D6-F206583F44B5}" srcOrd="0" destOrd="0" parTransId="{ECA1273B-DCEC-4E41-B412-64D57F4338DC}" sibTransId="{C31A2E98-1762-4D15-9DBD-EC40B60C3E79}"/>
    <dgm:cxn modelId="{6D48E0C5-B5AD-48CE-86C7-3FAA2ACCC785}" srcId="{78B502DD-D29F-4E44-8DE0-9C67778373CE}" destId="{BC3B1CD1-16D2-48C8-81D9-1BBF0F809605}" srcOrd="1" destOrd="0" parTransId="{237BB35A-9957-44FA-81EF-71EA9B320752}" sibTransId="{3B8CD2C0-5697-4651-BD6C-73FC898BC43B}"/>
    <dgm:cxn modelId="{97ABF5C9-A082-4AE4-82F2-A2714426B484}" srcId="{6330F98F-DB29-47F7-BBDE-C077B394A4F2}" destId="{28A3B943-4384-47E7-B54D-93B224B5CFC0}" srcOrd="4" destOrd="0" parTransId="{0A330827-CA63-453F-AA6D-CF72C4A7C4BB}" sibTransId="{976A2920-DC0B-4B31-9E4F-D5ED71C5B942}"/>
    <dgm:cxn modelId="{79587ACB-1A52-443E-8EFB-BCCDF3B0982C}" type="presOf" srcId="{14CA0A8C-838D-4F8F-A52B-F61DB18F95ED}" destId="{151F36F7-51C2-4BC3-9B7B-54B5153D3DC8}" srcOrd="1" destOrd="0" presId="urn:microsoft.com/office/officeart/2005/8/layout/hProcess4"/>
    <dgm:cxn modelId="{995414D9-2694-46FA-A7F9-230423FF5A2E}" type="presOf" srcId="{394821E5-BE44-4019-AE66-4D614F8322E4}" destId="{3AED2CE7-02D7-4CFB-A9A3-0AE4664E4365}" srcOrd="0" destOrd="0" presId="urn:microsoft.com/office/officeart/2005/8/layout/hProcess4"/>
    <dgm:cxn modelId="{F2A963EA-55FE-4D77-BA58-CFF15D81A9E3}" srcId="{BC665DB5-7C4C-48E7-AB60-D3ECFF9FEB0E}" destId="{FD1D1400-9A49-4862-AEC4-89A3F7747005}" srcOrd="1" destOrd="0" parTransId="{2F9A1027-4196-410B-A6F8-B95A9F08C3F7}" sibTransId="{E506D85A-4BFE-42DD-92EB-6508D884BB60}"/>
    <dgm:cxn modelId="{2DD474F2-39E1-41FB-8AC9-86F56830034D}" type="presOf" srcId="{14EBB2BE-679E-4D28-A246-AE23A168CF94}" destId="{F819ED1F-E570-462C-8386-E21582047D28}" srcOrd="0" destOrd="0" presId="urn:microsoft.com/office/officeart/2005/8/layout/hProcess4"/>
    <dgm:cxn modelId="{87F4AEF5-1AE4-4934-9153-59BB1DAC963C}" srcId="{78B502DD-D29F-4E44-8DE0-9C67778373CE}" destId="{14CA0A8C-838D-4F8F-A52B-F61DB18F95ED}" srcOrd="0" destOrd="0" parTransId="{A6E6164E-3D7D-40EA-B474-5DADDC08AEED}" sibTransId="{D3C49E7D-E271-445C-9961-E833BBB6CDDB}"/>
    <dgm:cxn modelId="{FD5BFB85-2E62-4345-9784-1943656EE74A}" type="presParOf" srcId="{6E71AEC4-F2CA-48AC-B75E-A1CC5BBEE7A3}" destId="{4C8D3D42-4806-4F3D-B70D-751588FD70BE}" srcOrd="0" destOrd="0" presId="urn:microsoft.com/office/officeart/2005/8/layout/hProcess4"/>
    <dgm:cxn modelId="{1CDF3907-9E5D-4832-A312-BC739BBEA3D2}" type="presParOf" srcId="{6E71AEC4-F2CA-48AC-B75E-A1CC5BBEE7A3}" destId="{8FBFDD2E-A086-4A97-A946-46178D9FEC3D}" srcOrd="1" destOrd="0" presId="urn:microsoft.com/office/officeart/2005/8/layout/hProcess4"/>
    <dgm:cxn modelId="{4321CEC3-91B7-4AF8-AB15-DDCC80968AC7}" type="presParOf" srcId="{6E71AEC4-F2CA-48AC-B75E-A1CC5BBEE7A3}" destId="{D29F89E9-D566-4702-963D-9F22AB3EFC8C}" srcOrd="2" destOrd="0" presId="urn:microsoft.com/office/officeart/2005/8/layout/hProcess4"/>
    <dgm:cxn modelId="{BA201834-5F9D-431D-8911-2FAE95423E63}" type="presParOf" srcId="{D29F89E9-D566-4702-963D-9F22AB3EFC8C}" destId="{99C78948-ABBC-4CB6-8FA9-A77A307B6161}" srcOrd="0" destOrd="0" presId="urn:microsoft.com/office/officeart/2005/8/layout/hProcess4"/>
    <dgm:cxn modelId="{B9CD8DE1-26E0-4D91-B087-5D12B0A27D98}" type="presParOf" srcId="{99C78948-ABBC-4CB6-8FA9-A77A307B6161}" destId="{D10EB01E-4931-4D80-AD35-AF6D52EE36C4}" srcOrd="0" destOrd="0" presId="urn:microsoft.com/office/officeart/2005/8/layout/hProcess4"/>
    <dgm:cxn modelId="{2F6415B3-2105-4C5A-9086-CCECBC76697F}" type="presParOf" srcId="{99C78948-ABBC-4CB6-8FA9-A77A307B6161}" destId="{1E79091E-A37A-4016-8878-0889AAD8D10D}" srcOrd="1" destOrd="0" presId="urn:microsoft.com/office/officeart/2005/8/layout/hProcess4"/>
    <dgm:cxn modelId="{C069F436-EDEA-4A59-9B06-16ECD5D8E4E1}" type="presParOf" srcId="{99C78948-ABBC-4CB6-8FA9-A77A307B6161}" destId="{DB5349D1-975D-4D46-89C9-4B17D922C83B}" srcOrd="2" destOrd="0" presId="urn:microsoft.com/office/officeart/2005/8/layout/hProcess4"/>
    <dgm:cxn modelId="{56FE3E58-A30A-4EF7-9168-8E09AC6187A3}" type="presParOf" srcId="{99C78948-ABBC-4CB6-8FA9-A77A307B6161}" destId="{6C2AE1B6-021A-4BF0-8CF2-6A80EE6A034D}" srcOrd="3" destOrd="0" presId="urn:microsoft.com/office/officeart/2005/8/layout/hProcess4"/>
    <dgm:cxn modelId="{09A5B7D6-DAA4-468D-B1F8-54DD864B9BB3}" type="presParOf" srcId="{99C78948-ABBC-4CB6-8FA9-A77A307B6161}" destId="{33252B6C-D5DE-452C-A26E-3D90245B2E45}" srcOrd="4" destOrd="0" presId="urn:microsoft.com/office/officeart/2005/8/layout/hProcess4"/>
    <dgm:cxn modelId="{CB719B8B-6A72-4D66-8AB5-3D75BD2B2545}" type="presParOf" srcId="{D29F89E9-D566-4702-963D-9F22AB3EFC8C}" destId="{C240F615-A988-4CA4-8857-9FE82C8A2471}" srcOrd="1" destOrd="0" presId="urn:microsoft.com/office/officeart/2005/8/layout/hProcess4"/>
    <dgm:cxn modelId="{759103A4-ABD9-4B1C-BB80-452AAFD7475B}" type="presParOf" srcId="{D29F89E9-D566-4702-963D-9F22AB3EFC8C}" destId="{51FBEC54-5D52-45DC-AEA7-340D0368A24B}" srcOrd="2" destOrd="0" presId="urn:microsoft.com/office/officeart/2005/8/layout/hProcess4"/>
    <dgm:cxn modelId="{FEBB1B32-A7AE-4862-8054-969388A008E1}" type="presParOf" srcId="{51FBEC54-5D52-45DC-AEA7-340D0368A24B}" destId="{9005E085-13B7-4630-8533-1881985373B2}" srcOrd="0" destOrd="0" presId="urn:microsoft.com/office/officeart/2005/8/layout/hProcess4"/>
    <dgm:cxn modelId="{AD2CFCE4-61D4-4CA1-9ABA-30AE5CB80324}" type="presParOf" srcId="{51FBEC54-5D52-45DC-AEA7-340D0368A24B}" destId="{4FFA71FE-F874-47DB-B7AF-997A9F7CA0DD}" srcOrd="1" destOrd="0" presId="urn:microsoft.com/office/officeart/2005/8/layout/hProcess4"/>
    <dgm:cxn modelId="{9884B466-7B36-44B5-858F-5B8EDD926F2D}" type="presParOf" srcId="{51FBEC54-5D52-45DC-AEA7-340D0368A24B}" destId="{E25B60A3-4835-4647-AC9E-0D222B535930}" srcOrd="2" destOrd="0" presId="urn:microsoft.com/office/officeart/2005/8/layout/hProcess4"/>
    <dgm:cxn modelId="{C6F5E655-6666-4E1D-AD41-CD135B5AC060}" type="presParOf" srcId="{51FBEC54-5D52-45DC-AEA7-340D0368A24B}" destId="{ECD0D4B6-F512-4BF4-A2FA-6E0025735D89}" srcOrd="3" destOrd="0" presId="urn:microsoft.com/office/officeart/2005/8/layout/hProcess4"/>
    <dgm:cxn modelId="{A12B30DE-5C9D-4389-9D58-BBB9229CFC09}" type="presParOf" srcId="{51FBEC54-5D52-45DC-AEA7-340D0368A24B}" destId="{C6774996-97F5-4C59-B579-60380F15747E}" srcOrd="4" destOrd="0" presId="urn:microsoft.com/office/officeart/2005/8/layout/hProcess4"/>
    <dgm:cxn modelId="{CE1C21BD-95AB-4C2B-82EA-5E542C7FD14E}" type="presParOf" srcId="{D29F89E9-D566-4702-963D-9F22AB3EFC8C}" destId="{09D44F5C-602F-46B6-AFC2-5C4994B21D4D}" srcOrd="3" destOrd="0" presId="urn:microsoft.com/office/officeart/2005/8/layout/hProcess4"/>
    <dgm:cxn modelId="{BAE6A269-19C0-4F76-91B2-E0B14080E903}" type="presParOf" srcId="{D29F89E9-D566-4702-963D-9F22AB3EFC8C}" destId="{EEB5E69D-2CD4-4FF8-A380-763E64258DE6}" srcOrd="4" destOrd="0" presId="urn:microsoft.com/office/officeart/2005/8/layout/hProcess4"/>
    <dgm:cxn modelId="{C4B34339-7AD8-4199-B5D4-0F9E71094BE4}" type="presParOf" srcId="{EEB5E69D-2CD4-4FF8-A380-763E64258DE6}" destId="{4E77AD5B-972B-4EA7-BE8C-5B27FD8C0346}" srcOrd="0" destOrd="0" presId="urn:microsoft.com/office/officeart/2005/8/layout/hProcess4"/>
    <dgm:cxn modelId="{EA09FB54-7FE5-4155-9602-9B6AB91D279B}" type="presParOf" srcId="{EEB5E69D-2CD4-4FF8-A380-763E64258DE6}" destId="{B7B000D1-B706-4E0F-8449-B5F2BE0F4BBB}" srcOrd="1" destOrd="0" presId="urn:microsoft.com/office/officeart/2005/8/layout/hProcess4"/>
    <dgm:cxn modelId="{155C45A7-A9C7-43E0-A33B-9D1CAFD2F1CA}" type="presParOf" srcId="{EEB5E69D-2CD4-4FF8-A380-763E64258DE6}" destId="{20F9AEA6-7AAF-4E4B-A143-094126A67A50}" srcOrd="2" destOrd="0" presId="urn:microsoft.com/office/officeart/2005/8/layout/hProcess4"/>
    <dgm:cxn modelId="{EA8F0A5A-DDCC-4ED8-BA09-1C24C37A98CB}" type="presParOf" srcId="{EEB5E69D-2CD4-4FF8-A380-763E64258DE6}" destId="{54388CC8-2B74-4B67-9D5D-26CEC0401C50}" srcOrd="3" destOrd="0" presId="urn:microsoft.com/office/officeart/2005/8/layout/hProcess4"/>
    <dgm:cxn modelId="{EF7A0F52-AB05-4C53-B9C7-0873B4B43D86}" type="presParOf" srcId="{EEB5E69D-2CD4-4FF8-A380-763E64258DE6}" destId="{E2EB4C54-C27E-4187-B3C6-5EC7B2959C22}" srcOrd="4" destOrd="0" presId="urn:microsoft.com/office/officeart/2005/8/layout/hProcess4"/>
    <dgm:cxn modelId="{73F3F8C7-7F75-4939-A585-CC3729C3BDBC}" type="presParOf" srcId="{D29F89E9-D566-4702-963D-9F22AB3EFC8C}" destId="{24842AB0-01C1-439D-B790-88DF224E13B6}" srcOrd="5" destOrd="0" presId="urn:microsoft.com/office/officeart/2005/8/layout/hProcess4"/>
    <dgm:cxn modelId="{6BBFF784-2A12-42DB-AF74-87172384E76F}" type="presParOf" srcId="{D29F89E9-D566-4702-963D-9F22AB3EFC8C}" destId="{CC270A1E-D8CF-4062-A613-BC7C0B2FE08E}" srcOrd="6" destOrd="0" presId="urn:microsoft.com/office/officeart/2005/8/layout/hProcess4"/>
    <dgm:cxn modelId="{4FD4B903-3D23-42A7-AC83-689B1F859ED0}" type="presParOf" srcId="{CC270A1E-D8CF-4062-A613-BC7C0B2FE08E}" destId="{31DE8A87-B592-4247-902B-663B1C92C0A3}" srcOrd="0" destOrd="0" presId="urn:microsoft.com/office/officeart/2005/8/layout/hProcess4"/>
    <dgm:cxn modelId="{01440F70-CBB6-422A-8006-3F7276FC5595}" type="presParOf" srcId="{CC270A1E-D8CF-4062-A613-BC7C0B2FE08E}" destId="{FFD01426-3909-4A17-9CFF-2019764F9D42}" srcOrd="1" destOrd="0" presId="urn:microsoft.com/office/officeart/2005/8/layout/hProcess4"/>
    <dgm:cxn modelId="{6186C7A1-A6C9-4A9B-95A0-B15A8FF9E858}" type="presParOf" srcId="{CC270A1E-D8CF-4062-A613-BC7C0B2FE08E}" destId="{151F36F7-51C2-4BC3-9B7B-54B5153D3DC8}" srcOrd="2" destOrd="0" presId="urn:microsoft.com/office/officeart/2005/8/layout/hProcess4"/>
    <dgm:cxn modelId="{55D557D7-9099-47C1-9AF3-BD0E04F0FF5D}" type="presParOf" srcId="{CC270A1E-D8CF-4062-A613-BC7C0B2FE08E}" destId="{52CA6E5D-B127-4763-9706-0C9BEE3EB092}" srcOrd="3" destOrd="0" presId="urn:microsoft.com/office/officeart/2005/8/layout/hProcess4"/>
    <dgm:cxn modelId="{8C398207-0260-42CE-A706-E4BD406748D5}" type="presParOf" srcId="{CC270A1E-D8CF-4062-A613-BC7C0B2FE08E}" destId="{73543344-B122-4A05-AFB2-CAB2701E9A61}" srcOrd="4" destOrd="0" presId="urn:microsoft.com/office/officeart/2005/8/layout/hProcess4"/>
    <dgm:cxn modelId="{6675F805-277F-4448-B057-07A71C7A9EE2}" type="presParOf" srcId="{D29F89E9-D566-4702-963D-9F22AB3EFC8C}" destId="{3AED2CE7-02D7-4CFB-A9A3-0AE4664E4365}" srcOrd="7" destOrd="0" presId="urn:microsoft.com/office/officeart/2005/8/layout/hProcess4"/>
    <dgm:cxn modelId="{672DBD9D-6671-4A53-84CE-DBFC87E4BB05}" type="presParOf" srcId="{D29F89E9-D566-4702-963D-9F22AB3EFC8C}" destId="{BDC3B098-7D8E-42F5-AEE3-2BF12C41A046}" srcOrd="8" destOrd="0" presId="urn:microsoft.com/office/officeart/2005/8/layout/hProcess4"/>
    <dgm:cxn modelId="{0D8EE9D1-A08D-4E25-8694-BB3D0567BFE3}" type="presParOf" srcId="{BDC3B098-7D8E-42F5-AEE3-2BF12C41A046}" destId="{09EAEEF6-7DD4-4A9E-84BE-6E075CE2A705}" srcOrd="0" destOrd="0" presId="urn:microsoft.com/office/officeart/2005/8/layout/hProcess4"/>
    <dgm:cxn modelId="{ECC07B5C-47D2-4B8F-9BC3-CE472244F21A}" type="presParOf" srcId="{BDC3B098-7D8E-42F5-AEE3-2BF12C41A046}" destId="{F819ED1F-E570-462C-8386-E21582047D28}" srcOrd="1" destOrd="0" presId="urn:microsoft.com/office/officeart/2005/8/layout/hProcess4"/>
    <dgm:cxn modelId="{5EB954D8-EF78-4735-A4D3-6777333FA968}" type="presParOf" srcId="{BDC3B098-7D8E-42F5-AEE3-2BF12C41A046}" destId="{4BE993B0-F127-42B8-B510-84AD18187275}" srcOrd="2" destOrd="0" presId="urn:microsoft.com/office/officeart/2005/8/layout/hProcess4"/>
    <dgm:cxn modelId="{34CF422F-5FA8-4EF7-B28D-92B6CEC1E6D5}" type="presParOf" srcId="{BDC3B098-7D8E-42F5-AEE3-2BF12C41A046}" destId="{7B0D3E54-8046-4406-9A02-96EA6BC129D0}" srcOrd="3" destOrd="0" presId="urn:microsoft.com/office/officeart/2005/8/layout/hProcess4"/>
    <dgm:cxn modelId="{FA0804A1-80C1-4FD2-86DA-8E56E7E1B2FF}" type="presParOf" srcId="{BDC3B098-7D8E-42F5-AEE3-2BF12C41A046}" destId="{6A21515D-F667-447B-AB70-D9529E89CD46}" srcOrd="4" destOrd="0" presId="urn:microsoft.com/office/officeart/2005/8/layout/hProcess4"/>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8E45D4-AF81-445C-B5FF-F36CF36F4976}">
      <dsp:nvSpPr>
        <dsp:cNvPr id="0" name=""/>
        <dsp:cNvSpPr/>
      </dsp:nvSpPr>
      <dsp:spPr>
        <a:xfrm>
          <a:off x="872190" y="499"/>
          <a:ext cx="600354" cy="295391"/>
        </a:xfrm>
        <a:prstGeom prst="roundRect">
          <a:avLst/>
        </a:prstGeom>
        <a:solidFill>
          <a:schemeClr val="bg1">
            <a:lumMod val="9500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1" kern="1200">
              <a:solidFill>
                <a:schemeClr val="bg1"/>
              </a:solidFill>
              <a:latin typeface="Arial Narrow" pitchFamily="34" charset="0"/>
            </a:rPr>
            <a:t>Step 1</a:t>
          </a:r>
        </a:p>
        <a:p>
          <a:pPr marL="0" lvl="0" indent="0" algn="ctr" defTabSz="222250">
            <a:lnSpc>
              <a:spcPct val="90000"/>
            </a:lnSpc>
            <a:spcBef>
              <a:spcPct val="0"/>
            </a:spcBef>
            <a:spcAft>
              <a:spcPct val="35000"/>
            </a:spcAft>
            <a:buNone/>
          </a:pPr>
          <a:r>
            <a:rPr lang="en-US" sz="500" b="1" kern="1200">
              <a:solidFill>
                <a:schemeClr val="bg1"/>
              </a:solidFill>
              <a:latin typeface="Arial Narrow" pitchFamily="34" charset="0"/>
            </a:rPr>
            <a:t>SELF ASSESSMENT</a:t>
          </a:r>
        </a:p>
      </dsp:txBody>
      <dsp:txXfrm>
        <a:off x="886610" y="14919"/>
        <a:ext cx="571514" cy="266551"/>
      </dsp:txXfrm>
    </dsp:sp>
    <dsp:sp modelId="{A096A616-42E2-44EA-8B8A-A6D352095587}">
      <dsp:nvSpPr>
        <dsp:cNvPr id="0" name=""/>
        <dsp:cNvSpPr/>
      </dsp:nvSpPr>
      <dsp:spPr>
        <a:xfrm>
          <a:off x="581487" y="148195"/>
          <a:ext cx="1181759" cy="1181759"/>
        </a:xfrm>
        <a:custGeom>
          <a:avLst/>
          <a:gdLst/>
          <a:ahLst/>
          <a:cxnLst/>
          <a:rect l="0" t="0" r="0" b="0"/>
          <a:pathLst>
            <a:path>
              <a:moveTo>
                <a:pt x="893299" y="83256"/>
              </a:moveTo>
              <a:arcTo wR="590879" hR="590879" stAng="18047077" swAng="1498656"/>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sp>
    <dsp:sp modelId="{66D00F5A-7188-4276-87F0-4475FDEF8222}">
      <dsp:nvSpPr>
        <dsp:cNvPr id="0" name=""/>
        <dsp:cNvSpPr/>
      </dsp:nvSpPr>
      <dsp:spPr>
        <a:xfrm>
          <a:off x="1399639" y="408787"/>
          <a:ext cx="669376" cy="295391"/>
        </a:xfrm>
        <a:prstGeom prst="roundRect">
          <a:avLst/>
        </a:prstGeom>
        <a:solidFill>
          <a:srgbClr val="FBF5DD"/>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latin typeface="Arial Narrow" pitchFamily="34" charset="0"/>
            </a:rPr>
            <a:t>Step 2</a:t>
          </a:r>
        </a:p>
        <a:p>
          <a:pPr marL="0" lvl="0" indent="0" algn="ctr" defTabSz="222250">
            <a:lnSpc>
              <a:spcPct val="90000"/>
            </a:lnSpc>
            <a:spcBef>
              <a:spcPct val="0"/>
            </a:spcBef>
            <a:spcAft>
              <a:spcPct val="35000"/>
            </a:spcAft>
            <a:buNone/>
          </a:pPr>
          <a:r>
            <a:rPr lang="en-US" sz="500" b="1" kern="1200">
              <a:solidFill>
                <a:sysClr val="windowText" lastClr="000000"/>
              </a:solidFill>
              <a:latin typeface="Arial Narrow" pitchFamily="34" charset="0"/>
            </a:rPr>
            <a:t>GOAL SETTING &amp;  PLAN DEVELOPMENT</a:t>
          </a:r>
        </a:p>
      </dsp:txBody>
      <dsp:txXfrm>
        <a:off x="1414059" y="423207"/>
        <a:ext cx="640536" cy="266551"/>
      </dsp:txXfrm>
    </dsp:sp>
    <dsp:sp modelId="{FEE92294-1E69-461A-8D9F-2A3D7133C0AF}">
      <dsp:nvSpPr>
        <dsp:cNvPr id="0" name=""/>
        <dsp:cNvSpPr/>
      </dsp:nvSpPr>
      <dsp:spPr>
        <a:xfrm>
          <a:off x="581487" y="148195"/>
          <a:ext cx="1181759" cy="1181759"/>
        </a:xfrm>
        <a:custGeom>
          <a:avLst/>
          <a:gdLst/>
          <a:ahLst/>
          <a:cxnLst/>
          <a:rect l="0" t="0" r="0" b="0"/>
          <a:pathLst>
            <a:path>
              <a:moveTo>
                <a:pt x="1180939" y="559764"/>
              </a:moveTo>
              <a:arcTo wR="590879" hR="590879" stAng="21418887" swAng="2198521"/>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sp>
    <dsp:sp modelId="{828A9445-6211-47A5-9A94-16751E4A67F3}">
      <dsp:nvSpPr>
        <dsp:cNvPr id="0" name=""/>
        <dsp:cNvSpPr/>
      </dsp:nvSpPr>
      <dsp:spPr>
        <a:xfrm>
          <a:off x="1224542" y="1069410"/>
          <a:ext cx="590270" cy="295391"/>
        </a:xfrm>
        <a:prstGeom prst="roundRect">
          <a:avLst/>
        </a:prstGeom>
        <a:solidFill>
          <a:schemeClr val="bg1">
            <a:lumMod val="9500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1" kern="1200">
              <a:solidFill>
                <a:schemeClr val="bg1"/>
              </a:solidFill>
              <a:latin typeface="Arial Narrow" pitchFamily="34" charset="0"/>
            </a:rPr>
            <a:t>Step 3</a:t>
          </a:r>
        </a:p>
        <a:p>
          <a:pPr marL="0" lvl="0" indent="0" algn="ctr" defTabSz="222250">
            <a:lnSpc>
              <a:spcPct val="90000"/>
            </a:lnSpc>
            <a:spcBef>
              <a:spcPct val="0"/>
            </a:spcBef>
            <a:spcAft>
              <a:spcPct val="35000"/>
            </a:spcAft>
            <a:buNone/>
          </a:pPr>
          <a:r>
            <a:rPr lang="en-US" sz="500" b="1" kern="1200">
              <a:solidFill>
                <a:schemeClr val="bg1"/>
              </a:solidFill>
              <a:latin typeface="Arial Narrow" pitchFamily="34" charset="0"/>
            </a:rPr>
            <a:t>PLAN IMPLEMENTATION</a:t>
          </a:r>
        </a:p>
      </dsp:txBody>
      <dsp:txXfrm>
        <a:off x="1238962" y="1083830"/>
        <a:ext cx="561430" cy="266551"/>
      </dsp:txXfrm>
    </dsp:sp>
    <dsp:sp modelId="{A48B27A0-6878-4E38-A769-3C198B344C6C}">
      <dsp:nvSpPr>
        <dsp:cNvPr id="0" name=""/>
        <dsp:cNvSpPr/>
      </dsp:nvSpPr>
      <dsp:spPr>
        <a:xfrm>
          <a:off x="581487" y="148195"/>
          <a:ext cx="1181759" cy="1181759"/>
        </a:xfrm>
        <a:custGeom>
          <a:avLst/>
          <a:gdLst/>
          <a:ahLst/>
          <a:cxnLst/>
          <a:rect l="0" t="0" r="0" b="0"/>
          <a:pathLst>
            <a:path>
              <a:moveTo>
                <a:pt x="642140" y="1179531"/>
              </a:moveTo>
              <a:arcTo wR="590879" hR="590879" stAng="5101390" swAng="524036"/>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sp>
    <dsp:sp modelId="{3AE68E39-925F-4CBA-B348-4DA9E6E153D8}">
      <dsp:nvSpPr>
        <dsp:cNvPr id="0" name=""/>
        <dsp:cNvSpPr/>
      </dsp:nvSpPr>
      <dsp:spPr>
        <a:xfrm>
          <a:off x="517381" y="1069410"/>
          <a:ext cx="615351" cy="295391"/>
        </a:xfrm>
        <a:prstGeom prst="roundRect">
          <a:avLst/>
        </a:prstGeom>
        <a:solidFill>
          <a:schemeClr val="bg1">
            <a:lumMod val="9500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1" kern="1200">
              <a:solidFill>
                <a:schemeClr val="bg1"/>
              </a:solidFill>
              <a:latin typeface="Arial Narrow" pitchFamily="34" charset="0"/>
            </a:rPr>
            <a:t>Step 4</a:t>
          </a:r>
        </a:p>
        <a:p>
          <a:pPr marL="0" lvl="0" indent="0" algn="ctr" defTabSz="222250">
            <a:lnSpc>
              <a:spcPct val="90000"/>
            </a:lnSpc>
            <a:spcBef>
              <a:spcPct val="0"/>
            </a:spcBef>
            <a:spcAft>
              <a:spcPct val="35000"/>
            </a:spcAft>
            <a:buNone/>
          </a:pPr>
          <a:r>
            <a:rPr lang="en-US" sz="500" b="1" kern="1200">
              <a:solidFill>
                <a:schemeClr val="bg1"/>
              </a:solidFill>
              <a:latin typeface="Arial Narrow" pitchFamily="34" charset="0"/>
            </a:rPr>
            <a:t>FORMATIVE ASSESSMENT</a:t>
          </a:r>
        </a:p>
      </dsp:txBody>
      <dsp:txXfrm>
        <a:off x="531801" y="1083830"/>
        <a:ext cx="586511" cy="266551"/>
      </dsp:txXfrm>
    </dsp:sp>
    <dsp:sp modelId="{BD8C2EF0-A272-484B-9D31-8974DC2596A0}">
      <dsp:nvSpPr>
        <dsp:cNvPr id="0" name=""/>
        <dsp:cNvSpPr/>
      </dsp:nvSpPr>
      <dsp:spPr>
        <a:xfrm>
          <a:off x="581487" y="148195"/>
          <a:ext cx="1181759" cy="1181759"/>
        </a:xfrm>
        <a:custGeom>
          <a:avLst/>
          <a:gdLst/>
          <a:ahLst/>
          <a:cxnLst/>
          <a:rect l="0" t="0" r="0" b="0"/>
          <a:pathLst>
            <a:path>
              <a:moveTo>
                <a:pt x="98857" y="918069"/>
              </a:moveTo>
              <a:arcTo wR="590879" hR="590879" stAng="8782592" swAng="2198521"/>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sp>
    <dsp:sp modelId="{B6B2DF79-6874-4C02-894A-9E4247A14898}">
      <dsp:nvSpPr>
        <dsp:cNvPr id="0" name=""/>
        <dsp:cNvSpPr/>
      </dsp:nvSpPr>
      <dsp:spPr>
        <a:xfrm>
          <a:off x="305249" y="408787"/>
          <a:ext cx="610316" cy="295391"/>
        </a:xfrm>
        <a:prstGeom prst="roundRect">
          <a:avLst/>
        </a:prstGeom>
        <a:solidFill>
          <a:schemeClr val="bg1">
            <a:lumMod val="9500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1" kern="1200">
              <a:solidFill>
                <a:schemeClr val="bg1"/>
              </a:solidFill>
              <a:latin typeface="Arial Narrow" pitchFamily="34" charset="0"/>
            </a:rPr>
            <a:t>Step 5</a:t>
          </a:r>
        </a:p>
        <a:p>
          <a:pPr marL="0" lvl="0" indent="0" algn="ctr" defTabSz="222250">
            <a:lnSpc>
              <a:spcPct val="90000"/>
            </a:lnSpc>
            <a:spcBef>
              <a:spcPct val="0"/>
            </a:spcBef>
            <a:spcAft>
              <a:spcPct val="35000"/>
            </a:spcAft>
            <a:buNone/>
          </a:pPr>
          <a:r>
            <a:rPr lang="en-US" sz="500" b="1" kern="1200">
              <a:solidFill>
                <a:schemeClr val="bg1"/>
              </a:solidFill>
              <a:latin typeface="Arial Narrow" pitchFamily="34" charset="0"/>
            </a:rPr>
            <a:t>SUMMATIVE ASSESSMENT</a:t>
          </a:r>
        </a:p>
      </dsp:txBody>
      <dsp:txXfrm>
        <a:off x="319669" y="423207"/>
        <a:ext cx="581476" cy="266551"/>
      </dsp:txXfrm>
    </dsp:sp>
    <dsp:sp modelId="{40FA28C1-C0F9-4B8E-992C-56CC98AC27BA}">
      <dsp:nvSpPr>
        <dsp:cNvPr id="0" name=""/>
        <dsp:cNvSpPr/>
      </dsp:nvSpPr>
      <dsp:spPr>
        <a:xfrm>
          <a:off x="581487" y="148195"/>
          <a:ext cx="1181759" cy="1181759"/>
        </a:xfrm>
        <a:custGeom>
          <a:avLst/>
          <a:gdLst/>
          <a:ahLst/>
          <a:cxnLst/>
          <a:rect l="0" t="0" r="0" b="0"/>
          <a:pathLst>
            <a:path>
              <a:moveTo>
                <a:pt x="102393" y="258433"/>
              </a:moveTo>
              <a:arcTo wR="590879" hR="590879" stAng="12854267" swAng="1498656"/>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79091E-A37A-4016-8878-0889AAD8D10D}">
      <dsp:nvSpPr>
        <dsp:cNvPr id="0" name=""/>
        <dsp:cNvSpPr/>
      </dsp:nvSpPr>
      <dsp:spPr>
        <a:xfrm>
          <a:off x="4618" y="706256"/>
          <a:ext cx="1272860" cy="10498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US" sz="800" kern="1200"/>
            <a:t>Formative Assessment</a:t>
          </a:r>
        </a:p>
        <a:p>
          <a:pPr marL="57150" lvl="1" indent="-57150" algn="l" defTabSz="355600">
            <a:lnSpc>
              <a:spcPct val="90000"/>
            </a:lnSpc>
            <a:spcBef>
              <a:spcPct val="0"/>
            </a:spcBef>
            <a:spcAft>
              <a:spcPct val="15000"/>
            </a:spcAft>
            <a:buChar char="•"/>
          </a:pPr>
          <a:r>
            <a:rPr lang="en-US" sz="800" kern="1200"/>
            <a:t>Three-Way Meeting #2</a:t>
          </a:r>
        </a:p>
      </dsp:txBody>
      <dsp:txXfrm>
        <a:off x="28778" y="730416"/>
        <a:ext cx="1224540" cy="776557"/>
      </dsp:txXfrm>
    </dsp:sp>
    <dsp:sp modelId="{C240F615-A988-4CA4-8857-9FE82C8A2471}">
      <dsp:nvSpPr>
        <dsp:cNvPr id="0" name=""/>
        <dsp:cNvSpPr/>
      </dsp:nvSpPr>
      <dsp:spPr>
        <a:xfrm>
          <a:off x="670896" y="780179"/>
          <a:ext cx="1663904" cy="1663904"/>
        </a:xfrm>
        <a:prstGeom prst="leftCircularArrow">
          <a:avLst>
            <a:gd name="adj1" fmla="val 4707"/>
            <a:gd name="adj2" fmla="val 601408"/>
            <a:gd name="adj3" fmla="val 2376919"/>
            <a:gd name="adj4" fmla="val 9024489"/>
            <a:gd name="adj5" fmla="val 549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C2AE1B6-021A-4BF0-8CF2-6A80EE6A034D}">
      <dsp:nvSpPr>
        <dsp:cNvPr id="0" name=""/>
        <dsp:cNvSpPr/>
      </dsp:nvSpPr>
      <dsp:spPr>
        <a:xfrm>
          <a:off x="287476" y="1531133"/>
          <a:ext cx="1131431" cy="4499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endParaRPr lang="en-US" sz="2500" kern="1200"/>
        </a:p>
      </dsp:txBody>
      <dsp:txXfrm>
        <a:off x="300654" y="1544311"/>
        <a:ext cx="1105075" cy="423577"/>
      </dsp:txXfrm>
    </dsp:sp>
    <dsp:sp modelId="{4FFA71FE-F874-47DB-B7AF-997A9F7CA0DD}">
      <dsp:nvSpPr>
        <dsp:cNvPr id="0" name=""/>
        <dsp:cNvSpPr/>
      </dsp:nvSpPr>
      <dsp:spPr>
        <a:xfrm>
          <a:off x="1791861" y="706256"/>
          <a:ext cx="1272860" cy="10498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US" sz="800" kern="1200"/>
            <a:t>Collect Student Feedback</a:t>
          </a:r>
        </a:p>
        <a:p>
          <a:pPr marL="57150" lvl="1" indent="-57150" algn="l" defTabSz="355600">
            <a:lnSpc>
              <a:spcPct val="90000"/>
            </a:lnSpc>
            <a:spcBef>
              <a:spcPct val="0"/>
            </a:spcBef>
            <a:spcAft>
              <a:spcPct val="15000"/>
            </a:spcAft>
            <a:buChar char="•"/>
          </a:pPr>
          <a:r>
            <a:rPr lang="en-US" sz="800" kern="1200"/>
            <a:t>Evidence Collection</a:t>
          </a:r>
        </a:p>
        <a:p>
          <a:pPr marL="57150" lvl="1" indent="-57150" algn="l" defTabSz="355600">
            <a:lnSpc>
              <a:spcPct val="90000"/>
            </a:lnSpc>
            <a:spcBef>
              <a:spcPct val="0"/>
            </a:spcBef>
            <a:spcAft>
              <a:spcPct val="15000"/>
            </a:spcAft>
            <a:buChar char="•"/>
          </a:pPr>
          <a:r>
            <a:rPr lang="en-US" sz="800" kern="1200"/>
            <a:t>Additional Observation(s) as needed</a:t>
          </a:r>
        </a:p>
        <a:p>
          <a:pPr marL="57150" lvl="1" indent="-57150" algn="l" defTabSz="355600">
            <a:lnSpc>
              <a:spcPct val="90000"/>
            </a:lnSpc>
            <a:spcBef>
              <a:spcPct val="0"/>
            </a:spcBef>
            <a:spcAft>
              <a:spcPct val="15000"/>
            </a:spcAft>
            <a:buChar char="•"/>
          </a:pPr>
          <a:endParaRPr lang="en-US" sz="800" kern="1200"/>
        </a:p>
      </dsp:txBody>
      <dsp:txXfrm>
        <a:off x="1816021" y="955382"/>
        <a:ext cx="1224540" cy="776557"/>
      </dsp:txXfrm>
    </dsp:sp>
    <dsp:sp modelId="{09D44F5C-602F-46B6-AFC2-5C4994B21D4D}">
      <dsp:nvSpPr>
        <dsp:cNvPr id="0" name=""/>
        <dsp:cNvSpPr/>
      </dsp:nvSpPr>
      <dsp:spPr>
        <a:xfrm>
          <a:off x="2447532" y="-22892"/>
          <a:ext cx="1826548" cy="1826548"/>
        </a:xfrm>
        <a:prstGeom prst="circularArrow">
          <a:avLst>
            <a:gd name="adj1" fmla="val 4288"/>
            <a:gd name="adj2" fmla="val 542242"/>
            <a:gd name="adj3" fmla="val 19282247"/>
            <a:gd name="adj4" fmla="val 12575511"/>
            <a:gd name="adj5" fmla="val 500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D0D4B6-F512-4BF4-A2FA-6E0025735D89}">
      <dsp:nvSpPr>
        <dsp:cNvPr id="0" name=""/>
        <dsp:cNvSpPr/>
      </dsp:nvSpPr>
      <dsp:spPr>
        <a:xfrm>
          <a:off x="2074719" y="481289"/>
          <a:ext cx="1131431" cy="449933"/>
        </a:xfrm>
        <a:prstGeom prst="roundRect">
          <a:avLst>
            <a:gd name="adj" fmla="val 10000"/>
          </a:avLst>
        </a:prstGeom>
        <a:solidFill>
          <a:srgbClr val="77A7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endParaRPr lang="en-US" sz="2500" kern="1200"/>
        </a:p>
      </dsp:txBody>
      <dsp:txXfrm>
        <a:off x="2087897" y="494467"/>
        <a:ext cx="1105075" cy="423577"/>
      </dsp:txXfrm>
    </dsp:sp>
    <dsp:sp modelId="{B7B000D1-B706-4E0F-8449-B5F2BE0F4BBB}">
      <dsp:nvSpPr>
        <dsp:cNvPr id="0" name=""/>
        <dsp:cNvSpPr/>
      </dsp:nvSpPr>
      <dsp:spPr>
        <a:xfrm>
          <a:off x="3579105" y="706256"/>
          <a:ext cx="1272860" cy="10498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US" sz="800" kern="1200"/>
            <a:t>Unannounced Obs. #2 &amp; post-conference</a:t>
          </a:r>
        </a:p>
        <a:p>
          <a:pPr marL="57150" lvl="1" indent="-57150" algn="l" defTabSz="355600">
            <a:lnSpc>
              <a:spcPct val="90000"/>
            </a:lnSpc>
            <a:spcBef>
              <a:spcPct val="0"/>
            </a:spcBef>
            <a:spcAft>
              <a:spcPct val="15000"/>
            </a:spcAft>
            <a:buChar char="•"/>
          </a:pPr>
          <a:r>
            <a:rPr lang="en-US" sz="800" kern="1200"/>
            <a:t>Implement student learning assessment</a:t>
          </a:r>
        </a:p>
        <a:p>
          <a:pPr marL="57150" lvl="1" indent="-57150" algn="l" defTabSz="355600">
            <a:lnSpc>
              <a:spcPct val="90000"/>
            </a:lnSpc>
            <a:spcBef>
              <a:spcPct val="0"/>
            </a:spcBef>
            <a:spcAft>
              <a:spcPct val="15000"/>
            </a:spcAft>
            <a:buChar char="•"/>
          </a:pPr>
          <a:r>
            <a:rPr lang="en-US" sz="800" kern="1200"/>
            <a:t>Evidence Collection</a:t>
          </a:r>
        </a:p>
      </dsp:txBody>
      <dsp:txXfrm>
        <a:off x="3603265" y="730416"/>
        <a:ext cx="1224540" cy="776557"/>
      </dsp:txXfrm>
    </dsp:sp>
    <dsp:sp modelId="{24842AB0-01C1-439D-B790-88DF224E13B6}">
      <dsp:nvSpPr>
        <dsp:cNvPr id="0" name=""/>
        <dsp:cNvSpPr/>
      </dsp:nvSpPr>
      <dsp:spPr>
        <a:xfrm>
          <a:off x="4245383" y="780179"/>
          <a:ext cx="1663904" cy="1663904"/>
        </a:xfrm>
        <a:prstGeom prst="leftCircularArrow">
          <a:avLst>
            <a:gd name="adj1" fmla="val 4707"/>
            <a:gd name="adj2" fmla="val 601408"/>
            <a:gd name="adj3" fmla="val 2376919"/>
            <a:gd name="adj4" fmla="val 9024489"/>
            <a:gd name="adj5" fmla="val 549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4388CC8-2B74-4B67-9D5D-26CEC0401C50}">
      <dsp:nvSpPr>
        <dsp:cNvPr id="0" name=""/>
        <dsp:cNvSpPr/>
      </dsp:nvSpPr>
      <dsp:spPr>
        <a:xfrm>
          <a:off x="3861963" y="1531133"/>
          <a:ext cx="1131431" cy="449933"/>
        </a:xfrm>
        <a:prstGeom prst="roundRect">
          <a:avLst>
            <a:gd name="adj" fmla="val 10000"/>
          </a:avLst>
        </a:prstGeom>
        <a:solidFill>
          <a:srgbClr val="77A7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endParaRPr lang="en-US" sz="2500" kern="1200"/>
        </a:p>
      </dsp:txBody>
      <dsp:txXfrm>
        <a:off x="3875141" y="1544311"/>
        <a:ext cx="1105075" cy="423577"/>
      </dsp:txXfrm>
    </dsp:sp>
    <dsp:sp modelId="{FFD01426-3909-4A17-9CFF-2019764F9D42}">
      <dsp:nvSpPr>
        <dsp:cNvPr id="0" name=""/>
        <dsp:cNvSpPr/>
      </dsp:nvSpPr>
      <dsp:spPr>
        <a:xfrm>
          <a:off x="5366348" y="706256"/>
          <a:ext cx="1272860" cy="10498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US" sz="800" kern="1200"/>
            <a:t>SP and PS analyze evidence &amp; calibrate summative assessment ratings</a:t>
          </a:r>
        </a:p>
        <a:p>
          <a:pPr marL="57150" lvl="1" indent="-57150" algn="l" defTabSz="355600">
            <a:lnSpc>
              <a:spcPct val="90000"/>
            </a:lnSpc>
            <a:spcBef>
              <a:spcPct val="0"/>
            </a:spcBef>
            <a:spcAft>
              <a:spcPct val="15000"/>
            </a:spcAft>
            <a:buChar char="•"/>
          </a:pPr>
          <a:r>
            <a:rPr lang="en-US" sz="800" kern="1200"/>
            <a:t>Additional observation(s) as needed </a:t>
          </a:r>
        </a:p>
      </dsp:txBody>
      <dsp:txXfrm>
        <a:off x="5390508" y="955382"/>
        <a:ext cx="1224540" cy="776557"/>
      </dsp:txXfrm>
    </dsp:sp>
    <dsp:sp modelId="{3AED2CE7-02D7-4CFB-A9A3-0AE4664E4365}">
      <dsp:nvSpPr>
        <dsp:cNvPr id="0" name=""/>
        <dsp:cNvSpPr/>
      </dsp:nvSpPr>
      <dsp:spPr>
        <a:xfrm>
          <a:off x="6022019" y="-22892"/>
          <a:ext cx="1826548" cy="1826548"/>
        </a:xfrm>
        <a:prstGeom prst="circularArrow">
          <a:avLst>
            <a:gd name="adj1" fmla="val 4288"/>
            <a:gd name="adj2" fmla="val 542242"/>
            <a:gd name="adj3" fmla="val 19282247"/>
            <a:gd name="adj4" fmla="val 12575511"/>
            <a:gd name="adj5" fmla="val 500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2CA6E5D-B127-4763-9706-0C9BEE3EB092}">
      <dsp:nvSpPr>
        <dsp:cNvPr id="0" name=""/>
        <dsp:cNvSpPr/>
      </dsp:nvSpPr>
      <dsp:spPr>
        <a:xfrm>
          <a:off x="5649206" y="481289"/>
          <a:ext cx="1131431" cy="449933"/>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endParaRPr lang="en-US" sz="2500" kern="1200"/>
        </a:p>
      </dsp:txBody>
      <dsp:txXfrm>
        <a:off x="5662384" y="494467"/>
        <a:ext cx="1105075" cy="423577"/>
      </dsp:txXfrm>
    </dsp:sp>
    <dsp:sp modelId="{F819ED1F-E570-462C-8386-E21582047D28}">
      <dsp:nvSpPr>
        <dsp:cNvPr id="0" name=""/>
        <dsp:cNvSpPr/>
      </dsp:nvSpPr>
      <dsp:spPr>
        <a:xfrm>
          <a:off x="7153592" y="706256"/>
          <a:ext cx="1272860" cy="10498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US" sz="800" kern="1200"/>
            <a:t> Final Three-Way Meeting &amp;  Summative Assessment </a:t>
          </a:r>
        </a:p>
        <a:p>
          <a:pPr marL="57150" lvl="1" indent="-57150" algn="l" defTabSz="355600">
            <a:lnSpc>
              <a:spcPct val="90000"/>
            </a:lnSpc>
            <a:spcBef>
              <a:spcPct val="0"/>
            </a:spcBef>
            <a:spcAft>
              <a:spcPct val="15000"/>
            </a:spcAft>
            <a:buChar char="•"/>
          </a:pPr>
          <a:r>
            <a:rPr lang="en-US" sz="800" kern="1200"/>
            <a:t>Post-Cycle Goal Development</a:t>
          </a:r>
        </a:p>
      </dsp:txBody>
      <dsp:txXfrm>
        <a:off x="7177752" y="730416"/>
        <a:ext cx="1224540" cy="776557"/>
      </dsp:txXfrm>
    </dsp:sp>
    <dsp:sp modelId="{7B0D3E54-8046-4406-9A02-96EA6BC129D0}">
      <dsp:nvSpPr>
        <dsp:cNvPr id="0" name=""/>
        <dsp:cNvSpPr/>
      </dsp:nvSpPr>
      <dsp:spPr>
        <a:xfrm>
          <a:off x="7436450" y="1531133"/>
          <a:ext cx="1131431" cy="449933"/>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endParaRPr lang="en-US" sz="2500" kern="1200"/>
        </a:p>
      </dsp:txBody>
      <dsp:txXfrm>
        <a:off x="7449628" y="1544311"/>
        <a:ext cx="1105075" cy="4235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57357E-EC14-470F-8116-24BAAF84FFD5}">
      <dsp:nvSpPr>
        <dsp:cNvPr id="0" name=""/>
        <dsp:cNvSpPr/>
      </dsp:nvSpPr>
      <dsp:spPr>
        <a:xfrm>
          <a:off x="872190" y="499"/>
          <a:ext cx="600354" cy="295391"/>
        </a:xfrm>
        <a:prstGeom prst="roundRect">
          <a:avLst/>
        </a:prstGeom>
        <a:solidFill>
          <a:schemeClr val="bg1">
            <a:lumMod val="9500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1" kern="1200">
              <a:solidFill>
                <a:schemeClr val="bg1"/>
              </a:solidFill>
              <a:latin typeface="Arial Narrow" pitchFamily="34" charset="0"/>
            </a:rPr>
            <a:t>Step 1</a:t>
          </a:r>
        </a:p>
        <a:p>
          <a:pPr marL="0" lvl="0" indent="0" algn="ctr" defTabSz="222250">
            <a:lnSpc>
              <a:spcPct val="90000"/>
            </a:lnSpc>
            <a:spcBef>
              <a:spcPct val="0"/>
            </a:spcBef>
            <a:spcAft>
              <a:spcPct val="35000"/>
            </a:spcAft>
            <a:buNone/>
          </a:pPr>
          <a:r>
            <a:rPr lang="en-US" sz="500" b="1" kern="1200">
              <a:solidFill>
                <a:schemeClr val="bg1"/>
              </a:solidFill>
              <a:latin typeface="Arial Narrow" pitchFamily="34" charset="0"/>
            </a:rPr>
            <a:t>SELF ASSESSMENT</a:t>
          </a:r>
        </a:p>
      </dsp:txBody>
      <dsp:txXfrm>
        <a:off x="886610" y="14919"/>
        <a:ext cx="571514" cy="266551"/>
      </dsp:txXfrm>
    </dsp:sp>
    <dsp:sp modelId="{2F7D2E66-79BE-4513-8D30-6A959C627DCB}">
      <dsp:nvSpPr>
        <dsp:cNvPr id="0" name=""/>
        <dsp:cNvSpPr/>
      </dsp:nvSpPr>
      <dsp:spPr>
        <a:xfrm>
          <a:off x="581487" y="148195"/>
          <a:ext cx="1181759" cy="1181759"/>
        </a:xfrm>
        <a:custGeom>
          <a:avLst/>
          <a:gdLst/>
          <a:ahLst/>
          <a:cxnLst/>
          <a:rect l="0" t="0" r="0" b="0"/>
          <a:pathLst>
            <a:path>
              <a:moveTo>
                <a:pt x="893299" y="83256"/>
              </a:moveTo>
              <a:arcTo wR="590879" hR="590879" stAng="18047077" swAng="149865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DAA4201-3B00-4E4B-8D3F-5D99CB8974C8}">
      <dsp:nvSpPr>
        <dsp:cNvPr id="0" name=""/>
        <dsp:cNvSpPr/>
      </dsp:nvSpPr>
      <dsp:spPr>
        <a:xfrm>
          <a:off x="1399639" y="408787"/>
          <a:ext cx="669376" cy="295391"/>
        </a:xfrm>
        <a:prstGeom prst="roundRect">
          <a:avLst/>
        </a:prstGeom>
        <a:solidFill>
          <a:schemeClr val="bg1">
            <a:lumMod val="9500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1" kern="1200">
              <a:solidFill>
                <a:schemeClr val="bg1"/>
              </a:solidFill>
              <a:latin typeface="Arial Narrow" pitchFamily="34" charset="0"/>
            </a:rPr>
            <a:t>Step 2</a:t>
          </a:r>
        </a:p>
        <a:p>
          <a:pPr marL="0" lvl="0" indent="0" algn="ctr" defTabSz="222250">
            <a:lnSpc>
              <a:spcPct val="90000"/>
            </a:lnSpc>
            <a:spcBef>
              <a:spcPct val="0"/>
            </a:spcBef>
            <a:spcAft>
              <a:spcPct val="35000"/>
            </a:spcAft>
            <a:buNone/>
          </a:pPr>
          <a:r>
            <a:rPr lang="en-US" sz="500" b="1" kern="1200">
              <a:solidFill>
                <a:schemeClr val="bg1"/>
              </a:solidFill>
              <a:latin typeface="Arial Narrow" pitchFamily="34" charset="0"/>
            </a:rPr>
            <a:t>GOAL SETTING &amp;  PLAN DEVELOPMENT</a:t>
          </a:r>
        </a:p>
      </dsp:txBody>
      <dsp:txXfrm>
        <a:off x="1414059" y="423207"/>
        <a:ext cx="640536" cy="266551"/>
      </dsp:txXfrm>
    </dsp:sp>
    <dsp:sp modelId="{2A3DCA39-AF18-4CFC-89D4-BCBF91BEAEB5}">
      <dsp:nvSpPr>
        <dsp:cNvPr id="0" name=""/>
        <dsp:cNvSpPr/>
      </dsp:nvSpPr>
      <dsp:spPr>
        <a:xfrm>
          <a:off x="581487" y="148195"/>
          <a:ext cx="1181759" cy="1181759"/>
        </a:xfrm>
        <a:custGeom>
          <a:avLst/>
          <a:gdLst/>
          <a:ahLst/>
          <a:cxnLst/>
          <a:rect l="0" t="0" r="0" b="0"/>
          <a:pathLst>
            <a:path>
              <a:moveTo>
                <a:pt x="1180939" y="559764"/>
              </a:moveTo>
              <a:arcTo wR="590879" hR="590879" stAng="21418887" swAng="2198521"/>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28A9445-6211-47A5-9A94-16751E4A67F3}">
      <dsp:nvSpPr>
        <dsp:cNvPr id="0" name=""/>
        <dsp:cNvSpPr/>
      </dsp:nvSpPr>
      <dsp:spPr>
        <a:xfrm>
          <a:off x="1224542" y="1069410"/>
          <a:ext cx="590270" cy="295391"/>
        </a:xfrm>
        <a:prstGeom prst="roundRect">
          <a:avLst/>
        </a:prstGeom>
        <a:solidFill>
          <a:srgbClr val="6D8838"/>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latin typeface="Arial Narrow" pitchFamily="34" charset="0"/>
            </a:rPr>
            <a:t>Step 3</a:t>
          </a:r>
        </a:p>
        <a:p>
          <a:pPr marL="0" lvl="0" indent="0" algn="ctr" defTabSz="222250">
            <a:lnSpc>
              <a:spcPct val="90000"/>
            </a:lnSpc>
            <a:spcBef>
              <a:spcPct val="0"/>
            </a:spcBef>
            <a:spcAft>
              <a:spcPct val="35000"/>
            </a:spcAft>
            <a:buNone/>
          </a:pPr>
          <a:r>
            <a:rPr lang="en-US" sz="500" b="1" kern="1200">
              <a:solidFill>
                <a:sysClr val="windowText" lastClr="000000"/>
              </a:solidFill>
              <a:latin typeface="Arial Narrow" pitchFamily="34" charset="0"/>
            </a:rPr>
            <a:t>PLAN IMPLEMENTATION</a:t>
          </a:r>
        </a:p>
      </dsp:txBody>
      <dsp:txXfrm>
        <a:off x="1238962" y="1083830"/>
        <a:ext cx="561430" cy="266551"/>
      </dsp:txXfrm>
    </dsp:sp>
    <dsp:sp modelId="{A48B27A0-6878-4E38-A769-3C198B344C6C}">
      <dsp:nvSpPr>
        <dsp:cNvPr id="0" name=""/>
        <dsp:cNvSpPr/>
      </dsp:nvSpPr>
      <dsp:spPr>
        <a:xfrm>
          <a:off x="581487" y="148195"/>
          <a:ext cx="1181759" cy="1181759"/>
        </a:xfrm>
        <a:custGeom>
          <a:avLst/>
          <a:gdLst/>
          <a:ahLst/>
          <a:cxnLst/>
          <a:rect l="0" t="0" r="0" b="0"/>
          <a:pathLst>
            <a:path>
              <a:moveTo>
                <a:pt x="642140" y="1179531"/>
              </a:moveTo>
              <a:arcTo wR="590879" hR="590879" stAng="5101390" swAng="524036"/>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sp>
    <dsp:sp modelId="{7DCC8A43-0B99-4CF1-A218-D3C38F22BEAC}">
      <dsp:nvSpPr>
        <dsp:cNvPr id="0" name=""/>
        <dsp:cNvSpPr/>
      </dsp:nvSpPr>
      <dsp:spPr>
        <a:xfrm>
          <a:off x="517381" y="1069410"/>
          <a:ext cx="615351" cy="295391"/>
        </a:xfrm>
        <a:prstGeom prst="roundRect">
          <a:avLst/>
        </a:prstGeom>
        <a:solidFill>
          <a:schemeClr val="bg1">
            <a:lumMod val="9500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1" kern="1200">
              <a:solidFill>
                <a:schemeClr val="bg1"/>
              </a:solidFill>
              <a:latin typeface="Arial Narrow" pitchFamily="34" charset="0"/>
            </a:rPr>
            <a:t>Step 4</a:t>
          </a:r>
        </a:p>
        <a:p>
          <a:pPr marL="0" lvl="0" indent="0" algn="ctr" defTabSz="222250">
            <a:lnSpc>
              <a:spcPct val="90000"/>
            </a:lnSpc>
            <a:spcBef>
              <a:spcPct val="0"/>
            </a:spcBef>
            <a:spcAft>
              <a:spcPct val="35000"/>
            </a:spcAft>
            <a:buNone/>
          </a:pPr>
          <a:r>
            <a:rPr lang="en-US" sz="500" b="1" kern="1200">
              <a:solidFill>
                <a:schemeClr val="bg1"/>
              </a:solidFill>
              <a:latin typeface="Arial Narrow" pitchFamily="34" charset="0"/>
            </a:rPr>
            <a:t>FORMATIVE ASSESSMENT</a:t>
          </a:r>
        </a:p>
      </dsp:txBody>
      <dsp:txXfrm>
        <a:off x="531801" y="1083830"/>
        <a:ext cx="586511" cy="266551"/>
      </dsp:txXfrm>
    </dsp:sp>
    <dsp:sp modelId="{753C605E-384D-4014-8F21-AD046B8B2D13}">
      <dsp:nvSpPr>
        <dsp:cNvPr id="0" name=""/>
        <dsp:cNvSpPr/>
      </dsp:nvSpPr>
      <dsp:spPr>
        <a:xfrm>
          <a:off x="581487" y="148195"/>
          <a:ext cx="1181759" cy="1181759"/>
        </a:xfrm>
        <a:custGeom>
          <a:avLst/>
          <a:gdLst/>
          <a:ahLst/>
          <a:cxnLst/>
          <a:rect l="0" t="0" r="0" b="0"/>
          <a:pathLst>
            <a:path>
              <a:moveTo>
                <a:pt x="98857" y="918069"/>
              </a:moveTo>
              <a:arcTo wR="590879" hR="590879" stAng="8782592" swAng="2198521"/>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4622F10-8A4D-49EA-920C-17C09F5FF464}">
      <dsp:nvSpPr>
        <dsp:cNvPr id="0" name=""/>
        <dsp:cNvSpPr/>
      </dsp:nvSpPr>
      <dsp:spPr>
        <a:xfrm>
          <a:off x="305249" y="408787"/>
          <a:ext cx="610316" cy="295391"/>
        </a:xfrm>
        <a:prstGeom prst="roundRect">
          <a:avLst/>
        </a:prstGeom>
        <a:solidFill>
          <a:schemeClr val="bg1">
            <a:lumMod val="9500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1" kern="1200">
              <a:solidFill>
                <a:schemeClr val="bg1"/>
              </a:solidFill>
              <a:latin typeface="Arial Narrow" pitchFamily="34" charset="0"/>
            </a:rPr>
            <a:t>Step 5</a:t>
          </a:r>
        </a:p>
        <a:p>
          <a:pPr marL="0" lvl="0" indent="0" algn="ctr" defTabSz="222250">
            <a:lnSpc>
              <a:spcPct val="90000"/>
            </a:lnSpc>
            <a:spcBef>
              <a:spcPct val="0"/>
            </a:spcBef>
            <a:spcAft>
              <a:spcPct val="35000"/>
            </a:spcAft>
            <a:buNone/>
          </a:pPr>
          <a:r>
            <a:rPr lang="en-US" sz="500" b="1" kern="1200">
              <a:solidFill>
                <a:schemeClr val="bg1"/>
              </a:solidFill>
              <a:latin typeface="Arial Narrow" pitchFamily="34" charset="0"/>
            </a:rPr>
            <a:t>SUMMATIVE ASSESSMENT</a:t>
          </a:r>
        </a:p>
      </dsp:txBody>
      <dsp:txXfrm>
        <a:off x="319669" y="423207"/>
        <a:ext cx="581476" cy="266551"/>
      </dsp:txXfrm>
    </dsp:sp>
    <dsp:sp modelId="{A1C1382A-B88F-4527-8807-D78C7DA03B29}">
      <dsp:nvSpPr>
        <dsp:cNvPr id="0" name=""/>
        <dsp:cNvSpPr/>
      </dsp:nvSpPr>
      <dsp:spPr>
        <a:xfrm>
          <a:off x="581487" y="148195"/>
          <a:ext cx="1181759" cy="1181759"/>
        </a:xfrm>
        <a:custGeom>
          <a:avLst/>
          <a:gdLst/>
          <a:ahLst/>
          <a:cxnLst/>
          <a:rect l="0" t="0" r="0" b="0"/>
          <a:pathLst>
            <a:path>
              <a:moveTo>
                <a:pt x="102393" y="258433"/>
              </a:moveTo>
              <a:arcTo wR="590879" hR="590879" stAng="12854267" swAng="149865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8E45D4-AF81-445C-B5FF-F36CF36F4976}">
      <dsp:nvSpPr>
        <dsp:cNvPr id="0" name=""/>
        <dsp:cNvSpPr/>
      </dsp:nvSpPr>
      <dsp:spPr>
        <a:xfrm>
          <a:off x="872190" y="499"/>
          <a:ext cx="600354" cy="295391"/>
        </a:xfrm>
        <a:prstGeom prst="roundRect">
          <a:avLst/>
        </a:prstGeom>
        <a:solidFill>
          <a:schemeClr val="bg1">
            <a:lumMod val="9500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1" kern="1200">
              <a:solidFill>
                <a:schemeClr val="bg1"/>
              </a:solidFill>
              <a:latin typeface="Arial Narrow" pitchFamily="34" charset="0"/>
            </a:rPr>
            <a:t>Step 1</a:t>
          </a:r>
        </a:p>
        <a:p>
          <a:pPr marL="0" lvl="0" indent="0" algn="ctr" defTabSz="222250">
            <a:lnSpc>
              <a:spcPct val="90000"/>
            </a:lnSpc>
            <a:spcBef>
              <a:spcPct val="0"/>
            </a:spcBef>
            <a:spcAft>
              <a:spcPct val="35000"/>
            </a:spcAft>
            <a:buNone/>
          </a:pPr>
          <a:r>
            <a:rPr lang="en-US" sz="500" b="1" kern="1200">
              <a:solidFill>
                <a:schemeClr val="bg1"/>
              </a:solidFill>
              <a:latin typeface="Arial Narrow" pitchFamily="34" charset="0"/>
            </a:rPr>
            <a:t>SELF ASSESSMENT</a:t>
          </a:r>
        </a:p>
      </dsp:txBody>
      <dsp:txXfrm>
        <a:off x="886610" y="14919"/>
        <a:ext cx="571514" cy="266551"/>
      </dsp:txXfrm>
    </dsp:sp>
    <dsp:sp modelId="{A096A616-42E2-44EA-8B8A-A6D352095587}">
      <dsp:nvSpPr>
        <dsp:cNvPr id="0" name=""/>
        <dsp:cNvSpPr/>
      </dsp:nvSpPr>
      <dsp:spPr>
        <a:xfrm>
          <a:off x="581487" y="148195"/>
          <a:ext cx="1181759" cy="1181759"/>
        </a:xfrm>
        <a:custGeom>
          <a:avLst/>
          <a:gdLst/>
          <a:ahLst/>
          <a:cxnLst/>
          <a:rect l="0" t="0" r="0" b="0"/>
          <a:pathLst>
            <a:path>
              <a:moveTo>
                <a:pt x="893299" y="83256"/>
              </a:moveTo>
              <a:arcTo wR="590879" hR="590879" stAng="18047077" swAng="1498656"/>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sp>
    <dsp:sp modelId="{E404A5CA-F821-4966-ADD5-665971C7438B}">
      <dsp:nvSpPr>
        <dsp:cNvPr id="0" name=""/>
        <dsp:cNvSpPr/>
      </dsp:nvSpPr>
      <dsp:spPr>
        <a:xfrm>
          <a:off x="1399639" y="408787"/>
          <a:ext cx="669376" cy="295391"/>
        </a:xfrm>
        <a:prstGeom prst="roundRect">
          <a:avLst/>
        </a:prstGeom>
        <a:solidFill>
          <a:schemeClr val="bg1">
            <a:lumMod val="9500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1" kern="1200">
              <a:solidFill>
                <a:schemeClr val="bg1"/>
              </a:solidFill>
              <a:latin typeface="Arial Narrow" pitchFamily="34" charset="0"/>
            </a:rPr>
            <a:t>Step 2</a:t>
          </a:r>
        </a:p>
        <a:p>
          <a:pPr marL="0" lvl="0" indent="0" algn="ctr" defTabSz="222250">
            <a:lnSpc>
              <a:spcPct val="90000"/>
            </a:lnSpc>
            <a:spcBef>
              <a:spcPct val="0"/>
            </a:spcBef>
            <a:spcAft>
              <a:spcPct val="35000"/>
            </a:spcAft>
            <a:buNone/>
          </a:pPr>
          <a:r>
            <a:rPr lang="en-US" sz="500" b="1" kern="1200">
              <a:solidFill>
                <a:schemeClr val="bg1"/>
              </a:solidFill>
              <a:latin typeface="Arial Narrow" pitchFamily="34" charset="0"/>
            </a:rPr>
            <a:t>GOAL SETTING &amp;  PLAN DEVELOPMENT</a:t>
          </a:r>
        </a:p>
      </dsp:txBody>
      <dsp:txXfrm>
        <a:off x="1414059" y="423207"/>
        <a:ext cx="640536" cy="266551"/>
      </dsp:txXfrm>
    </dsp:sp>
    <dsp:sp modelId="{C47C304F-5D1F-4F0F-AA18-8B4ACF925AAA}">
      <dsp:nvSpPr>
        <dsp:cNvPr id="0" name=""/>
        <dsp:cNvSpPr/>
      </dsp:nvSpPr>
      <dsp:spPr>
        <a:xfrm>
          <a:off x="581487" y="148195"/>
          <a:ext cx="1181759" cy="1181759"/>
        </a:xfrm>
        <a:custGeom>
          <a:avLst/>
          <a:gdLst/>
          <a:ahLst/>
          <a:cxnLst/>
          <a:rect l="0" t="0" r="0" b="0"/>
          <a:pathLst>
            <a:path>
              <a:moveTo>
                <a:pt x="1180939" y="559764"/>
              </a:moveTo>
              <a:arcTo wR="590879" hR="590879" stAng="21418887" swAng="2198521"/>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AB89319-C438-40DE-AB62-625273073674}">
      <dsp:nvSpPr>
        <dsp:cNvPr id="0" name=""/>
        <dsp:cNvSpPr/>
      </dsp:nvSpPr>
      <dsp:spPr>
        <a:xfrm>
          <a:off x="1224542" y="1069410"/>
          <a:ext cx="590270" cy="295391"/>
        </a:xfrm>
        <a:prstGeom prst="roundRect">
          <a:avLst/>
        </a:prstGeom>
        <a:solidFill>
          <a:schemeClr val="bg1">
            <a:lumMod val="9500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1" kern="1200">
              <a:solidFill>
                <a:schemeClr val="bg1"/>
              </a:solidFill>
              <a:latin typeface="Arial Narrow" pitchFamily="34" charset="0"/>
            </a:rPr>
            <a:t>Step 3</a:t>
          </a:r>
        </a:p>
        <a:p>
          <a:pPr marL="0" lvl="0" indent="0" algn="ctr" defTabSz="222250">
            <a:lnSpc>
              <a:spcPct val="90000"/>
            </a:lnSpc>
            <a:spcBef>
              <a:spcPct val="0"/>
            </a:spcBef>
            <a:spcAft>
              <a:spcPct val="35000"/>
            </a:spcAft>
            <a:buNone/>
          </a:pPr>
          <a:r>
            <a:rPr lang="en-US" sz="500" b="1" kern="1200">
              <a:solidFill>
                <a:schemeClr val="bg1"/>
              </a:solidFill>
              <a:latin typeface="Arial Narrow" pitchFamily="34" charset="0"/>
            </a:rPr>
            <a:t>PLAN IMPLEMENTATION</a:t>
          </a:r>
        </a:p>
      </dsp:txBody>
      <dsp:txXfrm>
        <a:off x="1238962" y="1083830"/>
        <a:ext cx="561430" cy="266551"/>
      </dsp:txXfrm>
    </dsp:sp>
    <dsp:sp modelId="{74F7C24C-BF54-4E48-B419-9E6306C7BA4B}">
      <dsp:nvSpPr>
        <dsp:cNvPr id="0" name=""/>
        <dsp:cNvSpPr/>
      </dsp:nvSpPr>
      <dsp:spPr>
        <a:xfrm>
          <a:off x="581487" y="148195"/>
          <a:ext cx="1181759" cy="1181759"/>
        </a:xfrm>
        <a:custGeom>
          <a:avLst/>
          <a:gdLst/>
          <a:ahLst/>
          <a:cxnLst/>
          <a:rect l="0" t="0" r="0" b="0"/>
          <a:pathLst>
            <a:path>
              <a:moveTo>
                <a:pt x="642140" y="1179531"/>
              </a:moveTo>
              <a:arcTo wR="590879" hR="590879" stAng="5101390" swAng="52403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AE68E39-925F-4CBA-B348-4DA9E6E153D8}">
      <dsp:nvSpPr>
        <dsp:cNvPr id="0" name=""/>
        <dsp:cNvSpPr/>
      </dsp:nvSpPr>
      <dsp:spPr>
        <a:xfrm>
          <a:off x="517381" y="1069410"/>
          <a:ext cx="615351" cy="295391"/>
        </a:xfrm>
        <a:prstGeom prst="roundRect">
          <a:avLst/>
        </a:prstGeom>
        <a:solidFill>
          <a:srgbClr val="638FC5"/>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latin typeface="Arial Narrow" pitchFamily="34" charset="0"/>
            </a:rPr>
            <a:t>Step 4</a:t>
          </a:r>
        </a:p>
        <a:p>
          <a:pPr marL="0" lvl="0" indent="0" algn="ctr" defTabSz="222250">
            <a:lnSpc>
              <a:spcPct val="90000"/>
            </a:lnSpc>
            <a:spcBef>
              <a:spcPct val="0"/>
            </a:spcBef>
            <a:spcAft>
              <a:spcPct val="35000"/>
            </a:spcAft>
            <a:buNone/>
          </a:pPr>
          <a:r>
            <a:rPr lang="en-US" sz="500" b="1" kern="1200">
              <a:solidFill>
                <a:sysClr val="windowText" lastClr="000000"/>
              </a:solidFill>
              <a:latin typeface="Arial Narrow" pitchFamily="34" charset="0"/>
            </a:rPr>
            <a:t>FORMATIVE ASSESSMENT</a:t>
          </a:r>
        </a:p>
      </dsp:txBody>
      <dsp:txXfrm>
        <a:off x="531801" y="1083830"/>
        <a:ext cx="586511" cy="266551"/>
      </dsp:txXfrm>
    </dsp:sp>
    <dsp:sp modelId="{BD8C2EF0-A272-484B-9D31-8974DC2596A0}">
      <dsp:nvSpPr>
        <dsp:cNvPr id="0" name=""/>
        <dsp:cNvSpPr/>
      </dsp:nvSpPr>
      <dsp:spPr>
        <a:xfrm>
          <a:off x="581487" y="148195"/>
          <a:ext cx="1181759" cy="1181759"/>
        </a:xfrm>
        <a:custGeom>
          <a:avLst/>
          <a:gdLst/>
          <a:ahLst/>
          <a:cxnLst/>
          <a:rect l="0" t="0" r="0" b="0"/>
          <a:pathLst>
            <a:path>
              <a:moveTo>
                <a:pt x="98857" y="918069"/>
              </a:moveTo>
              <a:arcTo wR="590879" hR="590879" stAng="8782592" swAng="2198521"/>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sp>
    <dsp:sp modelId="{9A49EA59-6224-49D6-9B15-22EA5DC7B4A5}">
      <dsp:nvSpPr>
        <dsp:cNvPr id="0" name=""/>
        <dsp:cNvSpPr/>
      </dsp:nvSpPr>
      <dsp:spPr>
        <a:xfrm>
          <a:off x="305249" y="408787"/>
          <a:ext cx="610316" cy="295391"/>
        </a:xfrm>
        <a:prstGeom prst="roundRect">
          <a:avLst/>
        </a:prstGeom>
        <a:solidFill>
          <a:schemeClr val="bg1">
            <a:lumMod val="9500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1" kern="1200">
              <a:solidFill>
                <a:schemeClr val="bg1"/>
              </a:solidFill>
              <a:latin typeface="Arial Narrow" pitchFamily="34" charset="0"/>
            </a:rPr>
            <a:t>Step 5</a:t>
          </a:r>
        </a:p>
        <a:p>
          <a:pPr marL="0" lvl="0" indent="0" algn="ctr" defTabSz="222250">
            <a:lnSpc>
              <a:spcPct val="90000"/>
            </a:lnSpc>
            <a:spcBef>
              <a:spcPct val="0"/>
            </a:spcBef>
            <a:spcAft>
              <a:spcPct val="35000"/>
            </a:spcAft>
            <a:buNone/>
          </a:pPr>
          <a:r>
            <a:rPr lang="en-US" sz="500" b="1" kern="1200">
              <a:solidFill>
                <a:schemeClr val="bg1"/>
              </a:solidFill>
              <a:latin typeface="Arial Narrow" pitchFamily="34" charset="0"/>
            </a:rPr>
            <a:t>SUMMATIVE ASSESSMENT</a:t>
          </a:r>
        </a:p>
      </dsp:txBody>
      <dsp:txXfrm>
        <a:off x="319669" y="423207"/>
        <a:ext cx="581476" cy="266551"/>
      </dsp:txXfrm>
    </dsp:sp>
    <dsp:sp modelId="{65087B5E-8C16-4920-93DE-EA7BCDF73A0C}">
      <dsp:nvSpPr>
        <dsp:cNvPr id="0" name=""/>
        <dsp:cNvSpPr/>
      </dsp:nvSpPr>
      <dsp:spPr>
        <a:xfrm>
          <a:off x="581487" y="148195"/>
          <a:ext cx="1181759" cy="1181759"/>
        </a:xfrm>
        <a:custGeom>
          <a:avLst/>
          <a:gdLst/>
          <a:ahLst/>
          <a:cxnLst/>
          <a:rect l="0" t="0" r="0" b="0"/>
          <a:pathLst>
            <a:path>
              <a:moveTo>
                <a:pt x="102393" y="258433"/>
              </a:moveTo>
              <a:arcTo wR="590879" hR="590879" stAng="12854267" swAng="149865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E1D7BE-5610-4367-B79A-2E3385FF081A}">
      <dsp:nvSpPr>
        <dsp:cNvPr id="0" name=""/>
        <dsp:cNvSpPr/>
      </dsp:nvSpPr>
      <dsp:spPr>
        <a:xfrm>
          <a:off x="872190" y="499"/>
          <a:ext cx="600354" cy="295391"/>
        </a:xfrm>
        <a:prstGeom prst="roundRect">
          <a:avLst/>
        </a:prstGeom>
        <a:solidFill>
          <a:schemeClr val="bg1">
            <a:lumMod val="9500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1" kern="1200">
              <a:solidFill>
                <a:schemeClr val="bg1"/>
              </a:solidFill>
              <a:latin typeface="Arial Narrow" pitchFamily="34" charset="0"/>
            </a:rPr>
            <a:t>Step 1</a:t>
          </a:r>
        </a:p>
        <a:p>
          <a:pPr marL="0" lvl="0" indent="0" algn="ctr" defTabSz="222250">
            <a:lnSpc>
              <a:spcPct val="90000"/>
            </a:lnSpc>
            <a:spcBef>
              <a:spcPct val="0"/>
            </a:spcBef>
            <a:spcAft>
              <a:spcPct val="35000"/>
            </a:spcAft>
            <a:buNone/>
          </a:pPr>
          <a:r>
            <a:rPr lang="en-US" sz="500" b="1" kern="1200">
              <a:solidFill>
                <a:schemeClr val="bg1"/>
              </a:solidFill>
              <a:latin typeface="Arial Narrow" pitchFamily="34" charset="0"/>
            </a:rPr>
            <a:t>SELF ASSESSMENT</a:t>
          </a:r>
        </a:p>
      </dsp:txBody>
      <dsp:txXfrm>
        <a:off x="886610" y="14919"/>
        <a:ext cx="571514" cy="266551"/>
      </dsp:txXfrm>
    </dsp:sp>
    <dsp:sp modelId="{0340214B-3E97-4D6E-8E06-5AA171D59614}">
      <dsp:nvSpPr>
        <dsp:cNvPr id="0" name=""/>
        <dsp:cNvSpPr/>
      </dsp:nvSpPr>
      <dsp:spPr>
        <a:xfrm>
          <a:off x="581487" y="148195"/>
          <a:ext cx="1181759" cy="1181759"/>
        </a:xfrm>
        <a:custGeom>
          <a:avLst/>
          <a:gdLst/>
          <a:ahLst/>
          <a:cxnLst/>
          <a:rect l="0" t="0" r="0" b="0"/>
          <a:pathLst>
            <a:path>
              <a:moveTo>
                <a:pt x="893299" y="83256"/>
              </a:moveTo>
              <a:arcTo wR="590879" hR="590879" stAng="18047077" swAng="149865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7C26EE3-C31D-4A9A-98A8-CE9BD4109E28}">
      <dsp:nvSpPr>
        <dsp:cNvPr id="0" name=""/>
        <dsp:cNvSpPr/>
      </dsp:nvSpPr>
      <dsp:spPr>
        <a:xfrm>
          <a:off x="1399639" y="408787"/>
          <a:ext cx="669376" cy="295391"/>
        </a:xfrm>
        <a:prstGeom prst="roundRect">
          <a:avLst/>
        </a:prstGeom>
        <a:solidFill>
          <a:schemeClr val="bg1">
            <a:lumMod val="9500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1" kern="1200">
              <a:solidFill>
                <a:schemeClr val="bg1"/>
              </a:solidFill>
              <a:latin typeface="Arial Narrow" pitchFamily="34" charset="0"/>
            </a:rPr>
            <a:t>Step 2</a:t>
          </a:r>
        </a:p>
        <a:p>
          <a:pPr marL="0" lvl="0" indent="0" algn="ctr" defTabSz="222250">
            <a:lnSpc>
              <a:spcPct val="90000"/>
            </a:lnSpc>
            <a:spcBef>
              <a:spcPct val="0"/>
            </a:spcBef>
            <a:spcAft>
              <a:spcPct val="35000"/>
            </a:spcAft>
            <a:buNone/>
          </a:pPr>
          <a:r>
            <a:rPr lang="en-US" sz="500" b="1" kern="1200">
              <a:solidFill>
                <a:schemeClr val="bg1"/>
              </a:solidFill>
              <a:latin typeface="Arial Narrow" pitchFamily="34" charset="0"/>
            </a:rPr>
            <a:t>GOAL SETTING &amp;  PLAN DEVELOPMENT</a:t>
          </a:r>
        </a:p>
      </dsp:txBody>
      <dsp:txXfrm>
        <a:off x="1414059" y="423207"/>
        <a:ext cx="640536" cy="266551"/>
      </dsp:txXfrm>
    </dsp:sp>
    <dsp:sp modelId="{ABAD7E33-4958-4806-9515-D23FFA6FC122}">
      <dsp:nvSpPr>
        <dsp:cNvPr id="0" name=""/>
        <dsp:cNvSpPr/>
      </dsp:nvSpPr>
      <dsp:spPr>
        <a:xfrm>
          <a:off x="581487" y="148195"/>
          <a:ext cx="1181759" cy="1181759"/>
        </a:xfrm>
        <a:custGeom>
          <a:avLst/>
          <a:gdLst/>
          <a:ahLst/>
          <a:cxnLst/>
          <a:rect l="0" t="0" r="0" b="0"/>
          <a:pathLst>
            <a:path>
              <a:moveTo>
                <a:pt x="1180939" y="559764"/>
              </a:moveTo>
              <a:arcTo wR="590879" hR="590879" stAng="21418887" swAng="2198521"/>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7E6D26B-7F8C-451C-A4A0-26518990A449}">
      <dsp:nvSpPr>
        <dsp:cNvPr id="0" name=""/>
        <dsp:cNvSpPr/>
      </dsp:nvSpPr>
      <dsp:spPr>
        <a:xfrm>
          <a:off x="1224542" y="1069410"/>
          <a:ext cx="590270" cy="295391"/>
        </a:xfrm>
        <a:prstGeom prst="roundRect">
          <a:avLst/>
        </a:prstGeom>
        <a:solidFill>
          <a:schemeClr val="bg1">
            <a:lumMod val="9500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1" kern="1200">
              <a:solidFill>
                <a:schemeClr val="bg1"/>
              </a:solidFill>
              <a:latin typeface="Arial Narrow" pitchFamily="34" charset="0"/>
            </a:rPr>
            <a:t>Step 3</a:t>
          </a:r>
        </a:p>
        <a:p>
          <a:pPr marL="0" lvl="0" indent="0" algn="ctr" defTabSz="222250">
            <a:lnSpc>
              <a:spcPct val="90000"/>
            </a:lnSpc>
            <a:spcBef>
              <a:spcPct val="0"/>
            </a:spcBef>
            <a:spcAft>
              <a:spcPct val="35000"/>
            </a:spcAft>
            <a:buNone/>
          </a:pPr>
          <a:r>
            <a:rPr lang="en-US" sz="500" b="1" kern="1200">
              <a:solidFill>
                <a:schemeClr val="bg1"/>
              </a:solidFill>
              <a:latin typeface="Arial Narrow" pitchFamily="34" charset="0"/>
            </a:rPr>
            <a:t>PLAN IMPLEMENTATION</a:t>
          </a:r>
        </a:p>
      </dsp:txBody>
      <dsp:txXfrm>
        <a:off x="1238962" y="1083830"/>
        <a:ext cx="561430" cy="266551"/>
      </dsp:txXfrm>
    </dsp:sp>
    <dsp:sp modelId="{26AB6A2D-FDE0-42D4-9E72-4100E0C999BD}">
      <dsp:nvSpPr>
        <dsp:cNvPr id="0" name=""/>
        <dsp:cNvSpPr/>
      </dsp:nvSpPr>
      <dsp:spPr>
        <a:xfrm>
          <a:off x="581487" y="148195"/>
          <a:ext cx="1181759" cy="1181759"/>
        </a:xfrm>
        <a:custGeom>
          <a:avLst/>
          <a:gdLst/>
          <a:ahLst/>
          <a:cxnLst/>
          <a:rect l="0" t="0" r="0" b="0"/>
          <a:pathLst>
            <a:path>
              <a:moveTo>
                <a:pt x="642140" y="1179531"/>
              </a:moveTo>
              <a:arcTo wR="590879" hR="590879" stAng="5101390" swAng="52403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2FAD290-655F-4814-B68B-9C010B73D2EC}">
      <dsp:nvSpPr>
        <dsp:cNvPr id="0" name=""/>
        <dsp:cNvSpPr/>
      </dsp:nvSpPr>
      <dsp:spPr>
        <a:xfrm>
          <a:off x="517381" y="1069410"/>
          <a:ext cx="615351" cy="295391"/>
        </a:xfrm>
        <a:prstGeom prst="roundRect">
          <a:avLst/>
        </a:prstGeom>
        <a:solidFill>
          <a:schemeClr val="bg1">
            <a:lumMod val="9500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1" kern="1200">
              <a:solidFill>
                <a:schemeClr val="bg1"/>
              </a:solidFill>
              <a:latin typeface="Arial Narrow" pitchFamily="34" charset="0"/>
            </a:rPr>
            <a:t>Step 4</a:t>
          </a:r>
        </a:p>
        <a:p>
          <a:pPr marL="0" lvl="0" indent="0" algn="ctr" defTabSz="222250">
            <a:lnSpc>
              <a:spcPct val="90000"/>
            </a:lnSpc>
            <a:spcBef>
              <a:spcPct val="0"/>
            </a:spcBef>
            <a:spcAft>
              <a:spcPct val="35000"/>
            </a:spcAft>
            <a:buNone/>
          </a:pPr>
          <a:r>
            <a:rPr lang="en-US" sz="500" b="1" kern="1200">
              <a:solidFill>
                <a:schemeClr val="bg1"/>
              </a:solidFill>
              <a:latin typeface="Arial Narrow" pitchFamily="34" charset="0"/>
            </a:rPr>
            <a:t>FORMATIVE ASSESSMENT</a:t>
          </a:r>
        </a:p>
      </dsp:txBody>
      <dsp:txXfrm>
        <a:off x="531801" y="1083830"/>
        <a:ext cx="586511" cy="266551"/>
      </dsp:txXfrm>
    </dsp:sp>
    <dsp:sp modelId="{7B179C42-815E-4BA6-ADCA-81337924362A}">
      <dsp:nvSpPr>
        <dsp:cNvPr id="0" name=""/>
        <dsp:cNvSpPr/>
      </dsp:nvSpPr>
      <dsp:spPr>
        <a:xfrm>
          <a:off x="581487" y="148195"/>
          <a:ext cx="1181759" cy="1181759"/>
        </a:xfrm>
        <a:custGeom>
          <a:avLst/>
          <a:gdLst/>
          <a:ahLst/>
          <a:cxnLst/>
          <a:rect l="0" t="0" r="0" b="0"/>
          <a:pathLst>
            <a:path>
              <a:moveTo>
                <a:pt x="98857" y="918069"/>
              </a:moveTo>
              <a:arcTo wR="590879" hR="590879" stAng="8782592" swAng="2198521"/>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6B2DF79-6874-4C02-894A-9E4247A14898}">
      <dsp:nvSpPr>
        <dsp:cNvPr id="0" name=""/>
        <dsp:cNvSpPr/>
      </dsp:nvSpPr>
      <dsp:spPr>
        <a:xfrm>
          <a:off x="305249" y="408787"/>
          <a:ext cx="610316" cy="295391"/>
        </a:xfrm>
        <a:prstGeom prst="roundRect">
          <a:avLst/>
        </a:prstGeom>
        <a:solidFill>
          <a:srgbClr val="8F77AD"/>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1" kern="1200">
              <a:solidFill>
                <a:sysClr val="windowText" lastClr="000000"/>
              </a:solidFill>
              <a:latin typeface="Arial Narrow" pitchFamily="34" charset="0"/>
            </a:rPr>
            <a:t>Step 5</a:t>
          </a:r>
        </a:p>
        <a:p>
          <a:pPr marL="0" lvl="0" indent="0" algn="ctr" defTabSz="222250">
            <a:lnSpc>
              <a:spcPct val="90000"/>
            </a:lnSpc>
            <a:spcBef>
              <a:spcPct val="0"/>
            </a:spcBef>
            <a:spcAft>
              <a:spcPct val="35000"/>
            </a:spcAft>
            <a:buNone/>
          </a:pPr>
          <a:r>
            <a:rPr lang="en-US" sz="500" b="1" kern="1200">
              <a:solidFill>
                <a:sysClr val="windowText" lastClr="000000"/>
              </a:solidFill>
              <a:latin typeface="Arial Narrow" pitchFamily="34" charset="0"/>
            </a:rPr>
            <a:t>SUMMATIVE ASSESSMENT</a:t>
          </a:r>
        </a:p>
      </dsp:txBody>
      <dsp:txXfrm>
        <a:off x="319669" y="423207"/>
        <a:ext cx="581476" cy="266551"/>
      </dsp:txXfrm>
    </dsp:sp>
    <dsp:sp modelId="{40FA28C1-C0F9-4B8E-992C-56CC98AC27BA}">
      <dsp:nvSpPr>
        <dsp:cNvPr id="0" name=""/>
        <dsp:cNvSpPr/>
      </dsp:nvSpPr>
      <dsp:spPr>
        <a:xfrm>
          <a:off x="581487" y="148195"/>
          <a:ext cx="1181759" cy="1181759"/>
        </a:xfrm>
        <a:custGeom>
          <a:avLst/>
          <a:gdLst/>
          <a:ahLst/>
          <a:cxnLst/>
          <a:rect l="0" t="0" r="0" b="0"/>
          <a:pathLst>
            <a:path>
              <a:moveTo>
                <a:pt x="102393" y="258433"/>
              </a:moveTo>
              <a:arcTo wR="590879" hR="590879" stAng="12854267" swAng="1498656"/>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79091E-A37A-4016-8878-0889AAD8D10D}">
      <dsp:nvSpPr>
        <dsp:cNvPr id="0" name=""/>
        <dsp:cNvSpPr/>
      </dsp:nvSpPr>
      <dsp:spPr>
        <a:xfrm>
          <a:off x="2921" y="710380"/>
          <a:ext cx="1262860" cy="1041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en-US" sz="800" kern="1200"/>
            <a:t>Announced Obs. #1: pre-conference &amp; observation</a:t>
          </a:r>
        </a:p>
        <a:p>
          <a:pPr marL="57150" lvl="1" indent="-57150" algn="l" defTabSz="355600">
            <a:lnSpc>
              <a:spcPct val="90000"/>
            </a:lnSpc>
            <a:spcBef>
              <a:spcPct val="0"/>
            </a:spcBef>
            <a:spcAft>
              <a:spcPct val="15000"/>
            </a:spcAft>
            <a:buChar char="•"/>
          </a:pPr>
          <a:r>
            <a:rPr lang="en-US" sz="800" kern="1200"/>
            <a:t>Select Measure of Student Impact</a:t>
          </a:r>
        </a:p>
      </dsp:txBody>
      <dsp:txXfrm>
        <a:off x="26891" y="734350"/>
        <a:ext cx="1214920" cy="770456"/>
      </dsp:txXfrm>
    </dsp:sp>
    <dsp:sp modelId="{C240F615-A988-4CA4-8857-9FE82C8A2471}">
      <dsp:nvSpPr>
        <dsp:cNvPr id="0" name=""/>
        <dsp:cNvSpPr/>
      </dsp:nvSpPr>
      <dsp:spPr>
        <a:xfrm>
          <a:off x="663965" y="783723"/>
          <a:ext cx="1650832" cy="1650832"/>
        </a:xfrm>
        <a:prstGeom prst="leftCircularArrow">
          <a:avLst>
            <a:gd name="adj1" fmla="val 4707"/>
            <a:gd name="adj2" fmla="val 601408"/>
            <a:gd name="adj3" fmla="val 2376919"/>
            <a:gd name="adj4" fmla="val 9024489"/>
            <a:gd name="adj5" fmla="val 549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C2AE1B6-021A-4BF0-8CF2-6A80EE6A034D}">
      <dsp:nvSpPr>
        <dsp:cNvPr id="0" name=""/>
        <dsp:cNvSpPr/>
      </dsp:nvSpPr>
      <dsp:spPr>
        <a:xfrm>
          <a:off x="283557" y="1528776"/>
          <a:ext cx="1122542" cy="446398"/>
        </a:xfrm>
        <a:prstGeom prst="roundRect">
          <a:avLst>
            <a:gd name="adj" fmla="val 10000"/>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marL="0" lvl="0" indent="0" algn="ctr" defTabSz="844550">
            <a:lnSpc>
              <a:spcPct val="90000"/>
            </a:lnSpc>
            <a:spcBef>
              <a:spcPct val="0"/>
            </a:spcBef>
            <a:spcAft>
              <a:spcPct val="35000"/>
            </a:spcAft>
            <a:buNone/>
          </a:pPr>
          <a:r>
            <a:rPr lang="en-US" sz="1900" kern="1200"/>
            <a:t>Weeks 1-2</a:t>
          </a:r>
        </a:p>
      </dsp:txBody>
      <dsp:txXfrm>
        <a:off x="296632" y="1541851"/>
        <a:ext cx="1096392" cy="420248"/>
      </dsp:txXfrm>
    </dsp:sp>
    <dsp:sp modelId="{4FFA71FE-F874-47DB-B7AF-997A9F7CA0DD}">
      <dsp:nvSpPr>
        <dsp:cNvPr id="0" name=""/>
        <dsp:cNvSpPr/>
      </dsp:nvSpPr>
      <dsp:spPr>
        <a:xfrm>
          <a:off x="1776123" y="710380"/>
          <a:ext cx="1262860" cy="1041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en-US" sz="800" kern="1200"/>
            <a:t>TC completes self-assessment and drafts goal	</a:t>
          </a:r>
        </a:p>
        <a:p>
          <a:pPr marL="57150" lvl="1" indent="-57150" algn="l" defTabSz="355600">
            <a:lnSpc>
              <a:spcPct val="90000"/>
            </a:lnSpc>
            <a:spcBef>
              <a:spcPct val="0"/>
            </a:spcBef>
            <a:spcAft>
              <a:spcPct val="15000"/>
            </a:spcAft>
            <a:buChar char="•"/>
          </a:pPr>
          <a:r>
            <a:rPr lang="en-US" sz="800" kern="1200"/>
            <a:t>SP and PS complete baseline assessment</a:t>
          </a:r>
        </a:p>
      </dsp:txBody>
      <dsp:txXfrm>
        <a:off x="1800093" y="957549"/>
        <a:ext cx="1214920" cy="770456"/>
      </dsp:txXfrm>
    </dsp:sp>
    <dsp:sp modelId="{09D44F5C-602F-46B6-AFC2-5C4994B21D4D}">
      <dsp:nvSpPr>
        <dsp:cNvPr id="0" name=""/>
        <dsp:cNvSpPr/>
      </dsp:nvSpPr>
      <dsp:spPr>
        <a:xfrm>
          <a:off x="2421343" y="-33608"/>
          <a:ext cx="1893468" cy="1893468"/>
        </a:xfrm>
        <a:prstGeom prst="circularArrow">
          <a:avLst>
            <a:gd name="adj1" fmla="val 4104"/>
            <a:gd name="adj2" fmla="val 516648"/>
            <a:gd name="adj3" fmla="val 19307842"/>
            <a:gd name="adj4" fmla="val 12575511"/>
            <a:gd name="adj5" fmla="val 478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D0D4B6-F512-4BF4-A2FA-6E0025735D89}">
      <dsp:nvSpPr>
        <dsp:cNvPr id="0" name=""/>
        <dsp:cNvSpPr/>
      </dsp:nvSpPr>
      <dsp:spPr>
        <a:xfrm>
          <a:off x="2056759" y="487180"/>
          <a:ext cx="1122542" cy="446398"/>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marL="0" lvl="0" indent="0" algn="ctr" defTabSz="844550">
            <a:lnSpc>
              <a:spcPct val="90000"/>
            </a:lnSpc>
            <a:spcBef>
              <a:spcPct val="0"/>
            </a:spcBef>
            <a:spcAft>
              <a:spcPct val="35000"/>
            </a:spcAft>
            <a:buNone/>
          </a:pPr>
          <a:r>
            <a:rPr lang="en-US" sz="1900" kern="1200"/>
            <a:t>Weeks 2-3</a:t>
          </a:r>
        </a:p>
      </dsp:txBody>
      <dsp:txXfrm>
        <a:off x="2069834" y="500255"/>
        <a:ext cx="1096392" cy="420248"/>
      </dsp:txXfrm>
    </dsp:sp>
    <dsp:sp modelId="{B7B000D1-B706-4E0F-8449-B5F2BE0F4BBB}">
      <dsp:nvSpPr>
        <dsp:cNvPr id="0" name=""/>
        <dsp:cNvSpPr/>
      </dsp:nvSpPr>
      <dsp:spPr>
        <a:xfrm>
          <a:off x="3549325" y="710380"/>
          <a:ext cx="1404199" cy="1041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en-US" sz="800" kern="1200"/>
            <a:t>Three-Way Meeting #1 </a:t>
          </a:r>
        </a:p>
        <a:p>
          <a:pPr marL="57150" lvl="1" indent="-57150" algn="l" defTabSz="355600">
            <a:lnSpc>
              <a:spcPct val="90000"/>
            </a:lnSpc>
            <a:spcBef>
              <a:spcPct val="0"/>
            </a:spcBef>
            <a:spcAft>
              <a:spcPct val="15000"/>
            </a:spcAft>
            <a:buChar char="•"/>
          </a:pPr>
          <a:r>
            <a:rPr lang="en-US" sz="800" kern="1200"/>
            <a:t>Finalize Professional Practice Goal and Implementation Plan</a:t>
          </a:r>
        </a:p>
      </dsp:txBody>
      <dsp:txXfrm>
        <a:off x="3573295" y="734350"/>
        <a:ext cx="1356259" cy="770456"/>
      </dsp:txXfrm>
    </dsp:sp>
    <dsp:sp modelId="{24842AB0-01C1-439D-B790-88DF224E13B6}">
      <dsp:nvSpPr>
        <dsp:cNvPr id="0" name=""/>
        <dsp:cNvSpPr/>
      </dsp:nvSpPr>
      <dsp:spPr>
        <a:xfrm>
          <a:off x="4281039" y="783723"/>
          <a:ext cx="1650832" cy="1650832"/>
        </a:xfrm>
        <a:prstGeom prst="leftCircularArrow">
          <a:avLst>
            <a:gd name="adj1" fmla="val 4707"/>
            <a:gd name="adj2" fmla="val 601408"/>
            <a:gd name="adj3" fmla="val 2376919"/>
            <a:gd name="adj4" fmla="val 9024489"/>
            <a:gd name="adj5" fmla="val 549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4388CC8-2B74-4B67-9D5D-26CEC0401C50}">
      <dsp:nvSpPr>
        <dsp:cNvPr id="0" name=""/>
        <dsp:cNvSpPr/>
      </dsp:nvSpPr>
      <dsp:spPr>
        <a:xfrm>
          <a:off x="3900631" y="1528776"/>
          <a:ext cx="1122542" cy="446398"/>
        </a:xfrm>
        <a:prstGeom prst="roundRect">
          <a:avLst>
            <a:gd name="adj" fmla="val 10000"/>
          </a:avLst>
        </a:prstGeom>
        <a:solidFill>
          <a:schemeClr val="accent6">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marL="0" lvl="0" indent="0" algn="ctr" defTabSz="844550">
            <a:lnSpc>
              <a:spcPct val="90000"/>
            </a:lnSpc>
            <a:spcBef>
              <a:spcPct val="0"/>
            </a:spcBef>
            <a:spcAft>
              <a:spcPct val="35000"/>
            </a:spcAft>
            <a:buNone/>
          </a:pPr>
          <a:r>
            <a:rPr lang="en-US" sz="1900" kern="1200"/>
            <a:t>Weeks 3-4</a:t>
          </a:r>
        </a:p>
      </dsp:txBody>
      <dsp:txXfrm>
        <a:off x="3913706" y="1541851"/>
        <a:ext cx="1096392" cy="420248"/>
      </dsp:txXfrm>
    </dsp:sp>
    <dsp:sp modelId="{FFD01426-3909-4A17-9CFF-2019764F9D42}">
      <dsp:nvSpPr>
        <dsp:cNvPr id="0" name=""/>
        <dsp:cNvSpPr/>
      </dsp:nvSpPr>
      <dsp:spPr>
        <a:xfrm>
          <a:off x="5393197" y="710380"/>
          <a:ext cx="1262860" cy="1041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en-US" sz="800" kern="1200"/>
            <a:t>Unannouned Obs. #1 and post-conference</a:t>
          </a:r>
        </a:p>
        <a:p>
          <a:pPr marL="57150" lvl="1" indent="-57150" algn="l" defTabSz="355600">
            <a:lnSpc>
              <a:spcPct val="90000"/>
            </a:lnSpc>
            <a:spcBef>
              <a:spcPct val="0"/>
            </a:spcBef>
            <a:spcAft>
              <a:spcPct val="15000"/>
            </a:spcAft>
            <a:buChar char="•"/>
          </a:pPr>
          <a:r>
            <a:rPr lang="en-US" sz="800" kern="1200"/>
            <a:t>Evidence Collection</a:t>
          </a:r>
        </a:p>
      </dsp:txBody>
      <dsp:txXfrm>
        <a:off x="5417167" y="957549"/>
        <a:ext cx="1214920" cy="770456"/>
      </dsp:txXfrm>
    </dsp:sp>
    <dsp:sp modelId="{3AED2CE7-02D7-4CFB-A9A3-0AE4664E4365}">
      <dsp:nvSpPr>
        <dsp:cNvPr id="0" name=""/>
        <dsp:cNvSpPr/>
      </dsp:nvSpPr>
      <dsp:spPr>
        <a:xfrm>
          <a:off x="6043717" y="-13039"/>
          <a:ext cx="1812198" cy="1812198"/>
        </a:xfrm>
        <a:prstGeom prst="circularArrow">
          <a:avLst>
            <a:gd name="adj1" fmla="val 4288"/>
            <a:gd name="adj2" fmla="val 542242"/>
            <a:gd name="adj3" fmla="val 19282247"/>
            <a:gd name="adj4" fmla="val 12575511"/>
            <a:gd name="adj5" fmla="val 500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2CA6E5D-B127-4763-9706-0C9BEE3EB092}">
      <dsp:nvSpPr>
        <dsp:cNvPr id="0" name=""/>
        <dsp:cNvSpPr/>
      </dsp:nvSpPr>
      <dsp:spPr>
        <a:xfrm>
          <a:off x="5673833" y="487180"/>
          <a:ext cx="1122542" cy="446398"/>
        </a:xfrm>
        <a:prstGeom prst="roundRect">
          <a:avLst>
            <a:gd name="adj" fmla="val 10000"/>
          </a:avLst>
        </a:prstGeom>
        <a:solidFill>
          <a:srgbClr val="77A7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marL="0" lvl="0" indent="0" algn="ctr" defTabSz="844550">
            <a:lnSpc>
              <a:spcPct val="90000"/>
            </a:lnSpc>
            <a:spcBef>
              <a:spcPct val="0"/>
            </a:spcBef>
            <a:spcAft>
              <a:spcPct val="35000"/>
            </a:spcAft>
            <a:buNone/>
          </a:pPr>
          <a:r>
            <a:rPr lang="en-US" sz="1900" kern="1200"/>
            <a:t>Week 4</a:t>
          </a:r>
        </a:p>
      </dsp:txBody>
      <dsp:txXfrm>
        <a:off x="5686908" y="500255"/>
        <a:ext cx="1096392" cy="420248"/>
      </dsp:txXfrm>
    </dsp:sp>
    <dsp:sp modelId="{F819ED1F-E570-462C-8386-E21582047D28}">
      <dsp:nvSpPr>
        <dsp:cNvPr id="0" name=""/>
        <dsp:cNvSpPr/>
      </dsp:nvSpPr>
      <dsp:spPr>
        <a:xfrm>
          <a:off x="7166400" y="710380"/>
          <a:ext cx="1262860" cy="1041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en-US" sz="800" kern="1200"/>
            <a:t>Announced Obs. #2</a:t>
          </a:r>
        </a:p>
        <a:p>
          <a:pPr marL="57150" lvl="1" indent="-57150" algn="l" defTabSz="355600">
            <a:lnSpc>
              <a:spcPct val="90000"/>
            </a:lnSpc>
            <a:spcBef>
              <a:spcPct val="0"/>
            </a:spcBef>
            <a:spcAft>
              <a:spcPct val="15000"/>
            </a:spcAft>
            <a:buChar char="•"/>
          </a:pPr>
          <a:r>
            <a:rPr lang="en-US" sz="800" kern="1200"/>
            <a:t>Evidence Collection</a:t>
          </a:r>
        </a:p>
      </dsp:txBody>
      <dsp:txXfrm>
        <a:off x="7190370" y="734350"/>
        <a:ext cx="1214920" cy="770456"/>
      </dsp:txXfrm>
    </dsp:sp>
    <dsp:sp modelId="{7B0D3E54-8046-4406-9A02-96EA6BC129D0}">
      <dsp:nvSpPr>
        <dsp:cNvPr id="0" name=""/>
        <dsp:cNvSpPr/>
      </dsp:nvSpPr>
      <dsp:spPr>
        <a:xfrm>
          <a:off x="7447035" y="1528776"/>
          <a:ext cx="1122542" cy="446398"/>
        </a:xfrm>
        <a:prstGeom prst="roundRect">
          <a:avLst>
            <a:gd name="adj" fmla="val 10000"/>
          </a:avLst>
        </a:prstGeom>
        <a:solidFill>
          <a:srgbClr val="77A7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marL="0" lvl="0" indent="0" algn="ctr" defTabSz="844550">
            <a:lnSpc>
              <a:spcPct val="90000"/>
            </a:lnSpc>
            <a:spcBef>
              <a:spcPct val="0"/>
            </a:spcBef>
            <a:spcAft>
              <a:spcPct val="35000"/>
            </a:spcAft>
            <a:buNone/>
          </a:pPr>
          <a:r>
            <a:rPr lang="en-US" sz="1900" kern="1200"/>
            <a:t>Week 5</a:t>
          </a:r>
        </a:p>
      </dsp:txBody>
      <dsp:txXfrm>
        <a:off x="7460110" y="1541851"/>
        <a:ext cx="1096392" cy="42024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79091E-A37A-4016-8878-0889AAD8D10D}">
      <dsp:nvSpPr>
        <dsp:cNvPr id="0" name=""/>
        <dsp:cNvSpPr/>
      </dsp:nvSpPr>
      <dsp:spPr>
        <a:xfrm>
          <a:off x="9518" y="696734"/>
          <a:ext cx="1272860" cy="10498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US" sz="800" kern="1200"/>
            <a:t>Formative Assessment</a:t>
          </a:r>
        </a:p>
        <a:p>
          <a:pPr marL="57150" lvl="1" indent="-57150" algn="l" defTabSz="355600">
            <a:lnSpc>
              <a:spcPct val="90000"/>
            </a:lnSpc>
            <a:spcBef>
              <a:spcPct val="0"/>
            </a:spcBef>
            <a:spcAft>
              <a:spcPct val="15000"/>
            </a:spcAft>
            <a:buChar char="•"/>
          </a:pPr>
          <a:r>
            <a:rPr lang="en-US" sz="800" kern="1200"/>
            <a:t>Three-Way Meeting #2</a:t>
          </a:r>
        </a:p>
      </dsp:txBody>
      <dsp:txXfrm>
        <a:off x="33678" y="720894"/>
        <a:ext cx="1224540" cy="776557"/>
      </dsp:txXfrm>
    </dsp:sp>
    <dsp:sp modelId="{C240F615-A988-4CA4-8857-9FE82C8A2471}">
      <dsp:nvSpPr>
        <dsp:cNvPr id="0" name=""/>
        <dsp:cNvSpPr/>
      </dsp:nvSpPr>
      <dsp:spPr>
        <a:xfrm>
          <a:off x="670896" y="780179"/>
          <a:ext cx="1663904" cy="1663904"/>
        </a:xfrm>
        <a:prstGeom prst="leftCircularArrow">
          <a:avLst>
            <a:gd name="adj1" fmla="val 4707"/>
            <a:gd name="adj2" fmla="val 601408"/>
            <a:gd name="adj3" fmla="val 2376919"/>
            <a:gd name="adj4" fmla="val 9024489"/>
            <a:gd name="adj5" fmla="val 549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C2AE1B6-021A-4BF0-8CF2-6A80EE6A034D}">
      <dsp:nvSpPr>
        <dsp:cNvPr id="0" name=""/>
        <dsp:cNvSpPr/>
      </dsp:nvSpPr>
      <dsp:spPr>
        <a:xfrm>
          <a:off x="287476" y="1531133"/>
          <a:ext cx="1131431" cy="4499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marL="0" lvl="0" indent="0" algn="ctr" defTabSz="844550">
            <a:lnSpc>
              <a:spcPct val="90000"/>
            </a:lnSpc>
            <a:spcBef>
              <a:spcPct val="0"/>
            </a:spcBef>
            <a:spcAft>
              <a:spcPct val="35000"/>
            </a:spcAft>
            <a:buNone/>
          </a:pPr>
          <a:r>
            <a:rPr lang="en-US" sz="1900" kern="1200"/>
            <a:t>Week 6</a:t>
          </a:r>
        </a:p>
      </dsp:txBody>
      <dsp:txXfrm>
        <a:off x="300654" y="1544311"/>
        <a:ext cx="1105075" cy="423577"/>
      </dsp:txXfrm>
    </dsp:sp>
    <dsp:sp modelId="{4FFA71FE-F874-47DB-B7AF-997A9F7CA0DD}">
      <dsp:nvSpPr>
        <dsp:cNvPr id="0" name=""/>
        <dsp:cNvSpPr/>
      </dsp:nvSpPr>
      <dsp:spPr>
        <a:xfrm>
          <a:off x="1791861" y="706256"/>
          <a:ext cx="1272860" cy="10498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355600">
            <a:lnSpc>
              <a:spcPct val="90000"/>
            </a:lnSpc>
            <a:spcBef>
              <a:spcPct val="0"/>
            </a:spcBef>
            <a:spcAft>
              <a:spcPct val="15000"/>
            </a:spcAft>
            <a:buChar char="•"/>
          </a:pPr>
          <a:r>
            <a:rPr lang="en-US" sz="800" kern="1200"/>
            <a:t>Collect Student Feedback</a:t>
          </a:r>
        </a:p>
        <a:p>
          <a:pPr marL="57150" lvl="1" indent="-57150" algn="l" defTabSz="355600">
            <a:lnSpc>
              <a:spcPct val="90000"/>
            </a:lnSpc>
            <a:spcBef>
              <a:spcPct val="0"/>
            </a:spcBef>
            <a:spcAft>
              <a:spcPct val="15000"/>
            </a:spcAft>
            <a:buChar char="•"/>
          </a:pPr>
          <a:r>
            <a:rPr lang="en-US" sz="800" kern="1200"/>
            <a:t>Evidence Collection</a:t>
          </a:r>
        </a:p>
        <a:p>
          <a:pPr marL="57150" lvl="1" indent="-57150" algn="l" defTabSz="355600">
            <a:lnSpc>
              <a:spcPct val="90000"/>
            </a:lnSpc>
            <a:spcBef>
              <a:spcPct val="0"/>
            </a:spcBef>
            <a:spcAft>
              <a:spcPct val="15000"/>
            </a:spcAft>
            <a:buChar char="•"/>
          </a:pPr>
          <a:r>
            <a:rPr lang="en-US" sz="800" kern="1200"/>
            <a:t>Additional Observation(s) as needed</a:t>
          </a:r>
        </a:p>
      </dsp:txBody>
      <dsp:txXfrm>
        <a:off x="1816021" y="955382"/>
        <a:ext cx="1224540" cy="776557"/>
      </dsp:txXfrm>
    </dsp:sp>
    <dsp:sp modelId="{09D44F5C-602F-46B6-AFC2-5C4994B21D4D}">
      <dsp:nvSpPr>
        <dsp:cNvPr id="0" name=""/>
        <dsp:cNvSpPr/>
      </dsp:nvSpPr>
      <dsp:spPr>
        <a:xfrm>
          <a:off x="2447532" y="-22892"/>
          <a:ext cx="1826548" cy="1826548"/>
        </a:xfrm>
        <a:prstGeom prst="circularArrow">
          <a:avLst>
            <a:gd name="adj1" fmla="val 4288"/>
            <a:gd name="adj2" fmla="val 542242"/>
            <a:gd name="adj3" fmla="val 19282247"/>
            <a:gd name="adj4" fmla="val 12575511"/>
            <a:gd name="adj5" fmla="val 500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D0D4B6-F512-4BF4-A2FA-6E0025735D89}">
      <dsp:nvSpPr>
        <dsp:cNvPr id="0" name=""/>
        <dsp:cNvSpPr/>
      </dsp:nvSpPr>
      <dsp:spPr>
        <a:xfrm>
          <a:off x="2074719" y="481289"/>
          <a:ext cx="1131431" cy="449933"/>
        </a:xfrm>
        <a:prstGeom prst="roundRect">
          <a:avLst>
            <a:gd name="adj" fmla="val 10000"/>
          </a:avLst>
        </a:prstGeom>
        <a:solidFill>
          <a:srgbClr val="77A7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marL="0" lvl="0" indent="0" algn="ctr" defTabSz="844550">
            <a:lnSpc>
              <a:spcPct val="90000"/>
            </a:lnSpc>
            <a:spcBef>
              <a:spcPct val="0"/>
            </a:spcBef>
            <a:spcAft>
              <a:spcPct val="35000"/>
            </a:spcAft>
            <a:buNone/>
          </a:pPr>
          <a:r>
            <a:rPr lang="en-US" sz="1900" kern="1200"/>
            <a:t>Weeks 7-8</a:t>
          </a:r>
        </a:p>
      </dsp:txBody>
      <dsp:txXfrm>
        <a:off x="2087897" y="494467"/>
        <a:ext cx="1105075" cy="423577"/>
      </dsp:txXfrm>
    </dsp:sp>
    <dsp:sp modelId="{B7B000D1-B706-4E0F-8449-B5F2BE0F4BBB}">
      <dsp:nvSpPr>
        <dsp:cNvPr id="0" name=""/>
        <dsp:cNvSpPr/>
      </dsp:nvSpPr>
      <dsp:spPr>
        <a:xfrm>
          <a:off x="3579105" y="706256"/>
          <a:ext cx="1272860" cy="10498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355600">
            <a:lnSpc>
              <a:spcPct val="90000"/>
            </a:lnSpc>
            <a:spcBef>
              <a:spcPct val="0"/>
            </a:spcBef>
            <a:spcAft>
              <a:spcPts val="200"/>
            </a:spcAft>
            <a:buChar char="•"/>
          </a:pPr>
          <a:r>
            <a:rPr lang="en-US" sz="800" kern="1200"/>
            <a:t>Unannounced Obs. #2 &amp; post-conference</a:t>
          </a:r>
        </a:p>
        <a:p>
          <a:pPr marL="57150" lvl="1" indent="-57150" algn="l" defTabSz="355600">
            <a:lnSpc>
              <a:spcPct val="90000"/>
            </a:lnSpc>
            <a:spcBef>
              <a:spcPct val="0"/>
            </a:spcBef>
            <a:spcAft>
              <a:spcPts val="200"/>
            </a:spcAft>
            <a:buChar char="•"/>
          </a:pPr>
          <a:r>
            <a:rPr lang="en-US" sz="800" kern="1200"/>
            <a:t>Implement student learning assessment</a:t>
          </a:r>
        </a:p>
        <a:p>
          <a:pPr marL="57150" lvl="1" indent="-57150" algn="l" defTabSz="355600">
            <a:lnSpc>
              <a:spcPct val="90000"/>
            </a:lnSpc>
            <a:spcBef>
              <a:spcPct val="0"/>
            </a:spcBef>
            <a:spcAft>
              <a:spcPts val="200"/>
            </a:spcAft>
            <a:buChar char="•"/>
          </a:pPr>
          <a:r>
            <a:rPr lang="en-US" sz="800" kern="1200"/>
            <a:t>Evidence Collection</a:t>
          </a:r>
        </a:p>
      </dsp:txBody>
      <dsp:txXfrm>
        <a:off x="3603265" y="730416"/>
        <a:ext cx="1224540" cy="776557"/>
      </dsp:txXfrm>
    </dsp:sp>
    <dsp:sp modelId="{24842AB0-01C1-439D-B790-88DF224E13B6}">
      <dsp:nvSpPr>
        <dsp:cNvPr id="0" name=""/>
        <dsp:cNvSpPr/>
      </dsp:nvSpPr>
      <dsp:spPr>
        <a:xfrm>
          <a:off x="4245383" y="780179"/>
          <a:ext cx="1663904" cy="1663904"/>
        </a:xfrm>
        <a:prstGeom prst="leftCircularArrow">
          <a:avLst>
            <a:gd name="adj1" fmla="val 4707"/>
            <a:gd name="adj2" fmla="val 601408"/>
            <a:gd name="adj3" fmla="val 2376919"/>
            <a:gd name="adj4" fmla="val 9024489"/>
            <a:gd name="adj5" fmla="val 549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4388CC8-2B74-4B67-9D5D-26CEC0401C50}">
      <dsp:nvSpPr>
        <dsp:cNvPr id="0" name=""/>
        <dsp:cNvSpPr/>
      </dsp:nvSpPr>
      <dsp:spPr>
        <a:xfrm>
          <a:off x="3861963" y="1531133"/>
          <a:ext cx="1131431" cy="449933"/>
        </a:xfrm>
        <a:prstGeom prst="roundRect">
          <a:avLst>
            <a:gd name="adj" fmla="val 10000"/>
          </a:avLst>
        </a:prstGeom>
        <a:solidFill>
          <a:srgbClr val="77A7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marL="0" lvl="0" indent="0" algn="ctr" defTabSz="844550">
            <a:lnSpc>
              <a:spcPct val="90000"/>
            </a:lnSpc>
            <a:spcBef>
              <a:spcPct val="0"/>
            </a:spcBef>
            <a:spcAft>
              <a:spcPct val="35000"/>
            </a:spcAft>
            <a:buNone/>
          </a:pPr>
          <a:r>
            <a:rPr lang="en-US" sz="1900" kern="1200"/>
            <a:t>Week 10</a:t>
          </a:r>
        </a:p>
      </dsp:txBody>
      <dsp:txXfrm>
        <a:off x="3875141" y="1544311"/>
        <a:ext cx="1105075" cy="423577"/>
      </dsp:txXfrm>
    </dsp:sp>
    <dsp:sp modelId="{FFD01426-3909-4A17-9CFF-2019764F9D42}">
      <dsp:nvSpPr>
        <dsp:cNvPr id="0" name=""/>
        <dsp:cNvSpPr/>
      </dsp:nvSpPr>
      <dsp:spPr>
        <a:xfrm>
          <a:off x="5366348" y="706256"/>
          <a:ext cx="1272860" cy="10498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US" sz="800" kern="1200"/>
            <a:t>SP and PS analyze evidence &amp; calibrate summative assessment ratings</a:t>
          </a:r>
        </a:p>
        <a:p>
          <a:pPr marL="57150" lvl="1" indent="-57150" algn="l" defTabSz="355600">
            <a:lnSpc>
              <a:spcPct val="90000"/>
            </a:lnSpc>
            <a:spcBef>
              <a:spcPct val="0"/>
            </a:spcBef>
            <a:spcAft>
              <a:spcPct val="15000"/>
            </a:spcAft>
            <a:buChar char="•"/>
          </a:pPr>
          <a:r>
            <a:rPr lang="en-US" sz="800" kern="1200"/>
            <a:t>Additional observation(s) as needed </a:t>
          </a:r>
        </a:p>
      </dsp:txBody>
      <dsp:txXfrm>
        <a:off x="5390508" y="955382"/>
        <a:ext cx="1224540" cy="776557"/>
      </dsp:txXfrm>
    </dsp:sp>
    <dsp:sp modelId="{3AED2CE7-02D7-4CFB-A9A3-0AE4664E4365}">
      <dsp:nvSpPr>
        <dsp:cNvPr id="0" name=""/>
        <dsp:cNvSpPr/>
      </dsp:nvSpPr>
      <dsp:spPr>
        <a:xfrm>
          <a:off x="6022019" y="-22892"/>
          <a:ext cx="1826548" cy="1826548"/>
        </a:xfrm>
        <a:prstGeom prst="circularArrow">
          <a:avLst>
            <a:gd name="adj1" fmla="val 4288"/>
            <a:gd name="adj2" fmla="val 542242"/>
            <a:gd name="adj3" fmla="val 19282247"/>
            <a:gd name="adj4" fmla="val 12575511"/>
            <a:gd name="adj5" fmla="val 500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2CA6E5D-B127-4763-9706-0C9BEE3EB092}">
      <dsp:nvSpPr>
        <dsp:cNvPr id="0" name=""/>
        <dsp:cNvSpPr/>
      </dsp:nvSpPr>
      <dsp:spPr>
        <a:xfrm>
          <a:off x="5649206" y="481289"/>
          <a:ext cx="1131431" cy="449933"/>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marL="0" lvl="0" indent="0" algn="ctr" defTabSz="844550">
            <a:lnSpc>
              <a:spcPct val="90000"/>
            </a:lnSpc>
            <a:spcBef>
              <a:spcPct val="0"/>
            </a:spcBef>
            <a:spcAft>
              <a:spcPct val="35000"/>
            </a:spcAft>
            <a:buNone/>
          </a:pPr>
          <a:r>
            <a:rPr lang="en-US" sz="1900" kern="1200"/>
            <a:t>Week 11</a:t>
          </a:r>
        </a:p>
      </dsp:txBody>
      <dsp:txXfrm>
        <a:off x="5662384" y="494467"/>
        <a:ext cx="1105075" cy="423577"/>
      </dsp:txXfrm>
    </dsp:sp>
    <dsp:sp modelId="{F819ED1F-E570-462C-8386-E21582047D28}">
      <dsp:nvSpPr>
        <dsp:cNvPr id="0" name=""/>
        <dsp:cNvSpPr/>
      </dsp:nvSpPr>
      <dsp:spPr>
        <a:xfrm>
          <a:off x="7153592" y="706256"/>
          <a:ext cx="1272860" cy="10498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US" sz="800" kern="1200"/>
            <a:t> Final Three-Way Meeting &amp;  Summative Assessment </a:t>
          </a:r>
        </a:p>
        <a:p>
          <a:pPr marL="57150" lvl="1" indent="-57150" algn="l" defTabSz="355600">
            <a:lnSpc>
              <a:spcPct val="90000"/>
            </a:lnSpc>
            <a:spcBef>
              <a:spcPct val="0"/>
            </a:spcBef>
            <a:spcAft>
              <a:spcPct val="15000"/>
            </a:spcAft>
            <a:buChar char="•"/>
          </a:pPr>
          <a:r>
            <a:rPr lang="en-US" sz="800" kern="1200"/>
            <a:t>Post-Cycle Goal Development</a:t>
          </a:r>
        </a:p>
      </dsp:txBody>
      <dsp:txXfrm>
        <a:off x="7177752" y="730416"/>
        <a:ext cx="1224540" cy="776557"/>
      </dsp:txXfrm>
    </dsp:sp>
    <dsp:sp modelId="{7B0D3E54-8046-4406-9A02-96EA6BC129D0}">
      <dsp:nvSpPr>
        <dsp:cNvPr id="0" name=""/>
        <dsp:cNvSpPr/>
      </dsp:nvSpPr>
      <dsp:spPr>
        <a:xfrm>
          <a:off x="7436450" y="1531133"/>
          <a:ext cx="1131431" cy="449933"/>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marL="0" lvl="0" indent="0" algn="ctr" defTabSz="844550">
            <a:lnSpc>
              <a:spcPct val="90000"/>
            </a:lnSpc>
            <a:spcBef>
              <a:spcPct val="0"/>
            </a:spcBef>
            <a:spcAft>
              <a:spcPct val="35000"/>
            </a:spcAft>
            <a:buNone/>
          </a:pPr>
          <a:r>
            <a:rPr lang="en-US" sz="1900" kern="1200"/>
            <a:t>Week 12</a:t>
          </a:r>
        </a:p>
      </dsp:txBody>
      <dsp:txXfrm>
        <a:off x="7449628" y="1544311"/>
        <a:ext cx="1105075" cy="42357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79091E-A37A-4016-8878-0889AAD8D10D}">
      <dsp:nvSpPr>
        <dsp:cNvPr id="0" name=""/>
        <dsp:cNvSpPr/>
      </dsp:nvSpPr>
      <dsp:spPr>
        <a:xfrm>
          <a:off x="144" y="713914"/>
          <a:ext cx="1254289" cy="103452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en-US" sz="800" kern="1200"/>
            <a:t>Announced Obs. #1: pre-conference</a:t>
          </a:r>
        </a:p>
        <a:p>
          <a:pPr marL="57150" lvl="1" indent="-57150" algn="l" defTabSz="355600">
            <a:lnSpc>
              <a:spcPct val="90000"/>
            </a:lnSpc>
            <a:spcBef>
              <a:spcPct val="0"/>
            </a:spcBef>
            <a:spcAft>
              <a:spcPct val="15000"/>
            </a:spcAft>
            <a:buChar char="•"/>
          </a:pPr>
          <a:r>
            <a:rPr lang="en-US" sz="800" kern="1200"/>
            <a:t>Select Measure of Student Impact</a:t>
          </a:r>
        </a:p>
      </dsp:txBody>
      <dsp:txXfrm>
        <a:off x="23951" y="737721"/>
        <a:ext cx="1206675" cy="765227"/>
      </dsp:txXfrm>
    </dsp:sp>
    <dsp:sp modelId="{C240F615-A988-4CA4-8857-9FE82C8A2471}">
      <dsp:nvSpPr>
        <dsp:cNvPr id="0" name=""/>
        <dsp:cNvSpPr/>
      </dsp:nvSpPr>
      <dsp:spPr>
        <a:xfrm>
          <a:off x="646528" y="722648"/>
          <a:ext cx="1712960" cy="1712960"/>
        </a:xfrm>
        <a:prstGeom prst="leftCircularArrow">
          <a:avLst>
            <a:gd name="adj1" fmla="val 4506"/>
            <a:gd name="adj2" fmla="val 572809"/>
            <a:gd name="adj3" fmla="val 2300357"/>
            <a:gd name="adj4" fmla="val 8976527"/>
            <a:gd name="adj5" fmla="val 525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C2AE1B6-021A-4BF0-8CF2-6A80EE6A034D}">
      <dsp:nvSpPr>
        <dsp:cNvPr id="0" name=""/>
        <dsp:cNvSpPr/>
      </dsp:nvSpPr>
      <dsp:spPr>
        <a:xfrm>
          <a:off x="278875" y="1526756"/>
          <a:ext cx="1114923" cy="443368"/>
        </a:xfrm>
        <a:prstGeom prst="roundRect">
          <a:avLst>
            <a:gd name="adj" fmla="val 10000"/>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marL="0" lvl="0" indent="0" algn="ctr" defTabSz="755650">
            <a:lnSpc>
              <a:spcPct val="90000"/>
            </a:lnSpc>
            <a:spcBef>
              <a:spcPct val="0"/>
            </a:spcBef>
            <a:spcAft>
              <a:spcPct val="35000"/>
            </a:spcAft>
            <a:buNone/>
          </a:pPr>
          <a:r>
            <a:rPr lang="en-US" sz="1700" kern="1200"/>
            <a:t>Weeks 1-2</a:t>
          </a:r>
        </a:p>
      </dsp:txBody>
      <dsp:txXfrm>
        <a:off x="291861" y="1539742"/>
        <a:ext cx="1088951" cy="417396"/>
      </dsp:txXfrm>
    </dsp:sp>
    <dsp:sp modelId="{4FFA71FE-F874-47DB-B7AF-997A9F7CA0DD}">
      <dsp:nvSpPr>
        <dsp:cNvPr id="0" name=""/>
        <dsp:cNvSpPr/>
      </dsp:nvSpPr>
      <dsp:spPr>
        <a:xfrm>
          <a:off x="1761248" y="671112"/>
          <a:ext cx="1381687" cy="108194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en-US" sz="800" kern="1200"/>
            <a:t>Announced Obs. #1</a:t>
          </a:r>
        </a:p>
        <a:p>
          <a:pPr marL="57150" lvl="1" indent="-57150" algn="l" defTabSz="355600">
            <a:lnSpc>
              <a:spcPct val="90000"/>
            </a:lnSpc>
            <a:spcBef>
              <a:spcPct val="0"/>
            </a:spcBef>
            <a:spcAft>
              <a:spcPct val="15000"/>
            </a:spcAft>
            <a:buChar char="•"/>
          </a:pPr>
          <a:r>
            <a:rPr lang="en-US" sz="800" kern="1200"/>
            <a:t>TC completes self-assessment and drafts goal</a:t>
          </a:r>
        </a:p>
        <a:p>
          <a:pPr marL="57150" lvl="1" indent="-57150" algn="l" defTabSz="355600">
            <a:lnSpc>
              <a:spcPct val="90000"/>
            </a:lnSpc>
            <a:spcBef>
              <a:spcPct val="0"/>
            </a:spcBef>
            <a:spcAft>
              <a:spcPct val="15000"/>
            </a:spcAft>
            <a:buChar char="•"/>
          </a:pPr>
          <a:r>
            <a:rPr lang="en-US" sz="800" kern="1200"/>
            <a:t>SP and PS complete baseline assessment</a:t>
          </a:r>
        </a:p>
        <a:p>
          <a:pPr marL="57150" lvl="1" indent="-57150" algn="l" defTabSz="355600">
            <a:lnSpc>
              <a:spcPct val="90000"/>
            </a:lnSpc>
            <a:spcBef>
              <a:spcPct val="0"/>
            </a:spcBef>
            <a:spcAft>
              <a:spcPct val="15000"/>
            </a:spcAft>
            <a:buChar char="•"/>
          </a:pPr>
          <a:endParaRPr lang="en-US" sz="800" kern="1200"/>
        </a:p>
      </dsp:txBody>
      <dsp:txXfrm>
        <a:off x="1786147" y="927857"/>
        <a:ext cx="1331889" cy="800304"/>
      </dsp:txXfrm>
    </dsp:sp>
    <dsp:sp modelId="{09D44F5C-602F-46B6-AFC2-5C4994B21D4D}">
      <dsp:nvSpPr>
        <dsp:cNvPr id="0" name=""/>
        <dsp:cNvSpPr/>
      </dsp:nvSpPr>
      <dsp:spPr>
        <a:xfrm>
          <a:off x="2590409" y="-33088"/>
          <a:ext cx="1720189" cy="1720189"/>
        </a:xfrm>
        <a:prstGeom prst="circularArrow">
          <a:avLst>
            <a:gd name="adj1" fmla="val 4487"/>
            <a:gd name="adj2" fmla="val 570136"/>
            <a:gd name="adj3" fmla="val 19497463"/>
            <a:gd name="adj4" fmla="val 12818620"/>
            <a:gd name="adj5" fmla="val 523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D0D4B6-F512-4BF4-A2FA-6E0025735D89}">
      <dsp:nvSpPr>
        <dsp:cNvPr id="0" name=""/>
        <dsp:cNvSpPr/>
      </dsp:nvSpPr>
      <dsp:spPr>
        <a:xfrm>
          <a:off x="2246618" y="396812"/>
          <a:ext cx="1114923" cy="443368"/>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marL="0" lvl="0" indent="0" algn="ctr" defTabSz="755650">
            <a:lnSpc>
              <a:spcPct val="90000"/>
            </a:lnSpc>
            <a:spcBef>
              <a:spcPct val="0"/>
            </a:spcBef>
            <a:spcAft>
              <a:spcPct val="35000"/>
            </a:spcAft>
            <a:buNone/>
          </a:pPr>
          <a:r>
            <a:rPr lang="en-US" sz="1700" kern="1200"/>
            <a:t>Weeks 2-3</a:t>
          </a:r>
        </a:p>
      </dsp:txBody>
      <dsp:txXfrm>
        <a:off x="2259604" y="409798"/>
        <a:ext cx="1088951" cy="417396"/>
      </dsp:txXfrm>
    </dsp:sp>
    <dsp:sp modelId="{B7B000D1-B706-4E0F-8449-B5F2BE0F4BBB}">
      <dsp:nvSpPr>
        <dsp:cNvPr id="0" name=""/>
        <dsp:cNvSpPr/>
      </dsp:nvSpPr>
      <dsp:spPr>
        <a:xfrm>
          <a:off x="3586177" y="713914"/>
          <a:ext cx="1394669" cy="103452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ts val="200"/>
            </a:spcAft>
            <a:buChar char="•"/>
          </a:pPr>
          <a:r>
            <a:rPr lang="en-US" sz="800" kern="1200"/>
            <a:t>Three-Way Meeting #1</a:t>
          </a:r>
        </a:p>
        <a:p>
          <a:pPr marL="57150" lvl="1" indent="-57150" algn="l" defTabSz="355600">
            <a:lnSpc>
              <a:spcPct val="90000"/>
            </a:lnSpc>
            <a:spcBef>
              <a:spcPct val="0"/>
            </a:spcBef>
            <a:spcAft>
              <a:spcPct val="15000"/>
            </a:spcAft>
            <a:buChar char="•"/>
          </a:pPr>
          <a:r>
            <a:rPr lang="en-US" sz="800" kern="1200"/>
            <a:t>Finalize Professional Practice Goal and Implementation Plan</a:t>
          </a:r>
        </a:p>
      </dsp:txBody>
      <dsp:txXfrm>
        <a:off x="3609984" y="737721"/>
        <a:ext cx="1347055" cy="765227"/>
      </dsp:txXfrm>
    </dsp:sp>
    <dsp:sp modelId="{24842AB0-01C1-439D-B790-88DF224E13B6}">
      <dsp:nvSpPr>
        <dsp:cNvPr id="0" name=""/>
        <dsp:cNvSpPr/>
      </dsp:nvSpPr>
      <dsp:spPr>
        <a:xfrm>
          <a:off x="4312924" y="786760"/>
          <a:ext cx="1639627" cy="1639627"/>
        </a:xfrm>
        <a:prstGeom prst="leftCircularArrow">
          <a:avLst>
            <a:gd name="adj1" fmla="val 4707"/>
            <a:gd name="adj2" fmla="val 601408"/>
            <a:gd name="adj3" fmla="val 2376919"/>
            <a:gd name="adj4" fmla="val 9024489"/>
            <a:gd name="adj5" fmla="val 549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4388CC8-2B74-4B67-9D5D-26CEC0401C50}">
      <dsp:nvSpPr>
        <dsp:cNvPr id="0" name=""/>
        <dsp:cNvSpPr/>
      </dsp:nvSpPr>
      <dsp:spPr>
        <a:xfrm>
          <a:off x="3935098" y="1526756"/>
          <a:ext cx="1114923" cy="443368"/>
        </a:xfrm>
        <a:prstGeom prst="roundRect">
          <a:avLst>
            <a:gd name="adj" fmla="val 10000"/>
          </a:avLst>
        </a:prstGeom>
        <a:solidFill>
          <a:schemeClr val="accent6">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marL="0" lvl="0" indent="0" algn="ctr" defTabSz="755650">
            <a:lnSpc>
              <a:spcPct val="90000"/>
            </a:lnSpc>
            <a:spcBef>
              <a:spcPct val="0"/>
            </a:spcBef>
            <a:spcAft>
              <a:spcPct val="35000"/>
            </a:spcAft>
            <a:buNone/>
          </a:pPr>
          <a:r>
            <a:rPr lang="en-US" sz="1700" kern="1200"/>
            <a:t>Weeks 3-4</a:t>
          </a:r>
        </a:p>
      </dsp:txBody>
      <dsp:txXfrm>
        <a:off x="3948084" y="1539742"/>
        <a:ext cx="1088951" cy="417396"/>
      </dsp:txXfrm>
    </dsp:sp>
    <dsp:sp modelId="{FFD01426-3909-4A17-9CFF-2019764F9D42}">
      <dsp:nvSpPr>
        <dsp:cNvPr id="0" name=""/>
        <dsp:cNvSpPr/>
      </dsp:nvSpPr>
      <dsp:spPr>
        <a:xfrm>
          <a:off x="5417534" y="713914"/>
          <a:ext cx="1254289" cy="103452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en-US" sz="800" kern="1200"/>
            <a:t>Unannouned Obs. #1 and post-conference</a:t>
          </a:r>
        </a:p>
        <a:p>
          <a:pPr marL="57150" lvl="1" indent="-57150" algn="l" defTabSz="355600">
            <a:lnSpc>
              <a:spcPct val="90000"/>
            </a:lnSpc>
            <a:spcBef>
              <a:spcPct val="0"/>
            </a:spcBef>
            <a:spcAft>
              <a:spcPct val="15000"/>
            </a:spcAft>
            <a:buChar char="•"/>
          </a:pPr>
          <a:r>
            <a:rPr lang="en-US" sz="800" kern="1200"/>
            <a:t>Evidence Collection</a:t>
          </a:r>
        </a:p>
      </dsp:txBody>
      <dsp:txXfrm>
        <a:off x="5441341" y="959406"/>
        <a:ext cx="1206675" cy="765227"/>
      </dsp:txXfrm>
    </dsp:sp>
    <dsp:sp modelId="{3AED2CE7-02D7-4CFB-A9A3-0AE4664E4365}">
      <dsp:nvSpPr>
        <dsp:cNvPr id="0" name=""/>
        <dsp:cNvSpPr/>
      </dsp:nvSpPr>
      <dsp:spPr>
        <a:xfrm>
          <a:off x="6063638" y="-4594"/>
          <a:ext cx="1799898" cy="1799898"/>
        </a:xfrm>
        <a:prstGeom prst="circularArrow">
          <a:avLst>
            <a:gd name="adj1" fmla="val 4288"/>
            <a:gd name="adj2" fmla="val 542242"/>
            <a:gd name="adj3" fmla="val 19282247"/>
            <a:gd name="adj4" fmla="val 12575511"/>
            <a:gd name="adj5" fmla="val 500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2CA6E5D-B127-4763-9706-0C9BEE3EB092}">
      <dsp:nvSpPr>
        <dsp:cNvPr id="0" name=""/>
        <dsp:cNvSpPr/>
      </dsp:nvSpPr>
      <dsp:spPr>
        <a:xfrm>
          <a:off x="5696265" y="492230"/>
          <a:ext cx="1114923" cy="443368"/>
        </a:xfrm>
        <a:prstGeom prst="roundRect">
          <a:avLst>
            <a:gd name="adj" fmla="val 10000"/>
          </a:avLst>
        </a:prstGeom>
        <a:solidFill>
          <a:srgbClr val="77A7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marL="0" lvl="0" indent="0" algn="ctr" defTabSz="755650">
            <a:lnSpc>
              <a:spcPct val="90000"/>
            </a:lnSpc>
            <a:spcBef>
              <a:spcPct val="0"/>
            </a:spcBef>
            <a:spcAft>
              <a:spcPct val="35000"/>
            </a:spcAft>
            <a:buNone/>
          </a:pPr>
          <a:r>
            <a:rPr lang="en-US" sz="1700" kern="1200"/>
            <a:t>Month 2</a:t>
          </a:r>
        </a:p>
      </dsp:txBody>
      <dsp:txXfrm>
        <a:off x="5709251" y="505216"/>
        <a:ext cx="1088951" cy="417396"/>
      </dsp:txXfrm>
    </dsp:sp>
    <dsp:sp modelId="{F819ED1F-E570-462C-8386-E21582047D28}">
      <dsp:nvSpPr>
        <dsp:cNvPr id="0" name=""/>
        <dsp:cNvSpPr/>
      </dsp:nvSpPr>
      <dsp:spPr>
        <a:xfrm>
          <a:off x="7178701" y="713914"/>
          <a:ext cx="1254289" cy="103452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en-US" sz="800" kern="1200"/>
            <a:t>Announced Obs. #2</a:t>
          </a:r>
        </a:p>
        <a:p>
          <a:pPr marL="57150" lvl="1" indent="-57150" algn="l" defTabSz="355600">
            <a:lnSpc>
              <a:spcPct val="90000"/>
            </a:lnSpc>
            <a:spcBef>
              <a:spcPct val="0"/>
            </a:spcBef>
            <a:spcAft>
              <a:spcPct val="15000"/>
            </a:spcAft>
            <a:buChar char="•"/>
          </a:pPr>
          <a:r>
            <a:rPr lang="en-US" sz="800" kern="1200"/>
            <a:t>Evidence Collection</a:t>
          </a:r>
        </a:p>
      </dsp:txBody>
      <dsp:txXfrm>
        <a:off x="7202508" y="737721"/>
        <a:ext cx="1206675" cy="765227"/>
      </dsp:txXfrm>
    </dsp:sp>
    <dsp:sp modelId="{7B0D3E54-8046-4406-9A02-96EA6BC129D0}">
      <dsp:nvSpPr>
        <dsp:cNvPr id="0" name=""/>
        <dsp:cNvSpPr/>
      </dsp:nvSpPr>
      <dsp:spPr>
        <a:xfrm>
          <a:off x="7457432" y="1526756"/>
          <a:ext cx="1114923" cy="443368"/>
        </a:xfrm>
        <a:prstGeom prst="roundRect">
          <a:avLst>
            <a:gd name="adj" fmla="val 10000"/>
          </a:avLst>
        </a:prstGeom>
        <a:solidFill>
          <a:srgbClr val="77A7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marL="0" lvl="0" indent="0" algn="ctr" defTabSz="755650">
            <a:lnSpc>
              <a:spcPct val="90000"/>
            </a:lnSpc>
            <a:spcBef>
              <a:spcPct val="0"/>
            </a:spcBef>
            <a:spcAft>
              <a:spcPct val="35000"/>
            </a:spcAft>
            <a:buNone/>
          </a:pPr>
          <a:r>
            <a:rPr lang="en-US" sz="1700" kern="1200"/>
            <a:t>Months 3-4</a:t>
          </a:r>
        </a:p>
      </dsp:txBody>
      <dsp:txXfrm>
        <a:off x="7470418" y="1539742"/>
        <a:ext cx="1088951" cy="41739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79091E-A37A-4016-8878-0889AAD8D10D}">
      <dsp:nvSpPr>
        <dsp:cNvPr id="0" name=""/>
        <dsp:cNvSpPr/>
      </dsp:nvSpPr>
      <dsp:spPr>
        <a:xfrm>
          <a:off x="4618" y="706256"/>
          <a:ext cx="1272860" cy="10498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en-US" sz="800" kern="1200"/>
            <a:t>Formative Assessment</a:t>
          </a:r>
        </a:p>
        <a:p>
          <a:pPr marL="57150" lvl="1" indent="-57150" algn="l" defTabSz="355600">
            <a:lnSpc>
              <a:spcPct val="90000"/>
            </a:lnSpc>
            <a:spcBef>
              <a:spcPct val="0"/>
            </a:spcBef>
            <a:spcAft>
              <a:spcPct val="15000"/>
            </a:spcAft>
            <a:buChar char="•"/>
          </a:pPr>
          <a:r>
            <a:rPr lang="en-US" sz="800" kern="1200"/>
            <a:t>Three-Way Meeting #2</a:t>
          </a:r>
        </a:p>
      </dsp:txBody>
      <dsp:txXfrm>
        <a:off x="28778" y="730416"/>
        <a:ext cx="1224540" cy="776557"/>
      </dsp:txXfrm>
    </dsp:sp>
    <dsp:sp modelId="{C240F615-A988-4CA4-8857-9FE82C8A2471}">
      <dsp:nvSpPr>
        <dsp:cNvPr id="0" name=""/>
        <dsp:cNvSpPr/>
      </dsp:nvSpPr>
      <dsp:spPr>
        <a:xfrm>
          <a:off x="670896" y="780179"/>
          <a:ext cx="1663904" cy="1663904"/>
        </a:xfrm>
        <a:prstGeom prst="leftCircularArrow">
          <a:avLst>
            <a:gd name="adj1" fmla="val 4707"/>
            <a:gd name="adj2" fmla="val 601408"/>
            <a:gd name="adj3" fmla="val 2376919"/>
            <a:gd name="adj4" fmla="val 9024489"/>
            <a:gd name="adj5" fmla="val 549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C2AE1B6-021A-4BF0-8CF2-6A80EE6A034D}">
      <dsp:nvSpPr>
        <dsp:cNvPr id="0" name=""/>
        <dsp:cNvSpPr/>
      </dsp:nvSpPr>
      <dsp:spPr>
        <a:xfrm>
          <a:off x="287476" y="1531133"/>
          <a:ext cx="1131431" cy="4499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marL="0" lvl="0" indent="0" algn="ctr" defTabSz="844550">
            <a:lnSpc>
              <a:spcPct val="90000"/>
            </a:lnSpc>
            <a:spcBef>
              <a:spcPct val="0"/>
            </a:spcBef>
            <a:spcAft>
              <a:spcPct val="35000"/>
            </a:spcAft>
            <a:buNone/>
          </a:pPr>
          <a:r>
            <a:rPr lang="en-US" sz="1900" kern="1200"/>
            <a:t>Month 5</a:t>
          </a:r>
        </a:p>
      </dsp:txBody>
      <dsp:txXfrm>
        <a:off x="300654" y="1544311"/>
        <a:ext cx="1105075" cy="423577"/>
      </dsp:txXfrm>
    </dsp:sp>
    <dsp:sp modelId="{4FFA71FE-F874-47DB-B7AF-997A9F7CA0DD}">
      <dsp:nvSpPr>
        <dsp:cNvPr id="0" name=""/>
        <dsp:cNvSpPr/>
      </dsp:nvSpPr>
      <dsp:spPr>
        <a:xfrm>
          <a:off x="1791861" y="706256"/>
          <a:ext cx="1272860" cy="10498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ts val="200"/>
            </a:spcAft>
            <a:buChar char="•"/>
          </a:pPr>
          <a:r>
            <a:rPr lang="en-US" sz="800" kern="1200"/>
            <a:t>Collect Student Feedback</a:t>
          </a:r>
        </a:p>
        <a:p>
          <a:pPr marL="57150" lvl="1" indent="-57150" algn="l" defTabSz="355600">
            <a:lnSpc>
              <a:spcPct val="90000"/>
            </a:lnSpc>
            <a:spcBef>
              <a:spcPct val="0"/>
            </a:spcBef>
            <a:spcAft>
              <a:spcPts val="200"/>
            </a:spcAft>
            <a:buChar char="•"/>
          </a:pPr>
          <a:r>
            <a:rPr lang="en-US" sz="800" kern="1200"/>
            <a:t>Evidence Collection</a:t>
          </a:r>
        </a:p>
        <a:p>
          <a:pPr marL="57150" lvl="1" indent="-57150" algn="l" defTabSz="355600">
            <a:lnSpc>
              <a:spcPct val="90000"/>
            </a:lnSpc>
            <a:spcBef>
              <a:spcPct val="0"/>
            </a:spcBef>
            <a:spcAft>
              <a:spcPts val="200"/>
            </a:spcAft>
            <a:buChar char="•"/>
          </a:pPr>
          <a:r>
            <a:rPr lang="en-US" sz="800" kern="1200"/>
            <a:t>Additional Observation(s) as needed</a:t>
          </a:r>
        </a:p>
      </dsp:txBody>
      <dsp:txXfrm>
        <a:off x="1816021" y="955382"/>
        <a:ext cx="1224540" cy="776557"/>
      </dsp:txXfrm>
    </dsp:sp>
    <dsp:sp modelId="{09D44F5C-602F-46B6-AFC2-5C4994B21D4D}">
      <dsp:nvSpPr>
        <dsp:cNvPr id="0" name=""/>
        <dsp:cNvSpPr/>
      </dsp:nvSpPr>
      <dsp:spPr>
        <a:xfrm>
          <a:off x="2447532" y="-22892"/>
          <a:ext cx="1826548" cy="1826548"/>
        </a:xfrm>
        <a:prstGeom prst="circularArrow">
          <a:avLst>
            <a:gd name="adj1" fmla="val 4288"/>
            <a:gd name="adj2" fmla="val 542242"/>
            <a:gd name="adj3" fmla="val 19282247"/>
            <a:gd name="adj4" fmla="val 12575511"/>
            <a:gd name="adj5" fmla="val 500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D0D4B6-F512-4BF4-A2FA-6E0025735D89}">
      <dsp:nvSpPr>
        <dsp:cNvPr id="0" name=""/>
        <dsp:cNvSpPr/>
      </dsp:nvSpPr>
      <dsp:spPr>
        <a:xfrm>
          <a:off x="2074719" y="481289"/>
          <a:ext cx="1131431" cy="449933"/>
        </a:xfrm>
        <a:prstGeom prst="roundRect">
          <a:avLst>
            <a:gd name="adj" fmla="val 10000"/>
          </a:avLst>
        </a:prstGeom>
        <a:solidFill>
          <a:srgbClr val="77A7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marL="0" lvl="0" indent="0" algn="ctr" defTabSz="844550">
            <a:lnSpc>
              <a:spcPct val="90000"/>
            </a:lnSpc>
            <a:spcBef>
              <a:spcPct val="0"/>
            </a:spcBef>
            <a:spcAft>
              <a:spcPct val="35000"/>
            </a:spcAft>
            <a:buNone/>
          </a:pPr>
          <a:r>
            <a:rPr lang="en-US" sz="1900" kern="1200"/>
            <a:t>Month 6</a:t>
          </a:r>
        </a:p>
      </dsp:txBody>
      <dsp:txXfrm>
        <a:off x="2087897" y="494467"/>
        <a:ext cx="1105075" cy="423577"/>
      </dsp:txXfrm>
    </dsp:sp>
    <dsp:sp modelId="{B7B000D1-B706-4E0F-8449-B5F2BE0F4BBB}">
      <dsp:nvSpPr>
        <dsp:cNvPr id="0" name=""/>
        <dsp:cNvSpPr/>
      </dsp:nvSpPr>
      <dsp:spPr>
        <a:xfrm>
          <a:off x="3579105" y="706256"/>
          <a:ext cx="1272860" cy="10498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US" sz="800" kern="1200"/>
            <a:t>Unannounced Obs. #2 &amp; post-conference</a:t>
          </a:r>
        </a:p>
        <a:p>
          <a:pPr marL="57150" lvl="1" indent="-57150" algn="l" defTabSz="355600">
            <a:lnSpc>
              <a:spcPct val="90000"/>
            </a:lnSpc>
            <a:spcBef>
              <a:spcPct val="0"/>
            </a:spcBef>
            <a:spcAft>
              <a:spcPct val="15000"/>
            </a:spcAft>
            <a:buChar char="•"/>
          </a:pPr>
          <a:r>
            <a:rPr lang="en-US" sz="800" kern="1200"/>
            <a:t>Evidence Collection</a:t>
          </a:r>
        </a:p>
        <a:p>
          <a:pPr marL="57150" lvl="1" indent="-57150" algn="l" defTabSz="355600">
            <a:lnSpc>
              <a:spcPct val="90000"/>
            </a:lnSpc>
            <a:spcBef>
              <a:spcPct val="0"/>
            </a:spcBef>
            <a:spcAft>
              <a:spcPct val="15000"/>
            </a:spcAft>
            <a:buChar char="•"/>
          </a:pPr>
          <a:r>
            <a:rPr lang="en-US" sz="800" kern="1200"/>
            <a:t>Implement student learning assessment</a:t>
          </a:r>
        </a:p>
      </dsp:txBody>
      <dsp:txXfrm>
        <a:off x="3603265" y="730416"/>
        <a:ext cx="1224540" cy="776557"/>
      </dsp:txXfrm>
    </dsp:sp>
    <dsp:sp modelId="{24842AB0-01C1-439D-B790-88DF224E13B6}">
      <dsp:nvSpPr>
        <dsp:cNvPr id="0" name=""/>
        <dsp:cNvSpPr/>
      </dsp:nvSpPr>
      <dsp:spPr>
        <a:xfrm>
          <a:off x="4313659" y="992911"/>
          <a:ext cx="1631064" cy="1361296"/>
        </a:xfrm>
        <a:prstGeom prst="leftCircularArrow">
          <a:avLst>
            <a:gd name="adj1" fmla="val 5753"/>
            <a:gd name="adj2" fmla="val 754689"/>
            <a:gd name="adj3" fmla="val 2245460"/>
            <a:gd name="adj4" fmla="val 8739749"/>
            <a:gd name="adj5" fmla="val 671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4388CC8-2B74-4B67-9D5D-26CEC0401C50}">
      <dsp:nvSpPr>
        <dsp:cNvPr id="0" name=""/>
        <dsp:cNvSpPr/>
      </dsp:nvSpPr>
      <dsp:spPr>
        <a:xfrm>
          <a:off x="4128652" y="1616859"/>
          <a:ext cx="1131431" cy="449933"/>
        </a:xfrm>
        <a:prstGeom prst="roundRect">
          <a:avLst>
            <a:gd name="adj" fmla="val 10000"/>
          </a:avLst>
        </a:prstGeom>
        <a:solidFill>
          <a:srgbClr val="77A7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marL="0" lvl="0" indent="0" algn="ctr" defTabSz="844550">
            <a:lnSpc>
              <a:spcPct val="90000"/>
            </a:lnSpc>
            <a:spcBef>
              <a:spcPct val="0"/>
            </a:spcBef>
            <a:spcAft>
              <a:spcPct val="35000"/>
            </a:spcAft>
            <a:buNone/>
          </a:pPr>
          <a:r>
            <a:rPr lang="en-US" sz="1900" kern="1200"/>
            <a:t>Month 7</a:t>
          </a:r>
        </a:p>
      </dsp:txBody>
      <dsp:txXfrm>
        <a:off x="4141830" y="1630037"/>
        <a:ext cx="1105075" cy="423577"/>
      </dsp:txXfrm>
    </dsp:sp>
    <dsp:sp modelId="{FFD01426-3909-4A17-9CFF-2019764F9D42}">
      <dsp:nvSpPr>
        <dsp:cNvPr id="0" name=""/>
        <dsp:cNvSpPr/>
      </dsp:nvSpPr>
      <dsp:spPr>
        <a:xfrm>
          <a:off x="5366348" y="706256"/>
          <a:ext cx="1272860" cy="10498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US" sz="800" kern="1200"/>
            <a:t>SP and PS analyze evidence &amp; calibrate summative assessment ratings</a:t>
          </a:r>
        </a:p>
        <a:p>
          <a:pPr marL="57150" lvl="1" indent="-57150" algn="l" defTabSz="355600">
            <a:lnSpc>
              <a:spcPct val="90000"/>
            </a:lnSpc>
            <a:spcBef>
              <a:spcPct val="0"/>
            </a:spcBef>
            <a:spcAft>
              <a:spcPct val="15000"/>
            </a:spcAft>
            <a:buChar char="•"/>
          </a:pPr>
          <a:r>
            <a:rPr lang="en-US" sz="800" kern="1200"/>
            <a:t>Additional observation(s) as needed </a:t>
          </a:r>
        </a:p>
      </dsp:txBody>
      <dsp:txXfrm>
        <a:off x="5390508" y="955382"/>
        <a:ext cx="1224540" cy="776557"/>
      </dsp:txXfrm>
    </dsp:sp>
    <dsp:sp modelId="{3AED2CE7-02D7-4CFB-A9A3-0AE4664E4365}">
      <dsp:nvSpPr>
        <dsp:cNvPr id="0" name=""/>
        <dsp:cNvSpPr/>
      </dsp:nvSpPr>
      <dsp:spPr>
        <a:xfrm>
          <a:off x="6021282" y="-38447"/>
          <a:ext cx="1872286" cy="1872286"/>
        </a:xfrm>
        <a:prstGeom prst="circularArrow">
          <a:avLst>
            <a:gd name="adj1" fmla="val 4183"/>
            <a:gd name="adj2" fmla="val 527646"/>
            <a:gd name="adj3" fmla="val 19278389"/>
            <a:gd name="adj4" fmla="val 12557057"/>
            <a:gd name="adj5" fmla="val 488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2CA6E5D-B127-4763-9706-0C9BEE3EB092}">
      <dsp:nvSpPr>
        <dsp:cNvPr id="0" name=""/>
        <dsp:cNvSpPr/>
      </dsp:nvSpPr>
      <dsp:spPr>
        <a:xfrm>
          <a:off x="5649206" y="481289"/>
          <a:ext cx="1131431" cy="449933"/>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marL="0" lvl="0" indent="0" algn="ctr" defTabSz="844550">
            <a:lnSpc>
              <a:spcPct val="90000"/>
            </a:lnSpc>
            <a:spcBef>
              <a:spcPct val="0"/>
            </a:spcBef>
            <a:spcAft>
              <a:spcPct val="35000"/>
            </a:spcAft>
            <a:buNone/>
          </a:pPr>
          <a:r>
            <a:rPr lang="en-US" sz="1900" kern="1200"/>
            <a:t>Month 8</a:t>
          </a:r>
        </a:p>
      </dsp:txBody>
      <dsp:txXfrm>
        <a:off x="5662384" y="494467"/>
        <a:ext cx="1105075" cy="423577"/>
      </dsp:txXfrm>
    </dsp:sp>
    <dsp:sp modelId="{F819ED1F-E570-462C-8386-E21582047D28}">
      <dsp:nvSpPr>
        <dsp:cNvPr id="0" name=""/>
        <dsp:cNvSpPr/>
      </dsp:nvSpPr>
      <dsp:spPr>
        <a:xfrm>
          <a:off x="7193343" y="698308"/>
          <a:ext cx="1272860" cy="10498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en-US" sz="800" kern="1200"/>
            <a:t> Final Three-Way Meeting &amp;  Summative Assessment</a:t>
          </a:r>
        </a:p>
        <a:p>
          <a:pPr marL="57150" lvl="1" indent="-57150" algn="l" defTabSz="355600">
            <a:lnSpc>
              <a:spcPct val="90000"/>
            </a:lnSpc>
            <a:spcBef>
              <a:spcPct val="0"/>
            </a:spcBef>
            <a:spcAft>
              <a:spcPct val="15000"/>
            </a:spcAft>
            <a:buChar char="•"/>
          </a:pPr>
          <a:r>
            <a:rPr lang="en-US" sz="800" kern="1200"/>
            <a:t>Post-Cycle Goal Development</a:t>
          </a:r>
        </a:p>
      </dsp:txBody>
      <dsp:txXfrm>
        <a:off x="7217503" y="722468"/>
        <a:ext cx="1224540" cy="776557"/>
      </dsp:txXfrm>
    </dsp:sp>
    <dsp:sp modelId="{7B0D3E54-8046-4406-9A02-96EA6BC129D0}">
      <dsp:nvSpPr>
        <dsp:cNvPr id="0" name=""/>
        <dsp:cNvSpPr/>
      </dsp:nvSpPr>
      <dsp:spPr>
        <a:xfrm>
          <a:off x="7441068" y="1531133"/>
          <a:ext cx="1131431" cy="449933"/>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marL="0" lvl="0" indent="0" algn="ctr" defTabSz="844550">
            <a:lnSpc>
              <a:spcPct val="90000"/>
            </a:lnSpc>
            <a:spcBef>
              <a:spcPct val="0"/>
            </a:spcBef>
            <a:spcAft>
              <a:spcPct val="35000"/>
            </a:spcAft>
            <a:buNone/>
          </a:pPr>
          <a:r>
            <a:rPr lang="en-US" sz="1900" kern="1200"/>
            <a:t>Last 2 wks</a:t>
          </a:r>
        </a:p>
      </dsp:txBody>
      <dsp:txXfrm>
        <a:off x="7454246" y="1544311"/>
        <a:ext cx="1105075" cy="42357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79091E-A37A-4016-8878-0889AAD8D10D}">
      <dsp:nvSpPr>
        <dsp:cNvPr id="0" name=""/>
        <dsp:cNvSpPr/>
      </dsp:nvSpPr>
      <dsp:spPr>
        <a:xfrm>
          <a:off x="2921" y="710380"/>
          <a:ext cx="1262860" cy="1041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en-US" sz="800" kern="1200"/>
            <a:t>Announced Obs. #1: pre-conference &amp; observation</a:t>
          </a:r>
        </a:p>
        <a:p>
          <a:pPr marL="57150" lvl="1" indent="-57150" algn="l" defTabSz="355600">
            <a:lnSpc>
              <a:spcPct val="90000"/>
            </a:lnSpc>
            <a:spcBef>
              <a:spcPct val="0"/>
            </a:spcBef>
            <a:spcAft>
              <a:spcPct val="15000"/>
            </a:spcAft>
            <a:buChar char="•"/>
          </a:pPr>
          <a:r>
            <a:rPr lang="en-US" sz="800" kern="1200"/>
            <a:t>Select Measure of Student Impact</a:t>
          </a:r>
        </a:p>
      </dsp:txBody>
      <dsp:txXfrm>
        <a:off x="26891" y="734350"/>
        <a:ext cx="1214920" cy="770456"/>
      </dsp:txXfrm>
    </dsp:sp>
    <dsp:sp modelId="{C240F615-A988-4CA4-8857-9FE82C8A2471}">
      <dsp:nvSpPr>
        <dsp:cNvPr id="0" name=""/>
        <dsp:cNvSpPr/>
      </dsp:nvSpPr>
      <dsp:spPr>
        <a:xfrm>
          <a:off x="663965" y="783723"/>
          <a:ext cx="1650832" cy="1650832"/>
        </a:xfrm>
        <a:prstGeom prst="leftCircularArrow">
          <a:avLst>
            <a:gd name="adj1" fmla="val 4707"/>
            <a:gd name="adj2" fmla="val 601408"/>
            <a:gd name="adj3" fmla="val 2376919"/>
            <a:gd name="adj4" fmla="val 9024489"/>
            <a:gd name="adj5" fmla="val 549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C2AE1B6-021A-4BF0-8CF2-6A80EE6A034D}">
      <dsp:nvSpPr>
        <dsp:cNvPr id="0" name=""/>
        <dsp:cNvSpPr/>
      </dsp:nvSpPr>
      <dsp:spPr>
        <a:xfrm>
          <a:off x="283557" y="1528776"/>
          <a:ext cx="1122542" cy="446398"/>
        </a:xfrm>
        <a:prstGeom prst="roundRect">
          <a:avLst>
            <a:gd name="adj" fmla="val 10000"/>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endParaRPr lang="en-US" sz="2500" kern="1200"/>
        </a:p>
      </dsp:txBody>
      <dsp:txXfrm>
        <a:off x="296632" y="1541851"/>
        <a:ext cx="1096392" cy="420248"/>
      </dsp:txXfrm>
    </dsp:sp>
    <dsp:sp modelId="{4FFA71FE-F874-47DB-B7AF-997A9F7CA0DD}">
      <dsp:nvSpPr>
        <dsp:cNvPr id="0" name=""/>
        <dsp:cNvSpPr/>
      </dsp:nvSpPr>
      <dsp:spPr>
        <a:xfrm>
          <a:off x="1776123" y="710380"/>
          <a:ext cx="1262860" cy="1041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en-US" sz="800" kern="1200"/>
            <a:t>TC completes self-assessment and drafts goal	</a:t>
          </a:r>
        </a:p>
        <a:p>
          <a:pPr marL="57150" lvl="1" indent="-57150" algn="l" defTabSz="355600">
            <a:lnSpc>
              <a:spcPct val="90000"/>
            </a:lnSpc>
            <a:spcBef>
              <a:spcPct val="0"/>
            </a:spcBef>
            <a:spcAft>
              <a:spcPct val="15000"/>
            </a:spcAft>
            <a:buChar char="•"/>
          </a:pPr>
          <a:r>
            <a:rPr lang="en-US" sz="800" kern="1200"/>
            <a:t>SP and PS complete baseline assessment</a:t>
          </a:r>
        </a:p>
      </dsp:txBody>
      <dsp:txXfrm>
        <a:off x="1800093" y="957549"/>
        <a:ext cx="1214920" cy="770456"/>
      </dsp:txXfrm>
    </dsp:sp>
    <dsp:sp modelId="{09D44F5C-602F-46B6-AFC2-5C4994B21D4D}">
      <dsp:nvSpPr>
        <dsp:cNvPr id="0" name=""/>
        <dsp:cNvSpPr/>
      </dsp:nvSpPr>
      <dsp:spPr>
        <a:xfrm>
          <a:off x="2421343" y="-33608"/>
          <a:ext cx="1893468" cy="1893468"/>
        </a:xfrm>
        <a:prstGeom prst="circularArrow">
          <a:avLst>
            <a:gd name="adj1" fmla="val 4104"/>
            <a:gd name="adj2" fmla="val 516648"/>
            <a:gd name="adj3" fmla="val 19307842"/>
            <a:gd name="adj4" fmla="val 12575511"/>
            <a:gd name="adj5" fmla="val 478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D0D4B6-F512-4BF4-A2FA-6E0025735D89}">
      <dsp:nvSpPr>
        <dsp:cNvPr id="0" name=""/>
        <dsp:cNvSpPr/>
      </dsp:nvSpPr>
      <dsp:spPr>
        <a:xfrm>
          <a:off x="2056759" y="487180"/>
          <a:ext cx="1122542" cy="446398"/>
        </a:xfrm>
        <a:prstGeom prst="roundRect">
          <a:avLst>
            <a:gd name="adj" fmla="val 10000"/>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endParaRPr lang="en-US" sz="2500" kern="1200"/>
        </a:p>
      </dsp:txBody>
      <dsp:txXfrm>
        <a:off x="2069834" y="500255"/>
        <a:ext cx="1096392" cy="420248"/>
      </dsp:txXfrm>
    </dsp:sp>
    <dsp:sp modelId="{B7B000D1-B706-4E0F-8449-B5F2BE0F4BBB}">
      <dsp:nvSpPr>
        <dsp:cNvPr id="0" name=""/>
        <dsp:cNvSpPr/>
      </dsp:nvSpPr>
      <dsp:spPr>
        <a:xfrm>
          <a:off x="3549325" y="710380"/>
          <a:ext cx="1404199" cy="1041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en-US" sz="800" kern="1200"/>
            <a:t>Three-Way Meeting #1 </a:t>
          </a:r>
        </a:p>
        <a:p>
          <a:pPr marL="57150" lvl="1" indent="-57150" algn="l" defTabSz="355600">
            <a:lnSpc>
              <a:spcPct val="90000"/>
            </a:lnSpc>
            <a:spcBef>
              <a:spcPct val="0"/>
            </a:spcBef>
            <a:spcAft>
              <a:spcPct val="15000"/>
            </a:spcAft>
            <a:buChar char="•"/>
          </a:pPr>
          <a:r>
            <a:rPr lang="en-US" sz="800" kern="1200"/>
            <a:t>Finalize Professional Practice Goal and Implementation Plan</a:t>
          </a:r>
        </a:p>
      </dsp:txBody>
      <dsp:txXfrm>
        <a:off x="3573295" y="734350"/>
        <a:ext cx="1356259" cy="770456"/>
      </dsp:txXfrm>
    </dsp:sp>
    <dsp:sp modelId="{24842AB0-01C1-439D-B790-88DF224E13B6}">
      <dsp:nvSpPr>
        <dsp:cNvPr id="0" name=""/>
        <dsp:cNvSpPr/>
      </dsp:nvSpPr>
      <dsp:spPr>
        <a:xfrm>
          <a:off x="4281039" y="783723"/>
          <a:ext cx="1650832" cy="1650832"/>
        </a:xfrm>
        <a:prstGeom prst="leftCircularArrow">
          <a:avLst>
            <a:gd name="adj1" fmla="val 4707"/>
            <a:gd name="adj2" fmla="val 601408"/>
            <a:gd name="adj3" fmla="val 2376919"/>
            <a:gd name="adj4" fmla="val 9024489"/>
            <a:gd name="adj5" fmla="val 549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4388CC8-2B74-4B67-9D5D-26CEC0401C50}">
      <dsp:nvSpPr>
        <dsp:cNvPr id="0" name=""/>
        <dsp:cNvSpPr/>
      </dsp:nvSpPr>
      <dsp:spPr>
        <a:xfrm>
          <a:off x="3900631" y="1528776"/>
          <a:ext cx="1122542" cy="446398"/>
        </a:xfrm>
        <a:prstGeom prst="roundRect">
          <a:avLst>
            <a:gd name="adj" fmla="val 10000"/>
          </a:avLst>
        </a:prstGeom>
        <a:solidFill>
          <a:schemeClr val="accent6">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endParaRPr lang="en-US" sz="2500" kern="1200"/>
        </a:p>
      </dsp:txBody>
      <dsp:txXfrm>
        <a:off x="3913706" y="1541851"/>
        <a:ext cx="1096392" cy="420248"/>
      </dsp:txXfrm>
    </dsp:sp>
    <dsp:sp modelId="{FFD01426-3909-4A17-9CFF-2019764F9D42}">
      <dsp:nvSpPr>
        <dsp:cNvPr id="0" name=""/>
        <dsp:cNvSpPr/>
      </dsp:nvSpPr>
      <dsp:spPr>
        <a:xfrm>
          <a:off x="5393197" y="710380"/>
          <a:ext cx="1262860" cy="1041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en-US" sz="800" kern="1200"/>
            <a:t>Unannouned Obs. #1 and post-conference</a:t>
          </a:r>
        </a:p>
        <a:p>
          <a:pPr marL="57150" lvl="1" indent="-57150" algn="l" defTabSz="355600">
            <a:lnSpc>
              <a:spcPct val="90000"/>
            </a:lnSpc>
            <a:spcBef>
              <a:spcPct val="0"/>
            </a:spcBef>
            <a:spcAft>
              <a:spcPct val="15000"/>
            </a:spcAft>
            <a:buChar char="•"/>
          </a:pPr>
          <a:r>
            <a:rPr lang="en-US" sz="800" kern="1200"/>
            <a:t>Evidence Collection</a:t>
          </a:r>
        </a:p>
      </dsp:txBody>
      <dsp:txXfrm>
        <a:off x="5417167" y="957549"/>
        <a:ext cx="1214920" cy="770456"/>
      </dsp:txXfrm>
    </dsp:sp>
    <dsp:sp modelId="{3AED2CE7-02D7-4CFB-A9A3-0AE4664E4365}">
      <dsp:nvSpPr>
        <dsp:cNvPr id="0" name=""/>
        <dsp:cNvSpPr/>
      </dsp:nvSpPr>
      <dsp:spPr>
        <a:xfrm>
          <a:off x="6043717" y="-13039"/>
          <a:ext cx="1812198" cy="1812198"/>
        </a:xfrm>
        <a:prstGeom prst="circularArrow">
          <a:avLst>
            <a:gd name="adj1" fmla="val 4288"/>
            <a:gd name="adj2" fmla="val 542242"/>
            <a:gd name="adj3" fmla="val 19282247"/>
            <a:gd name="adj4" fmla="val 12575511"/>
            <a:gd name="adj5" fmla="val 500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2CA6E5D-B127-4763-9706-0C9BEE3EB092}">
      <dsp:nvSpPr>
        <dsp:cNvPr id="0" name=""/>
        <dsp:cNvSpPr/>
      </dsp:nvSpPr>
      <dsp:spPr>
        <a:xfrm>
          <a:off x="5673833" y="487180"/>
          <a:ext cx="1122542" cy="446398"/>
        </a:xfrm>
        <a:prstGeom prst="roundRect">
          <a:avLst>
            <a:gd name="adj" fmla="val 10000"/>
          </a:avLst>
        </a:prstGeom>
        <a:solidFill>
          <a:srgbClr val="77A7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endParaRPr lang="en-US" sz="2500" kern="1200"/>
        </a:p>
      </dsp:txBody>
      <dsp:txXfrm>
        <a:off x="5686908" y="500255"/>
        <a:ext cx="1096392" cy="420248"/>
      </dsp:txXfrm>
    </dsp:sp>
    <dsp:sp modelId="{F819ED1F-E570-462C-8386-E21582047D28}">
      <dsp:nvSpPr>
        <dsp:cNvPr id="0" name=""/>
        <dsp:cNvSpPr/>
      </dsp:nvSpPr>
      <dsp:spPr>
        <a:xfrm>
          <a:off x="7166400" y="710380"/>
          <a:ext cx="1262860" cy="10415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en-US" sz="800" kern="1200"/>
            <a:t>Announced Obs. #2</a:t>
          </a:r>
        </a:p>
        <a:p>
          <a:pPr marL="57150" lvl="1" indent="-57150" algn="l" defTabSz="355600">
            <a:lnSpc>
              <a:spcPct val="90000"/>
            </a:lnSpc>
            <a:spcBef>
              <a:spcPct val="0"/>
            </a:spcBef>
            <a:spcAft>
              <a:spcPct val="15000"/>
            </a:spcAft>
            <a:buChar char="•"/>
          </a:pPr>
          <a:r>
            <a:rPr lang="en-US" sz="800" kern="1200"/>
            <a:t>Evidence Collection</a:t>
          </a:r>
        </a:p>
      </dsp:txBody>
      <dsp:txXfrm>
        <a:off x="7190370" y="734350"/>
        <a:ext cx="1214920" cy="770456"/>
      </dsp:txXfrm>
    </dsp:sp>
    <dsp:sp modelId="{7B0D3E54-8046-4406-9A02-96EA6BC129D0}">
      <dsp:nvSpPr>
        <dsp:cNvPr id="0" name=""/>
        <dsp:cNvSpPr/>
      </dsp:nvSpPr>
      <dsp:spPr>
        <a:xfrm>
          <a:off x="7447035" y="1528776"/>
          <a:ext cx="1122542" cy="446398"/>
        </a:xfrm>
        <a:prstGeom prst="roundRect">
          <a:avLst>
            <a:gd name="adj" fmla="val 10000"/>
          </a:avLst>
        </a:prstGeom>
        <a:solidFill>
          <a:srgbClr val="77A77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31750" rIns="47625" bIns="31750" numCol="1" spcCol="1270" anchor="ctr" anchorCtr="0">
          <a:noAutofit/>
        </a:bodyPr>
        <a:lstStyle/>
        <a:p>
          <a:pPr marL="0" lvl="0" indent="0" algn="ctr" defTabSz="1111250">
            <a:lnSpc>
              <a:spcPct val="90000"/>
            </a:lnSpc>
            <a:spcBef>
              <a:spcPct val="0"/>
            </a:spcBef>
            <a:spcAft>
              <a:spcPct val="35000"/>
            </a:spcAft>
            <a:buNone/>
          </a:pPr>
          <a:endParaRPr lang="en-US" sz="2500" kern="1200"/>
        </a:p>
      </dsp:txBody>
      <dsp:txXfrm>
        <a:off x="7460110" y="1541851"/>
        <a:ext cx="1096392" cy="420248"/>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DESE-231-55096</_dlc_DocId>
    <_dlc_DocIdUrl xmlns="733efe1c-5bbe-4968-87dc-d400e65c879f">
      <Url>https://sharepoint.doemass.org/ese/webteam/cps/_layouts/DocIdRedir.aspx?ID=DESE-231-55096</Url>
      <Description>DESE-231-55096</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F60262A0-A584-42DF-94BD-F27C191CC5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738107-1C02-47E7-9AE4-B77EFEFF1C84}">
  <ds:schemaRefs>
    <ds:schemaRef ds:uri="http://schemas.microsoft.com/sharepoint/events"/>
  </ds:schemaRefs>
</ds:datastoreItem>
</file>

<file path=customXml/itemProps3.xml><?xml version="1.0" encoding="utf-8"?>
<ds:datastoreItem xmlns:ds="http://schemas.openxmlformats.org/officeDocument/2006/customXml" ds:itemID="{DE00A212-2C92-492F-81DC-F94B0A317BF0}">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71551F54-1F10-41C8-B275-989115E38711}">
  <ds:schemaRefs>
    <ds:schemaRef ds:uri="http://schemas.openxmlformats.org/officeDocument/2006/bibliography"/>
  </ds:schemaRefs>
</ds:datastoreItem>
</file>

<file path=customXml/itemProps5.xml><?xml version="1.0" encoding="utf-8"?>
<ds:datastoreItem xmlns:ds="http://schemas.openxmlformats.org/officeDocument/2006/customXml" ds:itemID="{4BD35FBB-60A8-4AAE-AD22-DD0F3C0A2D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24654</Words>
  <Characters>140529</Characters>
  <Application>Microsoft Office Word</Application>
  <DocSecurity>0</DocSecurity>
  <Lines>1171</Lines>
  <Paragraphs>329</Paragraphs>
  <ScaleCrop>false</ScaleCrop>
  <HeadingPairs>
    <vt:vector size="2" baseType="variant">
      <vt:variant>
        <vt:lpstr>Title</vt:lpstr>
      </vt:variant>
      <vt:variant>
        <vt:i4>1</vt:i4>
      </vt:variant>
    </vt:vector>
  </HeadingPairs>
  <TitlesOfParts>
    <vt:vector size="1" baseType="lpstr">
      <vt:lpstr>Candidate Assessment of Performance (CAP) Handbook - August 2019</vt:lpstr>
    </vt:vector>
  </TitlesOfParts>
  <Company/>
  <LinksUpToDate>false</LinksUpToDate>
  <CharactersWithSpaces>164854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Assessment of Performance (CAP) Handbook - August 2019</dc:title>
  <dc:subject/>
  <dc:creator>DESE</dc:creator>
  <cp:keywords/>
  <dc:description/>
  <cp:lastModifiedBy>Zou, Dong (EOE)</cp:lastModifiedBy>
  <cp:revision>9</cp:revision>
  <cp:lastPrinted>2018-04-12T18:29:00Z</cp:lastPrinted>
  <dcterms:created xsi:type="dcterms:W3CDTF">2021-07-08T19:40:00Z</dcterms:created>
  <dcterms:modified xsi:type="dcterms:W3CDTF">2021-07-09T16:18:00Z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9 2021</vt:lpwstr>
  </property>
</Properties>
</file>