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50557" w14:textId="77777777" w:rsidR="001D5F61" w:rsidRDefault="00130620">
      <w:pPr>
        <w:pStyle w:val="Heading1"/>
        <w:spacing w:after="240"/>
      </w:pPr>
      <w:bookmarkStart w:id="0" w:name="_7s0ua2tew06y" w:colFirst="0" w:colLast="0"/>
      <w:bookmarkEnd w:id="0"/>
      <w:r>
        <w:t>Overview: The Benefits of Multilingualism and Bidialectalism (Sample Assignment)</w:t>
      </w:r>
    </w:p>
    <w:p w14:paraId="357C8E0F" w14:textId="77777777" w:rsidR="00877F0A" w:rsidRDefault="00877F0A" w:rsidP="00877F0A"/>
    <w:p w14:paraId="70935925" w14:textId="69C7A02D" w:rsidR="00877F0A" w:rsidRPr="00877F0A" w:rsidRDefault="00877F0A" w:rsidP="00877F0A">
      <w:pPr>
        <w:pStyle w:val="Heading2"/>
      </w:pPr>
      <w:r>
        <w:t>Resource Key Focus Areas</w:t>
      </w:r>
    </w:p>
    <w:p w14:paraId="2B838C03" w14:textId="77777777" w:rsidR="00877F0A" w:rsidRDefault="00877F0A" w:rsidP="00877F0A">
      <w:pPr>
        <w:pStyle w:val="ListParagraph"/>
        <w:numPr>
          <w:ilvl w:val="0"/>
          <w:numId w:val="3"/>
        </w:numPr>
      </w:pPr>
      <w:r>
        <w:t>Opportunities for Candidates to Acquire, Practice and Demonstrate Skills</w:t>
      </w:r>
    </w:p>
    <w:p w14:paraId="52444F95" w14:textId="709F149F" w:rsidR="00877F0A" w:rsidRDefault="00877F0A" w:rsidP="00877F0A">
      <w:pPr>
        <w:pStyle w:val="ListParagraph"/>
        <w:numPr>
          <w:ilvl w:val="0"/>
          <w:numId w:val="3"/>
        </w:numPr>
      </w:pPr>
      <w:r>
        <w:t>Shifts to Programmatic Alignment with ELPAC</w:t>
      </w:r>
    </w:p>
    <w:p w14:paraId="5C1E3301" w14:textId="0D97A2C8" w:rsidR="00877F0A" w:rsidRDefault="00877F0A" w:rsidP="00877F0A">
      <w:pPr>
        <w:pStyle w:val="ListParagraph"/>
        <w:numPr>
          <w:ilvl w:val="0"/>
          <w:numId w:val="3"/>
        </w:numPr>
      </w:pPr>
      <w:r>
        <w:t>Field-based Experiences</w:t>
      </w:r>
    </w:p>
    <w:p w14:paraId="25CA8535" w14:textId="77777777" w:rsidR="00877F0A" w:rsidRPr="00877F0A" w:rsidRDefault="00877F0A" w:rsidP="00877F0A"/>
    <w:p w14:paraId="1BD79046" w14:textId="77777777" w:rsidR="001D5F61" w:rsidRDefault="001D5F61" w:rsidP="00D459AC">
      <w:bookmarkStart w:id="1" w:name="_73eikdx1lfn8" w:colFirst="0" w:colLast="0"/>
      <w:bookmarkEnd w:id="1"/>
    </w:p>
    <w:p w14:paraId="37C69523" w14:textId="77777777" w:rsidR="001D5F61" w:rsidRDefault="00130620">
      <w:pPr>
        <w:pStyle w:val="Heading2"/>
        <w:spacing w:line="276" w:lineRule="auto"/>
      </w:pPr>
      <w:bookmarkStart w:id="2" w:name="_ei596ba87ump" w:colFirst="0" w:colLast="0"/>
      <w:bookmarkEnd w:id="2"/>
      <w:r>
        <w:t>Resource Description and Timing for Use</w:t>
      </w:r>
    </w:p>
    <w:p w14:paraId="58543309" w14:textId="77777777" w:rsidR="001D5F61" w:rsidRDefault="00130620">
      <w:r>
        <w:t>This assignment requires teacher candidates to reflect upon and articulate the benefits of multilingualism and bidialectalism. Teacher candidates share and/or perform their reflection for the members of the cohort, either during a mid-term review or at the end of the semester.  This assignment can also be used as evidence for the Candidate Assessment of Performance (CAP).</w:t>
      </w:r>
    </w:p>
    <w:p w14:paraId="3136B983" w14:textId="77777777" w:rsidR="001D5F61" w:rsidRDefault="001D5F61"/>
    <w:p w14:paraId="1B7796E2" w14:textId="77777777" w:rsidR="001D5F61" w:rsidRDefault="00130620">
      <w:pPr>
        <w:pStyle w:val="Heading2"/>
        <w:spacing w:line="276" w:lineRule="auto"/>
      </w:pPr>
      <w:bookmarkStart w:id="3" w:name="_w7nmv3hexba0" w:colFirst="0" w:colLast="0"/>
      <w:bookmarkEnd w:id="3"/>
      <w:r>
        <w:t xml:space="preserve">Resource Alignment and Context </w:t>
      </w:r>
    </w:p>
    <w:p w14:paraId="55E409BB" w14:textId="77777777" w:rsidR="001D5F61" w:rsidRDefault="00130620">
      <w:r>
        <w:rPr>
          <w:b/>
          <w:bCs/>
        </w:rPr>
        <w:t>Proficiency Level:</w:t>
      </w:r>
      <w:r>
        <w:t xml:space="preserve"> </w:t>
      </w:r>
      <w:r>
        <w:rPr>
          <w:color w:val="202124"/>
          <w:highlight w:val="white"/>
        </w:rPr>
        <w:t>Introduce</w:t>
      </w:r>
    </w:p>
    <w:p w14:paraId="28563C87" w14:textId="77777777" w:rsidR="001D5F61" w:rsidRDefault="00130620">
      <w:pPr>
        <w:rPr>
          <w:color w:val="202124"/>
        </w:rPr>
      </w:pPr>
      <w:r>
        <w:rPr>
          <w:b/>
          <w:bCs/>
        </w:rPr>
        <w:t xml:space="preserve">Alignment to </w:t>
      </w:r>
      <w:hyperlink r:id="rId7">
        <w:r w:rsidR="001D5F61">
          <w:rPr>
            <w:b/>
            <w:bCs/>
            <w:color w:val="1155CC"/>
            <w:u w:val="single"/>
          </w:rPr>
          <w:t>Early Literacy Program Approval Criteria</w:t>
        </w:r>
      </w:hyperlink>
      <w:r>
        <w:rPr>
          <w:b/>
          <w:bCs/>
        </w:rPr>
        <w:t xml:space="preserve">: </w:t>
      </w:r>
      <w:r>
        <w:rPr>
          <w:color w:val="202124"/>
        </w:rPr>
        <w:t>INS.A.2., INS.B.1.</w:t>
      </w:r>
    </w:p>
    <w:p w14:paraId="0F5CC89C" w14:textId="77777777" w:rsidR="001D5F61" w:rsidRDefault="00130620">
      <w:pPr>
        <w:rPr>
          <w:color w:val="202124"/>
        </w:rPr>
      </w:pPr>
      <w:r>
        <w:rPr>
          <w:b/>
          <w:bCs/>
        </w:rPr>
        <w:t>Alignment to Mass Literacy:</w:t>
      </w:r>
      <w:r>
        <w:rPr>
          <w:color w:val="202124"/>
        </w:rPr>
        <w:t xml:space="preserve"> </w:t>
      </w:r>
      <w:hyperlink r:id="rId8">
        <w:r w:rsidR="001D5F61">
          <w:rPr>
            <w:color w:val="1155CC"/>
            <w:u w:val="single"/>
          </w:rPr>
          <w:t>Equity in Early Literacy</w:t>
        </w:r>
      </w:hyperlink>
    </w:p>
    <w:p w14:paraId="7588B9AC" w14:textId="77777777" w:rsidR="001D5F61" w:rsidRDefault="001D5F61">
      <w:pPr>
        <w:shd w:val="clear" w:color="auto" w:fill="FFFFFF"/>
        <w:rPr>
          <w:color w:val="202124"/>
        </w:rPr>
      </w:pPr>
    </w:p>
    <w:p w14:paraId="1947F3BF" w14:textId="77777777" w:rsidR="001D5F61" w:rsidRDefault="00130620">
      <w:pPr>
        <w:shd w:val="clear" w:color="auto" w:fill="FFFFFF"/>
        <w:rPr>
          <w:color w:val="202124"/>
        </w:rPr>
      </w:pPr>
      <w:r>
        <w:rPr>
          <w:b/>
          <w:bCs/>
          <w:color w:val="202124"/>
        </w:rPr>
        <w:t>Disclaimer:</w:t>
      </w:r>
      <w:r>
        <w:rPr>
          <w:color w:val="202124"/>
        </w:rPr>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785EAE64" w14:textId="77777777" w:rsidR="001D5F61" w:rsidRDefault="001D5F61">
      <w:pPr>
        <w:shd w:val="clear" w:color="auto" w:fill="FFFFFF"/>
        <w:rPr>
          <w:color w:val="202124"/>
        </w:rPr>
      </w:pPr>
    </w:p>
    <w:p w14:paraId="63552185" w14:textId="77777777" w:rsidR="001D5F61" w:rsidRDefault="00130620">
      <w:pPr>
        <w:rPr>
          <w:b/>
          <w:bCs/>
        </w:rPr>
      </w:pPr>
      <w:r>
        <w:rPr>
          <w:b/>
          <w:bCs/>
        </w:rPr>
        <w:t xml:space="preserve">Contributors: </w:t>
      </w:r>
    </w:p>
    <w:p w14:paraId="53F3DA6F" w14:textId="53A1058A" w:rsidR="001D5F61" w:rsidRDefault="00130620">
      <w:pPr>
        <w:rPr>
          <w:color w:val="202124"/>
          <w:highlight w:val="white"/>
        </w:rPr>
      </w:pPr>
      <w:r>
        <w:rPr>
          <w:color w:val="202124"/>
          <w:highlight w:val="white"/>
        </w:rPr>
        <w:t xml:space="preserve">Carmen Ocón, </w:t>
      </w:r>
      <w:r w:rsidR="00474EA8">
        <w:rPr>
          <w:color w:val="202124"/>
          <w:highlight w:val="white"/>
        </w:rPr>
        <w:t>PhD., Associate</w:t>
      </w:r>
      <w:r>
        <w:rPr>
          <w:color w:val="202124"/>
          <w:highlight w:val="white"/>
        </w:rPr>
        <w:t xml:space="preserve"> Professor of Practice, Education, Clark University</w:t>
      </w:r>
    </w:p>
    <w:p w14:paraId="4D0FBC79" w14:textId="77777777" w:rsidR="001D5F61" w:rsidRDefault="00130620">
      <w:pPr>
        <w:rPr>
          <w:color w:val="202124"/>
          <w:highlight w:val="white"/>
        </w:rPr>
      </w:pPr>
      <w:r>
        <w:rPr>
          <w:color w:val="202124"/>
          <w:highlight w:val="white"/>
        </w:rPr>
        <w:t>Kevin McGowan, Ph.D., Department of Elementary and Early Childhood Education, Bridgewater State University</w:t>
      </w:r>
    </w:p>
    <w:p w14:paraId="6FBE5A3A" w14:textId="77777777" w:rsidR="001D5F61" w:rsidRDefault="001D5F61">
      <w:pPr>
        <w:rPr>
          <w:color w:val="202124"/>
          <w:highlight w:val="white"/>
        </w:rPr>
      </w:pPr>
    </w:p>
    <w:p w14:paraId="74984EF7" w14:textId="77777777" w:rsidR="001D5F61" w:rsidRDefault="00130620">
      <w:r>
        <w:rPr>
          <w:b/>
          <w:bCs/>
        </w:rPr>
        <w:t xml:space="preserve">Date Posted: </w:t>
      </w:r>
      <w:r>
        <w:t>December 2025</w:t>
      </w:r>
    </w:p>
    <w:p w14:paraId="121A4927" w14:textId="77777777" w:rsidR="001D5F61" w:rsidRDefault="001D5F61">
      <w:pPr>
        <w:rPr>
          <w:i/>
          <w:iCs/>
          <w:sz w:val="20"/>
          <w:szCs w:val="20"/>
        </w:rPr>
      </w:pPr>
    </w:p>
    <w:p w14:paraId="1575148B" w14:textId="77777777" w:rsidR="001D5F61" w:rsidRDefault="001D5F61"/>
    <w:p w14:paraId="6C1531B6" w14:textId="77777777" w:rsidR="00877F0A" w:rsidRDefault="00877F0A">
      <w:pPr>
        <w:rPr>
          <w:rFonts w:ascii="Calibri" w:eastAsia="Calibri" w:hAnsi="Calibri" w:cs="Calibri"/>
          <w:b/>
          <w:bCs/>
          <w:color w:val="00795D"/>
          <w:sz w:val="32"/>
          <w:szCs w:val="32"/>
        </w:rPr>
      </w:pPr>
      <w:bookmarkStart w:id="4" w:name="_subfv231eqrk" w:colFirst="0" w:colLast="0"/>
      <w:bookmarkEnd w:id="4"/>
      <w:r>
        <w:br w:type="page"/>
      </w:r>
    </w:p>
    <w:p w14:paraId="47A1D4E3" w14:textId="42DE7AAE" w:rsidR="001D5F61" w:rsidRPr="00AE438C" w:rsidRDefault="00130620" w:rsidP="00AE438C">
      <w:pPr>
        <w:rPr>
          <w:rFonts w:ascii="Calibri" w:hAnsi="Calibri" w:cs="Calibri"/>
          <w:b/>
          <w:bCs/>
          <w:color w:val="00795D"/>
          <w:sz w:val="32"/>
          <w:szCs w:val="32"/>
        </w:rPr>
      </w:pPr>
      <w:r w:rsidRPr="00AE438C">
        <w:rPr>
          <w:rFonts w:ascii="Calibri" w:hAnsi="Calibri" w:cs="Calibri"/>
          <w:b/>
          <w:bCs/>
          <w:color w:val="00795D"/>
          <w:sz w:val="32"/>
          <w:szCs w:val="32"/>
        </w:rPr>
        <w:lastRenderedPageBreak/>
        <w:t>The Benefits of Multilingualism and Bidialectalism (Sample Assignment)</w:t>
      </w:r>
    </w:p>
    <w:p w14:paraId="2670F1BE" w14:textId="77777777" w:rsidR="001D5F61" w:rsidRDefault="001D5F61">
      <w:pPr>
        <w:rPr>
          <w:b/>
          <w:bCs/>
          <w:color w:val="235393"/>
          <w:sz w:val="24"/>
          <w:szCs w:val="24"/>
        </w:rPr>
      </w:pPr>
    </w:p>
    <w:p w14:paraId="55F6C15E" w14:textId="77777777" w:rsidR="001D5F61" w:rsidRDefault="00130620">
      <w:pPr>
        <w:pStyle w:val="Heading2"/>
        <w:spacing w:line="240" w:lineRule="auto"/>
      </w:pPr>
      <w:bookmarkStart w:id="5" w:name="_negxe3emq4s0" w:colFirst="0" w:colLast="0"/>
      <w:bookmarkEnd w:id="5"/>
      <w:r>
        <w:t xml:space="preserve">Alignment with Candidate Assessment of Performance (CAP) </w:t>
      </w:r>
    </w:p>
    <w:p w14:paraId="76650797" w14:textId="77777777" w:rsidR="001D5F61" w:rsidRDefault="00130620">
      <w:pPr>
        <w:spacing w:line="240" w:lineRule="auto"/>
        <w:rPr>
          <w:b/>
          <w:bCs/>
        </w:rPr>
      </w:pPr>
      <w:r>
        <w:rPr>
          <w:b/>
          <w:bCs/>
        </w:rPr>
        <w:t>CAP Essential Elements:</w:t>
      </w:r>
      <w:r>
        <w:rPr>
          <w:b/>
          <w:bCs/>
        </w:rPr>
        <w:tab/>
      </w:r>
    </w:p>
    <w:p w14:paraId="1CE120E5" w14:textId="77777777" w:rsidR="001D5F61" w:rsidRDefault="00130620">
      <w:pPr>
        <w:numPr>
          <w:ilvl w:val="0"/>
          <w:numId w:val="1"/>
        </w:numPr>
        <w:spacing w:line="240" w:lineRule="auto"/>
      </w:pPr>
      <w:r>
        <w:rPr>
          <w:b/>
          <w:bCs/>
        </w:rPr>
        <w:t xml:space="preserve">II-A-3: </w:t>
      </w:r>
      <w:r>
        <w:t xml:space="preserve">Inclusive Instruction </w:t>
      </w:r>
    </w:p>
    <w:p w14:paraId="03B7C08B" w14:textId="77777777" w:rsidR="001D5F61" w:rsidRDefault="00130620">
      <w:pPr>
        <w:numPr>
          <w:ilvl w:val="0"/>
          <w:numId w:val="1"/>
        </w:numPr>
        <w:spacing w:line="240" w:lineRule="auto"/>
      </w:pPr>
      <w:r>
        <w:rPr>
          <w:b/>
          <w:bCs/>
        </w:rPr>
        <w:t xml:space="preserve">II-B-2: </w:t>
      </w:r>
      <w:r>
        <w:t xml:space="preserve">Safe Learning Environment </w:t>
      </w:r>
    </w:p>
    <w:p w14:paraId="3B6255AF" w14:textId="77777777" w:rsidR="001D5F61" w:rsidRDefault="00130620">
      <w:pPr>
        <w:numPr>
          <w:ilvl w:val="0"/>
          <w:numId w:val="1"/>
        </w:numPr>
        <w:spacing w:line="240" w:lineRule="auto"/>
      </w:pPr>
      <w:r>
        <w:rPr>
          <w:b/>
          <w:bCs/>
        </w:rPr>
        <w:t xml:space="preserve">IV-A-1: </w:t>
      </w:r>
      <w:r>
        <w:t xml:space="preserve">Reflective Practice </w:t>
      </w:r>
    </w:p>
    <w:p w14:paraId="467DF576" w14:textId="77777777" w:rsidR="001D5F61" w:rsidRDefault="00130620">
      <w:r>
        <w:t xml:space="preserve">                                                          </w:t>
      </w:r>
    </w:p>
    <w:p w14:paraId="693E965E" w14:textId="77777777" w:rsidR="001D5F61" w:rsidRDefault="001D5F61"/>
    <w:p w14:paraId="211B8092" w14:textId="77777777" w:rsidR="001D5F61" w:rsidRDefault="00130620">
      <w:pPr>
        <w:pStyle w:val="Heading2"/>
      </w:pPr>
      <w:bookmarkStart w:id="6" w:name="_2l9mb5kh02ec" w:colFirst="0" w:colLast="0"/>
      <w:bookmarkEnd w:id="6"/>
      <w:r>
        <w:t>Assignment Overview</w:t>
      </w:r>
    </w:p>
    <w:p w14:paraId="37203483" w14:textId="77777777" w:rsidR="001D5F61" w:rsidRDefault="00130620">
      <w:pPr>
        <w:ind w:left="360" w:right="-540"/>
        <w:rPr>
          <w:sz w:val="26"/>
          <w:szCs w:val="26"/>
        </w:rPr>
      </w:pPr>
      <w:r>
        <w:t xml:space="preserve">      </w:t>
      </w:r>
      <w:r>
        <w:rPr>
          <w:sz w:val="26"/>
          <w:szCs w:val="26"/>
        </w:rPr>
        <w:t xml:space="preserve"> “</w:t>
      </w:r>
      <w:r>
        <w:rPr>
          <w:i/>
          <w:iCs/>
          <w:sz w:val="26"/>
          <w:szCs w:val="26"/>
        </w:rPr>
        <w:t>I am a Multilingual Learner Teacher</w:t>
      </w:r>
      <w:r>
        <w:rPr>
          <w:sz w:val="26"/>
          <w:szCs w:val="26"/>
        </w:rPr>
        <w:t>” Reflection Assignment Celebration</w:t>
      </w:r>
    </w:p>
    <w:p w14:paraId="698B4667" w14:textId="77777777" w:rsidR="001D5F61" w:rsidRDefault="00130620">
      <w:pPr>
        <w:ind w:left="360" w:right="-540"/>
        <w:jc w:val="center"/>
      </w:pPr>
      <w:r>
        <w:t xml:space="preserve"> </w:t>
      </w:r>
    </w:p>
    <w:p w14:paraId="1F18BBD4" w14:textId="77777777" w:rsidR="001D5F61" w:rsidRDefault="00130620">
      <w:r>
        <w:rPr>
          <w:b/>
          <w:bCs/>
        </w:rPr>
        <w:t>Goal:</w:t>
      </w:r>
      <w:r>
        <w:t xml:space="preserve"> You will have an opportunity to creatively summarize your growth and learning, drawing from the content of the course, your students’ voices, and your teaching practicum experiences.</w:t>
      </w:r>
    </w:p>
    <w:p w14:paraId="12EA88C3" w14:textId="77777777" w:rsidR="001D5F61" w:rsidRDefault="001D5F61"/>
    <w:p w14:paraId="4A8D6506" w14:textId="77777777" w:rsidR="001D5F61" w:rsidRDefault="00130620">
      <w:r>
        <w:t>Throughout the semester, you have had an opportunity to explore, apply, and build your teaching practices to center on multilingual learners' cultural and linguistic strengths with evidence-based instructional strategies, language acquisition processes, and the development of literacy and academic language.</w:t>
      </w:r>
    </w:p>
    <w:p w14:paraId="2D697C42" w14:textId="77777777" w:rsidR="001D5F61" w:rsidRDefault="00130620">
      <w:r>
        <w:t xml:space="preserve"> </w:t>
      </w:r>
    </w:p>
    <w:p w14:paraId="42D0CB17" w14:textId="77777777" w:rsidR="001D5F61" w:rsidRDefault="00130620">
      <w:pPr>
        <w:rPr>
          <w:i/>
          <w:iCs/>
          <w:sz w:val="24"/>
          <w:szCs w:val="24"/>
        </w:rPr>
      </w:pPr>
      <w:r>
        <w:rPr>
          <w:i/>
          <w:iCs/>
          <w:sz w:val="24"/>
          <w:szCs w:val="24"/>
        </w:rPr>
        <w:t>As a reminder, these are some areas/concepts you have engaged with:</w:t>
      </w:r>
    </w:p>
    <w:p w14:paraId="5F0C0666" w14:textId="77777777" w:rsidR="001D5F61" w:rsidRDefault="00130620">
      <w:pPr>
        <w:numPr>
          <w:ilvl w:val="0"/>
          <w:numId w:val="2"/>
        </w:numPr>
        <w:ind w:right="-540"/>
      </w:pPr>
      <w:r>
        <w:t xml:space="preserve">Culturally responsive practices to advocate and enrich Multilingual Learners’ academic and social experiences; </w:t>
      </w:r>
    </w:p>
    <w:p w14:paraId="6B5E571C" w14:textId="77777777" w:rsidR="001D5F61" w:rsidRDefault="00130620">
      <w:pPr>
        <w:numPr>
          <w:ilvl w:val="0"/>
          <w:numId w:val="2"/>
        </w:numPr>
        <w:ind w:right="-540"/>
      </w:pPr>
      <w:r>
        <w:t>The structures of language, salient theories and research around second language acquisition (e.g., comprehensible input, affective filters, translanguaging, BICS (Basic Interpersonal Communication Skills)/ CALP (Cognitive Academic Language Proficiency), etc.;</w:t>
      </w:r>
    </w:p>
    <w:p w14:paraId="1D40C822" w14:textId="77777777" w:rsidR="001D5F61" w:rsidRDefault="00130620">
      <w:pPr>
        <w:numPr>
          <w:ilvl w:val="0"/>
          <w:numId w:val="2"/>
        </w:numPr>
        <w:ind w:right="-540"/>
      </w:pPr>
      <w:r>
        <w:t>Implement evidence-based instructional practices and approaches that support the development of reading, oracy, vocabulary development, writing and word consciousness.</w:t>
      </w:r>
    </w:p>
    <w:p w14:paraId="594A76AC" w14:textId="77777777" w:rsidR="001D5F61" w:rsidRDefault="00130620">
      <w:pPr>
        <w:numPr>
          <w:ilvl w:val="0"/>
          <w:numId w:val="2"/>
        </w:numPr>
        <w:ind w:right="-540"/>
      </w:pPr>
      <w:r>
        <w:t xml:space="preserve">Understand the role of oral language in literacy development and support safe “academic talk”; </w:t>
      </w:r>
    </w:p>
    <w:p w14:paraId="18B798C7" w14:textId="77777777" w:rsidR="001D5F61" w:rsidRDefault="00130620">
      <w:pPr>
        <w:numPr>
          <w:ilvl w:val="0"/>
          <w:numId w:val="2"/>
        </w:numPr>
        <w:ind w:right="-540"/>
      </w:pPr>
      <w:r>
        <w:t xml:space="preserve">Use Sheltered English Immersion (SIOP-Sheltered Instruction Observation Protocol) lesson planning, WIDA, language objectives; </w:t>
      </w:r>
    </w:p>
    <w:p w14:paraId="566CBA2C" w14:textId="77777777" w:rsidR="001D5F61" w:rsidRDefault="00130620">
      <w:pPr>
        <w:numPr>
          <w:ilvl w:val="0"/>
          <w:numId w:val="2"/>
        </w:numPr>
        <w:ind w:right="-540"/>
      </w:pPr>
      <w:r>
        <w:t>Reflect on your own assumptions about and attitudes toward Multilingual learners using a culturally responsive teaching stance.</w:t>
      </w:r>
    </w:p>
    <w:p w14:paraId="242F0673" w14:textId="77777777" w:rsidR="001D5F61" w:rsidRDefault="00130620">
      <w:pPr>
        <w:ind w:right="-540"/>
      </w:pPr>
      <w:r>
        <w:t xml:space="preserve"> </w:t>
      </w:r>
    </w:p>
    <w:p w14:paraId="3B1722CC" w14:textId="77777777" w:rsidR="001D5F61" w:rsidRDefault="00130620">
      <w:pPr>
        <w:ind w:right="-540"/>
      </w:pPr>
      <w:r>
        <w:t>For this assignment, you will reflect creatively on the concepts you learned and connected throughout the semester through poetry or spoken word. Share with your colleagues what you now know, what you value, and/or how you plan to advocate for your multilingual learners. You can use your own poetic format or use the following templates: “I am…” poem or the “Diamante” format poem.</w:t>
      </w:r>
    </w:p>
    <w:p w14:paraId="019ECEB8" w14:textId="77777777" w:rsidR="001D5F61" w:rsidRDefault="001D5F61"/>
    <w:p w14:paraId="446D1DD1" w14:textId="77777777" w:rsidR="001D5F61" w:rsidRDefault="001D5F61">
      <w:pPr>
        <w:rPr>
          <w:b/>
          <w:bCs/>
          <w:color w:val="0F4761"/>
        </w:rPr>
      </w:pPr>
    </w:p>
    <w:p w14:paraId="291DC4E1" w14:textId="77777777" w:rsidR="001D5F61" w:rsidRDefault="001D5F61">
      <w:pPr>
        <w:rPr>
          <w:b/>
          <w:bCs/>
          <w:color w:val="0F4761"/>
        </w:rPr>
      </w:pPr>
    </w:p>
    <w:p w14:paraId="7616A488" w14:textId="77777777" w:rsidR="001D5F61" w:rsidRDefault="00130620">
      <w:pPr>
        <w:rPr>
          <w:b/>
          <w:bCs/>
          <w:color w:val="0F4761"/>
        </w:rPr>
      </w:pPr>
      <w:r>
        <w:rPr>
          <w:b/>
          <w:bCs/>
          <w:color w:val="0F4761"/>
        </w:rPr>
        <w:lastRenderedPageBreak/>
        <w:t>Template 1, I am Poem</w:t>
      </w:r>
    </w:p>
    <w:p w14:paraId="5DB2E978" w14:textId="77777777" w:rsidR="001D5F61" w:rsidRDefault="00130620">
      <w:r>
        <w:t>I am a Multilingual Learner Teacher</w:t>
      </w:r>
    </w:p>
    <w:p w14:paraId="33B3885F" w14:textId="77777777" w:rsidR="001D5F61" w:rsidRDefault="00130620">
      <w:r>
        <w:t xml:space="preserve"> </w:t>
      </w:r>
    </w:p>
    <w:p w14:paraId="09836DF2" w14:textId="77777777" w:rsidR="001D5F61" w:rsidRDefault="00130620">
      <w:r>
        <w:t>I am a/an (one descriptor) Multilingual Learner Teacher</w:t>
      </w:r>
      <w:r>
        <w:br/>
        <w:t>I value (something you value about MLLs)</w:t>
      </w:r>
      <w:r>
        <w:br/>
        <w:t>I want (something you want for your MLLs)</w:t>
      </w:r>
      <w:r>
        <w:br/>
        <w:t>I teach/use/apply/play (something you teach/use/apply/play with your MLLs)</w:t>
      </w:r>
      <w:r>
        <w:br/>
        <w:t>I see (something you see/notice about your MLLs each day )</w:t>
      </w:r>
      <w:r>
        <w:br/>
        <w:t>I am a/an (one descriptor) Multilingual Learner Teacher</w:t>
      </w:r>
      <w:r>
        <w:br/>
        <w:t>I am afraid of (something you’re afraid of when teaching MLLs)</w:t>
      </w:r>
      <w:r>
        <w:br/>
        <w:t>I feel joy (something that makes you feel joy when teaching MLLs)</w:t>
      </w:r>
      <w:r>
        <w:br/>
        <w:t>I am nervous (something that makes you nervous about teaching in SEI classrooms/schools)</w:t>
      </w:r>
      <w:r>
        <w:br/>
        <w:t>I am excited (something that makes you excited about your MLLs)</w:t>
      </w:r>
      <w:r>
        <w:br/>
      </w:r>
      <w:r>
        <w:br/>
      </w:r>
    </w:p>
    <w:p w14:paraId="121D90B1" w14:textId="77777777" w:rsidR="001D5F61" w:rsidRDefault="00130620">
      <w:r>
        <w:t>I am a/an (one descriptor) Multilingual Learner Teacher</w:t>
      </w:r>
    </w:p>
    <w:p w14:paraId="13449D7C" w14:textId="77777777" w:rsidR="001D5F61" w:rsidRDefault="00130620">
      <w:r>
        <w:br/>
      </w:r>
    </w:p>
    <w:p w14:paraId="4A5A66F4" w14:textId="77777777" w:rsidR="001D5F61" w:rsidRDefault="00130620">
      <w:pPr>
        <w:rPr>
          <w:b/>
          <w:bCs/>
          <w:color w:val="0F4761"/>
        </w:rPr>
      </w:pPr>
      <w:r>
        <w:rPr>
          <w:b/>
          <w:bCs/>
          <w:color w:val="0F4761"/>
        </w:rPr>
        <w:t>Template 2, Diamante Poem</w:t>
      </w:r>
    </w:p>
    <w:p w14:paraId="092C6E5E" w14:textId="77777777" w:rsidR="001D5F61" w:rsidRDefault="001D5F61">
      <w:pPr>
        <w:rPr>
          <w:b/>
          <w:bCs/>
          <w:color w:val="0F4761"/>
        </w:rPr>
      </w:pPr>
    </w:p>
    <w:p w14:paraId="0892C9D1" w14:textId="77777777" w:rsidR="001D5F61" w:rsidRDefault="00130620">
      <w:r>
        <w:t>Title:_____</w:t>
      </w:r>
    </w:p>
    <w:p w14:paraId="02551D36" w14:textId="77777777" w:rsidR="001D5F61" w:rsidRDefault="00130620">
      <w:r>
        <w:t xml:space="preserve">Line 1: Multilingual Learners (1 subject/noun) </w:t>
      </w:r>
      <w:r>
        <w:br/>
        <w:t xml:space="preserve">Line 2: 4 adjectives that describe line 1 </w:t>
      </w:r>
      <w:r>
        <w:br/>
        <w:t xml:space="preserve">Line 3: 6 -ing words that relate to line 1 </w:t>
      </w:r>
      <w:r>
        <w:br/>
        <w:t>Line 4: 7 nouns/concepts that relate to line 1</w:t>
      </w:r>
    </w:p>
    <w:p w14:paraId="164E62A2" w14:textId="77777777" w:rsidR="001D5F61" w:rsidRDefault="00130620">
      <w:r>
        <w:t xml:space="preserve">Line 5: 6 -ing words that relate to what you do as a teacher of MLLs </w:t>
      </w:r>
      <w:r>
        <w:br/>
        <w:t>Line 6: 4 adjectives that describe your teaching of MLLs</w:t>
      </w:r>
      <w:r>
        <w:br/>
        <w:t>Line 7: Multilingual Learners (1 subject/noun)</w:t>
      </w:r>
    </w:p>
    <w:p w14:paraId="582A954D" w14:textId="77777777" w:rsidR="001D5F61" w:rsidRDefault="00130620">
      <w:r>
        <w:t xml:space="preserve"> </w:t>
      </w:r>
    </w:p>
    <w:p w14:paraId="74AEA182" w14:textId="77777777" w:rsidR="001D5F61" w:rsidRDefault="00130620">
      <w:pPr>
        <w:rPr>
          <w:color w:val="1155CC"/>
          <w:u w:val="single"/>
        </w:rPr>
      </w:pPr>
      <w:r>
        <w:t xml:space="preserve">Adapted from: Lewis, Tynea. "Templates and Examples of Structured Poem Forms." </w:t>
      </w:r>
      <w:r>
        <w:rPr>
          <w:i/>
          <w:iCs/>
        </w:rPr>
        <w:t>Family Friend Poems</w:t>
      </w:r>
      <w:r>
        <w:t>, 31 Mar. 2016,</w:t>
      </w:r>
      <w:hyperlink r:id="rId9">
        <w:r w:rsidR="001D5F61">
          <w:t xml:space="preserve"> </w:t>
        </w:r>
      </w:hyperlink>
      <w:hyperlink r:id="rId10">
        <w:r w:rsidR="001D5F61">
          <w:rPr>
            <w:color w:val="1155CC"/>
            <w:u w:val="single"/>
          </w:rPr>
          <w:t>www.familyfriendpoems.com/poem/article-write-a-structured-poem</w:t>
        </w:r>
      </w:hyperlink>
    </w:p>
    <w:p w14:paraId="6A76DFB3" w14:textId="77777777" w:rsidR="001D5F61" w:rsidRDefault="00130620">
      <w:r>
        <w:t xml:space="preserve"> </w:t>
      </w:r>
    </w:p>
    <w:p w14:paraId="6D70D062" w14:textId="77777777" w:rsidR="001D5F61" w:rsidRDefault="001D5F61"/>
    <w:p w14:paraId="1BF73132" w14:textId="77777777" w:rsidR="001D5F61" w:rsidRDefault="001D5F61"/>
    <w:p w14:paraId="75270CB9" w14:textId="77777777" w:rsidR="001D5F61" w:rsidRDefault="001D5F61"/>
    <w:p w14:paraId="762012EF" w14:textId="77777777" w:rsidR="001D5F61" w:rsidRDefault="00130620">
      <w:r>
        <w:t>Come to class ready to perform and celebrate with your peers all that you have learned at the end of the semester!</w:t>
      </w:r>
    </w:p>
    <w:p w14:paraId="4783533C" w14:textId="77777777" w:rsidR="001D5F61" w:rsidRDefault="001D5F61">
      <w:pPr>
        <w:spacing w:after="240"/>
        <w:rPr>
          <w:rFonts w:ascii="Times New Roman" w:eastAsia="Times New Roman" w:hAnsi="Times New Roman" w:cs="Times New Roman"/>
          <w:b/>
          <w:bCs/>
          <w:sz w:val="24"/>
          <w:szCs w:val="24"/>
        </w:rPr>
      </w:pPr>
    </w:p>
    <w:p w14:paraId="141CFABE" w14:textId="77777777" w:rsidR="001D5F61" w:rsidRDefault="001D5F61">
      <w:pPr>
        <w:pStyle w:val="Heading2"/>
      </w:pPr>
      <w:bookmarkStart w:id="7" w:name="_97jafpb00e77" w:colFirst="0" w:colLast="0"/>
      <w:bookmarkEnd w:id="7"/>
    </w:p>
    <w:p w14:paraId="36CC0B9D" w14:textId="77777777" w:rsidR="001D5F61" w:rsidRDefault="001D5F61">
      <w:pPr>
        <w:pStyle w:val="Heading1"/>
      </w:pPr>
      <w:bookmarkStart w:id="8" w:name="_c0oisdz78mkq" w:colFirst="0" w:colLast="0"/>
      <w:bookmarkEnd w:id="8"/>
    </w:p>
    <w:sectPr w:rsidR="001D5F61">
      <w:headerReference w:type="default" r:id="rId11"/>
      <w:footerReference w:type="default" r:id="rId12"/>
      <w:headerReference w:type="first" r:id="rId13"/>
      <w:footerReference w:type="first" r:id="rId1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ED7E1" w14:textId="77777777" w:rsidR="007B3904" w:rsidRDefault="007B3904">
      <w:pPr>
        <w:spacing w:line="240" w:lineRule="auto"/>
      </w:pPr>
      <w:r>
        <w:separator/>
      </w:r>
    </w:p>
  </w:endnote>
  <w:endnote w:type="continuationSeparator" w:id="0">
    <w:p w14:paraId="7FE4A1E2" w14:textId="77777777" w:rsidR="007B3904" w:rsidRDefault="007B3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8BCCF6-F8F6-4D68-B3A3-D32257A720DC}"/>
    <w:embedBold r:id="rId2" w:fontKey="{483354C1-3B0A-46C7-B35F-2BDF4D75481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EBAC3B47-4C6B-4936-87FE-BF38E6CEEE4B}"/>
  </w:font>
  <w:font w:name="Cambria">
    <w:panose1 w:val="02040503050406030204"/>
    <w:charset w:val="00"/>
    <w:family w:val="roman"/>
    <w:pitch w:val="variable"/>
    <w:sig w:usb0="E00006FF" w:usb1="420024FF" w:usb2="02000000" w:usb3="00000000" w:csb0="0000019F" w:csb1="00000000"/>
    <w:embedRegular r:id="rId4" w:fontKey="{DE073259-49EB-4757-B929-B5D35185C9F6}"/>
  </w:font>
  <w:font w:name="Cordia New">
    <w:panose1 w:val="020B0304020202020204"/>
    <w:charset w:val="DE"/>
    <w:family w:val="swiss"/>
    <w:pitch w:val="variable"/>
    <w:sig w:usb0="81000003" w:usb1="00000000" w:usb2="00000000" w:usb3="00000000" w:csb0="00010001" w:csb1="00000000"/>
    <w:embedRegular r:id="rId5" w:fontKey="{19B7C035-EE4C-4298-8C5B-CA343D231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8F90" w14:textId="77777777" w:rsidR="001D5F61" w:rsidRDefault="00130620">
    <w:r>
      <w:rPr>
        <w:noProof/>
      </w:rPr>
      <w:drawing>
        <wp:anchor distT="0" distB="0" distL="0" distR="0" simplePos="0" relativeHeight="251658240" behindDoc="1" locked="0" layoutInCell="1" hidden="0" allowOverlap="1" wp14:anchorId="08539522" wp14:editId="098CF200">
          <wp:simplePos x="0" y="0"/>
          <wp:positionH relativeFrom="column">
            <wp:posOffset>-919162</wp:posOffset>
          </wp:positionH>
          <wp:positionV relativeFrom="paragraph">
            <wp:posOffset>-95249</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1615" w14:textId="77777777" w:rsidR="001D5F61" w:rsidRDefault="00130620">
    <w:r>
      <w:rPr>
        <w:b/>
        <w:bCs/>
        <w:i/>
        <w:iCs/>
        <w:sz w:val="20"/>
        <w:szCs w:val="20"/>
      </w:rPr>
      <w:t xml:space="preserve">Note: </w:t>
    </w:r>
    <w:r>
      <w:rPr>
        <w:i/>
        <w:iCs/>
        <w:sz w:val="20"/>
        <w:szCs w:val="20"/>
      </w:rPr>
      <w:t>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tab/>
    </w:r>
    <w:r>
      <w:rPr>
        <w:noProof/>
      </w:rPr>
      <w:drawing>
        <wp:anchor distT="0" distB="0" distL="0" distR="0" simplePos="0" relativeHeight="251659264" behindDoc="1" locked="0" layoutInCell="1" hidden="0" allowOverlap="1" wp14:anchorId="254119E2" wp14:editId="4D8AC00D">
          <wp:simplePos x="0" y="0"/>
          <wp:positionH relativeFrom="column">
            <wp:posOffset>-914399</wp:posOffset>
          </wp:positionH>
          <wp:positionV relativeFrom="paragraph">
            <wp:posOffset>533400</wp:posOffset>
          </wp:positionV>
          <wp:extent cx="7786687" cy="619125"/>
          <wp:effectExtent l="0" t="0" r="0" b="0"/>
          <wp:wrapNone/>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4E4B6" w14:textId="77777777" w:rsidR="007B3904" w:rsidRDefault="007B3904">
      <w:pPr>
        <w:spacing w:line="240" w:lineRule="auto"/>
      </w:pPr>
      <w:r>
        <w:separator/>
      </w:r>
    </w:p>
  </w:footnote>
  <w:footnote w:type="continuationSeparator" w:id="0">
    <w:p w14:paraId="4B0FEC96" w14:textId="77777777" w:rsidR="007B3904" w:rsidRDefault="007B39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0569" w14:textId="77777777" w:rsidR="001D5F61" w:rsidRDefault="00130620">
    <w:pPr>
      <w:ind w:left="-1440" w:right="-1440"/>
    </w:pPr>
    <w:r>
      <w:rPr>
        <w:noProof/>
      </w:rPr>
      <w:drawing>
        <wp:inline distT="114300" distB="114300" distL="114300" distR="114300" wp14:anchorId="2E5C9A2E" wp14:editId="3193A5FC">
          <wp:extent cx="7767638" cy="809129"/>
          <wp:effectExtent l="0" t="0" r="0" b="0"/>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BD58" w14:textId="77777777" w:rsidR="001D5F61" w:rsidRDefault="00130620">
    <w:pPr>
      <w:ind w:left="-1440" w:right="-1440"/>
    </w:pPr>
    <w:r>
      <w:rPr>
        <w:noProof/>
      </w:rPr>
      <w:drawing>
        <wp:inline distT="114300" distB="114300" distL="114300" distR="114300" wp14:anchorId="7F2CA9C3" wp14:editId="6F798DC8">
          <wp:extent cx="7748588" cy="619125"/>
          <wp:effectExtent l="0" t="0" r="0" b="0"/>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48588"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2708"/>
    <w:multiLevelType w:val="hybridMultilevel"/>
    <w:tmpl w:val="3F26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322C7"/>
    <w:multiLevelType w:val="multilevel"/>
    <w:tmpl w:val="C7FA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B60120"/>
    <w:multiLevelType w:val="multilevel"/>
    <w:tmpl w:val="AB22D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7059746">
    <w:abstractNumId w:val="1"/>
  </w:num>
  <w:num w:numId="2" w16cid:durableId="1588423994">
    <w:abstractNumId w:val="2"/>
  </w:num>
  <w:num w:numId="3" w16cid:durableId="1715812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61"/>
    <w:rsid w:val="00130620"/>
    <w:rsid w:val="001D3B75"/>
    <w:rsid w:val="001D5F61"/>
    <w:rsid w:val="00232826"/>
    <w:rsid w:val="00293827"/>
    <w:rsid w:val="00411F54"/>
    <w:rsid w:val="00474EA8"/>
    <w:rsid w:val="00672BAB"/>
    <w:rsid w:val="006B3D38"/>
    <w:rsid w:val="007B21C1"/>
    <w:rsid w:val="007B3904"/>
    <w:rsid w:val="00877F0A"/>
    <w:rsid w:val="0091502E"/>
    <w:rsid w:val="009C3514"/>
    <w:rsid w:val="00AE438C"/>
    <w:rsid w:val="00C97845"/>
    <w:rsid w:val="00D459AC"/>
    <w:rsid w:val="00D80967"/>
    <w:rsid w:val="00EF5B70"/>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D3DE7"/>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56"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outlineLvl w:val="2"/>
    </w:pPr>
    <w:rPr>
      <w:b/>
      <w:bCs/>
      <w:color w:val="0F4761"/>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ListParagraph">
    <w:name w:val="List Paragraph"/>
    <w:basedOn w:val="Normal"/>
    <w:uiPriority w:val="34"/>
    <w:qFormat/>
    <w:rsid w:val="00877F0A"/>
    <w:pPr>
      <w:ind w:left="720"/>
      <w:contextualSpacing/>
    </w:pPr>
  </w:style>
  <w:style w:type="paragraph" w:styleId="Header">
    <w:name w:val="header"/>
    <w:basedOn w:val="Normal"/>
    <w:link w:val="HeaderChar"/>
    <w:uiPriority w:val="99"/>
    <w:unhideWhenUsed/>
    <w:rsid w:val="00C97845"/>
    <w:pPr>
      <w:tabs>
        <w:tab w:val="center" w:pos="4680"/>
        <w:tab w:val="right" w:pos="9360"/>
      </w:tabs>
      <w:spacing w:line="240" w:lineRule="auto"/>
    </w:pPr>
  </w:style>
  <w:style w:type="character" w:customStyle="1" w:styleId="HeaderChar">
    <w:name w:val="Header Char"/>
    <w:basedOn w:val="DefaultParagraphFont"/>
    <w:link w:val="Header"/>
    <w:uiPriority w:val="99"/>
    <w:rsid w:val="00C97845"/>
  </w:style>
  <w:style w:type="paragraph" w:styleId="Footer">
    <w:name w:val="footer"/>
    <w:basedOn w:val="Normal"/>
    <w:link w:val="FooterChar"/>
    <w:uiPriority w:val="99"/>
    <w:unhideWhenUsed/>
    <w:rsid w:val="00C97845"/>
    <w:pPr>
      <w:tabs>
        <w:tab w:val="center" w:pos="4680"/>
        <w:tab w:val="right" w:pos="9360"/>
      </w:tabs>
      <w:spacing w:line="240" w:lineRule="auto"/>
    </w:pPr>
  </w:style>
  <w:style w:type="character" w:customStyle="1" w:styleId="FooterChar">
    <w:name w:val="Footer Char"/>
    <w:basedOn w:val="DefaultParagraphFont"/>
    <w:link w:val="Footer"/>
    <w:uiPriority w:val="99"/>
    <w:rsid w:val="00C9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massliteracy/pathway-to-equity.htm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oe.mass.edu/edprep/resources/early-literacy-criteria.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amilyfriendpoems.com/poem/article-write-a-structured-poem" TargetMode="External"/><Relationship Id="rId4" Type="http://schemas.openxmlformats.org/officeDocument/2006/relationships/webSettings" Target="webSettings.xml"/><Relationship Id="rId9" Type="http://schemas.openxmlformats.org/officeDocument/2006/relationships/hyperlink" Target="http://www.familyfriendpoems.com/poem/article-write-a-structured-poe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773</Words>
  <Characters>4668</Characters>
  <Application>Microsoft Office Word</Application>
  <DocSecurity>0</DocSecurity>
  <Lines>129</Lines>
  <Paragraphs>55</Paragraphs>
  <ScaleCrop>false</ScaleCrop>
  <HeadingPairs>
    <vt:vector size="2" baseType="variant">
      <vt:variant>
        <vt:lpstr>Title</vt:lpstr>
      </vt:variant>
      <vt:variant>
        <vt:i4>1</vt:i4>
      </vt:variant>
    </vt:vector>
  </HeadingPairs>
  <TitlesOfParts>
    <vt:vector size="1" baseType="lpstr">
      <vt:lpstr>The Benefits of Multilingualism and Bidialectalism (Sample Assignment)</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Benefits of Multilingualism and Bidialectalism (Sample Assignment) Targeted and Focused Monitoring Report 2026</dc:title>
  <dc:creator>DESE</dc:creator>
  <cp:lastModifiedBy>Zou, Dong (EOE)</cp:lastModifiedBy>
  <cp:revision>8</cp:revision>
  <dcterms:created xsi:type="dcterms:W3CDTF">2025-12-16T00:41:00Z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