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15E9B" w14:textId="255C61AD" w:rsidR="00257878" w:rsidRPr="004A03D7" w:rsidRDefault="00015AED" w:rsidP="00257878">
      <w:pPr>
        <w:pStyle w:val="Heading3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sdt>
        <w:sdtPr>
          <w:rPr>
            <w:rFonts w:asciiTheme="minorHAnsi" w:hAnsiTheme="minorHAnsi"/>
            <w:color w:val="000000" w:themeColor="text1"/>
            <w:sz w:val="28"/>
            <w:szCs w:val="28"/>
          </w:rPr>
          <w:alias w:val="Title"/>
          <w:tag w:val=""/>
          <w:id w:val="-804852253"/>
          <w:placeholder>
            <w:docPart w:val="28B24860699641D5BADA7BDD2817C2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B7C6F">
            <w:rPr>
              <w:rFonts w:asciiTheme="minorHAnsi" w:hAnsiTheme="minorHAnsi"/>
              <w:color w:val="000000" w:themeColor="text1"/>
              <w:sz w:val="28"/>
              <w:szCs w:val="28"/>
            </w:rPr>
            <w:t>Eval Tool: Continuous Improvement Domain</w:t>
          </w:r>
        </w:sdtContent>
      </w:sdt>
      <w:r w:rsidR="00257878" w:rsidRPr="004A03D7">
        <w:rPr>
          <w:rFonts w:asciiTheme="minorHAnsi" w:hAnsiTheme="minorHAnsi"/>
          <w:color w:val="000000" w:themeColor="text1"/>
          <w:sz w:val="28"/>
          <w:szCs w:val="28"/>
        </w:rPr>
        <w:br/>
      </w:r>
    </w:p>
    <w:p w14:paraId="4F570C71" w14:textId="77777777" w:rsidR="00257878" w:rsidRPr="00B66962" w:rsidRDefault="00257878" w:rsidP="00257878">
      <w:pPr>
        <w:rPr>
          <w:b/>
        </w:rPr>
      </w:pPr>
      <w:r w:rsidRPr="00B66962">
        <w:rPr>
          <w:b/>
        </w:rPr>
        <w:t>Offsite and Onsite Evidence Rating Scale</w:t>
      </w:r>
    </w:p>
    <w:tbl>
      <w:tblPr>
        <w:tblStyle w:val="LightShading-Accent1"/>
        <w:tblW w:w="5000" w:type="pct"/>
        <w:tblLook w:val="04A0" w:firstRow="1" w:lastRow="0" w:firstColumn="1" w:lastColumn="0" w:noHBand="0" w:noVBand="1"/>
        <w:tblDescription w:val="Rating Evidence Label Evidence Description&#10;4 Compelling Irrefutable evidence that criterion is being met consistently; or, sufficient evidence that while criterion is being met throughout the organization, one or more areas (i.e., programs) presents evidence above and beyond criteria. Would serve as a model to others.&#10;3 Sufficient Clear, convincing evidence demonstrating criterion is being met&#10;2 Limited Evidence inconsistently supports criterion; gaps within evidence exist; evidence is weakly linked to criterion&#10;1 Insufficient Inadequate evidence was found in support of the criterion&#10;"/>
      </w:tblPr>
      <w:tblGrid>
        <w:gridCol w:w="1138"/>
        <w:gridCol w:w="1830"/>
        <w:gridCol w:w="7832"/>
      </w:tblGrid>
      <w:tr w:rsidR="00257878" w14:paraId="4E633245" w14:textId="77777777" w:rsidTr="009A5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</w:tcPr>
          <w:p w14:paraId="59852FDD" w14:textId="77777777" w:rsidR="00257878" w:rsidRDefault="00257878" w:rsidP="007C19A0">
            <w:pPr>
              <w:jc w:val="center"/>
            </w:pPr>
            <w:r>
              <w:t>Rating</w:t>
            </w:r>
          </w:p>
        </w:tc>
        <w:tc>
          <w:tcPr>
            <w:tcW w:w="847" w:type="pct"/>
          </w:tcPr>
          <w:p w14:paraId="658A1696" w14:textId="77777777" w:rsidR="00257878" w:rsidRDefault="00257878" w:rsidP="007C19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Evidence Label</w:t>
            </w:r>
          </w:p>
        </w:tc>
        <w:tc>
          <w:tcPr>
            <w:tcW w:w="3625" w:type="pct"/>
          </w:tcPr>
          <w:p w14:paraId="7D916882" w14:textId="77777777" w:rsidR="00257878" w:rsidRDefault="00257878" w:rsidP="007C19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Evidence Description</w:t>
            </w:r>
          </w:p>
        </w:tc>
      </w:tr>
      <w:tr w:rsidR="00257878" w14:paraId="1CF7967C" w14:textId="77777777" w:rsidTr="009A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</w:tcPr>
          <w:p w14:paraId="4E8C6266" w14:textId="77777777" w:rsidR="00257878" w:rsidRDefault="00257878" w:rsidP="007C19A0">
            <w:pPr>
              <w:jc w:val="center"/>
            </w:pPr>
            <w:r>
              <w:t>4</w:t>
            </w:r>
          </w:p>
        </w:tc>
        <w:tc>
          <w:tcPr>
            <w:tcW w:w="847" w:type="pct"/>
          </w:tcPr>
          <w:p w14:paraId="7AA7BB04" w14:textId="77777777" w:rsidR="00257878" w:rsidRDefault="00257878" w:rsidP="007C1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Compelling</w:t>
            </w:r>
          </w:p>
        </w:tc>
        <w:tc>
          <w:tcPr>
            <w:tcW w:w="3625" w:type="pct"/>
          </w:tcPr>
          <w:p w14:paraId="0FBE921A" w14:textId="77777777" w:rsidR="00257878" w:rsidRDefault="00257878" w:rsidP="007C1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Irrefutable evidence that criterion is being met consistently; </w:t>
            </w:r>
            <w:proofErr w:type="gramStart"/>
            <w:r>
              <w:t>or,</w:t>
            </w:r>
            <w:proofErr w:type="gramEnd"/>
            <w:r>
              <w:t xml:space="preserve"> sufficient evidence that while criterion is being met throughout the organization, one or more areas (i.e., programs) presents evidence above and beyond criteria. Would serve as a model to others.</w:t>
            </w:r>
          </w:p>
        </w:tc>
      </w:tr>
      <w:tr w:rsidR="00257878" w14:paraId="10419E1F" w14:textId="77777777" w:rsidTr="009A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</w:tcPr>
          <w:p w14:paraId="6154DEDF" w14:textId="77777777" w:rsidR="00257878" w:rsidRDefault="00257878" w:rsidP="007C19A0">
            <w:pPr>
              <w:jc w:val="center"/>
            </w:pPr>
            <w:r>
              <w:t>3</w:t>
            </w:r>
          </w:p>
        </w:tc>
        <w:tc>
          <w:tcPr>
            <w:tcW w:w="847" w:type="pct"/>
          </w:tcPr>
          <w:p w14:paraId="0FF70A53" w14:textId="77777777" w:rsidR="00257878" w:rsidRDefault="00257878" w:rsidP="007C1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Sufficient</w:t>
            </w:r>
          </w:p>
        </w:tc>
        <w:tc>
          <w:tcPr>
            <w:tcW w:w="3625" w:type="pct"/>
          </w:tcPr>
          <w:p w14:paraId="1353C88E" w14:textId="77777777" w:rsidR="00257878" w:rsidRDefault="00257878" w:rsidP="007C1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Clear, convincing evidence demonstrating criterion is being met</w:t>
            </w:r>
          </w:p>
        </w:tc>
      </w:tr>
      <w:tr w:rsidR="00257878" w14:paraId="030E5869" w14:textId="77777777" w:rsidTr="009A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</w:tcPr>
          <w:p w14:paraId="405BB705" w14:textId="77777777" w:rsidR="00257878" w:rsidRDefault="00257878" w:rsidP="007C19A0">
            <w:pPr>
              <w:jc w:val="center"/>
            </w:pPr>
            <w:r>
              <w:t>2</w:t>
            </w:r>
          </w:p>
        </w:tc>
        <w:tc>
          <w:tcPr>
            <w:tcW w:w="847" w:type="pct"/>
          </w:tcPr>
          <w:p w14:paraId="198917A8" w14:textId="77777777" w:rsidR="00257878" w:rsidRDefault="00257878" w:rsidP="007C1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Limited</w:t>
            </w:r>
          </w:p>
        </w:tc>
        <w:tc>
          <w:tcPr>
            <w:tcW w:w="3625" w:type="pct"/>
          </w:tcPr>
          <w:p w14:paraId="3B5D3D88" w14:textId="77777777" w:rsidR="00257878" w:rsidRDefault="00257878" w:rsidP="007C1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Evidence inconsistently supports criterion; gaps within evidence exist; evidence is weakly linked to criterion</w:t>
            </w:r>
          </w:p>
        </w:tc>
      </w:tr>
      <w:tr w:rsidR="00257878" w14:paraId="64F70B20" w14:textId="77777777" w:rsidTr="009A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</w:tcPr>
          <w:p w14:paraId="58626AFE" w14:textId="77777777" w:rsidR="00257878" w:rsidRDefault="00257878" w:rsidP="007C19A0">
            <w:pPr>
              <w:jc w:val="center"/>
            </w:pPr>
            <w:r>
              <w:t>1</w:t>
            </w:r>
          </w:p>
        </w:tc>
        <w:tc>
          <w:tcPr>
            <w:tcW w:w="847" w:type="pct"/>
          </w:tcPr>
          <w:p w14:paraId="52AF6A9E" w14:textId="77777777" w:rsidR="00257878" w:rsidRDefault="00257878" w:rsidP="007C1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Insufficient</w:t>
            </w:r>
          </w:p>
        </w:tc>
        <w:tc>
          <w:tcPr>
            <w:tcW w:w="3625" w:type="pct"/>
          </w:tcPr>
          <w:p w14:paraId="2E99FFCC" w14:textId="77777777" w:rsidR="00257878" w:rsidRDefault="00257878" w:rsidP="007C1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Inadequate evidence was found in support of the criterion</w:t>
            </w:r>
          </w:p>
        </w:tc>
      </w:tr>
    </w:tbl>
    <w:p w14:paraId="7472B88B" w14:textId="77777777" w:rsidR="00257878" w:rsidRDefault="00257878" w:rsidP="00257878"/>
    <w:p w14:paraId="701E983E" w14:textId="77777777" w:rsidR="00257878" w:rsidRPr="00B66962" w:rsidRDefault="00257878" w:rsidP="00257878">
      <w:pPr>
        <w:rPr>
          <w:b/>
        </w:rPr>
      </w:pPr>
      <w:r w:rsidRPr="00B66962">
        <w:rPr>
          <w:b/>
        </w:rPr>
        <w:t>Output Rating Scale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  <w:tblDescription w:val="Rating Evidence Description&#10;+ Data supports the criterion&#10;? Inconclusive data&#10;- Data contrasts with the criterion&#10;"/>
      </w:tblPr>
      <w:tblGrid>
        <w:gridCol w:w="1008"/>
        <w:gridCol w:w="6300"/>
      </w:tblGrid>
      <w:tr w:rsidR="00257878" w14:paraId="11699F65" w14:textId="77777777" w:rsidTr="009A5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60C36427" w14:textId="77777777" w:rsidR="00257878" w:rsidRDefault="00257878" w:rsidP="007C19A0">
            <w:pPr>
              <w:jc w:val="center"/>
            </w:pPr>
            <w:r>
              <w:t>Rating</w:t>
            </w:r>
          </w:p>
        </w:tc>
        <w:tc>
          <w:tcPr>
            <w:tcW w:w="6300" w:type="dxa"/>
          </w:tcPr>
          <w:p w14:paraId="42E62015" w14:textId="77777777" w:rsidR="00257878" w:rsidRDefault="00257878" w:rsidP="007C19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Evidence Description</w:t>
            </w:r>
          </w:p>
        </w:tc>
      </w:tr>
      <w:tr w:rsidR="00257878" w14:paraId="3E6EC8BE" w14:textId="77777777" w:rsidTr="009A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1C14B066" w14:textId="77777777" w:rsidR="00257878" w:rsidRDefault="00257878" w:rsidP="007C19A0">
            <w:pPr>
              <w:jc w:val="center"/>
            </w:pPr>
            <w:r>
              <w:t>+</w:t>
            </w:r>
          </w:p>
        </w:tc>
        <w:tc>
          <w:tcPr>
            <w:tcW w:w="6300" w:type="dxa"/>
          </w:tcPr>
          <w:p w14:paraId="60BFF033" w14:textId="77777777" w:rsidR="00257878" w:rsidRDefault="00257878" w:rsidP="007C1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supports the criterion</w:t>
            </w:r>
          </w:p>
        </w:tc>
      </w:tr>
      <w:tr w:rsidR="00257878" w14:paraId="2EF85AD0" w14:textId="77777777" w:rsidTr="009A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3B17F04C" w14:textId="77777777" w:rsidR="00257878" w:rsidRDefault="00257878" w:rsidP="007C19A0">
            <w:pPr>
              <w:jc w:val="center"/>
            </w:pPr>
            <w:r>
              <w:t>?</w:t>
            </w:r>
          </w:p>
        </w:tc>
        <w:tc>
          <w:tcPr>
            <w:tcW w:w="6300" w:type="dxa"/>
          </w:tcPr>
          <w:p w14:paraId="206A7432" w14:textId="77777777" w:rsidR="00257878" w:rsidRDefault="00257878" w:rsidP="007C1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Inconclusive data</w:t>
            </w:r>
          </w:p>
        </w:tc>
      </w:tr>
      <w:tr w:rsidR="00257878" w14:paraId="6DACA5CB" w14:textId="77777777" w:rsidTr="009A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08C09D55" w14:textId="77777777" w:rsidR="00257878" w:rsidRDefault="00257878" w:rsidP="007C19A0">
            <w:pPr>
              <w:jc w:val="center"/>
            </w:pPr>
            <w:r>
              <w:t>-</w:t>
            </w:r>
          </w:p>
        </w:tc>
        <w:tc>
          <w:tcPr>
            <w:tcW w:w="6300" w:type="dxa"/>
          </w:tcPr>
          <w:p w14:paraId="60606918" w14:textId="77777777" w:rsidR="00257878" w:rsidRDefault="00257878" w:rsidP="007C1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contrasts with the criterion</w:t>
            </w:r>
          </w:p>
        </w:tc>
      </w:tr>
    </w:tbl>
    <w:p w14:paraId="1361420D" w14:textId="77777777" w:rsidR="00257878" w:rsidRDefault="00257878" w:rsidP="00257878"/>
    <w:p w14:paraId="152FB661" w14:textId="77777777" w:rsidR="00257878" w:rsidRPr="00B66962" w:rsidRDefault="00257878" w:rsidP="00257878">
      <w:pPr>
        <w:rPr>
          <w:b/>
        </w:rPr>
      </w:pPr>
      <w:r>
        <w:rPr>
          <w:b/>
        </w:rPr>
        <w:t>Output Data Labels</w:t>
      </w:r>
    </w:p>
    <w:tbl>
      <w:tblPr>
        <w:tblStyle w:val="LightShading-Accent1"/>
        <w:tblW w:w="5000" w:type="pct"/>
        <w:tblLook w:val="04A0" w:firstRow="1" w:lastRow="0" w:firstColumn="1" w:lastColumn="0" w:noHBand="0" w:noVBand="1"/>
        <w:tblDescription w:val="Label Where to Find Data Data Types &#10;* Sent by specialist with offsite materials Partner Survey; Candidate, Completer, Supervising Practitioner, and Principal Surveys; Ed Eval data&#10;** Available on public profiles Demographic data, Employment data&#10;Italics Not yet available for use in reviews MTEL, Persistence data, CAP/PAL data, SGP data&#10;"/>
      </w:tblPr>
      <w:tblGrid>
        <w:gridCol w:w="842"/>
        <w:gridCol w:w="3588"/>
        <w:gridCol w:w="6370"/>
      </w:tblGrid>
      <w:tr w:rsidR="00257878" w14:paraId="2783A28F" w14:textId="77777777" w:rsidTr="009A5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14:paraId="62746FEB" w14:textId="77777777" w:rsidR="00257878" w:rsidRDefault="00257878" w:rsidP="007C19A0">
            <w:r>
              <w:t>Label</w:t>
            </w:r>
          </w:p>
        </w:tc>
        <w:tc>
          <w:tcPr>
            <w:tcW w:w="1661" w:type="pct"/>
          </w:tcPr>
          <w:p w14:paraId="27F66B8E" w14:textId="77777777" w:rsidR="00257878" w:rsidRDefault="00257878" w:rsidP="007C1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Where to Find Data</w:t>
            </w:r>
          </w:p>
        </w:tc>
        <w:tc>
          <w:tcPr>
            <w:tcW w:w="2949" w:type="pct"/>
          </w:tcPr>
          <w:p w14:paraId="3388F09E" w14:textId="77777777" w:rsidR="00257878" w:rsidRDefault="00257878" w:rsidP="007C1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Data Types </w:t>
            </w:r>
          </w:p>
        </w:tc>
      </w:tr>
      <w:tr w:rsidR="00257878" w14:paraId="7A4E4E70" w14:textId="77777777" w:rsidTr="009A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14:paraId="00001488" w14:textId="77777777" w:rsidR="00257878" w:rsidRDefault="00257878" w:rsidP="007C19A0">
            <w:pPr>
              <w:jc w:val="center"/>
            </w:pPr>
            <w:r>
              <w:t>*</w:t>
            </w:r>
          </w:p>
        </w:tc>
        <w:tc>
          <w:tcPr>
            <w:tcW w:w="1661" w:type="pct"/>
          </w:tcPr>
          <w:p w14:paraId="1E204AF3" w14:textId="77777777" w:rsidR="00257878" w:rsidRDefault="00257878" w:rsidP="007C1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Sent by specialist with offsite materials</w:t>
            </w:r>
          </w:p>
        </w:tc>
        <w:tc>
          <w:tcPr>
            <w:tcW w:w="2949" w:type="pct"/>
          </w:tcPr>
          <w:p w14:paraId="57E7FFD4" w14:textId="30A08F34" w:rsidR="00257878" w:rsidRDefault="00257878" w:rsidP="007C1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Partner Survey; Candidate, Completer, Supervising Practitioner, and </w:t>
            </w:r>
            <w:r w:rsidR="005F755D">
              <w:t xml:space="preserve">Hiring </w:t>
            </w:r>
            <w:r>
              <w:t xml:space="preserve">Principal Surveys; </w:t>
            </w:r>
          </w:p>
        </w:tc>
      </w:tr>
      <w:tr w:rsidR="00257878" w14:paraId="5DB15969" w14:textId="77777777" w:rsidTr="009A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14:paraId="29242A81" w14:textId="77777777" w:rsidR="00257878" w:rsidRDefault="00257878" w:rsidP="007C19A0">
            <w:pPr>
              <w:jc w:val="center"/>
            </w:pPr>
            <w:r>
              <w:t>**</w:t>
            </w:r>
          </w:p>
        </w:tc>
        <w:tc>
          <w:tcPr>
            <w:tcW w:w="1661" w:type="pct"/>
          </w:tcPr>
          <w:p w14:paraId="6B7F6E9A" w14:textId="77777777" w:rsidR="00257878" w:rsidRDefault="00257878" w:rsidP="007C1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Available on public profiles</w:t>
            </w:r>
          </w:p>
        </w:tc>
        <w:tc>
          <w:tcPr>
            <w:tcW w:w="2949" w:type="pct"/>
          </w:tcPr>
          <w:p w14:paraId="12C2FEB0" w14:textId="77777777" w:rsidR="00257878" w:rsidRDefault="00257878" w:rsidP="007C1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Demographic data, Employment data, Ed Eval data</w:t>
            </w:r>
          </w:p>
        </w:tc>
      </w:tr>
      <w:tr w:rsidR="00257878" w:rsidRPr="003E3B63" w14:paraId="4B5AD41B" w14:textId="77777777" w:rsidTr="009A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14:paraId="77C0092D" w14:textId="77777777" w:rsidR="00257878" w:rsidRDefault="00257878" w:rsidP="007C19A0">
            <w:pPr>
              <w:jc w:val="center"/>
            </w:pPr>
            <w:r>
              <w:t>***</w:t>
            </w:r>
          </w:p>
        </w:tc>
        <w:tc>
          <w:tcPr>
            <w:tcW w:w="1661" w:type="pct"/>
          </w:tcPr>
          <w:p w14:paraId="1D2D031A" w14:textId="65FCEC10" w:rsidR="00257878" w:rsidRDefault="005F755D" w:rsidP="007C1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Compiled</w:t>
            </w:r>
            <w:r w:rsidR="00257878">
              <w:t xml:space="preserve"> by Specialist </w:t>
            </w:r>
          </w:p>
        </w:tc>
        <w:tc>
          <w:tcPr>
            <w:tcW w:w="2949" w:type="pct"/>
          </w:tcPr>
          <w:p w14:paraId="62DCCABE" w14:textId="77777777" w:rsidR="00257878" w:rsidRPr="003E3B63" w:rsidRDefault="00257878" w:rsidP="007C1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3E3B63">
              <w:rPr>
                <w:lang w:val="pt-BR"/>
              </w:rPr>
              <w:t>MTEL, CAP/PAL data, SGP data</w:t>
            </w:r>
          </w:p>
        </w:tc>
      </w:tr>
      <w:tr w:rsidR="00257878" w14:paraId="324B72BD" w14:textId="77777777" w:rsidTr="009A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14:paraId="7687FE06" w14:textId="77777777" w:rsidR="00257878" w:rsidRDefault="00257878" w:rsidP="007C19A0">
            <w:pPr>
              <w:jc w:val="center"/>
            </w:pPr>
            <w:r>
              <w:t>Italics</w:t>
            </w:r>
          </w:p>
        </w:tc>
        <w:tc>
          <w:tcPr>
            <w:tcW w:w="1661" w:type="pct"/>
          </w:tcPr>
          <w:p w14:paraId="5A2933CC" w14:textId="77777777" w:rsidR="00257878" w:rsidRDefault="00257878" w:rsidP="007C1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yet available for use in reviews</w:t>
            </w:r>
          </w:p>
        </w:tc>
        <w:tc>
          <w:tcPr>
            <w:tcW w:w="2949" w:type="pct"/>
          </w:tcPr>
          <w:p w14:paraId="79B5109E" w14:textId="2C8DC61A" w:rsidR="00257878" w:rsidRDefault="00257878" w:rsidP="007C1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Persistence data</w:t>
            </w:r>
            <w:r w:rsidR="000C3164">
              <w:t xml:space="preserve">, </w:t>
            </w:r>
            <w:r>
              <w:t xml:space="preserve">GPA </w:t>
            </w:r>
          </w:p>
        </w:tc>
      </w:tr>
    </w:tbl>
    <w:p w14:paraId="10369004" w14:textId="77777777" w:rsidR="00257878" w:rsidRDefault="00257878" w:rsidP="00070EF2">
      <w:pPr>
        <w:rPr>
          <w:b/>
        </w:rPr>
      </w:pPr>
    </w:p>
    <w:p w14:paraId="21424FC6" w14:textId="757B2490" w:rsidR="00070EF2" w:rsidRPr="00B66962" w:rsidRDefault="00070EF2" w:rsidP="00070EF2">
      <w:pPr>
        <w:rPr>
          <w:b/>
        </w:rPr>
      </w:pPr>
      <w:r w:rsidRPr="00B66962">
        <w:rPr>
          <w:b/>
        </w:rPr>
        <w:t>Finding Output Data on Public Profiles</w:t>
      </w:r>
    </w:p>
    <w:p w14:paraId="07FB12C9" w14:textId="77777777" w:rsidR="00070EF2" w:rsidRDefault="00070EF2" w:rsidP="00070EF2">
      <w:pPr>
        <w:pStyle w:val="ListParagraph"/>
        <w:numPr>
          <w:ilvl w:val="0"/>
          <w:numId w:val="8"/>
        </w:numPr>
        <w:spacing w:after="200" w:line="276" w:lineRule="auto"/>
      </w:pPr>
      <w:r>
        <w:t>Go to doe.mass.edu</w:t>
      </w:r>
    </w:p>
    <w:p w14:paraId="460C50CE" w14:textId="77777777" w:rsidR="00070EF2" w:rsidRDefault="00070EF2" w:rsidP="00070EF2">
      <w:pPr>
        <w:pStyle w:val="ListParagraph"/>
        <w:numPr>
          <w:ilvl w:val="0"/>
          <w:numId w:val="8"/>
        </w:numPr>
        <w:spacing w:after="200" w:line="276" w:lineRule="auto"/>
      </w:pPr>
      <w:r>
        <w:t>Hover over “Data &amp; Accountability” in the menu bar</w:t>
      </w:r>
    </w:p>
    <w:p w14:paraId="6184D9FB" w14:textId="77777777" w:rsidR="00070EF2" w:rsidRDefault="00070EF2" w:rsidP="00070EF2">
      <w:pPr>
        <w:pStyle w:val="ListParagraph"/>
        <w:numPr>
          <w:ilvl w:val="0"/>
          <w:numId w:val="8"/>
        </w:numPr>
        <w:spacing w:after="200" w:line="276" w:lineRule="auto"/>
      </w:pPr>
      <w:r>
        <w:t>Hover down to “Data Tools”</w:t>
      </w:r>
    </w:p>
    <w:p w14:paraId="40AB68A5" w14:textId="77777777" w:rsidR="00070EF2" w:rsidRDefault="00070EF2" w:rsidP="00070EF2">
      <w:pPr>
        <w:pStyle w:val="ListParagraph"/>
        <w:numPr>
          <w:ilvl w:val="0"/>
          <w:numId w:val="8"/>
        </w:numPr>
        <w:spacing w:after="200" w:line="276" w:lineRule="auto"/>
      </w:pPr>
      <w:r>
        <w:t>Select “School and District Profiles”</w:t>
      </w:r>
    </w:p>
    <w:p w14:paraId="0ADA6274" w14:textId="77777777" w:rsidR="00070EF2" w:rsidRDefault="00070EF2" w:rsidP="00070EF2">
      <w:pPr>
        <w:pStyle w:val="ListParagraph"/>
        <w:numPr>
          <w:ilvl w:val="0"/>
          <w:numId w:val="8"/>
        </w:numPr>
        <w:spacing w:after="200" w:line="276" w:lineRule="auto"/>
      </w:pPr>
      <w:r>
        <w:t>Under Directories, choose “Educator Preparation Program Providers”</w:t>
      </w:r>
    </w:p>
    <w:p w14:paraId="76FFADD1" w14:textId="77777777" w:rsidR="00070EF2" w:rsidRDefault="00070EF2" w:rsidP="00070EF2">
      <w:pPr>
        <w:pStyle w:val="ListParagraph"/>
        <w:numPr>
          <w:ilvl w:val="0"/>
          <w:numId w:val="8"/>
        </w:numPr>
        <w:spacing w:after="200" w:line="276" w:lineRule="auto"/>
      </w:pPr>
      <w:r>
        <w:t>Select organization from list of providers</w:t>
      </w:r>
    </w:p>
    <w:p w14:paraId="49BC152D" w14:textId="77777777" w:rsidR="00070EF2" w:rsidRDefault="00070EF2" w:rsidP="00070EF2">
      <w:pPr>
        <w:pStyle w:val="ListParagraph"/>
        <w:numPr>
          <w:ilvl w:val="0"/>
          <w:numId w:val="8"/>
        </w:numPr>
        <w:spacing w:after="200" w:line="276" w:lineRule="auto"/>
      </w:pPr>
      <w:r>
        <w:t>For most output data, select “Ed Prep Students” tab; for annual goals, select “General” tab</w:t>
      </w:r>
    </w:p>
    <w:p w14:paraId="4F8528B4" w14:textId="77777777" w:rsidR="00070EF2" w:rsidRDefault="00070EF2" w:rsidP="00070EF2">
      <w:pPr>
        <w:pStyle w:val="ListParagraph"/>
        <w:numPr>
          <w:ilvl w:val="0"/>
          <w:numId w:val="8"/>
        </w:numPr>
        <w:spacing w:after="200" w:line="276" w:lineRule="auto"/>
      </w:pPr>
      <w:r>
        <w:t>Select data type in menu bar on the left side of the page</w:t>
      </w:r>
    </w:p>
    <w:p w14:paraId="42775490" w14:textId="77777777" w:rsidR="00070EF2" w:rsidRDefault="00070EF2" w:rsidP="00D050A2">
      <w:pPr>
        <w:pStyle w:val="ListParagraph"/>
        <w:numPr>
          <w:ilvl w:val="0"/>
          <w:numId w:val="8"/>
        </w:numPr>
        <w:spacing w:after="200" w:line="276" w:lineRule="auto"/>
      </w:pPr>
      <w:r>
        <w:t xml:space="preserve">Navigate between years in the upper </w:t>
      </w:r>
      <w:proofErr w:type="gramStart"/>
      <w:r>
        <w:t>left hand</w:t>
      </w:r>
      <w:proofErr w:type="gramEnd"/>
      <w:r>
        <w:t xml:space="preserve"> corner</w:t>
      </w:r>
    </w:p>
    <w:p w14:paraId="76F3E39D" w14:textId="77777777" w:rsidR="00070EF2" w:rsidRDefault="00070EF2">
      <w:pPr>
        <w:rPr>
          <w:rFonts w:eastAsia="Times New Roman" w:cs="Times New Roman"/>
          <w:szCs w:val="24"/>
        </w:rPr>
      </w:pPr>
      <w:r>
        <w:br w:type="page"/>
      </w:r>
    </w:p>
    <w:p w14:paraId="056FECEF" w14:textId="77777777" w:rsidR="00D050A2" w:rsidRDefault="00D050A2" w:rsidP="00070EF2"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 OFFSITE&#10; Offsite Submission from SO State-collected Outputs&#10;CI Criterion 1:&#10;&#10;Sponsoring Organization oversees and has systems in place to monitor all individual licensure programs to ensure each is effective. Cont. Imp. Worksheet Prompt 1a, 1b &amp; 1c&#10;&#10;  &#10; 1&#10;Insufficient 2&#10;Limited 3&#10;Sufficient 4&#10;Compelling -&#10;Contrasts ?&#10;Inconclusive +&#10;Supports&#10; Evidence:&#10;•  &#10;&#10;Rationale:&#10;•  Evidence:&#10;•  &#10;&#10;Rationale:&#10;• &#10; ONSITE&#10; &#10; 1&#10;Insufficient 2&#10;Limited 3&#10;Sufficient 4&#10;Compelling&#10; Evidence:&#10;•  &#10;&#10;Rationale:&#10;•  &#10; Criterion Overall Rating&#10; Criteria Overall Rating Statement:  Commendation&#10;   Criteria Met&#10;   Finding&#10; Professional Suggestion:&#10;&#10;"/>
      </w:tblPr>
      <w:tblGrid>
        <w:gridCol w:w="1478"/>
        <w:gridCol w:w="1281"/>
        <w:gridCol w:w="1225"/>
        <w:gridCol w:w="1307"/>
        <w:gridCol w:w="1251"/>
        <w:gridCol w:w="1148"/>
        <w:gridCol w:w="226"/>
        <w:gridCol w:w="736"/>
        <w:gridCol w:w="675"/>
        <w:gridCol w:w="1458"/>
      </w:tblGrid>
      <w:tr w:rsidR="00D050A2" w:rsidRPr="00D00488" w14:paraId="5E677BF3" w14:textId="77777777" w:rsidTr="009F3E94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1E139B5" w14:textId="77777777" w:rsidR="00D050A2" w:rsidRPr="00D00488" w:rsidRDefault="00D050A2" w:rsidP="00111FFE">
            <w:pPr>
              <w:spacing w:line="276" w:lineRule="auto"/>
            </w:pPr>
          </w:p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286FA707" w14:textId="77777777" w:rsidR="00D050A2" w:rsidRPr="00D00488" w:rsidRDefault="00D050A2" w:rsidP="00111FFE">
            <w:pPr>
              <w:spacing w:line="276" w:lineRule="auto"/>
              <w:jc w:val="center"/>
            </w:pPr>
            <w:r w:rsidRPr="00D00488">
              <w:t>OFFSITE</w:t>
            </w:r>
          </w:p>
        </w:tc>
      </w:tr>
      <w:tr w:rsidR="00D050A2" w:rsidRPr="00D00488" w14:paraId="03EFD22D" w14:textId="77777777" w:rsidTr="009F3E94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30B1343" w14:textId="77777777" w:rsidR="00D050A2" w:rsidRPr="00D00488" w:rsidRDefault="00D050A2" w:rsidP="00111FFE">
            <w:pPr>
              <w:spacing w:line="276" w:lineRule="auto"/>
            </w:pPr>
          </w:p>
        </w:tc>
        <w:tc>
          <w:tcPr>
            <w:tcW w:w="2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EEC018" w14:textId="77777777" w:rsidR="00D050A2" w:rsidRPr="00D00488" w:rsidRDefault="00D050A2" w:rsidP="00111FFE">
            <w:pPr>
              <w:spacing w:line="276" w:lineRule="auto"/>
              <w:jc w:val="center"/>
            </w:pPr>
            <w:r w:rsidRPr="00D00488">
              <w:t>Offsite Submission</w:t>
            </w:r>
            <w:r w:rsidR="0073532D">
              <w:t xml:space="preserve"> from SO</w:t>
            </w: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C0886" w14:textId="77777777" w:rsidR="00D050A2" w:rsidRPr="00D00488" w:rsidRDefault="0073532D" w:rsidP="00111FFE">
            <w:pPr>
              <w:spacing w:line="276" w:lineRule="auto"/>
              <w:jc w:val="center"/>
            </w:pPr>
            <w:r w:rsidRPr="00F0365D">
              <w:t>State-collected Outputs</w:t>
            </w:r>
          </w:p>
        </w:tc>
      </w:tr>
      <w:tr w:rsidR="00D050A2" w:rsidRPr="00D00488" w14:paraId="6F11D5F1" w14:textId="77777777" w:rsidTr="009F3E94">
        <w:trPr>
          <w:trHeight w:val="1072"/>
          <w:tblHeader/>
        </w:trPr>
        <w:tc>
          <w:tcPr>
            <w:tcW w:w="6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25EC57E" w14:textId="77777777" w:rsidR="00D050A2" w:rsidRPr="00791E61" w:rsidRDefault="00D050A2" w:rsidP="00111FFE">
            <w:r w:rsidRPr="00791E61">
              <w:t>CI Criterion 1:</w:t>
            </w:r>
          </w:p>
          <w:p w14:paraId="28CB2EA5" w14:textId="77777777" w:rsidR="00D050A2" w:rsidRPr="00791E61" w:rsidRDefault="00D050A2" w:rsidP="00111FFE"/>
          <w:p w14:paraId="15C92871" w14:textId="77777777" w:rsidR="00D050A2" w:rsidRPr="00D00488" w:rsidRDefault="00B5719D" w:rsidP="00111FFE">
            <w:r w:rsidRPr="00B5719D">
              <w:t>Sponsoring Organization oversees and has systems in place to monitor all individual licensure programs to ensure each is effective.</w:t>
            </w:r>
          </w:p>
        </w:tc>
        <w:tc>
          <w:tcPr>
            <w:tcW w:w="2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12128E0" w14:textId="77777777" w:rsidR="00D050A2" w:rsidRPr="00791E61" w:rsidRDefault="00D050A2" w:rsidP="00111FFE">
            <w:r w:rsidRPr="00791E61">
              <w:t>Con</w:t>
            </w:r>
            <w:r w:rsidR="000E7A92">
              <w:t>t. Imp. Worksheet Prompt 1a, 1b &amp; 1c</w:t>
            </w:r>
          </w:p>
          <w:p w14:paraId="502A118F" w14:textId="77777777" w:rsidR="00D050A2" w:rsidRDefault="00D050A2" w:rsidP="00111FFE"/>
          <w:p w14:paraId="78F08246" w14:textId="77777777" w:rsidR="00D050A2" w:rsidRPr="008B6556" w:rsidRDefault="00D050A2" w:rsidP="00111FFE">
            <w:pPr>
              <w:tabs>
                <w:tab w:val="left" w:pos="1565"/>
              </w:tabs>
            </w:pPr>
            <w:r>
              <w:tab/>
            </w: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DC2A3C7" w14:textId="77777777" w:rsidR="00D050A2" w:rsidRPr="001A5886" w:rsidRDefault="00D050A2" w:rsidP="00111FFE">
            <w:pPr>
              <w:rPr>
                <w:strike/>
                <w:color w:val="C45911" w:themeColor="accent2" w:themeShade="BF"/>
              </w:rPr>
            </w:pPr>
          </w:p>
        </w:tc>
      </w:tr>
      <w:tr w:rsidR="00D050A2" w:rsidRPr="00D00488" w14:paraId="0BA5763B" w14:textId="77777777" w:rsidTr="009F3E94">
        <w:trPr>
          <w:trHeight w:val="23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1A4977CA" w14:textId="77777777" w:rsidR="00D050A2" w:rsidRPr="00D00488" w:rsidRDefault="00D050A2" w:rsidP="00111FFE">
            <w:pPr>
              <w:spacing w:line="276" w:lineRule="auto"/>
            </w:pP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852FF7" w14:textId="77777777" w:rsidR="00D050A2" w:rsidRDefault="00D050A2" w:rsidP="00111FFE">
            <w:pPr>
              <w:jc w:val="center"/>
            </w:pPr>
            <w:r w:rsidRPr="00D00488">
              <w:t>1</w:t>
            </w:r>
          </w:p>
          <w:p w14:paraId="038DD753" w14:textId="77777777" w:rsidR="00D050A2" w:rsidRPr="00D00488" w:rsidRDefault="00D050A2" w:rsidP="00111FFE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2E4A" w14:textId="77777777" w:rsidR="00D050A2" w:rsidRDefault="00D050A2" w:rsidP="00111FFE">
            <w:pPr>
              <w:jc w:val="center"/>
            </w:pPr>
            <w:r w:rsidRPr="00D00488">
              <w:t>2</w:t>
            </w:r>
          </w:p>
          <w:p w14:paraId="171ED45B" w14:textId="77777777" w:rsidR="00D050A2" w:rsidRPr="00D00488" w:rsidRDefault="00D050A2" w:rsidP="00111FFE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C56A1F" w14:textId="77777777" w:rsidR="00D050A2" w:rsidRDefault="00D050A2" w:rsidP="00111FFE">
            <w:pPr>
              <w:jc w:val="center"/>
            </w:pPr>
            <w:r w:rsidRPr="00D00488">
              <w:t>3</w:t>
            </w:r>
          </w:p>
          <w:p w14:paraId="7484F08A" w14:textId="77777777" w:rsidR="00D050A2" w:rsidRPr="00D00488" w:rsidRDefault="00D050A2" w:rsidP="00111FFE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0CD0B3" w14:textId="77777777" w:rsidR="00D050A2" w:rsidRDefault="00D050A2" w:rsidP="00111FFE">
            <w:pPr>
              <w:jc w:val="center"/>
            </w:pPr>
            <w:r w:rsidRPr="00D00488">
              <w:t>4</w:t>
            </w:r>
          </w:p>
          <w:p w14:paraId="25AF3287" w14:textId="77777777" w:rsidR="00D050A2" w:rsidRPr="00D00488" w:rsidRDefault="00D050A2" w:rsidP="00111FFE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  <w:tc>
          <w:tcPr>
            <w:tcW w:w="6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32342B" w14:textId="77777777" w:rsidR="00D050A2" w:rsidRDefault="00D050A2" w:rsidP="00111FFE">
            <w:pPr>
              <w:jc w:val="center"/>
            </w:pPr>
            <w:r w:rsidRPr="00D00488">
              <w:t>-</w:t>
            </w:r>
          </w:p>
          <w:p w14:paraId="1A082845" w14:textId="77777777" w:rsidR="00D050A2" w:rsidRPr="00D00488" w:rsidRDefault="00D050A2" w:rsidP="00111FFE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ontrasts</w:t>
            </w:r>
          </w:p>
        </w:tc>
        <w:tc>
          <w:tcPr>
            <w:tcW w:w="65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FD9FF4" w14:textId="77777777" w:rsidR="00D050A2" w:rsidRDefault="00D050A2" w:rsidP="00111FFE">
            <w:pPr>
              <w:jc w:val="center"/>
            </w:pPr>
            <w:r w:rsidRPr="00D00488">
              <w:t>?</w:t>
            </w:r>
          </w:p>
          <w:p w14:paraId="2DEE3905" w14:textId="77777777" w:rsidR="00D050A2" w:rsidRPr="00D00488" w:rsidRDefault="00D050A2" w:rsidP="00111FFE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nconclusive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70E4571" w14:textId="77777777" w:rsidR="00D050A2" w:rsidRDefault="00D050A2" w:rsidP="00111FFE">
            <w:pPr>
              <w:jc w:val="center"/>
            </w:pPr>
            <w:r w:rsidRPr="00D00488">
              <w:t>+</w:t>
            </w:r>
          </w:p>
          <w:p w14:paraId="698AC49C" w14:textId="77777777" w:rsidR="00D050A2" w:rsidRPr="00D00488" w:rsidRDefault="00D050A2" w:rsidP="00111FFE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upports</w:t>
            </w:r>
          </w:p>
        </w:tc>
      </w:tr>
      <w:tr w:rsidR="00D050A2" w:rsidRPr="00D00488" w14:paraId="73A1554F" w14:textId="77777777" w:rsidTr="009F3E94">
        <w:trPr>
          <w:trHeight w:val="191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65B57BF0" w14:textId="77777777" w:rsidR="00D050A2" w:rsidRPr="00D00488" w:rsidRDefault="00D050A2" w:rsidP="00111FFE">
            <w:pPr>
              <w:spacing w:line="276" w:lineRule="auto"/>
            </w:pPr>
          </w:p>
        </w:tc>
        <w:tc>
          <w:tcPr>
            <w:tcW w:w="2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0A377" w14:textId="77777777" w:rsidR="00D050A2" w:rsidRDefault="00D050A2" w:rsidP="00111FFE">
            <w:pPr>
              <w:spacing w:line="276" w:lineRule="auto"/>
            </w:pPr>
            <w:r>
              <w:t>Evidence:</w:t>
            </w:r>
          </w:p>
          <w:p w14:paraId="5C6C010B" w14:textId="77777777" w:rsidR="00D050A2" w:rsidRDefault="00D050A2" w:rsidP="00D050A2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  <w:p w14:paraId="3670E3BB" w14:textId="77777777" w:rsidR="00D050A2" w:rsidRDefault="00D050A2" w:rsidP="00111FFE">
            <w:pPr>
              <w:spacing w:line="276" w:lineRule="auto"/>
            </w:pPr>
          </w:p>
          <w:p w14:paraId="23DD4385" w14:textId="77777777" w:rsidR="00D050A2" w:rsidRPr="00D00488" w:rsidRDefault="00D050A2" w:rsidP="00111FFE">
            <w:pPr>
              <w:spacing w:line="276" w:lineRule="auto"/>
            </w:pPr>
            <w:r w:rsidRPr="00D00488">
              <w:t>Rationale:</w:t>
            </w:r>
          </w:p>
          <w:p w14:paraId="7A73FCD6" w14:textId="77777777" w:rsidR="00D050A2" w:rsidRPr="00D00488" w:rsidRDefault="00D050A2" w:rsidP="00D050A2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EB78E6F" w14:textId="77777777" w:rsidR="00D050A2" w:rsidRDefault="00D050A2" w:rsidP="00111FFE">
            <w:pPr>
              <w:spacing w:line="276" w:lineRule="auto"/>
            </w:pPr>
            <w:r>
              <w:t>Evidence:</w:t>
            </w:r>
          </w:p>
          <w:p w14:paraId="72E0195B" w14:textId="77777777" w:rsidR="00D050A2" w:rsidRDefault="00D050A2" w:rsidP="00D050A2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  <w:p w14:paraId="1A399A84" w14:textId="77777777" w:rsidR="00D050A2" w:rsidRDefault="00D050A2" w:rsidP="00111FFE">
            <w:pPr>
              <w:spacing w:line="276" w:lineRule="auto"/>
            </w:pPr>
          </w:p>
          <w:p w14:paraId="2EE98781" w14:textId="77777777" w:rsidR="00D050A2" w:rsidRDefault="00D050A2" w:rsidP="00111FFE">
            <w:pPr>
              <w:spacing w:line="276" w:lineRule="auto"/>
            </w:pPr>
            <w:r w:rsidRPr="00D00488">
              <w:t>Rationale:</w:t>
            </w:r>
          </w:p>
          <w:p w14:paraId="500039A0" w14:textId="77777777" w:rsidR="00045680" w:rsidRPr="00D00488" w:rsidRDefault="00045680" w:rsidP="00045680">
            <w:pPr>
              <w:pStyle w:val="ListParagraph"/>
              <w:numPr>
                <w:ilvl w:val="0"/>
                <w:numId w:val="6"/>
              </w:numPr>
            </w:pPr>
          </w:p>
          <w:p w14:paraId="33AFA031" w14:textId="77777777" w:rsidR="00D050A2" w:rsidRPr="00D00488" w:rsidRDefault="00D050A2" w:rsidP="00111FFE"/>
        </w:tc>
      </w:tr>
      <w:tr w:rsidR="00D050A2" w:rsidRPr="00D00488" w14:paraId="3BE62D9C" w14:textId="77777777" w:rsidTr="009F3E94">
        <w:trPr>
          <w:trHeight w:val="284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0F52ABEB" w14:textId="77777777" w:rsidR="00D050A2" w:rsidRPr="00D00488" w:rsidRDefault="00D050A2" w:rsidP="00111FFE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7199FF5B" w14:textId="77777777" w:rsidR="00D050A2" w:rsidRPr="00D00488" w:rsidRDefault="00D050A2" w:rsidP="00111FFE">
            <w:pPr>
              <w:jc w:val="center"/>
            </w:pPr>
            <w:r w:rsidRPr="00D00488">
              <w:t>ONSITE</w:t>
            </w:r>
          </w:p>
        </w:tc>
      </w:tr>
      <w:tr w:rsidR="00D050A2" w:rsidRPr="00D00488" w14:paraId="1543B3FC" w14:textId="77777777" w:rsidTr="009F3E94">
        <w:trPr>
          <w:trHeight w:val="100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087094B7" w14:textId="77777777" w:rsidR="00D050A2" w:rsidRPr="00D00488" w:rsidRDefault="00D050A2" w:rsidP="00111FFE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205D831" w14:textId="77777777" w:rsidR="00D050A2" w:rsidRPr="00D00488" w:rsidRDefault="00D050A2" w:rsidP="009212AB"/>
        </w:tc>
      </w:tr>
      <w:tr w:rsidR="00D050A2" w:rsidRPr="00D00488" w14:paraId="667885F3" w14:textId="77777777" w:rsidTr="009F3E94">
        <w:trPr>
          <w:trHeight w:val="456"/>
          <w:tblHeader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615C7867" w14:textId="77777777" w:rsidR="00D050A2" w:rsidRPr="00D00488" w:rsidRDefault="00D050A2" w:rsidP="00111FFE"/>
        </w:tc>
        <w:tc>
          <w:tcPr>
            <w:tcW w:w="11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83E78D" w14:textId="77777777" w:rsidR="00D050A2" w:rsidRDefault="00D050A2" w:rsidP="00111FFE">
            <w:pPr>
              <w:jc w:val="center"/>
            </w:pPr>
            <w:r w:rsidRPr="00D00488">
              <w:t>1</w:t>
            </w:r>
          </w:p>
          <w:p w14:paraId="6656E7C8" w14:textId="77777777" w:rsidR="00D050A2" w:rsidRPr="00D00488" w:rsidRDefault="00D050A2" w:rsidP="00111FFE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118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06E283" w14:textId="77777777" w:rsidR="00D050A2" w:rsidRDefault="00D050A2" w:rsidP="00111FFE">
            <w:pPr>
              <w:jc w:val="center"/>
            </w:pPr>
            <w:r w:rsidRPr="00D00488">
              <w:t>2</w:t>
            </w:r>
          </w:p>
          <w:p w14:paraId="362C82EC" w14:textId="77777777" w:rsidR="00D050A2" w:rsidRPr="00D00488" w:rsidRDefault="00D050A2" w:rsidP="00111FFE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978" w:type="pct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A76E93" w14:textId="77777777" w:rsidR="00D050A2" w:rsidRDefault="00D050A2" w:rsidP="00111FFE">
            <w:pPr>
              <w:jc w:val="center"/>
            </w:pPr>
            <w:r w:rsidRPr="00D00488">
              <w:t>3</w:t>
            </w:r>
          </w:p>
          <w:p w14:paraId="0649EB40" w14:textId="77777777" w:rsidR="00D050A2" w:rsidRPr="00D00488" w:rsidRDefault="00D050A2" w:rsidP="00111FFE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989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D2B4AA" w14:textId="77777777" w:rsidR="00D050A2" w:rsidRDefault="00D050A2" w:rsidP="00111FFE">
            <w:pPr>
              <w:jc w:val="center"/>
            </w:pPr>
            <w:r w:rsidRPr="00D00488">
              <w:t>4</w:t>
            </w:r>
          </w:p>
          <w:p w14:paraId="1A69C35D" w14:textId="77777777" w:rsidR="00D050A2" w:rsidRPr="00D00488" w:rsidRDefault="00D050A2" w:rsidP="00111FFE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</w:tr>
      <w:tr w:rsidR="00D050A2" w:rsidRPr="00D00488" w14:paraId="09A001BA" w14:textId="77777777" w:rsidTr="009F3E94">
        <w:trPr>
          <w:trHeight w:val="1636"/>
          <w:tblHeader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8B799D6" w14:textId="77777777" w:rsidR="00D050A2" w:rsidRPr="00D00488" w:rsidRDefault="00D050A2" w:rsidP="00111FFE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95896B" w14:textId="77777777" w:rsidR="00D050A2" w:rsidRDefault="00D050A2" w:rsidP="00111FFE">
            <w:pPr>
              <w:spacing w:line="276" w:lineRule="auto"/>
            </w:pPr>
            <w:r>
              <w:t>Evidence:</w:t>
            </w:r>
          </w:p>
          <w:p w14:paraId="61C5D68A" w14:textId="77777777" w:rsidR="00D050A2" w:rsidRDefault="00D050A2" w:rsidP="00D050A2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  <w:p w14:paraId="7DC451F5" w14:textId="77777777" w:rsidR="00D050A2" w:rsidRDefault="00D050A2" w:rsidP="00111FFE">
            <w:pPr>
              <w:spacing w:line="276" w:lineRule="auto"/>
            </w:pPr>
          </w:p>
          <w:p w14:paraId="6F891E6F" w14:textId="77777777" w:rsidR="00D050A2" w:rsidRPr="00D00488" w:rsidRDefault="00D050A2" w:rsidP="00111FFE">
            <w:pPr>
              <w:spacing w:line="276" w:lineRule="auto"/>
            </w:pPr>
            <w:r w:rsidRPr="00D00488">
              <w:t>Rationale:</w:t>
            </w:r>
          </w:p>
          <w:p w14:paraId="7A618108" w14:textId="77777777" w:rsidR="00D050A2" w:rsidRPr="00D00488" w:rsidRDefault="00D050A2" w:rsidP="00D050A2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</w:tc>
      </w:tr>
      <w:tr w:rsidR="00D050A2" w:rsidRPr="00D00488" w14:paraId="1F01AF1C" w14:textId="77777777" w:rsidTr="009F3E94">
        <w:trPr>
          <w:trHeight w:val="440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5A6EECBF" w14:textId="77777777" w:rsidR="00D050A2" w:rsidRPr="00D00488" w:rsidRDefault="00D050A2" w:rsidP="00111FFE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  <w:vAlign w:val="center"/>
          </w:tcPr>
          <w:p w14:paraId="6C7D53B8" w14:textId="77777777" w:rsidR="00D050A2" w:rsidRPr="00D00488" w:rsidRDefault="00D050A2" w:rsidP="00111FFE">
            <w:pPr>
              <w:jc w:val="center"/>
            </w:pPr>
            <w:r w:rsidRPr="00D00488">
              <w:t>Criterion Overall Rating</w:t>
            </w:r>
          </w:p>
        </w:tc>
      </w:tr>
      <w:tr w:rsidR="00D050A2" w:rsidRPr="00D00488" w14:paraId="130CB125" w14:textId="77777777" w:rsidTr="009F3E94">
        <w:trPr>
          <w:trHeight w:val="343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1EA782FD" w14:textId="77777777" w:rsidR="00D050A2" w:rsidRPr="00D00488" w:rsidRDefault="00D050A2" w:rsidP="00111FFE"/>
        </w:tc>
        <w:tc>
          <w:tcPr>
            <w:tcW w:w="2348" w:type="pct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58F822" w14:textId="77777777" w:rsidR="00D050A2" w:rsidRPr="00D00488" w:rsidRDefault="00D050A2" w:rsidP="00111FFE">
            <w:r w:rsidRPr="00D00488">
              <w:t>Criteria Overall Rating Statement: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33EA1F" w14:textId="77777777" w:rsidR="00D050A2" w:rsidRPr="00D00488" w:rsidRDefault="00D050A2" w:rsidP="00D72154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A982D3" w14:textId="77777777" w:rsidR="00D050A2" w:rsidRPr="00D00488" w:rsidRDefault="00D050A2" w:rsidP="00111FFE">
            <w:pPr>
              <w:spacing w:line="276" w:lineRule="auto"/>
            </w:pPr>
            <w:r w:rsidRPr="00D00488">
              <w:t>Commendation</w:t>
            </w:r>
          </w:p>
        </w:tc>
      </w:tr>
      <w:tr w:rsidR="00D050A2" w:rsidRPr="00D00488" w14:paraId="0BA5076A" w14:textId="77777777" w:rsidTr="009F3E94">
        <w:trPr>
          <w:trHeight w:val="341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68F49FC5" w14:textId="77777777" w:rsidR="00D050A2" w:rsidRPr="00D00488" w:rsidRDefault="00D050A2" w:rsidP="00111FFE"/>
        </w:tc>
        <w:tc>
          <w:tcPr>
            <w:tcW w:w="2348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A245C6" w14:textId="77777777" w:rsidR="00D050A2" w:rsidRPr="00D00488" w:rsidRDefault="00D050A2" w:rsidP="00111FFE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B5B8469" w14:textId="77777777" w:rsidR="00D050A2" w:rsidRPr="00D00488" w:rsidRDefault="00D050A2" w:rsidP="00D72154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0F394ED" w14:textId="77777777" w:rsidR="00D050A2" w:rsidRPr="00D00488" w:rsidRDefault="00D050A2" w:rsidP="00111FFE">
            <w:pPr>
              <w:spacing w:line="276" w:lineRule="auto"/>
            </w:pPr>
            <w:r w:rsidRPr="00D00488">
              <w:t>Criteria Met</w:t>
            </w:r>
          </w:p>
        </w:tc>
      </w:tr>
      <w:tr w:rsidR="00D050A2" w:rsidRPr="00D00488" w14:paraId="4DE01B50" w14:textId="77777777" w:rsidTr="009F3E94">
        <w:trPr>
          <w:trHeight w:val="341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551A33A4" w14:textId="77777777" w:rsidR="00D050A2" w:rsidRPr="00D00488" w:rsidRDefault="00D050A2" w:rsidP="00111FFE"/>
        </w:tc>
        <w:tc>
          <w:tcPr>
            <w:tcW w:w="2348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3BF504" w14:textId="77777777" w:rsidR="00D050A2" w:rsidRPr="00D00488" w:rsidRDefault="00D050A2" w:rsidP="00111FFE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337D82" w14:textId="77777777" w:rsidR="00D050A2" w:rsidRPr="00D00488" w:rsidRDefault="00D050A2" w:rsidP="00D72154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62C303" w14:textId="77777777" w:rsidR="00D050A2" w:rsidRPr="00D00488" w:rsidRDefault="00D050A2" w:rsidP="00111FFE">
            <w:pPr>
              <w:spacing w:line="276" w:lineRule="auto"/>
            </w:pPr>
            <w:r w:rsidRPr="00D00488">
              <w:t>Finding</w:t>
            </w:r>
          </w:p>
        </w:tc>
      </w:tr>
      <w:tr w:rsidR="00D050A2" w:rsidRPr="00D00488" w14:paraId="2D45A692" w14:textId="77777777" w:rsidTr="009F3E94">
        <w:trPr>
          <w:trHeight w:val="1337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984A202" w14:textId="77777777" w:rsidR="00D050A2" w:rsidRPr="00D00488" w:rsidRDefault="00D050A2" w:rsidP="00111FFE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47E750" w14:textId="77777777" w:rsidR="00D050A2" w:rsidRPr="00D00488" w:rsidRDefault="00D050A2" w:rsidP="00111FFE">
            <w:pPr>
              <w:spacing w:line="276" w:lineRule="auto"/>
            </w:pPr>
            <w:r w:rsidRPr="00D00488">
              <w:t>Professional Suggestion:</w:t>
            </w:r>
          </w:p>
          <w:p w14:paraId="4181D7EE" w14:textId="77777777" w:rsidR="00D050A2" w:rsidRPr="00D00488" w:rsidRDefault="00D050A2" w:rsidP="00111FFE"/>
        </w:tc>
      </w:tr>
    </w:tbl>
    <w:p w14:paraId="6413F219" w14:textId="77777777" w:rsidR="00D050A2" w:rsidRDefault="00D050A2" w:rsidP="00D050A2"/>
    <w:p w14:paraId="6C3B98B9" w14:textId="77777777" w:rsidR="00D050A2" w:rsidRDefault="00D050A2" w:rsidP="00D050A2"/>
    <w:p w14:paraId="455EE3C6" w14:textId="77777777" w:rsidR="009212AB" w:rsidRDefault="009212AB" w:rsidP="00D050A2"/>
    <w:p w14:paraId="6454F26D" w14:textId="77777777" w:rsidR="00D050A2" w:rsidRDefault="00D050A2" w:rsidP="00D050A2"/>
    <w:tbl>
      <w:tblPr>
        <w:tblStyle w:val="TableGrid"/>
        <w:tblW w:w="5000" w:type="pct"/>
        <w:tblLook w:val="04A0" w:firstRow="1" w:lastRow="0" w:firstColumn="1" w:lastColumn="0" w:noHBand="0" w:noVBand="1"/>
        <w:tblDescription w:val=" OFFSITE&#10; Offsite Submission from SO State-collected Outputs&#10;CI Criterion 2:&#10;&#10;The consistent and ongoing use of internal and external evidence, including ESE data, informs strategic decisions that impact the Sponsoring Organization, education programs, candidates and employing organizations.&#10; Cont. Imp. Worksheet Prompt 2a &amp; 2b&#10; As applicable (based on prompt response)&#10;&#10;&#10; 1&#10;Insufficient 2&#10;Limited 3&#10;Sufficient 4&#10;Compelling -&#10;Contrasts ?&#10;Inconclusive +&#10;Supports&#10; Evidence:&#10;•  &#10;&#10;Rationale:&#10;•  Evidence:&#10;•  &#10;&#10;Rationale:&#10;• &#10; ONSITE&#10; Faculty – Arts &amp; Sciences Focus Group&#10;Faculty – Full and Part-time Program Faculty Focus Group(s)&#10;Program Supervisor Focus Group&#10; &#10; 1&#10;Insufficient 2&#10;Limited 3&#10;Sufficient 4&#10;Compelling&#10; Evidence:&#10;•  &#10;&#10;Rationale:&#10;•  &#10; Criterion Overall Rating&#10; Criteria Overall Rating Statement:  Commendation&#10;   Criteria Met&#10;   Finding&#10; Professional Suggestion:&#10;&#10;"/>
      </w:tblPr>
      <w:tblGrid>
        <w:gridCol w:w="1478"/>
        <w:gridCol w:w="1281"/>
        <w:gridCol w:w="1225"/>
        <w:gridCol w:w="1307"/>
        <w:gridCol w:w="1251"/>
        <w:gridCol w:w="1148"/>
        <w:gridCol w:w="226"/>
        <w:gridCol w:w="736"/>
        <w:gridCol w:w="675"/>
        <w:gridCol w:w="1458"/>
      </w:tblGrid>
      <w:tr w:rsidR="00D050A2" w:rsidRPr="00D00488" w14:paraId="7C8BD776" w14:textId="77777777" w:rsidTr="009F3E94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9E53516" w14:textId="77777777" w:rsidR="00D050A2" w:rsidRPr="00D00488" w:rsidRDefault="00D050A2" w:rsidP="00111FFE">
            <w:pPr>
              <w:spacing w:line="276" w:lineRule="auto"/>
            </w:pPr>
          </w:p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59325FA3" w14:textId="77777777" w:rsidR="00D050A2" w:rsidRPr="00D00488" w:rsidRDefault="00D050A2" w:rsidP="00111FFE">
            <w:pPr>
              <w:spacing w:line="276" w:lineRule="auto"/>
              <w:jc w:val="center"/>
            </w:pPr>
            <w:r w:rsidRPr="00D00488">
              <w:t>OFFSITE</w:t>
            </w:r>
          </w:p>
        </w:tc>
      </w:tr>
      <w:tr w:rsidR="00D050A2" w:rsidRPr="00D00488" w14:paraId="363CE712" w14:textId="77777777" w:rsidTr="009F3E94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BD5D59C" w14:textId="77777777" w:rsidR="00D050A2" w:rsidRPr="00D00488" w:rsidRDefault="00D050A2" w:rsidP="00111FFE">
            <w:pPr>
              <w:spacing w:line="276" w:lineRule="auto"/>
            </w:pPr>
          </w:p>
        </w:tc>
        <w:tc>
          <w:tcPr>
            <w:tcW w:w="2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0925E" w14:textId="77777777" w:rsidR="00D050A2" w:rsidRPr="00D00488" w:rsidRDefault="00D050A2" w:rsidP="00111FFE">
            <w:pPr>
              <w:spacing w:line="276" w:lineRule="auto"/>
              <w:jc w:val="center"/>
            </w:pPr>
            <w:r w:rsidRPr="00D00488">
              <w:t>Offsite Submission</w:t>
            </w:r>
            <w:r w:rsidR="0073532D">
              <w:t xml:space="preserve"> from SO</w:t>
            </w: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C1209" w14:textId="77777777" w:rsidR="00D050A2" w:rsidRPr="00D00488" w:rsidRDefault="0073532D" w:rsidP="00111FFE">
            <w:pPr>
              <w:spacing w:line="276" w:lineRule="auto"/>
              <w:jc w:val="center"/>
            </w:pPr>
            <w:r w:rsidRPr="00F0365D">
              <w:t>State-collected Outputs</w:t>
            </w:r>
          </w:p>
        </w:tc>
      </w:tr>
      <w:tr w:rsidR="00D050A2" w:rsidRPr="00D00488" w14:paraId="73DCEF3C" w14:textId="77777777" w:rsidTr="009F3E94">
        <w:trPr>
          <w:trHeight w:val="1072"/>
          <w:tblHeader/>
        </w:trPr>
        <w:tc>
          <w:tcPr>
            <w:tcW w:w="6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5979647F" w14:textId="77777777" w:rsidR="00D050A2" w:rsidRPr="00791E61" w:rsidRDefault="00D050A2" w:rsidP="00111FFE">
            <w:r w:rsidRPr="00791E61">
              <w:t>CI Criterion 2:</w:t>
            </w:r>
          </w:p>
          <w:p w14:paraId="21113681" w14:textId="77777777" w:rsidR="00D050A2" w:rsidRPr="00791E61" w:rsidRDefault="00D050A2" w:rsidP="00111FFE"/>
          <w:p w14:paraId="2C64A897" w14:textId="77777777" w:rsidR="00D050A2" w:rsidRPr="00791E61" w:rsidRDefault="00D050A2" w:rsidP="00111FFE">
            <w:pPr>
              <w:spacing w:after="120"/>
            </w:pPr>
            <w:r w:rsidRPr="00791E61">
              <w:t>The consistent and ongoing use of internal and external evidence, including ESE data, informs strategic decisions that impact the Sponsoring Organization, education programs, candidates and employing organizations.</w:t>
            </w:r>
          </w:p>
          <w:p w14:paraId="2CA46566" w14:textId="77777777" w:rsidR="00D050A2" w:rsidRPr="00D00488" w:rsidRDefault="00D050A2" w:rsidP="00111FFE"/>
        </w:tc>
        <w:tc>
          <w:tcPr>
            <w:tcW w:w="2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9D2CAE7" w14:textId="77777777" w:rsidR="00D050A2" w:rsidRPr="00791E61" w:rsidRDefault="00D050A2" w:rsidP="00111FFE">
            <w:pPr>
              <w:rPr>
                <w:sz w:val="20"/>
                <w:szCs w:val="20"/>
              </w:rPr>
            </w:pPr>
            <w:r w:rsidRPr="00791E61">
              <w:t>Cont. Imp. Worksheet Prompt 2</w:t>
            </w:r>
            <w:r w:rsidR="00852317">
              <w:t>a &amp; 2b</w:t>
            </w:r>
          </w:p>
          <w:p w14:paraId="66BED961" w14:textId="77777777" w:rsidR="00D050A2" w:rsidRPr="00D00488" w:rsidRDefault="00D050A2" w:rsidP="00111FFE"/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2A659CC" w14:textId="77777777" w:rsidR="00D050A2" w:rsidRDefault="00D050A2" w:rsidP="00111FFE">
            <w:r w:rsidRPr="00791E61">
              <w:t>As applicable (based on prompt response)</w:t>
            </w:r>
          </w:p>
          <w:p w14:paraId="02CFAEBF" w14:textId="77777777" w:rsidR="00D050A2" w:rsidRDefault="00D050A2" w:rsidP="00111FFE"/>
          <w:p w14:paraId="746F7B5F" w14:textId="77777777" w:rsidR="00D050A2" w:rsidRPr="008B6556" w:rsidRDefault="00D050A2" w:rsidP="00111FFE">
            <w:pPr>
              <w:jc w:val="center"/>
            </w:pPr>
          </w:p>
        </w:tc>
      </w:tr>
      <w:tr w:rsidR="00D050A2" w:rsidRPr="00D00488" w14:paraId="3AC03A6E" w14:textId="77777777" w:rsidTr="009F3E94">
        <w:trPr>
          <w:trHeight w:val="23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7DD2CE26" w14:textId="77777777" w:rsidR="00D050A2" w:rsidRPr="00D00488" w:rsidRDefault="00D050A2" w:rsidP="00111FFE">
            <w:pPr>
              <w:spacing w:line="276" w:lineRule="auto"/>
            </w:pP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3B83AA" w14:textId="77777777" w:rsidR="00D050A2" w:rsidRDefault="00D050A2" w:rsidP="00111FFE">
            <w:pPr>
              <w:jc w:val="center"/>
            </w:pPr>
            <w:r w:rsidRPr="00D00488">
              <w:t>1</w:t>
            </w:r>
          </w:p>
          <w:p w14:paraId="5536CDF9" w14:textId="77777777" w:rsidR="00D050A2" w:rsidRPr="00D00488" w:rsidRDefault="00D050A2" w:rsidP="00111FFE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B2A8" w14:textId="77777777" w:rsidR="00D050A2" w:rsidRDefault="00D050A2" w:rsidP="00111FFE">
            <w:pPr>
              <w:jc w:val="center"/>
            </w:pPr>
            <w:r w:rsidRPr="00D00488">
              <w:t>2</w:t>
            </w:r>
          </w:p>
          <w:p w14:paraId="413AB1C5" w14:textId="77777777" w:rsidR="00D050A2" w:rsidRPr="00D00488" w:rsidRDefault="00D050A2" w:rsidP="00111FFE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C2AB23" w14:textId="77777777" w:rsidR="00D050A2" w:rsidRDefault="00D050A2" w:rsidP="00111FFE">
            <w:pPr>
              <w:jc w:val="center"/>
            </w:pPr>
            <w:r w:rsidRPr="00D00488">
              <w:t>3</w:t>
            </w:r>
          </w:p>
          <w:p w14:paraId="5E2C05A6" w14:textId="77777777" w:rsidR="00D050A2" w:rsidRPr="00D00488" w:rsidRDefault="00D050A2" w:rsidP="00111FFE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E1AA63" w14:textId="77777777" w:rsidR="00D050A2" w:rsidRDefault="00D050A2" w:rsidP="00111FFE">
            <w:pPr>
              <w:jc w:val="center"/>
            </w:pPr>
            <w:r w:rsidRPr="00D00488">
              <w:t>4</w:t>
            </w:r>
          </w:p>
          <w:p w14:paraId="4152862F" w14:textId="77777777" w:rsidR="00D050A2" w:rsidRPr="00D00488" w:rsidRDefault="00D050A2" w:rsidP="00111FFE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  <w:tc>
          <w:tcPr>
            <w:tcW w:w="6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9A56" w14:textId="77777777" w:rsidR="00D050A2" w:rsidRDefault="00D050A2" w:rsidP="00111FFE">
            <w:pPr>
              <w:jc w:val="center"/>
            </w:pPr>
            <w:r w:rsidRPr="00D00488">
              <w:t>-</w:t>
            </w:r>
          </w:p>
          <w:p w14:paraId="17177FE1" w14:textId="77777777" w:rsidR="00D050A2" w:rsidRPr="00D00488" w:rsidRDefault="00D050A2" w:rsidP="00111FFE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ontrasts</w:t>
            </w:r>
          </w:p>
        </w:tc>
        <w:tc>
          <w:tcPr>
            <w:tcW w:w="65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9BC6" w14:textId="77777777" w:rsidR="00D050A2" w:rsidRDefault="00D050A2" w:rsidP="00111FFE">
            <w:pPr>
              <w:jc w:val="center"/>
            </w:pPr>
            <w:r w:rsidRPr="00D00488">
              <w:t>?</w:t>
            </w:r>
          </w:p>
          <w:p w14:paraId="1C11EE3F" w14:textId="77777777" w:rsidR="00D050A2" w:rsidRPr="00D00488" w:rsidRDefault="00D050A2" w:rsidP="00111FFE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nconclusive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EDAF57" w14:textId="77777777" w:rsidR="00D050A2" w:rsidRDefault="00D050A2" w:rsidP="00111FFE">
            <w:pPr>
              <w:jc w:val="center"/>
            </w:pPr>
            <w:r w:rsidRPr="00D00488">
              <w:t>+</w:t>
            </w:r>
          </w:p>
          <w:p w14:paraId="176C8F40" w14:textId="77777777" w:rsidR="00D050A2" w:rsidRPr="00D00488" w:rsidRDefault="00D050A2" w:rsidP="00111FFE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upports</w:t>
            </w:r>
          </w:p>
        </w:tc>
      </w:tr>
      <w:tr w:rsidR="00D050A2" w:rsidRPr="00D00488" w14:paraId="5683E39B" w14:textId="77777777" w:rsidTr="009F3E94">
        <w:trPr>
          <w:trHeight w:val="191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7B8E5FEE" w14:textId="77777777" w:rsidR="00D050A2" w:rsidRPr="00D00488" w:rsidRDefault="00D050A2" w:rsidP="00111FFE">
            <w:pPr>
              <w:spacing w:line="276" w:lineRule="auto"/>
            </w:pPr>
          </w:p>
        </w:tc>
        <w:tc>
          <w:tcPr>
            <w:tcW w:w="2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0322BA" w14:textId="77777777" w:rsidR="00D050A2" w:rsidRDefault="00D050A2" w:rsidP="00111FFE">
            <w:pPr>
              <w:spacing w:line="276" w:lineRule="auto"/>
            </w:pPr>
            <w:r>
              <w:t>Evidence:</w:t>
            </w:r>
          </w:p>
          <w:p w14:paraId="3357F763" w14:textId="77777777" w:rsidR="00D050A2" w:rsidRDefault="00D050A2" w:rsidP="00D050A2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  <w:p w14:paraId="50BA652F" w14:textId="77777777" w:rsidR="00D050A2" w:rsidRDefault="00D050A2" w:rsidP="00111FFE">
            <w:pPr>
              <w:spacing w:line="276" w:lineRule="auto"/>
            </w:pPr>
          </w:p>
          <w:p w14:paraId="19C89C36" w14:textId="77777777" w:rsidR="00D050A2" w:rsidRPr="00D00488" w:rsidRDefault="00D050A2" w:rsidP="00111FFE">
            <w:pPr>
              <w:spacing w:line="276" w:lineRule="auto"/>
            </w:pPr>
            <w:r w:rsidRPr="00D00488">
              <w:t>Rationale:</w:t>
            </w:r>
          </w:p>
          <w:p w14:paraId="401D78D1" w14:textId="77777777" w:rsidR="00D050A2" w:rsidRPr="00D00488" w:rsidRDefault="00D050A2" w:rsidP="00D050A2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B0C26B" w14:textId="77777777" w:rsidR="00D050A2" w:rsidRDefault="00D050A2" w:rsidP="00111FFE">
            <w:pPr>
              <w:spacing w:line="276" w:lineRule="auto"/>
            </w:pPr>
            <w:r>
              <w:t>Evidence:</w:t>
            </w:r>
          </w:p>
          <w:p w14:paraId="291F4A34" w14:textId="77777777" w:rsidR="00D050A2" w:rsidRDefault="00D050A2" w:rsidP="00D050A2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  <w:p w14:paraId="306E83BC" w14:textId="77777777" w:rsidR="00D050A2" w:rsidRDefault="00D050A2" w:rsidP="00111FFE">
            <w:pPr>
              <w:spacing w:line="276" w:lineRule="auto"/>
            </w:pPr>
          </w:p>
          <w:p w14:paraId="1AC08AC8" w14:textId="77777777" w:rsidR="00D050A2" w:rsidRDefault="00D050A2" w:rsidP="00111FFE">
            <w:pPr>
              <w:spacing w:line="276" w:lineRule="auto"/>
            </w:pPr>
            <w:r w:rsidRPr="00D00488">
              <w:t>Rationale:</w:t>
            </w:r>
          </w:p>
          <w:p w14:paraId="6798D912" w14:textId="77777777" w:rsidR="00045680" w:rsidRPr="00D00488" w:rsidRDefault="00045680" w:rsidP="00045680">
            <w:pPr>
              <w:pStyle w:val="ListParagraph"/>
              <w:numPr>
                <w:ilvl w:val="0"/>
                <w:numId w:val="6"/>
              </w:numPr>
            </w:pPr>
          </w:p>
          <w:p w14:paraId="6DCC6D24" w14:textId="77777777" w:rsidR="00D050A2" w:rsidRPr="00D00488" w:rsidRDefault="00D050A2" w:rsidP="00111FFE"/>
        </w:tc>
      </w:tr>
      <w:tr w:rsidR="00D050A2" w:rsidRPr="00D00488" w14:paraId="72E854B6" w14:textId="77777777" w:rsidTr="009F3E94">
        <w:trPr>
          <w:trHeight w:val="284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1CBF8FF2" w14:textId="77777777" w:rsidR="00D050A2" w:rsidRPr="00D00488" w:rsidRDefault="00D050A2" w:rsidP="00111FFE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7C01FA32" w14:textId="77777777" w:rsidR="00D050A2" w:rsidRPr="00D00488" w:rsidRDefault="00D050A2" w:rsidP="00111FFE">
            <w:pPr>
              <w:jc w:val="center"/>
            </w:pPr>
            <w:r w:rsidRPr="00D00488">
              <w:t>ONSITE</w:t>
            </w:r>
          </w:p>
        </w:tc>
      </w:tr>
      <w:tr w:rsidR="00D050A2" w:rsidRPr="00D00488" w14:paraId="005FE4AA" w14:textId="77777777" w:rsidTr="009F3E94">
        <w:trPr>
          <w:trHeight w:val="100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5606B065" w14:textId="77777777" w:rsidR="00D050A2" w:rsidRPr="00D00488" w:rsidRDefault="00D050A2" w:rsidP="00111FFE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9A9EA48" w14:textId="77777777" w:rsidR="009212AB" w:rsidRDefault="009212AB" w:rsidP="009212AB">
            <w:r>
              <w:t>Faculty – Arts &amp; Sciences Focus Group</w:t>
            </w:r>
          </w:p>
          <w:p w14:paraId="668DB2F5" w14:textId="77777777" w:rsidR="009212AB" w:rsidRDefault="009212AB" w:rsidP="009212AB">
            <w:r>
              <w:t>Faculty – Full and Part-time Program Faculty Focus Group(s)</w:t>
            </w:r>
          </w:p>
          <w:p w14:paraId="651742EF" w14:textId="77777777" w:rsidR="00D050A2" w:rsidRDefault="00D050A2" w:rsidP="00111FFE">
            <w:pPr>
              <w:spacing w:line="276" w:lineRule="auto"/>
            </w:pPr>
            <w:r>
              <w:t>Program Supervisor Focus Group</w:t>
            </w:r>
          </w:p>
          <w:p w14:paraId="486FB42C" w14:textId="77777777" w:rsidR="00D050A2" w:rsidRPr="008B6556" w:rsidRDefault="00D050A2" w:rsidP="00111FFE">
            <w:pPr>
              <w:tabs>
                <w:tab w:val="left" w:pos="2275"/>
              </w:tabs>
            </w:pPr>
            <w:r>
              <w:tab/>
            </w:r>
          </w:p>
        </w:tc>
      </w:tr>
      <w:tr w:rsidR="00D050A2" w:rsidRPr="00D00488" w14:paraId="1CFFE6A6" w14:textId="77777777" w:rsidTr="009F3E94">
        <w:trPr>
          <w:trHeight w:val="456"/>
          <w:tblHeader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79D3F7B7" w14:textId="77777777" w:rsidR="00D050A2" w:rsidRPr="00D00488" w:rsidRDefault="00D050A2" w:rsidP="00111FFE"/>
        </w:tc>
        <w:tc>
          <w:tcPr>
            <w:tcW w:w="11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31CE5" w14:textId="77777777" w:rsidR="00D050A2" w:rsidRDefault="00D050A2" w:rsidP="00111FFE">
            <w:pPr>
              <w:jc w:val="center"/>
            </w:pPr>
            <w:r w:rsidRPr="00D00488">
              <w:t>1</w:t>
            </w:r>
          </w:p>
          <w:p w14:paraId="65085754" w14:textId="77777777" w:rsidR="00D050A2" w:rsidRPr="00D00488" w:rsidRDefault="00D050A2" w:rsidP="00111FFE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118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0B1F10" w14:textId="77777777" w:rsidR="00D050A2" w:rsidRDefault="00D050A2" w:rsidP="00111FFE">
            <w:pPr>
              <w:jc w:val="center"/>
            </w:pPr>
            <w:r w:rsidRPr="00D00488">
              <w:t>2</w:t>
            </w:r>
          </w:p>
          <w:p w14:paraId="21B371B8" w14:textId="77777777" w:rsidR="00D050A2" w:rsidRPr="00D00488" w:rsidRDefault="00D050A2" w:rsidP="00111FFE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978" w:type="pct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1E6F90" w14:textId="77777777" w:rsidR="00D050A2" w:rsidRDefault="00D050A2" w:rsidP="00111FFE">
            <w:pPr>
              <w:jc w:val="center"/>
            </w:pPr>
            <w:r w:rsidRPr="00D00488">
              <w:t>3</w:t>
            </w:r>
          </w:p>
          <w:p w14:paraId="36AAF1B5" w14:textId="77777777" w:rsidR="00D050A2" w:rsidRPr="00D00488" w:rsidRDefault="00D050A2" w:rsidP="00111FFE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989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07731C" w14:textId="77777777" w:rsidR="00D050A2" w:rsidRDefault="00D050A2" w:rsidP="00111FFE">
            <w:pPr>
              <w:jc w:val="center"/>
            </w:pPr>
            <w:r w:rsidRPr="00D00488">
              <w:t>4</w:t>
            </w:r>
          </w:p>
          <w:p w14:paraId="53D7E884" w14:textId="77777777" w:rsidR="00D050A2" w:rsidRPr="00D00488" w:rsidRDefault="00D050A2" w:rsidP="00111FFE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</w:tr>
      <w:tr w:rsidR="00D050A2" w:rsidRPr="00D00488" w14:paraId="4DB96D80" w14:textId="77777777" w:rsidTr="009F3E94">
        <w:trPr>
          <w:trHeight w:val="1636"/>
          <w:tblHeader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04027DA" w14:textId="77777777" w:rsidR="00D050A2" w:rsidRPr="00D00488" w:rsidRDefault="00D050A2" w:rsidP="00111FFE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459CDA" w14:textId="77777777" w:rsidR="00D050A2" w:rsidRDefault="00D050A2" w:rsidP="00111FFE">
            <w:pPr>
              <w:spacing w:line="276" w:lineRule="auto"/>
            </w:pPr>
            <w:r>
              <w:t>Evidence:</w:t>
            </w:r>
          </w:p>
          <w:p w14:paraId="019F3C0E" w14:textId="77777777" w:rsidR="00D050A2" w:rsidRDefault="00D050A2" w:rsidP="00D050A2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  <w:p w14:paraId="54CF84EE" w14:textId="77777777" w:rsidR="00D050A2" w:rsidRDefault="00D050A2" w:rsidP="00111FFE">
            <w:pPr>
              <w:spacing w:line="276" w:lineRule="auto"/>
            </w:pPr>
          </w:p>
          <w:p w14:paraId="382B7FDF" w14:textId="77777777" w:rsidR="00D050A2" w:rsidRPr="00D00488" w:rsidRDefault="00D050A2" w:rsidP="00111FFE">
            <w:pPr>
              <w:spacing w:line="276" w:lineRule="auto"/>
            </w:pPr>
            <w:r w:rsidRPr="00D00488">
              <w:t>Rationale:</w:t>
            </w:r>
          </w:p>
          <w:p w14:paraId="77D5520B" w14:textId="77777777" w:rsidR="00D050A2" w:rsidRPr="00D00488" w:rsidRDefault="00D050A2" w:rsidP="00D050A2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</w:tc>
      </w:tr>
      <w:tr w:rsidR="00D050A2" w:rsidRPr="00D00488" w14:paraId="10086731" w14:textId="77777777" w:rsidTr="009F3E94">
        <w:trPr>
          <w:trHeight w:val="440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5DAAAAEE" w14:textId="77777777" w:rsidR="00D050A2" w:rsidRPr="00D00488" w:rsidRDefault="00D050A2" w:rsidP="00111FFE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  <w:vAlign w:val="center"/>
          </w:tcPr>
          <w:p w14:paraId="776C47B8" w14:textId="77777777" w:rsidR="00D050A2" w:rsidRPr="00D00488" w:rsidRDefault="00D050A2" w:rsidP="00111FFE">
            <w:pPr>
              <w:jc w:val="center"/>
            </w:pPr>
            <w:r w:rsidRPr="00D00488">
              <w:t>Criterion Overall Rating</w:t>
            </w:r>
          </w:p>
        </w:tc>
      </w:tr>
      <w:tr w:rsidR="00D050A2" w:rsidRPr="00D00488" w14:paraId="59B09011" w14:textId="77777777" w:rsidTr="009F3E94">
        <w:trPr>
          <w:trHeight w:val="343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D6B7454" w14:textId="77777777" w:rsidR="00D050A2" w:rsidRPr="00D00488" w:rsidRDefault="00D050A2" w:rsidP="00111FFE"/>
        </w:tc>
        <w:tc>
          <w:tcPr>
            <w:tcW w:w="2348" w:type="pct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5A96D5" w14:textId="77777777" w:rsidR="00D050A2" w:rsidRPr="00D00488" w:rsidRDefault="00D050A2" w:rsidP="00111FFE">
            <w:r w:rsidRPr="00D00488">
              <w:t>Criteria Overall Rating Statement: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591476" w14:textId="77777777" w:rsidR="00D050A2" w:rsidRPr="00D00488" w:rsidRDefault="00D050A2" w:rsidP="00D72154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72DDB7" w14:textId="77777777" w:rsidR="00D050A2" w:rsidRPr="00D00488" w:rsidRDefault="00D050A2" w:rsidP="00111FFE">
            <w:pPr>
              <w:spacing w:line="276" w:lineRule="auto"/>
            </w:pPr>
            <w:r w:rsidRPr="00D00488">
              <w:t>Commendation</w:t>
            </w:r>
          </w:p>
        </w:tc>
      </w:tr>
      <w:tr w:rsidR="00D050A2" w:rsidRPr="00D00488" w14:paraId="1ED138BA" w14:textId="77777777" w:rsidTr="009F3E94">
        <w:trPr>
          <w:trHeight w:val="341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6593CD2A" w14:textId="77777777" w:rsidR="00D050A2" w:rsidRPr="00D00488" w:rsidRDefault="00D050A2" w:rsidP="00111FFE"/>
        </w:tc>
        <w:tc>
          <w:tcPr>
            <w:tcW w:w="2348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32C129" w14:textId="77777777" w:rsidR="00D050A2" w:rsidRPr="00D00488" w:rsidRDefault="00D050A2" w:rsidP="00111FFE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0293A3B" w14:textId="77777777" w:rsidR="00D050A2" w:rsidRPr="00D00488" w:rsidRDefault="00D050A2" w:rsidP="00D72154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8ABB87B" w14:textId="77777777" w:rsidR="00D050A2" w:rsidRPr="00D00488" w:rsidRDefault="00D050A2" w:rsidP="00111FFE">
            <w:pPr>
              <w:spacing w:line="276" w:lineRule="auto"/>
            </w:pPr>
            <w:r w:rsidRPr="00D00488">
              <w:t>Criteria Met</w:t>
            </w:r>
          </w:p>
        </w:tc>
      </w:tr>
      <w:tr w:rsidR="00D050A2" w:rsidRPr="00D00488" w14:paraId="72F6C3B5" w14:textId="77777777" w:rsidTr="009F3E94">
        <w:trPr>
          <w:trHeight w:val="341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5B79FC94" w14:textId="77777777" w:rsidR="00D050A2" w:rsidRPr="00D00488" w:rsidRDefault="00D050A2" w:rsidP="00111FFE"/>
        </w:tc>
        <w:tc>
          <w:tcPr>
            <w:tcW w:w="2348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DB9EC4" w14:textId="77777777" w:rsidR="00D050A2" w:rsidRPr="00D00488" w:rsidRDefault="00D050A2" w:rsidP="00111FFE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66BFB7" w14:textId="77777777" w:rsidR="00D050A2" w:rsidRPr="00D00488" w:rsidRDefault="00D050A2" w:rsidP="00D72154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D5825C" w14:textId="77777777" w:rsidR="00D050A2" w:rsidRPr="00D00488" w:rsidRDefault="00D050A2" w:rsidP="00111FFE">
            <w:pPr>
              <w:spacing w:line="276" w:lineRule="auto"/>
            </w:pPr>
            <w:r w:rsidRPr="00D00488">
              <w:t>Finding</w:t>
            </w:r>
          </w:p>
        </w:tc>
      </w:tr>
      <w:tr w:rsidR="00D050A2" w:rsidRPr="00D00488" w14:paraId="7ACF5054" w14:textId="77777777" w:rsidTr="009F3E94">
        <w:trPr>
          <w:trHeight w:val="1337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7FBEF11C" w14:textId="77777777" w:rsidR="00D050A2" w:rsidRPr="00D00488" w:rsidRDefault="00D050A2" w:rsidP="00111FFE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34B0D6" w14:textId="77777777" w:rsidR="00D050A2" w:rsidRPr="00D00488" w:rsidRDefault="00D050A2" w:rsidP="00111FFE">
            <w:pPr>
              <w:spacing w:line="276" w:lineRule="auto"/>
            </w:pPr>
            <w:r w:rsidRPr="00D00488">
              <w:t>Professional Suggestion:</w:t>
            </w:r>
          </w:p>
          <w:p w14:paraId="0F70F0B7" w14:textId="77777777" w:rsidR="00D050A2" w:rsidRPr="00D00488" w:rsidRDefault="00D050A2" w:rsidP="00111FFE"/>
        </w:tc>
      </w:tr>
    </w:tbl>
    <w:p w14:paraId="7E499B07" w14:textId="77777777" w:rsidR="00D050A2" w:rsidRDefault="00D050A2" w:rsidP="00D050A2"/>
    <w:p w14:paraId="68CD46C3" w14:textId="77777777" w:rsidR="00D050A2" w:rsidRDefault="00D050A2" w:rsidP="00D050A2"/>
    <w:p w14:paraId="2620A459" w14:textId="77777777" w:rsidR="00D050A2" w:rsidRDefault="00D050A2" w:rsidP="00D050A2"/>
    <w:p w14:paraId="4D4DA753" w14:textId="77777777" w:rsidR="00D050A2" w:rsidRDefault="00D050A2" w:rsidP="00D050A2"/>
    <w:p w14:paraId="3718EF73" w14:textId="77777777" w:rsidR="00D050A2" w:rsidRDefault="00D050A2" w:rsidP="00D050A2"/>
    <w:tbl>
      <w:tblPr>
        <w:tblStyle w:val="TableGrid"/>
        <w:tblW w:w="5000" w:type="pct"/>
        <w:tblLook w:val="04A0" w:firstRow="1" w:lastRow="0" w:firstColumn="1" w:lastColumn="0" w:noHBand="0" w:noVBand="1"/>
        <w:tblDescription w:val=" OFFSITE&#10; Offsite Submission from SO State-collected Outputs&#10;CI Criterion 3:&#10;&#10;Sponsoring Organization acts on feedback solicited from internal and external stakeholders (including candidates, graduates, district and school personnel and employers) in continuous improvement efforts.&#10; Cont. Imp. Worksheet Prompt 2b&#10;Cont. Imp. Worksheet Prompt 3&#10; Candidate Survey*&#10;Completer Survey*&#10;As applicable (based on prompt response)&#10;&#10; 1&#10;Insufficient 2&#10;Limited 3&#10;Sufficient 4&#10;Compelling -&#10;Contrasts ?&#10;Inconclusive +&#10;Supports&#10; Evidence:&#10;•  &#10;&#10;Rationale:&#10;•  Evidence:&#10;• &#10;&#10;Rationale:&#10;• &#10; ONSITE&#10; Faculty – Arts &amp; Sciences Focus Group&#10;Faculty – Full and Part-time Program Faculty Focus Group(s)&#10;Program Supervisors Focus Group&#10;Supervising Practitioner Focus Group&#10;Candidate/Completer Focus Group(s)&#10; 1&#10;Insufficient 2&#10;Limited 3&#10;Sufficient 4&#10;Compelling&#10; Evidence:&#10;•  &#10;&#10;Rationale:&#10;•  &#10; Criterion Overall Rating&#10; Criteria Overall Rating Statement:  Commendation&#10;   Criteria Met&#10;   Finding&#10; Professional Suggestion:&#10;&#10;"/>
      </w:tblPr>
      <w:tblGrid>
        <w:gridCol w:w="1478"/>
        <w:gridCol w:w="1281"/>
        <w:gridCol w:w="1225"/>
        <w:gridCol w:w="1307"/>
        <w:gridCol w:w="1251"/>
        <w:gridCol w:w="1148"/>
        <w:gridCol w:w="226"/>
        <w:gridCol w:w="736"/>
        <w:gridCol w:w="675"/>
        <w:gridCol w:w="1458"/>
      </w:tblGrid>
      <w:tr w:rsidR="00D050A2" w:rsidRPr="00D00488" w14:paraId="4A5B458E" w14:textId="77777777" w:rsidTr="009F3E94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2A6CF84" w14:textId="77777777" w:rsidR="00D050A2" w:rsidRPr="00D00488" w:rsidRDefault="00D050A2" w:rsidP="00111FFE">
            <w:pPr>
              <w:spacing w:line="276" w:lineRule="auto"/>
            </w:pPr>
          </w:p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6473D264" w14:textId="77777777" w:rsidR="00D050A2" w:rsidRPr="00D00488" w:rsidRDefault="00D050A2" w:rsidP="00111FFE">
            <w:pPr>
              <w:spacing w:line="276" w:lineRule="auto"/>
              <w:jc w:val="center"/>
            </w:pPr>
            <w:r w:rsidRPr="00D00488">
              <w:t>OFFSITE</w:t>
            </w:r>
          </w:p>
        </w:tc>
      </w:tr>
      <w:tr w:rsidR="00D050A2" w:rsidRPr="00D00488" w14:paraId="0D0EABF0" w14:textId="77777777" w:rsidTr="009F3E94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A8842C3" w14:textId="77777777" w:rsidR="00D050A2" w:rsidRPr="00D00488" w:rsidRDefault="00D050A2" w:rsidP="00111FFE">
            <w:pPr>
              <w:spacing w:line="276" w:lineRule="auto"/>
            </w:pPr>
          </w:p>
        </w:tc>
        <w:tc>
          <w:tcPr>
            <w:tcW w:w="2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5F514" w14:textId="77777777" w:rsidR="00D050A2" w:rsidRPr="00D00488" w:rsidRDefault="00D050A2" w:rsidP="00111FFE">
            <w:pPr>
              <w:spacing w:line="276" w:lineRule="auto"/>
              <w:jc w:val="center"/>
            </w:pPr>
            <w:r w:rsidRPr="00D00488">
              <w:t>Offsite Submission</w:t>
            </w:r>
            <w:r w:rsidR="0073532D">
              <w:t xml:space="preserve"> from SO</w:t>
            </w: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47C99E" w14:textId="77777777" w:rsidR="00D050A2" w:rsidRPr="00D00488" w:rsidRDefault="0073532D" w:rsidP="00111FFE">
            <w:pPr>
              <w:spacing w:line="276" w:lineRule="auto"/>
              <w:jc w:val="center"/>
            </w:pPr>
            <w:r w:rsidRPr="00F0365D">
              <w:t>State-collected Outputs</w:t>
            </w:r>
          </w:p>
        </w:tc>
      </w:tr>
      <w:tr w:rsidR="00D050A2" w:rsidRPr="00D00488" w14:paraId="7C519A1A" w14:textId="77777777" w:rsidTr="009F3E94">
        <w:trPr>
          <w:trHeight w:val="1072"/>
          <w:tblHeader/>
        </w:trPr>
        <w:tc>
          <w:tcPr>
            <w:tcW w:w="6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06E6BB48" w14:textId="77777777" w:rsidR="00D050A2" w:rsidRPr="00791E61" w:rsidRDefault="00D050A2" w:rsidP="00111FFE">
            <w:r w:rsidRPr="00791E61">
              <w:t>CI Criterion 3:</w:t>
            </w:r>
          </w:p>
          <w:p w14:paraId="5CAB6942" w14:textId="77777777" w:rsidR="00D050A2" w:rsidRPr="00791E61" w:rsidRDefault="00D050A2" w:rsidP="00111FFE"/>
          <w:p w14:paraId="36F1FA58" w14:textId="77777777" w:rsidR="00D050A2" w:rsidRPr="00791E61" w:rsidRDefault="00D050A2" w:rsidP="00111FFE">
            <w:pPr>
              <w:spacing w:after="120"/>
            </w:pPr>
            <w:r w:rsidRPr="00791E61">
              <w:t>Sponsoring Organization acts on feedback solicited from internal and external stakeholders (including candidates, graduates, district and school personnel and employers) in continuous improvement efforts.</w:t>
            </w:r>
          </w:p>
          <w:p w14:paraId="7C1DD4FC" w14:textId="77777777" w:rsidR="00D050A2" w:rsidRPr="00D00488" w:rsidRDefault="00D050A2" w:rsidP="00111FFE"/>
        </w:tc>
        <w:tc>
          <w:tcPr>
            <w:tcW w:w="2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F80D1A4" w14:textId="77777777" w:rsidR="00D050A2" w:rsidRPr="00791E61" w:rsidRDefault="00D050A2" w:rsidP="00111FFE">
            <w:r w:rsidRPr="00791E61">
              <w:t>Cont. Imp. Worksheet Prompt 2</w:t>
            </w:r>
            <w:r w:rsidR="00852317">
              <w:t>b</w:t>
            </w:r>
          </w:p>
          <w:p w14:paraId="2BF7516D" w14:textId="77777777" w:rsidR="00D050A2" w:rsidRPr="00791E61" w:rsidRDefault="00D050A2" w:rsidP="00111FFE">
            <w:r w:rsidRPr="00791E61">
              <w:t>Cont. Imp. Worksheet Prompt 3</w:t>
            </w:r>
          </w:p>
          <w:p w14:paraId="49FB9C10" w14:textId="77777777" w:rsidR="00D050A2" w:rsidRPr="00D00488" w:rsidRDefault="00D050A2" w:rsidP="00111FFE"/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49EE701" w14:textId="77777777" w:rsidR="00D050A2" w:rsidRDefault="00D050A2" w:rsidP="00111FFE">
            <w:r>
              <w:t>Candidate Survey*</w:t>
            </w:r>
          </w:p>
          <w:p w14:paraId="6F10FF5B" w14:textId="77777777" w:rsidR="00D050A2" w:rsidRDefault="00D050A2" w:rsidP="00111FFE">
            <w:r>
              <w:t>Completer Survey*</w:t>
            </w:r>
          </w:p>
          <w:p w14:paraId="7A2138C5" w14:textId="77777777" w:rsidR="00D050A2" w:rsidRPr="00791E61" w:rsidRDefault="00D050A2" w:rsidP="00111FFE">
            <w:r w:rsidRPr="00791E61">
              <w:t>As applicable (based on prompt response)</w:t>
            </w:r>
          </w:p>
          <w:p w14:paraId="678BE15D" w14:textId="77777777" w:rsidR="00D050A2" w:rsidRPr="00D00488" w:rsidRDefault="00D050A2" w:rsidP="00111FFE"/>
        </w:tc>
      </w:tr>
      <w:tr w:rsidR="00D050A2" w:rsidRPr="00D00488" w14:paraId="3D6C4D13" w14:textId="77777777" w:rsidTr="009F3E94">
        <w:trPr>
          <w:trHeight w:val="23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6191D82C" w14:textId="77777777" w:rsidR="00D050A2" w:rsidRPr="00D00488" w:rsidRDefault="00D050A2" w:rsidP="00111FFE">
            <w:pPr>
              <w:spacing w:line="276" w:lineRule="auto"/>
            </w:pP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1EEC39" w14:textId="77777777" w:rsidR="00D050A2" w:rsidRDefault="00D050A2" w:rsidP="00111FFE">
            <w:pPr>
              <w:jc w:val="center"/>
            </w:pPr>
            <w:r w:rsidRPr="00D00488">
              <w:t>1</w:t>
            </w:r>
          </w:p>
          <w:p w14:paraId="44591130" w14:textId="77777777" w:rsidR="00D050A2" w:rsidRPr="00D00488" w:rsidRDefault="00D050A2" w:rsidP="00111FFE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270B" w14:textId="77777777" w:rsidR="00D050A2" w:rsidRDefault="00D050A2" w:rsidP="00111FFE">
            <w:pPr>
              <w:jc w:val="center"/>
            </w:pPr>
            <w:r w:rsidRPr="00D00488">
              <w:t>2</w:t>
            </w:r>
          </w:p>
          <w:p w14:paraId="02E7AB37" w14:textId="77777777" w:rsidR="00D050A2" w:rsidRPr="00D00488" w:rsidRDefault="00D050A2" w:rsidP="00111FFE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A004C5" w14:textId="77777777" w:rsidR="00D050A2" w:rsidRDefault="00D050A2" w:rsidP="00111FFE">
            <w:pPr>
              <w:jc w:val="center"/>
            </w:pPr>
            <w:r w:rsidRPr="00D00488">
              <w:t>3</w:t>
            </w:r>
          </w:p>
          <w:p w14:paraId="71E3BE5A" w14:textId="77777777" w:rsidR="00D050A2" w:rsidRPr="00D00488" w:rsidRDefault="00D050A2" w:rsidP="00111FFE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0A69C9" w14:textId="77777777" w:rsidR="00D050A2" w:rsidRDefault="00D050A2" w:rsidP="00111FFE">
            <w:pPr>
              <w:jc w:val="center"/>
            </w:pPr>
            <w:r w:rsidRPr="00D00488">
              <w:t>4</w:t>
            </w:r>
          </w:p>
          <w:p w14:paraId="2F8932B1" w14:textId="77777777" w:rsidR="00D050A2" w:rsidRPr="00D00488" w:rsidRDefault="00D050A2" w:rsidP="00111FFE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  <w:tc>
          <w:tcPr>
            <w:tcW w:w="6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6EA4" w14:textId="77777777" w:rsidR="00D050A2" w:rsidRDefault="00D050A2" w:rsidP="00111FFE">
            <w:pPr>
              <w:jc w:val="center"/>
            </w:pPr>
            <w:r w:rsidRPr="00D00488">
              <w:t>-</w:t>
            </w:r>
          </w:p>
          <w:p w14:paraId="37236837" w14:textId="77777777" w:rsidR="00D050A2" w:rsidRPr="00D00488" w:rsidRDefault="00D050A2" w:rsidP="00111FFE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ontrasts</w:t>
            </w:r>
          </w:p>
        </w:tc>
        <w:tc>
          <w:tcPr>
            <w:tcW w:w="65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C944" w14:textId="77777777" w:rsidR="00D050A2" w:rsidRDefault="00D050A2" w:rsidP="00111FFE">
            <w:pPr>
              <w:jc w:val="center"/>
            </w:pPr>
            <w:r w:rsidRPr="00D00488">
              <w:t>?</w:t>
            </w:r>
          </w:p>
          <w:p w14:paraId="167313E4" w14:textId="77777777" w:rsidR="00D050A2" w:rsidRPr="00D00488" w:rsidRDefault="00D050A2" w:rsidP="00111FFE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nconclusive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CED1AA" w14:textId="77777777" w:rsidR="00D050A2" w:rsidRDefault="00D050A2" w:rsidP="00111FFE">
            <w:pPr>
              <w:jc w:val="center"/>
            </w:pPr>
            <w:r w:rsidRPr="00D00488">
              <w:t>+</w:t>
            </w:r>
          </w:p>
          <w:p w14:paraId="344E5DAC" w14:textId="77777777" w:rsidR="00D050A2" w:rsidRPr="00D00488" w:rsidRDefault="00D050A2" w:rsidP="00111FFE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upports</w:t>
            </w:r>
          </w:p>
        </w:tc>
      </w:tr>
      <w:tr w:rsidR="00D050A2" w:rsidRPr="00D00488" w14:paraId="443B8FF1" w14:textId="77777777" w:rsidTr="009F3E94">
        <w:trPr>
          <w:trHeight w:val="191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7ED5B794" w14:textId="77777777" w:rsidR="00D050A2" w:rsidRPr="00D00488" w:rsidRDefault="00D050A2" w:rsidP="00111FFE">
            <w:pPr>
              <w:spacing w:line="276" w:lineRule="auto"/>
            </w:pPr>
          </w:p>
        </w:tc>
        <w:tc>
          <w:tcPr>
            <w:tcW w:w="2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542" w14:textId="77777777" w:rsidR="00D050A2" w:rsidRDefault="00D050A2" w:rsidP="00111FFE">
            <w:pPr>
              <w:spacing w:line="276" w:lineRule="auto"/>
            </w:pPr>
            <w:r>
              <w:t>Evidence:</w:t>
            </w:r>
          </w:p>
          <w:p w14:paraId="139B05C8" w14:textId="77777777" w:rsidR="00D050A2" w:rsidRDefault="00D050A2" w:rsidP="00D050A2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  <w:p w14:paraId="3D398659" w14:textId="77777777" w:rsidR="00D050A2" w:rsidRDefault="00D050A2" w:rsidP="00111FFE">
            <w:pPr>
              <w:spacing w:line="276" w:lineRule="auto"/>
            </w:pPr>
          </w:p>
          <w:p w14:paraId="62E3E31D" w14:textId="77777777" w:rsidR="00D050A2" w:rsidRPr="00D00488" w:rsidRDefault="00D050A2" w:rsidP="00111FFE">
            <w:pPr>
              <w:spacing w:line="276" w:lineRule="auto"/>
            </w:pPr>
            <w:r w:rsidRPr="00D00488">
              <w:t>Rationale:</w:t>
            </w:r>
          </w:p>
          <w:p w14:paraId="5B8CC71F" w14:textId="77777777" w:rsidR="00D050A2" w:rsidRPr="00D00488" w:rsidRDefault="00D050A2" w:rsidP="00D050A2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BFC634" w14:textId="77777777" w:rsidR="00D050A2" w:rsidRDefault="00D050A2" w:rsidP="00111FFE">
            <w:pPr>
              <w:spacing w:line="276" w:lineRule="auto"/>
            </w:pPr>
            <w:r>
              <w:t>Evidence:</w:t>
            </w:r>
          </w:p>
          <w:p w14:paraId="52239FD7" w14:textId="77777777" w:rsidR="00045680" w:rsidRDefault="00045680" w:rsidP="00045680">
            <w:pPr>
              <w:pStyle w:val="ListParagraph"/>
              <w:numPr>
                <w:ilvl w:val="0"/>
                <w:numId w:val="6"/>
              </w:numPr>
            </w:pPr>
          </w:p>
          <w:p w14:paraId="3BB7EAF9" w14:textId="77777777" w:rsidR="00045680" w:rsidRDefault="00045680" w:rsidP="00111FFE">
            <w:pPr>
              <w:spacing w:line="276" w:lineRule="auto"/>
            </w:pPr>
          </w:p>
          <w:p w14:paraId="19BE3391" w14:textId="77777777" w:rsidR="00D050A2" w:rsidRPr="00D00488" w:rsidRDefault="00D050A2" w:rsidP="00111FFE">
            <w:pPr>
              <w:spacing w:line="276" w:lineRule="auto"/>
            </w:pPr>
            <w:r w:rsidRPr="00D00488">
              <w:t>Rationale:</w:t>
            </w:r>
          </w:p>
          <w:p w14:paraId="30CD04BD" w14:textId="77777777" w:rsidR="00D050A2" w:rsidRPr="00D00488" w:rsidRDefault="00D050A2" w:rsidP="00045680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D050A2" w:rsidRPr="00D00488" w14:paraId="315A214A" w14:textId="77777777" w:rsidTr="009F3E94">
        <w:trPr>
          <w:trHeight w:val="284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C0DDCC1" w14:textId="77777777" w:rsidR="00D050A2" w:rsidRPr="00D00488" w:rsidRDefault="00D050A2" w:rsidP="00111FFE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7ADAA789" w14:textId="77777777" w:rsidR="00D050A2" w:rsidRPr="00D00488" w:rsidRDefault="00D050A2" w:rsidP="00111FFE">
            <w:pPr>
              <w:jc w:val="center"/>
            </w:pPr>
            <w:r w:rsidRPr="00D00488">
              <w:t>ONSITE</w:t>
            </w:r>
          </w:p>
        </w:tc>
      </w:tr>
      <w:tr w:rsidR="00D050A2" w:rsidRPr="00D00488" w14:paraId="62328948" w14:textId="77777777" w:rsidTr="009F3E94">
        <w:trPr>
          <w:trHeight w:val="100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69BBEAB9" w14:textId="77777777" w:rsidR="00D050A2" w:rsidRPr="00D00488" w:rsidRDefault="00D050A2" w:rsidP="00111FFE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928A90D" w14:textId="77777777" w:rsidR="009212AB" w:rsidRDefault="009212AB" w:rsidP="009212AB">
            <w:r>
              <w:t>Faculty – Arts &amp; Sciences Focus Group</w:t>
            </w:r>
          </w:p>
          <w:p w14:paraId="57EA3C80" w14:textId="77777777" w:rsidR="009212AB" w:rsidRDefault="009212AB" w:rsidP="009212AB">
            <w:r>
              <w:t>Faculty – Full and Part-time Program Faculty Focus Group(s)</w:t>
            </w:r>
          </w:p>
          <w:p w14:paraId="501FE01A" w14:textId="77777777" w:rsidR="00D050A2" w:rsidRPr="00791E61" w:rsidRDefault="00D050A2" w:rsidP="00111FFE">
            <w:r w:rsidRPr="00791E61">
              <w:t>Program Supervisors Focus Group</w:t>
            </w:r>
          </w:p>
          <w:p w14:paraId="71E52AF8" w14:textId="77777777" w:rsidR="00D050A2" w:rsidRDefault="00D050A2" w:rsidP="00111FFE">
            <w:r w:rsidRPr="00791E61">
              <w:t>Supervising Practitioner Focus Group</w:t>
            </w:r>
          </w:p>
          <w:p w14:paraId="7FAE7103" w14:textId="77777777" w:rsidR="00D050A2" w:rsidRPr="00D00488" w:rsidRDefault="00D050A2" w:rsidP="00111FFE">
            <w:pPr>
              <w:spacing w:line="276" w:lineRule="auto"/>
            </w:pPr>
            <w:r w:rsidRPr="00791E61">
              <w:t>Candidate/Completer Focus Group(s)</w:t>
            </w:r>
          </w:p>
        </w:tc>
      </w:tr>
      <w:tr w:rsidR="00D050A2" w:rsidRPr="00D00488" w14:paraId="6737772D" w14:textId="77777777" w:rsidTr="009F3E94">
        <w:trPr>
          <w:trHeight w:val="456"/>
          <w:tblHeader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7C97F79" w14:textId="77777777" w:rsidR="00D050A2" w:rsidRPr="00D00488" w:rsidRDefault="00D050A2" w:rsidP="00111FFE"/>
        </w:tc>
        <w:tc>
          <w:tcPr>
            <w:tcW w:w="11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2C2983" w14:textId="77777777" w:rsidR="00D050A2" w:rsidRDefault="00D050A2" w:rsidP="00111FFE">
            <w:pPr>
              <w:jc w:val="center"/>
            </w:pPr>
            <w:r w:rsidRPr="00D00488">
              <w:t>1</w:t>
            </w:r>
          </w:p>
          <w:p w14:paraId="71415749" w14:textId="77777777" w:rsidR="00D050A2" w:rsidRPr="00D00488" w:rsidRDefault="00D050A2" w:rsidP="00111FFE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118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BE7D68" w14:textId="77777777" w:rsidR="00D050A2" w:rsidRDefault="00D050A2" w:rsidP="00111FFE">
            <w:pPr>
              <w:jc w:val="center"/>
            </w:pPr>
            <w:r w:rsidRPr="00D00488">
              <w:t>2</w:t>
            </w:r>
          </w:p>
          <w:p w14:paraId="10DE0295" w14:textId="77777777" w:rsidR="00D050A2" w:rsidRPr="00D00488" w:rsidRDefault="00D050A2" w:rsidP="00111FFE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978" w:type="pct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15D516" w14:textId="77777777" w:rsidR="00D050A2" w:rsidRDefault="00D050A2" w:rsidP="00111FFE">
            <w:pPr>
              <w:jc w:val="center"/>
            </w:pPr>
            <w:r w:rsidRPr="00D00488">
              <w:t>3</w:t>
            </w:r>
          </w:p>
          <w:p w14:paraId="509C875B" w14:textId="77777777" w:rsidR="00D050A2" w:rsidRPr="00D00488" w:rsidRDefault="00D050A2" w:rsidP="00111FFE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989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18A26" w14:textId="77777777" w:rsidR="00D050A2" w:rsidRDefault="00D050A2" w:rsidP="00111FFE">
            <w:pPr>
              <w:jc w:val="center"/>
            </w:pPr>
            <w:r w:rsidRPr="00D00488">
              <w:t>4</w:t>
            </w:r>
          </w:p>
          <w:p w14:paraId="761D9058" w14:textId="77777777" w:rsidR="00D050A2" w:rsidRPr="00D00488" w:rsidRDefault="00D050A2" w:rsidP="00111FFE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</w:tr>
      <w:tr w:rsidR="00D050A2" w:rsidRPr="00D00488" w14:paraId="5FC6F665" w14:textId="77777777" w:rsidTr="009F3E94">
        <w:trPr>
          <w:trHeight w:val="1636"/>
          <w:tblHeader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55E3F940" w14:textId="77777777" w:rsidR="00D050A2" w:rsidRPr="00D00488" w:rsidRDefault="00D050A2" w:rsidP="00111FFE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DDE86A" w14:textId="77777777" w:rsidR="00D050A2" w:rsidRDefault="00D050A2" w:rsidP="00111FFE">
            <w:pPr>
              <w:spacing w:line="276" w:lineRule="auto"/>
            </w:pPr>
            <w:r>
              <w:t>Evidence:</w:t>
            </w:r>
          </w:p>
          <w:p w14:paraId="4D29EE05" w14:textId="77777777" w:rsidR="00D050A2" w:rsidRDefault="00D050A2" w:rsidP="00D050A2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  <w:p w14:paraId="5C9D028B" w14:textId="77777777" w:rsidR="00D050A2" w:rsidRDefault="00D050A2" w:rsidP="00111FFE">
            <w:pPr>
              <w:spacing w:line="276" w:lineRule="auto"/>
            </w:pPr>
          </w:p>
          <w:p w14:paraId="0E776857" w14:textId="77777777" w:rsidR="00D050A2" w:rsidRPr="00D00488" w:rsidRDefault="00D050A2" w:rsidP="00111FFE">
            <w:pPr>
              <w:spacing w:line="276" w:lineRule="auto"/>
            </w:pPr>
            <w:r w:rsidRPr="00D00488">
              <w:t>Rationale:</w:t>
            </w:r>
          </w:p>
          <w:p w14:paraId="15EA7CEB" w14:textId="77777777" w:rsidR="00D050A2" w:rsidRPr="00D00488" w:rsidRDefault="00D050A2" w:rsidP="00D050A2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</w:tc>
      </w:tr>
      <w:tr w:rsidR="00D050A2" w:rsidRPr="00D00488" w14:paraId="32FAB4B3" w14:textId="77777777" w:rsidTr="009F3E94">
        <w:trPr>
          <w:trHeight w:val="440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6EE77547" w14:textId="77777777" w:rsidR="00D050A2" w:rsidRPr="00D00488" w:rsidRDefault="00D050A2" w:rsidP="00111FFE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  <w:vAlign w:val="center"/>
          </w:tcPr>
          <w:p w14:paraId="408B16E9" w14:textId="77777777" w:rsidR="00D050A2" w:rsidRPr="00D00488" w:rsidRDefault="00D050A2" w:rsidP="00111FFE">
            <w:pPr>
              <w:jc w:val="center"/>
            </w:pPr>
            <w:r w:rsidRPr="00D00488">
              <w:t>Criterion Overall Rating</w:t>
            </w:r>
          </w:p>
        </w:tc>
      </w:tr>
      <w:tr w:rsidR="00D050A2" w:rsidRPr="00D00488" w14:paraId="591CFB17" w14:textId="77777777" w:rsidTr="009F3E94">
        <w:trPr>
          <w:trHeight w:val="343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56F2F883" w14:textId="77777777" w:rsidR="00D050A2" w:rsidRPr="00D00488" w:rsidRDefault="00D050A2" w:rsidP="00111FFE"/>
        </w:tc>
        <w:tc>
          <w:tcPr>
            <w:tcW w:w="2348" w:type="pct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34B05A" w14:textId="77777777" w:rsidR="00D050A2" w:rsidRPr="00D00488" w:rsidRDefault="00D050A2" w:rsidP="00111FFE">
            <w:r w:rsidRPr="00D00488">
              <w:t>Criteria Overall Rating Statement: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5E42B6" w14:textId="77777777" w:rsidR="00D050A2" w:rsidRPr="00D00488" w:rsidRDefault="00D050A2" w:rsidP="00D72154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322E0A" w14:textId="77777777" w:rsidR="00D050A2" w:rsidRPr="00D00488" w:rsidRDefault="00D050A2" w:rsidP="00111FFE">
            <w:pPr>
              <w:spacing w:line="276" w:lineRule="auto"/>
            </w:pPr>
            <w:r w:rsidRPr="00D00488">
              <w:t>Commendation</w:t>
            </w:r>
          </w:p>
        </w:tc>
      </w:tr>
      <w:tr w:rsidR="00D050A2" w:rsidRPr="00D00488" w14:paraId="05370D7A" w14:textId="77777777" w:rsidTr="009F3E94">
        <w:trPr>
          <w:trHeight w:val="341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7D989CE" w14:textId="77777777" w:rsidR="00D050A2" w:rsidRPr="00D00488" w:rsidRDefault="00D050A2" w:rsidP="00111FFE"/>
        </w:tc>
        <w:tc>
          <w:tcPr>
            <w:tcW w:w="2348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88859D" w14:textId="77777777" w:rsidR="00D050A2" w:rsidRPr="00D00488" w:rsidRDefault="00D050A2" w:rsidP="00111FFE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37AD9D0" w14:textId="77777777" w:rsidR="00D050A2" w:rsidRPr="00D00488" w:rsidRDefault="00D050A2" w:rsidP="00D72154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B02CB1F" w14:textId="77777777" w:rsidR="00D050A2" w:rsidRPr="00D00488" w:rsidRDefault="00D050A2" w:rsidP="00111FFE">
            <w:pPr>
              <w:spacing w:line="276" w:lineRule="auto"/>
            </w:pPr>
            <w:r w:rsidRPr="00D00488">
              <w:t>Criteria Met</w:t>
            </w:r>
          </w:p>
        </w:tc>
      </w:tr>
      <w:tr w:rsidR="00D050A2" w:rsidRPr="00D00488" w14:paraId="078ACCAB" w14:textId="77777777" w:rsidTr="009F3E94">
        <w:trPr>
          <w:trHeight w:val="341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C0CB10D" w14:textId="77777777" w:rsidR="00D050A2" w:rsidRPr="00D00488" w:rsidRDefault="00D050A2" w:rsidP="00111FFE"/>
        </w:tc>
        <w:tc>
          <w:tcPr>
            <w:tcW w:w="2348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F10E3E" w14:textId="77777777" w:rsidR="00D050A2" w:rsidRPr="00D00488" w:rsidRDefault="00D050A2" w:rsidP="00111FFE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BC6E84" w14:textId="77777777" w:rsidR="00D050A2" w:rsidRPr="00D00488" w:rsidRDefault="00D050A2" w:rsidP="00D72154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E87986" w14:textId="77777777" w:rsidR="00D050A2" w:rsidRPr="00D00488" w:rsidRDefault="00D050A2" w:rsidP="00111FFE">
            <w:pPr>
              <w:spacing w:line="276" w:lineRule="auto"/>
            </w:pPr>
            <w:r w:rsidRPr="00D00488">
              <w:t>Finding</w:t>
            </w:r>
          </w:p>
        </w:tc>
      </w:tr>
      <w:tr w:rsidR="00D050A2" w:rsidRPr="00D00488" w14:paraId="6FC1F9BC" w14:textId="77777777" w:rsidTr="009F3E94">
        <w:trPr>
          <w:trHeight w:val="1337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72DA7E6E" w14:textId="77777777" w:rsidR="00D050A2" w:rsidRPr="00D00488" w:rsidRDefault="00D050A2" w:rsidP="00111FFE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3138A6" w14:textId="77777777" w:rsidR="00D050A2" w:rsidRPr="00D00488" w:rsidRDefault="00D050A2" w:rsidP="00111FFE">
            <w:pPr>
              <w:spacing w:line="276" w:lineRule="auto"/>
            </w:pPr>
            <w:r w:rsidRPr="00D00488">
              <w:t>Professional Suggestion:</w:t>
            </w:r>
          </w:p>
          <w:p w14:paraId="5257075A" w14:textId="77777777" w:rsidR="00D050A2" w:rsidRPr="00D00488" w:rsidRDefault="00D050A2" w:rsidP="00111FFE"/>
        </w:tc>
      </w:tr>
    </w:tbl>
    <w:p w14:paraId="7F968CAA" w14:textId="77777777" w:rsidR="00D050A2" w:rsidRDefault="00D050A2" w:rsidP="00D050A2"/>
    <w:p w14:paraId="4D9F6133" w14:textId="77777777" w:rsidR="00D050A2" w:rsidRDefault="00D050A2" w:rsidP="00D050A2"/>
    <w:p w14:paraId="7660BCB6" w14:textId="77777777" w:rsidR="00D050A2" w:rsidRDefault="00D050A2" w:rsidP="00D050A2"/>
    <w:p w14:paraId="7834947D" w14:textId="77777777" w:rsidR="00D050A2" w:rsidRDefault="00D050A2" w:rsidP="00D050A2"/>
    <w:p w14:paraId="143181B7" w14:textId="77777777" w:rsidR="00D050A2" w:rsidRDefault="00D050A2" w:rsidP="00D050A2"/>
    <w:tbl>
      <w:tblPr>
        <w:tblStyle w:val="TableGrid"/>
        <w:tblW w:w="5000" w:type="pct"/>
        <w:tblLook w:val="04A0" w:firstRow="1" w:lastRow="0" w:firstColumn="1" w:lastColumn="0" w:noHBand="0" w:noVBand="1"/>
        <w:tblDescription w:val=" OFFSITE&#10; Offsite Submission from SO State-collected Outputs&#10;CI Criterion 4:&#10;&#10;Goals articulated in the State Annual Report yield improvements to the SOs educator preparation programs. &#10; Cont. Imp. Worksheet Prompt 4a &amp; 4b&#10;Annual Goals  (see ESE profiles)*&#10; As applicable (based on prompt response)&#10; 1&#10;Insufficient 2&#10;Limited 3&#10;Sufficient 4&#10;Compelling -&#10;Contrasts ?&#10;Inconclusive +&#10;Supports&#10; Evidence:&#10;•  &#10;&#10;Rationale:&#10;•  Evidence:&#10;•  &#10;&#10;Rationale:&#10;• &#10; ONSITE&#10; As applicable (based on goals)&#10; 1&#10;Insufficient 2&#10;Limited 3&#10;Sufficient 4&#10;Compelling&#10; Evidence:&#10;•  &#10;&#10;Rationale:&#10;•  &#10; Criterion Overall Rating&#10; Criteria Overall Rating Statement:  Commendation&#10;   Criteria Met&#10;   Finding&#10; Professional Suggestion:&#10;&#10;"/>
      </w:tblPr>
      <w:tblGrid>
        <w:gridCol w:w="1520"/>
        <w:gridCol w:w="1276"/>
        <w:gridCol w:w="1220"/>
        <w:gridCol w:w="1302"/>
        <w:gridCol w:w="1246"/>
        <w:gridCol w:w="1143"/>
        <w:gridCol w:w="221"/>
        <w:gridCol w:w="732"/>
        <w:gridCol w:w="671"/>
        <w:gridCol w:w="1454"/>
      </w:tblGrid>
      <w:tr w:rsidR="00D050A2" w:rsidRPr="00D00488" w14:paraId="3BDD913C" w14:textId="77777777" w:rsidTr="009F3E94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49F829" w14:textId="77777777" w:rsidR="00D050A2" w:rsidRPr="00D00488" w:rsidRDefault="00D050A2" w:rsidP="00111FFE">
            <w:pPr>
              <w:spacing w:line="276" w:lineRule="auto"/>
            </w:pPr>
          </w:p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12C21CF5" w14:textId="77777777" w:rsidR="00D050A2" w:rsidRPr="00D00488" w:rsidRDefault="00D050A2" w:rsidP="00111FFE">
            <w:pPr>
              <w:spacing w:line="276" w:lineRule="auto"/>
              <w:jc w:val="center"/>
            </w:pPr>
            <w:r w:rsidRPr="00D00488">
              <w:t>OFFSITE</w:t>
            </w:r>
          </w:p>
        </w:tc>
      </w:tr>
      <w:tr w:rsidR="00D050A2" w:rsidRPr="00D00488" w14:paraId="6CACC26F" w14:textId="77777777" w:rsidTr="009F3E94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E198769" w14:textId="77777777" w:rsidR="00D050A2" w:rsidRPr="00D00488" w:rsidRDefault="00D050A2" w:rsidP="00111FFE">
            <w:pPr>
              <w:spacing w:line="276" w:lineRule="auto"/>
            </w:pPr>
          </w:p>
        </w:tc>
        <w:tc>
          <w:tcPr>
            <w:tcW w:w="2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6C8E19" w14:textId="77777777" w:rsidR="00D050A2" w:rsidRPr="00D00488" w:rsidRDefault="00D050A2" w:rsidP="00111FFE">
            <w:pPr>
              <w:spacing w:line="276" w:lineRule="auto"/>
              <w:jc w:val="center"/>
            </w:pPr>
            <w:r w:rsidRPr="00D00488">
              <w:t>Offsite Submission</w:t>
            </w:r>
            <w:r w:rsidR="0073532D">
              <w:t xml:space="preserve"> from SO</w:t>
            </w: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9455D0" w14:textId="77777777" w:rsidR="00D050A2" w:rsidRPr="00D00488" w:rsidRDefault="0073532D" w:rsidP="00111FFE">
            <w:pPr>
              <w:spacing w:line="276" w:lineRule="auto"/>
              <w:jc w:val="center"/>
            </w:pPr>
            <w:r w:rsidRPr="00F0365D">
              <w:t>State-collected Outputs</w:t>
            </w:r>
          </w:p>
        </w:tc>
      </w:tr>
      <w:tr w:rsidR="00D050A2" w:rsidRPr="00D00488" w14:paraId="3973957C" w14:textId="77777777" w:rsidTr="009F3E94">
        <w:trPr>
          <w:trHeight w:val="1072"/>
          <w:tblHeader/>
        </w:trPr>
        <w:tc>
          <w:tcPr>
            <w:tcW w:w="6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AAC0D2B" w14:textId="77777777" w:rsidR="00D050A2" w:rsidRPr="00791E61" w:rsidRDefault="00D050A2" w:rsidP="00111FFE">
            <w:r w:rsidRPr="00791E61">
              <w:t>CI Criterion 4:</w:t>
            </w:r>
          </w:p>
          <w:p w14:paraId="7581F360" w14:textId="77777777" w:rsidR="00D050A2" w:rsidRPr="00791E61" w:rsidRDefault="00D050A2" w:rsidP="00111FFE"/>
          <w:p w14:paraId="15629207" w14:textId="77777777" w:rsidR="00D050A2" w:rsidRPr="00791E61" w:rsidRDefault="00D050A2" w:rsidP="00111FFE">
            <w:pPr>
              <w:spacing w:after="120"/>
            </w:pPr>
            <w:r w:rsidRPr="00791E61">
              <w:t xml:space="preserve">Goals articulated in the State Annual Report yield improvements to the SOs educator preparation programs. </w:t>
            </w:r>
          </w:p>
          <w:p w14:paraId="0188DC9B" w14:textId="77777777" w:rsidR="00D050A2" w:rsidRPr="00D00488" w:rsidRDefault="00D050A2" w:rsidP="00111FFE"/>
        </w:tc>
        <w:tc>
          <w:tcPr>
            <w:tcW w:w="2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A83D36A" w14:textId="77777777" w:rsidR="00D050A2" w:rsidRPr="00791E61" w:rsidRDefault="00D050A2" w:rsidP="00111FFE">
            <w:r w:rsidRPr="00791E61">
              <w:t>Cont. Imp. Worksheet Prompt 4</w:t>
            </w:r>
            <w:r w:rsidR="00852317">
              <w:t>a &amp; 4b</w:t>
            </w:r>
          </w:p>
          <w:p w14:paraId="2E5270B0" w14:textId="77777777" w:rsidR="00D050A2" w:rsidRPr="00791E61" w:rsidRDefault="00D050A2" w:rsidP="00111FFE">
            <w:r w:rsidRPr="00791E61">
              <w:t>Annual Goals  (see ESE profiles)</w:t>
            </w:r>
            <w:r>
              <w:t>*</w:t>
            </w:r>
          </w:p>
          <w:p w14:paraId="2BB9D399" w14:textId="77777777" w:rsidR="00D050A2" w:rsidRPr="00D00488" w:rsidRDefault="00D050A2" w:rsidP="00111FFE"/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2F76F40" w14:textId="77777777" w:rsidR="00D050A2" w:rsidRPr="00D00488" w:rsidRDefault="00D050A2" w:rsidP="00111FFE">
            <w:r w:rsidRPr="00791E61">
              <w:t>As applicable (based on prompt response)</w:t>
            </w:r>
          </w:p>
        </w:tc>
      </w:tr>
      <w:tr w:rsidR="00D050A2" w:rsidRPr="00D00488" w14:paraId="0EF08CBD" w14:textId="77777777" w:rsidTr="009F3E94">
        <w:trPr>
          <w:trHeight w:val="23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23A8878" w14:textId="77777777" w:rsidR="00D050A2" w:rsidRPr="00D00488" w:rsidRDefault="00D050A2" w:rsidP="00111FFE">
            <w:pPr>
              <w:spacing w:line="276" w:lineRule="auto"/>
            </w:pP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9235F1" w14:textId="77777777" w:rsidR="00D050A2" w:rsidRDefault="00D050A2" w:rsidP="00111FFE">
            <w:pPr>
              <w:jc w:val="center"/>
            </w:pPr>
            <w:r w:rsidRPr="00D00488">
              <w:t>1</w:t>
            </w:r>
          </w:p>
          <w:p w14:paraId="162C29EE" w14:textId="77777777" w:rsidR="00D050A2" w:rsidRPr="00D00488" w:rsidRDefault="00D050A2" w:rsidP="00111FFE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5EF6" w14:textId="77777777" w:rsidR="00D050A2" w:rsidRDefault="00D050A2" w:rsidP="00111FFE">
            <w:pPr>
              <w:jc w:val="center"/>
            </w:pPr>
            <w:r w:rsidRPr="00D00488">
              <w:t>2</w:t>
            </w:r>
          </w:p>
          <w:p w14:paraId="47B4D27E" w14:textId="77777777" w:rsidR="00D050A2" w:rsidRPr="00D00488" w:rsidRDefault="00D050A2" w:rsidP="00111FFE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FBFE6A" w14:textId="77777777" w:rsidR="00D050A2" w:rsidRDefault="00D050A2" w:rsidP="00111FFE">
            <w:pPr>
              <w:jc w:val="center"/>
            </w:pPr>
            <w:r w:rsidRPr="00D00488">
              <w:t>3</w:t>
            </w:r>
          </w:p>
          <w:p w14:paraId="245C3620" w14:textId="77777777" w:rsidR="00D050A2" w:rsidRPr="00D00488" w:rsidRDefault="00D050A2" w:rsidP="00111FFE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9528CB" w14:textId="77777777" w:rsidR="00D050A2" w:rsidRDefault="00D050A2" w:rsidP="00111FFE">
            <w:pPr>
              <w:jc w:val="center"/>
            </w:pPr>
            <w:r w:rsidRPr="00D00488">
              <w:t>4</w:t>
            </w:r>
          </w:p>
          <w:p w14:paraId="754AABF0" w14:textId="77777777" w:rsidR="00D050A2" w:rsidRPr="00D00488" w:rsidRDefault="00D050A2" w:rsidP="00111FFE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  <w:tc>
          <w:tcPr>
            <w:tcW w:w="6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1F3B" w14:textId="77777777" w:rsidR="00D050A2" w:rsidRDefault="00D050A2" w:rsidP="00111FFE">
            <w:pPr>
              <w:jc w:val="center"/>
            </w:pPr>
            <w:r w:rsidRPr="00D00488">
              <w:t>-</w:t>
            </w:r>
          </w:p>
          <w:p w14:paraId="0EC2085B" w14:textId="77777777" w:rsidR="00D050A2" w:rsidRPr="00D00488" w:rsidRDefault="00D050A2" w:rsidP="00111FFE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ontrasts</w:t>
            </w:r>
          </w:p>
        </w:tc>
        <w:tc>
          <w:tcPr>
            <w:tcW w:w="65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5071" w14:textId="77777777" w:rsidR="00D050A2" w:rsidRDefault="00D050A2" w:rsidP="00111FFE">
            <w:pPr>
              <w:jc w:val="center"/>
            </w:pPr>
            <w:r w:rsidRPr="00D00488">
              <w:t>?</w:t>
            </w:r>
          </w:p>
          <w:p w14:paraId="2D65E089" w14:textId="77777777" w:rsidR="00D050A2" w:rsidRPr="00D00488" w:rsidRDefault="00D050A2" w:rsidP="00111FFE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nconclusive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63A74F" w14:textId="77777777" w:rsidR="00D050A2" w:rsidRDefault="00D050A2" w:rsidP="00111FFE">
            <w:pPr>
              <w:jc w:val="center"/>
            </w:pPr>
            <w:r w:rsidRPr="00D00488">
              <w:t>+</w:t>
            </w:r>
          </w:p>
          <w:p w14:paraId="62165CBC" w14:textId="77777777" w:rsidR="00D050A2" w:rsidRPr="00D00488" w:rsidRDefault="00D050A2" w:rsidP="00111FFE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upports</w:t>
            </w:r>
          </w:p>
        </w:tc>
      </w:tr>
      <w:tr w:rsidR="00D050A2" w:rsidRPr="00D00488" w14:paraId="2F5CD77C" w14:textId="77777777" w:rsidTr="009F3E94">
        <w:trPr>
          <w:trHeight w:val="191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D53EC7A" w14:textId="77777777" w:rsidR="00D050A2" w:rsidRPr="00D00488" w:rsidRDefault="00D050A2" w:rsidP="00111FFE">
            <w:pPr>
              <w:spacing w:line="276" w:lineRule="auto"/>
            </w:pPr>
          </w:p>
        </w:tc>
        <w:tc>
          <w:tcPr>
            <w:tcW w:w="2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A3D88A" w14:textId="77777777" w:rsidR="00D050A2" w:rsidRDefault="00D050A2" w:rsidP="00111FFE">
            <w:pPr>
              <w:spacing w:line="276" w:lineRule="auto"/>
            </w:pPr>
            <w:r>
              <w:t>Evidence:</w:t>
            </w:r>
          </w:p>
          <w:p w14:paraId="43B70644" w14:textId="77777777" w:rsidR="00D050A2" w:rsidRDefault="00D050A2" w:rsidP="00805D36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  <w:p w14:paraId="5F783A44" w14:textId="77777777" w:rsidR="00805D36" w:rsidRDefault="00805D36" w:rsidP="00111FFE">
            <w:pPr>
              <w:spacing w:line="276" w:lineRule="auto"/>
            </w:pPr>
          </w:p>
          <w:p w14:paraId="22601B32" w14:textId="77777777" w:rsidR="00D050A2" w:rsidRPr="00D00488" w:rsidRDefault="00D050A2" w:rsidP="00111FFE">
            <w:pPr>
              <w:spacing w:line="276" w:lineRule="auto"/>
            </w:pPr>
            <w:r w:rsidRPr="00D00488">
              <w:t>Rationale:</w:t>
            </w:r>
          </w:p>
          <w:p w14:paraId="5C00147F" w14:textId="77777777" w:rsidR="00D050A2" w:rsidRPr="00D00488" w:rsidRDefault="00D050A2" w:rsidP="00805D3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F22FB" w14:textId="77777777" w:rsidR="00D050A2" w:rsidRDefault="00D050A2" w:rsidP="00111FFE">
            <w:pPr>
              <w:spacing w:line="276" w:lineRule="auto"/>
            </w:pPr>
            <w:r>
              <w:t>Evidence:</w:t>
            </w:r>
          </w:p>
          <w:p w14:paraId="678DBEAA" w14:textId="77777777" w:rsidR="00D050A2" w:rsidRDefault="00D050A2" w:rsidP="00D050A2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  <w:p w14:paraId="43D86489" w14:textId="77777777" w:rsidR="00D050A2" w:rsidRDefault="00D050A2" w:rsidP="00111FFE">
            <w:pPr>
              <w:spacing w:line="276" w:lineRule="auto"/>
            </w:pPr>
          </w:p>
          <w:p w14:paraId="5F95C15F" w14:textId="77777777" w:rsidR="00D050A2" w:rsidRDefault="00D050A2" w:rsidP="00111FFE">
            <w:pPr>
              <w:spacing w:line="276" w:lineRule="auto"/>
            </w:pPr>
            <w:r w:rsidRPr="00D00488">
              <w:t>Rationale:</w:t>
            </w:r>
          </w:p>
          <w:p w14:paraId="0F283F0B" w14:textId="77777777" w:rsidR="00045680" w:rsidRPr="00D00488" w:rsidRDefault="00045680" w:rsidP="00045680">
            <w:pPr>
              <w:pStyle w:val="ListParagraph"/>
              <w:numPr>
                <w:ilvl w:val="0"/>
                <w:numId w:val="6"/>
              </w:numPr>
            </w:pPr>
          </w:p>
          <w:p w14:paraId="16074132" w14:textId="77777777" w:rsidR="00D050A2" w:rsidRPr="00D00488" w:rsidRDefault="00D050A2" w:rsidP="00111FFE"/>
        </w:tc>
      </w:tr>
      <w:tr w:rsidR="00D050A2" w:rsidRPr="00D00488" w14:paraId="4AC65CBB" w14:textId="77777777" w:rsidTr="009F3E94">
        <w:trPr>
          <w:trHeight w:val="284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17C36BFE" w14:textId="77777777" w:rsidR="00D050A2" w:rsidRPr="00D00488" w:rsidRDefault="00D050A2" w:rsidP="00111FFE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3F12AEBD" w14:textId="77777777" w:rsidR="00D050A2" w:rsidRPr="00D00488" w:rsidRDefault="00D050A2" w:rsidP="00111FFE">
            <w:pPr>
              <w:jc w:val="center"/>
            </w:pPr>
            <w:r w:rsidRPr="00D00488">
              <w:t>ONSITE</w:t>
            </w:r>
          </w:p>
        </w:tc>
      </w:tr>
      <w:tr w:rsidR="00D050A2" w:rsidRPr="00D00488" w14:paraId="7A8D087C" w14:textId="77777777" w:rsidTr="009F3E94">
        <w:trPr>
          <w:trHeight w:val="100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6E04421" w14:textId="77777777" w:rsidR="00D050A2" w:rsidRPr="00D00488" w:rsidRDefault="00D050A2" w:rsidP="00111FFE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4A289CB" w14:textId="77777777" w:rsidR="00852317" w:rsidRPr="008B6556" w:rsidRDefault="00AB10BE" w:rsidP="00111FFE">
            <w:r>
              <w:t>As applicable (based on goals</w:t>
            </w:r>
            <w:r w:rsidR="00852317">
              <w:t>)</w:t>
            </w:r>
          </w:p>
        </w:tc>
      </w:tr>
      <w:tr w:rsidR="00D050A2" w:rsidRPr="00D00488" w14:paraId="61DE9417" w14:textId="77777777" w:rsidTr="009F3E94">
        <w:trPr>
          <w:trHeight w:val="456"/>
          <w:tblHeader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0F8B71CA" w14:textId="77777777" w:rsidR="00D050A2" w:rsidRPr="00D00488" w:rsidRDefault="00D050A2" w:rsidP="00111FFE"/>
        </w:tc>
        <w:tc>
          <w:tcPr>
            <w:tcW w:w="11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9905DB" w14:textId="77777777" w:rsidR="00D050A2" w:rsidRDefault="00D050A2" w:rsidP="00111FFE">
            <w:pPr>
              <w:jc w:val="center"/>
            </w:pPr>
            <w:r w:rsidRPr="00D00488">
              <w:t>1</w:t>
            </w:r>
          </w:p>
          <w:p w14:paraId="50829A98" w14:textId="77777777" w:rsidR="00D050A2" w:rsidRPr="00D00488" w:rsidRDefault="00D050A2" w:rsidP="00111FFE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118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7192C2" w14:textId="77777777" w:rsidR="00D050A2" w:rsidRDefault="00D050A2" w:rsidP="00111FFE">
            <w:pPr>
              <w:jc w:val="center"/>
            </w:pPr>
            <w:r w:rsidRPr="00D00488">
              <w:t>2</w:t>
            </w:r>
          </w:p>
          <w:p w14:paraId="4917F8A3" w14:textId="77777777" w:rsidR="00D050A2" w:rsidRPr="00D00488" w:rsidRDefault="00D050A2" w:rsidP="00111FFE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978" w:type="pct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AA6F17" w14:textId="77777777" w:rsidR="00D050A2" w:rsidRDefault="00D050A2" w:rsidP="00111FFE">
            <w:pPr>
              <w:jc w:val="center"/>
            </w:pPr>
            <w:r w:rsidRPr="00D00488">
              <w:t>3</w:t>
            </w:r>
          </w:p>
          <w:p w14:paraId="20749216" w14:textId="77777777" w:rsidR="00D050A2" w:rsidRPr="00D00488" w:rsidRDefault="00D050A2" w:rsidP="00111FFE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989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150978" w14:textId="77777777" w:rsidR="00D050A2" w:rsidRDefault="00D050A2" w:rsidP="00111FFE">
            <w:pPr>
              <w:jc w:val="center"/>
            </w:pPr>
            <w:r w:rsidRPr="00D00488">
              <w:t>4</w:t>
            </w:r>
          </w:p>
          <w:p w14:paraId="49191244" w14:textId="77777777" w:rsidR="00D050A2" w:rsidRPr="00D00488" w:rsidRDefault="00D050A2" w:rsidP="00111FFE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</w:tr>
      <w:tr w:rsidR="00D050A2" w:rsidRPr="00D00488" w14:paraId="61364CF8" w14:textId="77777777" w:rsidTr="009F3E94">
        <w:trPr>
          <w:trHeight w:val="1636"/>
          <w:tblHeader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2E42AF2" w14:textId="77777777" w:rsidR="00D050A2" w:rsidRPr="00D00488" w:rsidRDefault="00D050A2" w:rsidP="00111FFE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051AA" w14:textId="77777777" w:rsidR="00D050A2" w:rsidRDefault="00D050A2" w:rsidP="00111FFE">
            <w:pPr>
              <w:spacing w:line="276" w:lineRule="auto"/>
            </w:pPr>
            <w:r>
              <w:t>Evidence:</w:t>
            </w:r>
          </w:p>
          <w:p w14:paraId="0259D91A" w14:textId="77777777" w:rsidR="00D050A2" w:rsidRDefault="00D050A2" w:rsidP="00D050A2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  <w:p w14:paraId="4BEA751D" w14:textId="77777777" w:rsidR="00D050A2" w:rsidRDefault="00D050A2" w:rsidP="00111FFE">
            <w:pPr>
              <w:spacing w:line="276" w:lineRule="auto"/>
            </w:pPr>
          </w:p>
          <w:p w14:paraId="7C9BBBFD" w14:textId="77777777" w:rsidR="00D050A2" w:rsidRPr="00D00488" w:rsidRDefault="00D050A2" w:rsidP="00111FFE">
            <w:pPr>
              <w:spacing w:line="276" w:lineRule="auto"/>
            </w:pPr>
            <w:r w:rsidRPr="00D00488">
              <w:t>Rationale:</w:t>
            </w:r>
          </w:p>
          <w:p w14:paraId="7D87E3AD" w14:textId="77777777" w:rsidR="00D050A2" w:rsidRPr="00D00488" w:rsidRDefault="00D050A2" w:rsidP="00D050A2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</w:tc>
      </w:tr>
      <w:tr w:rsidR="00D050A2" w:rsidRPr="00D00488" w14:paraId="43944371" w14:textId="77777777" w:rsidTr="009F3E94">
        <w:trPr>
          <w:trHeight w:val="440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7B33C04C" w14:textId="77777777" w:rsidR="00D050A2" w:rsidRPr="00D00488" w:rsidRDefault="00D050A2" w:rsidP="00111FFE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  <w:vAlign w:val="center"/>
          </w:tcPr>
          <w:p w14:paraId="0B652DA1" w14:textId="77777777" w:rsidR="00D050A2" w:rsidRPr="00D00488" w:rsidRDefault="00D050A2" w:rsidP="00111FFE">
            <w:pPr>
              <w:jc w:val="center"/>
            </w:pPr>
            <w:r w:rsidRPr="00D00488">
              <w:t>Criterion Overall Rating</w:t>
            </w:r>
          </w:p>
        </w:tc>
      </w:tr>
      <w:tr w:rsidR="00D050A2" w:rsidRPr="00D00488" w14:paraId="5D4761AE" w14:textId="77777777" w:rsidTr="009F3E94">
        <w:trPr>
          <w:trHeight w:val="343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9EC2A9B" w14:textId="77777777" w:rsidR="00D050A2" w:rsidRPr="00D00488" w:rsidRDefault="00D050A2" w:rsidP="00111FFE"/>
        </w:tc>
        <w:tc>
          <w:tcPr>
            <w:tcW w:w="2348" w:type="pct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2B4D01" w14:textId="77777777" w:rsidR="00D050A2" w:rsidRPr="00D00488" w:rsidRDefault="00D050A2" w:rsidP="00111FFE">
            <w:r w:rsidRPr="00D00488">
              <w:t>Criteria Overall Rating Statement: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361140" w14:textId="77777777" w:rsidR="00D050A2" w:rsidRPr="00D00488" w:rsidRDefault="00D050A2" w:rsidP="00D72154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40C80C" w14:textId="77777777" w:rsidR="00D050A2" w:rsidRPr="00D00488" w:rsidRDefault="00D050A2" w:rsidP="00111FFE">
            <w:pPr>
              <w:spacing w:line="276" w:lineRule="auto"/>
            </w:pPr>
            <w:r w:rsidRPr="00D00488">
              <w:t>Commendation</w:t>
            </w:r>
          </w:p>
        </w:tc>
      </w:tr>
      <w:tr w:rsidR="00D050A2" w:rsidRPr="00D00488" w14:paraId="3DF39943" w14:textId="77777777" w:rsidTr="009F3E94">
        <w:trPr>
          <w:trHeight w:val="341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167B2AA7" w14:textId="77777777" w:rsidR="00D050A2" w:rsidRPr="00D00488" w:rsidRDefault="00D050A2" w:rsidP="00111FFE"/>
        </w:tc>
        <w:tc>
          <w:tcPr>
            <w:tcW w:w="2348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20055D" w14:textId="77777777" w:rsidR="00D050A2" w:rsidRPr="00D00488" w:rsidRDefault="00D050A2" w:rsidP="00111FFE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D7A7934" w14:textId="77777777" w:rsidR="00D050A2" w:rsidRPr="00D00488" w:rsidRDefault="00D050A2" w:rsidP="00D72154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E88B77A" w14:textId="77777777" w:rsidR="00D050A2" w:rsidRPr="00D00488" w:rsidRDefault="00D050A2" w:rsidP="00111FFE">
            <w:pPr>
              <w:spacing w:line="276" w:lineRule="auto"/>
            </w:pPr>
            <w:r w:rsidRPr="00D00488">
              <w:t>Criteria Met</w:t>
            </w:r>
          </w:p>
        </w:tc>
      </w:tr>
      <w:tr w:rsidR="00D050A2" w:rsidRPr="00D00488" w14:paraId="2566F8D4" w14:textId="77777777" w:rsidTr="009F3E94">
        <w:trPr>
          <w:trHeight w:val="341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54B864B" w14:textId="77777777" w:rsidR="00D050A2" w:rsidRPr="00D00488" w:rsidRDefault="00D050A2" w:rsidP="00111FFE"/>
        </w:tc>
        <w:tc>
          <w:tcPr>
            <w:tcW w:w="2348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6BB4BF" w14:textId="77777777" w:rsidR="00D050A2" w:rsidRPr="00D00488" w:rsidRDefault="00D050A2" w:rsidP="00111FFE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020ADC" w14:textId="77777777" w:rsidR="00D050A2" w:rsidRPr="00D00488" w:rsidRDefault="00D050A2" w:rsidP="00D72154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675CFB" w14:textId="77777777" w:rsidR="00D050A2" w:rsidRPr="00D00488" w:rsidRDefault="00D050A2" w:rsidP="00111FFE">
            <w:pPr>
              <w:spacing w:line="276" w:lineRule="auto"/>
            </w:pPr>
            <w:r w:rsidRPr="00D00488">
              <w:t>Finding</w:t>
            </w:r>
          </w:p>
        </w:tc>
      </w:tr>
      <w:tr w:rsidR="00D050A2" w:rsidRPr="00D00488" w14:paraId="11DE4120" w14:textId="77777777" w:rsidTr="009F3E94">
        <w:trPr>
          <w:trHeight w:val="1337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7A64A95D" w14:textId="77777777" w:rsidR="00D050A2" w:rsidRPr="00D00488" w:rsidRDefault="00D050A2" w:rsidP="00111FFE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C25883" w14:textId="77777777" w:rsidR="00D050A2" w:rsidRPr="00D00488" w:rsidRDefault="00D050A2" w:rsidP="00111FFE">
            <w:pPr>
              <w:spacing w:line="276" w:lineRule="auto"/>
            </w:pPr>
            <w:r w:rsidRPr="00D00488">
              <w:t>Professional Suggestion:</w:t>
            </w:r>
          </w:p>
          <w:p w14:paraId="74CA59A7" w14:textId="77777777" w:rsidR="00D050A2" w:rsidRPr="00D00488" w:rsidRDefault="00D050A2" w:rsidP="00111FFE"/>
        </w:tc>
      </w:tr>
    </w:tbl>
    <w:p w14:paraId="167530EF" w14:textId="77777777" w:rsidR="00D050A2" w:rsidRDefault="00D050A2" w:rsidP="00FA7D71">
      <w:pPr>
        <w:spacing w:after="0" w:line="240" w:lineRule="auto"/>
      </w:pPr>
    </w:p>
    <w:p w14:paraId="28E2FF2B" w14:textId="77777777" w:rsidR="00D050A2" w:rsidRDefault="00D050A2" w:rsidP="00FA7D71">
      <w:pPr>
        <w:spacing w:after="0" w:line="240" w:lineRule="auto"/>
      </w:pPr>
    </w:p>
    <w:p w14:paraId="2763CCE5" w14:textId="77777777" w:rsidR="00D050A2" w:rsidRDefault="00D050A2" w:rsidP="00FA7D71">
      <w:pPr>
        <w:spacing w:after="0" w:line="240" w:lineRule="auto"/>
      </w:pPr>
    </w:p>
    <w:p w14:paraId="3AB8307A" w14:textId="77777777" w:rsidR="00D050A2" w:rsidRDefault="00D050A2" w:rsidP="00FA7D71">
      <w:pPr>
        <w:spacing w:after="0" w:line="240" w:lineRule="auto"/>
      </w:pPr>
    </w:p>
    <w:p w14:paraId="47289681" w14:textId="77777777" w:rsidR="00D050A2" w:rsidRDefault="00D050A2" w:rsidP="00FA7D71">
      <w:pPr>
        <w:spacing w:after="0" w:line="240" w:lineRule="auto"/>
      </w:pPr>
    </w:p>
    <w:p w14:paraId="7B22B910" w14:textId="77777777" w:rsidR="00D050A2" w:rsidRDefault="00D050A2" w:rsidP="00FA7D71">
      <w:pPr>
        <w:spacing w:after="0" w:line="240" w:lineRule="auto"/>
      </w:pPr>
    </w:p>
    <w:p w14:paraId="7E2291B8" w14:textId="77777777" w:rsidR="00D050A2" w:rsidRDefault="00D050A2" w:rsidP="00FA7D71">
      <w:pPr>
        <w:spacing w:after="0" w:line="240" w:lineRule="auto"/>
      </w:pPr>
    </w:p>
    <w:p w14:paraId="0F3D4A3D" w14:textId="77777777" w:rsidR="00D050A2" w:rsidRDefault="00D050A2" w:rsidP="00FA7D71">
      <w:pPr>
        <w:spacing w:after="0" w:line="240" w:lineRule="auto"/>
      </w:pPr>
    </w:p>
    <w:p w14:paraId="3D55CC85" w14:textId="77777777" w:rsidR="00D050A2" w:rsidRDefault="00D050A2" w:rsidP="00FA7D71">
      <w:pPr>
        <w:spacing w:after="0" w:line="240" w:lineRule="auto"/>
      </w:pPr>
    </w:p>
    <w:p w14:paraId="1F93D34D" w14:textId="77777777" w:rsidR="00D050A2" w:rsidRDefault="00D050A2" w:rsidP="00FA7D71">
      <w:pPr>
        <w:spacing w:after="0" w:line="240" w:lineRule="auto"/>
      </w:pPr>
    </w:p>
    <w:p w14:paraId="051DE14E" w14:textId="77777777" w:rsidR="00FA7D71" w:rsidRPr="00791E61" w:rsidRDefault="00FA7D71" w:rsidP="00FA7D71">
      <w:pPr>
        <w:spacing w:after="0" w:line="240" w:lineRule="auto"/>
      </w:pPr>
      <w:r w:rsidRPr="00791E61">
        <w:lastRenderedPageBreak/>
        <w:t>Overall Domain Summary</w:t>
      </w:r>
    </w:p>
    <w:p w14:paraId="665926E1" w14:textId="77777777" w:rsidR="00FA7D71" w:rsidRPr="00791E61" w:rsidRDefault="00FA7D71" w:rsidP="00FA7D71">
      <w:pPr>
        <w:spacing w:after="0" w:line="240" w:lineRule="auto"/>
      </w:pPr>
    </w:p>
    <w:tbl>
      <w:tblPr>
        <w:tblStyle w:val="TableGrid"/>
        <w:tblW w:w="10859" w:type="dxa"/>
        <w:tblInd w:w="108" w:type="dxa"/>
        <w:tblLayout w:type="fixed"/>
        <w:tblLook w:val="04A0" w:firstRow="1" w:lastRow="0" w:firstColumn="1" w:lastColumn="0" w:noHBand="0" w:noVBand="1"/>
        <w:tblDescription w:val="Criterion Offsite Output Onsite Commendation Criterion Met Finding&#10;1. Sponsoring Organization oversees and has systems in place to monitor all individual licensure programs to ensure each is effective.      &#10;2. The consistent and ongoing use of internal and external evidence, including ESE data, informs strategic decisions that impact the Sponsoring Organization, education programs, candidates and employing organizations.      &#10;3. Sponsoring Organization acts on feedback solicited from internal and external stakeholders (including candidates, graduates, district and school personnel and employers) in continuous improvement efforts.      &#10;4. Goals articulated in the State Annual Report yield improvements to the SOs educator preparation programs.       &#10;&#10;Domain Summary Overall Domain Recommendation&#10;  Exemplary&#10;  Proficient&#10;  Needs Improvement&#10;  Unsatisfactory&#10;"/>
      </w:tblPr>
      <w:tblGrid>
        <w:gridCol w:w="4590"/>
        <w:gridCol w:w="900"/>
        <w:gridCol w:w="727"/>
        <w:gridCol w:w="173"/>
        <w:gridCol w:w="810"/>
        <w:gridCol w:w="990"/>
        <w:gridCol w:w="630"/>
        <w:gridCol w:w="1127"/>
        <w:gridCol w:w="912"/>
      </w:tblGrid>
      <w:tr w:rsidR="00BB6770" w:rsidRPr="00791E61" w14:paraId="541D743B" w14:textId="77777777" w:rsidTr="009F3E94">
        <w:trPr>
          <w:trHeight w:val="178"/>
          <w:tblHeader/>
        </w:trPr>
        <w:tc>
          <w:tcPr>
            <w:tcW w:w="4590" w:type="dxa"/>
            <w:shd w:val="clear" w:color="auto" w:fill="5B9BD5" w:themeFill="accent1"/>
            <w:vAlign w:val="center"/>
          </w:tcPr>
          <w:p w14:paraId="053572C3" w14:textId="77777777" w:rsidR="00FA7D71" w:rsidRPr="00791E61" w:rsidRDefault="00FA7D71" w:rsidP="00FA7D71">
            <w:r w:rsidRPr="00791E61">
              <w:t>Criterion</w:t>
            </w:r>
          </w:p>
        </w:tc>
        <w:tc>
          <w:tcPr>
            <w:tcW w:w="900" w:type="dxa"/>
            <w:shd w:val="clear" w:color="auto" w:fill="BDD6EE" w:themeFill="accent1" w:themeFillTint="66"/>
            <w:vAlign w:val="center"/>
          </w:tcPr>
          <w:p w14:paraId="6E806154" w14:textId="77777777" w:rsidR="00FA7D71" w:rsidRPr="00791E61" w:rsidRDefault="00FA7D71" w:rsidP="00FA7D71">
            <w:r w:rsidRPr="00791E61">
              <w:t>Offsite</w:t>
            </w:r>
          </w:p>
        </w:tc>
        <w:tc>
          <w:tcPr>
            <w:tcW w:w="900" w:type="dxa"/>
            <w:gridSpan w:val="2"/>
            <w:shd w:val="clear" w:color="auto" w:fill="BDD6EE" w:themeFill="accent1" w:themeFillTint="66"/>
            <w:vAlign w:val="center"/>
          </w:tcPr>
          <w:p w14:paraId="4E22C016" w14:textId="77777777" w:rsidR="00FA7D71" w:rsidRPr="00791E61" w:rsidRDefault="00FA7D71" w:rsidP="00FA7D71">
            <w:r w:rsidRPr="00791E61">
              <w:t>Output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262FED7A" w14:textId="77777777" w:rsidR="00FA7D71" w:rsidRPr="00791E61" w:rsidRDefault="00FA7D71" w:rsidP="00FA7D71">
            <w:r w:rsidRPr="00791E61">
              <w:t>Onsite</w:t>
            </w:r>
          </w:p>
        </w:tc>
        <w:tc>
          <w:tcPr>
            <w:tcW w:w="1620" w:type="dxa"/>
            <w:gridSpan w:val="2"/>
            <w:tcBorders>
              <w:left w:val="double" w:sz="4" w:space="0" w:color="auto"/>
            </w:tcBorders>
            <w:vAlign w:val="center"/>
          </w:tcPr>
          <w:p w14:paraId="17B620DD" w14:textId="77777777" w:rsidR="00FA7D71" w:rsidRPr="00791E61" w:rsidRDefault="00FA7D71" w:rsidP="00FA7D71">
            <w:pPr>
              <w:jc w:val="center"/>
            </w:pPr>
            <w:r w:rsidRPr="00791E61">
              <w:t>Commendation</w:t>
            </w:r>
          </w:p>
        </w:tc>
        <w:tc>
          <w:tcPr>
            <w:tcW w:w="1127" w:type="dxa"/>
            <w:shd w:val="clear" w:color="auto" w:fill="E2EFD9" w:themeFill="accent6" w:themeFillTint="33"/>
            <w:vAlign w:val="center"/>
          </w:tcPr>
          <w:p w14:paraId="411772F6" w14:textId="77777777" w:rsidR="00FA7D71" w:rsidRPr="00791E61" w:rsidRDefault="00FA7D71" w:rsidP="00FA7D71">
            <w:pPr>
              <w:jc w:val="center"/>
            </w:pPr>
            <w:r w:rsidRPr="00791E61">
              <w:t>Criterion Met</w:t>
            </w:r>
          </w:p>
        </w:tc>
        <w:tc>
          <w:tcPr>
            <w:tcW w:w="912" w:type="dxa"/>
            <w:vAlign w:val="center"/>
          </w:tcPr>
          <w:p w14:paraId="3BA21571" w14:textId="77777777" w:rsidR="00FA7D71" w:rsidRPr="00791E61" w:rsidRDefault="00FA7D71" w:rsidP="00FA7D71">
            <w:pPr>
              <w:jc w:val="center"/>
            </w:pPr>
            <w:r w:rsidRPr="00791E61">
              <w:t>Finding</w:t>
            </w:r>
          </w:p>
        </w:tc>
      </w:tr>
      <w:tr w:rsidR="009D0B86" w:rsidRPr="00791E61" w14:paraId="417C4BA7" w14:textId="77777777" w:rsidTr="009F3E94">
        <w:trPr>
          <w:trHeight w:val="491"/>
          <w:tblHeader/>
        </w:trPr>
        <w:tc>
          <w:tcPr>
            <w:tcW w:w="4590" w:type="dxa"/>
          </w:tcPr>
          <w:p w14:paraId="0900CFA8" w14:textId="77777777" w:rsidR="009D0B86" w:rsidRPr="00791E61" w:rsidRDefault="00F44F88" w:rsidP="009D0B86">
            <w:pPr>
              <w:pStyle w:val="ListParagraph"/>
              <w:numPr>
                <w:ilvl w:val="0"/>
                <w:numId w:val="7"/>
              </w:numPr>
              <w:spacing w:after="120"/>
            </w:pPr>
            <w:r w:rsidRPr="00B5719D">
              <w:t>Sponsoring Organization oversees and has systems in place to monitor all individual licensure programs to ensure each is effective.</w:t>
            </w:r>
          </w:p>
        </w:tc>
        <w:tc>
          <w:tcPr>
            <w:tcW w:w="900" w:type="dxa"/>
            <w:vAlign w:val="center"/>
          </w:tcPr>
          <w:p w14:paraId="7F2B19CC" w14:textId="77777777" w:rsidR="009D0B86" w:rsidRPr="00791E61" w:rsidRDefault="009D0B86" w:rsidP="00D72154"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3389A909" w14:textId="77777777" w:rsidR="009D0B86" w:rsidRPr="00791E61" w:rsidRDefault="009D0B86" w:rsidP="00D72154">
            <w:pPr>
              <w:jc w:val="center"/>
            </w:pP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14:paraId="432696E9" w14:textId="77777777" w:rsidR="009D0B86" w:rsidRPr="00791E61" w:rsidRDefault="009D0B86" w:rsidP="00D72154">
            <w:pPr>
              <w:jc w:val="center"/>
            </w:pPr>
          </w:p>
        </w:tc>
        <w:tc>
          <w:tcPr>
            <w:tcW w:w="1620" w:type="dxa"/>
            <w:gridSpan w:val="2"/>
            <w:tcBorders>
              <w:left w:val="double" w:sz="4" w:space="0" w:color="auto"/>
            </w:tcBorders>
            <w:vAlign w:val="center"/>
          </w:tcPr>
          <w:p w14:paraId="3A783DEA" w14:textId="77777777" w:rsidR="009D0B86" w:rsidRPr="00791E61" w:rsidRDefault="009D0B86" w:rsidP="00D72154">
            <w:pPr>
              <w:jc w:val="center"/>
            </w:pPr>
          </w:p>
        </w:tc>
        <w:tc>
          <w:tcPr>
            <w:tcW w:w="1127" w:type="dxa"/>
            <w:shd w:val="clear" w:color="auto" w:fill="E2EFD9" w:themeFill="accent6" w:themeFillTint="33"/>
            <w:vAlign w:val="center"/>
          </w:tcPr>
          <w:p w14:paraId="31EC089C" w14:textId="77777777" w:rsidR="009D0B86" w:rsidRPr="00791E61" w:rsidRDefault="009D0B86" w:rsidP="00D72154">
            <w:pPr>
              <w:jc w:val="center"/>
            </w:pPr>
          </w:p>
        </w:tc>
        <w:tc>
          <w:tcPr>
            <w:tcW w:w="912" w:type="dxa"/>
            <w:vAlign w:val="center"/>
          </w:tcPr>
          <w:p w14:paraId="471310E7" w14:textId="77777777" w:rsidR="009D0B86" w:rsidRPr="00791E61" w:rsidRDefault="009D0B86" w:rsidP="00D72154">
            <w:pPr>
              <w:jc w:val="center"/>
            </w:pPr>
          </w:p>
        </w:tc>
      </w:tr>
      <w:tr w:rsidR="009D0B86" w:rsidRPr="00791E61" w14:paraId="399FF6A6" w14:textId="77777777" w:rsidTr="009F3E94">
        <w:trPr>
          <w:trHeight w:val="76"/>
          <w:tblHeader/>
        </w:trPr>
        <w:tc>
          <w:tcPr>
            <w:tcW w:w="4590" w:type="dxa"/>
          </w:tcPr>
          <w:p w14:paraId="586F286C" w14:textId="77777777" w:rsidR="009D0B86" w:rsidRPr="00791E61" w:rsidRDefault="009D0B86" w:rsidP="00AD061B">
            <w:pPr>
              <w:pStyle w:val="ListParagraph"/>
              <w:numPr>
                <w:ilvl w:val="0"/>
                <w:numId w:val="7"/>
              </w:numPr>
              <w:spacing w:after="120"/>
            </w:pPr>
            <w:r w:rsidRPr="00791E61">
              <w:rPr>
                <w:szCs w:val="22"/>
              </w:rPr>
              <w:t>The consistent and ongoing use of internal and external evidence, including ESE data, informs strategic decisions that impact the Sponsoring Organization, education programs, candidates and employing organizations.</w:t>
            </w:r>
          </w:p>
        </w:tc>
        <w:tc>
          <w:tcPr>
            <w:tcW w:w="900" w:type="dxa"/>
            <w:vAlign w:val="center"/>
          </w:tcPr>
          <w:p w14:paraId="3B6EA082" w14:textId="77777777" w:rsidR="009D0B86" w:rsidRPr="00791E61" w:rsidRDefault="009D0B86" w:rsidP="00D72154"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1E107CEF" w14:textId="77777777" w:rsidR="009D0B86" w:rsidRPr="00791E61" w:rsidRDefault="009D0B86" w:rsidP="00D72154">
            <w:pPr>
              <w:jc w:val="center"/>
            </w:pP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14:paraId="7995B144" w14:textId="77777777" w:rsidR="009D0B86" w:rsidRPr="00791E61" w:rsidRDefault="009D0B86" w:rsidP="00D72154">
            <w:pPr>
              <w:jc w:val="center"/>
            </w:pPr>
          </w:p>
        </w:tc>
        <w:tc>
          <w:tcPr>
            <w:tcW w:w="1620" w:type="dxa"/>
            <w:gridSpan w:val="2"/>
            <w:tcBorders>
              <w:left w:val="double" w:sz="4" w:space="0" w:color="auto"/>
            </w:tcBorders>
            <w:vAlign w:val="center"/>
          </w:tcPr>
          <w:p w14:paraId="7EBE72BD" w14:textId="77777777" w:rsidR="009D0B86" w:rsidRPr="00791E61" w:rsidRDefault="009D0B86" w:rsidP="00D72154">
            <w:pPr>
              <w:jc w:val="center"/>
            </w:pPr>
          </w:p>
        </w:tc>
        <w:tc>
          <w:tcPr>
            <w:tcW w:w="1127" w:type="dxa"/>
            <w:shd w:val="clear" w:color="auto" w:fill="E2EFD9" w:themeFill="accent6" w:themeFillTint="33"/>
            <w:vAlign w:val="center"/>
          </w:tcPr>
          <w:p w14:paraId="6B44B25F" w14:textId="77777777" w:rsidR="009D0B86" w:rsidRPr="00791E61" w:rsidRDefault="009D0B86" w:rsidP="00D72154">
            <w:pPr>
              <w:jc w:val="center"/>
            </w:pPr>
          </w:p>
        </w:tc>
        <w:tc>
          <w:tcPr>
            <w:tcW w:w="912" w:type="dxa"/>
            <w:vAlign w:val="center"/>
          </w:tcPr>
          <w:p w14:paraId="457BCE23" w14:textId="77777777" w:rsidR="009D0B86" w:rsidRPr="00791E61" w:rsidRDefault="009D0B86" w:rsidP="00D72154">
            <w:pPr>
              <w:jc w:val="center"/>
            </w:pPr>
          </w:p>
        </w:tc>
      </w:tr>
      <w:tr w:rsidR="009D0B86" w:rsidRPr="00791E61" w14:paraId="05768DE6" w14:textId="77777777" w:rsidTr="009F3E94">
        <w:trPr>
          <w:trHeight w:val="535"/>
          <w:tblHeader/>
        </w:trPr>
        <w:tc>
          <w:tcPr>
            <w:tcW w:w="4590" w:type="dxa"/>
          </w:tcPr>
          <w:p w14:paraId="48C6014A" w14:textId="77777777" w:rsidR="009D0B86" w:rsidRPr="00791E61" w:rsidRDefault="009D0B86" w:rsidP="009D0B86">
            <w:pPr>
              <w:pStyle w:val="ListParagraph"/>
              <w:numPr>
                <w:ilvl w:val="0"/>
                <w:numId w:val="7"/>
              </w:numPr>
              <w:spacing w:after="120"/>
            </w:pPr>
            <w:r w:rsidRPr="00791E61">
              <w:rPr>
                <w:szCs w:val="22"/>
              </w:rPr>
              <w:t>Sponsoring Organization acts on feedback solicited from internal and external stakeholders (including candidates, graduates, district and school personnel and employers) in continuous improvement efforts.</w:t>
            </w:r>
          </w:p>
        </w:tc>
        <w:tc>
          <w:tcPr>
            <w:tcW w:w="900" w:type="dxa"/>
            <w:vAlign w:val="center"/>
          </w:tcPr>
          <w:p w14:paraId="6F2C5C8E" w14:textId="77777777" w:rsidR="009D0B86" w:rsidRPr="00791E61" w:rsidRDefault="009D0B86" w:rsidP="00D72154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14:paraId="13E7AA46" w14:textId="77777777" w:rsidR="009D0B86" w:rsidRPr="00791E61" w:rsidRDefault="009D0B86" w:rsidP="00D72154">
            <w:pPr>
              <w:jc w:val="center"/>
            </w:pP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14:paraId="397C0E7B" w14:textId="77777777" w:rsidR="009D0B86" w:rsidRPr="00791E61" w:rsidRDefault="009D0B86" w:rsidP="00D72154">
            <w:pPr>
              <w:jc w:val="center"/>
            </w:pPr>
          </w:p>
        </w:tc>
        <w:tc>
          <w:tcPr>
            <w:tcW w:w="1620" w:type="dxa"/>
            <w:gridSpan w:val="2"/>
            <w:tcBorders>
              <w:left w:val="double" w:sz="4" w:space="0" w:color="auto"/>
            </w:tcBorders>
            <w:vAlign w:val="center"/>
          </w:tcPr>
          <w:p w14:paraId="6744505C" w14:textId="77777777" w:rsidR="009D0B86" w:rsidRPr="00791E61" w:rsidRDefault="009D0B86" w:rsidP="00D72154">
            <w:pPr>
              <w:jc w:val="center"/>
            </w:pPr>
          </w:p>
        </w:tc>
        <w:tc>
          <w:tcPr>
            <w:tcW w:w="1127" w:type="dxa"/>
            <w:shd w:val="clear" w:color="auto" w:fill="E2EFD9" w:themeFill="accent6" w:themeFillTint="33"/>
            <w:vAlign w:val="center"/>
          </w:tcPr>
          <w:p w14:paraId="42CBC4CB" w14:textId="77777777" w:rsidR="009D0B86" w:rsidRPr="00791E61" w:rsidRDefault="009D0B86" w:rsidP="00D72154">
            <w:pPr>
              <w:jc w:val="center"/>
            </w:pPr>
          </w:p>
        </w:tc>
        <w:tc>
          <w:tcPr>
            <w:tcW w:w="912" w:type="dxa"/>
            <w:vAlign w:val="center"/>
          </w:tcPr>
          <w:p w14:paraId="1E4984C0" w14:textId="77777777" w:rsidR="009D0B86" w:rsidRPr="00791E61" w:rsidRDefault="009D0B86" w:rsidP="00D72154">
            <w:pPr>
              <w:jc w:val="center"/>
            </w:pPr>
          </w:p>
        </w:tc>
      </w:tr>
      <w:tr w:rsidR="009D0B86" w:rsidRPr="00791E61" w14:paraId="470FC5C1" w14:textId="77777777" w:rsidTr="009F3E94">
        <w:trPr>
          <w:trHeight w:val="76"/>
          <w:tblHeader/>
        </w:trPr>
        <w:tc>
          <w:tcPr>
            <w:tcW w:w="4590" w:type="dxa"/>
          </w:tcPr>
          <w:p w14:paraId="302E635B" w14:textId="77777777" w:rsidR="009D0B86" w:rsidRPr="00791E61" w:rsidRDefault="009D0B86" w:rsidP="009D0B86">
            <w:pPr>
              <w:pStyle w:val="ListParagraph"/>
              <w:numPr>
                <w:ilvl w:val="0"/>
                <w:numId w:val="7"/>
              </w:numPr>
              <w:spacing w:after="120"/>
            </w:pPr>
            <w:r w:rsidRPr="00791E61">
              <w:rPr>
                <w:szCs w:val="22"/>
              </w:rPr>
              <w:t xml:space="preserve">Goals articulated in the State Annual Report yield improvements to the SOs educator preparation programs. </w:t>
            </w:r>
          </w:p>
        </w:tc>
        <w:tc>
          <w:tcPr>
            <w:tcW w:w="900" w:type="dxa"/>
            <w:vAlign w:val="center"/>
          </w:tcPr>
          <w:p w14:paraId="7EA679BD" w14:textId="77777777" w:rsidR="009D0B86" w:rsidRPr="00791E61" w:rsidRDefault="009D0B86" w:rsidP="00D72154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14:paraId="53994623" w14:textId="77777777" w:rsidR="009D0B86" w:rsidRPr="00791E61" w:rsidRDefault="009D0B86" w:rsidP="00D72154">
            <w:pPr>
              <w:jc w:val="center"/>
            </w:pP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14:paraId="3A249DEF" w14:textId="77777777" w:rsidR="009D0B86" w:rsidRPr="00791E61" w:rsidRDefault="009D0B86" w:rsidP="00D72154">
            <w:pPr>
              <w:jc w:val="center"/>
            </w:pPr>
          </w:p>
        </w:tc>
        <w:tc>
          <w:tcPr>
            <w:tcW w:w="1620" w:type="dxa"/>
            <w:gridSpan w:val="2"/>
            <w:tcBorders>
              <w:left w:val="double" w:sz="4" w:space="0" w:color="auto"/>
            </w:tcBorders>
            <w:vAlign w:val="center"/>
          </w:tcPr>
          <w:p w14:paraId="29CB9EE9" w14:textId="77777777" w:rsidR="009D0B86" w:rsidRPr="00791E61" w:rsidRDefault="009D0B86" w:rsidP="00D72154">
            <w:pPr>
              <w:jc w:val="center"/>
            </w:pPr>
          </w:p>
        </w:tc>
        <w:tc>
          <w:tcPr>
            <w:tcW w:w="1127" w:type="dxa"/>
            <w:shd w:val="clear" w:color="auto" w:fill="E2EFD9" w:themeFill="accent6" w:themeFillTint="33"/>
            <w:vAlign w:val="center"/>
          </w:tcPr>
          <w:p w14:paraId="039C1642" w14:textId="77777777" w:rsidR="009D0B86" w:rsidRPr="00791E61" w:rsidRDefault="009D0B86" w:rsidP="00D72154">
            <w:pPr>
              <w:jc w:val="center"/>
            </w:pPr>
          </w:p>
        </w:tc>
        <w:tc>
          <w:tcPr>
            <w:tcW w:w="912" w:type="dxa"/>
            <w:vAlign w:val="center"/>
          </w:tcPr>
          <w:p w14:paraId="160E8BA4" w14:textId="77777777" w:rsidR="009D0B86" w:rsidRPr="00791E61" w:rsidRDefault="009D0B86" w:rsidP="00D72154">
            <w:pPr>
              <w:jc w:val="center"/>
            </w:pPr>
          </w:p>
        </w:tc>
      </w:tr>
      <w:tr w:rsidR="00FA7D71" w:rsidRPr="00791E61" w14:paraId="17C7BC4E" w14:textId="77777777" w:rsidTr="009F3E94">
        <w:trPr>
          <w:trHeight w:val="410"/>
          <w:tblHeader/>
        </w:trPr>
        <w:tc>
          <w:tcPr>
            <w:tcW w:w="10859" w:type="dxa"/>
            <w:gridSpan w:val="9"/>
            <w:tcBorders>
              <w:left w:val="nil"/>
              <w:right w:val="nil"/>
            </w:tcBorders>
          </w:tcPr>
          <w:p w14:paraId="43225946" w14:textId="77777777" w:rsidR="00FA7D71" w:rsidRPr="00791E61" w:rsidRDefault="00FA7D71" w:rsidP="00FA7D71"/>
        </w:tc>
      </w:tr>
      <w:tr w:rsidR="00FA7D71" w:rsidRPr="00791E61" w14:paraId="46538C57" w14:textId="77777777" w:rsidTr="009F3E94">
        <w:trPr>
          <w:trHeight w:val="76"/>
          <w:tblHeader/>
        </w:trPr>
        <w:tc>
          <w:tcPr>
            <w:tcW w:w="6217" w:type="dxa"/>
            <w:gridSpan w:val="3"/>
          </w:tcPr>
          <w:p w14:paraId="648FC910" w14:textId="77777777" w:rsidR="00FA7D71" w:rsidRPr="00791E61" w:rsidRDefault="00FA7D71" w:rsidP="00FA7D71">
            <w:r w:rsidRPr="00791E61">
              <w:t>Domain Summary</w:t>
            </w:r>
          </w:p>
        </w:tc>
        <w:tc>
          <w:tcPr>
            <w:tcW w:w="4642" w:type="dxa"/>
            <w:gridSpan w:val="6"/>
          </w:tcPr>
          <w:p w14:paraId="7B2144A6" w14:textId="77777777" w:rsidR="00FA7D71" w:rsidRPr="00791E61" w:rsidRDefault="00FA7D71" w:rsidP="00FA7D71">
            <w:r w:rsidRPr="00791E61">
              <w:t>Overall Domain Recommendation</w:t>
            </w:r>
          </w:p>
        </w:tc>
      </w:tr>
      <w:tr w:rsidR="00FA7D71" w:rsidRPr="00791E61" w14:paraId="60ADC804" w14:textId="77777777" w:rsidTr="009F3E94">
        <w:trPr>
          <w:trHeight w:val="76"/>
          <w:tblHeader/>
        </w:trPr>
        <w:tc>
          <w:tcPr>
            <w:tcW w:w="6217" w:type="dxa"/>
            <w:gridSpan w:val="3"/>
            <w:vMerge w:val="restart"/>
          </w:tcPr>
          <w:p w14:paraId="0E3BBF26" w14:textId="77777777" w:rsidR="00FA7D71" w:rsidRPr="00791E61" w:rsidRDefault="00FA7D71" w:rsidP="00FA7D71"/>
        </w:tc>
        <w:tc>
          <w:tcPr>
            <w:tcW w:w="1973" w:type="dxa"/>
            <w:gridSpan w:val="3"/>
            <w:vAlign w:val="center"/>
          </w:tcPr>
          <w:p w14:paraId="2520CA9B" w14:textId="77777777" w:rsidR="00FA7D71" w:rsidRPr="00791E61" w:rsidRDefault="00FA7D71" w:rsidP="00D72154">
            <w:pPr>
              <w:jc w:val="center"/>
            </w:pPr>
          </w:p>
        </w:tc>
        <w:tc>
          <w:tcPr>
            <w:tcW w:w="2669" w:type="dxa"/>
            <w:gridSpan w:val="3"/>
          </w:tcPr>
          <w:p w14:paraId="76095FD1" w14:textId="77777777" w:rsidR="00FA7D71" w:rsidRPr="00791E61" w:rsidRDefault="00FA7D71" w:rsidP="00FA7D71">
            <w:r w:rsidRPr="00791E61">
              <w:t>Exemplary</w:t>
            </w:r>
          </w:p>
        </w:tc>
      </w:tr>
      <w:tr w:rsidR="00FA7D71" w:rsidRPr="00791E61" w14:paraId="43AC5C11" w14:textId="77777777" w:rsidTr="009F3E94">
        <w:trPr>
          <w:trHeight w:val="76"/>
          <w:tblHeader/>
        </w:trPr>
        <w:tc>
          <w:tcPr>
            <w:tcW w:w="6217" w:type="dxa"/>
            <w:gridSpan w:val="3"/>
            <w:vMerge/>
          </w:tcPr>
          <w:p w14:paraId="05DF1B4C" w14:textId="77777777" w:rsidR="00FA7D71" w:rsidRPr="00791E61" w:rsidRDefault="00FA7D71" w:rsidP="00FA7D71"/>
        </w:tc>
        <w:tc>
          <w:tcPr>
            <w:tcW w:w="1973" w:type="dxa"/>
            <w:gridSpan w:val="3"/>
            <w:shd w:val="clear" w:color="auto" w:fill="F4B083" w:themeFill="accent2" w:themeFillTint="99"/>
            <w:vAlign w:val="center"/>
          </w:tcPr>
          <w:p w14:paraId="5B26DDEB" w14:textId="77777777" w:rsidR="00FA7D71" w:rsidRPr="00791E61" w:rsidRDefault="00FA7D71" w:rsidP="00D72154">
            <w:pPr>
              <w:jc w:val="center"/>
            </w:pPr>
          </w:p>
        </w:tc>
        <w:tc>
          <w:tcPr>
            <w:tcW w:w="2669" w:type="dxa"/>
            <w:gridSpan w:val="3"/>
            <w:shd w:val="clear" w:color="auto" w:fill="F4B083" w:themeFill="accent2" w:themeFillTint="99"/>
          </w:tcPr>
          <w:p w14:paraId="7D1C59C2" w14:textId="77777777" w:rsidR="00FA7D71" w:rsidRPr="00791E61" w:rsidRDefault="00FA7D71" w:rsidP="00FA7D71">
            <w:r w:rsidRPr="00791E61">
              <w:t>Proficient</w:t>
            </w:r>
          </w:p>
        </w:tc>
      </w:tr>
      <w:tr w:rsidR="00FA7D71" w:rsidRPr="00791E61" w14:paraId="57298F8F" w14:textId="77777777" w:rsidTr="009F3E94">
        <w:trPr>
          <w:trHeight w:val="76"/>
          <w:tblHeader/>
        </w:trPr>
        <w:tc>
          <w:tcPr>
            <w:tcW w:w="6217" w:type="dxa"/>
            <w:gridSpan w:val="3"/>
            <w:vMerge/>
          </w:tcPr>
          <w:p w14:paraId="4654C3EE" w14:textId="77777777" w:rsidR="00FA7D71" w:rsidRPr="00791E61" w:rsidRDefault="00FA7D71" w:rsidP="00FA7D71"/>
        </w:tc>
        <w:tc>
          <w:tcPr>
            <w:tcW w:w="1973" w:type="dxa"/>
            <w:gridSpan w:val="3"/>
            <w:vAlign w:val="center"/>
          </w:tcPr>
          <w:p w14:paraId="3CED4D70" w14:textId="77777777" w:rsidR="00FA7D71" w:rsidRPr="00791E61" w:rsidRDefault="00FA7D71" w:rsidP="00D72154">
            <w:pPr>
              <w:jc w:val="center"/>
            </w:pPr>
          </w:p>
        </w:tc>
        <w:tc>
          <w:tcPr>
            <w:tcW w:w="2669" w:type="dxa"/>
            <w:gridSpan w:val="3"/>
          </w:tcPr>
          <w:p w14:paraId="76C0A291" w14:textId="77777777" w:rsidR="00FA7D71" w:rsidRPr="00791E61" w:rsidRDefault="00FA7D71" w:rsidP="00FA7D71">
            <w:r w:rsidRPr="00791E61">
              <w:t>Needs Improvement</w:t>
            </w:r>
          </w:p>
        </w:tc>
      </w:tr>
      <w:tr w:rsidR="00FA7D71" w:rsidRPr="00791E61" w14:paraId="523765EE" w14:textId="77777777" w:rsidTr="009F3E94">
        <w:trPr>
          <w:trHeight w:val="76"/>
          <w:tblHeader/>
        </w:trPr>
        <w:tc>
          <w:tcPr>
            <w:tcW w:w="6217" w:type="dxa"/>
            <w:gridSpan w:val="3"/>
            <w:vMerge/>
          </w:tcPr>
          <w:p w14:paraId="70753697" w14:textId="77777777" w:rsidR="00FA7D71" w:rsidRPr="00791E61" w:rsidRDefault="00FA7D71" w:rsidP="00FA7D71"/>
        </w:tc>
        <w:tc>
          <w:tcPr>
            <w:tcW w:w="1973" w:type="dxa"/>
            <w:gridSpan w:val="3"/>
            <w:vAlign w:val="center"/>
          </w:tcPr>
          <w:p w14:paraId="5BBC304C" w14:textId="77777777" w:rsidR="00FA7D71" w:rsidRPr="00791E61" w:rsidRDefault="00FA7D71" w:rsidP="00D72154">
            <w:pPr>
              <w:jc w:val="center"/>
            </w:pPr>
          </w:p>
        </w:tc>
        <w:tc>
          <w:tcPr>
            <w:tcW w:w="2669" w:type="dxa"/>
            <w:gridSpan w:val="3"/>
          </w:tcPr>
          <w:p w14:paraId="5D95ADBF" w14:textId="77777777" w:rsidR="00FA7D71" w:rsidRPr="00791E61" w:rsidRDefault="00FA7D71" w:rsidP="00FA7D71">
            <w:r w:rsidRPr="00791E61">
              <w:t>Unsatisfactory</w:t>
            </w:r>
          </w:p>
        </w:tc>
      </w:tr>
    </w:tbl>
    <w:p w14:paraId="324E4ABB" w14:textId="77777777" w:rsidR="00FA7D71" w:rsidRPr="00791E61" w:rsidRDefault="00FA7D71" w:rsidP="00FA7D71">
      <w:pPr>
        <w:spacing w:after="0" w:line="240" w:lineRule="auto"/>
      </w:pPr>
    </w:p>
    <w:p w14:paraId="0095B7A9" w14:textId="77777777" w:rsidR="00FA7D71" w:rsidRPr="00791E61" w:rsidRDefault="00FA7D71" w:rsidP="00FA7D71">
      <w:pPr>
        <w:spacing w:after="0" w:line="240" w:lineRule="auto"/>
      </w:pPr>
    </w:p>
    <w:p w14:paraId="0AB38C10" w14:textId="77777777" w:rsidR="00FA7D71" w:rsidRPr="00791E61" w:rsidRDefault="00FA7D71" w:rsidP="00FA7D71">
      <w:pPr>
        <w:spacing w:after="0" w:line="240" w:lineRule="auto"/>
      </w:pPr>
    </w:p>
    <w:p w14:paraId="25110819" w14:textId="77777777" w:rsidR="00815DC5" w:rsidRPr="00791E61" w:rsidRDefault="00815DC5" w:rsidP="00FA7D71">
      <w:pPr>
        <w:spacing w:after="0" w:line="240" w:lineRule="auto"/>
      </w:pPr>
    </w:p>
    <w:sectPr w:rsidR="00815DC5" w:rsidRPr="00791E61" w:rsidSect="00791E61">
      <w:headerReference w:type="default" r:id="rId11"/>
      <w:footerReference w:type="default" r:id="rId12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9953A" w14:textId="77777777" w:rsidR="00015AED" w:rsidRDefault="00015AED" w:rsidP="009C448B">
      <w:pPr>
        <w:spacing w:after="0" w:line="240" w:lineRule="auto"/>
      </w:pPr>
      <w:r>
        <w:separator/>
      </w:r>
    </w:p>
  </w:endnote>
  <w:endnote w:type="continuationSeparator" w:id="0">
    <w:p w14:paraId="7A18F73F" w14:textId="77777777" w:rsidR="00015AED" w:rsidRDefault="00015AED" w:rsidP="009C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B181B" w14:textId="77777777" w:rsidR="00E70ADD" w:rsidRPr="00BB24FB" w:rsidRDefault="00E70ADD" w:rsidP="00BB24FB">
    <w:pPr>
      <w:pStyle w:val="Footer"/>
      <w:jc w:val="right"/>
    </w:pPr>
    <w:r w:rsidRPr="00BB24FB">
      <w:t xml:space="preserve">Massachusetts Department of Elementary and Secondary Education   </w:t>
    </w:r>
    <w:sdt>
      <w:sdtPr>
        <w:id w:val="431433282"/>
        <w:docPartObj>
          <w:docPartGallery w:val="Page Numbers (Bottom of Page)"/>
          <w:docPartUnique/>
        </w:docPartObj>
      </w:sdtPr>
      <w:sdtEndPr/>
      <w:sdtContent>
        <w:r w:rsidR="00AE62BA">
          <w:fldChar w:fldCharType="begin"/>
        </w:r>
        <w:r>
          <w:instrText xml:space="preserve"> PAGE   \* MERGEFORMAT </w:instrText>
        </w:r>
        <w:r w:rsidR="00AE62BA">
          <w:fldChar w:fldCharType="separate"/>
        </w:r>
        <w:r w:rsidR="00CA159E">
          <w:rPr>
            <w:noProof/>
          </w:rPr>
          <w:t>1</w:t>
        </w:r>
        <w:r w:rsidR="00AE62BA">
          <w:rPr>
            <w:noProof/>
          </w:rPr>
          <w:fldChar w:fldCharType="end"/>
        </w:r>
      </w:sdtContent>
    </w:sdt>
  </w:p>
  <w:p w14:paraId="2658BE18" w14:textId="77777777" w:rsidR="00E70ADD" w:rsidRDefault="00732D0A">
    <w:pPr>
      <w:pStyle w:val="Footer"/>
    </w:pPr>
    <w:r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1CF7A7A5" wp14:editId="0EAEBCBF">
              <wp:simplePos x="0" y="0"/>
              <wp:positionH relativeFrom="margin">
                <wp:align>center</wp:align>
              </wp:positionH>
              <wp:positionV relativeFrom="paragraph">
                <wp:posOffset>75564</wp:posOffset>
              </wp:positionV>
              <wp:extent cx="11904980" cy="0"/>
              <wp:effectExtent l="0" t="0" r="1270" b="0"/>
              <wp:wrapNone/>
              <wp:docPr id="1" name="AutoShap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9049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C63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5.95pt;width:937.4pt;height:0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" strokecolor="#5b9bd5 [3204]"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2512D" w14:textId="77777777" w:rsidR="00015AED" w:rsidRDefault="00015AED" w:rsidP="009C448B">
      <w:pPr>
        <w:spacing w:after="0" w:line="240" w:lineRule="auto"/>
      </w:pPr>
      <w:r>
        <w:separator/>
      </w:r>
    </w:p>
  </w:footnote>
  <w:footnote w:type="continuationSeparator" w:id="0">
    <w:p w14:paraId="60AF355D" w14:textId="77777777" w:rsidR="00015AED" w:rsidRDefault="00015AED" w:rsidP="009C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196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Eval Tool 2018-2019                                                                                                                               Sponsoring Organization:&#10;Domain: Continuous Improvement (CI)  Reviewer:&#10;"/>
    </w:tblPr>
    <w:tblGrid>
      <w:gridCol w:w="3708"/>
      <w:gridCol w:w="2970"/>
      <w:gridCol w:w="4518"/>
    </w:tblGrid>
    <w:tr w:rsidR="00B77445" w14:paraId="5870824F" w14:textId="77777777" w:rsidTr="009F3E94">
      <w:trPr>
        <w:tblHeader/>
      </w:trPr>
      <w:tc>
        <w:tcPr>
          <w:tcW w:w="3708" w:type="dxa"/>
        </w:tcPr>
        <w:p w14:paraId="159CE36C" w14:textId="2A2A15D7" w:rsidR="00B77445" w:rsidRPr="004B3668" w:rsidRDefault="00746950" w:rsidP="008241FE">
          <w:pPr>
            <w:pStyle w:val="Header"/>
          </w:pPr>
          <w:r>
            <w:t>Eval Tool 20</w:t>
          </w:r>
          <w:r w:rsidR="000C3164">
            <w:t>20</w:t>
          </w:r>
          <w:r>
            <w:t>-20</w:t>
          </w:r>
          <w:r w:rsidR="000C3164">
            <w:t>21</w:t>
          </w:r>
          <w:r w:rsidR="00B77445" w:rsidRPr="004B3668">
            <w:t xml:space="preserve">                                                                                                                           </w:t>
          </w:r>
        </w:p>
      </w:tc>
      <w:tc>
        <w:tcPr>
          <w:tcW w:w="2970" w:type="dxa"/>
        </w:tcPr>
        <w:p w14:paraId="3ECD6241" w14:textId="77777777" w:rsidR="00B77445" w:rsidRDefault="00B77445" w:rsidP="003C6280">
          <w:pPr>
            <w:pStyle w:val="Header"/>
          </w:pPr>
        </w:p>
      </w:tc>
      <w:tc>
        <w:tcPr>
          <w:tcW w:w="4518" w:type="dxa"/>
        </w:tcPr>
        <w:p w14:paraId="683F1E0B" w14:textId="77777777" w:rsidR="00B77445" w:rsidRDefault="00B77445" w:rsidP="003C6280">
          <w:pPr>
            <w:pStyle w:val="Header"/>
          </w:pPr>
          <w:r w:rsidRPr="0063725A">
            <w:t>Sponsoring Or</w:t>
          </w:r>
          <w:r>
            <w:t>ganization:</w:t>
          </w:r>
        </w:p>
      </w:tc>
    </w:tr>
    <w:tr w:rsidR="00B77445" w14:paraId="19931C80" w14:textId="77777777" w:rsidTr="009F3E94">
      <w:trPr>
        <w:tblHeader/>
      </w:trPr>
      <w:tc>
        <w:tcPr>
          <w:tcW w:w="3708" w:type="dxa"/>
        </w:tcPr>
        <w:p w14:paraId="6F43E345" w14:textId="77777777" w:rsidR="00B77445" w:rsidRPr="004B3668" w:rsidRDefault="00B77445" w:rsidP="00B77445">
          <w:pPr>
            <w:pStyle w:val="Header"/>
          </w:pPr>
          <w:r w:rsidRPr="004B3668">
            <w:t xml:space="preserve">Domain: </w:t>
          </w:r>
          <w:r>
            <w:t>Continuous Improvement</w:t>
          </w:r>
          <w:r w:rsidR="00785E99">
            <w:t xml:space="preserve"> (CI)</w:t>
          </w:r>
        </w:p>
      </w:tc>
      <w:tc>
        <w:tcPr>
          <w:tcW w:w="2970" w:type="dxa"/>
        </w:tcPr>
        <w:p w14:paraId="1A72AE5A" w14:textId="77777777" w:rsidR="00B77445" w:rsidRDefault="00B77445" w:rsidP="003C6280">
          <w:pPr>
            <w:pStyle w:val="Header"/>
          </w:pPr>
        </w:p>
      </w:tc>
      <w:tc>
        <w:tcPr>
          <w:tcW w:w="4518" w:type="dxa"/>
        </w:tcPr>
        <w:p w14:paraId="3C9775E8" w14:textId="77777777" w:rsidR="00B77445" w:rsidRDefault="00B77445" w:rsidP="003C6280">
          <w:pPr>
            <w:pStyle w:val="Header"/>
          </w:pPr>
          <w:r>
            <w:t>Reviewer:</w:t>
          </w:r>
        </w:p>
      </w:tc>
    </w:tr>
  </w:tbl>
  <w:p w14:paraId="3BB91E76" w14:textId="77777777" w:rsidR="00E70ADD" w:rsidRPr="00294F81" w:rsidRDefault="00E70ADD" w:rsidP="00B77445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B0FBE"/>
    <w:multiLevelType w:val="hybridMultilevel"/>
    <w:tmpl w:val="D5A80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D562CD"/>
    <w:multiLevelType w:val="hybridMultilevel"/>
    <w:tmpl w:val="BFB87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F35537"/>
    <w:multiLevelType w:val="hybridMultilevel"/>
    <w:tmpl w:val="E162194A"/>
    <w:lvl w:ilvl="0" w:tplc="DEF4F6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306DB"/>
    <w:multiLevelType w:val="hybridMultilevel"/>
    <w:tmpl w:val="6F385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725F6F"/>
    <w:multiLevelType w:val="hybridMultilevel"/>
    <w:tmpl w:val="BFD853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8B5E96"/>
    <w:multiLevelType w:val="hybridMultilevel"/>
    <w:tmpl w:val="091E315E"/>
    <w:lvl w:ilvl="0" w:tplc="803887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D5450"/>
    <w:multiLevelType w:val="hybridMultilevel"/>
    <w:tmpl w:val="C002A8D4"/>
    <w:lvl w:ilvl="0" w:tplc="98F80F50">
      <w:start w:val="17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7430FC"/>
    <w:multiLevelType w:val="hybridMultilevel"/>
    <w:tmpl w:val="C05E4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D4488"/>
    <w:multiLevelType w:val="hybridMultilevel"/>
    <w:tmpl w:val="8F401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3D3"/>
    <w:rsid w:val="00015AED"/>
    <w:rsid w:val="00045680"/>
    <w:rsid w:val="0004604A"/>
    <w:rsid w:val="0006591A"/>
    <w:rsid w:val="00070EF2"/>
    <w:rsid w:val="00073DB4"/>
    <w:rsid w:val="000819DB"/>
    <w:rsid w:val="000845E1"/>
    <w:rsid w:val="0008583E"/>
    <w:rsid w:val="00093BB1"/>
    <w:rsid w:val="000A33E1"/>
    <w:rsid w:val="000C3164"/>
    <w:rsid w:val="000D0CAE"/>
    <w:rsid w:val="000D12FD"/>
    <w:rsid w:val="000E5E9C"/>
    <w:rsid w:val="000E7A92"/>
    <w:rsid w:val="00102453"/>
    <w:rsid w:val="001310D2"/>
    <w:rsid w:val="00143F6F"/>
    <w:rsid w:val="001474D2"/>
    <w:rsid w:val="001503D3"/>
    <w:rsid w:val="00150A8F"/>
    <w:rsid w:val="001823F9"/>
    <w:rsid w:val="00184A87"/>
    <w:rsid w:val="00184AF7"/>
    <w:rsid w:val="001A5886"/>
    <w:rsid w:val="001D61B3"/>
    <w:rsid w:val="001D73F7"/>
    <w:rsid w:val="001E1448"/>
    <w:rsid w:val="00201B20"/>
    <w:rsid w:val="00257878"/>
    <w:rsid w:val="0026247B"/>
    <w:rsid w:val="002656DD"/>
    <w:rsid w:val="00294F81"/>
    <w:rsid w:val="002954CB"/>
    <w:rsid w:val="002A4026"/>
    <w:rsid w:val="002A56F5"/>
    <w:rsid w:val="002E44A8"/>
    <w:rsid w:val="003054BF"/>
    <w:rsid w:val="0031289F"/>
    <w:rsid w:val="00312FC2"/>
    <w:rsid w:val="003331A0"/>
    <w:rsid w:val="00336AB4"/>
    <w:rsid w:val="00346F31"/>
    <w:rsid w:val="00381AD8"/>
    <w:rsid w:val="003840A0"/>
    <w:rsid w:val="00386A37"/>
    <w:rsid w:val="00393660"/>
    <w:rsid w:val="003A259D"/>
    <w:rsid w:val="003A7412"/>
    <w:rsid w:val="003D0377"/>
    <w:rsid w:val="003E3B63"/>
    <w:rsid w:val="0040054B"/>
    <w:rsid w:val="00405A80"/>
    <w:rsid w:val="00414E85"/>
    <w:rsid w:val="00424EB8"/>
    <w:rsid w:val="004465FB"/>
    <w:rsid w:val="004570DE"/>
    <w:rsid w:val="00466A6B"/>
    <w:rsid w:val="004B51F8"/>
    <w:rsid w:val="004B6C70"/>
    <w:rsid w:val="004D32EF"/>
    <w:rsid w:val="00510DC6"/>
    <w:rsid w:val="005214D6"/>
    <w:rsid w:val="0053591A"/>
    <w:rsid w:val="005603A0"/>
    <w:rsid w:val="00564CFA"/>
    <w:rsid w:val="005711A9"/>
    <w:rsid w:val="005777F5"/>
    <w:rsid w:val="005A6337"/>
    <w:rsid w:val="005A6768"/>
    <w:rsid w:val="005D0062"/>
    <w:rsid w:val="005D1752"/>
    <w:rsid w:val="005D28D2"/>
    <w:rsid w:val="005D54A2"/>
    <w:rsid w:val="005E3CBE"/>
    <w:rsid w:val="005F0417"/>
    <w:rsid w:val="005F755D"/>
    <w:rsid w:val="0063410D"/>
    <w:rsid w:val="0063725A"/>
    <w:rsid w:val="006417E8"/>
    <w:rsid w:val="00682F61"/>
    <w:rsid w:val="006B7C6F"/>
    <w:rsid w:val="006C2341"/>
    <w:rsid w:val="006D10E4"/>
    <w:rsid w:val="006F5468"/>
    <w:rsid w:val="007301DC"/>
    <w:rsid w:val="00732D0A"/>
    <w:rsid w:val="0073532D"/>
    <w:rsid w:val="00746950"/>
    <w:rsid w:val="007471E8"/>
    <w:rsid w:val="00767FEF"/>
    <w:rsid w:val="00785E99"/>
    <w:rsid w:val="00791E61"/>
    <w:rsid w:val="007C62DA"/>
    <w:rsid w:val="00805D36"/>
    <w:rsid w:val="00815DC5"/>
    <w:rsid w:val="008241FE"/>
    <w:rsid w:val="008420FF"/>
    <w:rsid w:val="008455A8"/>
    <w:rsid w:val="00852317"/>
    <w:rsid w:val="00855D8E"/>
    <w:rsid w:val="008561B5"/>
    <w:rsid w:val="00860405"/>
    <w:rsid w:val="008701F9"/>
    <w:rsid w:val="00890F58"/>
    <w:rsid w:val="008A3D94"/>
    <w:rsid w:val="008A5E9F"/>
    <w:rsid w:val="008B53F3"/>
    <w:rsid w:val="008C4258"/>
    <w:rsid w:val="008D5AE4"/>
    <w:rsid w:val="008F3B95"/>
    <w:rsid w:val="008F40D4"/>
    <w:rsid w:val="0090293C"/>
    <w:rsid w:val="0091706D"/>
    <w:rsid w:val="009212AB"/>
    <w:rsid w:val="00927285"/>
    <w:rsid w:val="00936507"/>
    <w:rsid w:val="0093749B"/>
    <w:rsid w:val="0094021E"/>
    <w:rsid w:val="009458E2"/>
    <w:rsid w:val="00950D00"/>
    <w:rsid w:val="0097447B"/>
    <w:rsid w:val="009824A6"/>
    <w:rsid w:val="009A243B"/>
    <w:rsid w:val="009A3D61"/>
    <w:rsid w:val="009A59E6"/>
    <w:rsid w:val="009B1456"/>
    <w:rsid w:val="009C0F38"/>
    <w:rsid w:val="009C448B"/>
    <w:rsid w:val="009D0B86"/>
    <w:rsid w:val="009D4805"/>
    <w:rsid w:val="009D78A1"/>
    <w:rsid w:val="009E154C"/>
    <w:rsid w:val="009F3E94"/>
    <w:rsid w:val="009F421A"/>
    <w:rsid w:val="00A03A69"/>
    <w:rsid w:val="00A32791"/>
    <w:rsid w:val="00A42AAD"/>
    <w:rsid w:val="00A60997"/>
    <w:rsid w:val="00A6733E"/>
    <w:rsid w:val="00AB10BE"/>
    <w:rsid w:val="00AC1ECF"/>
    <w:rsid w:val="00AD061B"/>
    <w:rsid w:val="00AD4752"/>
    <w:rsid w:val="00AD721E"/>
    <w:rsid w:val="00AE225C"/>
    <w:rsid w:val="00AE3224"/>
    <w:rsid w:val="00AE52EC"/>
    <w:rsid w:val="00AE62BA"/>
    <w:rsid w:val="00AF525A"/>
    <w:rsid w:val="00B247EB"/>
    <w:rsid w:val="00B45F8E"/>
    <w:rsid w:val="00B46913"/>
    <w:rsid w:val="00B55852"/>
    <w:rsid w:val="00B5719D"/>
    <w:rsid w:val="00B77445"/>
    <w:rsid w:val="00B82914"/>
    <w:rsid w:val="00BA2987"/>
    <w:rsid w:val="00BB24FB"/>
    <w:rsid w:val="00BB6770"/>
    <w:rsid w:val="00BC6E75"/>
    <w:rsid w:val="00BE57A0"/>
    <w:rsid w:val="00C15926"/>
    <w:rsid w:val="00C15CBA"/>
    <w:rsid w:val="00C173F2"/>
    <w:rsid w:val="00C20B8D"/>
    <w:rsid w:val="00C25355"/>
    <w:rsid w:val="00C43C63"/>
    <w:rsid w:val="00C465C1"/>
    <w:rsid w:val="00C569B3"/>
    <w:rsid w:val="00C6220C"/>
    <w:rsid w:val="00C76293"/>
    <w:rsid w:val="00C94590"/>
    <w:rsid w:val="00C95C83"/>
    <w:rsid w:val="00CA159E"/>
    <w:rsid w:val="00CC11B4"/>
    <w:rsid w:val="00CD337A"/>
    <w:rsid w:val="00D050A2"/>
    <w:rsid w:val="00D15442"/>
    <w:rsid w:val="00D23D45"/>
    <w:rsid w:val="00D320E0"/>
    <w:rsid w:val="00D36CBB"/>
    <w:rsid w:val="00D36EAC"/>
    <w:rsid w:val="00D4198F"/>
    <w:rsid w:val="00D43E9F"/>
    <w:rsid w:val="00D5436A"/>
    <w:rsid w:val="00D716F9"/>
    <w:rsid w:val="00D72154"/>
    <w:rsid w:val="00DA2918"/>
    <w:rsid w:val="00DC08A5"/>
    <w:rsid w:val="00DC2503"/>
    <w:rsid w:val="00DF62F3"/>
    <w:rsid w:val="00E04B5C"/>
    <w:rsid w:val="00E203F7"/>
    <w:rsid w:val="00E44047"/>
    <w:rsid w:val="00E44887"/>
    <w:rsid w:val="00E70ADD"/>
    <w:rsid w:val="00E92D6B"/>
    <w:rsid w:val="00EA785B"/>
    <w:rsid w:val="00EB6894"/>
    <w:rsid w:val="00ED1063"/>
    <w:rsid w:val="00ED7186"/>
    <w:rsid w:val="00EE10DE"/>
    <w:rsid w:val="00EE1BAE"/>
    <w:rsid w:val="00F03A60"/>
    <w:rsid w:val="00F44F88"/>
    <w:rsid w:val="00F461FE"/>
    <w:rsid w:val="00F53529"/>
    <w:rsid w:val="00F62F39"/>
    <w:rsid w:val="00F6320E"/>
    <w:rsid w:val="00F647A5"/>
    <w:rsid w:val="00F75DCC"/>
    <w:rsid w:val="00F816B7"/>
    <w:rsid w:val="00F94CDE"/>
    <w:rsid w:val="00FA47E1"/>
    <w:rsid w:val="00FA7D71"/>
    <w:rsid w:val="00FB229E"/>
    <w:rsid w:val="00FC311F"/>
    <w:rsid w:val="00FD371F"/>
    <w:rsid w:val="00FD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85056"/>
  <w15:docId w15:val="{B9E82278-0C9C-47DA-B5A8-EB1DA5DF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CFA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53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3D3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9C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48B"/>
  </w:style>
  <w:style w:type="paragraph" w:styleId="Footer">
    <w:name w:val="footer"/>
    <w:basedOn w:val="Normal"/>
    <w:link w:val="FooterChar"/>
    <w:uiPriority w:val="99"/>
    <w:unhideWhenUsed/>
    <w:rsid w:val="009C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48B"/>
  </w:style>
  <w:style w:type="character" w:styleId="Hyperlink">
    <w:name w:val="Hyperlink"/>
    <w:basedOn w:val="DefaultParagraphFont"/>
    <w:uiPriority w:val="99"/>
    <w:unhideWhenUsed/>
    <w:rsid w:val="00312F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7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D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D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D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0417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C25355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LightShading-Accent11">
    <w:name w:val="Light Shading - Accent 11"/>
    <w:basedOn w:val="TableNormal"/>
    <w:uiPriority w:val="60"/>
    <w:rsid w:val="00C25355"/>
    <w:pPr>
      <w:spacing w:after="0" w:line="240" w:lineRule="auto"/>
    </w:pPr>
    <w:rPr>
      <w:rFonts w:eastAsiaTheme="minorHAnsi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1">
    <w:name w:val="Light Shading Accent 1"/>
    <w:basedOn w:val="TableNormal"/>
    <w:uiPriority w:val="60"/>
    <w:rsid w:val="00070EF2"/>
    <w:pPr>
      <w:spacing w:after="0" w:line="240" w:lineRule="auto"/>
    </w:pPr>
    <w:rPr>
      <w:rFonts w:eastAsiaTheme="minorHAnsi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8B24860699641D5BADA7BDD2817C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6819B-FD51-42B2-8FB6-6165A6F165F3}"/>
      </w:docPartPr>
      <w:docPartBody>
        <w:p w:rsidR="000C0688" w:rsidRDefault="003C64D0">
          <w:r w:rsidRPr="00C003B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D0"/>
    <w:rsid w:val="000C0688"/>
    <w:rsid w:val="003C64D0"/>
    <w:rsid w:val="00D15D0B"/>
    <w:rsid w:val="00F1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64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PPL">
      <a:dk1>
        <a:sysClr val="windowText" lastClr="000000"/>
      </a:dk1>
      <a:lt1>
        <a:sysClr val="window" lastClr="FFFFFF"/>
      </a:lt1>
      <a:dk2>
        <a:srgbClr val="44546A"/>
      </a:dk2>
      <a:lt2>
        <a:srgbClr val="EEECE1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DESE-231-64319</_dlc_DocId>
    <_dlc_DocIdUrl xmlns="733efe1c-5bbe-4968-87dc-d400e65c879f">
      <Url>https://sharepoint.doemass.org/ese/webteam/cps/_layouts/DocIdRedir.aspx?ID=DESE-231-64319</Url>
      <Description>DESE-231-64319</Description>
    </_dlc_DocIdUrl>
  </documentManagement>
</p:properties>
</file>

<file path=customXml/itemProps1.xml><?xml version="1.0" encoding="utf-8"?>
<ds:datastoreItem xmlns:ds="http://schemas.openxmlformats.org/officeDocument/2006/customXml" ds:itemID="{75BB3772-C493-4A9F-8EAA-A016AD1D300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A9D19BC-59E3-4229-B524-A6D5971AA2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712831-71C2-43E7-8041-9677F1661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B3C97C-954A-407F-B4A6-3FB94C22367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 Tool: Continuous Improvement Domain</vt:lpstr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 Tool: Continuous Improvement Domain</dc:title>
  <dc:creator>DESE</dc:creator>
  <cp:lastModifiedBy>Zou, Dong (EOE)</cp:lastModifiedBy>
  <cp:revision>4</cp:revision>
  <cp:lastPrinted>2015-02-18T22:14:00Z</cp:lastPrinted>
  <dcterms:created xsi:type="dcterms:W3CDTF">2020-09-09T14:31:00Z</dcterms:created>
  <dcterms:modified xsi:type="dcterms:W3CDTF">2020-09-09T18:50:00Z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9 2020</vt:lpwstr>
  </property>
</Properties>
</file>