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164"/>
        <w:tblW w:w="0" w:type="auto"/>
        <w:tblLook w:val="04A0" w:firstRow="1" w:lastRow="0" w:firstColumn="1" w:lastColumn="0" w:noHBand="0" w:noVBand="1"/>
        <w:tblDescription w:val="Sponsoring Organization"/>
      </w:tblPr>
      <w:tblGrid>
        <w:gridCol w:w="3019"/>
        <w:gridCol w:w="6331"/>
      </w:tblGrid>
      <w:tr w:rsidR="00DD2011" w:rsidRPr="0046612C" w14:paraId="63198D9A" w14:textId="77777777" w:rsidTr="00DD2011">
        <w:trPr>
          <w:trHeight w:val="446"/>
          <w:tblHeader/>
        </w:trPr>
        <w:tc>
          <w:tcPr>
            <w:tcW w:w="3019"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BE5F1" w:themeFill="accent1" w:themeFillTint="33"/>
            <w:vAlign w:val="center"/>
          </w:tcPr>
          <w:p w14:paraId="43AC3285" w14:textId="77777777" w:rsidR="00DD2011" w:rsidRPr="0046612C" w:rsidRDefault="00DD2011" w:rsidP="00C825BB">
            <w:r w:rsidRPr="0046612C">
              <w:t>Sponsoring Organization</w:t>
            </w:r>
          </w:p>
        </w:tc>
        <w:tc>
          <w:tcPr>
            <w:tcW w:w="6331" w:type="dxa"/>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401AE6EB" w14:textId="77777777" w:rsidR="00DD2011" w:rsidRPr="00851F31" w:rsidRDefault="00DD2011" w:rsidP="00C825BB">
            <w:pPr>
              <w:tabs>
                <w:tab w:val="center" w:pos="4680"/>
                <w:tab w:val="right" w:pos="9360"/>
              </w:tabs>
            </w:pPr>
            <w:r w:rsidRPr="0046612C">
              <w:t xml:space="preserve"> </w:t>
            </w:r>
          </w:p>
        </w:tc>
      </w:tr>
    </w:tbl>
    <w:p w14:paraId="665A2AAE" w14:textId="77777777" w:rsidR="00DD2011" w:rsidRPr="0046612C" w:rsidRDefault="00DD2011" w:rsidP="00EA7FFA">
      <w:pPr>
        <w:rPr>
          <w:szCs w:val="22"/>
        </w:rPr>
      </w:pPr>
    </w:p>
    <w:tbl>
      <w:tblPr>
        <w:tblStyle w:val="TableGrid"/>
        <w:tblpPr w:leftFromText="180" w:rightFromText="180" w:vertAnchor="text" w:horzAnchor="margin" w:tblpY="164"/>
        <w:tblW w:w="0" w:type="auto"/>
        <w:tblCellMar>
          <w:top w:w="43" w:type="dxa"/>
          <w:left w:w="115" w:type="dxa"/>
          <w:bottom w:w="43" w:type="dxa"/>
          <w:right w:w="115" w:type="dxa"/>
        </w:tblCellMar>
        <w:tblLook w:val="04A0" w:firstRow="1" w:lastRow="0" w:firstColumn="1" w:lastColumn="0" w:noHBand="0" w:noVBand="1"/>
        <w:tblDescription w:val="Instruction Worksheet for:&#10;(only one type per worksheet)&#10;&#10;Autism Endorsement&#10;&#10;Transition Specialist Endorsement&#10;&#10;"/>
      </w:tblPr>
      <w:tblGrid>
        <w:gridCol w:w="3031"/>
        <w:gridCol w:w="712"/>
        <w:gridCol w:w="5607"/>
      </w:tblGrid>
      <w:tr w:rsidR="007D442B" w:rsidRPr="0046612C" w14:paraId="65FC82F8" w14:textId="77777777" w:rsidTr="007D442B">
        <w:trPr>
          <w:trHeight w:val="446"/>
          <w:tblHeader/>
        </w:trPr>
        <w:tc>
          <w:tcPr>
            <w:tcW w:w="3031"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BE5F1" w:themeFill="accent1" w:themeFillTint="33"/>
            <w:vAlign w:val="center"/>
          </w:tcPr>
          <w:p w14:paraId="2C2437F8" w14:textId="77777777" w:rsidR="007D442B" w:rsidRPr="0046612C" w:rsidRDefault="007D442B" w:rsidP="00EF0627">
            <w:r w:rsidRPr="0046612C">
              <w:t>Instruction Worksheet for:</w:t>
            </w:r>
          </w:p>
          <w:p w14:paraId="0483E802" w14:textId="77777777" w:rsidR="007D442B" w:rsidRPr="0046612C" w:rsidRDefault="007D442B" w:rsidP="00EF0627">
            <w:pPr>
              <w:rPr>
                <w:i/>
              </w:rPr>
            </w:pPr>
            <w:r w:rsidRPr="0046612C">
              <w:rPr>
                <w:i/>
              </w:rPr>
              <w:t>(only one type per worksheet)</w:t>
            </w:r>
          </w:p>
        </w:tc>
        <w:tc>
          <w:tcPr>
            <w:tcW w:w="7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tbl>
            <w:tblPr>
              <w:tblStyle w:val="TableGrid"/>
              <w:tblW w:w="0" w:type="auto"/>
              <w:tblLook w:val="04A0" w:firstRow="1" w:lastRow="0" w:firstColumn="1" w:lastColumn="0" w:noHBand="0" w:noVBand="1"/>
              <w:tblDescription w:val="CheckBox"/>
            </w:tblPr>
            <w:tblGrid>
              <w:gridCol w:w="288"/>
            </w:tblGrid>
            <w:tr w:rsidR="007D442B" w:rsidRPr="0046612C" w14:paraId="63D496FB" w14:textId="77777777" w:rsidTr="00FB5450">
              <w:trPr>
                <w:tblHeader/>
              </w:trPr>
              <w:tc>
                <w:tcPr>
                  <w:tcW w:w="288" w:type="dxa"/>
                </w:tcPr>
                <w:p w14:paraId="53685012" w14:textId="77777777" w:rsidR="007D442B" w:rsidRPr="0046612C" w:rsidRDefault="007D442B" w:rsidP="0044630D">
                  <w:pPr>
                    <w:framePr w:hSpace="180" w:wrap="around" w:vAnchor="text" w:hAnchor="margin" w:y="164"/>
                    <w:jc w:val="right"/>
                  </w:pPr>
                </w:p>
              </w:tc>
            </w:tr>
          </w:tbl>
          <w:p w14:paraId="6DB11038" w14:textId="77777777" w:rsidR="007D442B" w:rsidRPr="0046612C" w:rsidRDefault="007D442B" w:rsidP="00EF0627">
            <w:pPr>
              <w:jc w:val="right"/>
            </w:pPr>
          </w:p>
        </w:tc>
        <w:tc>
          <w:tcPr>
            <w:tcW w:w="56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C829E8" w14:textId="77777777" w:rsidR="007D442B" w:rsidRPr="0046612C" w:rsidRDefault="007D442B" w:rsidP="00EF0627">
            <w:r w:rsidRPr="0046612C">
              <w:rPr>
                <w:i/>
              </w:rPr>
              <w:t>Autism Endorsement</w:t>
            </w:r>
          </w:p>
        </w:tc>
      </w:tr>
      <w:tr w:rsidR="007D442B" w:rsidRPr="0046612C" w14:paraId="28F685F7" w14:textId="77777777" w:rsidTr="007D442B">
        <w:trPr>
          <w:trHeight w:val="446"/>
          <w:tblHeader/>
        </w:trPr>
        <w:tc>
          <w:tcPr>
            <w:tcW w:w="3031" w:type="dxa"/>
            <w:vMerge/>
            <w:tcBorders>
              <w:left w:val="single" w:sz="4" w:space="0" w:color="808080" w:themeColor="background1" w:themeShade="80"/>
              <w:right w:val="single" w:sz="4" w:space="0" w:color="808080" w:themeColor="background1" w:themeShade="80"/>
            </w:tcBorders>
            <w:shd w:val="clear" w:color="auto" w:fill="DBE5F1" w:themeFill="accent1" w:themeFillTint="33"/>
            <w:vAlign w:val="center"/>
          </w:tcPr>
          <w:p w14:paraId="23394E32" w14:textId="77777777" w:rsidR="007D442B" w:rsidRPr="0046612C" w:rsidRDefault="007D442B" w:rsidP="00EF0627"/>
        </w:tc>
        <w:tc>
          <w:tcPr>
            <w:tcW w:w="7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tbl>
            <w:tblPr>
              <w:tblStyle w:val="TableGrid"/>
              <w:tblW w:w="0" w:type="auto"/>
              <w:tblLook w:val="04A0" w:firstRow="1" w:lastRow="0" w:firstColumn="1" w:lastColumn="0" w:noHBand="0" w:noVBand="1"/>
              <w:tblDescription w:val="CheckBox"/>
            </w:tblPr>
            <w:tblGrid>
              <w:gridCol w:w="288"/>
            </w:tblGrid>
            <w:tr w:rsidR="007D442B" w:rsidRPr="0046612C" w14:paraId="1A8062CD" w14:textId="77777777" w:rsidTr="00FB5450">
              <w:trPr>
                <w:tblHeader/>
              </w:trPr>
              <w:tc>
                <w:tcPr>
                  <w:tcW w:w="288" w:type="dxa"/>
                </w:tcPr>
                <w:p w14:paraId="68798F6E" w14:textId="77777777" w:rsidR="007D442B" w:rsidRPr="0046612C" w:rsidRDefault="007D442B" w:rsidP="0044630D">
                  <w:pPr>
                    <w:framePr w:hSpace="180" w:wrap="around" w:vAnchor="text" w:hAnchor="margin" w:y="164"/>
                    <w:jc w:val="right"/>
                  </w:pPr>
                </w:p>
              </w:tc>
            </w:tr>
          </w:tbl>
          <w:p w14:paraId="4A5B2545" w14:textId="77777777" w:rsidR="007D442B" w:rsidRPr="0046612C" w:rsidRDefault="007D442B" w:rsidP="00EF0627">
            <w:pPr>
              <w:jc w:val="right"/>
            </w:pPr>
          </w:p>
        </w:tc>
        <w:tc>
          <w:tcPr>
            <w:tcW w:w="56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B196E5" w14:textId="77777777" w:rsidR="007D442B" w:rsidRPr="0046612C" w:rsidRDefault="007D442B" w:rsidP="00EF0627">
            <w:r w:rsidRPr="0046612C">
              <w:rPr>
                <w:i/>
              </w:rPr>
              <w:t>Transition Specialist Endorsement</w:t>
            </w:r>
          </w:p>
        </w:tc>
      </w:tr>
      <w:tr w:rsidR="007D442B" w:rsidRPr="0046612C" w14:paraId="4478CD3E" w14:textId="77777777" w:rsidTr="007D442B">
        <w:trPr>
          <w:trHeight w:val="446"/>
          <w:tblHeader/>
        </w:trPr>
        <w:tc>
          <w:tcPr>
            <w:tcW w:w="3031" w:type="dxa"/>
            <w:vMerge/>
            <w:tcBorders>
              <w:left w:val="single" w:sz="4" w:space="0" w:color="808080" w:themeColor="background1" w:themeShade="80"/>
              <w:right w:val="single" w:sz="4" w:space="0" w:color="808080" w:themeColor="background1" w:themeShade="80"/>
            </w:tcBorders>
            <w:shd w:val="clear" w:color="auto" w:fill="DBE5F1" w:themeFill="accent1" w:themeFillTint="33"/>
            <w:vAlign w:val="center"/>
          </w:tcPr>
          <w:p w14:paraId="147E261B" w14:textId="77777777" w:rsidR="007D442B" w:rsidRPr="0046612C" w:rsidRDefault="007D442B" w:rsidP="007D442B"/>
        </w:tc>
        <w:tc>
          <w:tcPr>
            <w:tcW w:w="7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tbl>
            <w:tblPr>
              <w:tblStyle w:val="TableGrid"/>
              <w:tblW w:w="0" w:type="auto"/>
              <w:tblLook w:val="04A0" w:firstRow="1" w:lastRow="0" w:firstColumn="1" w:lastColumn="0" w:noHBand="0" w:noVBand="1"/>
              <w:tblDescription w:val="CheckBox"/>
            </w:tblPr>
            <w:tblGrid>
              <w:gridCol w:w="288"/>
            </w:tblGrid>
            <w:tr w:rsidR="007D442B" w:rsidRPr="0046612C" w14:paraId="012229DE" w14:textId="77777777" w:rsidTr="001E0F6D">
              <w:trPr>
                <w:tblHeader/>
              </w:trPr>
              <w:tc>
                <w:tcPr>
                  <w:tcW w:w="288" w:type="dxa"/>
                </w:tcPr>
                <w:p w14:paraId="46889753" w14:textId="77777777" w:rsidR="007D442B" w:rsidRPr="0046612C" w:rsidRDefault="007D442B" w:rsidP="0044630D">
                  <w:pPr>
                    <w:framePr w:hSpace="180" w:wrap="around" w:vAnchor="text" w:hAnchor="margin" w:y="164"/>
                    <w:jc w:val="right"/>
                  </w:pPr>
                </w:p>
              </w:tc>
            </w:tr>
          </w:tbl>
          <w:p w14:paraId="16ACCD8B" w14:textId="77777777" w:rsidR="007D442B" w:rsidRPr="0046612C" w:rsidRDefault="007D442B" w:rsidP="007D442B">
            <w:pPr>
              <w:jc w:val="right"/>
            </w:pPr>
          </w:p>
        </w:tc>
        <w:tc>
          <w:tcPr>
            <w:tcW w:w="56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560132" w14:textId="77777777" w:rsidR="007D442B" w:rsidRPr="0046612C" w:rsidRDefault="007D442B" w:rsidP="007D442B">
            <w:r>
              <w:rPr>
                <w:i/>
              </w:rPr>
              <w:t>Bilingual</w:t>
            </w:r>
            <w:r w:rsidRPr="0046612C">
              <w:rPr>
                <w:i/>
              </w:rPr>
              <w:t xml:space="preserve"> Endorsement</w:t>
            </w:r>
          </w:p>
        </w:tc>
      </w:tr>
    </w:tbl>
    <w:p w14:paraId="69669F4F" w14:textId="77777777" w:rsidR="00EA7FFA" w:rsidRPr="0046612C" w:rsidRDefault="00EA7FFA" w:rsidP="00EA7FFA">
      <w:pPr>
        <w:rPr>
          <w:szCs w:val="22"/>
        </w:rPr>
      </w:pPr>
    </w:p>
    <w:tbl>
      <w:tblPr>
        <w:tblStyle w:val="TableGrid"/>
        <w:tblpPr w:leftFromText="180" w:rightFromText="180" w:vertAnchor="text" w:horzAnchor="margin" w:tblpY="164"/>
        <w:tblW w:w="0" w:type="auto"/>
        <w:tblLook w:val="04A0" w:firstRow="1" w:lastRow="0" w:firstColumn="1" w:lastColumn="0" w:noHBand="0" w:noVBand="1"/>
        <w:tblDescription w:val="Program/ Group of Programs"/>
      </w:tblPr>
      <w:tblGrid>
        <w:gridCol w:w="3014"/>
        <w:gridCol w:w="6336"/>
      </w:tblGrid>
      <w:tr w:rsidR="00EA7FFA" w:rsidRPr="0046612C" w14:paraId="75861BAF" w14:textId="77777777" w:rsidTr="00FB5450">
        <w:trPr>
          <w:trHeight w:val="446"/>
          <w:tblHeader/>
        </w:trPr>
        <w:tc>
          <w:tcPr>
            <w:tcW w:w="3060"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BE5F1" w:themeFill="accent1" w:themeFillTint="33"/>
            <w:vAlign w:val="center"/>
          </w:tcPr>
          <w:p w14:paraId="20FA8719" w14:textId="77777777" w:rsidR="00EA7FFA" w:rsidRPr="0046612C" w:rsidRDefault="00EA7FFA" w:rsidP="004533F5">
            <w:r w:rsidRPr="0046612C">
              <w:t>Program/ Group of Programs</w:t>
            </w:r>
          </w:p>
        </w:tc>
        <w:tc>
          <w:tcPr>
            <w:tcW w:w="6480" w:type="dxa"/>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461D850D" w14:textId="77777777" w:rsidR="00EA7FFA" w:rsidRPr="00851F31" w:rsidRDefault="00EA7FFA" w:rsidP="004533F5">
            <w:pPr>
              <w:tabs>
                <w:tab w:val="center" w:pos="4680"/>
                <w:tab w:val="right" w:pos="9360"/>
              </w:tabs>
            </w:pPr>
            <w:r w:rsidRPr="0046612C">
              <w:t xml:space="preserve"> </w:t>
            </w:r>
          </w:p>
        </w:tc>
      </w:tr>
    </w:tbl>
    <w:p w14:paraId="34E11238" w14:textId="77777777" w:rsidR="00EA7FFA" w:rsidRPr="0046612C" w:rsidRDefault="00EA7FFA" w:rsidP="00EA7FFA">
      <w:pPr>
        <w:rPr>
          <w:szCs w:val="22"/>
        </w:rPr>
      </w:pPr>
    </w:p>
    <w:p w14:paraId="3984BBBF" w14:textId="77777777" w:rsidR="00EA7FFA" w:rsidRPr="0046612C" w:rsidRDefault="00EA7FFA" w:rsidP="00EA7FFA">
      <w:pPr>
        <w:rPr>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Description w:val="Required Documents in this Domain:&#10; Program(s) of Study*&#10; Associated Course Descriptions&#10; Subject Matter Knowledge (SMK) Matrix&#10; Associated Course Syllabi"/>
      </w:tblPr>
      <w:tblGrid>
        <w:gridCol w:w="9350"/>
      </w:tblGrid>
      <w:tr w:rsidR="00EA7FFA" w:rsidRPr="0046612C" w14:paraId="4B48C2ED" w14:textId="77777777" w:rsidTr="00FB5450">
        <w:trPr>
          <w:trHeight w:val="351"/>
          <w:tblHeader/>
        </w:trPr>
        <w:tc>
          <w:tcPr>
            <w:tcW w:w="9576" w:type="dxa"/>
            <w:shd w:val="clear" w:color="auto" w:fill="DBE5F1" w:themeFill="accent1" w:themeFillTint="33"/>
            <w:vAlign w:val="center"/>
          </w:tcPr>
          <w:p w14:paraId="34235A37" w14:textId="77777777" w:rsidR="00EA7FFA" w:rsidRPr="0046612C" w:rsidRDefault="00EA7FFA" w:rsidP="00EF0627">
            <w:pPr>
              <w:rPr>
                <w:color w:val="E36C0A" w:themeColor="accent6" w:themeShade="BF"/>
              </w:rPr>
            </w:pPr>
            <w:r w:rsidRPr="0046612C">
              <w:rPr>
                <w:b/>
                <w:color w:val="E36C0A" w:themeColor="accent6" w:themeShade="BF"/>
              </w:rPr>
              <w:t>Required Documents in this Domain:</w:t>
            </w:r>
          </w:p>
        </w:tc>
      </w:tr>
      <w:tr w:rsidR="00EA7FFA" w:rsidRPr="0046612C" w14:paraId="51672B32" w14:textId="77777777" w:rsidTr="00FB5450">
        <w:trPr>
          <w:trHeight w:val="1800"/>
          <w:tblHeader/>
        </w:trPr>
        <w:tc>
          <w:tcPr>
            <w:tcW w:w="9576" w:type="dxa"/>
            <w:shd w:val="clear" w:color="auto" w:fill="DBE5F1" w:themeFill="accent1" w:themeFillTint="33"/>
            <w:vAlign w:val="center"/>
          </w:tcPr>
          <w:p w14:paraId="416ADADC" w14:textId="77777777" w:rsidR="00EA7FFA" w:rsidRPr="0046612C" w:rsidRDefault="00EA7FFA" w:rsidP="00EF0627">
            <w:pPr>
              <w:pStyle w:val="ListParagraph"/>
              <w:numPr>
                <w:ilvl w:val="0"/>
                <w:numId w:val="19"/>
              </w:numPr>
              <w:spacing w:after="0" w:line="360" w:lineRule="auto"/>
              <w:rPr>
                <w:b/>
              </w:rPr>
            </w:pPr>
            <w:r w:rsidRPr="0046612C">
              <w:rPr>
                <w:b/>
              </w:rPr>
              <w:t>Program(s) of Study*</w:t>
            </w:r>
          </w:p>
          <w:p w14:paraId="3B5AFED1" w14:textId="77777777" w:rsidR="00EA7FFA" w:rsidRPr="0046612C" w:rsidRDefault="00980C20" w:rsidP="00EF0627">
            <w:pPr>
              <w:pStyle w:val="ListParagraph"/>
              <w:numPr>
                <w:ilvl w:val="0"/>
                <w:numId w:val="19"/>
              </w:numPr>
              <w:spacing w:after="0" w:line="360" w:lineRule="auto"/>
              <w:rPr>
                <w:b/>
              </w:rPr>
            </w:pPr>
            <w:r>
              <w:rPr>
                <w:b/>
              </w:rPr>
              <w:t>Associated Course D</w:t>
            </w:r>
            <w:r w:rsidR="00EA7FFA" w:rsidRPr="0046612C">
              <w:rPr>
                <w:b/>
              </w:rPr>
              <w:t>escriptions</w:t>
            </w:r>
            <w:r w:rsidR="005B6EDC">
              <w:rPr>
                <w:b/>
              </w:rPr>
              <w:t xml:space="preserve"> </w:t>
            </w:r>
            <w:r w:rsidR="005B6EDC" w:rsidRPr="005B6EDC">
              <w:rPr>
                <w:b/>
                <w:i/>
              </w:rPr>
              <w:t>(Please provide a link to online course catalog.)</w:t>
            </w:r>
          </w:p>
          <w:p w14:paraId="2CEE6A0C" w14:textId="77777777" w:rsidR="00EA7FFA" w:rsidRPr="0046612C" w:rsidRDefault="00980C20" w:rsidP="002D3691">
            <w:pPr>
              <w:pStyle w:val="ListParagraph"/>
              <w:numPr>
                <w:ilvl w:val="0"/>
                <w:numId w:val="20"/>
              </w:numPr>
              <w:spacing w:after="0" w:line="360" w:lineRule="auto"/>
            </w:pPr>
            <w:r>
              <w:rPr>
                <w:b/>
              </w:rPr>
              <w:t>Associated Course S</w:t>
            </w:r>
            <w:r w:rsidR="00EA7FFA" w:rsidRPr="0046612C">
              <w:rPr>
                <w:b/>
              </w:rPr>
              <w:t>yllabi</w:t>
            </w:r>
          </w:p>
        </w:tc>
      </w:tr>
    </w:tbl>
    <w:p w14:paraId="7DF0F906" w14:textId="77777777" w:rsidR="00EA7FFA" w:rsidRPr="0046612C" w:rsidRDefault="00EA7FFA" w:rsidP="00EA7FFA">
      <w:pPr>
        <w:rPr>
          <w:szCs w:val="22"/>
        </w:rPr>
      </w:pPr>
    </w:p>
    <w:p w14:paraId="208E4F8C" w14:textId="77777777" w:rsidR="00EA7FFA" w:rsidRPr="0046612C" w:rsidRDefault="00EA7FFA" w:rsidP="00EA7FFA">
      <w:pPr>
        <w:rPr>
          <w:szCs w:val="22"/>
        </w:rPr>
      </w:pPr>
      <w:r w:rsidRPr="0046612C">
        <w:rPr>
          <w:szCs w:val="22"/>
        </w:rPr>
        <w:t>*ESE names and approves programs according to the licensure role (e.g., Elementary 1-6, Initial, Post-Baccalaureate) for which candidates are endorsed. Sponsoring Organizations may have one or more “program variations” that result in that endorsement (e.g., MAT in Elementary Ed, MEd in Elementary Ed, licensure-only, etc.).</w:t>
      </w:r>
    </w:p>
    <w:p w14:paraId="0E8E64C9" w14:textId="77777777" w:rsidR="00EA7FFA" w:rsidRPr="0046612C" w:rsidRDefault="00EA7FFA" w:rsidP="00EA7FFA">
      <w:pPr>
        <w:rPr>
          <w:szCs w:val="22"/>
        </w:rPr>
      </w:pPr>
    </w:p>
    <w:p w14:paraId="07BD2BF8" w14:textId="77777777" w:rsidR="00EA7FFA" w:rsidRPr="0046612C" w:rsidRDefault="00EA7FFA" w:rsidP="00EA7FFA">
      <w:pPr>
        <w:rPr>
          <w:szCs w:val="22"/>
        </w:rPr>
      </w:pPr>
      <w:r w:rsidRPr="0046612C">
        <w:rPr>
          <w:szCs w:val="22"/>
        </w:rPr>
        <w:t xml:space="preserve">To ensure that ESE has a record and has approved all of the pathways to endorsements, we ask that you include a full list of the program variations below. </w:t>
      </w:r>
      <w:r w:rsidRPr="0046612C">
        <w:rPr>
          <w:i/>
          <w:szCs w:val="22"/>
        </w:rPr>
        <w:t>Each variation should have its own program of study</w:t>
      </w:r>
      <w:r w:rsidRPr="0046612C">
        <w:rPr>
          <w:szCs w:val="22"/>
        </w:rPr>
        <w:t>.</w:t>
      </w:r>
    </w:p>
    <w:p w14:paraId="7F4C7E5D" w14:textId="77777777" w:rsidR="00EA7FFA" w:rsidRPr="0046612C" w:rsidRDefault="00EA7FFA" w:rsidP="00EA7FFA">
      <w:pPr>
        <w:rPr>
          <w:szCs w:val="22"/>
        </w:rPr>
      </w:pPr>
    </w:p>
    <w:p w14:paraId="3498BB9C" w14:textId="77777777" w:rsidR="00EA7FFA" w:rsidRPr="0046612C" w:rsidRDefault="00EA7FFA" w:rsidP="00EA7FFA">
      <w:pPr>
        <w:rPr>
          <w:szCs w:val="22"/>
        </w:rPr>
      </w:pPr>
      <w:r w:rsidRPr="0046612C">
        <w:rPr>
          <w:szCs w:val="22"/>
        </w:rPr>
        <w:t xml:space="preserve">If your organization has only a single route to obtaining the licensure endorsement, you do not have to complete the “Program Variation” portion of the worksheet. If you are unclear, direct a question to </w:t>
      </w:r>
      <w:hyperlink r:id="rId12" w:history="1">
        <w:r w:rsidRPr="0046612C">
          <w:rPr>
            <w:rStyle w:val="Hyperlink"/>
            <w:szCs w:val="22"/>
          </w:rPr>
          <w:t>edprep@doe.mass.edu</w:t>
        </w:r>
      </w:hyperlink>
      <w:r w:rsidRPr="0046612C">
        <w:rPr>
          <w:szCs w:val="22"/>
        </w:rPr>
        <w:t xml:space="preserve">. </w:t>
      </w:r>
    </w:p>
    <w:p w14:paraId="62621308" w14:textId="77777777" w:rsidR="00EA7FFA" w:rsidRPr="0046612C" w:rsidRDefault="00EA7FFA" w:rsidP="00EA7FFA">
      <w:pPr>
        <w:rPr>
          <w:szCs w:val="22"/>
        </w:rPr>
      </w:pPr>
    </w:p>
    <w:tbl>
      <w:tblPr>
        <w:tblStyle w:val="TableGrid"/>
        <w:tblpPr w:leftFromText="187" w:rightFromText="187" w:vertAnchor="text" w:horzAnchor="margin" w:tblpY="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Description w:val="Program Variation: List each program variation below.&#10;Variation Title &#10;Variation Title &#10;Variation Title &#10;Variation Title "/>
      </w:tblPr>
      <w:tblGrid>
        <w:gridCol w:w="1895"/>
        <w:gridCol w:w="7455"/>
      </w:tblGrid>
      <w:tr w:rsidR="00EA7FFA" w:rsidRPr="0046612C" w14:paraId="5AC5C487" w14:textId="77777777" w:rsidTr="00FB5450">
        <w:trPr>
          <w:trHeight w:val="576"/>
          <w:tblHeader/>
        </w:trPr>
        <w:tc>
          <w:tcPr>
            <w:tcW w:w="9468" w:type="dxa"/>
            <w:gridSpan w:val="2"/>
            <w:shd w:val="clear" w:color="auto" w:fill="DBE5F1" w:themeFill="accent1" w:themeFillTint="33"/>
            <w:vAlign w:val="center"/>
          </w:tcPr>
          <w:p w14:paraId="6780FF0F" w14:textId="77777777" w:rsidR="00EA7FFA" w:rsidRPr="0046612C" w:rsidRDefault="00EA7FFA" w:rsidP="00EF0627">
            <w:pPr>
              <w:rPr>
                <w:rFonts w:eastAsia="Times New Roman"/>
              </w:rPr>
            </w:pPr>
            <w:r w:rsidRPr="0046612C">
              <w:rPr>
                <w:rFonts w:eastAsia="Times New Roman"/>
                <w:b/>
                <w:color w:val="E36C0A" w:themeColor="accent6" w:themeShade="BF"/>
              </w:rPr>
              <w:t>Program Variation:</w:t>
            </w:r>
            <w:r w:rsidRPr="0046612C">
              <w:rPr>
                <w:rFonts w:eastAsia="Times New Roman"/>
                <w:b/>
              </w:rPr>
              <w:t xml:space="preserve"> </w:t>
            </w:r>
            <w:r w:rsidRPr="0046612C">
              <w:rPr>
                <w:rFonts w:eastAsia="Times New Roman"/>
              </w:rPr>
              <w:t>List each program variation below.</w:t>
            </w:r>
          </w:p>
        </w:tc>
      </w:tr>
      <w:tr w:rsidR="00EA7FFA" w:rsidRPr="0046612C" w14:paraId="2AEC2F6D" w14:textId="77777777" w:rsidTr="00EF0627">
        <w:trPr>
          <w:trHeight w:val="619"/>
        </w:trPr>
        <w:tc>
          <w:tcPr>
            <w:tcW w:w="1908" w:type="dxa"/>
            <w:vAlign w:val="center"/>
          </w:tcPr>
          <w:p w14:paraId="70116654" w14:textId="77777777" w:rsidR="00EA7FFA" w:rsidRPr="0046612C" w:rsidRDefault="00EA7FFA" w:rsidP="00EF0627">
            <w:pPr>
              <w:rPr>
                <w:rFonts w:eastAsia="Times New Roman"/>
              </w:rPr>
            </w:pPr>
            <w:r w:rsidRPr="0046612C">
              <w:rPr>
                <w:rFonts w:eastAsia="Times New Roman"/>
              </w:rPr>
              <w:t>Variation Title</w:t>
            </w:r>
          </w:p>
        </w:tc>
        <w:tc>
          <w:tcPr>
            <w:tcW w:w="7560" w:type="dxa"/>
            <w:vAlign w:val="center"/>
          </w:tcPr>
          <w:p w14:paraId="668F84F2" w14:textId="77777777" w:rsidR="00EA7FFA" w:rsidRPr="00851F31" w:rsidRDefault="00EA7FFA" w:rsidP="00EF0627">
            <w:pPr>
              <w:rPr>
                <w:rFonts w:eastAsia="Times New Roman"/>
              </w:rPr>
            </w:pPr>
          </w:p>
        </w:tc>
      </w:tr>
      <w:tr w:rsidR="00EA7FFA" w:rsidRPr="0046612C" w14:paraId="62C76CAA" w14:textId="77777777" w:rsidTr="00EF0627">
        <w:trPr>
          <w:trHeight w:val="619"/>
        </w:trPr>
        <w:tc>
          <w:tcPr>
            <w:tcW w:w="1908" w:type="dxa"/>
            <w:vAlign w:val="center"/>
          </w:tcPr>
          <w:p w14:paraId="41E43793" w14:textId="77777777" w:rsidR="00EA7FFA" w:rsidRPr="0046612C" w:rsidRDefault="00EA7FFA" w:rsidP="00EF0627">
            <w:pPr>
              <w:rPr>
                <w:rFonts w:eastAsia="Times New Roman"/>
              </w:rPr>
            </w:pPr>
            <w:r w:rsidRPr="0046612C">
              <w:rPr>
                <w:rFonts w:eastAsia="Times New Roman"/>
              </w:rPr>
              <w:t>Variation Title</w:t>
            </w:r>
          </w:p>
        </w:tc>
        <w:tc>
          <w:tcPr>
            <w:tcW w:w="7560" w:type="dxa"/>
            <w:vAlign w:val="center"/>
          </w:tcPr>
          <w:p w14:paraId="6B34C71C" w14:textId="77777777" w:rsidR="00EA7FFA" w:rsidRPr="00851F31" w:rsidRDefault="00EA7FFA" w:rsidP="00EF0627">
            <w:pPr>
              <w:rPr>
                <w:rFonts w:eastAsia="Times New Roman"/>
              </w:rPr>
            </w:pPr>
          </w:p>
        </w:tc>
      </w:tr>
      <w:tr w:rsidR="00EA7FFA" w:rsidRPr="0046612C" w14:paraId="14ABD143" w14:textId="77777777" w:rsidTr="00EF0627">
        <w:trPr>
          <w:trHeight w:val="619"/>
        </w:trPr>
        <w:tc>
          <w:tcPr>
            <w:tcW w:w="1908" w:type="dxa"/>
            <w:vAlign w:val="center"/>
          </w:tcPr>
          <w:p w14:paraId="17A09A64" w14:textId="77777777" w:rsidR="00EA7FFA" w:rsidRPr="0046612C" w:rsidRDefault="00EA7FFA" w:rsidP="00EF0627">
            <w:pPr>
              <w:rPr>
                <w:rFonts w:eastAsia="Times New Roman"/>
              </w:rPr>
            </w:pPr>
            <w:r w:rsidRPr="0046612C">
              <w:rPr>
                <w:rFonts w:eastAsia="Times New Roman"/>
              </w:rPr>
              <w:t>Variation Title</w:t>
            </w:r>
          </w:p>
        </w:tc>
        <w:tc>
          <w:tcPr>
            <w:tcW w:w="7560" w:type="dxa"/>
            <w:vAlign w:val="center"/>
          </w:tcPr>
          <w:p w14:paraId="074F9FA2" w14:textId="77777777" w:rsidR="00EA7FFA" w:rsidRPr="00851F31" w:rsidRDefault="00EA7FFA" w:rsidP="00EF0627">
            <w:pPr>
              <w:rPr>
                <w:rFonts w:eastAsia="Times New Roman"/>
              </w:rPr>
            </w:pPr>
          </w:p>
        </w:tc>
      </w:tr>
      <w:tr w:rsidR="00EA7FFA" w:rsidRPr="0046612C" w14:paraId="52F8E42D" w14:textId="77777777" w:rsidTr="00EF0627">
        <w:trPr>
          <w:trHeight w:val="619"/>
        </w:trPr>
        <w:tc>
          <w:tcPr>
            <w:tcW w:w="1908" w:type="dxa"/>
            <w:vAlign w:val="center"/>
          </w:tcPr>
          <w:p w14:paraId="1E87AECA" w14:textId="77777777" w:rsidR="00EA7FFA" w:rsidRPr="0046612C" w:rsidRDefault="00EA7FFA" w:rsidP="00EF0627">
            <w:pPr>
              <w:rPr>
                <w:rFonts w:eastAsia="Times New Roman"/>
              </w:rPr>
            </w:pPr>
            <w:r w:rsidRPr="0046612C">
              <w:rPr>
                <w:rFonts w:eastAsia="Times New Roman"/>
              </w:rPr>
              <w:lastRenderedPageBreak/>
              <w:t>Variation Title</w:t>
            </w:r>
          </w:p>
        </w:tc>
        <w:tc>
          <w:tcPr>
            <w:tcW w:w="7560" w:type="dxa"/>
            <w:vAlign w:val="center"/>
          </w:tcPr>
          <w:p w14:paraId="56493EBE" w14:textId="77777777" w:rsidR="00EA7FFA" w:rsidRPr="00851F31" w:rsidRDefault="00EA7FFA" w:rsidP="00EF0627">
            <w:pPr>
              <w:rPr>
                <w:rFonts w:eastAsia="Times New Roman"/>
              </w:rPr>
            </w:pPr>
          </w:p>
        </w:tc>
      </w:tr>
    </w:tbl>
    <w:p w14:paraId="3156746E" w14:textId="77777777" w:rsidR="00EA7FFA" w:rsidRPr="0046612C" w:rsidRDefault="00EA7FFA" w:rsidP="00EA7FFA">
      <w:pPr>
        <w:rPr>
          <w:szCs w:val="22"/>
        </w:rPr>
      </w:pPr>
    </w:p>
    <w:p w14:paraId="5CBD70E2" w14:textId="77777777" w:rsidR="00EA7FFA" w:rsidRPr="0046612C" w:rsidRDefault="00EA7FFA" w:rsidP="00EA7FFA">
      <w:pPr>
        <w:rPr>
          <w:szCs w:val="22"/>
        </w:rPr>
      </w:pPr>
    </w:p>
    <w:tbl>
      <w:tblPr>
        <w:tblStyle w:val="TableGrid"/>
        <w:tblpPr w:leftFromText="187" w:rightFromText="187" w:vertAnchor="text" w:horzAnchor="margin" w:tblpY="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Description w:val="Program Delivery: Indicate the ways in which the program(s) are delivered. Check all that apply. &#10;On-Campus Program&#10;Online/Hybrid Program&#10;Satellite Program&#10;"/>
      </w:tblPr>
      <w:tblGrid>
        <w:gridCol w:w="1894"/>
        <w:gridCol w:w="7456"/>
      </w:tblGrid>
      <w:tr w:rsidR="00EA7FFA" w:rsidRPr="0046612C" w14:paraId="27BD4ED8" w14:textId="77777777" w:rsidTr="00FB5450">
        <w:trPr>
          <w:trHeight w:val="576"/>
          <w:tblHeader/>
        </w:trPr>
        <w:tc>
          <w:tcPr>
            <w:tcW w:w="9468" w:type="dxa"/>
            <w:gridSpan w:val="2"/>
            <w:shd w:val="clear" w:color="auto" w:fill="DBE5F1" w:themeFill="accent1" w:themeFillTint="33"/>
            <w:vAlign w:val="center"/>
          </w:tcPr>
          <w:p w14:paraId="6AA06E88" w14:textId="77777777" w:rsidR="00EA7FFA" w:rsidRPr="0046612C" w:rsidRDefault="00EA7FFA" w:rsidP="00EF0627">
            <w:r w:rsidRPr="0046612C">
              <w:rPr>
                <w:b/>
                <w:color w:val="E36C0A" w:themeColor="accent6" w:themeShade="BF"/>
              </w:rPr>
              <w:t xml:space="preserve">Program Delivery: </w:t>
            </w:r>
            <w:r w:rsidRPr="0046612C">
              <w:t xml:space="preserve">Indicate the ways in which the program(s) are delivered. Check all that apply. </w:t>
            </w:r>
          </w:p>
        </w:tc>
      </w:tr>
      <w:tr w:rsidR="00EA7FFA" w:rsidRPr="0046612C" w14:paraId="45480C5F" w14:textId="77777777" w:rsidTr="00FB5450">
        <w:trPr>
          <w:trHeight w:val="619"/>
          <w:tblHeader/>
        </w:trPr>
        <w:tc>
          <w:tcPr>
            <w:tcW w:w="1908" w:type="dxa"/>
            <w:vAlign w:val="center"/>
          </w:tcPr>
          <w:tbl>
            <w:tblPr>
              <w:tblStyle w:val="TableGrid"/>
              <w:tblW w:w="0" w:type="auto"/>
              <w:tblInd w:w="625" w:type="dxa"/>
              <w:tblLook w:val="04A0" w:firstRow="1" w:lastRow="0" w:firstColumn="1" w:lastColumn="0" w:noHBand="0" w:noVBand="1"/>
              <w:tblDescription w:val="CheckBox"/>
            </w:tblPr>
            <w:tblGrid>
              <w:gridCol w:w="450"/>
            </w:tblGrid>
            <w:tr w:rsidR="00EA7FFA" w:rsidRPr="0046612C" w14:paraId="56621D26" w14:textId="77777777" w:rsidTr="00FB5450">
              <w:trPr>
                <w:tblHeader/>
              </w:trPr>
              <w:tc>
                <w:tcPr>
                  <w:tcW w:w="450" w:type="dxa"/>
                </w:tcPr>
                <w:p w14:paraId="24867C7A" w14:textId="77777777" w:rsidR="00EA7FFA" w:rsidRPr="0046612C" w:rsidRDefault="00EA7FFA" w:rsidP="00EF0627">
                  <w:pPr>
                    <w:framePr w:hSpace="187" w:wrap="around" w:vAnchor="text" w:hAnchor="margin" w:y="1"/>
                    <w:jc w:val="center"/>
                  </w:pPr>
                </w:p>
              </w:tc>
            </w:tr>
          </w:tbl>
          <w:p w14:paraId="0D0529ED" w14:textId="77777777" w:rsidR="00EA7FFA" w:rsidRPr="0046612C" w:rsidRDefault="00EA7FFA" w:rsidP="00EF0627">
            <w:pPr>
              <w:jc w:val="center"/>
            </w:pPr>
          </w:p>
        </w:tc>
        <w:tc>
          <w:tcPr>
            <w:tcW w:w="7560" w:type="dxa"/>
            <w:vAlign w:val="center"/>
          </w:tcPr>
          <w:p w14:paraId="1A262AE3" w14:textId="77777777" w:rsidR="00EA7FFA" w:rsidRPr="0046612C" w:rsidRDefault="00EA7FFA" w:rsidP="00EF0627">
            <w:r w:rsidRPr="0046612C">
              <w:t>On-Campus Program</w:t>
            </w:r>
          </w:p>
        </w:tc>
      </w:tr>
      <w:tr w:rsidR="00EA7FFA" w:rsidRPr="0046612C" w14:paraId="6FE409FE" w14:textId="77777777" w:rsidTr="00FB5450">
        <w:trPr>
          <w:trHeight w:val="619"/>
          <w:tblHeader/>
        </w:trPr>
        <w:tc>
          <w:tcPr>
            <w:tcW w:w="1908" w:type="dxa"/>
            <w:vAlign w:val="center"/>
          </w:tcPr>
          <w:tbl>
            <w:tblPr>
              <w:tblStyle w:val="TableGrid"/>
              <w:tblW w:w="0" w:type="auto"/>
              <w:tblInd w:w="625" w:type="dxa"/>
              <w:tblLook w:val="04A0" w:firstRow="1" w:lastRow="0" w:firstColumn="1" w:lastColumn="0" w:noHBand="0" w:noVBand="1"/>
              <w:tblDescription w:val="CheckBox"/>
            </w:tblPr>
            <w:tblGrid>
              <w:gridCol w:w="450"/>
            </w:tblGrid>
            <w:tr w:rsidR="00EA7FFA" w:rsidRPr="0046612C" w14:paraId="06577934" w14:textId="77777777" w:rsidTr="00FB5450">
              <w:trPr>
                <w:tblHeader/>
              </w:trPr>
              <w:tc>
                <w:tcPr>
                  <w:tcW w:w="450" w:type="dxa"/>
                </w:tcPr>
                <w:p w14:paraId="780F8468" w14:textId="77777777" w:rsidR="00EA7FFA" w:rsidRPr="0046612C" w:rsidRDefault="00EA7FFA" w:rsidP="00EF0627">
                  <w:pPr>
                    <w:framePr w:hSpace="187" w:wrap="around" w:vAnchor="text" w:hAnchor="margin" w:y="1"/>
                    <w:jc w:val="center"/>
                  </w:pPr>
                </w:p>
              </w:tc>
            </w:tr>
          </w:tbl>
          <w:p w14:paraId="64D17743" w14:textId="77777777" w:rsidR="00EA7FFA" w:rsidRPr="0046612C" w:rsidRDefault="00EA7FFA" w:rsidP="00EF0627">
            <w:pPr>
              <w:jc w:val="center"/>
            </w:pPr>
          </w:p>
        </w:tc>
        <w:tc>
          <w:tcPr>
            <w:tcW w:w="7560" w:type="dxa"/>
            <w:vAlign w:val="center"/>
          </w:tcPr>
          <w:p w14:paraId="52D92818" w14:textId="77777777" w:rsidR="00EA7FFA" w:rsidRPr="0046612C" w:rsidRDefault="00EA7FFA" w:rsidP="00EF0627">
            <w:r w:rsidRPr="0046612C">
              <w:t>Online/Hybrid Program</w:t>
            </w:r>
          </w:p>
        </w:tc>
      </w:tr>
      <w:tr w:rsidR="00EA7FFA" w:rsidRPr="0046612C" w14:paraId="3DED85DC" w14:textId="77777777" w:rsidTr="00FB5450">
        <w:trPr>
          <w:trHeight w:val="619"/>
          <w:tblHeader/>
        </w:trPr>
        <w:tc>
          <w:tcPr>
            <w:tcW w:w="1908" w:type="dxa"/>
            <w:vAlign w:val="center"/>
          </w:tcPr>
          <w:tbl>
            <w:tblPr>
              <w:tblStyle w:val="TableGrid"/>
              <w:tblW w:w="0" w:type="auto"/>
              <w:tblInd w:w="625" w:type="dxa"/>
              <w:tblLook w:val="04A0" w:firstRow="1" w:lastRow="0" w:firstColumn="1" w:lastColumn="0" w:noHBand="0" w:noVBand="1"/>
              <w:tblDescription w:val="CheckBox"/>
            </w:tblPr>
            <w:tblGrid>
              <w:gridCol w:w="450"/>
            </w:tblGrid>
            <w:tr w:rsidR="00EA7FFA" w:rsidRPr="0046612C" w14:paraId="782A0FA0" w14:textId="77777777" w:rsidTr="00FB5450">
              <w:trPr>
                <w:tblHeader/>
              </w:trPr>
              <w:tc>
                <w:tcPr>
                  <w:tcW w:w="450" w:type="dxa"/>
                </w:tcPr>
                <w:p w14:paraId="1A6036FC" w14:textId="77777777" w:rsidR="00EA7FFA" w:rsidRPr="0046612C" w:rsidRDefault="00EA7FFA" w:rsidP="00EF0627">
                  <w:pPr>
                    <w:framePr w:hSpace="187" w:wrap="around" w:vAnchor="text" w:hAnchor="margin" w:y="1"/>
                    <w:jc w:val="center"/>
                  </w:pPr>
                </w:p>
              </w:tc>
            </w:tr>
          </w:tbl>
          <w:p w14:paraId="00A6622B" w14:textId="77777777" w:rsidR="00EA7FFA" w:rsidRPr="0046612C" w:rsidRDefault="00EA7FFA" w:rsidP="00EF0627">
            <w:pPr>
              <w:jc w:val="center"/>
            </w:pPr>
          </w:p>
        </w:tc>
        <w:tc>
          <w:tcPr>
            <w:tcW w:w="7560" w:type="dxa"/>
            <w:vAlign w:val="center"/>
          </w:tcPr>
          <w:p w14:paraId="0A10B49C" w14:textId="77777777" w:rsidR="00EA7FFA" w:rsidRPr="0046612C" w:rsidRDefault="00EA7FFA" w:rsidP="00EF0627">
            <w:r w:rsidRPr="0046612C">
              <w:t>Satellite Program</w:t>
            </w:r>
          </w:p>
        </w:tc>
      </w:tr>
    </w:tbl>
    <w:p w14:paraId="5C352F4F" w14:textId="77777777" w:rsidR="00300FE7" w:rsidRPr="0046612C" w:rsidRDefault="00300FE7" w:rsidP="00EA7FFA">
      <w:pPr>
        <w:rPr>
          <w:szCs w:val="22"/>
        </w:rPr>
      </w:pPr>
    </w:p>
    <w:p w14:paraId="7F64DEE2" w14:textId="77777777" w:rsidR="00B52B69" w:rsidRPr="0046612C" w:rsidRDefault="00B52B69" w:rsidP="00EA7FFA">
      <w:pPr>
        <w:rPr>
          <w:szCs w:val="22"/>
        </w:rPr>
      </w:pPr>
    </w:p>
    <w:tbl>
      <w:tblPr>
        <w:tblStyle w:val="TableGrid"/>
        <w:tblpPr w:leftFromText="187" w:rightFromText="187" w:vertAnchor="text" w:horzAnchor="margin" w:tblpY="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Description w:val="Field-based Experience: Please check the box to verify for Transition Specialist Endorsement.&#10;• All candidates will complete a 150 hour field-based experience that includes providing transition services for transition-aged students with disabilities and IEPs, in collaboration with their families, community members, and other relevant professionals. This must include:&#10;o A minimum of 100 hours completed within a Massachusetts public school, approved private special education school, educational collaborative, or a in a school setting that is supervised by a professional who holds one of the prerequisite licenses and has experience in secondary transition, and&#10;o A minimum of 50 hours completed in a community based setting working with transition age youth in order to gain experience assisting youth transition from school to adult life.&#10;"/>
      </w:tblPr>
      <w:tblGrid>
        <w:gridCol w:w="1892"/>
        <w:gridCol w:w="7458"/>
      </w:tblGrid>
      <w:tr w:rsidR="00B52B69" w:rsidRPr="0046612C" w14:paraId="10A9F065" w14:textId="77777777" w:rsidTr="00FB5450">
        <w:trPr>
          <w:trHeight w:val="530"/>
          <w:tblHeader/>
        </w:trPr>
        <w:tc>
          <w:tcPr>
            <w:tcW w:w="9468" w:type="dxa"/>
            <w:gridSpan w:val="2"/>
            <w:shd w:val="clear" w:color="auto" w:fill="DBE5F1" w:themeFill="accent1" w:themeFillTint="33"/>
            <w:vAlign w:val="center"/>
          </w:tcPr>
          <w:p w14:paraId="5BC78799" w14:textId="77777777" w:rsidR="00B52B69" w:rsidRPr="0046612C" w:rsidRDefault="00B52B69" w:rsidP="00EF0627">
            <w:r w:rsidRPr="0046612C">
              <w:rPr>
                <w:b/>
                <w:color w:val="E36C0A" w:themeColor="accent6" w:themeShade="BF"/>
              </w:rPr>
              <w:t xml:space="preserve">Field-based Experience: </w:t>
            </w:r>
            <w:r w:rsidRPr="0046612C">
              <w:t>Please check the box to verify</w:t>
            </w:r>
            <w:r w:rsidR="00E56776" w:rsidRPr="0046612C">
              <w:t xml:space="preserve"> for </w:t>
            </w:r>
            <w:r w:rsidR="00E56776" w:rsidRPr="0046612C">
              <w:rPr>
                <w:b/>
              </w:rPr>
              <w:t>Transition Specialist Endorsement</w:t>
            </w:r>
            <w:r w:rsidR="00E56776" w:rsidRPr="0046612C">
              <w:t>.</w:t>
            </w:r>
          </w:p>
        </w:tc>
      </w:tr>
      <w:tr w:rsidR="00B52B69" w:rsidRPr="0046612C" w14:paraId="58925F65" w14:textId="77777777" w:rsidTr="00FB5450">
        <w:trPr>
          <w:trHeight w:val="619"/>
          <w:tblHeader/>
        </w:trPr>
        <w:tc>
          <w:tcPr>
            <w:tcW w:w="1908" w:type="dxa"/>
            <w:vAlign w:val="center"/>
          </w:tcPr>
          <w:tbl>
            <w:tblPr>
              <w:tblStyle w:val="TableGrid"/>
              <w:tblW w:w="0" w:type="auto"/>
              <w:tblInd w:w="625" w:type="dxa"/>
              <w:tblLook w:val="04A0" w:firstRow="1" w:lastRow="0" w:firstColumn="1" w:lastColumn="0" w:noHBand="0" w:noVBand="1"/>
              <w:tblDescription w:val="CheckBox"/>
            </w:tblPr>
            <w:tblGrid>
              <w:gridCol w:w="450"/>
            </w:tblGrid>
            <w:tr w:rsidR="00B52B69" w:rsidRPr="0046612C" w14:paraId="341DF3F0" w14:textId="77777777" w:rsidTr="00FB5450">
              <w:trPr>
                <w:tblHeader/>
              </w:trPr>
              <w:tc>
                <w:tcPr>
                  <w:tcW w:w="450" w:type="dxa"/>
                </w:tcPr>
                <w:p w14:paraId="6278172D" w14:textId="77777777" w:rsidR="00B52B69" w:rsidRPr="0046612C" w:rsidRDefault="00B52B69" w:rsidP="00EF0627">
                  <w:pPr>
                    <w:framePr w:hSpace="187" w:wrap="around" w:vAnchor="text" w:hAnchor="margin" w:y="1"/>
                    <w:jc w:val="center"/>
                  </w:pPr>
                </w:p>
              </w:tc>
            </w:tr>
          </w:tbl>
          <w:p w14:paraId="7C2408D0" w14:textId="77777777" w:rsidR="00B52B69" w:rsidRPr="0046612C" w:rsidRDefault="00B52B69" w:rsidP="00EF0627">
            <w:pPr>
              <w:jc w:val="center"/>
            </w:pPr>
          </w:p>
        </w:tc>
        <w:tc>
          <w:tcPr>
            <w:tcW w:w="7560" w:type="dxa"/>
            <w:vAlign w:val="center"/>
          </w:tcPr>
          <w:p w14:paraId="0D731079" w14:textId="77777777" w:rsidR="00B52B69" w:rsidRPr="0046612C" w:rsidRDefault="003D1347" w:rsidP="008A30C2">
            <w:pPr>
              <w:pStyle w:val="ListParagraph"/>
              <w:numPr>
                <w:ilvl w:val="0"/>
                <w:numId w:val="21"/>
              </w:numPr>
              <w:spacing w:after="0"/>
              <w:ind w:left="342" w:right="-119"/>
            </w:pPr>
            <w:r w:rsidRPr="0046612C">
              <w:t xml:space="preserve">All candidates will complete a 150 hour field-based experience that includes providing transition services for transition-aged students with disabilities </w:t>
            </w:r>
            <w:r w:rsidR="00392FA8">
              <w:t>and</w:t>
            </w:r>
            <w:r w:rsidRPr="0046612C">
              <w:t xml:space="preserve"> IEPs, in collaboration with their families, community members, and other relevant professionals. This must include:</w:t>
            </w:r>
          </w:p>
          <w:p w14:paraId="124B9DA5" w14:textId="77777777" w:rsidR="00B52B69" w:rsidRPr="0046612C" w:rsidRDefault="00B52B69" w:rsidP="008A30C2">
            <w:pPr>
              <w:pStyle w:val="ListParagraph"/>
              <w:numPr>
                <w:ilvl w:val="1"/>
                <w:numId w:val="21"/>
              </w:numPr>
              <w:spacing w:after="0"/>
              <w:ind w:left="792" w:right="-29"/>
            </w:pPr>
            <w:r w:rsidRPr="0046612C">
              <w:t>A minimum of 100 hours completed within a Massachusetts public school, approved private special education school, educational collaborative, or a in a school setting that is supervised by a pro</w:t>
            </w:r>
            <w:r w:rsidR="008A30C2">
              <w:t>fessional who holds one of the</w:t>
            </w:r>
            <w:r w:rsidRPr="0046612C">
              <w:t xml:space="preserve"> prerequisite licenses and has experience in secondary transition, and</w:t>
            </w:r>
          </w:p>
          <w:p w14:paraId="79EB7271" w14:textId="77777777" w:rsidR="00B52B69" w:rsidRPr="0046612C" w:rsidRDefault="00B52B69" w:rsidP="008A30C2">
            <w:pPr>
              <w:pStyle w:val="ListParagraph"/>
              <w:numPr>
                <w:ilvl w:val="1"/>
                <w:numId w:val="21"/>
              </w:numPr>
              <w:spacing w:after="0"/>
              <w:ind w:left="792"/>
            </w:pPr>
            <w:r w:rsidRPr="0046612C">
              <w:t>A minimum of 50 hours completed in a community based setting working with transition age youth in order to gain experience assisting youth transition from school to adult life.</w:t>
            </w:r>
          </w:p>
        </w:tc>
      </w:tr>
    </w:tbl>
    <w:p w14:paraId="026299C2" w14:textId="77777777" w:rsidR="00300FE7" w:rsidRPr="0046612C" w:rsidRDefault="00300FE7">
      <w:pPr>
        <w:spacing w:after="200" w:line="276" w:lineRule="auto"/>
        <w:rPr>
          <w:szCs w:val="22"/>
        </w:rPr>
      </w:pPr>
    </w:p>
    <w:tbl>
      <w:tblPr>
        <w:tblStyle w:val="TableGrid"/>
        <w:tblpPr w:leftFromText="187" w:rightFromText="187" w:vertAnchor="text" w:horzAnchor="margin" w:tblpY="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Description w:val="Field-based Experience: Please check the box to verify for Autism Endorsement.&#10;• Completion of a 150 hour field-based experience that includes a minimum of 75 hours in an inclusive setting with students with autism and 75 hours of additional experience in any type of school setting working with students with autism.&#10;• Teachers meeting the prerequisite license requirements outlined in 603 CMR 7.14 (5) (a) who can demonstrate at least one year of teaching experience working with students with autism shall complete at least 75 hours of field-based experience working with students with autism in any type of school setting, including at least 50 hours of which shall take place in an inclusive setting in lieu of meeting the field experience requirements set forth in 603 CMR 7.14(5)(c)(1).&#10;"/>
      </w:tblPr>
      <w:tblGrid>
        <w:gridCol w:w="1893"/>
        <w:gridCol w:w="7457"/>
      </w:tblGrid>
      <w:tr w:rsidR="00246467" w:rsidRPr="0046612C" w14:paraId="000EDC65" w14:textId="77777777" w:rsidTr="00FB5450">
        <w:trPr>
          <w:trHeight w:val="530"/>
          <w:tblHeader/>
        </w:trPr>
        <w:tc>
          <w:tcPr>
            <w:tcW w:w="9468" w:type="dxa"/>
            <w:gridSpan w:val="2"/>
            <w:shd w:val="clear" w:color="auto" w:fill="DBE5F1" w:themeFill="accent1" w:themeFillTint="33"/>
            <w:vAlign w:val="center"/>
          </w:tcPr>
          <w:p w14:paraId="1BB168D1" w14:textId="77777777" w:rsidR="00246467" w:rsidRPr="0046612C" w:rsidRDefault="00246467" w:rsidP="00246467">
            <w:r w:rsidRPr="0046612C">
              <w:rPr>
                <w:b/>
                <w:color w:val="E36C0A" w:themeColor="accent6" w:themeShade="BF"/>
              </w:rPr>
              <w:lastRenderedPageBreak/>
              <w:t xml:space="preserve">Field-based Experience: </w:t>
            </w:r>
            <w:r w:rsidRPr="0046612C">
              <w:t xml:space="preserve">Please check the box to verify for </w:t>
            </w:r>
            <w:r w:rsidRPr="0046612C">
              <w:rPr>
                <w:b/>
              </w:rPr>
              <w:t>Autism Endorsement.</w:t>
            </w:r>
          </w:p>
        </w:tc>
      </w:tr>
      <w:tr w:rsidR="00246467" w:rsidRPr="0046612C" w14:paraId="13847534" w14:textId="77777777" w:rsidTr="00FB5450">
        <w:trPr>
          <w:trHeight w:val="619"/>
          <w:tblHeader/>
        </w:trPr>
        <w:tc>
          <w:tcPr>
            <w:tcW w:w="1908" w:type="dxa"/>
            <w:vAlign w:val="center"/>
          </w:tcPr>
          <w:tbl>
            <w:tblPr>
              <w:tblStyle w:val="TableGrid"/>
              <w:tblW w:w="0" w:type="auto"/>
              <w:tblInd w:w="625" w:type="dxa"/>
              <w:tblLook w:val="04A0" w:firstRow="1" w:lastRow="0" w:firstColumn="1" w:lastColumn="0" w:noHBand="0" w:noVBand="1"/>
              <w:tblDescription w:val="CheckBox"/>
            </w:tblPr>
            <w:tblGrid>
              <w:gridCol w:w="450"/>
            </w:tblGrid>
            <w:tr w:rsidR="00246467" w:rsidRPr="0046612C" w14:paraId="3C67102D" w14:textId="77777777" w:rsidTr="00FB5450">
              <w:trPr>
                <w:tblHeader/>
              </w:trPr>
              <w:tc>
                <w:tcPr>
                  <w:tcW w:w="450" w:type="dxa"/>
                </w:tcPr>
                <w:p w14:paraId="5529B73A" w14:textId="77777777" w:rsidR="00246467" w:rsidRPr="0046612C" w:rsidRDefault="00246467" w:rsidP="002D6C5E">
                  <w:pPr>
                    <w:framePr w:hSpace="187" w:wrap="around" w:vAnchor="text" w:hAnchor="margin" w:y="1"/>
                    <w:jc w:val="center"/>
                  </w:pPr>
                </w:p>
              </w:tc>
            </w:tr>
          </w:tbl>
          <w:p w14:paraId="58E4693C" w14:textId="77777777" w:rsidR="00246467" w:rsidRPr="0046612C" w:rsidRDefault="00246467" w:rsidP="002D6C5E">
            <w:pPr>
              <w:jc w:val="center"/>
            </w:pPr>
          </w:p>
        </w:tc>
        <w:tc>
          <w:tcPr>
            <w:tcW w:w="7560" w:type="dxa"/>
            <w:vAlign w:val="center"/>
          </w:tcPr>
          <w:p w14:paraId="4DA6094C" w14:textId="77777777" w:rsidR="00246467" w:rsidRDefault="00246467" w:rsidP="008A30C2">
            <w:pPr>
              <w:numPr>
                <w:ilvl w:val="0"/>
                <w:numId w:val="23"/>
              </w:numPr>
              <w:shd w:val="clear" w:color="auto" w:fill="FFFFFF"/>
              <w:spacing w:line="276" w:lineRule="auto"/>
              <w:rPr>
                <w:color w:val="000000"/>
              </w:rPr>
            </w:pPr>
            <w:r w:rsidRPr="0046612C">
              <w:rPr>
                <w:color w:val="000000"/>
              </w:rPr>
              <w:t>Completion of a 150 hour field-based experience that includes a minimum of 75 hours in an inclusive setting with students with autism and 75 hours of additional experience in any type of school setting working with students with autism.</w:t>
            </w:r>
          </w:p>
          <w:p w14:paraId="75BF9507" w14:textId="77777777" w:rsidR="00750E8F" w:rsidRPr="0046612C" w:rsidRDefault="00750E8F" w:rsidP="00750E8F">
            <w:pPr>
              <w:shd w:val="clear" w:color="auto" w:fill="FFFFFF"/>
              <w:spacing w:line="276" w:lineRule="auto"/>
              <w:rPr>
                <w:color w:val="000000"/>
              </w:rPr>
            </w:pPr>
            <w:r>
              <w:rPr>
                <w:color w:val="000000"/>
              </w:rPr>
              <w:t>OR</w:t>
            </w:r>
          </w:p>
          <w:p w14:paraId="51C52760" w14:textId="77777777" w:rsidR="00246467" w:rsidRPr="0046612C" w:rsidRDefault="00246467" w:rsidP="008A30C2">
            <w:pPr>
              <w:numPr>
                <w:ilvl w:val="0"/>
                <w:numId w:val="23"/>
              </w:numPr>
              <w:shd w:val="clear" w:color="auto" w:fill="FFFFFF"/>
              <w:spacing w:line="276" w:lineRule="auto"/>
              <w:rPr>
                <w:color w:val="000000"/>
              </w:rPr>
            </w:pPr>
            <w:r w:rsidRPr="0046612C">
              <w:rPr>
                <w:color w:val="000000"/>
              </w:rPr>
              <w:t xml:space="preserve">Teachers meeting the prerequisite license requirements outlined in 603 CMR 7.14 (5) (a) who can demonstrate at least one year of teaching experience working with students with autism shall complete at least 75 hours of field-based experience working with students with autism in any type of school setting, including at least 50 </w:t>
            </w:r>
            <w:r w:rsidR="008A30C2">
              <w:rPr>
                <w:color w:val="000000"/>
              </w:rPr>
              <w:t xml:space="preserve">hours </w:t>
            </w:r>
            <w:r w:rsidRPr="0046612C">
              <w:rPr>
                <w:color w:val="000000"/>
              </w:rPr>
              <w:t>of which shall take place in an inclusive setting in lieu of meeting the field experience requirements set forth in 603 CMR 7.14(5)(c)(1).</w:t>
            </w:r>
          </w:p>
        </w:tc>
      </w:tr>
    </w:tbl>
    <w:p w14:paraId="5B9111DF" w14:textId="77777777" w:rsidR="00B52B69" w:rsidRDefault="00B52B69">
      <w:pPr>
        <w:spacing w:after="200" w:line="276" w:lineRule="auto"/>
        <w:rPr>
          <w:szCs w:val="22"/>
        </w:rPr>
      </w:pPr>
    </w:p>
    <w:tbl>
      <w:tblPr>
        <w:tblStyle w:val="TableGrid"/>
        <w:tblpPr w:leftFromText="187" w:rightFromText="187" w:vertAnchor="text" w:horzAnchor="margin" w:tblpY="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Description w:val="Field-based Experience: Please check the box to verify for Autism Endorsement.&#10;• Completion of a 150 hour field-based experience that includes a minimum of 75 hours in an inclusive setting with students with autism and 75 hours of additional experience in any type of school setting working with students with autism.&#10;• Teachers meeting the prerequisite license requirements outlined in 603 CMR 7.14 (5) (a) who can demonstrate at least one year of teaching experience working with students with autism shall complete at least 75 hours of field-based experience working with students with autism in any type of school setting, including at least 50 hours of which shall take place in an inclusive setting in lieu of meeting the field experience requirements set forth in 603 CMR 7.14(5)(c)(1).&#10;"/>
      </w:tblPr>
      <w:tblGrid>
        <w:gridCol w:w="1893"/>
        <w:gridCol w:w="7457"/>
      </w:tblGrid>
      <w:tr w:rsidR="00750E8F" w:rsidRPr="0046612C" w14:paraId="0A479EAD" w14:textId="77777777" w:rsidTr="0006262D">
        <w:trPr>
          <w:trHeight w:val="530"/>
          <w:tblHeader/>
        </w:trPr>
        <w:tc>
          <w:tcPr>
            <w:tcW w:w="9350" w:type="dxa"/>
            <w:gridSpan w:val="2"/>
            <w:shd w:val="clear" w:color="auto" w:fill="DBE5F1" w:themeFill="accent1" w:themeFillTint="33"/>
            <w:vAlign w:val="center"/>
          </w:tcPr>
          <w:p w14:paraId="67678AE0" w14:textId="77777777" w:rsidR="00750E8F" w:rsidRPr="0046612C" w:rsidRDefault="00750E8F" w:rsidP="00750E8F">
            <w:r w:rsidRPr="0046612C">
              <w:rPr>
                <w:b/>
                <w:color w:val="E36C0A" w:themeColor="accent6" w:themeShade="BF"/>
              </w:rPr>
              <w:t xml:space="preserve">Field-based Experience: </w:t>
            </w:r>
            <w:r w:rsidRPr="0046612C">
              <w:t xml:space="preserve">Please check the box to verify for </w:t>
            </w:r>
            <w:r>
              <w:rPr>
                <w:b/>
              </w:rPr>
              <w:t>Bilingual</w:t>
            </w:r>
            <w:r w:rsidRPr="0046612C">
              <w:rPr>
                <w:b/>
              </w:rPr>
              <w:t xml:space="preserve"> Endorsement.</w:t>
            </w:r>
          </w:p>
        </w:tc>
      </w:tr>
      <w:tr w:rsidR="00750E8F" w:rsidRPr="0046612C" w14:paraId="214FCDE8" w14:textId="77777777" w:rsidTr="0006262D">
        <w:trPr>
          <w:trHeight w:val="619"/>
          <w:tblHeader/>
        </w:trPr>
        <w:tc>
          <w:tcPr>
            <w:tcW w:w="1893" w:type="dxa"/>
            <w:vAlign w:val="center"/>
          </w:tcPr>
          <w:tbl>
            <w:tblPr>
              <w:tblStyle w:val="TableGrid"/>
              <w:tblW w:w="0" w:type="auto"/>
              <w:tblInd w:w="625" w:type="dxa"/>
              <w:tblLook w:val="04A0" w:firstRow="1" w:lastRow="0" w:firstColumn="1" w:lastColumn="0" w:noHBand="0" w:noVBand="1"/>
              <w:tblDescription w:val="CheckBox"/>
            </w:tblPr>
            <w:tblGrid>
              <w:gridCol w:w="450"/>
            </w:tblGrid>
            <w:tr w:rsidR="00750E8F" w:rsidRPr="0046612C" w14:paraId="08636896" w14:textId="77777777" w:rsidTr="001E0F6D">
              <w:trPr>
                <w:tblHeader/>
              </w:trPr>
              <w:tc>
                <w:tcPr>
                  <w:tcW w:w="450" w:type="dxa"/>
                </w:tcPr>
                <w:p w14:paraId="789F0A84" w14:textId="77777777" w:rsidR="00750E8F" w:rsidRPr="0046612C" w:rsidRDefault="00750E8F" w:rsidP="001E0F6D">
                  <w:pPr>
                    <w:framePr w:hSpace="187" w:wrap="around" w:vAnchor="text" w:hAnchor="margin" w:y="1"/>
                    <w:jc w:val="center"/>
                  </w:pPr>
                </w:p>
              </w:tc>
            </w:tr>
          </w:tbl>
          <w:p w14:paraId="68AFF511" w14:textId="77777777" w:rsidR="00750E8F" w:rsidRPr="0046612C" w:rsidRDefault="00750E8F" w:rsidP="001E0F6D">
            <w:pPr>
              <w:jc w:val="center"/>
            </w:pPr>
          </w:p>
        </w:tc>
        <w:tc>
          <w:tcPr>
            <w:tcW w:w="7457" w:type="dxa"/>
            <w:vAlign w:val="center"/>
          </w:tcPr>
          <w:p w14:paraId="41597E51" w14:textId="77777777" w:rsidR="00750E8F" w:rsidRPr="00750E8F" w:rsidRDefault="00750E8F" w:rsidP="00750E8F">
            <w:pPr>
              <w:numPr>
                <w:ilvl w:val="0"/>
                <w:numId w:val="23"/>
              </w:numPr>
              <w:shd w:val="clear" w:color="auto" w:fill="FFFFFF"/>
              <w:spacing w:line="276" w:lineRule="auto"/>
              <w:rPr>
                <w:rFonts w:cstheme="minorHAnsi"/>
                <w:color w:val="000000"/>
                <w:szCs w:val="22"/>
              </w:rPr>
            </w:pPr>
            <w:r>
              <w:rPr>
                <w:color w:val="000000"/>
              </w:rPr>
              <w:t>Completion of a 75</w:t>
            </w:r>
            <w:r w:rsidRPr="0046612C">
              <w:rPr>
                <w:color w:val="000000"/>
              </w:rPr>
              <w:t xml:space="preserve"> </w:t>
            </w:r>
            <w:r w:rsidRPr="00750E8F">
              <w:rPr>
                <w:rFonts w:cstheme="minorHAnsi"/>
                <w:color w:val="000000"/>
                <w:szCs w:val="22"/>
              </w:rPr>
              <w:t xml:space="preserve">hour field-based experience </w:t>
            </w:r>
            <w:r w:rsidRPr="00750E8F">
              <w:rPr>
                <w:rFonts w:cstheme="minorHAnsi"/>
                <w:color w:val="000000"/>
                <w:szCs w:val="22"/>
                <w:shd w:val="clear" w:color="auto" w:fill="FFFFFF"/>
              </w:rPr>
              <w:t> in a Pre-K through grade 12 dual language education or two-way immersion program, transitional bilingual education program, or other bilingual education setting</w:t>
            </w:r>
            <w:r w:rsidRPr="00750E8F">
              <w:rPr>
                <w:rFonts w:cstheme="minorHAnsi"/>
                <w:color w:val="000000"/>
                <w:szCs w:val="22"/>
              </w:rPr>
              <w:t>.</w:t>
            </w:r>
          </w:p>
        </w:tc>
      </w:tr>
    </w:tbl>
    <w:p w14:paraId="0D9B0704" w14:textId="77777777" w:rsidR="00750E8F" w:rsidRPr="0046612C" w:rsidRDefault="0006262D">
      <w:pPr>
        <w:spacing w:after="200" w:line="276" w:lineRule="auto"/>
        <w:rPr>
          <w:szCs w:val="22"/>
        </w:rPr>
      </w:pPr>
      <w:r>
        <w:rPr>
          <w:i/>
          <w:szCs w:val="22"/>
        </w:rPr>
        <w:t xml:space="preserve">Note: </w:t>
      </w:r>
      <w:r>
        <w:rPr>
          <w:i/>
        </w:rPr>
        <w:t>Quantitative data (charts/graphs) do not count towards word limits throughout this worksheet.</w:t>
      </w:r>
    </w:p>
    <w:tbl>
      <w:tblPr>
        <w:tblStyle w:val="TableGrid"/>
        <w:tblW w:w="955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Description w:val="Prompt 1: Provide evidence to demonstrate that completers will have the content knowledge (SMK) necessary to be effective in their specific licensure role. 400 words"/>
      </w:tblPr>
      <w:tblGrid>
        <w:gridCol w:w="7488"/>
        <w:gridCol w:w="2070"/>
      </w:tblGrid>
      <w:tr w:rsidR="00BA56FC" w:rsidRPr="0046612C" w14:paraId="42A9A8B9" w14:textId="77777777" w:rsidTr="00851F31">
        <w:trPr>
          <w:trHeight w:val="432"/>
          <w:tblHeader/>
        </w:trPr>
        <w:tc>
          <w:tcPr>
            <w:tcW w:w="9558" w:type="dxa"/>
            <w:gridSpan w:val="2"/>
            <w:shd w:val="clear" w:color="auto" w:fill="DBE5F1" w:themeFill="accent1" w:themeFillTint="33"/>
            <w:vAlign w:val="center"/>
          </w:tcPr>
          <w:p w14:paraId="0F68CDBE" w14:textId="77777777" w:rsidR="00BA56FC" w:rsidRPr="00BA56FC" w:rsidRDefault="00BA56FC" w:rsidP="00BA56FC">
            <w:pPr>
              <w:rPr>
                <w:b/>
                <w:color w:val="E36C0A" w:themeColor="accent6" w:themeShade="BF"/>
              </w:rPr>
            </w:pPr>
            <w:r w:rsidRPr="00BA56FC">
              <w:rPr>
                <w:b/>
                <w:color w:val="E36C0A" w:themeColor="accent6" w:themeShade="BF"/>
              </w:rPr>
              <w:t>INS 1: Completers have the content knowledge (SMK) to be effective in the licensure role.</w:t>
            </w:r>
          </w:p>
        </w:tc>
      </w:tr>
      <w:tr w:rsidR="00112F8B" w:rsidRPr="0046612C" w14:paraId="231AEFD3" w14:textId="77777777" w:rsidTr="00FB5450">
        <w:trPr>
          <w:trHeight w:val="576"/>
          <w:tblHeader/>
        </w:trPr>
        <w:tc>
          <w:tcPr>
            <w:tcW w:w="7488" w:type="dxa"/>
            <w:shd w:val="clear" w:color="auto" w:fill="DBE5F1" w:themeFill="accent1" w:themeFillTint="33"/>
            <w:vAlign w:val="center"/>
          </w:tcPr>
          <w:p w14:paraId="01BA8B9D" w14:textId="77777777" w:rsidR="00B52B69" w:rsidRPr="0046612C" w:rsidRDefault="00112F8B" w:rsidP="00B52B69">
            <w:pPr>
              <w:pStyle w:val="CommentText"/>
              <w:spacing w:after="0"/>
              <w:rPr>
                <w:sz w:val="22"/>
                <w:szCs w:val="22"/>
              </w:rPr>
            </w:pPr>
            <w:r w:rsidRPr="0046612C">
              <w:rPr>
                <w:sz w:val="22"/>
                <w:szCs w:val="22"/>
              </w:rPr>
              <w:br w:type="page"/>
            </w:r>
            <w:r w:rsidRPr="0046612C">
              <w:rPr>
                <w:b/>
                <w:color w:val="E36C0A" w:themeColor="accent6" w:themeShade="BF"/>
                <w:sz w:val="22"/>
                <w:szCs w:val="22"/>
              </w:rPr>
              <w:t xml:space="preserve">Prompt 1: </w:t>
            </w:r>
            <w:r w:rsidRPr="0046612C">
              <w:rPr>
                <w:sz w:val="22"/>
                <w:szCs w:val="22"/>
              </w:rPr>
              <w:t xml:space="preserve">Provide </w:t>
            </w:r>
            <w:hyperlink r:id="rId13" w:history="1">
              <w:r w:rsidRPr="000C2FF8">
                <w:rPr>
                  <w:rStyle w:val="Hyperlink"/>
                  <w:sz w:val="22"/>
                  <w:szCs w:val="22"/>
                </w:rPr>
                <w:t>evidence</w:t>
              </w:r>
            </w:hyperlink>
            <w:r w:rsidRPr="0046612C">
              <w:rPr>
                <w:sz w:val="22"/>
                <w:szCs w:val="22"/>
              </w:rPr>
              <w:t xml:space="preserve"> to demonstrate that </w:t>
            </w:r>
            <w:r w:rsidR="00C07ADB" w:rsidRPr="0046612C">
              <w:rPr>
                <w:sz w:val="22"/>
                <w:szCs w:val="22"/>
              </w:rPr>
              <w:t xml:space="preserve">completers </w:t>
            </w:r>
            <w:r w:rsidR="00B52B69" w:rsidRPr="0046612C">
              <w:rPr>
                <w:sz w:val="22"/>
                <w:szCs w:val="22"/>
              </w:rPr>
              <w:t xml:space="preserve">will </w:t>
            </w:r>
            <w:r w:rsidR="002E0875" w:rsidRPr="0046612C">
              <w:rPr>
                <w:sz w:val="22"/>
                <w:szCs w:val="22"/>
              </w:rPr>
              <w:t xml:space="preserve">have the </w:t>
            </w:r>
            <w:r w:rsidR="002E0875" w:rsidRPr="0046612C">
              <w:rPr>
                <w:b/>
                <w:sz w:val="22"/>
                <w:szCs w:val="22"/>
              </w:rPr>
              <w:t>content knowledge</w:t>
            </w:r>
            <w:r w:rsidR="002E0875" w:rsidRPr="0046612C">
              <w:rPr>
                <w:sz w:val="22"/>
                <w:szCs w:val="22"/>
              </w:rPr>
              <w:t xml:space="preserve"> (SMK) necessary to be effective in the</w:t>
            </w:r>
            <w:r w:rsidR="00CE6152" w:rsidRPr="0046612C">
              <w:rPr>
                <w:sz w:val="22"/>
                <w:szCs w:val="22"/>
              </w:rPr>
              <w:t>ir specific</w:t>
            </w:r>
            <w:r w:rsidR="002E0875" w:rsidRPr="0046612C">
              <w:rPr>
                <w:sz w:val="22"/>
                <w:szCs w:val="22"/>
              </w:rPr>
              <w:t xml:space="preserve"> licensure role.</w:t>
            </w:r>
          </w:p>
        </w:tc>
        <w:tc>
          <w:tcPr>
            <w:tcW w:w="2070" w:type="dxa"/>
            <w:shd w:val="clear" w:color="auto" w:fill="DBE5F1" w:themeFill="accent1" w:themeFillTint="33"/>
            <w:vAlign w:val="center"/>
          </w:tcPr>
          <w:p w14:paraId="6C8AC7AC" w14:textId="77777777" w:rsidR="00112F8B" w:rsidRPr="0046612C" w:rsidRDefault="00CC0C69" w:rsidP="0006262D">
            <w:pPr>
              <w:jc w:val="center"/>
              <w:rPr>
                <w:b/>
                <w:color w:val="E36C0A" w:themeColor="accent6" w:themeShade="BF"/>
              </w:rPr>
            </w:pPr>
            <w:r w:rsidRPr="0046612C">
              <w:rPr>
                <w:color w:val="E36C0A" w:themeColor="accent6" w:themeShade="BF"/>
              </w:rPr>
              <w:t>4</w:t>
            </w:r>
            <w:r w:rsidR="00112F8B" w:rsidRPr="0046612C">
              <w:rPr>
                <w:color w:val="E36C0A" w:themeColor="accent6" w:themeShade="BF"/>
              </w:rPr>
              <w:t>00 words</w:t>
            </w:r>
          </w:p>
        </w:tc>
      </w:tr>
      <w:tr w:rsidR="00112F8B" w:rsidRPr="0046612C" w14:paraId="5393E1C7" w14:textId="77777777" w:rsidTr="00EA7FFA">
        <w:trPr>
          <w:trHeight w:val="3240"/>
        </w:trPr>
        <w:tc>
          <w:tcPr>
            <w:tcW w:w="9558" w:type="dxa"/>
            <w:gridSpan w:val="2"/>
            <w:shd w:val="clear" w:color="auto" w:fill="auto"/>
          </w:tcPr>
          <w:p w14:paraId="5B6F3011" w14:textId="77777777" w:rsidR="00112F8B" w:rsidRPr="001A71E6" w:rsidRDefault="00112F8B" w:rsidP="00623D77"/>
        </w:tc>
      </w:tr>
    </w:tbl>
    <w:p w14:paraId="6B4974D2" w14:textId="77777777" w:rsidR="00112F8B" w:rsidRPr="0046612C" w:rsidRDefault="00112F8B" w:rsidP="00112F8B">
      <w:pPr>
        <w:rPr>
          <w:szCs w:val="22"/>
        </w:rPr>
      </w:pPr>
    </w:p>
    <w:p w14:paraId="7C137AD8" w14:textId="77777777" w:rsidR="002E0875" w:rsidRPr="0046612C" w:rsidRDefault="002E0875" w:rsidP="00112F8B">
      <w:pPr>
        <w:rPr>
          <w:szCs w:val="22"/>
        </w:rPr>
      </w:pPr>
    </w:p>
    <w:tbl>
      <w:tblPr>
        <w:tblStyle w:val="TableGrid"/>
        <w:tblW w:w="955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Description w:val="Prompt 2: Provide evidence to demonstrate that completers will have the pedagogical skills necessary to be effective in the licensure role.  400 words"/>
      </w:tblPr>
      <w:tblGrid>
        <w:gridCol w:w="7488"/>
        <w:gridCol w:w="2070"/>
      </w:tblGrid>
      <w:tr w:rsidR="00BA56FC" w:rsidRPr="0046612C" w14:paraId="0A4B78B7" w14:textId="77777777" w:rsidTr="00851F31">
        <w:trPr>
          <w:trHeight w:val="432"/>
          <w:tblHeader/>
        </w:trPr>
        <w:tc>
          <w:tcPr>
            <w:tcW w:w="9558" w:type="dxa"/>
            <w:gridSpan w:val="2"/>
            <w:shd w:val="clear" w:color="auto" w:fill="DBE5F1" w:themeFill="accent1" w:themeFillTint="33"/>
            <w:vAlign w:val="center"/>
          </w:tcPr>
          <w:p w14:paraId="125CB9AA" w14:textId="77777777" w:rsidR="00BA56FC" w:rsidRPr="00BA56FC" w:rsidRDefault="00BA56FC" w:rsidP="00BA56FC">
            <w:pPr>
              <w:rPr>
                <w:b/>
                <w:color w:val="E36C0A" w:themeColor="accent6" w:themeShade="BF"/>
              </w:rPr>
            </w:pPr>
            <w:r>
              <w:rPr>
                <w:b/>
                <w:color w:val="E36C0A" w:themeColor="accent6" w:themeShade="BF"/>
                <w:szCs w:val="22"/>
              </w:rPr>
              <w:lastRenderedPageBreak/>
              <w:t xml:space="preserve">INS 2: </w:t>
            </w:r>
            <w:r w:rsidRPr="00BA56FC">
              <w:rPr>
                <w:b/>
                <w:color w:val="E36C0A" w:themeColor="accent6" w:themeShade="BF"/>
                <w:szCs w:val="22"/>
              </w:rPr>
              <w:t>Completers have the pedagogical skills (PST/PSAL) to be effective in the licensure role.</w:t>
            </w:r>
          </w:p>
        </w:tc>
      </w:tr>
      <w:tr w:rsidR="002E0875" w:rsidRPr="0046612C" w14:paraId="1347039B" w14:textId="77777777" w:rsidTr="00FB5450">
        <w:trPr>
          <w:trHeight w:val="576"/>
          <w:tblHeader/>
        </w:trPr>
        <w:tc>
          <w:tcPr>
            <w:tcW w:w="7488" w:type="dxa"/>
            <w:shd w:val="clear" w:color="auto" w:fill="DBE5F1" w:themeFill="accent1" w:themeFillTint="33"/>
            <w:vAlign w:val="center"/>
          </w:tcPr>
          <w:p w14:paraId="0C62C2AD" w14:textId="77777777" w:rsidR="00B52B69" w:rsidRPr="0046612C" w:rsidRDefault="002E0875" w:rsidP="00B52B69">
            <w:pPr>
              <w:pStyle w:val="CommentText"/>
              <w:spacing w:after="0"/>
              <w:rPr>
                <w:sz w:val="22"/>
                <w:szCs w:val="22"/>
              </w:rPr>
            </w:pPr>
            <w:r w:rsidRPr="0046612C">
              <w:rPr>
                <w:sz w:val="22"/>
                <w:szCs w:val="22"/>
              </w:rPr>
              <w:br w:type="page"/>
            </w:r>
            <w:r w:rsidRPr="0046612C">
              <w:rPr>
                <w:b/>
                <w:color w:val="E36C0A" w:themeColor="accent6" w:themeShade="BF"/>
                <w:sz w:val="22"/>
                <w:szCs w:val="22"/>
              </w:rPr>
              <w:t xml:space="preserve">Prompt 2: </w:t>
            </w:r>
            <w:r w:rsidRPr="0046612C">
              <w:rPr>
                <w:sz w:val="22"/>
                <w:szCs w:val="22"/>
              </w:rPr>
              <w:t xml:space="preserve">Provide evidence to demonstrate that </w:t>
            </w:r>
            <w:r w:rsidR="00C07ADB" w:rsidRPr="0046612C">
              <w:rPr>
                <w:sz w:val="22"/>
                <w:szCs w:val="22"/>
              </w:rPr>
              <w:t xml:space="preserve">completers </w:t>
            </w:r>
            <w:r w:rsidR="00B52B69" w:rsidRPr="0046612C">
              <w:rPr>
                <w:sz w:val="22"/>
                <w:szCs w:val="22"/>
              </w:rPr>
              <w:t xml:space="preserve">will </w:t>
            </w:r>
            <w:r w:rsidRPr="0046612C">
              <w:rPr>
                <w:sz w:val="22"/>
                <w:szCs w:val="22"/>
              </w:rPr>
              <w:t xml:space="preserve">have the </w:t>
            </w:r>
            <w:r w:rsidRPr="0046612C">
              <w:rPr>
                <w:b/>
                <w:sz w:val="22"/>
                <w:szCs w:val="22"/>
              </w:rPr>
              <w:t>pedagogical skills</w:t>
            </w:r>
            <w:r w:rsidRPr="0046612C">
              <w:rPr>
                <w:sz w:val="22"/>
                <w:szCs w:val="22"/>
              </w:rPr>
              <w:t xml:space="preserve"> necessary to be effective in the licensure role. </w:t>
            </w:r>
          </w:p>
        </w:tc>
        <w:tc>
          <w:tcPr>
            <w:tcW w:w="2070" w:type="dxa"/>
            <w:shd w:val="clear" w:color="auto" w:fill="DBE5F1" w:themeFill="accent1" w:themeFillTint="33"/>
            <w:vAlign w:val="center"/>
          </w:tcPr>
          <w:p w14:paraId="43D3112F" w14:textId="77777777" w:rsidR="002E0875" w:rsidRPr="0046612C" w:rsidRDefault="00CC0C69" w:rsidP="00D80F98">
            <w:pPr>
              <w:jc w:val="center"/>
              <w:rPr>
                <w:b/>
                <w:color w:val="E36C0A" w:themeColor="accent6" w:themeShade="BF"/>
              </w:rPr>
            </w:pPr>
            <w:r w:rsidRPr="0046612C">
              <w:rPr>
                <w:color w:val="E36C0A" w:themeColor="accent6" w:themeShade="BF"/>
              </w:rPr>
              <w:t>4</w:t>
            </w:r>
            <w:r w:rsidR="002E0875" w:rsidRPr="0046612C">
              <w:rPr>
                <w:color w:val="E36C0A" w:themeColor="accent6" w:themeShade="BF"/>
              </w:rPr>
              <w:t>00 words</w:t>
            </w:r>
          </w:p>
        </w:tc>
      </w:tr>
      <w:tr w:rsidR="002E0875" w:rsidRPr="0046612C" w14:paraId="19E85E7D" w14:textId="77777777" w:rsidTr="00CA38AE">
        <w:trPr>
          <w:trHeight w:val="1800"/>
        </w:trPr>
        <w:tc>
          <w:tcPr>
            <w:tcW w:w="9558" w:type="dxa"/>
            <w:gridSpan w:val="2"/>
            <w:shd w:val="clear" w:color="auto" w:fill="BFBFBF" w:themeFill="background1" w:themeFillShade="BF"/>
          </w:tcPr>
          <w:p w14:paraId="26620862" w14:textId="77777777" w:rsidR="002E0875" w:rsidRPr="001A71E6" w:rsidRDefault="002E0875" w:rsidP="00D80F98"/>
        </w:tc>
      </w:tr>
    </w:tbl>
    <w:p w14:paraId="027D8E72" w14:textId="77777777" w:rsidR="002E0875" w:rsidRDefault="002E0875" w:rsidP="00112F8B">
      <w:pPr>
        <w:rPr>
          <w:szCs w:val="22"/>
        </w:rPr>
      </w:pPr>
    </w:p>
    <w:p w14:paraId="25CE6543" w14:textId="77777777" w:rsidR="00851F31" w:rsidRPr="0046612C" w:rsidRDefault="00851F31" w:rsidP="00112F8B">
      <w:pPr>
        <w:rPr>
          <w:szCs w:val="22"/>
        </w:rPr>
      </w:pPr>
    </w:p>
    <w:tbl>
      <w:tblPr>
        <w:tblStyle w:val="TableGrid"/>
        <w:tblW w:w="955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Description w:val="Prompt 3: Provide evidence to demonstrate that completers will have a positive impact on outcomes for PK-12 students and/or transition age students. 300 words"/>
      </w:tblPr>
      <w:tblGrid>
        <w:gridCol w:w="7488"/>
        <w:gridCol w:w="2070"/>
      </w:tblGrid>
      <w:tr w:rsidR="00BA56FC" w:rsidRPr="0046612C" w14:paraId="3E68A199" w14:textId="77777777" w:rsidTr="00851F31">
        <w:trPr>
          <w:trHeight w:val="432"/>
          <w:tblHeader/>
        </w:trPr>
        <w:tc>
          <w:tcPr>
            <w:tcW w:w="9558" w:type="dxa"/>
            <w:gridSpan w:val="2"/>
            <w:shd w:val="clear" w:color="auto" w:fill="DBE5F1" w:themeFill="accent1" w:themeFillTint="33"/>
            <w:vAlign w:val="center"/>
          </w:tcPr>
          <w:p w14:paraId="7A0F7782" w14:textId="77777777" w:rsidR="00BA56FC" w:rsidRPr="00BA56FC" w:rsidRDefault="00BA56FC" w:rsidP="00BA56FC">
            <w:pPr>
              <w:rPr>
                <w:b/>
                <w:color w:val="E36C0A" w:themeColor="accent6" w:themeShade="BF"/>
              </w:rPr>
            </w:pPr>
            <w:r>
              <w:rPr>
                <w:b/>
                <w:color w:val="E36C0A" w:themeColor="accent6" w:themeShade="BF"/>
              </w:rPr>
              <w:t xml:space="preserve">INS 3: </w:t>
            </w:r>
            <w:r w:rsidRPr="00BA56FC">
              <w:rPr>
                <w:b/>
                <w:color w:val="E36C0A" w:themeColor="accent6" w:themeShade="BF"/>
              </w:rPr>
              <w:t>Completers have a positive impact on outcomes for PK-12 students.</w:t>
            </w:r>
          </w:p>
        </w:tc>
      </w:tr>
      <w:tr w:rsidR="002E0875" w:rsidRPr="0046612C" w14:paraId="3AD00D45" w14:textId="77777777" w:rsidTr="00FB5450">
        <w:trPr>
          <w:trHeight w:val="576"/>
          <w:tblHeader/>
        </w:trPr>
        <w:tc>
          <w:tcPr>
            <w:tcW w:w="7488" w:type="dxa"/>
            <w:shd w:val="clear" w:color="auto" w:fill="DBE5F1" w:themeFill="accent1" w:themeFillTint="33"/>
            <w:vAlign w:val="center"/>
          </w:tcPr>
          <w:p w14:paraId="4F0C4FA9" w14:textId="77777777" w:rsidR="002E0875" w:rsidRPr="0046612C" w:rsidRDefault="002E0875" w:rsidP="00B52B69">
            <w:pPr>
              <w:rPr>
                <w:rFonts w:eastAsia="Times New Roman"/>
                <w:b/>
                <w:color w:val="E36C0A" w:themeColor="accent6" w:themeShade="BF"/>
              </w:rPr>
            </w:pPr>
            <w:r w:rsidRPr="0046612C">
              <w:br w:type="page"/>
            </w:r>
            <w:r w:rsidRPr="0046612C">
              <w:rPr>
                <w:b/>
                <w:color w:val="E36C0A" w:themeColor="accent6" w:themeShade="BF"/>
              </w:rPr>
              <w:t xml:space="preserve">Prompt 3: </w:t>
            </w:r>
            <w:r w:rsidRPr="0046612C">
              <w:t xml:space="preserve">Provide </w:t>
            </w:r>
            <w:hyperlink r:id="rId14" w:history="1">
              <w:r w:rsidRPr="000C2FF8">
                <w:rPr>
                  <w:rStyle w:val="Hyperlink"/>
                </w:rPr>
                <w:t>evidence</w:t>
              </w:r>
            </w:hyperlink>
            <w:r w:rsidRPr="0046612C">
              <w:t xml:space="preserve"> to demonstrate that </w:t>
            </w:r>
            <w:r w:rsidR="00C07ADB" w:rsidRPr="0046612C">
              <w:t>completers</w:t>
            </w:r>
            <w:r w:rsidRPr="0046612C">
              <w:t xml:space="preserve"> </w:t>
            </w:r>
            <w:r w:rsidR="00B52B69" w:rsidRPr="0046612C">
              <w:t xml:space="preserve">will </w:t>
            </w:r>
            <w:r w:rsidRPr="0046612C">
              <w:t xml:space="preserve">have a </w:t>
            </w:r>
            <w:r w:rsidRPr="0046612C">
              <w:rPr>
                <w:b/>
              </w:rPr>
              <w:t>positive impact on</w:t>
            </w:r>
            <w:r w:rsidR="00CE6152" w:rsidRPr="0046612C">
              <w:rPr>
                <w:b/>
              </w:rPr>
              <w:t xml:space="preserve"> outcomes for</w:t>
            </w:r>
            <w:r w:rsidR="00B52B69" w:rsidRPr="0046612C">
              <w:rPr>
                <w:b/>
              </w:rPr>
              <w:t xml:space="preserve"> PK-12 students and/or transition age students.</w:t>
            </w:r>
          </w:p>
        </w:tc>
        <w:tc>
          <w:tcPr>
            <w:tcW w:w="2070" w:type="dxa"/>
            <w:shd w:val="clear" w:color="auto" w:fill="DBE5F1" w:themeFill="accent1" w:themeFillTint="33"/>
            <w:vAlign w:val="center"/>
          </w:tcPr>
          <w:p w14:paraId="2658E182" w14:textId="77777777" w:rsidR="002E0875" w:rsidRPr="0046612C" w:rsidRDefault="00CC0C69" w:rsidP="00D80F98">
            <w:pPr>
              <w:jc w:val="center"/>
              <w:rPr>
                <w:b/>
                <w:color w:val="E36C0A" w:themeColor="accent6" w:themeShade="BF"/>
              </w:rPr>
            </w:pPr>
            <w:r w:rsidRPr="0046612C">
              <w:rPr>
                <w:color w:val="E36C0A" w:themeColor="accent6" w:themeShade="BF"/>
              </w:rPr>
              <w:t>3</w:t>
            </w:r>
            <w:r w:rsidR="002E0875" w:rsidRPr="0046612C">
              <w:rPr>
                <w:color w:val="E36C0A" w:themeColor="accent6" w:themeShade="BF"/>
              </w:rPr>
              <w:t>00 words</w:t>
            </w:r>
          </w:p>
        </w:tc>
      </w:tr>
      <w:tr w:rsidR="002E0875" w:rsidRPr="0046612C" w14:paraId="5E9DD038" w14:textId="77777777" w:rsidTr="00EA7FFA">
        <w:trPr>
          <w:trHeight w:val="3240"/>
        </w:trPr>
        <w:tc>
          <w:tcPr>
            <w:tcW w:w="9558" w:type="dxa"/>
            <w:gridSpan w:val="2"/>
            <w:shd w:val="clear" w:color="auto" w:fill="auto"/>
          </w:tcPr>
          <w:p w14:paraId="5A99F020" w14:textId="77777777" w:rsidR="002E0875" w:rsidRPr="001A71E6" w:rsidRDefault="002E0875" w:rsidP="00D80F98"/>
        </w:tc>
      </w:tr>
    </w:tbl>
    <w:p w14:paraId="6749D0F4" w14:textId="77777777" w:rsidR="002E0875" w:rsidRDefault="002E0875" w:rsidP="00112F8B">
      <w:pPr>
        <w:rPr>
          <w:szCs w:val="22"/>
        </w:rPr>
      </w:pPr>
    </w:p>
    <w:p w14:paraId="15E20DF7" w14:textId="77777777" w:rsidR="00C07ADB" w:rsidRPr="0046612C" w:rsidRDefault="00C07ADB" w:rsidP="00112F8B">
      <w:pPr>
        <w:rPr>
          <w:szCs w:val="22"/>
        </w:rPr>
      </w:pPr>
    </w:p>
    <w:tbl>
      <w:tblPr>
        <w:tblStyle w:val="TableGrid"/>
        <w:tblW w:w="955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Description w:val="Prompt 4: Provide evidence to demonstrate how the program(s) of study are sequenced to support the increased depth of skills and knowledge over time. 200 words"/>
      </w:tblPr>
      <w:tblGrid>
        <w:gridCol w:w="7488"/>
        <w:gridCol w:w="2070"/>
      </w:tblGrid>
      <w:tr w:rsidR="00BA56FC" w:rsidRPr="0046612C" w14:paraId="22779206" w14:textId="77777777" w:rsidTr="00851F31">
        <w:trPr>
          <w:trHeight w:val="432"/>
          <w:tblHeader/>
        </w:trPr>
        <w:tc>
          <w:tcPr>
            <w:tcW w:w="9558" w:type="dxa"/>
            <w:gridSpan w:val="2"/>
            <w:shd w:val="clear" w:color="auto" w:fill="DBE5F1" w:themeFill="accent1" w:themeFillTint="33"/>
            <w:vAlign w:val="center"/>
          </w:tcPr>
          <w:p w14:paraId="1C3E70BC" w14:textId="77777777" w:rsidR="00BA56FC" w:rsidRPr="00BA56FC" w:rsidRDefault="00BA56FC" w:rsidP="00BA56FC">
            <w:pPr>
              <w:rPr>
                <w:b/>
                <w:color w:val="E36C0A" w:themeColor="accent6" w:themeShade="BF"/>
              </w:rPr>
            </w:pPr>
            <w:r w:rsidRPr="00BA56FC">
              <w:rPr>
                <w:b/>
                <w:color w:val="E36C0A" w:themeColor="accent6" w:themeShade="BF"/>
              </w:rPr>
              <w:t>INS a: Program(s) of Study is sequenced to support the increased depth of skills and knowledge acquired and applied over time.</w:t>
            </w:r>
          </w:p>
        </w:tc>
      </w:tr>
      <w:tr w:rsidR="00C07ADB" w:rsidRPr="0046612C" w14:paraId="15F9208E" w14:textId="77777777" w:rsidTr="00FB5450">
        <w:trPr>
          <w:trHeight w:val="576"/>
          <w:tblHeader/>
        </w:trPr>
        <w:tc>
          <w:tcPr>
            <w:tcW w:w="7488" w:type="dxa"/>
            <w:shd w:val="clear" w:color="auto" w:fill="DBE5F1" w:themeFill="accent1" w:themeFillTint="33"/>
            <w:vAlign w:val="center"/>
          </w:tcPr>
          <w:p w14:paraId="6029ACB8" w14:textId="77777777" w:rsidR="00C07ADB" w:rsidRPr="0046612C" w:rsidRDefault="00C07ADB" w:rsidP="00CE6152">
            <w:pPr>
              <w:rPr>
                <w:rFonts w:eastAsia="Times New Roman"/>
                <w:b/>
                <w:color w:val="E36C0A" w:themeColor="accent6" w:themeShade="BF"/>
              </w:rPr>
            </w:pPr>
            <w:r w:rsidRPr="0046612C">
              <w:br w:type="page"/>
            </w:r>
            <w:r w:rsidRPr="0046612C">
              <w:rPr>
                <w:b/>
                <w:color w:val="E36C0A" w:themeColor="accent6" w:themeShade="BF"/>
              </w:rPr>
              <w:t xml:space="preserve">Prompt 4: </w:t>
            </w:r>
            <w:r w:rsidR="00CE6152" w:rsidRPr="0046612C">
              <w:t xml:space="preserve">Provide </w:t>
            </w:r>
            <w:r w:rsidR="00CE6152" w:rsidRPr="000C2FF8">
              <w:t>evidence</w:t>
            </w:r>
            <w:r w:rsidR="00CE6152" w:rsidRPr="0046612C">
              <w:t xml:space="preserve"> to demonstrate </w:t>
            </w:r>
            <w:r w:rsidR="00EE2639" w:rsidRPr="0046612C">
              <w:t xml:space="preserve">how </w:t>
            </w:r>
            <w:r w:rsidRPr="0046612C">
              <w:t>the program</w:t>
            </w:r>
            <w:r w:rsidR="00852BC2" w:rsidRPr="0046612C">
              <w:t>(s)</w:t>
            </w:r>
            <w:r w:rsidRPr="0046612C">
              <w:t xml:space="preserve"> of study </w:t>
            </w:r>
            <w:r w:rsidR="00EE2639" w:rsidRPr="0046612C">
              <w:t>are</w:t>
            </w:r>
            <w:r w:rsidRPr="0046612C">
              <w:t xml:space="preserve"> sequenced to support the increased depth of skills and knowledge over time.</w:t>
            </w:r>
          </w:p>
        </w:tc>
        <w:tc>
          <w:tcPr>
            <w:tcW w:w="2070" w:type="dxa"/>
            <w:shd w:val="clear" w:color="auto" w:fill="DBE5F1" w:themeFill="accent1" w:themeFillTint="33"/>
            <w:vAlign w:val="center"/>
          </w:tcPr>
          <w:p w14:paraId="39D4060E" w14:textId="77777777" w:rsidR="00C07ADB" w:rsidRPr="0046612C" w:rsidRDefault="00C07ADB" w:rsidP="00D80F98">
            <w:pPr>
              <w:jc w:val="center"/>
              <w:rPr>
                <w:b/>
                <w:color w:val="E36C0A" w:themeColor="accent6" w:themeShade="BF"/>
              </w:rPr>
            </w:pPr>
            <w:r w:rsidRPr="0046612C">
              <w:rPr>
                <w:color w:val="E36C0A" w:themeColor="accent6" w:themeShade="BF"/>
              </w:rPr>
              <w:t>200 words</w:t>
            </w:r>
          </w:p>
        </w:tc>
      </w:tr>
      <w:tr w:rsidR="00C07ADB" w:rsidRPr="0046612C" w14:paraId="0E314E82" w14:textId="77777777" w:rsidTr="00EA7FFA">
        <w:trPr>
          <w:trHeight w:val="2880"/>
        </w:trPr>
        <w:tc>
          <w:tcPr>
            <w:tcW w:w="9558" w:type="dxa"/>
            <w:gridSpan w:val="2"/>
            <w:shd w:val="clear" w:color="auto" w:fill="auto"/>
          </w:tcPr>
          <w:p w14:paraId="1162966B" w14:textId="77777777" w:rsidR="00C07ADB" w:rsidRPr="001A71E6" w:rsidRDefault="00C07ADB" w:rsidP="00D80F98"/>
        </w:tc>
      </w:tr>
    </w:tbl>
    <w:p w14:paraId="149D7738" w14:textId="77777777" w:rsidR="00C07ADB" w:rsidRPr="0046612C" w:rsidRDefault="00C07ADB" w:rsidP="00112F8B">
      <w:pPr>
        <w:rPr>
          <w:szCs w:val="22"/>
        </w:rPr>
      </w:pPr>
    </w:p>
    <w:tbl>
      <w:tblPr>
        <w:tblStyle w:val="TableGrid"/>
        <w:tblW w:w="955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Description w:val="Prompt 5: Provide evidence to demonstrate that the program(s) of study are coherent such that connections among courses are evident. 200 words"/>
      </w:tblPr>
      <w:tblGrid>
        <w:gridCol w:w="7488"/>
        <w:gridCol w:w="2070"/>
      </w:tblGrid>
      <w:tr w:rsidR="00BA56FC" w:rsidRPr="0046612C" w14:paraId="4D442DE2" w14:textId="77777777" w:rsidTr="00851F31">
        <w:trPr>
          <w:trHeight w:val="432"/>
          <w:tblHeader/>
        </w:trPr>
        <w:tc>
          <w:tcPr>
            <w:tcW w:w="9558" w:type="dxa"/>
            <w:gridSpan w:val="2"/>
            <w:shd w:val="clear" w:color="auto" w:fill="DBE5F1" w:themeFill="accent1" w:themeFillTint="33"/>
            <w:vAlign w:val="center"/>
          </w:tcPr>
          <w:p w14:paraId="77F35657" w14:textId="77777777" w:rsidR="00BA56FC" w:rsidRPr="00BA56FC" w:rsidRDefault="00BA56FC" w:rsidP="00BA56FC">
            <w:pPr>
              <w:rPr>
                <w:b/>
                <w:color w:val="E36C0A" w:themeColor="accent6" w:themeShade="BF"/>
              </w:rPr>
            </w:pPr>
            <w:r>
              <w:rPr>
                <w:b/>
                <w:color w:val="E36C0A" w:themeColor="accent6" w:themeShade="BF"/>
              </w:rPr>
              <w:lastRenderedPageBreak/>
              <w:t xml:space="preserve">INS b: </w:t>
            </w:r>
            <w:r w:rsidRPr="00BA56FC">
              <w:rPr>
                <w:b/>
                <w:color w:val="E36C0A" w:themeColor="accent6" w:themeShade="BF"/>
              </w:rPr>
              <w:t>Program design results in a coherent program of study such that connections among and between courses are evident.</w:t>
            </w:r>
          </w:p>
        </w:tc>
      </w:tr>
      <w:tr w:rsidR="00112F8B" w:rsidRPr="0046612C" w14:paraId="0D5B5E61" w14:textId="77777777" w:rsidTr="00FB5450">
        <w:trPr>
          <w:trHeight w:val="576"/>
          <w:tblHeader/>
        </w:trPr>
        <w:tc>
          <w:tcPr>
            <w:tcW w:w="7488" w:type="dxa"/>
            <w:shd w:val="clear" w:color="auto" w:fill="DBE5F1" w:themeFill="accent1" w:themeFillTint="33"/>
            <w:vAlign w:val="center"/>
          </w:tcPr>
          <w:p w14:paraId="4BA10EB1" w14:textId="77777777" w:rsidR="00112F8B" w:rsidRPr="0046612C" w:rsidRDefault="00112F8B" w:rsidP="00EE2639">
            <w:pPr>
              <w:rPr>
                <w:rFonts w:eastAsia="Times New Roman"/>
                <w:b/>
                <w:color w:val="E36C0A" w:themeColor="accent6" w:themeShade="BF"/>
              </w:rPr>
            </w:pPr>
            <w:r w:rsidRPr="0046612C">
              <w:br w:type="page"/>
            </w:r>
            <w:r w:rsidR="00EE2639" w:rsidRPr="0046612C">
              <w:rPr>
                <w:b/>
                <w:color w:val="E36C0A" w:themeColor="accent6" w:themeShade="BF"/>
              </w:rPr>
              <w:t>Prompt 5</w:t>
            </w:r>
            <w:r w:rsidRPr="0046612C">
              <w:rPr>
                <w:b/>
                <w:color w:val="E36C0A" w:themeColor="accent6" w:themeShade="BF"/>
              </w:rPr>
              <w:t xml:space="preserve">: </w:t>
            </w:r>
            <w:r w:rsidRPr="0046612C">
              <w:t>Provide evidence to demonstrate that the program</w:t>
            </w:r>
            <w:r w:rsidR="00EE2639" w:rsidRPr="0046612C">
              <w:t>(s)</w:t>
            </w:r>
            <w:r w:rsidRPr="0046612C">
              <w:t xml:space="preserve"> of study </w:t>
            </w:r>
            <w:r w:rsidR="00EE2639" w:rsidRPr="0046612C">
              <w:t>are</w:t>
            </w:r>
            <w:r w:rsidRPr="0046612C">
              <w:t xml:space="preserve"> coherent such that connections among courses are evident.</w:t>
            </w:r>
          </w:p>
        </w:tc>
        <w:tc>
          <w:tcPr>
            <w:tcW w:w="2070" w:type="dxa"/>
            <w:shd w:val="clear" w:color="auto" w:fill="DBE5F1" w:themeFill="accent1" w:themeFillTint="33"/>
            <w:vAlign w:val="center"/>
          </w:tcPr>
          <w:p w14:paraId="7CBD8319" w14:textId="77777777" w:rsidR="00112F8B" w:rsidRPr="0046612C" w:rsidRDefault="00112F8B" w:rsidP="00A35352">
            <w:pPr>
              <w:jc w:val="center"/>
              <w:rPr>
                <w:b/>
                <w:color w:val="E36C0A" w:themeColor="accent6" w:themeShade="BF"/>
              </w:rPr>
            </w:pPr>
            <w:r w:rsidRPr="0046612C">
              <w:rPr>
                <w:color w:val="E36C0A" w:themeColor="accent6" w:themeShade="BF"/>
              </w:rPr>
              <w:t>200 words</w:t>
            </w:r>
          </w:p>
        </w:tc>
      </w:tr>
      <w:tr w:rsidR="00112F8B" w:rsidRPr="0046612C" w14:paraId="146DBD41" w14:textId="77777777" w:rsidTr="00EA7FFA">
        <w:trPr>
          <w:trHeight w:val="2880"/>
        </w:trPr>
        <w:tc>
          <w:tcPr>
            <w:tcW w:w="9558" w:type="dxa"/>
            <w:gridSpan w:val="2"/>
            <w:shd w:val="clear" w:color="auto" w:fill="auto"/>
          </w:tcPr>
          <w:p w14:paraId="0540724E" w14:textId="77777777" w:rsidR="00112F8B" w:rsidRPr="001A71E6" w:rsidRDefault="00112F8B" w:rsidP="00001E87"/>
        </w:tc>
      </w:tr>
    </w:tbl>
    <w:p w14:paraId="510232D1" w14:textId="77777777" w:rsidR="00112F8B" w:rsidRPr="0046612C" w:rsidRDefault="00112F8B" w:rsidP="00112F8B">
      <w:pPr>
        <w:rPr>
          <w:szCs w:val="22"/>
        </w:rPr>
      </w:pPr>
    </w:p>
    <w:p w14:paraId="5C644B59" w14:textId="77777777" w:rsidR="00C15CB9" w:rsidRPr="0046612C" w:rsidRDefault="00C15CB9" w:rsidP="00112F8B">
      <w:pPr>
        <w:rPr>
          <w:szCs w:val="22"/>
        </w:rPr>
      </w:pPr>
    </w:p>
    <w:tbl>
      <w:tblPr>
        <w:tblStyle w:val="TableGrid"/>
        <w:tblW w:w="955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Description w:val="Prompt 6: Describe how content is differentiated by subject area and grade levels (i.e., 5-8, 9-12). 200 words"/>
      </w:tblPr>
      <w:tblGrid>
        <w:gridCol w:w="7488"/>
        <w:gridCol w:w="2070"/>
      </w:tblGrid>
      <w:tr w:rsidR="00BA56FC" w:rsidRPr="0046612C" w14:paraId="64EE18F6" w14:textId="77777777" w:rsidTr="00851F31">
        <w:trPr>
          <w:trHeight w:val="432"/>
          <w:tblHeader/>
        </w:trPr>
        <w:tc>
          <w:tcPr>
            <w:tcW w:w="9558" w:type="dxa"/>
            <w:gridSpan w:val="2"/>
            <w:shd w:val="clear" w:color="auto" w:fill="DBE5F1" w:themeFill="accent1" w:themeFillTint="33"/>
            <w:vAlign w:val="center"/>
          </w:tcPr>
          <w:p w14:paraId="0EAB83DB" w14:textId="77777777" w:rsidR="00BA56FC" w:rsidRPr="0046612C" w:rsidRDefault="00BA56FC" w:rsidP="00BA56FC">
            <w:pPr>
              <w:rPr>
                <w:color w:val="E36C0A" w:themeColor="accent6" w:themeShade="BF"/>
              </w:rPr>
            </w:pPr>
            <w:r>
              <w:rPr>
                <w:b/>
                <w:color w:val="E36C0A" w:themeColor="accent6" w:themeShade="BF"/>
              </w:rPr>
              <w:t xml:space="preserve">INS c: </w:t>
            </w:r>
            <w:r w:rsidRPr="00BA56FC">
              <w:rPr>
                <w:b/>
                <w:color w:val="E36C0A" w:themeColor="accent6" w:themeShade="BF"/>
              </w:rPr>
              <w:t>Content is differentiated by subject area and level of licensure.</w:t>
            </w:r>
          </w:p>
        </w:tc>
      </w:tr>
      <w:tr w:rsidR="00112F8B" w:rsidRPr="0046612C" w14:paraId="54ECF776" w14:textId="77777777" w:rsidTr="00FB5450">
        <w:trPr>
          <w:trHeight w:val="576"/>
          <w:tblHeader/>
        </w:trPr>
        <w:tc>
          <w:tcPr>
            <w:tcW w:w="7488" w:type="dxa"/>
            <w:shd w:val="clear" w:color="auto" w:fill="DBE5F1" w:themeFill="accent1" w:themeFillTint="33"/>
            <w:vAlign w:val="center"/>
          </w:tcPr>
          <w:p w14:paraId="1D407C3F" w14:textId="77777777" w:rsidR="00B52B69" w:rsidRPr="0046612C" w:rsidRDefault="00112F8B" w:rsidP="00E56776">
            <w:r w:rsidRPr="0046612C">
              <w:br w:type="page"/>
            </w:r>
            <w:r w:rsidR="00EE2639" w:rsidRPr="0046612C">
              <w:rPr>
                <w:b/>
                <w:color w:val="E36C0A" w:themeColor="accent6" w:themeShade="BF"/>
              </w:rPr>
              <w:t>Prompt 6</w:t>
            </w:r>
            <w:r w:rsidRPr="0046612C">
              <w:rPr>
                <w:b/>
                <w:color w:val="E36C0A" w:themeColor="accent6" w:themeShade="BF"/>
              </w:rPr>
              <w:t xml:space="preserve">: </w:t>
            </w:r>
            <w:r w:rsidR="00EE2639" w:rsidRPr="0046612C">
              <w:t>Describe how</w:t>
            </w:r>
            <w:r w:rsidRPr="0046612C">
              <w:t xml:space="preserve"> content is differentiated </w:t>
            </w:r>
            <w:r w:rsidR="00B26DDE" w:rsidRPr="0046612C">
              <w:t>by subject</w:t>
            </w:r>
            <w:r w:rsidRPr="0046612C">
              <w:t xml:space="preserve"> area and grade levels (i.e., 5-8, 9-12).</w:t>
            </w:r>
          </w:p>
        </w:tc>
        <w:tc>
          <w:tcPr>
            <w:tcW w:w="2070" w:type="dxa"/>
            <w:shd w:val="clear" w:color="auto" w:fill="DBE5F1" w:themeFill="accent1" w:themeFillTint="33"/>
            <w:vAlign w:val="center"/>
          </w:tcPr>
          <w:p w14:paraId="4DEB3F6C" w14:textId="77777777" w:rsidR="00112F8B" w:rsidRPr="0046612C" w:rsidRDefault="00112F8B" w:rsidP="004621FD">
            <w:pPr>
              <w:jc w:val="center"/>
              <w:rPr>
                <w:b/>
                <w:color w:val="E36C0A" w:themeColor="accent6" w:themeShade="BF"/>
              </w:rPr>
            </w:pPr>
            <w:r w:rsidRPr="0046612C">
              <w:rPr>
                <w:color w:val="E36C0A" w:themeColor="accent6" w:themeShade="BF"/>
              </w:rPr>
              <w:t>200 words</w:t>
            </w:r>
          </w:p>
        </w:tc>
      </w:tr>
      <w:tr w:rsidR="00112F8B" w:rsidRPr="0046612C" w14:paraId="691FCE2C" w14:textId="77777777" w:rsidTr="00CA38AE">
        <w:trPr>
          <w:trHeight w:val="3240"/>
        </w:trPr>
        <w:tc>
          <w:tcPr>
            <w:tcW w:w="9558" w:type="dxa"/>
            <w:gridSpan w:val="2"/>
            <w:shd w:val="clear" w:color="auto" w:fill="BFBFBF" w:themeFill="background1" w:themeFillShade="BF"/>
          </w:tcPr>
          <w:p w14:paraId="21DE52EB" w14:textId="77777777" w:rsidR="00112F8B" w:rsidRPr="001A71E6" w:rsidRDefault="00112F8B" w:rsidP="00001E87"/>
        </w:tc>
      </w:tr>
    </w:tbl>
    <w:p w14:paraId="04354ECC" w14:textId="77777777" w:rsidR="00CC3D2B" w:rsidRPr="0046612C" w:rsidRDefault="00CC3D2B" w:rsidP="00CC3D2B">
      <w:pPr>
        <w:rPr>
          <w:szCs w:val="22"/>
        </w:rPr>
      </w:pPr>
    </w:p>
    <w:p w14:paraId="0C1C8F4D" w14:textId="77777777" w:rsidR="00C15CB9" w:rsidRPr="0046612C" w:rsidRDefault="00C15CB9" w:rsidP="00CC3D2B">
      <w:pPr>
        <w:rPr>
          <w:szCs w:val="22"/>
        </w:rPr>
      </w:pPr>
    </w:p>
    <w:tbl>
      <w:tblPr>
        <w:tblStyle w:val="TableGrid"/>
        <w:tblW w:w="955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Description w:val="Prompt 7: Describe how your organization ensures that content delivery is consistently high quality within the program (e.g. across different instructors, in satellites, via online, etc.).  200 words"/>
      </w:tblPr>
      <w:tblGrid>
        <w:gridCol w:w="7488"/>
        <w:gridCol w:w="2070"/>
      </w:tblGrid>
      <w:tr w:rsidR="00BA56FC" w:rsidRPr="0046612C" w14:paraId="54F69D94" w14:textId="77777777" w:rsidTr="00851F31">
        <w:trPr>
          <w:trHeight w:val="432"/>
          <w:tblHeader/>
        </w:trPr>
        <w:tc>
          <w:tcPr>
            <w:tcW w:w="9558" w:type="dxa"/>
            <w:gridSpan w:val="2"/>
            <w:shd w:val="clear" w:color="auto" w:fill="DBE5F1" w:themeFill="accent1" w:themeFillTint="33"/>
            <w:vAlign w:val="center"/>
          </w:tcPr>
          <w:p w14:paraId="3EB23060" w14:textId="77777777" w:rsidR="00BA56FC" w:rsidRPr="00BA56FC" w:rsidRDefault="00BA56FC" w:rsidP="00BA56FC">
            <w:pPr>
              <w:rPr>
                <w:b/>
                <w:color w:val="E36C0A" w:themeColor="accent6" w:themeShade="BF"/>
              </w:rPr>
            </w:pPr>
            <w:r w:rsidRPr="00BA56FC">
              <w:rPr>
                <w:b/>
                <w:color w:val="E36C0A" w:themeColor="accent6" w:themeShade="BF"/>
              </w:rPr>
              <w:lastRenderedPageBreak/>
              <w:t>INS d: Content delivery is calibrated for consistency within programs (e.g. different instructors of same course, in satellites, online, etc.).</w:t>
            </w:r>
          </w:p>
        </w:tc>
      </w:tr>
      <w:tr w:rsidR="00001E87" w:rsidRPr="0046612C" w14:paraId="0A8B4A38" w14:textId="77777777" w:rsidTr="00FB5450">
        <w:trPr>
          <w:trHeight w:val="576"/>
          <w:tblHeader/>
        </w:trPr>
        <w:tc>
          <w:tcPr>
            <w:tcW w:w="7488" w:type="dxa"/>
            <w:shd w:val="clear" w:color="auto" w:fill="DBE5F1" w:themeFill="accent1" w:themeFillTint="33"/>
            <w:vAlign w:val="center"/>
          </w:tcPr>
          <w:p w14:paraId="14081447" w14:textId="77777777" w:rsidR="00E56776" w:rsidRPr="0046612C" w:rsidRDefault="00001E87" w:rsidP="00300FE7">
            <w:r w:rsidRPr="0046612C">
              <w:br w:type="page"/>
            </w:r>
            <w:r w:rsidRPr="0046612C">
              <w:rPr>
                <w:b/>
                <w:color w:val="E36C0A" w:themeColor="accent6" w:themeShade="BF"/>
              </w:rPr>
              <w:t xml:space="preserve">Prompt </w:t>
            </w:r>
            <w:r w:rsidR="00EE2639" w:rsidRPr="0046612C">
              <w:rPr>
                <w:b/>
                <w:color w:val="E36C0A" w:themeColor="accent6" w:themeShade="BF"/>
              </w:rPr>
              <w:t>7</w:t>
            </w:r>
            <w:r w:rsidRPr="0046612C">
              <w:rPr>
                <w:b/>
                <w:color w:val="E36C0A" w:themeColor="accent6" w:themeShade="BF"/>
              </w:rPr>
              <w:t xml:space="preserve">: </w:t>
            </w:r>
            <w:r w:rsidRPr="0046612C">
              <w:t>Describe how your organization ensures that content delivery is consistent</w:t>
            </w:r>
            <w:r w:rsidR="00300FE7" w:rsidRPr="0046612C">
              <w:t>ly high quality</w:t>
            </w:r>
            <w:r w:rsidRPr="0046612C">
              <w:t xml:space="preserve"> within the program (e.g. across different instructors, in satellites, via online, etc.). </w:t>
            </w:r>
          </w:p>
        </w:tc>
        <w:tc>
          <w:tcPr>
            <w:tcW w:w="2070" w:type="dxa"/>
            <w:shd w:val="clear" w:color="auto" w:fill="DBE5F1" w:themeFill="accent1" w:themeFillTint="33"/>
            <w:vAlign w:val="center"/>
          </w:tcPr>
          <w:p w14:paraId="14FEB5A5" w14:textId="77777777" w:rsidR="00001E87" w:rsidRPr="0046612C" w:rsidRDefault="00001E87" w:rsidP="00155F55">
            <w:pPr>
              <w:jc w:val="center"/>
              <w:rPr>
                <w:b/>
                <w:color w:val="E36C0A" w:themeColor="accent6" w:themeShade="BF"/>
              </w:rPr>
            </w:pPr>
            <w:r w:rsidRPr="0046612C">
              <w:rPr>
                <w:color w:val="E36C0A" w:themeColor="accent6" w:themeShade="BF"/>
              </w:rPr>
              <w:t>200 words</w:t>
            </w:r>
          </w:p>
        </w:tc>
      </w:tr>
      <w:tr w:rsidR="00001E87" w:rsidRPr="0046612C" w14:paraId="67417352" w14:textId="77777777" w:rsidTr="00246467">
        <w:trPr>
          <w:trHeight w:val="2880"/>
        </w:trPr>
        <w:tc>
          <w:tcPr>
            <w:tcW w:w="9558" w:type="dxa"/>
            <w:gridSpan w:val="2"/>
            <w:shd w:val="clear" w:color="auto" w:fill="auto"/>
          </w:tcPr>
          <w:p w14:paraId="1CAB0091" w14:textId="77777777" w:rsidR="00001E87" w:rsidRPr="001A71E6" w:rsidRDefault="00001E87" w:rsidP="00155F55"/>
        </w:tc>
      </w:tr>
    </w:tbl>
    <w:p w14:paraId="54F1F6EA" w14:textId="77777777" w:rsidR="00001E87" w:rsidRPr="0046612C" w:rsidRDefault="00001E87" w:rsidP="00CC3D2B">
      <w:pPr>
        <w:rPr>
          <w:szCs w:val="22"/>
        </w:rPr>
      </w:pPr>
    </w:p>
    <w:p w14:paraId="619A5EF3" w14:textId="77777777" w:rsidR="00EA7FFA" w:rsidRPr="0046612C" w:rsidRDefault="00EA7FFA" w:rsidP="00CC3D2B">
      <w:pPr>
        <w:rPr>
          <w:szCs w:val="22"/>
        </w:rPr>
      </w:pPr>
    </w:p>
    <w:tbl>
      <w:tblPr>
        <w:tblStyle w:val="TableGrid"/>
        <w:tblW w:w="955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Description w:val="Prompt 8: Provide evidence to demonstrate that faculty/instructors will model effective pedagogical and content practices of the discipline (including strategies to meet the diverse needs of learners).   300 words"/>
      </w:tblPr>
      <w:tblGrid>
        <w:gridCol w:w="7488"/>
        <w:gridCol w:w="2070"/>
      </w:tblGrid>
      <w:tr w:rsidR="00BA56FC" w:rsidRPr="0046612C" w14:paraId="09CAFA01" w14:textId="77777777" w:rsidTr="00851F31">
        <w:trPr>
          <w:trHeight w:val="432"/>
          <w:tblHeader/>
        </w:trPr>
        <w:tc>
          <w:tcPr>
            <w:tcW w:w="9558" w:type="dxa"/>
            <w:gridSpan w:val="2"/>
            <w:shd w:val="clear" w:color="auto" w:fill="DBE5F1" w:themeFill="accent1" w:themeFillTint="33"/>
            <w:vAlign w:val="center"/>
          </w:tcPr>
          <w:p w14:paraId="7A397859" w14:textId="77777777" w:rsidR="00BA56FC" w:rsidRPr="00BA56FC" w:rsidRDefault="00BA56FC" w:rsidP="00BA56FC">
            <w:pPr>
              <w:rPr>
                <w:b/>
                <w:color w:val="E36C0A" w:themeColor="accent6" w:themeShade="BF"/>
              </w:rPr>
            </w:pPr>
            <w:r w:rsidRPr="00BA56FC">
              <w:rPr>
                <w:b/>
                <w:color w:val="E36C0A" w:themeColor="accent6" w:themeShade="BF"/>
              </w:rPr>
              <w:t>INS e: Faculty/instructors model effective pedagogical and content practices of discipline (including strategies to meet the needs of diverse learners).</w:t>
            </w:r>
          </w:p>
        </w:tc>
      </w:tr>
      <w:tr w:rsidR="00EE2639" w:rsidRPr="0046612C" w14:paraId="1105DB4D" w14:textId="77777777" w:rsidTr="00FB5450">
        <w:trPr>
          <w:trHeight w:val="576"/>
          <w:tblHeader/>
        </w:trPr>
        <w:tc>
          <w:tcPr>
            <w:tcW w:w="7488" w:type="dxa"/>
            <w:shd w:val="clear" w:color="auto" w:fill="DBE5F1" w:themeFill="accent1" w:themeFillTint="33"/>
            <w:vAlign w:val="center"/>
          </w:tcPr>
          <w:p w14:paraId="4AE59BA7" w14:textId="77777777" w:rsidR="00EE2639" w:rsidRPr="0046612C" w:rsidRDefault="00EE2639" w:rsidP="00EE2639">
            <w:r w:rsidRPr="0046612C">
              <w:br w:type="page"/>
            </w:r>
            <w:r w:rsidRPr="0046612C">
              <w:rPr>
                <w:b/>
                <w:color w:val="E36C0A" w:themeColor="accent6" w:themeShade="BF"/>
              </w:rPr>
              <w:t xml:space="preserve">Prompt 8: </w:t>
            </w:r>
            <w:r w:rsidRPr="0046612C">
              <w:t xml:space="preserve">Provide evidence to demonstrate that faculty/instructors </w:t>
            </w:r>
            <w:r w:rsidR="00E56776" w:rsidRPr="0046612C">
              <w:t xml:space="preserve">will </w:t>
            </w:r>
            <w:r w:rsidRPr="0046612C">
              <w:t xml:space="preserve">model effective pedagogical and content practices of </w:t>
            </w:r>
            <w:r w:rsidR="00C32A96" w:rsidRPr="0046612C">
              <w:t xml:space="preserve">the </w:t>
            </w:r>
            <w:r w:rsidRPr="0046612C">
              <w:t xml:space="preserve">discipline (including strategies to meet the diverse needs of learners).  </w:t>
            </w:r>
          </w:p>
        </w:tc>
        <w:tc>
          <w:tcPr>
            <w:tcW w:w="2070" w:type="dxa"/>
            <w:shd w:val="clear" w:color="auto" w:fill="DBE5F1" w:themeFill="accent1" w:themeFillTint="33"/>
            <w:vAlign w:val="center"/>
          </w:tcPr>
          <w:p w14:paraId="659144B6" w14:textId="77777777" w:rsidR="00EE2639" w:rsidRPr="0046612C" w:rsidRDefault="007E42B3" w:rsidP="00D80F98">
            <w:pPr>
              <w:jc w:val="center"/>
              <w:rPr>
                <w:b/>
                <w:color w:val="E36C0A" w:themeColor="accent6" w:themeShade="BF"/>
              </w:rPr>
            </w:pPr>
            <w:r w:rsidRPr="0046612C">
              <w:rPr>
                <w:color w:val="E36C0A" w:themeColor="accent6" w:themeShade="BF"/>
              </w:rPr>
              <w:t>3</w:t>
            </w:r>
            <w:r w:rsidR="00EE2639" w:rsidRPr="0046612C">
              <w:rPr>
                <w:color w:val="E36C0A" w:themeColor="accent6" w:themeShade="BF"/>
              </w:rPr>
              <w:t>00 words</w:t>
            </w:r>
          </w:p>
        </w:tc>
      </w:tr>
      <w:tr w:rsidR="00EE2639" w:rsidRPr="0046612C" w14:paraId="24A36286" w14:textId="77777777" w:rsidTr="00EA7FFA">
        <w:trPr>
          <w:trHeight w:val="3240"/>
        </w:trPr>
        <w:tc>
          <w:tcPr>
            <w:tcW w:w="9558" w:type="dxa"/>
            <w:gridSpan w:val="2"/>
            <w:shd w:val="clear" w:color="auto" w:fill="auto"/>
          </w:tcPr>
          <w:p w14:paraId="28BAE301" w14:textId="77777777" w:rsidR="00EE2639" w:rsidRPr="001A71E6" w:rsidRDefault="00EE2639" w:rsidP="00D80F98"/>
        </w:tc>
      </w:tr>
    </w:tbl>
    <w:p w14:paraId="2B077B42" w14:textId="77777777" w:rsidR="00C15CB9" w:rsidRPr="0046612C" w:rsidRDefault="00C15CB9" w:rsidP="00CC3D2B">
      <w:pPr>
        <w:rPr>
          <w:szCs w:val="22"/>
        </w:rPr>
      </w:pPr>
    </w:p>
    <w:p w14:paraId="59105EE1" w14:textId="77777777" w:rsidR="00EE2639" w:rsidRPr="0046612C" w:rsidRDefault="00EE2639" w:rsidP="00CC3D2B">
      <w:pPr>
        <w:rPr>
          <w:szCs w:val="22"/>
        </w:rPr>
      </w:pPr>
    </w:p>
    <w:tbl>
      <w:tblPr>
        <w:tblStyle w:val="TableGrid"/>
        <w:tblW w:w="955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Description w:val="Prompt 9: Provide evidence to demonstrate that faculty/instructors will use formative and summative data to target areas of candidate need.  300 words"/>
      </w:tblPr>
      <w:tblGrid>
        <w:gridCol w:w="7488"/>
        <w:gridCol w:w="2070"/>
      </w:tblGrid>
      <w:tr w:rsidR="00BA56FC" w:rsidRPr="0046612C" w14:paraId="09D65A50" w14:textId="77777777" w:rsidTr="00851F31">
        <w:trPr>
          <w:trHeight w:val="432"/>
          <w:tblHeader/>
        </w:trPr>
        <w:tc>
          <w:tcPr>
            <w:tcW w:w="9558" w:type="dxa"/>
            <w:gridSpan w:val="2"/>
            <w:shd w:val="clear" w:color="auto" w:fill="DBE5F1" w:themeFill="accent1" w:themeFillTint="33"/>
            <w:vAlign w:val="center"/>
          </w:tcPr>
          <w:p w14:paraId="6414B7A6" w14:textId="77777777" w:rsidR="00BA56FC" w:rsidRPr="00BA56FC" w:rsidRDefault="00BA56FC" w:rsidP="00BA56FC">
            <w:pPr>
              <w:rPr>
                <w:b/>
                <w:color w:val="E36C0A" w:themeColor="accent6" w:themeShade="BF"/>
              </w:rPr>
            </w:pPr>
            <w:r w:rsidRPr="00BA56FC">
              <w:rPr>
                <w:b/>
                <w:color w:val="E36C0A" w:themeColor="accent6" w:themeShade="BF"/>
              </w:rPr>
              <w:lastRenderedPageBreak/>
              <w:t>INS f: Faculty/instructors use formative and summative assessment data to target areas of candidate need.</w:t>
            </w:r>
          </w:p>
        </w:tc>
      </w:tr>
      <w:tr w:rsidR="00CC3D2B" w:rsidRPr="0046612C" w14:paraId="4E3B91F8" w14:textId="77777777" w:rsidTr="00FB5450">
        <w:trPr>
          <w:trHeight w:val="576"/>
          <w:tblHeader/>
        </w:trPr>
        <w:tc>
          <w:tcPr>
            <w:tcW w:w="7488" w:type="dxa"/>
            <w:shd w:val="clear" w:color="auto" w:fill="DBE5F1" w:themeFill="accent1" w:themeFillTint="33"/>
            <w:vAlign w:val="center"/>
          </w:tcPr>
          <w:p w14:paraId="7F535DF7" w14:textId="77777777" w:rsidR="00CC3D2B" w:rsidRPr="0046612C" w:rsidRDefault="00CC3D2B" w:rsidP="007E42B3">
            <w:r w:rsidRPr="0046612C">
              <w:br w:type="page"/>
            </w:r>
            <w:r w:rsidR="00001E87" w:rsidRPr="0046612C">
              <w:rPr>
                <w:b/>
                <w:color w:val="E36C0A" w:themeColor="accent6" w:themeShade="BF"/>
              </w:rPr>
              <w:t xml:space="preserve">Prompt </w:t>
            </w:r>
            <w:r w:rsidR="007E42B3" w:rsidRPr="0046612C">
              <w:rPr>
                <w:b/>
                <w:color w:val="E36C0A" w:themeColor="accent6" w:themeShade="BF"/>
              </w:rPr>
              <w:t>9</w:t>
            </w:r>
            <w:r w:rsidRPr="0046612C">
              <w:rPr>
                <w:b/>
                <w:color w:val="E36C0A" w:themeColor="accent6" w:themeShade="BF"/>
              </w:rPr>
              <w:t xml:space="preserve">: </w:t>
            </w:r>
            <w:r w:rsidRPr="0046612C">
              <w:t xml:space="preserve">Provide evidence to demonstrate that faculty/instructors </w:t>
            </w:r>
            <w:r w:rsidR="00E56776" w:rsidRPr="0046612C">
              <w:t xml:space="preserve">will </w:t>
            </w:r>
            <w:r w:rsidRPr="0046612C">
              <w:t xml:space="preserve">use formative and summative data to target areas of candidate need. </w:t>
            </w:r>
          </w:p>
        </w:tc>
        <w:tc>
          <w:tcPr>
            <w:tcW w:w="2070" w:type="dxa"/>
            <w:shd w:val="clear" w:color="auto" w:fill="DBE5F1" w:themeFill="accent1" w:themeFillTint="33"/>
            <w:vAlign w:val="center"/>
          </w:tcPr>
          <w:p w14:paraId="3C48C1B2" w14:textId="77777777" w:rsidR="00CC3D2B" w:rsidRPr="0046612C" w:rsidRDefault="00D2230A" w:rsidP="00AC12A2">
            <w:pPr>
              <w:jc w:val="center"/>
              <w:rPr>
                <w:b/>
                <w:color w:val="E36C0A" w:themeColor="accent6" w:themeShade="BF"/>
              </w:rPr>
            </w:pPr>
            <w:r w:rsidRPr="0046612C">
              <w:rPr>
                <w:color w:val="E36C0A" w:themeColor="accent6" w:themeShade="BF"/>
              </w:rPr>
              <w:t>3</w:t>
            </w:r>
            <w:r w:rsidR="00CC3D2B" w:rsidRPr="0046612C">
              <w:rPr>
                <w:color w:val="E36C0A" w:themeColor="accent6" w:themeShade="BF"/>
              </w:rPr>
              <w:t>00 words</w:t>
            </w:r>
          </w:p>
        </w:tc>
      </w:tr>
      <w:tr w:rsidR="00CC3D2B" w:rsidRPr="0046612C" w14:paraId="00405FBF" w14:textId="77777777" w:rsidTr="00EA7FFA">
        <w:trPr>
          <w:trHeight w:val="3240"/>
        </w:trPr>
        <w:tc>
          <w:tcPr>
            <w:tcW w:w="9558" w:type="dxa"/>
            <w:gridSpan w:val="2"/>
            <w:shd w:val="clear" w:color="auto" w:fill="auto"/>
          </w:tcPr>
          <w:p w14:paraId="5E5BBBCC" w14:textId="77777777" w:rsidR="00CC3D2B" w:rsidRPr="001A71E6" w:rsidRDefault="00CC3D2B" w:rsidP="00001E87"/>
        </w:tc>
      </w:tr>
    </w:tbl>
    <w:p w14:paraId="40A5E5AC" w14:textId="77777777" w:rsidR="008C4CB0" w:rsidRPr="0046612C" w:rsidRDefault="008C4CB0" w:rsidP="0008025D">
      <w:pPr>
        <w:rPr>
          <w:szCs w:val="22"/>
        </w:rPr>
      </w:pPr>
    </w:p>
    <w:p w14:paraId="3768D5AC" w14:textId="77777777" w:rsidR="00A81D1C" w:rsidRPr="0046612C" w:rsidRDefault="00A81D1C" w:rsidP="0008025D">
      <w:pPr>
        <w:rPr>
          <w:szCs w:val="22"/>
        </w:rPr>
      </w:pPr>
    </w:p>
    <w:tbl>
      <w:tblPr>
        <w:tblStyle w:val="TableGrid"/>
        <w:tblW w:w="955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Description w:val="Prompt 10: Provide evidence to demonstrate that candidates will receive targeted feedback from faculty/instructors that improves their practice.  300 words"/>
      </w:tblPr>
      <w:tblGrid>
        <w:gridCol w:w="7488"/>
        <w:gridCol w:w="2070"/>
      </w:tblGrid>
      <w:tr w:rsidR="00BA56FC" w:rsidRPr="0046612C" w14:paraId="03B412E0" w14:textId="77777777" w:rsidTr="00851F31">
        <w:trPr>
          <w:trHeight w:val="432"/>
          <w:tblHeader/>
        </w:trPr>
        <w:tc>
          <w:tcPr>
            <w:tcW w:w="9558" w:type="dxa"/>
            <w:gridSpan w:val="2"/>
            <w:shd w:val="clear" w:color="auto" w:fill="DBE5F1" w:themeFill="accent1" w:themeFillTint="33"/>
            <w:vAlign w:val="center"/>
          </w:tcPr>
          <w:p w14:paraId="4BD9F5B6" w14:textId="77777777" w:rsidR="00BA56FC" w:rsidRPr="00BA56FC" w:rsidRDefault="00BA56FC" w:rsidP="00BA56FC">
            <w:pPr>
              <w:rPr>
                <w:b/>
                <w:color w:val="E36C0A" w:themeColor="accent6" w:themeShade="BF"/>
              </w:rPr>
            </w:pPr>
            <w:r w:rsidRPr="00BA56FC">
              <w:rPr>
                <w:b/>
                <w:color w:val="E36C0A" w:themeColor="accent6" w:themeShade="BF"/>
              </w:rPr>
              <w:t>INS g: Candidates receive targeted feedback from faculty/instructors in coursework that improves their practice.</w:t>
            </w:r>
          </w:p>
        </w:tc>
      </w:tr>
      <w:tr w:rsidR="007E42B3" w:rsidRPr="0046612C" w14:paraId="5C556244" w14:textId="77777777" w:rsidTr="00FB5450">
        <w:trPr>
          <w:trHeight w:val="576"/>
          <w:tblHeader/>
        </w:trPr>
        <w:tc>
          <w:tcPr>
            <w:tcW w:w="7488" w:type="dxa"/>
            <w:shd w:val="clear" w:color="auto" w:fill="DBE5F1" w:themeFill="accent1" w:themeFillTint="33"/>
            <w:vAlign w:val="center"/>
          </w:tcPr>
          <w:p w14:paraId="2E44C0FE" w14:textId="77777777" w:rsidR="007E42B3" w:rsidRPr="0046612C" w:rsidRDefault="007E42B3" w:rsidP="007E42B3">
            <w:r w:rsidRPr="0046612C">
              <w:br w:type="page"/>
            </w:r>
            <w:r w:rsidRPr="0046612C">
              <w:rPr>
                <w:b/>
                <w:color w:val="E36C0A" w:themeColor="accent6" w:themeShade="BF"/>
              </w:rPr>
              <w:t xml:space="preserve">Prompt 10: </w:t>
            </w:r>
            <w:r w:rsidRPr="0046612C">
              <w:t xml:space="preserve">Provide evidence to demonstrate that candidates </w:t>
            </w:r>
            <w:r w:rsidR="00E56776" w:rsidRPr="0046612C">
              <w:t xml:space="preserve">will </w:t>
            </w:r>
            <w:r w:rsidRPr="0046612C">
              <w:t xml:space="preserve">receive targeted feedback from faculty/instructors that improves their practice. </w:t>
            </w:r>
          </w:p>
        </w:tc>
        <w:tc>
          <w:tcPr>
            <w:tcW w:w="2070" w:type="dxa"/>
            <w:shd w:val="clear" w:color="auto" w:fill="DBE5F1" w:themeFill="accent1" w:themeFillTint="33"/>
            <w:vAlign w:val="center"/>
          </w:tcPr>
          <w:p w14:paraId="1EAC8ACB" w14:textId="77777777" w:rsidR="007E42B3" w:rsidRPr="0046612C" w:rsidRDefault="00D2230A" w:rsidP="00D80F98">
            <w:pPr>
              <w:jc w:val="center"/>
              <w:rPr>
                <w:b/>
                <w:color w:val="E36C0A" w:themeColor="accent6" w:themeShade="BF"/>
              </w:rPr>
            </w:pPr>
            <w:r w:rsidRPr="0046612C">
              <w:rPr>
                <w:color w:val="E36C0A" w:themeColor="accent6" w:themeShade="BF"/>
              </w:rPr>
              <w:t>3</w:t>
            </w:r>
            <w:r w:rsidR="007E42B3" w:rsidRPr="0046612C">
              <w:rPr>
                <w:color w:val="E36C0A" w:themeColor="accent6" w:themeShade="BF"/>
              </w:rPr>
              <w:t>00 words</w:t>
            </w:r>
          </w:p>
        </w:tc>
      </w:tr>
      <w:tr w:rsidR="007E42B3" w:rsidRPr="0046612C" w14:paraId="03BF416A" w14:textId="77777777" w:rsidTr="00EA7FFA">
        <w:trPr>
          <w:trHeight w:val="3240"/>
        </w:trPr>
        <w:tc>
          <w:tcPr>
            <w:tcW w:w="9558" w:type="dxa"/>
            <w:gridSpan w:val="2"/>
            <w:shd w:val="clear" w:color="auto" w:fill="auto"/>
          </w:tcPr>
          <w:p w14:paraId="52A7A058" w14:textId="77777777" w:rsidR="007E42B3" w:rsidRPr="001A71E6" w:rsidRDefault="007E42B3" w:rsidP="00D80F98"/>
        </w:tc>
      </w:tr>
    </w:tbl>
    <w:p w14:paraId="5B3D3322" w14:textId="77777777" w:rsidR="00A81D1C" w:rsidRPr="0046612C" w:rsidRDefault="00A81D1C" w:rsidP="0008025D">
      <w:pPr>
        <w:rPr>
          <w:szCs w:val="22"/>
        </w:rPr>
      </w:pPr>
    </w:p>
    <w:p w14:paraId="55DF7EF6" w14:textId="77777777" w:rsidR="00A81D1C" w:rsidRPr="0046612C" w:rsidRDefault="00A81D1C" w:rsidP="0008025D">
      <w:pPr>
        <w:rPr>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Description w:val="Optional: Provide additional context pertaining to the design, delivery, or assessment of instruction within this program/group of programs.  250 words"/>
      </w:tblPr>
      <w:tblGrid>
        <w:gridCol w:w="7301"/>
        <w:gridCol w:w="2049"/>
      </w:tblGrid>
      <w:tr w:rsidR="0008025D" w:rsidRPr="0046612C" w14:paraId="47900152" w14:textId="77777777" w:rsidTr="00851F31">
        <w:trPr>
          <w:trHeight w:val="432"/>
          <w:tblHeader/>
        </w:trPr>
        <w:tc>
          <w:tcPr>
            <w:tcW w:w="7486" w:type="dxa"/>
            <w:tcBorders>
              <w:right w:val="single" w:sz="2" w:space="0" w:color="808080" w:themeColor="background1" w:themeShade="80"/>
            </w:tcBorders>
            <w:shd w:val="clear" w:color="auto" w:fill="DBE5F1" w:themeFill="accent1" w:themeFillTint="33"/>
            <w:vAlign w:val="center"/>
          </w:tcPr>
          <w:p w14:paraId="7A167483" w14:textId="77777777" w:rsidR="00BF58E4" w:rsidRPr="0046612C" w:rsidRDefault="0008025D">
            <w:pPr>
              <w:rPr>
                <w:rFonts w:eastAsia="Times New Roman"/>
              </w:rPr>
            </w:pPr>
            <w:r w:rsidRPr="0046612C">
              <w:rPr>
                <w:b/>
                <w:color w:val="E36C0A" w:themeColor="accent6" w:themeShade="BF"/>
              </w:rPr>
              <w:lastRenderedPageBreak/>
              <w:t xml:space="preserve">Optional: </w:t>
            </w:r>
            <w:r w:rsidRPr="0046612C">
              <w:t>Provide additional context pertaining to the design, delivery</w:t>
            </w:r>
            <w:r w:rsidR="00C32A96" w:rsidRPr="0046612C">
              <w:t>,</w:t>
            </w:r>
            <w:r w:rsidRPr="0046612C">
              <w:t xml:space="preserve"> or assessment of instruction within this program/group of programs. </w:t>
            </w:r>
          </w:p>
        </w:tc>
        <w:tc>
          <w:tcPr>
            <w:tcW w:w="2090" w:type="dxa"/>
            <w:tcBorders>
              <w:left w:val="single" w:sz="2" w:space="0" w:color="808080" w:themeColor="background1" w:themeShade="80"/>
            </w:tcBorders>
            <w:shd w:val="clear" w:color="auto" w:fill="DBE5F1" w:themeFill="accent1" w:themeFillTint="33"/>
            <w:vAlign w:val="center"/>
          </w:tcPr>
          <w:p w14:paraId="4A80BAED" w14:textId="77777777" w:rsidR="0008025D" w:rsidRPr="0046612C" w:rsidRDefault="0008025D" w:rsidP="001D38A1">
            <w:pPr>
              <w:jc w:val="center"/>
            </w:pPr>
            <w:r w:rsidRPr="0046612C">
              <w:rPr>
                <w:color w:val="E36C0A" w:themeColor="accent6" w:themeShade="BF"/>
              </w:rPr>
              <w:t>250 words</w:t>
            </w:r>
          </w:p>
        </w:tc>
      </w:tr>
      <w:tr w:rsidR="0008025D" w:rsidRPr="0046612C" w14:paraId="6DDC16F1" w14:textId="77777777" w:rsidTr="00EA7FFA">
        <w:trPr>
          <w:trHeight w:val="3240"/>
        </w:trPr>
        <w:tc>
          <w:tcPr>
            <w:tcW w:w="9576" w:type="dxa"/>
            <w:gridSpan w:val="2"/>
          </w:tcPr>
          <w:p w14:paraId="7A8F7DDA" w14:textId="77777777" w:rsidR="00B20BFB" w:rsidRPr="001A71E6" w:rsidRDefault="00B20BFB" w:rsidP="001D38A1"/>
        </w:tc>
      </w:tr>
    </w:tbl>
    <w:p w14:paraId="2F691A68" w14:textId="77777777" w:rsidR="00001E87" w:rsidRPr="0046612C" w:rsidRDefault="00001E87" w:rsidP="00112F8B">
      <w:pPr>
        <w:rPr>
          <w:szCs w:val="22"/>
        </w:rPr>
      </w:pPr>
    </w:p>
    <w:p w14:paraId="6E26CF2F" w14:textId="77777777" w:rsidR="00300FE7" w:rsidRPr="0046612C" w:rsidRDefault="00300FE7" w:rsidP="00112F8B">
      <w:pPr>
        <w:rPr>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Description w:val="Supplemental Documents &#10;Optional: Provide up to 3 additional documents pertaining to instruction.   50 words each&#10;Title of Document Rationale for Including"/>
      </w:tblPr>
      <w:tblGrid>
        <w:gridCol w:w="3287"/>
        <w:gridCol w:w="4054"/>
        <w:gridCol w:w="2009"/>
      </w:tblGrid>
      <w:tr w:rsidR="00112F8B" w:rsidRPr="0046612C" w14:paraId="7FE5549B" w14:textId="77777777" w:rsidTr="00FB5450">
        <w:trPr>
          <w:trHeight w:val="432"/>
          <w:tblHeader/>
        </w:trPr>
        <w:tc>
          <w:tcPr>
            <w:tcW w:w="9558" w:type="dxa"/>
            <w:gridSpan w:val="3"/>
            <w:shd w:val="clear" w:color="auto" w:fill="DBE5F1" w:themeFill="accent1" w:themeFillTint="33"/>
            <w:vAlign w:val="center"/>
          </w:tcPr>
          <w:p w14:paraId="61E7423F" w14:textId="77777777" w:rsidR="00112F8B" w:rsidRPr="0046612C" w:rsidRDefault="00112F8B" w:rsidP="00BD769E">
            <w:pPr>
              <w:jc w:val="center"/>
              <w:rPr>
                <w:b/>
                <w:color w:val="E36C0A" w:themeColor="accent6" w:themeShade="BF"/>
              </w:rPr>
            </w:pPr>
            <w:r w:rsidRPr="0046612C">
              <w:rPr>
                <w:b/>
                <w:color w:val="E36C0A" w:themeColor="accent6" w:themeShade="BF"/>
              </w:rPr>
              <w:t>Supplemental Documents</w:t>
            </w:r>
            <w:r w:rsidR="00D00AF5" w:rsidRPr="0046612C">
              <w:rPr>
                <w:b/>
                <w:color w:val="E36C0A" w:themeColor="accent6" w:themeShade="BF"/>
              </w:rPr>
              <w:t xml:space="preserve"> </w:t>
            </w:r>
          </w:p>
        </w:tc>
      </w:tr>
      <w:tr w:rsidR="00112F8B" w:rsidRPr="0046612C" w14:paraId="0BDF0DF7" w14:textId="77777777" w:rsidTr="00FB5450">
        <w:trPr>
          <w:trHeight w:val="432"/>
          <w:tblHeader/>
        </w:trPr>
        <w:tc>
          <w:tcPr>
            <w:tcW w:w="7515" w:type="dxa"/>
            <w:gridSpan w:val="2"/>
            <w:shd w:val="clear" w:color="auto" w:fill="DBE5F1" w:themeFill="accent1" w:themeFillTint="33"/>
            <w:vAlign w:val="center"/>
          </w:tcPr>
          <w:p w14:paraId="1BEBC9D4" w14:textId="77777777" w:rsidR="00112F8B" w:rsidRPr="0046612C" w:rsidRDefault="00112F8B" w:rsidP="00D00AF5">
            <w:r w:rsidRPr="0046612C">
              <w:rPr>
                <w:b/>
                <w:color w:val="E36C0A" w:themeColor="accent6" w:themeShade="BF"/>
              </w:rPr>
              <w:t xml:space="preserve">Optional: </w:t>
            </w:r>
            <w:r w:rsidRPr="0046612C">
              <w:t xml:space="preserve">Provide </w:t>
            </w:r>
            <w:r w:rsidR="00BD769E" w:rsidRPr="0046612C">
              <w:t xml:space="preserve">up to 3 </w:t>
            </w:r>
            <w:r w:rsidRPr="0046612C">
              <w:t xml:space="preserve">additional documents pertaining to </w:t>
            </w:r>
            <w:r w:rsidR="00D00AF5" w:rsidRPr="0046612C">
              <w:t>instruction</w:t>
            </w:r>
            <w:r w:rsidRPr="0046612C">
              <w:t xml:space="preserve">. </w:t>
            </w:r>
            <w:r w:rsidRPr="0046612C">
              <w:rPr>
                <w:b/>
              </w:rPr>
              <w:t xml:space="preserve"> </w:t>
            </w:r>
          </w:p>
        </w:tc>
        <w:tc>
          <w:tcPr>
            <w:tcW w:w="2043" w:type="dxa"/>
            <w:shd w:val="clear" w:color="auto" w:fill="DBE5F1" w:themeFill="accent1" w:themeFillTint="33"/>
            <w:vAlign w:val="center"/>
          </w:tcPr>
          <w:p w14:paraId="3FAA85E2" w14:textId="77777777" w:rsidR="00112F8B" w:rsidRPr="0046612C" w:rsidRDefault="00112F8B" w:rsidP="00AC12A2">
            <w:pPr>
              <w:jc w:val="center"/>
            </w:pPr>
            <w:r w:rsidRPr="0046612C">
              <w:rPr>
                <w:color w:val="E36C0A" w:themeColor="accent6" w:themeShade="BF"/>
                <w:shd w:val="clear" w:color="auto" w:fill="DBE5F1" w:themeFill="accent1" w:themeFillTint="33"/>
              </w:rPr>
              <w:t>5</w:t>
            </w:r>
            <w:r w:rsidRPr="0046612C">
              <w:rPr>
                <w:color w:val="E36C0A" w:themeColor="accent6" w:themeShade="BF"/>
              </w:rPr>
              <w:t>0 words each</w:t>
            </w:r>
          </w:p>
        </w:tc>
      </w:tr>
      <w:tr w:rsidR="00112F8B" w:rsidRPr="0046612C" w14:paraId="5820ADE4" w14:textId="77777777" w:rsidTr="00FB5450">
        <w:trPr>
          <w:trHeight w:val="432"/>
          <w:tblHeader/>
        </w:trPr>
        <w:tc>
          <w:tcPr>
            <w:tcW w:w="3348" w:type="dxa"/>
            <w:tcBorders>
              <w:right w:val="single" w:sz="2" w:space="0" w:color="808080" w:themeColor="background1" w:themeShade="80"/>
            </w:tcBorders>
            <w:shd w:val="clear" w:color="auto" w:fill="FABF8F" w:themeFill="accent6" w:themeFillTint="99"/>
            <w:vAlign w:val="center"/>
          </w:tcPr>
          <w:p w14:paraId="07276E90" w14:textId="77777777" w:rsidR="00112F8B" w:rsidRPr="0046612C" w:rsidRDefault="00112F8B" w:rsidP="00AC12A2">
            <w:r w:rsidRPr="0046612C">
              <w:t>Title of Document</w:t>
            </w:r>
          </w:p>
        </w:tc>
        <w:tc>
          <w:tcPr>
            <w:tcW w:w="6210" w:type="dxa"/>
            <w:gridSpan w:val="2"/>
            <w:tcBorders>
              <w:left w:val="single" w:sz="2" w:space="0" w:color="808080" w:themeColor="background1" w:themeShade="80"/>
            </w:tcBorders>
            <w:shd w:val="clear" w:color="auto" w:fill="FABF8F" w:themeFill="accent6" w:themeFillTint="99"/>
            <w:vAlign w:val="center"/>
          </w:tcPr>
          <w:p w14:paraId="0EC935C6" w14:textId="77777777" w:rsidR="00112F8B" w:rsidRPr="0046612C" w:rsidRDefault="00112F8B" w:rsidP="00AC12A2">
            <w:pPr>
              <w:rPr>
                <w:color w:val="E36C0A" w:themeColor="accent6" w:themeShade="BF"/>
              </w:rPr>
            </w:pPr>
            <w:r w:rsidRPr="0046612C">
              <w:t>Rationale for Including</w:t>
            </w:r>
          </w:p>
        </w:tc>
      </w:tr>
      <w:tr w:rsidR="00112F8B" w:rsidRPr="0046612C" w14:paraId="73820234" w14:textId="77777777" w:rsidTr="00300FE7">
        <w:trPr>
          <w:trHeight w:val="432"/>
        </w:trPr>
        <w:tc>
          <w:tcPr>
            <w:tcW w:w="3348" w:type="dxa"/>
            <w:tcBorders>
              <w:right w:val="single" w:sz="2" w:space="0" w:color="808080" w:themeColor="background1" w:themeShade="80"/>
            </w:tcBorders>
            <w:vAlign w:val="center"/>
          </w:tcPr>
          <w:p w14:paraId="78BBF02C" w14:textId="77777777" w:rsidR="00112F8B" w:rsidRPr="001A71E6" w:rsidRDefault="00112F8B" w:rsidP="00AC12A2"/>
        </w:tc>
        <w:tc>
          <w:tcPr>
            <w:tcW w:w="6210" w:type="dxa"/>
            <w:gridSpan w:val="2"/>
            <w:tcBorders>
              <w:left w:val="single" w:sz="2" w:space="0" w:color="808080" w:themeColor="background1" w:themeShade="80"/>
            </w:tcBorders>
            <w:vAlign w:val="center"/>
          </w:tcPr>
          <w:p w14:paraId="5CF9BAD9" w14:textId="77777777" w:rsidR="00112F8B" w:rsidRPr="001A71E6" w:rsidRDefault="00112F8B" w:rsidP="00AC12A2"/>
        </w:tc>
      </w:tr>
      <w:tr w:rsidR="00112F8B" w:rsidRPr="0046612C" w14:paraId="0D429E69" w14:textId="77777777" w:rsidTr="00300FE7">
        <w:trPr>
          <w:trHeight w:val="432"/>
        </w:trPr>
        <w:tc>
          <w:tcPr>
            <w:tcW w:w="3348" w:type="dxa"/>
            <w:tcBorders>
              <w:right w:val="single" w:sz="2" w:space="0" w:color="808080" w:themeColor="background1" w:themeShade="80"/>
            </w:tcBorders>
            <w:vAlign w:val="center"/>
          </w:tcPr>
          <w:p w14:paraId="5D9B69E4" w14:textId="77777777" w:rsidR="00112F8B" w:rsidRPr="001A71E6" w:rsidRDefault="00112F8B" w:rsidP="00AC12A2"/>
        </w:tc>
        <w:tc>
          <w:tcPr>
            <w:tcW w:w="6210" w:type="dxa"/>
            <w:gridSpan w:val="2"/>
            <w:tcBorders>
              <w:left w:val="single" w:sz="2" w:space="0" w:color="808080" w:themeColor="background1" w:themeShade="80"/>
            </w:tcBorders>
            <w:vAlign w:val="center"/>
          </w:tcPr>
          <w:p w14:paraId="2E3A4A56" w14:textId="77777777" w:rsidR="00112F8B" w:rsidRPr="001A71E6" w:rsidRDefault="00112F8B" w:rsidP="00AC12A2"/>
        </w:tc>
      </w:tr>
      <w:tr w:rsidR="00112F8B" w:rsidRPr="0046612C" w14:paraId="2162ED30" w14:textId="77777777" w:rsidTr="00300FE7">
        <w:trPr>
          <w:trHeight w:val="432"/>
        </w:trPr>
        <w:tc>
          <w:tcPr>
            <w:tcW w:w="3348" w:type="dxa"/>
            <w:tcBorders>
              <w:right w:val="single" w:sz="2" w:space="0" w:color="808080" w:themeColor="background1" w:themeShade="80"/>
            </w:tcBorders>
            <w:vAlign w:val="center"/>
          </w:tcPr>
          <w:p w14:paraId="4FC3DB77" w14:textId="77777777" w:rsidR="00112F8B" w:rsidRPr="001A71E6" w:rsidRDefault="00112F8B" w:rsidP="00AC12A2"/>
        </w:tc>
        <w:tc>
          <w:tcPr>
            <w:tcW w:w="6210" w:type="dxa"/>
            <w:gridSpan w:val="2"/>
            <w:tcBorders>
              <w:left w:val="single" w:sz="2" w:space="0" w:color="808080" w:themeColor="background1" w:themeShade="80"/>
            </w:tcBorders>
            <w:vAlign w:val="center"/>
          </w:tcPr>
          <w:p w14:paraId="27C73C59" w14:textId="77777777" w:rsidR="00112F8B" w:rsidRPr="001A71E6" w:rsidRDefault="00112F8B" w:rsidP="00AC12A2"/>
        </w:tc>
      </w:tr>
    </w:tbl>
    <w:p w14:paraId="6B320F85" w14:textId="77777777" w:rsidR="004A26DD" w:rsidRPr="0046612C" w:rsidRDefault="004A26DD" w:rsidP="00F86418">
      <w:pPr>
        <w:rPr>
          <w:szCs w:val="22"/>
        </w:rPr>
      </w:pPr>
    </w:p>
    <w:sectPr w:rsidR="004A26DD" w:rsidRPr="0046612C" w:rsidSect="00AA278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A03BF" w14:textId="77777777" w:rsidR="008E0553" w:rsidRDefault="008E0553" w:rsidP="00241FD7">
      <w:r>
        <w:separator/>
      </w:r>
    </w:p>
  </w:endnote>
  <w:endnote w:type="continuationSeparator" w:id="0">
    <w:p w14:paraId="37D00ECF" w14:textId="77777777" w:rsidR="008E0553" w:rsidRDefault="008E0553" w:rsidP="0024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C3BE9" w14:textId="77777777" w:rsidR="001B6D05" w:rsidRDefault="001B6D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6BFF9" w14:textId="77777777" w:rsidR="00476A0E" w:rsidRDefault="00476A0E" w:rsidP="00657B26">
    <w:pPr>
      <w:pStyle w:val="Footer"/>
      <w:jc w:val="right"/>
    </w:pPr>
    <w:r>
      <w:rPr>
        <w:noProof/>
      </w:rPr>
      <w:drawing>
        <wp:anchor distT="0" distB="0" distL="114300" distR="114300" simplePos="0" relativeHeight="251657728" behindDoc="0" locked="0" layoutInCell="1" allowOverlap="1" wp14:anchorId="6E4F06A9" wp14:editId="68BF6ABE">
          <wp:simplePos x="0" y="0"/>
          <wp:positionH relativeFrom="column">
            <wp:posOffset>-601152</wp:posOffset>
          </wp:positionH>
          <wp:positionV relativeFrom="paragraph">
            <wp:posOffset>-213663</wp:posOffset>
          </wp:positionV>
          <wp:extent cx="1094133" cy="532737"/>
          <wp:effectExtent l="19050" t="0" r="0" b="0"/>
          <wp:wrapNone/>
          <wp:docPr id="1"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
                  <a:stretch>
                    <a:fillRect/>
                  </a:stretch>
                </pic:blipFill>
                <pic:spPr bwMode="auto">
                  <a:xfrm>
                    <a:off x="0" y="0"/>
                    <a:ext cx="1094133" cy="532737"/>
                  </a:xfrm>
                  <a:prstGeom prst="rect">
                    <a:avLst/>
                  </a:prstGeom>
                  <a:noFill/>
                  <a:ln w="9525">
                    <a:noFill/>
                    <a:miter lim="800000"/>
                    <a:headEnd/>
                    <a:tailEnd/>
                  </a:ln>
                </pic:spPr>
              </pic:pic>
            </a:graphicData>
          </a:graphic>
        </wp:anchor>
      </w:drawing>
    </w:r>
    <w:r w:rsidR="00047D2F">
      <w:rPr>
        <w:noProof/>
      </w:rPr>
      <mc:AlternateContent>
        <mc:Choice Requires="wps">
          <w:drawing>
            <wp:anchor distT="4294967293" distB="4294967293" distL="114300" distR="114300" simplePos="0" relativeHeight="251658752" behindDoc="0" locked="0" layoutInCell="1" allowOverlap="1" wp14:anchorId="126EE3DA" wp14:editId="4327DA18">
              <wp:simplePos x="0" y="0"/>
              <wp:positionH relativeFrom="column">
                <wp:posOffset>638175</wp:posOffset>
              </wp:positionH>
              <wp:positionV relativeFrom="paragraph">
                <wp:posOffset>218439</wp:posOffset>
              </wp:positionV>
              <wp:extent cx="5695950" cy="0"/>
              <wp:effectExtent l="0" t="0" r="0" b="0"/>
              <wp:wrapNone/>
              <wp:docPr id="2" name="AutoShape 1"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53C8DE" id="_x0000_t32" coordsize="21600,21600" o:spt="32" o:oned="t" path="m,l21600,21600e" filled="f">
              <v:path arrowok="t" fillok="f" o:connecttype="none"/>
              <o:lock v:ext="edit" shapetype="t"/>
            </v:shapetype>
            <v:shape id="AutoShape 1" o:spid="_x0000_s1026" type="#_x0000_t32" alt="horizontal line" style="position:absolute;margin-left:50.25pt;margin-top:17.2pt;width:448.5pt;height:0;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" strokecolor="#365f91 [2404]"/>
          </w:pict>
        </mc:Fallback>
      </mc:AlternateContent>
    </w:r>
    <w:r>
      <w:t xml:space="preserve">Educator Preparation Review                                                                  </w:t>
    </w:r>
    <w:r w:rsidRPr="00241FD7">
      <w:t xml:space="preserve"> </w:t>
    </w:r>
    <w:r w:rsidR="002447BB">
      <w:fldChar w:fldCharType="begin"/>
    </w:r>
    <w:r w:rsidR="004D5E61">
      <w:instrText xml:space="preserve"> PAGE   \* MERGEFORMAT </w:instrText>
    </w:r>
    <w:r w:rsidR="002447BB">
      <w:fldChar w:fldCharType="separate"/>
    </w:r>
    <w:r w:rsidR="002B3C16">
      <w:rPr>
        <w:noProof/>
      </w:rPr>
      <w:t>8</w:t>
    </w:r>
    <w:r w:rsidR="002447BB">
      <w:rPr>
        <w:noProof/>
      </w:rPr>
      <w:fldChar w:fldCharType="end"/>
    </w:r>
  </w:p>
  <w:p w14:paraId="371F7E3D" w14:textId="77777777" w:rsidR="00CA2B9C" w:rsidRDefault="00CA2B9C" w:rsidP="00CA2B9C">
    <w:pPr>
      <w:pStyle w:val="Footer"/>
      <w:jc w:val="center"/>
      <w:rPr>
        <w:sz w:val="16"/>
      </w:rPr>
    </w:pPr>
  </w:p>
  <w:p w14:paraId="4E3AA846" w14:textId="7F4B405E" w:rsidR="00CA2B9C" w:rsidRPr="00CA2B9C" w:rsidRDefault="0044630D" w:rsidP="00CA2B9C">
    <w:pPr>
      <w:pStyle w:val="Footer"/>
      <w:jc w:val="center"/>
      <w:rPr>
        <w:sz w:val="16"/>
      </w:rPr>
    </w:pPr>
    <w:hyperlink r:id="rId2" w:history="1">
      <w:r w:rsidR="00CA2B9C" w:rsidRPr="001B6D05">
        <w:rPr>
          <w:rStyle w:val="Hyperlink"/>
          <w:sz w:val="16"/>
        </w:rPr>
        <w:t>Resources</w:t>
      </w:r>
    </w:hyperlink>
    <w:bookmarkStart w:id="0" w:name="_GoBack"/>
    <w:bookmarkEnd w:id="0"/>
    <w:r w:rsidR="00CA2B9C" w:rsidRPr="00CA2B9C">
      <w:rPr>
        <w:sz w:val="16"/>
        <w:szCs w:val="16"/>
      </w:rPr>
      <w:t xml:space="preserve"> </w:t>
    </w:r>
    <w:r w:rsidR="00CA2B9C" w:rsidRPr="00CA2B9C">
      <w:rPr>
        <w:sz w:val="16"/>
        <w:szCs w:val="16"/>
      </w:rPr>
      <w:tab/>
      <w:t xml:space="preserve">                      </w:t>
    </w:r>
    <w:hyperlink r:id="rId3" w:history="1">
      <w:r w:rsidR="00CA2B9C" w:rsidRPr="001B6D05">
        <w:rPr>
          <w:rStyle w:val="Hyperlink"/>
          <w:sz w:val="16"/>
          <w:szCs w:val="16"/>
        </w:rPr>
        <w:t>Review Toolkit</w:t>
      </w:r>
    </w:hyperlink>
    <w:r w:rsidR="00CA2B9C">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30C53" w14:textId="77777777" w:rsidR="001B6D05" w:rsidRDefault="001B6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A4D49" w14:textId="77777777" w:rsidR="008E0553" w:rsidRDefault="008E0553" w:rsidP="00241FD7">
      <w:r>
        <w:separator/>
      </w:r>
    </w:p>
  </w:footnote>
  <w:footnote w:type="continuationSeparator" w:id="0">
    <w:p w14:paraId="437480C4" w14:textId="77777777" w:rsidR="008E0553" w:rsidRDefault="008E0553" w:rsidP="00241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160BB" w14:textId="77777777" w:rsidR="001B6D05" w:rsidRDefault="001B6D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struction:&#10;2019-2020 Worksheet Do candidates have the necessary knowledge and skills to be effective?&#10;"/>
    </w:tblPr>
    <w:tblGrid>
      <w:gridCol w:w="3988"/>
      <w:gridCol w:w="5372"/>
    </w:tblGrid>
    <w:tr w:rsidR="00FF1C46" w14:paraId="7ECF9ED8" w14:textId="77777777" w:rsidTr="001B6D05">
      <w:trPr>
        <w:trHeight w:val="720"/>
        <w:tblHeader/>
      </w:trPr>
      <w:tc>
        <w:tcPr>
          <w:tcW w:w="4068" w:type="dxa"/>
          <w:vAlign w:val="center"/>
        </w:tcPr>
        <w:p w14:paraId="57FF5C00" w14:textId="77777777" w:rsidR="00FF1C46" w:rsidRDefault="00FF1C46" w:rsidP="00FF1C46">
          <w:pPr>
            <w:rPr>
              <w:b/>
              <w:noProof/>
              <w:color w:val="365F91" w:themeColor="accent1" w:themeShade="BF"/>
              <w:sz w:val="28"/>
              <w:szCs w:val="28"/>
            </w:rPr>
          </w:pPr>
          <w:r w:rsidRPr="00634F30">
            <w:rPr>
              <w:b/>
              <w:noProof/>
              <w:color w:val="365F91" w:themeColor="accent1" w:themeShade="BF"/>
              <w:sz w:val="28"/>
              <w:szCs w:val="28"/>
            </w:rPr>
            <w:drawing>
              <wp:anchor distT="0" distB="0" distL="114300" distR="114300" simplePos="0" relativeHeight="251662848" behindDoc="0" locked="0" layoutInCell="1" allowOverlap="1" wp14:anchorId="712EF443" wp14:editId="315D95F8">
                <wp:simplePos x="0" y="0"/>
                <wp:positionH relativeFrom="column">
                  <wp:posOffset>-688340</wp:posOffset>
                </wp:positionH>
                <wp:positionV relativeFrom="paragraph">
                  <wp:posOffset>-3175</wp:posOffset>
                </wp:positionV>
                <wp:extent cx="572135" cy="429260"/>
                <wp:effectExtent l="0" t="0" r="0" b="0"/>
                <wp:wrapSquare wrapText="bothSides"/>
                <wp:docPr id="4" name="irc_mi" descr="wrench: signify document created as part of tool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ndlessicons.com/wp-content/uploads/2013/02/wrench-icon-614x46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135" cy="4292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noProof/>
              <w:color w:val="365F91" w:themeColor="accent1" w:themeShade="BF"/>
              <w:sz w:val="28"/>
              <w:szCs w:val="28"/>
            </w:rPr>
            <w:t>Instruction</w:t>
          </w:r>
          <w:r w:rsidRPr="00634F30">
            <w:rPr>
              <w:b/>
              <w:noProof/>
              <w:color w:val="365F91" w:themeColor="accent1" w:themeShade="BF"/>
              <w:sz w:val="28"/>
              <w:szCs w:val="28"/>
            </w:rPr>
            <w:t>:</w:t>
          </w:r>
        </w:p>
        <w:p w14:paraId="7A795C64" w14:textId="77777777" w:rsidR="00FF1C46" w:rsidRPr="00B42327" w:rsidRDefault="00FF1C46" w:rsidP="00FF1C46">
          <w:pPr>
            <w:rPr>
              <w:b/>
              <w:noProof/>
              <w:color w:val="365F91" w:themeColor="accent1" w:themeShade="BF"/>
              <w:sz w:val="28"/>
              <w:szCs w:val="28"/>
            </w:rPr>
          </w:pPr>
          <w:r w:rsidRPr="00634F30">
            <w:rPr>
              <w:b/>
              <w:color w:val="E36C0A" w:themeColor="accent6" w:themeShade="BF"/>
              <w:sz w:val="28"/>
              <w:szCs w:val="28"/>
            </w:rPr>
            <w:t>201</w:t>
          </w:r>
          <w:r>
            <w:rPr>
              <w:b/>
              <w:color w:val="E36C0A" w:themeColor="accent6" w:themeShade="BF"/>
              <w:sz w:val="28"/>
              <w:szCs w:val="28"/>
            </w:rPr>
            <w:t>9-2020</w:t>
          </w:r>
          <w:r w:rsidRPr="00634F30">
            <w:rPr>
              <w:b/>
              <w:color w:val="E36C0A" w:themeColor="accent6" w:themeShade="BF"/>
              <w:sz w:val="28"/>
              <w:szCs w:val="28"/>
            </w:rPr>
            <w:t xml:space="preserve"> Worksheet</w:t>
          </w:r>
        </w:p>
      </w:tc>
      <w:tc>
        <w:tcPr>
          <w:tcW w:w="5508" w:type="dxa"/>
          <w:vAlign w:val="center"/>
        </w:tcPr>
        <w:p w14:paraId="1CDA53DA" w14:textId="77777777" w:rsidR="00FF1C46" w:rsidRPr="00B42327" w:rsidRDefault="00FF1C46" w:rsidP="00FF1C46">
          <w:pPr>
            <w:rPr>
              <w:noProof/>
              <w:color w:val="365F91" w:themeColor="accent1" w:themeShade="BF"/>
              <w:sz w:val="28"/>
              <w:szCs w:val="28"/>
            </w:rPr>
          </w:pPr>
          <w:r w:rsidRPr="006F3660">
            <w:rPr>
              <w:i/>
              <w:noProof/>
              <w:color w:val="808080" w:themeColor="background1" w:themeShade="80"/>
              <w:sz w:val="24"/>
              <w:szCs w:val="28"/>
            </w:rPr>
            <w:t>Do candidates have the necessary knowledge and skills to be effective?</w:t>
          </w:r>
        </w:p>
      </w:tc>
    </w:tr>
  </w:tbl>
  <w:p w14:paraId="7E0DBDB3" w14:textId="77777777" w:rsidR="00476A0E" w:rsidRDefault="00476A0E" w:rsidP="00FF1C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76553" w14:textId="77777777" w:rsidR="001B6D05" w:rsidRDefault="001B6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629A"/>
    <w:multiLevelType w:val="hybridMultilevel"/>
    <w:tmpl w:val="B0E0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60005"/>
    <w:multiLevelType w:val="hybridMultilevel"/>
    <w:tmpl w:val="CAE8C9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8D37D0"/>
    <w:multiLevelType w:val="hybridMultilevel"/>
    <w:tmpl w:val="BE540C6C"/>
    <w:lvl w:ilvl="0" w:tplc="EED64040">
      <w:start w:val="1"/>
      <w:numFmt w:val="lowerLetter"/>
      <w:lvlText w:val="(%1)"/>
      <w:lvlJc w:val="left"/>
      <w:pPr>
        <w:ind w:left="750" w:hanging="36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15:restartNumberingAfterBreak="0">
    <w:nsid w:val="11CC734B"/>
    <w:multiLevelType w:val="hybridMultilevel"/>
    <w:tmpl w:val="E4FE76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B1116"/>
    <w:multiLevelType w:val="hybridMultilevel"/>
    <w:tmpl w:val="7D628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B33BE7"/>
    <w:multiLevelType w:val="hybridMultilevel"/>
    <w:tmpl w:val="9284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52FF0"/>
    <w:multiLevelType w:val="hybridMultilevel"/>
    <w:tmpl w:val="756A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9D62FD"/>
    <w:multiLevelType w:val="multilevel"/>
    <w:tmpl w:val="A0765AEA"/>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3F706020"/>
    <w:multiLevelType w:val="hybridMultilevel"/>
    <w:tmpl w:val="D7961E02"/>
    <w:lvl w:ilvl="0" w:tplc="94AC225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54C40"/>
    <w:multiLevelType w:val="hybridMultilevel"/>
    <w:tmpl w:val="F642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B1F29"/>
    <w:multiLevelType w:val="hybridMultilevel"/>
    <w:tmpl w:val="D584B6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AD005A"/>
    <w:multiLevelType w:val="hybridMultilevel"/>
    <w:tmpl w:val="1458C1CE"/>
    <w:lvl w:ilvl="0" w:tplc="772C324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233208"/>
    <w:multiLevelType w:val="hybridMultilevel"/>
    <w:tmpl w:val="3AFE8E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4A0543"/>
    <w:multiLevelType w:val="hybridMultilevel"/>
    <w:tmpl w:val="CC66F854"/>
    <w:lvl w:ilvl="0" w:tplc="04090001">
      <w:start w:val="1"/>
      <w:numFmt w:val="bullet"/>
      <w:lvlText w:val=""/>
      <w:lvlJc w:val="left"/>
      <w:pPr>
        <w:ind w:left="360" w:hanging="360"/>
      </w:pPr>
      <w:rPr>
        <w:rFonts w:ascii="Symbol" w:hAnsi="Symbol" w:hint="default"/>
      </w:rPr>
    </w:lvl>
    <w:lvl w:ilvl="1" w:tplc="3B686FD6">
      <w:start w:val="1"/>
      <w:numFmt w:val="bullet"/>
      <w:lvlText w:val=""/>
      <w:lvlJc w:val="left"/>
      <w:pPr>
        <w:ind w:left="1080" w:hanging="360"/>
      </w:pPr>
      <w:rPr>
        <w:rFonts w:ascii="Symbol" w:hAnsi="Symbol" w:hint="default"/>
        <w:color w:val="E36C0A" w:themeColor="accent6" w:themeShade="BF"/>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AF7A5B"/>
    <w:multiLevelType w:val="hybridMultilevel"/>
    <w:tmpl w:val="9A6A7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C237AA"/>
    <w:multiLevelType w:val="hybridMultilevel"/>
    <w:tmpl w:val="5C7EBB3E"/>
    <w:lvl w:ilvl="0" w:tplc="550E8C36">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A96CBE"/>
    <w:multiLevelType w:val="hybridMultilevel"/>
    <w:tmpl w:val="2688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942876"/>
    <w:multiLevelType w:val="hybridMultilevel"/>
    <w:tmpl w:val="E8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E421FE"/>
    <w:multiLevelType w:val="hybridMultilevel"/>
    <w:tmpl w:val="7A9A0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E516ED"/>
    <w:multiLevelType w:val="hybridMultilevel"/>
    <w:tmpl w:val="6B9A62FA"/>
    <w:lvl w:ilvl="0" w:tplc="94AC22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EE1B06"/>
    <w:multiLevelType w:val="multilevel"/>
    <w:tmpl w:val="FCD4E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4F18B5"/>
    <w:multiLevelType w:val="hybridMultilevel"/>
    <w:tmpl w:val="F42E3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283058"/>
    <w:multiLevelType w:val="hybridMultilevel"/>
    <w:tmpl w:val="7D6C0D52"/>
    <w:lvl w:ilvl="0" w:tplc="67AED7AC">
      <w:start w:val="1"/>
      <w:numFmt w:val="bullet"/>
      <w:lvlText w:val=""/>
      <w:lvlJc w:val="left"/>
      <w:pPr>
        <w:ind w:left="720" w:hanging="360"/>
      </w:pPr>
      <w:rPr>
        <w:rFonts w:ascii="Symbol" w:hAnsi="Symbol" w:hint="default"/>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E809A0"/>
    <w:multiLevelType w:val="hybridMultilevel"/>
    <w:tmpl w:val="BC8A6CFC"/>
    <w:lvl w:ilvl="0" w:tplc="772C324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6"/>
  </w:num>
  <w:num w:numId="5">
    <w:abstractNumId w:val="10"/>
  </w:num>
  <w:num w:numId="6">
    <w:abstractNumId w:val="12"/>
  </w:num>
  <w:num w:numId="7">
    <w:abstractNumId w:val="3"/>
  </w:num>
  <w:num w:numId="8">
    <w:abstractNumId w:val="2"/>
  </w:num>
  <w:num w:numId="9">
    <w:abstractNumId w:val="23"/>
  </w:num>
  <w:num w:numId="10">
    <w:abstractNumId w:val="9"/>
  </w:num>
  <w:num w:numId="11">
    <w:abstractNumId w:val="4"/>
  </w:num>
  <w:num w:numId="12">
    <w:abstractNumId w:val="17"/>
  </w:num>
  <w:num w:numId="13">
    <w:abstractNumId w:val="13"/>
  </w:num>
  <w:num w:numId="14">
    <w:abstractNumId w:val="14"/>
  </w:num>
  <w:num w:numId="15">
    <w:abstractNumId w:val="18"/>
  </w:num>
  <w:num w:numId="16">
    <w:abstractNumId w:val="11"/>
  </w:num>
  <w:num w:numId="17">
    <w:abstractNumId w:val="15"/>
  </w:num>
  <w:num w:numId="18">
    <w:abstractNumId w:val="22"/>
  </w:num>
  <w:num w:numId="19">
    <w:abstractNumId w:val="8"/>
  </w:num>
  <w:num w:numId="20">
    <w:abstractNumId w:val="19"/>
  </w:num>
  <w:num w:numId="21">
    <w:abstractNumId w:val="21"/>
  </w:num>
  <w:num w:numId="22">
    <w:abstractNumId w:val="20"/>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FD7"/>
    <w:rsid w:val="00001E87"/>
    <w:rsid w:val="00004778"/>
    <w:rsid w:val="00017928"/>
    <w:rsid w:val="00027C7A"/>
    <w:rsid w:val="00040898"/>
    <w:rsid w:val="00047D2F"/>
    <w:rsid w:val="0006262D"/>
    <w:rsid w:val="00062A5A"/>
    <w:rsid w:val="0008025D"/>
    <w:rsid w:val="0008790F"/>
    <w:rsid w:val="000A78CD"/>
    <w:rsid w:val="000B42E3"/>
    <w:rsid w:val="000B47FF"/>
    <w:rsid w:val="000C2FF8"/>
    <w:rsid w:val="000E0203"/>
    <w:rsid w:val="000E4E3C"/>
    <w:rsid w:val="00101FBC"/>
    <w:rsid w:val="001100B3"/>
    <w:rsid w:val="00110CF7"/>
    <w:rsid w:val="00112F8B"/>
    <w:rsid w:val="0012403A"/>
    <w:rsid w:val="00127A66"/>
    <w:rsid w:val="00140429"/>
    <w:rsid w:val="00164C9E"/>
    <w:rsid w:val="001665AE"/>
    <w:rsid w:val="001A0D20"/>
    <w:rsid w:val="001A128F"/>
    <w:rsid w:val="001A1314"/>
    <w:rsid w:val="001A26A2"/>
    <w:rsid w:val="001A71E6"/>
    <w:rsid w:val="001B41A4"/>
    <w:rsid w:val="001B6D05"/>
    <w:rsid w:val="001B7C53"/>
    <w:rsid w:val="001C4A01"/>
    <w:rsid w:val="001D38A1"/>
    <w:rsid w:val="001E64C1"/>
    <w:rsid w:val="001F39F3"/>
    <w:rsid w:val="00201D06"/>
    <w:rsid w:val="002153E4"/>
    <w:rsid w:val="002274FF"/>
    <w:rsid w:val="00241FD7"/>
    <w:rsid w:val="002447BB"/>
    <w:rsid w:val="00245E4D"/>
    <w:rsid w:val="00246467"/>
    <w:rsid w:val="00252A03"/>
    <w:rsid w:val="00254DC7"/>
    <w:rsid w:val="00257D41"/>
    <w:rsid w:val="00272C27"/>
    <w:rsid w:val="002829DB"/>
    <w:rsid w:val="002A45FE"/>
    <w:rsid w:val="002A782C"/>
    <w:rsid w:val="002B3C16"/>
    <w:rsid w:val="002C021B"/>
    <w:rsid w:val="002C28B4"/>
    <w:rsid w:val="002D2CA8"/>
    <w:rsid w:val="002D3691"/>
    <w:rsid w:val="002E0875"/>
    <w:rsid w:val="002E620E"/>
    <w:rsid w:val="002F0FAE"/>
    <w:rsid w:val="00300FE7"/>
    <w:rsid w:val="0031008C"/>
    <w:rsid w:val="0032667B"/>
    <w:rsid w:val="0035769B"/>
    <w:rsid w:val="00382542"/>
    <w:rsid w:val="00384590"/>
    <w:rsid w:val="00392FA8"/>
    <w:rsid w:val="003C13C1"/>
    <w:rsid w:val="003C3047"/>
    <w:rsid w:val="003C531F"/>
    <w:rsid w:val="003D0FBA"/>
    <w:rsid w:val="003D1347"/>
    <w:rsid w:val="003D2C82"/>
    <w:rsid w:val="003D557D"/>
    <w:rsid w:val="003D5B50"/>
    <w:rsid w:val="003F350C"/>
    <w:rsid w:val="0040784A"/>
    <w:rsid w:val="00417760"/>
    <w:rsid w:val="00432B27"/>
    <w:rsid w:val="004376E6"/>
    <w:rsid w:val="004409E2"/>
    <w:rsid w:val="0044630D"/>
    <w:rsid w:val="00450774"/>
    <w:rsid w:val="004533F5"/>
    <w:rsid w:val="00455AD1"/>
    <w:rsid w:val="00460EE6"/>
    <w:rsid w:val="00465976"/>
    <w:rsid w:val="0046612C"/>
    <w:rsid w:val="00470F3E"/>
    <w:rsid w:val="004729AF"/>
    <w:rsid w:val="00476A0E"/>
    <w:rsid w:val="0048302A"/>
    <w:rsid w:val="004872D7"/>
    <w:rsid w:val="00492468"/>
    <w:rsid w:val="004A26DD"/>
    <w:rsid w:val="004B0671"/>
    <w:rsid w:val="004D07E5"/>
    <w:rsid w:val="004D0DEA"/>
    <w:rsid w:val="004D5E61"/>
    <w:rsid w:val="004E33C3"/>
    <w:rsid w:val="005066BD"/>
    <w:rsid w:val="0050754A"/>
    <w:rsid w:val="00521FD8"/>
    <w:rsid w:val="00535EB9"/>
    <w:rsid w:val="00575BD2"/>
    <w:rsid w:val="00586045"/>
    <w:rsid w:val="005B214C"/>
    <w:rsid w:val="005B53E0"/>
    <w:rsid w:val="005B6EDC"/>
    <w:rsid w:val="005C228E"/>
    <w:rsid w:val="005C4045"/>
    <w:rsid w:val="005C54F2"/>
    <w:rsid w:val="005D5060"/>
    <w:rsid w:val="005F4304"/>
    <w:rsid w:val="00600FEA"/>
    <w:rsid w:val="0060782F"/>
    <w:rsid w:val="00612025"/>
    <w:rsid w:val="00623D77"/>
    <w:rsid w:val="00626E7E"/>
    <w:rsid w:val="00643C8B"/>
    <w:rsid w:val="00657B26"/>
    <w:rsid w:val="006923F4"/>
    <w:rsid w:val="00694436"/>
    <w:rsid w:val="006D00AE"/>
    <w:rsid w:val="006D0982"/>
    <w:rsid w:val="006D2F56"/>
    <w:rsid w:val="006E0D79"/>
    <w:rsid w:val="006F49B5"/>
    <w:rsid w:val="00721259"/>
    <w:rsid w:val="007238FC"/>
    <w:rsid w:val="00734860"/>
    <w:rsid w:val="00737D26"/>
    <w:rsid w:val="00737FA0"/>
    <w:rsid w:val="00740546"/>
    <w:rsid w:val="00741F53"/>
    <w:rsid w:val="0074424F"/>
    <w:rsid w:val="00750E8F"/>
    <w:rsid w:val="00761777"/>
    <w:rsid w:val="00797206"/>
    <w:rsid w:val="007A3456"/>
    <w:rsid w:val="007A7B90"/>
    <w:rsid w:val="007B74B3"/>
    <w:rsid w:val="007B78D0"/>
    <w:rsid w:val="007C3B06"/>
    <w:rsid w:val="007C6406"/>
    <w:rsid w:val="007D28A5"/>
    <w:rsid w:val="007D3A95"/>
    <w:rsid w:val="007D442B"/>
    <w:rsid w:val="007E3794"/>
    <w:rsid w:val="007E42B3"/>
    <w:rsid w:val="00807D21"/>
    <w:rsid w:val="00822CC0"/>
    <w:rsid w:val="008365D0"/>
    <w:rsid w:val="0083681B"/>
    <w:rsid w:val="00850484"/>
    <w:rsid w:val="00851F31"/>
    <w:rsid w:val="00852BC2"/>
    <w:rsid w:val="00857D05"/>
    <w:rsid w:val="008636C4"/>
    <w:rsid w:val="00871EDC"/>
    <w:rsid w:val="008A0A5C"/>
    <w:rsid w:val="008A30C2"/>
    <w:rsid w:val="008A4645"/>
    <w:rsid w:val="008A5E91"/>
    <w:rsid w:val="008B25AB"/>
    <w:rsid w:val="008B68ED"/>
    <w:rsid w:val="008C0D89"/>
    <w:rsid w:val="008C4CB0"/>
    <w:rsid w:val="008C79D7"/>
    <w:rsid w:val="008E0553"/>
    <w:rsid w:val="008E0CEB"/>
    <w:rsid w:val="008F1CEE"/>
    <w:rsid w:val="008F4465"/>
    <w:rsid w:val="00901235"/>
    <w:rsid w:val="00905F05"/>
    <w:rsid w:val="00906388"/>
    <w:rsid w:val="00923357"/>
    <w:rsid w:val="0095415E"/>
    <w:rsid w:val="009745BB"/>
    <w:rsid w:val="0097473D"/>
    <w:rsid w:val="00980C20"/>
    <w:rsid w:val="00984082"/>
    <w:rsid w:val="00990991"/>
    <w:rsid w:val="00995543"/>
    <w:rsid w:val="009A1DF1"/>
    <w:rsid w:val="009A5D30"/>
    <w:rsid w:val="009B4AF9"/>
    <w:rsid w:val="009B7B6B"/>
    <w:rsid w:val="009D081B"/>
    <w:rsid w:val="009D3A3C"/>
    <w:rsid w:val="00A0554D"/>
    <w:rsid w:val="00A267F0"/>
    <w:rsid w:val="00A30C59"/>
    <w:rsid w:val="00A62E63"/>
    <w:rsid w:val="00A66EF4"/>
    <w:rsid w:val="00A707FC"/>
    <w:rsid w:val="00A779C7"/>
    <w:rsid w:val="00A81D1C"/>
    <w:rsid w:val="00AA278F"/>
    <w:rsid w:val="00AA372E"/>
    <w:rsid w:val="00AA52D2"/>
    <w:rsid w:val="00AC1D6F"/>
    <w:rsid w:val="00AD1ADA"/>
    <w:rsid w:val="00AD5773"/>
    <w:rsid w:val="00AE42CD"/>
    <w:rsid w:val="00B113AD"/>
    <w:rsid w:val="00B20BFB"/>
    <w:rsid w:val="00B22962"/>
    <w:rsid w:val="00B26DDE"/>
    <w:rsid w:val="00B37CA9"/>
    <w:rsid w:val="00B42302"/>
    <w:rsid w:val="00B52B69"/>
    <w:rsid w:val="00B57FCC"/>
    <w:rsid w:val="00B77700"/>
    <w:rsid w:val="00B9798D"/>
    <w:rsid w:val="00BA56FC"/>
    <w:rsid w:val="00BC25DB"/>
    <w:rsid w:val="00BC45AE"/>
    <w:rsid w:val="00BD5654"/>
    <w:rsid w:val="00BD769E"/>
    <w:rsid w:val="00BE1238"/>
    <w:rsid w:val="00BE3E36"/>
    <w:rsid w:val="00BE4DFE"/>
    <w:rsid w:val="00BF58E4"/>
    <w:rsid w:val="00C007CB"/>
    <w:rsid w:val="00C07ADB"/>
    <w:rsid w:val="00C1107E"/>
    <w:rsid w:val="00C15CB9"/>
    <w:rsid w:val="00C2326E"/>
    <w:rsid w:val="00C32A96"/>
    <w:rsid w:val="00C425AB"/>
    <w:rsid w:val="00C46D33"/>
    <w:rsid w:val="00C921A7"/>
    <w:rsid w:val="00CA2B9C"/>
    <w:rsid w:val="00CA38AE"/>
    <w:rsid w:val="00CB4CFE"/>
    <w:rsid w:val="00CC0C69"/>
    <w:rsid w:val="00CC3D2B"/>
    <w:rsid w:val="00CC54ED"/>
    <w:rsid w:val="00CD462E"/>
    <w:rsid w:val="00CE6152"/>
    <w:rsid w:val="00CF7D82"/>
    <w:rsid w:val="00D0076F"/>
    <w:rsid w:val="00D00AF5"/>
    <w:rsid w:val="00D0690C"/>
    <w:rsid w:val="00D156B6"/>
    <w:rsid w:val="00D15C6B"/>
    <w:rsid w:val="00D2230A"/>
    <w:rsid w:val="00D22ACB"/>
    <w:rsid w:val="00D266A2"/>
    <w:rsid w:val="00D41F63"/>
    <w:rsid w:val="00D46960"/>
    <w:rsid w:val="00D46FE9"/>
    <w:rsid w:val="00D50EB6"/>
    <w:rsid w:val="00D55FEC"/>
    <w:rsid w:val="00D82569"/>
    <w:rsid w:val="00DA7083"/>
    <w:rsid w:val="00DC4EC3"/>
    <w:rsid w:val="00DD2011"/>
    <w:rsid w:val="00DD55EC"/>
    <w:rsid w:val="00DE4A52"/>
    <w:rsid w:val="00DE54EA"/>
    <w:rsid w:val="00DF5084"/>
    <w:rsid w:val="00E10C5B"/>
    <w:rsid w:val="00E16E8A"/>
    <w:rsid w:val="00E221AE"/>
    <w:rsid w:val="00E27883"/>
    <w:rsid w:val="00E56776"/>
    <w:rsid w:val="00E614BF"/>
    <w:rsid w:val="00E63A67"/>
    <w:rsid w:val="00E65DC7"/>
    <w:rsid w:val="00E66B1A"/>
    <w:rsid w:val="00E84025"/>
    <w:rsid w:val="00E927E1"/>
    <w:rsid w:val="00EA1DDF"/>
    <w:rsid w:val="00EA7FFA"/>
    <w:rsid w:val="00EB121F"/>
    <w:rsid w:val="00EB2BB7"/>
    <w:rsid w:val="00EB446E"/>
    <w:rsid w:val="00EC681E"/>
    <w:rsid w:val="00ED28D6"/>
    <w:rsid w:val="00ED3C23"/>
    <w:rsid w:val="00ED575F"/>
    <w:rsid w:val="00ED783F"/>
    <w:rsid w:val="00EE2639"/>
    <w:rsid w:val="00EF0CE7"/>
    <w:rsid w:val="00F05B4A"/>
    <w:rsid w:val="00F13997"/>
    <w:rsid w:val="00F15AD0"/>
    <w:rsid w:val="00F34B85"/>
    <w:rsid w:val="00F413C8"/>
    <w:rsid w:val="00F51375"/>
    <w:rsid w:val="00F5200D"/>
    <w:rsid w:val="00F528AD"/>
    <w:rsid w:val="00F53BD4"/>
    <w:rsid w:val="00F56DEC"/>
    <w:rsid w:val="00F63D38"/>
    <w:rsid w:val="00F678CA"/>
    <w:rsid w:val="00F858D2"/>
    <w:rsid w:val="00F86418"/>
    <w:rsid w:val="00F902B1"/>
    <w:rsid w:val="00FB5450"/>
    <w:rsid w:val="00FC3474"/>
    <w:rsid w:val="00FD2EA6"/>
    <w:rsid w:val="00FD6FE8"/>
    <w:rsid w:val="00FE1BC2"/>
    <w:rsid w:val="00FF1C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69B479"/>
  <w15:docId w15:val="{7CE50106-DEFB-4C44-AB80-E3700291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BD2"/>
    <w:pPr>
      <w:spacing w:after="0" w:line="240" w:lineRule="auto"/>
    </w:pPr>
    <w:rPr>
      <w:rFonts w:cs="Times New Roman"/>
      <w:szCs w:val="24"/>
    </w:rPr>
  </w:style>
  <w:style w:type="paragraph" w:styleId="Heading1">
    <w:name w:val="heading 1"/>
    <w:next w:val="Normal"/>
    <w:link w:val="Heading1Char"/>
    <w:qFormat/>
    <w:rsid w:val="00D266A2"/>
    <w:pPr>
      <w:keepNext/>
      <w:spacing w:before="280" w:after="120" w:line="240" w:lineRule="auto"/>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6A2"/>
    <w:rPr>
      <w:rFonts w:asciiTheme="minorHAnsi" w:hAnsiTheme="minorHAnsi" w:cs="Arial"/>
      <w:b/>
      <w:bCs/>
      <w:kern w:val="32"/>
      <w:sz w:val="22"/>
      <w:szCs w:val="32"/>
    </w:rPr>
  </w:style>
  <w:style w:type="paragraph" w:styleId="Header">
    <w:name w:val="header"/>
    <w:basedOn w:val="Normal"/>
    <w:link w:val="HeaderChar"/>
    <w:uiPriority w:val="99"/>
    <w:unhideWhenUsed/>
    <w:rsid w:val="00241FD7"/>
    <w:pPr>
      <w:tabs>
        <w:tab w:val="center" w:pos="4680"/>
        <w:tab w:val="right" w:pos="9360"/>
      </w:tabs>
    </w:pPr>
  </w:style>
  <w:style w:type="character" w:customStyle="1" w:styleId="HeaderChar">
    <w:name w:val="Header Char"/>
    <w:basedOn w:val="DefaultParagraphFont"/>
    <w:link w:val="Header"/>
    <w:uiPriority w:val="99"/>
    <w:rsid w:val="00241FD7"/>
    <w:rPr>
      <w:rFonts w:cs="Times New Roman"/>
      <w:szCs w:val="24"/>
    </w:rPr>
  </w:style>
  <w:style w:type="paragraph" w:styleId="Footer">
    <w:name w:val="footer"/>
    <w:basedOn w:val="Normal"/>
    <w:link w:val="FooterChar"/>
    <w:uiPriority w:val="99"/>
    <w:unhideWhenUsed/>
    <w:rsid w:val="00241FD7"/>
    <w:pPr>
      <w:tabs>
        <w:tab w:val="center" w:pos="4680"/>
        <w:tab w:val="right" w:pos="9360"/>
      </w:tabs>
    </w:pPr>
  </w:style>
  <w:style w:type="character" w:customStyle="1" w:styleId="FooterChar">
    <w:name w:val="Footer Char"/>
    <w:basedOn w:val="DefaultParagraphFont"/>
    <w:link w:val="Footer"/>
    <w:uiPriority w:val="99"/>
    <w:rsid w:val="00241FD7"/>
    <w:rPr>
      <w:rFonts w:cs="Times New Roman"/>
      <w:szCs w:val="24"/>
    </w:rPr>
  </w:style>
  <w:style w:type="paragraph" w:styleId="BalloonText">
    <w:name w:val="Balloon Text"/>
    <w:basedOn w:val="Normal"/>
    <w:link w:val="BalloonTextChar"/>
    <w:uiPriority w:val="99"/>
    <w:semiHidden/>
    <w:unhideWhenUsed/>
    <w:rsid w:val="00241FD7"/>
    <w:rPr>
      <w:rFonts w:ascii="Tahoma" w:hAnsi="Tahoma" w:cs="Tahoma"/>
      <w:sz w:val="16"/>
      <w:szCs w:val="16"/>
    </w:rPr>
  </w:style>
  <w:style w:type="character" w:customStyle="1" w:styleId="BalloonTextChar">
    <w:name w:val="Balloon Text Char"/>
    <w:basedOn w:val="DefaultParagraphFont"/>
    <w:link w:val="BalloonText"/>
    <w:uiPriority w:val="99"/>
    <w:semiHidden/>
    <w:rsid w:val="00241FD7"/>
    <w:rPr>
      <w:rFonts w:ascii="Tahoma" w:hAnsi="Tahoma" w:cs="Tahoma"/>
      <w:sz w:val="16"/>
      <w:szCs w:val="16"/>
    </w:rPr>
  </w:style>
  <w:style w:type="paragraph" w:styleId="ListParagraph">
    <w:name w:val="List Paragraph"/>
    <w:basedOn w:val="Normal"/>
    <w:uiPriority w:val="34"/>
    <w:qFormat/>
    <w:rsid w:val="003F350C"/>
    <w:pPr>
      <w:spacing w:after="200" w:line="276" w:lineRule="auto"/>
      <w:ind w:left="720"/>
      <w:contextualSpacing/>
    </w:pPr>
    <w:rPr>
      <w:rFonts w:eastAsiaTheme="minorHAnsi" w:cstheme="minorBidi"/>
      <w:szCs w:val="22"/>
    </w:rPr>
  </w:style>
  <w:style w:type="table" w:styleId="TableGrid">
    <w:name w:val="Table Grid"/>
    <w:basedOn w:val="TableNormal"/>
    <w:uiPriority w:val="59"/>
    <w:rsid w:val="003F350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3F350C"/>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455AD1"/>
    <w:rPr>
      <w:sz w:val="16"/>
      <w:szCs w:val="16"/>
    </w:rPr>
  </w:style>
  <w:style w:type="paragraph" w:styleId="CommentText">
    <w:name w:val="annotation text"/>
    <w:basedOn w:val="Normal"/>
    <w:link w:val="CommentTextChar"/>
    <w:uiPriority w:val="99"/>
    <w:unhideWhenUsed/>
    <w:rsid w:val="00455AD1"/>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rsid w:val="00455AD1"/>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E84025"/>
    <w:pPr>
      <w:spacing w:after="0"/>
    </w:pPr>
    <w:rPr>
      <w:rFonts w:eastAsia="Times New Roman" w:cs="Times New Roman"/>
      <w:b/>
      <w:bCs/>
    </w:rPr>
  </w:style>
  <w:style w:type="character" w:customStyle="1" w:styleId="CommentSubjectChar">
    <w:name w:val="Comment Subject Char"/>
    <w:basedOn w:val="CommentTextChar"/>
    <w:link w:val="CommentSubject"/>
    <w:uiPriority w:val="99"/>
    <w:semiHidden/>
    <w:rsid w:val="00E84025"/>
    <w:rPr>
      <w:rFonts w:eastAsiaTheme="minorHAnsi" w:cs="Times New Roman"/>
      <w:b/>
      <w:bCs/>
      <w:sz w:val="20"/>
      <w:szCs w:val="20"/>
    </w:rPr>
  </w:style>
  <w:style w:type="character" w:styleId="Hyperlink">
    <w:name w:val="Hyperlink"/>
    <w:basedOn w:val="DefaultParagraphFont"/>
    <w:uiPriority w:val="99"/>
    <w:unhideWhenUsed/>
    <w:rsid w:val="00CA2B9C"/>
    <w:rPr>
      <w:color w:val="0000FF" w:themeColor="hyperlink"/>
      <w:u w:val="single"/>
    </w:rPr>
  </w:style>
  <w:style w:type="paragraph" w:styleId="NormalWeb">
    <w:name w:val="Normal (Web)"/>
    <w:basedOn w:val="Normal"/>
    <w:uiPriority w:val="99"/>
    <w:semiHidden/>
    <w:unhideWhenUsed/>
    <w:rsid w:val="00ED3C23"/>
    <w:pPr>
      <w:spacing w:before="100" w:beforeAutospacing="1" w:after="100" w:afterAutospacing="1"/>
    </w:pPr>
    <w:rPr>
      <w:rFonts w:ascii="Times New Roman" w:hAnsi="Times New Roman"/>
      <w:sz w:val="24"/>
    </w:rPr>
  </w:style>
  <w:style w:type="paragraph" w:styleId="FootnoteText">
    <w:name w:val="footnote text"/>
    <w:basedOn w:val="Normal"/>
    <w:link w:val="FootnoteTextChar"/>
    <w:uiPriority w:val="99"/>
    <w:semiHidden/>
    <w:unhideWhenUsed/>
    <w:rsid w:val="00857D05"/>
    <w:rPr>
      <w:sz w:val="20"/>
      <w:szCs w:val="20"/>
    </w:rPr>
  </w:style>
  <w:style w:type="character" w:customStyle="1" w:styleId="FootnoteTextChar">
    <w:name w:val="Footnote Text Char"/>
    <w:basedOn w:val="DefaultParagraphFont"/>
    <w:link w:val="FootnoteText"/>
    <w:uiPriority w:val="99"/>
    <w:semiHidden/>
    <w:rsid w:val="00857D05"/>
    <w:rPr>
      <w:rFonts w:cs="Times New Roman"/>
      <w:sz w:val="20"/>
      <w:szCs w:val="20"/>
    </w:rPr>
  </w:style>
  <w:style w:type="character" w:styleId="FootnoteReference">
    <w:name w:val="footnote reference"/>
    <w:basedOn w:val="DefaultParagraphFont"/>
    <w:uiPriority w:val="99"/>
    <w:semiHidden/>
    <w:unhideWhenUsed/>
    <w:rsid w:val="00857D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9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edprep/toolkit/1819/impact-advisory-evidenc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edprep@doe.mass.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edprep/toolkit/1819/impact-advisory-evidence.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www.doe.mass.edu/edprep/review/toolkit/" TargetMode="External"/><Relationship Id="rId2" Type="http://schemas.openxmlformats.org/officeDocument/2006/relationships/hyperlink" Target="https://www.doe.mass.edu/edprep/"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DESE-231-48690</_dlc_DocId>
    <_dlc_DocIdUrl xmlns="733efe1c-5bbe-4968-87dc-d400e65c879f">
      <Url>https://sharepoint.doemass.org/ese/webteam/cps/_layouts/DocIdRedir.aspx?ID=DESE-231-48690</Url>
      <Description>DESE-231-48690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54784-0C0D-4ED0-9547-97252719FF1B}">
  <ds:schemaRefs>
    <ds:schemaRef ds:uri="http://schemas.microsoft.com/sharepoint/v3/contenttype/forms"/>
  </ds:schemaRefs>
</ds:datastoreItem>
</file>

<file path=customXml/itemProps2.xml><?xml version="1.0" encoding="utf-8"?>
<ds:datastoreItem xmlns:ds="http://schemas.openxmlformats.org/officeDocument/2006/customXml" ds:itemID="{35D18601-191D-450D-8735-F31C4EBA302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317A893-0674-4445-B8B3-89863C934C29}">
  <ds:schemaRefs>
    <ds:schemaRef ds:uri="http://schemas.microsoft.com/sharepoint/events"/>
  </ds:schemaRefs>
</ds:datastoreItem>
</file>

<file path=customXml/itemProps4.xml><?xml version="1.0" encoding="utf-8"?>
<ds:datastoreItem xmlns:ds="http://schemas.openxmlformats.org/officeDocument/2006/customXml" ds:itemID="{9BFEB800-BDB9-46F3-9D63-D8DF2D55A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30C222-E05E-4740-A250-B3B6F7655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2019-2020 Educator Preparation Formal Review: Instruction Domain Worksheet – Endorsements</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Educator Preparation Formal Review: Instruction Domain Worksheet – Endorsements</dc:title>
  <dc:subject>2019-2020 Educator Preparation Formal Review: Instruction Domain Worksheet – Endorsements</dc:subject>
  <dc:creator>DESE</dc:creator>
  <cp:lastModifiedBy>Zou, Dong (EOE)</cp:lastModifiedBy>
  <cp:revision>7</cp:revision>
  <cp:lastPrinted>2018-03-19T21:47:00Z</cp:lastPrinted>
  <dcterms:created xsi:type="dcterms:W3CDTF">2019-02-07T15:08:00Z</dcterms:created>
  <dcterms:modified xsi:type="dcterms:W3CDTF">2020-10-21T13:35:00Z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7 2019</vt:lpwstr>
  </property>
  <property fmtid="{D5CDD505-2E9C-101B-9397-08002B2CF9AE}" pid="3" name="_dlc_DocIdItemGuid">
    <vt:lpwstr>5bfde4d3-d4a4-4575-8c5a-32df4b4cfbb0</vt:lpwstr>
  </property>
  <property fmtid="{D5CDD505-2E9C-101B-9397-08002B2CF9AE}" pid="4" name="ContentTypeId">
    <vt:lpwstr>0x010100524261BFE874874F899C38CF9C771BFF</vt:lpwstr>
  </property>
</Properties>
</file>