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3944" w14:textId="5E79AB35" w:rsidR="00683366" w:rsidRPr="00DA6CEA" w:rsidRDefault="00346817" w:rsidP="00AA656B">
      <w:pPr>
        <w:pStyle w:val="Heading1"/>
        <w:spacing w:before="120" w:after="120" w:line="276" w:lineRule="auto"/>
        <w:contextualSpacing/>
      </w:pPr>
      <w:r>
        <w:t xml:space="preserve">Program Overview Worksheet </w:t>
      </w:r>
    </w:p>
    <w:p w14:paraId="45C6BEE6" w14:textId="7D664021" w:rsidR="009000C6" w:rsidRDefault="009000C6" w:rsidP="009000C6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7C8FA087">
        <w:rPr>
          <w:rFonts w:ascii="Calibri" w:eastAsia="Calibri" w:hAnsi="Calibri" w:cs="Calibri"/>
          <w:color w:val="000000" w:themeColor="text1"/>
        </w:rPr>
        <w:t xml:space="preserve">The </w:t>
      </w:r>
      <w:r w:rsidR="5EFED8F6" w:rsidRPr="4AEC859B">
        <w:rPr>
          <w:rFonts w:ascii="Calibri" w:eastAsia="Calibri" w:hAnsi="Calibri" w:cs="Calibri"/>
          <w:color w:val="000000" w:themeColor="text1"/>
        </w:rPr>
        <w:t>F</w:t>
      </w:r>
      <w:r w:rsidRPr="4AEC859B">
        <w:rPr>
          <w:rFonts w:ascii="Calibri" w:eastAsia="Calibri" w:hAnsi="Calibri" w:cs="Calibri"/>
          <w:color w:val="000000" w:themeColor="text1"/>
        </w:rPr>
        <w:t xml:space="preserve">ormal </w:t>
      </w:r>
      <w:r w:rsidR="78137688" w:rsidRPr="4AEC859B">
        <w:rPr>
          <w:rFonts w:ascii="Calibri" w:eastAsia="Calibri" w:hAnsi="Calibri" w:cs="Calibri"/>
          <w:color w:val="000000" w:themeColor="text1"/>
        </w:rPr>
        <w:t>R</w:t>
      </w:r>
      <w:r w:rsidRPr="4AEC859B">
        <w:rPr>
          <w:rFonts w:ascii="Calibri" w:eastAsia="Calibri" w:hAnsi="Calibri" w:cs="Calibri"/>
          <w:color w:val="000000" w:themeColor="text1"/>
        </w:rPr>
        <w:t>eview</w:t>
      </w:r>
      <w:r w:rsidRPr="6B46D717">
        <w:rPr>
          <w:rFonts w:ascii="Calibri" w:eastAsia="Calibri" w:hAnsi="Calibri" w:cs="Calibri"/>
          <w:color w:val="000000" w:themeColor="text1"/>
        </w:rPr>
        <w:t xml:space="preserve"> </w:t>
      </w:r>
      <w:r w:rsidRPr="7C8FA087">
        <w:rPr>
          <w:rFonts w:ascii="Calibri" w:eastAsia="Calibri" w:hAnsi="Calibri" w:cs="Calibri"/>
          <w:color w:val="000000" w:themeColor="text1"/>
        </w:rPr>
        <w:t xml:space="preserve">process is designed to recognize </w:t>
      </w:r>
      <w:r w:rsidRPr="6B46D717">
        <w:rPr>
          <w:rFonts w:ascii="Calibri" w:eastAsia="Calibri" w:hAnsi="Calibri" w:cs="Calibri"/>
          <w:color w:val="000000" w:themeColor="text1"/>
        </w:rPr>
        <w:t>sponsoring organizations’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7C8FA087">
        <w:rPr>
          <w:rFonts w:ascii="Calibri" w:eastAsia="Calibri" w:hAnsi="Calibri" w:cs="Calibri"/>
          <w:color w:val="000000" w:themeColor="text1"/>
        </w:rPr>
        <w:t xml:space="preserve">unique </w:t>
      </w:r>
      <w:r w:rsidRPr="6B46D717">
        <w:rPr>
          <w:rFonts w:ascii="Calibri" w:eastAsia="Calibri" w:hAnsi="Calibri" w:cs="Calibri"/>
          <w:color w:val="000000" w:themeColor="text1"/>
        </w:rPr>
        <w:t>contexts</w:t>
      </w:r>
      <w:r w:rsidRPr="7C8FA087">
        <w:rPr>
          <w:rFonts w:ascii="Calibri" w:eastAsia="Calibri" w:hAnsi="Calibri" w:cs="Calibri"/>
          <w:color w:val="000000" w:themeColor="text1"/>
        </w:rPr>
        <w:t xml:space="preserve"> and structures </w:t>
      </w:r>
      <w:r>
        <w:rPr>
          <w:rFonts w:ascii="Calibri" w:eastAsia="Calibri" w:hAnsi="Calibri" w:cs="Calibri"/>
          <w:color w:val="000000" w:themeColor="text1"/>
        </w:rPr>
        <w:t>to</w:t>
      </w:r>
      <w:r w:rsidRPr="7C8FA087">
        <w:rPr>
          <w:rFonts w:ascii="Calibri" w:eastAsia="Calibri" w:hAnsi="Calibri" w:cs="Calibri"/>
          <w:color w:val="000000" w:themeColor="text1"/>
        </w:rPr>
        <w:t xml:space="preserve"> gather a comprehensive evidence base for decision-making. The Program Overview</w:t>
      </w:r>
      <w:r>
        <w:rPr>
          <w:rFonts w:ascii="Calibri" w:eastAsia="Calibri" w:hAnsi="Calibri" w:cs="Calibri"/>
          <w:color w:val="000000" w:themeColor="text1"/>
        </w:rPr>
        <w:t xml:space="preserve"> Worksheet</w:t>
      </w:r>
      <w:r w:rsidRPr="7C8FA087">
        <w:rPr>
          <w:rFonts w:ascii="Calibri" w:eastAsia="Calibri" w:hAnsi="Calibri" w:cs="Calibri"/>
          <w:color w:val="000000" w:themeColor="text1"/>
        </w:rPr>
        <w:t xml:space="preserve"> is the initial opportunity to orient DESE and the </w:t>
      </w:r>
      <w:r>
        <w:rPr>
          <w:rFonts w:ascii="Calibri" w:eastAsia="Calibri" w:hAnsi="Calibri" w:cs="Calibri"/>
          <w:color w:val="000000" w:themeColor="text1"/>
        </w:rPr>
        <w:t>r</w:t>
      </w:r>
      <w:r w:rsidRPr="7C8FA087">
        <w:rPr>
          <w:rFonts w:ascii="Calibri" w:eastAsia="Calibri" w:hAnsi="Calibri" w:cs="Calibri"/>
          <w:color w:val="000000" w:themeColor="text1"/>
        </w:rPr>
        <w:t xml:space="preserve">eview </w:t>
      </w:r>
      <w:r>
        <w:rPr>
          <w:rFonts w:ascii="Calibri" w:eastAsia="Calibri" w:hAnsi="Calibri" w:cs="Calibri"/>
          <w:color w:val="000000" w:themeColor="text1"/>
        </w:rPr>
        <w:t>t</w:t>
      </w:r>
      <w:r w:rsidRPr="7C8FA087">
        <w:rPr>
          <w:rFonts w:ascii="Calibri" w:eastAsia="Calibri" w:hAnsi="Calibri" w:cs="Calibri"/>
          <w:color w:val="000000" w:themeColor="text1"/>
        </w:rPr>
        <w:t xml:space="preserve">eam to your </w:t>
      </w:r>
      <w:r>
        <w:rPr>
          <w:rFonts w:ascii="Calibri" w:eastAsia="Calibri" w:hAnsi="Calibri" w:cs="Calibri"/>
          <w:color w:val="000000" w:themeColor="text1"/>
        </w:rPr>
        <w:t>SO</w:t>
      </w:r>
      <w:r w:rsidRPr="7C8FA087">
        <w:rPr>
          <w:rFonts w:ascii="Calibri" w:eastAsia="Calibri" w:hAnsi="Calibri" w:cs="Calibri"/>
          <w:color w:val="000000" w:themeColor="text1"/>
        </w:rPr>
        <w:t xml:space="preserve">’s structure and approach to educator preparation. The </w:t>
      </w:r>
      <w:r>
        <w:rPr>
          <w:rFonts w:ascii="Calibri" w:eastAsia="Calibri" w:hAnsi="Calibri" w:cs="Calibri"/>
          <w:color w:val="000000" w:themeColor="text1"/>
        </w:rPr>
        <w:t xml:space="preserve">information collected below </w:t>
      </w:r>
      <w:r w:rsidRPr="7C8FA087">
        <w:rPr>
          <w:rFonts w:ascii="Calibri" w:eastAsia="Calibri" w:hAnsi="Calibri" w:cs="Calibri"/>
          <w:color w:val="000000" w:themeColor="text1"/>
        </w:rPr>
        <w:t>will also support DESE’s preparation for focus groups and interviews.</w:t>
      </w:r>
    </w:p>
    <w:p w14:paraId="174B1363" w14:textId="6DBFAC3E" w:rsidR="000B716F" w:rsidRDefault="00FB7DD9" w:rsidP="00CD146A">
      <w:pPr>
        <w:pStyle w:val="Heading3"/>
        <w:spacing w:before="120" w:after="120" w:line="276" w:lineRule="auto"/>
        <w:contextualSpacing/>
      </w:pPr>
      <w:r>
        <w:t>Directions</w:t>
      </w:r>
    </w:p>
    <w:p w14:paraId="11571AB4" w14:textId="1F093187" w:rsidR="00A22961" w:rsidRDefault="00FB7DD9" w:rsidP="00CD146A">
      <w:pPr>
        <w:spacing w:before="120" w:after="120" w:line="276" w:lineRule="auto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For eac</w:t>
      </w:r>
      <w:r w:rsidR="005776F5">
        <w:rPr>
          <w:rFonts w:eastAsia="Calibri"/>
          <w:color w:val="000000" w:themeColor="text1"/>
        </w:rPr>
        <w:t xml:space="preserve">h prompt below, provide a brief response to orient the review team to high-level systems and structures at your SO. </w:t>
      </w:r>
      <w:r w:rsidR="000B716F">
        <w:rPr>
          <w:rFonts w:eastAsia="Calibri"/>
          <w:color w:val="000000" w:themeColor="text1"/>
        </w:rPr>
        <w:t>Each r</w:t>
      </w:r>
      <w:r w:rsidR="005776F5">
        <w:rPr>
          <w:rFonts w:eastAsia="Calibri"/>
          <w:color w:val="000000" w:themeColor="text1"/>
        </w:rPr>
        <w:t xml:space="preserve">esponse should be no more than one to two brief paragraphs or </w:t>
      </w:r>
      <w:r w:rsidR="000B716F">
        <w:rPr>
          <w:rFonts w:eastAsia="Calibri"/>
          <w:color w:val="000000" w:themeColor="text1"/>
        </w:rPr>
        <w:t>a bulleted list.</w:t>
      </w:r>
      <w:bookmarkStart w:id="0" w:name="Notification"/>
      <w:r w:rsidR="00944994">
        <w:rPr>
          <w:rFonts w:eastAsia="Calibri"/>
          <w:color w:val="000000" w:themeColor="text1"/>
        </w:rPr>
        <w:t xml:space="preserve"> </w:t>
      </w:r>
      <w:r w:rsidR="00DB705B">
        <w:rPr>
          <w:rFonts w:eastAsia="Calibri"/>
          <w:color w:val="000000" w:themeColor="text1"/>
        </w:rPr>
        <w:t>Other than those requested as a required document or candidate artifact, n</w:t>
      </w:r>
      <w:r w:rsidR="00CD146A">
        <w:rPr>
          <w:rFonts w:eastAsia="Calibri"/>
          <w:color w:val="000000" w:themeColor="text1"/>
        </w:rPr>
        <w:t>o supplemental or linked materials will be accepted at this time</w:t>
      </w:r>
      <w:r w:rsidR="0A4FBBE3" w:rsidRPr="42765574">
        <w:rPr>
          <w:rFonts w:eastAsia="Calibri"/>
          <w:color w:val="000000" w:themeColor="text1"/>
        </w:rPr>
        <w:t>.</w:t>
      </w:r>
    </w:p>
    <w:p w14:paraId="6F0C786A" w14:textId="77777777" w:rsidR="00A53BCA" w:rsidRDefault="00A53BCA" w:rsidP="00A53BCA">
      <w:pPr>
        <w:rPr>
          <w:rStyle w:val="Heading2Char"/>
        </w:rPr>
      </w:pPr>
    </w:p>
    <w:p w14:paraId="6618B54D" w14:textId="77777777" w:rsidR="00F76C28" w:rsidRDefault="00F76C28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br w:type="page"/>
      </w:r>
    </w:p>
    <w:p w14:paraId="697618BE" w14:textId="652EE001" w:rsidR="00D92CEF" w:rsidRDefault="00D92CEF" w:rsidP="00D92CEF">
      <w:pPr>
        <w:pStyle w:val="Heading2"/>
      </w:pPr>
      <w:r>
        <w:lastRenderedPageBreak/>
        <w:t>Organization-Level Domains</w:t>
      </w:r>
    </w:p>
    <w:p w14:paraId="415DC09F" w14:textId="4C35BD2C" w:rsidR="00A53BCA" w:rsidRDefault="009A6BCA" w:rsidP="00A53BCA">
      <w:pP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</w:pPr>
      <w:r w:rsidRPr="007A0376">
        <w:rPr>
          <w:b/>
          <w:bCs/>
          <w:color w:val="2F5496" w:themeColor="accent1" w:themeShade="BF"/>
          <w:sz w:val="28"/>
          <w:szCs w:val="28"/>
        </w:rPr>
        <w:t>Prompt A:</w:t>
      </w:r>
      <w:r w:rsidR="00A53BCA" w:rsidRPr="007A0376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="00A53BC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br/>
        <w:t xml:space="preserve">The Organization Domain: </w:t>
      </w:r>
      <w:r w:rsidR="00A53BC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The </w:t>
      </w:r>
      <w:r w:rsidR="5FA0620C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</w:t>
      </w:r>
      <w:r w:rsidR="00A53BCA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ponsoring </w:t>
      </w:r>
      <w:r w:rsidR="0B9AE3F0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</w:t>
      </w:r>
      <w:r w:rsidR="00A53BCA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rganization</w:t>
      </w:r>
      <w:r w:rsidR="00A53BC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is committed to achieving, and has systems, structures, and personnel in place to enable, equitable and effective program experiences and outcomes for all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24403" w14:paraId="73802717" w14:textId="77777777" w:rsidTr="00324403">
        <w:tc>
          <w:tcPr>
            <w:tcW w:w="12950" w:type="dxa"/>
            <w:shd w:val="clear" w:color="auto" w:fill="D9E2F3" w:themeFill="accent1" w:themeFillTint="33"/>
          </w:tcPr>
          <w:p w14:paraId="7C5567E8" w14:textId="12398C7B" w:rsidR="00324403" w:rsidRDefault="009A6BCA" w:rsidP="008115D2">
            <w:r>
              <w:t>Briefly explain</w:t>
            </w:r>
            <w:r w:rsidR="00324403">
              <w:t xml:space="preserve"> how budgetary decisions are made for the educator preparation unit, including personnel responsible, key milestones in the annual budget process, and recent priorities reflected in allocations.</w:t>
            </w:r>
          </w:p>
        </w:tc>
      </w:tr>
      <w:tr w:rsidR="00324403" w14:paraId="4340ED6D" w14:textId="77777777" w:rsidTr="009A6BCA">
        <w:trPr>
          <w:trHeight w:val="1637"/>
        </w:trPr>
        <w:tc>
          <w:tcPr>
            <w:tcW w:w="12950" w:type="dxa"/>
          </w:tcPr>
          <w:p w14:paraId="16688848" w14:textId="77777777" w:rsidR="00324403" w:rsidRDefault="00324403" w:rsidP="008115D2"/>
        </w:tc>
      </w:tr>
    </w:tbl>
    <w:p w14:paraId="52E86648" w14:textId="77777777" w:rsidR="001C41F8" w:rsidRDefault="001C41F8" w:rsidP="008115D2"/>
    <w:p w14:paraId="4C75FC14" w14:textId="59FEFF59" w:rsidR="00F76C28" w:rsidRPr="00F76C28" w:rsidRDefault="009D0D8A" w:rsidP="00F76C28">
      <w:pPr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F76C28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>Prompt B:</w:t>
      </w:r>
      <w:r w:rsidR="00F76C28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br/>
      </w:r>
      <w:r w:rsidR="00F76C2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The Continuous Improvement Domain: </w:t>
      </w:r>
      <w:r w:rsidR="00F76C2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The </w:t>
      </w:r>
      <w:r w:rsidR="2762133F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</w:t>
      </w:r>
      <w:r w:rsidR="00F76C28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ponsoring </w:t>
      </w:r>
      <w:r w:rsidR="3190FF03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</w:t>
      </w:r>
      <w:r w:rsidR="00F76C28" w:rsidRPr="4AEC85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rganization</w:t>
      </w:r>
      <w:r w:rsidR="00F76C2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engages in continuous improvement efforts that drive toward improved experiences and equitable outcomes for all candidates and the PK-12 students, schools, and districts they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D0D8A" w14:paraId="563F9A5F" w14:textId="77777777" w:rsidTr="008B5E90">
        <w:tc>
          <w:tcPr>
            <w:tcW w:w="12950" w:type="dxa"/>
            <w:shd w:val="clear" w:color="auto" w:fill="D9E2F3" w:themeFill="accent1" w:themeFillTint="33"/>
          </w:tcPr>
          <w:p w14:paraId="1CA3E2C6" w14:textId="0AEBF17F" w:rsidR="00BA7AB5" w:rsidRDefault="009D0D8A" w:rsidP="00E2654C">
            <w:r>
              <w:t xml:space="preserve">Briefly </w:t>
            </w:r>
            <w:r w:rsidR="00E7288A">
              <w:t xml:space="preserve">describe any </w:t>
            </w:r>
            <w:r w:rsidR="00E2654C">
              <w:t>formal</w:t>
            </w:r>
            <w:r w:rsidR="00E7288A">
              <w:t xml:space="preserve"> </w:t>
            </w:r>
            <w:r w:rsidR="00E2654C">
              <w:t>advisory groups</w:t>
            </w:r>
            <w:r w:rsidR="00E7288A">
              <w:t xml:space="preserve"> </w:t>
            </w:r>
            <w:r w:rsidR="00E2654C">
              <w:t xml:space="preserve">that participate </w:t>
            </w:r>
            <w:r w:rsidR="00DE5AF3">
              <w:t>in</w:t>
            </w:r>
            <w:r w:rsidR="00D460DA">
              <w:t xml:space="preserve"> the SO’s annual continuous improvement process</w:t>
            </w:r>
            <w:r w:rsidR="00E2654C">
              <w:t xml:space="preserve">, including </w:t>
            </w:r>
            <w:r w:rsidR="00D55032">
              <w:t xml:space="preserve">participating stakeholders and </w:t>
            </w:r>
            <w:r w:rsidR="00AF1973">
              <w:t>the purpose of their involvement.</w:t>
            </w:r>
          </w:p>
        </w:tc>
      </w:tr>
      <w:tr w:rsidR="009D0D8A" w14:paraId="0FEAA76D" w14:textId="77777777" w:rsidTr="008B5E90">
        <w:trPr>
          <w:trHeight w:val="1637"/>
        </w:trPr>
        <w:tc>
          <w:tcPr>
            <w:tcW w:w="12950" w:type="dxa"/>
          </w:tcPr>
          <w:p w14:paraId="6112238C" w14:textId="77777777" w:rsidR="009D0D8A" w:rsidRDefault="009D0D8A" w:rsidP="008B5E90"/>
        </w:tc>
      </w:tr>
    </w:tbl>
    <w:p w14:paraId="47A272F9" w14:textId="77777777" w:rsidR="009D0D8A" w:rsidRDefault="009D0D8A" w:rsidP="00F8442B">
      <w:pPr>
        <w:rPr>
          <w:b/>
          <w:bCs/>
        </w:rPr>
      </w:pPr>
    </w:p>
    <w:p w14:paraId="4457A581" w14:textId="0629CE64" w:rsidR="007A0376" w:rsidRPr="00D91ED1" w:rsidRDefault="007A0376" w:rsidP="007A0376">
      <w:r w:rsidRPr="00F76C28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Prompt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>C</w:t>
      </w:r>
      <w:r w:rsidRPr="00F76C28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The Partnerships Domain: </w:t>
      </w: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The </w:t>
      </w:r>
      <w:r w:rsidR="2CACF853" w:rsidRPr="4AEC859B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s</w:t>
      </w:r>
      <w:r w:rsidRPr="4AEC859B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ponsoring </w:t>
      </w:r>
      <w:r w:rsidR="74E5C74B" w:rsidRPr="4AEC859B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o</w:t>
      </w:r>
      <w:r w:rsidRPr="4AEC859B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rganization</w:t>
      </w: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 xml:space="preserve"> has intentional and collaborative PK-12 partnerships that benefit candidates/completers </w:t>
      </w:r>
      <w: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lastRenderedPageBreak/>
        <w:t>and schools/districts, including supporting the cultivation of an increasingly diverse and effective educator workforce and anti-racist and culturally and linguistically sustaining learning experiences for both candidates and PK-12 students.</w:t>
      </w:r>
    </w:p>
    <w:p w14:paraId="16772420" w14:textId="0A09A539" w:rsidR="00D64BE1" w:rsidRPr="00801C54" w:rsidRDefault="007A0376" w:rsidP="00C3206F">
      <w:pPr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</w:pPr>
      <w:r w:rsidRPr="007A0376"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>Part 1: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 xml:space="preserve"> Partner List</w:t>
      </w:r>
      <w:r w:rsidR="00801C54"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br/>
      </w:r>
      <w:r w:rsidR="00D64BE1" w:rsidRPr="00C320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List all PK-12 schools and districts </w:t>
      </w:r>
      <w:r w:rsidR="00262B5F" w:rsidRPr="00C320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that partner with your SO. </w:t>
      </w:r>
      <w:r w:rsidR="003F4F7C" w:rsidRPr="00C320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These may represent a variety of types or levels of partnership</w:t>
      </w:r>
      <w:r w:rsidR="00C3206F" w:rsidRPr="00C320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. If listing an individual school as a partner, please include the district in which it operates.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55"/>
        <w:gridCol w:w="1440"/>
        <w:gridCol w:w="2613"/>
        <w:gridCol w:w="4857"/>
        <w:gridCol w:w="1890"/>
      </w:tblGrid>
      <w:tr w:rsidR="005A0EF3" w14:paraId="1245C6EE" w14:textId="5C3FBEAD" w:rsidTr="00BA0C29">
        <w:tc>
          <w:tcPr>
            <w:tcW w:w="2155" w:type="dxa"/>
            <w:shd w:val="clear" w:color="auto" w:fill="D9E2F3" w:themeFill="accent1" w:themeFillTint="33"/>
            <w:vAlign w:val="center"/>
          </w:tcPr>
          <w:p w14:paraId="7092510B" w14:textId="28479A90" w:rsidR="005A0EF3" w:rsidRPr="00BA0C29" w:rsidRDefault="005A0EF3" w:rsidP="00BA0C29">
            <w:pPr>
              <w:jc w:val="center"/>
              <w:rPr>
                <w:b/>
                <w:bCs/>
              </w:rPr>
            </w:pPr>
            <w:r w:rsidRPr="00BA0C29">
              <w:rPr>
                <w:b/>
                <w:bCs/>
              </w:rPr>
              <w:t>PK-12 Partner School and/or District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83C0ACF" w14:textId="74B8E1A9" w:rsidR="005A0EF3" w:rsidRPr="00BA0C29" w:rsidRDefault="005A0EF3" w:rsidP="00BA0C29">
            <w:pPr>
              <w:jc w:val="center"/>
              <w:rPr>
                <w:b/>
                <w:bCs/>
              </w:rPr>
            </w:pPr>
            <w:r w:rsidRPr="00BA0C29">
              <w:rPr>
                <w:b/>
                <w:bCs/>
              </w:rPr>
              <w:t>Duration of Partnership</w:t>
            </w:r>
          </w:p>
        </w:tc>
        <w:tc>
          <w:tcPr>
            <w:tcW w:w="2613" w:type="dxa"/>
            <w:shd w:val="clear" w:color="auto" w:fill="D9E2F3" w:themeFill="accent1" w:themeFillTint="33"/>
            <w:vAlign w:val="center"/>
          </w:tcPr>
          <w:p w14:paraId="72776BC1" w14:textId="4E37D8BB" w:rsidR="005A0EF3" w:rsidRPr="00BA0C29" w:rsidRDefault="005A0EF3" w:rsidP="00BA0C29">
            <w:pPr>
              <w:jc w:val="center"/>
              <w:rPr>
                <w:b/>
                <w:bCs/>
              </w:rPr>
            </w:pPr>
            <w:r w:rsidRPr="00BA0C29">
              <w:rPr>
                <w:b/>
                <w:bCs/>
              </w:rPr>
              <w:t>Contact Person(s)</w:t>
            </w:r>
          </w:p>
        </w:tc>
        <w:tc>
          <w:tcPr>
            <w:tcW w:w="4857" w:type="dxa"/>
            <w:shd w:val="clear" w:color="auto" w:fill="D9E2F3" w:themeFill="accent1" w:themeFillTint="33"/>
            <w:vAlign w:val="center"/>
          </w:tcPr>
          <w:p w14:paraId="6A6DD308" w14:textId="56B0C594" w:rsidR="005A0EF3" w:rsidRPr="00BA0C29" w:rsidRDefault="005A0EF3" w:rsidP="00BA0C29">
            <w:pPr>
              <w:jc w:val="center"/>
              <w:rPr>
                <w:b/>
                <w:bCs/>
              </w:rPr>
            </w:pPr>
            <w:r w:rsidRPr="00BA0C29">
              <w:rPr>
                <w:b/>
                <w:bCs/>
              </w:rPr>
              <w:t>Brief description of partnership activities (e.g., field-based placements, providing professional development, facilitating career pathways)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1482CF2A" w14:textId="4196F4CB" w:rsidR="005A0EF3" w:rsidRPr="00BA0C29" w:rsidRDefault="005A0EF3" w:rsidP="00BA0C29">
            <w:pPr>
              <w:jc w:val="center"/>
              <w:rPr>
                <w:b/>
                <w:bCs/>
              </w:rPr>
            </w:pPr>
            <w:r w:rsidRPr="00BA0C29">
              <w:rPr>
                <w:b/>
                <w:bCs/>
              </w:rPr>
              <w:t xml:space="preserve">Does this school or district </w:t>
            </w:r>
            <w:r w:rsidR="00BA0C29">
              <w:rPr>
                <w:b/>
                <w:bCs/>
              </w:rPr>
              <w:t xml:space="preserve">host </w:t>
            </w:r>
            <w:r w:rsidR="00BA0C29" w:rsidRPr="00BA0C29">
              <w:rPr>
                <w:b/>
                <w:bCs/>
              </w:rPr>
              <w:t xml:space="preserve">Early Childhood, Elementary, and/or Moderate Disabilities PK-8 candidates </w:t>
            </w:r>
            <w:r w:rsidRPr="00BA0C29">
              <w:rPr>
                <w:b/>
                <w:bCs/>
              </w:rPr>
              <w:t>for field-based experiences</w:t>
            </w:r>
            <w:r w:rsidR="00BA0C29" w:rsidRPr="00BA0C29">
              <w:rPr>
                <w:b/>
                <w:bCs/>
              </w:rPr>
              <w:t>?</w:t>
            </w:r>
          </w:p>
        </w:tc>
      </w:tr>
      <w:tr w:rsidR="005A0EF3" w14:paraId="08F888E2" w14:textId="4E8B11E1" w:rsidTr="00BA0C29">
        <w:tc>
          <w:tcPr>
            <w:tcW w:w="2155" w:type="dxa"/>
          </w:tcPr>
          <w:p w14:paraId="19ED56F4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12D94D9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2613" w:type="dxa"/>
          </w:tcPr>
          <w:p w14:paraId="0CB42A3E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4857" w:type="dxa"/>
          </w:tcPr>
          <w:p w14:paraId="76C54517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4839BD4E" w14:textId="77777777" w:rsidR="005A0EF3" w:rsidRDefault="005A0EF3" w:rsidP="007A0376">
            <w:pPr>
              <w:rPr>
                <w:b/>
                <w:bCs/>
              </w:rPr>
            </w:pPr>
          </w:p>
        </w:tc>
      </w:tr>
      <w:tr w:rsidR="005A0EF3" w14:paraId="07DB017E" w14:textId="281C410C" w:rsidTr="00BA0C29">
        <w:tc>
          <w:tcPr>
            <w:tcW w:w="2155" w:type="dxa"/>
          </w:tcPr>
          <w:p w14:paraId="41A7ED97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2528921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2613" w:type="dxa"/>
          </w:tcPr>
          <w:p w14:paraId="13639793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4857" w:type="dxa"/>
          </w:tcPr>
          <w:p w14:paraId="6EBA9B0C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5EF82454" w14:textId="77777777" w:rsidR="005A0EF3" w:rsidRDefault="005A0EF3" w:rsidP="007A0376">
            <w:pPr>
              <w:rPr>
                <w:b/>
                <w:bCs/>
              </w:rPr>
            </w:pPr>
          </w:p>
        </w:tc>
      </w:tr>
      <w:tr w:rsidR="005A0EF3" w14:paraId="4F7CF107" w14:textId="1DBE5022" w:rsidTr="00BA0C29">
        <w:tc>
          <w:tcPr>
            <w:tcW w:w="2155" w:type="dxa"/>
          </w:tcPr>
          <w:p w14:paraId="77D4E210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CF16EDB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2613" w:type="dxa"/>
          </w:tcPr>
          <w:p w14:paraId="1536A8E5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4857" w:type="dxa"/>
          </w:tcPr>
          <w:p w14:paraId="6CFA0ACB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2914F42E" w14:textId="77777777" w:rsidR="005A0EF3" w:rsidRDefault="005A0EF3" w:rsidP="007A0376">
            <w:pPr>
              <w:rPr>
                <w:b/>
                <w:bCs/>
              </w:rPr>
            </w:pPr>
          </w:p>
        </w:tc>
      </w:tr>
      <w:tr w:rsidR="005A0EF3" w14:paraId="54FD2866" w14:textId="3EF0F8A4" w:rsidTr="00BA0C29">
        <w:tc>
          <w:tcPr>
            <w:tcW w:w="2155" w:type="dxa"/>
          </w:tcPr>
          <w:p w14:paraId="073766F3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73751DBD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2613" w:type="dxa"/>
          </w:tcPr>
          <w:p w14:paraId="6F02D4F7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4857" w:type="dxa"/>
          </w:tcPr>
          <w:p w14:paraId="5AB10AEE" w14:textId="77777777" w:rsidR="005A0EF3" w:rsidRDefault="005A0EF3" w:rsidP="007A037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3D7F7DB3" w14:textId="77777777" w:rsidR="005A0EF3" w:rsidRDefault="005A0EF3" w:rsidP="007A0376">
            <w:pPr>
              <w:rPr>
                <w:b/>
                <w:bCs/>
              </w:rPr>
            </w:pPr>
          </w:p>
        </w:tc>
      </w:tr>
    </w:tbl>
    <w:p w14:paraId="69577F38" w14:textId="77777777" w:rsidR="007A0376" w:rsidRDefault="007A0376" w:rsidP="007A0376">
      <w:pPr>
        <w:rPr>
          <w:b/>
          <w:bCs/>
        </w:rPr>
      </w:pPr>
    </w:p>
    <w:p w14:paraId="74C2405F" w14:textId="60986D5C" w:rsidR="007A0376" w:rsidRPr="007A0376" w:rsidRDefault="007A0376" w:rsidP="007A0376">
      <w:pPr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</w:pPr>
      <w:r w:rsidRPr="007A0376"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 xml:space="preserve">Part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>2</w:t>
      </w:r>
      <w:r w:rsidRPr="007A0376"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AD66B6">
        <w:rPr>
          <w:rStyle w:val="normaltextrun"/>
          <w:rFonts w:ascii="Calibri" w:hAnsi="Calibri" w:cs="Calibri"/>
          <w:b/>
          <w:bCs/>
          <w:color w:val="2F5496" w:themeColor="accent1" w:themeShade="BF"/>
          <w:sz w:val="24"/>
          <w:szCs w:val="24"/>
          <w:shd w:val="clear" w:color="auto" w:fill="FFFFFF"/>
        </w:rPr>
        <w:t>Formal Partnership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A0376" w14:paraId="54E4685C" w14:textId="77777777" w:rsidTr="008B5E90">
        <w:tc>
          <w:tcPr>
            <w:tcW w:w="12950" w:type="dxa"/>
            <w:shd w:val="clear" w:color="auto" w:fill="D9E2F3" w:themeFill="accent1" w:themeFillTint="33"/>
          </w:tcPr>
          <w:p w14:paraId="5B2C7DD6" w14:textId="272B3A05" w:rsidR="007A0376" w:rsidRDefault="007A0376" w:rsidP="008B5E90">
            <w:r>
              <w:t xml:space="preserve">Briefly describe any formal </w:t>
            </w:r>
            <w:r w:rsidR="00FA7A2D">
              <w:t xml:space="preserve">partnership structures that may help the review team understand the </w:t>
            </w:r>
            <w:r w:rsidR="009F10F2">
              <w:t xml:space="preserve">design of your SO’s PK-12 partnerships (e.g., MOUs with a district or districts, </w:t>
            </w:r>
            <w:r w:rsidR="00801C54">
              <w:t>partnership tiers, cohort-based placements).</w:t>
            </w:r>
          </w:p>
        </w:tc>
      </w:tr>
      <w:tr w:rsidR="007A0376" w14:paraId="4C5529FF" w14:textId="77777777" w:rsidTr="008B5E90">
        <w:trPr>
          <w:trHeight w:val="1637"/>
        </w:trPr>
        <w:tc>
          <w:tcPr>
            <w:tcW w:w="12950" w:type="dxa"/>
          </w:tcPr>
          <w:p w14:paraId="598487A8" w14:textId="77777777" w:rsidR="007A0376" w:rsidRDefault="007A0376" w:rsidP="008B5E90"/>
        </w:tc>
      </w:tr>
    </w:tbl>
    <w:p w14:paraId="7A39000A" w14:textId="77777777" w:rsidR="007A0376" w:rsidRDefault="007A0376" w:rsidP="007A0376">
      <w:pPr>
        <w:rPr>
          <w:b/>
          <w:bCs/>
        </w:rPr>
      </w:pPr>
    </w:p>
    <w:p w14:paraId="2DC38FA6" w14:textId="4E50AC94" w:rsidR="00801C54" w:rsidRDefault="00801C54" w:rsidP="00801C54">
      <w:pPr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</w:pPr>
      <w:r w:rsidRPr="00F76C28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lastRenderedPageBreak/>
        <w:t xml:space="preserve">Prompt 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>D</w:t>
      </w:r>
      <w:r w:rsidRPr="00F76C28"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color w:val="2F5496" w:themeColor="accent1" w:themeShade="BF"/>
          <w:sz w:val="28"/>
          <w:szCs w:val="28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The Field-Based Experiences Domain: </w:t>
      </w:r>
      <w:r w:rsidR="00E07E27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All candidates engage in high-quality school-based experiences that prepare them to be effective educators for all students.</w:t>
      </w:r>
    </w:p>
    <w:p w14:paraId="03F504EE" w14:textId="56523A3C" w:rsidR="00874F4A" w:rsidRDefault="00874F4A" w:rsidP="00874F4A">
      <w:pPr>
        <w:spacing w:after="0"/>
        <w:rPr>
          <w:rFonts w:ascii="Segoe UI" w:eastAsia="Segoe UI" w:hAnsi="Segoe UI" w:cs="Segoe UI"/>
          <w:color w:val="333333"/>
          <w:sz w:val="18"/>
          <w:szCs w:val="18"/>
        </w:rPr>
      </w:pPr>
      <w:r w:rsidRPr="7C8FA087">
        <w:rPr>
          <w:rFonts w:ascii="Calibri" w:eastAsia="Calibri" w:hAnsi="Calibri" w:cs="Calibri"/>
          <w:color w:val="000000" w:themeColor="text1"/>
        </w:rPr>
        <w:t xml:space="preserve">Please fill out the table below for each </w:t>
      </w:r>
      <w:r>
        <w:rPr>
          <w:rFonts w:ascii="Calibri" w:eastAsia="Calibri" w:hAnsi="Calibri" w:cs="Calibri"/>
          <w:color w:val="000000" w:themeColor="text1"/>
        </w:rPr>
        <w:t xml:space="preserve">program </w:t>
      </w:r>
      <w:r w:rsidRPr="7C8FA087">
        <w:rPr>
          <w:rFonts w:ascii="Calibri" w:eastAsia="Calibri" w:hAnsi="Calibri" w:cs="Calibri"/>
          <w:color w:val="000000" w:themeColor="text1"/>
        </w:rPr>
        <w:t xml:space="preserve">offered by your </w:t>
      </w:r>
      <w:r w:rsidRPr="6B46D717">
        <w:rPr>
          <w:rFonts w:ascii="Calibri" w:eastAsia="Calibri" w:hAnsi="Calibri" w:cs="Calibri"/>
          <w:color w:val="000000" w:themeColor="text1"/>
        </w:rPr>
        <w:t>SO.</w:t>
      </w:r>
      <w:r w:rsidRPr="7C8FA087">
        <w:rPr>
          <w:rFonts w:ascii="Calibri" w:eastAsia="Calibri" w:hAnsi="Calibri" w:cs="Calibri"/>
          <w:color w:val="000000" w:themeColor="text1"/>
        </w:rPr>
        <w:t xml:space="preserve"> Regulatory requirements for field-based experience hours can be found in the Practicum/Practicum Equivalent Experiences section of the </w:t>
      </w:r>
      <w:hyperlink r:id="rId11">
        <w:r w:rsidRPr="7C8FA087">
          <w:rPr>
            <w:rStyle w:val="Hyperlink"/>
            <w:rFonts w:ascii="Calibri" w:eastAsia="Calibri" w:hAnsi="Calibri" w:cs="Calibri"/>
          </w:rPr>
          <w:t>Guidelines for Educator Preparation Program Approval.</w:t>
        </w:r>
      </w:hyperlink>
      <w:r w:rsidRPr="7C8FA08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2880"/>
        <w:gridCol w:w="1347"/>
        <w:gridCol w:w="1890"/>
        <w:gridCol w:w="2973"/>
      </w:tblGrid>
      <w:tr w:rsidR="00083C3A" w14:paraId="6197AA6F" w14:textId="20C4F93C" w:rsidTr="00EB5CF7">
        <w:tc>
          <w:tcPr>
            <w:tcW w:w="3865" w:type="dxa"/>
            <w:shd w:val="clear" w:color="auto" w:fill="D9E2F3" w:themeFill="accent1" w:themeFillTint="33"/>
            <w:vAlign w:val="center"/>
          </w:tcPr>
          <w:p w14:paraId="22DEA94F" w14:textId="7FF290BF" w:rsidR="00083C3A" w:rsidRPr="00BA0C29" w:rsidRDefault="00083C3A" w:rsidP="008B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br/>
              <w:t>(Level and License)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1708BA6F" w14:textId="3DC8AC59" w:rsidR="00083C3A" w:rsidRDefault="00083C3A" w:rsidP="008B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EB5CF7">
              <w:rPr>
                <w:b/>
                <w:bCs/>
              </w:rPr>
              <w:t xml:space="preserve">(s) </w:t>
            </w:r>
            <w:r>
              <w:rPr>
                <w:b/>
                <w:bCs/>
              </w:rPr>
              <w:t>Associated with Pre-Practicum Experiences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14:paraId="751C5FF8" w14:textId="71245943" w:rsidR="00083C3A" w:rsidRPr="00BA0C29" w:rsidRDefault="00083C3A" w:rsidP="008B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Practicum Hours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5C9AA893" w14:textId="52768F06" w:rsidR="00083C3A" w:rsidRPr="00BA0C29" w:rsidRDefault="00083C3A" w:rsidP="008B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 Hours in Full Responsibility</w:t>
            </w:r>
          </w:p>
        </w:tc>
        <w:tc>
          <w:tcPr>
            <w:tcW w:w="2973" w:type="dxa"/>
            <w:shd w:val="clear" w:color="auto" w:fill="D9E2F3" w:themeFill="accent1" w:themeFillTint="33"/>
            <w:vAlign w:val="center"/>
          </w:tcPr>
          <w:p w14:paraId="3441F66E" w14:textId="40FB308E" w:rsidR="00083C3A" w:rsidRPr="00BA0C29" w:rsidRDefault="00EB5CF7" w:rsidP="008B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Course(s)</w:t>
            </w:r>
            <w:r w:rsidR="00083C3A">
              <w:rPr>
                <w:b/>
                <w:bCs/>
              </w:rPr>
              <w:t xml:space="preserve"> Associated with Practicum Experiences</w:t>
            </w:r>
          </w:p>
        </w:tc>
      </w:tr>
      <w:tr w:rsidR="00083C3A" w14:paraId="221F13B4" w14:textId="0B02AD76" w:rsidTr="00EB5CF7">
        <w:tc>
          <w:tcPr>
            <w:tcW w:w="3865" w:type="dxa"/>
            <w:vAlign w:val="center"/>
          </w:tcPr>
          <w:p w14:paraId="12724150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14:paraId="193C0F84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14:paraId="744FBD41" w14:textId="3807AB1B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21C6AF0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14:paraId="073F4AA3" w14:textId="77777777" w:rsidR="00083C3A" w:rsidRDefault="00083C3A" w:rsidP="008B5E90">
            <w:pPr>
              <w:rPr>
                <w:b/>
                <w:bCs/>
              </w:rPr>
            </w:pPr>
          </w:p>
        </w:tc>
      </w:tr>
      <w:tr w:rsidR="00083C3A" w14:paraId="48657E98" w14:textId="7EA42880" w:rsidTr="00EB5CF7">
        <w:tc>
          <w:tcPr>
            <w:tcW w:w="3865" w:type="dxa"/>
            <w:vAlign w:val="center"/>
          </w:tcPr>
          <w:p w14:paraId="1D43949E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14:paraId="190CE0BA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14:paraId="2B70AF16" w14:textId="3306703F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CF9B0F7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14:paraId="3206C2A2" w14:textId="77777777" w:rsidR="00083C3A" w:rsidRDefault="00083C3A" w:rsidP="008B5E90">
            <w:pPr>
              <w:rPr>
                <w:b/>
                <w:bCs/>
              </w:rPr>
            </w:pPr>
          </w:p>
        </w:tc>
      </w:tr>
      <w:tr w:rsidR="00083C3A" w14:paraId="70971A03" w14:textId="30B223C0" w:rsidTr="00083C3A">
        <w:tc>
          <w:tcPr>
            <w:tcW w:w="3865" w:type="dxa"/>
          </w:tcPr>
          <w:p w14:paraId="78B65A77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7509E981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181D0D2C" w14:textId="5E2CBADF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2D8F1492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6514F8BB" w14:textId="77777777" w:rsidR="00083C3A" w:rsidRDefault="00083C3A" w:rsidP="008B5E90">
            <w:pPr>
              <w:rPr>
                <w:b/>
                <w:bCs/>
              </w:rPr>
            </w:pPr>
          </w:p>
        </w:tc>
      </w:tr>
      <w:tr w:rsidR="00083C3A" w14:paraId="17B848D1" w14:textId="3DF1C41C" w:rsidTr="00083C3A">
        <w:tc>
          <w:tcPr>
            <w:tcW w:w="3865" w:type="dxa"/>
          </w:tcPr>
          <w:p w14:paraId="6FCDDD7F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3BC65172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5E22CF13" w14:textId="5223A03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786F02BC" w14:textId="77777777" w:rsidR="00083C3A" w:rsidRDefault="00083C3A" w:rsidP="008B5E90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55C8E9A5" w14:textId="77777777" w:rsidR="00083C3A" w:rsidRDefault="00083C3A" w:rsidP="008B5E90">
            <w:pPr>
              <w:rPr>
                <w:b/>
                <w:bCs/>
              </w:rPr>
            </w:pPr>
          </w:p>
        </w:tc>
      </w:tr>
    </w:tbl>
    <w:p w14:paraId="18F2F477" w14:textId="709BB944" w:rsidR="00D91ED1" w:rsidRDefault="00D91ED1" w:rsidP="00D91ED1">
      <w:pPr>
        <w:pStyle w:val="Heading2"/>
      </w:pPr>
    </w:p>
    <w:p w14:paraId="7176E2D9" w14:textId="78E9A3FA" w:rsidR="00874F4A" w:rsidRDefault="00874F4A">
      <w:r>
        <w:br w:type="page"/>
      </w:r>
    </w:p>
    <w:p w14:paraId="3644A57B" w14:textId="75D86844" w:rsidR="00874F4A" w:rsidRDefault="0012479A" w:rsidP="00874F4A">
      <w:pPr>
        <w:pStyle w:val="Heading2"/>
      </w:pPr>
      <w:r>
        <w:lastRenderedPageBreak/>
        <w:t>The Instruction Domain</w:t>
      </w:r>
    </w:p>
    <w:p w14:paraId="106C1E7B" w14:textId="7B38E8B1" w:rsidR="00544447" w:rsidRDefault="009F78AD" w:rsidP="00EB52AB">
      <w:pPr>
        <w:pStyle w:val="ListParagraph"/>
        <w:ind w:left="0"/>
      </w:pPr>
      <w:r>
        <w:t xml:space="preserve">Complete </w:t>
      </w:r>
      <w:r w:rsidR="00184CC2">
        <w:t>Prompt</w:t>
      </w:r>
      <w:r w:rsidR="00065F95">
        <w:t xml:space="preserve">s 1-3 </w:t>
      </w:r>
      <w:r>
        <w:t xml:space="preserve">for each licensure program </w:t>
      </w:r>
      <w:r w:rsidR="008B05B9">
        <w:t xml:space="preserve">or program grouping </w:t>
      </w:r>
      <w:r>
        <w:t xml:space="preserve">offered by your SO. </w:t>
      </w:r>
      <w:r w:rsidR="008B05B9">
        <w:rPr>
          <w:rFonts w:ascii="Calibri" w:hAnsi="Calibri" w:cs="Calibri"/>
        </w:rPr>
        <w:t>Y</w:t>
      </w:r>
      <w:r w:rsidR="008B05B9" w:rsidRPr="4CFBF780">
        <w:rPr>
          <w:rFonts w:ascii="Calibri" w:hAnsi="Calibri" w:cs="Calibri"/>
        </w:rPr>
        <w:t xml:space="preserve">ou may identify programs to be grouped together for formal review. The review of evidence in the Initial Inquiry and Follow-Up Inquiry will align with these groupings. Each grouping will have its own Instruction domain worksheet in the Follow-Up Inquiry. </w:t>
      </w:r>
      <w:r w:rsidR="00EB52AB">
        <w:rPr>
          <w:rFonts w:ascii="Calibri" w:hAnsi="Calibri" w:cs="Calibri"/>
        </w:rPr>
        <w:t>Directions for determining program groupings are as follows:</w:t>
      </w:r>
    </w:p>
    <w:p w14:paraId="01DE34CE" w14:textId="77777777" w:rsidR="000A7D68" w:rsidRDefault="000A7D68" w:rsidP="000A7D68">
      <w:pPr>
        <w:pStyle w:val="ListParagraph"/>
        <w:numPr>
          <w:ilvl w:val="0"/>
          <w:numId w:val="38"/>
        </w:numPr>
        <w:spacing w:before="120" w:after="120" w:line="276" w:lineRule="auto"/>
      </w:pPr>
      <w:r>
        <w:t xml:space="preserve">All Professional programs may be grouped together at this time. </w:t>
      </w:r>
    </w:p>
    <w:p w14:paraId="42B75C9D" w14:textId="53BCD64E" w:rsidR="007B0653" w:rsidRDefault="007B0653" w:rsidP="000A7D68">
      <w:pPr>
        <w:pStyle w:val="ListParagraph"/>
        <w:numPr>
          <w:ilvl w:val="0"/>
          <w:numId w:val="38"/>
        </w:numPr>
        <w:spacing w:before="120" w:after="120" w:line="276" w:lineRule="auto"/>
      </w:pPr>
      <w:r>
        <w:t>All School Support Personnel programs may be grouped together at this time.</w:t>
      </w:r>
    </w:p>
    <w:p w14:paraId="35D9D82F" w14:textId="605C65DE" w:rsidR="007B0653" w:rsidRDefault="007B0653" w:rsidP="000A7D68">
      <w:pPr>
        <w:pStyle w:val="ListParagraph"/>
        <w:numPr>
          <w:ilvl w:val="0"/>
          <w:numId w:val="38"/>
        </w:numPr>
        <w:spacing w:before="120" w:after="120" w:line="276" w:lineRule="auto"/>
      </w:pPr>
      <w:r>
        <w:t>All Administrator programs may be grouped together at this time.</w:t>
      </w:r>
    </w:p>
    <w:p w14:paraId="0F6B1385" w14:textId="40778F1D" w:rsidR="00DB705B" w:rsidRDefault="00DB705B" w:rsidP="000A7D68">
      <w:pPr>
        <w:pStyle w:val="ListParagraph"/>
        <w:numPr>
          <w:ilvl w:val="0"/>
          <w:numId w:val="38"/>
        </w:numPr>
        <w:spacing w:before="120" w:after="120" w:line="276" w:lineRule="auto"/>
      </w:pPr>
      <w:r>
        <w:t>All Endorsement programs may be grouped together at this time.</w:t>
      </w:r>
    </w:p>
    <w:p w14:paraId="37476D63" w14:textId="2D0E5F4E" w:rsidR="001B6012" w:rsidRDefault="001B6012" w:rsidP="000A7D68">
      <w:pPr>
        <w:pStyle w:val="ListParagraph"/>
        <w:numPr>
          <w:ilvl w:val="0"/>
          <w:numId w:val="38"/>
        </w:numPr>
        <w:spacing w:before="120" w:after="120" w:line="276" w:lineRule="auto"/>
      </w:pPr>
      <w:r>
        <w:t>Specialist Teacher programs may not be grouped.</w:t>
      </w:r>
    </w:p>
    <w:p w14:paraId="449C8154" w14:textId="433298A5" w:rsidR="000A7D68" w:rsidRDefault="000A7D68" w:rsidP="000A7D68">
      <w:pPr>
        <w:pStyle w:val="ListParagraph"/>
        <w:numPr>
          <w:ilvl w:val="0"/>
          <w:numId w:val="38"/>
        </w:numPr>
        <w:spacing w:before="120" w:after="120" w:line="276" w:lineRule="auto"/>
      </w:pPr>
      <w:r>
        <w:t xml:space="preserve">Initial </w:t>
      </w:r>
      <w:r w:rsidR="00406BF8">
        <w:t xml:space="preserve">Teacher </w:t>
      </w:r>
      <w:r>
        <w:t xml:space="preserve">licensure programs may be grouped together if they meet </w:t>
      </w:r>
      <w:r w:rsidRPr="00406BF8">
        <w:rPr>
          <w:b/>
          <w:bCs/>
        </w:rPr>
        <w:t>all</w:t>
      </w:r>
      <w:r>
        <w:t xml:space="preserve"> of the following criteria:</w:t>
      </w:r>
    </w:p>
    <w:p w14:paraId="431A4761" w14:textId="77777777" w:rsidR="000A7D68" w:rsidRDefault="000A7D68" w:rsidP="000A7D68">
      <w:pPr>
        <w:pStyle w:val="ListParagraph"/>
        <w:numPr>
          <w:ilvl w:val="1"/>
          <w:numId w:val="24"/>
        </w:numPr>
        <w:spacing w:before="120" w:after="120" w:line="276" w:lineRule="auto"/>
      </w:pPr>
      <w:r>
        <w:t>They are at the same level (i.e., baccalaureate programs cannot be grouped with post-baccalaureate programs)</w:t>
      </w:r>
    </w:p>
    <w:p w14:paraId="62313006" w14:textId="77777777" w:rsidR="000A7D68" w:rsidRDefault="000A7D68" w:rsidP="000A7D68">
      <w:pPr>
        <w:pStyle w:val="ListParagraph"/>
        <w:numPr>
          <w:ilvl w:val="1"/>
          <w:numId w:val="24"/>
        </w:numPr>
        <w:spacing w:before="120" w:after="120" w:line="276" w:lineRule="auto"/>
      </w:pPr>
      <w:r>
        <w:t>They have very similar programs of study.</w:t>
      </w:r>
    </w:p>
    <w:p w14:paraId="140C4394" w14:textId="77777777" w:rsidR="000A7D68" w:rsidRDefault="000A7D68" w:rsidP="000A7D68">
      <w:pPr>
        <w:pStyle w:val="ListParagraph"/>
        <w:numPr>
          <w:ilvl w:val="1"/>
          <w:numId w:val="24"/>
        </w:numPr>
        <w:spacing w:before="120" w:after="120" w:line="276" w:lineRule="auto"/>
      </w:pPr>
      <w:r>
        <w:t>The SMK Guidelines for the programs reference the same MA Curriculum Framework(s).</w:t>
      </w:r>
    </w:p>
    <w:p w14:paraId="1CC539DD" w14:textId="08BC90A6" w:rsidR="00D9207B" w:rsidRDefault="00363D0F" w:rsidP="00544447">
      <w:r>
        <w:t xml:space="preserve">You may copy and paste the template </w:t>
      </w:r>
      <w:r w:rsidR="00D9207B">
        <w:t>on the following page</w:t>
      </w:r>
      <w:r>
        <w:t xml:space="preserve"> for each program grouping</w:t>
      </w:r>
      <w:r w:rsidR="006E6548">
        <w:t>.</w:t>
      </w:r>
    </w:p>
    <w:p w14:paraId="18D42AE1" w14:textId="77777777" w:rsidR="00D9207B" w:rsidRDefault="00D9207B">
      <w:r>
        <w:br w:type="page"/>
      </w:r>
    </w:p>
    <w:p w14:paraId="3DD4C57E" w14:textId="1811EA73" w:rsidR="006E6548" w:rsidRPr="00EC0225" w:rsidRDefault="00191A42" w:rsidP="00544447">
      <w:pPr>
        <w:rPr>
          <w:b/>
          <w:bCs/>
        </w:rPr>
      </w:pPr>
      <w:r w:rsidRPr="00EC0225">
        <w:rPr>
          <w:b/>
          <w:bCs/>
        </w:rPr>
        <w:t xml:space="preserve">------- </w:t>
      </w:r>
      <w:r w:rsidR="006E6548" w:rsidRPr="00EC0225">
        <w:rPr>
          <w:b/>
          <w:bCs/>
        </w:rPr>
        <w:t>Begin copy here</w:t>
      </w:r>
      <w:r w:rsidRPr="00EC0225">
        <w:rPr>
          <w:b/>
          <w:bCs/>
        </w:rPr>
        <w:t xml:space="preserve"> ------</w:t>
      </w:r>
    </w:p>
    <w:p w14:paraId="6D020C7A" w14:textId="21023EBC" w:rsidR="00065F95" w:rsidRPr="00191A42" w:rsidRDefault="00EC0225" w:rsidP="00544447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Instruction Domain: </w:t>
      </w:r>
      <w:r w:rsidR="00065F95" w:rsidRPr="00191A42">
        <w:rPr>
          <w:b/>
          <w:bCs/>
          <w:color w:val="2F5496" w:themeColor="accent1" w:themeShade="BF"/>
          <w:sz w:val="32"/>
          <w:szCs w:val="32"/>
        </w:rPr>
        <w:t>Program Grouping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65F95" w14:paraId="59071DD8" w14:textId="77777777" w:rsidTr="008B5E90">
        <w:tc>
          <w:tcPr>
            <w:tcW w:w="12950" w:type="dxa"/>
            <w:shd w:val="clear" w:color="auto" w:fill="D9E2F3" w:themeFill="accent1" w:themeFillTint="33"/>
          </w:tcPr>
          <w:p w14:paraId="3B26C2AC" w14:textId="49BEF211" w:rsidR="00065F95" w:rsidRDefault="00A934B3" w:rsidP="008B5E90">
            <w:r>
              <w:t>Provide a name for this grouping to ensure clarity throughout the review (e.g., Baccalaureate STE programs</w:t>
            </w:r>
            <w:r w:rsidR="007B0653">
              <w:t xml:space="preserve"> or Administrator </w:t>
            </w:r>
            <w:r w:rsidR="00151EF0">
              <w:t>p</w:t>
            </w:r>
            <w:r w:rsidR="007B0653">
              <w:t>rograms)</w:t>
            </w:r>
          </w:p>
        </w:tc>
      </w:tr>
      <w:tr w:rsidR="00065F95" w14:paraId="7CB1EFE6" w14:textId="77777777" w:rsidTr="003821B0">
        <w:trPr>
          <w:trHeight w:val="323"/>
        </w:trPr>
        <w:tc>
          <w:tcPr>
            <w:tcW w:w="12950" w:type="dxa"/>
          </w:tcPr>
          <w:p w14:paraId="0110CDC0" w14:textId="77777777" w:rsidR="00065F95" w:rsidRDefault="00065F95" w:rsidP="008B5E90"/>
        </w:tc>
      </w:tr>
    </w:tbl>
    <w:p w14:paraId="5FC9A97D" w14:textId="60CCF04D" w:rsidR="005077DE" w:rsidRDefault="00BB3D99" w:rsidP="00544447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="005077DE" w:rsidRPr="00D9207B">
        <w:rPr>
          <w:b/>
          <w:bCs/>
          <w:sz w:val="24"/>
          <w:szCs w:val="24"/>
        </w:rPr>
        <w:t xml:space="preserve">Prompt </w:t>
      </w:r>
      <w:r w:rsidR="00EC0225">
        <w:rPr>
          <w:b/>
          <w:bCs/>
          <w:sz w:val="24"/>
          <w:szCs w:val="24"/>
        </w:rPr>
        <w:t>1</w:t>
      </w:r>
      <w:r w:rsidR="005077DE" w:rsidRPr="00D9207B">
        <w:rPr>
          <w:b/>
          <w:bCs/>
          <w:sz w:val="24"/>
          <w:szCs w:val="24"/>
        </w:rPr>
        <w:t>:</w:t>
      </w:r>
      <w:r w:rsidR="005077DE">
        <w:rPr>
          <w:b/>
          <w:bCs/>
        </w:rPr>
        <w:br/>
      </w:r>
      <w:r w:rsidR="005077DE" w:rsidRPr="005F2FDE">
        <w:t xml:space="preserve">Complete the following table with information for </w:t>
      </w:r>
      <w:r w:rsidR="008D4D92">
        <w:t>each</w:t>
      </w:r>
      <w:r w:rsidR="005077DE" w:rsidRPr="005F2FDE">
        <w:t xml:space="preserve"> license program included in this program grouping.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58"/>
        <w:gridCol w:w="1437"/>
        <w:gridCol w:w="4680"/>
        <w:gridCol w:w="2175"/>
        <w:gridCol w:w="2505"/>
      </w:tblGrid>
      <w:tr w:rsidR="00426BDE" w14:paraId="64F4FEAB" w14:textId="77777777" w:rsidTr="005F2FDE">
        <w:trPr>
          <w:trHeight w:val="300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043C5D23" w14:textId="4A5067A6" w:rsidR="00426BDE" w:rsidRPr="009B47BA" w:rsidRDefault="00426BDE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License,</w:t>
            </w: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Including Grade Span</w:t>
            </w:r>
          </w:p>
        </w:tc>
        <w:tc>
          <w:tcPr>
            <w:tcW w:w="1437" w:type="dxa"/>
            <w:shd w:val="clear" w:color="auto" w:fill="D9E2F3" w:themeFill="accent1" w:themeFillTint="33"/>
            <w:vAlign w:val="center"/>
          </w:tcPr>
          <w:p w14:paraId="1ACDAB02" w14:textId="2E05E7C1" w:rsidR="00426BDE" w:rsidRPr="009B47BA" w:rsidRDefault="00426BDE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Level </w:t>
            </w: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  <w:t>(Bacc</w:t>
            </w:r>
            <w:r w:rsidR="0049252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Post-Bacc</w:t>
            </w:r>
            <w:r w:rsidR="0049252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shd w:val="clear" w:color="auto" w:fill="D9E2F3" w:themeFill="accent1" w:themeFillTint="33"/>
            <w:vAlign w:val="center"/>
          </w:tcPr>
          <w:p w14:paraId="5F263468" w14:textId="06A63CCC" w:rsidR="00426BDE" w:rsidRPr="009B47BA" w:rsidRDefault="00426BDE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all variations</w:t>
            </w:r>
            <w:r w:rsidR="003821B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</w:t>
            </w: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pathways for this program</w:t>
            </w:r>
          </w:p>
        </w:tc>
        <w:tc>
          <w:tcPr>
            <w:tcW w:w="2175" w:type="dxa"/>
            <w:shd w:val="clear" w:color="auto" w:fill="D9E2F3" w:themeFill="accent1" w:themeFillTint="33"/>
            <w:vAlign w:val="center"/>
          </w:tcPr>
          <w:p w14:paraId="57B55AF6" w14:textId="7E7BFDF6" w:rsidR="00426BDE" w:rsidRDefault="00426BDE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Program Delivery</w:t>
            </w:r>
            <w:r w:rsidR="005F2F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Model</w:t>
            </w:r>
          </w:p>
          <w:p w14:paraId="636F7FC2" w14:textId="77777777" w:rsidR="00426BDE" w:rsidRPr="00E650E9" w:rsidRDefault="00426BDE" w:rsidP="008B5E9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650E9">
              <w:rPr>
                <w:rFonts w:ascii="Calibri" w:eastAsia="Calibri" w:hAnsi="Calibri" w:cs="Calibri"/>
                <w:color w:val="000000" w:themeColor="text1"/>
              </w:rPr>
              <w:t>(On-campus/Hybrid/</w:t>
            </w:r>
          </w:p>
          <w:p w14:paraId="47852100" w14:textId="77777777" w:rsidR="00426BDE" w:rsidRPr="009B47BA" w:rsidRDefault="00426BDE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650E9">
              <w:rPr>
                <w:rFonts w:ascii="Calibri" w:eastAsia="Calibri" w:hAnsi="Calibri" w:cs="Calibri"/>
                <w:color w:val="000000" w:themeColor="text1"/>
              </w:rPr>
              <w:t>Fully Online)</w:t>
            </w:r>
          </w:p>
        </w:tc>
        <w:tc>
          <w:tcPr>
            <w:tcW w:w="2505" w:type="dxa"/>
            <w:shd w:val="clear" w:color="auto" w:fill="D9E2F3" w:themeFill="accent1" w:themeFillTint="33"/>
            <w:vAlign w:val="center"/>
          </w:tcPr>
          <w:p w14:paraId="594FC993" w14:textId="4511D27F" w:rsidR="00426BDE" w:rsidRPr="009B47BA" w:rsidRDefault="00426BDE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Offered at a Satellite Campus</w:t>
            </w:r>
            <w:r w:rsidR="005F2F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 w:rsidRPr="009B47BA"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  <w:r w:rsidR="00492523" w:rsidRPr="00E650E9">
              <w:rPr>
                <w:rFonts w:ascii="Calibri" w:eastAsia="Calibri" w:hAnsi="Calibri" w:cs="Calibri"/>
                <w:color w:val="000000" w:themeColor="text1"/>
              </w:rPr>
              <w:t>[</w:t>
            </w:r>
            <w:r w:rsidRPr="00E650E9">
              <w:rPr>
                <w:rFonts w:ascii="Calibri" w:eastAsia="Calibri" w:hAnsi="Calibri" w:cs="Calibri"/>
                <w:color w:val="000000" w:themeColor="text1"/>
              </w:rPr>
              <w:t>If yes, identify location</w:t>
            </w:r>
            <w:r w:rsidR="00492523" w:rsidRPr="00E650E9">
              <w:rPr>
                <w:rFonts w:ascii="Calibri" w:eastAsia="Calibri" w:hAnsi="Calibri" w:cs="Calibri"/>
                <w:color w:val="000000" w:themeColor="text1"/>
              </w:rPr>
              <w:t xml:space="preserve"> and included pathway(s)]</w:t>
            </w:r>
          </w:p>
        </w:tc>
      </w:tr>
      <w:tr w:rsidR="00426BDE" w14:paraId="4572ADA8" w14:textId="77777777" w:rsidTr="005F2FDE">
        <w:trPr>
          <w:trHeight w:val="300"/>
        </w:trPr>
        <w:tc>
          <w:tcPr>
            <w:tcW w:w="2158" w:type="dxa"/>
          </w:tcPr>
          <w:p w14:paraId="25DAC009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5405F1E9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80" w:type="dxa"/>
          </w:tcPr>
          <w:p w14:paraId="031E4CEB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75" w:type="dxa"/>
          </w:tcPr>
          <w:p w14:paraId="3C797B9C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05" w:type="dxa"/>
          </w:tcPr>
          <w:p w14:paraId="1B87D7E8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26BDE" w14:paraId="7C2474A3" w14:textId="77777777" w:rsidTr="005F2FDE">
        <w:trPr>
          <w:trHeight w:val="300"/>
        </w:trPr>
        <w:tc>
          <w:tcPr>
            <w:tcW w:w="2158" w:type="dxa"/>
          </w:tcPr>
          <w:p w14:paraId="5B7CDFB8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609F7FF1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80" w:type="dxa"/>
          </w:tcPr>
          <w:p w14:paraId="61FC222E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75" w:type="dxa"/>
          </w:tcPr>
          <w:p w14:paraId="20B8328D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05" w:type="dxa"/>
          </w:tcPr>
          <w:p w14:paraId="55781E04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26BDE" w14:paraId="5BAA33F7" w14:textId="77777777" w:rsidTr="005F2FDE">
        <w:trPr>
          <w:trHeight w:val="300"/>
        </w:trPr>
        <w:tc>
          <w:tcPr>
            <w:tcW w:w="2158" w:type="dxa"/>
          </w:tcPr>
          <w:p w14:paraId="1D9B94B7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37" w:type="dxa"/>
          </w:tcPr>
          <w:p w14:paraId="74A501ED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80" w:type="dxa"/>
          </w:tcPr>
          <w:p w14:paraId="7947CBF1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75" w:type="dxa"/>
          </w:tcPr>
          <w:p w14:paraId="5267DDA7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05" w:type="dxa"/>
          </w:tcPr>
          <w:p w14:paraId="75AF284E" w14:textId="77777777" w:rsidR="00426BDE" w:rsidRDefault="00426BDE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F3F724A" w14:textId="77777777" w:rsidR="005077DE" w:rsidRDefault="005077DE" w:rsidP="00544447">
      <w:pPr>
        <w:rPr>
          <w:b/>
          <w:bCs/>
        </w:rPr>
      </w:pPr>
    </w:p>
    <w:p w14:paraId="59CC3287" w14:textId="09726E85" w:rsidR="00A91EA5" w:rsidRPr="008D4D92" w:rsidRDefault="00A91EA5" w:rsidP="00544447">
      <w:pPr>
        <w:rPr>
          <w:b/>
          <w:bCs/>
        </w:rPr>
      </w:pPr>
      <w:r w:rsidRPr="00E650E9">
        <w:rPr>
          <w:b/>
          <w:bCs/>
          <w:sz w:val="24"/>
          <w:szCs w:val="24"/>
        </w:rPr>
        <w:t xml:space="preserve">Prompt </w:t>
      </w:r>
      <w:r w:rsidR="00EC0225" w:rsidRPr="00E650E9">
        <w:rPr>
          <w:b/>
          <w:bCs/>
          <w:sz w:val="24"/>
          <w:szCs w:val="24"/>
        </w:rPr>
        <w:t>2</w:t>
      </w:r>
      <w:r w:rsidRPr="00E650E9">
        <w:rPr>
          <w:b/>
          <w:bCs/>
          <w:sz w:val="24"/>
          <w:szCs w:val="24"/>
        </w:rPr>
        <w:t>:</w:t>
      </w:r>
      <w:r w:rsidR="008D4D92">
        <w:rPr>
          <w:b/>
          <w:bCs/>
        </w:rPr>
        <w:br/>
      </w:r>
      <w:r w:rsidR="0017493F" w:rsidRPr="00E47D41">
        <w:t>In the table below, identify the</w:t>
      </w:r>
      <w:r w:rsidRPr="00E47D41">
        <w:t xml:space="preserve"> stakeholder group</w:t>
      </w:r>
      <w:r w:rsidR="0017493F" w:rsidRPr="00E47D41">
        <w:t>(</w:t>
      </w:r>
      <w:r w:rsidRPr="00E47D41">
        <w:t>s</w:t>
      </w:r>
      <w:r w:rsidR="0017493F" w:rsidRPr="00E47D41">
        <w:t>)</w:t>
      </w:r>
      <w:r w:rsidRPr="00E47D41">
        <w:t xml:space="preserve"> responsible for delivering program content</w:t>
      </w:r>
      <w:r w:rsidR="0017493F" w:rsidRPr="00E47D41">
        <w:t>.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325"/>
        <w:gridCol w:w="1890"/>
        <w:gridCol w:w="8010"/>
      </w:tblGrid>
      <w:tr w:rsidR="00987731" w14:paraId="70CEF2FD" w14:textId="77777777" w:rsidTr="00C52248">
        <w:trPr>
          <w:trHeight w:val="300"/>
        </w:trPr>
        <w:tc>
          <w:tcPr>
            <w:tcW w:w="3325" w:type="dxa"/>
            <w:shd w:val="clear" w:color="auto" w:fill="D9E2F3" w:themeFill="accent1" w:themeFillTint="33"/>
            <w:vAlign w:val="center"/>
          </w:tcPr>
          <w:p w14:paraId="309FF09E" w14:textId="417F3ED2" w:rsidR="00987731" w:rsidRPr="009B47BA" w:rsidRDefault="00987731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Stakeholder Group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02DE9AB2" w14:textId="0BF6F1D6" w:rsidR="00987731" w:rsidRPr="009B47BA" w:rsidRDefault="00987731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Delivers Any Program Content?</w:t>
            </w:r>
          </w:p>
        </w:tc>
        <w:tc>
          <w:tcPr>
            <w:tcW w:w="8010" w:type="dxa"/>
            <w:shd w:val="clear" w:color="auto" w:fill="D9E2F3" w:themeFill="accent1" w:themeFillTint="33"/>
            <w:vAlign w:val="center"/>
          </w:tcPr>
          <w:p w14:paraId="30E1421B" w14:textId="5C861002" w:rsidR="00987731" w:rsidRPr="009B47BA" w:rsidRDefault="00987731" w:rsidP="008B5E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Which courses or components of the program of study are delivered by this group?</w:t>
            </w:r>
          </w:p>
        </w:tc>
      </w:tr>
      <w:tr w:rsidR="00987731" w14:paraId="2D919D8D" w14:textId="77777777" w:rsidTr="00C52248">
        <w:trPr>
          <w:trHeight w:val="300"/>
        </w:trPr>
        <w:tc>
          <w:tcPr>
            <w:tcW w:w="3325" w:type="dxa"/>
          </w:tcPr>
          <w:p w14:paraId="4E4CB53E" w14:textId="1389A7DA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Full-Time Education Faculty</w:t>
            </w:r>
          </w:p>
        </w:tc>
        <w:tc>
          <w:tcPr>
            <w:tcW w:w="1890" w:type="dxa"/>
          </w:tcPr>
          <w:p w14:paraId="6FD1E390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010" w:type="dxa"/>
          </w:tcPr>
          <w:p w14:paraId="6213F58F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87731" w14:paraId="2493186E" w14:textId="77777777" w:rsidTr="00C52248">
        <w:trPr>
          <w:trHeight w:val="300"/>
        </w:trPr>
        <w:tc>
          <w:tcPr>
            <w:tcW w:w="3325" w:type="dxa"/>
          </w:tcPr>
          <w:p w14:paraId="4655F2C1" w14:textId="25AE4D3F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Part-Time Education Faculty</w:t>
            </w:r>
          </w:p>
        </w:tc>
        <w:tc>
          <w:tcPr>
            <w:tcW w:w="1890" w:type="dxa"/>
          </w:tcPr>
          <w:p w14:paraId="6A4EA95B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010" w:type="dxa"/>
          </w:tcPr>
          <w:p w14:paraId="66C400B1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87731" w14:paraId="13277961" w14:textId="77777777" w:rsidTr="00C52248">
        <w:trPr>
          <w:trHeight w:val="300"/>
        </w:trPr>
        <w:tc>
          <w:tcPr>
            <w:tcW w:w="3325" w:type="dxa"/>
          </w:tcPr>
          <w:p w14:paraId="3A1D0A21" w14:textId="7405CC6B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Arts &amp; Sciences Faculty</w:t>
            </w:r>
          </w:p>
        </w:tc>
        <w:tc>
          <w:tcPr>
            <w:tcW w:w="1890" w:type="dxa"/>
          </w:tcPr>
          <w:p w14:paraId="071A697C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010" w:type="dxa"/>
          </w:tcPr>
          <w:p w14:paraId="1B4D7731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87731" w14:paraId="2E8E0266" w14:textId="77777777" w:rsidTr="00C52248">
        <w:trPr>
          <w:trHeight w:val="300"/>
        </w:trPr>
        <w:tc>
          <w:tcPr>
            <w:tcW w:w="3325" w:type="dxa"/>
          </w:tcPr>
          <w:p w14:paraId="6C6829B2" w14:textId="577B41F0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Other</w:t>
            </w:r>
            <w:r w:rsidR="00E47D41">
              <w:rPr>
                <w:rFonts w:ascii="Calibri" w:eastAsia="Calibri" w:hAnsi="Calibri" w:cs="Calibri"/>
                <w:color w:val="000000" w:themeColor="text1"/>
              </w:rPr>
              <w:t>: (Please describe)</w:t>
            </w:r>
          </w:p>
        </w:tc>
        <w:tc>
          <w:tcPr>
            <w:tcW w:w="1890" w:type="dxa"/>
          </w:tcPr>
          <w:p w14:paraId="731478FD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010" w:type="dxa"/>
          </w:tcPr>
          <w:p w14:paraId="73726E54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87731" w14:paraId="294BA808" w14:textId="77777777" w:rsidTr="00C52248">
        <w:trPr>
          <w:trHeight w:val="300"/>
        </w:trPr>
        <w:tc>
          <w:tcPr>
            <w:tcW w:w="3325" w:type="dxa"/>
          </w:tcPr>
          <w:p w14:paraId="18FED434" w14:textId="4F212204" w:rsidR="00987731" w:rsidRDefault="00E47D4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Other: (Please describe</w:t>
            </w:r>
          </w:p>
        </w:tc>
        <w:tc>
          <w:tcPr>
            <w:tcW w:w="1890" w:type="dxa"/>
          </w:tcPr>
          <w:p w14:paraId="031F9DDE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010" w:type="dxa"/>
          </w:tcPr>
          <w:p w14:paraId="6EF8125B" w14:textId="77777777" w:rsidR="00987731" w:rsidRDefault="00987731" w:rsidP="008B5E9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B68C42D" w14:textId="74E449A0" w:rsidR="006E6548" w:rsidRPr="006E6548" w:rsidRDefault="00C52248" w:rsidP="00544447">
      <w:pPr>
        <w:rPr>
          <w:b/>
          <w:bCs/>
        </w:rPr>
      </w:pPr>
      <w:r>
        <w:rPr>
          <w:b/>
          <w:bCs/>
        </w:rPr>
        <w:br/>
      </w:r>
      <w:r w:rsidR="00191A42">
        <w:rPr>
          <w:b/>
          <w:bCs/>
        </w:rPr>
        <w:t xml:space="preserve">------- </w:t>
      </w:r>
      <w:r w:rsidR="006E6548">
        <w:rPr>
          <w:b/>
          <w:bCs/>
        </w:rPr>
        <w:t>End copy here</w:t>
      </w:r>
      <w:r w:rsidR="00191A42">
        <w:rPr>
          <w:b/>
          <w:bCs/>
        </w:rPr>
        <w:t xml:space="preserve"> ------</w:t>
      </w:r>
      <w:bookmarkEnd w:id="0"/>
    </w:p>
    <w:sectPr w:rsidR="006E6548" w:rsidRPr="006E6548" w:rsidSect="000B1CE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6927" w14:textId="77777777" w:rsidR="000B1CE2" w:rsidRDefault="000B1CE2">
      <w:pPr>
        <w:spacing w:after="0" w:line="240" w:lineRule="auto"/>
      </w:pPr>
      <w:r>
        <w:separator/>
      </w:r>
    </w:p>
  </w:endnote>
  <w:endnote w:type="continuationSeparator" w:id="0">
    <w:p w14:paraId="7BCD7BE9" w14:textId="77777777" w:rsidR="000B1CE2" w:rsidRDefault="000B1CE2">
      <w:pPr>
        <w:spacing w:after="0" w:line="240" w:lineRule="auto"/>
      </w:pPr>
      <w:r>
        <w:continuationSeparator/>
      </w:r>
    </w:p>
  </w:endnote>
  <w:endnote w:type="continuationNotice" w:id="1">
    <w:p w14:paraId="45AC8932" w14:textId="77777777" w:rsidR="000B1CE2" w:rsidRDefault="000B1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0031A97" w14:paraId="2EB32CBA" w14:textId="77777777" w:rsidTr="20031A97">
      <w:trPr>
        <w:trHeight w:val="300"/>
      </w:trPr>
      <w:tc>
        <w:tcPr>
          <w:tcW w:w="4320" w:type="dxa"/>
        </w:tcPr>
        <w:p w14:paraId="048D4917" w14:textId="71A2A7B7" w:rsidR="20031A97" w:rsidRDefault="20031A97" w:rsidP="20031A97">
          <w:pPr>
            <w:pStyle w:val="Header"/>
            <w:ind w:left="-115"/>
          </w:pPr>
        </w:p>
      </w:tc>
      <w:tc>
        <w:tcPr>
          <w:tcW w:w="4320" w:type="dxa"/>
        </w:tcPr>
        <w:p w14:paraId="1445E749" w14:textId="31ADFFC9" w:rsidR="20031A97" w:rsidRDefault="20031A97" w:rsidP="20031A97">
          <w:pPr>
            <w:pStyle w:val="Header"/>
            <w:jc w:val="center"/>
          </w:pPr>
        </w:p>
      </w:tc>
      <w:tc>
        <w:tcPr>
          <w:tcW w:w="4320" w:type="dxa"/>
        </w:tcPr>
        <w:p w14:paraId="168CA002" w14:textId="48CEBFF3" w:rsidR="20031A97" w:rsidRDefault="20031A97" w:rsidP="20031A97">
          <w:pPr>
            <w:pStyle w:val="Header"/>
            <w:ind w:right="-115"/>
            <w:jc w:val="right"/>
          </w:pPr>
        </w:p>
      </w:tc>
    </w:tr>
  </w:tbl>
  <w:p w14:paraId="2B759598" w14:textId="45614E83" w:rsidR="20031A97" w:rsidRDefault="20031A97" w:rsidP="2003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33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747DA" w14:textId="7A962BA0" w:rsidR="00B0750F" w:rsidRDefault="00B0750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46DE9F1" w14:textId="77777777" w:rsidR="003E4C46" w:rsidRDefault="003E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35F9" w14:textId="77777777" w:rsidR="000B1CE2" w:rsidRDefault="000B1CE2">
      <w:pPr>
        <w:spacing w:after="0" w:line="240" w:lineRule="auto"/>
      </w:pPr>
      <w:r>
        <w:separator/>
      </w:r>
    </w:p>
  </w:footnote>
  <w:footnote w:type="continuationSeparator" w:id="0">
    <w:p w14:paraId="1FE48C86" w14:textId="77777777" w:rsidR="000B1CE2" w:rsidRDefault="000B1CE2">
      <w:pPr>
        <w:spacing w:after="0" w:line="240" w:lineRule="auto"/>
      </w:pPr>
      <w:r>
        <w:continuationSeparator/>
      </w:r>
    </w:p>
  </w:footnote>
  <w:footnote w:type="continuationNotice" w:id="1">
    <w:p w14:paraId="109E3FFF" w14:textId="77777777" w:rsidR="000B1CE2" w:rsidRDefault="000B1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DBEA" w14:textId="7FA2F2D4" w:rsidR="00757F5E" w:rsidRDefault="0091344B">
    <w:pPr>
      <w:pStyle w:val="Header"/>
    </w:pPr>
    <w:r>
      <w:rPr>
        <w:color w:val="2B579A"/>
        <w:shd w:val="clear" w:color="auto" w:fill="E6E6E6"/>
      </w:rPr>
      <w:pict w14:anchorId="14D9B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47438" o:spid="_x0000_s1028" type="#_x0000_t136" style="position:absolute;margin-left:0;margin-top:0;width:494.9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0" w:type="dxa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0031A97" w14:paraId="71A58C52" w14:textId="77777777" w:rsidTr="00CD146A">
      <w:trPr>
        <w:trHeight w:val="300"/>
      </w:trPr>
      <w:tc>
        <w:tcPr>
          <w:tcW w:w="4320" w:type="dxa"/>
        </w:tcPr>
        <w:p w14:paraId="2E82D548" w14:textId="391B09CA" w:rsidR="20031A97" w:rsidRDefault="00D84E29" w:rsidP="00CD146A">
          <w:pPr>
            <w:pStyle w:val="Heading1"/>
            <w:spacing w:before="480" w:after="120" w:line="276" w:lineRule="auto"/>
            <w:rPr>
              <w:rFonts w:asciiTheme="minorHAnsi" w:eastAsiaTheme="minorEastAsia" w:hAnsiTheme="minorHAnsi" w:cstheme="minorBidi"/>
              <w:b/>
              <w:bCs/>
            </w:rPr>
          </w:pPr>
          <w:r>
            <w:rPr>
              <w:rFonts w:asciiTheme="minorHAnsi" w:eastAsiaTheme="minorEastAsia" w:hAnsiTheme="minorHAnsi" w:cstheme="minorBidi"/>
              <w:b/>
              <w:bCs/>
            </w:rPr>
            <w:t>Program Overview Worksheet</w:t>
          </w:r>
        </w:p>
      </w:tc>
      <w:tc>
        <w:tcPr>
          <w:tcW w:w="4320" w:type="dxa"/>
        </w:tcPr>
        <w:p w14:paraId="406D3386" w14:textId="08589761" w:rsidR="20031A97" w:rsidRDefault="20031A97" w:rsidP="20031A97">
          <w:pPr>
            <w:pStyle w:val="Header"/>
            <w:jc w:val="center"/>
          </w:pPr>
        </w:p>
      </w:tc>
      <w:tc>
        <w:tcPr>
          <w:tcW w:w="4320" w:type="dxa"/>
        </w:tcPr>
        <w:p w14:paraId="45522211" w14:textId="18ADD8E3" w:rsidR="20031A97" w:rsidRDefault="20031A97" w:rsidP="20031A97">
          <w:pPr>
            <w:pStyle w:val="Header"/>
            <w:ind w:right="-115"/>
            <w:jc w:val="right"/>
          </w:pPr>
        </w:p>
      </w:tc>
    </w:tr>
  </w:tbl>
  <w:p w14:paraId="4DD1385E" w14:textId="4ED3F175" w:rsidR="20031A97" w:rsidRDefault="0091344B" w:rsidP="004C696A">
    <w:pPr>
      <w:pStyle w:val="Header"/>
    </w:pPr>
    <w:r>
      <w:rPr>
        <w:color w:val="2B579A"/>
        <w:shd w:val="clear" w:color="auto" w:fill="E6E6E6"/>
      </w:rPr>
      <w:pict w14:anchorId="65E64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47439" o:spid="_x0000_s1029" type="#_x0000_t136" style="position:absolute;margin-left:0;margin-top:0;width:494.9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0373" w14:textId="4B8CA4CD" w:rsidR="00757F5E" w:rsidRDefault="0091344B" w:rsidP="00B0750F">
    <w:pPr>
      <w:pStyle w:val="Header"/>
      <w:tabs>
        <w:tab w:val="clear" w:pos="4680"/>
        <w:tab w:val="clear" w:pos="9360"/>
        <w:tab w:val="right" w:pos="12960"/>
      </w:tabs>
    </w:pPr>
    <w:r>
      <w:rPr>
        <w:color w:val="2B579A"/>
        <w:shd w:val="clear" w:color="auto" w:fill="E6E6E6"/>
      </w:rPr>
      <w:pict w14:anchorId="6B5263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47437" o:spid="_x0000_s1030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sdt>
      <w:sdtPr>
        <w:rPr>
          <w:rFonts w:eastAsiaTheme="minorEastAsia"/>
          <w:b/>
          <w:bCs/>
          <w:color w:val="2F5496" w:themeColor="accent1" w:themeShade="BF"/>
          <w:sz w:val="32"/>
          <w:szCs w:val="32"/>
        </w:rPr>
        <w:alias w:val="Title"/>
        <w:tag w:val=""/>
        <w:id w:val="-995877749"/>
        <w:placeholder>
          <w:docPart w:val="DF6CB65248EF4074A2F273311863C8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5F40" w:rsidRPr="004F5F40">
          <w:rPr>
            <w:rFonts w:eastAsiaTheme="minorEastAsia"/>
            <w:b/>
            <w:bCs/>
            <w:color w:val="2F5496" w:themeColor="accent1" w:themeShade="BF"/>
            <w:sz w:val="32"/>
            <w:szCs w:val="32"/>
          </w:rPr>
          <w:t>Formal Review Launch Stage: Program Overview Worksheet</w:t>
        </w:r>
      </w:sdtContent>
    </w:sdt>
    <w:r w:rsidR="00B0750F">
      <w:tab/>
    </w:r>
    <w:r w:rsidR="00B0750F">
      <w:rPr>
        <w:noProof/>
        <w:color w:val="2B579A"/>
        <w:shd w:val="clear" w:color="auto" w:fill="E6E6E6"/>
      </w:rPr>
      <w:drawing>
        <wp:inline distT="0" distB="0" distL="0" distR="0" wp14:anchorId="27DB5010" wp14:editId="239B3EB8">
          <wp:extent cx="1151890" cy="793244"/>
          <wp:effectExtent l="0" t="0" r="0" b="6985"/>
          <wp:docPr id="1517856793" name="Picture 1517856793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091" cy="81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A54F"/>
    <w:multiLevelType w:val="hybridMultilevel"/>
    <w:tmpl w:val="00B8D36A"/>
    <w:lvl w:ilvl="0" w:tplc="2F66CCCA">
      <w:start w:val="1"/>
      <w:numFmt w:val="lowerRoman"/>
      <w:lvlText w:val="%1."/>
      <w:lvlJc w:val="left"/>
      <w:pPr>
        <w:ind w:left="1440" w:hanging="360"/>
      </w:pPr>
      <w:rPr>
        <w:rFonts w:asciiTheme="minorHAnsi" w:eastAsia="Calibri" w:hAnsiTheme="minorHAnsi" w:cstheme="minorBidi"/>
      </w:rPr>
    </w:lvl>
    <w:lvl w:ilvl="1" w:tplc="7D523140">
      <w:start w:val="1"/>
      <w:numFmt w:val="lowerLetter"/>
      <w:lvlText w:val="%2."/>
      <w:lvlJc w:val="left"/>
      <w:pPr>
        <w:ind w:left="2160" w:hanging="360"/>
      </w:pPr>
    </w:lvl>
    <w:lvl w:ilvl="2" w:tplc="C2D62DE4">
      <w:start w:val="1"/>
      <w:numFmt w:val="lowerRoman"/>
      <w:lvlText w:val="%3."/>
      <w:lvlJc w:val="right"/>
      <w:pPr>
        <w:ind w:left="2880" w:hanging="180"/>
      </w:pPr>
    </w:lvl>
    <w:lvl w:ilvl="3" w:tplc="0C5C9E22">
      <w:start w:val="1"/>
      <w:numFmt w:val="decimal"/>
      <w:lvlText w:val="%4."/>
      <w:lvlJc w:val="left"/>
      <w:pPr>
        <w:ind w:left="3600" w:hanging="360"/>
      </w:pPr>
    </w:lvl>
    <w:lvl w:ilvl="4" w:tplc="F88E11F2">
      <w:start w:val="1"/>
      <w:numFmt w:val="lowerLetter"/>
      <w:lvlText w:val="%5."/>
      <w:lvlJc w:val="left"/>
      <w:pPr>
        <w:ind w:left="4320" w:hanging="360"/>
      </w:pPr>
    </w:lvl>
    <w:lvl w:ilvl="5" w:tplc="E5A46418">
      <w:start w:val="1"/>
      <w:numFmt w:val="lowerRoman"/>
      <w:lvlText w:val="%6."/>
      <w:lvlJc w:val="right"/>
      <w:pPr>
        <w:ind w:left="5040" w:hanging="180"/>
      </w:pPr>
    </w:lvl>
    <w:lvl w:ilvl="6" w:tplc="55AE8966">
      <w:start w:val="1"/>
      <w:numFmt w:val="decimal"/>
      <w:lvlText w:val="%7."/>
      <w:lvlJc w:val="left"/>
      <w:pPr>
        <w:ind w:left="5760" w:hanging="360"/>
      </w:pPr>
    </w:lvl>
    <w:lvl w:ilvl="7" w:tplc="7D409F06">
      <w:start w:val="1"/>
      <w:numFmt w:val="lowerLetter"/>
      <w:lvlText w:val="%8."/>
      <w:lvlJc w:val="left"/>
      <w:pPr>
        <w:ind w:left="6480" w:hanging="360"/>
      </w:pPr>
    </w:lvl>
    <w:lvl w:ilvl="8" w:tplc="26F62D6C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5926C"/>
    <w:multiLevelType w:val="hybridMultilevel"/>
    <w:tmpl w:val="FFFFFFFF"/>
    <w:lvl w:ilvl="0" w:tplc="9D960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CA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1A8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C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8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C7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E7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02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F5A6"/>
    <w:multiLevelType w:val="hybridMultilevel"/>
    <w:tmpl w:val="49BC3C08"/>
    <w:lvl w:ilvl="0" w:tplc="6AF81742">
      <w:start w:val="1"/>
      <w:numFmt w:val="lowerLetter"/>
      <w:lvlText w:val="%1."/>
      <w:lvlJc w:val="left"/>
      <w:pPr>
        <w:ind w:left="720" w:hanging="360"/>
      </w:pPr>
    </w:lvl>
    <w:lvl w:ilvl="1" w:tplc="A2AE8CEE">
      <w:start w:val="1"/>
      <w:numFmt w:val="lowerLetter"/>
      <w:lvlText w:val="%2."/>
      <w:lvlJc w:val="left"/>
      <w:pPr>
        <w:ind w:left="1440" w:hanging="360"/>
      </w:pPr>
    </w:lvl>
    <w:lvl w:ilvl="2" w:tplc="078857E0">
      <w:start w:val="1"/>
      <w:numFmt w:val="lowerRoman"/>
      <w:lvlText w:val="%3."/>
      <w:lvlJc w:val="right"/>
      <w:pPr>
        <w:ind w:left="2160" w:hanging="180"/>
      </w:pPr>
    </w:lvl>
    <w:lvl w:ilvl="3" w:tplc="A676843E">
      <w:start w:val="1"/>
      <w:numFmt w:val="decimal"/>
      <w:lvlText w:val="%4."/>
      <w:lvlJc w:val="left"/>
      <w:pPr>
        <w:ind w:left="2880" w:hanging="360"/>
      </w:pPr>
    </w:lvl>
    <w:lvl w:ilvl="4" w:tplc="C50AA882">
      <w:start w:val="1"/>
      <w:numFmt w:val="lowerLetter"/>
      <w:lvlText w:val="%5."/>
      <w:lvlJc w:val="left"/>
      <w:pPr>
        <w:ind w:left="3600" w:hanging="360"/>
      </w:pPr>
    </w:lvl>
    <w:lvl w:ilvl="5" w:tplc="2252E6E6">
      <w:start w:val="1"/>
      <w:numFmt w:val="lowerRoman"/>
      <w:lvlText w:val="%6."/>
      <w:lvlJc w:val="right"/>
      <w:pPr>
        <w:ind w:left="4320" w:hanging="180"/>
      </w:pPr>
    </w:lvl>
    <w:lvl w:ilvl="6" w:tplc="8BC0F022">
      <w:start w:val="1"/>
      <w:numFmt w:val="decimal"/>
      <w:lvlText w:val="%7."/>
      <w:lvlJc w:val="left"/>
      <w:pPr>
        <w:ind w:left="5040" w:hanging="360"/>
      </w:pPr>
    </w:lvl>
    <w:lvl w:ilvl="7" w:tplc="DA36C54C">
      <w:start w:val="1"/>
      <w:numFmt w:val="lowerLetter"/>
      <w:lvlText w:val="%8."/>
      <w:lvlJc w:val="left"/>
      <w:pPr>
        <w:ind w:left="5760" w:hanging="360"/>
      </w:pPr>
    </w:lvl>
    <w:lvl w:ilvl="8" w:tplc="6C8CB3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856"/>
    <w:multiLevelType w:val="hybridMultilevel"/>
    <w:tmpl w:val="FFFFFFFF"/>
    <w:lvl w:ilvl="0" w:tplc="FEEA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478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CAF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88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0E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6C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07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4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44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0FF1"/>
    <w:multiLevelType w:val="hybridMultilevel"/>
    <w:tmpl w:val="417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A92"/>
    <w:multiLevelType w:val="multilevel"/>
    <w:tmpl w:val="50343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13044A"/>
    <w:multiLevelType w:val="hybridMultilevel"/>
    <w:tmpl w:val="4EF2333A"/>
    <w:lvl w:ilvl="0" w:tplc="9422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C5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CE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2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9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3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27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C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4976"/>
    <w:multiLevelType w:val="hybridMultilevel"/>
    <w:tmpl w:val="F65A9842"/>
    <w:lvl w:ilvl="0" w:tplc="9F0E8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EA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85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20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04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6A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F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E4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6D24"/>
    <w:multiLevelType w:val="hybridMultilevel"/>
    <w:tmpl w:val="AEA2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009E"/>
    <w:multiLevelType w:val="hybridMultilevel"/>
    <w:tmpl w:val="752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85C4"/>
    <w:multiLevelType w:val="hybridMultilevel"/>
    <w:tmpl w:val="FFFFFFFF"/>
    <w:lvl w:ilvl="0" w:tplc="BAFE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E5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01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6B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A2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8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0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3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FDD4"/>
    <w:multiLevelType w:val="hybridMultilevel"/>
    <w:tmpl w:val="A11C60AC"/>
    <w:lvl w:ilvl="0" w:tplc="0FD0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4D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CC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87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07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CD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A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63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89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383F"/>
    <w:multiLevelType w:val="hybridMultilevel"/>
    <w:tmpl w:val="1AA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450"/>
    <w:multiLevelType w:val="hybridMultilevel"/>
    <w:tmpl w:val="FFFFFFFF"/>
    <w:lvl w:ilvl="0" w:tplc="7464B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87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AC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04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C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26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CB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47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E6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83B9"/>
    <w:multiLevelType w:val="hybridMultilevel"/>
    <w:tmpl w:val="BF22FE70"/>
    <w:lvl w:ilvl="0" w:tplc="9354A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89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E8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5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F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E9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E7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62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EBA1"/>
    <w:multiLevelType w:val="hybridMultilevel"/>
    <w:tmpl w:val="FFFFFFFF"/>
    <w:lvl w:ilvl="0" w:tplc="569E8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E5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C7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83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C7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A0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8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22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A191"/>
    <w:multiLevelType w:val="hybridMultilevel"/>
    <w:tmpl w:val="09069D6A"/>
    <w:lvl w:ilvl="0" w:tplc="7990FABC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961057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A5CC16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F1066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612724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F5F8ABB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E7F2B83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BE5AFF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79EA5D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7E7600C"/>
    <w:multiLevelType w:val="hybridMultilevel"/>
    <w:tmpl w:val="13A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F07F9"/>
    <w:multiLevelType w:val="hybridMultilevel"/>
    <w:tmpl w:val="FFFFFFFF"/>
    <w:lvl w:ilvl="0" w:tplc="849A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1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4C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07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0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6B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8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C6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48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DBD9"/>
    <w:multiLevelType w:val="hybridMultilevel"/>
    <w:tmpl w:val="FFFFFFFF"/>
    <w:lvl w:ilvl="0" w:tplc="EAE2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45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A6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02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3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4A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05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A6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C8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3155"/>
    <w:multiLevelType w:val="multilevel"/>
    <w:tmpl w:val="83967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2991856"/>
    <w:multiLevelType w:val="multilevel"/>
    <w:tmpl w:val="84F2C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E12960"/>
    <w:multiLevelType w:val="hybridMultilevel"/>
    <w:tmpl w:val="18EC6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933B8"/>
    <w:multiLevelType w:val="hybridMultilevel"/>
    <w:tmpl w:val="948AF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E0FAA"/>
    <w:multiLevelType w:val="hybridMultilevel"/>
    <w:tmpl w:val="164C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152FE"/>
    <w:multiLevelType w:val="hybridMultilevel"/>
    <w:tmpl w:val="FFFFFFFF"/>
    <w:lvl w:ilvl="0" w:tplc="11BC98CE">
      <w:start w:val="1"/>
      <w:numFmt w:val="decimal"/>
      <w:lvlText w:val="%1."/>
      <w:lvlJc w:val="left"/>
      <w:pPr>
        <w:ind w:left="720" w:hanging="360"/>
      </w:pPr>
    </w:lvl>
    <w:lvl w:ilvl="1" w:tplc="94DA1A08">
      <w:start w:val="1"/>
      <w:numFmt w:val="lowerLetter"/>
      <w:lvlText w:val="%2."/>
      <w:lvlJc w:val="left"/>
      <w:pPr>
        <w:ind w:left="1440" w:hanging="360"/>
      </w:pPr>
    </w:lvl>
    <w:lvl w:ilvl="2" w:tplc="23E2F396">
      <w:start w:val="1"/>
      <w:numFmt w:val="lowerRoman"/>
      <w:lvlText w:val="%3."/>
      <w:lvlJc w:val="right"/>
      <w:pPr>
        <w:ind w:left="2160" w:hanging="180"/>
      </w:pPr>
    </w:lvl>
    <w:lvl w:ilvl="3" w:tplc="4D844E24">
      <w:start w:val="1"/>
      <w:numFmt w:val="decimal"/>
      <w:lvlText w:val="%4."/>
      <w:lvlJc w:val="left"/>
      <w:pPr>
        <w:ind w:left="2880" w:hanging="360"/>
      </w:pPr>
    </w:lvl>
    <w:lvl w:ilvl="4" w:tplc="10726770">
      <w:start w:val="1"/>
      <w:numFmt w:val="lowerLetter"/>
      <w:lvlText w:val="%5."/>
      <w:lvlJc w:val="left"/>
      <w:pPr>
        <w:ind w:left="3600" w:hanging="360"/>
      </w:pPr>
    </w:lvl>
    <w:lvl w:ilvl="5" w:tplc="AABC920C">
      <w:start w:val="1"/>
      <w:numFmt w:val="lowerRoman"/>
      <w:lvlText w:val="%6."/>
      <w:lvlJc w:val="right"/>
      <w:pPr>
        <w:ind w:left="4320" w:hanging="180"/>
      </w:pPr>
    </w:lvl>
    <w:lvl w:ilvl="6" w:tplc="5EB6D57C">
      <w:start w:val="1"/>
      <w:numFmt w:val="decimal"/>
      <w:lvlText w:val="%7."/>
      <w:lvlJc w:val="left"/>
      <w:pPr>
        <w:ind w:left="5040" w:hanging="360"/>
      </w:pPr>
    </w:lvl>
    <w:lvl w:ilvl="7" w:tplc="7D268F00">
      <w:start w:val="1"/>
      <w:numFmt w:val="lowerLetter"/>
      <w:lvlText w:val="%8."/>
      <w:lvlJc w:val="left"/>
      <w:pPr>
        <w:ind w:left="5760" w:hanging="360"/>
      </w:pPr>
    </w:lvl>
    <w:lvl w:ilvl="8" w:tplc="6074BD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C2EC5"/>
    <w:multiLevelType w:val="hybridMultilevel"/>
    <w:tmpl w:val="F9526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E226F"/>
    <w:multiLevelType w:val="multilevel"/>
    <w:tmpl w:val="62E21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82C159D"/>
    <w:multiLevelType w:val="hybridMultilevel"/>
    <w:tmpl w:val="E8FC8EC2"/>
    <w:lvl w:ilvl="0" w:tplc="11EAA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49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C0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26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C5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A5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ED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A0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A6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B7DC5"/>
    <w:multiLevelType w:val="hybridMultilevel"/>
    <w:tmpl w:val="B18CEE60"/>
    <w:lvl w:ilvl="0" w:tplc="90DE0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1B7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FCCC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483C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14ED2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87C6ED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A058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9657E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7FC007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9979F5"/>
    <w:multiLevelType w:val="hybridMultilevel"/>
    <w:tmpl w:val="FC7CC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390B73"/>
    <w:multiLevelType w:val="hybridMultilevel"/>
    <w:tmpl w:val="E0884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31591"/>
    <w:multiLevelType w:val="hybridMultilevel"/>
    <w:tmpl w:val="D6B8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D59A1"/>
    <w:multiLevelType w:val="hybridMultilevel"/>
    <w:tmpl w:val="161EF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E91B4"/>
    <w:multiLevelType w:val="hybridMultilevel"/>
    <w:tmpl w:val="FFFFFFFF"/>
    <w:lvl w:ilvl="0" w:tplc="F384A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4D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E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0E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45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3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4D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08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E8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9B1BE"/>
    <w:multiLevelType w:val="hybridMultilevel"/>
    <w:tmpl w:val="EB98DB42"/>
    <w:lvl w:ilvl="0" w:tplc="2BBC2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653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38A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83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E7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8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2E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6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7857"/>
    <w:multiLevelType w:val="hybridMultilevel"/>
    <w:tmpl w:val="FFFFFFFF"/>
    <w:lvl w:ilvl="0" w:tplc="04DE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A4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6C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D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E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8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C1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A8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56FD9"/>
    <w:multiLevelType w:val="hybridMultilevel"/>
    <w:tmpl w:val="A77E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17CA"/>
    <w:multiLevelType w:val="hybridMultilevel"/>
    <w:tmpl w:val="9A3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661E0"/>
    <w:multiLevelType w:val="hybridMultilevel"/>
    <w:tmpl w:val="0B367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756348">
    <w:abstractNumId w:val="18"/>
  </w:num>
  <w:num w:numId="2" w16cid:durableId="1938175752">
    <w:abstractNumId w:val="34"/>
  </w:num>
  <w:num w:numId="3" w16cid:durableId="380133631">
    <w:abstractNumId w:val="3"/>
  </w:num>
  <w:num w:numId="4" w16cid:durableId="1151139962">
    <w:abstractNumId w:val="36"/>
  </w:num>
  <w:num w:numId="5" w16cid:durableId="192421297">
    <w:abstractNumId w:val="25"/>
  </w:num>
  <w:num w:numId="6" w16cid:durableId="564680858">
    <w:abstractNumId w:val="10"/>
  </w:num>
  <w:num w:numId="7" w16cid:durableId="991835691">
    <w:abstractNumId w:val="15"/>
  </w:num>
  <w:num w:numId="8" w16cid:durableId="1196697067">
    <w:abstractNumId w:val="13"/>
  </w:num>
  <w:num w:numId="9" w16cid:durableId="2034453262">
    <w:abstractNumId w:val="19"/>
  </w:num>
  <w:num w:numId="10" w16cid:durableId="717632657">
    <w:abstractNumId w:val="7"/>
  </w:num>
  <w:num w:numId="11" w16cid:durableId="1769734322">
    <w:abstractNumId w:val="28"/>
  </w:num>
  <w:num w:numId="12" w16cid:durableId="1048459366">
    <w:abstractNumId w:val="6"/>
  </w:num>
  <w:num w:numId="13" w16cid:durableId="499347162">
    <w:abstractNumId w:val="16"/>
  </w:num>
  <w:num w:numId="14" w16cid:durableId="1684624802">
    <w:abstractNumId w:val="35"/>
  </w:num>
  <w:num w:numId="15" w16cid:durableId="1275865747">
    <w:abstractNumId w:val="33"/>
  </w:num>
  <w:num w:numId="16" w16cid:durableId="1676149857">
    <w:abstractNumId w:val="8"/>
  </w:num>
  <w:num w:numId="17" w16cid:durableId="1039283580">
    <w:abstractNumId w:val="21"/>
  </w:num>
  <w:num w:numId="18" w16cid:durableId="319045324">
    <w:abstractNumId w:val="5"/>
  </w:num>
  <w:num w:numId="19" w16cid:durableId="270552291">
    <w:abstractNumId w:val="27"/>
  </w:num>
  <w:num w:numId="20" w16cid:durableId="162479114">
    <w:abstractNumId w:val="20"/>
  </w:num>
  <w:num w:numId="21" w16cid:durableId="2053727571">
    <w:abstractNumId w:val="37"/>
  </w:num>
  <w:num w:numId="22" w16cid:durableId="42601135">
    <w:abstractNumId w:val="4"/>
  </w:num>
  <w:num w:numId="23" w16cid:durableId="1018461408">
    <w:abstractNumId w:val="9"/>
  </w:num>
  <w:num w:numId="24" w16cid:durableId="1697656660">
    <w:abstractNumId w:val="24"/>
  </w:num>
  <w:num w:numId="25" w16cid:durableId="90974674">
    <w:abstractNumId w:val="39"/>
  </w:num>
  <w:num w:numId="26" w16cid:durableId="1851136043">
    <w:abstractNumId w:val="0"/>
  </w:num>
  <w:num w:numId="27" w16cid:durableId="42097873">
    <w:abstractNumId w:val="2"/>
  </w:num>
  <w:num w:numId="28" w16cid:durableId="2137991640">
    <w:abstractNumId w:val="14"/>
  </w:num>
  <w:num w:numId="29" w16cid:durableId="1656715304">
    <w:abstractNumId w:val="29"/>
  </w:num>
  <w:num w:numId="30" w16cid:durableId="148404437">
    <w:abstractNumId w:val="11"/>
  </w:num>
  <w:num w:numId="31" w16cid:durableId="266888545">
    <w:abstractNumId w:val="1"/>
  </w:num>
  <w:num w:numId="32" w16cid:durableId="720060060">
    <w:abstractNumId w:val="31"/>
  </w:num>
  <w:num w:numId="33" w16cid:durableId="1597442549">
    <w:abstractNumId w:val="22"/>
  </w:num>
  <w:num w:numId="34" w16cid:durableId="331956800">
    <w:abstractNumId w:val="30"/>
  </w:num>
  <w:num w:numId="35" w16cid:durableId="1831676348">
    <w:abstractNumId w:val="23"/>
  </w:num>
  <w:num w:numId="36" w16cid:durableId="37632779">
    <w:abstractNumId w:val="32"/>
  </w:num>
  <w:num w:numId="37" w16cid:durableId="1641305312">
    <w:abstractNumId w:val="26"/>
  </w:num>
  <w:num w:numId="38" w16cid:durableId="1446847719">
    <w:abstractNumId w:val="38"/>
  </w:num>
  <w:num w:numId="39" w16cid:durableId="615907462">
    <w:abstractNumId w:val="17"/>
  </w:num>
  <w:num w:numId="40" w16cid:durableId="177316353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CC6382"/>
    <w:rsid w:val="00000732"/>
    <w:rsid w:val="00000984"/>
    <w:rsid w:val="000025E3"/>
    <w:rsid w:val="00004302"/>
    <w:rsid w:val="00004C64"/>
    <w:rsid w:val="00005ECD"/>
    <w:rsid w:val="0000712C"/>
    <w:rsid w:val="00010D86"/>
    <w:rsid w:val="00012073"/>
    <w:rsid w:val="00013AC2"/>
    <w:rsid w:val="000143F3"/>
    <w:rsid w:val="00015B2D"/>
    <w:rsid w:val="00017254"/>
    <w:rsid w:val="000257B8"/>
    <w:rsid w:val="00025F92"/>
    <w:rsid w:val="0002655C"/>
    <w:rsid w:val="000269E9"/>
    <w:rsid w:val="00026D4E"/>
    <w:rsid w:val="0002745C"/>
    <w:rsid w:val="00027FCE"/>
    <w:rsid w:val="00030066"/>
    <w:rsid w:val="0003071C"/>
    <w:rsid w:val="00032FA4"/>
    <w:rsid w:val="000333E9"/>
    <w:rsid w:val="00037640"/>
    <w:rsid w:val="0004417E"/>
    <w:rsid w:val="00047ACF"/>
    <w:rsid w:val="0004BA1F"/>
    <w:rsid w:val="00051B51"/>
    <w:rsid w:val="00052344"/>
    <w:rsid w:val="00054D70"/>
    <w:rsid w:val="00060272"/>
    <w:rsid w:val="00061F97"/>
    <w:rsid w:val="00065F95"/>
    <w:rsid w:val="00067804"/>
    <w:rsid w:val="00070BAB"/>
    <w:rsid w:val="00070D60"/>
    <w:rsid w:val="00070DA5"/>
    <w:rsid w:val="000720D9"/>
    <w:rsid w:val="00076C5B"/>
    <w:rsid w:val="00076FF4"/>
    <w:rsid w:val="00083C3A"/>
    <w:rsid w:val="00084A08"/>
    <w:rsid w:val="00084DF3"/>
    <w:rsid w:val="0008634D"/>
    <w:rsid w:val="00092DD9"/>
    <w:rsid w:val="000A0A46"/>
    <w:rsid w:val="000A0ED5"/>
    <w:rsid w:val="000A1046"/>
    <w:rsid w:val="000A4047"/>
    <w:rsid w:val="000A575E"/>
    <w:rsid w:val="000A65BD"/>
    <w:rsid w:val="000A69F9"/>
    <w:rsid w:val="000A7711"/>
    <w:rsid w:val="000A7D68"/>
    <w:rsid w:val="000B07CE"/>
    <w:rsid w:val="000B1CE2"/>
    <w:rsid w:val="000B26FF"/>
    <w:rsid w:val="000B2829"/>
    <w:rsid w:val="000B716F"/>
    <w:rsid w:val="000B71F0"/>
    <w:rsid w:val="000B764E"/>
    <w:rsid w:val="000B7891"/>
    <w:rsid w:val="000B7C4C"/>
    <w:rsid w:val="000C2C97"/>
    <w:rsid w:val="000C3642"/>
    <w:rsid w:val="000C64FE"/>
    <w:rsid w:val="000C77B1"/>
    <w:rsid w:val="000D1F09"/>
    <w:rsid w:val="000D21C5"/>
    <w:rsid w:val="000D451D"/>
    <w:rsid w:val="000D4628"/>
    <w:rsid w:val="000D488A"/>
    <w:rsid w:val="000D4E1A"/>
    <w:rsid w:val="000D5A8D"/>
    <w:rsid w:val="000D633B"/>
    <w:rsid w:val="000D6A21"/>
    <w:rsid w:val="000E28CB"/>
    <w:rsid w:val="000E5A2F"/>
    <w:rsid w:val="000F0D22"/>
    <w:rsid w:val="000F0E7B"/>
    <w:rsid w:val="000F1981"/>
    <w:rsid w:val="000F4652"/>
    <w:rsid w:val="000F4904"/>
    <w:rsid w:val="000F59C1"/>
    <w:rsid w:val="000F790A"/>
    <w:rsid w:val="00101527"/>
    <w:rsid w:val="001031AD"/>
    <w:rsid w:val="001035B3"/>
    <w:rsid w:val="0010669E"/>
    <w:rsid w:val="001074DB"/>
    <w:rsid w:val="00112A32"/>
    <w:rsid w:val="00114BC3"/>
    <w:rsid w:val="00117293"/>
    <w:rsid w:val="00117BE1"/>
    <w:rsid w:val="001219C5"/>
    <w:rsid w:val="00121CCD"/>
    <w:rsid w:val="0012369A"/>
    <w:rsid w:val="00123E9D"/>
    <w:rsid w:val="0012479A"/>
    <w:rsid w:val="00124850"/>
    <w:rsid w:val="0012492A"/>
    <w:rsid w:val="00124979"/>
    <w:rsid w:val="00131259"/>
    <w:rsid w:val="00132032"/>
    <w:rsid w:val="00133238"/>
    <w:rsid w:val="00141D16"/>
    <w:rsid w:val="0014322A"/>
    <w:rsid w:val="001444F5"/>
    <w:rsid w:val="00144DE6"/>
    <w:rsid w:val="00147790"/>
    <w:rsid w:val="0015057A"/>
    <w:rsid w:val="00151362"/>
    <w:rsid w:val="00151EF0"/>
    <w:rsid w:val="001538C5"/>
    <w:rsid w:val="00155E8C"/>
    <w:rsid w:val="00156890"/>
    <w:rsid w:val="00165557"/>
    <w:rsid w:val="00170DAD"/>
    <w:rsid w:val="00171EEC"/>
    <w:rsid w:val="0017493F"/>
    <w:rsid w:val="00177848"/>
    <w:rsid w:val="00180365"/>
    <w:rsid w:val="001813E8"/>
    <w:rsid w:val="00183D14"/>
    <w:rsid w:val="00184CC2"/>
    <w:rsid w:val="0018546E"/>
    <w:rsid w:val="00185B91"/>
    <w:rsid w:val="00191099"/>
    <w:rsid w:val="00191A42"/>
    <w:rsid w:val="001A1A1C"/>
    <w:rsid w:val="001A3679"/>
    <w:rsid w:val="001A376E"/>
    <w:rsid w:val="001A3DBB"/>
    <w:rsid w:val="001A4EBC"/>
    <w:rsid w:val="001A6E60"/>
    <w:rsid w:val="001A7643"/>
    <w:rsid w:val="001B0015"/>
    <w:rsid w:val="001B10D1"/>
    <w:rsid w:val="001B3459"/>
    <w:rsid w:val="001B6012"/>
    <w:rsid w:val="001B6C13"/>
    <w:rsid w:val="001C11E9"/>
    <w:rsid w:val="001C41F8"/>
    <w:rsid w:val="001C4763"/>
    <w:rsid w:val="001C6DE9"/>
    <w:rsid w:val="001C715A"/>
    <w:rsid w:val="001D0DD4"/>
    <w:rsid w:val="001D3093"/>
    <w:rsid w:val="001D3688"/>
    <w:rsid w:val="001D3A6B"/>
    <w:rsid w:val="001D5E1D"/>
    <w:rsid w:val="001D6C66"/>
    <w:rsid w:val="001D7890"/>
    <w:rsid w:val="001E1D65"/>
    <w:rsid w:val="001E2157"/>
    <w:rsid w:val="001E4F7F"/>
    <w:rsid w:val="001E604B"/>
    <w:rsid w:val="001E6B2E"/>
    <w:rsid w:val="001E6BC7"/>
    <w:rsid w:val="001E7313"/>
    <w:rsid w:val="001E7874"/>
    <w:rsid w:val="001E7B65"/>
    <w:rsid w:val="001F181D"/>
    <w:rsid w:val="001F4A1C"/>
    <w:rsid w:val="001F4D6E"/>
    <w:rsid w:val="001F7DD0"/>
    <w:rsid w:val="00204A3B"/>
    <w:rsid w:val="0020601D"/>
    <w:rsid w:val="00206614"/>
    <w:rsid w:val="00207559"/>
    <w:rsid w:val="00207CFB"/>
    <w:rsid w:val="00211B0F"/>
    <w:rsid w:val="00212615"/>
    <w:rsid w:val="00215736"/>
    <w:rsid w:val="002203FC"/>
    <w:rsid w:val="00222778"/>
    <w:rsid w:val="002236D6"/>
    <w:rsid w:val="00223822"/>
    <w:rsid w:val="00224AC6"/>
    <w:rsid w:val="00225604"/>
    <w:rsid w:val="00226062"/>
    <w:rsid w:val="00227533"/>
    <w:rsid w:val="00227915"/>
    <w:rsid w:val="00230D70"/>
    <w:rsid w:val="00230F96"/>
    <w:rsid w:val="002330FD"/>
    <w:rsid w:val="00234E18"/>
    <w:rsid w:val="0023607F"/>
    <w:rsid w:val="0024367A"/>
    <w:rsid w:val="00247199"/>
    <w:rsid w:val="00250658"/>
    <w:rsid w:val="00250B75"/>
    <w:rsid w:val="002528A7"/>
    <w:rsid w:val="002537AC"/>
    <w:rsid w:val="00253994"/>
    <w:rsid w:val="00262B5F"/>
    <w:rsid w:val="00271DC5"/>
    <w:rsid w:val="00275AC1"/>
    <w:rsid w:val="0028063C"/>
    <w:rsid w:val="002847DD"/>
    <w:rsid w:val="00284FF6"/>
    <w:rsid w:val="00286C0D"/>
    <w:rsid w:val="002871DB"/>
    <w:rsid w:val="002916B6"/>
    <w:rsid w:val="00292529"/>
    <w:rsid w:val="00292E10"/>
    <w:rsid w:val="00293C76"/>
    <w:rsid w:val="00294E22"/>
    <w:rsid w:val="00295346"/>
    <w:rsid w:val="00296AC2"/>
    <w:rsid w:val="002A0022"/>
    <w:rsid w:val="002A30FE"/>
    <w:rsid w:val="002A5BBF"/>
    <w:rsid w:val="002B2CA6"/>
    <w:rsid w:val="002B4AAD"/>
    <w:rsid w:val="002B600B"/>
    <w:rsid w:val="002B6324"/>
    <w:rsid w:val="002C0233"/>
    <w:rsid w:val="002C32A0"/>
    <w:rsid w:val="002C5362"/>
    <w:rsid w:val="002D1AED"/>
    <w:rsid w:val="002D5547"/>
    <w:rsid w:val="002D61C7"/>
    <w:rsid w:val="002D6385"/>
    <w:rsid w:val="002E031F"/>
    <w:rsid w:val="002E2A46"/>
    <w:rsid w:val="002E2DFB"/>
    <w:rsid w:val="002E314E"/>
    <w:rsid w:val="002E4057"/>
    <w:rsid w:val="002E4961"/>
    <w:rsid w:val="002E69BE"/>
    <w:rsid w:val="002E7890"/>
    <w:rsid w:val="002E7D5D"/>
    <w:rsid w:val="002F1B40"/>
    <w:rsid w:val="002F2444"/>
    <w:rsid w:val="002F299F"/>
    <w:rsid w:val="002F2E4E"/>
    <w:rsid w:val="002F3D24"/>
    <w:rsid w:val="002F4952"/>
    <w:rsid w:val="002F4EF5"/>
    <w:rsid w:val="002F5432"/>
    <w:rsid w:val="00300BDF"/>
    <w:rsid w:val="00307C9E"/>
    <w:rsid w:val="00307DEA"/>
    <w:rsid w:val="00312D9C"/>
    <w:rsid w:val="00313160"/>
    <w:rsid w:val="00314CC3"/>
    <w:rsid w:val="0032059A"/>
    <w:rsid w:val="00322977"/>
    <w:rsid w:val="00324403"/>
    <w:rsid w:val="003247F4"/>
    <w:rsid w:val="00324AE9"/>
    <w:rsid w:val="00325E8D"/>
    <w:rsid w:val="00326A6F"/>
    <w:rsid w:val="00327509"/>
    <w:rsid w:val="0033202D"/>
    <w:rsid w:val="003328AA"/>
    <w:rsid w:val="0033345E"/>
    <w:rsid w:val="003366B6"/>
    <w:rsid w:val="00343320"/>
    <w:rsid w:val="00344548"/>
    <w:rsid w:val="00344BF9"/>
    <w:rsid w:val="00344CB7"/>
    <w:rsid w:val="00345048"/>
    <w:rsid w:val="003460F3"/>
    <w:rsid w:val="00346817"/>
    <w:rsid w:val="003523DA"/>
    <w:rsid w:val="00354323"/>
    <w:rsid w:val="00355499"/>
    <w:rsid w:val="003567E5"/>
    <w:rsid w:val="00362FCE"/>
    <w:rsid w:val="00363D0F"/>
    <w:rsid w:val="00366CB6"/>
    <w:rsid w:val="00366DB1"/>
    <w:rsid w:val="00367B26"/>
    <w:rsid w:val="00376308"/>
    <w:rsid w:val="0038033F"/>
    <w:rsid w:val="003821B0"/>
    <w:rsid w:val="0038433B"/>
    <w:rsid w:val="00384D64"/>
    <w:rsid w:val="003865F6"/>
    <w:rsid w:val="00387538"/>
    <w:rsid w:val="0039184B"/>
    <w:rsid w:val="00392821"/>
    <w:rsid w:val="003937FE"/>
    <w:rsid w:val="00393BB7"/>
    <w:rsid w:val="00393CA2"/>
    <w:rsid w:val="003946FA"/>
    <w:rsid w:val="0039610C"/>
    <w:rsid w:val="00396F1D"/>
    <w:rsid w:val="003A2AC8"/>
    <w:rsid w:val="003B033F"/>
    <w:rsid w:val="003B44A3"/>
    <w:rsid w:val="003C0288"/>
    <w:rsid w:val="003C296C"/>
    <w:rsid w:val="003C30B4"/>
    <w:rsid w:val="003C39ED"/>
    <w:rsid w:val="003C3F64"/>
    <w:rsid w:val="003C4769"/>
    <w:rsid w:val="003C6C02"/>
    <w:rsid w:val="003C73BB"/>
    <w:rsid w:val="003C7885"/>
    <w:rsid w:val="003D06F2"/>
    <w:rsid w:val="003D1E27"/>
    <w:rsid w:val="003D26D7"/>
    <w:rsid w:val="003D32AC"/>
    <w:rsid w:val="003D7429"/>
    <w:rsid w:val="003D7A3B"/>
    <w:rsid w:val="003E0BAF"/>
    <w:rsid w:val="003E3755"/>
    <w:rsid w:val="003E4C46"/>
    <w:rsid w:val="003E7DA6"/>
    <w:rsid w:val="003E7E04"/>
    <w:rsid w:val="003F1E96"/>
    <w:rsid w:val="003F36DA"/>
    <w:rsid w:val="003F3CA5"/>
    <w:rsid w:val="003F3DE2"/>
    <w:rsid w:val="003F4F7C"/>
    <w:rsid w:val="003F5B49"/>
    <w:rsid w:val="003F750F"/>
    <w:rsid w:val="00400870"/>
    <w:rsid w:val="00401637"/>
    <w:rsid w:val="00401958"/>
    <w:rsid w:val="00402710"/>
    <w:rsid w:val="00403305"/>
    <w:rsid w:val="00405778"/>
    <w:rsid w:val="0040632F"/>
    <w:rsid w:val="0040650C"/>
    <w:rsid w:val="00406BF8"/>
    <w:rsid w:val="00407A76"/>
    <w:rsid w:val="0041204D"/>
    <w:rsid w:val="00412EEC"/>
    <w:rsid w:val="004130DC"/>
    <w:rsid w:val="00414E32"/>
    <w:rsid w:val="00415431"/>
    <w:rsid w:val="00415ECF"/>
    <w:rsid w:val="0041655D"/>
    <w:rsid w:val="004202C5"/>
    <w:rsid w:val="00426B19"/>
    <w:rsid w:val="00426BDE"/>
    <w:rsid w:val="0043185A"/>
    <w:rsid w:val="00433F61"/>
    <w:rsid w:val="00434AF3"/>
    <w:rsid w:val="00434E36"/>
    <w:rsid w:val="00436C87"/>
    <w:rsid w:val="004371F0"/>
    <w:rsid w:val="004372BF"/>
    <w:rsid w:val="0044032B"/>
    <w:rsid w:val="00441F89"/>
    <w:rsid w:val="00442B62"/>
    <w:rsid w:val="00446974"/>
    <w:rsid w:val="00451B9B"/>
    <w:rsid w:val="00453AA2"/>
    <w:rsid w:val="00453D73"/>
    <w:rsid w:val="00453EE4"/>
    <w:rsid w:val="0045456F"/>
    <w:rsid w:val="00454C44"/>
    <w:rsid w:val="0046275A"/>
    <w:rsid w:val="004630B1"/>
    <w:rsid w:val="00463D52"/>
    <w:rsid w:val="00464956"/>
    <w:rsid w:val="00466537"/>
    <w:rsid w:val="00466F04"/>
    <w:rsid w:val="004712DA"/>
    <w:rsid w:val="00472E23"/>
    <w:rsid w:val="00477094"/>
    <w:rsid w:val="004770EB"/>
    <w:rsid w:val="00477A30"/>
    <w:rsid w:val="004807E4"/>
    <w:rsid w:val="00481C03"/>
    <w:rsid w:val="004829BD"/>
    <w:rsid w:val="00482CB7"/>
    <w:rsid w:val="004843B7"/>
    <w:rsid w:val="00486887"/>
    <w:rsid w:val="00492523"/>
    <w:rsid w:val="004936B6"/>
    <w:rsid w:val="00494363"/>
    <w:rsid w:val="00494395"/>
    <w:rsid w:val="00494B50"/>
    <w:rsid w:val="00495423"/>
    <w:rsid w:val="004A0070"/>
    <w:rsid w:val="004A2D83"/>
    <w:rsid w:val="004B0697"/>
    <w:rsid w:val="004B2952"/>
    <w:rsid w:val="004B5BD3"/>
    <w:rsid w:val="004B6031"/>
    <w:rsid w:val="004B61D5"/>
    <w:rsid w:val="004B74AD"/>
    <w:rsid w:val="004B7B37"/>
    <w:rsid w:val="004C2245"/>
    <w:rsid w:val="004C3AC0"/>
    <w:rsid w:val="004C4875"/>
    <w:rsid w:val="004C696A"/>
    <w:rsid w:val="004D1789"/>
    <w:rsid w:val="004D18DB"/>
    <w:rsid w:val="004D246D"/>
    <w:rsid w:val="004D368F"/>
    <w:rsid w:val="004D4004"/>
    <w:rsid w:val="004E1510"/>
    <w:rsid w:val="004E1FE9"/>
    <w:rsid w:val="004E2D78"/>
    <w:rsid w:val="004E30BF"/>
    <w:rsid w:val="004E4572"/>
    <w:rsid w:val="004E539F"/>
    <w:rsid w:val="004E5870"/>
    <w:rsid w:val="004E65F8"/>
    <w:rsid w:val="004E6C20"/>
    <w:rsid w:val="004E70B6"/>
    <w:rsid w:val="004E70CC"/>
    <w:rsid w:val="004F2F47"/>
    <w:rsid w:val="004F38CB"/>
    <w:rsid w:val="004F3F6B"/>
    <w:rsid w:val="004F5F40"/>
    <w:rsid w:val="004F6172"/>
    <w:rsid w:val="00500D80"/>
    <w:rsid w:val="0050180F"/>
    <w:rsid w:val="0050348E"/>
    <w:rsid w:val="0050402C"/>
    <w:rsid w:val="00505A6F"/>
    <w:rsid w:val="00505B66"/>
    <w:rsid w:val="00505FC6"/>
    <w:rsid w:val="005060AA"/>
    <w:rsid w:val="00506BB4"/>
    <w:rsid w:val="005077DE"/>
    <w:rsid w:val="0050785A"/>
    <w:rsid w:val="0051019D"/>
    <w:rsid w:val="00510ED4"/>
    <w:rsid w:val="00511D62"/>
    <w:rsid w:val="0051264D"/>
    <w:rsid w:val="0051500B"/>
    <w:rsid w:val="005154FD"/>
    <w:rsid w:val="005175D3"/>
    <w:rsid w:val="005210EC"/>
    <w:rsid w:val="00523438"/>
    <w:rsid w:val="00523A50"/>
    <w:rsid w:val="00525594"/>
    <w:rsid w:val="0052639E"/>
    <w:rsid w:val="00527110"/>
    <w:rsid w:val="00530CC6"/>
    <w:rsid w:val="005319ED"/>
    <w:rsid w:val="00531AC4"/>
    <w:rsid w:val="00532A9C"/>
    <w:rsid w:val="005331CD"/>
    <w:rsid w:val="00536A3F"/>
    <w:rsid w:val="00537935"/>
    <w:rsid w:val="0054158B"/>
    <w:rsid w:val="005426CA"/>
    <w:rsid w:val="00543561"/>
    <w:rsid w:val="00544435"/>
    <w:rsid w:val="00544447"/>
    <w:rsid w:val="0054478E"/>
    <w:rsid w:val="00544E1E"/>
    <w:rsid w:val="00550D24"/>
    <w:rsid w:val="00550FBC"/>
    <w:rsid w:val="00551377"/>
    <w:rsid w:val="005550E3"/>
    <w:rsid w:val="00556203"/>
    <w:rsid w:val="00556BA9"/>
    <w:rsid w:val="00556C62"/>
    <w:rsid w:val="00557C0A"/>
    <w:rsid w:val="00564924"/>
    <w:rsid w:val="00566A72"/>
    <w:rsid w:val="00567F58"/>
    <w:rsid w:val="00570263"/>
    <w:rsid w:val="00570BB7"/>
    <w:rsid w:val="00571E5C"/>
    <w:rsid w:val="00572A10"/>
    <w:rsid w:val="00572AE3"/>
    <w:rsid w:val="005736C2"/>
    <w:rsid w:val="005776F5"/>
    <w:rsid w:val="005816F6"/>
    <w:rsid w:val="005847FF"/>
    <w:rsid w:val="005858D3"/>
    <w:rsid w:val="00586A7D"/>
    <w:rsid w:val="00587247"/>
    <w:rsid w:val="005933FD"/>
    <w:rsid w:val="0059343A"/>
    <w:rsid w:val="005936FD"/>
    <w:rsid w:val="00593F47"/>
    <w:rsid w:val="00597C0C"/>
    <w:rsid w:val="005A0EF3"/>
    <w:rsid w:val="005A14C5"/>
    <w:rsid w:val="005A1D18"/>
    <w:rsid w:val="005A2884"/>
    <w:rsid w:val="005A38B7"/>
    <w:rsid w:val="005B1C90"/>
    <w:rsid w:val="005B25DA"/>
    <w:rsid w:val="005B287F"/>
    <w:rsid w:val="005B292C"/>
    <w:rsid w:val="005B4708"/>
    <w:rsid w:val="005B7469"/>
    <w:rsid w:val="005C0ED7"/>
    <w:rsid w:val="005C2EC6"/>
    <w:rsid w:val="005C3769"/>
    <w:rsid w:val="005C70AF"/>
    <w:rsid w:val="005C7D74"/>
    <w:rsid w:val="005D00ED"/>
    <w:rsid w:val="005D2F88"/>
    <w:rsid w:val="005D6C46"/>
    <w:rsid w:val="005E3D4A"/>
    <w:rsid w:val="005E5C1C"/>
    <w:rsid w:val="005E7B61"/>
    <w:rsid w:val="005E7B67"/>
    <w:rsid w:val="005F0958"/>
    <w:rsid w:val="005F0F94"/>
    <w:rsid w:val="005F2FDE"/>
    <w:rsid w:val="005F41E4"/>
    <w:rsid w:val="005F4E26"/>
    <w:rsid w:val="005F5E9D"/>
    <w:rsid w:val="0060006F"/>
    <w:rsid w:val="00602BBF"/>
    <w:rsid w:val="00605BF6"/>
    <w:rsid w:val="00607747"/>
    <w:rsid w:val="00607A99"/>
    <w:rsid w:val="0061242D"/>
    <w:rsid w:val="00613079"/>
    <w:rsid w:val="0061318C"/>
    <w:rsid w:val="00613F75"/>
    <w:rsid w:val="006156A5"/>
    <w:rsid w:val="00615874"/>
    <w:rsid w:val="00616A55"/>
    <w:rsid w:val="006172AF"/>
    <w:rsid w:val="006178C8"/>
    <w:rsid w:val="00624B8D"/>
    <w:rsid w:val="006258FF"/>
    <w:rsid w:val="00625C63"/>
    <w:rsid w:val="0062695D"/>
    <w:rsid w:val="00631611"/>
    <w:rsid w:val="00632238"/>
    <w:rsid w:val="006335C8"/>
    <w:rsid w:val="00633937"/>
    <w:rsid w:val="006377B1"/>
    <w:rsid w:val="00641218"/>
    <w:rsid w:val="006418F0"/>
    <w:rsid w:val="00641FBD"/>
    <w:rsid w:val="00642605"/>
    <w:rsid w:val="006430D4"/>
    <w:rsid w:val="0064544D"/>
    <w:rsid w:val="0064600D"/>
    <w:rsid w:val="00650084"/>
    <w:rsid w:val="00650C8C"/>
    <w:rsid w:val="00651DC5"/>
    <w:rsid w:val="00656669"/>
    <w:rsid w:val="00665FD7"/>
    <w:rsid w:val="00667738"/>
    <w:rsid w:val="00667D3E"/>
    <w:rsid w:val="006700CC"/>
    <w:rsid w:val="006702EB"/>
    <w:rsid w:val="00670527"/>
    <w:rsid w:val="00671CA3"/>
    <w:rsid w:val="006728A5"/>
    <w:rsid w:val="0067442B"/>
    <w:rsid w:val="006752D2"/>
    <w:rsid w:val="006754D4"/>
    <w:rsid w:val="00676A39"/>
    <w:rsid w:val="00681F0D"/>
    <w:rsid w:val="00682557"/>
    <w:rsid w:val="00683366"/>
    <w:rsid w:val="00690512"/>
    <w:rsid w:val="006908C8"/>
    <w:rsid w:val="00690B2A"/>
    <w:rsid w:val="00691B41"/>
    <w:rsid w:val="00691B46"/>
    <w:rsid w:val="00691DA8"/>
    <w:rsid w:val="0069261E"/>
    <w:rsid w:val="00693A28"/>
    <w:rsid w:val="00697AE8"/>
    <w:rsid w:val="006A0BCC"/>
    <w:rsid w:val="006A1BD1"/>
    <w:rsid w:val="006A3A85"/>
    <w:rsid w:val="006A4939"/>
    <w:rsid w:val="006A6170"/>
    <w:rsid w:val="006B32A0"/>
    <w:rsid w:val="006B42D3"/>
    <w:rsid w:val="006B5F60"/>
    <w:rsid w:val="006B79BC"/>
    <w:rsid w:val="006C060A"/>
    <w:rsid w:val="006C2312"/>
    <w:rsid w:val="006C3880"/>
    <w:rsid w:val="006C48F0"/>
    <w:rsid w:val="006C4D8C"/>
    <w:rsid w:val="006C560B"/>
    <w:rsid w:val="006D0C2C"/>
    <w:rsid w:val="006D118E"/>
    <w:rsid w:val="006D17A1"/>
    <w:rsid w:val="006D1CA4"/>
    <w:rsid w:val="006D1F88"/>
    <w:rsid w:val="006D31DD"/>
    <w:rsid w:val="006D34AB"/>
    <w:rsid w:val="006D7510"/>
    <w:rsid w:val="006D7BF3"/>
    <w:rsid w:val="006E017F"/>
    <w:rsid w:val="006E2609"/>
    <w:rsid w:val="006E372C"/>
    <w:rsid w:val="006E3F7D"/>
    <w:rsid w:val="006E4655"/>
    <w:rsid w:val="006E4E61"/>
    <w:rsid w:val="006E5250"/>
    <w:rsid w:val="006E5728"/>
    <w:rsid w:val="006E5999"/>
    <w:rsid w:val="006E5D5A"/>
    <w:rsid w:val="006E6548"/>
    <w:rsid w:val="006E7F00"/>
    <w:rsid w:val="006F1464"/>
    <w:rsid w:val="006F3A95"/>
    <w:rsid w:val="006F4156"/>
    <w:rsid w:val="006F793C"/>
    <w:rsid w:val="0070074E"/>
    <w:rsid w:val="00701025"/>
    <w:rsid w:val="007022F1"/>
    <w:rsid w:val="00704554"/>
    <w:rsid w:val="007060F9"/>
    <w:rsid w:val="00707AF6"/>
    <w:rsid w:val="00710211"/>
    <w:rsid w:val="00710218"/>
    <w:rsid w:val="0071272D"/>
    <w:rsid w:val="007127D7"/>
    <w:rsid w:val="00715E2C"/>
    <w:rsid w:val="00717E8F"/>
    <w:rsid w:val="00720325"/>
    <w:rsid w:val="00721EC1"/>
    <w:rsid w:val="0072367E"/>
    <w:rsid w:val="0072467C"/>
    <w:rsid w:val="007247F3"/>
    <w:rsid w:val="00725C0D"/>
    <w:rsid w:val="00725C12"/>
    <w:rsid w:val="00731FF8"/>
    <w:rsid w:val="007321B0"/>
    <w:rsid w:val="007367D8"/>
    <w:rsid w:val="007407BB"/>
    <w:rsid w:val="00744EE5"/>
    <w:rsid w:val="007452FA"/>
    <w:rsid w:val="0074651E"/>
    <w:rsid w:val="00747982"/>
    <w:rsid w:val="00750523"/>
    <w:rsid w:val="007510C4"/>
    <w:rsid w:val="00752400"/>
    <w:rsid w:val="00753ABC"/>
    <w:rsid w:val="00754AE3"/>
    <w:rsid w:val="00756BF4"/>
    <w:rsid w:val="00757F5E"/>
    <w:rsid w:val="007629D7"/>
    <w:rsid w:val="00764BF0"/>
    <w:rsid w:val="00765BDE"/>
    <w:rsid w:val="00771D40"/>
    <w:rsid w:val="00772C58"/>
    <w:rsid w:val="00772CBA"/>
    <w:rsid w:val="0077357F"/>
    <w:rsid w:val="00775D5D"/>
    <w:rsid w:val="00780844"/>
    <w:rsid w:val="00780D8D"/>
    <w:rsid w:val="00782DC9"/>
    <w:rsid w:val="00784376"/>
    <w:rsid w:val="00785329"/>
    <w:rsid w:val="00792825"/>
    <w:rsid w:val="00793272"/>
    <w:rsid w:val="00794158"/>
    <w:rsid w:val="00794A37"/>
    <w:rsid w:val="00795D99"/>
    <w:rsid w:val="007969D8"/>
    <w:rsid w:val="00797001"/>
    <w:rsid w:val="0079E790"/>
    <w:rsid w:val="007A0376"/>
    <w:rsid w:val="007A050D"/>
    <w:rsid w:val="007A1618"/>
    <w:rsid w:val="007A34E6"/>
    <w:rsid w:val="007A7828"/>
    <w:rsid w:val="007B0653"/>
    <w:rsid w:val="007B0767"/>
    <w:rsid w:val="007B238A"/>
    <w:rsid w:val="007B2EB0"/>
    <w:rsid w:val="007B38E0"/>
    <w:rsid w:val="007B5E72"/>
    <w:rsid w:val="007B7730"/>
    <w:rsid w:val="007C2576"/>
    <w:rsid w:val="007C3B9D"/>
    <w:rsid w:val="007D2D85"/>
    <w:rsid w:val="007D4B1C"/>
    <w:rsid w:val="007E2AD8"/>
    <w:rsid w:val="007E3551"/>
    <w:rsid w:val="007E3B3F"/>
    <w:rsid w:val="007E53FE"/>
    <w:rsid w:val="007E6CE0"/>
    <w:rsid w:val="007F2207"/>
    <w:rsid w:val="007F2FF4"/>
    <w:rsid w:val="007F4309"/>
    <w:rsid w:val="007F6AAE"/>
    <w:rsid w:val="007F74AC"/>
    <w:rsid w:val="007F7998"/>
    <w:rsid w:val="00800809"/>
    <w:rsid w:val="00801C54"/>
    <w:rsid w:val="00803E22"/>
    <w:rsid w:val="00803F0D"/>
    <w:rsid w:val="0080657E"/>
    <w:rsid w:val="00806B10"/>
    <w:rsid w:val="00810576"/>
    <w:rsid w:val="008115D2"/>
    <w:rsid w:val="0081245C"/>
    <w:rsid w:val="00812B6D"/>
    <w:rsid w:val="00812E84"/>
    <w:rsid w:val="0081458A"/>
    <w:rsid w:val="00814781"/>
    <w:rsid w:val="008163F2"/>
    <w:rsid w:val="008164AA"/>
    <w:rsid w:val="00817344"/>
    <w:rsid w:val="0082280B"/>
    <w:rsid w:val="00822ABA"/>
    <w:rsid w:val="0082439B"/>
    <w:rsid w:val="008247F0"/>
    <w:rsid w:val="00825169"/>
    <w:rsid w:val="00826A26"/>
    <w:rsid w:val="00827A5D"/>
    <w:rsid w:val="00831218"/>
    <w:rsid w:val="00832A18"/>
    <w:rsid w:val="00833E73"/>
    <w:rsid w:val="008366E9"/>
    <w:rsid w:val="008366EE"/>
    <w:rsid w:val="00841F1F"/>
    <w:rsid w:val="008421AC"/>
    <w:rsid w:val="00842F70"/>
    <w:rsid w:val="00843662"/>
    <w:rsid w:val="00843E88"/>
    <w:rsid w:val="0084657E"/>
    <w:rsid w:val="008470F5"/>
    <w:rsid w:val="008502C8"/>
    <w:rsid w:val="008566B8"/>
    <w:rsid w:val="0086115D"/>
    <w:rsid w:val="00861698"/>
    <w:rsid w:val="008676D2"/>
    <w:rsid w:val="0087014F"/>
    <w:rsid w:val="008702E8"/>
    <w:rsid w:val="008717F9"/>
    <w:rsid w:val="008724FF"/>
    <w:rsid w:val="00874F4A"/>
    <w:rsid w:val="00875D43"/>
    <w:rsid w:val="00876A63"/>
    <w:rsid w:val="00876F54"/>
    <w:rsid w:val="0087711D"/>
    <w:rsid w:val="00877E7A"/>
    <w:rsid w:val="00880E7D"/>
    <w:rsid w:val="00883C12"/>
    <w:rsid w:val="0089300B"/>
    <w:rsid w:val="00893B55"/>
    <w:rsid w:val="00893CF0"/>
    <w:rsid w:val="00893E01"/>
    <w:rsid w:val="00894396"/>
    <w:rsid w:val="0089517B"/>
    <w:rsid w:val="0089596F"/>
    <w:rsid w:val="00896626"/>
    <w:rsid w:val="00896FB8"/>
    <w:rsid w:val="008A2686"/>
    <w:rsid w:val="008A2A3B"/>
    <w:rsid w:val="008A5489"/>
    <w:rsid w:val="008A5842"/>
    <w:rsid w:val="008B01AA"/>
    <w:rsid w:val="008B02DF"/>
    <w:rsid w:val="008B05B9"/>
    <w:rsid w:val="008B0EF1"/>
    <w:rsid w:val="008B2C95"/>
    <w:rsid w:val="008C05E1"/>
    <w:rsid w:val="008C10EF"/>
    <w:rsid w:val="008C186C"/>
    <w:rsid w:val="008C3925"/>
    <w:rsid w:val="008C547F"/>
    <w:rsid w:val="008D2AE7"/>
    <w:rsid w:val="008D3974"/>
    <w:rsid w:val="008D3AC0"/>
    <w:rsid w:val="008D4D92"/>
    <w:rsid w:val="008D6FA0"/>
    <w:rsid w:val="008D842A"/>
    <w:rsid w:val="008E0D74"/>
    <w:rsid w:val="008E0FD6"/>
    <w:rsid w:val="008E3544"/>
    <w:rsid w:val="008F3906"/>
    <w:rsid w:val="008F720F"/>
    <w:rsid w:val="009000C6"/>
    <w:rsid w:val="00905744"/>
    <w:rsid w:val="009059A5"/>
    <w:rsid w:val="00906062"/>
    <w:rsid w:val="0091112B"/>
    <w:rsid w:val="00913060"/>
    <w:rsid w:val="0091344B"/>
    <w:rsid w:val="00913D8C"/>
    <w:rsid w:val="00916BC8"/>
    <w:rsid w:val="00920DDF"/>
    <w:rsid w:val="00924334"/>
    <w:rsid w:val="00924532"/>
    <w:rsid w:val="00927449"/>
    <w:rsid w:val="0093031C"/>
    <w:rsid w:val="0094056B"/>
    <w:rsid w:val="00941CAB"/>
    <w:rsid w:val="009436A0"/>
    <w:rsid w:val="00944994"/>
    <w:rsid w:val="00945920"/>
    <w:rsid w:val="0094704A"/>
    <w:rsid w:val="00950250"/>
    <w:rsid w:val="00951F32"/>
    <w:rsid w:val="0095471A"/>
    <w:rsid w:val="0096282C"/>
    <w:rsid w:val="0096397D"/>
    <w:rsid w:val="0096529C"/>
    <w:rsid w:val="00965C72"/>
    <w:rsid w:val="009671FB"/>
    <w:rsid w:val="0096721C"/>
    <w:rsid w:val="00970CD9"/>
    <w:rsid w:val="009720C3"/>
    <w:rsid w:val="009730EF"/>
    <w:rsid w:val="00976B87"/>
    <w:rsid w:val="0097786A"/>
    <w:rsid w:val="009804BD"/>
    <w:rsid w:val="00980AD7"/>
    <w:rsid w:val="00987731"/>
    <w:rsid w:val="00990F93"/>
    <w:rsid w:val="00991DB4"/>
    <w:rsid w:val="00993180"/>
    <w:rsid w:val="009937D9"/>
    <w:rsid w:val="009942F6"/>
    <w:rsid w:val="00994666"/>
    <w:rsid w:val="00997F79"/>
    <w:rsid w:val="009A0A7E"/>
    <w:rsid w:val="009A0E23"/>
    <w:rsid w:val="009A1C26"/>
    <w:rsid w:val="009A298B"/>
    <w:rsid w:val="009A4C01"/>
    <w:rsid w:val="009A6BCA"/>
    <w:rsid w:val="009A7318"/>
    <w:rsid w:val="009B383D"/>
    <w:rsid w:val="009B3B8C"/>
    <w:rsid w:val="009B6117"/>
    <w:rsid w:val="009C2D58"/>
    <w:rsid w:val="009C3A6F"/>
    <w:rsid w:val="009C52CC"/>
    <w:rsid w:val="009C6C16"/>
    <w:rsid w:val="009D0D8A"/>
    <w:rsid w:val="009D1191"/>
    <w:rsid w:val="009D1D32"/>
    <w:rsid w:val="009D235D"/>
    <w:rsid w:val="009D2C83"/>
    <w:rsid w:val="009D5293"/>
    <w:rsid w:val="009D594D"/>
    <w:rsid w:val="009E112D"/>
    <w:rsid w:val="009E2402"/>
    <w:rsid w:val="009E335D"/>
    <w:rsid w:val="009E3FE9"/>
    <w:rsid w:val="009E46F4"/>
    <w:rsid w:val="009E5EAD"/>
    <w:rsid w:val="009E6513"/>
    <w:rsid w:val="009E6740"/>
    <w:rsid w:val="009F10F2"/>
    <w:rsid w:val="009F110F"/>
    <w:rsid w:val="009F1983"/>
    <w:rsid w:val="009F1BAB"/>
    <w:rsid w:val="009F38DF"/>
    <w:rsid w:val="009F50F5"/>
    <w:rsid w:val="009F6FD3"/>
    <w:rsid w:val="009F78AD"/>
    <w:rsid w:val="009F7AD9"/>
    <w:rsid w:val="00A00070"/>
    <w:rsid w:val="00A009F8"/>
    <w:rsid w:val="00A02DAD"/>
    <w:rsid w:val="00A0335C"/>
    <w:rsid w:val="00A048FE"/>
    <w:rsid w:val="00A04B8E"/>
    <w:rsid w:val="00A04BA4"/>
    <w:rsid w:val="00A05017"/>
    <w:rsid w:val="00A0565C"/>
    <w:rsid w:val="00A0633F"/>
    <w:rsid w:val="00A074D8"/>
    <w:rsid w:val="00A077F8"/>
    <w:rsid w:val="00A07D6C"/>
    <w:rsid w:val="00A12AE0"/>
    <w:rsid w:val="00A15D4D"/>
    <w:rsid w:val="00A165B0"/>
    <w:rsid w:val="00A22961"/>
    <w:rsid w:val="00A23E2B"/>
    <w:rsid w:val="00A279D2"/>
    <w:rsid w:val="00A32443"/>
    <w:rsid w:val="00A364F3"/>
    <w:rsid w:val="00A4336E"/>
    <w:rsid w:val="00A4363E"/>
    <w:rsid w:val="00A43691"/>
    <w:rsid w:val="00A437ED"/>
    <w:rsid w:val="00A43CFF"/>
    <w:rsid w:val="00A44922"/>
    <w:rsid w:val="00A4495D"/>
    <w:rsid w:val="00A4635E"/>
    <w:rsid w:val="00A46B95"/>
    <w:rsid w:val="00A50307"/>
    <w:rsid w:val="00A5191E"/>
    <w:rsid w:val="00A52548"/>
    <w:rsid w:val="00A528EE"/>
    <w:rsid w:val="00A53BCA"/>
    <w:rsid w:val="00A53EE5"/>
    <w:rsid w:val="00A546D5"/>
    <w:rsid w:val="00A620D8"/>
    <w:rsid w:val="00A65FA8"/>
    <w:rsid w:val="00A66054"/>
    <w:rsid w:val="00A66302"/>
    <w:rsid w:val="00A6728D"/>
    <w:rsid w:val="00A6753F"/>
    <w:rsid w:val="00A72B8C"/>
    <w:rsid w:val="00A75116"/>
    <w:rsid w:val="00A774FF"/>
    <w:rsid w:val="00A83FF9"/>
    <w:rsid w:val="00A85F0E"/>
    <w:rsid w:val="00A91EA5"/>
    <w:rsid w:val="00A92B77"/>
    <w:rsid w:val="00A9310E"/>
    <w:rsid w:val="00A934B3"/>
    <w:rsid w:val="00A93896"/>
    <w:rsid w:val="00A9413A"/>
    <w:rsid w:val="00A95845"/>
    <w:rsid w:val="00A962DE"/>
    <w:rsid w:val="00AA04EA"/>
    <w:rsid w:val="00AA14EA"/>
    <w:rsid w:val="00AA26E5"/>
    <w:rsid w:val="00AA456F"/>
    <w:rsid w:val="00AA6456"/>
    <w:rsid w:val="00AA656B"/>
    <w:rsid w:val="00AB0E58"/>
    <w:rsid w:val="00AB1974"/>
    <w:rsid w:val="00AB19B0"/>
    <w:rsid w:val="00AB1DA8"/>
    <w:rsid w:val="00AB29D1"/>
    <w:rsid w:val="00AB2E72"/>
    <w:rsid w:val="00AB4BB9"/>
    <w:rsid w:val="00AC2892"/>
    <w:rsid w:val="00AC6071"/>
    <w:rsid w:val="00AC7CFE"/>
    <w:rsid w:val="00AD05E6"/>
    <w:rsid w:val="00AD08C7"/>
    <w:rsid w:val="00AD111F"/>
    <w:rsid w:val="00AD1876"/>
    <w:rsid w:val="00AD2B0D"/>
    <w:rsid w:val="00AD4054"/>
    <w:rsid w:val="00AD4FFE"/>
    <w:rsid w:val="00AD584A"/>
    <w:rsid w:val="00AD60F3"/>
    <w:rsid w:val="00AD66B6"/>
    <w:rsid w:val="00AD7B42"/>
    <w:rsid w:val="00AE06CA"/>
    <w:rsid w:val="00AE3D6B"/>
    <w:rsid w:val="00AE4489"/>
    <w:rsid w:val="00AE523D"/>
    <w:rsid w:val="00AF1973"/>
    <w:rsid w:val="00AF5758"/>
    <w:rsid w:val="00AF594F"/>
    <w:rsid w:val="00AF6BE7"/>
    <w:rsid w:val="00B00EF1"/>
    <w:rsid w:val="00B016C5"/>
    <w:rsid w:val="00B01803"/>
    <w:rsid w:val="00B01A73"/>
    <w:rsid w:val="00B0229F"/>
    <w:rsid w:val="00B02896"/>
    <w:rsid w:val="00B0312A"/>
    <w:rsid w:val="00B050C5"/>
    <w:rsid w:val="00B06D0B"/>
    <w:rsid w:val="00B0750F"/>
    <w:rsid w:val="00B10C71"/>
    <w:rsid w:val="00B12625"/>
    <w:rsid w:val="00B12BB4"/>
    <w:rsid w:val="00B14B15"/>
    <w:rsid w:val="00B168FA"/>
    <w:rsid w:val="00B21775"/>
    <w:rsid w:val="00B219C6"/>
    <w:rsid w:val="00B26E53"/>
    <w:rsid w:val="00B30250"/>
    <w:rsid w:val="00B3096F"/>
    <w:rsid w:val="00B349E6"/>
    <w:rsid w:val="00B37166"/>
    <w:rsid w:val="00B40316"/>
    <w:rsid w:val="00B41FEA"/>
    <w:rsid w:val="00B420AD"/>
    <w:rsid w:val="00B427CF"/>
    <w:rsid w:val="00B440B6"/>
    <w:rsid w:val="00B4611B"/>
    <w:rsid w:val="00B50277"/>
    <w:rsid w:val="00B53E7B"/>
    <w:rsid w:val="00B56E25"/>
    <w:rsid w:val="00B57F37"/>
    <w:rsid w:val="00B605F3"/>
    <w:rsid w:val="00B6277A"/>
    <w:rsid w:val="00B67319"/>
    <w:rsid w:val="00B67E12"/>
    <w:rsid w:val="00B70983"/>
    <w:rsid w:val="00B70B3A"/>
    <w:rsid w:val="00B71688"/>
    <w:rsid w:val="00B73161"/>
    <w:rsid w:val="00B747F6"/>
    <w:rsid w:val="00B768E0"/>
    <w:rsid w:val="00B76942"/>
    <w:rsid w:val="00B76A7F"/>
    <w:rsid w:val="00B819F6"/>
    <w:rsid w:val="00B825FC"/>
    <w:rsid w:val="00B82BBC"/>
    <w:rsid w:val="00B840A3"/>
    <w:rsid w:val="00B84ADD"/>
    <w:rsid w:val="00B91DE5"/>
    <w:rsid w:val="00B93C1D"/>
    <w:rsid w:val="00B93DBD"/>
    <w:rsid w:val="00B95F06"/>
    <w:rsid w:val="00BA0C29"/>
    <w:rsid w:val="00BA2992"/>
    <w:rsid w:val="00BA2EA0"/>
    <w:rsid w:val="00BA390A"/>
    <w:rsid w:val="00BA5F96"/>
    <w:rsid w:val="00BA7AB5"/>
    <w:rsid w:val="00BB09D3"/>
    <w:rsid w:val="00BB0FAD"/>
    <w:rsid w:val="00BB232D"/>
    <w:rsid w:val="00BB23DA"/>
    <w:rsid w:val="00BB3D99"/>
    <w:rsid w:val="00BB4D73"/>
    <w:rsid w:val="00BB519B"/>
    <w:rsid w:val="00BB554C"/>
    <w:rsid w:val="00BB6D2D"/>
    <w:rsid w:val="00BC4E31"/>
    <w:rsid w:val="00BC53C8"/>
    <w:rsid w:val="00BC5D02"/>
    <w:rsid w:val="00BD1DFA"/>
    <w:rsid w:val="00BD2A68"/>
    <w:rsid w:val="00BD3607"/>
    <w:rsid w:val="00BD586F"/>
    <w:rsid w:val="00BD6FE7"/>
    <w:rsid w:val="00BD7F54"/>
    <w:rsid w:val="00BE263A"/>
    <w:rsid w:val="00BE407F"/>
    <w:rsid w:val="00BE40C8"/>
    <w:rsid w:val="00BE490B"/>
    <w:rsid w:val="00BE6664"/>
    <w:rsid w:val="00BE6EBF"/>
    <w:rsid w:val="00BF035C"/>
    <w:rsid w:val="00BF1F9E"/>
    <w:rsid w:val="00BF64E7"/>
    <w:rsid w:val="00BF67C3"/>
    <w:rsid w:val="00BF7A23"/>
    <w:rsid w:val="00BF7D1F"/>
    <w:rsid w:val="00C00186"/>
    <w:rsid w:val="00C022BD"/>
    <w:rsid w:val="00C02D6E"/>
    <w:rsid w:val="00C02DDA"/>
    <w:rsid w:val="00C030C4"/>
    <w:rsid w:val="00C0586F"/>
    <w:rsid w:val="00C05B9B"/>
    <w:rsid w:val="00C05C18"/>
    <w:rsid w:val="00C05C1B"/>
    <w:rsid w:val="00C10A0F"/>
    <w:rsid w:val="00C13FE8"/>
    <w:rsid w:val="00C144A6"/>
    <w:rsid w:val="00C14CF8"/>
    <w:rsid w:val="00C15BE9"/>
    <w:rsid w:val="00C163E4"/>
    <w:rsid w:val="00C16624"/>
    <w:rsid w:val="00C20633"/>
    <w:rsid w:val="00C2657C"/>
    <w:rsid w:val="00C26D0C"/>
    <w:rsid w:val="00C27BBE"/>
    <w:rsid w:val="00C3206F"/>
    <w:rsid w:val="00C334B6"/>
    <w:rsid w:val="00C347EC"/>
    <w:rsid w:val="00C34EAD"/>
    <w:rsid w:val="00C35FC2"/>
    <w:rsid w:val="00C40FD6"/>
    <w:rsid w:val="00C42165"/>
    <w:rsid w:val="00C43668"/>
    <w:rsid w:val="00C444D4"/>
    <w:rsid w:val="00C457C9"/>
    <w:rsid w:val="00C50CBB"/>
    <w:rsid w:val="00C52248"/>
    <w:rsid w:val="00C533FE"/>
    <w:rsid w:val="00C539FF"/>
    <w:rsid w:val="00C5623D"/>
    <w:rsid w:val="00C60623"/>
    <w:rsid w:val="00C626A8"/>
    <w:rsid w:val="00C62E03"/>
    <w:rsid w:val="00C65435"/>
    <w:rsid w:val="00C66AAC"/>
    <w:rsid w:val="00C67200"/>
    <w:rsid w:val="00C67211"/>
    <w:rsid w:val="00C70B49"/>
    <w:rsid w:val="00C70BC2"/>
    <w:rsid w:val="00C715B9"/>
    <w:rsid w:val="00C721DD"/>
    <w:rsid w:val="00C75624"/>
    <w:rsid w:val="00C75E9F"/>
    <w:rsid w:val="00C81D4C"/>
    <w:rsid w:val="00C82A0B"/>
    <w:rsid w:val="00C82BAA"/>
    <w:rsid w:val="00C83503"/>
    <w:rsid w:val="00C84572"/>
    <w:rsid w:val="00C8538F"/>
    <w:rsid w:val="00C86754"/>
    <w:rsid w:val="00C9070A"/>
    <w:rsid w:val="00C912D7"/>
    <w:rsid w:val="00C92A4F"/>
    <w:rsid w:val="00C9403A"/>
    <w:rsid w:val="00C964F1"/>
    <w:rsid w:val="00C979C5"/>
    <w:rsid w:val="00CA0D44"/>
    <w:rsid w:val="00CA4EA5"/>
    <w:rsid w:val="00CA591B"/>
    <w:rsid w:val="00CB01AB"/>
    <w:rsid w:val="00CB33EB"/>
    <w:rsid w:val="00CB6258"/>
    <w:rsid w:val="00CB6E86"/>
    <w:rsid w:val="00CB7A14"/>
    <w:rsid w:val="00CC092C"/>
    <w:rsid w:val="00CC18EC"/>
    <w:rsid w:val="00CC343E"/>
    <w:rsid w:val="00CC3CF2"/>
    <w:rsid w:val="00CC3FCC"/>
    <w:rsid w:val="00CC4553"/>
    <w:rsid w:val="00CC460F"/>
    <w:rsid w:val="00CC5048"/>
    <w:rsid w:val="00CC727C"/>
    <w:rsid w:val="00CD1108"/>
    <w:rsid w:val="00CD146A"/>
    <w:rsid w:val="00CD2759"/>
    <w:rsid w:val="00CD4BB3"/>
    <w:rsid w:val="00CD5D81"/>
    <w:rsid w:val="00CE010B"/>
    <w:rsid w:val="00CE06B8"/>
    <w:rsid w:val="00CE0EC4"/>
    <w:rsid w:val="00CE17C9"/>
    <w:rsid w:val="00CE333A"/>
    <w:rsid w:val="00CE39AB"/>
    <w:rsid w:val="00CE5617"/>
    <w:rsid w:val="00CF0D3A"/>
    <w:rsid w:val="00CF3463"/>
    <w:rsid w:val="00CF5F5C"/>
    <w:rsid w:val="00CF7619"/>
    <w:rsid w:val="00D02A2A"/>
    <w:rsid w:val="00D02ABC"/>
    <w:rsid w:val="00D059D0"/>
    <w:rsid w:val="00D05DD0"/>
    <w:rsid w:val="00D06C86"/>
    <w:rsid w:val="00D1045A"/>
    <w:rsid w:val="00D1224F"/>
    <w:rsid w:val="00D148C5"/>
    <w:rsid w:val="00D15707"/>
    <w:rsid w:val="00D20FBB"/>
    <w:rsid w:val="00D2185C"/>
    <w:rsid w:val="00D21C6A"/>
    <w:rsid w:val="00D2377C"/>
    <w:rsid w:val="00D23A93"/>
    <w:rsid w:val="00D25D05"/>
    <w:rsid w:val="00D26981"/>
    <w:rsid w:val="00D26BE3"/>
    <w:rsid w:val="00D2734F"/>
    <w:rsid w:val="00D27A1F"/>
    <w:rsid w:val="00D27E92"/>
    <w:rsid w:val="00D334D0"/>
    <w:rsid w:val="00D33D44"/>
    <w:rsid w:val="00D33FA4"/>
    <w:rsid w:val="00D36436"/>
    <w:rsid w:val="00D40FAD"/>
    <w:rsid w:val="00D41D1F"/>
    <w:rsid w:val="00D44635"/>
    <w:rsid w:val="00D44A53"/>
    <w:rsid w:val="00D460DA"/>
    <w:rsid w:val="00D47DA6"/>
    <w:rsid w:val="00D5007C"/>
    <w:rsid w:val="00D50C6B"/>
    <w:rsid w:val="00D51517"/>
    <w:rsid w:val="00D54D0A"/>
    <w:rsid w:val="00D55032"/>
    <w:rsid w:val="00D57D21"/>
    <w:rsid w:val="00D57E46"/>
    <w:rsid w:val="00D60863"/>
    <w:rsid w:val="00D61112"/>
    <w:rsid w:val="00D648AA"/>
    <w:rsid w:val="00D64BE1"/>
    <w:rsid w:val="00D67352"/>
    <w:rsid w:val="00D73309"/>
    <w:rsid w:val="00D746D2"/>
    <w:rsid w:val="00D7505D"/>
    <w:rsid w:val="00D75C01"/>
    <w:rsid w:val="00D81020"/>
    <w:rsid w:val="00D818AF"/>
    <w:rsid w:val="00D825A0"/>
    <w:rsid w:val="00D83DBF"/>
    <w:rsid w:val="00D844CF"/>
    <w:rsid w:val="00D84E29"/>
    <w:rsid w:val="00D870AF"/>
    <w:rsid w:val="00D91ED1"/>
    <w:rsid w:val="00D9207B"/>
    <w:rsid w:val="00D92CEF"/>
    <w:rsid w:val="00D94073"/>
    <w:rsid w:val="00D94521"/>
    <w:rsid w:val="00D947F8"/>
    <w:rsid w:val="00D97D4B"/>
    <w:rsid w:val="00DA0670"/>
    <w:rsid w:val="00DA216F"/>
    <w:rsid w:val="00DA540E"/>
    <w:rsid w:val="00DA588E"/>
    <w:rsid w:val="00DA6CEA"/>
    <w:rsid w:val="00DB705B"/>
    <w:rsid w:val="00DC03B9"/>
    <w:rsid w:val="00DC161B"/>
    <w:rsid w:val="00DC415D"/>
    <w:rsid w:val="00DC46A6"/>
    <w:rsid w:val="00DD1A45"/>
    <w:rsid w:val="00DD2327"/>
    <w:rsid w:val="00DD2B66"/>
    <w:rsid w:val="00DD3832"/>
    <w:rsid w:val="00DD41BA"/>
    <w:rsid w:val="00DE0D36"/>
    <w:rsid w:val="00DE1F0B"/>
    <w:rsid w:val="00DE21C4"/>
    <w:rsid w:val="00DE4627"/>
    <w:rsid w:val="00DE5AF3"/>
    <w:rsid w:val="00DF0639"/>
    <w:rsid w:val="00DF4840"/>
    <w:rsid w:val="00DF5A1A"/>
    <w:rsid w:val="00DF6D92"/>
    <w:rsid w:val="00DF7065"/>
    <w:rsid w:val="00E000F5"/>
    <w:rsid w:val="00E03167"/>
    <w:rsid w:val="00E03DDD"/>
    <w:rsid w:val="00E06F2B"/>
    <w:rsid w:val="00E076DC"/>
    <w:rsid w:val="00E07E27"/>
    <w:rsid w:val="00E10268"/>
    <w:rsid w:val="00E116A6"/>
    <w:rsid w:val="00E152C3"/>
    <w:rsid w:val="00E1607C"/>
    <w:rsid w:val="00E20173"/>
    <w:rsid w:val="00E20F97"/>
    <w:rsid w:val="00E22027"/>
    <w:rsid w:val="00E22724"/>
    <w:rsid w:val="00E22822"/>
    <w:rsid w:val="00E23139"/>
    <w:rsid w:val="00E23442"/>
    <w:rsid w:val="00E239A0"/>
    <w:rsid w:val="00E2654C"/>
    <w:rsid w:val="00E304F7"/>
    <w:rsid w:val="00E31D54"/>
    <w:rsid w:val="00E31FA9"/>
    <w:rsid w:val="00E32B96"/>
    <w:rsid w:val="00E4274C"/>
    <w:rsid w:val="00E42E27"/>
    <w:rsid w:val="00E44B36"/>
    <w:rsid w:val="00E45759"/>
    <w:rsid w:val="00E47B92"/>
    <w:rsid w:val="00E47D41"/>
    <w:rsid w:val="00E50777"/>
    <w:rsid w:val="00E53F23"/>
    <w:rsid w:val="00E53F54"/>
    <w:rsid w:val="00E561EA"/>
    <w:rsid w:val="00E57C0D"/>
    <w:rsid w:val="00E650E9"/>
    <w:rsid w:val="00E65253"/>
    <w:rsid w:val="00E66171"/>
    <w:rsid w:val="00E67868"/>
    <w:rsid w:val="00E70BD4"/>
    <w:rsid w:val="00E70D96"/>
    <w:rsid w:val="00E720BB"/>
    <w:rsid w:val="00E7288A"/>
    <w:rsid w:val="00E72AD9"/>
    <w:rsid w:val="00E76266"/>
    <w:rsid w:val="00E77F13"/>
    <w:rsid w:val="00E81A00"/>
    <w:rsid w:val="00E82C82"/>
    <w:rsid w:val="00E856B1"/>
    <w:rsid w:val="00E8F0ED"/>
    <w:rsid w:val="00E91227"/>
    <w:rsid w:val="00E945CE"/>
    <w:rsid w:val="00E94992"/>
    <w:rsid w:val="00E95949"/>
    <w:rsid w:val="00EA1C34"/>
    <w:rsid w:val="00EA1DF7"/>
    <w:rsid w:val="00EA24C9"/>
    <w:rsid w:val="00EA3B28"/>
    <w:rsid w:val="00EA5CC2"/>
    <w:rsid w:val="00EA737D"/>
    <w:rsid w:val="00EB0EB5"/>
    <w:rsid w:val="00EB230E"/>
    <w:rsid w:val="00EB52AB"/>
    <w:rsid w:val="00EB5CF7"/>
    <w:rsid w:val="00EB709C"/>
    <w:rsid w:val="00EC0225"/>
    <w:rsid w:val="00EC3409"/>
    <w:rsid w:val="00EC3610"/>
    <w:rsid w:val="00EC44D9"/>
    <w:rsid w:val="00EC486D"/>
    <w:rsid w:val="00EC5452"/>
    <w:rsid w:val="00ED04F2"/>
    <w:rsid w:val="00ED1220"/>
    <w:rsid w:val="00ED21BB"/>
    <w:rsid w:val="00ED2A99"/>
    <w:rsid w:val="00ED321D"/>
    <w:rsid w:val="00ED41FF"/>
    <w:rsid w:val="00ED42A3"/>
    <w:rsid w:val="00ED4683"/>
    <w:rsid w:val="00EE13B3"/>
    <w:rsid w:val="00EE2A29"/>
    <w:rsid w:val="00EE4534"/>
    <w:rsid w:val="00EE4F25"/>
    <w:rsid w:val="00EE718D"/>
    <w:rsid w:val="00EE75B3"/>
    <w:rsid w:val="00EF1749"/>
    <w:rsid w:val="00EF1E42"/>
    <w:rsid w:val="00EF2E7D"/>
    <w:rsid w:val="00EF331B"/>
    <w:rsid w:val="00EF41B7"/>
    <w:rsid w:val="00EF7C9D"/>
    <w:rsid w:val="00F00054"/>
    <w:rsid w:val="00F00480"/>
    <w:rsid w:val="00F005CF"/>
    <w:rsid w:val="00F013EC"/>
    <w:rsid w:val="00F0366A"/>
    <w:rsid w:val="00F03C51"/>
    <w:rsid w:val="00F04179"/>
    <w:rsid w:val="00F1048F"/>
    <w:rsid w:val="00F113DC"/>
    <w:rsid w:val="00F14151"/>
    <w:rsid w:val="00F159BC"/>
    <w:rsid w:val="00F15BC3"/>
    <w:rsid w:val="00F22066"/>
    <w:rsid w:val="00F23896"/>
    <w:rsid w:val="00F23D4B"/>
    <w:rsid w:val="00F24243"/>
    <w:rsid w:val="00F257E6"/>
    <w:rsid w:val="00F2753D"/>
    <w:rsid w:val="00F27EB9"/>
    <w:rsid w:val="00F32C2E"/>
    <w:rsid w:val="00F339DC"/>
    <w:rsid w:val="00F35053"/>
    <w:rsid w:val="00F415A2"/>
    <w:rsid w:val="00F41E86"/>
    <w:rsid w:val="00F4219E"/>
    <w:rsid w:val="00F43C19"/>
    <w:rsid w:val="00F45595"/>
    <w:rsid w:val="00F462DC"/>
    <w:rsid w:val="00F46494"/>
    <w:rsid w:val="00F465C5"/>
    <w:rsid w:val="00F46EA0"/>
    <w:rsid w:val="00F47CA9"/>
    <w:rsid w:val="00F502EB"/>
    <w:rsid w:val="00F5175F"/>
    <w:rsid w:val="00F51D83"/>
    <w:rsid w:val="00F53AED"/>
    <w:rsid w:val="00F56702"/>
    <w:rsid w:val="00F56FEA"/>
    <w:rsid w:val="00F57744"/>
    <w:rsid w:val="00F61768"/>
    <w:rsid w:val="00F6207A"/>
    <w:rsid w:val="00F62346"/>
    <w:rsid w:val="00F623BC"/>
    <w:rsid w:val="00F641D1"/>
    <w:rsid w:val="00F67CDF"/>
    <w:rsid w:val="00F7000D"/>
    <w:rsid w:val="00F72EF5"/>
    <w:rsid w:val="00F73043"/>
    <w:rsid w:val="00F73317"/>
    <w:rsid w:val="00F74A92"/>
    <w:rsid w:val="00F759F8"/>
    <w:rsid w:val="00F76C28"/>
    <w:rsid w:val="00F76D30"/>
    <w:rsid w:val="00F77307"/>
    <w:rsid w:val="00F820D8"/>
    <w:rsid w:val="00F821B3"/>
    <w:rsid w:val="00F8233D"/>
    <w:rsid w:val="00F82D9B"/>
    <w:rsid w:val="00F82EB0"/>
    <w:rsid w:val="00F83FC6"/>
    <w:rsid w:val="00F8442B"/>
    <w:rsid w:val="00F8602F"/>
    <w:rsid w:val="00F93264"/>
    <w:rsid w:val="00F93AD5"/>
    <w:rsid w:val="00FA1678"/>
    <w:rsid w:val="00FA3664"/>
    <w:rsid w:val="00FA4467"/>
    <w:rsid w:val="00FA5481"/>
    <w:rsid w:val="00FA5FB5"/>
    <w:rsid w:val="00FA7A2D"/>
    <w:rsid w:val="00FB0A7E"/>
    <w:rsid w:val="00FB4665"/>
    <w:rsid w:val="00FB4A6C"/>
    <w:rsid w:val="00FB50F7"/>
    <w:rsid w:val="00FB696B"/>
    <w:rsid w:val="00FB728E"/>
    <w:rsid w:val="00FB7DD9"/>
    <w:rsid w:val="00FC046E"/>
    <w:rsid w:val="00FC2751"/>
    <w:rsid w:val="00FC48B5"/>
    <w:rsid w:val="00FC4BCC"/>
    <w:rsid w:val="00FC6153"/>
    <w:rsid w:val="00FD05F0"/>
    <w:rsid w:val="00FD3151"/>
    <w:rsid w:val="00FD3FD5"/>
    <w:rsid w:val="00FD5484"/>
    <w:rsid w:val="00FD6190"/>
    <w:rsid w:val="00FD63BE"/>
    <w:rsid w:val="00FE214B"/>
    <w:rsid w:val="00FE24BC"/>
    <w:rsid w:val="00FE4BE6"/>
    <w:rsid w:val="00FE6482"/>
    <w:rsid w:val="00FF485D"/>
    <w:rsid w:val="010BEB09"/>
    <w:rsid w:val="013201E0"/>
    <w:rsid w:val="013363B0"/>
    <w:rsid w:val="016C446E"/>
    <w:rsid w:val="016CA4D6"/>
    <w:rsid w:val="017D3712"/>
    <w:rsid w:val="01830EDF"/>
    <w:rsid w:val="0185B67F"/>
    <w:rsid w:val="018A400C"/>
    <w:rsid w:val="018FA359"/>
    <w:rsid w:val="01A92B14"/>
    <w:rsid w:val="01B9C4AF"/>
    <w:rsid w:val="01CA680E"/>
    <w:rsid w:val="01DBAA4C"/>
    <w:rsid w:val="01E368E5"/>
    <w:rsid w:val="01F907E7"/>
    <w:rsid w:val="020025AD"/>
    <w:rsid w:val="02074101"/>
    <w:rsid w:val="020A7AB0"/>
    <w:rsid w:val="022EEA50"/>
    <w:rsid w:val="0236CDE3"/>
    <w:rsid w:val="027E502A"/>
    <w:rsid w:val="028C3E9A"/>
    <w:rsid w:val="02A56787"/>
    <w:rsid w:val="02AF80EA"/>
    <w:rsid w:val="02B0ADD5"/>
    <w:rsid w:val="02B3491E"/>
    <w:rsid w:val="02C1F5E7"/>
    <w:rsid w:val="02D172F2"/>
    <w:rsid w:val="02D23739"/>
    <w:rsid w:val="02DEAEDA"/>
    <w:rsid w:val="02EEBEF0"/>
    <w:rsid w:val="02FF7C1D"/>
    <w:rsid w:val="0318BE08"/>
    <w:rsid w:val="031F1671"/>
    <w:rsid w:val="031F28BA"/>
    <w:rsid w:val="03242094"/>
    <w:rsid w:val="032D208C"/>
    <w:rsid w:val="034977F7"/>
    <w:rsid w:val="034AEF47"/>
    <w:rsid w:val="035485E6"/>
    <w:rsid w:val="0363A287"/>
    <w:rsid w:val="037A62F9"/>
    <w:rsid w:val="038453B7"/>
    <w:rsid w:val="0392D1B0"/>
    <w:rsid w:val="039DEF9B"/>
    <w:rsid w:val="03A4B77A"/>
    <w:rsid w:val="03A5FC7F"/>
    <w:rsid w:val="03C06644"/>
    <w:rsid w:val="03C52D90"/>
    <w:rsid w:val="03C59048"/>
    <w:rsid w:val="03D797C1"/>
    <w:rsid w:val="03E5565F"/>
    <w:rsid w:val="03FB9549"/>
    <w:rsid w:val="0404C5BB"/>
    <w:rsid w:val="040906F5"/>
    <w:rsid w:val="041F51F5"/>
    <w:rsid w:val="0428E3DC"/>
    <w:rsid w:val="04417C72"/>
    <w:rsid w:val="04578EA1"/>
    <w:rsid w:val="045DC387"/>
    <w:rsid w:val="046C2344"/>
    <w:rsid w:val="047102F2"/>
    <w:rsid w:val="04729DBE"/>
    <w:rsid w:val="048AC843"/>
    <w:rsid w:val="04A722A2"/>
    <w:rsid w:val="04B91E16"/>
    <w:rsid w:val="04D31B3F"/>
    <w:rsid w:val="04EF6CC4"/>
    <w:rsid w:val="04FD447D"/>
    <w:rsid w:val="0508B8E4"/>
    <w:rsid w:val="052276A0"/>
    <w:rsid w:val="055C6FFF"/>
    <w:rsid w:val="05A34412"/>
    <w:rsid w:val="05BBA22C"/>
    <w:rsid w:val="05BFE49C"/>
    <w:rsid w:val="05E8750D"/>
    <w:rsid w:val="060628E5"/>
    <w:rsid w:val="060A23BA"/>
    <w:rsid w:val="060E31D6"/>
    <w:rsid w:val="06186A00"/>
    <w:rsid w:val="061F61B6"/>
    <w:rsid w:val="06362AE4"/>
    <w:rsid w:val="063A3DE5"/>
    <w:rsid w:val="064757B3"/>
    <w:rsid w:val="065927A2"/>
    <w:rsid w:val="06669CE9"/>
    <w:rsid w:val="066FC3E4"/>
    <w:rsid w:val="068681FA"/>
    <w:rsid w:val="0688EC41"/>
    <w:rsid w:val="0694333F"/>
    <w:rsid w:val="06A417AF"/>
    <w:rsid w:val="06B109C8"/>
    <w:rsid w:val="06BF869B"/>
    <w:rsid w:val="06EBE052"/>
    <w:rsid w:val="06F95CEF"/>
    <w:rsid w:val="06FABAA5"/>
    <w:rsid w:val="07171D97"/>
    <w:rsid w:val="07188580"/>
    <w:rsid w:val="0723A2C7"/>
    <w:rsid w:val="072FFCE3"/>
    <w:rsid w:val="075FED26"/>
    <w:rsid w:val="077AAF2C"/>
    <w:rsid w:val="077C9714"/>
    <w:rsid w:val="077CDBDA"/>
    <w:rsid w:val="077FF939"/>
    <w:rsid w:val="07A6591C"/>
    <w:rsid w:val="07A963CA"/>
    <w:rsid w:val="07B2EED1"/>
    <w:rsid w:val="07B8C3B2"/>
    <w:rsid w:val="07BC9057"/>
    <w:rsid w:val="07D7D04A"/>
    <w:rsid w:val="07DA5272"/>
    <w:rsid w:val="07E0501F"/>
    <w:rsid w:val="07E59235"/>
    <w:rsid w:val="07E9D0C0"/>
    <w:rsid w:val="07EE47B1"/>
    <w:rsid w:val="07F03329"/>
    <w:rsid w:val="07FEF645"/>
    <w:rsid w:val="080CDFEB"/>
    <w:rsid w:val="081148C1"/>
    <w:rsid w:val="0819CFCF"/>
    <w:rsid w:val="081E01D5"/>
    <w:rsid w:val="0820B5A9"/>
    <w:rsid w:val="083CB60F"/>
    <w:rsid w:val="0842C617"/>
    <w:rsid w:val="084BC293"/>
    <w:rsid w:val="084CB61C"/>
    <w:rsid w:val="0855DD71"/>
    <w:rsid w:val="08590FC9"/>
    <w:rsid w:val="0865D3BE"/>
    <w:rsid w:val="088F1EA2"/>
    <w:rsid w:val="089D5893"/>
    <w:rsid w:val="08A157EB"/>
    <w:rsid w:val="08A778C8"/>
    <w:rsid w:val="08A987B8"/>
    <w:rsid w:val="08CFC5DE"/>
    <w:rsid w:val="08D4B796"/>
    <w:rsid w:val="08D5B071"/>
    <w:rsid w:val="08E48872"/>
    <w:rsid w:val="08E617B6"/>
    <w:rsid w:val="08EE69E3"/>
    <w:rsid w:val="08F3E2F0"/>
    <w:rsid w:val="08F85FFD"/>
    <w:rsid w:val="0900E4FA"/>
    <w:rsid w:val="09036215"/>
    <w:rsid w:val="091AA760"/>
    <w:rsid w:val="091E72DC"/>
    <w:rsid w:val="0925AEA7"/>
    <w:rsid w:val="09365FC7"/>
    <w:rsid w:val="09450225"/>
    <w:rsid w:val="094BDBF8"/>
    <w:rsid w:val="094F47F7"/>
    <w:rsid w:val="095DD6B4"/>
    <w:rsid w:val="0970EC6A"/>
    <w:rsid w:val="097EDA00"/>
    <w:rsid w:val="09820BBE"/>
    <w:rsid w:val="099BF3BA"/>
    <w:rsid w:val="09A764A6"/>
    <w:rsid w:val="09CE04D6"/>
    <w:rsid w:val="09F56A83"/>
    <w:rsid w:val="09FA6759"/>
    <w:rsid w:val="0A08B088"/>
    <w:rsid w:val="0A0E3E81"/>
    <w:rsid w:val="0A187DCB"/>
    <w:rsid w:val="0A19EB5F"/>
    <w:rsid w:val="0A1D01A2"/>
    <w:rsid w:val="0A2C4DC9"/>
    <w:rsid w:val="0A4FBBE3"/>
    <w:rsid w:val="0A6B9128"/>
    <w:rsid w:val="0A8B8BF1"/>
    <w:rsid w:val="0AB992E5"/>
    <w:rsid w:val="0AC20F0F"/>
    <w:rsid w:val="0AC9384F"/>
    <w:rsid w:val="0B24EBEE"/>
    <w:rsid w:val="0B28D4F9"/>
    <w:rsid w:val="0B34B333"/>
    <w:rsid w:val="0B360F31"/>
    <w:rsid w:val="0B3F72A0"/>
    <w:rsid w:val="0B4DC9A0"/>
    <w:rsid w:val="0B692C02"/>
    <w:rsid w:val="0B818B45"/>
    <w:rsid w:val="0B9494E3"/>
    <w:rsid w:val="0B9AE3F0"/>
    <w:rsid w:val="0BAD9903"/>
    <w:rsid w:val="0BB45B47"/>
    <w:rsid w:val="0BBA6F28"/>
    <w:rsid w:val="0BDD0C97"/>
    <w:rsid w:val="0C15FDC3"/>
    <w:rsid w:val="0C23129D"/>
    <w:rsid w:val="0C2AE703"/>
    <w:rsid w:val="0C2C03B1"/>
    <w:rsid w:val="0C487CFF"/>
    <w:rsid w:val="0C8164C1"/>
    <w:rsid w:val="0C85EF1F"/>
    <w:rsid w:val="0C8D26A4"/>
    <w:rsid w:val="0CA710A0"/>
    <w:rsid w:val="0CB0F0A0"/>
    <w:rsid w:val="0CCB02DA"/>
    <w:rsid w:val="0CCD334D"/>
    <w:rsid w:val="0CE6D349"/>
    <w:rsid w:val="0CEB69D2"/>
    <w:rsid w:val="0CF3007D"/>
    <w:rsid w:val="0CFC8182"/>
    <w:rsid w:val="0D33F31E"/>
    <w:rsid w:val="0D350093"/>
    <w:rsid w:val="0D369C23"/>
    <w:rsid w:val="0D3A0CA4"/>
    <w:rsid w:val="0D3F39A8"/>
    <w:rsid w:val="0D40514A"/>
    <w:rsid w:val="0D527488"/>
    <w:rsid w:val="0D546061"/>
    <w:rsid w:val="0D588117"/>
    <w:rsid w:val="0D7DB3FB"/>
    <w:rsid w:val="0D97BFCD"/>
    <w:rsid w:val="0D9E47F3"/>
    <w:rsid w:val="0DA673DA"/>
    <w:rsid w:val="0DA7EB4D"/>
    <w:rsid w:val="0DAC2694"/>
    <w:rsid w:val="0DD48898"/>
    <w:rsid w:val="0DF3AD03"/>
    <w:rsid w:val="0E033A95"/>
    <w:rsid w:val="0E1FFEE3"/>
    <w:rsid w:val="0E2B0F15"/>
    <w:rsid w:val="0E32D358"/>
    <w:rsid w:val="0E40DD73"/>
    <w:rsid w:val="0E4B523C"/>
    <w:rsid w:val="0E73B596"/>
    <w:rsid w:val="0E766038"/>
    <w:rsid w:val="0E7A3923"/>
    <w:rsid w:val="0E8FE006"/>
    <w:rsid w:val="0E90A743"/>
    <w:rsid w:val="0E90B7D1"/>
    <w:rsid w:val="0E997BF8"/>
    <w:rsid w:val="0EA46227"/>
    <w:rsid w:val="0EB17023"/>
    <w:rsid w:val="0EBD94F9"/>
    <w:rsid w:val="0ECB6240"/>
    <w:rsid w:val="0ED0A1E8"/>
    <w:rsid w:val="0ED0F06A"/>
    <w:rsid w:val="0EFAF931"/>
    <w:rsid w:val="0F021CCC"/>
    <w:rsid w:val="0F1570D9"/>
    <w:rsid w:val="0F20758F"/>
    <w:rsid w:val="0F269A17"/>
    <w:rsid w:val="0F29C110"/>
    <w:rsid w:val="0F2EE11A"/>
    <w:rsid w:val="0F33A242"/>
    <w:rsid w:val="0F4178CC"/>
    <w:rsid w:val="0F4CA5AE"/>
    <w:rsid w:val="0F676A6F"/>
    <w:rsid w:val="0F6BBA08"/>
    <w:rsid w:val="0F6EC562"/>
    <w:rsid w:val="0F7DD976"/>
    <w:rsid w:val="0F9A4B95"/>
    <w:rsid w:val="0FA0DBEE"/>
    <w:rsid w:val="0FA6EA76"/>
    <w:rsid w:val="0FAA82B2"/>
    <w:rsid w:val="0FB55A2E"/>
    <w:rsid w:val="0FB66DED"/>
    <w:rsid w:val="0FDE5D27"/>
    <w:rsid w:val="0FE4F0D1"/>
    <w:rsid w:val="0FE5DA3A"/>
    <w:rsid w:val="0FEC67C9"/>
    <w:rsid w:val="0FF7A636"/>
    <w:rsid w:val="0FFA2322"/>
    <w:rsid w:val="0FFA724B"/>
    <w:rsid w:val="0FFD0ADA"/>
    <w:rsid w:val="102913BA"/>
    <w:rsid w:val="102E96E8"/>
    <w:rsid w:val="1033E998"/>
    <w:rsid w:val="10468535"/>
    <w:rsid w:val="10575919"/>
    <w:rsid w:val="105B9056"/>
    <w:rsid w:val="105FB587"/>
    <w:rsid w:val="1074BF4B"/>
    <w:rsid w:val="107BB0B2"/>
    <w:rsid w:val="10A34A02"/>
    <w:rsid w:val="10AD37A8"/>
    <w:rsid w:val="10C0DC5E"/>
    <w:rsid w:val="10ECE4B2"/>
    <w:rsid w:val="10EE7909"/>
    <w:rsid w:val="10F68BAB"/>
    <w:rsid w:val="1110DDBD"/>
    <w:rsid w:val="1114859F"/>
    <w:rsid w:val="11211C75"/>
    <w:rsid w:val="1126BDCE"/>
    <w:rsid w:val="1134284C"/>
    <w:rsid w:val="11474D75"/>
    <w:rsid w:val="114A1DE8"/>
    <w:rsid w:val="114B4DE2"/>
    <w:rsid w:val="115285FF"/>
    <w:rsid w:val="116B3D68"/>
    <w:rsid w:val="11711BF5"/>
    <w:rsid w:val="1181C728"/>
    <w:rsid w:val="118A5EC2"/>
    <w:rsid w:val="119E35F1"/>
    <w:rsid w:val="119E73FD"/>
    <w:rsid w:val="119F9171"/>
    <w:rsid w:val="11BA2B1A"/>
    <w:rsid w:val="11BA6411"/>
    <w:rsid w:val="11C45C98"/>
    <w:rsid w:val="11F16CA0"/>
    <w:rsid w:val="11FB85E8"/>
    <w:rsid w:val="120F590B"/>
    <w:rsid w:val="121EF691"/>
    <w:rsid w:val="1220E4E8"/>
    <w:rsid w:val="123505DA"/>
    <w:rsid w:val="12371A6E"/>
    <w:rsid w:val="12375B48"/>
    <w:rsid w:val="1241AA9A"/>
    <w:rsid w:val="1259A386"/>
    <w:rsid w:val="1278FF30"/>
    <w:rsid w:val="12A8C153"/>
    <w:rsid w:val="12CE5B88"/>
    <w:rsid w:val="12D74DC0"/>
    <w:rsid w:val="12E5A542"/>
    <w:rsid w:val="13084AB7"/>
    <w:rsid w:val="130ABD49"/>
    <w:rsid w:val="1325496E"/>
    <w:rsid w:val="134A5005"/>
    <w:rsid w:val="13536CBB"/>
    <w:rsid w:val="135BB519"/>
    <w:rsid w:val="1361A045"/>
    <w:rsid w:val="1379807D"/>
    <w:rsid w:val="13944621"/>
    <w:rsid w:val="13975649"/>
    <w:rsid w:val="139ECF22"/>
    <w:rsid w:val="13A4A83F"/>
    <w:rsid w:val="13A69E17"/>
    <w:rsid w:val="13A87159"/>
    <w:rsid w:val="13B2782F"/>
    <w:rsid w:val="13B31746"/>
    <w:rsid w:val="13C02542"/>
    <w:rsid w:val="14196718"/>
    <w:rsid w:val="1428AAE9"/>
    <w:rsid w:val="14329FE9"/>
    <w:rsid w:val="1448E404"/>
    <w:rsid w:val="1465A1F0"/>
    <w:rsid w:val="147B3768"/>
    <w:rsid w:val="14988927"/>
    <w:rsid w:val="149E7B7A"/>
    <w:rsid w:val="14A246B2"/>
    <w:rsid w:val="14ABA2A3"/>
    <w:rsid w:val="14C79707"/>
    <w:rsid w:val="14D8DC76"/>
    <w:rsid w:val="14DAF514"/>
    <w:rsid w:val="14EF3D1C"/>
    <w:rsid w:val="14FD0CC8"/>
    <w:rsid w:val="150177AB"/>
    <w:rsid w:val="1516018B"/>
    <w:rsid w:val="151EFBF9"/>
    <w:rsid w:val="152DA5B6"/>
    <w:rsid w:val="15428132"/>
    <w:rsid w:val="15650E15"/>
    <w:rsid w:val="156F71F2"/>
    <w:rsid w:val="157A1855"/>
    <w:rsid w:val="157EB48B"/>
    <w:rsid w:val="15927743"/>
    <w:rsid w:val="15A2B2FA"/>
    <w:rsid w:val="15A2B3ED"/>
    <w:rsid w:val="15B9AE43"/>
    <w:rsid w:val="15C26FAF"/>
    <w:rsid w:val="15CAEBA5"/>
    <w:rsid w:val="15DCADAE"/>
    <w:rsid w:val="15DDD5C0"/>
    <w:rsid w:val="15FC9211"/>
    <w:rsid w:val="15FCF01B"/>
    <w:rsid w:val="16102C69"/>
    <w:rsid w:val="1640F552"/>
    <w:rsid w:val="16451B2D"/>
    <w:rsid w:val="16479830"/>
    <w:rsid w:val="164CC2A1"/>
    <w:rsid w:val="166585D9"/>
    <w:rsid w:val="1676BB3C"/>
    <w:rsid w:val="169D3388"/>
    <w:rsid w:val="16A4BE9C"/>
    <w:rsid w:val="16A6B4A5"/>
    <w:rsid w:val="16AC4B1F"/>
    <w:rsid w:val="16CEF70B"/>
    <w:rsid w:val="16D7AC31"/>
    <w:rsid w:val="16E1CCCA"/>
    <w:rsid w:val="16E30822"/>
    <w:rsid w:val="16EB6B87"/>
    <w:rsid w:val="1707A979"/>
    <w:rsid w:val="1720DB49"/>
    <w:rsid w:val="172382E6"/>
    <w:rsid w:val="1724C386"/>
    <w:rsid w:val="1725643A"/>
    <w:rsid w:val="172F338E"/>
    <w:rsid w:val="174F3CD5"/>
    <w:rsid w:val="17572529"/>
    <w:rsid w:val="17579BA6"/>
    <w:rsid w:val="177033AE"/>
    <w:rsid w:val="17745281"/>
    <w:rsid w:val="1782B065"/>
    <w:rsid w:val="17940DFC"/>
    <w:rsid w:val="17AA4517"/>
    <w:rsid w:val="17BDAD9F"/>
    <w:rsid w:val="17CA04D0"/>
    <w:rsid w:val="17D5EE66"/>
    <w:rsid w:val="17D8BFDC"/>
    <w:rsid w:val="17DCCDE5"/>
    <w:rsid w:val="180985FD"/>
    <w:rsid w:val="1810121C"/>
    <w:rsid w:val="18130953"/>
    <w:rsid w:val="1832CEC0"/>
    <w:rsid w:val="184B446D"/>
    <w:rsid w:val="1857564A"/>
    <w:rsid w:val="1864B78C"/>
    <w:rsid w:val="18653762"/>
    <w:rsid w:val="18680D75"/>
    <w:rsid w:val="18B6BBA8"/>
    <w:rsid w:val="18D19CE8"/>
    <w:rsid w:val="18D4E299"/>
    <w:rsid w:val="18DB7930"/>
    <w:rsid w:val="18E74241"/>
    <w:rsid w:val="1902C745"/>
    <w:rsid w:val="1902D3D2"/>
    <w:rsid w:val="19087062"/>
    <w:rsid w:val="19110327"/>
    <w:rsid w:val="191FA2F0"/>
    <w:rsid w:val="192C1816"/>
    <w:rsid w:val="192F3755"/>
    <w:rsid w:val="1933AF14"/>
    <w:rsid w:val="193490DD"/>
    <w:rsid w:val="193E4802"/>
    <w:rsid w:val="195E55E0"/>
    <w:rsid w:val="195ED3E3"/>
    <w:rsid w:val="19990F1F"/>
    <w:rsid w:val="19AD339D"/>
    <w:rsid w:val="19B71961"/>
    <w:rsid w:val="19D40AFC"/>
    <w:rsid w:val="19DCCC82"/>
    <w:rsid w:val="19E917AA"/>
    <w:rsid w:val="19ECCDB7"/>
    <w:rsid w:val="19FB9813"/>
    <w:rsid w:val="1A032E34"/>
    <w:rsid w:val="1A08F509"/>
    <w:rsid w:val="1A0C8C1A"/>
    <w:rsid w:val="1A130CA3"/>
    <w:rsid w:val="1A527D7A"/>
    <w:rsid w:val="1A7AFA73"/>
    <w:rsid w:val="1A972B43"/>
    <w:rsid w:val="1A9FED41"/>
    <w:rsid w:val="1AA480E8"/>
    <w:rsid w:val="1AA74F84"/>
    <w:rsid w:val="1AD6D9F3"/>
    <w:rsid w:val="1AF70957"/>
    <w:rsid w:val="1B1F8100"/>
    <w:rsid w:val="1B24BC2D"/>
    <w:rsid w:val="1B24CC9C"/>
    <w:rsid w:val="1B49DE37"/>
    <w:rsid w:val="1B543DD1"/>
    <w:rsid w:val="1B633042"/>
    <w:rsid w:val="1B6BC661"/>
    <w:rsid w:val="1B7E23EA"/>
    <w:rsid w:val="1B8257F0"/>
    <w:rsid w:val="1B8AA3F6"/>
    <w:rsid w:val="1BC70697"/>
    <w:rsid w:val="1BCD1E04"/>
    <w:rsid w:val="1BD36036"/>
    <w:rsid w:val="1BEFB875"/>
    <w:rsid w:val="1BF451FF"/>
    <w:rsid w:val="1C03B29B"/>
    <w:rsid w:val="1C093DAA"/>
    <w:rsid w:val="1C14D7B8"/>
    <w:rsid w:val="1C49CAF7"/>
    <w:rsid w:val="1C49DF7C"/>
    <w:rsid w:val="1C4DCDED"/>
    <w:rsid w:val="1C67C19D"/>
    <w:rsid w:val="1C72AA54"/>
    <w:rsid w:val="1C8B0A27"/>
    <w:rsid w:val="1CAA0F7B"/>
    <w:rsid w:val="1CACA881"/>
    <w:rsid w:val="1CB4CBFF"/>
    <w:rsid w:val="1CBE714E"/>
    <w:rsid w:val="1CD1EE49"/>
    <w:rsid w:val="1CFE6163"/>
    <w:rsid w:val="1D66BB33"/>
    <w:rsid w:val="1D7F6EB3"/>
    <w:rsid w:val="1D82C5E9"/>
    <w:rsid w:val="1D88ECEF"/>
    <w:rsid w:val="1D8BE5AE"/>
    <w:rsid w:val="1D996F0E"/>
    <w:rsid w:val="1DA5EB2B"/>
    <w:rsid w:val="1DAA8663"/>
    <w:rsid w:val="1DAED1E9"/>
    <w:rsid w:val="1DB0A819"/>
    <w:rsid w:val="1DBE7E59"/>
    <w:rsid w:val="1DD117AD"/>
    <w:rsid w:val="1E042966"/>
    <w:rsid w:val="1E1A89F3"/>
    <w:rsid w:val="1E30E2A8"/>
    <w:rsid w:val="1E3219DE"/>
    <w:rsid w:val="1E3A8F95"/>
    <w:rsid w:val="1E3F18C7"/>
    <w:rsid w:val="1E560AC1"/>
    <w:rsid w:val="1E574422"/>
    <w:rsid w:val="1E65876E"/>
    <w:rsid w:val="1E8168A2"/>
    <w:rsid w:val="1E843190"/>
    <w:rsid w:val="1E844315"/>
    <w:rsid w:val="1EAA4739"/>
    <w:rsid w:val="1EAB54A9"/>
    <w:rsid w:val="1ED563D9"/>
    <w:rsid w:val="1EF5DD51"/>
    <w:rsid w:val="1F01A7C1"/>
    <w:rsid w:val="1F4A681C"/>
    <w:rsid w:val="1F692E44"/>
    <w:rsid w:val="1FC3D1AD"/>
    <w:rsid w:val="1FC7D6F2"/>
    <w:rsid w:val="1FC8C320"/>
    <w:rsid w:val="1FD2996A"/>
    <w:rsid w:val="1FD48A4D"/>
    <w:rsid w:val="1FF05FB1"/>
    <w:rsid w:val="1FFCCA5E"/>
    <w:rsid w:val="2000A370"/>
    <w:rsid w:val="20031A97"/>
    <w:rsid w:val="201329DE"/>
    <w:rsid w:val="20201376"/>
    <w:rsid w:val="20272EB8"/>
    <w:rsid w:val="20367DB4"/>
    <w:rsid w:val="203957A9"/>
    <w:rsid w:val="20448856"/>
    <w:rsid w:val="20647CEB"/>
    <w:rsid w:val="20779CDE"/>
    <w:rsid w:val="207F00A6"/>
    <w:rsid w:val="208F79C4"/>
    <w:rsid w:val="20A468B9"/>
    <w:rsid w:val="20B3C9FB"/>
    <w:rsid w:val="20D09CF0"/>
    <w:rsid w:val="20FD8C86"/>
    <w:rsid w:val="20FE0CA1"/>
    <w:rsid w:val="2103D3F0"/>
    <w:rsid w:val="2117E169"/>
    <w:rsid w:val="215B0B70"/>
    <w:rsid w:val="2164E084"/>
    <w:rsid w:val="219D5FF7"/>
    <w:rsid w:val="21A23F0E"/>
    <w:rsid w:val="21C642D7"/>
    <w:rsid w:val="21CD3516"/>
    <w:rsid w:val="21D42C2E"/>
    <w:rsid w:val="21FC528E"/>
    <w:rsid w:val="224EBB89"/>
    <w:rsid w:val="224ED07F"/>
    <w:rsid w:val="225792B5"/>
    <w:rsid w:val="2268EB10"/>
    <w:rsid w:val="226F4AB0"/>
    <w:rsid w:val="22702AA8"/>
    <w:rsid w:val="22762B28"/>
    <w:rsid w:val="228AD7FA"/>
    <w:rsid w:val="22B9100E"/>
    <w:rsid w:val="22EC3BD2"/>
    <w:rsid w:val="22ED7E17"/>
    <w:rsid w:val="22F10433"/>
    <w:rsid w:val="230D5285"/>
    <w:rsid w:val="2318A011"/>
    <w:rsid w:val="2334FBAA"/>
    <w:rsid w:val="2337353D"/>
    <w:rsid w:val="233C33C8"/>
    <w:rsid w:val="233FE487"/>
    <w:rsid w:val="23507FFD"/>
    <w:rsid w:val="23532FDF"/>
    <w:rsid w:val="2354F01C"/>
    <w:rsid w:val="235DA3B6"/>
    <w:rsid w:val="23734D76"/>
    <w:rsid w:val="23772C97"/>
    <w:rsid w:val="237A039A"/>
    <w:rsid w:val="2382F550"/>
    <w:rsid w:val="23A1B648"/>
    <w:rsid w:val="23CB3AA1"/>
    <w:rsid w:val="23CEB137"/>
    <w:rsid w:val="23D229CB"/>
    <w:rsid w:val="23D8E250"/>
    <w:rsid w:val="23FBF17B"/>
    <w:rsid w:val="2405D1E6"/>
    <w:rsid w:val="24352D48"/>
    <w:rsid w:val="2447D8D6"/>
    <w:rsid w:val="24597205"/>
    <w:rsid w:val="246247BC"/>
    <w:rsid w:val="246FB493"/>
    <w:rsid w:val="248013A2"/>
    <w:rsid w:val="2482A688"/>
    <w:rsid w:val="24A0512E"/>
    <w:rsid w:val="24B646CA"/>
    <w:rsid w:val="24C26B8C"/>
    <w:rsid w:val="24DDFE06"/>
    <w:rsid w:val="24F4DDC8"/>
    <w:rsid w:val="24FA4F3F"/>
    <w:rsid w:val="24FA6D0E"/>
    <w:rsid w:val="24FECFB9"/>
    <w:rsid w:val="2501F4F2"/>
    <w:rsid w:val="251B456D"/>
    <w:rsid w:val="251E0DC7"/>
    <w:rsid w:val="2538A567"/>
    <w:rsid w:val="254393E0"/>
    <w:rsid w:val="254C055B"/>
    <w:rsid w:val="2551F4E0"/>
    <w:rsid w:val="255B5B93"/>
    <w:rsid w:val="25675C4E"/>
    <w:rsid w:val="25767919"/>
    <w:rsid w:val="257BFE27"/>
    <w:rsid w:val="25BBD3BF"/>
    <w:rsid w:val="25BF6166"/>
    <w:rsid w:val="25CDD596"/>
    <w:rsid w:val="25D17DC4"/>
    <w:rsid w:val="25D1FE77"/>
    <w:rsid w:val="25E2EFD9"/>
    <w:rsid w:val="2604735C"/>
    <w:rsid w:val="26096374"/>
    <w:rsid w:val="260BC865"/>
    <w:rsid w:val="26221461"/>
    <w:rsid w:val="2643977E"/>
    <w:rsid w:val="2646819B"/>
    <w:rsid w:val="26492C9A"/>
    <w:rsid w:val="2671DE06"/>
    <w:rsid w:val="267553EA"/>
    <w:rsid w:val="26786A07"/>
    <w:rsid w:val="269D6E4A"/>
    <w:rsid w:val="26B4CE7C"/>
    <w:rsid w:val="26BD787A"/>
    <w:rsid w:val="26DED7D8"/>
    <w:rsid w:val="270ECA6E"/>
    <w:rsid w:val="2713430A"/>
    <w:rsid w:val="2717A64F"/>
    <w:rsid w:val="271D0671"/>
    <w:rsid w:val="2762133F"/>
    <w:rsid w:val="276D4E25"/>
    <w:rsid w:val="278E9F7B"/>
    <w:rsid w:val="27902D9E"/>
    <w:rsid w:val="279C7A13"/>
    <w:rsid w:val="27B28EC6"/>
    <w:rsid w:val="27C1609A"/>
    <w:rsid w:val="27C4AAFE"/>
    <w:rsid w:val="27D5F30B"/>
    <w:rsid w:val="27D62E04"/>
    <w:rsid w:val="27D7702F"/>
    <w:rsid w:val="27F85E75"/>
    <w:rsid w:val="2813BB6F"/>
    <w:rsid w:val="28149918"/>
    <w:rsid w:val="281C45EC"/>
    <w:rsid w:val="28296EDE"/>
    <w:rsid w:val="282E8E88"/>
    <w:rsid w:val="282F91A8"/>
    <w:rsid w:val="28386688"/>
    <w:rsid w:val="28851868"/>
    <w:rsid w:val="289F7222"/>
    <w:rsid w:val="28D87E39"/>
    <w:rsid w:val="28F9706C"/>
    <w:rsid w:val="29021A46"/>
    <w:rsid w:val="291A909B"/>
    <w:rsid w:val="29217BE9"/>
    <w:rsid w:val="29400D99"/>
    <w:rsid w:val="2949A93C"/>
    <w:rsid w:val="2949C035"/>
    <w:rsid w:val="294D5549"/>
    <w:rsid w:val="295679A9"/>
    <w:rsid w:val="295C67DC"/>
    <w:rsid w:val="2964ABF0"/>
    <w:rsid w:val="2971D034"/>
    <w:rsid w:val="2973C251"/>
    <w:rsid w:val="298B1AB2"/>
    <w:rsid w:val="29953C92"/>
    <w:rsid w:val="299829DB"/>
    <w:rsid w:val="29C23119"/>
    <w:rsid w:val="2A16789A"/>
    <w:rsid w:val="2A1AE6EA"/>
    <w:rsid w:val="2A2C7F87"/>
    <w:rsid w:val="2A752B9A"/>
    <w:rsid w:val="2A8BC68A"/>
    <w:rsid w:val="2AB5B981"/>
    <w:rsid w:val="2AC2CF19"/>
    <w:rsid w:val="2AD54DDB"/>
    <w:rsid w:val="2ADF5C0D"/>
    <w:rsid w:val="2AF34C6B"/>
    <w:rsid w:val="2B046D0C"/>
    <w:rsid w:val="2B1C7280"/>
    <w:rsid w:val="2B3A5067"/>
    <w:rsid w:val="2B5C9708"/>
    <w:rsid w:val="2B5EF5F2"/>
    <w:rsid w:val="2B74B870"/>
    <w:rsid w:val="2B937B58"/>
    <w:rsid w:val="2B938EF4"/>
    <w:rsid w:val="2B9A993C"/>
    <w:rsid w:val="2BB72984"/>
    <w:rsid w:val="2BEE727B"/>
    <w:rsid w:val="2C219F2E"/>
    <w:rsid w:val="2C3614A3"/>
    <w:rsid w:val="2C499C6F"/>
    <w:rsid w:val="2C5B6A60"/>
    <w:rsid w:val="2C5B9559"/>
    <w:rsid w:val="2C660DC9"/>
    <w:rsid w:val="2C73B4E0"/>
    <w:rsid w:val="2CACF853"/>
    <w:rsid w:val="2CC9D650"/>
    <w:rsid w:val="2D200816"/>
    <w:rsid w:val="2D4E195C"/>
    <w:rsid w:val="2D5E4179"/>
    <w:rsid w:val="2D5FB3C6"/>
    <w:rsid w:val="2D609F59"/>
    <w:rsid w:val="2D7153A3"/>
    <w:rsid w:val="2D77EC76"/>
    <w:rsid w:val="2D78021B"/>
    <w:rsid w:val="2D7C740F"/>
    <w:rsid w:val="2D7E63D0"/>
    <w:rsid w:val="2D90034E"/>
    <w:rsid w:val="2D909AC6"/>
    <w:rsid w:val="2DB04EE8"/>
    <w:rsid w:val="2DB89246"/>
    <w:rsid w:val="2DCBB98B"/>
    <w:rsid w:val="2DD4FA3D"/>
    <w:rsid w:val="2DE84D6D"/>
    <w:rsid w:val="2DF3872A"/>
    <w:rsid w:val="2DF51152"/>
    <w:rsid w:val="2E22A5F4"/>
    <w:rsid w:val="2E31C9BD"/>
    <w:rsid w:val="2E4A15DC"/>
    <w:rsid w:val="2E66F1BF"/>
    <w:rsid w:val="2E6CC39D"/>
    <w:rsid w:val="2E6F7239"/>
    <w:rsid w:val="2E720D25"/>
    <w:rsid w:val="2E7E05CF"/>
    <w:rsid w:val="2E841828"/>
    <w:rsid w:val="2E85F6C3"/>
    <w:rsid w:val="2E9DD00C"/>
    <w:rsid w:val="2EA0771F"/>
    <w:rsid w:val="2EB9C62C"/>
    <w:rsid w:val="2ECB299D"/>
    <w:rsid w:val="2EDD7C81"/>
    <w:rsid w:val="2EE31587"/>
    <w:rsid w:val="2EF9C00A"/>
    <w:rsid w:val="2F510890"/>
    <w:rsid w:val="2F5595DF"/>
    <w:rsid w:val="2FB52A15"/>
    <w:rsid w:val="2FB5452E"/>
    <w:rsid w:val="2FBCD0AE"/>
    <w:rsid w:val="2FD08125"/>
    <w:rsid w:val="2FD2B328"/>
    <w:rsid w:val="2FE06892"/>
    <w:rsid w:val="2FE15358"/>
    <w:rsid w:val="2FE303D5"/>
    <w:rsid w:val="2FF78F3E"/>
    <w:rsid w:val="300A2EFB"/>
    <w:rsid w:val="301F6D44"/>
    <w:rsid w:val="30207810"/>
    <w:rsid w:val="3035A5A8"/>
    <w:rsid w:val="303804A5"/>
    <w:rsid w:val="30407090"/>
    <w:rsid w:val="30451684"/>
    <w:rsid w:val="304DD307"/>
    <w:rsid w:val="30503D81"/>
    <w:rsid w:val="305CD2DC"/>
    <w:rsid w:val="30664668"/>
    <w:rsid w:val="306E0A5F"/>
    <w:rsid w:val="307A5BEF"/>
    <w:rsid w:val="308D710F"/>
    <w:rsid w:val="3090A953"/>
    <w:rsid w:val="30A6EF59"/>
    <w:rsid w:val="30AE723D"/>
    <w:rsid w:val="30B1749A"/>
    <w:rsid w:val="30B224BA"/>
    <w:rsid w:val="30BFBD0A"/>
    <w:rsid w:val="30D12B52"/>
    <w:rsid w:val="30D85119"/>
    <w:rsid w:val="30E09FC2"/>
    <w:rsid w:val="30E11934"/>
    <w:rsid w:val="30E176FF"/>
    <w:rsid w:val="30E8ECD3"/>
    <w:rsid w:val="30FDCC8F"/>
    <w:rsid w:val="3104875D"/>
    <w:rsid w:val="310C096E"/>
    <w:rsid w:val="311EF00C"/>
    <w:rsid w:val="312BF216"/>
    <w:rsid w:val="312D8E31"/>
    <w:rsid w:val="313F843B"/>
    <w:rsid w:val="3143B220"/>
    <w:rsid w:val="3156F79C"/>
    <w:rsid w:val="318C67B5"/>
    <w:rsid w:val="3190FF03"/>
    <w:rsid w:val="3195BE6C"/>
    <w:rsid w:val="31B3E7F8"/>
    <w:rsid w:val="31CC4490"/>
    <w:rsid w:val="31D54756"/>
    <w:rsid w:val="31E308BA"/>
    <w:rsid w:val="31EF4EED"/>
    <w:rsid w:val="31F5D700"/>
    <w:rsid w:val="31FDC3A4"/>
    <w:rsid w:val="31FFF94B"/>
    <w:rsid w:val="32018DEC"/>
    <w:rsid w:val="320C3CFE"/>
    <w:rsid w:val="32109521"/>
    <w:rsid w:val="32274614"/>
    <w:rsid w:val="3229F7B3"/>
    <w:rsid w:val="32435923"/>
    <w:rsid w:val="324A7E8A"/>
    <w:rsid w:val="325AF06E"/>
    <w:rsid w:val="326F6468"/>
    <w:rsid w:val="3271F23E"/>
    <w:rsid w:val="32913014"/>
    <w:rsid w:val="329B427D"/>
    <w:rsid w:val="32A17813"/>
    <w:rsid w:val="32ACFEE7"/>
    <w:rsid w:val="32B31B54"/>
    <w:rsid w:val="32CF1E12"/>
    <w:rsid w:val="32DFB552"/>
    <w:rsid w:val="33053AE0"/>
    <w:rsid w:val="3322B2AA"/>
    <w:rsid w:val="3324FD80"/>
    <w:rsid w:val="3329EBAB"/>
    <w:rsid w:val="335C8EA5"/>
    <w:rsid w:val="3360BADA"/>
    <w:rsid w:val="336814F1"/>
    <w:rsid w:val="33807336"/>
    <w:rsid w:val="33A43283"/>
    <w:rsid w:val="33AC35CD"/>
    <w:rsid w:val="33BEEC18"/>
    <w:rsid w:val="33E9A4D8"/>
    <w:rsid w:val="33F5BE92"/>
    <w:rsid w:val="33F893FE"/>
    <w:rsid w:val="33FCCB54"/>
    <w:rsid w:val="3448F88B"/>
    <w:rsid w:val="345B5428"/>
    <w:rsid w:val="345ED304"/>
    <w:rsid w:val="3484EE87"/>
    <w:rsid w:val="34925AF0"/>
    <w:rsid w:val="3493B25A"/>
    <w:rsid w:val="34C082E3"/>
    <w:rsid w:val="34CE1091"/>
    <w:rsid w:val="34DA844A"/>
    <w:rsid w:val="34E0600B"/>
    <w:rsid w:val="34E3C52C"/>
    <w:rsid w:val="34F6716B"/>
    <w:rsid w:val="351E7E3D"/>
    <w:rsid w:val="35401E10"/>
    <w:rsid w:val="354EB411"/>
    <w:rsid w:val="356AED58"/>
    <w:rsid w:val="3575049E"/>
    <w:rsid w:val="3597BAE0"/>
    <w:rsid w:val="35A5A245"/>
    <w:rsid w:val="35AA37EB"/>
    <w:rsid w:val="35D2D6A3"/>
    <w:rsid w:val="35E29BD8"/>
    <w:rsid w:val="35ECB577"/>
    <w:rsid w:val="35F6E54D"/>
    <w:rsid w:val="360CAFD3"/>
    <w:rsid w:val="3611CEAD"/>
    <w:rsid w:val="3616261A"/>
    <w:rsid w:val="36523FDB"/>
    <w:rsid w:val="3652ECC7"/>
    <w:rsid w:val="3671FAD0"/>
    <w:rsid w:val="367D41F1"/>
    <w:rsid w:val="36831A9E"/>
    <w:rsid w:val="3683CDB6"/>
    <w:rsid w:val="368FB994"/>
    <w:rsid w:val="36A41FCC"/>
    <w:rsid w:val="36B3B64C"/>
    <w:rsid w:val="36D5090B"/>
    <w:rsid w:val="36D5B8A7"/>
    <w:rsid w:val="36E2C033"/>
    <w:rsid w:val="36E35F3A"/>
    <w:rsid w:val="36E82669"/>
    <w:rsid w:val="36FCB5D7"/>
    <w:rsid w:val="370A4AFA"/>
    <w:rsid w:val="37171EF6"/>
    <w:rsid w:val="372CB331"/>
    <w:rsid w:val="372F2E27"/>
    <w:rsid w:val="3730CE05"/>
    <w:rsid w:val="3742CC12"/>
    <w:rsid w:val="3745E769"/>
    <w:rsid w:val="37526068"/>
    <w:rsid w:val="37678C73"/>
    <w:rsid w:val="37767FFC"/>
    <w:rsid w:val="377A0D88"/>
    <w:rsid w:val="377F729C"/>
    <w:rsid w:val="37C5FA79"/>
    <w:rsid w:val="37D24BB2"/>
    <w:rsid w:val="37E73120"/>
    <w:rsid w:val="37F8BD6F"/>
    <w:rsid w:val="37F91C73"/>
    <w:rsid w:val="3802D604"/>
    <w:rsid w:val="381F9581"/>
    <w:rsid w:val="38422709"/>
    <w:rsid w:val="3842A2FE"/>
    <w:rsid w:val="3844E428"/>
    <w:rsid w:val="385B9C68"/>
    <w:rsid w:val="385DD4C7"/>
    <w:rsid w:val="387AB534"/>
    <w:rsid w:val="38815F35"/>
    <w:rsid w:val="3885A7B7"/>
    <w:rsid w:val="38990DAB"/>
    <w:rsid w:val="38BC062A"/>
    <w:rsid w:val="38BCD731"/>
    <w:rsid w:val="38C28774"/>
    <w:rsid w:val="38D58ED8"/>
    <w:rsid w:val="38F7E47A"/>
    <w:rsid w:val="390E9220"/>
    <w:rsid w:val="391A5A92"/>
    <w:rsid w:val="392234B8"/>
    <w:rsid w:val="393087BF"/>
    <w:rsid w:val="3942F54F"/>
    <w:rsid w:val="39550DAA"/>
    <w:rsid w:val="3969432C"/>
    <w:rsid w:val="3971A996"/>
    <w:rsid w:val="39759A69"/>
    <w:rsid w:val="3983E422"/>
    <w:rsid w:val="398686A9"/>
    <w:rsid w:val="398B93E4"/>
    <w:rsid w:val="39921901"/>
    <w:rsid w:val="3994CFA8"/>
    <w:rsid w:val="39961057"/>
    <w:rsid w:val="39A62B42"/>
    <w:rsid w:val="39A6456E"/>
    <w:rsid w:val="39BA53BF"/>
    <w:rsid w:val="39FD70EB"/>
    <w:rsid w:val="3A472810"/>
    <w:rsid w:val="3A7AAB39"/>
    <w:rsid w:val="3A85B675"/>
    <w:rsid w:val="3A906587"/>
    <w:rsid w:val="3A9A733C"/>
    <w:rsid w:val="3A9B8E01"/>
    <w:rsid w:val="3AB5167E"/>
    <w:rsid w:val="3AD986B4"/>
    <w:rsid w:val="3AE3B6D1"/>
    <w:rsid w:val="3AE8FFC5"/>
    <w:rsid w:val="3B0736FA"/>
    <w:rsid w:val="3B46694F"/>
    <w:rsid w:val="3B65D1CA"/>
    <w:rsid w:val="3B684D21"/>
    <w:rsid w:val="3B70990C"/>
    <w:rsid w:val="3B765D81"/>
    <w:rsid w:val="3B7C84EA"/>
    <w:rsid w:val="3B86C2C8"/>
    <w:rsid w:val="3BA3B016"/>
    <w:rsid w:val="3BB4FE39"/>
    <w:rsid w:val="3BC86CC5"/>
    <w:rsid w:val="3BFAE9A5"/>
    <w:rsid w:val="3C1805B9"/>
    <w:rsid w:val="3C29DD64"/>
    <w:rsid w:val="3C34C8D6"/>
    <w:rsid w:val="3C459002"/>
    <w:rsid w:val="3C48F9DF"/>
    <w:rsid w:val="3C518BB7"/>
    <w:rsid w:val="3C55529F"/>
    <w:rsid w:val="3C5E7434"/>
    <w:rsid w:val="3C727F67"/>
    <w:rsid w:val="3C73514D"/>
    <w:rsid w:val="3C7A9611"/>
    <w:rsid w:val="3C879609"/>
    <w:rsid w:val="3C9C6745"/>
    <w:rsid w:val="3CAB820D"/>
    <w:rsid w:val="3CBA3BC3"/>
    <w:rsid w:val="3CBFB84D"/>
    <w:rsid w:val="3CC186DD"/>
    <w:rsid w:val="3CD3FD69"/>
    <w:rsid w:val="3CE017A9"/>
    <w:rsid w:val="3D4622CF"/>
    <w:rsid w:val="3D47D5F6"/>
    <w:rsid w:val="3D5F41B8"/>
    <w:rsid w:val="3D6962B3"/>
    <w:rsid w:val="3D6B7A29"/>
    <w:rsid w:val="3D890BB8"/>
    <w:rsid w:val="3D8BFA09"/>
    <w:rsid w:val="3DA1C867"/>
    <w:rsid w:val="3DFC558A"/>
    <w:rsid w:val="3E03F8E2"/>
    <w:rsid w:val="3E24AD2F"/>
    <w:rsid w:val="3E2BF25C"/>
    <w:rsid w:val="3E367863"/>
    <w:rsid w:val="3E37BE69"/>
    <w:rsid w:val="3E6F18A2"/>
    <w:rsid w:val="3E9137DD"/>
    <w:rsid w:val="3E9C0749"/>
    <w:rsid w:val="3EA17C0E"/>
    <w:rsid w:val="3EB1B719"/>
    <w:rsid w:val="3EB88D57"/>
    <w:rsid w:val="3EB99E2D"/>
    <w:rsid w:val="3EC5AC0E"/>
    <w:rsid w:val="3EF5BBCD"/>
    <w:rsid w:val="3F0AE4B6"/>
    <w:rsid w:val="3F5D6E3E"/>
    <w:rsid w:val="3F708A97"/>
    <w:rsid w:val="3F8E8E6C"/>
    <w:rsid w:val="3F94109D"/>
    <w:rsid w:val="3FA2323E"/>
    <w:rsid w:val="3FA80555"/>
    <w:rsid w:val="3FCB7C3C"/>
    <w:rsid w:val="3FDBEDEA"/>
    <w:rsid w:val="3FE0EB1A"/>
    <w:rsid w:val="3FE1B3B5"/>
    <w:rsid w:val="3FEDC592"/>
    <w:rsid w:val="3FEFFC7D"/>
    <w:rsid w:val="3FF22A48"/>
    <w:rsid w:val="40257888"/>
    <w:rsid w:val="403035D9"/>
    <w:rsid w:val="40308424"/>
    <w:rsid w:val="4039B395"/>
    <w:rsid w:val="404FF60D"/>
    <w:rsid w:val="40572A8B"/>
    <w:rsid w:val="40650980"/>
    <w:rsid w:val="40736C9E"/>
    <w:rsid w:val="40879614"/>
    <w:rsid w:val="408FA789"/>
    <w:rsid w:val="40925FA4"/>
    <w:rsid w:val="4094A5BC"/>
    <w:rsid w:val="40960854"/>
    <w:rsid w:val="40CBB85A"/>
    <w:rsid w:val="40E18885"/>
    <w:rsid w:val="4102D8D1"/>
    <w:rsid w:val="410A3A64"/>
    <w:rsid w:val="411A3AC6"/>
    <w:rsid w:val="4133315C"/>
    <w:rsid w:val="4133642D"/>
    <w:rsid w:val="41453572"/>
    <w:rsid w:val="414572DB"/>
    <w:rsid w:val="4156114A"/>
    <w:rsid w:val="41612B99"/>
    <w:rsid w:val="417D8416"/>
    <w:rsid w:val="41A0D8E9"/>
    <w:rsid w:val="41D2AF66"/>
    <w:rsid w:val="41DD9751"/>
    <w:rsid w:val="41F1955F"/>
    <w:rsid w:val="41FFEB1A"/>
    <w:rsid w:val="4200E739"/>
    <w:rsid w:val="4204EECB"/>
    <w:rsid w:val="42156649"/>
    <w:rsid w:val="4227B93F"/>
    <w:rsid w:val="4227EC10"/>
    <w:rsid w:val="422EE232"/>
    <w:rsid w:val="4237E463"/>
    <w:rsid w:val="423C210F"/>
    <w:rsid w:val="42428578"/>
    <w:rsid w:val="424DBE04"/>
    <w:rsid w:val="42685D64"/>
    <w:rsid w:val="42687ADB"/>
    <w:rsid w:val="42765574"/>
    <w:rsid w:val="428D95F8"/>
    <w:rsid w:val="429160DC"/>
    <w:rsid w:val="42A2CD61"/>
    <w:rsid w:val="42A2E424"/>
    <w:rsid w:val="42A9DFF5"/>
    <w:rsid w:val="42BEC305"/>
    <w:rsid w:val="42C95632"/>
    <w:rsid w:val="42E43C36"/>
    <w:rsid w:val="42EF6372"/>
    <w:rsid w:val="42F9621F"/>
    <w:rsid w:val="42FA6A9E"/>
    <w:rsid w:val="431622B1"/>
    <w:rsid w:val="4319ECF9"/>
    <w:rsid w:val="43827316"/>
    <w:rsid w:val="438764F9"/>
    <w:rsid w:val="438EB33D"/>
    <w:rsid w:val="43B23141"/>
    <w:rsid w:val="43C3BC71"/>
    <w:rsid w:val="43CFCE9A"/>
    <w:rsid w:val="43D698CB"/>
    <w:rsid w:val="43D9BB8C"/>
    <w:rsid w:val="43DBB4E3"/>
    <w:rsid w:val="4418D777"/>
    <w:rsid w:val="4421C773"/>
    <w:rsid w:val="442EED4A"/>
    <w:rsid w:val="443405A1"/>
    <w:rsid w:val="4438E5FC"/>
    <w:rsid w:val="4485A7F6"/>
    <w:rsid w:val="44B6CC75"/>
    <w:rsid w:val="44CC3C93"/>
    <w:rsid w:val="45008F11"/>
    <w:rsid w:val="452267CD"/>
    <w:rsid w:val="4535CADF"/>
    <w:rsid w:val="455F01F7"/>
    <w:rsid w:val="4561BC3F"/>
    <w:rsid w:val="456692F9"/>
    <w:rsid w:val="45688DAC"/>
    <w:rsid w:val="45A3592F"/>
    <w:rsid w:val="45A9ED33"/>
    <w:rsid w:val="45B7BA41"/>
    <w:rsid w:val="45BC02C8"/>
    <w:rsid w:val="45C40D50"/>
    <w:rsid w:val="45C5167A"/>
    <w:rsid w:val="45D28B4E"/>
    <w:rsid w:val="45DE5B64"/>
    <w:rsid w:val="45E5628C"/>
    <w:rsid w:val="45EAC51B"/>
    <w:rsid w:val="45FAF6D4"/>
    <w:rsid w:val="45FF902D"/>
    <w:rsid w:val="4604A937"/>
    <w:rsid w:val="460551EA"/>
    <w:rsid w:val="46357785"/>
    <w:rsid w:val="46402B96"/>
    <w:rsid w:val="464E3EAE"/>
    <w:rsid w:val="465A7760"/>
    <w:rsid w:val="466BCA51"/>
    <w:rsid w:val="4671BADD"/>
    <w:rsid w:val="4672B3F9"/>
    <w:rsid w:val="46766870"/>
    <w:rsid w:val="46768EC1"/>
    <w:rsid w:val="468A7E89"/>
    <w:rsid w:val="468B6EEC"/>
    <w:rsid w:val="46971A88"/>
    <w:rsid w:val="46B01B3C"/>
    <w:rsid w:val="46B3426A"/>
    <w:rsid w:val="46B52A48"/>
    <w:rsid w:val="46BE1BB4"/>
    <w:rsid w:val="46CF6DB1"/>
    <w:rsid w:val="46DF5EE0"/>
    <w:rsid w:val="4725F76E"/>
    <w:rsid w:val="4734CC65"/>
    <w:rsid w:val="473EBC1C"/>
    <w:rsid w:val="474F673E"/>
    <w:rsid w:val="47519BBB"/>
    <w:rsid w:val="4765F0FE"/>
    <w:rsid w:val="4776DD5D"/>
    <w:rsid w:val="479B608E"/>
    <w:rsid w:val="47BD48B8"/>
    <w:rsid w:val="47C63298"/>
    <w:rsid w:val="47CC91A5"/>
    <w:rsid w:val="48063EE0"/>
    <w:rsid w:val="48073EBA"/>
    <w:rsid w:val="482809A2"/>
    <w:rsid w:val="48531823"/>
    <w:rsid w:val="48540AF9"/>
    <w:rsid w:val="48557C61"/>
    <w:rsid w:val="48615E15"/>
    <w:rsid w:val="48717330"/>
    <w:rsid w:val="48723865"/>
    <w:rsid w:val="487FD98B"/>
    <w:rsid w:val="4884C9EB"/>
    <w:rsid w:val="48871C70"/>
    <w:rsid w:val="4897037F"/>
    <w:rsid w:val="489DB007"/>
    <w:rsid w:val="48A84F1C"/>
    <w:rsid w:val="48B0D0FC"/>
    <w:rsid w:val="48E4E0D2"/>
    <w:rsid w:val="48F6BB92"/>
    <w:rsid w:val="48F7306E"/>
    <w:rsid w:val="491E35F1"/>
    <w:rsid w:val="49216E24"/>
    <w:rsid w:val="4924EA5D"/>
    <w:rsid w:val="493BB281"/>
    <w:rsid w:val="49499359"/>
    <w:rsid w:val="494C40D2"/>
    <w:rsid w:val="4956D362"/>
    <w:rsid w:val="495FEB97"/>
    <w:rsid w:val="4966D35F"/>
    <w:rsid w:val="496C638F"/>
    <w:rsid w:val="4976B637"/>
    <w:rsid w:val="49778467"/>
    <w:rsid w:val="4983C6F7"/>
    <w:rsid w:val="498ED0FB"/>
    <w:rsid w:val="4990DE48"/>
    <w:rsid w:val="49A20F85"/>
    <w:rsid w:val="49BAB37F"/>
    <w:rsid w:val="49FC5DE8"/>
    <w:rsid w:val="4A2172C5"/>
    <w:rsid w:val="4A3BB9B7"/>
    <w:rsid w:val="4A6BF916"/>
    <w:rsid w:val="4A7C0B04"/>
    <w:rsid w:val="4A82E678"/>
    <w:rsid w:val="4AA910E8"/>
    <w:rsid w:val="4AEC859B"/>
    <w:rsid w:val="4AECCA03"/>
    <w:rsid w:val="4AEE570A"/>
    <w:rsid w:val="4AFE29CA"/>
    <w:rsid w:val="4B02919C"/>
    <w:rsid w:val="4B106698"/>
    <w:rsid w:val="4B17F0E2"/>
    <w:rsid w:val="4B4B9D7D"/>
    <w:rsid w:val="4B538F55"/>
    <w:rsid w:val="4B5FDD29"/>
    <w:rsid w:val="4B786397"/>
    <w:rsid w:val="4B78B2F4"/>
    <w:rsid w:val="4B7A4560"/>
    <w:rsid w:val="4B7D6F85"/>
    <w:rsid w:val="4BB17C72"/>
    <w:rsid w:val="4BCD295D"/>
    <w:rsid w:val="4BD5D209"/>
    <w:rsid w:val="4C0BC187"/>
    <w:rsid w:val="4C22992C"/>
    <w:rsid w:val="4C34748B"/>
    <w:rsid w:val="4C457AB4"/>
    <w:rsid w:val="4C485897"/>
    <w:rsid w:val="4C4B963D"/>
    <w:rsid w:val="4C52FA78"/>
    <w:rsid w:val="4C6837EB"/>
    <w:rsid w:val="4C860CAA"/>
    <w:rsid w:val="4C95AAFC"/>
    <w:rsid w:val="4CA749A1"/>
    <w:rsid w:val="4CBEE6BA"/>
    <w:rsid w:val="4CC37E3F"/>
    <w:rsid w:val="4CD6A4EA"/>
    <w:rsid w:val="4CDFC27C"/>
    <w:rsid w:val="4CF374F9"/>
    <w:rsid w:val="4CFBF780"/>
    <w:rsid w:val="4D0C00CF"/>
    <w:rsid w:val="4D1B9910"/>
    <w:rsid w:val="4D47A172"/>
    <w:rsid w:val="4D5AA2B1"/>
    <w:rsid w:val="4D5EC409"/>
    <w:rsid w:val="4D6B45CB"/>
    <w:rsid w:val="4D6B5471"/>
    <w:rsid w:val="4D84D916"/>
    <w:rsid w:val="4D9A08B8"/>
    <w:rsid w:val="4DAAFE38"/>
    <w:rsid w:val="4DD2A79C"/>
    <w:rsid w:val="4DE112E8"/>
    <w:rsid w:val="4DE3C313"/>
    <w:rsid w:val="4DEAFC1F"/>
    <w:rsid w:val="4E2720BB"/>
    <w:rsid w:val="4E2F1579"/>
    <w:rsid w:val="4E48DE70"/>
    <w:rsid w:val="4E712EC9"/>
    <w:rsid w:val="4EB714D4"/>
    <w:rsid w:val="4ECB434C"/>
    <w:rsid w:val="4ED236FC"/>
    <w:rsid w:val="4ED38B35"/>
    <w:rsid w:val="4EE0B4B4"/>
    <w:rsid w:val="4F0227E2"/>
    <w:rsid w:val="4F13254F"/>
    <w:rsid w:val="4F77874B"/>
    <w:rsid w:val="4F7D5F0B"/>
    <w:rsid w:val="4F8258DE"/>
    <w:rsid w:val="4F8519C0"/>
    <w:rsid w:val="4F91075B"/>
    <w:rsid w:val="4FA0971F"/>
    <w:rsid w:val="4FA4B236"/>
    <w:rsid w:val="4FAFB277"/>
    <w:rsid w:val="4FB76A89"/>
    <w:rsid w:val="4FBD6113"/>
    <w:rsid w:val="4FC09B7A"/>
    <w:rsid w:val="4FC85A9D"/>
    <w:rsid w:val="4FDA4080"/>
    <w:rsid w:val="4FE41E2A"/>
    <w:rsid w:val="4FE6B271"/>
    <w:rsid w:val="4FFFA9CE"/>
    <w:rsid w:val="500AA7F2"/>
    <w:rsid w:val="501CE876"/>
    <w:rsid w:val="50339842"/>
    <w:rsid w:val="504B9D79"/>
    <w:rsid w:val="504C4481"/>
    <w:rsid w:val="5058A122"/>
    <w:rsid w:val="506DC7FF"/>
    <w:rsid w:val="506DF142"/>
    <w:rsid w:val="50974885"/>
    <w:rsid w:val="50B05780"/>
    <w:rsid w:val="50B23076"/>
    <w:rsid w:val="50BB6C34"/>
    <w:rsid w:val="50C306F5"/>
    <w:rsid w:val="50CE71CB"/>
    <w:rsid w:val="50DAF18F"/>
    <w:rsid w:val="50DEC064"/>
    <w:rsid w:val="50E5CA54"/>
    <w:rsid w:val="5107C921"/>
    <w:rsid w:val="51148073"/>
    <w:rsid w:val="514B7DDE"/>
    <w:rsid w:val="5162780B"/>
    <w:rsid w:val="516EC44D"/>
    <w:rsid w:val="517610E1"/>
    <w:rsid w:val="5179E4D7"/>
    <w:rsid w:val="518F0466"/>
    <w:rsid w:val="51B55CA6"/>
    <w:rsid w:val="51BD9527"/>
    <w:rsid w:val="51D1BBE6"/>
    <w:rsid w:val="51D6F2A8"/>
    <w:rsid w:val="523DE262"/>
    <w:rsid w:val="526A1820"/>
    <w:rsid w:val="52892F90"/>
    <w:rsid w:val="5298B26B"/>
    <w:rsid w:val="52BF3B4C"/>
    <w:rsid w:val="52C92252"/>
    <w:rsid w:val="52C9A732"/>
    <w:rsid w:val="52DE1335"/>
    <w:rsid w:val="52DEB578"/>
    <w:rsid w:val="52F8FA9D"/>
    <w:rsid w:val="53213771"/>
    <w:rsid w:val="534F057A"/>
    <w:rsid w:val="535C0B9F"/>
    <w:rsid w:val="535C91DF"/>
    <w:rsid w:val="538E94B6"/>
    <w:rsid w:val="5394245C"/>
    <w:rsid w:val="53D1FB42"/>
    <w:rsid w:val="53D28AE7"/>
    <w:rsid w:val="53E0C401"/>
    <w:rsid w:val="53E8FC05"/>
    <w:rsid w:val="53EEE9A9"/>
    <w:rsid w:val="540F1AC4"/>
    <w:rsid w:val="542186C1"/>
    <w:rsid w:val="5438B76C"/>
    <w:rsid w:val="5460AA3F"/>
    <w:rsid w:val="5483BDAB"/>
    <w:rsid w:val="54882E49"/>
    <w:rsid w:val="5498CDB2"/>
    <w:rsid w:val="54B7959B"/>
    <w:rsid w:val="5512A809"/>
    <w:rsid w:val="551425BA"/>
    <w:rsid w:val="551549B4"/>
    <w:rsid w:val="55318854"/>
    <w:rsid w:val="5545334E"/>
    <w:rsid w:val="554CEA25"/>
    <w:rsid w:val="555C07E7"/>
    <w:rsid w:val="556E7F09"/>
    <w:rsid w:val="5575E76A"/>
    <w:rsid w:val="557C31AF"/>
    <w:rsid w:val="558DBAB7"/>
    <w:rsid w:val="55BCE086"/>
    <w:rsid w:val="55C211E7"/>
    <w:rsid w:val="55CF0990"/>
    <w:rsid w:val="55D67F7F"/>
    <w:rsid w:val="55E256D7"/>
    <w:rsid w:val="55FF31B2"/>
    <w:rsid w:val="56379C21"/>
    <w:rsid w:val="5638F32D"/>
    <w:rsid w:val="564FD4A7"/>
    <w:rsid w:val="5658ECAB"/>
    <w:rsid w:val="565C4829"/>
    <w:rsid w:val="567868B6"/>
    <w:rsid w:val="5679ACC7"/>
    <w:rsid w:val="56837326"/>
    <w:rsid w:val="568ED63D"/>
    <w:rsid w:val="569918F7"/>
    <w:rsid w:val="56A56B37"/>
    <w:rsid w:val="56C9AC55"/>
    <w:rsid w:val="56EB6C71"/>
    <w:rsid w:val="573A31A8"/>
    <w:rsid w:val="5741EBD5"/>
    <w:rsid w:val="574589A3"/>
    <w:rsid w:val="575617A3"/>
    <w:rsid w:val="575856DA"/>
    <w:rsid w:val="5763E864"/>
    <w:rsid w:val="577ADEA1"/>
    <w:rsid w:val="577E2738"/>
    <w:rsid w:val="57B9CDDE"/>
    <w:rsid w:val="57BC1E2D"/>
    <w:rsid w:val="57C6612F"/>
    <w:rsid w:val="57DE4661"/>
    <w:rsid w:val="57F9E59B"/>
    <w:rsid w:val="58064363"/>
    <w:rsid w:val="5807A965"/>
    <w:rsid w:val="5813C09E"/>
    <w:rsid w:val="581F913A"/>
    <w:rsid w:val="582109EF"/>
    <w:rsid w:val="582F74D1"/>
    <w:rsid w:val="5832B795"/>
    <w:rsid w:val="5837AE28"/>
    <w:rsid w:val="584313A5"/>
    <w:rsid w:val="58915D8A"/>
    <w:rsid w:val="58958E39"/>
    <w:rsid w:val="58A675F1"/>
    <w:rsid w:val="58BA9E12"/>
    <w:rsid w:val="58C0F7B5"/>
    <w:rsid w:val="58FA912B"/>
    <w:rsid w:val="593712C2"/>
    <w:rsid w:val="5939AD8C"/>
    <w:rsid w:val="5951D8A8"/>
    <w:rsid w:val="5957568C"/>
    <w:rsid w:val="5963BE03"/>
    <w:rsid w:val="5972EC3D"/>
    <w:rsid w:val="59837F8E"/>
    <w:rsid w:val="598D57A8"/>
    <w:rsid w:val="59A1CF81"/>
    <w:rsid w:val="59B0F2C0"/>
    <w:rsid w:val="59C0DE3D"/>
    <w:rsid w:val="59C0FFF8"/>
    <w:rsid w:val="59D3137F"/>
    <w:rsid w:val="59F3D177"/>
    <w:rsid w:val="59FF9DDD"/>
    <w:rsid w:val="5A023FB6"/>
    <w:rsid w:val="5A3CC610"/>
    <w:rsid w:val="5A404D88"/>
    <w:rsid w:val="5A4EE3A2"/>
    <w:rsid w:val="5A641A32"/>
    <w:rsid w:val="5A66AF30"/>
    <w:rsid w:val="5A66F4D8"/>
    <w:rsid w:val="5A958754"/>
    <w:rsid w:val="5A9A7AE9"/>
    <w:rsid w:val="5AA3CEB4"/>
    <w:rsid w:val="5AB5A3AB"/>
    <w:rsid w:val="5AC69D77"/>
    <w:rsid w:val="5AEEC4AD"/>
    <w:rsid w:val="5B09CDFE"/>
    <w:rsid w:val="5B1E08C5"/>
    <w:rsid w:val="5B52E83A"/>
    <w:rsid w:val="5B83FE2E"/>
    <w:rsid w:val="5B8ADC7B"/>
    <w:rsid w:val="5B8CC8F1"/>
    <w:rsid w:val="5BA0AAD9"/>
    <w:rsid w:val="5BBCC7E7"/>
    <w:rsid w:val="5BC4BEB6"/>
    <w:rsid w:val="5BE0463E"/>
    <w:rsid w:val="5BE5A7DA"/>
    <w:rsid w:val="5C0A5CF4"/>
    <w:rsid w:val="5C0E355A"/>
    <w:rsid w:val="5C2EFAF1"/>
    <w:rsid w:val="5C2F2699"/>
    <w:rsid w:val="5C9C8F71"/>
    <w:rsid w:val="5C9FC959"/>
    <w:rsid w:val="5CA4340B"/>
    <w:rsid w:val="5CBF59E5"/>
    <w:rsid w:val="5CCA6F89"/>
    <w:rsid w:val="5CCF8509"/>
    <w:rsid w:val="5CDCF80A"/>
    <w:rsid w:val="5CE11C04"/>
    <w:rsid w:val="5CF67257"/>
    <w:rsid w:val="5CF9564C"/>
    <w:rsid w:val="5D0E523B"/>
    <w:rsid w:val="5D333032"/>
    <w:rsid w:val="5D336208"/>
    <w:rsid w:val="5D3F664E"/>
    <w:rsid w:val="5D682CD2"/>
    <w:rsid w:val="5D69AB72"/>
    <w:rsid w:val="5D870418"/>
    <w:rsid w:val="5D9EF1AB"/>
    <w:rsid w:val="5DCA8A21"/>
    <w:rsid w:val="5DDC5F08"/>
    <w:rsid w:val="5DDE5F5C"/>
    <w:rsid w:val="5DE2CC15"/>
    <w:rsid w:val="5DEA6A1E"/>
    <w:rsid w:val="5DFF80C2"/>
    <w:rsid w:val="5E2C5C26"/>
    <w:rsid w:val="5E442187"/>
    <w:rsid w:val="5E4FFEFB"/>
    <w:rsid w:val="5E64CBAA"/>
    <w:rsid w:val="5E78C86B"/>
    <w:rsid w:val="5EB2213D"/>
    <w:rsid w:val="5ECDA2F6"/>
    <w:rsid w:val="5ED2315B"/>
    <w:rsid w:val="5EF22639"/>
    <w:rsid w:val="5EF60E35"/>
    <w:rsid w:val="5EFAC5AE"/>
    <w:rsid w:val="5EFD7B91"/>
    <w:rsid w:val="5EFED8F6"/>
    <w:rsid w:val="5F0AEC1C"/>
    <w:rsid w:val="5F190D79"/>
    <w:rsid w:val="5F1B0D37"/>
    <w:rsid w:val="5F3478BB"/>
    <w:rsid w:val="5F35E71C"/>
    <w:rsid w:val="5F3827A1"/>
    <w:rsid w:val="5F39E17B"/>
    <w:rsid w:val="5F3AC20C"/>
    <w:rsid w:val="5F5995F1"/>
    <w:rsid w:val="5F613316"/>
    <w:rsid w:val="5F6C26EE"/>
    <w:rsid w:val="5F6E3226"/>
    <w:rsid w:val="5F6FBBEA"/>
    <w:rsid w:val="5F751742"/>
    <w:rsid w:val="5F93477A"/>
    <w:rsid w:val="5FA0620C"/>
    <w:rsid w:val="5FA36F39"/>
    <w:rsid w:val="5FB160B9"/>
    <w:rsid w:val="5FB497CC"/>
    <w:rsid w:val="5FDA46BB"/>
    <w:rsid w:val="5FDA565C"/>
    <w:rsid w:val="5FDCB585"/>
    <w:rsid w:val="5FEFB848"/>
    <w:rsid w:val="60077AB2"/>
    <w:rsid w:val="6033306B"/>
    <w:rsid w:val="60505895"/>
    <w:rsid w:val="60803610"/>
    <w:rsid w:val="608FD06A"/>
    <w:rsid w:val="60928CB6"/>
    <w:rsid w:val="6093C5DA"/>
    <w:rsid w:val="609CBC42"/>
    <w:rsid w:val="60B720BF"/>
    <w:rsid w:val="60D0491C"/>
    <w:rsid w:val="60D48EF3"/>
    <w:rsid w:val="60D6926D"/>
    <w:rsid w:val="60D6CB1E"/>
    <w:rsid w:val="60D8BCC9"/>
    <w:rsid w:val="60DB01BF"/>
    <w:rsid w:val="60DE1010"/>
    <w:rsid w:val="60F93B43"/>
    <w:rsid w:val="6104C48E"/>
    <w:rsid w:val="61555B11"/>
    <w:rsid w:val="61700094"/>
    <w:rsid w:val="61729FCD"/>
    <w:rsid w:val="61A2F62C"/>
    <w:rsid w:val="61DAEFAC"/>
    <w:rsid w:val="61F1672B"/>
    <w:rsid w:val="624606DC"/>
    <w:rsid w:val="6247F44F"/>
    <w:rsid w:val="625AE941"/>
    <w:rsid w:val="6270FB7A"/>
    <w:rsid w:val="62739EE0"/>
    <w:rsid w:val="62A2EB72"/>
    <w:rsid w:val="62AEDE50"/>
    <w:rsid w:val="62BDF9CE"/>
    <w:rsid w:val="62C220D5"/>
    <w:rsid w:val="62D785FD"/>
    <w:rsid w:val="62E9DDF3"/>
    <w:rsid w:val="62F86440"/>
    <w:rsid w:val="62FA1B5C"/>
    <w:rsid w:val="630A2743"/>
    <w:rsid w:val="6311E1F8"/>
    <w:rsid w:val="63148E2B"/>
    <w:rsid w:val="63357475"/>
    <w:rsid w:val="63443C4F"/>
    <w:rsid w:val="634C398E"/>
    <w:rsid w:val="6361F62E"/>
    <w:rsid w:val="636CE2A9"/>
    <w:rsid w:val="636E4DB3"/>
    <w:rsid w:val="6370DC17"/>
    <w:rsid w:val="638974E1"/>
    <w:rsid w:val="63A0F9DA"/>
    <w:rsid w:val="63BF7D07"/>
    <w:rsid w:val="63D07300"/>
    <w:rsid w:val="63D9B4E9"/>
    <w:rsid w:val="63DE7124"/>
    <w:rsid w:val="63DE7E72"/>
    <w:rsid w:val="63EDA84E"/>
    <w:rsid w:val="63EDAB7E"/>
    <w:rsid w:val="63F0B9BF"/>
    <w:rsid w:val="63F86EBC"/>
    <w:rsid w:val="6412DECF"/>
    <w:rsid w:val="6415195A"/>
    <w:rsid w:val="64154C2B"/>
    <w:rsid w:val="641B4AB0"/>
    <w:rsid w:val="64552E43"/>
    <w:rsid w:val="64585220"/>
    <w:rsid w:val="646BB97B"/>
    <w:rsid w:val="6476CF13"/>
    <w:rsid w:val="648189B6"/>
    <w:rsid w:val="64820424"/>
    <w:rsid w:val="6485E23E"/>
    <w:rsid w:val="6487F744"/>
    <w:rsid w:val="64B86D86"/>
    <w:rsid w:val="64C8A43D"/>
    <w:rsid w:val="64CF9A1D"/>
    <w:rsid w:val="64D12947"/>
    <w:rsid w:val="64D21611"/>
    <w:rsid w:val="64F5CB1D"/>
    <w:rsid w:val="64FA94C9"/>
    <w:rsid w:val="651DE8B7"/>
    <w:rsid w:val="652519BA"/>
    <w:rsid w:val="652F679A"/>
    <w:rsid w:val="6540793A"/>
    <w:rsid w:val="6547649D"/>
    <w:rsid w:val="654E5F91"/>
    <w:rsid w:val="655A736C"/>
    <w:rsid w:val="6563D532"/>
    <w:rsid w:val="656D3E62"/>
    <w:rsid w:val="658164C2"/>
    <w:rsid w:val="6591DD37"/>
    <w:rsid w:val="65A00258"/>
    <w:rsid w:val="65B14CFF"/>
    <w:rsid w:val="65B4916A"/>
    <w:rsid w:val="65B8ADFE"/>
    <w:rsid w:val="65BE618E"/>
    <w:rsid w:val="65BF19C7"/>
    <w:rsid w:val="65C24015"/>
    <w:rsid w:val="65D199FC"/>
    <w:rsid w:val="65ED5487"/>
    <w:rsid w:val="65FD35BD"/>
    <w:rsid w:val="660C22E9"/>
    <w:rsid w:val="660E55F1"/>
    <w:rsid w:val="660FB06F"/>
    <w:rsid w:val="6610D90C"/>
    <w:rsid w:val="66142060"/>
    <w:rsid w:val="661B83C0"/>
    <w:rsid w:val="66202680"/>
    <w:rsid w:val="6632B83D"/>
    <w:rsid w:val="6635DD8D"/>
    <w:rsid w:val="664B2D27"/>
    <w:rsid w:val="666593F5"/>
    <w:rsid w:val="667485AE"/>
    <w:rsid w:val="6688E385"/>
    <w:rsid w:val="66CBF8A4"/>
    <w:rsid w:val="66CC1531"/>
    <w:rsid w:val="66E61C7B"/>
    <w:rsid w:val="66E8A683"/>
    <w:rsid w:val="66EF91AA"/>
    <w:rsid w:val="66F814F9"/>
    <w:rsid w:val="670E8560"/>
    <w:rsid w:val="67266243"/>
    <w:rsid w:val="67409958"/>
    <w:rsid w:val="6742D458"/>
    <w:rsid w:val="6744FE5D"/>
    <w:rsid w:val="6745D3F1"/>
    <w:rsid w:val="674A44F4"/>
    <w:rsid w:val="6763BB59"/>
    <w:rsid w:val="6765205D"/>
    <w:rsid w:val="676A29B8"/>
    <w:rsid w:val="6772098D"/>
    <w:rsid w:val="677B1604"/>
    <w:rsid w:val="6786CF28"/>
    <w:rsid w:val="67891F65"/>
    <w:rsid w:val="67F2F09A"/>
    <w:rsid w:val="68238B74"/>
    <w:rsid w:val="6825870F"/>
    <w:rsid w:val="682DD90E"/>
    <w:rsid w:val="68630E40"/>
    <w:rsid w:val="68649254"/>
    <w:rsid w:val="68779BB9"/>
    <w:rsid w:val="687F43DC"/>
    <w:rsid w:val="688DFB1E"/>
    <w:rsid w:val="68947D7E"/>
    <w:rsid w:val="68979113"/>
    <w:rsid w:val="68BDC198"/>
    <w:rsid w:val="68CC1868"/>
    <w:rsid w:val="68DE7465"/>
    <w:rsid w:val="68FD86AA"/>
    <w:rsid w:val="69167C08"/>
    <w:rsid w:val="69169982"/>
    <w:rsid w:val="694BDAAC"/>
    <w:rsid w:val="698E0835"/>
    <w:rsid w:val="69AC8954"/>
    <w:rsid w:val="69B5EE8A"/>
    <w:rsid w:val="69D2E16F"/>
    <w:rsid w:val="69D3FB43"/>
    <w:rsid w:val="69F17CDF"/>
    <w:rsid w:val="69F75BBE"/>
    <w:rsid w:val="69FC5A0A"/>
    <w:rsid w:val="69FE1AA6"/>
    <w:rsid w:val="6A02986B"/>
    <w:rsid w:val="6A475A08"/>
    <w:rsid w:val="6A4EE60D"/>
    <w:rsid w:val="6A54955E"/>
    <w:rsid w:val="6A61B155"/>
    <w:rsid w:val="6A684680"/>
    <w:rsid w:val="6A7D74B3"/>
    <w:rsid w:val="6AAC57E6"/>
    <w:rsid w:val="6AAFC3A6"/>
    <w:rsid w:val="6AB2C2B4"/>
    <w:rsid w:val="6ABA4205"/>
    <w:rsid w:val="6ADE3F88"/>
    <w:rsid w:val="6AEE0E0D"/>
    <w:rsid w:val="6AF03C03"/>
    <w:rsid w:val="6AFEA17C"/>
    <w:rsid w:val="6B24658D"/>
    <w:rsid w:val="6B28200F"/>
    <w:rsid w:val="6B2A30DE"/>
    <w:rsid w:val="6B2C12CF"/>
    <w:rsid w:val="6B2D4E18"/>
    <w:rsid w:val="6B2E9D94"/>
    <w:rsid w:val="6B2EEC52"/>
    <w:rsid w:val="6B4DB6D9"/>
    <w:rsid w:val="6B5F5A1B"/>
    <w:rsid w:val="6B64B179"/>
    <w:rsid w:val="6B72305A"/>
    <w:rsid w:val="6B781DD1"/>
    <w:rsid w:val="6B823368"/>
    <w:rsid w:val="6B96D3CF"/>
    <w:rsid w:val="6BCD2E69"/>
    <w:rsid w:val="6BCF3A18"/>
    <w:rsid w:val="6BE12535"/>
    <w:rsid w:val="6BFBCBA4"/>
    <w:rsid w:val="6C091692"/>
    <w:rsid w:val="6C263342"/>
    <w:rsid w:val="6C26C092"/>
    <w:rsid w:val="6C5B44A9"/>
    <w:rsid w:val="6C6504F6"/>
    <w:rsid w:val="6C659063"/>
    <w:rsid w:val="6C75CF1B"/>
    <w:rsid w:val="6C95151E"/>
    <w:rsid w:val="6C9B44B9"/>
    <w:rsid w:val="6CA27590"/>
    <w:rsid w:val="6CC5FC72"/>
    <w:rsid w:val="6CDA97C6"/>
    <w:rsid w:val="6CDBF217"/>
    <w:rsid w:val="6CE6365E"/>
    <w:rsid w:val="6CF96F83"/>
    <w:rsid w:val="6D0EC79D"/>
    <w:rsid w:val="6D131AD9"/>
    <w:rsid w:val="6D1EF0C8"/>
    <w:rsid w:val="6D2F537A"/>
    <w:rsid w:val="6D734501"/>
    <w:rsid w:val="6D75B3DB"/>
    <w:rsid w:val="6D79B8EC"/>
    <w:rsid w:val="6D979C05"/>
    <w:rsid w:val="6DA2AE3F"/>
    <w:rsid w:val="6DA563F4"/>
    <w:rsid w:val="6DAFA084"/>
    <w:rsid w:val="6DC616E3"/>
    <w:rsid w:val="6DCA9104"/>
    <w:rsid w:val="6DD41DCD"/>
    <w:rsid w:val="6DF90D44"/>
    <w:rsid w:val="6DF94AE0"/>
    <w:rsid w:val="6E055345"/>
    <w:rsid w:val="6E34B6E6"/>
    <w:rsid w:val="6E387D3D"/>
    <w:rsid w:val="6E4B9F46"/>
    <w:rsid w:val="6E58661C"/>
    <w:rsid w:val="6E656ACF"/>
    <w:rsid w:val="6E793B96"/>
    <w:rsid w:val="6E8D2AD5"/>
    <w:rsid w:val="6EA51B39"/>
    <w:rsid w:val="6EB25ED0"/>
    <w:rsid w:val="6EBAC129"/>
    <w:rsid w:val="6ECB0E4F"/>
    <w:rsid w:val="6ECDACAE"/>
    <w:rsid w:val="6EE813D9"/>
    <w:rsid w:val="6EE8EEC0"/>
    <w:rsid w:val="6F0C0346"/>
    <w:rsid w:val="6F355CA1"/>
    <w:rsid w:val="6F3B59EC"/>
    <w:rsid w:val="6F44086E"/>
    <w:rsid w:val="6F4C6624"/>
    <w:rsid w:val="6F6E2C3A"/>
    <w:rsid w:val="6FD91926"/>
    <w:rsid w:val="6FDE5BA9"/>
    <w:rsid w:val="6FED6F0F"/>
    <w:rsid w:val="6FF3FB6D"/>
    <w:rsid w:val="6FFA5AB4"/>
    <w:rsid w:val="7014E0FA"/>
    <w:rsid w:val="701AAF47"/>
    <w:rsid w:val="701D9BF4"/>
    <w:rsid w:val="7023A403"/>
    <w:rsid w:val="702A67A3"/>
    <w:rsid w:val="702C207A"/>
    <w:rsid w:val="703129AD"/>
    <w:rsid w:val="7038974F"/>
    <w:rsid w:val="7039025D"/>
    <w:rsid w:val="70479894"/>
    <w:rsid w:val="7066EBFD"/>
    <w:rsid w:val="7080C2CE"/>
    <w:rsid w:val="708D8062"/>
    <w:rsid w:val="709791D2"/>
    <w:rsid w:val="70A1CF37"/>
    <w:rsid w:val="70A3F661"/>
    <w:rsid w:val="70ADB2E2"/>
    <w:rsid w:val="70B34FF1"/>
    <w:rsid w:val="70B602AF"/>
    <w:rsid w:val="70C60768"/>
    <w:rsid w:val="70CF63CE"/>
    <w:rsid w:val="70D003F2"/>
    <w:rsid w:val="70D2B846"/>
    <w:rsid w:val="70D98025"/>
    <w:rsid w:val="70ECB637"/>
    <w:rsid w:val="70F2DBA7"/>
    <w:rsid w:val="71088F5C"/>
    <w:rsid w:val="7110422A"/>
    <w:rsid w:val="711C2CF2"/>
    <w:rsid w:val="714EE502"/>
    <w:rsid w:val="71596C84"/>
    <w:rsid w:val="715F2DF8"/>
    <w:rsid w:val="7164F214"/>
    <w:rsid w:val="7169286B"/>
    <w:rsid w:val="717F37BB"/>
    <w:rsid w:val="71941C93"/>
    <w:rsid w:val="719D574B"/>
    <w:rsid w:val="71A06E23"/>
    <w:rsid w:val="71AAF75F"/>
    <w:rsid w:val="71AF633A"/>
    <w:rsid w:val="71BB8EC0"/>
    <w:rsid w:val="71C254C5"/>
    <w:rsid w:val="71EAE137"/>
    <w:rsid w:val="71EEC83A"/>
    <w:rsid w:val="71F0C829"/>
    <w:rsid w:val="71FF6155"/>
    <w:rsid w:val="7206DD01"/>
    <w:rsid w:val="720FFA99"/>
    <w:rsid w:val="72140516"/>
    <w:rsid w:val="721CF6F5"/>
    <w:rsid w:val="721D5953"/>
    <w:rsid w:val="723629EA"/>
    <w:rsid w:val="72519DE3"/>
    <w:rsid w:val="728D0FF2"/>
    <w:rsid w:val="72957FE5"/>
    <w:rsid w:val="72BFA805"/>
    <w:rsid w:val="72C20CC2"/>
    <w:rsid w:val="72C5836A"/>
    <w:rsid w:val="72FDB379"/>
    <w:rsid w:val="7307F687"/>
    <w:rsid w:val="73199EDE"/>
    <w:rsid w:val="731F3DE9"/>
    <w:rsid w:val="732FECF4"/>
    <w:rsid w:val="734CB00D"/>
    <w:rsid w:val="73593129"/>
    <w:rsid w:val="735B285D"/>
    <w:rsid w:val="73715B62"/>
    <w:rsid w:val="7371617A"/>
    <w:rsid w:val="737B0A7A"/>
    <w:rsid w:val="7391534F"/>
    <w:rsid w:val="739F2E12"/>
    <w:rsid w:val="73A87179"/>
    <w:rsid w:val="73B29854"/>
    <w:rsid w:val="73BA410E"/>
    <w:rsid w:val="73DA9C53"/>
    <w:rsid w:val="73E8A5CB"/>
    <w:rsid w:val="74059E72"/>
    <w:rsid w:val="74195726"/>
    <w:rsid w:val="741F7C81"/>
    <w:rsid w:val="742456F9"/>
    <w:rsid w:val="74476E04"/>
    <w:rsid w:val="744EAC8B"/>
    <w:rsid w:val="7466B2F6"/>
    <w:rsid w:val="746C2D99"/>
    <w:rsid w:val="7474A415"/>
    <w:rsid w:val="7477EEC8"/>
    <w:rsid w:val="74932E7B"/>
    <w:rsid w:val="7495E515"/>
    <w:rsid w:val="7495F572"/>
    <w:rsid w:val="7496A8BC"/>
    <w:rsid w:val="749B0686"/>
    <w:rsid w:val="74A10963"/>
    <w:rsid w:val="74B43871"/>
    <w:rsid w:val="74C2F587"/>
    <w:rsid w:val="74D0E241"/>
    <w:rsid w:val="74D965E0"/>
    <w:rsid w:val="74E4EF87"/>
    <w:rsid w:val="74E5C74B"/>
    <w:rsid w:val="74F5CBD3"/>
    <w:rsid w:val="7517E81D"/>
    <w:rsid w:val="751E2374"/>
    <w:rsid w:val="75278DA8"/>
    <w:rsid w:val="753949E4"/>
    <w:rsid w:val="754E5620"/>
    <w:rsid w:val="75500692"/>
    <w:rsid w:val="756B02F5"/>
    <w:rsid w:val="756FA2A6"/>
    <w:rsid w:val="75758DB0"/>
    <w:rsid w:val="75766CB4"/>
    <w:rsid w:val="758ED65F"/>
    <w:rsid w:val="7595D27D"/>
    <w:rsid w:val="7598B19D"/>
    <w:rsid w:val="75B3A79F"/>
    <w:rsid w:val="75BE56B1"/>
    <w:rsid w:val="75C0275A"/>
    <w:rsid w:val="75C1B321"/>
    <w:rsid w:val="75D43A6D"/>
    <w:rsid w:val="761DAD86"/>
    <w:rsid w:val="76308C8F"/>
    <w:rsid w:val="7632A868"/>
    <w:rsid w:val="763EE477"/>
    <w:rsid w:val="764FD1FA"/>
    <w:rsid w:val="76705371"/>
    <w:rsid w:val="7688FDD9"/>
    <w:rsid w:val="7692CB24"/>
    <w:rsid w:val="76D39CC1"/>
    <w:rsid w:val="76E4F46B"/>
    <w:rsid w:val="76F18A7B"/>
    <w:rsid w:val="7709B6A7"/>
    <w:rsid w:val="771A27FE"/>
    <w:rsid w:val="771C5CEE"/>
    <w:rsid w:val="7722C36A"/>
    <w:rsid w:val="7724744E"/>
    <w:rsid w:val="774B7532"/>
    <w:rsid w:val="775BF7BB"/>
    <w:rsid w:val="77871B62"/>
    <w:rsid w:val="778E0566"/>
    <w:rsid w:val="7790499D"/>
    <w:rsid w:val="7796BDF1"/>
    <w:rsid w:val="77BDDE97"/>
    <w:rsid w:val="77CA902B"/>
    <w:rsid w:val="77CB02AE"/>
    <w:rsid w:val="78137688"/>
    <w:rsid w:val="7828A1E1"/>
    <w:rsid w:val="782A0B5F"/>
    <w:rsid w:val="782B407C"/>
    <w:rsid w:val="7835F8D7"/>
    <w:rsid w:val="78428347"/>
    <w:rsid w:val="78572F56"/>
    <w:rsid w:val="7857B16D"/>
    <w:rsid w:val="785B6BD0"/>
    <w:rsid w:val="785BBCD4"/>
    <w:rsid w:val="786009AD"/>
    <w:rsid w:val="787BF0BA"/>
    <w:rsid w:val="78938D07"/>
    <w:rsid w:val="7895DEDF"/>
    <w:rsid w:val="789ECD3E"/>
    <w:rsid w:val="78B05A32"/>
    <w:rsid w:val="78B6E7DF"/>
    <w:rsid w:val="78C8D0AE"/>
    <w:rsid w:val="78C913D5"/>
    <w:rsid w:val="78DB10D3"/>
    <w:rsid w:val="78DE12FC"/>
    <w:rsid w:val="78EA3D17"/>
    <w:rsid w:val="7905A9EF"/>
    <w:rsid w:val="790D656D"/>
    <w:rsid w:val="792C19CE"/>
    <w:rsid w:val="792CAFA5"/>
    <w:rsid w:val="7950CF97"/>
    <w:rsid w:val="79540358"/>
    <w:rsid w:val="796DDF0E"/>
    <w:rsid w:val="798A14CD"/>
    <w:rsid w:val="798E7924"/>
    <w:rsid w:val="799887A2"/>
    <w:rsid w:val="79DB3660"/>
    <w:rsid w:val="79E06473"/>
    <w:rsid w:val="79F34416"/>
    <w:rsid w:val="79F3CF2E"/>
    <w:rsid w:val="7A0BD605"/>
    <w:rsid w:val="7A3513D7"/>
    <w:rsid w:val="7A37E986"/>
    <w:rsid w:val="7A50AE8C"/>
    <w:rsid w:val="7A5A642C"/>
    <w:rsid w:val="7A5C2469"/>
    <w:rsid w:val="7A6ED1DF"/>
    <w:rsid w:val="7A75A8B4"/>
    <w:rsid w:val="7A7E0C93"/>
    <w:rsid w:val="7AB83A25"/>
    <w:rsid w:val="7AD79AF5"/>
    <w:rsid w:val="7AD93397"/>
    <w:rsid w:val="7AE9642F"/>
    <w:rsid w:val="7AFF1F8A"/>
    <w:rsid w:val="7B05524E"/>
    <w:rsid w:val="7B0E103E"/>
    <w:rsid w:val="7B2A4985"/>
    <w:rsid w:val="7B3B86BF"/>
    <w:rsid w:val="7B41B34E"/>
    <w:rsid w:val="7B41CE68"/>
    <w:rsid w:val="7B450D07"/>
    <w:rsid w:val="7B5E0DB5"/>
    <w:rsid w:val="7B74BCD6"/>
    <w:rsid w:val="7B77FC71"/>
    <w:rsid w:val="7B7B732D"/>
    <w:rsid w:val="7BA3B593"/>
    <w:rsid w:val="7BAD9CE1"/>
    <w:rsid w:val="7BB291D7"/>
    <w:rsid w:val="7BCCD41F"/>
    <w:rsid w:val="7BDF984B"/>
    <w:rsid w:val="7BF6348D"/>
    <w:rsid w:val="7BFE6FA4"/>
    <w:rsid w:val="7C19DCF4"/>
    <w:rsid w:val="7C454FDE"/>
    <w:rsid w:val="7C589384"/>
    <w:rsid w:val="7C59DE74"/>
    <w:rsid w:val="7C78D0DE"/>
    <w:rsid w:val="7C7F4C48"/>
    <w:rsid w:val="7CA365DA"/>
    <w:rsid w:val="7CA7849D"/>
    <w:rsid w:val="7CA998FE"/>
    <w:rsid w:val="7CAD76B8"/>
    <w:rsid w:val="7CB047C0"/>
    <w:rsid w:val="7CC1F0B6"/>
    <w:rsid w:val="7CFDCF07"/>
    <w:rsid w:val="7D04DE84"/>
    <w:rsid w:val="7D0E2867"/>
    <w:rsid w:val="7D333705"/>
    <w:rsid w:val="7D40231B"/>
    <w:rsid w:val="7D6713B4"/>
    <w:rsid w:val="7D6FB053"/>
    <w:rsid w:val="7D8154C0"/>
    <w:rsid w:val="7D8D1407"/>
    <w:rsid w:val="7D8DC981"/>
    <w:rsid w:val="7DA7D1C7"/>
    <w:rsid w:val="7DB8F70D"/>
    <w:rsid w:val="7DBCD263"/>
    <w:rsid w:val="7DC4FF48"/>
    <w:rsid w:val="7DE066C4"/>
    <w:rsid w:val="7DEE56A7"/>
    <w:rsid w:val="7DF03838"/>
    <w:rsid w:val="7DF46DDA"/>
    <w:rsid w:val="7E118EB1"/>
    <w:rsid w:val="7E2913E8"/>
    <w:rsid w:val="7E4E15BC"/>
    <w:rsid w:val="7E4EA8FA"/>
    <w:rsid w:val="7E5DAA6D"/>
    <w:rsid w:val="7E692038"/>
    <w:rsid w:val="7E969EAA"/>
    <w:rsid w:val="7EA508D9"/>
    <w:rsid w:val="7EB3C401"/>
    <w:rsid w:val="7EB55617"/>
    <w:rsid w:val="7EC4F2E1"/>
    <w:rsid w:val="7ECB3F32"/>
    <w:rsid w:val="7ECC6382"/>
    <w:rsid w:val="7EDD4452"/>
    <w:rsid w:val="7EDF3813"/>
    <w:rsid w:val="7F13DD23"/>
    <w:rsid w:val="7F14ACF2"/>
    <w:rsid w:val="7F385559"/>
    <w:rsid w:val="7F42D249"/>
    <w:rsid w:val="7F885D08"/>
    <w:rsid w:val="7F960242"/>
    <w:rsid w:val="7F970C12"/>
    <w:rsid w:val="7F9F2677"/>
    <w:rsid w:val="7FA8B7D2"/>
    <w:rsid w:val="7FC352EA"/>
    <w:rsid w:val="7FCAB6E4"/>
    <w:rsid w:val="7FD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C6382"/>
  <w15:chartTrackingRefBased/>
  <w15:docId w15:val="{10180188-2323-4F99-95F2-B3277C3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066"/>
    <w:rPr>
      <w:b/>
      <w:bCs/>
      <w:sz w:val="20"/>
      <w:szCs w:val="20"/>
    </w:rPr>
  </w:style>
  <w:style w:type="paragraph" w:customStyle="1" w:styleId="paragraph">
    <w:name w:val="paragraph"/>
    <w:basedOn w:val="Normal"/>
    <w:rsid w:val="007C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3B9D"/>
  </w:style>
  <w:style w:type="character" w:customStyle="1" w:styleId="eop">
    <w:name w:val="eop"/>
    <w:basedOn w:val="DefaultParagraphFont"/>
    <w:rsid w:val="007C3B9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63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728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F1F9E"/>
    <w:rPr>
      <w:rFonts w:asciiTheme="majorHAnsi" w:eastAsiaTheme="majorEastAsia" w:hAnsiTheme="majorHAnsi" w:cstheme="majorBidi"/>
      <w:i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842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018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7BF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D7BF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D7BF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D7BF3"/>
    <w:pPr>
      <w:spacing w:after="100"/>
      <w:ind w:left="440"/>
    </w:pPr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4F5F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dprep/resources/guidelines-advisories/program-approv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CB65248EF4074A2F273311863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5AC6-E0BB-46F9-88D7-550B4B0BDC1A}"/>
      </w:docPartPr>
      <w:docPartBody>
        <w:p w:rsidR="005E19DF" w:rsidRDefault="005E19DF">
          <w:r w:rsidRPr="005B3EB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DF"/>
    <w:rsid w:val="005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D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9D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327025-6ACA-4FEB-B21C-ABBCEA20C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24DB5-18DB-447E-ADDA-1972F063D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A1291-BA0D-4279-A97E-BBD540D33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9FD5D-0190-40BE-92CE-DAA69921310C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09bc02a0-1bd8-43ac-9b2b-ec81f331de4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beec907-3983-4d0d-9c11-a26ecbded5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5101</Characters>
  <Application>Microsoft Office Word</Application>
  <DocSecurity>0</DocSecurity>
  <Lines>204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Review Launch Stage: Program Overview Worksheet</dc:title>
  <dc:subject/>
  <dc:creator>DESE</dc:creator>
  <cp:keywords/>
  <dc:description/>
  <cp:lastModifiedBy>Zou, Dong (EOE)</cp:lastModifiedBy>
  <cp:revision>4</cp:revision>
  <dcterms:created xsi:type="dcterms:W3CDTF">2024-02-26T15:42:00Z</dcterms:created>
  <dcterms:modified xsi:type="dcterms:W3CDTF">2024-02-26T21:35:00Z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