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3944" w14:textId="109CADA7" w:rsidR="00683366" w:rsidRPr="00DA6CEA" w:rsidRDefault="00346817" w:rsidP="00AA656B">
      <w:pPr>
        <w:pStyle w:val="Heading1"/>
        <w:spacing w:before="120" w:after="120" w:line="276" w:lineRule="auto"/>
        <w:contextualSpacing/>
      </w:pPr>
      <w:r>
        <w:t xml:space="preserve">Program Overview Worksheet </w:t>
      </w:r>
    </w:p>
    <w:p w14:paraId="45C6BEE6" w14:textId="6DF4A726" w:rsidR="009000C6" w:rsidRDefault="009000C6" w:rsidP="009000C6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5CCEE951">
        <w:rPr>
          <w:rFonts w:ascii="Calibri" w:eastAsia="Calibri" w:hAnsi="Calibri" w:cs="Calibri"/>
          <w:color w:val="000000" w:themeColor="text1"/>
        </w:rPr>
        <w:t xml:space="preserve">The </w:t>
      </w:r>
      <w:r w:rsidR="5EFED8F6" w:rsidRPr="5CCEE951">
        <w:rPr>
          <w:rFonts w:ascii="Calibri" w:eastAsia="Calibri" w:hAnsi="Calibri" w:cs="Calibri"/>
          <w:color w:val="000000" w:themeColor="text1"/>
        </w:rPr>
        <w:t>F</w:t>
      </w:r>
      <w:r w:rsidRPr="5CCEE951">
        <w:rPr>
          <w:rFonts w:ascii="Calibri" w:eastAsia="Calibri" w:hAnsi="Calibri" w:cs="Calibri"/>
          <w:color w:val="000000" w:themeColor="text1"/>
        </w:rPr>
        <w:t xml:space="preserve">ormal </w:t>
      </w:r>
      <w:r w:rsidR="78137688" w:rsidRPr="5CCEE951">
        <w:rPr>
          <w:rFonts w:ascii="Calibri" w:eastAsia="Calibri" w:hAnsi="Calibri" w:cs="Calibri"/>
          <w:color w:val="000000" w:themeColor="text1"/>
        </w:rPr>
        <w:t>R</w:t>
      </w:r>
      <w:r w:rsidRPr="5CCEE951">
        <w:rPr>
          <w:rFonts w:ascii="Calibri" w:eastAsia="Calibri" w:hAnsi="Calibri" w:cs="Calibri"/>
          <w:color w:val="000000" w:themeColor="text1"/>
        </w:rPr>
        <w:t xml:space="preserve">eview process is designed to recognize sponsoring organizations’ unique contexts and structures to gather a comprehensive evidence base for decision-making. The Program Overview Worksheet is the initial opportunity to orient DESE and the </w:t>
      </w:r>
      <w:r w:rsidR="0F95D906" w:rsidRPr="5CCEE951">
        <w:rPr>
          <w:rFonts w:ascii="Calibri" w:eastAsia="Calibri" w:hAnsi="Calibri" w:cs="Calibri"/>
          <w:color w:val="000000" w:themeColor="text1"/>
        </w:rPr>
        <w:t>R</w:t>
      </w:r>
      <w:r w:rsidRPr="5CCEE951">
        <w:rPr>
          <w:rFonts w:ascii="Calibri" w:eastAsia="Calibri" w:hAnsi="Calibri" w:cs="Calibri"/>
          <w:color w:val="000000" w:themeColor="text1"/>
        </w:rPr>
        <w:t xml:space="preserve">eview </w:t>
      </w:r>
      <w:r w:rsidR="2A3738C4" w:rsidRPr="5CCEE951">
        <w:rPr>
          <w:rFonts w:ascii="Calibri" w:eastAsia="Calibri" w:hAnsi="Calibri" w:cs="Calibri"/>
          <w:color w:val="000000" w:themeColor="text1"/>
        </w:rPr>
        <w:t>T</w:t>
      </w:r>
      <w:r w:rsidRPr="5CCEE951">
        <w:rPr>
          <w:rFonts w:ascii="Calibri" w:eastAsia="Calibri" w:hAnsi="Calibri" w:cs="Calibri"/>
          <w:color w:val="000000" w:themeColor="text1"/>
        </w:rPr>
        <w:t xml:space="preserve">eam to </w:t>
      </w:r>
      <w:r w:rsidR="76462DFB" w:rsidRPr="5CCEE951">
        <w:rPr>
          <w:rFonts w:ascii="Calibri" w:eastAsia="Calibri" w:hAnsi="Calibri" w:cs="Calibri"/>
          <w:color w:val="000000" w:themeColor="text1"/>
        </w:rPr>
        <w:t xml:space="preserve">the </w:t>
      </w:r>
      <w:r w:rsidRPr="5CCEE951">
        <w:rPr>
          <w:rFonts w:ascii="Calibri" w:eastAsia="Calibri" w:hAnsi="Calibri" w:cs="Calibri"/>
          <w:color w:val="000000" w:themeColor="text1"/>
        </w:rPr>
        <w:t>SO’s structure and approach to educator preparation. The information collected below will also support DESE’s preparation for focus groups and interviews.</w:t>
      </w:r>
    </w:p>
    <w:p w14:paraId="5871B7F6" w14:textId="48EEDCC5" w:rsidR="07A492FC" w:rsidRDefault="07A492FC" w:rsidP="4A637EF3">
      <w:pPr>
        <w:spacing w:before="120" w:after="0" w:line="276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76105F1A" w14:textId="3DF656C1" w:rsidR="07A492FC" w:rsidRDefault="73CAA744" w:rsidP="4E533EB9">
      <w:pPr>
        <w:spacing w:before="120" w:after="120" w:line="276" w:lineRule="auto"/>
        <w:contextualSpacing/>
        <w:rPr>
          <w:rFonts w:ascii="Calibri" w:eastAsia="Calibri" w:hAnsi="Calibri" w:cs="Calibri"/>
          <w:color w:val="000000" w:themeColor="text1"/>
        </w:rPr>
      </w:pPr>
      <w:r w:rsidRPr="4E533EB9">
        <w:rPr>
          <w:rFonts w:ascii="Calibri" w:eastAsia="Calibri" w:hAnsi="Calibri" w:cs="Calibri"/>
          <w:color w:val="000000" w:themeColor="text1"/>
        </w:rPr>
        <w:t xml:space="preserve">The Required Documents and Candidate Artifacts listed in the tables below must also be submitted electronically along with </w:t>
      </w:r>
      <w:r w:rsidR="7CA6E416" w:rsidRPr="4E533EB9">
        <w:rPr>
          <w:rFonts w:ascii="Calibri" w:eastAsia="Calibri" w:hAnsi="Calibri" w:cs="Calibri"/>
          <w:color w:val="000000" w:themeColor="text1"/>
        </w:rPr>
        <w:t xml:space="preserve">the </w:t>
      </w:r>
      <w:r w:rsidRPr="4E533EB9">
        <w:rPr>
          <w:rFonts w:ascii="Calibri" w:eastAsia="Calibri" w:hAnsi="Calibri" w:cs="Calibri"/>
          <w:color w:val="000000" w:themeColor="text1"/>
        </w:rPr>
        <w:t xml:space="preserve">SO’s completed Program Overview Worksheet. While not required, </w:t>
      </w:r>
      <w:proofErr w:type="gramStart"/>
      <w:r w:rsidR="56BABF07" w:rsidRPr="4E533EB9">
        <w:rPr>
          <w:rFonts w:ascii="Calibri" w:eastAsia="Calibri" w:hAnsi="Calibri" w:cs="Calibri"/>
          <w:color w:val="000000" w:themeColor="text1"/>
        </w:rPr>
        <w:t xml:space="preserve">the </w:t>
      </w:r>
      <w:r w:rsidRPr="4E533EB9">
        <w:rPr>
          <w:rFonts w:ascii="Calibri" w:eastAsia="Calibri" w:hAnsi="Calibri" w:cs="Calibri"/>
          <w:color w:val="000000" w:themeColor="text1"/>
        </w:rPr>
        <w:t>SO</w:t>
      </w:r>
      <w:proofErr w:type="gramEnd"/>
      <w:r w:rsidRPr="4E533EB9">
        <w:rPr>
          <w:rFonts w:ascii="Calibri" w:eastAsia="Calibri" w:hAnsi="Calibri" w:cs="Calibri"/>
          <w:color w:val="000000" w:themeColor="text1"/>
        </w:rPr>
        <w:t xml:space="preserve"> may also decide to reference these documents within relevant prompt responses.</w:t>
      </w:r>
    </w:p>
    <w:p w14:paraId="3E67D818" w14:textId="2F89410E" w:rsidR="07A492FC" w:rsidRDefault="07A492FC" w:rsidP="4E533EB9">
      <w:pPr>
        <w:spacing w:before="120" w:after="120" w:line="276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5F5FF59C" w14:textId="3B42F5CB" w:rsidR="07A492FC" w:rsidRDefault="73CAA744" w:rsidP="4E533EB9">
      <w:pPr>
        <w:spacing w:before="120" w:after="120" w:line="276" w:lineRule="auto"/>
        <w:contextualSpacing/>
        <w:rPr>
          <w:rFonts w:ascii="Calibri" w:eastAsia="Calibri" w:hAnsi="Calibri" w:cs="Calibri"/>
          <w:color w:val="000000" w:themeColor="text1"/>
        </w:rPr>
      </w:pPr>
      <w:r w:rsidRPr="4E533EB9">
        <w:rPr>
          <w:rFonts w:ascii="Calibri" w:eastAsia="Calibri" w:hAnsi="Calibri" w:cs="Calibri"/>
          <w:color w:val="000000" w:themeColor="text1"/>
        </w:rPr>
        <w:t>Additional documents may be requested as part of the Follow-Up Inquiry based on evidence gathered during the Launch and Initial Inquiry stages of the review.</w:t>
      </w:r>
    </w:p>
    <w:p w14:paraId="462144BD" w14:textId="40919C66" w:rsidR="07A492FC" w:rsidRDefault="07A492FC" w:rsidP="4A637EF3">
      <w:pPr>
        <w:spacing w:before="120" w:after="0" w:line="276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71A3BF2D" w14:textId="77777777" w:rsidR="00495972" w:rsidRDefault="00495972">
      <w:pPr>
        <w:rPr>
          <w:rFonts w:ascii="Calibri Light" w:eastAsia="Calibri Light" w:hAnsi="Calibri Light" w:cs="Calibri Light"/>
          <w:b/>
          <w:bCs/>
          <w:color w:val="2F5496" w:themeColor="accent1" w:themeShade="BF"/>
          <w:sz w:val="24"/>
          <w:szCs w:val="24"/>
        </w:rPr>
      </w:pPr>
      <w:r>
        <w:rPr>
          <w:rFonts w:ascii="Calibri Light" w:eastAsia="Calibri Light" w:hAnsi="Calibri Light" w:cs="Calibri Light"/>
          <w:bCs/>
        </w:rPr>
        <w:br w:type="page"/>
      </w:r>
    </w:p>
    <w:p w14:paraId="4E3FA0C6" w14:textId="3BD83CDD" w:rsidR="07A492FC" w:rsidRDefault="21437C8E" w:rsidP="4A637EF3">
      <w:pPr>
        <w:pStyle w:val="Heading3"/>
        <w:rPr>
          <w:rFonts w:ascii="Calibri Light" w:eastAsia="Calibri Light" w:hAnsi="Calibri Light" w:cs="Calibri Light"/>
          <w:bCs/>
        </w:rPr>
      </w:pPr>
      <w:r w:rsidRPr="4A637EF3">
        <w:rPr>
          <w:rFonts w:ascii="Calibri Light" w:eastAsia="Calibri Light" w:hAnsi="Calibri Light" w:cs="Calibri Light"/>
          <w:bCs/>
        </w:rPr>
        <w:lastRenderedPageBreak/>
        <w:t>Required Documents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2"/>
        <w:gridCol w:w="2160"/>
        <w:gridCol w:w="9352"/>
      </w:tblGrid>
      <w:tr w:rsidR="00366614" w:rsidRPr="00366614" w14:paraId="6B2F8A90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F47FBD1" w14:textId="498FDF50" w:rsidR="00366614" w:rsidRPr="00366614" w:rsidRDefault="00366614" w:rsidP="00083949">
            <w:pPr>
              <w:spacing w:after="0"/>
              <w:jc w:val="center"/>
              <w:rPr>
                <w:b/>
                <w:bCs/>
              </w:rPr>
            </w:pPr>
            <w:r w:rsidRPr="00366614">
              <w:rPr>
                <w:b/>
                <w:bCs/>
              </w:rPr>
              <w:t>Criterion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47946062" w14:textId="2F76CCF1" w:rsidR="00366614" w:rsidRPr="00366614" w:rsidRDefault="00366614" w:rsidP="00083949">
            <w:pPr>
              <w:spacing w:after="0"/>
              <w:jc w:val="center"/>
              <w:rPr>
                <w:b/>
                <w:bCs/>
              </w:rPr>
            </w:pPr>
            <w:r w:rsidRPr="00366614">
              <w:rPr>
                <w:b/>
                <w:bCs/>
              </w:rPr>
              <w:t>Document Type</w:t>
            </w:r>
          </w:p>
        </w:tc>
        <w:tc>
          <w:tcPr>
            <w:tcW w:w="935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242792D" w14:textId="7BA0FAF6" w:rsidR="00366614" w:rsidRPr="00366614" w:rsidRDefault="00366614" w:rsidP="00083949">
            <w:pPr>
              <w:spacing w:after="0"/>
              <w:jc w:val="center"/>
              <w:rPr>
                <w:b/>
                <w:bCs/>
              </w:rPr>
            </w:pPr>
            <w:r w:rsidRPr="00366614">
              <w:rPr>
                <w:b/>
                <w:bCs/>
              </w:rPr>
              <w:t>Description</w:t>
            </w:r>
          </w:p>
        </w:tc>
      </w:tr>
      <w:tr w:rsidR="00366614" w:rsidRPr="00366614" w14:paraId="083DDADD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E3A0A3" w14:textId="6D30F755" w:rsidR="00366614" w:rsidRPr="00366614" w:rsidRDefault="00366614" w:rsidP="00083949">
            <w:pPr>
              <w:spacing w:after="0"/>
              <w:jc w:val="center"/>
            </w:pPr>
            <w:r w:rsidRPr="00366614">
              <w:t>ORG 1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965D76" w14:textId="0A8D5B8A" w:rsidR="00366614" w:rsidRPr="00366614" w:rsidRDefault="00366614" w:rsidP="00DC0E49">
            <w:pPr>
              <w:spacing w:after="0"/>
            </w:pPr>
            <w:r w:rsidRPr="00366614">
              <w:t>Organizational Chart(s)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F8C6650" w14:textId="77777777" w:rsidR="00366614" w:rsidRPr="00366614" w:rsidRDefault="00366614" w:rsidP="00083949">
            <w:pPr>
              <w:spacing w:after="0"/>
            </w:pPr>
            <w:r w:rsidRPr="00366614">
              <w:t>Organizational chart(s) for the SO at large and the educator preparation unit, including education personnel names. </w:t>
            </w:r>
          </w:p>
        </w:tc>
      </w:tr>
      <w:tr w:rsidR="00366614" w:rsidRPr="00366614" w14:paraId="022464D9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0214EB" w14:textId="6BFD60B9" w:rsidR="00366614" w:rsidRPr="00366614" w:rsidRDefault="00366614" w:rsidP="00083949">
            <w:pPr>
              <w:spacing w:after="0"/>
              <w:jc w:val="center"/>
            </w:pPr>
            <w:r w:rsidRPr="00366614">
              <w:t>CAN 1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E963E6" w14:textId="72747DC2" w:rsidR="00366614" w:rsidRPr="00366614" w:rsidRDefault="00366614" w:rsidP="00DC0E49">
            <w:pPr>
              <w:spacing w:after="0"/>
            </w:pPr>
            <w:r w:rsidRPr="00366614">
              <w:t>Admissions Policy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EE2CFF4" w14:textId="77777777" w:rsidR="007A161F" w:rsidRDefault="00366614" w:rsidP="00083949">
            <w:pPr>
              <w:spacing w:after="0"/>
            </w:pPr>
            <w:r w:rsidRPr="00366614">
              <w:t>Admissions policy explaining the SO’s admission requirements for approved educator preparation programs.</w:t>
            </w:r>
          </w:p>
          <w:p w14:paraId="73382610" w14:textId="77777777" w:rsidR="007A161F" w:rsidRDefault="007A161F" w:rsidP="00083949">
            <w:pPr>
              <w:spacing w:after="0"/>
            </w:pPr>
          </w:p>
          <w:p w14:paraId="1EAA30F2" w14:textId="4C192DB8" w:rsidR="00366614" w:rsidRPr="00366614" w:rsidRDefault="00366614" w:rsidP="00083949">
            <w:pPr>
              <w:spacing w:after="0"/>
            </w:pPr>
            <w:r w:rsidRPr="00366614">
              <w:t>If individual program(s) or groups of programs have distinct admissions policies, each policy should be submitted with the included program(s) clearly identified. </w:t>
            </w:r>
          </w:p>
        </w:tc>
      </w:tr>
      <w:tr w:rsidR="00366614" w:rsidRPr="00366614" w14:paraId="223BE18B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3D7D66" w14:textId="7A0972AF" w:rsidR="00366614" w:rsidRPr="00366614" w:rsidRDefault="00366614" w:rsidP="00083949">
            <w:pPr>
              <w:spacing w:after="0"/>
              <w:jc w:val="center"/>
            </w:pPr>
            <w:r w:rsidRPr="00366614">
              <w:t>CAN 2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007E1C" w14:textId="5781A37A" w:rsidR="00366614" w:rsidRPr="00366614" w:rsidRDefault="00366614" w:rsidP="00DC0E49">
            <w:pPr>
              <w:spacing w:after="0"/>
            </w:pPr>
            <w:r w:rsidRPr="00366614">
              <w:t>Advising Policy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63BD117" w14:textId="740B21E9" w:rsidR="00366614" w:rsidRPr="00366614" w:rsidRDefault="00366614" w:rsidP="00083949">
            <w:pPr>
              <w:spacing w:after="0"/>
            </w:pPr>
            <w:r>
              <w:t>Advising policy describing how the SO positions candidates to be successful in their program, licensure, and career through guidance and comprehensive support systems.  </w:t>
            </w:r>
          </w:p>
          <w:p w14:paraId="0C5F8109" w14:textId="42D1CD26" w:rsidR="67FA428A" w:rsidRDefault="67FA428A" w:rsidP="67FA428A">
            <w:pPr>
              <w:spacing w:after="0"/>
            </w:pPr>
          </w:p>
          <w:p w14:paraId="79DC0F69" w14:textId="77777777" w:rsidR="007A161F" w:rsidRDefault="00366614" w:rsidP="00083949">
            <w:pPr>
              <w:spacing w:after="0"/>
            </w:pPr>
            <w:r w:rsidRPr="00366614">
              <w:t>This policy should cover both individual and group advising and resources to navigate higher education and PK-12 systems. </w:t>
            </w:r>
          </w:p>
          <w:p w14:paraId="0F2A910D" w14:textId="77777777" w:rsidR="007A161F" w:rsidRDefault="007A161F" w:rsidP="00083949">
            <w:pPr>
              <w:spacing w:after="0"/>
            </w:pPr>
          </w:p>
          <w:p w14:paraId="73A1D381" w14:textId="0A48351F" w:rsidR="00366614" w:rsidRPr="00366614" w:rsidRDefault="00366614" w:rsidP="00083949">
            <w:pPr>
              <w:spacing w:after="0"/>
            </w:pPr>
            <w:r w:rsidRPr="00366614">
              <w:t>If individual program(s) or groups of programs have distinct advising policies, each policy should be submitted with the included program(s) clearly identified. </w:t>
            </w:r>
          </w:p>
        </w:tc>
      </w:tr>
      <w:tr w:rsidR="00366614" w:rsidRPr="00366614" w14:paraId="44F5C2BD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4857B4" w14:textId="23695B8F" w:rsidR="00366614" w:rsidRPr="00366614" w:rsidRDefault="00366614" w:rsidP="00083949">
            <w:pPr>
              <w:spacing w:after="0"/>
              <w:jc w:val="center"/>
            </w:pPr>
            <w:r w:rsidRPr="00366614">
              <w:t>CAN 4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5975CC" w14:textId="1BEA476E" w:rsidR="00366614" w:rsidRPr="00366614" w:rsidRDefault="00366614" w:rsidP="00DC0E49">
            <w:pPr>
              <w:spacing w:after="0"/>
            </w:pPr>
            <w:r w:rsidRPr="00366614">
              <w:t>Waiver Policy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B08F20B" w14:textId="77777777" w:rsidR="00366614" w:rsidRPr="00366614" w:rsidRDefault="00366614" w:rsidP="00083949">
            <w:pPr>
              <w:spacing w:after="0"/>
            </w:pPr>
            <w:r w:rsidRPr="00366614">
              <w:t>Waiver policy outlining which, if any, of the following program requirements may be waived based on individual candidate experience and circumstances: </w:t>
            </w:r>
          </w:p>
          <w:p w14:paraId="313A6F28" w14:textId="77777777" w:rsidR="00366614" w:rsidRPr="00366614" w:rsidRDefault="00366614" w:rsidP="00083949">
            <w:pPr>
              <w:numPr>
                <w:ilvl w:val="0"/>
                <w:numId w:val="8"/>
              </w:numPr>
              <w:spacing w:after="0" w:line="276" w:lineRule="auto"/>
            </w:pPr>
            <w:r w:rsidRPr="00366614">
              <w:t>Individual courses </w:t>
            </w:r>
          </w:p>
          <w:p w14:paraId="29C71F3C" w14:textId="77777777" w:rsidR="00366614" w:rsidRPr="00366614" w:rsidRDefault="00366614" w:rsidP="00083949">
            <w:pPr>
              <w:numPr>
                <w:ilvl w:val="0"/>
                <w:numId w:val="9"/>
              </w:numPr>
              <w:spacing w:after="0" w:line="276" w:lineRule="auto"/>
            </w:pPr>
            <w:r w:rsidRPr="00366614">
              <w:t>Pre-practicum  </w:t>
            </w:r>
          </w:p>
          <w:p w14:paraId="57060222" w14:textId="77777777" w:rsidR="00366614" w:rsidRPr="00366614" w:rsidRDefault="00366614" w:rsidP="00083949">
            <w:pPr>
              <w:numPr>
                <w:ilvl w:val="0"/>
                <w:numId w:val="10"/>
              </w:numPr>
              <w:spacing w:after="0" w:line="276" w:lineRule="auto"/>
            </w:pPr>
            <w:r w:rsidRPr="00366614">
              <w:t>Up to half of practicum/practicum equivalent </w:t>
            </w:r>
          </w:p>
          <w:p w14:paraId="1C8CBB2E" w14:textId="77777777" w:rsidR="00366614" w:rsidRPr="00366614" w:rsidRDefault="00366614" w:rsidP="00083949">
            <w:pPr>
              <w:numPr>
                <w:ilvl w:val="0"/>
                <w:numId w:val="11"/>
              </w:numPr>
              <w:spacing w:after="0" w:line="276" w:lineRule="auto"/>
            </w:pPr>
            <w:r w:rsidRPr="00366614">
              <w:t>Practicum setting requirements (except for the use of the MA Curriculum Frameworks)  </w:t>
            </w:r>
          </w:p>
          <w:p w14:paraId="3D914409" w14:textId="3E85AA03" w:rsidR="007A161F" w:rsidRDefault="00366614" w:rsidP="00F604B8">
            <w:pPr>
              <w:numPr>
                <w:ilvl w:val="0"/>
                <w:numId w:val="12"/>
              </w:numPr>
              <w:spacing w:after="0" w:line="276" w:lineRule="auto"/>
            </w:pPr>
            <w:r w:rsidRPr="00366614">
              <w:t>Supervising Practitioner requirements (license, experience, and/or educator evaluation rating) </w:t>
            </w:r>
          </w:p>
          <w:p w14:paraId="05C41AFD" w14:textId="77777777" w:rsidR="00F604B8" w:rsidRDefault="00F604B8" w:rsidP="00F604B8">
            <w:pPr>
              <w:spacing w:after="0" w:line="276" w:lineRule="auto"/>
              <w:ind w:left="720"/>
            </w:pPr>
          </w:p>
          <w:p w14:paraId="48CD32DE" w14:textId="03254711" w:rsidR="007A161F" w:rsidRDefault="007A161F" w:rsidP="007A161F">
            <w:pPr>
              <w:spacing w:after="0" w:line="276" w:lineRule="auto"/>
            </w:pPr>
            <w:r w:rsidRPr="00366614">
              <w:lastRenderedPageBreak/>
              <w:t xml:space="preserve">Additional details can be found in Implementation of Waivers in Approved Programs section of the </w:t>
            </w:r>
            <w:hyperlink r:id="rId11" w:tgtFrame="_blank" w:history="1">
              <w:r w:rsidRPr="00366614">
                <w:rPr>
                  <w:rStyle w:val="Hyperlink"/>
                  <w:i/>
                  <w:iCs/>
                </w:rPr>
                <w:t>Guidelines for Educator Preparation Program Approval</w:t>
              </w:r>
              <w:r w:rsidRPr="00366614">
                <w:rPr>
                  <w:rStyle w:val="Hyperlink"/>
                </w:rPr>
                <w:t>.</w:t>
              </w:r>
            </w:hyperlink>
            <w:r w:rsidRPr="00366614">
              <w:t> </w:t>
            </w:r>
          </w:p>
          <w:p w14:paraId="6CBCDB80" w14:textId="355A2ABF" w:rsidR="00366614" w:rsidRPr="00366614" w:rsidRDefault="00366614" w:rsidP="00083949">
            <w:pPr>
              <w:spacing w:after="0"/>
            </w:pPr>
            <w:r w:rsidRPr="00366614">
              <w:t>If no waivers are permitted, the SO must submit a written policy documenting that decision.  </w:t>
            </w:r>
          </w:p>
          <w:p w14:paraId="0B9D5799" w14:textId="77777777" w:rsidR="00F604B8" w:rsidRDefault="00F604B8" w:rsidP="00083949">
            <w:pPr>
              <w:spacing w:after="0"/>
            </w:pPr>
          </w:p>
          <w:p w14:paraId="306244CA" w14:textId="2DF0D80E" w:rsidR="00366614" w:rsidRPr="00366614" w:rsidRDefault="00366614" w:rsidP="00083949">
            <w:pPr>
              <w:spacing w:after="0"/>
            </w:pPr>
            <w:r w:rsidRPr="00366614">
              <w:t>If individual program(s) or groups of programs have distinct waiver policies, each policy should be submitted with the included program(s) clearly identified. </w:t>
            </w:r>
          </w:p>
        </w:tc>
      </w:tr>
      <w:tr w:rsidR="00366614" w:rsidRPr="00366614" w14:paraId="7E689A0D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3C9FD5" w14:textId="05C30F92" w:rsidR="00366614" w:rsidRPr="00366614" w:rsidRDefault="00366614" w:rsidP="00083949">
            <w:pPr>
              <w:spacing w:after="0"/>
              <w:jc w:val="center"/>
            </w:pPr>
            <w:r w:rsidRPr="00366614">
              <w:lastRenderedPageBreak/>
              <w:t>PAR: Multiple Criteria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CC79AE" w14:textId="273907E4" w:rsidR="00366614" w:rsidRPr="00366614" w:rsidRDefault="00366614" w:rsidP="00DC0E49">
            <w:pPr>
              <w:spacing w:after="0"/>
            </w:pPr>
            <w:r w:rsidRPr="00366614">
              <w:t>Partnership MOU(s)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A64F71B" w14:textId="77777777" w:rsidR="00366614" w:rsidRPr="00366614" w:rsidRDefault="00366614" w:rsidP="00083949">
            <w:pPr>
              <w:spacing w:after="0"/>
            </w:pPr>
            <w:r w:rsidRPr="00366614">
              <w:t>Memorandums of Understanding (MOUs) for any formalized PK-12 school/district and non-PK-12 external partnerships. </w:t>
            </w:r>
          </w:p>
        </w:tc>
      </w:tr>
      <w:tr w:rsidR="00366614" w:rsidRPr="00366614" w14:paraId="79650B87" w14:textId="77777777" w:rsidTr="67FA428A">
        <w:trPr>
          <w:trHeight w:val="96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EADD5C" w14:textId="51F083FA" w:rsidR="00366614" w:rsidRPr="00366614" w:rsidRDefault="00366614" w:rsidP="00083949">
            <w:pPr>
              <w:spacing w:after="0"/>
              <w:jc w:val="center"/>
            </w:pPr>
            <w:r w:rsidRPr="00366614">
              <w:t>FBE: Multiple Criteria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B07569" w14:textId="7318B179" w:rsidR="67FA428A" w:rsidRDefault="67FA428A" w:rsidP="67FA428A">
            <w:pPr>
              <w:spacing w:before="120" w:after="120" w:line="276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67FA428A">
              <w:rPr>
                <w:rFonts w:ascii="Calibri" w:eastAsia="Calibri" w:hAnsi="Calibri" w:cs="Calibri"/>
                <w:color w:val="000000" w:themeColor="text1"/>
              </w:rPr>
              <w:t>Practicum policies and procedures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8044091" w14:textId="42A4EF73" w:rsidR="67FA428A" w:rsidRDefault="67FA428A" w:rsidP="67FA428A">
            <w:pPr>
              <w:spacing w:before="120" w:after="120" w:line="276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67FA428A">
              <w:rPr>
                <w:rFonts w:ascii="Calibri" w:eastAsia="Calibri" w:hAnsi="Calibri" w:cs="Calibri"/>
                <w:color w:val="000000" w:themeColor="text1"/>
              </w:rPr>
              <w:t>Practicum policies and procedures, which may be in the form of a practicum handbook.</w:t>
            </w:r>
          </w:p>
        </w:tc>
      </w:tr>
      <w:tr w:rsidR="00366614" w:rsidRPr="00366614" w14:paraId="3F545EED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783753" w14:textId="1A731232" w:rsidR="00366614" w:rsidRPr="00366614" w:rsidRDefault="00366614" w:rsidP="00083949">
            <w:pPr>
              <w:spacing w:after="0"/>
              <w:jc w:val="center"/>
            </w:pPr>
            <w:r w:rsidRPr="00366614">
              <w:t>FBE 5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EF399B" w14:textId="4B8DC24F" w:rsidR="00366614" w:rsidRPr="00366614" w:rsidRDefault="00366614" w:rsidP="00DC0E49">
            <w:pPr>
              <w:spacing w:after="0"/>
            </w:pPr>
            <w:r w:rsidRPr="00366614">
              <w:t>Performance Assessment Guidance and Materials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E81A99B" w14:textId="77777777" w:rsidR="00366614" w:rsidRPr="00366614" w:rsidRDefault="00366614" w:rsidP="00083949">
            <w:pPr>
              <w:spacing w:after="0"/>
            </w:pPr>
            <w:r w:rsidRPr="00366614">
              <w:rPr>
                <w:b/>
                <w:bCs/>
              </w:rPr>
              <w:t>For each Administrator, School Support Personnel, and Specialist Teacher program,</w:t>
            </w:r>
            <w:r w:rsidRPr="00366614">
              <w:t xml:space="preserve"> the SO should submit the performance assessment guidance and materials provided to candidates, including any rubric(s) used for the performance assessment. </w:t>
            </w:r>
          </w:p>
        </w:tc>
      </w:tr>
      <w:tr w:rsidR="00366614" w:rsidRPr="00366614" w14:paraId="42834340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A7CBF" w14:textId="186428BE" w:rsidR="00366614" w:rsidRPr="00366614" w:rsidRDefault="00366614" w:rsidP="00083949">
            <w:pPr>
              <w:spacing w:after="0"/>
              <w:jc w:val="center"/>
            </w:pPr>
            <w:r w:rsidRPr="00366614">
              <w:t>INS: Multiple Criteria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206C46" w14:textId="557BC4E8" w:rsidR="00366614" w:rsidRPr="00366614" w:rsidRDefault="00366614" w:rsidP="00DC0E49">
            <w:pPr>
              <w:spacing w:after="0"/>
            </w:pPr>
            <w:r w:rsidRPr="00366614">
              <w:t>Program(s) of Study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65F322E" w14:textId="77777777" w:rsidR="00DC0E49" w:rsidRDefault="00366614" w:rsidP="00083949">
            <w:pPr>
              <w:spacing w:after="0"/>
            </w:pPr>
            <w:r w:rsidRPr="00366614">
              <w:rPr>
                <w:b/>
                <w:bCs/>
              </w:rPr>
              <w:t>For each licensure program/grouping,</w:t>
            </w:r>
            <w:r w:rsidRPr="00366614">
              <w:t xml:space="preserve"> the SO should submit a program of study that outlines the course titles (required and elective), the intended course progression, and any additional program components (e.g., field-based experiences). </w:t>
            </w:r>
          </w:p>
          <w:p w14:paraId="7D673BD2" w14:textId="4571B5FB" w:rsidR="00366614" w:rsidRPr="00366614" w:rsidRDefault="00366614" w:rsidP="00083949">
            <w:pPr>
              <w:spacing w:after="0"/>
            </w:pPr>
            <w:r w:rsidRPr="00366614">
              <w:t> </w:t>
            </w:r>
          </w:p>
          <w:p w14:paraId="7C6ED235" w14:textId="639208F3" w:rsidR="00366614" w:rsidRPr="00366614" w:rsidRDefault="00366614" w:rsidP="00083949">
            <w:pPr>
              <w:spacing w:after="0"/>
            </w:pPr>
            <w:r>
              <w:t xml:space="preserve">If a program has multiple pathways (e.g., a traditional practicum pathway and a residency pathway, or a licensure-only and a </w:t>
            </w:r>
            <w:r w:rsidR="1B265FF6">
              <w:t>master's</w:t>
            </w:r>
            <w:r>
              <w:t xml:space="preserve"> program, both leading to a post-baccalaureate Math 8-12 endorsement), a separate program of study should be submitted for each pathway with key differences highlighted or annotated. </w:t>
            </w:r>
            <w:r>
              <w:br/>
              <w:t> </w:t>
            </w:r>
            <w:r>
              <w:br/>
              <w:t xml:space="preserve">SOs should not need to create this for the DESE Formal Review. </w:t>
            </w:r>
            <w:proofErr w:type="gramStart"/>
            <w:r>
              <w:t>SO</w:t>
            </w:r>
            <w:proofErr w:type="gramEnd"/>
            <w:r>
              <w:t xml:space="preserve"> may have a similar document with a different name already in existence (e.g., advising sheets, course checklists). </w:t>
            </w:r>
          </w:p>
        </w:tc>
      </w:tr>
      <w:tr w:rsidR="00366614" w:rsidRPr="00366614" w14:paraId="5F35F1F5" w14:textId="77777777" w:rsidTr="67FA428A">
        <w:trPr>
          <w:trHeight w:val="300"/>
        </w:trPr>
        <w:tc>
          <w:tcPr>
            <w:tcW w:w="143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B7BBCD" w14:textId="083DE7DA" w:rsidR="00366614" w:rsidRPr="00366614" w:rsidRDefault="00366614" w:rsidP="00083949">
            <w:pPr>
              <w:spacing w:after="0"/>
              <w:jc w:val="center"/>
            </w:pPr>
            <w:r w:rsidRPr="00366614">
              <w:lastRenderedPageBreak/>
              <w:t>INS 2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AC813C" w14:textId="49F45B6E" w:rsidR="00366614" w:rsidRPr="00366614" w:rsidRDefault="00366614" w:rsidP="00DC0E49">
            <w:pPr>
              <w:spacing w:after="0"/>
            </w:pPr>
            <w:r w:rsidRPr="00366614">
              <w:t>Crosscutting SMK Matrices</w:t>
            </w:r>
          </w:p>
        </w:tc>
        <w:tc>
          <w:tcPr>
            <w:tcW w:w="93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BE6CBDC" w14:textId="77777777" w:rsidR="00366614" w:rsidRPr="00366614" w:rsidRDefault="00366614" w:rsidP="00083949">
            <w:pPr>
              <w:spacing w:after="0"/>
            </w:pPr>
            <w:r w:rsidRPr="00366614">
              <w:rPr>
                <w:b/>
                <w:bCs/>
              </w:rPr>
              <w:t>For each licensure program/grouping</w:t>
            </w:r>
            <w:r w:rsidRPr="00366614">
              <w:t>, the SO should submit a crosscutting SMK Matrix listing the course(s) where each indicator is explicitly targeted and coherently addressed.  </w:t>
            </w:r>
          </w:p>
          <w:p w14:paraId="1027BACD" w14:textId="77777777" w:rsidR="00366614" w:rsidRPr="00366614" w:rsidRDefault="00366614" w:rsidP="00083949">
            <w:pPr>
              <w:spacing w:after="0"/>
            </w:pPr>
            <w:r w:rsidRPr="00366614">
              <w:t>If indicators are covered differently across licenses within the same program grouping, separate matrices should be submitted. </w:t>
            </w:r>
          </w:p>
        </w:tc>
      </w:tr>
    </w:tbl>
    <w:p w14:paraId="1790E46C" w14:textId="50E39E53" w:rsidR="73B82EE1" w:rsidRDefault="73B82EE1" w:rsidP="73B82EE1">
      <w:pPr>
        <w:pStyle w:val="Heading3"/>
        <w:rPr>
          <w:rFonts w:ascii="Calibri Light" w:eastAsia="Calibri Light" w:hAnsi="Calibri Light" w:cs="Calibri Light"/>
        </w:rPr>
      </w:pPr>
    </w:p>
    <w:p w14:paraId="50689C1B" w14:textId="5F26C364" w:rsidR="07A492FC" w:rsidRDefault="21437C8E" w:rsidP="4A637EF3">
      <w:pPr>
        <w:pStyle w:val="Heading3"/>
        <w:rPr>
          <w:rFonts w:ascii="Calibri Light" w:eastAsia="Calibri Light" w:hAnsi="Calibri Light" w:cs="Calibri Light"/>
          <w:bCs/>
        </w:rPr>
      </w:pPr>
      <w:r w:rsidRPr="4A637EF3">
        <w:rPr>
          <w:rFonts w:ascii="Calibri Light" w:eastAsia="Calibri Light" w:hAnsi="Calibri Light" w:cs="Calibri Light"/>
          <w:bCs/>
        </w:rPr>
        <w:t>Candidate Artifacts</w:t>
      </w:r>
    </w:p>
    <w:p w14:paraId="09342DC7" w14:textId="073B1358" w:rsidR="07A492FC" w:rsidRPr="00C7508E" w:rsidRDefault="21437C8E" w:rsidP="00C7508E">
      <w:pPr>
        <w:spacing w:before="120" w:after="120" w:line="276" w:lineRule="auto"/>
        <w:contextualSpacing/>
        <w:rPr>
          <w:rFonts w:ascii="Calibri" w:eastAsia="Calibri" w:hAnsi="Calibri" w:cs="Calibri"/>
          <w:color w:val="000000" w:themeColor="text1"/>
        </w:rPr>
      </w:pPr>
      <w:r w:rsidRPr="5CCEE951">
        <w:rPr>
          <w:rFonts w:ascii="Calibri" w:eastAsia="Calibri" w:hAnsi="Calibri" w:cs="Calibri"/>
          <w:color w:val="000000" w:themeColor="text1"/>
        </w:rPr>
        <w:t xml:space="preserve">For artifact categories that are relevant to all candidates, files must be shared for the candidates identified in DESE’s random sample. For categories that do not apply to all candidates, </w:t>
      </w:r>
      <w:r w:rsidR="63AD00CA" w:rsidRPr="5CCEE951">
        <w:rPr>
          <w:rFonts w:ascii="Calibri" w:eastAsia="Calibri" w:hAnsi="Calibri" w:cs="Calibri"/>
          <w:color w:val="000000" w:themeColor="text1"/>
        </w:rPr>
        <w:t xml:space="preserve">the </w:t>
      </w:r>
      <w:r w:rsidRPr="5CCEE951">
        <w:rPr>
          <w:rFonts w:ascii="Calibri" w:eastAsia="Calibri" w:hAnsi="Calibri" w:cs="Calibri"/>
          <w:color w:val="000000" w:themeColor="text1"/>
        </w:rPr>
        <w:t xml:space="preserve">SO will identify relevant files. </w:t>
      </w:r>
    </w:p>
    <w:tbl>
      <w:tblPr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5"/>
        <w:gridCol w:w="2430"/>
        <w:gridCol w:w="5317"/>
        <w:gridCol w:w="3848"/>
      </w:tblGrid>
      <w:tr w:rsidR="00C7508E" w:rsidRPr="00C7508E" w14:paraId="11A2B251" w14:textId="77777777" w:rsidTr="67FA428A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141CD7B8" w14:textId="0061C0EF" w:rsidR="00C7508E" w:rsidRPr="00C7508E" w:rsidRDefault="00C7508E" w:rsidP="00DC0E49">
            <w:pPr>
              <w:spacing w:after="0"/>
              <w:jc w:val="center"/>
              <w:rPr>
                <w:b/>
                <w:bCs/>
              </w:rPr>
            </w:pPr>
            <w:r w:rsidRPr="00C7508E">
              <w:rPr>
                <w:b/>
                <w:bCs/>
              </w:rPr>
              <w:t>Criterion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18C6D29" w14:textId="41334503" w:rsidR="00C7508E" w:rsidRPr="00C7508E" w:rsidRDefault="00C7508E" w:rsidP="00DC0E49">
            <w:pPr>
              <w:spacing w:after="0"/>
              <w:jc w:val="center"/>
              <w:rPr>
                <w:b/>
                <w:bCs/>
              </w:rPr>
            </w:pPr>
            <w:r w:rsidRPr="00C7508E">
              <w:rPr>
                <w:b/>
                <w:bCs/>
              </w:rPr>
              <w:t>Artifact Type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3448406" w14:textId="66EB5E6A" w:rsidR="00C7508E" w:rsidRPr="00C7508E" w:rsidRDefault="00C7508E" w:rsidP="00DC0E49">
            <w:pPr>
              <w:spacing w:after="0"/>
              <w:jc w:val="center"/>
              <w:rPr>
                <w:b/>
                <w:bCs/>
              </w:rPr>
            </w:pPr>
            <w:r w:rsidRPr="00C7508E">
              <w:rPr>
                <w:b/>
                <w:bCs/>
              </w:rPr>
              <w:t>Description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689DAFC" w14:textId="6E9202A3" w:rsidR="00C7508E" w:rsidRPr="00C7508E" w:rsidRDefault="00C7508E" w:rsidP="00DC0E49">
            <w:pPr>
              <w:spacing w:after="0"/>
              <w:jc w:val="center"/>
              <w:rPr>
                <w:b/>
                <w:bCs/>
              </w:rPr>
            </w:pPr>
            <w:r w:rsidRPr="00C7508E">
              <w:rPr>
                <w:b/>
                <w:bCs/>
              </w:rPr>
              <w:t>Sample</w:t>
            </w:r>
          </w:p>
        </w:tc>
      </w:tr>
      <w:tr w:rsidR="00C7508E" w:rsidRPr="00C7508E" w14:paraId="21C04EED" w14:textId="77777777" w:rsidTr="67FA428A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F8CD1" w14:textId="3E645E82" w:rsidR="00C7508E" w:rsidRPr="00C7508E" w:rsidRDefault="00C7508E" w:rsidP="00DC0E49">
            <w:pPr>
              <w:spacing w:after="0"/>
              <w:jc w:val="center"/>
            </w:pPr>
            <w:r w:rsidRPr="00C7508E">
              <w:t>CAN 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9FB06" w14:textId="2B8A6902" w:rsidR="00C7508E" w:rsidRPr="00C7508E" w:rsidRDefault="64DC1247" w:rsidP="00DC0E49">
            <w:pPr>
              <w:spacing w:after="0"/>
            </w:pPr>
            <w:r>
              <w:t>Cover Sheet for Differentiated Supports and Relevant Documentation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D2DE4" w14:textId="392676F4" w:rsidR="00C7508E" w:rsidRPr="00C7508E" w:rsidRDefault="4D4C675F" w:rsidP="67FA428A">
            <w:pPr>
              <w:spacing w:after="0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67FA428A">
              <w:rPr>
                <w:rFonts w:ascii="Calibri" w:eastAsia="Calibri" w:hAnsi="Calibri" w:cs="Calibri"/>
                <w:color w:val="000000" w:themeColor="text1"/>
              </w:rPr>
              <w:t xml:space="preserve">Evidence of how the SO identifies, provides differentiated interventions (also known as Tier II and III </w:t>
            </w:r>
            <w:proofErr w:type="gramStart"/>
            <w:r w:rsidRPr="67FA428A">
              <w:rPr>
                <w:rFonts w:ascii="Calibri" w:eastAsia="Calibri" w:hAnsi="Calibri" w:cs="Calibri"/>
                <w:color w:val="000000" w:themeColor="text1"/>
              </w:rPr>
              <w:t>supports</w:t>
            </w:r>
            <w:proofErr w:type="gramEnd"/>
            <w:r w:rsidRPr="67FA428A">
              <w:rPr>
                <w:rFonts w:ascii="Calibri" w:eastAsia="Calibri" w:hAnsi="Calibri" w:cs="Calibri"/>
                <w:color w:val="000000" w:themeColor="text1"/>
              </w:rPr>
              <w:t xml:space="preserve">), and counsels candidates who need additional support beyond what is offered to the general student body </w:t>
            </w:r>
            <w:proofErr w:type="gramStart"/>
            <w:r w:rsidRPr="67FA428A">
              <w:rPr>
                <w:rFonts w:ascii="Calibri" w:eastAsia="Calibri" w:hAnsi="Calibri" w:cs="Calibri"/>
                <w:color w:val="000000" w:themeColor="text1"/>
              </w:rPr>
              <w:t>in order to</w:t>
            </w:r>
            <w:proofErr w:type="gramEnd"/>
            <w:r w:rsidRPr="67FA428A">
              <w:rPr>
                <w:rFonts w:ascii="Calibri" w:eastAsia="Calibri" w:hAnsi="Calibri" w:cs="Calibri"/>
                <w:color w:val="000000" w:themeColor="text1"/>
              </w:rPr>
              <w:t xml:space="preserve"> be successful. </w:t>
            </w:r>
          </w:p>
          <w:p w14:paraId="753539D5" w14:textId="607FEC94" w:rsidR="00C7508E" w:rsidRPr="00C7508E" w:rsidRDefault="4D4C675F" w:rsidP="67FA428A">
            <w:pPr>
              <w:spacing w:before="120" w:after="0" w:line="276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67FA428A">
              <w:rPr>
                <w:rFonts w:ascii="Calibri" w:eastAsia="Calibri" w:hAnsi="Calibri" w:cs="Calibri"/>
                <w:color w:val="000000" w:themeColor="text1"/>
              </w:rPr>
              <w:t>  </w:t>
            </w:r>
          </w:p>
          <w:p w14:paraId="54FA3081" w14:textId="0CCE6396" w:rsidR="00C7508E" w:rsidRPr="00C7508E" w:rsidRDefault="4D4C675F" w:rsidP="67FA428A">
            <w:pPr>
              <w:spacing w:before="120" w:after="0" w:line="276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67FA428A">
              <w:rPr>
                <w:rFonts w:ascii="Calibri" w:eastAsia="Calibri" w:hAnsi="Calibri" w:cs="Calibri"/>
                <w:color w:val="000000" w:themeColor="text1"/>
              </w:rPr>
              <w:t>As available, sample records should be provided for candidates identified in coursework, candidates identified in fieldwork (pre-practicum and practicum), candidates who ultimately successfully completed the licensure program, and candidates who chose to or were counseled to select a different path. </w:t>
            </w:r>
          </w:p>
          <w:p w14:paraId="1EAF4009" w14:textId="78BF2973" w:rsidR="00C7508E" w:rsidRPr="00C7508E" w:rsidRDefault="00C7508E" w:rsidP="67FA428A">
            <w:pPr>
              <w:spacing w:after="0"/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F1141" w14:textId="32477FF7" w:rsidR="00C7508E" w:rsidRDefault="00C7508E" w:rsidP="00DC0E49">
            <w:pPr>
              <w:spacing w:after="0"/>
            </w:pPr>
            <w:r w:rsidRPr="00C7508E">
              <w:t xml:space="preserve">Sample size determined based on number of completers over the last 3 years, </w:t>
            </w:r>
            <w:r w:rsidRPr="00C7508E">
              <w:rPr>
                <w:b/>
                <w:bCs/>
              </w:rPr>
              <w:t>candidates and completers selected by the SO as relevant</w:t>
            </w:r>
            <w:r w:rsidRPr="00C7508E">
              <w:t> </w:t>
            </w:r>
          </w:p>
          <w:p w14:paraId="0DDCB7B1" w14:textId="77777777" w:rsidR="00DC0E49" w:rsidRPr="00C7508E" w:rsidRDefault="00DC0E49" w:rsidP="00DC0E49">
            <w:pPr>
              <w:spacing w:after="0"/>
            </w:pPr>
          </w:p>
          <w:p w14:paraId="1155C056" w14:textId="547C3164" w:rsidR="00C7508E" w:rsidRPr="00C7508E" w:rsidRDefault="00C7508E" w:rsidP="00DC0E49">
            <w:pPr>
              <w:spacing w:after="0"/>
            </w:pPr>
            <w:r w:rsidRPr="00C7508E">
              <w:t xml:space="preserve">For SOs with Elementary, Early Childhood, Moderate Disabilities PK-2, and Moderate Disabilities PK-8 programs, SOs will be </w:t>
            </w:r>
            <w:proofErr w:type="gramStart"/>
            <w:r w:rsidRPr="00C7508E">
              <w:t>provided</w:t>
            </w:r>
            <w:proofErr w:type="gramEnd"/>
            <w:r w:rsidRPr="00C7508E">
              <w:t xml:space="preserve"> a specific number of examples that should be provided based on their number of completers over the last three years.  </w:t>
            </w:r>
          </w:p>
        </w:tc>
      </w:tr>
      <w:tr w:rsidR="00C7508E" w:rsidRPr="00C7508E" w14:paraId="1108FAE1" w14:textId="77777777" w:rsidTr="67FA428A">
        <w:trPr>
          <w:trHeight w:val="300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A0AFF7" w14:textId="77EB4C03" w:rsidR="00C7508E" w:rsidRPr="00C7508E" w:rsidRDefault="00C7508E" w:rsidP="00DC0E49">
            <w:pPr>
              <w:spacing w:after="0"/>
              <w:jc w:val="center"/>
            </w:pPr>
            <w:r w:rsidRPr="00C7508E">
              <w:t>CAN 4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8B76B6" w14:textId="18D00A93" w:rsidR="00C7508E" w:rsidRPr="00C7508E" w:rsidRDefault="00C7508E" w:rsidP="00DC0E49">
            <w:pPr>
              <w:spacing w:after="0"/>
            </w:pPr>
            <w:r w:rsidRPr="00C7508E">
              <w:t>Cover Sheet for Waivers and Relevant Documentation</w:t>
            </w:r>
          </w:p>
        </w:tc>
        <w:tc>
          <w:tcPr>
            <w:tcW w:w="53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E7A48A" w14:textId="28CDB5DB" w:rsidR="00C7508E" w:rsidRDefault="00C7508E" w:rsidP="00DC0E49">
            <w:pPr>
              <w:spacing w:after="0"/>
            </w:pPr>
            <w:r w:rsidRPr="00C7508E">
              <w:t xml:space="preserve">Evidence of how </w:t>
            </w:r>
            <w:proofErr w:type="gramStart"/>
            <w:r w:rsidRPr="00C7508E">
              <w:t>the SO</w:t>
            </w:r>
            <w:proofErr w:type="gramEnd"/>
            <w:r w:rsidRPr="00C7508E">
              <w:t xml:space="preserve"> applies its waiver policy equitably across programs and candidates and ensures that academic and professional standards of the licensure role are met. </w:t>
            </w:r>
          </w:p>
          <w:p w14:paraId="28D138C5" w14:textId="77777777" w:rsidR="00DC0E49" w:rsidRPr="00C7508E" w:rsidRDefault="00DC0E49" w:rsidP="00DC0E49">
            <w:pPr>
              <w:spacing w:after="0"/>
            </w:pPr>
          </w:p>
          <w:p w14:paraId="1BA02F15" w14:textId="77777777" w:rsidR="00C7508E" w:rsidRPr="00C7508E" w:rsidRDefault="00C7508E" w:rsidP="00DC0E49">
            <w:pPr>
              <w:spacing w:after="0"/>
            </w:pPr>
            <w:r w:rsidRPr="00C7508E">
              <w:lastRenderedPageBreak/>
              <w:t>Records should be provided for any requirements that have been waived by the SO. Each file should include a clear rationale for why the waiver was or was not granted. This may include waivers for: </w:t>
            </w:r>
          </w:p>
          <w:p w14:paraId="6B3AF026" w14:textId="77777777" w:rsidR="00C7508E" w:rsidRPr="00C7508E" w:rsidRDefault="00C7508E" w:rsidP="00DC0E49">
            <w:pPr>
              <w:numPr>
                <w:ilvl w:val="0"/>
                <w:numId w:val="13"/>
              </w:numPr>
              <w:spacing w:after="0" w:line="276" w:lineRule="auto"/>
            </w:pPr>
            <w:r w:rsidRPr="00C7508E">
              <w:t>Individual courses </w:t>
            </w:r>
          </w:p>
          <w:p w14:paraId="4F1BD27F" w14:textId="77777777" w:rsidR="00C7508E" w:rsidRPr="00C7508E" w:rsidRDefault="00C7508E" w:rsidP="00DC0E49">
            <w:pPr>
              <w:numPr>
                <w:ilvl w:val="0"/>
                <w:numId w:val="14"/>
              </w:numPr>
              <w:spacing w:after="0" w:line="276" w:lineRule="auto"/>
            </w:pPr>
            <w:r w:rsidRPr="00C7508E">
              <w:t>Pre-practicum   </w:t>
            </w:r>
          </w:p>
          <w:p w14:paraId="7967332A" w14:textId="77777777" w:rsidR="00C7508E" w:rsidRPr="00C7508E" w:rsidRDefault="00C7508E" w:rsidP="00DC0E49">
            <w:pPr>
              <w:numPr>
                <w:ilvl w:val="0"/>
                <w:numId w:val="15"/>
              </w:numPr>
              <w:spacing w:after="0" w:line="276" w:lineRule="auto"/>
            </w:pPr>
            <w:r w:rsidRPr="00C7508E">
              <w:t>Practicum/practicum equivalent  </w:t>
            </w:r>
          </w:p>
          <w:p w14:paraId="0722DB15" w14:textId="77777777" w:rsidR="00C7508E" w:rsidRPr="00C7508E" w:rsidRDefault="00C7508E" w:rsidP="00DC0E49">
            <w:pPr>
              <w:numPr>
                <w:ilvl w:val="0"/>
                <w:numId w:val="16"/>
              </w:numPr>
              <w:spacing w:after="0" w:line="276" w:lineRule="auto"/>
            </w:pPr>
            <w:r w:rsidRPr="00C7508E">
              <w:t>Practicum setting requirements  </w:t>
            </w:r>
          </w:p>
          <w:p w14:paraId="5F3B5BD1" w14:textId="77777777" w:rsidR="00C7508E" w:rsidRPr="00C7508E" w:rsidRDefault="00C7508E" w:rsidP="00DC0E49">
            <w:pPr>
              <w:numPr>
                <w:ilvl w:val="0"/>
                <w:numId w:val="17"/>
              </w:numPr>
              <w:spacing w:after="0" w:line="276" w:lineRule="auto"/>
            </w:pPr>
            <w:r w:rsidRPr="00C7508E">
              <w:t>Supervising practitioner requirements  </w:t>
            </w:r>
          </w:p>
        </w:tc>
        <w:tc>
          <w:tcPr>
            <w:tcW w:w="3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33E3AB2" w14:textId="77777777" w:rsidR="00C7508E" w:rsidRPr="00C7508E" w:rsidRDefault="00C7508E" w:rsidP="00DC0E49">
            <w:pPr>
              <w:spacing w:after="0"/>
            </w:pPr>
            <w:r w:rsidRPr="00C7508E">
              <w:lastRenderedPageBreak/>
              <w:t xml:space="preserve">Sample size determined based on number of completers over the last 3 years, </w:t>
            </w:r>
            <w:r w:rsidRPr="00C7508E">
              <w:rPr>
                <w:b/>
                <w:bCs/>
              </w:rPr>
              <w:t>candidates and completers selected by the SO as relevant</w:t>
            </w:r>
            <w:r w:rsidRPr="00C7508E">
              <w:t> </w:t>
            </w:r>
          </w:p>
          <w:p w14:paraId="055E6302" w14:textId="77777777" w:rsidR="00C7508E" w:rsidRPr="00C7508E" w:rsidRDefault="00C7508E" w:rsidP="00DC0E49">
            <w:pPr>
              <w:spacing w:after="0"/>
            </w:pPr>
            <w:r w:rsidRPr="00C7508E">
              <w:t> </w:t>
            </w:r>
          </w:p>
        </w:tc>
      </w:tr>
      <w:tr w:rsidR="00C7508E" w:rsidRPr="00C7508E" w14:paraId="0B8D0208" w14:textId="77777777" w:rsidTr="67FA428A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D4839" w14:textId="00326A12" w:rsidR="00C7508E" w:rsidRPr="00C7508E" w:rsidRDefault="00C7508E" w:rsidP="00DC0E49">
            <w:pPr>
              <w:spacing w:after="0"/>
              <w:jc w:val="center"/>
            </w:pPr>
            <w:r w:rsidRPr="00C7508E">
              <w:t>FBE 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869AA" w14:textId="291BDEA7" w:rsidR="00C7508E" w:rsidRPr="00C7508E" w:rsidRDefault="00C7508E" w:rsidP="00DC0E49">
            <w:pPr>
              <w:spacing w:after="0"/>
            </w:pPr>
            <w:r w:rsidRPr="00C7508E">
              <w:t>Performance Assessments - Taken from Random Sample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8B6BA" w14:textId="213D3E6B" w:rsidR="00C7508E" w:rsidRDefault="00C7508E" w:rsidP="00DC0E49">
            <w:pPr>
              <w:spacing w:after="0"/>
            </w:pPr>
            <w:r w:rsidRPr="00C7508E">
              <w:t xml:space="preserve">Evidence of how </w:t>
            </w:r>
            <w:proofErr w:type="gramStart"/>
            <w:r w:rsidRPr="00C7508E">
              <w:t>the SO</w:t>
            </w:r>
            <w:proofErr w:type="gramEnd"/>
            <w:r w:rsidRPr="00C7508E">
              <w:t xml:space="preserve"> implements performance assessments consistently within and across programs to improve practice and ensure only candidates who are ready for full responsibility in the licensure role complete the program. </w:t>
            </w:r>
          </w:p>
          <w:p w14:paraId="0CED5154" w14:textId="77777777" w:rsidR="00DC0E49" w:rsidRPr="00C7508E" w:rsidRDefault="00DC0E49" w:rsidP="00DC0E49">
            <w:pPr>
              <w:spacing w:after="0"/>
            </w:pPr>
          </w:p>
          <w:p w14:paraId="4C060042" w14:textId="6152F3C9" w:rsidR="00C7508E" w:rsidRPr="00C7508E" w:rsidRDefault="0B61CC32" w:rsidP="00DC0E49">
            <w:pPr>
              <w:spacing w:after="0"/>
            </w:pPr>
            <w:r>
              <w:t>The random sample will include candidates from all licensure areas offered by the SO for which performance assessments are required. </w:t>
            </w:r>
          </w:p>
          <w:p w14:paraId="5981E9FA" w14:textId="4F39DCFF" w:rsidR="00C7508E" w:rsidRPr="00C7508E" w:rsidRDefault="00C7508E" w:rsidP="00DC0E49">
            <w:pPr>
              <w:spacing w:after="0"/>
            </w:pPr>
          </w:p>
          <w:p w14:paraId="052B41A4" w14:textId="4984EE82" w:rsidR="00C7508E" w:rsidRPr="00C7508E" w:rsidRDefault="0B61CC32" w:rsidP="00DC0E49">
            <w:pPr>
              <w:spacing w:after="0"/>
            </w:pPr>
            <w:r>
              <w:t xml:space="preserve">The Performance Assessments during Practicum/Practicum Equivalent Experiences section of the </w:t>
            </w:r>
            <w:hyperlink r:id="rId12">
              <w:r w:rsidRPr="67FA428A">
                <w:rPr>
                  <w:rStyle w:val="Hyperlink"/>
                  <w:i/>
                  <w:iCs/>
                </w:rPr>
                <w:t>Guidelines for Educator Preparation Program Approval</w:t>
              </w:r>
            </w:hyperlink>
            <w:r>
              <w:t xml:space="preserve"> detail performance assessment expectations for each relevant licensure area: </w:t>
            </w:r>
          </w:p>
          <w:p w14:paraId="6781EF97" w14:textId="77777777" w:rsidR="00C7508E" w:rsidRPr="00C7508E" w:rsidRDefault="00C7508E" w:rsidP="00DC0E49">
            <w:pPr>
              <w:numPr>
                <w:ilvl w:val="0"/>
                <w:numId w:val="18"/>
              </w:numPr>
              <w:spacing w:after="0" w:line="276" w:lineRule="auto"/>
            </w:pPr>
            <w:r w:rsidRPr="00C7508E">
              <w:t>Initial Teacher licenses </w:t>
            </w:r>
          </w:p>
          <w:p w14:paraId="7ED16AD7" w14:textId="77777777" w:rsidR="00C7508E" w:rsidRPr="00C7508E" w:rsidRDefault="00C7508E" w:rsidP="00DC0E49">
            <w:pPr>
              <w:numPr>
                <w:ilvl w:val="0"/>
                <w:numId w:val="19"/>
              </w:numPr>
              <w:spacing w:after="0" w:line="276" w:lineRule="auto"/>
            </w:pPr>
            <w:r w:rsidRPr="00C7508E">
              <w:t>Specialist Teacher licenses </w:t>
            </w:r>
          </w:p>
          <w:p w14:paraId="42FCA507" w14:textId="77777777" w:rsidR="00C7508E" w:rsidRPr="00C7508E" w:rsidRDefault="00C7508E" w:rsidP="00DC0E49">
            <w:pPr>
              <w:numPr>
                <w:ilvl w:val="0"/>
                <w:numId w:val="20"/>
              </w:numPr>
              <w:spacing w:after="0" w:line="276" w:lineRule="auto"/>
            </w:pPr>
            <w:r w:rsidRPr="00C7508E">
              <w:t>School Support Personnel licenses </w:t>
            </w:r>
          </w:p>
          <w:p w14:paraId="39A58ED3" w14:textId="654AA59F" w:rsidR="00C7508E" w:rsidRDefault="00C7508E" w:rsidP="00DC0E49">
            <w:pPr>
              <w:numPr>
                <w:ilvl w:val="0"/>
                <w:numId w:val="21"/>
              </w:numPr>
              <w:spacing w:after="0" w:line="276" w:lineRule="auto"/>
            </w:pPr>
            <w:proofErr w:type="gramStart"/>
            <w:r w:rsidRPr="00C7508E">
              <w:t>Administrator</w:t>
            </w:r>
            <w:proofErr w:type="gramEnd"/>
            <w:r w:rsidRPr="00C7508E">
              <w:t xml:space="preserve"> licenses </w:t>
            </w:r>
          </w:p>
          <w:p w14:paraId="2D3FCA2E" w14:textId="77777777" w:rsidR="003D5D7B" w:rsidRPr="00C7508E" w:rsidRDefault="003D5D7B" w:rsidP="00DC0E49">
            <w:pPr>
              <w:spacing w:after="0" w:line="276" w:lineRule="auto"/>
              <w:ind w:left="720"/>
            </w:pPr>
          </w:p>
          <w:p w14:paraId="1F65079A" w14:textId="4DD76324" w:rsidR="00C7508E" w:rsidRPr="00C7508E" w:rsidRDefault="1B8FDDF4" w:rsidP="73B82EE1">
            <w:pPr>
              <w:spacing w:after="0"/>
            </w:pPr>
            <w:r w:rsidRPr="67FA428A">
              <w:rPr>
                <w:rFonts w:ascii="Calibri" w:eastAsia="Calibri" w:hAnsi="Calibri" w:cs="Calibri"/>
                <w:color w:val="000000" w:themeColor="text1"/>
              </w:rPr>
              <w:t>For Initial Teacher programs that use the CAP Online Platform, there is no need to add anything to SharePoint.</w:t>
            </w:r>
            <w:r w:rsidRPr="67FA428A">
              <w:rPr>
                <w:rFonts w:ascii="Calibri" w:eastAsia="Calibri" w:hAnsi="Calibri" w:cs="Calibri"/>
              </w:rPr>
              <w:t xml:space="preserve"> </w:t>
            </w:r>
            <w:r w:rsidR="6E5D3380">
              <w:t xml:space="preserve">For those using paper files, </w:t>
            </w:r>
            <w:r w:rsidR="72DEA15C">
              <w:t xml:space="preserve">the following should be </w:t>
            </w:r>
            <w:r w:rsidR="375C1D7D">
              <w:t>uploaded</w:t>
            </w:r>
            <w:r w:rsidR="72DEA15C">
              <w:t xml:space="preserve"> to SharePoin</w:t>
            </w:r>
            <w:r w:rsidR="644ABD77">
              <w:t>t for each candidate</w:t>
            </w:r>
            <w:r w:rsidR="0B61CC32">
              <w:t>: </w:t>
            </w:r>
          </w:p>
          <w:p w14:paraId="01E15559" w14:textId="77777777" w:rsidR="00C7508E" w:rsidRPr="00C7508E" w:rsidRDefault="00C7508E" w:rsidP="00DC0E49">
            <w:pPr>
              <w:numPr>
                <w:ilvl w:val="0"/>
                <w:numId w:val="22"/>
              </w:numPr>
              <w:spacing w:after="0" w:line="276" w:lineRule="auto"/>
            </w:pPr>
            <w:r w:rsidRPr="00C7508E">
              <w:t>CAP Form </w:t>
            </w:r>
          </w:p>
          <w:p w14:paraId="3C93E5DD" w14:textId="3DA8C63E" w:rsidR="00C7508E" w:rsidRPr="00C7508E" w:rsidRDefault="64DC1247" w:rsidP="00DC0E49">
            <w:pPr>
              <w:numPr>
                <w:ilvl w:val="0"/>
                <w:numId w:val="23"/>
              </w:numPr>
              <w:spacing w:after="0" w:line="276" w:lineRule="auto"/>
            </w:pPr>
            <w:r>
              <w:t>CAP Observation Form</w:t>
            </w:r>
            <w:r w:rsidR="4D7D0998">
              <w:t>s</w:t>
            </w:r>
          </w:p>
          <w:p w14:paraId="10E62169" w14:textId="77777777" w:rsidR="00C7508E" w:rsidRPr="00C7508E" w:rsidRDefault="00C7508E" w:rsidP="00DC0E49">
            <w:pPr>
              <w:numPr>
                <w:ilvl w:val="0"/>
                <w:numId w:val="24"/>
              </w:numPr>
              <w:spacing w:after="0" w:line="276" w:lineRule="auto"/>
            </w:pPr>
            <w:r w:rsidRPr="00C7508E">
              <w:t>Student feedback instruments </w:t>
            </w:r>
          </w:p>
          <w:p w14:paraId="679C869E" w14:textId="77777777" w:rsidR="00C7508E" w:rsidRPr="00C7508E" w:rsidRDefault="00C7508E" w:rsidP="00DC0E49">
            <w:pPr>
              <w:numPr>
                <w:ilvl w:val="0"/>
                <w:numId w:val="25"/>
              </w:numPr>
              <w:spacing w:after="0" w:line="276" w:lineRule="auto"/>
            </w:pPr>
            <w:r w:rsidRPr="00C7508E">
              <w:t>Formative Assessment Form </w:t>
            </w:r>
          </w:p>
          <w:p w14:paraId="4C147D39" w14:textId="100F1107" w:rsidR="003D5D7B" w:rsidRDefault="64DC1247" w:rsidP="00DC0E49">
            <w:pPr>
              <w:numPr>
                <w:ilvl w:val="0"/>
                <w:numId w:val="26"/>
              </w:numPr>
              <w:spacing w:after="0" w:line="276" w:lineRule="auto"/>
            </w:pPr>
            <w:r>
              <w:t>Summative Assessment Form </w:t>
            </w:r>
          </w:p>
          <w:p w14:paraId="1BB86365" w14:textId="7131E4AB" w:rsidR="73B82EE1" w:rsidRDefault="73B82EE1" w:rsidP="73B82EE1">
            <w:pPr>
              <w:spacing w:after="0" w:line="276" w:lineRule="auto"/>
              <w:ind w:left="720"/>
            </w:pPr>
          </w:p>
          <w:p w14:paraId="04954912" w14:textId="614F5B50" w:rsidR="00C7508E" w:rsidRPr="00C7508E" w:rsidRDefault="41608E53" w:rsidP="00DC0E49">
            <w:pPr>
              <w:spacing w:after="0"/>
            </w:pPr>
            <w:r>
              <w:t>Both CAP Online Platform and paper files</w:t>
            </w:r>
            <w:r w:rsidR="64DC1247">
              <w:t xml:space="preserve"> should document the types of feedback provided to candidates after observations conducted by the program supervisor and/or supervising practitioner.   </w:t>
            </w:r>
          </w:p>
          <w:p w14:paraId="55C16C37" w14:textId="77777777" w:rsidR="00FC4BCA" w:rsidRDefault="00FC4BCA" w:rsidP="00DC0E49">
            <w:pPr>
              <w:spacing w:after="0"/>
            </w:pPr>
          </w:p>
          <w:p w14:paraId="6E20E28C" w14:textId="07F46311" w:rsidR="00C7508E" w:rsidRPr="00C7508E" w:rsidRDefault="64DC1247" w:rsidP="73B82EE1">
            <w:pPr>
              <w:spacing w:after="0"/>
            </w:pPr>
            <w:r>
              <w:t xml:space="preserve">For all Administrator, School Support Personnel, and Specialist Teacher candidate files, the SO should </w:t>
            </w:r>
            <w:r w:rsidR="0DBF1E10">
              <w:t xml:space="preserve">upload </w:t>
            </w:r>
            <w:r w:rsidR="46BE9FD4">
              <w:t xml:space="preserve">similar performance assessment </w:t>
            </w:r>
            <w:r>
              <w:t>forms</w:t>
            </w:r>
            <w:r w:rsidR="43DF659F">
              <w:t xml:space="preserve"> to SharePoint</w:t>
            </w:r>
            <w:r>
              <w:t>. </w:t>
            </w: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64971" w14:textId="41525556" w:rsidR="00C7508E" w:rsidRDefault="00C7508E" w:rsidP="00DC0E49">
            <w:pPr>
              <w:spacing w:after="0"/>
            </w:pPr>
            <w:r w:rsidRPr="00C7508E">
              <w:lastRenderedPageBreak/>
              <w:t xml:space="preserve">Sample size determined based on number of completers over the last 3 years, </w:t>
            </w:r>
            <w:r w:rsidRPr="00C7508E">
              <w:rPr>
                <w:b/>
                <w:bCs/>
              </w:rPr>
              <w:t>random sample of candidates and completers selected by DESE</w:t>
            </w:r>
            <w:r w:rsidRPr="00C7508E">
              <w:t> </w:t>
            </w:r>
          </w:p>
          <w:p w14:paraId="0053E930" w14:textId="77777777" w:rsidR="00DC0E49" w:rsidRPr="00C7508E" w:rsidRDefault="00DC0E49" w:rsidP="00DC0E49">
            <w:pPr>
              <w:spacing w:after="0"/>
            </w:pPr>
          </w:p>
          <w:p w14:paraId="240C6BB7" w14:textId="54233956" w:rsidR="00C7508E" w:rsidRPr="00C7508E" w:rsidRDefault="00C7508E" w:rsidP="00DC0E49">
            <w:pPr>
              <w:spacing w:after="0"/>
            </w:pPr>
            <w:r w:rsidRPr="00C7508E">
              <w:t>For SOs with Elementary, Early Childhood, Moderate Disabilities PK-2, and Moderate Disabilities PK-8 programs, DESE will ensure that the sample includes completers from each of these programs.  </w:t>
            </w:r>
          </w:p>
        </w:tc>
      </w:tr>
      <w:tr w:rsidR="00C7508E" w:rsidRPr="00C7508E" w14:paraId="49DC3B6F" w14:textId="77777777" w:rsidTr="67FA428A">
        <w:trPr>
          <w:trHeight w:val="300"/>
        </w:trPr>
        <w:tc>
          <w:tcPr>
            <w:tcW w:w="13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B93A960" w14:textId="2D39634B" w:rsidR="00C7508E" w:rsidRPr="00C7508E" w:rsidRDefault="00C7508E" w:rsidP="00DC0E49">
            <w:pPr>
              <w:spacing w:after="0"/>
              <w:jc w:val="center"/>
            </w:pPr>
            <w:r w:rsidRPr="00C7508E">
              <w:t>FBE 6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1D6AE318" w14:textId="2256F8ED" w:rsidR="1A1A4958" w:rsidRDefault="1A1A4958" w:rsidP="67FA428A">
            <w:pPr>
              <w:spacing w:before="120" w:after="120" w:line="276" w:lineRule="auto"/>
              <w:contextualSpacing/>
              <w:rPr>
                <w:rFonts w:ascii="Calibri" w:eastAsia="Calibri" w:hAnsi="Calibri" w:cs="Calibri"/>
              </w:rPr>
            </w:pPr>
            <w:r w:rsidRPr="67FA428A">
              <w:rPr>
                <w:rFonts w:ascii="Calibri" w:eastAsia="Calibri" w:hAnsi="Calibri" w:cs="Calibri"/>
                <w:color w:val="000000" w:themeColor="text1"/>
              </w:rPr>
              <w:t>Field-Based Experiences Hours, Placement, and SP (Included in Performance Assessments – Taken from Random Sample)</w:t>
            </w:r>
          </w:p>
          <w:p w14:paraId="1BBBC879" w14:textId="2D220EAF" w:rsidR="67FA428A" w:rsidRDefault="67FA428A" w:rsidP="67FA428A">
            <w:pPr>
              <w:spacing w:after="0"/>
            </w:pPr>
          </w:p>
          <w:p w14:paraId="5E4576B2" w14:textId="422CA181" w:rsidR="00C7508E" w:rsidRPr="00C7508E" w:rsidRDefault="00C7508E" w:rsidP="00DC0E49">
            <w:pPr>
              <w:spacing w:after="0"/>
            </w:pPr>
          </w:p>
        </w:tc>
        <w:tc>
          <w:tcPr>
            <w:tcW w:w="53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9E785D9" w14:textId="77777777" w:rsidR="00C7508E" w:rsidRPr="00C7508E" w:rsidRDefault="00C7508E" w:rsidP="00DC0E49">
            <w:pPr>
              <w:spacing w:after="0"/>
            </w:pPr>
            <w:r w:rsidRPr="00C7508E">
              <w:t xml:space="preserve">Evidence that </w:t>
            </w:r>
            <w:proofErr w:type="gramStart"/>
            <w:r w:rsidRPr="00C7508E">
              <w:t>the SO’s</w:t>
            </w:r>
            <w:proofErr w:type="gramEnd"/>
            <w:r w:rsidRPr="00C7508E">
              <w:t xml:space="preserve"> field-based experiences meet </w:t>
            </w:r>
            <w:hyperlink r:id="rId13" w:tgtFrame="_blank" w:history="1">
              <w:r w:rsidRPr="00C7508E">
                <w:rPr>
                  <w:rStyle w:val="Hyperlink"/>
                </w:rPr>
                <w:t>regulatory requirements:</w:t>
              </w:r>
            </w:hyperlink>
            <w:r w:rsidRPr="00C7508E">
              <w:t> </w:t>
            </w:r>
          </w:p>
          <w:p w14:paraId="3206A0FC" w14:textId="77777777" w:rsidR="00C7508E" w:rsidRPr="00C7508E" w:rsidRDefault="00C7508E" w:rsidP="00DC0E49">
            <w:pPr>
              <w:numPr>
                <w:ilvl w:val="0"/>
                <w:numId w:val="27"/>
              </w:numPr>
              <w:spacing w:after="0" w:line="276" w:lineRule="auto"/>
            </w:pPr>
            <w:r w:rsidRPr="00C7508E">
              <w:t>Practicum hours, including hours of full responsibility in the licensure role, as per 603 CMR 7.04 (4) </w:t>
            </w:r>
          </w:p>
          <w:p w14:paraId="435AC481" w14:textId="77777777" w:rsidR="00C7508E" w:rsidRPr="00C7508E" w:rsidRDefault="00C7508E" w:rsidP="00DC0E49">
            <w:pPr>
              <w:numPr>
                <w:ilvl w:val="0"/>
                <w:numId w:val="28"/>
              </w:numPr>
              <w:spacing w:after="0" w:line="276" w:lineRule="auto"/>
            </w:pPr>
            <w:r w:rsidRPr="00C7508E">
              <w:t>Placement(s) as per 603 CMR 7.04 (4) </w:t>
            </w:r>
          </w:p>
          <w:p w14:paraId="3C4F4C47" w14:textId="6ECE5814" w:rsidR="003D5D7B" w:rsidRDefault="00C7508E" w:rsidP="00DC0E49">
            <w:pPr>
              <w:numPr>
                <w:ilvl w:val="0"/>
                <w:numId w:val="29"/>
              </w:numPr>
              <w:spacing w:after="0" w:line="276" w:lineRule="auto"/>
            </w:pPr>
            <w:r w:rsidRPr="00C7508E">
              <w:t>Supervising practitioner qualifications as per 603 CMR 7.02.  </w:t>
            </w:r>
          </w:p>
          <w:p w14:paraId="4C37059F" w14:textId="77777777" w:rsidR="001427D5" w:rsidRDefault="001427D5" w:rsidP="00DC0E49">
            <w:pPr>
              <w:spacing w:after="0" w:line="276" w:lineRule="auto"/>
              <w:ind w:left="720"/>
            </w:pPr>
          </w:p>
          <w:p w14:paraId="5DE3A237" w14:textId="172D34CD" w:rsidR="00C7508E" w:rsidRPr="00C7508E" w:rsidRDefault="00C7508E" w:rsidP="00DC0E49">
            <w:pPr>
              <w:spacing w:after="0"/>
            </w:pPr>
            <w:r w:rsidRPr="00C7508E">
              <w:lastRenderedPageBreak/>
              <w:t>This information should be captured in all performance assessment cover sheets. </w:t>
            </w:r>
          </w:p>
        </w:tc>
        <w:tc>
          <w:tcPr>
            <w:tcW w:w="3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ED1C6" w14:textId="56141827" w:rsidR="00C7508E" w:rsidRDefault="00C7508E" w:rsidP="00DC0E49">
            <w:pPr>
              <w:spacing w:after="0"/>
            </w:pPr>
            <w:r w:rsidRPr="00C7508E">
              <w:lastRenderedPageBreak/>
              <w:t xml:space="preserve">Sample size determined based on number of completers over the last 3 years, </w:t>
            </w:r>
            <w:r w:rsidRPr="00C7508E">
              <w:rPr>
                <w:b/>
                <w:bCs/>
              </w:rPr>
              <w:t>random sample of candidates and completers selected by DESE</w:t>
            </w:r>
            <w:r w:rsidRPr="00C7508E">
              <w:t> </w:t>
            </w:r>
          </w:p>
          <w:p w14:paraId="4B5B5F98" w14:textId="77777777" w:rsidR="00574BD4" w:rsidRPr="00C7508E" w:rsidRDefault="00574BD4" w:rsidP="00DC0E49">
            <w:pPr>
              <w:spacing w:after="0"/>
            </w:pPr>
          </w:p>
          <w:p w14:paraId="6EB2510C" w14:textId="77777777" w:rsidR="00C7508E" w:rsidRPr="00C7508E" w:rsidRDefault="00C7508E" w:rsidP="00DC0E49">
            <w:pPr>
              <w:spacing w:after="0"/>
            </w:pPr>
            <w:r w:rsidRPr="00C7508E">
              <w:t xml:space="preserve">Note: For SOs with Elementary, Early Childhood, Moderate Disabilities PK-2, and Moderate Disabilities PK-8 programs, DESE will ensure that the </w:t>
            </w:r>
            <w:r w:rsidRPr="00C7508E">
              <w:lastRenderedPageBreak/>
              <w:t>sample includes completers from each of these programs. </w:t>
            </w:r>
          </w:p>
        </w:tc>
      </w:tr>
    </w:tbl>
    <w:p w14:paraId="4F2CBA88" w14:textId="77777777" w:rsidR="00C7508E" w:rsidRPr="00C7508E" w:rsidRDefault="00C7508E" w:rsidP="00C7508E"/>
    <w:p w14:paraId="3616DC77" w14:textId="12BF2A68" w:rsidR="007260B6" w:rsidRDefault="00D92CEF" w:rsidP="007260B6">
      <w:pPr>
        <w:pStyle w:val="Heading2"/>
      </w:pPr>
      <w:bookmarkStart w:id="0" w:name="Notification"/>
      <w:r>
        <w:t>Organization-Level Domains</w:t>
      </w:r>
    </w:p>
    <w:p w14:paraId="1304830D" w14:textId="77777777" w:rsidR="00574BD4" w:rsidRPr="001427D5" w:rsidRDefault="00574BD4" w:rsidP="00574BD4">
      <w:pPr>
        <w:spacing w:before="120" w:after="120" w:line="276" w:lineRule="auto"/>
        <w:contextualSpacing/>
        <w:rPr>
          <w:rStyle w:val="Heading2Char"/>
          <w:rFonts w:asciiTheme="minorHAnsi" w:eastAsia="Calibri" w:hAnsiTheme="minorHAnsi" w:cstheme="minorBidi"/>
          <w:i w:val="0"/>
          <w:color w:val="000000" w:themeColor="text1"/>
          <w:sz w:val="22"/>
          <w:szCs w:val="22"/>
        </w:rPr>
      </w:pPr>
      <w:r w:rsidRPr="5CCEE951">
        <w:rPr>
          <w:rFonts w:eastAsia="Calibri"/>
          <w:color w:val="000000" w:themeColor="text1"/>
        </w:rPr>
        <w:t xml:space="preserve">For each prompt below, provide a brief response to orient the review team to high-level systems and structures at the SO. Each response should be no more than one to two brief paragraphs or a </w:t>
      </w:r>
      <w:proofErr w:type="gramStart"/>
      <w:r w:rsidRPr="5CCEE951">
        <w:rPr>
          <w:rFonts w:eastAsia="Calibri"/>
          <w:color w:val="000000" w:themeColor="text1"/>
        </w:rPr>
        <w:t>bulleted</w:t>
      </w:r>
      <w:proofErr w:type="gramEnd"/>
      <w:r w:rsidRPr="5CCEE951">
        <w:rPr>
          <w:rFonts w:eastAsia="Calibri"/>
          <w:color w:val="000000" w:themeColor="text1"/>
        </w:rPr>
        <w:t xml:space="preserve"> list. Other than those requested as a required document or candidate artifact, no supplemental or linked materials will be accepted at this time.</w:t>
      </w:r>
    </w:p>
    <w:p w14:paraId="4F3DDAED" w14:textId="77777777" w:rsidR="00574BD4" w:rsidRPr="00574BD4" w:rsidRDefault="00574BD4" w:rsidP="00574BD4"/>
    <w:p w14:paraId="415DC09F" w14:textId="2C91E237" w:rsidR="00A53BCA" w:rsidRDefault="009A6BCA" w:rsidP="00A53BCA">
      <w:pP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 w:rsidRPr="007A0376">
        <w:rPr>
          <w:b/>
          <w:bCs/>
          <w:color w:val="2F5496" w:themeColor="accent1" w:themeShade="BF"/>
          <w:sz w:val="28"/>
          <w:szCs w:val="28"/>
        </w:rPr>
        <w:t>Prompt A:</w:t>
      </w:r>
      <w:r w:rsidR="00A53BCA" w:rsidRPr="007A0376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r w:rsidR="00A53BC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br/>
        <w:t xml:space="preserve">The Organization Domain: </w:t>
      </w:r>
      <w:r w:rsidR="00A53BCA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The </w:t>
      </w:r>
      <w:r w:rsidR="5FA0620C" w:rsidRPr="4AEC859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</w:t>
      </w:r>
      <w:r w:rsidR="00A53BCA" w:rsidRPr="4AEC859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ponsoring </w:t>
      </w:r>
      <w:r w:rsidR="0B9AE3F0" w:rsidRPr="4AEC859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o</w:t>
      </w:r>
      <w:r w:rsidR="00A53BCA" w:rsidRPr="4AEC859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rganization</w:t>
      </w:r>
      <w:r w:rsidR="00A53BCA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is committed to achieving, and has systems, structures, and personnel in place to enable, equitable and effective program experiences and outcomes for all candidates.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24403" w14:paraId="73802717" w14:textId="77777777" w:rsidTr="73B82EE1">
        <w:tc>
          <w:tcPr>
            <w:tcW w:w="12950" w:type="dxa"/>
            <w:shd w:val="clear" w:color="auto" w:fill="D9E2F3" w:themeFill="accent1" w:themeFillTint="33"/>
          </w:tcPr>
          <w:p w14:paraId="7C5567E8" w14:textId="12398C7B" w:rsidR="00324403" w:rsidRDefault="009A6BCA" w:rsidP="008115D2">
            <w:r>
              <w:t>Briefly explain</w:t>
            </w:r>
            <w:r w:rsidR="00324403">
              <w:t xml:space="preserve"> how budgetary decisions are made for the educator preparation unit, including personnel responsible, key milestones in the annual budget process, and recent priorities reflected in allocations.</w:t>
            </w:r>
          </w:p>
        </w:tc>
      </w:tr>
      <w:tr w:rsidR="00324403" w14:paraId="4340ED6D" w14:textId="77777777" w:rsidTr="73B82EE1">
        <w:trPr>
          <w:trHeight w:val="1155"/>
        </w:trPr>
        <w:tc>
          <w:tcPr>
            <w:tcW w:w="12950" w:type="dxa"/>
          </w:tcPr>
          <w:p w14:paraId="16688848" w14:textId="77777777" w:rsidR="00324403" w:rsidRDefault="00324403" w:rsidP="008115D2"/>
        </w:tc>
      </w:tr>
    </w:tbl>
    <w:p w14:paraId="3D267DDC" w14:textId="77777777" w:rsidR="00CE6ADE" w:rsidRDefault="00CE6ADE" w:rsidP="4E533EB9">
      <w:pPr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</w:pPr>
    </w:p>
    <w:p w14:paraId="4C75FC14" w14:textId="083039CF" w:rsidR="00F76C28" w:rsidRPr="00F76C28" w:rsidRDefault="009D0D8A" w:rsidP="4E533EB9">
      <w:pPr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</w:pPr>
      <w:r w:rsidRPr="00F76C28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  <w:t>Prompt B:</w:t>
      </w:r>
      <w:r w:rsidR="00F76C28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  <w:br/>
      </w:r>
      <w:r w:rsidR="00F76C2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The Continuous Improvement Domain: </w:t>
      </w:r>
      <w:r w:rsidR="00F76C28" w:rsidRPr="4E533EB9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The </w:t>
      </w:r>
      <w:r w:rsidR="2762133F" w:rsidRPr="4E533EB9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s</w:t>
      </w:r>
      <w:r w:rsidR="00F76C28" w:rsidRPr="4E533EB9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ponsoring </w:t>
      </w:r>
      <w:r w:rsidR="3190FF03" w:rsidRPr="4E533EB9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o</w:t>
      </w:r>
      <w:r w:rsidR="00F76C28" w:rsidRPr="4E533EB9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rganization engages in continuous improvement efforts that drive toward improved experiences and equitable outcomes for all candidates and the PK-12 students, schools, and districts they 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D0D8A" w14:paraId="563F9A5F" w14:textId="77777777" w:rsidTr="73B82EE1">
        <w:tc>
          <w:tcPr>
            <w:tcW w:w="12950" w:type="dxa"/>
            <w:shd w:val="clear" w:color="auto" w:fill="D9E2F3" w:themeFill="accent1" w:themeFillTint="33"/>
          </w:tcPr>
          <w:p w14:paraId="1CA3E2C6" w14:textId="0AEBF17F" w:rsidR="00BA7AB5" w:rsidRDefault="009D0D8A" w:rsidP="00E2654C">
            <w:r>
              <w:t xml:space="preserve">Briefly </w:t>
            </w:r>
            <w:r w:rsidR="00E7288A">
              <w:t xml:space="preserve">describe any </w:t>
            </w:r>
            <w:r w:rsidR="00E2654C">
              <w:t>formal</w:t>
            </w:r>
            <w:r w:rsidR="00E7288A">
              <w:t xml:space="preserve"> </w:t>
            </w:r>
            <w:r w:rsidR="00E2654C">
              <w:t>advisory groups</w:t>
            </w:r>
            <w:r w:rsidR="00E7288A">
              <w:t xml:space="preserve"> </w:t>
            </w:r>
            <w:r w:rsidR="00E2654C">
              <w:t xml:space="preserve">that participate </w:t>
            </w:r>
            <w:r w:rsidR="00DE5AF3">
              <w:t>in</w:t>
            </w:r>
            <w:r w:rsidR="00D460DA">
              <w:t xml:space="preserve"> the SO’s annual continuous improvement process</w:t>
            </w:r>
            <w:r w:rsidR="00E2654C">
              <w:t xml:space="preserve">, including </w:t>
            </w:r>
            <w:r w:rsidR="00D55032">
              <w:t xml:space="preserve">participating stakeholders and </w:t>
            </w:r>
            <w:r w:rsidR="00AF1973">
              <w:t>the purpose of their involvement.</w:t>
            </w:r>
          </w:p>
        </w:tc>
      </w:tr>
      <w:tr w:rsidR="009D0D8A" w14:paraId="0FEAA76D" w14:textId="77777777" w:rsidTr="73B82EE1">
        <w:trPr>
          <w:trHeight w:val="1275"/>
        </w:trPr>
        <w:tc>
          <w:tcPr>
            <w:tcW w:w="12950" w:type="dxa"/>
          </w:tcPr>
          <w:p w14:paraId="6112238C" w14:textId="77777777" w:rsidR="009D0D8A" w:rsidRDefault="009D0D8A"/>
        </w:tc>
      </w:tr>
    </w:tbl>
    <w:p w14:paraId="645B3FCA" w14:textId="68D96579" w:rsidR="1289C16E" w:rsidRDefault="1289C16E" w:rsidP="4E533EB9">
      <w:pPr>
        <w:rPr>
          <w:highlight w:val="yellow"/>
        </w:rPr>
      </w:pPr>
    </w:p>
    <w:p w14:paraId="7F7127CC" w14:textId="333C2945" w:rsidR="1289C16E" w:rsidRDefault="1289C16E" w:rsidP="4E533E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A0376" w14:paraId="54E4685C" w14:textId="77777777" w:rsidTr="73B82EE1">
        <w:tc>
          <w:tcPr>
            <w:tcW w:w="12950" w:type="dxa"/>
            <w:shd w:val="clear" w:color="auto" w:fill="D9E2F3" w:themeFill="accent1" w:themeFillTint="33"/>
          </w:tcPr>
          <w:p w14:paraId="5B2C7DD6" w14:textId="32DFA447" w:rsidR="007A0376" w:rsidRDefault="007A0376">
            <w:r>
              <w:t xml:space="preserve">Briefly describe any formal </w:t>
            </w:r>
            <w:r w:rsidR="0E2F94D3">
              <w:t xml:space="preserve">partnership structures that may help the review team understand the </w:t>
            </w:r>
            <w:r w:rsidR="36962CD0">
              <w:t xml:space="preserve">design of </w:t>
            </w:r>
            <w:r w:rsidR="11151DF0">
              <w:t xml:space="preserve">the </w:t>
            </w:r>
            <w:r w:rsidR="36962CD0">
              <w:t>SO’s PK-12 partnerships (e.g.,</w:t>
            </w:r>
            <w:r w:rsidR="00F51326">
              <w:t xml:space="preserve"> an overview of</w:t>
            </w:r>
            <w:r w:rsidR="36962CD0">
              <w:t xml:space="preserve"> MOUs with a district or districts, </w:t>
            </w:r>
            <w:r w:rsidR="00801C54">
              <w:t>partnership tiers, cohort-based placements).</w:t>
            </w:r>
          </w:p>
        </w:tc>
      </w:tr>
      <w:tr w:rsidR="007A0376" w14:paraId="4C5529FF" w14:textId="77777777" w:rsidTr="73B82EE1">
        <w:trPr>
          <w:trHeight w:val="1200"/>
        </w:trPr>
        <w:tc>
          <w:tcPr>
            <w:tcW w:w="12950" w:type="dxa"/>
          </w:tcPr>
          <w:p w14:paraId="598487A8" w14:textId="77777777" w:rsidR="007A0376" w:rsidRDefault="007A0376"/>
        </w:tc>
      </w:tr>
    </w:tbl>
    <w:p w14:paraId="4BCD41D4" w14:textId="30364034" w:rsidR="1289C16E" w:rsidRDefault="1289C16E" w:rsidP="4E533EB9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2DC38FA6" w14:textId="4E50AC94" w:rsidR="00801C54" w:rsidRDefault="00801C54" w:rsidP="00801C54">
      <w:pPr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</w:pPr>
      <w:r w:rsidRPr="00F76C28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  <w:t xml:space="preserve">Prompt 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  <w:t>D</w:t>
      </w:r>
      <w:r w:rsidRPr="00F76C28"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28"/>
          <w:szCs w:val="28"/>
          <w:shd w:val="clear" w:color="auto" w:fill="FFFFFF"/>
        </w:rPr>
        <w:br/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The Field-Based Experiences Domain: </w:t>
      </w:r>
      <w:r w:rsidR="00E07E27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>All candidates engage in high-quality school-based experiences that prepare them to be effective educators for all students.</w:t>
      </w:r>
    </w:p>
    <w:p w14:paraId="03F504EE" w14:textId="2F2F265F" w:rsidR="00874F4A" w:rsidRDefault="00874F4A" w:rsidP="00874F4A">
      <w:pPr>
        <w:spacing w:after="0"/>
        <w:rPr>
          <w:rFonts w:ascii="Calibri" w:eastAsia="Calibri" w:hAnsi="Calibri" w:cs="Calibri"/>
        </w:rPr>
      </w:pPr>
      <w:r w:rsidRPr="5CCEE951">
        <w:rPr>
          <w:rFonts w:ascii="Calibri" w:eastAsia="Calibri" w:hAnsi="Calibri" w:cs="Calibri"/>
          <w:color w:val="000000" w:themeColor="text1"/>
        </w:rPr>
        <w:t xml:space="preserve">Please fill out the table below for each </w:t>
      </w:r>
      <w:r w:rsidR="008A4512">
        <w:rPr>
          <w:rFonts w:ascii="Calibri" w:eastAsia="Calibri" w:hAnsi="Calibri" w:cs="Calibri"/>
          <w:color w:val="000000" w:themeColor="text1"/>
        </w:rPr>
        <w:t xml:space="preserve">licensure </w:t>
      </w:r>
      <w:r w:rsidRPr="5CCEE951">
        <w:rPr>
          <w:rFonts w:ascii="Calibri" w:eastAsia="Calibri" w:hAnsi="Calibri" w:cs="Calibri"/>
          <w:color w:val="000000" w:themeColor="text1"/>
        </w:rPr>
        <w:t xml:space="preserve">program offered by </w:t>
      </w:r>
      <w:r w:rsidR="2A77F24E" w:rsidRPr="5CCEE951">
        <w:rPr>
          <w:rFonts w:ascii="Calibri" w:eastAsia="Calibri" w:hAnsi="Calibri" w:cs="Calibri"/>
          <w:color w:val="000000" w:themeColor="text1"/>
        </w:rPr>
        <w:t xml:space="preserve">the </w:t>
      </w:r>
      <w:r w:rsidRPr="5CCEE951">
        <w:rPr>
          <w:rFonts w:ascii="Calibri" w:eastAsia="Calibri" w:hAnsi="Calibri" w:cs="Calibri"/>
          <w:color w:val="000000" w:themeColor="text1"/>
        </w:rPr>
        <w:t xml:space="preserve">SO. Regulatory requirements for field-based experience hours can be found in the Practicum/Practicum Equivalent Experiences section of the </w:t>
      </w:r>
      <w:hyperlink r:id="rId14">
        <w:r w:rsidRPr="5CCEE951">
          <w:rPr>
            <w:rStyle w:val="Hyperlink"/>
            <w:rFonts w:ascii="Calibri" w:eastAsia="Calibri" w:hAnsi="Calibri" w:cs="Calibri"/>
          </w:rPr>
          <w:t>Guidelines for Educator Preparation Program Approval.</w:t>
        </w:r>
      </w:hyperlink>
      <w:r w:rsidRPr="5CCEE951">
        <w:rPr>
          <w:rFonts w:ascii="Calibri" w:eastAsia="Calibri" w:hAnsi="Calibri" w:cs="Calibri"/>
        </w:rPr>
        <w:t xml:space="preserve"> </w:t>
      </w:r>
    </w:p>
    <w:p w14:paraId="66662C0E" w14:textId="77777777" w:rsidR="007E1820" w:rsidRPr="008A4512" w:rsidRDefault="007E1820" w:rsidP="00874F4A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645"/>
        <w:gridCol w:w="2740"/>
        <w:gridCol w:w="1707"/>
        <w:gridCol w:w="2070"/>
        <w:gridCol w:w="2793"/>
      </w:tblGrid>
      <w:tr w:rsidR="00083C3A" w14:paraId="6197AA6F" w14:textId="20C4F93C" w:rsidTr="73B82EE1">
        <w:trPr>
          <w:trHeight w:val="300"/>
        </w:trPr>
        <w:tc>
          <w:tcPr>
            <w:tcW w:w="3645" w:type="dxa"/>
            <w:shd w:val="clear" w:color="auto" w:fill="D9E2F3" w:themeFill="accent1" w:themeFillTint="33"/>
            <w:vAlign w:val="center"/>
          </w:tcPr>
          <w:p w14:paraId="22DEA94F" w14:textId="72E2564D" w:rsidR="00083C3A" w:rsidRPr="00BA0C29" w:rsidRDefault="3484D56C">
            <w:pPr>
              <w:jc w:val="center"/>
              <w:rPr>
                <w:b/>
                <w:bCs/>
              </w:rPr>
            </w:pPr>
            <w:r w:rsidRPr="73B82EE1">
              <w:rPr>
                <w:b/>
                <w:bCs/>
              </w:rPr>
              <w:t xml:space="preserve">Program </w:t>
            </w:r>
            <w:r w:rsidR="00083C3A">
              <w:br/>
            </w:r>
            <w:r>
              <w:t>(</w:t>
            </w:r>
            <w:r w:rsidR="6CC3C6B6">
              <w:t xml:space="preserve">Field, Grade Plan, and </w:t>
            </w:r>
            <w:r>
              <w:t>Level)</w:t>
            </w:r>
          </w:p>
        </w:tc>
        <w:tc>
          <w:tcPr>
            <w:tcW w:w="2740" w:type="dxa"/>
            <w:shd w:val="clear" w:color="auto" w:fill="D9E2F3" w:themeFill="accent1" w:themeFillTint="33"/>
            <w:vAlign w:val="center"/>
          </w:tcPr>
          <w:p w14:paraId="1708BA6F" w14:textId="3DC8AC59" w:rsidR="00083C3A" w:rsidRDefault="00083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  <w:r w:rsidR="00EB5CF7">
              <w:rPr>
                <w:b/>
                <w:bCs/>
              </w:rPr>
              <w:t xml:space="preserve">(s) </w:t>
            </w:r>
            <w:r>
              <w:rPr>
                <w:b/>
                <w:bCs/>
              </w:rPr>
              <w:t>Associated with Pre-Practicum Experiences</w:t>
            </w:r>
          </w:p>
        </w:tc>
        <w:tc>
          <w:tcPr>
            <w:tcW w:w="1707" w:type="dxa"/>
            <w:shd w:val="clear" w:color="auto" w:fill="D9E2F3" w:themeFill="accent1" w:themeFillTint="33"/>
            <w:vAlign w:val="center"/>
          </w:tcPr>
          <w:p w14:paraId="751C5FF8" w14:textId="71245943" w:rsidR="00083C3A" w:rsidRPr="00BA0C29" w:rsidRDefault="00083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Practicum Hours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5C9AA893" w14:textId="52768F06" w:rsidR="00083C3A" w:rsidRPr="00BA0C29" w:rsidRDefault="00083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Minimum Hours in Full Responsibility</w:t>
            </w:r>
          </w:p>
        </w:tc>
        <w:tc>
          <w:tcPr>
            <w:tcW w:w="2793" w:type="dxa"/>
            <w:shd w:val="clear" w:color="auto" w:fill="D9E2F3" w:themeFill="accent1" w:themeFillTint="33"/>
            <w:vAlign w:val="center"/>
          </w:tcPr>
          <w:p w14:paraId="3441F66E" w14:textId="7BB45302" w:rsidR="00083C3A" w:rsidRPr="00BA0C29" w:rsidRDefault="00EB5C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Course(s)</w:t>
            </w:r>
            <w:r w:rsidR="00083C3A">
              <w:rPr>
                <w:b/>
                <w:bCs/>
              </w:rPr>
              <w:t xml:space="preserve"> Associated with Practicum Experiences</w:t>
            </w:r>
          </w:p>
        </w:tc>
      </w:tr>
      <w:tr w:rsidR="00083C3A" w14:paraId="221F13B4" w14:textId="0B02AD76" w:rsidTr="73B82EE1">
        <w:trPr>
          <w:trHeight w:val="300"/>
        </w:trPr>
        <w:tc>
          <w:tcPr>
            <w:tcW w:w="3645" w:type="dxa"/>
            <w:vAlign w:val="center"/>
          </w:tcPr>
          <w:p w14:paraId="12724150" w14:textId="05F62D0A" w:rsidR="00083C3A" w:rsidRDefault="00083C3A" w:rsidP="04521D4A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40" w:type="dxa"/>
            <w:vAlign w:val="center"/>
          </w:tcPr>
          <w:p w14:paraId="193C0F84" w14:textId="77777777" w:rsidR="00083C3A" w:rsidRDefault="00083C3A">
            <w:pPr>
              <w:rPr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14:paraId="744FBD41" w14:textId="3807AB1B" w:rsidR="00083C3A" w:rsidRDefault="00083C3A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321C6AF0" w14:textId="77777777" w:rsidR="00083C3A" w:rsidRDefault="00083C3A">
            <w:pPr>
              <w:rPr>
                <w:b/>
                <w:bCs/>
              </w:rPr>
            </w:pPr>
          </w:p>
        </w:tc>
        <w:tc>
          <w:tcPr>
            <w:tcW w:w="2793" w:type="dxa"/>
            <w:vAlign w:val="center"/>
          </w:tcPr>
          <w:p w14:paraId="073F4AA3" w14:textId="77777777" w:rsidR="00083C3A" w:rsidRDefault="00083C3A">
            <w:pPr>
              <w:rPr>
                <w:b/>
                <w:bCs/>
              </w:rPr>
            </w:pPr>
          </w:p>
        </w:tc>
      </w:tr>
      <w:tr w:rsidR="7065498B" w14:paraId="46484E58" w14:textId="77777777" w:rsidTr="73B82EE1">
        <w:trPr>
          <w:trHeight w:val="300"/>
        </w:trPr>
        <w:tc>
          <w:tcPr>
            <w:tcW w:w="3645" w:type="dxa"/>
            <w:vAlign w:val="center"/>
          </w:tcPr>
          <w:p w14:paraId="4A48E993" w14:textId="4698F348" w:rsidR="494466F5" w:rsidRDefault="494466F5" w:rsidP="7065498B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40" w:type="dxa"/>
            <w:vAlign w:val="center"/>
          </w:tcPr>
          <w:p w14:paraId="3B737074" w14:textId="19456920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14:paraId="40F0AAB8" w14:textId="4D367E1F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256B1CAB" w14:textId="5E36D18D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2793" w:type="dxa"/>
            <w:vAlign w:val="center"/>
          </w:tcPr>
          <w:p w14:paraId="687FF253" w14:textId="70431B0E" w:rsidR="7065498B" w:rsidRDefault="7065498B" w:rsidP="7065498B">
            <w:pPr>
              <w:rPr>
                <w:b/>
                <w:bCs/>
              </w:rPr>
            </w:pPr>
          </w:p>
        </w:tc>
      </w:tr>
      <w:tr w:rsidR="7065498B" w14:paraId="5C0E5854" w14:textId="77777777" w:rsidTr="73B82EE1">
        <w:trPr>
          <w:trHeight w:val="300"/>
        </w:trPr>
        <w:tc>
          <w:tcPr>
            <w:tcW w:w="3645" w:type="dxa"/>
            <w:vAlign w:val="center"/>
          </w:tcPr>
          <w:p w14:paraId="0D9834E5" w14:textId="66DE578F" w:rsidR="079E6D3D" w:rsidRDefault="079E6D3D" w:rsidP="7065498B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40" w:type="dxa"/>
            <w:vAlign w:val="center"/>
          </w:tcPr>
          <w:p w14:paraId="2612AA92" w14:textId="00B4553F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14:paraId="599D2015" w14:textId="248A505D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450CDA82" w14:textId="04AADCE1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2793" w:type="dxa"/>
            <w:vAlign w:val="center"/>
          </w:tcPr>
          <w:p w14:paraId="4C3EC143" w14:textId="1CC6F172" w:rsidR="7065498B" w:rsidRDefault="7065498B" w:rsidP="7065498B">
            <w:pPr>
              <w:rPr>
                <w:b/>
                <w:bCs/>
              </w:rPr>
            </w:pPr>
          </w:p>
        </w:tc>
      </w:tr>
      <w:tr w:rsidR="00083C3A" w14:paraId="48657E98" w14:textId="7EA42880" w:rsidTr="73B82EE1">
        <w:trPr>
          <w:trHeight w:val="300"/>
        </w:trPr>
        <w:tc>
          <w:tcPr>
            <w:tcW w:w="3645" w:type="dxa"/>
            <w:vAlign w:val="center"/>
          </w:tcPr>
          <w:p w14:paraId="1D43949E" w14:textId="26F9FFAC" w:rsidR="00083C3A" w:rsidRDefault="00083C3A" w:rsidP="7065498B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40" w:type="dxa"/>
            <w:vAlign w:val="center"/>
          </w:tcPr>
          <w:p w14:paraId="190CE0BA" w14:textId="77777777" w:rsidR="00083C3A" w:rsidRDefault="00083C3A">
            <w:pPr>
              <w:rPr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14:paraId="2B70AF16" w14:textId="3306703F" w:rsidR="00083C3A" w:rsidRDefault="00083C3A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14:paraId="1CF9B0F7" w14:textId="77777777" w:rsidR="00083C3A" w:rsidRDefault="00083C3A">
            <w:pPr>
              <w:rPr>
                <w:b/>
                <w:bCs/>
              </w:rPr>
            </w:pPr>
          </w:p>
        </w:tc>
        <w:tc>
          <w:tcPr>
            <w:tcW w:w="2793" w:type="dxa"/>
            <w:vAlign w:val="center"/>
          </w:tcPr>
          <w:p w14:paraId="3206C2A2" w14:textId="77777777" w:rsidR="00083C3A" w:rsidRDefault="00083C3A">
            <w:pPr>
              <w:rPr>
                <w:b/>
                <w:bCs/>
              </w:rPr>
            </w:pPr>
          </w:p>
        </w:tc>
      </w:tr>
      <w:tr w:rsidR="7065498B" w14:paraId="7E93CB89" w14:textId="77777777" w:rsidTr="73B82EE1">
        <w:trPr>
          <w:trHeight w:val="300"/>
        </w:trPr>
        <w:tc>
          <w:tcPr>
            <w:tcW w:w="3645" w:type="dxa"/>
          </w:tcPr>
          <w:p w14:paraId="24FF82F0" w14:textId="0BE884F5" w:rsidR="53210BB2" w:rsidRDefault="53210BB2" w:rsidP="7065498B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40" w:type="dxa"/>
          </w:tcPr>
          <w:p w14:paraId="2776A3EF" w14:textId="72564869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1707" w:type="dxa"/>
          </w:tcPr>
          <w:p w14:paraId="483841DA" w14:textId="4CB9D5A8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11AEB75A" w14:textId="735E1A26" w:rsidR="7065498B" w:rsidRDefault="7065498B" w:rsidP="7065498B">
            <w:pPr>
              <w:rPr>
                <w:b/>
                <w:bCs/>
              </w:rPr>
            </w:pPr>
          </w:p>
        </w:tc>
        <w:tc>
          <w:tcPr>
            <w:tcW w:w="2793" w:type="dxa"/>
          </w:tcPr>
          <w:p w14:paraId="770A5F55" w14:textId="0FF6DAAD" w:rsidR="7065498B" w:rsidRDefault="7065498B" w:rsidP="7065498B">
            <w:pPr>
              <w:rPr>
                <w:b/>
                <w:bCs/>
              </w:rPr>
            </w:pPr>
          </w:p>
        </w:tc>
      </w:tr>
    </w:tbl>
    <w:p w14:paraId="267E12F1" w14:textId="15CEA571" w:rsidR="00874F4A" w:rsidRDefault="00874F4A" w:rsidP="73B82E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73B82EE1" w14:paraId="6BB1FFD6" w14:textId="77777777" w:rsidTr="73B82EE1">
        <w:trPr>
          <w:trHeight w:val="300"/>
        </w:trPr>
        <w:tc>
          <w:tcPr>
            <w:tcW w:w="12950" w:type="dxa"/>
            <w:shd w:val="clear" w:color="auto" w:fill="D9E2F3" w:themeFill="accent1" w:themeFillTint="33"/>
          </w:tcPr>
          <w:p w14:paraId="29744B1E" w14:textId="1F156F60" w:rsidR="394951DC" w:rsidRDefault="394951DC" w:rsidP="73B82E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B82EE1">
              <w:rPr>
                <w:rFonts w:ascii="Calibri" w:eastAsia="Calibri" w:hAnsi="Calibri" w:cs="Calibri"/>
                <w:color w:val="000000" w:themeColor="text1"/>
              </w:rPr>
              <w:t>Describe h</w:t>
            </w:r>
            <w:r w:rsidR="166DFD4F" w:rsidRPr="73B82EE1">
              <w:rPr>
                <w:rFonts w:ascii="Calibri" w:eastAsia="Calibri" w:hAnsi="Calibri" w:cs="Calibri"/>
                <w:color w:val="000000" w:themeColor="text1"/>
              </w:rPr>
              <w:t xml:space="preserve">ow </w:t>
            </w:r>
            <w:r w:rsidR="6535901B" w:rsidRPr="73B82EE1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02FC5704" w:rsidRPr="73B82EE1">
              <w:rPr>
                <w:rFonts w:ascii="Calibri" w:eastAsia="Calibri" w:hAnsi="Calibri" w:cs="Calibri"/>
                <w:color w:val="000000" w:themeColor="text1"/>
              </w:rPr>
              <w:t>ield-</w:t>
            </w:r>
            <w:r w:rsidR="7602EDD2" w:rsidRPr="73B82EE1">
              <w:rPr>
                <w:rFonts w:ascii="Calibri" w:eastAsia="Calibri" w:hAnsi="Calibri" w:cs="Calibri"/>
                <w:color w:val="000000" w:themeColor="text1"/>
              </w:rPr>
              <w:t>b</w:t>
            </w:r>
            <w:r w:rsidR="02FC5704" w:rsidRPr="73B82EE1">
              <w:rPr>
                <w:rFonts w:ascii="Calibri" w:eastAsia="Calibri" w:hAnsi="Calibri" w:cs="Calibri"/>
                <w:color w:val="000000" w:themeColor="text1"/>
              </w:rPr>
              <w:t xml:space="preserve">ased </w:t>
            </w:r>
            <w:r w:rsidR="54080DF3" w:rsidRPr="73B82EE1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2FC5704" w:rsidRPr="73B82EE1">
              <w:rPr>
                <w:rFonts w:ascii="Calibri" w:eastAsia="Calibri" w:hAnsi="Calibri" w:cs="Calibri"/>
                <w:color w:val="000000" w:themeColor="text1"/>
              </w:rPr>
              <w:t xml:space="preserve">xperiences </w:t>
            </w:r>
            <w:r w:rsidR="4CE03843" w:rsidRPr="73B82EE1">
              <w:rPr>
                <w:rFonts w:ascii="Calibri" w:eastAsia="Calibri" w:hAnsi="Calibri" w:cs="Calibri"/>
                <w:color w:val="000000" w:themeColor="text1"/>
              </w:rPr>
              <w:t xml:space="preserve">are structured </w:t>
            </w:r>
            <w:r w:rsidR="02FC5704" w:rsidRPr="73B82EE1">
              <w:rPr>
                <w:rFonts w:ascii="Calibri" w:eastAsia="Calibri" w:hAnsi="Calibri" w:cs="Calibri"/>
                <w:color w:val="000000" w:themeColor="text1"/>
              </w:rPr>
              <w:t xml:space="preserve">within your sponsoring organization’s programs. For example, if you use a residency model, full-year placements, or have a high number of teachers of record, it is helpful </w:t>
            </w:r>
            <w:r w:rsidR="2C362EF8" w:rsidRPr="73B82EE1">
              <w:rPr>
                <w:rFonts w:ascii="Calibri" w:eastAsia="Calibri" w:hAnsi="Calibri" w:cs="Calibri"/>
                <w:color w:val="000000" w:themeColor="text1"/>
              </w:rPr>
              <w:t>to share</w:t>
            </w:r>
            <w:r w:rsidR="02FC5704" w:rsidRPr="73B82EE1">
              <w:rPr>
                <w:rFonts w:ascii="Calibri" w:eastAsia="Calibri" w:hAnsi="Calibri" w:cs="Calibri"/>
                <w:color w:val="000000" w:themeColor="text1"/>
              </w:rPr>
              <w:t xml:space="preserve"> tha</w:t>
            </w:r>
            <w:r w:rsidR="065B7F33" w:rsidRPr="73B82EE1">
              <w:rPr>
                <w:rFonts w:ascii="Calibri" w:eastAsia="Calibri" w:hAnsi="Calibri" w:cs="Calibri"/>
                <w:color w:val="000000" w:themeColor="text1"/>
              </w:rPr>
              <w:t>t context</w:t>
            </w:r>
            <w:r w:rsidR="02FC5704" w:rsidRPr="73B82EE1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FDEB36D" w14:textId="340AF24D" w:rsidR="73B82EE1" w:rsidRDefault="73B82EE1" w:rsidP="73B82EE1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2F49625" w14:textId="49821753" w:rsidR="48933364" w:rsidRDefault="48933364" w:rsidP="73B82E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B82EE1">
              <w:rPr>
                <w:rFonts w:ascii="Calibri" w:eastAsia="Calibri" w:hAnsi="Calibri" w:cs="Calibri"/>
                <w:color w:val="000000" w:themeColor="text1"/>
              </w:rPr>
              <w:t xml:space="preserve">If </w:t>
            </w:r>
            <w:r w:rsidR="29A93E62" w:rsidRPr="73B82EE1">
              <w:rPr>
                <w:rFonts w:ascii="Calibri" w:eastAsia="Calibri" w:hAnsi="Calibri" w:cs="Calibri"/>
                <w:color w:val="000000" w:themeColor="text1"/>
              </w:rPr>
              <w:t xml:space="preserve">field-based experiences </w:t>
            </w:r>
            <w:r w:rsidR="53DEFBBC" w:rsidRPr="73B82EE1">
              <w:rPr>
                <w:rFonts w:ascii="Calibri" w:eastAsia="Calibri" w:hAnsi="Calibri" w:cs="Calibri"/>
                <w:color w:val="000000" w:themeColor="text1"/>
              </w:rPr>
              <w:t>vary significantly by program, this should be noted and explained.</w:t>
            </w:r>
          </w:p>
        </w:tc>
      </w:tr>
      <w:tr w:rsidR="73B82EE1" w14:paraId="57E9F715" w14:textId="77777777" w:rsidTr="73B82EE1">
        <w:trPr>
          <w:trHeight w:val="1200"/>
        </w:trPr>
        <w:tc>
          <w:tcPr>
            <w:tcW w:w="12950" w:type="dxa"/>
          </w:tcPr>
          <w:p w14:paraId="77FE0169" w14:textId="5B66382A" w:rsidR="73B82EE1" w:rsidRDefault="73B82EE1"/>
          <w:p w14:paraId="08BA31BD" w14:textId="49756CAE" w:rsidR="73B82EE1" w:rsidRDefault="73B82EE1" w:rsidP="73B82EE1"/>
          <w:p w14:paraId="55A4BA8F" w14:textId="6354C711" w:rsidR="73B82EE1" w:rsidRDefault="73B82EE1" w:rsidP="73B82EE1"/>
          <w:p w14:paraId="4F5FA108" w14:textId="2466E5B1" w:rsidR="73B82EE1" w:rsidRDefault="73B82EE1" w:rsidP="73B82EE1"/>
          <w:p w14:paraId="4E4C81A2" w14:textId="5B083C67" w:rsidR="73B82EE1" w:rsidRDefault="73B82EE1" w:rsidP="73B82EE1"/>
          <w:p w14:paraId="1497F192" w14:textId="26DF03DF" w:rsidR="73B82EE1" w:rsidRDefault="73B82EE1" w:rsidP="73B82EE1"/>
        </w:tc>
      </w:tr>
    </w:tbl>
    <w:p w14:paraId="41C2B61A" w14:textId="3A347298" w:rsidR="00874F4A" w:rsidRDefault="00874F4A" w:rsidP="73B82EE1"/>
    <w:p w14:paraId="441F1D6B" w14:textId="4F63AAA2" w:rsidR="00874F4A" w:rsidRDefault="0012479A" w:rsidP="73B82EE1">
      <w:r>
        <w:br w:type="page"/>
      </w:r>
    </w:p>
    <w:p w14:paraId="3644A57B" w14:textId="3AB2EB3F" w:rsidR="00874F4A" w:rsidRDefault="0012479A" w:rsidP="73B82EE1">
      <w:pPr>
        <w:pStyle w:val="Heading2"/>
        <w:spacing w:line="240" w:lineRule="auto"/>
      </w:pPr>
      <w:r>
        <w:lastRenderedPageBreak/>
        <w:t>The Instruction Domain</w:t>
      </w:r>
    </w:p>
    <w:p w14:paraId="3CEA99E5" w14:textId="44A81817" w:rsidR="00141385" w:rsidRDefault="00141385" w:rsidP="67FA428A">
      <w:pPr>
        <w:pStyle w:val="ListParagraph"/>
        <w:ind w:left="0"/>
      </w:pPr>
    </w:p>
    <w:p w14:paraId="633AAA4B" w14:textId="629AADD1" w:rsidR="14053966" w:rsidRDefault="14053966" w:rsidP="73B82EE1">
      <w:pPr>
        <w:pStyle w:val="ListParagraph"/>
        <w:ind w:left="0"/>
        <w:rPr>
          <w:rFonts w:ascii="Calibri" w:hAnsi="Calibri" w:cs="Calibri"/>
        </w:rPr>
      </w:pPr>
      <w:r w:rsidRPr="73B82EE1">
        <w:rPr>
          <w:rFonts w:ascii="Calibri" w:hAnsi="Calibri" w:cs="Calibri"/>
        </w:rPr>
        <w:t>DESE</w:t>
      </w:r>
      <w:r w:rsidR="23ED99EF" w:rsidRPr="73B82EE1">
        <w:rPr>
          <w:rFonts w:ascii="Calibri" w:hAnsi="Calibri" w:cs="Calibri"/>
        </w:rPr>
        <w:t xml:space="preserve"> </w:t>
      </w:r>
      <w:r w:rsidR="008B05B9" w:rsidRPr="73B82EE1">
        <w:rPr>
          <w:rFonts w:ascii="Calibri" w:hAnsi="Calibri" w:cs="Calibri"/>
        </w:rPr>
        <w:t>group</w:t>
      </w:r>
      <w:r w:rsidR="0E28BD0B" w:rsidRPr="73B82EE1">
        <w:rPr>
          <w:rFonts w:ascii="Calibri" w:hAnsi="Calibri" w:cs="Calibri"/>
        </w:rPr>
        <w:t>s</w:t>
      </w:r>
      <w:r w:rsidR="008B05B9" w:rsidRPr="73B82EE1">
        <w:rPr>
          <w:rFonts w:ascii="Calibri" w:hAnsi="Calibri" w:cs="Calibri"/>
        </w:rPr>
        <w:t xml:space="preserve"> </w:t>
      </w:r>
      <w:r w:rsidR="281992D8" w:rsidRPr="73B82EE1">
        <w:rPr>
          <w:rFonts w:ascii="Calibri" w:hAnsi="Calibri" w:cs="Calibri"/>
        </w:rPr>
        <w:t xml:space="preserve">similar </w:t>
      </w:r>
      <w:r w:rsidR="3C7C692C" w:rsidRPr="73B82EE1">
        <w:rPr>
          <w:rFonts w:ascii="Calibri" w:hAnsi="Calibri" w:cs="Calibri"/>
        </w:rPr>
        <w:t xml:space="preserve">licensure </w:t>
      </w:r>
      <w:r w:rsidR="281992D8" w:rsidRPr="73B82EE1">
        <w:rPr>
          <w:rFonts w:ascii="Calibri" w:hAnsi="Calibri" w:cs="Calibri"/>
        </w:rPr>
        <w:t xml:space="preserve">programs </w:t>
      </w:r>
      <w:r w:rsidR="008B05B9" w:rsidRPr="73B82EE1">
        <w:rPr>
          <w:rFonts w:ascii="Calibri" w:hAnsi="Calibri" w:cs="Calibri"/>
        </w:rPr>
        <w:t xml:space="preserve">together </w:t>
      </w:r>
      <w:r w:rsidR="79926FDF" w:rsidRPr="73B82EE1">
        <w:rPr>
          <w:rFonts w:ascii="Calibri" w:hAnsi="Calibri" w:cs="Calibri"/>
        </w:rPr>
        <w:t>for</w:t>
      </w:r>
      <w:r w:rsidR="5748A420" w:rsidRPr="73B82EE1">
        <w:rPr>
          <w:rFonts w:ascii="Calibri" w:hAnsi="Calibri" w:cs="Calibri"/>
        </w:rPr>
        <w:t xml:space="preserve"> </w:t>
      </w:r>
      <w:r w:rsidR="198C461C" w:rsidRPr="73B82EE1">
        <w:rPr>
          <w:rFonts w:ascii="Calibri" w:hAnsi="Calibri" w:cs="Calibri"/>
        </w:rPr>
        <w:t>the Formal Review process. Evidence collected and evaluated during the</w:t>
      </w:r>
      <w:r w:rsidR="5748A420" w:rsidRPr="73B82EE1">
        <w:rPr>
          <w:rFonts w:ascii="Calibri" w:hAnsi="Calibri" w:cs="Calibri"/>
        </w:rPr>
        <w:t xml:space="preserve"> </w:t>
      </w:r>
      <w:r w:rsidR="5A5F57D6" w:rsidRPr="73B82EE1">
        <w:rPr>
          <w:rFonts w:ascii="Calibri" w:hAnsi="Calibri" w:cs="Calibri"/>
        </w:rPr>
        <w:t>I</w:t>
      </w:r>
      <w:r w:rsidR="73B82EE1" w:rsidRPr="73B82EE1">
        <w:rPr>
          <w:rFonts w:ascii="Calibri" w:hAnsi="Calibri" w:cs="Calibri"/>
        </w:rPr>
        <w:t xml:space="preserve">nitial Inquiry and Follow-Up Inquiry will align with these groupings.  </w:t>
      </w:r>
    </w:p>
    <w:p w14:paraId="6E01C67E" w14:textId="06D2380E" w:rsidR="73B82EE1" w:rsidRDefault="73B82EE1" w:rsidP="73B82EE1">
      <w:pPr>
        <w:pStyle w:val="ListParagraph"/>
        <w:ind w:left="0"/>
        <w:rPr>
          <w:rFonts w:ascii="Calibri" w:hAnsi="Calibri" w:cs="Calibri"/>
        </w:rPr>
      </w:pPr>
    </w:p>
    <w:p w14:paraId="019F5D5F" w14:textId="0B6F7B4D" w:rsidR="1736A29E" w:rsidRDefault="1736A29E" w:rsidP="67FA428A">
      <w:pPr>
        <w:rPr>
          <w:rFonts w:ascii="Calibri" w:hAnsi="Calibri" w:cs="Calibri"/>
        </w:rPr>
      </w:pPr>
      <w:r w:rsidRPr="67FA428A">
        <w:rPr>
          <w:rFonts w:ascii="Calibri" w:hAnsi="Calibri" w:cs="Calibri"/>
        </w:rPr>
        <w:t>Program groupings are created with the following parameters as a guide:</w:t>
      </w:r>
    </w:p>
    <w:p w14:paraId="01DE34CE" w14:textId="4282C091" w:rsidR="000A7D68" w:rsidRDefault="000A7D68" w:rsidP="00D17B4B">
      <w:pPr>
        <w:pStyle w:val="ListParagraph"/>
        <w:numPr>
          <w:ilvl w:val="0"/>
          <w:numId w:val="7"/>
        </w:numPr>
        <w:spacing w:before="120" w:after="120" w:line="276" w:lineRule="auto"/>
      </w:pPr>
      <w:r>
        <w:t>All Professional programs may be grouped together</w:t>
      </w:r>
    </w:p>
    <w:p w14:paraId="42B75C9D" w14:textId="32BA7356" w:rsidR="007B0653" w:rsidRDefault="007B0653" w:rsidP="00D17B4B">
      <w:pPr>
        <w:pStyle w:val="ListParagraph"/>
        <w:numPr>
          <w:ilvl w:val="0"/>
          <w:numId w:val="7"/>
        </w:numPr>
        <w:spacing w:before="120" w:after="120" w:line="276" w:lineRule="auto"/>
      </w:pPr>
      <w:r>
        <w:t>All School Support Personnel programs may be grouped together</w:t>
      </w:r>
    </w:p>
    <w:p w14:paraId="35D9D82F" w14:textId="28A26214" w:rsidR="007B0653" w:rsidRDefault="007B0653" w:rsidP="00D17B4B">
      <w:pPr>
        <w:pStyle w:val="ListParagraph"/>
        <w:numPr>
          <w:ilvl w:val="0"/>
          <w:numId w:val="7"/>
        </w:numPr>
        <w:spacing w:before="120" w:after="120" w:line="276" w:lineRule="auto"/>
      </w:pPr>
      <w:r>
        <w:t>All Administrator programs may be grouped together</w:t>
      </w:r>
    </w:p>
    <w:p w14:paraId="0F6B1385" w14:textId="075EC2E1" w:rsidR="00DB705B" w:rsidRDefault="00DB705B" w:rsidP="00D17B4B">
      <w:pPr>
        <w:pStyle w:val="ListParagraph"/>
        <w:numPr>
          <w:ilvl w:val="0"/>
          <w:numId w:val="7"/>
        </w:numPr>
        <w:spacing w:before="120" w:after="120" w:line="276" w:lineRule="auto"/>
      </w:pPr>
      <w:r>
        <w:t>All Endorsement programs may be grouped together</w:t>
      </w:r>
    </w:p>
    <w:p w14:paraId="37476D63" w14:textId="11F1D3A7" w:rsidR="001B6012" w:rsidRDefault="001B6012" w:rsidP="00D17B4B">
      <w:pPr>
        <w:pStyle w:val="ListParagraph"/>
        <w:numPr>
          <w:ilvl w:val="0"/>
          <w:numId w:val="7"/>
        </w:numPr>
        <w:spacing w:before="120" w:after="120" w:line="276" w:lineRule="auto"/>
      </w:pPr>
      <w:r>
        <w:t xml:space="preserve">Specialist Teacher programs may </w:t>
      </w:r>
      <w:r w:rsidRPr="73B82EE1">
        <w:rPr>
          <w:u w:val="single"/>
        </w:rPr>
        <w:t>not</w:t>
      </w:r>
      <w:r>
        <w:t xml:space="preserve"> be grouped</w:t>
      </w:r>
      <w:r w:rsidR="74EF3CFE">
        <w:t xml:space="preserve"> together</w:t>
      </w:r>
    </w:p>
    <w:p w14:paraId="449C8154" w14:textId="60CDA82D" w:rsidR="000A7D68" w:rsidRDefault="000A7D68" w:rsidP="00D17B4B">
      <w:pPr>
        <w:pStyle w:val="ListParagraph"/>
        <w:numPr>
          <w:ilvl w:val="0"/>
          <w:numId w:val="7"/>
        </w:numPr>
        <w:spacing w:before="120" w:after="120" w:line="276" w:lineRule="auto"/>
      </w:pPr>
      <w:r>
        <w:t xml:space="preserve">Initial </w:t>
      </w:r>
      <w:r w:rsidR="00406BF8">
        <w:t xml:space="preserve">Teacher </w:t>
      </w:r>
      <w:r>
        <w:t xml:space="preserve">licensure programs may </w:t>
      </w:r>
      <w:r w:rsidR="1437342A">
        <w:t xml:space="preserve">only </w:t>
      </w:r>
      <w:r>
        <w:t xml:space="preserve">be grouped together if they meet </w:t>
      </w:r>
      <w:proofErr w:type="gramStart"/>
      <w:r>
        <w:t>all of</w:t>
      </w:r>
      <w:proofErr w:type="gramEnd"/>
      <w:r>
        <w:t xml:space="preserve"> the following criteria:</w:t>
      </w:r>
    </w:p>
    <w:p w14:paraId="431A4761" w14:textId="77777777" w:rsidR="000A7D68" w:rsidRDefault="000A7D68" w:rsidP="67FA428A">
      <w:pPr>
        <w:pStyle w:val="ListParagraph"/>
        <w:numPr>
          <w:ilvl w:val="1"/>
          <w:numId w:val="7"/>
        </w:numPr>
        <w:spacing w:before="120" w:after="120" w:line="276" w:lineRule="auto"/>
      </w:pPr>
      <w:r>
        <w:t>They are at the same level (i.e., baccalaureate programs cannot be grouped with post-baccalaureate programs)</w:t>
      </w:r>
    </w:p>
    <w:p w14:paraId="140C4394" w14:textId="31712077" w:rsidR="000A7D68" w:rsidRDefault="000A7D68" w:rsidP="67FA428A">
      <w:pPr>
        <w:pStyle w:val="ListParagraph"/>
        <w:numPr>
          <w:ilvl w:val="1"/>
          <w:numId w:val="7"/>
        </w:numPr>
        <w:spacing w:before="120" w:after="120" w:line="276" w:lineRule="auto"/>
      </w:pPr>
      <w:r>
        <w:t>The SMK Guidelines for the programs reference the same MA Curriculum Framework(s)</w:t>
      </w:r>
    </w:p>
    <w:p w14:paraId="55AC7D06" w14:textId="1C54BE15" w:rsidR="00301918" w:rsidRDefault="50BD0069" w:rsidP="67FA428A">
      <w:pPr>
        <w:pStyle w:val="ListParagraph"/>
        <w:numPr>
          <w:ilvl w:val="1"/>
          <w:numId w:val="7"/>
        </w:numPr>
        <w:spacing w:before="120" w:after="120" w:line="276" w:lineRule="auto"/>
      </w:pPr>
      <w:r>
        <w:t>They have very similar programs of study</w:t>
      </w:r>
      <w:r w:rsidR="0A169BB5">
        <w:t xml:space="preserve"> (e.g., Biology 8-12 and Chemistry 8-12 post-baccalaureate programs might be grouped, if the primary difference in the programs of study are the content-specific courses covering the SMKs)  </w:t>
      </w:r>
    </w:p>
    <w:p w14:paraId="54F9064E" w14:textId="783177EF" w:rsidR="00301918" w:rsidRDefault="009486F1" w:rsidP="73B82EE1">
      <w:pPr>
        <w:pStyle w:val="ListParagraph"/>
        <w:numPr>
          <w:ilvl w:val="0"/>
          <w:numId w:val="6"/>
        </w:numPr>
        <w:spacing w:before="120" w:after="120" w:line="276" w:lineRule="auto"/>
      </w:pPr>
      <w:r w:rsidRPr="73B82EE1">
        <w:rPr>
          <w:rFonts w:ascii="Calibri" w:eastAsia="Calibri" w:hAnsi="Calibri" w:cs="Calibri"/>
          <w:color w:val="000000" w:themeColor="text1"/>
        </w:rPr>
        <w:t>Early Literacy Programs: Early Childhood and Elementary programs must be submitted individually, Moderate Disabilities PK-2/PK-8 may be grouped if they are at the same level (e.g., both are baccalaureate programs)</w:t>
      </w:r>
    </w:p>
    <w:p w14:paraId="6F9D2380" w14:textId="27B247C5" w:rsidR="00301918" w:rsidRDefault="00301918" w:rsidP="73B82EE1">
      <w:pPr>
        <w:pStyle w:val="ListParagraph"/>
        <w:spacing w:before="120" w:after="120" w:line="276" w:lineRule="auto"/>
      </w:pPr>
    </w:p>
    <w:p w14:paraId="21446F17" w14:textId="680C2C91" w:rsidR="00301918" w:rsidRDefault="50BD0069" w:rsidP="73B82EE1">
      <w:pPr>
        <w:spacing w:before="120" w:after="120" w:line="276" w:lineRule="auto"/>
        <w:rPr>
          <w:rFonts w:ascii="Calibri" w:hAnsi="Calibri" w:cs="Calibri"/>
          <w:b/>
          <w:bCs/>
        </w:rPr>
      </w:pPr>
      <w:r w:rsidRPr="73B82EE1">
        <w:rPr>
          <w:rFonts w:ascii="Calibri" w:hAnsi="Calibri" w:cs="Calibri"/>
        </w:rPr>
        <w:t>Your DESE Specialist has used these parameters to create program groupings on the pages that follow.</w:t>
      </w:r>
      <w:r w:rsidR="3E2BCE83" w:rsidRPr="73B82EE1">
        <w:rPr>
          <w:rFonts w:ascii="Calibri" w:hAnsi="Calibri" w:cs="Calibri"/>
        </w:rPr>
        <w:t xml:space="preserve"> </w:t>
      </w:r>
      <w:r w:rsidR="3E2BCE83" w:rsidRPr="73B82EE1">
        <w:rPr>
          <w:rFonts w:ascii="Calibri" w:hAnsi="Calibri" w:cs="Calibri"/>
          <w:b/>
          <w:bCs/>
        </w:rPr>
        <w:t xml:space="preserve">Please review </w:t>
      </w:r>
      <w:r w:rsidR="6434314E" w:rsidRPr="73B82EE1">
        <w:rPr>
          <w:rFonts w:ascii="Calibri" w:hAnsi="Calibri" w:cs="Calibri"/>
          <w:b/>
          <w:bCs/>
        </w:rPr>
        <w:t xml:space="preserve">the </w:t>
      </w:r>
      <w:r w:rsidR="19692DD9" w:rsidRPr="73B82EE1">
        <w:rPr>
          <w:rFonts w:ascii="Calibri" w:hAnsi="Calibri" w:cs="Calibri"/>
          <w:b/>
          <w:bCs/>
        </w:rPr>
        <w:t xml:space="preserve">groupings carefully </w:t>
      </w:r>
      <w:r w:rsidR="3E2BCE83" w:rsidRPr="73B82EE1">
        <w:rPr>
          <w:rFonts w:ascii="Calibri" w:hAnsi="Calibri" w:cs="Calibri"/>
          <w:b/>
          <w:bCs/>
        </w:rPr>
        <w:t xml:space="preserve">and contact your DESE specialist </w:t>
      </w:r>
      <w:r w:rsidR="169C3790" w:rsidRPr="73B82EE1">
        <w:rPr>
          <w:rFonts w:ascii="Calibri" w:hAnsi="Calibri" w:cs="Calibri"/>
          <w:b/>
          <w:bCs/>
        </w:rPr>
        <w:t xml:space="preserve">within one week of TA call 2 </w:t>
      </w:r>
      <w:r w:rsidR="3E2BCE83" w:rsidRPr="73B82EE1">
        <w:rPr>
          <w:rFonts w:ascii="Calibri" w:hAnsi="Calibri" w:cs="Calibri"/>
          <w:b/>
          <w:bCs/>
        </w:rPr>
        <w:t xml:space="preserve">if </w:t>
      </w:r>
      <w:r w:rsidR="69D1F1E6" w:rsidRPr="73B82EE1">
        <w:rPr>
          <w:rFonts w:ascii="Calibri" w:hAnsi="Calibri" w:cs="Calibri"/>
          <w:b/>
          <w:bCs/>
        </w:rPr>
        <w:t xml:space="preserve">1) Any programs that are grouped together do </w:t>
      </w:r>
      <w:r w:rsidR="69D1F1E6" w:rsidRPr="73B82EE1">
        <w:rPr>
          <w:rFonts w:ascii="Calibri" w:hAnsi="Calibri" w:cs="Calibri"/>
          <w:b/>
          <w:bCs/>
          <w:u w:val="single"/>
        </w:rPr>
        <w:t xml:space="preserve">not </w:t>
      </w:r>
      <w:r w:rsidR="69D1F1E6" w:rsidRPr="73B82EE1">
        <w:rPr>
          <w:rFonts w:ascii="Calibri" w:hAnsi="Calibri" w:cs="Calibri"/>
          <w:b/>
          <w:bCs/>
        </w:rPr>
        <w:t xml:space="preserve">have similar </w:t>
      </w:r>
      <w:proofErr w:type="gramStart"/>
      <w:r w:rsidR="69D1F1E6" w:rsidRPr="73B82EE1">
        <w:rPr>
          <w:rFonts w:ascii="Calibri" w:hAnsi="Calibri" w:cs="Calibri"/>
          <w:b/>
          <w:bCs/>
        </w:rPr>
        <w:t>programs of study</w:t>
      </w:r>
      <w:proofErr w:type="gramEnd"/>
      <w:r w:rsidR="69D1F1E6" w:rsidRPr="73B82EE1">
        <w:rPr>
          <w:rFonts w:ascii="Calibri" w:hAnsi="Calibri" w:cs="Calibri"/>
          <w:b/>
          <w:bCs/>
        </w:rPr>
        <w:t xml:space="preserve"> or 2) Y</w:t>
      </w:r>
      <w:r w:rsidR="3E2BCE83" w:rsidRPr="73B82EE1">
        <w:rPr>
          <w:rFonts w:ascii="Calibri" w:hAnsi="Calibri" w:cs="Calibri"/>
          <w:b/>
          <w:bCs/>
        </w:rPr>
        <w:t>ou would like to propose adjustment</w:t>
      </w:r>
      <w:r w:rsidR="7D7C8E0D" w:rsidRPr="73B82EE1">
        <w:rPr>
          <w:rFonts w:ascii="Calibri" w:hAnsi="Calibri" w:cs="Calibri"/>
          <w:b/>
          <w:bCs/>
        </w:rPr>
        <w:t>s</w:t>
      </w:r>
      <w:r w:rsidR="68E49721" w:rsidRPr="73B82EE1">
        <w:rPr>
          <w:rFonts w:ascii="Calibri" w:hAnsi="Calibri" w:cs="Calibri"/>
          <w:b/>
          <w:bCs/>
        </w:rPr>
        <w:t xml:space="preserve"> in alignment with the parameters</w:t>
      </w:r>
      <w:r w:rsidR="3E2BCE83" w:rsidRPr="73B82EE1">
        <w:rPr>
          <w:rFonts w:ascii="Calibri" w:hAnsi="Calibri" w:cs="Calibri"/>
          <w:b/>
          <w:bCs/>
        </w:rPr>
        <w:t>.</w:t>
      </w:r>
    </w:p>
    <w:p w14:paraId="09CB05D8" w14:textId="67A40503" w:rsidR="00301918" w:rsidRDefault="00301918" w:rsidP="73B82EE1">
      <w:pPr>
        <w:pStyle w:val="ListParagraph"/>
        <w:spacing w:before="120" w:after="120" w:line="276" w:lineRule="auto"/>
      </w:pPr>
    </w:p>
    <w:p w14:paraId="6D69942B" w14:textId="6526D566" w:rsidR="00301918" w:rsidRDefault="145D1997" w:rsidP="73B82EE1">
      <w:pPr>
        <w:pStyle w:val="ListParagraph"/>
        <w:spacing w:before="120" w:after="120" w:line="276" w:lineRule="auto"/>
        <w:ind w:left="0"/>
      </w:pPr>
      <w:r>
        <w:t>Once confirmed, c</w:t>
      </w:r>
      <w:r w:rsidR="3E2BCE83">
        <w:t>omplete Prompts 1</w:t>
      </w:r>
      <w:r w:rsidR="2BEB1FBB">
        <w:t xml:space="preserve">, </w:t>
      </w:r>
      <w:r w:rsidR="3E2BCE83">
        <w:t>2</w:t>
      </w:r>
      <w:r w:rsidR="6DA1CE29">
        <w:t>, and 3</w:t>
      </w:r>
      <w:r w:rsidR="3E2BCE83">
        <w:t xml:space="preserve"> below for each program grouping.</w:t>
      </w:r>
    </w:p>
    <w:p w14:paraId="41B36826" w14:textId="243E8585" w:rsidR="65EB766F" w:rsidRDefault="65EB766F" w:rsidP="73B82EE1">
      <w:pPr>
        <w:spacing w:before="120" w:after="120" w:line="276" w:lineRule="auto"/>
      </w:pPr>
    </w:p>
    <w:p w14:paraId="6D020C7A" w14:textId="21023EBC" w:rsidR="00065F95" w:rsidRPr="00191A42" w:rsidRDefault="00EC0225" w:rsidP="00544447">
      <w:pPr>
        <w:rPr>
          <w:b/>
          <w:bCs/>
          <w:color w:val="2F5496" w:themeColor="accent1" w:themeShade="BF"/>
          <w:sz w:val="32"/>
          <w:szCs w:val="32"/>
        </w:rPr>
      </w:pPr>
      <w:r w:rsidRPr="73B82EE1">
        <w:rPr>
          <w:b/>
          <w:bCs/>
          <w:color w:val="2F5496" w:themeColor="accent1" w:themeShade="BF"/>
          <w:sz w:val="32"/>
          <w:szCs w:val="32"/>
        </w:rPr>
        <w:lastRenderedPageBreak/>
        <w:t xml:space="preserve">Instruction Domain: </w:t>
      </w:r>
      <w:r w:rsidR="00065F95" w:rsidRPr="73B82EE1">
        <w:rPr>
          <w:b/>
          <w:bCs/>
          <w:color w:val="2F5496" w:themeColor="accent1" w:themeShade="BF"/>
          <w:sz w:val="32"/>
          <w:szCs w:val="32"/>
        </w:rPr>
        <w:t>Program Grouping 1</w:t>
      </w:r>
    </w:p>
    <w:p w14:paraId="18BB5A1C" w14:textId="504C58D0" w:rsidR="005077DE" w:rsidRDefault="1EB153BD" w:rsidP="73B82EE1">
      <w:pPr>
        <w:rPr>
          <w:b/>
          <w:bCs/>
          <w:color w:val="2F5496" w:themeColor="accent1" w:themeShade="BF"/>
          <w:sz w:val="32"/>
          <w:szCs w:val="32"/>
        </w:rPr>
      </w:pPr>
      <w:r w:rsidRPr="73B82EE1">
        <w:rPr>
          <w:b/>
          <w:bCs/>
          <w:color w:val="2F5496" w:themeColor="accent1" w:themeShade="BF"/>
          <w:sz w:val="32"/>
          <w:szCs w:val="32"/>
        </w:rPr>
        <w:t xml:space="preserve">Instruction Domain: </w:t>
      </w:r>
      <w:r w:rsidR="3A474F53" w:rsidRPr="73B82EE1">
        <w:rPr>
          <w:b/>
          <w:bCs/>
          <w:color w:val="2F5496" w:themeColor="accent1" w:themeShade="BF"/>
          <w:sz w:val="32"/>
          <w:szCs w:val="32"/>
        </w:rPr>
        <w:t>[</w:t>
      </w:r>
      <w:r w:rsidR="11CB9D2D" w:rsidRPr="73B82EE1">
        <w:rPr>
          <w:b/>
          <w:bCs/>
          <w:color w:val="2F5496" w:themeColor="accent1" w:themeShade="BF"/>
          <w:sz w:val="32"/>
          <w:szCs w:val="32"/>
        </w:rPr>
        <w:t xml:space="preserve">Specialist </w:t>
      </w:r>
      <w:r w:rsidR="424710BB" w:rsidRPr="73B82EE1">
        <w:rPr>
          <w:b/>
          <w:bCs/>
          <w:color w:val="2F5496" w:themeColor="accent1" w:themeShade="BF"/>
          <w:sz w:val="32"/>
          <w:szCs w:val="32"/>
        </w:rPr>
        <w:t>will duplicate as necessary and add grouping title</w:t>
      </w:r>
      <w:r w:rsidR="4C64B979" w:rsidRPr="73B82EE1">
        <w:rPr>
          <w:b/>
          <w:bCs/>
          <w:color w:val="2F5496" w:themeColor="accent1" w:themeShade="BF"/>
          <w:sz w:val="32"/>
          <w:szCs w:val="32"/>
        </w:rPr>
        <w:t>s</w:t>
      </w:r>
      <w:r w:rsidR="0F3BF836" w:rsidRPr="73B82EE1">
        <w:rPr>
          <w:b/>
          <w:bCs/>
          <w:color w:val="2F5496" w:themeColor="accent1" w:themeShade="BF"/>
          <w:sz w:val="32"/>
          <w:szCs w:val="32"/>
        </w:rPr>
        <w:t>]</w:t>
      </w:r>
    </w:p>
    <w:p w14:paraId="5FC9A97D" w14:textId="0216CD02" w:rsidR="005077DE" w:rsidRDefault="005077DE" w:rsidP="73B82EE1">
      <w:r w:rsidRPr="73B82EE1">
        <w:rPr>
          <w:b/>
          <w:bCs/>
          <w:sz w:val="24"/>
          <w:szCs w:val="24"/>
        </w:rPr>
        <w:t xml:space="preserve">Prompt </w:t>
      </w:r>
      <w:r w:rsidR="00EC0225" w:rsidRPr="73B82EE1">
        <w:rPr>
          <w:b/>
          <w:bCs/>
          <w:sz w:val="24"/>
          <w:szCs w:val="24"/>
        </w:rPr>
        <w:t>1</w:t>
      </w:r>
      <w:r w:rsidRPr="73B82EE1">
        <w:rPr>
          <w:b/>
          <w:bCs/>
          <w:sz w:val="24"/>
          <w:szCs w:val="24"/>
        </w:rPr>
        <w:t>:</w:t>
      </w:r>
      <w:r w:rsidR="00BB3D99">
        <w:br/>
      </w:r>
      <w:r w:rsidR="7CBB7765">
        <w:t xml:space="preserve">DESE has listed </w:t>
      </w:r>
      <w:r w:rsidR="662C636F">
        <w:t xml:space="preserve">the </w:t>
      </w:r>
      <w:r w:rsidR="7CBB7765">
        <w:t>license</w:t>
      </w:r>
      <w:r w:rsidR="5E81717D">
        <w:t>(</w:t>
      </w:r>
      <w:r w:rsidR="7CBB7765">
        <w:t>s</w:t>
      </w:r>
      <w:r w:rsidR="5E81717D">
        <w:t>)</w:t>
      </w:r>
      <w:r w:rsidR="7CBB7765">
        <w:t xml:space="preserve"> that will be included in this program grouping in the table below. </w:t>
      </w:r>
      <w:r>
        <w:t>Compl</w:t>
      </w:r>
      <w:r w:rsidR="344E5909">
        <w:t>ete the rest of the information for each relevant program.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295"/>
        <w:gridCol w:w="1659"/>
        <w:gridCol w:w="2792"/>
        <w:gridCol w:w="2199"/>
        <w:gridCol w:w="2189"/>
        <w:gridCol w:w="1816"/>
      </w:tblGrid>
      <w:tr w:rsidR="00426BDE" w14:paraId="64F4FEAB" w14:textId="77777777" w:rsidTr="73B82EE1">
        <w:trPr>
          <w:trHeight w:val="300"/>
        </w:trPr>
        <w:tc>
          <w:tcPr>
            <w:tcW w:w="2295" w:type="dxa"/>
            <w:shd w:val="clear" w:color="auto" w:fill="D9E2F3" w:themeFill="accent1" w:themeFillTint="33"/>
            <w:vAlign w:val="center"/>
          </w:tcPr>
          <w:p w14:paraId="043C5D23" w14:textId="1D6C4FB2" w:rsidR="00426BDE" w:rsidRPr="009B47BA" w:rsidRDefault="00426BD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License</w:t>
            </w:r>
            <w:r w:rsidR="004D28C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Field and</w:t>
            </w:r>
            <w:r w:rsidRPr="009B4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Grade Span</w:t>
            </w:r>
          </w:p>
        </w:tc>
        <w:tc>
          <w:tcPr>
            <w:tcW w:w="1659" w:type="dxa"/>
            <w:shd w:val="clear" w:color="auto" w:fill="D9E2F3" w:themeFill="accent1" w:themeFillTint="33"/>
            <w:vAlign w:val="center"/>
          </w:tcPr>
          <w:p w14:paraId="1ACDAB02" w14:textId="6E62EEF2" w:rsidR="00426BDE" w:rsidRPr="009B47BA" w:rsidRDefault="00426BD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4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Level </w:t>
            </w:r>
            <w:r w:rsidRPr="009B47BA">
              <w:rPr>
                <w:rFonts w:ascii="Calibri" w:eastAsia="Calibri" w:hAnsi="Calibri" w:cs="Calibri"/>
                <w:b/>
                <w:bCs/>
                <w:color w:val="000000" w:themeColor="text1"/>
              </w:rPr>
              <w:br/>
            </w:r>
            <w:r w:rsidRPr="00EA288B">
              <w:rPr>
                <w:rFonts w:ascii="Calibri" w:eastAsia="Calibri" w:hAnsi="Calibri" w:cs="Calibri"/>
                <w:color w:val="000000" w:themeColor="text1"/>
              </w:rPr>
              <w:t>(</w:t>
            </w:r>
            <w:proofErr w:type="spellStart"/>
            <w:r w:rsidRPr="00EA288B">
              <w:rPr>
                <w:rFonts w:ascii="Calibri" w:eastAsia="Calibri" w:hAnsi="Calibri" w:cs="Calibri"/>
                <w:color w:val="000000" w:themeColor="text1"/>
              </w:rPr>
              <w:t>Bacc</w:t>
            </w:r>
            <w:proofErr w:type="spellEnd"/>
            <w:r w:rsidR="004D28C3" w:rsidRPr="00EA288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EA288B">
              <w:rPr>
                <w:rFonts w:ascii="Calibri" w:eastAsia="Calibri" w:hAnsi="Calibri" w:cs="Calibri"/>
                <w:color w:val="000000" w:themeColor="text1"/>
              </w:rPr>
              <w:t>or Post-</w:t>
            </w:r>
            <w:proofErr w:type="spellStart"/>
            <w:r w:rsidRPr="00EA288B">
              <w:rPr>
                <w:rFonts w:ascii="Calibri" w:eastAsia="Calibri" w:hAnsi="Calibri" w:cs="Calibri"/>
                <w:color w:val="000000" w:themeColor="text1"/>
              </w:rPr>
              <w:t>Bacc</w:t>
            </w:r>
            <w:proofErr w:type="spellEnd"/>
            <w:r w:rsidRPr="00EA288B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2792" w:type="dxa"/>
            <w:shd w:val="clear" w:color="auto" w:fill="D9E2F3" w:themeFill="accent1" w:themeFillTint="33"/>
            <w:vAlign w:val="center"/>
          </w:tcPr>
          <w:p w14:paraId="5F263468" w14:textId="06A63CCC" w:rsidR="00426BDE" w:rsidRPr="009B47BA" w:rsidRDefault="00426BD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4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List all variations</w:t>
            </w:r>
            <w:r w:rsidR="003821B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or </w:t>
            </w:r>
            <w:r w:rsidRPr="009B4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pathways for this program</w:t>
            </w:r>
          </w:p>
        </w:tc>
        <w:tc>
          <w:tcPr>
            <w:tcW w:w="2199" w:type="dxa"/>
            <w:shd w:val="clear" w:color="auto" w:fill="D9E2F3" w:themeFill="accent1" w:themeFillTint="33"/>
            <w:vAlign w:val="center"/>
          </w:tcPr>
          <w:p w14:paraId="57B55AF6" w14:textId="7E7BFDF6" w:rsidR="00426BDE" w:rsidRDefault="00426BD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47B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Program Delivery</w:t>
            </w:r>
            <w:r w:rsidR="005F2FD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Model</w:t>
            </w:r>
          </w:p>
          <w:p w14:paraId="636F7FC2" w14:textId="3C1E9BE3" w:rsidR="00426BDE" w:rsidRPr="00E650E9" w:rsidRDefault="00426BD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650E9">
              <w:rPr>
                <w:rFonts w:ascii="Calibri" w:eastAsia="Calibri" w:hAnsi="Calibri" w:cs="Calibri"/>
                <w:color w:val="000000" w:themeColor="text1"/>
              </w:rPr>
              <w:t>(On-campus</w:t>
            </w:r>
            <w:r w:rsidR="00EA288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00E650E9">
              <w:rPr>
                <w:rFonts w:ascii="Calibri" w:eastAsia="Calibri" w:hAnsi="Calibri" w:cs="Calibri"/>
                <w:color w:val="000000" w:themeColor="text1"/>
              </w:rPr>
              <w:t>Hybrid</w:t>
            </w:r>
            <w:r w:rsidR="00EA288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</w:p>
          <w:p w14:paraId="47852100" w14:textId="7D4F18D8" w:rsidR="00426BDE" w:rsidRPr="009B47BA" w:rsidRDefault="00426BD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E650E9">
              <w:rPr>
                <w:rFonts w:ascii="Calibri" w:eastAsia="Calibri" w:hAnsi="Calibri" w:cs="Calibri"/>
                <w:color w:val="000000" w:themeColor="text1"/>
              </w:rPr>
              <w:t>Online)</w:t>
            </w:r>
          </w:p>
        </w:tc>
        <w:tc>
          <w:tcPr>
            <w:tcW w:w="2189" w:type="dxa"/>
            <w:shd w:val="clear" w:color="auto" w:fill="D9E2F3" w:themeFill="accent1" w:themeFillTint="33"/>
            <w:vAlign w:val="center"/>
          </w:tcPr>
          <w:p w14:paraId="6818CB1C" w14:textId="77777777" w:rsidR="00EA288B" w:rsidRDefault="09DE7D31" w:rsidP="2B7B4E6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65EB766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Are any aspects of the program requirements asynchronous? </w:t>
            </w:r>
          </w:p>
          <w:p w14:paraId="7BA0363D" w14:textId="102149CC" w:rsidR="4B904C7B" w:rsidRDefault="09DE7D31" w:rsidP="2B7B4E6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5EB766F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EA288B">
              <w:rPr>
                <w:rFonts w:ascii="Calibri" w:eastAsia="Calibri" w:hAnsi="Calibri" w:cs="Calibri"/>
                <w:color w:val="000000" w:themeColor="text1"/>
              </w:rPr>
              <w:t>If yes, describe)</w:t>
            </w:r>
            <w:r w:rsidRPr="65EB766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816" w:type="dxa"/>
            <w:shd w:val="clear" w:color="auto" w:fill="D9E2F3" w:themeFill="accent1" w:themeFillTint="33"/>
            <w:vAlign w:val="center"/>
          </w:tcPr>
          <w:p w14:paraId="594FC993" w14:textId="591AD015" w:rsidR="00426BDE" w:rsidRPr="009B47BA" w:rsidRDefault="14DB76C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A637E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Offered at a Satellite Campus</w:t>
            </w:r>
            <w:r w:rsidR="1C791ACF" w:rsidRPr="4A637E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 w:rsidR="00426BDE">
              <w:br/>
            </w:r>
            <w:r w:rsidR="00BD2423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Pr="4A637EF3">
              <w:rPr>
                <w:rFonts w:ascii="Calibri" w:eastAsia="Calibri" w:hAnsi="Calibri" w:cs="Calibri"/>
                <w:color w:val="000000" w:themeColor="text1"/>
              </w:rPr>
              <w:t>If yes, identify location</w:t>
            </w:r>
            <w:r w:rsidR="3DB04F85" w:rsidRPr="4A637EF3">
              <w:rPr>
                <w:rFonts w:ascii="Calibri" w:eastAsia="Calibri" w:hAnsi="Calibri" w:cs="Calibri"/>
                <w:color w:val="000000" w:themeColor="text1"/>
              </w:rPr>
              <w:t xml:space="preserve"> and included pathway(s)</w:t>
            </w:r>
            <w:r w:rsidR="00BD2423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00426BDE" w14:paraId="4572ADA8" w14:textId="77777777" w:rsidTr="73B82EE1">
        <w:trPr>
          <w:trHeight w:val="300"/>
        </w:trPr>
        <w:tc>
          <w:tcPr>
            <w:tcW w:w="2295" w:type="dxa"/>
          </w:tcPr>
          <w:p w14:paraId="25DAC009" w14:textId="6FD87243" w:rsidR="00426BDE" w:rsidRPr="00587A7B" w:rsidRDefault="60AB90B2" w:rsidP="755E9ACB">
            <w:pPr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73B82EE1">
              <w:rPr>
                <w:rFonts w:ascii="Calibri" w:eastAsia="Times New Roman" w:hAnsi="Calibri" w:cs="Calibri"/>
                <w:color w:val="000000" w:themeColor="text1"/>
                <w:lang w:eastAsia="ko-KR"/>
              </w:rPr>
              <w:t>[Added by specialist]</w:t>
            </w:r>
          </w:p>
        </w:tc>
        <w:tc>
          <w:tcPr>
            <w:tcW w:w="1659" w:type="dxa"/>
          </w:tcPr>
          <w:p w14:paraId="5405F1E9" w14:textId="05364A6A" w:rsidR="00426BDE" w:rsidRDefault="00426BDE" w:rsidP="6A722135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92" w:type="dxa"/>
          </w:tcPr>
          <w:p w14:paraId="031E4CEB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99" w:type="dxa"/>
          </w:tcPr>
          <w:p w14:paraId="3C797B9C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89" w:type="dxa"/>
          </w:tcPr>
          <w:p w14:paraId="1D170813" w14:textId="4AA8BCB8" w:rsidR="2B7B4E6A" w:rsidRDefault="2B7B4E6A" w:rsidP="2B7B4E6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16" w:type="dxa"/>
          </w:tcPr>
          <w:p w14:paraId="1B87D7E8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26BDE" w14:paraId="7C2474A3" w14:textId="77777777" w:rsidTr="73B82EE1">
        <w:trPr>
          <w:trHeight w:val="300"/>
        </w:trPr>
        <w:tc>
          <w:tcPr>
            <w:tcW w:w="2295" w:type="dxa"/>
          </w:tcPr>
          <w:p w14:paraId="5B7CDFB8" w14:textId="03374262" w:rsidR="00426BDE" w:rsidRPr="00587A7B" w:rsidRDefault="60AB90B2" w:rsidP="755E9ACB">
            <w:pPr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73B82EE1">
              <w:rPr>
                <w:rFonts w:ascii="Calibri" w:eastAsia="Times New Roman" w:hAnsi="Calibri" w:cs="Calibri"/>
                <w:color w:val="000000" w:themeColor="text1"/>
                <w:lang w:eastAsia="ko-KR"/>
              </w:rPr>
              <w:t>[Added by specialist]</w:t>
            </w:r>
          </w:p>
        </w:tc>
        <w:tc>
          <w:tcPr>
            <w:tcW w:w="1659" w:type="dxa"/>
          </w:tcPr>
          <w:p w14:paraId="609F7FF1" w14:textId="035FC947" w:rsidR="00426BDE" w:rsidRDefault="00426BDE" w:rsidP="6A722135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92" w:type="dxa"/>
          </w:tcPr>
          <w:p w14:paraId="61FC222E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99" w:type="dxa"/>
          </w:tcPr>
          <w:p w14:paraId="20B8328D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89" w:type="dxa"/>
          </w:tcPr>
          <w:p w14:paraId="76C4799E" w14:textId="3F1F8B76" w:rsidR="2B7B4E6A" w:rsidRDefault="2B7B4E6A" w:rsidP="2B7B4E6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16" w:type="dxa"/>
          </w:tcPr>
          <w:p w14:paraId="55781E04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26BDE" w14:paraId="5BAA33F7" w14:textId="77777777" w:rsidTr="73B82EE1">
        <w:trPr>
          <w:trHeight w:val="300"/>
        </w:trPr>
        <w:tc>
          <w:tcPr>
            <w:tcW w:w="2295" w:type="dxa"/>
          </w:tcPr>
          <w:p w14:paraId="1D9B94B7" w14:textId="7A7B9293" w:rsidR="00426BDE" w:rsidRPr="00587A7B" w:rsidRDefault="60AB90B2" w:rsidP="7065498B">
            <w:pPr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73B82EE1">
              <w:rPr>
                <w:rFonts w:ascii="Calibri" w:eastAsia="Times New Roman" w:hAnsi="Calibri" w:cs="Calibri"/>
                <w:color w:val="000000" w:themeColor="text1"/>
                <w:lang w:eastAsia="ko-KR"/>
              </w:rPr>
              <w:t>[Added by specialist]</w:t>
            </w:r>
          </w:p>
        </w:tc>
        <w:tc>
          <w:tcPr>
            <w:tcW w:w="1659" w:type="dxa"/>
          </w:tcPr>
          <w:p w14:paraId="74A501ED" w14:textId="1F8F8CA1" w:rsidR="00426BDE" w:rsidRDefault="00426BDE" w:rsidP="6A722135">
            <w:pPr>
              <w:rPr>
                <w:rFonts w:ascii="Calibri" w:eastAsia="Times New Roman" w:hAnsi="Calibri" w:cs="Calibri"/>
                <w:color w:val="000000" w:themeColor="text1"/>
                <w:lang w:eastAsia="ko-KR"/>
              </w:rPr>
            </w:pPr>
          </w:p>
        </w:tc>
        <w:tc>
          <w:tcPr>
            <w:tcW w:w="2792" w:type="dxa"/>
          </w:tcPr>
          <w:p w14:paraId="7947CBF1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99" w:type="dxa"/>
          </w:tcPr>
          <w:p w14:paraId="5267DDA7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89" w:type="dxa"/>
          </w:tcPr>
          <w:p w14:paraId="6694CBE2" w14:textId="3AA9E1EA" w:rsidR="2B7B4E6A" w:rsidRDefault="2B7B4E6A" w:rsidP="2B7B4E6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16" w:type="dxa"/>
          </w:tcPr>
          <w:p w14:paraId="75AF284E" w14:textId="77777777" w:rsidR="00426BDE" w:rsidRDefault="00426BD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B8F0170" w14:textId="797C0D14" w:rsidR="73B82EE1" w:rsidRDefault="73B82EE1" w:rsidP="73B82EE1">
      <w:pPr>
        <w:rPr>
          <w:b/>
          <w:bCs/>
          <w:sz w:val="24"/>
          <w:szCs w:val="24"/>
        </w:rPr>
      </w:pPr>
    </w:p>
    <w:p w14:paraId="59CC3287" w14:textId="6936C486" w:rsidR="00A91EA5" w:rsidRPr="008D4D92" w:rsidRDefault="00A91EA5" w:rsidP="73B82EE1">
      <w:pPr>
        <w:rPr>
          <w:b/>
          <w:bCs/>
        </w:rPr>
      </w:pPr>
      <w:r w:rsidRPr="73B82EE1">
        <w:rPr>
          <w:b/>
          <w:bCs/>
          <w:sz w:val="24"/>
          <w:szCs w:val="24"/>
        </w:rPr>
        <w:t xml:space="preserve">Prompt </w:t>
      </w:r>
      <w:r w:rsidR="00EC0225" w:rsidRPr="73B82EE1">
        <w:rPr>
          <w:b/>
          <w:bCs/>
          <w:sz w:val="24"/>
          <w:szCs w:val="24"/>
        </w:rPr>
        <w:t>2</w:t>
      </w:r>
      <w:r w:rsidRPr="73B82EE1">
        <w:rPr>
          <w:b/>
          <w:bCs/>
          <w:sz w:val="24"/>
          <w:szCs w:val="24"/>
        </w:rPr>
        <w:t>:</w:t>
      </w:r>
      <w:r>
        <w:br/>
      </w:r>
      <w:r w:rsidR="0017493F">
        <w:t>In the table below, identify the</w:t>
      </w:r>
      <w:r>
        <w:t xml:space="preserve"> stakeholder group</w:t>
      </w:r>
      <w:r w:rsidR="0017493F">
        <w:t>(</w:t>
      </w:r>
      <w:r>
        <w:t>s</w:t>
      </w:r>
      <w:r w:rsidR="0017493F">
        <w:t>)</w:t>
      </w:r>
      <w:r>
        <w:t xml:space="preserve"> responsible for delivering content</w:t>
      </w:r>
      <w:r w:rsidR="7183D321">
        <w:t xml:space="preserve"> for the program(s) within this grouping</w:t>
      </w:r>
      <w:r w:rsidR="0017493F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5"/>
        <w:gridCol w:w="1852"/>
        <w:gridCol w:w="7843"/>
      </w:tblGrid>
      <w:tr w:rsidR="00987731" w14:paraId="70CEF2FD" w14:textId="77777777" w:rsidTr="73B82EE1">
        <w:trPr>
          <w:trHeight w:val="300"/>
        </w:trPr>
        <w:tc>
          <w:tcPr>
            <w:tcW w:w="1257" w:type="pct"/>
            <w:shd w:val="clear" w:color="auto" w:fill="D9E2F3" w:themeFill="accent1" w:themeFillTint="33"/>
            <w:vAlign w:val="center"/>
          </w:tcPr>
          <w:p w14:paraId="309FF09E" w14:textId="417F3ED2" w:rsidR="00987731" w:rsidRPr="009B47BA" w:rsidRDefault="0098773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Stakeholder Group</w:t>
            </w:r>
          </w:p>
        </w:tc>
        <w:tc>
          <w:tcPr>
            <w:tcW w:w="715" w:type="pct"/>
            <w:shd w:val="clear" w:color="auto" w:fill="D9E2F3" w:themeFill="accent1" w:themeFillTint="33"/>
            <w:vAlign w:val="center"/>
          </w:tcPr>
          <w:p w14:paraId="02DE9AB2" w14:textId="0BF6F1D6" w:rsidR="00987731" w:rsidRPr="009B47BA" w:rsidRDefault="0098773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Delivers Any Program Content?</w:t>
            </w:r>
          </w:p>
        </w:tc>
        <w:tc>
          <w:tcPr>
            <w:tcW w:w="3028" w:type="pct"/>
            <w:shd w:val="clear" w:color="auto" w:fill="D9E2F3" w:themeFill="accent1" w:themeFillTint="33"/>
            <w:vAlign w:val="center"/>
          </w:tcPr>
          <w:p w14:paraId="30E1421B" w14:textId="18DFD6DE" w:rsidR="00987731" w:rsidRPr="009B47BA" w:rsidRDefault="003A55F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If yes, w</w:t>
            </w:r>
            <w:r w:rsidR="00987731">
              <w:rPr>
                <w:rFonts w:ascii="Calibri" w:eastAsia="Calibri" w:hAnsi="Calibri" w:cs="Calibri"/>
                <w:b/>
                <w:bCs/>
                <w:color w:val="000000" w:themeColor="text1"/>
              </w:rPr>
              <w:t>hich components of the program of study are delivered by this group?</w:t>
            </w:r>
          </w:p>
        </w:tc>
      </w:tr>
      <w:tr w:rsidR="00987731" w14:paraId="2D919D8D" w14:textId="77777777" w:rsidTr="73B82EE1">
        <w:trPr>
          <w:trHeight w:val="300"/>
        </w:trPr>
        <w:tc>
          <w:tcPr>
            <w:tcW w:w="1257" w:type="pct"/>
          </w:tcPr>
          <w:p w14:paraId="4E4CB53E" w14:textId="1389A7DA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Full-Time Education Faculty</w:t>
            </w:r>
          </w:p>
        </w:tc>
        <w:tc>
          <w:tcPr>
            <w:tcW w:w="715" w:type="pct"/>
          </w:tcPr>
          <w:p w14:paraId="6FD1E390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28" w:type="pct"/>
          </w:tcPr>
          <w:p w14:paraId="6213F58F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87731" w14:paraId="2493186E" w14:textId="77777777" w:rsidTr="73B82EE1">
        <w:trPr>
          <w:trHeight w:val="300"/>
        </w:trPr>
        <w:tc>
          <w:tcPr>
            <w:tcW w:w="1257" w:type="pct"/>
          </w:tcPr>
          <w:p w14:paraId="4655F2C1" w14:textId="25AE4D3F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Part-Time Education Faculty</w:t>
            </w:r>
          </w:p>
        </w:tc>
        <w:tc>
          <w:tcPr>
            <w:tcW w:w="715" w:type="pct"/>
          </w:tcPr>
          <w:p w14:paraId="6A4EA95B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28" w:type="pct"/>
          </w:tcPr>
          <w:p w14:paraId="66C400B1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87731" w14:paraId="13277961" w14:textId="77777777" w:rsidTr="73B82EE1">
        <w:trPr>
          <w:trHeight w:val="300"/>
        </w:trPr>
        <w:tc>
          <w:tcPr>
            <w:tcW w:w="1257" w:type="pct"/>
          </w:tcPr>
          <w:p w14:paraId="3A1D0A21" w14:textId="7405CC6B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Arts &amp; Sciences Faculty</w:t>
            </w:r>
          </w:p>
        </w:tc>
        <w:tc>
          <w:tcPr>
            <w:tcW w:w="715" w:type="pct"/>
          </w:tcPr>
          <w:p w14:paraId="071A697C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28" w:type="pct"/>
          </w:tcPr>
          <w:p w14:paraId="1B4D7731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87731" w14:paraId="2E8E0266" w14:textId="77777777" w:rsidTr="73B82EE1">
        <w:trPr>
          <w:trHeight w:val="300"/>
        </w:trPr>
        <w:tc>
          <w:tcPr>
            <w:tcW w:w="1257" w:type="pct"/>
          </w:tcPr>
          <w:p w14:paraId="6C6829B2" w14:textId="577B41F0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Other</w:t>
            </w:r>
            <w:r w:rsidR="00E47D41">
              <w:rPr>
                <w:rFonts w:ascii="Calibri" w:eastAsia="Calibri" w:hAnsi="Calibri" w:cs="Calibri"/>
                <w:color w:val="000000" w:themeColor="text1"/>
              </w:rPr>
              <w:t>: (Please describe)</w:t>
            </w:r>
          </w:p>
        </w:tc>
        <w:tc>
          <w:tcPr>
            <w:tcW w:w="715" w:type="pct"/>
          </w:tcPr>
          <w:p w14:paraId="731478FD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28" w:type="pct"/>
          </w:tcPr>
          <w:p w14:paraId="73726E54" w14:textId="77777777" w:rsidR="00987731" w:rsidRDefault="0098773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bookmarkEnd w:id="0"/>
    </w:tbl>
    <w:p w14:paraId="62110682" w14:textId="016BDB78" w:rsidR="73B82EE1" w:rsidRDefault="73B82EE1" w:rsidP="73B82EE1">
      <w:pPr>
        <w:rPr>
          <w:b/>
          <w:bCs/>
          <w:color w:val="2F5496" w:themeColor="accent1" w:themeShade="BF"/>
          <w:sz w:val="32"/>
          <w:szCs w:val="32"/>
        </w:rPr>
      </w:pPr>
    </w:p>
    <w:sectPr w:rsidR="73B82EE1" w:rsidSect="000B1CE2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150C" w14:textId="77777777" w:rsidR="00437C01" w:rsidRDefault="00437C01">
      <w:pPr>
        <w:spacing w:after="0" w:line="240" w:lineRule="auto"/>
      </w:pPr>
      <w:r>
        <w:separator/>
      </w:r>
    </w:p>
  </w:endnote>
  <w:endnote w:type="continuationSeparator" w:id="0">
    <w:p w14:paraId="7AC0F572" w14:textId="77777777" w:rsidR="00437C01" w:rsidRDefault="00437C01">
      <w:pPr>
        <w:spacing w:after="0" w:line="240" w:lineRule="auto"/>
      </w:pPr>
      <w:r>
        <w:continuationSeparator/>
      </w:r>
    </w:p>
  </w:endnote>
  <w:endnote w:type="continuationNotice" w:id="1">
    <w:p w14:paraId="0A0AE5C2" w14:textId="77777777" w:rsidR="00437C01" w:rsidRDefault="00437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031A97" w14:paraId="2EB32CBA" w14:textId="77777777" w:rsidTr="20031A97">
      <w:trPr>
        <w:trHeight w:val="300"/>
      </w:trPr>
      <w:tc>
        <w:tcPr>
          <w:tcW w:w="4320" w:type="dxa"/>
        </w:tcPr>
        <w:p w14:paraId="048D4917" w14:textId="71A2A7B7" w:rsidR="20031A97" w:rsidRDefault="20031A97" w:rsidP="20031A97">
          <w:pPr>
            <w:pStyle w:val="Header"/>
            <w:ind w:left="-115"/>
          </w:pPr>
        </w:p>
      </w:tc>
      <w:tc>
        <w:tcPr>
          <w:tcW w:w="4320" w:type="dxa"/>
        </w:tcPr>
        <w:p w14:paraId="1445E749" w14:textId="31ADFFC9" w:rsidR="20031A97" w:rsidRDefault="20031A97" w:rsidP="20031A97">
          <w:pPr>
            <w:pStyle w:val="Header"/>
            <w:jc w:val="center"/>
          </w:pPr>
        </w:p>
      </w:tc>
      <w:tc>
        <w:tcPr>
          <w:tcW w:w="4320" w:type="dxa"/>
        </w:tcPr>
        <w:p w14:paraId="168CA002" w14:textId="48CEBFF3" w:rsidR="20031A97" w:rsidRDefault="20031A97" w:rsidP="20031A97">
          <w:pPr>
            <w:pStyle w:val="Header"/>
            <w:ind w:right="-115"/>
            <w:jc w:val="right"/>
          </w:pPr>
        </w:p>
      </w:tc>
    </w:tr>
  </w:tbl>
  <w:p w14:paraId="2B759598" w14:textId="45614E83" w:rsidR="20031A97" w:rsidRDefault="20031A97" w:rsidP="20031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33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747DA" w14:textId="7A962BA0" w:rsidR="00B0750F" w:rsidRDefault="00B0750F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46DE9F1" w14:textId="77777777" w:rsidR="003E4C46" w:rsidRDefault="003E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466E6" w14:textId="77777777" w:rsidR="00437C01" w:rsidRDefault="00437C01">
      <w:pPr>
        <w:spacing w:after="0" w:line="240" w:lineRule="auto"/>
      </w:pPr>
      <w:r>
        <w:separator/>
      </w:r>
    </w:p>
  </w:footnote>
  <w:footnote w:type="continuationSeparator" w:id="0">
    <w:p w14:paraId="452E9243" w14:textId="77777777" w:rsidR="00437C01" w:rsidRDefault="00437C01">
      <w:pPr>
        <w:spacing w:after="0" w:line="240" w:lineRule="auto"/>
      </w:pPr>
      <w:r>
        <w:continuationSeparator/>
      </w:r>
    </w:p>
  </w:footnote>
  <w:footnote w:type="continuationNotice" w:id="1">
    <w:p w14:paraId="7B7FD665" w14:textId="77777777" w:rsidR="00437C01" w:rsidRDefault="00437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90" w:type="dxa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031A97" w14:paraId="71A58C52" w14:textId="77777777" w:rsidTr="00CD146A">
      <w:trPr>
        <w:trHeight w:val="300"/>
      </w:trPr>
      <w:tc>
        <w:tcPr>
          <w:tcW w:w="4320" w:type="dxa"/>
        </w:tcPr>
        <w:p w14:paraId="2E82D548" w14:textId="391B09CA" w:rsidR="20031A97" w:rsidRDefault="00D84E29" w:rsidP="00CD146A">
          <w:pPr>
            <w:pStyle w:val="Heading1"/>
            <w:spacing w:before="480" w:after="120" w:line="276" w:lineRule="auto"/>
            <w:rPr>
              <w:rFonts w:asciiTheme="minorHAnsi" w:eastAsiaTheme="minorEastAsia" w:hAnsiTheme="minorHAnsi" w:cstheme="minorBidi"/>
              <w:b/>
              <w:bCs/>
            </w:rPr>
          </w:pPr>
          <w:r>
            <w:rPr>
              <w:rFonts w:asciiTheme="minorHAnsi" w:eastAsiaTheme="minorEastAsia" w:hAnsiTheme="minorHAnsi" w:cstheme="minorBidi"/>
              <w:b/>
              <w:bCs/>
            </w:rPr>
            <w:t>Program Overview Worksheet</w:t>
          </w:r>
        </w:p>
      </w:tc>
      <w:tc>
        <w:tcPr>
          <w:tcW w:w="4320" w:type="dxa"/>
        </w:tcPr>
        <w:p w14:paraId="406D3386" w14:textId="08589761" w:rsidR="20031A97" w:rsidRDefault="20031A97" w:rsidP="20031A97">
          <w:pPr>
            <w:pStyle w:val="Header"/>
            <w:jc w:val="center"/>
          </w:pPr>
        </w:p>
      </w:tc>
      <w:tc>
        <w:tcPr>
          <w:tcW w:w="4320" w:type="dxa"/>
        </w:tcPr>
        <w:p w14:paraId="45522211" w14:textId="18ADD8E3" w:rsidR="20031A97" w:rsidRDefault="20031A97" w:rsidP="20031A97">
          <w:pPr>
            <w:pStyle w:val="Header"/>
            <w:ind w:right="-115"/>
            <w:jc w:val="right"/>
          </w:pPr>
        </w:p>
      </w:tc>
    </w:tr>
  </w:tbl>
  <w:p w14:paraId="4DD1385E" w14:textId="217DDB12" w:rsidR="20031A97" w:rsidRDefault="20031A97" w:rsidP="004C6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0373" w14:textId="70E65C30" w:rsidR="00757F5E" w:rsidRDefault="00D84E29" w:rsidP="00B0750F">
    <w:pPr>
      <w:pStyle w:val="Header"/>
      <w:tabs>
        <w:tab w:val="clear" w:pos="4680"/>
        <w:tab w:val="clear" w:pos="9360"/>
        <w:tab w:val="right" w:pos="12960"/>
      </w:tabs>
    </w:pPr>
    <w:r>
      <w:rPr>
        <w:rFonts w:eastAsiaTheme="minorEastAsia"/>
        <w:b/>
        <w:bCs/>
        <w:color w:val="2F5496" w:themeColor="accent1" w:themeShade="BF"/>
        <w:sz w:val="32"/>
        <w:szCs w:val="32"/>
      </w:rPr>
      <w:t>Formal Review Launch Stage: Program Overview Worksheet</w:t>
    </w:r>
    <w:r w:rsidR="001D0E8B">
      <w:rPr>
        <w:rFonts w:eastAsiaTheme="minorEastAsia"/>
        <w:b/>
        <w:bCs/>
        <w:color w:val="2F5496" w:themeColor="accent1" w:themeShade="BF"/>
        <w:sz w:val="32"/>
        <w:szCs w:val="32"/>
      </w:rPr>
      <w:t xml:space="preserve">                          </w:t>
    </w:r>
    <w:r w:rsidR="001D0E8B">
      <w:rPr>
        <w:rFonts w:eastAsiaTheme="minorEastAsia"/>
        <w:b/>
        <w:bCs/>
        <w:noProof/>
        <w:color w:val="2F5496" w:themeColor="accent1" w:themeShade="BF"/>
        <w:sz w:val="32"/>
        <w:szCs w:val="32"/>
      </w:rPr>
      <w:drawing>
        <wp:inline distT="0" distB="0" distL="0" distR="0" wp14:anchorId="587E1AF3" wp14:editId="64EDCABC">
          <wp:extent cx="1933521" cy="337405"/>
          <wp:effectExtent l="0" t="0" r="0" b="5715"/>
          <wp:docPr id="663010183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010183" name="Picture 1" descr="DES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2" b="24856"/>
                  <a:stretch/>
                </pic:blipFill>
                <pic:spPr bwMode="auto">
                  <a:xfrm>
                    <a:off x="0" y="0"/>
                    <a:ext cx="1992269" cy="347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6FD"/>
    <w:multiLevelType w:val="multilevel"/>
    <w:tmpl w:val="8B18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C2165"/>
    <w:multiLevelType w:val="multilevel"/>
    <w:tmpl w:val="B1D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768A4"/>
    <w:multiLevelType w:val="multilevel"/>
    <w:tmpl w:val="67C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03C23"/>
    <w:multiLevelType w:val="multilevel"/>
    <w:tmpl w:val="8F0C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3F05DC"/>
    <w:multiLevelType w:val="multilevel"/>
    <w:tmpl w:val="145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6C71FD"/>
    <w:multiLevelType w:val="multilevel"/>
    <w:tmpl w:val="924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2425E"/>
    <w:multiLevelType w:val="multilevel"/>
    <w:tmpl w:val="BC76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231E80"/>
    <w:multiLevelType w:val="multilevel"/>
    <w:tmpl w:val="B21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AB7E88"/>
    <w:multiLevelType w:val="multilevel"/>
    <w:tmpl w:val="ED20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F15BAD"/>
    <w:multiLevelType w:val="multilevel"/>
    <w:tmpl w:val="97EC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D7317"/>
    <w:multiLevelType w:val="hybridMultilevel"/>
    <w:tmpl w:val="B3AEA70A"/>
    <w:lvl w:ilvl="0" w:tplc="C44E6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C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E9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E3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AC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C9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25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25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6D39"/>
    <w:multiLevelType w:val="multilevel"/>
    <w:tmpl w:val="C522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F06EC5"/>
    <w:multiLevelType w:val="multilevel"/>
    <w:tmpl w:val="822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C00A5C"/>
    <w:multiLevelType w:val="hybridMultilevel"/>
    <w:tmpl w:val="114AAEC6"/>
    <w:lvl w:ilvl="0" w:tplc="905A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E8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0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A5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C8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E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6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6F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0FAA"/>
    <w:multiLevelType w:val="hybridMultilevel"/>
    <w:tmpl w:val="164C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363F"/>
    <w:multiLevelType w:val="hybridMultilevel"/>
    <w:tmpl w:val="8C16A6C0"/>
    <w:lvl w:ilvl="0" w:tplc="92DC9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4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4D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4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80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2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C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A7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2207"/>
    <w:multiLevelType w:val="multilevel"/>
    <w:tmpl w:val="2F9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CB7D80"/>
    <w:multiLevelType w:val="multilevel"/>
    <w:tmpl w:val="C99C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FFA98C"/>
    <w:multiLevelType w:val="hybridMultilevel"/>
    <w:tmpl w:val="9E5248EE"/>
    <w:lvl w:ilvl="0" w:tplc="2CB6C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0D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0B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AA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2C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4F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E2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6F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63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42910"/>
    <w:multiLevelType w:val="multilevel"/>
    <w:tmpl w:val="144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1FC0F8"/>
    <w:multiLevelType w:val="hybridMultilevel"/>
    <w:tmpl w:val="3D10DA86"/>
    <w:lvl w:ilvl="0" w:tplc="E8E88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49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86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A7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6D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8D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4D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2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CC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F3FA5"/>
    <w:multiLevelType w:val="multilevel"/>
    <w:tmpl w:val="DC56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865824"/>
    <w:multiLevelType w:val="multilevel"/>
    <w:tmpl w:val="4D4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4522DC"/>
    <w:multiLevelType w:val="multilevel"/>
    <w:tmpl w:val="FF4C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DA6D37"/>
    <w:multiLevelType w:val="multilevel"/>
    <w:tmpl w:val="3A7E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1E344D"/>
    <w:multiLevelType w:val="multilevel"/>
    <w:tmpl w:val="687E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B52F0E"/>
    <w:multiLevelType w:val="multilevel"/>
    <w:tmpl w:val="B18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B417CA"/>
    <w:multiLevelType w:val="hybridMultilevel"/>
    <w:tmpl w:val="9A3E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E22A6"/>
    <w:multiLevelType w:val="multilevel"/>
    <w:tmpl w:val="08C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9088543">
    <w:abstractNumId w:val="18"/>
  </w:num>
  <w:num w:numId="2" w16cid:durableId="381636364">
    <w:abstractNumId w:val="10"/>
  </w:num>
  <w:num w:numId="3" w16cid:durableId="1337684701">
    <w:abstractNumId w:val="15"/>
  </w:num>
  <w:num w:numId="4" w16cid:durableId="1907914897">
    <w:abstractNumId w:val="13"/>
  </w:num>
  <w:num w:numId="5" w16cid:durableId="1162162736">
    <w:abstractNumId w:val="20"/>
  </w:num>
  <w:num w:numId="6" w16cid:durableId="1697656660">
    <w:abstractNumId w:val="14"/>
  </w:num>
  <w:num w:numId="7" w16cid:durableId="1446847719">
    <w:abstractNumId w:val="27"/>
  </w:num>
  <w:num w:numId="8" w16cid:durableId="341469037">
    <w:abstractNumId w:val="22"/>
  </w:num>
  <w:num w:numId="9" w16cid:durableId="789010311">
    <w:abstractNumId w:val="16"/>
  </w:num>
  <w:num w:numId="10" w16cid:durableId="780535567">
    <w:abstractNumId w:val="1"/>
  </w:num>
  <w:num w:numId="11" w16cid:durableId="1545754323">
    <w:abstractNumId w:val="11"/>
  </w:num>
  <w:num w:numId="12" w16cid:durableId="1616935950">
    <w:abstractNumId w:val="25"/>
  </w:num>
  <w:num w:numId="13" w16cid:durableId="636374332">
    <w:abstractNumId w:val="26"/>
  </w:num>
  <w:num w:numId="14" w16cid:durableId="146896103">
    <w:abstractNumId w:val="7"/>
  </w:num>
  <w:num w:numId="15" w16cid:durableId="708804298">
    <w:abstractNumId w:val="5"/>
  </w:num>
  <w:num w:numId="16" w16cid:durableId="1801877755">
    <w:abstractNumId w:val="21"/>
  </w:num>
  <w:num w:numId="17" w16cid:durableId="2083021601">
    <w:abstractNumId w:val="24"/>
  </w:num>
  <w:num w:numId="18" w16cid:durableId="687559582">
    <w:abstractNumId w:val="9"/>
  </w:num>
  <w:num w:numId="19" w16cid:durableId="1975598551">
    <w:abstractNumId w:val="8"/>
  </w:num>
  <w:num w:numId="20" w16cid:durableId="1559702968">
    <w:abstractNumId w:val="23"/>
  </w:num>
  <w:num w:numId="21" w16cid:durableId="1377510741">
    <w:abstractNumId w:val="0"/>
  </w:num>
  <w:num w:numId="22" w16cid:durableId="1034691593">
    <w:abstractNumId w:val="19"/>
  </w:num>
  <w:num w:numId="23" w16cid:durableId="1261570116">
    <w:abstractNumId w:val="12"/>
  </w:num>
  <w:num w:numId="24" w16cid:durableId="123038896">
    <w:abstractNumId w:val="3"/>
  </w:num>
  <w:num w:numId="25" w16cid:durableId="1332489830">
    <w:abstractNumId w:val="2"/>
  </w:num>
  <w:num w:numId="26" w16cid:durableId="142816255">
    <w:abstractNumId w:val="6"/>
  </w:num>
  <w:num w:numId="27" w16cid:durableId="1258825981">
    <w:abstractNumId w:val="17"/>
  </w:num>
  <w:num w:numId="28" w16cid:durableId="1099717136">
    <w:abstractNumId w:val="28"/>
  </w:num>
  <w:num w:numId="29" w16cid:durableId="144114260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CC6382"/>
    <w:rsid w:val="00000732"/>
    <w:rsid w:val="00000984"/>
    <w:rsid w:val="000025E3"/>
    <w:rsid w:val="00004302"/>
    <w:rsid w:val="00004C64"/>
    <w:rsid w:val="00005ECD"/>
    <w:rsid w:val="0000712C"/>
    <w:rsid w:val="00010D86"/>
    <w:rsid w:val="00012073"/>
    <w:rsid w:val="00013AC2"/>
    <w:rsid w:val="000143F3"/>
    <w:rsid w:val="00015B2D"/>
    <w:rsid w:val="00017254"/>
    <w:rsid w:val="000257B8"/>
    <w:rsid w:val="00025F92"/>
    <w:rsid w:val="0002655C"/>
    <w:rsid w:val="000269E9"/>
    <w:rsid w:val="00026D4E"/>
    <w:rsid w:val="0002745C"/>
    <w:rsid w:val="00027FCE"/>
    <w:rsid w:val="00030066"/>
    <w:rsid w:val="0003071C"/>
    <w:rsid w:val="00032FA4"/>
    <w:rsid w:val="000333E9"/>
    <w:rsid w:val="00037640"/>
    <w:rsid w:val="0004417E"/>
    <w:rsid w:val="00047ACF"/>
    <w:rsid w:val="0004BA1F"/>
    <w:rsid w:val="00051B51"/>
    <w:rsid w:val="00052344"/>
    <w:rsid w:val="00054D70"/>
    <w:rsid w:val="00060272"/>
    <w:rsid w:val="00061F97"/>
    <w:rsid w:val="00065F95"/>
    <w:rsid w:val="00067804"/>
    <w:rsid w:val="00070BAB"/>
    <w:rsid w:val="00070D60"/>
    <w:rsid w:val="00070DA5"/>
    <w:rsid w:val="000720D9"/>
    <w:rsid w:val="00076C5B"/>
    <w:rsid w:val="00076FF4"/>
    <w:rsid w:val="00083147"/>
    <w:rsid w:val="00083949"/>
    <w:rsid w:val="00083C3A"/>
    <w:rsid w:val="00084A08"/>
    <w:rsid w:val="00084DF3"/>
    <w:rsid w:val="0008634D"/>
    <w:rsid w:val="000906DA"/>
    <w:rsid w:val="00092DD9"/>
    <w:rsid w:val="000A0A46"/>
    <w:rsid w:val="000A0ED5"/>
    <w:rsid w:val="000A1046"/>
    <w:rsid w:val="000A4047"/>
    <w:rsid w:val="000A575E"/>
    <w:rsid w:val="000A65BD"/>
    <w:rsid w:val="000A69F9"/>
    <w:rsid w:val="000A7711"/>
    <w:rsid w:val="000A7D68"/>
    <w:rsid w:val="000A7F9D"/>
    <w:rsid w:val="000B07CE"/>
    <w:rsid w:val="000B1CE2"/>
    <w:rsid w:val="000B26FF"/>
    <w:rsid w:val="000B2829"/>
    <w:rsid w:val="000B716F"/>
    <w:rsid w:val="000B71F0"/>
    <w:rsid w:val="000B764E"/>
    <w:rsid w:val="000B7891"/>
    <w:rsid w:val="000B7C4C"/>
    <w:rsid w:val="000C2C97"/>
    <w:rsid w:val="000C3642"/>
    <w:rsid w:val="000C64FE"/>
    <w:rsid w:val="000C77B1"/>
    <w:rsid w:val="000D1F09"/>
    <w:rsid w:val="000D21C5"/>
    <w:rsid w:val="000D451D"/>
    <w:rsid w:val="000D4628"/>
    <w:rsid w:val="000D488A"/>
    <w:rsid w:val="000D4E1A"/>
    <w:rsid w:val="000D5A8D"/>
    <w:rsid w:val="000D633B"/>
    <w:rsid w:val="000D6A21"/>
    <w:rsid w:val="000E009D"/>
    <w:rsid w:val="000E28CB"/>
    <w:rsid w:val="000E5A2F"/>
    <w:rsid w:val="000ED207"/>
    <w:rsid w:val="000F0D22"/>
    <w:rsid w:val="000F0E7B"/>
    <w:rsid w:val="000F1981"/>
    <w:rsid w:val="000F4652"/>
    <w:rsid w:val="000F4904"/>
    <w:rsid w:val="000F59C1"/>
    <w:rsid w:val="000F790A"/>
    <w:rsid w:val="00101527"/>
    <w:rsid w:val="001031AD"/>
    <w:rsid w:val="001035B3"/>
    <w:rsid w:val="0010669E"/>
    <w:rsid w:val="001074DB"/>
    <w:rsid w:val="00112A32"/>
    <w:rsid w:val="00114BC3"/>
    <w:rsid w:val="00117293"/>
    <w:rsid w:val="00117BE1"/>
    <w:rsid w:val="001219C5"/>
    <w:rsid w:val="00121CCD"/>
    <w:rsid w:val="0012369A"/>
    <w:rsid w:val="00123E9D"/>
    <w:rsid w:val="0012479A"/>
    <w:rsid w:val="00124850"/>
    <w:rsid w:val="0012492A"/>
    <w:rsid w:val="00124979"/>
    <w:rsid w:val="00131259"/>
    <w:rsid w:val="00132032"/>
    <w:rsid w:val="00133238"/>
    <w:rsid w:val="00141385"/>
    <w:rsid w:val="00141D16"/>
    <w:rsid w:val="001427D5"/>
    <w:rsid w:val="0014322A"/>
    <w:rsid w:val="001444F5"/>
    <w:rsid w:val="00144DE6"/>
    <w:rsid w:val="00147790"/>
    <w:rsid w:val="0015057A"/>
    <w:rsid w:val="00151362"/>
    <w:rsid w:val="00151EF0"/>
    <w:rsid w:val="001538C5"/>
    <w:rsid w:val="00155E8C"/>
    <w:rsid w:val="00156890"/>
    <w:rsid w:val="00165557"/>
    <w:rsid w:val="00170DAD"/>
    <w:rsid w:val="00171EEC"/>
    <w:rsid w:val="0017493F"/>
    <w:rsid w:val="00177848"/>
    <w:rsid w:val="00180365"/>
    <w:rsid w:val="001813E8"/>
    <w:rsid w:val="00183D14"/>
    <w:rsid w:val="00184CC2"/>
    <w:rsid w:val="0018546E"/>
    <w:rsid w:val="00185B91"/>
    <w:rsid w:val="00191099"/>
    <w:rsid w:val="00191A42"/>
    <w:rsid w:val="00197A5B"/>
    <w:rsid w:val="001A1A1C"/>
    <w:rsid w:val="001A3679"/>
    <w:rsid w:val="001A376E"/>
    <w:rsid w:val="001A3DBB"/>
    <w:rsid w:val="001A4EBC"/>
    <w:rsid w:val="001A6E60"/>
    <w:rsid w:val="001A7643"/>
    <w:rsid w:val="001B0015"/>
    <w:rsid w:val="001B10D1"/>
    <w:rsid w:val="001B3459"/>
    <w:rsid w:val="001B6012"/>
    <w:rsid w:val="001B6C13"/>
    <w:rsid w:val="001C11E9"/>
    <w:rsid w:val="001C41F8"/>
    <w:rsid w:val="001C4763"/>
    <w:rsid w:val="001C6DE9"/>
    <w:rsid w:val="001C715A"/>
    <w:rsid w:val="001D0DD4"/>
    <w:rsid w:val="001D0E8B"/>
    <w:rsid w:val="001D3093"/>
    <w:rsid w:val="001D3688"/>
    <w:rsid w:val="001D3A6B"/>
    <w:rsid w:val="001D5E1D"/>
    <w:rsid w:val="001D6C66"/>
    <w:rsid w:val="001D7890"/>
    <w:rsid w:val="001E1D65"/>
    <w:rsid w:val="001E2157"/>
    <w:rsid w:val="001E4F7F"/>
    <w:rsid w:val="001E604B"/>
    <w:rsid w:val="001E6B2E"/>
    <w:rsid w:val="001E6BC7"/>
    <w:rsid w:val="001E7313"/>
    <w:rsid w:val="001E7874"/>
    <w:rsid w:val="001E7B65"/>
    <w:rsid w:val="001F181D"/>
    <w:rsid w:val="001F4A1C"/>
    <w:rsid w:val="001F4D6E"/>
    <w:rsid w:val="001F7DD0"/>
    <w:rsid w:val="00204A3B"/>
    <w:rsid w:val="00204FAA"/>
    <w:rsid w:val="0020601D"/>
    <w:rsid w:val="00206614"/>
    <w:rsid w:val="00207559"/>
    <w:rsid w:val="00207CFB"/>
    <w:rsid w:val="002105BB"/>
    <w:rsid w:val="00211B0F"/>
    <w:rsid w:val="00212615"/>
    <w:rsid w:val="00214AB3"/>
    <w:rsid w:val="00215736"/>
    <w:rsid w:val="002203FC"/>
    <w:rsid w:val="00222778"/>
    <w:rsid w:val="002236D6"/>
    <w:rsid w:val="00223822"/>
    <w:rsid w:val="00224AC6"/>
    <w:rsid w:val="00225604"/>
    <w:rsid w:val="00226062"/>
    <w:rsid w:val="00227533"/>
    <w:rsid w:val="00227915"/>
    <w:rsid w:val="00230D70"/>
    <w:rsid w:val="00230F96"/>
    <w:rsid w:val="002330FD"/>
    <w:rsid w:val="00234E18"/>
    <w:rsid w:val="0023607F"/>
    <w:rsid w:val="00241A5D"/>
    <w:rsid w:val="0024367A"/>
    <w:rsid w:val="00247199"/>
    <w:rsid w:val="00250658"/>
    <w:rsid w:val="00250B75"/>
    <w:rsid w:val="002528A7"/>
    <w:rsid w:val="002537AC"/>
    <w:rsid w:val="00253994"/>
    <w:rsid w:val="00262B5F"/>
    <w:rsid w:val="00271DC5"/>
    <w:rsid w:val="00275AC1"/>
    <w:rsid w:val="0028063C"/>
    <w:rsid w:val="002847DD"/>
    <w:rsid w:val="00284FF6"/>
    <w:rsid w:val="00286C0D"/>
    <w:rsid w:val="002871DB"/>
    <w:rsid w:val="002916B6"/>
    <w:rsid w:val="00292529"/>
    <w:rsid w:val="00292E10"/>
    <w:rsid w:val="00293C76"/>
    <w:rsid w:val="00294E22"/>
    <w:rsid w:val="00295346"/>
    <w:rsid w:val="00296AC2"/>
    <w:rsid w:val="002A0022"/>
    <w:rsid w:val="002A26A3"/>
    <w:rsid w:val="002A30FE"/>
    <w:rsid w:val="002A3435"/>
    <w:rsid w:val="002A5BBF"/>
    <w:rsid w:val="002B2CA6"/>
    <w:rsid w:val="002B4AAD"/>
    <w:rsid w:val="002B600B"/>
    <w:rsid w:val="002B6324"/>
    <w:rsid w:val="002C0164"/>
    <w:rsid w:val="002C0233"/>
    <w:rsid w:val="002C32A0"/>
    <w:rsid w:val="002C5362"/>
    <w:rsid w:val="002D1AED"/>
    <w:rsid w:val="002D5547"/>
    <w:rsid w:val="002D61C7"/>
    <w:rsid w:val="002D6385"/>
    <w:rsid w:val="002E031F"/>
    <w:rsid w:val="002E2A46"/>
    <w:rsid w:val="002E2DFB"/>
    <w:rsid w:val="002E314E"/>
    <w:rsid w:val="002E4057"/>
    <w:rsid w:val="002E4961"/>
    <w:rsid w:val="002E69BE"/>
    <w:rsid w:val="002E7890"/>
    <w:rsid w:val="002E7D5D"/>
    <w:rsid w:val="002F1B40"/>
    <w:rsid w:val="002F2444"/>
    <w:rsid w:val="002F2920"/>
    <w:rsid w:val="002F299F"/>
    <w:rsid w:val="002F2E4E"/>
    <w:rsid w:val="002F3D24"/>
    <w:rsid w:val="002F4952"/>
    <w:rsid w:val="002F4EF5"/>
    <w:rsid w:val="002F5432"/>
    <w:rsid w:val="00300BDF"/>
    <w:rsid w:val="00301918"/>
    <w:rsid w:val="00307C9E"/>
    <w:rsid w:val="00307DEA"/>
    <w:rsid w:val="00312D9C"/>
    <w:rsid w:val="00313160"/>
    <w:rsid w:val="00314CC3"/>
    <w:rsid w:val="0032059A"/>
    <w:rsid w:val="00322977"/>
    <w:rsid w:val="00324403"/>
    <w:rsid w:val="003247F4"/>
    <w:rsid w:val="00324AE9"/>
    <w:rsid w:val="00325E8D"/>
    <w:rsid w:val="00326A6F"/>
    <w:rsid w:val="00327509"/>
    <w:rsid w:val="0033202D"/>
    <w:rsid w:val="003328AA"/>
    <w:rsid w:val="0033345E"/>
    <w:rsid w:val="003366B6"/>
    <w:rsid w:val="00343320"/>
    <w:rsid w:val="00344548"/>
    <w:rsid w:val="00344BF9"/>
    <w:rsid w:val="00344CB7"/>
    <w:rsid w:val="00345048"/>
    <w:rsid w:val="003460F3"/>
    <w:rsid w:val="00346817"/>
    <w:rsid w:val="003523DA"/>
    <w:rsid w:val="00354323"/>
    <w:rsid w:val="00355499"/>
    <w:rsid w:val="003567E5"/>
    <w:rsid w:val="00362FCE"/>
    <w:rsid w:val="00363D0F"/>
    <w:rsid w:val="00366614"/>
    <w:rsid w:val="00366CB6"/>
    <w:rsid w:val="00366DB1"/>
    <w:rsid w:val="00367B26"/>
    <w:rsid w:val="00374824"/>
    <w:rsid w:val="00376308"/>
    <w:rsid w:val="0038033F"/>
    <w:rsid w:val="003821B0"/>
    <w:rsid w:val="0038433B"/>
    <w:rsid w:val="00384D64"/>
    <w:rsid w:val="003865F6"/>
    <w:rsid w:val="003867FF"/>
    <w:rsid w:val="00387538"/>
    <w:rsid w:val="003915A8"/>
    <w:rsid w:val="0039184B"/>
    <w:rsid w:val="00392821"/>
    <w:rsid w:val="003937FE"/>
    <w:rsid w:val="00393BB7"/>
    <w:rsid w:val="00393CA2"/>
    <w:rsid w:val="003946FA"/>
    <w:rsid w:val="0039610C"/>
    <w:rsid w:val="00396F1D"/>
    <w:rsid w:val="00397E93"/>
    <w:rsid w:val="003A2AC8"/>
    <w:rsid w:val="003A55F3"/>
    <w:rsid w:val="003B033F"/>
    <w:rsid w:val="003B44A3"/>
    <w:rsid w:val="003C0288"/>
    <w:rsid w:val="003C296C"/>
    <w:rsid w:val="003C30B4"/>
    <w:rsid w:val="003C39ED"/>
    <w:rsid w:val="003C3F64"/>
    <w:rsid w:val="003C4769"/>
    <w:rsid w:val="003C6C02"/>
    <w:rsid w:val="003C73BB"/>
    <w:rsid w:val="003C7885"/>
    <w:rsid w:val="003D06F2"/>
    <w:rsid w:val="003D1E27"/>
    <w:rsid w:val="003D26D7"/>
    <w:rsid w:val="003D32AC"/>
    <w:rsid w:val="003D5D7B"/>
    <w:rsid w:val="003D7052"/>
    <w:rsid w:val="003D7429"/>
    <w:rsid w:val="003D7A3B"/>
    <w:rsid w:val="003E0BAF"/>
    <w:rsid w:val="003E3755"/>
    <w:rsid w:val="003E4C46"/>
    <w:rsid w:val="003E7DA6"/>
    <w:rsid w:val="003E7E04"/>
    <w:rsid w:val="003F152A"/>
    <w:rsid w:val="003F1E96"/>
    <w:rsid w:val="003F36DA"/>
    <w:rsid w:val="003F3CA5"/>
    <w:rsid w:val="003F3DE2"/>
    <w:rsid w:val="003F4F7C"/>
    <w:rsid w:val="003F5B49"/>
    <w:rsid w:val="003F750F"/>
    <w:rsid w:val="00400870"/>
    <w:rsid w:val="00401637"/>
    <w:rsid w:val="00401958"/>
    <w:rsid w:val="00402710"/>
    <w:rsid w:val="00403305"/>
    <w:rsid w:val="00405778"/>
    <w:rsid w:val="0040632F"/>
    <w:rsid w:val="0040650C"/>
    <w:rsid w:val="00406BF8"/>
    <w:rsid w:val="00407A76"/>
    <w:rsid w:val="0041204D"/>
    <w:rsid w:val="00412EEC"/>
    <w:rsid w:val="004130DC"/>
    <w:rsid w:val="00414E32"/>
    <w:rsid w:val="00415431"/>
    <w:rsid w:val="00415ECF"/>
    <w:rsid w:val="0041655D"/>
    <w:rsid w:val="004202C5"/>
    <w:rsid w:val="00426B19"/>
    <w:rsid w:val="00426BDE"/>
    <w:rsid w:val="0043185A"/>
    <w:rsid w:val="00433F61"/>
    <w:rsid w:val="00434AF3"/>
    <w:rsid w:val="00434E36"/>
    <w:rsid w:val="00436C87"/>
    <w:rsid w:val="004371F0"/>
    <w:rsid w:val="004372BF"/>
    <w:rsid w:val="00437C01"/>
    <w:rsid w:val="0044032B"/>
    <w:rsid w:val="00441F89"/>
    <w:rsid w:val="00442B62"/>
    <w:rsid w:val="00446974"/>
    <w:rsid w:val="00451B9B"/>
    <w:rsid w:val="00453AA2"/>
    <w:rsid w:val="00453D73"/>
    <w:rsid w:val="00453EE4"/>
    <w:rsid w:val="0045456F"/>
    <w:rsid w:val="00454C44"/>
    <w:rsid w:val="0046275A"/>
    <w:rsid w:val="004630B1"/>
    <w:rsid w:val="00463508"/>
    <w:rsid w:val="00463D52"/>
    <w:rsid w:val="00464956"/>
    <w:rsid w:val="00466537"/>
    <w:rsid w:val="00466F04"/>
    <w:rsid w:val="004712DA"/>
    <w:rsid w:val="00472E23"/>
    <w:rsid w:val="00477094"/>
    <w:rsid w:val="004770EB"/>
    <w:rsid w:val="00477A30"/>
    <w:rsid w:val="004807E4"/>
    <w:rsid w:val="00481C03"/>
    <w:rsid w:val="00481E40"/>
    <w:rsid w:val="004829BD"/>
    <w:rsid w:val="00482CB7"/>
    <w:rsid w:val="004843B7"/>
    <w:rsid w:val="00486887"/>
    <w:rsid w:val="00492523"/>
    <w:rsid w:val="004936B6"/>
    <w:rsid w:val="00494363"/>
    <w:rsid w:val="00494395"/>
    <w:rsid w:val="00494B50"/>
    <w:rsid w:val="00495423"/>
    <w:rsid w:val="00495972"/>
    <w:rsid w:val="004962C5"/>
    <w:rsid w:val="004A0070"/>
    <w:rsid w:val="004A2D83"/>
    <w:rsid w:val="004B0697"/>
    <w:rsid w:val="004B2952"/>
    <w:rsid w:val="004B5BD3"/>
    <w:rsid w:val="004B6031"/>
    <w:rsid w:val="004B61D5"/>
    <w:rsid w:val="004B74AD"/>
    <w:rsid w:val="004B7B37"/>
    <w:rsid w:val="004C2245"/>
    <w:rsid w:val="004C3AC0"/>
    <w:rsid w:val="004C4875"/>
    <w:rsid w:val="004C696A"/>
    <w:rsid w:val="004D1789"/>
    <w:rsid w:val="004D18DB"/>
    <w:rsid w:val="004D246D"/>
    <w:rsid w:val="004D28C3"/>
    <w:rsid w:val="004D368F"/>
    <w:rsid w:val="004D4004"/>
    <w:rsid w:val="004D6056"/>
    <w:rsid w:val="004E1510"/>
    <w:rsid w:val="004E1FE9"/>
    <w:rsid w:val="004E2D78"/>
    <w:rsid w:val="004E30BF"/>
    <w:rsid w:val="004E4572"/>
    <w:rsid w:val="004E539F"/>
    <w:rsid w:val="004E5870"/>
    <w:rsid w:val="004E65F8"/>
    <w:rsid w:val="004E6C20"/>
    <w:rsid w:val="004E70B6"/>
    <w:rsid w:val="004E70CC"/>
    <w:rsid w:val="004F2F47"/>
    <w:rsid w:val="004F38CB"/>
    <w:rsid w:val="004F3F6B"/>
    <w:rsid w:val="004F5AC3"/>
    <w:rsid w:val="004F6172"/>
    <w:rsid w:val="00500D80"/>
    <w:rsid w:val="0050180F"/>
    <w:rsid w:val="0050348E"/>
    <w:rsid w:val="0050402C"/>
    <w:rsid w:val="00505A6F"/>
    <w:rsid w:val="00505B66"/>
    <w:rsid w:val="00505FC6"/>
    <w:rsid w:val="005060AA"/>
    <w:rsid w:val="00506BB4"/>
    <w:rsid w:val="005077DE"/>
    <w:rsid w:val="0050785A"/>
    <w:rsid w:val="0051019D"/>
    <w:rsid w:val="00510ED4"/>
    <w:rsid w:val="00511D62"/>
    <w:rsid w:val="0051264D"/>
    <w:rsid w:val="0051500B"/>
    <w:rsid w:val="005154FD"/>
    <w:rsid w:val="005175D3"/>
    <w:rsid w:val="005210EC"/>
    <w:rsid w:val="00523438"/>
    <w:rsid w:val="00523A50"/>
    <w:rsid w:val="00525594"/>
    <w:rsid w:val="0052639E"/>
    <w:rsid w:val="00527110"/>
    <w:rsid w:val="00530CC6"/>
    <w:rsid w:val="005319ED"/>
    <w:rsid w:val="00531AC4"/>
    <w:rsid w:val="00532A9C"/>
    <w:rsid w:val="005331CD"/>
    <w:rsid w:val="00536A3F"/>
    <w:rsid w:val="00537935"/>
    <w:rsid w:val="0054158B"/>
    <w:rsid w:val="005426CA"/>
    <w:rsid w:val="00543561"/>
    <w:rsid w:val="00544435"/>
    <w:rsid w:val="00544447"/>
    <w:rsid w:val="0054478E"/>
    <w:rsid w:val="00544E1E"/>
    <w:rsid w:val="00550D24"/>
    <w:rsid w:val="00550FBC"/>
    <w:rsid w:val="00551377"/>
    <w:rsid w:val="005550E3"/>
    <w:rsid w:val="00556203"/>
    <w:rsid w:val="00556BA9"/>
    <w:rsid w:val="00556C62"/>
    <w:rsid w:val="00557C0A"/>
    <w:rsid w:val="00564924"/>
    <w:rsid w:val="00566A72"/>
    <w:rsid w:val="00567F58"/>
    <w:rsid w:val="00570263"/>
    <w:rsid w:val="00570BB7"/>
    <w:rsid w:val="00571E5C"/>
    <w:rsid w:val="00572A10"/>
    <w:rsid w:val="00572AE3"/>
    <w:rsid w:val="005736C2"/>
    <w:rsid w:val="00574BD4"/>
    <w:rsid w:val="0057592F"/>
    <w:rsid w:val="005776F5"/>
    <w:rsid w:val="005816F6"/>
    <w:rsid w:val="005847FF"/>
    <w:rsid w:val="005858D3"/>
    <w:rsid w:val="00586A7D"/>
    <w:rsid w:val="00587247"/>
    <w:rsid w:val="00587A7B"/>
    <w:rsid w:val="005933FD"/>
    <w:rsid w:val="0059343A"/>
    <w:rsid w:val="005936FD"/>
    <w:rsid w:val="00593F47"/>
    <w:rsid w:val="00597C0C"/>
    <w:rsid w:val="005A0EF3"/>
    <w:rsid w:val="005A14C5"/>
    <w:rsid w:val="005A1D18"/>
    <w:rsid w:val="005A2884"/>
    <w:rsid w:val="005A38B7"/>
    <w:rsid w:val="005B1C90"/>
    <w:rsid w:val="005B25DA"/>
    <w:rsid w:val="005B287F"/>
    <w:rsid w:val="005B292C"/>
    <w:rsid w:val="005B4708"/>
    <w:rsid w:val="005B7469"/>
    <w:rsid w:val="005C0ED7"/>
    <w:rsid w:val="005C2EC6"/>
    <w:rsid w:val="005C3769"/>
    <w:rsid w:val="005C70AF"/>
    <w:rsid w:val="005C7D74"/>
    <w:rsid w:val="005D00ED"/>
    <w:rsid w:val="005D2F88"/>
    <w:rsid w:val="005D6C46"/>
    <w:rsid w:val="005E3D4A"/>
    <w:rsid w:val="005E53C2"/>
    <w:rsid w:val="005E5C1C"/>
    <w:rsid w:val="005E7B61"/>
    <w:rsid w:val="005E7B67"/>
    <w:rsid w:val="005F0958"/>
    <w:rsid w:val="005F0F94"/>
    <w:rsid w:val="005F2FDE"/>
    <w:rsid w:val="005F41E4"/>
    <w:rsid w:val="005F4E26"/>
    <w:rsid w:val="005F5E9D"/>
    <w:rsid w:val="0060006F"/>
    <w:rsid w:val="00602BBF"/>
    <w:rsid w:val="0060583C"/>
    <w:rsid w:val="00605BF6"/>
    <w:rsid w:val="00607747"/>
    <w:rsid w:val="00607A99"/>
    <w:rsid w:val="0061242D"/>
    <w:rsid w:val="00613079"/>
    <w:rsid w:val="0061318C"/>
    <w:rsid w:val="006156A5"/>
    <w:rsid w:val="00615874"/>
    <w:rsid w:val="00616A55"/>
    <w:rsid w:val="006172AF"/>
    <w:rsid w:val="006178C8"/>
    <w:rsid w:val="00624B8D"/>
    <w:rsid w:val="006258FF"/>
    <w:rsid w:val="00625C63"/>
    <w:rsid w:val="0062695D"/>
    <w:rsid w:val="00631611"/>
    <w:rsid w:val="00632238"/>
    <w:rsid w:val="006335C8"/>
    <w:rsid w:val="00633937"/>
    <w:rsid w:val="006377B1"/>
    <w:rsid w:val="00641218"/>
    <w:rsid w:val="006418F0"/>
    <w:rsid w:val="00641FBD"/>
    <w:rsid w:val="00642605"/>
    <w:rsid w:val="006430D4"/>
    <w:rsid w:val="0064544D"/>
    <w:rsid w:val="0064600D"/>
    <w:rsid w:val="00650084"/>
    <w:rsid w:val="00650C8C"/>
    <w:rsid w:val="0065171B"/>
    <w:rsid w:val="00651DC5"/>
    <w:rsid w:val="00656669"/>
    <w:rsid w:val="0066536C"/>
    <w:rsid w:val="00665FD7"/>
    <w:rsid w:val="00667738"/>
    <w:rsid w:val="00667D3E"/>
    <w:rsid w:val="006700CC"/>
    <w:rsid w:val="006702EB"/>
    <w:rsid w:val="00670527"/>
    <w:rsid w:val="00671CA3"/>
    <w:rsid w:val="006728A5"/>
    <w:rsid w:val="0067442B"/>
    <w:rsid w:val="006752D2"/>
    <w:rsid w:val="006754D4"/>
    <w:rsid w:val="00676A39"/>
    <w:rsid w:val="00681F0D"/>
    <w:rsid w:val="00682557"/>
    <w:rsid w:val="00683366"/>
    <w:rsid w:val="00690512"/>
    <w:rsid w:val="006908C8"/>
    <w:rsid w:val="00690B2A"/>
    <w:rsid w:val="00691B41"/>
    <w:rsid w:val="00691B46"/>
    <w:rsid w:val="00691DA8"/>
    <w:rsid w:val="0069261E"/>
    <w:rsid w:val="00693A28"/>
    <w:rsid w:val="00697AE8"/>
    <w:rsid w:val="006A0BCC"/>
    <w:rsid w:val="006A1BD1"/>
    <w:rsid w:val="006A3A85"/>
    <w:rsid w:val="006A4939"/>
    <w:rsid w:val="006A6170"/>
    <w:rsid w:val="006B32A0"/>
    <w:rsid w:val="006B42D3"/>
    <w:rsid w:val="006B5F60"/>
    <w:rsid w:val="006B79BC"/>
    <w:rsid w:val="006C060A"/>
    <w:rsid w:val="006C2312"/>
    <w:rsid w:val="006C3880"/>
    <w:rsid w:val="006C48F0"/>
    <w:rsid w:val="006C4D8C"/>
    <w:rsid w:val="006C520B"/>
    <w:rsid w:val="006C560B"/>
    <w:rsid w:val="006D0C2C"/>
    <w:rsid w:val="006D118E"/>
    <w:rsid w:val="006D17A1"/>
    <w:rsid w:val="006D1CA4"/>
    <w:rsid w:val="006D1F88"/>
    <w:rsid w:val="006D31DD"/>
    <w:rsid w:val="006D34AB"/>
    <w:rsid w:val="006D7510"/>
    <w:rsid w:val="006D7BF3"/>
    <w:rsid w:val="006E017F"/>
    <w:rsid w:val="006E2609"/>
    <w:rsid w:val="006E372C"/>
    <w:rsid w:val="006E3F7D"/>
    <w:rsid w:val="006E4655"/>
    <w:rsid w:val="006E4E61"/>
    <w:rsid w:val="006E5250"/>
    <w:rsid w:val="006E5728"/>
    <w:rsid w:val="006E5999"/>
    <w:rsid w:val="006E5D5A"/>
    <w:rsid w:val="006E6548"/>
    <w:rsid w:val="006E7F00"/>
    <w:rsid w:val="006F1464"/>
    <w:rsid w:val="006F3A95"/>
    <w:rsid w:val="006F4156"/>
    <w:rsid w:val="006F793C"/>
    <w:rsid w:val="0070074E"/>
    <w:rsid w:val="00701025"/>
    <w:rsid w:val="007022F1"/>
    <w:rsid w:val="00704554"/>
    <w:rsid w:val="007060F9"/>
    <w:rsid w:val="00707AF6"/>
    <w:rsid w:val="00710211"/>
    <w:rsid w:val="00710218"/>
    <w:rsid w:val="0071272D"/>
    <w:rsid w:val="007127D7"/>
    <w:rsid w:val="00715E2C"/>
    <w:rsid w:val="00717E8F"/>
    <w:rsid w:val="00720325"/>
    <w:rsid w:val="00721EC1"/>
    <w:rsid w:val="0072367E"/>
    <w:rsid w:val="0072467C"/>
    <w:rsid w:val="007247F3"/>
    <w:rsid w:val="00725C0D"/>
    <w:rsid w:val="00725C12"/>
    <w:rsid w:val="007260B6"/>
    <w:rsid w:val="00731FF8"/>
    <w:rsid w:val="007321B0"/>
    <w:rsid w:val="007367D8"/>
    <w:rsid w:val="007407BB"/>
    <w:rsid w:val="00744EE5"/>
    <w:rsid w:val="007452FA"/>
    <w:rsid w:val="0074651E"/>
    <w:rsid w:val="00747982"/>
    <w:rsid w:val="00750523"/>
    <w:rsid w:val="007510C4"/>
    <w:rsid w:val="00752400"/>
    <w:rsid w:val="00753ABC"/>
    <w:rsid w:val="00754AE3"/>
    <w:rsid w:val="00756BF4"/>
    <w:rsid w:val="00757F5E"/>
    <w:rsid w:val="007629D7"/>
    <w:rsid w:val="00764BF0"/>
    <w:rsid w:val="00765BDE"/>
    <w:rsid w:val="0077128B"/>
    <w:rsid w:val="00771D40"/>
    <w:rsid w:val="00772C58"/>
    <w:rsid w:val="00772CBA"/>
    <w:rsid w:val="0077357F"/>
    <w:rsid w:val="00775D5D"/>
    <w:rsid w:val="00780844"/>
    <w:rsid w:val="00780D8D"/>
    <w:rsid w:val="00782DC9"/>
    <w:rsid w:val="00784376"/>
    <w:rsid w:val="00785329"/>
    <w:rsid w:val="00792825"/>
    <w:rsid w:val="00793272"/>
    <w:rsid w:val="00794158"/>
    <w:rsid w:val="00794A37"/>
    <w:rsid w:val="00795D99"/>
    <w:rsid w:val="007969D8"/>
    <w:rsid w:val="00797001"/>
    <w:rsid w:val="0079E790"/>
    <w:rsid w:val="007A0376"/>
    <w:rsid w:val="007A050D"/>
    <w:rsid w:val="007A1618"/>
    <w:rsid w:val="007A161F"/>
    <w:rsid w:val="007A2674"/>
    <w:rsid w:val="007A34E6"/>
    <w:rsid w:val="007A7828"/>
    <w:rsid w:val="007B0653"/>
    <w:rsid w:val="007B0767"/>
    <w:rsid w:val="007B238A"/>
    <w:rsid w:val="007B2EB0"/>
    <w:rsid w:val="007B38E0"/>
    <w:rsid w:val="007B5E72"/>
    <w:rsid w:val="007B6073"/>
    <w:rsid w:val="007B7730"/>
    <w:rsid w:val="007C2576"/>
    <w:rsid w:val="007C3B9D"/>
    <w:rsid w:val="007D21BE"/>
    <w:rsid w:val="007D2D85"/>
    <w:rsid w:val="007D4B1C"/>
    <w:rsid w:val="007E1820"/>
    <w:rsid w:val="007E2AD8"/>
    <w:rsid w:val="007E3551"/>
    <w:rsid w:val="007E3B3F"/>
    <w:rsid w:val="007E53FE"/>
    <w:rsid w:val="007E6CE0"/>
    <w:rsid w:val="007F2207"/>
    <w:rsid w:val="007F2FF4"/>
    <w:rsid w:val="007F4309"/>
    <w:rsid w:val="007F6AAE"/>
    <w:rsid w:val="007F74AC"/>
    <w:rsid w:val="007F7998"/>
    <w:rsid w:val="00800809"/>
    <w:rsid w:val="00801C54"/>
    <w:rsid w:val="00803E22"/>
    <w:rsid w:val="00803F0D"/>
    <w:rsid w:val="0080657E"/>
    <w:rsid w:val="00806B10"/>
    <w:rsid w:val="00810576"/>
    <w:rsid w:val="008115D2"/>
    <w:rsid w:val="0081245C"/>
    <w:rsid w:val="00812B6D"/>
    <w:rsid w:val="00812E84"/>
    <w:rsid w:val="0081458A"/>
    <w:rsid w:val="00814781"/>
    <w:rsid w:val="008163F2"/>
    <w:rsid w:val="008164AA"/>
    <w:rsid w:val="00817344"/>
    <w:rsid w:val="0082280B"/>
    <w:rsid w:val="00822ABA"/>
    <w:rsid w:val="0082439B"/>
    <w:rsid w:val="008247F0"/>
    <w:rsid w:val="00825169"/>
    <w:rsid w:val="00826A26"/>
    <w:rsid w:val="00827A5D"/>
    <w:rsid w:val="00827FAD"/>
    <w:rsid w:val="00831218"/>
    <w:rsid w:val="00832A18"/>
    <w:rsid w:val="00833E73"/>
    <w:rsid w:val="008366E9"/>
    <w:rsid w:val="008366EE"/>
    <w:rsid w:val="00841F1F"/>
    <w:rsid w:val="008421AC"/>
    <w:rsid w:val="00842F70"/>
    <w:rsid w:val="00843662"/>
    <w:rsid w:val="00843E88"/>
    <w:rsid w:val="0084657E"/>
    <w:rsid w:val="008470F5"/>
    <w:rsid w:val="008502C8"/>
    <w:rsid w:val="008566B8"/>
    <w:rsid w:val="0086115D"/>
    <w:rsid w:val="00861698"/>
    <w:rsid w:val="008617BE"/>
    <w:rsid w:val="00864B73"/>
    <w:rsid w:val="008676D2"/>
    <w:rsid w:val="0087014F"/>
    <w:rsid w:val="008702E8"/>
    <w:rsid w:val="008717F9"/>
    <w:rsid w:val="008724FF"/>
    <w:rsid w:val="00874F4A"/>
    <w:rsid w:val="00875D43"/>
    <w:rsid w:val="00876A63"/>
    <w:rsid w:val="00876F54"/>
    <w:rsid w:val="0087711D"/>
    <w:rsid w:val="00877E7A"/>
    <w:rsid w:val="00880E7D"/>
    <w:rsid w:val="0088172F"/>
    <w:rsid w:val="00883C12"/>
    <w:rsid w:val="0089300B"/>
    <w:rsid w:val="00893B55"/>
    <w:rsid w:val="00893CF0"/>
    <w:rsid w:val="00893E01"/>
    <w:rsid w:val="00894396"/>
    <w:rsid w:val="0089517B"/>
    <w:rsid w:val="0089596F"/>
    <w:rsid w:val="00896626"/>
    <w:rsid w:val="00896FB8"/>
    <w:rsid w:val="008A2686"/>
    <w:rsid w:val="008A2A3B"/>
    <w:rsid w:val="008A4512"/>
    <w:rsid w:val="008A5489"/>
    <w:rsid w:val="008A5842"/>
    <w:rsid w:val="008B01AA"/>
    <w:rsid w:val="008B02DF"/>
    <w:rsid w:val="008B05B9"/>
    <w:rsid w:val="008B0EF1"/>
    <w:rsid w:val="008B2C95"/>
    <w:rsid w:val="008C05E1"/>
    <w:rsid w:val="008C10EF"/>
    <w:rsid w:val="008C186C"/>
    <w:rsid w:val="008C3925"/>
    <w:rsid w:val="008C547F"/>
    <w:rsid w:val="008D0329"/>
    <w:rsid w:val="008D2AE7"/>
    <w:rsid w:val="008D3974"/>
    <w:rsid w:val="008D3AC0"/>
    <w:rsid w:val="008D4D92"/>
    <w:rsid w:val="008D6FA0"/>
    <w:rsid w:val="008D842A"/>
    <w:rsid w:val="008E0D74"/>
    <w:rsid w:val="008E0FD6"/>
    <w:rsid w:val="008E3544"/>
    <w:rsid w:val="008E495F"/>
    <w:rsid w:val="008E607B"/>
    <w:rsid w:val="008F3906"/>
    <w:rsid w:val="008F720F"/>
    <w:rsid w:val="009000C6"/>
    <w:rsid w:val="00905744"/>
    <w:rsid w:val="009059A5"/>
    <w:rsid w:val="00906062"/>
    <w:rsid w:val="0091112B"/>
    <w:rsid w:val="00913060"/>
    <w:rsid w:val="00913D8C"/>
    <w:rsid w:val="00916BC8"/>
    <w:rsid w:val="00920DDF"/>
    <w:rsid w:val="00924334"/>
    <w:rsid w:val="00924532"/>
    <w:rsid w:val="00927449"/>
    <w:rsid w:val="0093031C"/>
    <w:rsid w:val="0094056B"/>
    <w:rsid w:val="00941CAB"/>
    <w:rsid w:val="009436A0"/>
    <w:rsid w:val="00944994"/>
    <w:rsid w:val="00945920"/>
    <w:rsid w:val="0094704A"/>
    <w:rsid w:val="009486F1"/>
    <w:rsid w:val="00950250"/>
    <w:rsid w:val="00950C8F"/>
    <w:rsid w:val="00951F32"/>
    <w:rsid w:val="0095471A"/>
    <w:rsid w:val="0096282C"/>
    <w:rsid w:val="0096397D"/>
    <w:rsid w:val="0096529C"/>
    <w:rsid w:val="00965C72"/>
    <w:rsid w:val="009671FB"/>
    <w:rsid w:val="0096721C"/>
    <w:rsid w:val="00970CD9"/>
    <w:rsid w:val="009720C3"/>
    <w:rsid w:val="009730EF"/>
    <w:rsid w:val="00976B87"/>
    <w:rsid w:val="0097786A"/>
    <w:rsid w:val="009804BD"/>
    <w:rsid w:val="00980AD7"/>
    <w:rsid w:val="00987731"/>
    <w:rsid w:val="00990F93"/>
    <w:rsid w:val="00991DB4"/>
    <w:rsid w:val="00993180"/>
    <w:rsid w:val="009937D9"/>
    <w:rsid w:val="009942F6"/>
    <w:rsid w:val="00994666"/>
    <w:rsid w:val="00997F79"/>
    <w:rsid w:val="009A0A7E"/>
    <w:rsid w:val="009A0E23"/>
    <w:rsid w:val="009A1C26"/>
    <w:rsid w:val="009A298B"/>
    <w:rsid w:val="009A4C01"/>
    <w:rsid w:val="009A6BCA"/>
    <w:rsid w:val="009A7318"/>
    <w:rsid w:val="009A7B43"/>
    <w:rsid w:val="009B383D"/>
    <w:rsid w:val="009B3B8C"/>
    <w:rsid w:val="009B5548"/>
    <w:rsid w:val="009B6117"/>
    <w:rsid w:val="009C2D58"/>
    <w:rsid w:val="009C3A6F"/>
    <w:rsid w:val="009C52CC"/>
    <w:rsid w:val="009C6C16"/>
    <w:rsid w:val="009D0D8A"/>
    <w:rsid w:val="009D1191"/>
    <w:rsid w:val="009D1D32"/>
    <w:rsid w:val="009D235D"/>
    <w:rsid w:val="009D2C83"/>
    <w:rsid w:val="009D5293"/>
    <w:rsid w:val="009D594D"/>
    <w:rsid w:val="009E112D"/>
    <w:rsid w:val="009E1E26"/>
    <w:rsid w:val="009E2402"/>
    <w:rsid w:val="009E335D"/>
    <w:rsid w:val="009E3FE9"/>
    <w:rsid w:val="009E46F4"/>
    <w:rsid w:val="009E5EAD"/>
    <w:rsid w:val="009E6513"/>
    <w:rsid w:val="009E6740"/>
    <w:rsid w:val="009F10F2"/>
    <w:rsid w:val="009F110F"/>
    <w:rsid w:val="009F1983"/>
    <w:rsid w:val="009F1BAB"/>
    <w:rsid w:val="009F38DF"/>
    <w:rsid w:val="009F50F5"/>
    <w:rsid w:val="009F6FD3"/>
    <w:rsid w:val="009F78AD"/>
    <w:rsid w:val="009F7993"/>
    <w:rsid w:val="009F7AD9"/>
    <w:rsid w:val="00A00070"/>
    <w:rsid w:val="00A009F8"/>
    <w:rsid w:val="00A02DAD"/>
    <w:rsid w:val="00A0335C"/>
    <w:rsid w:val="00A048FE"/>
    <w:rsid w:val="00A04B8E"/>
    <w:rsid w:val="00A04BA4"/>
    <w:rsid w:val="00A05017"/>
    <w:rsid w:val="00A0565C"/>
    <w:rsid w:val="00A0633F"/>
    <w:rsid w:val="00A074D8"/>
    <w:rsid w:val="00A077F8"/>
    <w:rsid w:val="00A07D6C"/>
    <w:rsid w:val="00A12AE0"/>
    <w:rsid w:val="00A15D4D"/>
    <w:rsid w:val="00A165B0"/>
    <w:rsid w:val="00A22961"/>
    <w:rsid w:val="00A23E2B"/>
    <w:rsid w:val="00A279D2"/>
    <w:rsid w:val="00A32443"/>
    <w:rsid w:val="00A364F3"/>
    <w:rsid w:val="00A4336E"/>
    <w:rsid w:val="00A4363E"/>
    <w:rsid w:val="00A43691"/>
    <w:rsid w:val="00A437ED"/>
    <w:rsid w:val="00A43CFF"/>
    <w:rsid w:val="00A44922"/>
    <w:rsid w:val="00A4495D"/>
    <w:rsid w:val="00A4635E"/>
    <w:rsid w:val="00A46B95"/>
    <w:rsid w:val="00A50307"/>
    <w:rsid w:val="00A5191E"/>
    <w:rsid w:val="00A52548"/>
    <w:rsid w:val="00A528EE"/>
    <w:rsid w:val="00A53BCA"/>
    <w:rsid w:val="00A53EE5"/>
    <w:rsid w:val="00A546D5"/>
    <w:rsid w:val="00A620D8"/>
    <w:rsid w:val="00A65FA8"/>
    <w:rsid w:val="00A66054"/>
    <w:rsid w:val="00A66302"/>
    <w:rsid w:val="00A6728D"/>
    <w:rsid w:val="00A6753F"/>
    <w:rsid w:val="00A72B8C"/>
    <w:rsid w:val="00A75116"/>
    <w:rsid w:val="00A774FF"/>
    <w:rsid w:val="00A83FF9"/>
    <w:rsid w:val="00A85F0E"/>
    <w:rsid w:val="00A91EA5"/>
    <w:rsid w:val="00A92B77"/>
    <w:rsid w:val="00A9310E"/>
    <w:rsid w:val="00A934B3"/>
    <w:rsid w:val="00A93896"/>
    <w:rsid w:val="00A9413A"/>
    <w:rsid w:val="00A95845"/>
    <w:rsid w:val="00A962DE"/>
    <w:rsid w:val="00AA04EA"/>
    <w:rsid w:val="00AA14EA"/>
    <w:rsid w:val="00AA26E5"/>
    <w:rsid w:val="00AA456F"/>
    <w:rsid w:val="00AA53C8"/>
    <w:rsid w:val="00AA6456"/>
    <w:rsid w:val="00AA656B"/>
    <w:rsid w:val="00AB0E58"/>
    <w:rsid w:val="00AB1974"/>
    <w:rsid w:val="00AB19B0"/>
    <w:rsid w:val="00AB1DA8"/>
    <w:rsid w:val="00AB29D1"/>
    <w:rsid w:val="00AB2E72"/>
    <w:rsid w:val="00AB4BB9"/>
    <w:rsid w:val="00AC1FB3"/>
    <w:rsid w:val="00AC2892"/>
    <w:rsid w:val="00AC6071"/>
    <w:rsid w:val="00AC7CFE"/>
    <w:rsid w:val="00AD05E6"/>
    <w:rsid w:val="00AD08C7"/>
    <w:rsid w:val="00AD111F"/>
    <w:rsid w:val="00AD1294"/>
    <w:rsid w:val="00AD1876"/>
    <w:rsid w:val="00AD2B0D"/>
    <w:rsid w:val="00AD4054"/>
    <w:rsid w:val="00AD4FFE"/>
    <w:rsid w:val="00AD584A"/>
    <w:rsid w:val="00AD60F3"/>
    <w:rsid w:val="00AD66B6"/>
    <w:rsid w:val="00AD7B42"/>
    <w:rsid w:val="00AE06CA"/>
    <w:rsid w:val="00AE33CB"/>
    <w:rsid w:val="00AE3D6B"/>
    <w:rsid w:val="00AE4489"/>
    <w:rsid w:val="00AE523D"/>
    <w:rsid w:val="00AF1973"/>
    <w:rsid w:val="00AF5758"/>
    <w:rsid w:val="00AF594F"/>
    <w:rsid w:val="00AF6BE7"/>
    <w:rsid w:val="00B00EF1"/>
    <w:rsid w:val="00B016C5"/>
    <w:rsid w:val="00B01803"/>
    <w:rsid w:val="00B01A73"/>
    <w:rsid w:val="00B0229F"/>
    <w:rsid w:val="00B02896"/>
    <w:rsid w:val="00B0312A"/>
    <w:rsid w:val="00B050C5"/>
    <w:rsid w:val="00B06D0B"/>
    <w:rsid w:val="00B0750F"/>
    <w:rsid w:val="00B10C71"/>
    <w:rsid w:val="00B12625"/>
    <w:rsid w:val="00B12BB4"/>
    <w:rsid w:val="00B14B15"/>
    <w:rsid w:val="00B168FA"/>
    <w:rsid w:val="00B21775"/>
    <w:rsid w:val="00B219C6"/>
    <w:rsid w:val="00B229D5"/>
    <w:rsid w:val="00B26E53"/>
    <w:rsid w:val="00B30250"/>
    <w:rsid w:val="00B3096F"/>
    <w:rsid w:val="00B349E6"/>
    <w:rsid w:val="00B37166"/>
    <w:rsid w:val="00B40316"/>
    <w:rsid w:val="00B41FEA"/>
    <w:rsid w:val="00B420AD"/>
    <w:rsid w:val="00B427CF"/>
    <w:rsid w:val="00B440B6"/>
    <w:rsid w:val="00B4611B"/>
    <w:rsid w:val="00B50277"/>
    <w:rsid w:val="00B53E7B"/>
    <w:rsid w:val="00B56E25"/>
    <w:rsid w:val="00B57F37"/>
    <w:rsid w:val="00B605F3"/>
    <w:rsid w:val="00B6277A"/>
    <w:rsid w:val="00B67319"/>
    <w:rsid w:val="00B67E12"/>
    <w:rsid w:val="00B70983"/>
    <w:rsid w:val="00B70B3A"/>
    <w:rsid w:val="00B71688"/>
    <w:rsid w:val="00B73161"/>
    <w:rsid w:val="00B747F6"/>
    <w:rsid w:val="00B768E0"/>
    <w:rsid w:val="00B76942"/>
    <w:rsid w:val="00B76A7F"/>
    <w:rsid w:val="00B819F6"/>
    <w:rsid w:val="00B825FC"/>
    <w:rsid w:val="00B82BBC"/>
    <w:rsid w:val="00B840A3"/>
    <w:rsid w:val="00B84ADD"/>
    <w:rsid w:val="00B87F84"/>
    <w:rsid w:val="00B91DE5"/>
    <w:rsid w:val="00B91FE2"/>
    <w:rsid w:val="00B93C1D"/>
    <w:rsid w:val="00B93DBD"/>
    <w:rsid w:val="00B95F06"/>
    <w:rsid w:val="00BA0C29"/>
    <w:rsid w:val="00BA2992"/>
    <w:rsid w:val="00BA2EA0"/>
    <w:rsid w:val="00BA390A"/>
    <w:rsid w:val="00BA5F96"/>
    <w:rsid w:val="00BA7AB5"/>
    <w:rsid w:val="00BB09D3"/>
    <w:rsid w:val="00BB0FAD"/>
    <w:rsid w:val="00BB232D"/>
    <w:rsid w:val="00BB23DA"/>
    <w:rsid w:val="00BB3D99"/>
    <w:rsid w:val="00BB4D73"/>
    <w:rsid w:val="00BB519B"/>
    <w:rsid w:val="00BB554C"/>
    <w:rsid w:val="00BB62C4"/>
    <w:rsid w:val="00BB6D2D"/>
    <w:rsid w:val="00BC4E31"/>
    <w:rsid w:val="00BC53C8"/>
    <w:rsid w:val="00BC5D02"/>
    <w:rsid w:val="00BD1DFA"/>
    <w:rsid w:val="00BD2423"/>
    <w:rsid w:val="00BD2A68"/>
    <w:rsid w:val="00BD3607"/>
    <w:rsid w:val="00BD586F"/>
    <w:rsid w:val="00BD5AA0"/>
    <w:rsid w:val="00BD6FE7"/>
    <w:rsid w:val="00BD7F54"/>
    <w:rsid w:val="00BE263A"/>
    <w:rsid w:val="00BE407F"/>
    <w:rsid w:val="00BE40C8"/>
    <w:rsid w:val="00BE490B"/>
    <w:rsid w:val="00BE6664"/>
    <w:rsid w:val="00BE6EBF"/>
    <w:rsid w:val="00BF035C"/>
    <w:rsid w:val="00BF1F9E"/>
    <w:rsid w:val="00BF64E7"/>
    <w:rsid w:val="00BF67C3"/>
    <w:rsid w:val="00BF7A23"/>
    <w:rsid w:val="00BF7D1F"/>
    <w:rsid w:val="00C00186"/>
    <w:rsid w:val="00C022BD"/>
    <w:rsid w:val="00C02D6E"/>
    <w:rsid w:val="00C02DDA"/>
    <w:rsid w:val="00C030C4"/>
    <w:rsid w:val="00C0586F"/>
    <w:rsid w:val="00C05B9B"/>
    <w:rsid w:val="00C05C18"/>
    <w:rsid w:val="00C05C1B"/>
    <w:rsid w:val="00C10A0F"/>
    <w:rsid w:val="00C13FE8"/>
    <w:rsid w:val="00C144A6"/>
    <w:rsid w:val="00C14CF8"/>
    <w:rsid w:val="00C15327"/>
    <w:rsid w:val="00C15BE9"/>
    <w:rsid w:val="00C163E4"/>
    <w:rsid w:val="00C16624"/>
    <w:rsid w:val="00C20633"/>
    <w:rsid w:val="00C2657C"/>
    <w:rsid w:val="00C26D0C"/>
    <w:rsid w:val="00C27BBE"/>
    <w:rsid w:val="00C3206F"/>
    <w:rsid w:val="00C320DF"/>
    <w:rsid w:val="00C334B6"/>
    <w:rsid w:val="00C347EC"/>
    <w:rsid w:val="00C34EAD"/>
    <w:rsid w:val="00C35FC2"/>
    <w:rsid w:val="00C40FD6"/>
    <w:rsid w:val="00C42165"/>
    <w:rsid w:val="00C43668"/>
    <w:rsid w:val="00C444D4"/>
    <w:rsid w:val="00C457C9"/>
    <w:rsid w:val="00C50CBB"/>
    <w:rsid w:val="00C52248"/>
    <w:rsid w:val="00C533FE"/>
    <w:rsid w:val="00C539FF"/>
    <w:rsid w:val="00C5623D"/>
    <w:rsid w:val="00C6003F"/>
    <w:rsid w:val="00C60623"/>
    <w:rsid w:val="00C626A8"/>
    <w:rsid w:val="00C62E03"/>
    <w:rsid w:val="00C65435"/>
    <w:rsid w:val="00C66AAC"/>
    <w:rsid w:val="00C67200"/>
    <w:rsid w:val="00C67211"/>
    <w:rsid w:val="00C70B49"/>
    <w:rsid w:val="00C70BC2"/>
    <w:rsid w:val="00C715B9"/>
    <w:rsid w:val="00C721DD"/>
    <w:rsid w:val="00C7508E"/>
    <w:rsid w:val="00C75624"/>
    <w:rsid w:val="00C75E13"/>
    <w:rsid w:val="00C75E9F"/>
    <w:rsid w:val="00C81D4C"/>
    <w:rsid w:val="00C82A0B"/>
    <w:rsid w:val="00C82BAA"/>
    <w:rsid w:val="00C83503"/>
    <w:rsid w:val="00C84572"/>
    <w:rsid w:val="00C8538F"/>
    <w:rsid w:val="00C86754"/>
    <w:rsid w:val="00C9070A"/>
    <w:rsid w:val="00C912D7"/>
    <w:rsid w:val="00C92A4F"/>
    <w:rsid w:val="00C9403A"/>
    <w:rsid w:val="00C964F1"/>
    <w:rsid w:val="00C979C5"/>
    <w:rsid w:val="00CA0D44"/>
    <w:rsid w:val="00CA4EA5"/>
    <w:rsid w:val="00CA591B"/>
    <w:rsid w:val="00CB01AB"/>
    <w:rsid w:val="00CB14C3"/>
    <w:rsid w:val="00CB33EB"/>
    <w:rsid w:val="00CB6258"/>
    <w:rsid w:val="00CB6E86"/>
    <w:rsid w:val="00CB7A14"/>
    <w:rsid w:val="00CC092C"/>
    <w:rsid w:val="00CC18EC"/>
    <w:rsid w:val="00CC343E"/>
    <w:rsid w:val="00CC3CF2"/>
    <w:rsid w:val="00CC3FCC"/>
    <w:rsid w:val="00CC4553"/>
    <w:rsid w:val="00CC460F"/>
    <w:rsid w:val="00CC5048"/>
    <w:rsid w:val="00CC727C"/>
    <w:rsid w:val="00CD1108"/>
    <w:rsid w:val="00CD146A"/>
    <w:rsid w:val="00CD2759"/>
    <w:rsid w:val="00CD4B1B"/>
    <w:rsid w:val="00CD4BB3"/>
    <w:rsid w:val="00CD5D81"/>
    <w:rsid w:val="00CE010B"/>
    <w:rsid w:val="00CE06B8"/>
    <w:rsid w:val="00CE0EC4"/>
    <w:rsid w:val="00CE17C9"/>
    <w:rsid w:val="00CE333A"/>
    <w:rsid w:val="00CE39AB"/>
    <w:rsid w:val="00CE5617"/>
    <w:rsid w:val="00CE62FE"/>
    <w:rsid w:val="00CE6ADE"/>
    <w:rsid w:val="00CF0D3A"/>
    <w:rsid w:val="00CF3463"/>
    <w:rsid w:val="00CF5F5C"/>
    <w:rsid w:val="00CF7619"/>
    <w:rsid w:val="00D02A2A"/>
    <w:rsid w:val="00D02ABC"/>
    <w:rsid w:val="00D059D0"/>
    <w:rsid w:val="00D05DD0"/>
    <w:rsid w:val="00D06C86"/>
    <w:rsid w:val="00D1045A"/>
    <w:rsid w:val="00D10A2B"/>
    <w:rsid w:val="00D1172E"/>
    <w:rsid w:val="00D1224F"/>
    <w:rsid w:val="00D148C5"/>
    <w:rsid w:val="00D15707"/>
    <w:rsid w:val="00D17B4B"/>
    <w:rsid w:val="00D20FBB"/>
    <w:rsid w:val="00D2185C"/>
    <w:rsid w:val="00D21C6A"/>
    <w:rsid w:val="00D2377C"/>
    <w:rsid w:val="00D23A93"/>
    <w:rsid w:val="00D25D05"/>
    <w:rsid w:val="00D26981"/>
    <w:rsid w:val="00D26BE3"/>
    <w:rsid w:val="00D2734F"/>
    <w:rsid w:val="00D27A1F"/>
    <w:rsid w:val="00D27E92"/>
    <w:rsid w:val="00D305A3"/>
    <w:rsid w:val="00D334D0"/>
    <w:rsid w:val="00D33D44"/>
    <w:rsid w:val="00D33FA4"/>
    <w:rsid w:val="00D35C62"/>
    <w:rsid w:val="00D360B3"/>
    <w:rsid w:val="00D36436"/>
    <w:rsid w:val="00D40FAD"/>
    <w:rsid w:val="00D41D1F"/>
    <w:rsid w:val="00D44635"/>
    <w:rsid w:val="00D44A53"/>
    <w:rsid w:val="00D460DA"/>
    <w:rsid w:val="00D47DA6"/>
    <w:rsid w:val="00D5007C"/>
    <w:rsid w:val="00D50C6B"/>
    <w:rsid w:val="00D51517"/>
    <w:rsid w:val="00D52021"/>
    <w:rsid w:val="00D54D0A"/>
    <w:rsid w:val="00D55032"/>
    <w:rsid w:val="00D57D21"/>
    <w:rsid w:val="00D57E46"/>
    <w:rsid w:val="00D60863"/>
    <w:rsid w:val="00D61112"/>
    <w:rsid w:val="00D648AA"/>
    <w:rsid w:val="00D64BE1"/>
    <w:rsid w:val="00D67352"/>
    <w:rsid w:val="00D73309"/>
    <w:rsid w:val="00D746D2"/>
    <w:rsid w:val="00D7505D"/>
    <w:rsid w:val="00D75C01"/>
    <w:rsid w:val="00D81020"/>
    <w:rsid w:val="00D818AF"/>
    <w:rsid w:val="00D825A0"/>
    <w:rsid w:val="00D83DBF"/>
    <w:rsid w:val="00D844CF"/>
    <w:rsid w:val="00D84E29"/>
    <w:rsid w:val="00D870AF"/>
    <w:rsid w:val="00D91ED1"/>
    <w:rsid w:val="00D9207B"/>
    <w:rsid w:val="00D92CEF"/>
    <w:rsid w:val="00D94073"/>
    <w:rsid w:val="00D94521"/>
    <w:rsid w:val="00D947F8"/>
    <w:rsid w:val="00D97D4B"/>
    <w:rsid w:val="00DA0670"/>
    <w:rsid w:val="00DA216F"/>
    <w:rsid w:val="00DA540E"/>
    <w:rsid w:val="00DA588E"/>
    <w:rsid w:val="00DA6CEA"/>
    <w:rsid w:val="00DB705B"/>
    <w:rsid w:val="00DC03B9"/>
    <w:rsid w:val="00DC0E49"/>
    <w:rsid w:val="00DC161B"/>
    <w:rsid w:val="00DC415D"/>
    <w:rsid w:val="00DC46A6"/>
    <w:rsid w:val="00DD1A45"/>
    <w:rsid w:val="00DD2327"/>
    <w:rsid w:val="00DD2B66"/>
    <w:rsid w:val="00DD3832"/>
    <w:rsid w:val="00DD41BA"/>
    <w:rsid w:val="00DE0954"/>
    <w:rsid w:val="00DE0D36"/>
    <w:rsid w:val="00DE1F0B"/>
    <w:rsid w:val="00DE21C4"/>
    <w:rsid w:val="00DE4627"/>
    <w:rsid w:val="00DE5AF3"/>
    <w:rsid w:val="00DF0639"/>
    <w:rsid w:val="00DF4840"/>
    <w:rsid w:val="00DF5A1A"/>
    <w:rsid w:val="00DF6D92"/>
    <w:rsid w:val="00DF7065"/>
    <w:rsid w:val="00E000F5"/>
    <w:rsid w:val="00E03167"/>
    <w:rsid w:val="00E03DDD"/>
    <w:rsid w:val="00E06F2B"/>
    <w:rsid w:val="00E076DC"/>
    <w:rsid w:val="00E07E27"/>
    <w:rsid w:val="00E10268"/>
    <w:rsid w:val="00E116A6"/>
    <w:rsid w:val="00E152C3"/>
    <w:rsid w:val="00E1607C"/>
    <w:rsid w:val="00E179A9"/>
    <w:rsid w:val="00E20173"/>
    <w:rsid w:val="00E20F97"/>
    <w:rsid w:val="00E22027"/>
    <w:rsid w:val="00E22724"/>
    <w:rsid w:val="00E22822"/>
    <w:rsid w:val="00E23139"/>
    <w:rsid w:val="00E23442"/>
    <w:rsid w:val="00E239A0"/>
    <w:rsid w:val="00E2654C"/>
    <w:rsid w:val="00E304F7"/>
    <w:rsid w:val="00E31D54"/>
    <w:rsid w:val="00E31FA9"/>
    <w:rsid w:val="00E32B96"/>
    <w:rsid w:val="00E4274C"/>
    <w:rsid w:val="00E42E27"/>
    <w:rsid w:val="00E44B36"/>
    <w:rsid w:val="00E45759"/>
    <w:rsid w:val="00E47B92"/>
    <w:rsid w:val="00E47D41"/>
    <w:rsid w:val="00E50777"/>
    <w:rsid w:val="00E53F23"/>
    <w:rsid w:val="00E53F54"/>
    <w:rsid w:val="00E561EA"/>
    <w:rsid w:val="00E57C0D"/>
    <w:rsid w:val="00E650E9"/>
    <w:rsid w:val="00E65253"/>
    <w:rsid w:val="00E66171"/>
    <w:rsid w:val="00E67868"/>
    <w:rsid w:val="00E70BD4"/>
    <w:rsid w:val="00E70D96"/>
    <w:rsid w:val="00E720BB"/>
    <w:rsid w:val="00E7288A"/>
    <w:rsid w:val="00E72AD9"/>
    <w:rsid w:val="00E76266"/>
    <w:rsid w:val="00E77F13"/>
    <w:rsid w:val="00E81A00"/>
    <w:rsid w:val="00E82C82"/>
    <w:rsid w:val="00E856B1"/>
    <w:rsid w:val="00E8F0ED"/>
    <w:rsid w:val="00E91227"/>
    <w:rsid w:val="00E945CE"/>
    <w:rsid w:val="00E94992"/>
    <w:rsid w:val="00E95949"/>
    <w:rsid w:val="00EA1C34"/>
    <w:rsid w:val="00EA1DF7"/>
    <w:rsid w:val="00EA24C9"/>
    <w:rsid w:val="00EA288B"/>
    <w:rsid w:val="00EA3B28"/>
    <w:rsid w:val="00EA3E8E"/>
    <w:rsid w:val="00EA5CC2"/>
    <w:rsid w:val="00EA737D"/>
    <w:rsid w:val="00EA7A71"/>
    <w:rsid w:val="00EB0EB5"/>
    <w:rsid w:val="00EB230E"/>
    <w:rsid w:val="00EB52AB"/>
    <w:rsid w:val="00EB5CF7"/>
    <w:rsid w:val="00EB709C"/>
    <w:rsid w:val="00EC0225"/>
    <w:rsid w:val="00EC3409"/>
    <w:rsid w:val="00EC3610"/>
    <w:rsid w:val="00EC44D9"/>
    <w:rsid w:val="00EC486D"/>
    <w:rsid w:val="00EC5452"/>
    <w:rsid w:val="00ED04F2"/>
    <w:rsid w:val="00ED1220"/>
    <w:rsid w:val="00ED21BB"/>
    <w:rsid w:val="00ED2A99"/>
    <w:rsid w:val="00ED321D"/>
    <w:rsid w:val="00ED41FF"/>
    <w:rsid w:val="00ED42A3"/>
    <w:rsid w:val="00ED4683"/>
    <w:rsid w:val="00EE13B3"/>
    <w:rsid w:val="00EE2A29"/>
    <w:rsid w:val="00EE4534"/>
    <w:rsid w:val="00EE4F25"/>
    <w:rsid w:val="00EE718D"/>
    <w:rsid w:val="00EE75B3"/>
    <w:rsid w:val="00EF1749"/>
    <w:rsid w:val="00EF1E42"/>
    <w:rsid w:val="00EF2E7D"/>
    <w:rsid w:val="00EF331B"/>
    <w:rsid w:val="00EF41B7"/>
    <w:rsid w:val="00EF7C9D"/>
    <w:rsid w:val="00F00054"/>
    <w:rsid w:val="00F00480"/>
    <w:rsid w:val="00F005CF"/>
    <w:rsid w:val="00F013EC"/>
    <w:rsid w:val="00F0366A"/>
    <w:rsid w:val="00F03C51"/>
    <w:rsid w:val="00F04179"/>
    <w:rsid w:val="00F1048F"/>
    <w:rsid w:val="00F113DC"/>
    <w:rsid w:val="00F14151"/>
    <w:rsid w:val="00F159BC"/>
    <w:rsid w:val="00F15BC3"/>
    <w:rsid w:val="00F22066"/>
    <w:rsid w:val="00F23896"/>
    <w:rsid w:val="00F23D4B"/>
    <w:rsid w:val="00F24243"/>
    <w:rsid w:val="00F257E6"/>
    <w:rsid w:val="00F2753D"/>
    <w:rsid w:val="00F27EB9"/>
    <w:rsid w:val="00F32C2E"/>
    <w:rsid w:val="00F339DC"/>
    <w:rsid w:val="00F35053"/>
    <w:rsid w:val="00F415A2"/>
    <w:rsid w:val="00F41E86"/>
    <w:rsid w:val="00F4219E"/>
    <w:rsid w:val="00F43C19"/>
    <w:rsid w:val="00F45595"/>
    <w:rsid w:val="00F462DC"/>
    <w:rsid w:val="00F46494"/>
    <w:rsid w:val="00F465C5"/>
    <w:rsid w:val="00F46EA0"/>
    <w:rsid w:val="00F47CA9"/>
    <w:rsid w:val="00F502EB"/>
    <w:rsid w:val="00F51326"/>
    <w:rsid w:val="00F5175F"/>
    <w:rsid w:val="00F51D83"/>
    <w:rsid w:val="00F53AED"/>
    <w:rsid w:val="00F56702"/>
    <w:rsid w:val="00F56FEA"/>
    <w:rsid w:val="00F57744"/>
    <w:rsid w:val="00F604B8"/>
    <w:rsid w:val="00F61768"/>
    <w:rsid w:val="00F6207A"/>
    <w:rsid w:val="00F62346"/>
    <w:rsid w:val="00F623BC"/>
    <w:rsid w:val="00F641D1"/>
    <w:rsid w:val="00F67CDF"/>
    <w:rsid w:val="00F7000D"/>
    <w:rsid w:val="00F72EF5"/>
    <w:rsid w:val="00F73043"/>
    <w:rsid w:val="00F73317"/>
    <w:rsid w:val="00F74A92"/>
    <w:rsid w:val="00F759F8"/>
    <w:rsid w:val="00F76C28"/>
    <w:rsid w:val="00F76D30"/>
    <w:rsid w:val="00F77307"/>
    <w:rsid w:val="00F820D8"/>
    <w:rsid w:val="00F821B3"/>
    <w:rsid w:val="00F8233D"/>
    <w:rsid w:val="00F82D9B"/>
    <w:rsid w:val="00F82EB0"/>
    <w:rsid w:val="00F83FC6"/>
    <w:rsid w:val="00F8442B"/>
    <w:rsid w:val="00F8602F"/>
    <w:rsid w:val="00F90F6B"/>
    <w:rsid w:val="00F93264"/>
    <w:rsid w:val="00F93AD5"/>
    <w:rsid w:val="00FA1678"/>
    <w:rsid w:val="00FA3664"/>
    <w:rsid w:val="00FA4467"/>
    <w:rsid w:val="00FA5481"/>
    <w:rsid w:val="00FA5FB5"/>
    <w:rsid w:val="00FA7A2D"/>
    <w:rsid w:val="00FB0A7E"/>
    <w:rsid w:val="00FB4665"/>
    <w:rsid w:val="00FB4A6C"/>
    <w:rsid w:val="00FB50F7"/>
    <w:rsid w:val="00FB696B"/>
    <w:rsid w:val="00FB728E"/>
    <w:rsid w:val="00FB7DD9"/>
    <w:rsid w:val="00FC046E"/>
    <w:rsid w:val="00FC2751"/>
    <w:rsid w:val="00FC48B5"/>
    <w:rsid w:val="00FC4BCA"/>
    <w:rsid w:val="00FC4BCC"/>
    <w:rsid w:val="00FC6153"/>
    <w:rsid w:val="00FD05F0"/>
    <w:rsid w:val="00FD3151"/>
    <w:rsid w:val="00FD3FD5"/>
    <w:rsid w:val="00FD5484"/>
    <w:rsid w:val="00FD5F9C"/>
    <w:rsid w:val="00FD6190"/>
    <w:rsid w:val="00FD63BE"/>
    <w:rsid w:val="00FD7523"/>
    <w:rsid w:val="00FE214B"/>
    <w:rsid w:val="00FE24BC"/>
    <w:rsid w:val="00FE272C"/>
    <w:rsid w:val="00FE4BE6"/>
    <w:rsid w:val="00FE6482"/>
    <w:rsid w:val="00FE6E1F"/>
    <w:rsid w:val="00FF485D"/>
    <w:rsid w:val="010BEB09"/>
    <w:rsid w:val="0119F185"/>
    <w:rsid w:val="011FC3E5"/>
    <w:rsid w:val="013201E0"/>
    <w:rsid w:val="013363B0"/>
    <w:rsid w:val="0143AB65"/>
    <w:rsid w:val="0160FA9D"/>
    <w:rsid w:val="016C446E"/>
    <w:rsid w:val="016CA4D6"/>
    <w:rsid w:val="017D3712"/>
    <w:rsid w:val="01830EDF"/>
    <w:rsid w:val="0185B67F"/>
    <w:rsid w:val="018A400C"/>
    <w:rsid w:val="018FA359"/>
    <w:rsid w:val="01A92B14"/>
    <w:rsid w:val="01B9C4AF"/>
    <w:rsid w:val="01BD326F"/>
    <w:rsid w:val="01C31523"/>
    <w:rsid w:val="01CA680E"/>
    <w:rsid w:val="01DBAA4C"/>
    <w:rsid w:val="01E368E5"/>
    <w:rsid w:val="01F88086"/>
    <w:rsid w:val="01F907E7"/>
    <w:rsid w:val="020025AD"/>
    <w:rsid w:val="02074101"/>
    <w:rsid w:val="020A7AB0"/>
    <w:rsid w:val="020B4EC0"/>
    <w:rsid w:val="021BE68C"/>
    <w:rsid w:val="0226BB9A"/>
    <w:rsid w:val="022AA47E"/>
    <w:rsid w:val="022EEA50"/>
    <w:rsid w:val="0236CDE3"/>
    <w:rsid w:val="023BF2B7"/>
    <w:rsid w:val="02504A96"/>
    <w:rsid w:val="025E0508"/>
    <w:rsid w:val="0275059F"/>
    <w:rsid w:val="027E502A"/>
    <w:rsid w:val="028C3E9A"/>
    <w:rsid w:val="02A56787"/>
    <w:rsid w:val="02AF80EA"/>
    <w:rsid w:val="02B0ADD5"/>
    <w:rsid w:val="02B3491E"/>
    <w:rsid w:val="02BAB11B"/>
    <w:rsid w:val="02C1F5E7"/>
    <w:rsid w:val="02D172F2"/>
    <w:rsid w:val="02D23739"/>
    <w:rsid w:val="02DEAEDA"/>
    <w:rsid w:val="02EEBEF0"/>
    <w:rsid w:val="02FC5704"/>
    <w:rsid w:val="02FF7C1D"/>
    <w:rsid w:val="0318BE08"/>
    <w:rsid w:val="031F1671"/>
    <w:rsid w:val="031F28BA"/>
    <w:rsid w:val="03242094"/>
    <w:rsid w:val="032D208C"/>
    <w:rsid w:val="034977F7"/>
    <w:rsid w:val="034AEF47"/>
    <w:rsid w:val="035485E6"/>
    <w:rsid w:val="0363A287"/>
    <w:rsid w:val="037A62F9"/>
    <w:rsid w:val="0381C5E4"/>
    <w:rsid w:val="038453B7"/>
    <w:rsid w:val="0392D1B0"/>
    <w:rsid w:val="039DEF9B"/>
    <w:rsid w:val="03A4B77A"/>
    <w:rsid w:val="03A5FC7F"/>
    <w:rsid w:val="03C06644"/>
    <w:rsid w:val="03C52D90"/>
    <w:rsid w:val="03C59048"/>
    <w:rsid w:val="03D61226"/>
    <w:rsid w:val="03D797C1"/>
    <w:rsid w:val="03E5565F"/>
    <w:rsid w:val="03FB9549"/>
    <w:rsid w:val="0404C5BB"/>
    <w:rsid w:val="040906F5"/>
    <w:rsid w:val="041F51F5"/>
    <w:rsid w:val="0428E3DC"/>
    <w:rsid w:val="04417C72"/>
    <w:rsid w:val="04521D4A"/>
    <w:rsid w:val="04578EA1"/>
    <w:rsid w:val="045DC387"/>
    <w:rsid w:val="046C2344"/>
    <w:rsid w:val="047102F2"/>
    <w:rsid w:val="04729DBE"/>
    <w:rsid w:val="04732503"/>
    <w:rsid w:val="0476F1B4"/>
    <w:rsid w:val="048AC843"/>
    <w:rsid w:val="04A722A2"/>
    <w:rsid w:val="04B91E16"/>
    <w:rsid w:val="04C44151"/>
    <w:rsid w:val="04D31B3F"/>
    <w:rsid w:val="04EAB471"/>
    <w:rsid w:val="04EF6CC4"/>
    <w:rsid w:val="04FD447D"/>
    <w:rsid w:val="0508B8E4"/>
    <w:rsid w:val="052276A0"/>
    <w:rsid w:val="055942D9"/>
    <w:rsid w:val="055C6FFF"/>
    <w:rsid w:val="05A34412"/>
    <w:rsid w:val="05BBA22C"/>
    <w:rsid w:val="05BFE49C"/>
    <w:rsid w:val="05C19DFE"/>
    <w:rsid w:val="05E8750D"/>
    <w:rsid w:val="060628E5"/>
    <w:rsid w:val="060A23BA"/>
    <w:rsid w:val="060E31D6"/>
    <w:rsid w:val="06186A00"/>
    <w:rsid w:val="061F61B6"/>
    <w:rsid w:val="06362AE4"/>
    <w:rsid w:val="063A3DE5"/>
    <w:rsid w:val="0641FA53"/>
    <w:rsid w:val="064757B3"/>
    <w:rsid w:val="065927A2"/>
    <w:rsid w:val="065B7F33"/>
    <w:rsid w:val="06669CE9"/>
    <w:rsid w:val="066CA3D8"/>
    <w:rsid w:val="066FC3E4"/>
    <w:rsid w:val="068681FA"/>
    <w:rsid w:val="0688EC41"/>
    <w:rsid w:val="0694333F"/>
    <w:rsid w:val="06A417AF"/>
    <w:rsid w:val="06B109C8"/>
    <w:rsid w:val="06BF869B"/>
    <w:rsid w:val="06C5797E"/>
    <w:rsid w:val="06DF431C"/>
    <w:rsid w:val="06EBE052"/>
    <w:rsid w:val="06F95CEF"/>
    <w:rsid w:val="06FABAA5"/>
    <w:rsid w:val="07171D97"/>
    <w:rsid w:val="07188580"/>
    <w:rsid w:val="0723A2C7"/>
    <w:rsid w:val="072FFCE3"/>
    <w:rsid w:val="075FED26"/>
    <w:rsid w:val="077AAF2C"/>
    <w:rsid w:val="077C9714"/>
    <w:rsid w:val="077CDBDA"/>
    <w:rsid w:val="077FF939"/>
    <w:rsid w:val="0796E20B"/>
    <w:rsid w:val="079E6D3D"/>
    <w:rsid w:val="07A492FC"/>
    <w:rsid w:val="07A6591C"/>
    <w:rsid w:val="07A963CA"/>
    <w:rsid w:val="07B2EED1"/>
    <w:rsid w:val="07B8C3B2"/>
    <w:rsid w:val="07BC9057"/>
    <w:rsid w:val="07D7D04A"/>
    <w:rsid w:val="07D9DAE9"/>
    <w:rsid w:val="07DA5272"/>
    <w:rsid w:val="07E0501F"/>
    <w:rsid w:val="07E59235"/>
    <w:rsid w:val="07E9D0C0"/>
    <w:rsid w:val="07EE47B1"/>
    <w:rsid w:val="07F03329"/>
    <w:rsid w:val="07FEF645"/>
    <w:rsid w:val="07FF01F2"/>
    <w:rsid w:val="080CDFEB"/>
    <w:rsid w:val="081148C1"/>
    <w:rsid w:val="0819CFCF"/>
    <w:rsid w:val="081E01D5"/>
    <w:rsid w:val="0820B5A9"/>
    <w:rsid w:val="083CB60F"/>
    <w:rsid w:val="0842C617"/>
    <w:rsid w:val="084BC293"/>
    <w:rsid w:val="084CB61C"/>
    <w:rsid w:val="0855DD71"/>
    <w:rsid w:val="08590FC9"/>
    <w:rsid w:val="085E1392"/>
    <w:rsid w:val="0865D3BE"/>
    <w:rsid w:val="088999FE"/>
    <w:rsid w:val="088F1EA2"/>
    <w:rsid w:val="089D5893"/>
    <w:rsid w:val="08A157EB"/>
    <w:rsid w:val="08A778C8"/>
    <w:rsid w:val="08A987B8"/>
    <w:rsid w:val="08AD180C"/>
    <w:rsid w:val="08CFC5DE"/>
    <w:rsid w:val="08D4B796"/>
    <w:rsid w:val="08D5B071"/>
    <w:rsid w:val="08D7475F"/>
    <w:rsid w:val="08E48872"/>
    <w:rsid w:val="08E617B6"/>
    <w:rsid w:val="08EE69E3"/>
    <w:rsid w:val="08F3E2F0"/>
    <w:rsid w:val="08F85FFD"/>
    <w:rsid w:val="0900E4FA"/>
    <w:rsid w:val="09036215"/>
    <w:rsid w:val="090BD42C"/>
    <w:rsid w:val="090EE773"/>
    <w:rsid w:val="091AA760"/>
    <w:rsid w:val="091E72DC"/>
    <w:rsid w:val="0925AEA7"/>
    <w:rsid w:val="09365FC7"/>
    <w:rsid w:val="0938B597"/>
    <w:rsid w:val="09450225"/>
    <w:rsid w:val="094BDBF8"/>
    <w:rsid w:val="094F47F7"/>
    <w:rsid w:val="095DD6B4"/>
    <w:rsid w:val="0970EC6A"/>
    <w:rsid w:val="097EDA00"/>
    <w:rsid w:val="09820BBE"/>
    <w:rsid w:val="099658C2"/>
    <w:rsid w:val="099BF3BA"/>
    <w:rsid w:val="09A764A6"/>
    <w:rsid w:val="09B3B518"/>
    <w:rsid w:val="09C1E2B3"/>
    <w:rsid w:val="09CE04D6"/>
    <w:rsid w:val="09DE7D31"/>
    <w:rsid w:val="09F56A83"/>
    <w:rsid w:val="09FA6759"/>
    <w:rsid w:val="0A08B088"/>
    <w:rsid w:val="0A0E3E81"/>
    <w:rsid w:val="0A169BB5"/>
    <w:rsid w:val="0A187DCB"/>
    <w:rsid w:val="0A19EB5F"/>
    <w:rsid w:val="0A1D01A2"/>
    <w:rsid w:val="0A2C4DC9"/>
    <w:rsid w:val="0A4FBBE3"/>
    <w:rsid w:val="0A6B9128"/>
    <w:rsid w:val="0A8B8BF1"/>
    <w:rsid w:val="0AB992E5"/>
    <w:rsid w:val="0AC20F0F"/>
    <w:rsid w:val="0AC9384F"/>
    <w:rsid w:val="0ACA2A0B"/>
    <w:rsid w:val="0B24EBEE"/>
    <w:rsid w:val="0B28D4F9"/>
    <w:rsid w:val="0B2ABB0B"/>
    <w:rsid w:val="0B34B333"/>
    <w:rsid w:val="0B360F31"/>
    <w:rsid w:val="0B36240A"/>
    <w:rsid w:val="0B3F72A0"/>
    <w:rsid w:val="0B4DC9A0"/>
    <w:rsid w:val="0B61CC32"/>
    <w:rsid w:val="0B67B55A"/>
    <w:rsid w:val="0B692C02"/>
    <w:rsid w:val="0B818B45"/>
    <w:rsid w:val="0B9494E3"/>
    <w:rsid w:val="0B9AE3F0"/>
    <w:rsid w:val="0BA5F19F"/>
    <w:rsid w:val="0BAD9903"/>
    <w:rsid w:val="0BB45B47"/>
    <w:rsid w:val="0BB55BC9"/>
    <w:rsid w:val="0BBA6F28"/>
    <w:rsid w:val="0BC1267C"/>
    <w:rsid w:val="0BDD0C97"/>
    <w:rsid w:val="0BF8166B"/>
    <w:rsid w:val="0C140B66"/>
    <w:rsid w:val="0C15FDC3"/>
    <w:rsid w:val="0C23129D"/>
    <w:rsid w:val="0C2AE703"/>
    <w:rsid w:val="0C2C03B1"/>
    <w:rsid w:val="0C487CFF"/>
    <w:rsid w:val="0C677BB1"/>
    <w:rsid w:val="0C8164C1"/>
    <w:rsid w:val="0C85EF1F"/>
    <w:rsid w:val="0C8D26A4"/>
    <w:rsid w:val="0CA710A0"/>
    <w:rsid w:val="0CA800D2"/>
    <w:rsid w:val="0CB0F0A0"/>
    <w:rsid w:val="0CB76329"/>
    <w:rsid w:val="0CCB02DA"/>
    <w:rsid w:val="0CCD334D"/>
    <w:rsid w:val="0CE6D349"/>
    <w:rsid w:val="0CEB69D2"/>
    <w:rsid w:val="0CF3007D"/>
    <w:rsid w:val="0CFC8182"/>
    <w:rsid w:val="0CFDC973"/>
    <w:rsid w:val="0D33F31E"/>
    <w:rsid w:val="0D350093"/>
    <w:rsid w:val="0D369C23"/>
    <w:rsid w:val="0D3A0CA4"/>
    <w:rsid w:val="0D3F39A8"/>
    <w:rsid w:val="0D40514A"/>
    <w:rsid w:val="0D527488"/>
    <w:rsid w:val="0D546061"/>
    <w:rsid w:val="0D588117"/>
    <w:rsid w:val="0D7DB3FB"/>
    <w:rsid w:val="0D97BFCD"/>
    <w:rsid w:val="0D9DFC74"/>
    <w:rsid w:val="0D9E47F3"/>
    <w:rsid w:val="0DA673DA"/>
    <w:rsid w:val="0DA7EB4D"/>
    <w:rsid w:val="0DAC2694"/>
    <w:rsid w:val="0DB05285"/>
    <w:rsid w:val="0DBF1E10"/>
    <w:rsid w:val="0DD48898"/>
    <w:rsid w:val="0DEF6561"/>
    <w:rsid w:val="0DF3AD03"/>
    <w:rsid w:val="0E033A95"/>
    <w:rsid w:val="0E1FFEE3"/>
    <w:rsid w:val="0E2484F4"/>
    <w:rsid w:val="0E28BD0B"/>
    <w:rsid w:val="0E2B0F15"/>
    <w:rsid w:val="0E2F94D3"/>
    <w:rsid w:val="0E32D358"/>
    <w:rsid w:val="0E40DD73"/>
    <w:rsid w:val="0E4B523C"/>
    <w:rsid w:val="0E55629A"/>
    <w:rsid w:val="0E64BE06"/>
    <w:rsid w:val="0E73B596"/>
    <w:rsid w:val="0E766038"/>
    <w:rsid w:val="0E7A3923"/>
    <w:rsid w:val="0E8FE006"/>
    <w:rsid w:val="0E90A743"/>
    <w:rsid w:val="0E90B7D1"/>
    <w:rsid w:val="0E997BF8"/>
    <w:rsid w:val="0EA46227"/>
    <w:rsid w:val="0EB17023"/>
    <w:rsid w:val="0EBD94F9"/>
    <w:rsid w:val="0ECB6240"/>
    <w:rsid w:val="0ED0A1E8"/>
    <w:rsid w:val="0ED0F06A"/>
    <w:rsid w:val="0EED1B0C"/>
    <w:rsid w:val="0EFAF931"/>
    <w:rsid w:val="0F021CCC"/>
    <w:rsid w:val="0F0B10F9"/>
    <w:rsid w:val="0F1570D9"/>
    <w:rsid w:val="0F20758F"/>
    <w:rsid w:val="0F269A17"/>
    <w:rsid w:val="0F29C110"/>
    <w:rsid w:val="0F2EE11A"/>
    <w:rsid w:val="0F33A242"/>
    <w:rsid w:val="0F3BF836"/>
    <w:rsid w:val="0F4178CC"/>
    <w:rsid w:val="0F4A1A19"/>
    <w:rsid w:val="0F4CA5AE"/>
    <w:rsid w:val="0F52D3F2"/>
    <w:rsid w:val="0F676A6F"/>
    <w:rsid w:val="0F6BBA08"/>
    <w:rsid w:val="0F6EC562"/>
    <w:rsid w:val="0F7DD976"/>
    <w:rsid w:val="0F93CF13"/>
    <w:rsid w:val="0F95D906"/>
    <w:rsid w:val="0F9A4B95"/>
    <w:rsid w:val="0FA0DBEE"/>
    <w:rsid w:val="0FA6EA76"/>
    <w:rsid w:val="0FA9CCB8"/>
    <w:rsid w:val="0FAA82B2"/>
    <w:rsid w:val="0FB55A2E"/>
    <w:rsid w:val="0FB66DED"/>
    <w:rsid w:val="0FDE5D27"/>
    <w:rsid w:val="0FE4F0D1"/>
    <w:rsid w:val="0FE5DA3A"/>
    <w:rsid w:val="0FE6FA80"/>
    <w:rsid w:val="0FEC67C9"/>
    <w:rsid w:val="0FF7A636"/>
    <w:rsid w:val="0FFA2322"/>
    <w:rsid w:val="0FFA724B"/>
    <w:rsid w:val="0FFD0ADA"/>
    <w:rsid w:val="102913BA"/>
    <w:rsid w:val="102E96E8"/>
    <w:rsid w:val="1033E998"/>
    <w:rsid w:val="103C2CC8"/>
    <w:rsid w:val="10468535"/>
    <w:rsid w:val="10575919"/>
    <w:rsid w:val="105B9056"/>
    <w:rsid w:val="105FB587"/>
    <w:rsid w:val="1074BF4B"/>
    <w:rsid w:val="107BB0B2"/>
    <w:rsid w:val="10A34A02"/>
    <w:rsid w:val="10AD37A8"/>
    <w:rsid w:val="10C0DC5E"/>
    <w:rsid w:val="10D83A10"/>
    <w:rsid w:val="10ECE4B2"/>
    <w:rsid w:val="10EE7909"/>
    <w:rsid w:val="10F68BAB"/>
    <w:rsid w:val="1110DDBD"/>
    <w:rsid w:val="1114859F"/>
    <w:rsid w:val="11151DF0"/>
    <w:rsid w:val="11211C75"/>
    <w:rsid w:val="1126BDCE"/>
    <w:rsid w:val="1134284C"/>
    <w:rsid w:val="11474D75"/>
    <w:rsid w:val="1147648B"/>
    <w:rsid w:val="114A1DE8"/>
    <w:rsid w:val="114B4DE2"/>
    <w:rsid w:val="115285FF"/>
    <w:rsid w:val="116B3D68"/>
    <w:rsid w:val="11711BF5"/>
    <w:rsid w:val="1181C728"/>
    <w:rsid w:val="118A5EC2"/>
    <w:rsid w:val="119E35F1"/>
    <w:rsid w:val="119E73FD"/>
    <w:rsid w:val="119F9171"/>
    <w:rsid w:val="11BA2B1A"/>
    <w:rsid w:val="11BA6411"/>
    <w:rsid w:val="11C45C98"/>
    <w:rsid w:val="11C4B6EF"/>
    <w:rsid w:val="11CB9D2D"/>
    <w:rsid w:val="11D1941E"/>
    <w:rsid w:val="11F16CA0"/>
    <w:rsid w:val="11FB85E8"/>
    <w:rsid w:val="11FC6EE1"/>
    <w:rsid w:val="12070941"/>
    <w:rsid w:val="120F590B"/>
    <w:rsid w:val="121EF691"/>
    <w:rsid w:val="1220E4E8"/>
    <w:rsid w:val="123505DA"/>
    <w:rsid w:val="12371A6E"/>
    <w:rsid w:val="12375B48"/>
    <w:rsid w:val="1241AA9A"/>
    <w:rsid w:val="1259A386"/>
    <w:rsid w:val="1278FF30"/>
    <w:rsid w:val="1289C16E"/>
    <w:rsid w:val="12A220F2"/>
    <w:rsid w:val="12A8C153"/>
    <w:rsid w:val="12CE5B88"/>
    <w:rsid w:val="12D74DC0"/>
    <w:rsid w:val="12E5A542"/>
    <w:rsid w:val="13084AB7"/>
    <w:rsid w:val="130ABD49"/>
    <w:rsid w:val="1312BFB3"/>
    <w:rsid w:val="1325496E"/>
    <w:rsid w:val="134A5005"/>
    <w:rsid w:val="13536CBB"/>
    <w:rsid w:val="135BB519"/>
    <w:rsid w:val="13609980"/>
    <w:rsid w:val="1361A045"/>
    <w:rsid w:val="1379807D"/>
    <w:rsid w:val="13944621"/>
    <w:rsid w:val="13975649"/>
    <w:rsid w:val="139ECF22"/>
    <w:rsid w:val="13A44E38"/>
    <w:rsid w:val="13A4A83F"/>
    <w:rsid w:val="13A69E17"/>
    <w:rsid w:val="13A87159"/>
    <w:rsid w:val="13B2782F"/>
    <w:rsid w:val="13B31746"/>
    <w:rsid w:val="13C02542"/>
    <w:rsid w:val="13C6FD19"/>
    <w:rsid w:val="13FBA618"/>
    <w:rsid w:val="13FBBEB5"/>
    <w:rsid w:val="14053966"/>
    <w:rsid w:val="14196718"/>
    <w:rsid w:val="1428AAE9"/>
    <w:rsid w:val="14329FE9"/>
    <w:rsid w:val="1437342A"/>
    <w:rsid w:val="1448E404"/>
    <w:rsid w:val="145D1997"/>
    <w:rsid w:val="1465A1F0"/>
    <w:rsid w:val="147B3768"/>
    <w:rsid w:val="14988927"/>
    <w:rsid w:val="149E7B7A"/>
    <w:rsid w:val="14A246B2"/>
    <w:rsid w:val="14ABA2A3"/>
    <w:rsid w:val="14C79707"/>
    <w:rsid w:val="14D8DC76"/>
    <w:rsid w:val="14DAF514"/>
    <w:rsid w:val="14DB76CE"/>
    <w:rsid w:val="14EF3D1C"/>
    <w:rsid w:val="14FD0CC8"/>
    <w:rsid w:val="150177AB"/>
    <w:rsid w:val="1516018B"/>
    <w:rsid w:val="151EFBF9"/>
    <w:rsid w:val="152DA5B6"/>
    <w:rsid w:val="15417691"/>
    <w:rsid w:val="15428132"/>
    <w:rsid w:val="15650E15"/>
    <w:rsid w:val="156F71F2"/>
    <w:rsid w:val="157A1855"/>
    <w:rsid w:val="157EB48B"/>
    <w:rsid w:val="15927743"/>
    <w:rsid w:val="15A2B2FA"/>
    <w:rsid w:val="15A2B3ED"/>
    <w:rsid w:val="15B9AE43"/>
    <w:rsid w:val="15C26FAF"/>
    <w:rsid w:val="15CAEBA5"/>
    <w:rsid w:val="15DCADAE"/>
    <w:rsid w:val="15DDD5C0"/>
    <w:rsid w:val="15E99C46"/>
    <w:rsid w:val="15FC9211"/>
    <w:rsid w:val="15FCF01B"/>
    <w:rsid w:val="16102C69"/>
    <w:rsid w:val="162A9605"/>
    <w:rsid w:val="1633EA52"/>
    <w:rsid w:val="163E35FC"/>
    <w:rsid w:val="1640F552"/>
    <w:rsid w:val="16451B2D"/>
    <w:rsid w:val="16479830"/>
    <w:rsid w:val="164CC2A1"/>
    <w:rsid w:val="166585D9"/>
    <w:rsid w:val="166DFD4F"/>
    <w:rsid w:val="1676BB3C"/>
    <w:rsid w:val="169C3790"/>
    <w:rsid w:val="169D3388"/>
    <w:rsid w:val="16A4BE9C"/>
    <w:rsid w:val="16A6B4A5"/>
    <w:rsid w:val="16AC4B1F"/>
    <w:rsid w:val="16C61E99"/>
    <w:rsid w:val="16CEF70B"/>
    <w:rsid w:val="16D7AC31"/>
    <w:rsid w:val="16E1CCCA"/>
    <w:rsid w:val="16E30822"/>
    <w:rsid w:val="16EB6B87"/>
    <w:rsid w:val="1707A979"/>
    <w:rsid w:val="1720DB49"/>
    <w:rsid w:val="172382E6"/>
    <w:rsid w:val="1724C386"/>
    <w:rsid w:val="1725643A"/>
    <w:rsid w:val="172CF8A7"/>
    <w:rsid w:val="172F338E"/>
    <w:rsid w:val="1736A29E"/>
    <w:rsid w:val="174F3CD5"/>
    <w:rsid w:val="17572529"/>
    <w:rsid w:val="17579BA6"/>
    <w:rsid w:val="176192C9"/>
    <w:rsid w:val="177033AE"/>
    <w:rsid w:val="1772816C"/>
    <w:rsid w:val="17745281"/>
    <w:rsid w:val="1782B065"/>
    <w:rsid w:val="17940DFC"/>
    <w:rsid w:val="17AA4517"/>
    <w:rsid w:val="17BDAD9F"/>
    <w:rsid w:val="17CA04D0"/>
    <w:rsid w:val="17D5EE66"/>
    <w:rsid w:val="17D8BFDC"/>
    <w:rsid w:val="17DCCDE5"/>
    <w:rsid w:val="17E580DD"/>
    <w:rsid w:val="180985FD"/>
    <w:rsid w:val="1810121C"/>
    <w:rsid w:val="18130953"/>
    <w:rsid w:val="1832CEC0"/>
    <w:rsid w:val="184B446D"/>
    <w:rsid w:val="1857564A"/>
    <w:rsid w:val="1864B78C"/>
    <w:rsid w:val="18653762"/>
    <w:rsid w:val="18680D75"/>
    <w:rsid w:val="1872DBF3"/>
    <w:rsid w:val="1879832D"/>
    <w:rsid w:val="188B8200"/>
    <w:rsid w:val="18996BE9"/>
    <w:rsid w:val="189B913F"/>
    <w:rsid w:val="18B6BBA8"/>
    <w:rsid w:val="18CF8035"/>
    <w:rsid w:val="18D19CE8"/>
    <w:rsid w:val="18D4E299"/>
    <w:rsid w:val="18DB7930"/>
    <w:rsid w:val="18E74241"/>
    <w:rsid w:val="18EEBA44"/>
    <w:rsid w:val="1902C745"/>
    <w:rsid w:val="1902D3D2"/>
    <w:rsid w:val="19087062"/>
    <w:rsid w:val="19110327"/>
    <w:rsid w:val="191FA2F0"/>
    <w:rsid w:val="192C1816"/>
    <w:rsid w:val="192F3755"/>
    <w:rsid w:val="1933AF14"/>
    <w:rsid w:val="193490DD"/>
    <w:rsid w:val="193E4802"/>
    <w:rsid w:val="195E55E0"/>
    <w:rsid w:val="195ED3E3"/>
    <w:rsid w:val="19692DD9"/>
    <w:rsid w:val="198C461C"/>
    <w:rsid w:val="198D1579"/>
    <w:rsid w:val="19990F1F"/>
    <w:rsid w:val="19A1031D"/>
    <w:rsid w:val="19AD339D"/>
    <w:rsid w:val="19B71961"/>
    <w:rsid w:val="19CDE1F5"/>
    <w:rsid w:val="19D40AFC"/>
    <w:rsid w:val="19DCCC82"/>
    <w:rsid w:val="19E917AA"/>
    <w:rsid w:val="19ECCDB7"/>
    <w:rsid w:val="19FB9813"/>
    <w:rsid w:val="1A032E34"/>
    <w:rsid w:val="1A08F509"/>
    <w:rsid w:val="1A0C8C1A"/>
    <w:rsid w:val="1A130CA3"/>
    <w:rsid w:val="1A142E52"/>
    <w:rsid w:val="1A1A4958"/>
    <w:rsid w:val="1A527D7A"/>
    <w:rsid w:val="1A7AFA73"/>
    <w:rsid w:val="1A972B43"/>
    <w:rsid w:val="1A9FED41"/>
    <w:rsid w:val="1AA480E8"/>
    <w:rsid w:val="1AA74F84"/>
    <w:rsid w:val="1ACE5A7C"/>
    <w:rsid w:val="1AD6D9F3"/>
    <w:rsid w:val="1AF70957"/>
    <w:rsid w:val="1B16C331"/>
    <w:rsid w:val="1B1F8100"/>
    <w:rsid w:val="1B24BC2D"/>
    <w:rsid w:val="1B24CC9C"/>
    <w:rsid w:val="1B265FF6"/>
    <w:rsid w:val="1B49823A"/>
    <w:rsid w:val="1B49DE37"/>
    <w:rsid w:val="1B543DD1"/>
    <w:rsid w:val="1B5FE21E"/>
    <w:rsid w:val="1B633042"/>
    <w:rsid w:val="1B6BC661"/>
    <w:rsid w:val="1B7E23EA"/>
    <w:rsid w:val="1B8257F0"/>
    <w:rsid w:val="1B8AA3F6"/>
    <w:rsid w:val="1B8FDDF4"/>
    <w:rsid w:val="1BC2C56D"/>
    <w:rsid w:val="1BC70697"/>
    <w:rsid w:val="1BCD1E04"/>
    <w:rsid w:val="1BD36036"/>
    <w:rsid w:val="1BEFB875"/>
    <w:rsid w:val="1BF451FF"/>
    <w:rsid w:val="1C03B29B"/>
    <w:rsid w:val="1C093DAA"/>
    <w:rsid w:val="1C14D7B8"/>
    <w:rsid w:val="1C49CAF7"/>
    <w:rsid w:val="1C49DF7C"/>
    <w:rsid w:val="1C4DCDED"/>
    <w:rsid w:val="1C677BC0"/>
    <w:rsid w:val="1C67C19D"/>
    <w:rsid w:val="1C72AA54"/>
    <w:rsid w:val="1C791ACF"/>
    <w:rsid w:val="1C8B0A27"/>
    <w:rsid w:val="1C96FDAB"/>
    <w:rsid w:val="1CAA0F7B"/>
    <w:rsid w:val="1CACA881"/>
    <w:rsid w:val="1CB4CBFF"/>
    <w:rsid w:val="1CBE714E"/>
    <w:rsid w:val="1CD1EE49"/>
    <w:rsid w:val="1CFE6163"/>
    <w:rsid w:val="1D66BB33"/>
    <w:rsid w:val="1D7F6EB3"/>
    <w:rsid w:val="1D82C5E9"/>
    <w:rsid w:val="1D88ECEF"/>
    <w:rsid w:val="1D8BE5AE"/>
    <w:rsid w:val="1D996F0E"/>
    <w:rsid w:val="1DA5EB2B"/>
    <w:rsid w:val="1DAA8663"/>
    <w:rsid w:val="1DAED1E9"/>
    <w:rsid w:val="1DB0A819"/>
    <w:rsid w:val="1DBE7E59"/>
    <w:rsid w:val="1DD117AD"/>
    <w:rsid w:val="1E042966"/>
    <w:rsid w:val="1E1A89F3"/>
    <w:rsid w:val="1E30E2A8"/>
    <w:rsid w:val="1E31A7BD"/>
    <w:rsid w:val="1E3219DE"/>
    <w:rsid w:val="1E3A8F95"/>
    <w:rsid w:val="1E3D311E"/>
    <w:rsid w:val="1E3F18C7"/>
    <w:rsid w:val="1E560AC1"/>
    <w:rsid w:val="1E574422"/>
    <w:rsid w:val="1E65876E"/>
    <w:rsid w:val="1E6C9C60"/>
    <w:rsid w:val="1E8168A2"/>
    <w:rsid w:val="1E843190"/>
    <w:rsid w:val="1E844315"/>
    <w:rsid w:val="1EAA4739"/>
    <w:rsid w:val="1EAB54A9"/>
    <w:rsid w:val="1EB153BD"/>
    <w:rsid w:val="1ED563D9"/>
    <w:rsid w:val="1EEB7162"/>
    <w:rsid w:val="1EF5DD51"/>
    <w:rsid w:val="1F01A7C1"/>
    <w:rsid w:val="1F4A681C"/>
    <w:rsid w:val="1F692E44"/>
    <w:rsid w:val="1FC3D1AD"/>
    <w:rsid w:val="1FC7D6F2"/>
    <w:rsid w:val="1FC8C320"/>
    <w:rsid w:val="1FCBEDB0"/>
    <w:rsid w:val="1FD2996A"/>
    <w:rsid w:val="1FD48A4D"/>
    <w:rsid w:val="1FF05FB1"/>
    <w:rsid w:val="1FFCCA5E"/>
    <w:rsid w:val="2000A370"/>
    <w:rsid w:val="20031A97"/>
    <w:rsid w:val="201329DE"/>
    <w:rsid w:val="20201376"/>
    <w:rsid w:val="20272EB8"/>
    <w:rsid w:val="20367DB4"/>
    <w:rsid w:val="203957A9"/>
    <w:rsid w:val="20448856"/>
    <w:rsid w:val="20647CEB"/>
    <w:rsid w:val="206FF337"/>
    <w:rsid w:val="20779CDE"/>
    <w:rsid w:val="207F00A6"/>
    <w:rsid w:val="208F79C4"/>
    <w:rsid w:val="20A468B9"/>
    <w:rsid w:val="20B3C9FB"/>
    <w:rsid w:val="20D09CF0"/>
    <w:rsid w:val="20EF4F39"/>
    <w:rsid w:val="20F3B534"/>
    <w:rsid w:val="20FD8C86"/>
    <w:rsid w:val="20FE0CA1"/>
    <w:rsid w:val="2103D3F0"/>
    <w:rsid w:val="2117E169"/>
    <w:rsid w:val="21437C8E"/>
    <w:rsid w:val="215B0B70"/>
    <w:rsid w:val="215C381E"/>
    <w:rsid w:val="21629736"/>
    <w:rsid w:val="2164E084"/>
    <w:rsid w:val="219D5FF7"/>
    <w:rsid w:val="21A23F0E"/>
    <w:rsid w:val="21C642D7"/>
    <w:rsid w:val="21CD3516"/>
    <w:rsid w:val="21D42C2E"/>
    <w:rsid w:val="21FC528E"/>
    <w:rsid w:val="21FDD187"/>
    <w:rsid w:val="224EBB89"/>
    <w:rsid w:val="224ED07F"/>
    <w:rsid w:val="2250CBE5"/>
    <w:rsid w:val="225792B5"/>
    <w:rsid w:val="225B3BB1"/>
    <w:rsid w:val="2268EB10"/>
    <w:rsid w:val="226F4AB0"/>
    <w:rsid w:val="22702AA8"/>
    <w:rsid w:val="22762B28"/>
    <w:rsid w:val="228AD7FA"/>
    <w:rsid w:val="22B9100E"/>
    <w:rsid w:val="22EB31A9"/>
    <w:rsid w:val="22EC3BD2"/>
    <w:rsid w:val="22ED7E17"/>
    <w:rsid w:val="22F10433"/>
    <w:rsid w:val="22FDE8F1"/>
    <w:rsid w:val="230D5285"/>
    <w:rsid w:val="2318A011"/>
    <w:rsid w:val="2334FBAA"/>
    <w:rsid w:val="2337353D"/>
    <w:rsid w:val="233C33C8"/>
    <w:rsid w:val="233FE487"/>
    <w:rsid w:val="23492556"/>
    <w:rsid w:val="23507FFD"/>
    <w:rsid w:val="23532FDF"/>
    <w:rsid w:val="2354F01C"/>
    <w:rsid w:val="235DA3B6"/>
    <w:rsid w:val="23734D76"/>
    <w:rsid w:val="23772C97"/>
    <w:rsid w:val="237A039A"/>
    <w:rsid w:val="2382F550"/>
    <w:rsid w:val="23A1B648"/>
    <w:rsid w:val="23B56B6B"/>
    <w:rsid w:val="23CB3AA1"/>
    <w:rsid w:val="23CEB137"/>
    <w:rsid w:val="23D229CB"/>
    <w:rsid w:val="23D8E250"/>
    <w:rsid w:val="23ED99EF"/>
    <w:rsid w:val="23FBF17B"/>
    <w:rsid w:val="2405D1E6"/>
    <w:rsid w:val="241F6D08"/>
    <w:rsid w:val="2423279E"/>
    <w:rsid w:val="24352D48"/>
    <w:rsid w:val="2447D8D6"/>
    <w:rsid w:val="24597205"/>
    <w:rsid w:val="246247BC"/>
    <w:rsid w:val="246FB493"/>
    <w:rsid w:val="2474E184"/>
    <w:rsid w:val="247A13BF"/>
    <w:rsid w:val="248013A2"/>
    <w:rsid w:val="2482A688"/>
    <w:rsid w:val="24A0512E"/>
    <w:rsid w:val="24B646CA"/>
    <w:rsid w:val="24C26B8C"/>
    <w:rsid w:val="24D683D1"/>
    <w:rsid w:val="24DDFE06"/>
    <w:rsid w:val="24E46D69"/>
    <w:rsid w:val="24F4DDC8"/>
    <w:rsid w:val="24FA4F3F"/>
    <w:rsid w:val="24FA6D0E"/>
    <w:rsid w:val="24FD8877"/>
    <w:rsid w:val="24FECFB9"/>
    <w:rsid w:val="2501F4F2"/>
    <w:rsid w:val="251B456D"/>
    <w:rsid w:val="251E0DC7"/>
    <w:rsid w:val="2528A542"/>
    <w:rsid w:val="2538A567"/>
    <w:rsid w:val="254393E0"/>
    <w:rsid w:val="254C055B"/>
    <w:rsid w:val="2551F4E0"/>
    <w:rsid w:val="255B5B93"/>
    <w:rsid w:val="25675C4E"/>
    <w:rsid w:val="25767919"/>
    <w:rsid w:val="257BFE27"/>
    <w:rsid w:val="258122AF"/>
    <w:rsid w:val="25BBD3BF"/>
    <w:rsid w:val="25BF6166"/>
    <w:rsid w:val="25CDD596"/>
    <w:rsid w:val="25D17DC4"/>
    <w:rsid w:val="25D1FE77"/>
    <w:rsid w:val="25E2EFD9"/>
    <w:rsid w:val="2604735C"/>
    <w:rsid w:val="26096374"/>
    <w:rsid w:val="260BC865"/>
    <w:rsid w:val="26221461"/>
    <w:rsid w:val="262BC10C"/>
    <w:rsid w:val="2643977E"/>
    <w:rsid w:val="2646819B"/>
    <w:rsid w:val="26492C9A"/>
    <w:rsid w:val="2671DE06"/>
    <w:rsid w:val="267553EA"/>
    <w:rsid w:val="26786A07"/>
    <w:rsid w:val="269D6E4A"/>
    <w:rsid w:val="26A38702"/>
    <w:rsid w:val="26B4CE7C"/>
    <w:rsid w:val="26BD7013"/>
    <w:rsid w:val="26BD787A"/>
    <w:rsid w:val="26DED7D8"/>
    <w:rsid w:val="26E33703"/>
    <w:rsid w:val="26F76EA0"/>
    <w:rsid w:val="270DAD4A"/>
    <w:rsid w:val="270ECA6E"/>
    <w:rsid w:val="2713430A"/>
    <w:rsid w:val="2717A64F"/>
    <w:rsid w:val="271D0671"/>
    <w:rsid w:val="273CF15F"/>
    <w:rsid w:val="273E77D4"/>
    <w:rsid w:val="2762133F"/>
    <w:rsid w:val="276D4E25"/>
    <w:rsid w:val="2778DEC6"/>
    <w:rsid w:val="278E9F7B"/>
    <w:rsid w:val="27902D9E"/>
    <w:rsid w:val="279C7A13"/>
    <w:rsid w:val="27B28EC6"/>
    <w:rsid w:val="27C1609A"/>
    <w:rsid w:val="27C4AAFE"/>
    <w:rsid w:val="27D5F30B"/>
    <w:rsid w:val="27D62E04"/>
    <w:rsid w:val="27D7702F"/>
    <w:rsid w:val="27F85E75"/>
    <w:rsid w:val="2813BB6F"/>
    <w:rsid w:val="28149918"/>
    <w:rsid w:val="28187700"/>
    <w:rsid w:val="281992D8"/>
    <w:rsid w:val="281C45EC"/>
    <w:rsid w:val="2820166E"/>
    <w:rsid w:val="28296EDE"/>
    <w:rsid w:val="282E8E88"/>
    <w:rsid w:val="282F91A8"/>
    <w:rsid w:val="28386688"/>
    <w:rsid w:val="28851868"/>
    <w:rsid w:val="289F7222"/>
    <w:rsid w:val="28C52F41"/>
    <w:rsid w:val="28CF2A15"/>
    <w:rsid w:val="28D87E39"/>
    <w:rsid w:val="28E43735"/>
    <w:rsid w:val="28F9706C"/>
    <w:rsid w:val="28FE5321"/>
    <w:rsid w:val="29021A46"/>
    <w:rsid w:val="291A909B"/>
    <w:rsid w:val="29217BE9"/>
    <w:rsid w:val="29400D99"/>
    <w:rsid w:val="2949A93C"/>
    <w:rsid w:val="2949C035"/>
    <w:rsid w:val="294D5549"/>
    <w:rsid w:val="295679A9"/>
    <w:rsid w:val="295C67DC"/>
    <w:rsid w:val="2964ABF0"/>
    <w:rsid w:val="2971D034"/>
    <w:rsid w:val="2973C251"/>
    <w:rsid w:val="298B1AB2"/>
    <w:rsid w:val="29953C92"/>
    <w:rsid w:val="299829DB"/>
    <w:rsid w:val="29A64C50"/>
    <w:rsid w:val="29A93E62"/>
    <w:rsid w:val="29C23119"/>
    <w:rsid w:val="29F36C00"/>
    <w:rsid w:val="2A050B67"/>
    <w:rsid w:val="2A16789A"/>
    <w:rsid w:val="2A1AE6EA"/>
    <w:rsid w:val="2A2C7F87"/>
    <w:rsid w:val="2A3738C4"/>
    <w:rsid w:val="2A752B9A"/>
    <w:rsid w:val="2A77F24E"/>
    <w:rsid w:val="2A8BC68A"/>
    <w:rsid w:val="2AB5B981"/>
    <w:rsid w:val="2AC2CF19"/>
    <w:rsid w:val="2AD54DDB"/>
    <w:rsid w:val="2ADF5C0D"/>
    <w:rsid w:val="2AF34C6B"/>
    <w:rsid w:val="2B046D0C"/>
    <w:rsid w:val="2B1C7280"/>
    <w:rsid w:val="2B3A5067"/>
    <w:rsid w:val="2B5C9708"/>
    <w:rsid w:val="2B5EF5F2"/>
    <w:rsid w:val="2B74B870"/>
    <w:rsid w:val="2B7B4E6A"/>
    <w:rsid w:val="2B937B58"/>
    <w:rsid w:val="2B938EF4"/>
    <w:rsid w:val="2B9A993C"/>
    <w:rsid w:val="2BB72984"/>
    <w:rsid w:val="2BEB1FBB"/>
    <w:rsid w:val="2BEE727B"/>
    <w:rsid w:val="2C0904F5"/>
    <w:rsid w:val="2C219F2E"/>
    <w:rsid w:val="2C3614A3"/>
    <w:rsid w:val="2C362EF8"/>
    <w:rsid w:val="2C499C6F"/>
    <w:rsid w:val="2C5B6A60"/>
    <w:rsid w:val="2C5B9559"/>
    <w:rsid w:val="2C660DC9"/>
    <w:rsid w:val="2C73B4E0"/>
    <w:rsid w:val="2C7404BD"/>
    <w:rsid w:val="2C86231D"/>
    <w:rsid w:val="2CACF853"/>
    <w:rsid w:val="2CB1AA7A"/>
    <w:rsid w:val="2CC9D650"/>
    <w:rsid w:val="2D12A354"/>
    <w:rsid w:val="2D200816"/>
    <w:rsid w:val="2D4E195C"/>
    <w:rsid w:val="2D583A35"/>
    <w:rsid w:val="2D5E4179"/>
    <w:rsid w:val="2D5FB3C6"/>
    <w:rsid w:val="2D609F59"/>
    <w:rsid w:val="2D7153A3"/>
    <w:rsid w:val="2D77EC76"/>
    <w:rsid w:val="2D78021B"/>
    <w:rsid w:val="2D7C740F"/>
    <w:rsid w:val="2D7E63D0"/>
    <w:rsid w:val="2D90034E"/>
    <w:rsid w:val="2D909AC6"/>
    <w:rsid w:val="2DA412F9"/>
    <w:rsid w:val="2DA9F480"/>
    <w:rsid w:val="2DB04EE8"/>
    <w:rsid w:val="2DB89246"/>
    <w:rsid w:val="2DCBB98B"/>
    <w:rsid w:val="2DD4FA3D"/>
    <w:rsid w:val="2DE84D6D"/>
    <w:rsid w:val="2DED5D74"/>
    <w:rsid w:val="2DF3872A"/>
    <w:rsid w:val="2DF51152"/>
    <w:rsid w:val="2E22A5F4"/>
    <w:rsid w:val="2E31C9BD"/>
    <w:rsid w:val="2E4A15DC"/>
    <w:rsid w:val="2E66F1BF"/>
    <w:rsid w:val="2E6CC39D"/>
    <w:rsid w:val="2E6F7239"/>
    <w:rsid w:val="2E720D25"/>
    <w:rsid w:val="2E7E05CF"/>
    <w:rsid w:val="2E841828"/>
    <w:rsid w:val="2E85F6C3"/>
    <w:rsid w:val="2E9DD00C"/>
    <w:rsid w:val="2EA0771F"/>
    <w:rsid w:val="2EB9C62C"/>
    <w:rsid w:val="2ECB299D"/>
    <w:rsid w:val="2EDD7C81"/>
    <w:rsid w:val="2EE31587"/>
    <w:rsid w:val="2EF496AA"/>
    <w:rsid w:val="2EF9C00A"/>
    <w:rsid w:val="2F351917"/>
    <w:rsid w:val="2F510890"/>
    <w:rsid w:val="2F5595DF"/>
    <w:rsid w:val="2FA27448"/>
    <w:rsid w:val="2FA9C3B8"/>
    <w:rsid w:val="2FB52A15"/>
    <w:rsid w:val="2FB5452E"/>
    <w:rsid w:val="2FB8CA78"/>
    <w:rsid w:val="2FBCD0AE"/>
    <w:rsid w:val="2FBDAF81"/>
    <w:rsid w:val="2FD08125"/>
    <w:rsid w:val="2FD2B328"/>
    <w:rsid w:val="2FDDDA1E"/>
    <w:rsid w:val="2FE06892"/>
    <w:rsid w:val="2FE15358"/>
    <w:rsid w:val="2FE303D5"/>
    <w:rsid w:val="2FF78F3E"/>
    <w:rsid w:val="300A2EFB"/>
    <w:rsid w:val="301F6D44"/>
    <w:rsid w:val="30207810"/>
    <w:rsid w:val="3035A5A8"/>
    <w:rsid w:val="303804A5"/>
    <w:rsid w:val="30407090"/>
    <w:rsid w:val="30451684"/>
    <w:rsid w:val="304DD307"/>
    <w:rsid w:val="30503D81"/>
    <w:rsid w:val="305CD2DC"/>
    <w:rsid w:val="30664668"/>
    <w:rsid w:val="306E0A5F"/>
    <w:rsid w:val="307A5BEF"/>
    <w:rsid w:val="308D710F"/>
    <w:rsid w:val="3090A953"/>
    <w:rsid w:val="30A6EF59"/>
    <w:rsid w:val="30AAA1B9"/>
    <w:rsid w:val="30AE723D"/>
    <w:rsid w:val="30B1749A"/>
    <w:rsid w:val="30B224BA"/>
    <w:rsid w:val="30BFBD0A"/>
    <w:rsid w:val="30D12B52"/>
    <w:rsid w:val="30D85119"/>
    <w:rsid w:val="30E09FC2"/>
    <w:rsid w:val="30E11934"/>
    <w:rsid w:val="30E176FF"/>
    <w:rsid w:val="30E8ECD3"/>
    <w:rsid w:val="30FDCC8F"/>
    <w:rsid w:val="3104875D"/>
    <w:rsid w:val="310C096E"/>
    <w:rsid w:val="311EF00C"/>
    <w:rsid w:val="312BF216"/>
    <w:rsid w:val="312D8E31"/>
    <w:rsid w:val="313F843B"/>
    <w:rsid w:val="3143B220"/>
    <w:rsid w:val="3156F79C"/>
    <w:rsid w:val="318C67B5"/>
    <w:rsid w:val="3190FF03"/>
    <w:rsid w:val="3195BE6C"/>
    <w:rsid w:val="31B314E1"/>
    <w:rsid w:val="31B3E7F8"/>
    <w:rsid w:val="31BE8325"/>
    <w:rsid w:val="31CC4490"/>
    <w:rsid w:val="31D54756"/>
    <w:rsid w:val="31E308BA"/>
    <w:rsid w:val="31EF4EED"/>
    <w:rsid w:val="31F5D700"/>
    <w:rsid w:val="31FDC3A4"/>
    <w:rsid w:val="31FFF94B"/>
    <w:rsid w:val="32018DEC"/>
    <w:rsid w:val="320C0C51"/>
    <w:rsid w:val="320C3CFE"/>
    <w:rsid w:val="32109521"/>
    <w:rsid w:val="32274614"/>
    <w:rsid w:val="3229F7B3"/>
    <w:rsid w:val="322A95A3"/>
    <w:rsid w:val="32435923"/>
    <w:rsid w:val="324A7E8A"/>
    <w:rsid w:val="325AF06E"/>
    <w:rsid w:val="326F6468"/>
    <w:rsid w:val="3271F23E"/>
    <w:rsid w:val="328A9F26"/>
    <w:rsid w:val="32913014"/>
    <w:rsid w:val="329B427D"/>
    <w:rsid w:val="32A17813"/>
    <w:rsid w:val="32ACFEE7"/>
    <w:rsid w:val="32B31B54"/>
    <w:rsid w:val="32CF1E12"/>
    <w:rsid w:val="32DAB18F"/>
    <w:rsid w:val="32DFB552"/>
    <w:rsid w:val="33053AE0"/>
    <w:rsid w:val="330C0CBA"/>
    <w:rsid w:val="3322B2AA"/>
    <w:rsid w:val="3324FD80"/>
    <w:rsid w:val="3329EBAB"/>
    <w:rsid w:val="335C8EA5"/>
    <w:rsid w:val="3360BADA"/>
    <w:rsid w:val="336814F1"/>
    <w:rsid w:val="33807336"/>
    <w:rsid w:val="3392C402"/>
    <w:rsid w:val="33A43283"/>
    <w:rsid w:val="33AC35CD"/>
    <w:rsid w:val="33BEEC18"/>
    <w:rsid w:val="33DA5B46"/>
    <w:rsid w:val="33E9A4D8"/>
    <w:rsid w:val="33F5BE92"/>
    <w:rsid w:val="33F82662"/>
    <w:rsid w:val="33F893FE"/>
    <w:rsid w:val="33FCCB54"/>
    <w:rsid w:val="34356C9B"/>
    <w:rsid w:val="3448F88B"/>
    <w:rsid w:val="344E5909"/>
    <w:rsid w:val="345B5428"/>
    <w:rsid w:val="345ED304"/>
    <w:rsid w:val="34653644"/>
    <w:rsid w:val="3484D56C"/>
    <w:rsid w:val="3484EE87"/>
    <w:rsid w:val="34925AF0"/>
    <w:rsid w:val="3493B25A"/>
    <w:rsid w:val="34A9972B"/>
    <w:rsid w:val="34C082E3"/>
    <w:rsid w:val="34CE1091"/>
    <w:rsid w:val="34DA844A"/>
    <w:rsid w:val="34E0600B"/>
    <w:rsid w:val="34E3C52C"/>
    <w:rsid w:val="34F6716B"/>
    <w:rsid w:val="35154800"/>
    <w:rsid w:val="351E7E3D"/>
    <w:rsid w:val="35401E10"/>
    <w:rsid w:val="354EB411"/>
    <w:rsid w:val="355A161F"/>
    <w:rsid w:val="356AED58"/>
    <w:rsid w:val="3575049E"/>
    <w:rsid w:val="357DF888"/>
    <w:rsid w:val="3597BAE0"/>
    <w:rsid w:val="35A5A245"/>
    <w:rsid w:val="35AA37EB"/>
    <w:rsid w:val="35D05EE1"/>
    <w:rsid w:val="35D2D6A3"/>
    <w:rsid w:val="35E29BD8"/>
    <w:rsid w:val="35ECB577"/>
    <w:rsid w:val="35F0372D"/>
    <w:rsid w:val="35F6E54D"/>
    <w:rsid w:val="360CAFD3"/>
    <w:rsid w:val="3611CEAD"/>
    <w:rsid w:val="3616261A"/>
    <w:rsid w:val="36523FDB"/>
    <w:rsid w:val="3652ECC7"/>
    <w:rsid w:val="3654C262"/>
    <w:rsid w:val="36563F09"/>
    <w:rsid w:val="365ABFC3"/>
    <w:rsid w:val="3671FAD0"/>
    <w:rsid w:val="367D41F1"/>
    <w:rsid w:val="36831A9E"/>
    <w:rsid w:val="3683CDB6"/>
    <w:rsid w:val="368FB994"/>
    <w:rsid w:val="3691D797"/>
    <w:rsid w:val="36962CD0"/>
    <w:rsid w:val="369F7CA2"/>
    <w:rsid w:val="36A41FCC"/>
    <w:rsid w:val="36B3B64C"/>
    <w:rsid w:val="36D5090B"/>
    <w:rsid w:val="36D5B8A7"/>
    <w:rsid w:val="36DF77E6"/>
    <w:rsid w:val="36E0ADDA"/>
    <w:rsid w:val="36E2C033"/>
    <w:rsid w:val="36E35F3A"/>
    <w:rsid w:val="36E3873D"/>
    <w:rsid w:val="36E82669"/>
    <w:rsid w:val="36FCB5D7"/>
    <w:rsid w:val="370A4AFA"/>
    <w:rsid w:val="37171EF6"/>
    <w:rsid w:val="372CB331"/>
    <w:rsid w:val="372F2E27"/>
    <w:rsid w:val="3730CE05"/>
    <w:rsid w:val="373D667C"/>
    <w:rsid w:val="3742CC12"/>
    <w:rsid w:val="3745E769"/>
    <w:rsid w:val="37526068"/>
    <w:rsid w:val="375C1D7D"/>
    <w:rsid w:val="37678C73"/>
    <w:rsid w:val="37767FFC"/>
    <w:rsid w:val="377A0D88"/>
    <w:rsid w:val="377F729C"/>
    <w:rsid w:val="37C5FA79"/>
    <w:rsid w:val="37C92456"/>
    <w:rsid w:val="37D24BB2"/>
    <w:rsid w:val="37DE717B"/>
    <w:rsid w:val="37E73120"/>
    <w:rsid w:val="37F8BD6F"/>
    <w:rsid w:val="37F91C73"/>
    <w:rsid w:val="3802D604"/>
    <w:rsid w:val="381F9581"/>
    <w:rsid w:val="382AE366"/>
    <w:rsid w:val="38422709"/>
    <w:rsid w:val="3842A2FE"/>
    <w:rsid w:val="3844E428"/>
    <w:rsid w:val="385B9C68"/>
    <w:rsid w:val="385C2CA9"/>
    <w:rsid w:val="385DD4C7"/>
    <w:rsid w:val="387AB534"/>
    <w:rsid w:val="38815F35"/>
    <w:rsid w:val="3885A7B7"/>
    <w:rsid w:val="38990DAB"/>
    <w:rsid w:val="389BAB47"/>
    <w:rsid w:val="38BC062A"/>
    <w:rsid w:val="38BCD731"/>
    <w:rsid w:val="38C28774"/>
    <w:rsid w:val="38D58ED8"/>
    <w:rsid w:val="38F7E47A"/>
    <w:rsid w:val="39029DB4"/>
    <w:rsid w:val="390B621C"/>
    <w:rsid w:val="390E9220"/>
    <w:rsid w:val="391746D4"/>
    <w:rsid w:val="391A5A92"/>
    <w:rsid w:val="392234B8"/>
    <w:rsid w:val="393087BF"/>
    <w:rsid w:val="3942F54F"/>
    <w:rsid w:val="394951DC"/>
    <w:rsid w:val="39550DAA"/>
    <w:rsid w:val="3961578F"/>
    <w:rsid w:val="3969432C"/>
    <w:rsid w:val="3971A996"/>
    <w:rsid w:val="39759A69"/>
    <w:rsid w:val="3983E422"/>
    <w:rsid w:val="398686A9"/>
    <w:rsid w:val="3987BA8B"/>
    <w:rsid w:val="398B93E4"/>
    <w:rsid w:val="39921901"/>
    <w:rsid w:val="3994CFA8"/>
    <w:rsid w:val="39961057"/>
    <w:rsid w:val="39A62B42"/>
    <w:rsid w:val="39A6456E"/>
    <w:rsid w:val="39BA0B0A"/>
    <w:rsid w:val="39BA53BF"/>
    <w:rsid w:val="39FD70EB"/>
    <w:rsid w:val="3A445C4F"/>
    <w:rsid w:val="3A472810"/>
    <w:rsid w:val="3A474F53"/>
    <w:rsid w:val="3A7AAB39"/>
    <w:rsid w:val="3A7E21CA"/>
    <w:rsid w:val="3A85B675"/>
    <w:rsid w:val="3A906587"/>
    <w:rsid w:val="3A9A733C"/>
    <w:rsid w:val="3A9B8E01"/>
    <w:rsid w:val="3AB5167E"/>
    <w:rsid w:val="3ACB2097"/>
    <w:rsid w:val="3AD986B4"/>
    <w:rsid w:val="3AE3B6D1"/>
    <w:rsid w:val="3AE8FFC5"/>
    <w:rsid w:val="3B0736FA"/>
    <w:rsid w:val="3B46694F"/>
    <w:rsid w:val="3B5B3F09"/>
    <w:rsid w:val="3B65D1CA"/>
    <w:rsid w:val="3B684D21"/>
    <w:rsid w:val="3B70990C"/>
    <w:rsid w:val="3B765D81"/>
    <w:rsid w:val="3B7C84EA"/>
    <w:rsid w:val="3B832F29"/>
    <w:rsid w:val="3B86C2C8"/>
    <w:rsid w:val="3B9C5B4D"/>
    <w:rsid w:val="3BA3B016"/>
    <w:rsid w:val="3BB4FE39"/>
    <w:rsid w:val="3BC86CC5"/>
    <w:rsid w:val="3BD75D52"/>
    <w:rsid w:val="3BFAE9A5"/>
    <w:rsid w:val="3BFE29B0"/>
    <w:rsid w:val="3C1805B9"/>
    <w:rsid w:val="3C27D346"/>
    <w:rsid w:val="3C29DD64"/>
    <w:rsid w:val="3C34C8D6"/>
    <w:rsid w:val="3C40E790"/>
    <w:rsid w:val="3C459002"/>
    <w:rsid w:val="3C48F9DF"/>
    <w:rsid w:val="3C518BB7"/>
    <w:rsid w:val="3C55529F"/>
    <w:rsid w:val="3C5E7434"/>
    <w:rsid w:val="3C727F67"/>
    <w:rsid w:val="3C73514D"/>
    <w:rsid w:val="3C7A9611"/>
    <w:rsid w:val="3C7C692C"/>
    <w:rsid w:val="3C879609"/>
    <w:rsid w:val="3C9C6745"/>
    <w:rsid w:val="3CAB820D"/>
    <w:rsid w:val="3CBA3BC3"/>
    <w:rsid w:val="3CBFB84D"/>
    <w:rsid w:val="3CC186DD"/>
    <w:rsid w:val="3CD3FD69"/>
    <w:rsid w:val="3CD4C982"/>
    <w:rsid w:val="3CE017A9"/>
    <w:rsid w:val="3CF4055B"/>
    <w:rsid w:val="3D1C28D8"/>
    <w:rsid w:val="3D4622CF"/>
    <w:rsid w:val="3D47D5F6"/>
    <w:rsid w:val="3D4D29FA"/>
    <w:rsid w:val="3D56D251"/>
    <w:rsid w:val="3D5F41B8"/>
    <w:rsid w:val="3D6962B3"/>
    <w:rsid w:val="3D6B7A29"/>
    <w:rsid w:val="3D6EBA72"/>
    <w:rsid w:val="3D890BB8"/>
    <w:rsid w:val="3D8BFA09"/>
    <w:rsid w:val="3D9EF0B1"/>
    <w:rsid w:val="3DA1C867"/>
    <w:rsid w:val="3DB04F85"/>
    <w:rsid w:val="3DDB95A4"/>
    <w:rsid w:val="3DFC558A"/>
    <w:rsid w:val="3E03F8E2"/>
    <w:rsid w:val="3E1E8470"/>
    <w:rsid w:val="3E24AD2F"/>
    <w:rsid w:val="3E2BCE83"/>
    <w:rsid w:val="3E2BF25C"/>
    <w:rsid w:val="3E367863"/>
    <w:rsid w:val="3E37BE69"/>
    <w:rsid w:val="3E4B31F8"/>
    <w:rsid w:val="3E4B97C5"/>
    <w:rsid w:val="3E6F18A2"/>
    <w:rsid w:val="3E81645F"/>
    <w:rsid w:val="3E9137DD"/>
    <w:rsid w:val="3E9C0749"/>
    <w:rsid w:val="3EA17C0E"/>
    <w:rsid w:val="3EACE826"/>
    <w:rsid w:val="3EB1B719"/>
    <w:rsid w:val="3EB88D57"/>
    <w:rsid w:val="3EB99E2D"/>
    <w:rsid w:val="3EC5AC0E"/>
    <w:rsid w:val="3EF5BBCD"/>
    <w:rsid w:val="3EFCC41C"/>
    <w:rsid w:val="3F0AE4B6"/>
    <w:rsid w:val="3F1F25A6"/>
    <w:rsid w:val="3F29C187"/>
    <w:rsid w:val="3F5D6E3E"/>
    <w:rsid w:val="3F708A97"/>
    <w:rsid w:val="3F8E8E6C"/>
    <w:rsid w:val="3F94109D"/>
    <w:rsid w:val="3F991E87"/>
    <w:rsid w:val="3FA2323E"/>
    <w:rsid w:val="3FA80555"/>
    <w:rsid w:val="3FBE9AF9"/>
    <w:rsid w:val="3FCB7C3C"/>
    <w:rsid w:val="3FDBEDEA"/>
    <w:rsid w:val="3FE0EB1A"/>
    <w:rsid w:val="3FE1B3B5"/>
    <w:rsid w:val="3FEDC592"/>
    <w:rsid w:val="3FEFFC7D"/>
    <w:rsid w:val="3FF22A48"/>
    <w:rsid w:val="40257888"/>
    <w:rsid w:val="403035D9"/>
    <w:rsid w:val="40308424"/>
    <w:rsid w:val="4039B395"/>
    <w:rsid w:val="404FF60D"/>
    <w:rsid w:val="40572A8B"/>
    <w:rsid w:val="40650980"/>
    <w:rsid w:val="40736C9E"/>
    <w:rsid w:val="40879614"/>
    <w:rsid w:val="408FA789"/>
    <w:rsid w:val="40925FA4"/>
    <w:rsid w:val="40942C40"/>
    <w:rsid w:val="4094A5BC"/>
    <w:rsid w:val="40960854"/>
    <w:rsid w:val="40969E7C"/>
    <w:rsid w:val="40CBB85A"/>
    <w:rsid w:val="40E18885"/>
    <w:rsid w:val="40F211EC"/>
    <w:rsid w:val="4102D8D1"/>
    <w:rsid w:val="410973DC"/>
    <w:rsid w:val="410A3A64"/>
    <w:rsid w:val="411A3AC6"/>
    <w:rsid w:val="4133315C"/>
    <w:rsid w:val="4133642D"/>
    <w:rsid w:val="413E91C4"/>
    <w:rsid w:val="41439584"/>
    <w:rsid w:val="41453572"/>
    <w:rsid w:val="414572DB"/>
    <w:rsid w:val="4156114A"/>
    <w:rsid w:val="41608E53"/>
    <w:rsid w:val="41612B99"/>
    <w:rsid w:val="417D8416"/>
    <w:rsid w:val="41A0D8E9"/>
    <w:rsid w:val="41ABC9AD"/>
    <w:rsid w:val="41D2AF66"/>
    <w:rsid w:val="41DD9751"/>
    <w:rsid w:val="41F1955F"/>
    <w:rsid w:val="41FFEB1A"/>
    <w:rsid w:val="4200E739"/>
    <w:rsid w:val="4204EECB"/>
    <w:rsid w:val="42156649"/>
    <w:rsid w:val="4227B93F"/>
    <w:rsid w:val="4227EC10"/>
    <w:rsid w:val="422EE232"/>
    <w:rsid w:val="4237E463"/>
    <w:rsid w:val="423C210F"/>
    <w:rsid w:val="42428578"/>
    <w:rsid w:val="424710BB"/>
    <w:rsid w:val="424DBE04"/>
    <w:rsid w:val="42685D64"/>
    <w:rsid w:val="42687ADB"/>
    <w:rsid w:val="42765574"/>
    <w:rsid w:val="428D95F8"/>
    <w:rsid w:val="429160DC"/>
    <w:rsid w:val="42A2CD61"/>
    <w:rsid w:val="42A2E424"/>
    <w:rsid w:val="42A9DFF5"/>
    <w:rsid w:val="42BEC305"/>
    <w:rsid w:val="42C95632"/>
    <w:rsid w:val="42E43C36"/>
    <w:rsid w:val="42EF6372"/>
    <w:rsid w:val="42F9621F"/>
    <w:rsid w:val="42FA6A9E"/>
    <w:rsid w:val="431622B1"/>
    <w:rsid w:val="4319ECF9"/>
    <w:rsid w:val="436B6047"/>
    <w:rsid w:val="437FACE2"/>
    <w:rsid w:val="43827316"/>
    <w:rsid w:val="438764F9"/>
    <w:rsid w:val="438EB33D"/>
    <w:rsid w:val="43B23141"/>
    <w:rsid w:val="43C3BC71"/>
    <w:rsid w:val="43CFCE9A"/>
    <w:rsid w:val="43D34AC0"/>
    <w:rsid w:val="43D698CB"/>
    <w:rsid w:val="43D9BB8C"/>
    <w:rsid w:val="43DBB4E3"/>
    <w:rsid w:val="43DF659F"/>
    <w:rsid w:val="4418D777"/>
    <w:rsid w:val="4421C773"/>
    <w:rsid w:val="442EED4A"/>
    <w:rsid w:val="443405A1"/>
    <w:rsid w:val="4438E5FC"/>
    <w:rsid w:val="44568653"/>
    <w:rsid w:val="4485A7F6"/>
    <w:rsid w:val="44A9BE07"/>
    <w:rsid w:val="44B6CC75"/>
    <w:rsid w:val="44CC3C93"/>
    <w:rsid w:val="44F5FA52"/>
    <w:rsid w:val="45008F11"/>
    <w:rsid w:val="452267CD"/>
    <w:rsid w:val="45284F16"/>
    <w:rsid w:val="4535CADF"/>
    <w:rsid w:val="455F01F7"/>
    <w:rsid w:val="4561BC3F"/>
    <w:rsid w:val="456692F9"/>
    <w:rsid w:val="45688DAC"/>
    <w:rsid w:val="45A33F7B"/>
    <w:rsid w:val="45A3592F"/>
    <w:rsid w:val="45A6355F"/>
    <w:rsid w:val="45A9ED33"/>
    <w:rsid w:val="45B7BA41"/>
    <w:rsid w:val="45BC02C8"/>
    <w:rsid w:val="45C40D50"/>
    <w:rsid w:val="45C5167A"/>
    <w:rsid w:val="45D28B4E"/>
    <w:rsid w:val="45DE5B64"/>
    <w:rsid w:val="45E5628C"/>
    <w:rsid w:val="45EAC51B"/>
    <w:rsid w:val="45FAF6D4"/>
    <w:rsid w:val="45FF902D"/>
    <w:rsid w:val="4604A937"/>
    <w:rsid w:val="460551EA"/>
    <w:rsid w:val="4609CF50"/>
    <w:rsid w:val="46357785"/>
    <w:rsid w:val="46402B96"/>
    <w:rsid w:val="464E3EAE"/>
    <w:rsid w:val="465A7760"/>
    <w:rsid w:val="465E98E9"/>
    <w:rsid w:val="466BCA51"/>
    <w:rsid w:val="4671BADD"/>
    <w:rsid w:val="4672B3F9"/>
    <w:rsid w:val="46766870"/>
    <w:rsid w:val="46768EC1"/>
    <w:rsid w:val="468A7E89"/>
    <w:rsid w:val="468B6EEC"/>
    <w:rsid w:val="46971A88"/>
    <w:rsid w:val="46AE6701"/>
    <w:rsid w:val="46B01B3C"/>
    <w:rsid w:val="46B3426A"/>
    <w:rsid w:val="46B52A48"/>
    <w:rsid w:val="46BC5600"/>
    <w:rsid w:val="46BE1BB4"/>
    <w:rsid w:val="46BE9FD4"/>
    <w:rsid w:val="46C063E4"/>
    <w:rsid w:val="46CF6DB1"/>
    <w:rsid w:val="46DF5EE0"/>
    <w:rsid w:val="4725F76E"/>
    <w:rsid w:val="4734CC65"/>
    <w:rsid w:val="473EBC1C"/>
    <w:rsid w:val="474F673E"/>
    <w:rsid w:val="47519BBB"/>
    <w:rsid w:val="4759B335"/>
    <w:rsid w:val="475F0F56"/>
    <w:rsid w:val="4765F0FE"/>
    <w:rsid w:val="4776DD5D"/>
    <w:rsid w:val="478FB698"/>
    <w:rsid w:val="479B608E"/>
    <w:rsid w:val="47BD48B8"/>
    <w:rsid w:val="47C63298"/>
    <w:rsid w:val="47CC91A5"/>
    <w:rsid w:val="47D4763A"/>
    <w:rsid w:val="48063EE0"/>
    <w:rsid w:val="48073EBA"/>
    <w:rsid w:val="480FCE4A"/>
    <w:rsid w:val="481F045E"/>
    <w:rsid w:val="482809A2"/>
    <w:rsid w:val="48531823"/>
    <w:rsid w:val="48540AF9"/>
    <w:rsid w:val="48557C61"/>
    <w:rsid w:val="48615E15"/>
    <w:rsid w:val="486B936E"/>
    <w:rsid w:val="48717330"/>
    <w:rsid w:val="48723865"/>
    <w:rsid w:val="487FD98B"/>
    <w:rsid w:val="4884C9EB"/>
    <w:rsid w:val="48853FCF"/>
    <w:rsid w:val="48871C70"/>
    <w:rsid w:val="48933364"/>
    <w:rsid w:val="4897037F"/>
    <w:rsid w:val="489DB007"/>
    <w:rsid w:val="48A2342C"/>
    <w:rsid w:val="48A84F1C"/>
    <w:rsid w:val="48B0D0FC"/>
    <w:rsid w:val="48E4E0D2"/>
    <w:rsid w:val="48F6BB92"/>
    <w:rsid w:val="48F7306E"/>
    <w:rsid w:val="48FDC253"/>
    <w:rsid w:val="49099EBA"/>
    <w:rsid w:val="491E35F1"/>
    <w:rsid w:val="49216E24"/>
    <w:rsid w:val="4924EA5D"/>
    <w:rsid w:val="493BB281"/>
    <w:rsid w:val="493D46C1"/>
    <w:rsid w:val="494466F5"/>
    <w:rsid w:val="49499359"/>
    <w:rsid w:val="494C40D2"/>
    <w:rsid w:val="4956D362"/>
    <w:rsid w:val="495FEB97"/>
    <w:rsid w:val="4966D35F"/>
    <w:rsid w:val="496C638F"/>
    <w:rsid w:val="497578DD"/>
    <w:rsid w:val="4976B637"/>
    <w:rsid w:val="49778467"/>
    <w:rsid w:val="49832619"/>
    <w:rsid w:val="4983C6F7"/>
    <w:rsid w:val="498ED0FB"/>
    <w:rsid w:val="4990DE48"/>
    <w:rsid w:val="49A033F3"/>
    <w:rsid w:val="49A20F85"/>
    <w:rsid w:val="49A8D3F7"/>
    <w:rsid w:val="49BAB37F"/>
    <w:rsid w:val="49E2AE17"/>
    <w:rsid w:val="49EFB9A7"/>
    <w:rsid w:val="49FC5DE8"/>
    <w:rsid w:val="4A2172C5"/>
    <w:rsid w:val="4A3BB9B7"/>
    <w:rsid w:val="4A5388C7"/>
    <w:rsid w:val="4A637EF3"/>
    <w:rsid w:val="4A6BF916"/>
    <w:rsid w:val="4A7C0B04"/>
    <w:rsid w:val="4A7D59B9"/>
    <w:rsid w:val="4A82E678"/>
    <w:rsid w:val="4AA4A67A"/>
    <w:rsid w:val="4AA910E8"/>
    <w:rsid w:val="4AEC859B"/>
    <w:rsid w:val="4AECCA03"/>
    <w:rsid w:val="4AEE32F4"/>
    <w:rsid w:val="4AEE570A"/>
    <w:rsid w:val="4AEF48B0"/>
    <w:rsid w:val="4AFE29CA"/>
    <w:rsid w:val="4B02919C"/>
    <w:rsid w:val="4B106698"/>
    <w:rsid w:val="4B17F0E2"/>
    <w:rsid w:val="4B4B9D7D"/>
    <w:rsid w:val="4B538F55"/>
    <w:rsid w:val="4B5FDD29"/>
    <w:rsid w:val="4B786397"/>
    <w:rsid w:val="4B78B2F4"/>
    <w:rsid w:val="4B7A4560"/>
    <w:rsid w:val="4B7D6F85"/>
    <w:rsid w:val="4B8848B2"/>
    <w:rsid w:val="4B904C7B"/>
    <w:rsid w:val="4BB17C72"/>
    <w:rsid w:val="4BCD295D"/>
    <w:rsid w:val="4BD5D209"/>
    <w:rsid w:val="4BE17BB6"/>
    <w:rsid w:val="4BE70D30"/>
    <w:rsid w:val="4C0BC187"/>
    <w:rsid w:val="4C22992C"/>
    <w:rsid w:val="4C34748B"/>
    <w:rsid w:val="4C457AB4"/>
    <w:rsid w:val="4C485897"/>
    <w:rsid w:val="4C4B963D"/>
    <w:rsid w:val="4C52FA78"/>
    <w:rsid w:val="4C64B979"/>
    <w:rsid w:val="4C6837EB"/>
    <w:rsid w:val="4C860CAA"/>
    <w:rsid w:val="4C95AAFC"/>
    <w:rsid w:val="4CA749A1"/>
    <w:rsid w:val="4CAE48FC"/>
    <w:rsid w:val="4CB13C4B"/>
    <w:rsid w:val="4CBEE6BA"/>
    <w:rsid w:val="4CC37E3F"/>
    <w:rsid w:val="4CD6A4EA"/>
    <w:rsid w:val="4CDFC27C"/>
    <w:rsid w:val="4CE03843"/>
    <w:rsid w:val="4CF374F9"/>
    <w:rsid w:val="4CFBF780"/>
    <w:rsid w:val="4D07CFD9"/>
    <w:rsid w:val="4D0C00CF"/>
    <w:rsid w:val="4D1B9910"/>
    <w:rsid w:val="4D47A172"/>
    <w:rsid w:val="4D48B930"/>
    <w:rsid w:val="4D4C675F"/>
    <w:rsid w:val="4D5AA2B1"/>
    <w:rsid w:val="4D5E6049"/>
    <w:rsid w:val="4D5EC409"/>
    <w:rsid w:val="4D6B45CB"/>
    <w:rsid w:val="4D6B5471"/>
    <w:rsid w:val="4D7D0998"/>
    <w:rsid w:val="4D84D916"/>
    <w:rsid w:val="4D9A08B8"/>
    <w:rsid w:val="4DAAFE38"/>
    <w:rsid w:val="4DD2A79C"/>
    <w:rsid w:val="4DD7B481"/>
    <w:rsid w:val="4DE112E8"/>
    <w:rsid w:val="4DE3C313"/>
    <w:rsid w:val="4DEAFC1F"/>
    <w:rsid w:val="4E2720BB"/>
    <w:rsid w:val="4E2F1579"/>
    <w:rsid w:val="4E48DE70"/>
    <w:rsid w:val="4E533EB9"/>
    <w:rsid w:val="4E5896FB"/>
    <w:rsid w:val="4E712EC9"/>
    <w:rsid w:val="4E7F0A56"/>
    <w:rsid w:val="4E91E08E"/>
    <w:rsid w:val="4EB714D4"/>
    <w:rsid w:val="4ECB434C"/>
    <w:rsid w:val="4ED236FC"/>
    <w:rsid w:val="4ED38B35"/>
    <w:rsid w:val="4EE0B4B4"/>
    <w:rsid w:val="4EEB091C"/>
    <w:rsid w:val="4EF6CFBB"/>
    <w:rsid w:val="4F0227E2"/>
    <w:rsid w:val="4F026A26"/>
    <w:rsid w:val="4F098B3B"/>
    <w:rsid w:val="4F13254F"/>
    <w:rsid w:val="4F67FF79"/>
    <w:rsid w:val="4F77874B"/>
    <w:rsid w:val="4F7D5F0B"/>
    <w:rsid w:val="4F8258DE"/>
    <w:rsid w:val="4F8519C0"/>
    <w:rsid w:val="4F91075B"/>
    <w:rsid w:val="4F9CB171"/>
    <w:rsid w:val="4FA0971F"/>
    <w:rsid w:val="4FA4B236"/>
    <w:rsid w:val="4FAFB277"/>
    <w:rsid w:val="4FB76A89"/>
    <w:rsid w:val="4FBD6113"/>
    <w:rsid w:val="4FC09B7A"/>
    <w:rsid w:val="4FC85A9D"/>
    <w:rsid w:val="4FDA4080"/>
    <w:rsid w:val="4FE41E2A"/>
    <w:rsid w:val="4FE6B271"/>
    <w:rsid w:val="4FEFA9DE"/>
    <w:rsid w:val="4FFFA9CE"/>
    <w:rsid w:val="500AA7F2"/>
    <w:rsid w:val="501CE876"/>
    <w:rsid w:val="50339842"/>
    <w:rsid w:val="504B9D79"/>
    <w:rsid w:val="504C4481"/>
    <w:rsid w:val="5058A122"/>
    <w:rsid w:val="506DC7FF"/>
    <w:rsid w:val="506DF142"/>
    <w:rsid w:val="5089D90A"/>
    <w:rsid w:val="50974885"/>
    <w:rsid w:val="509B511C"/>
    <w:rsid w:val="50B05780"/>
    <w:rsid w:val="50B23076"/>
    <w:rsid w:val="50BB6C34"/>
    <w:rsid w:val="50BD0069"/>
    <w:rsid w:val="50C306F5"/>
    <w:rsid w:val="50CE71CB"/>
    <w:rsid w:val="50DAF18F"/>
    <w:rsid w:val="50DEC064"/>
    <w:rsid w:val="50E5CA54"/>
    <w:rsid w:val="50EA9C1E"/>
    <w:rsid w:val="50F19244"/>
    <w:rsid w:val="5107C921"/>
    <w:rsid w:val="51148073"/>
    <w:rsid w:val="512B2FFE"/>
    <w:rsid w:val="5130F421"/>
    <w:rsid w:val="514B7DDE"/>
    <w:rsid w:val="5162780B"/>
    <w:rsid w:val="516EC44D"/>
    <w:rsid w:val="5170844D"/>
    <w:rsid w:val="517610E1"/>
    <w:rsid w:val="5179E4D7"/>
    <w:rsid w:val="518F0466"/>
    <w:rsid w:val="519D75AE"/>
    <w:rsid w:val="51B55CA6"/>
    <w:rsid w:val="51BD9527"/>
    <w:rsid w:val="51C4C3C5"/>
    <w:rsid w:val="51D1BBE6"/>
    <w:rsid w:val="51D6F2A8"/>
    <w:rsid w:val="51EC7387"/>
    <w:rsid w:val="521DB64B"/>
    <w:rsid w:val="523A400D"/>
    <w:rsid w:val="523B6091"/>
    <w:rsid w:val="523DE262"/>
    <w:rsid w:val="523FB665"/>
    <w:rsid w:val="525F5128"/>
    <w:rsid w:val="526A1820"/>
    <w:rsid w:val="5281D560"/>
    <w:rsid w:val="52892F90"/>
    <w:rsid w:val="5294EA21"/>
    <w:rsid w:val="5297658B"/>
    <w:rsid w:val="52981EAA"/>
    <w:rsid w:val="5298B26B"/>
    <w:rsid w:val="529C1ABC"/>
    <w:rsid w:val="52ABCAE3"/>
    <w:rsid w:val="52BF3B4C"/>
    <w:rsid w:val="52C92252"/>
    <w:rsid w:val="52C9A732"/>
    <w:rsid w:val="52D57C9C"/>
    <w:rsid w:val="52DE1335"/>
    <w:rsid w:val="52DEB578"/>
    <w:rsid w:val="52DF5F5C"/>
    <w:rsid w:val="52E46A1E"/>
    <w:rsid w:val="52E753B2"/>
    <w:rsid w:val="52F8FA9D"/>
    <w:rsid w:val="52FF8908"/>
    <w:rsid w:val="53210BB2"/>
    <w:rsid w:val="53213771"/>
    <w:rsid w:val="534F057A"/>
    <w:rsid w:val="5353B8CA"/>
    <w:rsid w:val="535C0B9F"/>
    <w:rsid w:val="535C91DF"/>
    <w:rsid w:val="538E94B6"/>
    <w:rsid w:val="5394245C"/>
    <w:rsid w:val="53D1FB42"/>
    <w:rsid w:val="53D28AE7"/>
    <w:rsid w:val="53DEFBBC"/>
    <w:rsid w:val="53E0C401"/>
    <w:rsid w:val="53E8FC05"/>
    <w:rsid w:val="53EEE9A9"/>
    <w:rsid w:val="54080DF3"/>
    <w:rsid w:val="540F1AC4"/>
    <w:rsid w:val="542186C1"/>
    <w:rsid w:val="5438B76C"/>
    <w:rsid w:val="5438E072"/>
    <w:rsid w:val="54460DBB"/>
    <w:rsid w:val="5460AA3F"/>
    <w:rsid w:val="54645BC0"/>
    <w:rsid w:val="5481B9C1"/>
    <w:rsid w:val="5483BDAB"/>
    <w:rsid w:val="54882E49"/>
    <w:rsid w:val="5498CDB2"/>
    <w:rsid w:val="54B7959B"/>
    <w:rsid w:val="54BC7C86"/>
    <w:rsid w:val="5512A809"/>
    <w:rsid w:val="551425BA"/>
    <w:rsid w:val="551549B4"/>
    <w:rsid w:val="55318854"/>
    <w:rsid w:val="553191EE"/>
    <w:rsid w:val="553634BD"/>
    <w:rsid w:val="5545334E"/>
    <w:rsid w:val="554CEA25"/>
    <w:rsid w:val="555C07E7"/>
    <w:rsid w:val="556E7F09"/>
    <w:rsid w:val="5575E76A"/>
    <w:rsid w:val="557C31AF"/>
    <w:rsid w:val="558DBAB7"/>
    <w:rsid w:val="55972705"/>
    <w:rsid w:val="55BB0D48"/>
    <w:rsid w:val="55BCE086"/>
    <w:rsid w:val="55C211E7"/>
    <w:rsid w:val="55C49C27"/>
    <w:rsid w:val="55CF0990"/>
    <w:rsid w:val="55D67F7F"/>
    <w:rsid w:val="55E256D7"/>
    <w:rsid w:val="55FF31B2"/>
    <w:rsid w:val="55FFF263"/>
    <w:rsid w:val="5602FE0F"/>
    <w:rsid w:val="56048C67"/>
    <w:rsid w:val="56379C21"/>
    <w:rsid w:val="5638F32D"/>
    <w:rsid w:val="564FD4A7"/>
    <w:rsid w:val="5658ECAB"/>
    <w:rsid w:val="565C4829"/>
    <w:rsid w:val="567868B6"/>
    <w:rsid w:val="5679ACC7"/>
    <w:rsid w:val="56837326"/>
    <w:rsid w:val="568ED63D"/>
    <w:rsid w:val="56981322"/>
    <w:rsid w:val="569918F7"/>
    <w:rsid w:val="56A56B37"/>
    <w:rsid w:val="56BABF07"/>
    <w:rsid w:val="56C9AC55"/>
    <w:rsid w:val="56EB6C71"/>
    <w:rsid w:val="57311448"/>
    <w:rsid w:val="573847FB"/>
    <w:rsid w:val="573A31A8"/>
    <w:rsid w:val="5741EBD5"/>
    <w:rsid w:val="574589A3"/>
    <w:rsid w:val="5748A420"/>
    <w:rsid w:val="575617A3"/>
    <w:rsid w:val="575856DA"/>
    <w:rsid w:val="57635C4B"/>
    <w:rsid w:val="5763E864"/>
    <w:rsid w:val="577ADEA1"/>
    <w:rsid w:val="577BB7E1"/>
    <w:rsid w:val="577E2738"/>
    <w:rsid w:val="57B9CDDE"/>
    <w:rsid w:val="57BC1E2D"/>
    <w:rsid w:val="57C6612F"/>
    <w:rsid w:val="57DE4661"/>
    <w:rsid w:val="57EF3156"/>
    <w:rsid w:val="57F9E59B"/>
    <w:rsid w:val="58064363"/>
    <w:rsid w:val="5807A965"/>
    <w:rsid w:val="5813C09E"/>
    <w:rsid w:val="581F913A"/>
    <w:rsid w:val="582109EF"/>
    <w:rsid w:val="582F74D1"/>
    <w:rsid w:val="5832B795"/>
    <w:rsid w:val="5837AE28"/>
    <w:rsid w:val="584313A5"/>
    <w:rsid w:val="58915D8A"/>
    <w:rsid w:val="58958E39"/>
    <w:rsid w:val="58A675F1"/>
    <w:rsid w:val="58BA9E12"/>
    <w:rsid w:val="58C0F7B5"/>
    <w:rsid w:val="58FA912B"/>
    <w:rsid w:val="593712C2"/>
    <w:rsid w:val="5939AD8C"/>
    <w:rsid w:val="5951D8A8"/>
    <w:rsid w:val="5957568C"/>
    <w:rsid w:val="5963BE03"/>
    <w:rsid w:val="5972EC3D"/>
    <w:rsid w:val="59837F8E"/>
    <w:rsid w:val="5985F7E9"/>
    <w:rsid w:val="598D57A8"/>
    <w:rsid w:val="59A1CF81"/>
    <w:rsid w:val="59B0F2C0"/>
    <w:rsid w:val="59B2EFEA"/>
    <w:rsid w:val="59C090C7"/>
    <w:rsid w:val="59C0DE3D"/>
    <w:rsid w:val="59C0FFF8"/>
    <w:rsid w:val="59D3137F"/>
    <w:rsid w:val="59D735E9"/>
    <w:rsid w:val="59F3D177"/>
    <w:rsid w:val="59FE622D"/>
    <w:rsid w:val="59FF9DDD"/>
    <w:rsid w:val="5A023FB6"/>
    <w:rsid w:val="5A3CC610"/>
    <w:rsid w:val="5A404D88"/>
    <w:rsid w:val="5A444087"/>
    <w:rsid w:val="5A475973"/>
    <w:rsid w:val="5A4EE3A2"/>
    <w:rsid w:val="5A5F57D6"/>
    <w:rsid w:val="5A641A32"/>
    <w:rsid w:val="5A66AF30"/>
    <w:rsid w:val="5A66F4D8"/>
    <w:rsid w:val="5A6ADEA5"/>
    <w:rsid w:val="5A71D75F"/>
    <w:rsid w:val="5A958754"/>
    <w:rsid w:val="5A9A7AE9"/>
    <w:rsid w:val="5AA3CEB4"/>
    <w:rsid w:val="5AB5A3AB"/>
    <w:rsid w:val="5AC69D77"/>
    <w:rsid w:val="5AEEC4AD"/>
    <w:rsid w:val="5B09CDFE"/>
    <w:rsid w:val="5B1E08C5"/>
    <w:rsid w:val="5B52E83A"/>
    <w:rsid w:val="5B536042"/>
    <w:rsid w:val="5B83FE2E"/>
    <w:rsid w:val="5B8ADC7B"/>
    <w:rsid w:val="5B8CC8F1"/>
    <w:rsid w:val="5B9EA293"/>
    <w:rsid w:val="5BA0AAD9"/>
    <w:rsid w:val="5BA6323C"/>
    <w:rsid w:val="5BBCC7E7"/>
    <w:rsid w:val="5BC4BEB6"/>
    <w:rsid w:val="5BE0463E"/>
    <w:rsid w:val="5BE5A7DA"/>
    <w:rsid w:val="5C0A5CF4"/>
    <w:rsid w:val="5C0E355A"/>
    <w:rsid w:val="5C2B10FD"/>
    <w:rsid w:val="5C2EFAF1"/>
    <w:rsid w:val="5C2F2699"/>
    <w:rsid w:val="5C6C756F"/>
    <w:rsid w:val="5C9C8F71"/>
    <w:rsid w:val="5C9FC959"/>
    <w:rsid w:val="5CA4340B"/>
    <w:rsid w:val="5CAB99FD"/>
    <w:rsid w:val="5CAD5088"/>
    <w:rsid w:val="5CBF59E5"/>
    <w:rsid w:val="5CCA6F89"/>
    <w:rsid w:val="5CCEE951"/>
    <w:rsid w:val="5CCF8509"/>
    <w:rsid w:val="5CDCF80A"/>
    <w:rsid w:val="5CE11C04"/>
    <w:rsid w:val="5CF4617F"/>
    <w:rsid w:val="5CF67257"/>
    <w:rsid w:val="5CF9564C"/>
    <w:rsid w:val="5D04D7B1"/>
    <w:rsid w:val="5D0B092B"/>
    <w:rsid w:val="5D0E523B"/>
    <w:rsid w:val="5D333032"/>
    <w:rsid w:val="5D336208"/>
    <w:rsid w:val="5D3F664E"/>
    <w:rsid w:val="5D682CD2"/>
    <w:rsid w:val="5D69AB72"/>
    <w:rsid w:val="5D870418"/>
    <w:rsid w:val="5D9EF1AB"/>
    <w:rsid w:val="5DCA8A21"/>
    <w:rsid w:val="5DD3D042"/>
    <w:rsid w:val="5DDC5F08"/>
    <w:rsid w:val="5DDE5F5C"/>
    <w:rsid w:val="5DE2CC15"/>
    <w:rsid w:val="5DEA6A1E"/>
    <w:rsid w:val="5DFF80C2"/>
    <w:rsid w:val="5E2B9E10"/>
    <w:rsid w:val="5E2C5C26"/>
    <w:rsid w:val="5E442187"/>
    <w:rsid w:val="5E4FFEFB"/>
    <w:rsid w:val="5E52AD97"/>
    <w:rsid w:val="5E5BEBB9"/>
    <w:rsid w:val="5E64CBAA"/>
    <w:rsid w:val="5E78C86B"/>
    <w:rsid w:val="5E81717D"/>
    <w:rsid w:val="5EB2213D"/>
    <w:rsid w:val="5ECDA2F6"/>
    <w:rsid w:val="5ED2315B"/>
    <w:rsid w:val="5EF22639"/>
    <w:rsid w:val="5EF60E35"/>
    <w:rsid w:val="5EFAC5AE"/>
    <w:rsid w:val="5EFD7B91"/>
    <w:rsid w:val="5EFED8F6"/>
    <w:rsid w:val="5F0AEC1C"/>
    <w:rsid w:val="5F0C6F6C"/>
    <w:rsid w:val="5F190D79"/>
    <w:rsid w:val="5F1B0D37"/>
    <w:rsid w:val="5F214EFC"/>
    <w:rsid w:val="5F3478BB"/>
    <w:rsid w:val="5F35E71C"/>
    <w:rsid w:val="5F3827A1"/>
    <w:rsid w:val="5F39E17B"/>
    <w:rsid w:val="5F3AC20C"/>
    <w:rsid w:val="5F5995F1"/>
    <w:rsid w:val="5F613316"/>
    <w:rsid w:val="5F6C26EE"/>
    <w:rsid w:val="5F6E3226"/>
    <w:rsid w:val="5F6FBBEA"/>
    <w:rsid w:val="5F751742"/>
    <w:rsid w:val="5F93477A"/>
    <w:rsid w:val="5FA0620C"/>
    <w:rsid w:val="5FA36F39"/>
    <w:rsid w:val="5FB160B9"/>
    <w:rsid w:val="5FB497CC"/>
    <w:rsid w:val="5FDA46BB"/>
    <w:rsid w:val="5FDA565C"/>
    <w:rsid w:val="5FDCB585"/>
    <w:rsid w:val="5FEFB848"/>
    <w:rsid w:val="5FFDD94A"/>
    <w:rsid w:val="60077AB2"/>
    <w:rsid w:val="60120CBA"/>
    <w:rsid w:val="602FDD9D"/>
    <w:rsid w:val="6033306B"/>
    <w:rsid w:val="60505895"/>
    <w:rsid w:val="606808F9"/>
    <w:rsid w:val="60803610"/>
    <w:rsid w:val="608B91BB"/>
    <w:rsid w:val="608FD06A"/>
    <w:rsid w:val="60928CB6"/>
    <w:rsid w:val="6093C5DA"/>
    <w:rsid w:val="609CBC42"/>
    <w:rsid w:val="60AB90B2"/>
    <w:rsid w:val="60B720BF"/>
    <w:rsid w:val="60D0491C"/>
    <w:rsid w:val="60D48EF3"/>
    <w:rsid w:val="60D6926D"/>
    <w:rsid w:val="60D6CB1E"/>
    <w:rsid w:val="60D8BCC9"/>
    <w:rsid w:val="60DB01BF"/>
    <w:rsid w:val="60DE1010"/>
    <w:rsid w:val="60F93B43"/>
    <w:rsid w:val="6104C48E"/>
    <w:rsid w:val="6115C25E"/>
    <w:rsid w:val="6136C10B"/>
    <w:rsid w:val="61555B11"/>
    <w:rsid w:val="616AE831"/>
    <w:rsid w:val="61700094"/>
    <w:rsid w:val="61729FCD"/>
    <w:rsid w:val="61A2F62C"/>
    <w:rsid w:val="61DAEFAC"/>
    <w:rsid w:val="61E53F4C"/>
    <w:rsid w:val="61F1672B"/>
    <w:rsid w:val="623808C3"/>
    <w:rsid w:val="624606DC"/>
    <w:rsid w:val="6247F44F"/>
    <w:rsid w:val="625AE941"/>
    <w:rsid w:val="6270FB7A"/>
    <w:rsid w:val="62739EE0"/>
    <w:rsid w:val="62985C46"/>
    <w:rsid w:val="62A2EB72"/>
    <w:rsid w:val="62AEDE50"/>
    <w:rsid w:val="62B9EED3"/>
    <w:rsid w:val="62BDF9CE"/>
    <w:rsid w:val="62C220D5"/>
    <w:rsid w:val="62D785FD"/>
    <w:rsid w:val="62E9DDF3"/>
    <w:rsid w:val="62F86440"/>
    <w:rsid w:val="62FA1B5C"/>
    <w:rsid w:val="630A2743"/>
    <w:rsid w:val="6311E1F8"/>
    <w:rsid w:val="63148E2B"/>
    <w:rsid w:val="63152AFF"/>
    <w:rsid w:val="6322CFD9"/>
    <w:rsid w:val="63357475"/>
    <w:rsid w:val="63443C4F"/>
    <w:rsid w:val="634C398E"/>
    <w:rsid w:val="63616746"/>
    <w:rsid w:val="6361F62E"/>
    <w:rsid w:val="636CE2A9"/>
    <w:rsid w:val="636E4DB3"/>
    <w:rsid w:val="6370DC17"/>
    <w:rsid w:val="638974E1"/>
    <w:rsid w:val="63933BCA"/>
    <w:rsid w:val="63A0F9DA"/>
    <w:rsid w:val="63AD00CA"/>
    <w:rsid w:val="63BF7D07"/>
    <w:rsid w:val="63CC2D56"/>
    <w:rsid w:val="63D07300"/>
    <w:rsid w:val="63D9B4E9"/>
    <w:rsid w:val="63DC3239"/>
    <w:rsid w:val="63DE7124"/>
    <w:rsid w:val="63DE7E72"/>
    <w:rsid w:val="63EDA84E"/>
    <w:rsid w:val="63EDAB7E"/>
    <w:rsid w:val="63F0B9BF"/>
    <w:rsid w:val="63F86EBC"/>
    <w:rsid w:val="640445ED"/>
    <w:rsid w:val="6412DECF"/>
    <w:rsid w:val="6415195A"/>
    <w:rsid w:val="64154C2B"/>
    <w:rsid w:val="641B4AB0"/>
    <w:rsid w:val="6434314E"/>
    <w:rsid w:val="644ABD77"/>
    <w:rsid w:val="64552E43"/>
    <w:rsid w:val="64585220"/>
    <w:rsid w:val="645D14D4"/>
    <w:rsid w:val="646BB97B"/>
    <w:rsid w:val="6476CF13"/>
    <w:rsid w:val="648189B6"/>
    <w:rsid w:val="64820424"/>
    <w:rsid w:val="6485E23E"/>
    <w:rsid w:val="6487F744"/>
    <w:rsid w:val="64AF661D"/>
    <w:rsid w:val="64B86D86"/>
    <w:rsid w:val="64C8A43D"/>
    <w:rsid w:val="64CF9A1D"/>
    <w:rsid w:val="64D12947"/>
    <w:rsid w:val="64D21611"/>
    <w:rsid w:val="64DC1247"/>
    <w:rsid w:val="64EF322C"/>
    <w:rsid w:val="64F5CB1D"/>
    <w:rsid w:val="64FA94C9"/>
    <w:rsid w:val="65046AEF"/>
    <w:rsid w:val="651DE8B7"/>
    <w:rsid w:val="652519BA"/>
    <w:rsid w:val="652F679A"/>
    <w:rsid w:val="6535901B"/>
    <w:rsid w:val="6540793A"/>
    <w:rsid w:val="65428A64"/>
    <w:rsid w:val="6546BBF9"/>
    <w:rsid w:val="6547649D"/>
    <w:rsid w:val="654E5F91"/>
    <w:rsid w:val="655A736C"/>
    <w:rsid w:val="6563D532"/>
    <w:rsid w:val="656D3E62"/>
    <w:rsid w:val="658164C2"/>
    <w:rsid w:val="6591DD37"/>
    <w:rsid w:val="65A00258"/>
    <w:rsid w:val="65B14CFF"/>
    <w:rsid w:val="65B4916A"/>
    <w:rsid w:val="65B8ADFE"/>
    <w:rsid w:val="65BE618E"/>
    <w:rsid w:val="65BF19C7"/>
    <w:rsid w:val="65C24015"/>
    <w:rsid w:val="65D199FC"/>
    <w:rsid w:val="65EB766F"/>
    <w:rsid w:val="65ED5487"/>
    <w:rsid w:val="65FD35BD"/>
    <w:rsid w:val="660C22E9"/>
    <w:rsid w:val="660E55F1"/>
    <w:rsid w:val="660FB06F"/>
    <w:rsid w:val="6610D90C"/>
    <w:rsid w:val="66142060"/>
    <w:rsid w:val="661B83C0"/>
    <w:rsid w:val="66202680"/>
    <w:rsid w:val="662C636F"/>
    <w:rsid w:val="6632A0DE"/>
    <w:rsid w:val="6632B83D"/>
    <w:rsid w:val="6635DD8D"/>
    <w:rsid w:val="664B2D27"/>
    <w:rsid w:val="666593F5"/>
    <w:rsid w:val="667485AE"/>
    <w:rsid w:val="6688E385"/>
    <w:rsid w:val="66CBF8A4"/>
    <w:rsid w:val="66CC1531"/>
    <w:rsid w:val="66E61C7B"/>
    <w:rsid w:val="66E8A683"/>
    <w:rsid w:val="66EF91AA"/>
    <w:rsid w:val="66F814F9"/>
    <w:rsid w:val="66F8FD1C"/>
    <w:rsid w:val="670E8560"/>
    <w:rsid w:val="67266243"/>
    <w:rsid w:val="67276CCC"/>
    <w:rsid w:val="67409958"/>
    <w:rsid w:val="6742D458"/>
    <w:rsid w:val="6744FE5D"/>
    <w:rsid w:val="6745D3F1"/>
    <w:rsid w:val="674A44F4"/>
    <w:rsid w:val="6763BB59"/>
    <w:rsid w:val="6765205D"/>
    <w:rsid w:val="676A29B8"/>
    <w:rsid w:val="676D3F3D"/>
    <w:rsid w:val="6772098D"/>
    <w:rsid w:val="677B1604"/>
    <w:rsid w:val="677E989A"/>
    <w:rsid w:val="6786CF28"/>
    <w:rsid w:val="67891F65"/>
    <w:rsid w:val="67F2F09A"/>
    <w:rsid w:val="67FA428A"/>
    <w:rsid w:val="6804E511"/>
    <w:rsid w:val="68238B74"/>
    <w:rsid w:val="6825870F"/>
    <w:rsid w:val="682DD90E"/>
    <w:rsid w:val="68527B3D"/>
    <w:rsid w:val="6852C16F"/>
    <w:rsid w:val="68630E40"/>
    <w:rsid w:val="68649254"/>
    <w:rsid w:val="68779BB9"/>
    <w:rsid w:val="687F43DC"/>
    <w:rsid w:val="688DFB1E"/>
    <w:rsid w:val="68947D7E"/>
    <w:rsid w:val="68979113"/>
    <w:rsid w:val="68A4417B"/>
    <w:rsid w:val="68BDC198"/>
    <w:rsid w:val="68CC1868"/>
    <w:rsid w:val="68DE7465"/>
    <w:rsid w:val="68E49721"/>
    <w:rsid w:val="68FD86AA"/>
    <w:rsid w:val="69167C08"/>
    <w:rsid w:val="69169982"/>
    <w:rsid w:val="694BDAAC"/>
    <w:rsid w:val="696E06E7"/>
    <w:rsid w:val="698E0835"/>
    <w:rsid w:val="69A28773"/>
    <w:rsid w:val="69AC8954"/>
    <w:rsid w:val="69B5EE8A"/>
    <w:rsid w:val="69D1F1E6"/>
    <w:rsid w:val="69D2E16F"/>
    <w:rsid w:val="69D3FB43"/>
    <w:rsid w:val="69F17CDF"/>
    <w:rsid w:val="69F75BBE"/>
    <w:rsid w:val="69FC5A0A"/>
    <w:rsid w:val="69FE1AA6"/>
    <w:rsid w:val="6A02986B"/>
    <w:rsid w:val="6A098871"/>
    <w:rsid w:val="6A475A08"/>
    <w:rsid w:val="6A4EE60D"/>
    <w:rsid w:val="6A54955E"/>
    <w:rsid w:val="6A61B155"/>
    <w:rsid w:val="6A684680"/>
    <w:rsid w:val="6A722135"/>
    <w:rsid w:val="6A7D74B3"/>
    <w:rsid w:val="6A94AA80"/>
    <w:rsid w:val="6AAC57E6"/>
    <w:rsid w:val="6AAFC3A6"/>
    <w:rsid w:val="6AB2C2B4"/>
    <w:rsid w:val="6AB8B20B"/>
    <w:rsid w:val="6ABA4205"/>
    <w:rsid w:val="6ADE3F88"/>
    <w:rsid w:val="6AEE0E0D"/>
    <w:rsid w:val="6AF03C03"/>
    <w:rsid w:val="6AFEA17C"/>
    <w:rsid w:val="6B04263F"/>
    <w:rsid w:val="6B24658D"/>
    <w:rsid w:val="6B28200F"/>
    <w:rsid w:val="6B2A30DE"/>
    <w:rsid w:val="6B2C12CF"/>
    <w:rsid w:val="6B2D4E18"/>
    <w:rsid w:val="6B2E9D94"/>
    <w:rsid w:val="6B2EEC52"/>
    <w:rsid w:val="6B4DB6D9"/>
    <w:rsid w:val="6B5F5A1B"/>
    <w:rsid w:val="6B64B179"/>
    <w:rsid w:val="6B6881C3"/>
    <w:rsid w:val="6B72305A"/>
    <w:rsid w:val="6B781DD1"/>
    <w:rsid w:val="6B7B1183"/>
    <w:rsid w:val="6B7D8E5A"/>
    <w:rsid w:val="6B823368"/>
    <w:rsid w:val="6B96D3CF"/>
    <w:rsid w:val="6BCD2E69"/>
    <w:rsid w:val="6BCF3A18"/>
    <w:rsid w:val="6BE12535"/>
    <w:rsid w:val="6BFBCBA4"/>
    <w:rsid w:val="6C091692"/>
    <w:rsid w:val="6C263342"/>
    <w:rsid w:val="6C26C092"/>
    <w:rsid w:val="6C37A5E1"/>
    <w:rsid w:val="6C5B44A9"/>
    <w:rsid w:val="6C6504F6"/>
    <w:rsid w:val="6C659063"/>
    <w:rsid w:val="6C6E5613"/>
    <w:rsid w:val="6C75CF1B"/>
    <w:rsid w:val="6C8FDDA2"/>
    <w:rsid w:val="6C95151E"/>
    <w:rsid w:val="6C9B44B9"/>
    <w:rsid w:val="6CA27590"/>
    <w:rsid w:val="6CC3C6B6"/>
    <w:rsid w:val="6CC4E5DF"/>
    <w:rsid w:val="6CC5FC72"/>
    <w:rsid w:val="6CDA97C6"/>
    <w:rsid w:val="6CDBF217"/>
    <w:rsid w:val="6CDD5674"/>
    <w:rsid w:val="6CE6365E"/>
    <w:rsid w:val="6CF96F83"/>
    <w:rsid w:val="6CFFBCD3"/>
    <w:rsid w:val="6D0EC79D"/>
    <w:rsid w:val="6D131AD9"/>
    <w:rsid w:val="6D1D6A1F"/>
    <w:rsid w:val="6D1EF0C8"/>
    <w:rsid w:val="6D2F537A"/>
    <w:rsid w:val="6D734501"/>
    <w:rsid w:val="6D75B3DB"/>
    <w:rsid w:val="6D79B8EC"/>
    <w:rsid w:val="6D7A6DA8"/>
    <w:rsid w:val="6D832132"/>
    <w:rsid w:val="6D979C05"/>
    <w:rsid w:val="6D9E7A75"/>
    <w:rsid w:val="6DA1CE29"/>
    <w:rsid w:val="6DA2AE3F"/>
    <w:rsid w:val="6DA563F4"/>
    <w:rsid w:val="6DAFA084"/>
    <w:rsid w:val="6DC616E3"/>
    <w:rsid w:val="6DCA9104"/>
    <w:rsid w:val="6DD41DCD"/>
    <w:rsid w:val="6DEBD36B"/>
    <w:rsid w:val="6DF90D44"/>
    <w:rsid w:val="6DF94AE0"/>
    <w:rsid w:val="6E013356"/>
    <w:rsid w:val="6E055345"/>
    <w:rsid w:val="6E34B6E6"/>
    <w:rsid w:val="6E387D3D"/>
    <w:rsid w:val="6E4B9F46"/>
    <w:rsid w:val="6E58661C"/>
    <w:rsid w:val="6E5D3380"/>
    <w:rsid w:val="6E656ACF"/>
    <w:rsid w:val="6E793B96"/>
    <w:rsid w:val="6E8D2AD5"/>
    <w:rsid w:val="6E9D9216"/>
    <w:rsid w:val="6EA51B39"/>
    <w:rsid w:val="6EB25ED0"/>
    <w:rsid w:val="6EBAC129"/>
    <w:rsid w:val="6ECB0E4F"/>
    <w:rsid w:val="6ECDACAE"/>
    <w:rsid w:val="6EE813D9"/>
    <w:rsid w:val="6EE8EEC0"/>
    <w:rsid w:val="6F0C0346"/>
    <w:rsid w:val="6F0F4DFD"/>
    <w:rsid w:val="6F3211D6"/>
    <w:rsid w:val="6F355CA1"/>
    <w:rsid w:val="6F3B59EC"/>
    <w:rsid w:val="6F44086E"/>
    <w:rsid w:val="6F4C6203"/>
    <w:rsid w:val="6F4C6624"/>
    <w:rsid w:val="6F59F526"/>
    <w:rsid w:val="6F6E2C3A"/>
    <w:rsid w:val="6F719DD7"/>
    <w:rsid w:val="6F731600"/>
    <w:rsid w:val="6F79FFE2"/>
    <w:rsid w:val="6F825514"/>
    <w:rsid w:val="6FC4A825"/>
    <w:rsid w:val="6FD91926"/>
    <w:rsid w:val="6FDE5BA9"/>
    <w:rsid w:val="6FEB1694"/>
    <w:rsid w:val="6FED6F0F"/>
    <w:rsid w:val="6FF3FB6D"/>
    <w:rsid w:val="6FFA5AB4"/>
    <w:rsid w:val="7014E0FA"/>
    <w:rsid w:val="701AAF47"/>
    <w:rsid w:val="701D9BF4"/>
    <w:rsid w:val="70229A4A"/>
    <w:rsid w:val="7023A403"/>
    <w:rsid w:val="702A67A3"/>
    <w:rsid w:val="702C207A"/>
    <w:rsid w:val="703129AD"/>
    <w:rsid w:val="7038974F"/>
    <w:rsid w:val="7039025D"/>
    <w:rsid w:val="70479894"/>
    <w:rsid w:val="7065498B"/>
    <w:rsid w:val="7066EBFD"/>
    <w:rsid w:val="7080C2CE"/>
    <w:rsid w:val="708D8062"/>
    <w:rsid w:val="709791D2"/>
    <w:rsid w:val="70A1CF37"/>
    <w:rsid w:val="70A3F661"/>
    <w:rsid w:val="70ADB2E2"/>
    <w:rsid w:val="70B34FF1"/>
    <w:rsid w:val="70B602AF"/>
    <w:rsid w:val="70C60768"/>
    <w:rsid w:val="70CD30B4"/>
    <w:rsid w:val="70CF63CE"/>
    <w:rsid w:val="70D003F2"/>
    <w:rsid w:val="70D2B846"/>
    <w:rsid w:val="70D98025"/>
    <w:rsid w:val="70ECB637"/>
    <w:rsid w:val="70F2DBA7"/>
    <w:rsid w:val="71088F5C"/>
    <w:rsid w:val="7110422A"/>
    <w:rsid w:val="711C2CF2"/>
    <w:rsid w:val="713C2ADB"/>
    <w:rsid w:val="714EE502"/>
    <w:rsid w:val="71596C84"/>
    <w:rsid w:val="715F2DF8"/>
    <w:rsid w:val="7162DD7F"/>
    <w:rsid w:val="7164F214"/>
    <w:rsid w:val="7165EAA2"/>
    <w:rsid w:val="7169286B"/>
    <w:rsid w:val="717F37BB"/>
    <w:rsid w:val="7183D321"/>
    <w:rsid w:val="71941C93"/>
    <w:rsid w:val="719D574B"/>
    <w:rsid w:val="71A06E23"/>
    <w:rsid w:val="71AAF75F"/>
    <w:rsid w:val="71AF633A"/>
    <w:rsid w:val="71BB8EC0"/>
    <w:rsid w:val="71C254C5"/>
    <w:rsid w:val="71C3D09E"/>
    <w:rsid w:val="71EAE137"/>
    <w:rsid w:val="71EEC83A"/>
    <w:rsid w:val="71F0C829"/>
    <w:rsid w:val="71F31C5C"/>
    <w:rsid w:val="71FF6155"/>
    <w:rsid w:val="7206DD01"/>
    <w:rsid w:val="720FFA99"/>
    <w:rsid w:val="72135899"/>
    <w:rsid w:val="72140516"/>
    <w:rsid w:val="721CF6F5"/>
    <w:rsid w:val="721D5953"/>
    <w:rsid w:val="72263421"/>
    <w:rsid w:val="723629EA"/>
    <w:rsid w:val="72519DE3"/>
    <w:rsid w:val="728D0FF2"/>
    <w:rsid w:val="72957FE5"/>
    <w:rsid w:val="72BFA805"/>
    <w:rsid w:val="72C20CC2"/>
    <w:rsid w:val="72C5836A"/>
    <w:rsid w:val="72DEA15C"/>
    <w:rsid w:val="72E87F22"/>
    <w:rsid w:val="72FDB379"/>
    <w:rsid w:val="7307F687"/>
    <w:rsid w:val="73199EDE"/>
    <w:rsid w:val="731F3DE9"/>
    <w:rsid w:val="732FECF4"/>
    <w:rsid w:val="734CB00D"/>
    <w:rsid w:val="73593129"/>
    <w:rsid w:val="735B285D"/>
    <w:rsid w:val="7363A624"/>
    <w:rsid w:val="7364389A"/>
    <w:rsid w:val="736C200A"/>
    <w:rsid w:val="73715B62"/>
    <w:rsid w:val="7371617A"/>
    <w:rsid w:val="737B0A7A"/>
    <w:rsid w:val="7391534F"/>
    <w:rsid w:val="73939603"/>
    <w:rsid w:val="739F2E12"/>
    <w:rsid w:val="73A87179"/>
    <w:rsid w:val="73B29854"/>
    <w:rsid w:val="73B82EE1"/>
    <w:rsid w:val="73BA410E"/>
    <w:rsid w:val="73CAA744"/>
    <w:rsid w:val="73DA9C53"/>
    <w:rsid w:val="73E15AE8"/>
    <w:rsid w:val="73E87ADE"/>
    <w:rsid w:val="73E8A5CB"/>
    <w:rsid w:val="74059E72"/>
    <w:rsid w:val="740B3BF0"/>
    <w:rsid w:val="74195726"/>
    <w:rsid w:val="741F7C81"/>
    <w:rsid w:val="742456F9"/>
    <w:rsid w:val="74476E04"/>
    <w:rsid w:val="744EAC8B"/>
    <w:rsid w:val="74641770"/>
    <w:rsid w:val="7466B2F6"/>
    <w:rsid w:val="746C2D99"/>
    <w:rsid w:val="7474A415"/>
    <w:rsid w:val="7477EEC8"/>
    <w:rsid w:val="74932E7B"/>
    <w:rsid w:val="7495E515"/>
    <w:rsid w:val="7495F572"/>
    <w:rsid w:val="7496A8BC"/>
    <w:rsid w:val="749B0686"/>
    <w:rsid w:val="74A10963"/>
    <w:rsid w:val="74B43871"/>
    <w:rsid w:val="74C2F587"/>
    <w:rsid w:val="74D0E241"/>
    <w:rsid w:val="74D965E0"/>
    <w:rsid w:val="74E4EF87"/>
    <w:rsid w:val="74E5C74B"/>
    <w:rsid w:val="74EF3CFE"/>
    <w:rsid w:val="74F5CBD3"/>
    <w:rsid w:val="7517E81D"/>
    <w:rsid w:val="751E2374"/>
    <w:rsid w:val="75278DA8"/>
    <w:rsid w:val="7530F761"/>
    <w:rsid w:val="753949E4"/>
    <w:rsid w:val="754E5620"/>
    <w:rsid w:val="75500692"/>
    <w:rsid w:val="755A0EE8"/>
    <w:rsid w:val="755E9ACB"/>
    <w:rsid w:val="756B02F5"/>
    <w:rsid w:val="756FA2A6"/>
    <w:rsid w:val="75758DB0"/>
    <w:rsid w:val="75766CB4"/>
    <w:rsid w:val="75886CB1"/>
    <w:rsid w:val="758ED65F"/>
    <w:rsid w:val="7595D27D"/>
    <w:rsid w:val="7598B19D"/>
    <w:rsid w:val="759EFD85"/>
    <w:rsid w:val="75B3A79F"/>
    <w:rsid w:val="75BE56B1"/>
    <w:rsid w:val="75C0275A"/>
    <w:rsid w:val="75C1B321"/>
    <w:rsid w:val="75CD58BB"/>
    <w:rsid w:val="75D43A6D"/>
    <w:rsid w:val="75E01FC6"/>
    <w:rsid w:val="75EC99F1"/>
    <w:rsid w:val="7602EDD2"/>
    <w:rsid w:val="761DAD86"/>
    <w:rsid w:val="76308C8F"/>
    <w:rsid w:val="7632A868"/>
    <w:rsid w:val="763EE477"/>
    <w:rsid w:val="76425F27"/>
    <w:rsid w:val="76462DFB"/>
    <w:rsid w:val="764FD1FA"/>
    <w:rsid w:val="76705371"/>
    <w:rsid w:val="7688FDD9"/>
    <w:rsid w:val="7692CB24"/>
    <w:rsid w:val="769E8A1C"/>
    <w:rsid w:val="76D39CC1"/>
    <w:rsid w:val="76E4F46B"/>
    <w:rsid w:val="76F18A7B"/>
    <w:rsid w:val="7709B6A7"/>
    <w:rsid w:val="770DE679"/>
    <w:rsid w:val="771A27FE"/>
    <w:rsid w:val="771C5CEE"/>
    <w:rsid w:val="7722C36A"/>
    <w:rsid w:val="7724744E"/>
    <w:rsid w:val="7741868C"/>
    <w:rsid w:val="774B7532"/>
    <w:rsid w:val="775BF7BB"/>
    <w:rsid w:val="7781FCB3"/>
    <w:rsid w:val="77871B62"/>
    <w:rsid w:val="778E0566"/>
    <w:rsid w:val="7790499D"/>
    <w:rsid w:val="7796BDF1"/>
    <w:rsid w:val="77BDDE97"/>
    <w:rsid w:val="77CA902B"/>
    <w:rsid w:val="77CB02AE"/>
    <w:rsid w:val="78137688"/>
    <w:rsid w:val="7828A1E1"/>
    <w:rsid w:val="782A0B5F"/>
    <w:rsid w:val="782B407C"/>
    <w:rsid w:val="7835F8D7"/>
    <w:rsid w:val="78428347"/>
    <w:rsid w:val="784C7F3E"/>
    <w:rsid w:val="78572F56"/>
    <w:rsid w:val="7857B16D"/>
    <w:rsid w:val="785B6BD0"/>
    <w:rsid w:val="785BBCD4"/>
    <w:rsid w:val="786009AD"/>
    <w:rsid w:val="787BF0BA"/>
    <w:rsid w:val="78938D07"/>
    <w:rsid w:val="7895DEDF"/>
    <w:rsid w:val="789ECD3E"/>
    <w:rsid w:val="78B05A32"/>
    <w:rsid w:val="78B6E7DF"/>
    <w:rsid w:val="78C8D0AE"/>
    <w:rsid w:val="78C913D5"/>
    <w:rsid w:val="78DB10D3"/>
    <w:rsid w:val="78DE12FC"/>
    <w:rsid w:val="78EA3D17"/>
    <w:rsid w:val="7903CCCE"/>
    <w:rsid w:val="7905A9EF"/>
    <w:rsid w:val="7905E083"/>
    <w:rsid w:val="790D656D"/>
    <w:rsid w:val="792C19CE"/>
    <w:rsid w:val="792CAFA5"/>
    <w:rsid w:val="792F0BB4"/>
    <w:rsid w:val="7950CF97"/>
    <w:rsid w:val="79540358"/>
    <w:rsid w:val="796DDF0E"/>
    <w:rsid w:val="798A14CD"/>
    <w:rsid w:val="798E7924"/>
    <w:rsid w:val="79926FDF"/>
    <w:rsid w:val="79932E92"/>
    <w:rsid w:val="79980793"/>
    <w:rsid w:val="799887A2"/>
    <w:rsid w:val="79C508B6"/>
    <w:rsid w:val="79C8267A"/>
    <w:rsid w:val="79D94B50"/>
    <w:rsid w:val="79DB3660"/>
    <w:rsid w:val="79E06473"/>
    <w:rsid w:val="79E927D9"/>
    <w:rsid w:val="79F34416"/>
    <w:rsid w:val="79F3CF2E"/>
    <w:rsid w:val="7A0BD605"/>
    <w:rsid w:val="7A193716"/>
    <w:rsid w:val="7A1A3181"/>
    <w:rsid w:val="7A3513D7"/>
    <w:rsid w:val="7A37E986"/>
    <w:rsid w:val="7A50AE8C"/>
    <w:rsid w:val="7A5A642C"/>
    <w:rsid w:val="7A5C2469"/>
    <w:rsid w:val="7A6ED1DF"/>
    <w:rsid w:val="7A75A8B4"/>
    <w:rsid w:val="7A7E0C93"/>
    <w:rsid w:val="7AB83A25"/>
    <w:rsid w:val="7ABEF5AF"/>
    <w:rsid w:val="7AD79AF5"/>
    <w:rsid w:val="7AD7A1E6"/>
    <w:rsid w:val="7AD93397"/>
    <w:rsid w:val="7ADF1CA1"/>
    <w:rsid w:val="7AE9642F"/>
    <w:rsid w:val="7AFF1F8A"/>
    <w:rsid w:val="7B05524E"/>
    <w:rsid w:val="7B0E103E"/>
    <w:rsid w:val="7B2A4985"/>
    <w:rsid w:val="7B3B86BF"/>
    <w:rsid w:val="7B3FA5CA"/>
    <w:rsid w:val="7B41B34E"/>
    <w:rsid w:val="7B41CE68"/>
    <w:rsid w:val="7B450D07"/>
    <w:rsid w:val="7B5CB957"/>
    <w:rsid w:val="7B5E0DB5"/>
    <w:rsid w:val="7B74BCD6"/>
    <w:rsid w:val="7B77FC71"/>
    <w:rsid w:val="7B7B732D"/>
    <w:rsid w:val="7BA3B593"/>
    <w:rsid w:val="7BAD9CE1"/>
    <w:rsid w:val="7BB291D7"/>
    <w:rsid w:val="7BB9EE3A"/>
    <w:rsid w:val="7BC1DE33"/>
    <w:rsid w:val="7BCA190C"/>
    <w:rsid w:val="7BCCD41F"/>
    <w:rsid w:val="7BDF984B"/>
    <w:rsid w:val="7BF6348D"/>
    <w:rsid w:val="7BFE6FA4"/>
    <w:rsid w:val="7C19DCF4"/>
    <w:rsid w:val="7C2E6A7D"/>
    <w:rsid w:val="7C454FDE"/>
    <w:rsid w:val="7C589384"/>
    <w:rsid w:val="7C59DE74"/>
    <w:rsid w:val="7C78D0DE"/>
    <w:rsid w:val="7C7F4C48"/>
    <w:rsid w:val="7CA365DA"/>
    <w:rsid w:val="7CA6E416"/>
    <w:rsid w:val="7CA7849D"/>
    <w:rsid w:val="7CA998FE"/>
    <w:rsid w:val="7CAD76B8"/>
    <w:rsid w:val="7CB047C0"/>
    <w:rsid w:val="7CBB7765"/>
    <w:rsid w:val="7CC1F0B6"/>
    <w:rsid w:val="7CE40173"/>
    <w:rsid w:val="7CFDCF07"/>
    <w:rsid w:val="7D04DE84"/>
    <w:rsid w:val="7D068592"/>
    <w:rsid w:val="7D0E2867"/>
    <w:rsid w:val="7D333705"/>
    <w:rsid w:val="7D40231B"/>
    <w:rsid w:val="7D59FAE1"/>
    <w:rsid w:val="7D6713B4"/>
    <w:rsid w:val="7D6FB053"/>
    <w:rsid w:val="7D73F731"/>
    <w:rsid w:val="7D7A3B40"/>
    <w:rsid w:val="7D7AA405"/>
    <w:rsid w:val="7D7C8E0D"/>
    <w:rsid w:val="7D8154C0"/>
    <w:rsid w:val="7D8D1407"/>
    <w:rsid w:val="7D8DC981"/>
    <w:rsid w:val="7D9F4ECE"/>
    <w:rsid w:val="7DA7D1C7"/>
    <w:rsid w:val="7DB8F70D"/>
    <w:rsid w:val="7DBCD263"/>
    <w:rsid w:val="7DC4FF48"/>
    <w:rsid w:val="7DDF750A"/>
    <w:rsid w:val="7DE066C4"/>
    <w:rsid w:val="7DEE56A7"/>
    <w:rsid w:val="7DF03838"/>
    <w:rsid w:val="7DF46DDA"/>
    <w:rsid w:val="7E118EB1"/>
    <w:rsid w:val="7E1F21AA"/>
    <w:rsid w:val="7E2913E8"/>
    <w:rsid w:val="7E4E15BC"/>
    <w:rsid w:val="7E4EA8FA"/>
    <w:rsid w:val="7E5D26AA"/>
    <w:rsid w:val="7E5DAA6D"/>
    <w:rsid w:val="7E692038"/>
    <w:rsid w:val="7E969EAA"/>
    <w:rsid w:val="7EA508D9"/>
    <w:rsid w:val="7EB3C401"/>
    <w:rsid w:val="7EB55617"/>
    <w:rsid w:val="7EC4F2E1"/>
    <w:rsid w:val="7ECB3F32"/>
    <w:rsid w:val="7ECC6382"/>
    <w:rsid w:val="7EDD4452"/>
    <w:rsid w:val="7EDF3813"/>
    <w:rsid w:val="7F13DD23"/>
    <w:rsid w:val="7F14ACF2"/>
    <w:rsid w:val="7F34D78B"/>
    <w:rsid w:val="7F385559"/>
    <w:rsid w:val="7F42D249"/>
    <w:rsid w:val="7F680F7C"/>
    <w:rsid w:val="7F832729"/>
    <w:rsid w:val="7F885D08"/>
    <w:rsid w:val="7F960242"/>
    <w:rsid w:val="7F970C12"/>
    <w:rsid w:val="7F9F2677"/>
    <w:rsid w:val="7FA8B7D2"/>
    <w:rsid w:val="7FBE05DB"/>
    <w:rsid w:val="7FC352EA"/>
    <w:rsid w:val="7FCAB6E4"/>
    <w:rsid w:val="7FD2C049"/>
    <w:rsid w:val="7FD40CE6"/>
    <w:rsid w:val="7FF2BC83"/>
    <w:rsid w:val="7FF5C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C6382"/>
  <w15:chartTrackingRefBased/>
  <w15:docId w15:val="{BCA5510B-75D1-44AA-9C43-C8AD8620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0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066"/>
    <w:rPr>
      <w:b/>
      <w:bCs/>
      <w:sz w:val="20"/>
      <w:szCs w:val="20"/>
    </w:rPr>
  </w:style>
  <w:style w:type="paragraph" w:customStyle="1" w:styleId="paragraph">
    <w:name w:val="paragraph"/>
    <w:basedOn w:val="Normal"/>
    <w:rsid w:val="007C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3B9D"/>
  </w:style>
  <w:style w:type="character" w:customStyle="1" w:styleId="eop">
    <w:name w:val="eop"/>
    <w:basedOn w:val="DefaultParagraphFont"/>
    <w:rsid w:val="007C3B9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6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763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6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728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F1F9E"/>
    <w:rPr>
      <w:rFonts w:asciiTheme="majorHAnsi" w:eastAsiaTheme="majorEastAsia" w:hAnsiTheme="majorHAnsi" w:cstheme="majorBidi"/>
      <w:i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842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018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D7BF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D7BF3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D7BF3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D7BF3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lawsregs/603cmr7.html?section=0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edprep/resources/guidelines-advisories/program-approva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dprep/resources/guidelines-advisories/program-approv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edprep/resources/guidelines-advisories/program-approva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E322-3AE5-4E57-A8CB-9DDFE2C3B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27025-6ACA-4FEB-B21C-ABBCEA20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9FD5D-0190-40BE-92CE-DAA69921310C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4.xml><?xml version="1.0" encoding="utf-8"?>
<ds:datastoreItem xmlns:ds="http://schemas.openxmlformats.org/officeDocument/2006/customXml" ds:itemID="{F1624DB5-18DB-447E-ADDA-1972F063D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Overview Worksheet</vt:lpstr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Overview Worksheet</dc:title>
  <dc:subject/>
  <dc:creator>DESE</dc:creator>
  <cp:keywords/>
  <dc:description/>
  <cp:lastModifiedBy>Zou, Dong (EOE)</cp:lastModifiedBy>
  <cp:revision>4</cp:revision>
  <dcterms:created xsi:type="dcterms:W3CDTF">2025-02-18T14:44:00Z</dcterms:created>
  <dcterms:modified xsi:type="dcterms:W3CDTF">2025-02-18T19:57:00Z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2025 12:00AM</vt:lpwstr>
  </property>
</Properties>
</file>