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14171" w14:textId="77777777" w:rsidR="00D4342C" w:rsidRDefault="00BF6C3F" w:rsidP="00BF6C3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CITATIONS</w:t>
      </w:r>
      <w:r w:rsidR="00D4342C">
        <w:rPr>
          <w:b/>
          <w:bCs/>
          <w:sz w:val="28"/>
          <w:szCs w:val="28"/>
        </w:rPr>
        <w:t>/ENDNOTES</w:t>
      </w:r>
      <w:r>
        <w:rPr>
          <w:b/>
          <w:bCs/>
          <w:sz w:val="28"/>
          <w:szCs w:val="28"/>
        </w:rPr>
        <w:t xml:space="preserve"> </w:t>
      </w:r>
    </w:p>
    <w:p w14:paraId="4F724D05" w14:textId="21B83A4D" w:rsidR="00BF6C3F" w:rsidRDefault="0086208E" w:rsidP="00BF6C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P1</w:t>
      </w:r>
      <w:r w:rsidR="00D4342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B2</w:t>
      </w:r>
      <w:r w:rsidR="00D4342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D</w:t>
      </w:r>
      <w:r w:rsidR="00BF6C3F">
        <w:rPr>
          <w:b/>
          <w:bCs/>
          <w:sz w:val="28"/>
          <w:szCs w:val="28"/>
        </w:rPr>
        <w:t>_</w:t>
      </w:r>
      <w:r w:rsidR="00D4342C">
        <w:rPr>
          <w:b/>
          <w:bCs/>
          <w:sz w:val="28"/>
          <w:szCs w:val="28"/>
        </w:rPr>
        <w:t>Family Engagement</w:t>
      </w:r>
    </w:p>
    <w:p w14:paraId="6F01A0BD" w14:textId="11182F23" w:rsidR="00BF6C3F" w:rsidRPr="00D4342C" w:rsidRDefault="00BF6C3F" w:rsidP="00BF6C3F"/>
    <w:p w14:paraId="7F645E9F" w14:textId="3F09B855" w:rsidR="00D4342C" w:rsidRPr="00D4342C" w:rsidRDefault="00D4342C" w:rsidP="00D4342C">
      <w:pPr>
        <w:rPr>
          <w:rStyle w:val="Hyperlink"/>
          <w:shd w:val="clear" w:color="auto" w:fill="FFFFFF"/>
        </w:rPr>
      </w:pPr>
      <w:r w:rsidRPr="00D4342C">
        <w:rPr>
          <w:color w:val="030A13"/>
          <w:shd w:val="clear" w:color="auto" w:fill="FFFFFF"/>
        </w:rPr>
        <w:t xml:space="preserve">Mapp, Karen L., &amp; </w:t>
      </w:r>
      <w:proofErr w:type="spellStart"/>
      <w:r w:rsidRPr="00D4342C">
        <w:rPr>
          <w:color w:val="030A13"/>
          <w:shd w:val="clear" w:color="auto" w:fill="FFFFFF"/>
        </w:rPr>
        <w:t>Kuttner</w:t>
      </w:r>
      <w:proofErr w:type="spellEnd"/>
      <w:r w:rsidRPr="00D4342C">
        <w:rPr>
          <w:color w:val="030A13"/>
          <w:shd w:val="clear" w:color="auto" w:fill="FFFFFF"/>
        </w:rPr>
        <w:t xml:space="preserve">, Paul J. (2014) </w:t>
      </w:r>
      <w:r w:rsidRPr="00D4342C">
        <w:rPr>
          <w:shd w:val="clear" w:color="auto" w:fill="FFFFFF"/>
        </w:rPr>
        <w:t>Partners in Education: A Dual Capacity-Building Framework for Family–School Partnerships</w:t>
      </w:r>
      <w:r w:rsidRPr="00D4342C">
        <w:rPr>
          <w:color w:val="030A13"/>
          <w:shd w:val="clear" w:color="auto" w:fill="FFFFFF"/>
        </w:rPr>
        <w:t xml:space="preserve"> Austin, TX: SEDL. Retrieved from </w:t>
      </w:r>
      <w:hyperlink r:id="rId8" w:history="1">
        <w:r w:rsidRPr="00D4342C">
          <w:rPr>
            <w:rStyle w:val="Hyperlink"/>
            <w:shd w:val="clear" w:color="auto" w:fill="FFFFFF"/>
          </w:rPr>
          <w:t>http://www.sedl.org/pubs/framework/</w:t>
        </w:r>
      </w:hyperlink>
    </w:p>
    <w:p w14:paraId="72F1754D" w14:textId="342DF320" w:rsidR="00D4342C" w:rsidRPr="00D4342C" w:rsidRDefault="00D4342C" w:rsidP="00D4342C">
      <w:pPr>
        <w:rPr>
          <w:rStyle w:val="Hyperlink"/>
          <w:shd w:val="clear" w:color="auto" w:fill="FFFFFF"/>
        </w:rPr>
      </w:pPr>
    </w:p>
    <w:p w14:paraId="32D849F4" w14:textId="26A4D582" w:rsidR="00D4342C" w:rsidRPr="00D4342C" w:rsidRDefault="00D4342C" w:rsidP="00D4342C">
      <w:r w:rsidRPr="00D4342C">
        <w:t xml:space="preserve">National Education Association. (2008). Parent, Family, Community Involvement in Education. NEA Policy Brief. Retrieved from </w:t>
      </w:r>
      <w:hyperlink r:id="rId9" w:history="1">
        <w:r w:rsidRPr="00D4342C">
          <w:rPr>
            <w:rStyle w:val="Hyperlink"/>
          </w:rPr>
          <w:t>http://www.nea.org/assets/docs/PB11_ParentInvolvement08.pdf</w:t>
        </w:r>
      </w:hyperlink>
    </w:p>
    <w:p w14:paraId="5EF5DC5A" w14:textId="77777777" w:rsidR="00D4342C" w:rsidRPr="00D4342C" w:rsidRDefault="00D4342C" w:rsidP="00D4342C"/>
    <w:p w14:paraId="44DBA17A" w14:textId="2E99D7BB" w:rsidR="00D4342C" w:rsidRPr="00D4342C" w:rsidRDefault="00D4342C" w:rsidP="00D4342C">
      <w:r w:rsidRPr="00D4342C">
        <w:t xml:space="preserve">U.S. Department of Education. </w:t>
      </w:r>
      <w:r w:rsidRPr="00D4342C">
        <w:rPr>
          <w:rFonts w:cstheme="minorHAnsi"/>
        </w:rPr>
        <w:t xml:space="preserve">Family and Community Engagement. Retrieved from </w:t>
      </w:r>
      <w:hyperlink r:id="rId10" w:history="1">
        <w:r w:rsidRPr="00D4342C">
          <w:rPr>
            <w:rStyle w:val="Hyperlink"/>
          </w:rPr>
          <w:t>https://www.ed.gov/family-and-community-engagement</w:t>
        </w:r>
      </w:hyperlink>
    </w:p>
    <w:p w14:paraId="67445604" w14:textId="77777777" w:rsidR="00D4342C" w:rsidRPr="00D4342C" w:rsidRDefault="00D4342C" w:rsidP="00D4342C">
      <w:pPr>
        <w:rPr>
          <w:rFonts w:cstheme="minorHAnsi"/>
        </w:rPr>
      </w:pPr>
    </w:p>
    <w:p w14:paraId="35C2FC32" w14:textId="77777777" w:rsidR="00D4342C" w:rsidRPr="00D4342C" w:rsidRDefault="00D4342C" w:rsidP="00D4342C">
      <w:pPr>
        <w:rPr>
          <w:rStyle w:val="Hyperlink"/>
        </w:rPr>
      </w:pPr>
      <w:r w:rsidRPr="00D4342C">
        <w:t xml:space="preserve">U.S. Department of Education, Office of English Language Acquisition. (2016). English Learner Tool Kit (Rev. ed.). Washington, DC: Author. Retrieved from </w:t>
      </w:r>
      <w:hyperlink r:id="rId11" w:history="1">
        <w:r w:rsidRPr="00D4342C">
          <w:rPr>
            <w:rStyle w:val="Hyperlink"/>
          </w:rPr>
          <w:t>https://www2.ed.gov/about/offices/list/oela/english-learner-toolkit/eltoolkit.pdf</w:t>
        </w:r>
      </w:hyperlink>
    </w:p>
    <w:p w14:paraId="1451EB80" w14:textId="77777777" w:rsidR="00D4342C" w:rsidRPr="00D4342C" w:rsidRDefault="00D4342C" w:rsidP="00D4342C"/>
    <w:p w14:paraId="636FD85D" w14:textId="659C6D4C" w:rsidR="00D4342C" w:rsidRPr="00D4342C" w:rsidRDefault="00D4342C" w:rsidP="00D4342C">
      <w:pPr>
        <w:rPr>
          <w:rStyle w:val="Hyperlink"/>
          <w:lang w:val="en"/>
        </w:rPr>
      </w:pPr>
      <w:r w:rsidRPr="00D4342C">
        <w:rPr>
          <w:lang w:val="en"/>
        </w:rPr>
        <w:t xml:space="preserve">Walsh, B. (2014, November 10). Building Capacity for Family Engagement. Useable Knowledge. Harvard Graduate school of Education. Retrieved from </w:t>
      </w:r>
      <w:hyperlink r:id="rId12" w:history="1">
        <w:r w:rsidRPr="00D4342C">
          <w:rPr>
            <w:rStyle w:val="Hyperlink"/>
            <w:lang w:val="en"/>
          </w:rPr>
          <w:t>https://www.gse.harvard.edu/news/uk/14/11/building-capacity-family-engagement</w:t>
        </w:r>
      </w:hyperlink>
      <w:r w:rsidRPr="00D4342C">
        <w:rPr>
          <w:lang w:val="en"/>
        </w:rPr>
        <w:t xml:space="preserve"> </w:t>
      </w:r>
    </w:p>
    <w:p w14:paraId="3D966AEC" w14:textId="77777777" w:rsidR="00D4342C" w:rsidRPr="00D4342C" w:rsidRDefault="00D4342C" w:rsidP="00D4342C">
      <w:pPr>
        <w:rPr>
          <w:rStyle w:val="Hyperlink"/>
          <w:lang w:val="en"/>
        </w:rPr>
      </w:pPr>
    </w:p>
    <w:p w14:paraId="7A706704" w14:textId="2B478D02" w:rsidR="00D4342C" w:rsidRPr="00D4342C" w:rsidRDefault="00D4342C" w:rsidP="00D4342C">
      <w:r w:rsidRPr="00D4342C">
        <w:rPr>
          <w:lang w:val="en"/>
        </w:rPr>
        <w:t xml:space="preserve">Washington Office of School Superintendent of Instruction. </w:t>
      </w:r>
      <w:r w:rsidRPr="00D4342C">
        <w:t xml:space="preserve">Funds of Knowledge and Home Visit Toolkit. Retrieved from </w:t>
      </w:r>
      <w:hyperlink r:id="rId13" w:history="1">
        <w:r w:rsidRPr="00D4342C">
          <w:rPr>
            <w:rStyle w:val="Hyperlink"/>
          </w:rPr>
          <w:t>https://www.k12.wa.us/student-success/access-opportunity-education/migrant-and-bilingual-education/funds-knowledge-and-home-visits-toolkit</w:t>
        </w:r>
      </w:hyperlink>
      <w:r w:rsidRPr="00D4342C">
        <w:t xml:space="preserve"> </w:t>
      </w:r>
    </w:p>
    <w:p w14:paraId="67D4FB39" w14:textId="77777777" w:rsidR="00D4342C" w:rsidRPr="00D4342C" w:rsidRDefault="00D4342C" w:rsidP="00BF6C3F"/>
    <w:p w14:paraId="514BDF9A" w14:textId="77777777" w:rsidR="00D4342C" w:rsidRPr="00D4342C" w:rsidRDefault="00D4342C" w:rsidP="00BF6C3F"/>
    <w:sectPr w:rsidR="00D4342C" w:rsidRPr="00D4342C" w:rsidSect="00965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42314"/>
    <w:multiLevelType w:val="hybridMultilevel"/>
    <w:tmpl w:val="583C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tTNgV5+B/KeEskPRicASHG6EV1ksHc6oyMcRTUKQx50EXsClfXKZmFntkj3r7oVUBvw7llHffMMPK3SM/GvXw==" w:salt="ouoYBMIuMvdRf8vnoG1TX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3F"/>
    <w:rsid w:val="000A3713"/>
    <w:rsid w:val="00685FEE"/>
    <w:rsid w:val="007F2B3B"/>
    <w:rsid w:val="0086208E"/>
    <w:rsid w:val="00965B31"/>
    <w:rsid w:val="00BF6C3F"/>
    <w:rsid w:val="00D4342C"/>
    <w:rsid w:val="00DB4C0C"/>
    <w:rsid w:val="00E260E1"/>
    <w:rsid w:val="00FA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2B35"/>
  <w14:defaultImageDpi w14:val="32767"/>
  <w15:chartTrackingRefBased/>
  <w15:docId w15:val="{6FE1CA0B-493C-EC44-9898-214EE5F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C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34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42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D434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342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D43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l.org/pubs/framework/" TargetMode="External"/><Relationship Id="rId13" Type="http://schemas.openxmlformats.org/officeDocument/2006/relationships/hyperlink" Target="https://www.k12.wa.us/student-success/access-opportunity-education/migrant-and-bilingual-education/funds-knowledge-and-home-visits-toolk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se.harvard.edu/news/uk/14/11/building-capacity-family-engageme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2.ed.gov/about/offices/list/oela/english-learner-toolkit/eltoolkit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d.gov/family-and-community-engagemen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nea.org/assets/docs/PB11_ParentInvolvement08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B0F3484C8994496AC9AA0CD75DC7B" ma:contentTypeVersion="4" ma:contentTypeDescription="Create a new document." ma:contentTypeScope="" ma:versionID="0ad1d5d5185055cda1b5881caeb16ae6">
  <xsd:schema xmlns:xsd="http://www.w3.org/2001/XMLSchema" xmlns:xs="http://www.w3.org/2001/XMLSchema" xmlns:p="http://schemas.microsoft.com/office/2006/metadata/properties" xmlns:ns2="d85764ac-c0ac-4d13-82eb-0e44ac2494bf" xmlns:ns3="a3cb0c6f-93a8-478d-b0dd-c2adcddbffc7" targetNamespace="http://schemas.microsoft.com/office/2006/metadata/properties" ma:root="true" ma:fieldsID="de09900c2b75b11f576bfff720934f10" ns2:_="" ns3:_="">
    <xsd:import namespace="d85764ac-c0ac-4d13-82eb-0e44ac2494bf"/>
    <xsd:import namespace="a3cb0c6f-93a8-478d-b0dd-c2adcddbf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64ac-c0ac-4d13-82eb-0e44ac249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b0c6f-93a8-478d-b0dd-c2adcddbf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9D0AB7-7B93-4794-9590-4EF263CE47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DE639A-78D1-42BC-AE00-F09D76F93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85B9CA-FC81-4355-9D7E-0EA93D520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764ac-c0ac-4d13-82eb-0e44ac2494bf"/>
    <ds:schemaRef ds:uri="a3cb0c6f-93a8-478d-b0dd-c2adcddbf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272</Words>
  <Characters>1554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Pillar 1 Building Block 2 District Citations</vt:lpstr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 Blueprint: Pillar 1 Building Block 2 District Citations</dc:title>
  <dc:subject/>
  <dc:creator>DESE</dc:creator>
  <cp:keywords/>
  <dc:description/>
  <cp:lastModifiedBy>Zou, Dong (EOE)</cp:lastModifiedBy>
  <cp:revision>8</cp:revision>
  <dcterms:created xsi:type="dcterms:W3CDTF">2019-12-28T01:20:00Z</dcterms:created>
  <dcterms:modified xsi:type="dcterms:W3CDTF">2020-05-04T19:39:00Z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21 2020</vt:lpwstr>
  </property>
</Properties>
</file>