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A0BD" w14:textId="7047C1CF" w:rsidR="00BF6C3F" w:rsidRDefault="00BF6C3F" w:rsidP="001E3FD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1E3FD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0BE31E22" w14:textId="2FD01B55" w:rsidR="001E3FDE" w:rsidRDefault="001E3FDE" w:rsidP="001E3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P1.B3.D_Asset-based Teaching and Learning </w:t>
      </w:r>
    </w:p>
    <w:p w14:paraId="5DB5644B" w14:textId="77777777" w:rsidR="001E3FDE" w:rsidRDefault="001E3FDE" w:rsidP="001E3FDE">
      <w:pPr>
        <w:jc w:val="center"/>
        <w:rPr>
          <w:b/>
          <w:bCs/>
          <w:sz w:val="28"/>
          <w:szCs w:val="28"/>
        </w:rPr>
      </w:pPr>
    </w:p>
    <w:p w14:paraId="28FCBC2E" w14:textId="38CF26A9" w:rsidR="001E3FDE" w:rsidRDefault="001E3FDE" w:rsidP="001E3FDE">
      <w:pPr>
        <w:rPr>
          <w:rStyle w:val="Hyperlink"/>
        </w:rPr>
      </w:pPr>
    </w:p>
    <w:p w14:paraId="31771960" w14:textId="7955018D" w:rsidR="001E3FDE" w:rsidRPr="001E3FDE" w:rsidRDefault="001E3FDE" w:rsidP="001E3FDE">
      <w:pPr>
        <w:ind w:left="720" w:hanging="720"/>
      </w:pPr>
      <w:r w:rsidRPr="001E3FDE">
        <w:t xml:space="preserve">Boston Public Schools. Our Cultural Proficiency </w:t>
      </w:r>
      <w:proofErr w:type="gramStart"/>
      <w:r w:rsidRPr="001E3FDE">
        <w:t>work</w:t>
      </w:r>
      <w:proofErr w:type="gramEnd"/>
      <w:r w:rsidRPr="001E3FDE">
        <w:t xml:space="preserve">. [Website]. Retrieved from </w:t>
      </w:r>
      <w:hyperlink r:id="rId8" w:history="1">
        <w:r w:rsidRPr="00391968">
          <w:rPr>
            <w:rStyle w:val="Hyperlink"/>
          </w:rPr>
          <w:t>https://www.bostonpublicschools.org/Page/6532</w:t>
        </w:r>
      </w:hyperlink>
      <w:r w:rsidRPr="001E3FDE">
        <w:t xml:space="preserve"> </w:t>
      </w:r>
    </w:p>
    <w:p w14:paraId="7E0AEE58" w14:textId="0B7C0777" w:rsidR="001E3FDE" w:rsidRPr="001E3FDE" w:rsidRDefault="001E3FDE" w:rsidP="001E3FDE">
      <w:pPr>
        <w:rPr>
          <w:rStyle w:val="Hyperlink"/>
        </w:rPr>
      </w:pPr>
    </w:p>
    <w:p w14:paraId="5FE4DBC4" w14:textId="100C293C" w:rsidR="001E3FDE" w:rsidRPr="001E3FDE" w:rsidRDefault="001E3FDE" w:rsidP="001E3FDE">
      <w:pPr>
        <w:ind w:left="720" w:hanging="720"/>
        <w:rPr>
          <w:color w:val="595959"/>
          <w:shd w:val="clear" w:color="auto" w:fill="FFFFFF"/>
        </w:rPr>
      </w:pPr>
      <w:proofErr w:type="spellStart"/>
      <w:r w:rsidRPr="001E3FDE">
        <w:rPr>
          <w:rFonts w:cstheme="minorHAnsi"/>
          <w:color w:val="000000" w:themeColor="text1"/>
        </w:rPr>
        <w:t>Rocheleau</w:t>
      </w:r>
      <w:proofErr w:type="spellEnd"/>
      <w:r w:rsidRPr="001E3FDE">
        <w:rPr>
          <w:rFonts w:cstheme="minorHAnsi"/>
          <w:color w:val="000000" w:themeColor="text1"/>
        </w:rPr>
        <w:t xml:space="preserve">, M. (2017, Feb 12). </w:t>
      </w:r>
      <w:r w:rsidRPr="001E3FDE">
        <w:rPr>
          <w:shd w:val="clear" w:color="auto" w:fill="FFFFFF"/>
        </w:rPr>
        <w:t>Mass. Students are increasingly diverse. But their teachers are not.</w:t>
      </w:r>
      <w:r w:rsidRPr="001E3FDE">
        <w:rPr>
          <w:color w:val="595959"/>
          <w:shd w:val="clear" w:color="auto" w:fill="FFFFFF"/>
        </w:rPr>
        <w:t xml:space="preserve"> Boston Globe. Retrieved from </w:t>
      </w:r>
      <w:hyperlink r:id="rId9" w:history="1">
        <w:r w:rsidRPr="001E3FDE">
          <w:rPr>
            <w:rStyle w:val="Hyperlink"/>
            <w:shd w:val="clear" w:color="auto" w:fill="FFFFFF"/>
          </w:rPr>
          <w:t>https://www.bostonglobe.com/metro/2017/02/12/mass-students-are-increasingly-diverse-but-their-teachers-are-not/fiwxsW4sJCdCz4wZEjLYpL/story.html</w:t>
        </w:r>
      </w:hyperlink>
      <w:r w:rsidRPr="001E3FDE">
        <w:rPr>
          <w:color w:val="595959"/>
          <w:shd w:val="clear" w:color="auto" w:fill="FFFFFF"/>
        </w:rPr>
        <w:t xml:space="preserve"> </w:t>
      </w:r>
    </w:p>
    <w:p w14:paraId="48A8B101" w14:textId="0A9B3D05" w:rsidR="001E3FDE" w:rsidRPr="001E3FDE" w:rsidRDefault="001E3FDE" w:rsidP="001E3FDE">
      <w:pPr>
        <w:ind w:left="720" w:hanging="720"/>
        <w:rPr>
          <w:color w:val="595959"/>
          <w:shd w:val="clear" w:color="auto" w:fill="FFFFFF"/>
        </w:rPr>
      </w:pPr>
    </w:p>
    <w:p w14:paraId="27B4BBCF" w14:textId="77777777" w:rsidR="001E3FDE" w:rsidRPr="001E3FDE" w:rsidRDefault="001E3FDE" w:rsidP="001E3FDE">
      <w:r w:rsidRPr="001E3FDE">
        <w:t xml:space="preserve">U.S. Department of Education, Office of English Language Acquisition. (2016). Newcomer Tool </w:t>
      </w:r>
    </w:p>
    <w:p w14:paraId="5B95BA41" w14:textId="77777777" w:rsidR="001E3FDE" w:rsidRPr="001E3FDE" w:rsidRDefault="001E3FDE" w:rsidP="001E3FDE">
      <w:pPr>
        <w:ind w:left="720"/>
        <w:rPr>
          <w:rStyle w:val="Hyperlink"/>
        </w:rPr>
      </w:pPr>
      <w:r w:rsidRPr="001E3FDE">
        <w:t xml:space="preserve">Kit. Washington, DC: Author. Retrieved from </w:t>
      </w:r>
      <w:hyperlink r:id="rId10" w:history="1">
        <w:r w:rsidRPr="001E3FDE">
          <w:rPr>
            <w:rStyle w:val="Hyperlink"/>
          </w:rPr>
          <w:t>http://www2.ed.gov/about/offices/list/oela/newcomers-toolkit/ncomertoolkit.pdf</w:t>
        </w:r>
      </w:hyperlink>
    </w:p>
    <w:p w14:paraId="1A174973" w14:textId="77777777" w:rsidR="001E3FDE" w:rsidRPr="001E3FDE" w:rsidRDefault="001E3FDE" w:rsidP="001E3FDE">
      <w:pPr>
        <w:rPr>
          <w:rStyle w:val="Hyperlink"/>
        </w:rPr>
      </w:pPr>
    </w:p>
    <w:p w14:paraId="0A698198" w14:textId="77777777" w:rsidR="001E3FDE" w:rsidRPr="001E3FDE" w:rsidRDefault="001E3FDE" w:rsidP="001E3FDE">
      <w:pPr>
        <w:ind w:left="720" w:hanging="720"/>
      </w:pPr>
      <w:r w:rsidRPr="001E3FDE">
        <w:t xml:space="preserve">U.S. Department of Education, Office of English Language Acquisition. (2016). Non-Regulatory Guidance: English Learners and Title III of the Elementary and Secondary Education Act (ESEA), as amended by </w:t>
      </w:r>
      <w:proofErr w:type="gramStart"/>
      <w:r w:rsidRPr="001E3FDE">
        <w:t>the Every</w:t>
      </w:r>
      <w:proofErr w:type="gramEnd"/>
      <w:r w:rsidRPr="001E3FDE">
        <w:t xml:space="preserve"> Student Succeeds Act (ESSA). Washington, DC: Author. Retrieved from </w:t>
      </w:r>
      <w:hyperlink r:id="rId11" w:history="1">
        <w:r w:rsidRPr="001E3FDE">
          <w:rPr>
            <w:rStyle w:val="Hyperlink"/>
          </w:rPr>
          <w:t>https://www2.ed.gov/policy/elsec/leg/essa/essatitleiiiguidenglishlearners92016.pdf</w:t>
        </w:r>
      </w:hyperlink>
      <w:r w:rsidRPr="001E3FDE">
        <w:t xml:space="preserve"> </w:t>
      </w:r>
    </w:p>
    <w:p w14:paraId="0080B180" w14:textId="77777777" w:rsidR="001E3FDE" w:rsidRPr="001E3FDE" w:rsidRDefault="001E3FDE" w:rsidP="001E3FDE">
      <w:pPr>
        <w:ind w:left="720" w:hanging="720"/>
      </w:pPr>
    </w:p>
    <w:p w14:paraId="74476296" w14:textId="18C1148A" w:rsidR="001E3FDE" w:rsidRPr="001E3FDE" w:rsidRDefault="001E3FDE" w:rsidP="001E3FDE">
      <w:pPr>
        <w:ind w:left="720" w:hanging="720"/>
      </w:pPr>
      <w:r w:rsidRPr="001E3FDE">
        <w:t xml:space="preserve">Washington Office of Superintendent of Public Instruction. Funds of Knowledge and Home Visit Toolkit. Retrieved from </w:t>
      </w:r>
      <w:hyperlink r:id="rId12" w:history="1">
        <w:r w:rsidRPr="001E3FDE">
          <w:rPr>
            <w:rStyle w:val="Hyperlink"/>
          </w:rPr>
          <w:t>https://www.k12.wa.us/student-success/access-opportunity-education/migrant-and-bilingual-education/funds-knowledge-and-home-visits-toolkit</w:t>
        </w:r>
      </w:hyperlink>
      <w:r w:rsidRPr="001E3FDE">
        <w:t xml:space="preserve"> </w:t>
      </w:r>
    </w:p>
    <w:p w14:paraId="55B86300" w14:textId="77777777" w:rsidR="001E3FDE" w:rsidRPr="001E3FDE" w:rsidRDefault="001E3FDE" w:rsidP="001E3FDE">
      <w:pPr>
        <w:ind w:left="720" w:hanging="720"/>
      </w:pPr>
    </w:p>
    <w:p w14:paraId="05AAF2E5" w14:textId="77777777" w:rsidR="001E3FDE" w:rsidRPr="001E3FDE" w:rsidRDefault="001E3FDE" w:rsidP="001E3FDE">
      <w:pPr>
        <w:ind w:left="720" w:hanging="720"/>
      </w:pPr>
    </w:p>
    <w:sectPr w:rsidR="001E3FDE" w:rsidRPr="001E3FDE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sEEbybrWzYyR2ASz1MLEBDdJ5uZ+lbS4MZrKa1ku+MquIzhY31IVSrKRHrY6rrFY9a8BJEfvsWN5cPaYHcTJw==" w:salt="+Af/ZuRgh8oOUdXYTIjL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E3FDE"/>
    <w:rsid w:val="00240D80"/>
    <w:rsid w:val="003079DE"/>
    <w:rsid w:val="00464B9E"/>
    <w:rsid w:val="00475591"/>
    <w:rsid w:val="006A336C"/>
    <w:rsid w:val="00965B31"/>
    <w:rsid w:val="00BF6C3F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F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F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E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tonpublicschools.org/Page/653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12.wa.us/student-success/access-opportunity-education/migrant-and-bilingual-education/funds-knowledge-and-home-visits-toolk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ed.gov/policy/elsec/leg/essa/essatitleiiiguidenglishlearners92016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2.ed.gov/about/offices/list/oela/newcomers-toolkit/ncomertoolki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ostonglobe.com/metro/2017/02/12/mass-students-are-increasingly-diverse-but-their-teachers-are-not/fiwxsW4sJCdCz4wZEjLYpL/sto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9CDD-89EA-4B19-968D-EC5EB38DB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5B047-3D9F-4CA6-A7D5-07B8D4FC3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EF939-2231-4C65-9F58-EEADA182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3 District Citations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3 District Citations</dc:title>
  <dc:subject/>
  <dc:creator>DESE</dc:creator>
  <cp:keywords/>
  <dc:description/>
  <cp:lastModifiedBy>Zou, Dong (EOE)</cp:lastModifiedBy>
  <cp:revision>7</cp:revision>
  <dcterms:created xsi:type="dcterms:W3CDTF">2019-12-28T01:20:00Z</dcterms:created>
  <dcterms:modified xsi:type="dcterms:W3CDTF">2020-05-04T19:40:00Z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