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63DA" w14:textId="77777777" w:rsidR="00C46E1F" w:rsidRDefault="00C46E1F" w:rsidP="00C46E1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CITATIONS/ENDNOTES</w:t>
      </w:r>
    </w:p>
    <w:p w14:paraId="63483A4E" w14:textId="36CD1A7C" w:rsidR="00F84FF8" w:rsidRPr="00A73CA5" w:rsidRDefault="00F84FF8" w:rsidP="00BF6C3F">
      <w:pPr>
        <w:jc w:val="center"/>
        <w:rPr>
          <w:b/>
          <w:bCs/>
          <w:sz w:val="28"/>
          <w:szCs w:val="28"/>
        </w:rPr>
      </w:pPr>
      <w:r w:rsidRPr="00A73CA5">
        <w:rPr>
          <w:b/>
          <w:bCs/>
          <w:sz w:val="28"/>
          <w:szCs w:val="28"/>
        </w:rPr>
        <w:t>P3.B1.S_Meaningful Rigorous Learning</w:t>
      </w:r>
    </w:p>
    <w:p w14:paraId="76E265CE" w14:textId="757DCCBA" w:rsidR="00627A27" w:rsidRPr="00A73CA5" w:rsidRDefault="00795EDD">
      <w:pPr>
        <w:rPr>
          <w:b/>
          <w:bCs/>
        </w:rPr>
      </w:pPr>
    </w:p>
    <w:p w14:paraId="5D117197" w14:textId="77777777" w:rsidR="00F84FF8" w:rsidRPr="00A73CA5" w:rsidRDefault="00F84FF8" w:rsidP="00F84FF8">
      <w:r w:rsidRPr="00A73CA5">
        <w:t xml:space="preserve">Abedi, J. (2010). Performance assessments for English language learners. Stanford, CA: Stanford University, Stanford Center for Opportunity Policy in Education. Retrieved from </w:t>
      </w:r>
      <w:hyperlink r:id="rId9" w:history="1">
        <w:r w:rsidRPr="00A73CA5">
          <w:rPr>
            <w:rStyle w:val="Hyperlink"/>
          </w:rPr>
          <w:t>https://pdfs.semanticscholar.org/ca7c/a9ba49e6b7b013d9e2ab7b5694ebf1d06029.pdf</w:t>
        </w:r>
      </w:hyperlink>
    </w:p>
    <w:p w14:paraId="7623F8EC" w14:textId="3350D411" w:rsidR="00F84FF8" w:rsidRPr="00A73CA5" w:rsidRDefault="00F84FF8"/>
    <w:p w14:paraId="5C81A497" w14:textId="77777777" w:rsidR="00CB75F1" w:rsidRPr="00A73CA5" w:rsidRDefault="00CB75F1" w:rsidP="00CB75F1">
      <w:r w:rsidRPr="00A73CA5">
        <w:t xml:space="preserve">Alvarez, L., Ananda, S., Walqui, A., Sato, E., Rabinowitz, S. (2014). Focusing Formative Assessment on the Needs of English Language Learners. WestEd. Retrieved from </w:t>
      </w:r>
      <w:hyperlink r:id="rId10" w:history="1">
        <w:r w:rsidRPr="00A73CA5">
          <w:rPr>
            <w:rStyle w:val="Hyperlink"/>
          </w:rPr>
          <w:t>https://www.wested.org/wp-content/uploads/2016/11/1391626953FormativeAssessment_report5-3.pdf</w:t>
        </w:r>
      </w:hyperlink>
      <w:r w:rsidRPr="00A73CA5">
        <w:t xml:space="preserve"> </w:t>
      </w:r>
    </w:p>
    <w:p w14:paraId="74940ACC" w14:textId="77777777" w:rsidR="00CB75F1" w:rsidRPr="00A73CA5" w:rsidRDefault="00CB75F1" w:rsidP="00CB75F1"/>
    <w:p w14:paraId="5144318C" w14:textId="77777777" w:rsidR="00EB13D3" w:rsidRPr="00A73CA5" w:rsidRDefault="00EB13D3" w:rsidP="00EB13D3">
      <w:r w:rsidRPr="00F81E37">
        <w:t xml:space="preserve">Castellon, M., Cheuk, T., Greene, R., Mercado-Garcia, D., Santos, M., Skarin, R., Zerkel, L. (2015). </w:t>
      </w:r>
      <w:r w:rsidRPr="00A73CA5">
        <w:t xml:space="preserve">Schools to Learn From: How Six High Schools Graduate English Language Learners College and Career Ready. Carnegie Corporation of New York. Retrieved from </w:t>
      </w:r>
      <w:bookmarkStart w:id="1" w:name="_Hlk31135488"/>
      <w:r w:rsidRPr="00A73CA5">
        <w:fldChar w:fldCharType="begin"/>
      </w:r>
      <w:r w:rsidRPr="00A73CA5">
        <w:instrText xml:space="preserve"> HYPERLINK "https://ell.stanford.edu/content/schools-learn" </w:instrText>
      </w:r>
      <w:r w:rsidRPr="00A73CA5">
        <w:fldChar w:fldCharType="separate"/>
      </w:r>
      <w:r w:rsidRPr="00A73CA5">
        <w:rPr>
          <w:rStyle w:val="Hyperlink"/>
        </w:rPr>
        <w:t>https://ell.stanford.edu/content/schools-learn</w:t>
      </w:r>
      <w:r w:rsidRPr="00A73CA5">
        <w:fldChar w:fldCharType="end"/>
      </w:r>
    </w:p>
    <w:bookmarkEnd w:id="1"/>
    <w:p w14:paraId="0191AB10" w14:textId="77777777" w:rsidR="00CB75F1" w:rsidRPr="00A73CA5" w:rsidRDefault="00CB75F1" w:rsidP="00CB75F1"/>
    <w:p w14:paraId="3560857B" w14:textId="0C229CB0" w:rsidR="00CB75F1" w:rsidRPr="00A73CA5" w:rsidRDefault="00CB75F1" w:rsidP="00CB75F1">
      <w:pPr>
        <w:rPr>
          <w:rFonts w:cstheme="minorHAnsi"/>
        </w:rPr>
      </w:pPr>
      <w:r w:rsidRPr="00A73CA5">
        <w:t xml:space="preserve">Education Resource Strategies. (2017). </w:t>
      </w:r>
      <w:r w:rsidRPr="00A73CA5">
        <w:rPr>
          <w:rFonts w:cstheme="minorHAnsi"/>
        </w:rPr>
        <w:t xml:space="preserve">School Scheduling Tools. Retrieved from </w:t>
      </w:r>
      <w:hyperlink r:id="rId11" w:history="1">
        <w:r w:rsidRPr="00A73CA5">
          <w:rPr>
            <w:rStyle w:val="Hyperlink"/>
            <w:rFonts w:cstheme="minorHAnsi"/>
          </w:rPr>
          <w:t>https://www.erstrategies.org/tap/school_scheduling_tools</w:t>
        </w:r>
      </w:hyperlink>
    </w:p>
    <w:p w14:paraId="32141C87" w14:textId="77777777" w:rsidR="00EB13D3" w:rsidRPr="00A73CA5" w:rsidRDefault="00EB13D3" w:rsidP="00F84FF8"/>
    <w:p w14:paraId="3C4F6FDD" w14:textId="4E833A91" w:rsidR="00EB13D3" w:rsidRPr="00A73CA5" w:rsidRDefault="00EB13D3" w:rsidP="00EB13D3">
      <w:pPr>
        <w:pStyle w:val="CommentText"/>
        <w:rPr>
          <w:sz w:val="24"/>
          <w:szCs w:val="24"/>
        </w:rPr>
      </w:pPr>
      <w:r w:rsidRPr="00A73CA5">
        <w:rPr>
          <w:sz w:val="24"/>
          <w:szCs w:val="24"/>
        </w:rPr>
        <w:t xml:space="preserve">Gubbins, E. J., Siegle, D., Hamilton, R., Peters, P., Carpenter, A. Y., O’Rourke, P., . . . EsteparGarcia, W. (2018, June). Exploratory study on the identification of English learners for gifted and talented programs. Storrs: University of Connecticut, National Center for Research on Gifted Education. Retrieved from </w:t>
      </w:r>
      <w:hyperlink r:id="rId12" w:history="1">
        <w:r w:rsidRPr="00A73CA5">
          <w:rPr>
            <w:rStyle w:val="Hyperlink"/>
            <w:sz w:val="24"/>
            <w:szCs w:val="24"/>
          </w:rPr>
          <w:t>https://ncrge.uconn.edu/wp-content/uploads/sites/982/2018/06/NCRGE-EL-Report-1.pdf</w:t>
        </w:r>
      </w:hyperlink>
      <w:r w:rsidRPr="00A73CA5">
        <w:rPr>
          <w:sz w:val="24"/>
          <w:szCs w:val="24"/>
        </w:rPr>
        <w:t xml:space="preserve"> </w:t>
      </w:r>
    </w:p>
    <w:p w14:paraId="1B6A98E1" w14:textId="77777777" w:rsidR="00EB13D3" w:rsidRPr="00A73CA5" w:rsidRDefault="00EB13D3" w:rsidP="00EB13D3">
      <w:pPr>
        <w:pStyle w:val="CommentText"/>
        <w:rPr>
          <w:sz w:val="24"/>
          <w:szCs w:val="24"/>
        </w:rPr>
      </w:pPr>
    </w:p>
    <w:p w14:paraId="5ECC9DB3" w14:textId="6164E74D" w:rsidR="00CB75F1" w:rsidRPr="00A73CA5" w:rsidRDefault="1B0E68FA" w:rsidP="00EB13D3">
      <w:r>
        <w:t xml:space="preserve">Harvard Graduate School of Education. Data Wise Courses and Materials. Retrieved from </w:t>
      </w:r>
      <w:hyperlink r:id="rId13">
        <w:r w:rsidRPr="1B0E68FA">
          <w:rPr>
            <w:rStyle w:val="Hyperlink"/>
          </w:rPr>
          <w:t>https://datawise.gse.harvard.edu/courses-and-materials</w:t>
        </w:r>
      </w:hyperlink>
    </w:p>
    <w:p w14:paraId="01618CC7" w14:textId="77777777" w:rsidR="00CB75F1" w:rsidRPr="00A73CA5" w:rsidRDefault="00CB75F1" w:rsidP="00EB13D3"/>
    <w:p w14:paraId="03ED766B" w14:textId="6ACACE84" w:rsidR="00EB13D3" w:rsidRPr="00A73CA5" w:rsidRDefault="00EB13D3" w:rsidP="00EB13D3">
      <w:pPr>
        <w:rPr>
          <w:rFonts w:cstheme="minorHAnsi"/>
        </w:rPr>
      </w:pPr>
      <w:r w:rsidRPr="00A73CA5">
        <w:rPr>
          <w:rFonts w:cstheme="minorHAnsi"/>
        </w:rPr>
        <w:t xml:space="preserve">Jones, C. </w:t>
      </w:r>
      <w:r w:rsidRPr="00A73CA5">
        <w:rPr>
          <w:rFonts w:cstheme="minorHAnsi"/>
          <w:i/>
          <w:iCs/>
        </w:rPr>
        <w:t>Beyond the Bell: Options for Increased Learning Time</w:t>
      </w:r>
      <w:r w:rsidRPr="00A73CA5">
        <w:rPr>
          <w:rFonts w:cstheme="minorHAnsi"/>
        </w:rPr>
        <w:t xml:space="preserve">. Massachusetts Budget and Policy Center. Retrieved from </w:t>
      </w:r>
      <w:hyperlink r:id="rId14" w:history="1">
        <w:r w:rsidRPr="00A73CA5">
          <w:rPr>
            <w:rStyle w:val="Hyperlink"/>
            <w:rFonts w:cstheme="minorHAnsi"/>
          </w:rPr>
          <w:t>http://www.massbudget.org/reports/pdf/Increased%20Learning%20Time.pdf</w:t>
        </w:r>
      </w:hyperlink>
      <w:r w:rsidRPr="00A73CA5">
        <w:rPr>
          <w:rFonts w:cstheme="minorHAnsi"/>
        </w:rPr>
        <w:t xml:space="preserve"> </w:t>
      </w:r>
    </w:p>
    <w:p w14:paraId="278C3F4F" w14:textId="0FEA147E" w:rsidR="00EB13D3" w:rsidRPr="00A73CA5" w:rsidRDefault="00EB13D3" w:rsidP="00EB13D3"/>
    <w:p w14:paraId="2220DFD8" w14:textId="56129617" w:rsidR="00A73CA5" w:rsidRPr="00A73CA5" w:rsidRDefault="00A73CA5" w:rsidP="00A73CA5">
      <w:r w:rsidRPr="00F05512">
        <w:t xml:space="preserve">Novak, K., Rodriguez, K. (2018). UDL Progression Rubric. </w:t>
      </w:r>
      <w:r>
        <w:t xml:space="preserve">Retrieved from </w:t>
      </w:r>
      <w:hyperlink r:id="rId15" w:history="1">
        <w:r>
          <w:rPr>
            <w:rStyle w:val="Hyperlink"/>
          </w:rPr>
          <w:t>http://castpublishing.org/wp-content/uploads/2018/02/UDL_Progression_Rubric_FINAL_Web_REV1.pdf</w:t>
        </w:r>
      </w:hyperlink>
      <w:r>
        <w:t xml:space="preserve"> </w:t>
      </w:r>
    </w:p>
    <w:p w14:paraId="5D30A17F" w14:textId="25323DE8" w:rsidR="00F84FF8" w:rsidRPr="00A73CA5" w:rsidRDefault="00F84FF8" w:rsidP="00F84FF8">
      <w:pPr>
        <w:pStyle w:val="CommentText"/>
      </w:pPr>
      <w:bookmarkStart w:id="2" w:name="_Hlk31314488"/>
      <w:bookmarkEnd w:id="2"/>
    </w:p>
    <w:p w14:paraId="334F9BDC" w14:textId="5EBF8EDD" w:rsidR="00EB13D3" w:rsidRPr="00A73CA5" w:rsidRDefault="1B0E68FA" w:rsidP="00EB13D3">
      <w:r>
        <w:t xml:space="preserve">Ottow, S. (2016, April 4). </w:t>
      </w:r>
      <w:hyperlink r:id="rId16">
        <w:r w:rsidRPr="1B0E68FA">
          <w:rPr>
            <w:rStyle w:val="Hyperlink"/>
          </w:rPr>
          <w:t>Supporting ELs with Formative Assessments</w:t>
        </w:r>
      </w:hyperlink>
      <w:r>
        <w:t xml:space="preserve">. Getting Smart. Retrieved from </w:t>
      </w:r>
      <w:hyperlink r:id="rId17">
        <w:r w:rsidRPr="1B0E68FA">
          <w:rPr>
            <w:rStyle w:val="Hyperlink"/>
          </w:rPr>
          <w:t>https://www.gettingsmart.com/2016/04/supporting-ells-with-formative-assessments/</w:t>
        </w:r>
      </w:hyperlink>
      <w:r>
        <w:t xml:space="preserve"> </w:t>
      </w:r>
    </w:p>
    <w:p w14:paraId="2497B316" w14:textId="77777777" w:rsidR="00EB13D3" w:rsidRPr="00A73CA5" w:rsidRDefault="00EB13D3" w:rsidP="00EB13D3">
      <w:pPr>
        <w:rPr>
          <w:rFonts w:cstheme="minorHAnsi"/>
        </w:rPr>
      </w:pPr>
    </w:p>
    <w:p w14:paraId="28CCF1E6" w14:textId="5968CD45" w:rsidR="00EB13D3" w:rsidRPr="00A73CA5" w:rsidRDefault="00EB13D3" w:rsidP="00EB13D3">
      <w:pPr>
        <w:rPr>
          <w:rFonts w:cstheme="minorHAnsi"/>
        </w:rPr>
      </w:pPr>
      <w:r w:rsidRPr="00A73CA5">
        <w:rPr>
          <w:rFonts w:cstheme="minorHAnsi"/>
        </w:rPr>
        <w:t xml:space="preserve">Roadmap to Expanding Opportunity. </w:t>
      </w:r>
      <w:r w:rsidRPr="00A73CA5">
        <w:rPr>
          <w:rFonts w:cstheme="minorHAnsi"/>
          <w:i/>
          <w:iCs/>
        </w:rPr>
        <w:t>Issue in Brief: Increased Learning Time Summary</w:t>
      </w:r>
      <w:r w:rsidRPr="00A73CA5">
        <w:rPr>
          <w:rFonts w:cstheme="minorHAnsi"/>
        </w:rPr>
        <w:t xml:space="preserve">. Retrieved from </w:t>
      </w:r>
      <w:hyperlink r:id="rId18" w:history="1">
        <w:r w:rsidRPr="00A73CA5">
          <w:rPr>
            <w:rStyle w:val="Hyperlink"/>
            <w:rFonts w:cstheme="minorHAnsi"/>
          </w:rPr>
          <w:t>http://expandingopportunity.org/reports/IncreasedLearningTime_Summary.pdf</w:t>
        </w:r>
      </w:hyperlink>
      <w:r w:rsidRPr="00A73CA5">
        <w:rPr>
          <w:rFonts w:cstheme="minorHAnsi"/>
        </w:rPr>
        <w:t xml:space="preserve"> </w:t>
      </w:r>
    </w:p>
    <w:p w14:paraId="0BEDA23C" w14:textId="77777777" w:rsidR="00EB13D3" w:rsidRPr="00A73CA5" w:rsidRDefault="00EB13D3" w:rsidP="00F84FF8">
      <w:pPr>
        <w:pStyle w:val="CommentText"/>
        <w:rPr>
          <w:rFonts w:cstheme="minorHAnsi"/>
          <w:sz w:val="24"/>
          <w:szCs w:val="24"/>
        </w:rPr>
      </w:pPr>
    </w:p>
    <w:p w14:paraId="0DE30248" w14:textId="4A602E53" w:rsidR="00F84FF8" w:rsidRPr="00A73CA5" w:rsidRDefault="00F84FF8" w:rsidP="00F84FF8">
      <w:r w:rsidRPr="00A73CA5">
        <w:lastRenderedPageBreak/>
        <w:t xml:space="preserve">U.S. Department of Education. (2015). </w:t>
      </w:r>
      <w:bookmarkStart w:id="3" w:name="_Hlk31314895"/>
      <w:r w:rsidRPr="00A73CA5">
        <w:t>Dear Colleague English Learner Letter</w:t>
      </w:r>
      <w:bookmarkEnd w:id="3"/>
      <w:r w:rsidRPr="00A73CA5">
        <w:t xml:space="preserve">. Retrieved from </w:t>
      </w:r>
      <w:hyperlink r:id="rId19" w:history="1">
        <w:r w:rsidRPr="00A73CA5">
          <w:rPr>
            <w:rStyle w:val="Hyperlink"/>
          </w:rPr>
          <w:t>https://www2.ed.gov/about/offices/list/ocr/letters/colleague-el-201501.pdf</w:t>
        </w:r>
      </w:hyperlink>
      <w:r w:rsidRPr="00A73CA5">
        <w:t xml:space="preserve"> </w:t>
      </w:r>
    </w:p>
    <w:p w14:paraId="18F0EDD8" w14:textId="6DE1379B" w:rsidR="00F84FF8" w:rsidRPr="00A73CA5" w:rsidRDefault="00F84FF8" w:rsidP="00F84FF8"/>
    <w:p w14:paraId="3F6E0372" w14:textId="40C835DF" w:rsidR="00F84FF8" w:rsidRPr="00A73CA5" w:rsidRDefault="00F84FF8" w:rsidP="00F84FF8">
      <w:r w:rsidRPr="00A73CA5">
        <w:t xml:space="preserve">U.S. Department of Education. (2015). English Learner Tool Kit. Retrieved from </w:t>
      </w:r>
      <w:hyperlink r:id="rId20" w:history="1">
        <w:r w:rsidRPr="00A73CA5">
          <w:rPr>
            <w:rStyle w:val="Hyperlink"/>
          </w:rPr>
          <w:t>https://www2.ed.gov/about/offices/list/oela/english-learner-toolkit/index.html</w:t>
        </w:r>
      </w:hyperlink>
    </w:p>
    <w:p w14:paraId="12131A9A" w14:textId="77777777" w:rsidR="00F84FF8" w:rsidRPr="00A73CA5" w:rsidRDefault="00F84FF8" w:rsidP="00F84FF8"/>
    <w:p w14:paraId="11B2CAE2" w14:textId="2A65C64B" w:rsidR="00EB13D3" w:rsidRPr="00A73CA5" w:rsidRDefault="00EB13D3" w:rsidP="00F84FF8">
      <w:pPr>
        <w:rPr>
          <w:rFonts w:cstheme="minorHAnsi"/>
        </w:rPr>
      </w:pPr>
      <w:r w:rsidRPr="00A73CA5">
        <w:rPr>
          <w:rFonts w:cstheme="minorHAnsi"/>
        </w:rPr>
        <w:t xml:space="preserve">Rettigg, M. </w:t>
      </w:r>
      <w:r w:rsidR="00F84FF8" w:rsidRPr="00A73CA5">
        <w:rPr>
          <w:rFonts w:cstheme="minorHAnsi"/>
        </w:rPr>
        <w:t>Elementary School Scheduling: Enhancing Instruction for Student Achievement</w:t>
      </w:r>
      <w:r w:rsidRPr="00A73CA5">
        <w:rPr>
          <w:rFonts w:cstheme="minorHAnsi"/>
        </w:rPr>
        <w:t xml:space="preserve">. School Scheduling Associates. Retrieved from </w:t>
      </w:r>
      <w:hyperlink r:id="rId21" w:history="1">
        <w:r w:rsidRPr="00A73CA5">
          <w:rPr>
            <w:rStyle w:val="Hyperlink"/>
            <w:rFonts w:cstheme="minorHAnsi"/>
          </w:rPr>
          <w:t>http://www.state.nj.us/education/AchieveNJ/teams/strat11/JMUElementaryschoolscheduling.pdf</w:t>
        </w:r>
      </w:hyperlink>
    </w:p>
    <w:p w14:paraId="1D7502EA" w14:textId="77777777" w:rsidR="00EB13D3" w:rsidRPr="00A73CA5" w:rsidRDefault="00EB13D3" w:rsidP="00F84FF8">
      <w:pPr>
        <w:rPr>
          <w:rFonts w:cstheme="minorHAnsi"/>
        </w:rPr>
      </w:pPr>
    </w:p>
    <w:p w14:paraId="0D200BBE" w14:textId="5DEC7410" w:rsidR="00F84FF8" w:rsidRPr="00A73CA5" w:rsidRDefault="00EB13D3" w:rsidP="00F84FF8">
      <w:r w:rsidRPr="00A73CA5">
        <w:rPr>
          <w:lang w:val="fr-FR"/>
        </w:rPr>
        <w:t>Rosenberg, D., Daigneau, R., Galvez, M.</w:t>
      </w:r>
      <w:r w:rsidRPr="00A73CA5">
        <w:rPr>
          <w:rFonts w:cstheme="minorHAnsi"/>
          <w:lang w:val="fr-FR"/>
        </w:rPr>
        <w:t xml:space="preserve"> (2018). </w:t>
      </w:r>
      <w:r w:rsidR="00F84FF8" w:rsidRPr="00A73CA5">
        <w:rPr>
          <w:rFonts w:cstheme="minorHAnsi"/>
        </w:rPr>
        <w:t>Finding Time for Collaborative Plannin</w:t>
      </w:r>
      <w:r w:rsidRPr="00A73CA5">
        <w:rPr>
          <w:rFonts w:cstheme="minorHAnsi"/>
        </w:rPr>
        <w:t xml:space="preserve">g. Retrieved from </w:t>
      </w:r>
      <w:hyperlink r:id="rId22" w:history="1">
        <w:r w:rsidRPr="00A73CA5">
          <w:rPr>
            <w:rStyle w:val="Hyperlink"/>
          </w:rPr>
          <w:t>https://www.erstrategies.org/cms/files/3876-finding-time-for-collaborative-planning.pdf</w:t>
        </w:r>
      </w:hyperlink>
    </w:p>
    <w:p w14:paraId="6462D770" w14:textId="77777777" w:rsidR="00EB13D3" w:rsidRPr="00A73CA5" w:rsidRDefault="00EB13D3" w:rsidP="00F84FF8"/>
    <w:p w14:paraId="139775ED" w14:textId="6CC4C37C" w:rsidR="00EB13D3" w:rsidRPr="00A73CA5" w:rsidRDefault="00EB13D3" w:rsidP="00F84FF8">
      <w:r w:rsidRPr="00A73CA5">
        <w:t xml:space="preserve">WIDA. (2019). Focus Bulletin: Supporting Multilingual Students with WIDA and International Baccalaureate Resources. WI: Board of Regents of the University of Wisconsin System. Retrieved from </w:t>
      </w:r>
      <w:hyperlink r:id="rId23" w:history="1">
        <w:r w:rsidRPr="00A73CA5">
          <w:rPr>
            <w:rStyle w:val="Hyperlink"/>
          </w:rPr>
          <w:t>https://wida.wisc.edu/resources/supporting-multilingual-students-wida-and-international-baccalaureate-resources</w:t>
        </w:r>
      </w:hyperlink>
      <w:r w:rsidRPr="00A73CA5">
        <w:t xml:space="preserve"> </w:t>
      </w:r>
    </w:p>
    <w:p w14:paraId="538C6295" w14:textId="4BAED5C1" w:rsidR="00EB13D3" w:rsidRPr="00A73CA5" w:rsidRDefault="00EB13D3" w:rsidP="00F84FF8"/>
    <w:p w14:paraId="3C1BCDDA" w14:textId="23AFB7C6" w:rsidR="00EB13D3" w:rsidRPr="00A73CA5" w:rsidRDefault="00EB13D3" w:rsidP="00F84FF8">
      <w:r w:rsidRPr="00A73CA5">
        <w:t xml:space="preserve">WIDA. (2017). </w:t>
      </w:r>
      <w:r w:rsidR="00F84FF8" w:rsidRPr="00A73CA5">
        <w:t>Focus on ELLs with Disabilities: Providing Access to Complex Language</w:t>
      </w:r>
      <w:r w:rsidRPr="00A73CA5">
        <w:t xml:space="preserve">. WI: Board of Regents of the University of Wisconsin System. Retrieved from </w:t>
      </w:r>
      <w:hyperlink r:id="rId24" w:history="1">
        <w:r w:rsidRPr="00A73CA5">
          <w:rPr>
            <w:rStyle w:val="Hyperlink"/>
          </w:rPr>
          <w:t>https://wida.wisc.edu/sites/default/files/resource/FocusOn-Providing-ELLs-with-Disabilities-Access-to-Complex-Language.pdf</w:t>
        </w:r>
      </w:hyperlink>
    </w:p>
    <w:p w14:paraId="677F9112" w14:textId="77777777" w:rsidR="00EB13D3" w:rsidRPr="00A73CA5" w:rsidRDefault="00EB13D3" w:rsidP="00F84FF8"/>
    <w:sectPr w:rsidR="00EB13D3" w:rsidRPr="00A73CA5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2UetWSpYfwITrAt2DLCYvbJtl5tvwbpqjfJVypnklPkDxj2DEnk16dYp8SL8gSVSGxcp0NvMkX9iQCVurjs9A==" w:salt="+UU4eaDhDlnsnwtdnCJB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D00EE"/>
    <w:rsid w:val="000E4DF6"/>
    <w:rsid w:val="001A024F"/>
    <w:rsid w:val="0076608E"/>
    <w:rsid w:val="00795EDD"/>
    <w:rsid w:val="0088158F"/>
    <w:rsid w:val="00965B31"/>
    <w:rsid w:val="00A73CA5"/>
    <w:rsid w:val="00BF6C3F"/>
    <w:rsid w:val="00C46E1F"/>
    <w:rsid w:val="00CB75F1"/>
    <w:rsid w:val="00EB13D3"/>
    <w:rsid w:val="00F05512"/>
    <w:rsid w:val="00F81E37"/>
    <w:rsid w:val="00F84FF8"/>
    <w:rsid w:val="00FA3B34"/>
    <w:rsid w:val="00FC52E5"/>
    <w:rsid w:val="1B0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nhideWhenUsed/>
    <w:rsid w:val="00F84F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F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4FF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84FF8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FF8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wise.gse.harvard.edu/courses-and-materials" TargetMode="External"/><Relationship Id="rId18" Type="http://schemas.openxmlformats.org/officeDocument/2006/relationships/hyperlink" Target="http://expandingopportunity.org/reports/IncreasedLearningTime_Summary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ate.nj.us/education/AchieveNJ/teams/strat11/JMUElementaryschoolscheduling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crge.uconn.edu/wp-content/uploads/sites/982/2018/06/NCRGE-EL-Report-1.pdf" TargetMode="External"/><Relationship Id="rId17" Type="http://schemas.openxmlformats.org/officeDocument/2006/relationships/hyperlink" Target="https://www.gettingsmart.com/2016/04/supporting-ells-with-formative-assessment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ttingsmart.com/2016/04/supporting-ells-with-formative-assessments/" TargetMode="External"/><Relationship Id="rId20" Type="http://schemas.openxmlformats.org/officeDocument/2006/relationships/hyperlink" Target="https://www2.ed.gov/about/offices/list/oela/english-learner-toolkit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strategies.org/tap/school_scheduling_tools" TargetMode="External"/><Relationship Id="rId24" Type="http://schemas.openxmlformats.org/officeDocument/2006/relationships/hyperlink" Target="https://wida.wisc.edu/sites/default/files/resource/FocusOn-Providing-ELLs-with-Disabilities-Access-to-Complex-Languag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astpublishing.org/wp-content/uploads/2018/02/UDL_Progression_Rubric_FINAL_Web_REV1.pdf" TargetMode="External"/><Relationship Id="rId23" Type="http://schemas.openxmlformats.org/officeDocument/2006/relationships/hyperlink" Target="https://wida.wisc.edu/resources/supporting-multilingual-students-wida-and-international-baccalaureate-resources" TargetMode="External"/><Relationship Id="rId10" Type="http://schemas.openxmlformats.org/officeDocument/2006/relationships/hyperlink" Target="https://www.wested.org/wp-content/uploads/2016/11/1391626953FormativeAssessment_report5-3.pdf" TargetMode="External"/><Relationship Id="rId19" Type="http://schemas.openxmlformats.org/officeDocument/2006/relationships/hyperlink" Target="https://www2.ed.gov/about/offices/list/ocr/letters/colleague-el-201501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dfs.semanticscholar.org/ca7c/a9ba49e6b7b013d9e2ab7b5694ebf1d06029.pdf" TargetMode="External"/><Relationship Id="rId14" Type="http://schemas.openxmlformats.org/officeDocument/2006/relationships/hyperlink" Target="http://www.massbudget.org/reports/pdf/Increased%20Learning%20Time.pdf" TargetMode="External"/><Relationship Id="rId22" Type="http://schemas.openxmlformats.org/officeDocument/2006/relationships/hyperlink" Target="https://www.erstrategies.org/cms/files/3876-finding-time-for-collaborative-plann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F29E-5DD7-44F3-B5AA-DF17FC71B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8CCFE-14C8-4C38-8FE7-AADA41282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5BF5E-8411-424F-8943-BD6ACCEFD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DCDFAC-246F-4458-B7BA-6FC5A6A6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4491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3 Building Block 1 Schools Citations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1 School Citations</dc:title>
  <dc:subject/>
  <dc:creator>DESE</dc:creator>
  <cp:keywords/>
  <dc:description/>
  <cp:lastModifiedBy>Zou, Dong (EOE)</cp:lastModifiedBy>
  <cp:revision>7</cp:revision>
  <dcterms:created xsi:type="dcterms:W3CDTF">2020-05-03T21:32:00Z</dcterms:created>
  <dcterms:modified xsi:type="dcterms:W3CDTF">2020-05-04T19:56:00Z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