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4F076985" w:rsidR="00BF6C3F" w:rsidRDefault="1B9266A8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1B9266A8">
        <w:rPr>
          <w:b/>
          <w:bCs/>
          <w:sz w:val="28"/>
          <w:szCs w:val="28"/>
        </w:rPr>
        <w:t>CITATIONS/ENDNOTES</w:t>
      </w:r>
      <w:r w:rsidR="00BF6C3F">
        <w:br/>
      </w:r>
      <w:r w:rsidRPr="1B9266A8">
        <w:rPr>
          <w:b/>
          <w:bCs/>
          <w:sz w:val="28"/>
          <w:szCs w:val="28"/>
        </w:rPr>
        <w:t>P3.B2.St_Academic and Linguistic Supports</w:t>
      </w:r>
    </w:p>
    <w:p w14:paraId="6F01A0BD" w14:textId="77777777" w:rsidR="00BF6C3F" w:rsidRDefault="00BF6C3F" w:rsidP="00BF6C3F">
      <w:pPr>
        <w:rPr>
          <w:b/>
          <w:bCs/>
          <w:sz w:val="28"/>
          <w:szCs w:val="28"/>
        </w:rPr>
      </w:pPr>
    </w:p>
    <w:p w14:paraId="15D76EB4" w14:textId="73E20A06" w:rsidR="1B9266A8" w:rsidRDefault="1B9266A8" w:rsidP="1B9266A8">
      <w:pPr>
        <w:ind w:hanging="480"/>
        <w:rPr>
          <w:rFonts w:eastAsia="Times New Roman"/>
          <w:sz w:val="22"/>
          <w:szCs w:val="22"/>
        </w:rPr>
      </w:pPr>
      <w:r w:rsidRPr="1B9266A8">
        <w:rPr>
          <w:rFonts w:eastAsia="Times New Roman"/>
          <w:sz w:val="22"/>
          <w:szCs w:val="22"/>
        </w:rPr>
        <w:t xml:space="preserve">Center on Standards &amp; Assessment Implementation (CSAI). (2018a). </w:t>
      </w:r>
      <w:r w:rsidRPr="1B9266A8">
        <w:rPr>
          <w:rFonts w:eastAsia="Times New Roman"/>
          <w:i/>
          <w:iCs/>
          <w:sz w:val="22"/>
          <w:szCs w:val="22"/>
        </w:rPr>
        <w:t>Data Use</w:t>
      </w:r>
      <w:r w:rsidRPr="1B9266A8">
        <w:rPr>
          <w:rFonts w:eastAsia="Times New Roman"/>
          <w:sz w:val="22"/>
          <w:szCs w:val="22"/>
        </w:rPr>
        <w:t xml:space="preserve">. Retrieved from </w:t>
      </w:r>
      <w:hyperlink r:id="rId8">
        <w:r w:rsidRPr="1B9266A8">
          <w:rPr>
            <w:rFonts w:eastAsia="Times New Roman"/>
            <w:color w:val="0000FF"/>
            <w:sz w:val="22"/>
            <w:szCs w:val="22"/>
            <w:u w:val="single"/>
          </w:rPr>
          <w:t>https://www.csai-online.org/collection/2307</w:t>
        </w:r>
      </w:hyperlink>
    </w:p>
    <w:p w14:paraId="00C24B88" w14:textId="7D1A676A" w:rsidR="1B9266A8" w:rsidRDefault="1B9266A8" w:rsidP="1B9266A8">
      <w:pPr>
        <w:ind w:hanging="480"/>
        <w:rPr>
          <w:rFonts w:eastAsia="Times New Roman"/>
          <w:sz w:val="22"/>
          <w:szCs w:val="22"/>
        </w:rPr>
      </w:pPr>
    </w:p>
    <w:p w14:paraId="36F46065" w14:textId="77777777" w:rsidR="00647996" w:rsidRPr="00647996" w:rsidRDefault="1B9266A8" w:rsidP="1B9266A8">
      <w:pPr>
        <w:ind w:hanging="480"/>
        <w:rPr>
          <w:rFonts w:eastAsia="Times New Roman"/>
          <w:sz w:val="22"/>
          <w:szCs w:val="22"/>
        </w:rPr>
      </w:pPr>
      <w:r w:rsidRPr="1B9266A8">
        <w:rPr>
          <w:rFonts w:eastAsia="Times New Roman"/>
          <w:sz w:val="22"/>
          <w:szCs w:val="22"/>
        </w:rPr>
        <w:t xml:space="preserve">Center on Standards &amp; Assessment Implementation (CSAI). (2018b). </w:t>
      </w:r>
      <w:r w:rsidRPr="1B9266A8">
        <w:rPr>
          <w:rFonts w:eastAsia="Times New Roman"/>
          <w:i/>
          <w:iCs/>
          <w:sz w:val="22"/>
          <w:szCs w:val="22"/>
        </w:rPr>
        <w:t>Using Student Assessment Data to Support Decision-Making</w:t>
      </w:r>
      <w:r w:rsidRPr="1B9266A8">
        <w:rPr>
          <w:rFonts w:eastAsia="Times New Roman"/>
          <w:sz w:val="22"/>
          <w:szCs w:val="22"/>
        </w:rPr>
        <w:t xml:space="preserve"> [CSAI Update]. U.S. Department of Education. </w:t>
      </w:r>
      <w:hyperlink r:id="rId9">
        <w:r w:rsidRPr="1B9266A8">
          <w:rPr>
            <w:rFonts w:eastAsia="Times New Roman"/>
            <w:color w:val="0000FF"/>
            <w:sz w:val="22"/>
            <w:szCs w:val="22"/>
            <w:u w:val="single"/>
          </w:rPr>
          <w:t>https://www.csai-online.org/sites/default/files/CSAI%20Update_Using_Student_Assessment.pdf</w:t>
        </w:r>
      </w:hyperlink>
    </w:p>
    <w:p w14:paraId="215FC420" w14:textId="48CBDEB4" w:rsidR="1B9266A8" w:rsidRDefault="1B9266A8" w:rsidP="1B9266A8">
      <w:pPr>
        <w:ind w:hanging="480"/>
        <w:rPr>
          <w:rFonts w:eastAsia="Times New Roman"/>
          <w:color w:val="0000FF"/>
          <w:sz w:val="22"/>
          <w:szCs w:val="22"/>
          <w:u w:val="single"/>
        </w:rPr>
      </w:pPr>
    </w:p>
    <w:p w14:paraId="3883E833" w14:textId="0A5CDBB7" w:rsidR="1B9266A8" w:rsidRDefault="1B9266A8" w:rsidP="1B9266A8">
      <w:pPr>
        <w:ind w:hanging="480"/>
        <w:rPr>
          <w:rFonts w:eastAsia="Times New Roman"/>
          <w:sz w:val="22"/>
          <w:szCs w:val="22"/>
        </w:rPr>
      </w:pPr>
      <w:r w:rsidRPr="1B9266A8">
        <w:rPr>
          <w:rFonts w:eastAsia="Times New Roman"/>
          <w:sz w:val="22"/>
          <w:szCs w:val="22"/>
        </w:rPr>
        <w:t xml:space="preserve">Short, Deborah, &amp; </w:t>
      </w:r>
      <w:proofErr w:type="spellStart"/>
      <w:r w:rsidRPr="1B9266A8">
        <w:rPr>
          <w:rFonts w:eastAsia="Times New Roman"/>
          <w:sz w:val="22"/>
          <w:szCs w:val="22"/>
        </w:rPr>
        <w:t>Boyson</w:t>
      </w:r>
      <w:proofErr w:type="spellEnd"/>
      <w:r w:rsidRPr="1B9266A8">
        <w:rPr>
          <w:rFonts w:eastAsia="Times New Roman"/>
          <w:sz w:val="22"/>
          <w:szCs w:val="22"/>
        </w:rPr>
        <w:t xml:space="preserve">, B. A. (2012). </w:t>
      </w:r>
      <w:r w:rsidRPr="1B9266A8">
        <w:rPr>
          <w:rFonts w:eastAsia="Times New Roman"/>
          <w:i/>
          <w:iCs/>
          <w:sz w:val="22"/>
          <w:szCs w:val="22"/>
        </w:rPr>
        <w:t>Helping Newcomer Students Succeed in Secondary Schools and Beyond</w:t>
      </w:r>
      <w:r w:rsidRPr="1B9266A8">
        <w:rPr>
          <w:rFonts w:eastAsia="Times New Roman"/>
          <w:sz w:val="22"/>
          <w:szCs w:val="22"/>
        </w:rPr>
        <w:t xml:space="preserve">. Center for Applied Linguistics. </w:t>
      </w:r>
      <w:hyperlink r:id="rId10">
        <w:r w:rsidRPr="1B9266A8">
          <w:rPr>
            <w:rFonts w:eastAsia="Times New Roman"/>
            <w:color w:val="0000FF"/>
            <w:sz w:val="22"/>
            <w:szCs w:val="22"/>
            <w:u w:val="single"/>
          </w:rPr>
          <w:t>http://www.cal.org/resource-center/publications-products/helping-newcomer-students</w:t>
        </w:r>
      </w:hyperlink>
    </w:p>
    <w:p w14:paraId="6A705480" w14:textId="73D2DCDF" w:rsidR="1B9266A8" w:rsidRDefault="1B9266A8" w:rsidP="1B9266A8">
      <w:pPr>
        <w:ind w:hanging="480"/>
        <w:rPr>
          <w:rFonts w:eastAsia="Times New Roman"/>
          <w:sz w:val="22"/>
          <w:szCs w:val="22"/>
        </w:rPr>
      </w:pPr>
    </w:p>
    <w:p w14:paraId="4DF16DE1" w14:textId="77777777" w:rsidR="00647996" w:rsidRPr="00647996" w:rsidRDefault="00647996" w:rsidP="00647996">
      <w:pPr>
        <w:ind w:hanging="480"/>
        <w:rPr>
          <w:rFonts w:eastAsia="Times New Roman" w:cstheme="minorHAnsi"/>
          <w:sz w:val="22"/>
          <w:szCs w:val="22"/>
        </w:rPr>
      </w:pPr>
      <w:r w:rsidRPr="00647996">
        <w:rPr>
          <w:rFonts w:eastAsia="Times New Roman" w:cstheme="minorHAnsi"/>
          <w:sz w:val="22"/>
          <w:szCs w:val="22"/>
        </w:rPr>
        <w:t xml:space="preserve">Sugarman, J. (2018). </w:t>
      </w:r>
      <w:r w:rsidRPr="00647996">
        <w:rPr>
          <w:rFonts w:eastAsia="Times New Roman" w:cstheme="minorHAnsi"/>
          <w:i/>
          <w:iCs/>
          <w:sz w:val="22"/>
          <w:szCs w:val="22"/>
        </w:rPr>
        <w:t>Council of Chief State School Officers</w:t>
      </w:r>
      <w:r w:rsidRPr="00647996">
        <w:rPr>
          <w:rFonts w:eastAsia="Times New Roman" w:cstheme="minorHAnsi"/>
          <w:sz w:val="22"/>
          <w:szCs w:val="22"/>
        </w:rPr>
        <w:t>. Migration Policy Institute.</w:t>
      </w:r>
    </w:p>
    <w:p w14:paraId="5D39394B" w14:textId="3720C3F8" w:rsidR="1B9266A8" w:rsidRDefault="1B9266A8" w:rsidP="1B9266A8">
      <w:pPr>
        <w:rPr>
          <w:rFonts w:eastAsia="Times New Roman"/>
          <w:sz w:val="22"/>
          <w:szCs w:val="22"/>
        </w:rPr>
      </w:pPr>
      <w:r w:rsidRPr="1B9266A8">
        <w:rPr>
          <w:rFonts w:eastAsia="Times New Roman"/>
          <w:sz w:val="22"/>
          <w:szCs w:val="22"/>
        </w:rPr>
        <w:t xml:space="preserve">TESOL International Association. (2020). </w:t>
      </w:r>
      <w:r w:rsidRPr="1B9266A8">
        <w:rPr>
          <w:rFonts w:eastAsia="Times New Roman"/>
          <w:i/>
          <w:iCs/>
          <w:sz w:val="22"/>
          <w:szCs w:val="22"/>
        </w:rPr>
        <w:t>The 6 Principles for Exemplary Teaching of English Learners</w:t>
      </w:r>
      <w:r w:rsidRPr="1B9266A8">
        <w:rPr>
          <w:rFonts w:eastAsia="Times New Roman"/>
          <w:sz w:val="22"/>
          <w:szCs w:val="22"/>
        </w:rPr>
        <w:t xml:space="preserve">. </w:t>
      </w:r>
      <w:hyperlink r:id="rId11">
        <w:r w:rsidRPr="1B9266A8">
          <w:rPr>
            <w:rFonts w:eastAsia="Times New Roman"/>
            <w:color w:val="0000FF"/>
            <w:sz w:val="22"/>
            <w:szCs w:val="22"/>
            <w:u w:val="single"/>
          </w:rPr>
          <w:t>https://www.tesol.org/the-6-principles/</w:t>
        </w:r>
      </w:hyperlink>
    </w:p>
    <w:p w14:paraId="363A1006" w14:textId="01F6AC64" w:rsidR="1B9266A8" w:rsidRDefault="1B9266A8" w:rsidP="1B9266A8">
      <w:pPr>
        <w:ind w:hanging="480"/>
        <w:rPr>
          <w:rFonts w:eastAsia="Times New Roman"/>
          <w:sz w:val="22"/>
          <w:szCs w:val="22"/>
        </w:rPr>
      </w:pPr>
    </w:p>
    <w:p w14:paraId="45ED9921" w14:textId="1DD3B393" w:rsidR="1B9266A8" w:rsidRDefault="1B9266A8" w:rsidP="1B9266A8">
      <w:pPr>
        <w:ind w:hanging="480"/>
        <w:rPr>
          <w:rFonts w:eastAsia="Times New Roman"/>
          <w:sz w:val="22"/>
          <w:szCs w:val="22"/>
        </w:rPr>
      </w:pPr>
      <w:proofErr w:type="spellStart"/>
      <w:r w:rsidRPr="1B9266A8">
        <w:rPr>
          <w:rFonts w:eastAsia="Times New Roman"/>
          <w:sz w:val="22"/>
          <w:szCs w:val="22"/>
        </w:rPr>
        <w:t>Umansky</w:t>
      </w:r>
      <w:proofErr w:type="spellEnd"/>
      <w:r w:rsidRPr="1B9266A8">
        <w:rPr>
          <w:rFonts w:eastAsia="Times New Roman"/>
          <w:sz w:val="22"/>
          <w:szCs w:val="22"/>
        </w:rPr>
        <w:t xml:space="preserve">, I., Hopkins, M., Blanca </w:t>
      </w:r>
      <w:proofErr w:type="spellStart"/>
      <w:r w:rsidRPr="1B9266A8">
        <w:rPr>
          <w:rFonts w:eastAsia="Times New Roman"/>
          <w:sz w:val="22"/>
          <w:szCs w:val="22"/>
        </w:rPr>
        <w:t>Dabach</w:t>
      </w:r>
      <w:proofErr w:type="spellEnd"/>
      <w:r w:rsidRPr="1B9266A8">
        <w:rPr>
          <w:rFonts w:eastAsia="Times New Roman"/>
          <w:sz w:val="22"/>
          <w:szCs w:val="22"/>
        </w:rPr>
        <w:t xml:space="preserve">, D., Thompson, K., &amp; </w:t>
      </w:r>
      <w:proofErr w:type="spellStart"/>
      <w:r w:rsidRPr="1B9266A8">
        <w:rPr>
          <w:rFonts w:eastAsia="Times New Roman"/>
          <w:sz w:val="22"/>
          <w:szCs w:val="22"/>
        </w:rPr>
        <w:t>Pompa</w:t>
      </w:r>
      <w:proofErr w:type="spellEnd"/>
      <w:r w:rsidRPr="1B9266A8">
        <w:rPr>
          <w:rFonts w:eastAsia="Times New Roman"/>
          <w:sz w:val="22"/>
          <w:szCs w:val="22"/>
        </w:rPr>
        <w:t xml:space="preserve">, D. (2018). </w:t>
      </w:r>
      <w:r w:rsidRPr="1B9266A8">
        <w:rPr>
          <w:rFonts w:eastAsia="Times New Roman"/>
          <w:i/>
          <w:iCs/>
          <w:sz w:val="22"/>
          <w:szCs w:val="22"/>
        </w:rPr>
        <w:t>Understanding and Supporting the Educational Needs of Recently Arrived Immigrant English Learner Students</w:t>
      </w:r>
      <w:r w:rsidRPr="1B9266A8">
        <w:rPr>
          <w:rFonts w:eastAsia="Times New Roman"/>
          <w:sz w:val="22"/>
          <w:szCs w:val="22"/>
        </w:rPr>
        <w:t xml:space="preserve">. Council of Chief State School Officers. </w:t>
      </w:r>
      <w:hyperlink r:id="rId12">
        <w:r w:rsidRPr="1B9266A8">
          <w:rPr>
            <w:rFonts w:eastAsia="Times New Roman"/>
            <w:color w:val="0000FF"/>
            <w:sz w:val="22"/>
            <w:szCs w:val="22"/>
            <w:u w:val="single"/>
          </w:rPr>
          <w:t>https://ccsso.org/resource-library/understanding-and-supporting-educational-needs-recently-arrived-immigrant-english</w:t>
        </w:r>
      </w:hyperlink>
    </w:p>
    <w:p w14:paraId="2214F5CF" w14:textId="0D0ADC41" w:rsidR="00647996" w:rsidRPr="00647996" w:rsidRDefault="00647996" w:rsidP="23FAE3BB">
      <w:pPr>
        <w:ind w:hanging="480"/>
        <w:rPr>
          <w:rFonts w:eastAsia="Times New Roman"/>
          <w:sz w:val="22"/>
          <w:szCs w:val="22"/>
        </w:rPr>
      </w:pPr>
    </w:p>
    <w:p w14:paraId="1E41673D" w14:textId="50CC8487" w:rsidR="23FAE3BB" w:rsidRDefault="23FAE3BB" w:rsidP="23FAE3BB">
      <w:pPr>
        <w:ind w:hanging="480"/>
        <w:rPr>
          <w:rFonts w:ascii="Calibri" w:eastAsia="Calibri" w:hAnsi="Calibri" w:cs="Calibri"/>
          <w:color w:val="0563C1"/>
          <w:u w:val="single"/>
        </w:rPr>
      </w:pPr>
      <w:r w:rsidRPr="23FAE3BB">
        <w:rPr>
          <w:rFonts w:ascii="Calibri" w:eastAsia="Calibri" w:hAnsi="Calibri" w:cs="Calibri"/>
        </w:rPr>
        <w:t xml:space="preserve">U.S. Department of Education, Office of English Language Acquisition. (2016). </w:t>
      </w:r>
      <w:r w:rsidRPr="23FAE3BB">
        <w:rPr>
          <w:rFonts w:ascii="Calibri" w:eastAsia="Calibri" w:hAnsi="Calibri" w:cs="Calibri"/>
          <w:i/>
          <w:iCs/>
        </w:rPr>
        <w:t>Newcomer Tool Kit</w:t>
      </w:r>
      <w:r w:rsidRPr="23FAE3BB">
        <w:rPr>
          <w:rFonts w:ascii="Calibri" w:eastAsia="Calibri" w:hAnsi="Calibri" w:cs="Calibri"/>
        </w:rPr>
        <w:t xml:space="preserve">. Washington, DC: Author. Retrieved from </w:t>
      </w:r>
      <w:hyperlink r:id="rId13">
        <w:r w:rsidRPr="23FAE3BB">
          <w:rPr>
            <w:rStyle w:val="Hyperlink"/>
            <w:rFonts w:ascii="Calibri" w:eastAsia="Calibri" w:hAnsi="Calibri" w:cs="Calibri"/>
            <w:color w:val="0563C1"/>
          </w:rPr>
          <w:t>https://www2.ed.gov/about/offices/list/oela/newcomers-toolkit/ncomertoolkit.pdf</w:t>
        </w:r>
      </w:hyperlink>
    </w:p>
    <w:p w14:paraId="4753CA63" w14:textId="2FB80E44" w:rsidR="1B9266A8" w:rsidRDefault="1B9266A8" w:rsidP="1B9266A8">
      <w:pPr>
        <w:ind w:hanging="480"/>
        <w:rPr>
          <w:rFonts w:eastAsia="Times New Roman"/>
          <w:sz w:val="22"/>
          <w:szCs w:val="22"/>
        </w:rPr>
      </w:pPr>
    </w:p>
    <w:p w14:paraId="1926C178" w14:textId="77777777" w:rsidR="00647996" w:rsidRPr="00647996" w:rsidRDefault="1B9266A8" w:rsidP="00647996">
      <w:pPr>
        <w:ind w:hanging="480"/>
        <w:rPr>
          <w:rFonts w:eastAsia="Times New Roman" w:cstheme="minorHAnsi"/>
          <w:sz w:val="22"/>
          <w:szCs w:val="22"/>
        </w:rPr>
      </w:pPr>
      <w:r w:rsidRPr="1B9266A8">
        <w:rPr>
          <w:rFonts w:eastAsia="Times New Roman"/>
          <w:sz w:val="22"/>
          <w:szCs w:val="22"/>
        </w:rPr>
        <w:t xml:space="preserve">U.S. Department of Education, Office of English Acquisition. (2017). </w:t>
      </w:r>
      <w:r w:rsidRPr="1B9266A8">
        <w:rPr>
          <w:rFonts w:eastAsia="Times New Roman"/>
          <w:i/>
          <w:iCs/>
          <w:sz w:val="22"/>
          <w:szCs w:val="22"/>
        </w:rPr>
        <w:t>English Learner Tool Kit</w:t>
      </w:r>
      <w:r w:rsidRPr="1B9266A8">
        <w:rPr>
          <w:rFonts w:eastAsia="Times New Roman"/>
          <w:sz w:val="22"/>
          <w:szCs w:val="22"/>
        </w:rPr>
        <w:t xml:space="preserve"> (Pamphlets; Reference Materials 2nd Rev. ed.). Author. </w:t>
      </w:r>
      <w:hyperlink r:id="rId14">
        <w:r w:rsidRPr="1B9266A8">
          <w:rPr>
            <w:rFonts w:eastAsia="Times New Roman"/>
            <w:color w:val="0000FF"/>
            <w:sz w:val="22"/>
            <w:szCs w:val="22"/>
            <w:u w:val="single"/>
          </w:rPr>
          <w:t>http://www2.ed.gov/about/offices/list/oela/english-learner-toolkit/index.html</w:t>
        </w:r>
      </w:hyperlink>
    </w:p>
    <w:p w14:paraId="556A7543" w14:textId="0FF171DD" w:rsidR="1B9266A8" w:rsidRDefault="1B9266A8" w:rsidP="1B9266A8">
      <w:pPr>
        <w:ind w:hanging="480"/>
        <w:rPr>
          <w:rFonts w:eastAsia="Times New Roman"/>
          <w:i/>
          <w:iCs/>
          <w:sz w:val="22"/>
          <w:szCs w:val="22"/>
        </w:rPr>
      </w:pPr>
    </w:p>
    <w:p w14:paraId="7ED8E611" w14:textId="77777777" w:rsidR="00647996" w:rsidRPr="00647996" w:rsidRDefault="1B9266A8" w:rsidP="00647996">
      <w:pPr>
        <w:ind w:hanging="480"/>
        <w:rPr>
          <w:rFonts w:eastAsia="Times New Roman" w:cstheme="minorHAnsi"/>
          <w:sz w:val="22"/>
          <w:szCs w:val="22"/>
        </w:rPr>
      </w:pPr>
      <w:r w:rsidRPr="1B9266A8">
        <w:rPr>
          <w:rFonts w:eastAsia="Times New Roman"/>
          <w:i/>
          <w:iCs/>
          <w:sz w:val="22"/>
          <w:szCs w:val="22"/>
        </w:rPr>
        <w:t>Welcoming Newcomers</w:t>
      </w:r>
      <w:r w:rsidRPr="1B9266A8">
        <w:rPr>
          <w:rFonts w:eastAsia="Times New Roman"/>
          <w:sz w:val="22"/>
          <w:szCs w:val="22"/>
        </w:rPr>
        <w:t xml:space="preserve">. (2020). Harvard Graduate School of Education. </w:t>
      </w:r>
      <w:hyperlink r:id="rId15">
        <w:r w:rsidRPr="1B9266A8">
          <w:rPr>
            <w:rFonts w:eastAsia="Times New Roman"/>
            <w:color w:val="0000FF"/>
            <w:sz w:val="22"/>
            <w:szCs w:val="22"/>
            <w:u w:val="single"/>
          </w:rPr>
          <w:t>https://www.gse.harvard.edu/uk/welcoming-newcomers</w:t>
        </w:r>
      </w:hyperlink>
    </w:p>
    <w:p w14:paraId="6BF5E486" w14:textId="19ECC4EA" w:rsidR="1B9266A8" w:rsidRDefault="1B9266A8" w:rsidP="1B9266A8">
      <w:pPr>
        <w:ind w:hanging="480"/>
        <w:rPr>
          <w:rFonts w:eastAsia="Times New Roman"/>
          <w:sz w:val="22"/>
          <w:szCs w:val="22"/>
        </w:rPr>
      </w:pPr>
    </w:p>
    <w:p w14:paraId="61FF1355" w14:textId="77777777" w:rsidR="00647996" w:rsidRPr="00647996" w:rsidRDefault="1B9266A8" w:rsidP="00647996">
      <w:pPr>
        <w:ind w:hanging="480"/>
        <w:rPr>
          <w:rFonts w:eastAsia="Times New Roman" w:cstheme="minorHAnsi"/>
          <w:sz w:val="22"/>
          <w:szCs w:val="22"/>
        </w:rPr>
      </w:pPr>
      <w:r w:rsidRPr="1B9266A8">
        <w:rPr>
          <w:rFonts w:eastAsia="Times New Roman"/>
          <w:sz w:val="22"/>
          <w:szCs w:val="22"/>
        </w:rPr>
        <w:t xml:space="preserve">WIDA. (2019). </w:t>
      </w:r>
      <w:r w:rsidRPr="1B9266A8">
        <w:rPr>
          <w:rFonts w:eastAsia="Times New Roman"/>
          <w:i/>
          <w:iCs/>
          <w:sz w:val="22"/>
          <w:szCs w:val="22"/>
        </w:rPr>
        <w:t>WIDA Resource Library: Focus Bulletins</w:t>
      </w:r>
      <w:r w:rsidRPr="1B9266A8">
        <w:rPr>
          <w:rFonts w:eastAsia="Times New Roman"/>
          <w:sz w:val="22"/>
          <w:szCs w:val="22"/>
        </w:rPr>
        <w:t xml:space="preserve">. </w:t>
      </w:r>
      <w:hyperlink r:id="rId16">
        <w:r w:rsidRPr="1B9266A8">
          <w:rPr>
            <w:rFonts w:eastAsia="Times New Roman"/>
            <w:color w:val="0000FF"/>
            <w:sz w:val="22"/>
            <w:szCs w:val="22"/>
            <w:u w:val="single"/>
          </w:rPr>
          <w:t>https://wida.wisc.edu/resources?keys=&amp;field_type_target_id%5B231%5D=231</w:t>
        </w:r>
      </w:hyperlink>
    </w:p>
    <w:p w14:paraId="1654B3F1" w14:textId="6EA1FC61" w:rsidR="1B9266A8" w:rsidRDefault="1B9266A8" w:rsidP="1B9266A8">
      <w:pPr>
        <w:ind w:hanging="480"/>
        <w:rPr>
          <w:rFonts w:eastAsia="Times New Roman"/>
          <w:sz w:val="22"/>
          <w:szCs w:val="22"/>
        </w:rPr>
      </w:pPr>
    </w:p>
    <w:p w14:paraId="11959925" w14:textId="77777777" w:rsidR="00647996" w:rsidRPr="00647996" w:rsidRDefault="00647996" w:rsidP="00647996">
      <w:pPr>
        <w:ind w:hanging="480"/>
        <w:rPr>
          <w:rFonts w:eastAsia="Times New Roman" w:cstheme="minorHAnsi"/>
          <w:sz w:val="22"/>
          <w:szCs w:val="22"/>
        </w:rPr>
      </w:pPr>
      <w:r w:rsidRPr="00647996">
        <w:rPr>
          <w:rFonts w:eastAsia="Times New Roman" w:cstheme="minorHAnsi"/>
          <w:sz w:val="22"/>
          <w:szCs w:val="22"/>
        </w:rPr>
        <w:t xml:space="preserve">Zwiers, J. (2020). </w:t>
      </w:r>
      <w:r w:rsidRPr="00647996">
        <w:rPr>
          <w:rFonts w:eastAsia="Times New Roman" w:cstheme="minorHAnsi"/>
          <w:i/>
          <w:iCs/>
          <w:sz w:val="22"/>
          <w:szCs w:val="22"/>
        </w:rPr>
        <w:t>Enhancing Learning with Authentic Communication</w:t>
      </w:r>
      <w:r w:rsidRPr="00647996">
        <w:rPr>
          <w:rFonts w:eastAsia="Times New Roman" w:cstheme="minorHAnsi"/>
          <w:sz w:val="22"/>
          <w:szCs w:val="22"/>
        </w:rPr>
        <w:t xml:space="preserve">. </w:t>
      </w:r>
      <w:hyperlink r:id="rId17" w:history="1">
        <w:r w:rsidRPr="00647996">
          <w:rPr>
            <w:rFonts w:eastAsia="Times New Roman" w:cstheme="minorHAnsi"/>
            <w:color w:val="0000FF"/>
            <w:sz w:val="22"/>
            <w:szCs w:val="22"/>
            <w:u w:val="single"/>
          </w:rPr>
          <w:t>https://jeffzwiers.org/</w:t>
        </w:r>
      </w:hyperlink>
    </w:p>
    <w:p w14:paraId="76E265CE" w14:textId="77777777" w:rsidR="00627A27" w:rsidRDefault="002121BD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OTtcH5mDP4oa2m9r264SNd2sM2kUrcbHINrVvY4i1batQKDL1wczHfw1DxJshuixzXDouyJC5qxh+ZlMSubfw==" w:salt="HnJqDOSFEfjXc08Zk/xRU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1F3629"/>
    <w:rsid w:val="002121BD"/>
    <w:rsid w:val="0037755F"/>
    <w:rsid w:val="00647996"/>
    <w:rsid w:val="00965B31"/>
    <w:rsid w:val="00965FD7"/>
    <w:rsid w:val="009B1982"/>
    <w:rsid w:val="00BF6C3F"/>
    <w:rsid w:val="00FA3B34"/>
    <w:rsid w:val="1B9266A8"/>
    <w:rsid w:val="23FAE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7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ai-online.org/collection/2307" TargetMode="External"/><Relationship Id="rId13" Type="http://schemas.openxmlformats.org/officeDocument/2006/relationships/hyperlink" Target="https://www2.ed.gov/about/offices/list/oela/newcomers-toolkit/ncomertoolkit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csso.org/resource-library/understanding-and-supporting-educational-needs-recently-arrived-immigrant-english" TargetMode="External"/><Relationship Id="rId17" Type="http://schemas.openxmlformats.org/officeDocument/2006/relationships/hyperlink" Target="https://jeffzwier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ida.wisc.edu/resources?keys=&amp;field_type_target_id%5B231%5D=23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sol.org/the-6-principl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se.harvard.edu/uk/welcoming-newcomers" TargetMode="External"/><Relationship Id="rId10" Type="http://schemas.openxmlformats.org/officeDocument/2006/relationships/hyperlink" Target="http://www.cal.org/resource-center/publications-products/helping-newcomer-student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csai-online.org/sites/default/files/CSAI%20Update_Using_Student_Assessment.pdf" TargetMode="External"/><Relationship Id="rId14" Type="http://schemas.openxmlformats.org/officeDocument/2006/relationships/hyperlink" Target="http://www2.ed.gov/about/offices/list/oela/english-learner-toolki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E9A1F-D6F9-42A4-A5F9-FF87CD06B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FAD13-E35E-459E-9A01-0108FC185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E4FB5-0B2F-4A4F-9935-8B52BEF92A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3 Building Block 2 State Citations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3 Building Block 2 State Citations</dc:title>
  <dc:subject/>
  <dc:creator>DESE</dc:creator>
  <cp:keywords/>
  <dc:description/>
  <cp:lastModifiedBy>Zou, Dong (EOE)</cp:lastModifiedBy>
  <cp:revision>9</cp:revision>
  <dcterms:created xsi:type="dcterms:W3CDTF">2019-12-28T01:20:00Z</dcterms:created>
  <dcterms:modified xsi:type="dcterms:W3CDTF">2020-05-04T20:02:00Z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