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8"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BB35FF">
              <w:rPr>
                <w:noProof/>
                <w:sz w:val="22"/>
              </w:rPr>
              <w:pict>
                <v:oval id="_x0000_s1030" alt="Circle" style="position:absolute;left:0;text-align:left;margin-left:-15.05pt;margin-top:493pt;width:129.6pt;height:129.6pt;z-index:251656192;mso-position-horizontal-relative:text;mso-position-vertical-relative:text" o:allowincell="f"/>
              </w:pict>
            </w:r>
            <w:r w:rsidR="00BB35FF">
              <w:rPr>
                <w:noProof/>
                <w:sz w:val="22"/>
              </w:rPr>
              <w:pict>
                <v:oval id="_x0000_s1032" alt="Circle" style="position:absolute;left:0;text-align:left;margin-left:-.6pt;margin-top:508pt;width:100.8pt;height:100.8pt;z-index:251658240;mso-position-horizontal-relative:text;mso-position-vertical-relative:text" o:allowincell="f" filled="f"/>
              </w:pict>
            </w:r>
            <w:r w:rsidR="00BB35FF">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9" o:title="" blacklevel="5898f"/>
                </v:shape>
                <o:OLEObject Type="Embed" ProgID="Word.Picture.8" ShapeID="_x0000_s1031" DrawAspect="Content" ObjectID="_1449575332" r:id="rId10"/>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D16BA2" w:rsidRDefault="00D16BA2" w:rsidP="00D16BA2">
            <w:pPr>
              <w:jc w:val="center"/>
              <w:rPr>
                <w:b/>
                <w:sz w:val="32"/>
              </w:rPr>
            </w:pPr>
            <w:proofErr w:type="spellStart"/>
            <w:r>
              <w:rPr>
                <w:b/>
                <w:sz w:val="32"/>
              </w:rPr>
              <w:t>Hawlemont</w:t>
            </w:r>
            <w:proofErr w:type="spellEnd"/>
            <w:r>
              <w:rPr>
                <w:b/>
                <w:sz w:val="32"/>
              </w:rPr>
              <w:t xml:space="preserve"> Public Schools</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D16BA2">
              <w:rPr>
                <w:b/>
                <w:sz w:val="24"/>
              </w:rPr>
              <w:t>March 25 &amp; 26, 2013</w:t>
            </w:r>
          </w:p>
          <w:p w:rsidR="00644554" w:rsidRDefault="00644554" w:rsidP="00644554">
            <w:pPr>
              <w:jc w:val="center"/>
              <w:rPr>
                <w:b/>
                <w:sz w:val="24"/>
              </w:rPr>
            </w:pPr>
            <w:r>
              <w:rPr>
                <w:b/>
                <w:sz w:val="24"/>
              </w:rPr>
              <w:t xml:space="preserve">Date of Draft Report: </w:t>
            </w:r>
            <w:r w:rsidR="00D16BA2">
              <w:rPr>
                <w:b/>
                <w:sz w:val="24"/>
              </w:rPr>
              <w:t>November 7, 2013</w:t>
            </w:r>
          </w:p>
          <w:p w:rsidR="00644554" w:rsidRDefault="00644554" w:rsidP="00644554">
            <w:pPr>
              <w:jc w:val="center"/>
              <w:rPr>
                <w:b/>
                <w:sz w:val="24"/>
              </w:rPr>
            </w:pPr>
            <w:r>
              <w:rPr>
                <w:b/>
                <w:sz w:val="24"/>
              </w:rPr>
              <w:t xml:space="preserve">Date of Final Report: </w:t>
            </w:r>
            <w:r w:rsidR="00D16BA2" w:rsidRPr="00D16BA2">
              <w:rPr>
                <w:b/>
                <w:sz w:val="24"/>
              </w:rPr>
              <w:t xml:space="preserve">December </w:t>
            </w:r>
            <w:r w:rsidR="00D16BA2">
              <w:rPr>
                <w:b/>
                <w:sz w:val="24"/>
              </w:rPr>
              <w:t>23</w:t>
            </w:r>
            <w:r w:rsidR="00D16BA2" w:rsidRPr="00D16BA2">
              <w:rPr>
                <w:b/>
                <w:sz w:val="24"/>
              </w:rPr>
              <w:t>, 2013</w:t>
            </w:r>
          </w:p>
          <w:p w:rsidR="00644554" w:rsidRDefault="00644554" w:rsidP="00644554">
            <w:pPr>
              <w:jc w:val="center"/>
              <w:rPr>
                <w:b/>
                <w:sz w:val="24"/>
              </w:rPr>
            </w:pPr>
            <w:r>
              <w:rPr>
                <w:b/>
                <w:sz w:val="24"/>
              </w:rPr>
              <w:t xml:space="preserve">Action Plan Due: </w:t>
            </w:r>
            <w:r w:rsidR="00D16BA2">
              <w:rPr>
                <w:b/>
                <w:sz w:val="24"/>
              </w:rPr>
              <w:t>January 27, 2014</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D16BA2" w:rsidRDefault="00D16BA2" w:rsidP="00D16BA2">
            <w:pPr>
              <w:jc w:val="center"/>
              <w:rPr>
                <w:b/>
                <w:sz w:val="24"/>
              </w:rPr>
            </w:pPr>
            <w:r>
              <w:rPr>
                <w:b/>
                <w:sz w:val="24"/>
              </w:rPr>
              <w:t>D. Beth Lopez</w:t>
            </w:r>
          </w:p>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D16BA2" w:rsidRPr="00D16BA2" w:rsidRDefault="00D16BA2" w:rsidP="00D16BA2">
      <w:pPr>
        <w:jc w:val="center"/>
        <w:rPr>
          <w:b/>
          <w:sz w:val="28"/>
          <w:szCs w:val="28"/>
        </w:rPr>
      </w:pPr>
      <w:proofErr w:type="spellStart"/>
      <w:r w:rsidRPr="00D16BA2">
        <w:rPr>
          <w:b/>
          <w:sz w:val="28"/>
          <w:szCs w:val="28"/>
        </w:rPr>
        <w:t>Hawlemont</w:t>
      </w:r>
      <w:proofErr w:type="spellEnd"/>
      <w:r w:rsidRPr="00D16BA2">
        <w:rPr>
          <w:b/>
          <w:sz w:val="28"/>
          <w:szCs w:val="28"/>
        </w:rPr>
        <w:t xml:space="preserve"> Public Schools </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BB35FF" w:rsidP="008219B9">
      <w:pPr>
        <w:pStyle w:val="TOC1"/>
        <w:rPr>
          <w:rFonts w:ascii="Calibri" w:hAnsi="Calibri"/>
        </w:rPr>
      </w:pPr>
      <w:r w:rsidRPr="00BB35FF">
        <w:fldChar w:fldCharType="begin"/>
      </w:r>
      <w:r w:rsidR="008219B9" w:rsidRPr="00F917FE">
        <w:instrText xml:space="preserve"> TOC \f \h \z </w:instrText>
      </w:r>
      <w:r w:rsidRPr="00BB35FF">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9A2A9F">
          <w:rPr>
            <w:webHidden/>
          </w:rPr>
          <w:t>3</w:t>
        </w:r>
        <w:r>
          <w:rPr>
            <w:webHidden/>
          </w:rPr>
          <w:fldChar w:fldCharType="end"/>
        </w:r>
      </w:hyperlink>
    </w:p>
    <w:p w:rsidR="008219B9" w:rsidRDefault="00BB35FF"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9A2A9F">
          <w:rPr>
            <w:webHidden/>
          </w:rPr>
          <w:t>4</w:t>
        </w:r>
        <w:r>
          <w:rPr>
            <w:webHidden/>
          </w:rPr>
          <w:fldChar w:fldCharType="end"/>
        </w:r>
      </w:hyperlink>
    </w:p>
    <w:p w:rsidR="008219B9" w:rsidRDefault="00BB35FF"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9A2A9F">
          <w:rPr>
            <w:webHidden/>
          </w:rPr>
          <w:t>7</w:t>
        </w:r>
        <w:r>
          <w:rPr>
            <w:webHidden/>
          </w:rPr>
          <w:fldChar w:fldCharType="end"/>
        </w:r>
      </w:hyperlink>
    </w:p>
    <w:p w:rsidR="008219B9" w:rsidRDefault="00BB35FF"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9A2A9F">
          <w:rPr>
            <w:webHidden/>
          </w:rPr>
          <w:t>10</w:t>
        </w:r>
        <w:r>
          <w:rPr>
            <w:webHidden/>
          </w:rPr>
          <w:fldChar w:fldCharType="end"/>
        </w:r>
      </w:hyperlink>
    </w:p>
    <w:p w:rsidR="008219B9" w:rsidRDefault="00BB35FF"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9A2A9F">
          <w:rPr>
            <w:webHidden/>
          </w:rPr>
          <w:t>11</w:t>
        </w:r>
        <w:r>
          <w:rPr>
            <w:webHidden/>
          </w:rPr>
          <w:fldChar w:fldCharType="end"/>
        </w:r>
      </w:hyperlink>
    </w:p>
    <w:p w:rsidR="008219B9" w:rsidRDefault="00BB35FF"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D16BA2" w:rsidRPr="00D16BA2" w:rsidRDefault="00D16BA2" w:rsidP="00D16BA2">
      <w:pPr>
        <w:jc w:val="center"/>
        <w:rPr>
          <w:b/>
          <w:sz w:val="28"/>
          <w:szCs w:val="28"/>
        </w:rPr>
      </w:pPr>
      <w:proofErr w:type="spellStart"/>
      <w:r w:rsidRPr="00D16BA2">
        <w:rPr>
          <w:b/>
          <w:sz w:val="28"/>
          <w:szCs w:val="28"/>
        </w:rPr>
        <w:t>Hawlemont</w:t>
      </w:r>
      <w:proofErr w:type="spellEnd"/>
      <w:r w:rsidRPr="00D16BA2">
        <w:rPr>
          <w:b/>
          <w:sz w:val="28"/>
          <w:szCs w:val="28"/>
        </w:rPr>
        <w:t xml:space="preserve"> Public Schools </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BB35FF"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w:t>
      </w:r>
      <w:r w:rsidR="00266BDC">
        <w:rPr>
          <w:sz w:val="22"/>
        </w:rPr>
        <w:t>ffective March 1, 2007. The 2012-2013</w:t>
      </w:r>
      <w:r>
        <w:rPr>
          <w:sz w:val="22"/>
        </w:rPr>
        <w:t xml:space="preserve">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w:t>
      </w:r>
      <w:r w:rsidR="00B431FD">
        <w:rPr>
          <w:sz w:val="22"/>
        </w:rPr>
        <w:t>ts Act of 1964.  During the 2012-2013</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sidR="00D377A0">
        <w:rPr>
          <w:sz w:val="22"/>
        </w:rPr>
        <w:t xml:space="preserve">English </w:t>
      </w:r>
      <w:r>
        <w:rPr>
          <w:rStyle w:val="highlight"/>
          <w:sz w:val="22"/>
        </w:rPr>
        <w:t>Language</w:t>
      </w:r>
      <w:r>
        <w:rPr>
          <w:sz w:val="22"/>
        </w:rPr>
        <w:t xml:space="preserve"> Acquisition and Academic Achievement (O</w:t>
      </w:r>
      <w:r w:rsidR="00D377A0">
        <w:rPr>
          <w:sz w:val="22"/>
        </w:rPr>
        <w:t>E</w:t>
      </w:r>
      <w:r>
        <w:rPr>
          <w:sz w:val="22"/>
        </w:rPr>
        <w:t>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1"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BB35FF"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BB35FF"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w:t>
      </w:r>
      <w:r w:rsidR="00B431FD">
        <w:rPr>
          <w:sz w:val="22"/>
        </w:rPr>
        <w:t>rdinated Program Reviews in 2012</w:t>
      </w:r>
      <w:r>
        <w:rPr>
          <w:sz w:val="22"/>
        </w:rPr>
        <w:t>-201</w:t>
      </w:r>
      <w:r w:rsidR="00B431FD">
        <w:rPr>
          <w:sz w:val="22"/>
        </w:rPr>
        <w:t>3</w:t>
      </w:r>
      <w:r>
        <w:rPr>
          <w:sz w:val="22"/>
        </w:rPr>
        <w:t xml:space="preserve">, of </w:t>
      </w:r>
      <w:proofErr w:type="gramStart"/>
      <w:r>
        <w:rPr>
          <w:sz w:val="22"/>
        </w:rPr>
        <w:t>which  all</w:t>
      </w:r>
      <w:proofErr w:type="gramEnd"/>
      <w:r>
        <w:rPr>
          <w:sz w:val="22"/>
        </w:rPr>
        <w:t xml:space="preserve"> districts participated in the Web-based Monitoring Syst</w:t>
      </w:r>
      <w:r w:rsidR="00B431FD">
        <w:rPr>
          <w:sz w:val="22"/>
        </w:rPr>
        <w:t>em (WBMS). The Department’s 2012-2013</w:t>
      </w:r>
      <w:r>
        <w:rPr>
          <w:sz w:val="22"/>
        </w:rPr>
        <w:t xml:space="preserve"> </w:t>
      </w:r>
      <w:proofErr w:type="gramStart"/>
      <w:r>
        <w:rPr>
          <w:sz w:val="22"/>
        </w:rPr>
        <w:t>schedule</w:t>
      </w:r>
      <w:proofErr w:type="gramEnd"/>
      <w:r>
        <w:rPr>
          <w:sz w:val="22"/>
        </w:rPr>
        <w:t xml:space="preserve"> of Coordinated Program Reviews is posted on the Department’s web site at &lt;&lt;</w:t>
      </w:r>
      <w:hyperlink r:id="rId12"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3"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4"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BB35FF">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BB35FF">
        <w:rPr>
          <w:b/>
          <w:sz w:val="22"/>
        </w:rPr>
        <w:fldChar w:fldCharType="end"/>
      </w:r>
    </w:p>
    <w:p w:rsidR="008219B9" w:rsidRDefault="008219B9" w:rsidP="008219B9">
      <w:pPr>
        <w:rPr>
          <w:sz w:val="22"/>
        </w:rPr>
      </w:pPr>
    </w:p>
    <w:p w:rsidR="008219B9" w:rsidRDefault="00D16BA2" w:rsidP="008219B9">
      <w:pPr>
        <w:rPr>
          <w:sz w:val="22"/>
        </w:rPr>
      </w:pPr>
      <w:r>
        <w:rPr>
          <w:sz w:val="22"/>
        </w:rPr>
        <w:t xml:space="preserve">A one-member Massachusetts Department of Elementary and Secondary Education team visited </w:t>
      </w:r>
      <w:proofErr w:type="spellStart"/>
      <w:r>
        <w:rPr>
          <w:sz w:val="22"/>
        </w:rPr>
        <w:t>Hawlemont</w:t>
      </w:r>
      <w:proofErr w:type="spellEnd"/>
      <w:r>
        <w:rPr>
          <w:sz w:val="22"/>
        </w:rPr>
        <w:t xml:space="preserve"> Public Schools during the week of March 25, 2013 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D16BA2" w:rsidRDefault="00D16BA2" w:rsidP="00D16BA2">
      <w:pPr>
        <w:numPr>
          <w:ilvl w:val="0"/>
          <w:numId w:val="39"/>
        </w:numPr>
        <w:tabs>
          <w:tab w:val="left" w:pos="-1440"/>
        </w:tabs>
        <w:rPr>
          <w:sz w:val="22"/>
        </w:rPr>
      </w:pPr>
      <w:r>
        <w:rPr>
          <w:sz w:val="22"/>
        </w:rPr>
        <w:t>Interviews of four administrative staff.</w:t>
      </w:r>
    </w:p>
    <w:p w:rsidR="00D16BA2" w:rsidRDefault="00D16BA2" w:rsidP="00D16BA2">
      <w:pPr>
        <w:numPr>
          <w:ilvl w:val="0"/>
          <w:numId w:val="40"/>
        </w:numPr>
        <w:tabs>
          <w:tab w:val="left" w:pos="-1440"/>
        </w:tabs>
        <w:rPr>
          <w:sz w:val="22"/>
        </w:rPr>
      </w:pPr>
      <w:r>
        <w:rPr>
          <w:sz w:val="22"/>
        </w:rPr>
        <w:t>Interviews of nine teaching and support services staff across all levels.</w:t>
      </w:r>
    </w:p>
    <w:p w:rsidR="00D16BA2" w:rsidRDefault="00D16BA2" w:rsidP="00D16BA2">
      <w:pPr>
        <w:numPr>
          <w:ilvl w:val="0"/>
          <w:numId w:val="41"/>
        </w:numPr>
        <w:tabs>
          <w:tab w:val="left" w:pos="-1440"/>
        </w:tabs>
        <w:rPr>
          <w:sz w:val="22"/>
        </w:rPr>
      </w:pPr>
      <w:r>
        <w:rPr>
          <w:sz w:val="22"/>
        </w:rPr>
        <w:t>No interviews of parent advisory council (PAC) representatives.</w:t>
      </w:r>
    </w:p>
    <w:p w:rsidR="00D16BA2" w:rsidRDefault="00D16BA2" w:rsidP="00D16BA2">
      <w:pPr>
        <w:numPr>
          <w:ilvl w:val="0"/>
          <w:numId w:val="41"/>
        </w:numPr>
        <w:tabs>
          <w:tab w:val="left" w:pos="-1440"/>
        </w:tabs>
        <w:rPr>
          <w:sz w:val="22"/>
        </w:rPr>
      </w:pPr>
      <w:r>
        <w:rPr>
          <w:sz w:val="22"/>
        </w:rPr>
        <w:t>Telephone interviews as requested by persons from the general public.</w:t>
      </w:r>
    </w:p>
    <w:p w:rsidR="00D16BA2" w:rsidRDefault="00D16BA2" w:rsidP="00D16BA2">
      <w:pPr>
        <w:numPr>
          <w:ilvl w:val="0"/>
          <w:numId w:val="42"/>
        </w:numPr>
        <w:tabs>
          <w:tab w:val="left" w:pos="-1440"/>
        </w:tabs>
        <w:rPr>
          <w:sz w:val="22"/>
        </w:rPr>
      </w:pPr>
      <w:r>
        <w:rPr>
          <w:sz w:val="22"/>
        </w:rPr>
        <w:t>Student record reviews: Samples of 22 special education student records and no English learner education student records were selected by the Department.  These student records were first examined by local staff, whose comments were then verified by the onsite team using standard Department record review procedures.</w:t>
      </w:r>
    </w:p>
    <w:p w:rsidR="00D16BA2" w:rsidRDefault="00D16BA2" w:rsidP="00D16BA2">
      <w:pPr>
        <w:numPr>
          <w:ilvl w:val="0"/>
          <w:numId w:val="43"/>
        </w:numPr>
        <w:tabs>
          <w:tab w:val="left" w:pos="-1440"/>
        </w:tabs>
        <w:rPr>
          <w:sz w:val="22"/>
        </w:rPr>
      </w:pPr>
      <w:r>
        <w:rPr>
          <w:sz w:val="22"/>
        </w:rPr>
        <w:t>Surveys of parents of students with disabilities: 33 parents of students with disabilities were sent surveys that solicited information about their experiences with the district’s implementation of special education programs, related services and procedural requirements. Six of these parent surveys were returned to the Department of Elementary and Secondary Education for review.</w:t>
      </w:r>
    </w:p>
    <w:p w:rsidR="00D16BA2" w:rsidRDefault="00D16BA2" w:rsidP="00D16BA2">
      <w:pPr>
        <w:numPr>
          <w:ilvl w:val="0"/>
          <w:numId w:val="43"/>
        </w:numPr>
        <w:tabs>
          <w:tab w:val="left" w:pos="-1440"/>
        </w:tabs>
        <w:rPr>
          <w:sz w:val="22"/>
        </w:rPr>
      </w:pPr>
      <w:r>
        <w:rPr>
          <w:sz w:val="22"/>
        </w:rPr>
        <w:t>Surveys of parents of ELE students: No parents of ELE students were sent surveys that solicited information about their experiences with the district’s implementation of English learner education programs, services, and procedural requirements as the district has no ELE students at his time.</w:t>
      </w:r>
    </w:p>
    <w:p w:rsidR="008219B9" w:rsidRPr="00D16BA2" w:rsidRDefault="00D16BA2" w:rsidP="008219B9">
      <w:pPr>
        <w:numPr>
          <w:ilvl w:val="0"/>
          <w:numId w:val="43"/>
        </w:numPr>
        <w:tabs>
          <w:tab w:val="left" w:pos="-1440"/>
        </w:tabs>
        <w:rPr>
          <w:sz w:val="22"/>
        </w:rPr>
      </w:pPr>
      <w:r>
        <w:rPr>
          <w:sz w:val="22"/>
        </w:rPr>
        <w:t>Observation of classrooms and other facilities.  All instructional classrooms and other school facilities used in the delivery of programs and services were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w:t>
      </w:r>
      <w:r>
        <w:rPr>
          <w:sz w:val="22"/>
        </w:rPr>
        <w:lastRenderedPageBreak/>
        <w:t>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D16BA2" w:rsidRPr="00D16BA2" w:rsidRDefault="008219B9" w:rsidP="00D16BA2">
      <w:pPr>
        <w:jc w:val="center"/>
        <w:rPr>
          <w:b/>
          <w:sz w:val="28"/>
          <w:szCs w:val="28"/>
        </w:rPr>
      </w:pPr>
      <w:r>
        <w:rPr>
          <w:sz w:val="22"/>
        </w:rPr>
        <w:br w:type="page"/>
      </w:r>
      <w:r>
        <w:rPr>
          <w:b/>
          <w:sz w:val="22"/>
        </w:rPr>
        <w:lastRenderedPageBreak/>
        <w:t xml:space="preserve"> </w:t>
      </w:r>
      <w:proofErr w:type="spellStart"/>
      <w:r w:rsidR="00D16BA2" w:rsidRPr="00D16BA2">
        <w:rPr>
          <w:b/>
          <w:sz w:val="28"/>
          <w:szCs w:val="28"/>
        </w:rPr>
        <w:t>Hawlemont</w:t>
      </w:r>
      <w:proofErr w:type="spellEnd"/>
      <w:r w:rsidR="00D16BA2" w:rsidRPr="00D16BA2">
        <w:rPr>
          <w:b/>
          <w:sz w:val="28"/>
          <w:szCs w:val="28"/>
        </w:rPr>
        <w:t xml:space="preserve"> Public Schools </w:t>
      </w:r>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Pr="00FA1311" w:rsidRDefault="008219B9" w:rsidP="00FA1311">
            <w:pPr>
              <w:rPr>
                <w:sz w:val="22"/>
              </w:rPr>
            </w:pPr>
          </w:p>
        </w:tc>
        <w:tc>
          <w:tcPr>
            <w:tcW w:w="2700" w:type="dxa"/>
            <w:tcBorders>
              <w:top w:val="single" w:sz="2" w:space="0" w:color="000000"/>
              <w:left w:val="single" w:sz="7" w:space="0" w:color="000000"/>
              <w:bottom w:val="single" w:sz="2" w:space="0" w:color="000000"/>
              <w:right w:val="double" w:sz="7" w:space="0" w:color="000000"/>
            </w:tcBorders>
          </w:tcPr>
          <w:p w:rsidR="008219B9" w:rsidRPr="00FA1311" w:rsidRDefault="008219B9" w:rsidP="00F230E8">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BB35FF"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BB35FF">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BB35FF">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16BA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D16BA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16BA2">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D16BA2">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16BA2">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16BA2" w:rsidP="00F230E8">
            <w:pPr>
              <w:rPr>
                <w:b/>
                <w:sz w:val="22"/>
              </w:rPr>
            </w:pPr>
            <w:r>
              <w:rPr>
                <w:b/>
                <w:sz w:val="22"/>
              </w:rPr>
              <w:t>No</w:t>
            </w:r>
          </w:p>
        </w:tc>
      </w:tr>
      <w:tr w:rsidR="00D16BA2" w:rsidTr="00D1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b/>
                <w:sz w:val="22"/>
              </w:rPr>
            </w:pPr>
            <w:r>
              <w:rPr>
                <w:b/>
                <w:sz w:val="22"/>
              </w:rPr>
              <w:t>Department of Elementary and Secondary Education Comments:</w:t>
            </w:r>
          </w:p>
        </w:tc>
      </w:tr>
      <w:tr w:rsidR="00D16BA2" w:rsidTr="00D1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i/>
                <w:sz w:val="22"/>
              </w:rPr>
            </w:pPr>
            <w:r>
              <w:rPr>
                <w:i/>
                <w:sz w:val="22"/>
              </w:rPr>
              <w:t>The district has no ELL students enrolled at this time.</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D7D5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BB35F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FD7D5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D7D5D">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FD7D5D">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Rating:</w:t>
            </w:r>
            <w:r w:rsidR="00FD7D5D">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D7D5D" w:rsidP="00F230E8">
            <w:pPr>
              <w:rPr>
                <w:b/>
                <w:sz w:val="22"/>
              </w:rPr>
            </w:pPr>
            <w:r>
              <w:rPr>
                <w:b/>
                <w:sz w:val="22"/>
              </w:rPr>
              <w:t>No</w:t>
            </w:r>
          </w:p>
        </w:tc>
      </w:tr>
      <w:tr w:rsidR="00D16BA2"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b/>
                <w:sz w:val="22"/>
              </w:rPr>
            </w:pPr>
            <w:r>
              <w:rPr>
                <w:b/>
                <w:sz w:val="22"/>
              </w:rPr>
              <w:t>Department of Elementary and Secondary Education Comments:</w:t>
            </w:r>
          </w:p>
        </w:tc>
      </w:tr>
      <w:tr w:rsidR="00D16BA2"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i/>
                <w:sz w:val="22"/>
              </w:rPr>
            </w:pPr>
            <w:r>
              <w:rPr>
                <w:i/>
                <w:sz w:val="22"/>
              </w:rPr>
              <w:t>The district has no ELL students enrolled at this time.</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D7D5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D7D5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D7D5D">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lastRenderedPageBreak/>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FD7D5D">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FD7D5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D7D5D" w:rsidP="00F230E8">
            <w:pPr>
              <w:rPr>
                <w:b/>
                <w:sz w:val="22"/>
              </w:rPr>
            </w:pPr>
            <w:r>
              <w:rPr>
                <w:b/>
                <w:sz w:val="22"/>
              </w:rPr>
              <w:t>No</w:t>
            </w:r>
          </w:p>
        </w:tc>
      </w:tr>
      <w:tr w:rsidR="008219B9"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rPr>
                <w:b/>
                <w:sz w:val="22"/>
              </w:rPr>
            </w:pPr>
          </w:p>
        </w:tc>
      </w:tr>
      <w:tr w:rsidR="008219B9"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FD7D5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BB35F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FD7D5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D7D5D">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tc>
        <w:tc>
          <w:tcPr>
            <w:tcW w:w="774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FD7D5D">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FD7D5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D7D5D"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D7D5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BB35F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D7D5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D7D5D">
        <w:tc>
          <w:tcPr>
            <w:tcW w:w="1530" w:type="dxa"/>
          </w:tcPr>
          <w:p w:rsidR="008219B9" w:rsidRDefault="008219B9" w:rsidP="00F230E8">
            <w:pPr>
              <w:spacing w:line="163" w:lineRule="exact"/>
              <w:jc w:val="center"/>
              <w:rPr>
                <w:b/>
                <w:sz w:val="22"/>
              </w:rPr>
            </w:pPr>
          </w:p>
          <w:p w:rsidR="008219B9" w:rsidRDefault="008219B9" w:rsidP="00F230E8">
            <w:pPr>
              <w:pStyle w:val="Heading4"/>
            </w:pPr>
            <w:r>
              <w:t>ELE 5</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FD7D5D">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FD7D5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D7D5D" w:rsidP="00F230E8">
            <w:pPr>
              <w:rPr>
                <w:b/>
                <w:sz w:val="22"/>
              </w:rPr>
            </w:pPr>
            <w:r>
              <w:rPr>
                <w:b/>
                <w:sz w:val="22"/>
              </w:rPr>
              <w:t>No</w:t>
            </w:r>
          </w:p>
        </w:tc>
      </w:tr>
      <w:tr w:rsidR="00D16BA2"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b/>
                <w:sz w:val="22"/>
              </w:rPr>
            </w:pPr>
            <w:r>
              <w:rPr>
                <w:b/>
                <w:sz w:val="22"/>
              </w:rPr>
              <w:t>Department of Elementary and Secondary Education Comments:</w:t>
            </w:r>
          </w:p>
        </w:tc>
      </w:tr>
      <w:tr w:rsidR="00D16BA2"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i/>
                <w:sz w:val="22"/>
              </w:rPr>
            </w:pPr>
            <w:r>
              <w:rPr>
                <w:i/>
                <w:sz w:val="22"/>
              </w:rPr>
              <w:t>The district has no ELL students enrolled at this time.</w:t>
            </w:r>
          </w:p>
        </w:tc>
      </w:tr>
      <w:tr w:rsidR="008219B9"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21BC8" w:rsidRDefault="00A21BC8"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FD7D5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BB35F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FD7D5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D7D5D">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6</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 xml:space="preserve">1. The district does not re-designate a student from Limited English Proficient </w:t>
            </w:r>
            <w:r>
              <w:lastRenderedPageBreak/>
              <w:t>(LEP)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FD7D5D">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FD7D5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D7D5D"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D16BA2" w:rsidTr="00D16BA2">
        <w:tc>
          <w:tcPr>
            <w:tcW w:w="9270" w:type="dxa"/>
          </w:tcPr>
          <w:p w:rsidR="00D16BA2" w:rsidRDefault="00D16BA2" w:rsidP="00D16BA2">
            <w:pPr>
              <w:rPr>
                <w:b/>
                <w:sz w:val="22"/>
              </w:rPr>
            </w:pPr>
            <w:r>
              <w:rPr>
                <w:b/>
                <w:sz w:val="22"/>
              </w:rPr>
              <w:t>Department of Elementary and Secondary Education Comments:</w:t>
            </w:r>
          </w:p>
        </w:tc>
      </w:tr>
      <w:tr w:rsidR="00D16BA2" w:rsidTr="00D16BA2">
        <w:tc>
          <w:tcPr>
            <w:tcW w:w="9270" w:type="dxa"/>
          </w:tcPr>
          <w:p w:rsidR="00D16BA2" w:rsidRDefault="00D16BA2" w:rsidP="00D16BA2">
            <w:pPr>
              <w:rPr>
                <w:i/>
                <w:sz w:val="22"/>
              </w:rPr>
            </w:pPr>
            <w:r>
              <w:rPr>
                <w:i/>
                <w:sz w:val="22"/>
              </w:rPr>
              <w:t>The district has no ELL students enrolled at this time.</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16BA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D16BA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16BA2">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D16BA2">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FD7D5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D7D5D" w:rsidP="00F230E8">
            <w:pPr>
              <w:rPr>
                <w:b/>
                <w:sz w:val="22"/>
              </w:rPr>
            </w:pPr>
            <w:r>
              <w:rPr>
                <w:b/>
                <w:sz w:val="22"/>
              </w:rPr>
              <w:t>No</w:t>
            </w:r>
          </w:p>
        </w:tc>
      </w:tr>
      <w:tr w:rsidR="00D16BA2" w:rsidTr="00D1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b/>
                <w:sz w:val="22"/>
              </w:rPr>
            </w:pPr>
            <w:r>
              <w:rPr>
                <w:b/>
                <w:sz w:val="22"/>
              </w:rPr>
              <w:t>Department of Elementary and Secondary Education Comments:</w:t>
            </w:r>
          </w:p>
        </w:tc>
      </w:tr>
      <w:tr w:rsidR="00D16BA2" w:rsidTr="00D1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i/>
                <w:sz w:val="22"/>
              </w:rPr>
            </w:pPr>
            <w:r>
              <w:rPr>
                <w:i/>
                <w:sz w:val="22"/>
              </w:rPr>
              <w:t>The district has no ELL students enrolled at this time.</w:t>
            </w: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16BA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16BA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16BA2">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8</w:t>
            </w: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D16BA2">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FD7D5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D7D5D" w:rsidP="00F230E8">
            <w:pPr>
              <w:rPr>
                <w:b/>
                <w:sz w:val="22"/>
              </w:rPr>
            </w:pPr>
            <w:r>
              <w:rPr>
                <w:b/>
                <w:sz w:val="22"/>
              </w:rPr>
              <w:t>No</w:t>
            </w:r>
          </w:p>
        </w:tc>
      </w:tr>
      <w:tr w:rsidR="00D16BA2" w:rsidTr="00D1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b/>
                <w:sz w:val="22"/>
              </w:rPr>
            </w:pPr>
            <w:r>
              <w:rPr>
                <w:b/>
                <w:sz w:val="22"/>
              </w:rPr>
              <w:t>Department of Elementary and Secondary Education Comments:</w:t>
            </w:r>
          </w:p>
        </w:tc>
      </w:tr>
      <w:tr w:rsidR="00D16BA2" w:rsidTr="00D1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i/>
                <w:sz w:val="22"/>
              </w:rPr>
            </w:pPr>
            <w:r>
              <w:rPr>
                <w:i/>
                <w:sz w:val="22"/>
              </w:rPr>
              <w:t>The district has no ELL students enrolled at this time.</w:t>
            </w:r>
          </w:p>
        </w:tc>
      </w:tr>
    </w:tbl>
    <w:p w:rsidR="00A8162E" w:rsidRDefault="00A8162E" w:rsidP="008219B9">
      <w:pPr>
        <w:rPr>
          <w:sz w:val="22"/>
        </w:rPr>
      </w:pPr>
    </w:p>
    <w:tbl>
      <w:tblPr>
        <w:tblW w:w="1854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gridCol w:w="9270"/>
      </w:tblGrid>
      <w:tr w:rsidR="008219B9" w:rsidTr="00FD7D5D">
        <w:trPr>
          <w:gridAfter w:val="1"/>
          <w:wAfter w:w="9270" w:type="dxa"/>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BB35F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D7D5D">
        <w:trPr>
          <w:gridAfter w:val="1"/>
          <w:wAfter w:w="9270" w:type="dxa"/>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D7D5D">
        <w:trPr>
          <w:gridAfter w:val="1"/>
          <w:wAfter w:w="9270" w:type="dxa"/>
        </w:trPr>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9</w:t>
            </w:r>
          </w:p>
        </w:tc>
        <w:tc>
          <w:tcPr>
            <w:tcW w:w="774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FD7D5D">
        <w:trPr>
          <w:gridAfter w:val="1"/>
          <w:wAfter w:w="9270" w:type="dxa"/>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FD7D5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FD7D5D" w:rsidP="00F230E8">
            <w:pPr>
              <w:rPr>
                <w:b/>
                <w:bCs/>
                <w:sz w:val="22"/>
              </w:rPr>
            </w:pPr>
            <w:r>
              <w:rPr>
                <w:b/>
                <w:bCs/>
                <w:sz w:val="22"/>
              </w:rPr>
              <w:t>No</w:t>
            </w:r>
          </w:p>
        </w:tc>
      </w:tr>
      <w:tr w:rsidR="00D16BA2"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b/>
                <w:sz w:val="22"/>
              </w:rPr>
            </w:pPr>
            <w:r>
              <w:rPr>
                <w:b/>
                <w:sz w:val="22"/>
              </w:rPr>
              <w:t>Department of Elementary and Secondary Education Comments:</w:t>
            </w:r>
          </w:p>
        </w:tc>
        <w:tc>
          <w:tcPr>
            <w:tcW w:w="9270" w:type="dxa"/>
          </w:tcPr>
          <w:p w:rsidR="00D16BA2" w:rsidRDefault="00D16BA2" w:rsidP="00F230E8">
            <w:pPr>
              <w:rPr>
                <w:b/>
                <w:sz w:val="22"/>
              </w:rPr>
            </w:pPr>
          </w:p>
        </w:tc>
      </w:tr>
      <w:tr w:rsidR="00D16BA2"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i/>
                <w:sz w:val="22"/>
              </w:rPr>
            </w:pPr>
            <w:r>
              <w:rPr>
                <w:i/>
                <w:sz w:val="22"/>
              </w:rPr>
              <w:t>The district has no ELL students enrolled at this time.</w:t>
            </w:r>
          </w:p>
        </w:tc>
        <w:tc>
          <w:tcPr>
            <w:tcW w:w="9270" w:type="dxa"/>
          </w:tcPr>
          <w:p w:rsidR="00D16BA2" w:rsidRDefault="00D16BA2" w:rsidP="00F230E8">
            <w:pPr>
              <w:rPr>
                <w:b/>
                <w:sz w:val="22"/>
              </w:rPr>
            </w:pP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BB35F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tc>
        <w:tc>
          <w:tcPr>
            <w:tcW w:w="774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lastRenderedPageBreak/>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FD7D5D">
            <w:pPr>
              <w:rPr>
                <w:b/>
                <w:bCs/>
                <w:sz w:val="22"/>
              </w:rPr>
            </w:pPr>
            <w:r>
              <w:rPr>
                <w:b/>
                <w:bCs/>
                <w:sz w:val="22"/>
              </w:rPr>
              <w:t xml:space="preserve">Rating: </w:t>
            </w:r>
            <w:r w:rsidR="00FD7D5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FD7D5D"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 w:rsidR="008219B9" w:rsidRDefault="008219B9" w:rsidP="008219B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11</w:t>
            </w:r>
          </w:p>
        </w:tc>
        <w:tc>
          <w:tcPr>
            <w:tcW w:w="774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E0731">
            <w:pPr>
              <w:rPr>
                <w:b/>
                <w:sz w:val="22"/>
              </w:rPr>
            </w:pPr>
            <w:r>
              <w:rPr>
                <w:b/>
                <w:sz w:val="22"/>
              </w:rPr>
              <w:t xml:space="preserve">Rating: </w:t>
            </w:r>
            <w:r w:rsidR="000E073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FD7D5D"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F230E8">
        <w:trPr>
          <w:trHeight w:val="795"/>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BB35F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F230E8">
        <w:trPr>
          <w:tblHeader/>
        </w:trPr>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F230E8">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FD7D5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FD7D5D"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BB35F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8219B9" w:rsidRDefault="008219B9" w:rsidP="00F230E8">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FD7D5D">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FD7D5D"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D16BA2" w:rsidTr="00D16BA2">
        <w:tc>
          <w:tcPr>
            <w:tcW w:w="9270" w:type="dxa"/>
          </w:tcPr>
          <w:p w:rsidR="00D16BA2" w:rsidRDefault="00D16BA2" w:rsidP="00D16BA2">
            <w:pPr>
              <w:rPr>
                <w:b/>
                <w:sz w:val="22"/>
              </w:rPr>
            </w:pPr>
            <w:r>
              <w:rPr>
                <w:b/>
                <w:sz w:val="22"/>
              </w:rPr>
              <w:t>Department of Elementary and Secondary Education Comments:</w:t>
            </w:r>
          </w:p>
        </w:tc>
        <w:tc>
          <w:tcPr>
            <w:tcW w:w="9270" w:type="dxa"/>
          </w:tcPr>
          <w:p w:rsidR="00D16BA2" w:rsidRDefault="00D16BA2" w:rsidP="00F230E8">
            <w:pPr>
              <w:rPr>
                <w:b/>
                <w:sz w:val="22"/>
              </w:rPr>
            </w:pPr>
          </w:p>
        </w:tc>
      </w:tr>
      <w:tr w:rsidR="00D16BA2" w:rsidTr="00D16BA2">
        <w:tc>
          <w:tcPr>
            <w:tcW w:w="9270" w:type="dxa"/>
          </w:tcPr>
          <w:p w:rsidR="00D16BA2" w:rsidRDefault="00D16BA2" w:rsidP="00D16BA2">
            <w:pPr>
              <w:rPr>
                <w:i/>
                <w:sz w:val="22"/>
              </w:rPr>
            </w:pPr>
            <w:r>
              <w:rPr>
                <w:i/>
                <w:sz w:val="22"/>
              </w:rPr>
              <w:t>The district has no former ELL students enrolled at this time.</w:t>
            </w:r>
          </w:p>
        </w:tc>
        <w:tc>
          <w:tcPr>
            <w:tcW w:w="9270" w:type="dxa"/>
          </w:tcPr>
          <w:p w:rsidR="00D16BA2" w:rsidRDefault="00D16BA2" w:rsidP="00F230E8">
            <w:pPr>
              <w:rPr>
                <w:i/>
                <w:sz w:val="22"/>
              </w:rPr>
            </w:pPr>
          </w:p>
        </w:tc>
      </w:tr>
    </w:tbl>
    <w:p w:rsidR="008219B9" w:rsidRDefault="008219B9" w:rsidP="008219B9">
      <w:pPr>
        <w:rPr>
          <w:sz w:val="22"/>
        </w:rPr>
      </w:pPr>
    </w:p>
    <w:p w:rsidR="001E58A7" w:rsidRDefault="001E58A7" w:rsidP="008219B9">
      <w:pPr>
        <w:rPr>
          <w:sz w:val="22"/>
        </w:rPr>
      </w:pPr>
    </w:p>
    <w:p w:rsidR="00FD7D5D" w:rsidRDefault="00FD7D5D" w:rsidP="008219B9">
      <w:pPr>
        <w:rPr>
          <w:sz w:val="22"/>
        </w:rPr>
      </w:pPr>
    </w:p>
    <w:p w:rsidR="00FD7D5D" w:rsidRDefault="00FD7D5D" w:rsidP="008219B9">
      <w:pPr>
        <w:rPr>
          <w:sz w:val="22"/>
        </w:rPr>
      </w:pPr>
    </w:p>
    <w:p w:rsidR="00FD7D5D" w:rsidRDefault="00FD7D5D" w:rsidP="008219B9">
      <w:pPr>
        <w:rPr>
          <w:sz w:val="22"/>
        </w:rPr>
      </w:pPr>
    </w:p>
    <w:p w:rsidR="001E58A7" w:rsidRDefault="001E58A7"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5"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FD7D5D">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FD7D5D"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D16BA2" w:rsidTr="00D16BA2">
        <w:tc>
          <w:tcPr>
            <w:tcW w:w="9270" w:type="dxa"/>
          </w:tcPr>
          <w:p w:rsidR="00D16BA2" w:rsidRDefault="00D16BA2" w:rsidP="00D16BA2">
            <w:pPr>
              <w:rPr>
                <w:b/>
                <w:sz w:val="22"/>
              </w:rPr>
            </w:pPr>
            <w:r>
              <w:rPr>
                <w:b/>
                <w:sz w:val="22"/>
              </w:rPr>
              <w:t>Department of Elementary and Secondary Education Comments:</w:t>
            </w:r>
          </w:p>
        </w:tc>
        <w:tc>
          <w:tcPr>
            <w:tcW w:w="9270" w:type="dxa"/>
          </w:tcPr>
          <w:p w:rsidR="00D16BA2" w:rsidRDefault="00D16BA2" w:rsidP="00F230E8">
            <w:pPr>
              <w:rPr>
                <w:b/>
                <w:sz w:val="22"/>
              </w:rPr>
            </w:pPr>
          </w:p>
        </w:tc>
      </w:tr>
      <w:tr w:rsidR="00D16BA2" w:rsidTr="00D16BA2">
        <w:tc>
          <w:tcPr>
            <w:tcW w:w="9270" w:type="dxa"/>
          </w:tcPr>
          <w:p w:rsidR="00D16BA2" w:rsidRDefault="00D16BA2" w:rsidP="00D16BA2">
            <w:pPr>
              <w:rPr>
                <w:i/>
                <w:sz w:val="22"/>
              </w:rPr>
            </w:pPr>
            <w:r>
              <w:rPr>
                <w:i/>
                <w:sz w:val="22"/>
              </w:rPr>
              <w:t>The district has no ELL students enrolled at this time.</w:t>
            </w:r>
          </w:p>
        </w:tc>
        <w:tc>
          <w:tcPr>
            <w:tcW w:w="9270" w:type="dxa"/>
          </w:tcPr>
          <w:p w:rsidR="00D16BA2" w:rsidRDefault="00D16BA2" w:rsidP="00762968">
            <w:pPr>
              <w:pStyle w:val="Heading1"/>
              <w:shd w:val="clear" w:color="auto" w:fill="FFFFFF"/>
              <w:jc w:val="left"/>
              <w:rPr>
                <w:i/>
                <w:sz w:val="22"/>
              </w:rPr>
            </w:pPr>
          </w:p>
        </w:tc>
      </w:tr>
    </w:tbl>
    <w:p w:rsidR="008219B9" w:rsidRDefault="008219B9" w:rsidP="008219B9">
      <w:pPr>
        <w:rPr>
          <w:sz w:val="22"/>
        </w:rPr>
      </w:pPr>
    </w:p>
    <w:p w:rsidR="00FD7D5D" w:rsidRDefault="00FD7D5D" w:rsidP="008219B9">
      <w:pPr>
        <w:rPr>
          <w:sz w:val="22"/>
        </w:rPr>
      </w:pPr>
    </w:p>
    <w:p w:rsidR="00FD7D5D" w:rsidRDefault="00FD7D5D"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8219B9" w:rsidTr="00FD7D5D">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BB35F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FD7D5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D7D5D">
        <w:tc>
          <w:tcPr>
            <w:tcW w:w="1530" w:type="dxa"/>
            <w:tcBorders>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FD7D5D">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FD7D5D">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FD7D5D" w:rsidP="00F230E8">
            <w:pPr>
              <w:pStyle w:val="Heading5"/>
              <w:rPr>
                <w:bCs/>
              </w:rPr>
            </w:pPr>
            <w:r>
              <w:rPr>
                <w:bCs/>
              </w:rPr>
              <w:t>No</w:t>
            </w:r>
          </w:p>
        </w:tc>
      </w:tr>
      <w:tr w:rsidR="00D16BA2"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b/>
                <w:sz w:val="22"/>
              </w:rPr>
            </w:pPr>
            <w:r>
              <w:rPr>
                <w:b/>
                <w:sz w:val="22"/>
              </w:rPr>
              <w:t>Department of Elementary and Secondary Education Comments:</w:t>
            </w:r>
          </w:p>
        </w:tc>
      </w:tr>
      <w:tr w:rsidR="00D16BA2"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i/>
                <w:sz w:val="22"/>
              </w:rPr>
            </w:pPr>
            <w:r>
              <w:rPr>
                <w:i/>
                <w:sz w:val="22"/>
              </w:rPr>
              <w:t>The district has no ELL students enrolled at this time.</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D7D5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D7D5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D7D5D">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16</w:t>
            </w:r>
          </w:p>
        </w:tc>
        <w:tc>
          <w:tcPr>
            <w:tcW w:w="774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FD7D5D">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FD7D5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D7D5D" w:rsidP="00F230E8">
            <w:pPr>
              <w:rPr>
                <w:b/>
                <w:sz w:val="22"/>
              </w:rPr>
            </w:pPr>
            <w:r>
              <w:rPr>
                <w:b/>
                <w:sz w:val="22"/>
              </w:rPr>
              <w:t>No</w:t>
            </w:r>
          </w:p>
        </w:tc>
      </w:tr>
      <w:tr w:rsidR="00D16BA2"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b/>
                <w:sz w:val="22"/>
              </w:rPr>
            </w:pPr>
            <w:r>
              <w:rPr>
                <w:b/>
                <w:sz w:val="22"/>
              </w:rPr>
              <w:t>Department of Elementary and Secondary Education Comments:</w:t>
            </w:r>
          </w:p>
        </w:tc>
      </w:tr>
      <w:tr w:rsidR="00D16BA2" w:rsidTr="00FD7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i/>
                <w:sz w:val="22"/>
              </w:rPr>
            </w:pPr>
            <w:r>
              <w:rPr>
                <w:i/>
                <w:sz w:val="22"/>
              </w:rPr>
              <w:t>The district has no ELL students enrolled at this time.</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16BA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D16BA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16BA2">
        <w:tc>
          <w:tcPr>
            <w:tcW w:w="1530" w:type="dxa"/>
          </w:tcPr>
          <w:p w:rsidR="008219B9" w:rsidRDefault="008219B9" w:rsidP="00F230E8">
            <w:pPr>
              <w:spacing w:line="120" w:lineRule="exact"/>
              <w:rPr>
                <w:b/>
                <w:bCs/>
                <w:sz w:val="22"/>
              </w:rPr>
            </w:pPr>
          </w:p>
          <w:p w:rsidR="008219B9" w:rsidRDefault="008219B9" w:rsidP="00F230E8">
            <w:pPr>
              <w:spacing w:after="58"/>
              <w:jc w:val="center"/>
              <w:rPr>
                <w:b/>
                <w:bCs/>
                <w:sz w:val="22"/>
              </w:rPr>
            </w:pPr>
            <w:r>
              <w:rPr>
                <w:b/>
                <w:bCs/>
                <w:sz w:val="22"/>
              </w:rPr>
              <w:t>ELE 17</w:t>
            </w:r>
          </w:p>
        </w:tc>
        <w:tc>
          <w:tcPr>
            <w:tcW w:w="774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 xml:space="preserve">The district conducts periodic evaluations of the effectiveness of its ELE program in developing students’ English language skills and increasing their ability to participate meaningfully in the educational program. Where the district </w:t>
            </w:r>
            <w:r>
              <w:rPr>
                <w:sz w:val="22"/>
              </w:rPr>
              <w:lastRenderedPageBreak/>
              <w:t>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D16BA2">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FD7D5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D7D5D" w:rsidP="00F230E8">
            <w:pPr>
              <w:rPr>
                <w:b/>
                <w:sz w:val="22"/>
              </w:rPr>
            </w:pPr>
            <w:r>
              <w:rPr>
                <w:b/>
                <w:sz w:val="22"/>
              </w:rPr>
              <w:t>No</w:t>
            </w:r>
          </w:p>
        </w:tc>
      </w:tr>
      <w:tr w:rsidR="00D16BA2" w:rsidTr="00D1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b/>
                <w:sz w:val="22"/>
              </w:rPr>
            </w:pPr>
            <w:r>
              <w:rPr>
                <w:b/>
                <w:sz w:val="22"/>
              </w:rPr>
              <w:t>Department of Elementary and Secondary Education Comments:</w:t>
            </w:r>
          </w:p>
        </w:tc>
      </w:tr>
      <w:tr w:rsidR="00D16BA2" w:rsidTr="00D1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i/>
                <w:sz w:val="22"/>
              </w:rPr>
            </w:pPr>
            <w:r>
              <w:rPr>
                <w:i/>
                <w:sz w:val="22"/>
              </w:rPr>
              <w:t>The district has no ELL students enrolled at this time.</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16BA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D16BA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16BA2">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18</w:t>
            </w:r>
          </w:p>
        </w:tc>
        <w:tc>
          <w:tcPr>
            <w:tcW w:w="774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D16BA2">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FD7D5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D7D5D" w:rsidP="00F230E8">
            <w:pPr>
              <w:rPr>
                <w:b/>
                <w:sz w:val="22"/>
              </w:rPr>
            </w:pPr>
            <w:r>
              <w:rPr>
                <w:b/>
                <w:sz w:val="22"/>
              </w:rPr>
              <w:t>No</w:t>
            </w:r>
          </w:p>
        </w:tc>
      </w:tr>
      <w:tr w:rsidR="00D16BA2" w:rsidTr="00D1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b/>
                <w:sz w:val="22"/>
              </w:rPr>
            </w:pPr>
            <w:r>
              <w:rPr>
                <w:b/>
                <w:sz w:val="22"/>
              </w:rPr>
              <w:t>Department of Elementary and Secondary Education Comments:</w:t>
            </w:r>
          </w:p>
        </w:tc>
      </w:tr>
      <w:tr w:rsidR="00D16BA2" w:rsidTr="00D1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16BA2" w:rsidRDefault="00D16BA2" w:rsidP="00D16BA2">
            <w:pPr>
              <w:rPr>
                <w:i/>
                <w:sz w:val="22"/>
              </w:rPr>
            </w:pPr>
            <w:r>
              <w:rPr>
                <w:i/>
                <w:sz w:val="22"/>
              </w:rPr>
              <w:t>The district has no ELL students enrolled at this time.</w:t>
            </w:r>
          </w:p>
        </w:tc>
      </w:tr>
    </w:tbl>
    <w:p w:rsidR="008219B9" w:rsidRDefault="008219B9"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bl>
    <w:p w:rsidR="008219B9" w:rsidRDefault="008219B9" w:rsidP="008219B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BB35FF" w:rsidP="00F230E8">
            <w:pPr>
              <w:jc w:val="center"/>
              <w:rPr>
                <w:sz w:val="22"/>
              </w:rPr>
            </w:pPr>
            <w:hyperlink r:id="rId16"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BB35FF" w:rsidP="00F230E8">
            <w:pPr>
              <w:jc w:val="center"/>
              <w:rPr>
                <w:sz w:val="22"/>
              </w:rPr>
            </w:pPr>
            <w:hyperlink r:id="rId17"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Default="008219B9" w:rsidP="00F230E8">
            <w:pPr>
              <w:rPr>
                <w:sz w:val="22"/>
                <w:lang w:val="fr-FR"/>
              </w:rPr>
            </w:pPr>
            <w:r>
              <w:rPr>
                <w:sz w:val="22"/>
                <w:lang w:val="fr-FR"/>
              </w:rPr>
              <w:t xml:space="preserve">Final Report </w:t>
            </w:r>
            <w:r w:rsidR="00D16BA2" w:rsidRPr="000E6376">
              <w:rPr>
                <w:sz w:val="22"/>
                <w:lang w:val="es-VE"/>
              </w:rPr>
              <w:t xml:space="preserve">ELE </w:t>
            </w:r>
            <w:r w:rsidR="00D16BA2">
              <w:rPr>
                <w:sz w:val="22"/>
                <w:lang w:val="es-VE"/>
              </w:rPr>
              <w:t>2012</w:t>
            </w:r>
            <w:r w:rsidR="00D16BA2" w:rsidRPr="000E6376">
              <w:rPr>
                <w:sz w:val="22"/>
                <w:lang w:val="es-VE"/>
              </w:rPr>
              <w:t xml:space="preserve">– </w:t>
            </w:r>
            <w:r w:rsidR="00D16BA2" w:rsidRPr="00D16BA2">
              <w:rPr>
                <w:sz w:val="22"/>
                <w:lang w:val="es-VE"/>
              </w:rPr>
              <w:t>2013</w:t>
            </w:r>
            <w:r w:rsidRPr="00D16BA2">
              <w:rPr>
                <w:sz w:val="22"/>
                <w:lang w:val="fr-FR"/>
              </w:rPr>
              <w:t>.doc</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762968" w:rsidRDefault="00D16BA2" w:rsidP="00731866">
            <w:pPr>
              <w:rPr>
                <w:sz w:val="22"/>
                <w:highlight w:val="yellow"/>
              </w:rPr>
            </w:pPr>
            <w:proofErr w:type="spellStart"/>
            <w:r>
              <w:rPr>
                <w:sz w:val="22"/>
              </w:rPr>
              <w:t>Hawlemont</w:t>
            </w:r>
            <w:proofErr w:type="spellEnd"/>
            <w:r>
              <w:rPr>
                <w:sz w:val="22"/>
              </w:rPr>
              <w:t xml:space="preserve"> CPR ELE </w:t>
            </w:r>
            <w:r w:rsidR="00731866">
              <w:rPr>
                <w:sz w:val="22"/>
              </w:rPr>
              <w:t>Final</w:t>
            </w:r>
            <w:r>
              <w:rPr>
                <w:sz w:val="22"/>
              </w:rPr>
              <w:t xml:space="preserve"> Report 2013</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C90ED4" w:rsidRDefault="00CA38D6" w:rsidP="00F230E8">
            <w:pPr>
              <w:rPr>
                <w:sz w:val="22"/>
                <w:szCs w:val="22"/>
              </w:rPr>
            </w:pPr>
            <w:r w:rsidRPr="00D16BA2">
              <w:rPr>
                <w:sz w:val="22"/>
                <w:szCs w:val="22"/>
              </w:rPr>
              <w:t xml:space="preserve">December </w:t>
            </w:r>
            <w:r w:rsidR="00D16BA2" w:rsidRPr="00D16BA2">
              <w:rPr>
                <w:sz w:val="22"/>
                <w:szCs w:val="22"/>
              </w:rPr>
              <w:t>23</w:t>
            </w:r>
            <w:r w:rsidR="00C90ED4" w:rsidRPr="00D16BA2">
              <w:rPr>
                <w:sz w:val="22"/>
                <w:szCs w:val="22"/>
              </w:rPr>
              <w:t>, 201</w:t>
            </w:r>
            <w:r w:rsidR="00D16BA2" w:rsidRPr="00D16BA2">
              <w:rPr>
                <w:sz w:val="22"/>
                <w:szCs w:val="22"/>
              </w:rPr>
              <w:t>3</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Default="00D16BA2" w:rsidP="00F230E8">
            <w:pPr>
              <w:rPr>
                <w:sz w:val="22"/>
              </w:rPr>
            </w:pPr>
            <w:r>
              <w:rPr>
                <w:sz w:val="22"/>
              </w:rPr>
              <w:t>DBL/MLP/SH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18"/>
          <w:footerReference w:type="default" r:id="rId19"/>
          <w:headerReference w:type="first" r:id="rId20"/>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1"/>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60A" w:rsidRDefault="00A6660A">
      <w:r>
        <w:separator/>
      </w:r>
    </w:p>
  </w:endnote>
  <w:endnote w:type="continuationSeparator" w:id="0">
    <w:p w:rsidR="00A6660A" w:rsidRDefault="00A66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A2" w:rsidRDefault="00BB35FF">
    <w:pPr>
      <w:pStyle w:val="Footer"/>
      <w:framePr w:wrap="around" w:vAnchor="text" w:hAnchor="margin" w:xAlign="right" w:y="1"/>
      <w:rPr>
        <w:rStyle w:val="PageNumber"/>
      </w:rPr>
    </w:pPr>
    <w:r>
      <w:rPr>
        <w:rStyle w:val="PageNumber"/>
      </w:rPr>
      <w:fldChar w:fldCharType="begin"/>
    </w:r>
    <w:r w:rsidR="00D16BA2">
      <w:rPr>
        <w:rStyle w:val="PageNumber"/>
      </w:rPr>
      <w:instrText xml:space="preserve">PAGE  </w:instrText>
    </w:r>
    <w:r>
      <w:rPr>
        <w:rStyle w:val="PageNumber"/>
      </w:rPr>
      <w:fldChar w:fldCharType="separate"/>
    </w:r>
    <w:r w:rsidR="00D16BA2">
      <w:rPr>
        <w:rStyle w:val="PageNumber"/>
        <w:noProof/>
      </w:rPr>
      <w:t>47</w:t>
    </w:r>
    <w:r>
      <w:rPr>
        <w:rStyle w:val="PageNumber"/>
      </w:rPr>
      <w:fldChar w:fldCharType="end"/>
    </w:r>
  </w:p>
  <w:p w:rsidR="00D16BA2" w:rsidRDefault="00D16B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A2" w:rsidRDefault="00D16BA2">
    <w:pPr>
      <w:pStyle w:val="Footer"/>
      <w:pBdr>
        <w:top w:val="single" w:sz="4" w:space="1" w:color="auto"/>
      </w:pBdr>
      <w:tabs>
        <w:tab w:val="clear" w:pos="8640"/>
      </w:tabs>
      <w:ind w:right="360"/>
      <w:jc w:val="center"/>
    </w:pPr>
  </w:p>
  <w:p w:rsidR="00D16BA2" w:rsidRDefault="00D16BA2">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D16BA2" w:rsidRDefault="00D16BA2">
    <w:pPr>
      <w:pStyle w:val="Footer"/>
      <w:tabs>
        <w:tab w:val="clear" w:pos="8640"/>
      </w:tabs>
      <w:ind w:right="360"/>
      <w:jc w:val="center"/>
    </w:pPr>
    <w:proofErr w:type="spellStart"/>
    <w:r>
      <w:t>Hawlemont</w:t>
    </w:r>
    <w:proofErr w:type="spellEnd"/>
    <w:r>
      <w:t xml:space="preserve"> Public Schools Coordinated Program Review Report for English Learner </w:t>
    </w:r>
    <w:r w:rsidRPr="00D16BA2">
      <w:t xml:space="preserve">Education </w:t>
    </w:r>
    <w:r>
      <w:t xml:space="preserve">– </w:t>
    </w:r>
  </w:p>
  <w:p w:rsidR="00D16BA2" w:rsidRDefault="00D16BA2">
    <w:pPr>
      <w:pStyle w:val="Footer"/>
      <w:tabs>
        <w:tab w:val="clear" w:pos="8640"/>
      </w:tabs>
      <w:ind w:right="360"/>
      <w:jc w:val="center"/>
    </w:pPr>
    <w:r>
      <w:t>December 23, 2013</w:t>
    </w:r>
  </w:p>
  <w:p w:rsidR="00D16BA2" w:rsidRDefault="00D16BA2">
    <w:pPr>
      <w:pStyle w:val="Footer"/>
      <w:tabs>
        <w:tab w:val="clear" w:pos="8640"/>
      </w:tabs>
      <w:ind w:right="360"/>
      <w:jc w:val="center"/>
    </w:pPr>
    <w:r>
      <w:t xml:space="preserve">Page </w:t>
    </w:r>
    <w:fldSimple w:instr=" PAGE ">
      <w:r w:rsidR="00DB7B49">
        <w:rPr>
          <w:noProof/>
        </w:rPr>
        <w:t>2</w:t>
      </w:r>
    </w:fldSimple>
    <w:r>
      <w:t xml:space="preserve"> of </w:t>
    </w:r>
    <w:fldSimple w:instr=" NUMPAGES ">
      <w:r w:rsidR="00DB7B49">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A2" w:rsidRDefault="00BB35FF">
    <w:pPr>
      <w:pStyle w:val="Footer"/>
      <w:framePr w:wrap="around" w:vAnchor="text" w:hAnchor="margin" w:xAlign="right" w:y="1"/>
      <w:rPr>
        <w:rStyle w:val="PageNumber"/>
      </w:rPr>
    </w:pPr>
    <w:r>
      <w:rPr>
        <w:rStyle w:val="PageNumber"/>
      </w:rPr>
      <w:fldChar w:fldCharType="begin"/>
    </w:r>
    <w:r w:rsidR="00D16BA2">
      <w:rPr>
        <w:rStyle w:val="PageNumber"/>
      </w:rPr>
      <w:instrText xml:space="preserve">PAGE  </w:instrText>
    </w:r>
    <w:r>
      <w:rPr>
        <w:rStyle w:val="PageNumber"/>
      </w:rPr>
      <w:fldChar w:fldCharType="end"/>
    </w:r>
  </w:p>
  <w:p w:rsidR="00D16BA2" w:rsidRDefault="00D16B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60A" w:rsidRDefault="00A6660A">
      <w:r>
        <w:separator/>
      </w:r>
    </w:p>
  </w:footnote>
  <w:footnote w:type="continuationSeparator" w:id="0">
    <w:p w:rsidR="00A6660A" w:rsidRDefault="00A66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A2" w:rsidRDefault="00D16BA2">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176C"/>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D64AA"/>
    <w:rsid w:val="000E0731"/>
    <w:rsid w:val="000E3921"/>
    <w:rsid w:val="000E5738"/>
    <w:rsid w:val="001032FA"/>
    <w:rsid w:val="001039FA"/>
    <w:rsid w:val="00124D6D"/>
    <w:rsid w:val="00125011"/>
    <w:rsid w:val="001316AF"/>
    <w:rsid w:val="00147290"/>
    <w:rsid w:val="00151566"/>
    <w:rsid w:val="00160E57"/>
    <w:rsid w:val="00161E1E"/>
    <w:rsid w:val="00175F8B"/>
    <w:rsid w:val="00195460"/>
    <w:rsid w:val="001A2DBF"/>
    <w:rsid w:val="001B2C39"/>
    <w:rsid w:val="001C43C8"/>
    <w:rsid w:val="001C794C"/>
    <w:rsid w:val="001D4440"/>
    <w:rsid w:val="001D6122"/>
    <w:rsid w:val="001D617B"/>
    <w:rsid w:val="001E58A7"/>
    <w:rsid w:val="001F03BA"/>
    <w:rsid w:val="00204EDC"/>
    <w:rsid w:val="002108FF"/>
    <w:rsid w:val="002274C2"/>
    <w:rsid w:val="00236E43"/>
    <w:rsid w:val="00252C32"/>
    <w:rsid w:val="0026504F"/>
    <w:rsid w:val="002652D4"/>
    <w:rsid w:val="00266BDC"/>
    <w:rsid w:val="002672A7"/>
    <w:rsid w:val="00272D81"/>
    <w:rsid w:val="002B7BE8"/>
    <w:rsid w:val="002C3D29"/>
    <w:rsid w:val="002C4D25"/>
    <w:rsid w:val="002C6951"/>
    <w:rsid w:val="002E120D"/>
    <w:rsid w:val="002E3C60"/>
    <w:rsid w:val="002E6490"/>
    <w:rsid w:val="002F559F"/>
    <w:rsid w:val="0030680B"/>
    <w:rsid w:val="003071C8"/>
    <w:rsid w:val="00324406"/>
    <w:rsid w:val="00324751"/>
    <w:rsid w:val="00337DAC"/>
    <w:rsid w:val="00352451"/>
    <w:rsid w:val="00371031"/>
    <w:rsid w:val="003847E1"/>
    <w:rsid w:val="00387199"/>
    <w:rsid w:val="00394A04"/>
    <w:rsid w:val="003A79CA"/>
    <w:rsid w:val="003B263F"/>
    <w:rsid w:val="003B689B"/>
    <w:rsid w:val="003C18EC"/>
    <w:rsid w:val="003C62F5"/>
    <w:rsid w:val="003D58EA"/>
    <w:rsid w:val="003E5681"/>
    <w:rsid w:val="003F6E54"/>
    <w:rsid w:val="004142F1"/>
    <w:rsid w:val="00421596"/>
    <w:rsid w:val="004265AA"/>
    <w:rsid w:val="00431B89"/>
    <w:rsid w:val="00434C9C"/>
    <w:rsid w:val="0044006E"/>
    <w:rsid w:val="0044134C"/>
    <w:rsid w:val="00451DE2"/>
    <w:rsid w:val="00457934"/>
    <w:rsid w:val="00463111"/>
    <w:rsid w:val="00463DD5"/>
    <w:rsid w:val="00473A64"/>
    <w:rsid w:val="00475446"/>
    <w:rsid w:val="0047628A"/>
    <w:rsid w:val="00484C36"/>
    <w:rsid w:val="00494776"/>
    <w:rsid w:val="004A477A"/>
    <w:rsid w:val="004A7609"/>
    <w:rsid w:val="004B1392"/>
    <w:rsid w:val="004B32B8"/>
    <w:rsid w:val="004B5ED2"/>
    <w:rsid w:val="004C4307"/>
    <w:rsid w:val="004D3F2A"/>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92FBE"/>
    <w:rsid w:val="005A2DC9"/>
    <w:rsid w:val="005F0AAD"/>
    <w:rsid w:val="005F224E"/>
    <w:rsid w:val="005F7B1A"/>
    <w:rsid w:val="006027BA"/>
    <w:rsid w:val="0060737B"/>
    <w:rsid w:val="00630320"/>
    <w:rsid w:val="006353FA"/>
    <w:rsid w:val="00644554"/>
    <w:rsid w:val="006446F9"/>
    <w:rsid w:val="00652D63"/>
    <w:rsid w:val="00653517"/>
    <w:rsid w:val="006747F9"/>
    <w:rsid w:val="00682651"/>
    <w:rsid w:val="00696D2D"/>
    <w:rsid w:val="00697264"/>
    <w:rsid w:val="006B7ABE"/>
    <w:rsid w:val="006C132A"/>
    <w:rsid w:val="006F40F4"/>
    <w:rsid w:val="00722B34"/>
    <w:rsid w:val="00726D5C"/>
    <w:rsid w:val="00731376"/>
    <w:rsid w:val="00731866"/>
    <w:rsid w:val="00740DBA"/>
    <w:rsid w:val="007456ED"/>
    <w:rsid w:val="00745A0D"/>
    <w:rsid w:val="00761044"/>
    <w:rsid w:val="0076262B"/>
    <w:rsid w:val="00762968"/>
    <w:rsid w:val="00762BBB"/>
    <w:rsid w:val="0078479F"/>
    <w:rsid w:val="00792E9B"/>
    <w:rsid w:val="0079671E"/>
    <w:rsid w:val="007A4C91"/>
    <w:rsid w:val="007B7A01"/>
    <w:rsid w:val="007C2963"/>
    <w:rsid w:val="007C5AB7"/>
    <w:rsid w:val="007D5361"/>
    <w:rsid w:val="007F19B6"/>
    <w:rsid w:val="007F6FE0"/>
    <w:rsid w:val="00803DE8"/>
    <w:rsid w:val="008128C3"/>
    <w:rsid w:val="008219B9"/>
    <w:rsid w:val="00827987"/>
    <w:rsid w:val="00854CDC"/>
    <w:rsid w:val="008569B7"/>
    <w:rsid w:val="00872B8D"/>
    <w:rsid w:val="00877F2A"/>
    <w:rsid w:val="0089422E"/>
    <w:rsid w:val="008A22EF"/>
    <w:rsid w:val="008B0181"/>
    <w:rsid w:val="008B46BB"/>
    <w:rsid w:val="008B4CB1"/>
    <w:rsid w:val="008C4677"/>
    <w:rsid w:val="008D35E1"/>
    <w:rsid w:val="008D4B41"/>
    <w:rsid w:val="008D6386"/>
    <w:rsid w:val="008E350F"/>
    <w:rsid w:val="008F0C04"/>
    <w:rsid w:val="008F7A7F"/>
    <w:rsid w:val="009042CE"/>
    <w:rsid w:val="00911297"/>
    <w:rsid w:val="00937565"/>
    <w:rsid w:val="00945C9A"/>
    <w:rsid w:val="009562EB"/>
    <w:rsid w:val="00956386"/>
    <w:rsid w:val="00961C9E"/>
    <w:rsid w:val="00980139"/>
    <w:rsid w:val="00991C1A"/>
    <w:rsid w:val="00997288"/>
    <w:rsid w:val="0099797C"/>
    <w:rsid w:val="009A226E"/>
    <w:rsid w:val="009A2A9F"/>
    <w:rsid w:val="009C6C8D"/>
    <w:rsid w:val="009D54EF"/>
    <w:rsid w:val="009D725A"/>
    <w:rsid w:val="009E4997"/>
    <w:rsid w:val="009E760A"/>
    <w:rsid w:val="009F58A3"/>
    <w:rsid w:val="00A02F28"/>
    <w:rsid w:val="00A05D13"/>
    <w:rsid w:val="00A10EEB"/>
    <w:rsid w:val="00A14C7A"/>
    <w:rsid w:val="00A21BC8"/>
    <w:rsid w:val="00A470D6"/>
    <w:rsid w:val="00A52CAA"/>
    <w:rsid w:val="00A55DFE"/>
    <w:rsid w:val="00A61063"/>
    <w:rsid w:val="00A6660A"/>
    <w:rsid w:val="00A74687"/>
    <w:rsid w:val="00A8162E"/>
    <w:rsid w:val="00A85367"/>
    <w:rsid w:val="00AB23AB"/>
    <w:rsid w:val="00AB3842"/>
    <w:rsid w:val="00AB5561"/>
    <w:rsid w:val="00AC046D"/>
    <w:rsid w:val="00AD0F25"/>
    <w:rsid w:val="00AF0755"/>
    <w:rsid w:val="00AF1425"/>
    <w:rsid w:val="00AF39B8"/>
    <w:rsid w:val="00AF4E81"/>
    <w:rsid w:val="00B032BC"/>
    <w:rsid w:val="00B232A3"/>
    <w:rsid w:val="00B2785D"/>
    <w:rsid w:val="00B431FD"/>
    <w:rsid w:val="00B513A8"/>
    <w:rsid w:val="00B6357C"/>
    <w:rsid w:val="00B67626"/>
    <w:rsid w:val="00B869BF"/>
    <w:rsid w:val="00BB232F"/>
    <w:rsid w:val="00BB35FF"/>
    <w:rsid w:val="00BB70C4"/>
    <w:rsid w:val="00BC54D4"/>
    <w:rsid w:val="00BC605D"/>
    <w:rsid w:val="00BC6372"/>
    <w:rsid w:val="00BD3D07"/>
    <w:rsid w:val="00BE3CAE"/>
    <w:rsid w:val="00BE743D"/>
    <w:rsid w:val="00BE749E"/>
    <w:rsid w:val="00BF0903"/>
    <w:rsid w:val="00BF54B1"/>
    <w:rsid w:val="00C05F33"/>
    <w:rsid w:val="00C27D32"/>
    <w:rsid w:val="00C36578"/>
    <w:rsid w:val="00C50ABD"/>
    <w:rsid w:val="00C54DED"/>
    <w:rsid w:val="00C5773D"/>
    <w:rsid w:val="00C63C5E"/>
    <w:rsid w:val="00C64FF7"/>
    <w:rsid w:val="00C70076"/>
    <w:rsid w:val="00C727C1"/>
    <w:rsid w:val="00C90ED4"/>
    <w:rsid w:val="00C92A7D"/>
    <w:rsid w:val="00CA0009"/>
    <w:rsid w:val="00CA38D6"/>
    <w:rsid w:val="00CA45A5"/>
    <w:rsid w:val="00CA62FE"/>
    <w:rsid w:val="00CD7D1F"/>
    <w:rsid w:val="00CE3A8D"/>
    <w:rsid w:val="00CF19A2"/>
    <w:rsid w:val="00CF2EE5"/>
    <w:rsid w:val="00D0452E"/>
    <w:rsid w:val="00D16BA2"/>
    <w:rsid w:val="00D20537"/>
    <w:rsid w:val="00D25174"/>
    <w:rsid w:val="00D262BD"/>
    <w:rsid w:val="00D278B4"/>
    <w:rsid w:val="00D377A0"/>
    <w:rsid w:val="00D42C9F"/>
    <w:rsid w:val="00D47C4C"/>
    <w:rsid w:val="00D71133"/>
    <w:rsid w:val="00D85BEA"/>
    <w:rsid w:val="00D946DD"/>
    <w:rsid w:val="00D96CBF"/>
    <w:rsid w:val="00DB7B49"/>
    <w:rsid w:val="00DD5E1C"/>
    <w:rsid w:val="00DE763C"/>
    <w:rsid w:val="00DF12AC"/>
    <w:rsid w:val="00DF183E"/>
    <w:rsid w:val="00E1072C"/>
    <w:rsid w:val="00E251CF"/>
    <w:rsid w:val="00E27B02"/>
    <w:rsid w:val="00E31993"/>
    <w:rsid w:val="00E32BAF"/>
    <w:rsid w:val="00E40F31"/>
    <w:rsid w:val="00E46F4E"/>
    <w:rsid w:val="00E55165"/>
    <w:rsid w:val="00E56A48"/>
    <w:rsid w:val="00E94B9C"/>
    <w:rsid w:val="00EA3A48"/>
    <w:rsid w:val="00EA6900"/>
    <w:rsid w:val="00EB4525"/>
    <w:rsid w:val="00EC4322"/>
    <w:rsid w:val="00EF7297"/>
    <w:rsid w:val="00F230E8"/>
    <w:rsid w:val="00F36018"/>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D7D5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qa/review/cpr/6yrcycle.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oe.mass.edu/pqa/review/cpr/schedule.html"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www.doe.mass.edu/pqa/review/cpr/repor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titlei/monitoring" TargetMode="External"/><Relationship Id="rId5" Type="http://schemas.openxmlformats.org/officeDocument/2006/relationships/webSettings" Target="webSettings.xml"/><Relationship Id="rId15" Type="http://schemas.openxmlformats.org/officeDocument/2006/relationships/hyperlink" Target="http://www.doe.mass.edu/ell/sei/qualifications.pdf"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pqa/review/cpr/repo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69E5B-3B54-4809-B990-B3FF7030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5111</Words>
  <Characters>29899</Characters>
  <Application>Microsoft Office Word</Application>
  <DocSecurity>0</DocSecurity>
  <Lines>1020</Lines>
  <Paragraphs>413</Paragraphs>
  <ScaleCrop>false</ScaleCrop>
  <HeadingPairs>
    <vt:vector size="2" baseType="variant">
      <vt:variant>
        <vt:lpstr>Title</vt:lpstr>
      </vt:variant>
      <vt:variant>
        <vt:i4>1</vt:i4>
      </vt:variant>
    </vt:vector>
  </HeadingPairs>
  <TitlesOfParts>
    <vt:vector size="1" baseType="lpstr">
      <vt:lpstr>Hawlemont Public Schools 2013 Coordinated program Review 2013</vt:lpstr>
    </vt:vector>
  </TitlesOfParts>
  <Company/>
  <LinksUpToDate>false</LinksUpToDate>
  <CharactersWithSpaces>34860</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Hawlemont Public Schools 2013 Coordinated program Review 2013</dc:title>
  <dc:subject>CPR Hawlemont</dc:subject>
  <dc:creator>ESE</dc:creator>
  <cp:keywords>CPR ELE Hawlemont</cp:keywords>
  <cp:lastModifiedBy>dzou</cp:lastModifiedBy>
  <cp:revision>9</cp:revision>
  <cp:lastPrinted>2013-12-23T14:54:00Z</cp:lastPrinted>
  <dcterms:created xsi:type="dcterms:W3CDTF">2013-12-23T14:47:00Z</dcterms:created>
  <dcterms:modified xsi:type="dcterms:W3CDTF">2013-12-26T20:02:00Z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26 2013</vt:lpwstr>
  </property>
</Properties>
</file>