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48FA" w14:textId="02BD1D77" w:rsidR="00EA5FBE" w:rsidRPr="005363BB" w:rsidRDefault="00130596">
      <w:pPr>
        <w:rPr>
          <w:sz w:val="22"/>
        </w:rPr>
      </w:pPr>
      <w:r>
        <w:rPr>
          <w:noProof/>
        </w:rPr>
        <w:drawing>
          <wp:inline distT="0" distB="0" distL="0" distR="0" wp14:anchorId="4A74926E" wp14:editId="3D56E55B">
            <wp:extent cx="1844040" cy="12573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051F7C7C" w14:textId="77777777" w:rsidR="00EA5FBE" w:rsidRDefault="00EA5FBE">
      <w:pPr>
        <w:jc w:val="center"/>
        <w:rPr>
          <w:sz w:val="22"/>
        </w:rPr>
      </w:pPr>
    </w:p>
    <w:p w14:paraId="23F761F0" w14:textId="77777777" w:rsidR="00EA5FBE" w:rsidRDefault="00EA5FBE">
      <w:pPr>
        <w:jc w:val="center"/>
        <w:rPr>
          <w:sz w:val="22"/>
        </w:rPr>
      </w:pPr>
    </w:p>
    <w:p w14:paraId="6474F333" w14:textId="77777777" w:rsidR="00EA5FBE" w:rsidRDefault="00EA5FBE">
      <w:pPr>
        <w:jc w:val="center"/>
        <w:rPr>
          <w:sz w:val="22"/>
        </w:rPr>
      </w:pPr>
    </w:p>
    <w:p w14:paraId="75A2E283" w14:textId="77777777" w:rsidR="00EA5FBE" w:rsidRDefault="00EA5FBE">
      <w:pPr>
        <w:jc w:val="center"/>
        <w:rPr>
          <w:sz w:val="22"/>
        </w:rPr>
      </w:pPr>
    </w:p>
    <w:p w14:paraId="04D8A684" w14:textId="77777777" w:rsidR="00EA5FBE" w:rsidRDefault="00EA5FBE">
      <w:pPr>
        <w:rPr>
          <w:sz w:val="24"/>
        </w:rPr>
      </w:pPr>
      <w:r>
        <w:rPr>
          <w:sz w:val="22"/>
        </w:rPr>
        <w:tab/>
      </w:r>
    </w:p>
    <w:p w14:paraId="0678D13A" w14:textId="77777777" w:rsidR="00EA5FBE" w:rsidRPr="007E5338" w:rsidRDefault="00EA5FBE">
      <w:pPr>
        <w:pStyle w:val="Heading2"/>
        <w:rPr>
          <w:sz w:val="24"/>
          <w:lang w:val="en-US" w:eastAsia="en-US"/>
        </w:rPr>
      </w:pPr>
    </w:p>
    <w:p w14:paraId="63FF452E" w14:textId="77777777" w:rsidR="00EA5FBE" w:rsidRDefault="00EA5FBE">
      <w:pPr>
        <w:jc w:val="center"/>
        <w:rPr>
          <w:b/>
          <w:sz w:val="28"/>
        </w:rPr>
      </w:pPr>
      <w:bookmarkStart w:id="0" w:name="rptName"/>
      <w:r>
        <w:rPr>
          <w:b/>
          <w:sz w:val="28"/>
        </w:rPr>
        <w:t>Southbridge</w:t>
      </w:r>
      <w:bookmarkEnd w:id="0"/>
    </w:p>
    <w:p w14:paraId="530DEEDF" w14:textId="77777777" w:rsidR="00EA5FBE" w:rsidRDefault="00EA5FBE">
      <w:pPr>
        <w:jc w:val="center"/>
        <w:rPr>
          <w:b/>
          <w:sz w:val="28"/>
        </w:rPr>
      </w:pPr>
    </w:p>
    <w:p w14:paraId="5891AFD6" w14:textId="77777777" w:rsidR="00EA5FBE" w:rsidRDefault="00EA5FBE">
      <w:pPr>
        <w:jc w:val="center"/>
        <w:rPr>
          <w:b/>
          <w:sz w:val="28"/>
        </w:rPr>
      </w:pPr>
      <w:r>
        <w:rPr>
          <w:b/>
          <w:sz w:val="28"/>
        </w:rPr>
        <w:t>Targeted and Focused Monitoring Report</w:t>
      </w:r>
    </w:p>
    <w:p w14:paraId="681381E0" w14:textId="77777777" w:rsidR="00EA5FBE" w:rsidRDefault="00EA5FBE">
      <w:pPr>
        <w:jc w:val="center"/>
        <w:rPr>
          <w:b/>
          <w:sz w:val="24"/>
        </w:rPr>
      </w:pPr>
    </w:p>
    <w:p w14:paraId="4F6A661C" w14:textId="77777777" w:rsidR="00EA5FBE" w:rsidRDefault="007A2D04">
      <w:pPr>
        <w:jc w:val="center"/>
        <w:rPr>
          <w:b/>
          <w:sz w:val="24"/>
        </w:rPr>
      </w:pPr>
      <w:r>
        <w:rPr>
          <w:b/>
          <w:sz w:val="24"/>
        </w:rPr>
        <w:t>Review</w:t>
      </w:r>
      <w:r w:rsidR="00EA5FBE">
        <w:rPr>
          <w:b/>
          <w:sz w:val="24"/>
        </w:rPr>
        <w:t xml:space="preserve"> Dates: </w:t>
      </w:r>
      <w:bookmarkStart w:id="1" w:name="onsiteVisitDate"/>
      <w:r>
        <w:rPr>
          <w:b/>
          <w:sz w:val="24"/>
        </w:rPr>
        <w:t>May 21</w:t>
      </w:r>
      <w:r w:rsidR="00EA5FBE" w:rsidRPr="00F8472A">
        <w:rPr>
          <w:b/>
          <w:sz w:val="24"/>
        </w:rPr>
        <w:t xml:space="preserve"> - May </w:t>
      </w:r>
      <w:r>
        <w:rPr>
          <w:b/>
          <w:sz w:val="24"/>
        </w:rPr>
        <w:t>28</w:t>
      </w:r>
      <w:r w:rsidR="00EA5FBE" w:rsidRPr="00F8472A">
        <w:rPr>
          <w:b/>
          <w:sz w:val="24"/>
        </w:rPr>
        <w:t>, 2024</w:t>
      </w:r>
      <w:bookmarkEnd w:id="1"/>
      <w:r w:rsidR="00EA5FBE">
        <w:rPr>
          <w:b/>
          <w:sz w:val="24"/>
        </w:rPr>
        <w:t xml:space="preserve"> </w:t>
      </w:r>
    </w:p>
    <w:p w14:paraId="3FDC240D" w14:textId="77777777" w:rsidR="00EA5FBE" w:rsidRDefault="00EA5FBE">
      <w:pPr>
        <w:jc w:val="center"/>
        <w:rPr>
          <w:b/>
          <w:sz w:val="24"/>
        </w:rPr>
      </w:pPr>
    </w:p>
    <w:p w14:paraId="7B5FE56E" w14:textId="77777777" w:rsidR="00EA5FBE" w:rsidRDefault="00EA5FBE">
      <w:pPr>
        <w:jc w:val="center"/>
        <w:rPr>
          <w:b/>
          <w:sz w:val="24"/>
        </w:rPr>
      </w:pPr>
    </w:p>
    <w:p w14:paraId="28F19D94" w14:textId="77777777" w:rsidR="00EA5FBE" w:rsidRDefault="00EA5FBE">
      <w:pPr>
        <w:jc w:val="center"/>
        <w:rPr>
          <w:b/>
          <w:sz w:val="24"/>
        </w:rPr>
      </w:pPr>
      <w:r>
        <w:rPr>
          <w:b/>
          <w:sz w:val="24"/>
        </w:rPr>
        <w:t xml:space="preserve">Date of Final Report: </w:t>
      </w:r>
      <w:bookmarkStart w:id="2" w:name="reportDate"/>
      <w:r>
        <w:rPr>
          <w:b/>
          <w:sz w:val="24"/>
        </w:rPr>
        <w:t>07/12/2024</w:t>
      </w:r>
      <w:bookmarkEnd w:id="2"/>
    </w:p>
    <w:p w14:paraId="583710E7" w14:textId="77777777" w:rsidR="00EA5FBE" w:rsidRDefault="00EA5FBE">
      <w:pPr>
        <w:tabs>
          <w:tab w:val="left" w:pos="4125"/>
        </w:tabs>
        <w:rPr>
          <w:sz w:val="22"/>
        </w:rPr>
      </w:pPr>
    </w:p>
    <w:p w14:paraId="53905B76" w14:textId="77777777" w:rsidR="00EA5FBE" w:rsidRDefault="00EA5FBE">
      <w:pPr>
        <w:tabs>
          <w:tab w:val="left" w:pos="4125"/>
        </w:tabs>
        <w:rPr>
          <w:sz w:val="22"/>
        </w:rPr>
      </w:pPr>
    </w:p>
    <w:p w14:paraId="6411AD22" w14:textId="77777777" w:rsidR="00EA5FBE" w:rsidRDefault="00EA5FBE">
      <w:pPr>
        <w:tabs>
          <w:tab w:val="left" w:pos="4125"/>
        </w:tabs>
        <w:rPr>
          <w:sz w:val="22"/>
        </w:rPr>
      </w:pPr>
    </w:p>
    <w:p w14:paraId="152BE771" w14:textId="77777777" w:rsidR="00EA5FBE" w:rsidRDefault="00EA5FBE">
      <w:pPr>
        <w:tabs>
          <w:tab w:val="left" w:pos="4125"/>
        </w:tabs>
        <w:rPr>
          <w:sz w:val="22"/>
        </w:rPr>
      </w:pPr>
    </w:p>
    <w:p w14:paraId="505A97B7" w14:textId="77777777" w:rsidR="00EA5FBE" w:rsidRDefault="00EA5FBE">
      <w:pPr>
        <w:tabs>
          <w:tab w:val="left" w:pos="4125"/>
        </w:tabs>
        <w:rPr>
          <w:sz w:val="22"/>
        </w:rPr>
      </w:pPr>
    </w:p>
    <w:p w14:paraId="3E7B3420" w14:textId="77777777" w:rsidR="00EA5FBE" w:rsidRDefault="00EA5FBE">
      <w:pPr>
        <w:tabs>
          <w:tab w:val="left" w:pos="4125"/>
        </w:tabs>
        <w:rPr>
          <w:sz w:val="22"/>
        </w:rPr>
      </w:pPr>
    </w:p>
    <w:p w14:paraId="178B9801" w14:textId="77777777" w:rsidR="00EA5FBE" w:rsidRDefault="00EA5FBE">
      <w:pPr>
        <w:tabs>
          <w:tab w:val="left" w:pos="4125"/>
        </w:tabs>
        <w:rPr>
          <w:sz w:val="22"/>
        </w:rPr>
      </w:pPr>
    </w:p>
    <w:p w14:paraId="615312D0" w14:textId="77777777" w:rsidR="00EA5FBE" w:rsidRDefault="00EA5FBE">
      <w:pPr>
        <w:tabs>
          <w:tab w:val="left" w:pos="4125"/>
        </w:tabs>
        <w:rPr>
          <w:sz w:val="22"/>
        </w:rPr>
      </w:pPr>
    </w:p>
    <w:p w14:paraId="4B059519" w14:textId="77777777" w:rsidR="00EA5FBE" w:rsidRDefault="00EA5FBE">
      <w:pPr>
        <w:tabs>
          <w:tab w:val="left" w:pos="4125"/>
        </w:tabs>
        <w:rPr>
          <w:sz w:val="22"/>
        </w:rPr>
      </w:pPr>
    </w:p>
    <w:p w14:paraId="3035AA43" w14:textId="77777777" w:rsidR="00EA5FBE" w:rsidRDefault="00EA5FBE">
      <w:pPr>
        <w:tabs>
          <w:tab w:val="left" w:pos="4125"/>
        </w:tabs>
        <w:rPr>
          <w:sz w:val="22"/>
        </w:rPr>
      </w:pPr>
    </w:p>
    <w:p w14:paraId="15D19F70" w14:textId="77777777" w:rsidR="00EA5FBE" w:rsidRDefault="00EA5FBE">
      <w:pPr>
        <w:tabs>
          <w:tab w:val="left" w:pos="4125"/>
        </w:tabs>
        <w:rPr>
          <w:sz w:val="22"/>
        </w:rPr>
      </w:pPr>
    </w:p>
    <w:p w14:paraId="25DE5006" w14:textId="68DA3893" w:rsidR="00EA5FBE" w:rsidRDefault="00130596" w:rsidP="001456F5">
      <w:pPr>
        <w:tabs>
          <w:tab w:val="left" w:pos="4125"/>
        </w:tabs>
        <w:jc w:val="center"/>
        <w:rPr>
          <w:sz w:val="22"/>
        </w:rPr>
      </w:pPr>
      <w:r w:rsidRPr="00640E7A">
        <w:rPr>
          <w:noProof/>
        </w:rPr>
        <w:drawing>
          <wp:inline distT="0" distB="0" distL="0" distR="0" wp14:anchorId="5AD42859" wp14:editId="541FF3D6">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5CB0C2D4" w14:textId="77777777" w:rsidR="00EA5FBE" w:rsidRDefault="00EA5FBE">
      <w:pPr>
        <w:tabs>
          <w:tab w:val="left" w:pos="4125"/>
        </w:tabs>
        <w:rPr>
          <w:sz w:val="22"/>
        </w:rPr>
      </w:pPr>
    </w:p>
    <w:p w14:paraId="042F3841" w14:textId="77777777" w:rsidR="00EA5FBE" w:rsidRPr="00E1547A" w:rsidRDefault="007A2D04">
      <w:pPr>
        <w:tabs>
          <w:tab w:val="left" w:pos="4125"/>
        </w:tabs>
        <w:jc w:val="center"/>
        <w:rPr>
          <w:sz w:val="22"/>
          <w:szCs w:val="22"/>
        </w:rPr>
      </w:pPr>
      <w:r>
        <w:rPr>
          <w:sz w:val="22"/>
          <w:szCs w:val="22"/>
        </w:rPr>
        <w:t>Russell Johnston</w:t>
      </w:r>
    </w:p>
    <w:p w14:paraId="228DC50C" w14:textId="77777777" w:rsidR="00EA5FBE" w:rsidRDefault="007A2D04">
      <w:pPr>
        <w:tabs>
          <w:tab w:val="left" w:pos="4125"/>
        </w:tabs>
        <w:jc w:val="center"/>
        <w:rPr>
          <w:sz w:val="22"/>
          <w:szCs w:val="22"/>
        </w:rPr>
      </w:pPr>
      <w:r>
        <w:rPr>
          <w:sz w:val="22"/>
          <w:szCs w:val="22"/>
        </w:rPr>
        <w:t xml:space="preserve">Acting </w:t>
      </w:r>
      <w:r w:rsidR="00EA5FBE" w:rsidRPr="00E1547A">
        <w:rPr>
          <w:sz w:val="22"/>
          <w:szCs w:val="22"/>
        </w:rPr>
        <w:t>Commissioner of Elementary and Secondary Education</w:t>
      </w:r>
    </w:p>
    <w:p w14:paraId="33CD1003" w14:textId="77777777" w:rsidR="00EA5FBE" w:rsidRDefault="00EA5FBE">
      <w:pPr>
        <w:rPr>
          <w:sz w:val="22"/>
          <w:szCs w:val="22"/>
        </w:rPr>
      </w:pPr>
    </w:p>
    <w:p w14:paraId="5CEC14D6" w14:textId="77777777" w:rsidR="00EA5FBE" w:rsidRPr="00F84189" w:rsidRDefault="00EA5FBE">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Southbridge</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67E83619" w14:textId="77777777" w:rsidR="00EA5FBE" w:rsidRPr="00C07FE7" w:rsidRDefault="00EA5FBE">
      <w:pPr>
        <w:rPr>
          <w:sz w:val="22"/>
          <w:szCs w:val="22"/>
        </w:rPr>
      </w:pPr>
    </w:p>
    <w:p w14:paraId="52704D8C" w14:textId="77777777" w:rsidR="00EA5FBE" w:rsidRDefault="00EA5FBE">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395BE65A" w14:textId="77777777" w:rsidR="00EA5FBE" w:rsidRPr="00887B82" w:rsidRDefault="00EA5FBE">
      <w:pPr>
        <w:rPr>
          <w:sz w:val="22"/>
          <w:szCs w:val="22"/>
        </w:rPr>
      </w:pPr>
    </w:p>
    <w:p w14:paraId="15A0D327" w14:textId="77777777" w:rsidR="00EA5FBE" w:rsidRPr="00887B82" w:rsidRDefault="00EA5FBE">
      <w:pPr>
        <w:ind w:left="720"/>
        <w:rPr>
          <w:sz w:val="22"/>
          <w:szCs w:val="22"/>
        </w:rPr>
      </w:pPr>
      <w:r w:rsidRPr="00887B82">
        <w:rPr>
          <w:sz w:val="22"/>
          <w:szCs w:val="22"/>
        </w:rPr>
        <w:t>ELE 1: Annual English Language Proficiency Assessment</w:t>
      </w:r>
    </w:p>
    <w:p w14:paraId="55D14B72" w14:textId="77777777" w:rsidR="00EA5FBE" w:rsidRPr="00887B82" w:rsidRDefault="00EA5FBE">
      <w:pPr>
        <w:ind w:left="720"/>
        <w:rPr>
          <w:sz w:val="22"/>
          <w:szCs w:val="22"/>
        </w:rPr>
      </w:pPr>
      <w:r w:rsidRPr="00887B82">
        <w:rPr>
          <w:sz w:val="22"/>
          <w:szCs w:val="22"/>
        </w:rPr>
        <w:t>ELE 2: State Accountability Assessment</w:t>
      </w:r>
    </w:p>
    <w:p w14:paraId="59482ACE" w14:textId="77777777" w:rsidR="00EA5FBE" w:rsidRPr="00887B82" w:rsidRDefault="00EA5FBE">
      <w:pPr>
        <w:ind w:left="720"/>
        <w:rPr>
          <w:sz w:val="22"/>
          <w:szCs w:val="22"/>
        </w:rPr>
      </w:pPr>
      <w:r w:rsidRPr="00887B82">
        <w:rPr>
          <w:sz w:val="22"/>
          <w:szCs w:val="22"/>
        </w:rPr>
        <w:t>ELE 3: Initial Identification of ELs and FELs</w:t>
      </w:r>
    </w:p>
    <w:p w14:paraId="409F0B3C" w14:textId="77777777" w:rsidR="00EA5FBE" w:rsidRPr="00887B82" w:rsidRDefault="00EA5FBE">
      <w:pPr>
        <w:ind w:left="720"/>
        <w:rPr>
          <w:sz w:val="22"/>
          <w:szCs w:val="22"/>
        </w:rPr>
      </w:pPr>
      <w:r w:rsidRPr="00887B82">
        <w:rPr>
          <w:sz w:val="22"/>
          <w:szCs w:val="22"/>
        </w:rPr>
        <w:t xml:space="preserve">ELE 5: </w:t>
      </w:r>
      <w:r>
        <w:rPr>
          <w:sz w:val="22"/>
          <w:szCs w:val="22"/>
        </w:rPr>
        <w:t>ELE Program and Services</w:t>
      </w:r>
    </w:p>
    <w:p w14:paraId="307ED3F1" w14:textId="77777777" w:rsidR="00EA5FBE" w:rsidRPr="00887B82" w:rsidRDefault="00EA5FBE">
      <w:pPr>
        <w:ind w:left="720"/>
        <w:rPr>
          <w:sz w:val="22"/>
          <w:szCs w:val="22"/>
        </w:rPr>
      </w:pPr>
      <w:r w:rsidRPr="00887B82">
        <w:rPr>
          <w:sz w:val="22"/>
          <w:szCs w:val="22"/>
        </w:rPr>
        <w:t>ELE 6: Program Exit and Readiness</w:t>
      </w:r>
    </w:p>
    <w:p w14:paraId="0C95818C" w14:textId="77777777" w:rsidR="00EA5FBE" w:rsidRPr="00887B82" w:rsidRDefault="00EA5FBE">
      <w:pPr>
        <w:ind w:left="720"/>
        <w:rPr>
          <w:sz w:val="22"/>
          <w:szCs w:val="22"/>
        </w:rPr>
      </w:pPr>
      <w:r w:rsidRPr="00887B82">
        <w:rPr>
          <w:sz w:val="22"/>
          <w:szCs w:val="22"/>
        </w:rPr>
        <w:t>ELE 7: Parent Involvement</w:t>
      </w:r>
    </w:p>
    <w:p w14:paraId="5E9785CA" w14:textId="77777777" w:rsidR="00EA5FBE" w:rsidRPr="00887B82" w:rsidRDefault="00EA5FBE">
      <w:pPr>
        <w:ind w:left="720"/>
        <w:rPr>
          <w:sz w:val="22"/>
          <w:szCs w:val="22"/>
        </w:rPr>
      </w:pPr>
      <w:r w:rsidRPr="00887B82">
        <w:rPr>
          <w:sz w:val="22"/>
          <w:szCs w:val="22"/>
        </w:rPr>
        <w:t>ELE 8: Declining Entry to a Program</w:t>
      </w:r>
    </w:p>
    <w:p w14:paraId="75F47D7B" w14:textId="77777777" w:rsidR="00EA5FBE" w:rsidRPr="00887B82" w:rsidRDefault="00EA5FBE">
      <w:pPr>
        <w:ind w:left="720"/>
        <w:rPr>
          <w:sz w:val="22"/>
          <w:szCs w:val="22"/>
        </w:rPr>
      </w:pPr>
      <w:r w:rsidRPr="00887B82">
        <w:rPr>
          <w:sz w:val="22"/>
          <w:szCs w:val="22"/>
        </w:rPr>
        <w:t>ELE 10: Parental Notification</w:t>
      </w:r>
    </w:p>
    <w:p w14:paraId="3F7ED57D" w14:textId="77777777" w:rsidR="00EA5FBE" w:rsidRPr="00887B82" w:rsidRDefault="00EA5FBE">
      <w:pPr>
        <w:ind w:left="720"/>
        <w:rPr>
          <w:sz w:val="22"/>
          <w:szCs w:val="22"/>
        </w:rPr>
      </w:pPr>
      <w:r w:rsidRPr="00887B82">
        <w:rPr>
          <w:sz w:val="22"/>
          <w:szCs w:val="22"/>
        </w:rPr>
        <w:t>ELE 13: Fallow-up Support</w:t>
      </w:r>
    </w:p>
    <w:p w14:paraId="7FD0F559" w14:textId="77777777" w:rsidR="00EA5FBE" w:rsidRPr="00887B82" w:rsidRDefault="00EA5FBE">
      <w:pPr>
        <w:ind w:left="720"/>
        <w:rPr>
          <w:sz w:val="22"/>
          <w:szCs w:val="22"/>
        </w:rPr>
      </w:pPr>
      <w:r w:rsidRPr="00887B82">
        <w:rPr>
          <w:sz w:val="22"/>
          <w:szCs w:val="22"/>
        </w:rPr>
        <w:t>ELE 14: Licensure Requirements</w:t>
      </w:r>
    </w:p>
    <w:p w14:paraId="0E61487A" w14:textId="77777777" w:rsidR="00EA5FBE" w:rsidRPr="00887B82" w:rsidRDefault="00EA5FBE">
      <w:pPr>
        <w:ind w:left="720"/>
        <w:rPr>
          <w:sz w:val="22"/>
          <w:szCs w:val="22"/>
        </w:rPr>
      </w:pPr>
      <w:r w:rsidRPr="00887B82">
        <w:rPr>
          <w:sz w:val="22"/>
          <w:szCs w:val="22"/>
        </w:rPr>
        <w:t>ELE 15: Professional Development Requirements</w:t>
      </w:r>
    </w:p>
    <w:p w14:paraId="45262E96" w14:textId="77777777" w:rsidR="00EA5FBE" w:rsidRDefault="00EA5FBE">
      <w:pPr>
        <w:ind w:left="1800" w:hanging="1080"/>
        <w:rPr>
          <w:sz w:val="22"/>
        </w:rPr>
      </w:pPr>
      <w:r>
        <w:rPr>
          <w:sz w:val="22"/>
        </w:rPr>
        <w:t>ELE 18: Records of ELs</w:t>
      </w:r>
    </w:p>
    <w:p w14:paraId="64D60828" w14:textId="77777777" w:rsidR="00EA5FBE" w:rsidRDefault="00EA5FBE">
      <w:pPr>
        <w:rPr>
          <w:bCs/>
          <w:sz w:val="22"/>
          <w:szCs w:val="22"/>
        </w:rPr>
      </w:pPr>
    </w:p>
    <w:p w14:paraId="0203D44E" w14:textId="77777777" w:rsidR="00EA5FBE" w:rsidRDefault="00EA5FBE">
      <w:pPr>
        <w:rPr>
          <w:sz w:val="22"/>
          <w:szCs w:val="22"/>
        </w:rPr>
      </w:pPr>
      <w:r>
        <w:rPr>
          <w:sz w:val="22"/>
          <w:szCs w:val="22"/>
        </w:rPr>
        <w:t>The monitoring process differs depending on the thorough data analysis the Department conducts.</w:t>
      </w:r>
    </w:p>
    <w:p w14:paraId="67F46BC8" w14:textId="77777777" w:rsidR="00EA5FBE" w:rsidRDefault="00EA5FBE">
      <w:pPr>
        <w:pStyle w:val="BodyText"/>
        <w:tabs>
          <w:tab w:val="left" w:pos="1080"/>
        </w:tabs>
        <w:rPr>
          <w:bCs/>
          <w:szCs w:val="22"/>
        </w:rPr>
      </w:pPr>
    </w:p>
    <w:p w14:paraId="26D7C162" w14:textId="77777777" w:rsidR="00EA5FBE" w:rsidRPr="005C0F90" w:rsidRDefault="00EA5FBE">
      <w:pPr>
        <w:rPr>
          <w:bCs/>
          <w:sz w:val="22"/>
        </w:rPr>
      </w:pPr>
      <w:r w:rsidRPr="005C0F90">
        <w:rPr>
          <w:bCs/>
          <w:sz w:val="22"/>
        </w:rPr>
        <w:t xml:space="preserve">The review process includes the following: </w:t>
      </w:r>
    </w:p>
    <w:p w14:paraId="3E22A265" w14:textId="77777777" w:rsidR="00EA5FBE" w:rsidRPr="005C0F90" w:rsidRDefault="00EA5FBE" w:rsidP="00130596">
      <w:pPr>
        <w:numPr>
          <w:ilvl w:val="0"/>
          <w:numId w:val="6"/>
        </w:numPr>
        <w:rPr>
          <w:bCs/>
          <w:sz w:val="22"/>
        </w:rPr>
      </w:pPr>
      <w:r w:rsidRPr="005C0F90">
        <w:rPr>
          <w:bCs/>
          <w:sz w:val="22"/>
        </w:rPr>
        <w:t xml:space="preserve">Self-Assessment </w:t>
      </w:r>
    </w:p>
    <w:p w14:paraId="51BCD5B5" w14:textId="77777777" w:rsidR="00EA5FBE" w:rsidRPr="005C0F90" w:rsidRDefault="00EA5FBE" w:rsidP="00130596">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545F5280" w14:textId="77777777" w:rsidR="00EA5FBE" w:rsidRPr="005C0F90" w:rsidRDefault="00EA5FBE" w:rsidP="00130596">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67ECD8DB" w14:textId="77777777" w:rsidR="00EA5FBE" w:rsidRPr="005C0F90" w:rsidRDefault="00EA5FBE" w:rsidP="00130596">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04483A08" w14:textId="77777777" w:rsidR="00EA5FBE" w:rsidRPr="005C0F90" w:rsidRDefault="00EA5FBE">
      <w:pPr>
        <w:rPr>
          <w:bCs/>
          <w:sz w:val="22"/>
        </w:rPr>
      </w:pPr>
    </w:p>
    <w:p w14:paraId="61E6EAAB" w14:textId="77777777" w:rsidR="00EA5FBE" w:rsidRPr="005C0F90" w:rsidRDefault="00EA5FBE" w:rsidP="00130596">
      <w:pPr>
        <w:numPr>
          <w:ilvl w:val="0"/>
          <w:numId w:val="6"/>
        </w:numPr>
        <w:rPr>
          <w:bCs/>
          <w:sz w:val="22"/>
        </w:rPr>
      </w:pPr>
      <w:r w:rsidRPr="005C0F90">
        <w:rPr>
          <w:bCs/>
          <w:sz w:val="22"/>
        </w:rPr>
        <w:t>Verification</w:t>
      </w:r>
    </w:p>
    <w:p w14:paraId="72C590F0" w14:textId="77777777" w:rsidR="00EA5FBE" w:rsidRPr="005C0F90" w:rsidRDefault="00EA5FBE" w:rsidP="00130596">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205639D4" w14:textId="77777777" w:rsidR="00EA5FBE" w:rsidRPr="005C0F90" w:rsidRDefault="00EA5FBE" w:rsidP="00130596">
      <w:pPr>
        <w:numPr>
          <w:ilvl w:val="0"/>
          <w:numId w:val="2"/>
        </w:numPr>
        <w:tabs>
          <w:tab w:val="num" w:pos="1080"/>
        </w:tabs>
        <w:rPr>
          <w:bCs/>
          <w:sz w:val="22"/>
        </w:rPr>
      </w:pPr>
      <w:r w:rsidRPr="005C0F90">
        <w:rPr>
          <w:bCs/>
          <w:sz w:val="22"/>
        </w:rPr>
        <w:t>Review of additional documents for English Learner Education</w:t>
      </w:r>
    </w:p>
    <w:p w14:paraId="26F5508F" w14:textId="77777777" w:rsidR="00EA5FBE" w:rsidRPr="005C0F90" w:rsidRDefault="00EA5FBE" w:rsidP="00130596">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2C204FEC" w14:textId="77777777" w:rsidR="00EA5FBE" w:rsidRDefault="00EA5FBE" w:rsidP="00130596">
      <w:pPr>
        <w:numPr>
          <w:ilvl w:val="0"/>
          <w:numId w:val="4"/>
        </w:numPr>
        <w:tabs>
          <w:tab w:val="num" w:pos="1080"/>
        </w:tabs>
        <w:rPr>
          <w:bCs/>
          <w:sz w:val="22"/>
        </w:rPr>
      </w:pPr>
      <w:r w:rsidRPr="005C0F90">
        <w:rPr>
          <w:bCs/>
          <w:sz w:val="22"/>
        </w:rPr>
        <w:t>Interviews of staff</w:t>
      </w:r>
    </w:p>
    <w:p w14:paraId="6EA6DFA2" w14:textId="77777777" w:rsidR="00EA5FBE" w:rsidRDefault="00EA5FBE" w:rsidP="00130596">
      <w:pPr>
        <w:numPr>
          <w:ilvl w:val="0"/>
          <w:numId w:val="4"/>
        </w:numPr>
        <w:tabs>
          <w:tab w:val="num" w:pos="1080"/>
        </w:tabs>
        <w:rPr>
          <w:bCs/>
          <w:sz w:val="22"/>
        </w:rPr>
      </w:pPr>
      <w:r>
        <w:rPr>
          <w:bCs/>
          <w:sz w:val="22"/>
        </w:rPr>
        <w:t>Classroom observations as applicable</w:t>
      </w:r>
    </w:p>
    <w:p w14:paraId="12DE2DF5" w14:textId="77777777" w:rsidR="00EA5FBE" w:rsidRPr="00B33FE3" w:rsidRDefault="00EA5FBE" w:rsidP="00130596">
      <w:pPr>
        <w:numPr>
          <w:ilvl w:val="0"/>
          <w:numId w:val="4"/>
        </w:numPr>
        <w:tabs>
          <w:tab w:val="num" w:pos="1080"/>
        </w:tabs>
        <w:rPr>
          <w:bCs/>
          <w:sz w:val="22"/>
        </w:rPr>
      </w:pPr>
      <w:r>
        <w:rPr>
          <w:bCs/>
          <w:sz w:val="22"/>
        </w:rPr>
        <w:t>Parent and student focus groups as applicable</w:t>
      </w:r>
    </w:p>
    <w:p w14:paraId="7095DD41" w14:textId="77777777" w:rsidR="00EA5FBE" w:rsidRPr="00DF4FB3" w:rsidRDefault="00EA5FBE">
      <w:pPr>
        <w:rPr>
          <w:b/>
          <w:bCs/>
          <w:sz w:val="22"/>
          <w:szCs w:val="22"/>
        </w:rPr>
      </w:pPr>
      <w:r w:rsidRPr="00DF4FB3">
        <w:rPr>
          <w:b/>
          <w:bCs/>
          <w:sz w:val="22"/>
          <w:szCs w:val="22"/>
        </w:rPr>
        <w:t xml:space="preserve">Report: </w:t>
      </w:r>
    </w:p>
    <w:p w14:paraId="4055EADE" w14:textId="77777777" w:rsidR="00EA5FBE" w:rsidRPr="00DF4FB3" w:rsidRDefault="00EA5FBE">
      <w:pPr>
        <w:pStyle w:val="BodyText"/>
        <w:rPr>
          <w:b/>
          <w:bCs/>
          <w:szCs w:val="22"/>
        </w:rPr>
      </w:pPr>
      <w:r w:rsidRPr="00DF4FB3">
        <w:rPr>
          <w:b/>
          <w:bCs/>
          <w:szCs w:val="22"/>
        </w:rPr>
        <w:t xml:space="preserve">  </w:t>
      </w:r>
    </w:p>
    <w:p w14:paraId="3B2021FD" w14:textId="77777777" w:rsidR="00EA5FBE" w:rsidRDefault="00EA5FBE">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AC4AA7F" w14:textId="77777777" w:rsidR="00EA5FBE" w:rsidRDefault="00EA5FBE">
      <w:pPr>
        <w:rPr>
          <w:sz w:val="22"/>
          <w:szCs w:val="22"/>
        </w:rPr>
      </w:pPr>
      <w:r>
        <w:rPr>
          <w:sz w:val="22"/>
          <w:szCs w:val="22"/>
        </w:rPr>
        <w:br w:type="page"/>
      </w:r>
    </w:p>
    <w:p w14:paraId="45CD9DD5" w14:textId="77777777" w:rsidR="00EA5FBE" w:rsidRDefault="00EA5FBE">
      <w:pPr>
        <w:pStyle w:val="Heading1"/>
        <w:jc w:val="left"/>
        <w:rPr>
          <w:b/>
          <w:sz w:val="22"/>
        </w:rPr>
      </w:pPr>
    </w:p>
    <w:p w14:paraId="7C2CCA18" w14:textId="77777777" w:rsidR="00EA5FBE" w:rsidRPr="00F0631B" w:rsidRDefault="00EA5FBE"/>
    <w:p w14:paraId="5D51F321" w14:textId="77777777" w:rsidR="00EA5FBE" w:rsidRDefault="00EA5FBE">
      <w:pPr>
        <w:pStyle w:val="Heading1"/>
        <w:rPr>
          <w:sz w:val="22"/>
          <w:szCs w:val="22"/>
        </w:rPr>
      </w:pPr>
      <w:r>
        <w:rPr>
          <w:b/>
          <w:sz w:val="22"/>
        </w:rPr>
        <w:t>D</w:t>
      </w:r>
      <w:r w:rsidRPr="007E5338">
        <w:rPr>
          <w:b/>
          <w:sz w:val="22"/>
        </w:rPr>
        <w:t>EFINITION OF COMPLIANCE RATINGS</w:t>
      </w:r>
    </w:p>
    <w:p w14:paraId="2BE90EEF" w14:textId="77777777" w:rsidR="00EA5FBE" w:rsidRPr="00F917FE" w:rsidRDefault="00EA5FBE">
      <w:pPr>
        <w:rPr>
          <w:b/>
          <w:sz w:val="22"/>
        </w:rPr>
        <w:sectPr w:rsidR="00EA5FBE" w:rsidRPr="00F917FE">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EA5FBE" w14:paraId="11ABEF33" w14:textId="77777777">
        <w:tc>
          <w:tcPr>
            <w:tcW w:w="3888" w:type="dxa"/>
            <w:tcBorders>
              <w:top w:val="nil"/>
              <w:left w:val="nil"/>
              <w:bottom w:val="nil"/>
              <w:right w:val="nil"/>
            </w:tcBorders>
          </w:tcPr>
          <w:p w14:paraId="26EEA76A" w14:textId="77777777" w:rsidR="00EA5FBE" w:rsidRDefault="00EA5FBE">
            <w:pPr>
              <w:pStyle w:val="BodyText"/>
              <w:jc w:val="both"/>
              <w:rPr>
                <w:b/>
              </w:rPr>
            </w:pPr>
          </w:p>
        </w:tc>
        <w:tc>
          <w:tcPr>
            <w:tcW w:w="5202" w:type="dxa"/>
            <w:tcBorders>
              <w:top w:val="nil"/>
              <w:left w:val="nil"/>
              <w:bottom w:val="nil"/>
              <w:right w:val="nil"/>
            </w:tcBorders>
          </w:tcPr>
          <w:p w14:paraId="2C995704" w14:textId="77777777" w:rsidR="00EA5FBE" w:rsidRDefault="00EA5FBE">
            <w:pPr>
              <w:pStyle w:val="BodyText"/>
            </w:pPr>
          </w:p>
        </w:tc>
      </w:tr>
      <w:tr w:rsidR="00EA5FBE" w14:paraId="0CCF16EC" w14:textId="77777777">
        <w:trPr>
          <w:trHeight w:val="459"/>
        </w:trPr>
        <w:tc>
          <w:tcPr>
            <w:tcW w:w="3888" w:type="dxa"/>
            <w:tcBorders>
              <w:top w:val="nil"/>
              <w:left w:val="nil"/>
              <w:bottom w:val="nil"/>
              <w:right w:val="nil"/>
            </w:tcBorders>
          </w:tcPr>
          <w:p w14:paraId="0C043A97" w14:textId="77777777" w:rsidR="00EA5FBE" w:rsidRDefault="00EA5FBE">
            <w:pPr>
              <w:pStyle w:val="BodyText"/>
              <w:jc w:val="both"/>
              <w:rPr>
                <w:b/>
              </w:rPr>
            </w:pPr>
            <w:r>
              <w:rPr>
                <w:b/>
              </w:rPr>
              <w:t>Implemented</w:t>
            </w:r>
          </w:p>
        </w:tc>
        <w:tc>
          <w:tcPr>
            <w:tcW w:w="5202" w:type="dxa"/>
            <w:tcBorders>
              <w:top w:val="nil"/>
              <w:left w:val="nil"/>
              <w:bottom w:val="nil"/>
              <w:right w:val="nil"/>
            </w:tcBorders>
          </w:tcPr>
          <w:p w14:paraId="19487C23" w14:textId="77777777" w:rsidR="00EA5FBE" w:rsidRDefault="00EA5FBE">
            <w:pPr>
              <w:pStyle w:val="BodyText"/>
            </w:pPr>
            <w:r>
              <w:t>The requirement is substantially met in all important aspects.</w:t>
            </w:r>
          </w:p>
        </w:tc>
      </w:tr>
      <w:tr w:rsidR="00EA5FBE" w14:paraId="5B90DD8B" w14:textId="77777777">
        <w:tc>
          <w:tcPr>
            <w:tcW w:w="3888" w:type="dxa"/>
            <w:tcBorders>
              <w:top w:val="nil"/>
              <w:left w:val="nil"/>
              <w:bottom w:val="nil"/>
              <w:right w:val="nil"/>
            </w:tcBorders>
          </w:tcPr>
          <w:p w14:paraId="7FAF04CB" w14:textId="77777777" w:rsidR="00EA5FBE" w:rsidRDefault="00EA5FBE">
            <w:pPr>
              <w:pStyle w:val="BodyText"/>
              <w:jc w:val="both"/>
              <w:rPr>
                <w:b/>
              </w:rPr>
            </w:pPr>
          </w:p>
        </w:tc>
        <w:tc>
          <w:tcPr>
            <w:tcW w:w="5202" w:type="dxa"/>
            <w:tcBorders>
              <w:top w:val="nil"/>
              <w:left w:val="nil"/>
              <w:bottom w:val="nil"/>
              <w:right w:val="nil"/>
            </w:tcBorders>
          </w:tcPr>
          <w:p w14:paraId="7857CE43" w14:textId="77777777" w:rsidR="00EA5FBE" w:rsidRDefault="00EA5FBE">
            <w:pPr>
              <w:pStyle w:val="BodyText"/>
            </w:pPr>
          </w:p>
        </w:tc>
      </w:tr>
      <w:tr w:rsidR="00EA5FBE" w14:paraId="50591818" w14:textId="77777777">
        <w:tc>
          <w:tcPr>
            <w:tcW w:w="3888" w:type="dxa"/>
            <w:tcBorders>
              <w:top w:val="nil"/>
              <w:left w:val="nil"/>
              <w:bottom w:val="nil"/>
              <w:right w:val="nil"/>
            </w:tcBorders>
          </w:tcPr>
          <w:p w14:paraId="5F900B6A" w14:textId="77777777" w:rsidR="00EA5FBE" w:rsidRDefault="00EA5FBE">
            <w:pPr>
              <w:pStyle w:val="BodyText"/>
              <w:jc w:val="both"/>
              <w:rPr>
                <w:b/>
              </w:rPr>
            </w:pPr>
            <w:r>
              <w:rPr>
                <w:b/>
              </w:rPr>
              <w:t>Implementation in Progress</w:t>
            </w:r>
          </w:p>
        </w:tc>
        <w:tc>
          <w:tcPr>
            <w:tcW w:w="5202" w:type="dxa"/>
            <w:tcBorders>
              <w:top w:val="nil"/>
              <w:left w:val="nil"/>
              <w:bottom w:val="nil"/>
              <w:right w:val="nil"/>
            </w:tcBorders>
          </w:tcPr>
          <w:p w14:paraId="3412CD41" w14:textId="77777777" w:rsidR="00EA5FBE" w:rsidRDefault="00EA5FBE">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A5FBE" w14:paraId="27824CCD" w14:textId="77777777">
        <w:trPr>
          <w:trHeight w:val="333"/>
        </w:trPr>
        <w:tc>
          <w:tcPr>
            <w:tcW w:w="9090" w:type="dxa"/>
            <w:gridSpan w:val="2"/>
            <w:tcBorders>
              <w:top w:val="nil"/>
              <w:left w:val="nil"/>
              <w:bottom w:val="nil"/>
              <w:right w:val="nil"/>
            </w:tcBorders>
          </w:tcPr>
          <w:p w14:paraId="04FE36A0" w14:textId="77777777" w:rsidR="00EA5FBE" w:rsidRDefault="00EA5FBE">
            <w:pPr>
              <w:rPr>
                <w:sz w:val="22"/>
              </w:rPr>
            </w:pPr>
          </w:p>
        </w:tc>
      </w:tr>
      <w:tr w:rsidR="00EA5FBE" w14:paraId="237C08DB" w14:textId="77777777">
        <w:tc>
          <w:tcPr>
            <w:tcW w:w="3888" w:type="dxa"/>
            <w:tcBorders>
              <w:top w:val="nil"/>
              <w:left w:val="nil"/>
              <w:bottom w:val="nil"/>
              <w:right w:val="nil"/>
            </w:tcBorders>
          </w:tcPr>
          <w:p w14:paraId="4CC9228C" w14:textId="77777777" w:rsidR="00EA5FBE" w:rsidRDefault="00EA5FBE">
            <w:pPr>
              <w:ind w:right="-180"/>
              <w:jc w:val="both"/>
              <w:rPr>
                <w:b/>
                <w:sz w:val="22"/>
              </w:rPr>
            </w:pPr>
            <w:r>
              <w:rPr>
                <w:b/>
                <w:sz w:val="22"/>
              </w:rPr>
              <w:t>Partially Implemented</w:t>
            </w:r>
          </w:p>
        </w:tc>
        <w:tc>
          <w:tcPr>
            <w:tcW w:w="5202" w:type="dxa"/>
            <w:tcBorders>
              <w:top w:val="nil"/>
              <w:left w:val="nil"/>
              <w:bottom w:val="nil"/>
              <w:right w:val="nil"/>
            </w:tcBorders>
          </w:tcPr>
          <w:p w14:paraId="5B3F390A" w14:textId="77777777" w:rsidR="00EA5FBE" w:rsidRDefault="00EA5FBE">
            <w:pPr>
              <w:ind w:right="-180"/>
              <w:rPr>
                <w:sz w:val="22"/>
              </w:rPr>
            </w:pPr>
            <w:r>
              <w:rPr>
                <w:sz w:val="22"/>
              </w:rPr>
              <w:t>The requirement, in one or several important aspects, is not entirely met.</w:t>
            </w:r>
          </w:p>
        </w:tc>
      </w:tr>
      <w:tr w:rsidR="00EA5FBE" w14:paraId="23913914" w14:textId="77777777">
        <w:trPr>
          <w:trHeight w:val="306"/>
        </w:trPr>
        <w:tc>
          <w:tcPr>
            <w:tcW w:w="9090" w:type="dxa"/>
            <w:gridSpan w:val="2"/>
            <w:tcBorders>
              <w:top w:val="nil"/>
              <w:left w:val="nil"/>
              <w:bottom w:val="nil"/>
              <w:right w:val="nil"/>
            </w:tcBorders>
          </w:tcPr>
          <w:p w14:paraId="686C7353" w14:textId="77777777" w:rsidR="00EA5FBE" w:rsidRDefault="00EA5FBE">
            <w:pPr>
              <w:rPr>
                <w:sz w:val="22"/>
              </w:rPr>
            </w:pPr>
          </w:p>
        </w:tc>
      </w:tr>
      <w:tr w:rsidR="00EA5FBE" w14:paraId="507B768D" w14:textId="77777777">
        <w:tc>
          <w:tcPr>
            <w:tcW w:w="3888" w:type="dxa"/>
            <w:tcBorders>
              <w:top w:val="nil"/>
              <w:left w:val="nil"/>
              <w:bottom w:val="nil"/>
              <w:right w:val="nil"/>
            </w:tcBorders>
          </w:tcPr>
          <w:p w14:paraId="15478CC2" w14:textId="77777777" w:rsidR="00EA5FBE" w:rsidRDefault="00EA5FBE">
            <w:pPr>
              <w:pStyle w:val="BodyText"/>
              <w:jc w:val="both"/>
              <w:rPr>
                <w:b/>
              </w:rPr>
            </w:pPr>
            <w:r>
              <w:rPr>
                <w:b/>
              </w:rPr>
              <w:t>Not Implemented</w:t>
            </w:r>
          </w:p>
          <w:p w14:paraId="74EFB5CE" w14:textId="77777777" w:rsidR="00EA5FBE" w:rsidRDefault="00EA5FBE">
            <w:pPr>
              <w:pStyle w:val="BodyText"/>
              <w:jc w:val="both"/>
              <w:rPr>
                <w:b/>
              </w:rPr>
            </w:pPr>
          </w:p>
        </w:tc>
        <w:tc>
          <w:tcPr>
            <w:tcW w:w="5202" w:type="dxa"/>
            <w:tcBorders>
              <w:top w:val="nil"/>
              <w:left w:val="nil"/>
              <w:bottom w:val="nil"/>
              <w:right w:val="nil"/>
            </w:tcBorders>
          </w:tcPr>
          <w:p w14:paraId="2B1E9D0B" w14:textId="77777777" w:rsidR="00EA5FBE" w:rsidRDefault="00EA5FBE">
            <w:pPr>
              <w:pStyle w:val="BodyText"/>
            </w:pPr>
            <w:r>
              <w:t>The requirement is totally or substantially not met.</w:t>
            </w:r>
          </w:p>
        </w:tc>
      </w:tr>
      <w:tr w:rsidR="00EA5FBE" w14:paraId="395B9FCD" w14:textId="77777777">
        <w:tc>
          <w:tcPr>
            <w:tcW w:w="3888" w:type="dxa"/>
            <w:tcBorders>
              <w:top w:val="nil"/>
              <w:left w:val="nil"/>
              <w:bottom w:val="nil"/>
              <w:right w:val="nil"/>
            </w:tcBorders>
          </w:tcPr>
          <w:p w14:paraId="2B7FEAF9" w14:textId="77777777" w:rsidR="00EA5FBE" w:rsidRDefault="00EA5FBE">
            <w:pPr>
              <w:pStyle w:val="BodyText"/>
              <w:jc w:val="both"/>
              <w:rPr>
                <w:b/>
              </w:rPr>
            </w:pPr>
            <w:r>
              <w:rPr>
                <w:b/>
              </w:rPr>
              <w:t xml:space="preserve">Not Applicable </w:t>
            </w:r>
          </w:p>
          <w:p w14:paraId="65660D93" w14:textId="77777777" w:rsidR="00EA5FBE" w:rsidRDefault="00EA5FBE">
            <w:pPr>
              <w:pStyle w:val="BodyText"/>
              <w:jc w:val="both"/>
              <w:rPr>
                <w:b/>
              </w:rPr>
            </w:pPr>
          </w:p>
          <w:p w14:paraId="1723A64F" w14:textId="77777777" w:rsidR="00EA5FBE" w:rsidRDefault="00EA5FBE">
            <w:pPr>
              <w:pStyle w:val="BodyText"/>
              <w:jc w:val="both"/>
              <w:rPr>
                <w:b/>
              </w:rPr>
            </w:pPr>
          </w:p>
          <w:p w14:paraId="4DAFD960" w14:textId="77777777" w:rsidR="00EA5FBE" w:rsidRDefault="00EA5FBE">
            <w:pPr>
              <w:pStyle w:val="BodyText"/>
              <w:jc w:val="both"/>
              <w:rPr>
                <w:b/>
              </w:rPr>
            </w:pPr>
          </w:p>
          <w:p w14:paraId="6E3305F3" w14:textId="77777777" w:rsidR="00EA5FBE" w:rsidRDefault="00EA5FBE">
            <w:pPr>
              <w:pStyle w:val="BodyText"/>
              <w:jc w:val="both"/>
              <w:rPr>
                <w:b/>
              </w:rPr>
            </w:pPr>
            <w:r>
              <w:rPr>
                <w:b/>
              </w:rPr>
              <w:t xml:space="preserve"> </w:t>
            </w:r>
          </w:p>
        </w:tc>
        <w:tc>
          <w:tcPr>
            <w:tcW w:w="5202" w:type="dxa"/>
            <w:tcBorders>
              <w:top w:val="nil"/>
              <w:left w:val="nil"/>
              <w:bottom w:val="nil"/>
              <w:right w:val="nil"/>
            </w:tcBorders>
          </w:tcPr>
          <w:p w14:paraId="36781F75" w14:textId="77777777" w:rsidR="00EA5FBE" w:rsidRDefault="00EA5FBE">
            <w:pPr>
              <w:pStyle w:val="BodyText"/>
            </w:pPr>
            <w:r>
              <w:t>The requirement does not apply to the school district or charter school.</w:t>
            </w:r>
          </w:p>
        </w:tc>
      </w:tr>
    </w:tbl>
    <w:p w14:paraId="0B0E3C37" w14:textId="77777777" w:rsidR="00EA5FBE" w:rsidRDefault="00EA5FBE">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3C28BB0F" w14:textId="77777777" w:rsidR="00EA5FBE" w:rsidRPr="00A91EDE" w:rsidRDefault="00EA5FBE">
      <w:pPr>
        <w:rPr>
          <w:sz w:val="22"/>
        </w:rPr>
      </w:pPr>
    </w:p>
    <w:p w14:paraId="019D0751" w14:textId="77777777" w:rsidR="00EA5FBE" w:rsidRDefault="00EA5FBE">
      <w:pPr>
        <w:rPr>
          <w:b/>
          <w:sz w:val="26"/>
        </w:rPr>
      </w:pPr>
      <w:r>
        <w:rPr>
          <w:b/>
          <w:sz w:val="26"/>
        </w:rPr>
        <w:br w:type="page"/>
      </w:r>
    </w:p>
    <w:p w14:paraId="002E723D" w14:textId="77777777" w:rsidR="00EA5FBE" w:rsidRDefault="00EA5FBE">
      <w:pPr>
        <w:jc w:val="center"/>
        <w:rPr>
          <w:sz w:val="22"/>
          <w:u w:val="single"/>
        </w:rPr>
      </w:pPr>
      <w:bookmarkStart w:id="7" w:name="rptName3"/>
      <w:r>
        <w:rPr>
          <w:sz w:val="22"/>
        </w:rPr>
        <w:lastRenderedPageBreak/>
        <w:t>Southbridge</w:t>
      </w:r>
      <w:bookmarkEnd w:id="7"/>
      <w:r>
        <w:rPr>
          <w:sz w:val="22"/>
          <w:u w:val="single"/>
        </w:rPr>
        <w:t xml:space="preserve"> </w:t>
      </w:r>
    </w:p>
    <w:p w14:paraId="10E15067" w14:textId="77777777" w:rsidR="00EA5FBE" w:rsidRDefault="00EA5FBE">
      <w:pPr>
        <w:ind w:left="-720" w:right="-720"/>
        <w:jc w:val="both"/>
        <w:rPr>
          <w:sz w:val="22"/>
          <w:u w:val="single"/>
        </w:rPr>
      </w:pPr>
      <w:bookmarkStart w:id="8" w:name="CommendableBlock"/>
    </w:p>
    <w:p w14:paraId="2ED62DE9" w14:textId="77777777" w:rsidR="00EA5FBE" w:rsidRDefault="00EA5FBE">
      <w:pPr>
        <w:rPr>
          <w:sz w:val="22"/>
          <w:szCs w:val="22"/>
        </w:rPr>
      </w:pPr>
      <w:bookmarkStart w:id="9" w:name="CommendableList"/>
      <w:bookmarkEnd w:id="9"/>
    </w:p>
    <w:bookmarkEnd w:id="8"/>
    <w:p w14:paraId="69AC1158" w14:textId="77777777" w:rsidR="00EA5FBE" w:rsidRDefault="00EA5FBE">
      <w:pPr>
        <w:ind w:left="-720" w:right="-720"/>
        <w:jc w:val="both"/>
        <w:rPr>
          <w:sz w:val="22"/>
          <w:u w:val="single"/>
        </w:rPr>
      </w:pPr>
    </w:p>
    <w:p w14:paraId="092244AC" w14:textId="77777777" w:rsidR="00EA5FBE" w:rsidRDefault="00EA5FBE">
      <w:pPr>
        <w:ind w:left="-720" w:right="-720"/>
        <w:jc w:val="both"/>
        <w:rPr>
          <w:sz w:val="22"/>
          <w:u w:val="single"/>
        </w:rPr>
      </w:pPr>
    </w:p>
    <w:p w14:paraId="02B13CF3" w14:textId="77777777" w:rsidR="00EA5FBE" w:rsidRDefault="00EA5FBE">
      <w:pPr>
        <w:ind w:left="-720" w:right="-720"/>
        <w:jc w:val="both"/>
        <w:rPr>
          <w:sz w:val="22"/>
          <w:u w:val="single"/>
        </w:rPr>
      </w:pPr>
    </w:p>
    <w:p w14:paraId="647BEE2C" w14:textId="77777777" w:rsidR="00EA5FBE" w:rsidRDefault="00EA5FBE">
      <w:pPr>
        <w:tabs>
          <w:tab w:val="center" w:pos="4680"/>
        </w:tabs>
        <w:ind w:left="-720" w:right="-720"/>
        <w:jc w:val="center"/>
        <w:rPr>
          <w:b/>
          <w:sz w:val="22"/>
        </w:rPr>
      </w:pPr>
      <w:r>
        <w:rPr>
          <w:b/>
          <w:sz w:val="22"/>
        </w:rPr>
        <w:t xml:space="preserve">SUMMARY OF COMPLIANCE CRITERIA RATINGS </w:t>
      </w:r>
    </w:p>
    <w:p w14:paraId="016CFB29" w14:textId="77777777" w:rsidR="00EA5FBE" w:rsidRDefault="00EA5FBE">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EA5FBE" w14:paraId="6BB87E9F" w14:textId="77777777">
        <w:trPr>
          <w:jc w:val="center"/>
        </w:trPr>
        <w:tc>
          <w:tcPr>
            <w:tcW w:w="3907" w:type="dxa"/>
          </w:tcPr>
          <w:p w14:paraId="4CEC10F6" w14:textId="77777777" w:rsidR="00EA5FBE" w:rsidRDefault="00EA5FBE">
            <w:pPr>
              <w:jc w:val="center"/>
              <w:rPr>
                <w:b/>
                <w:bCs/>
                <w:sz w:val="22"/>
              </w:rPr>
            </w:pPr>
          </w:p>
        </w:tc>
        <w:tc>
          <w:tcPr>
            <w:tcW w:w="4446" w:type="dxa"/>
          </w:tcPr>
          <w:p w14:paraId="175388A2" w14:textId="77777777" w:rsidR="00EA5FBE" w:rsidRDefault="00EA5FBE">
            <w:pPr>
              <w:jc w:val="center"/>
              <w:rPr>
                <w:b/>
                <w:bCs/>
                <w:sz w:val="22"/>
              </w:rPr>
            </w:pPr>
          </w:p>
          <w:p w14:paraId="7AAD76EE" w14:textId="77777777" w:rsidR="00EA5FBE" w:rsidRDefault="00EA5FBE">
            <w:pPr>
              <w:jc w:val="center"/>
              <w:rPr>
                <w:b/>
                <w:bCs/>
                <w:sz w:val="22"/>
              </w:rPr>
            </w:pPr>
            <w:r>
              <w:rPr>
                <w:b/>
                <w:bCs/>
                <w:sz w:val="22"/>
              </w:rPr>
              <w:t>English Learner Education Requirements</w:t>
            </w:r>
          </w:p>
        </w:tc>
      </w:tr>
      <w:tr w:rsidR="00EA5FBE" w:rsidRPr="005B2310" w14:paraId="6C020582" w14:textId="77777777">
        <w:trPr>
          <w:jc w:val="center"/>
        </w:trPr>
        <w:tc>
          <w:tcPr>
            <w:tcW w:w="3907" w:type="dxa"/>
          </w:tcPr>
          <w:p w14:paraId="1FDE84D6" w14:textId="77777777" w:rsidR="00EA5FBE" w:rsidRPr="005B2310" w:rsidRDefault="00EA5FBE">
            <w:pPr>
              <w:ind w:right="-720"/>
              <w:jc w:val="both"/>
              <w:rPr>
                <w:sz w:val="22"/>
              </w:rPr>
            </w:pPr>
            <w:r>
              <w:rPr>
                <w:b/>
                <w:sz w:val="22"/>
              </w:rPr>
              <w:t>IMPLEMENTED</w:t>
            </w:r>
          </w:p>
        </w:tc>
        <w:tc>
          <w:tcPr>
            <w:tcW w:w="4446" w:type="dxa"/>
          </w:tcPr>
          <w:p w14:paraId="369ACEF3" w14:textId="77777777" w:rsidR="00EA5FBE" w:rsidRPr="005B2310" w:rsidRDefault="00EA5FBE">
            <w:pPr>
              <w:rPr>
                <w:sz w:val="22"/>
              </w:rPr>
            </w:pPr>
            <w:bookmarkStart w:id="10" w:name="eleImplCnt"/>
            <w:r>
              <w:rPr>
                <w:sz w:val="22"/>
              </w:rPr>
              <w:t>ELE 1, ELE 2, ELE 3, ELE 6, ELE 18</w:t>
            </w:r>
            <w:bookmarkEnd w:id="10"/>
          </w:p>
        </w:tc>
      </w:tr>
      <w:tr w:rsidR="00EA5FBE" w:rsidRPr="002A0696" w14:paraId="18CCC29C" w14:textId="77777777">
        <w:trPr>
          <w:jc w:val="center"/>
        </w:trPr>
        <w:tc>
          <w:tcPr>
            <w:tcW w:w="3907" w:type="dxa"/>
          </w:tcPr>
          <w:p w14:paraId="249A4623" w14:textId="77777777" w:rsidR="00EA5FBE" w:rsidRDefault="00EA5FBE">
            <w:pPr>
              <w:ind w:right="-720"/>
              <w:jc w:val="both"/>
              <w:rPr>
                <w:b/>
                <w:sz w:val="22"/>
              </w:rPr>
            </w:pPr>
            <w:r>
              <w:rPr>
                <w:b/>
                <w:sz w:val="22"/>
              </w:rPr>
              <w:t>PARTIALLY</w:t>
            </w:r>
          </w:p>
          <w:p w14:paraId="4D817492" w14:textId="77777777" w:rsidR="00EA5FBE" w:rsidRDefault="00EA5FBE">
            <w:pPr>
              <w:ind w:right="-720"/>
              <w:jc w:val="both"/>
              <w:rPr>
                <w:b/>
                <w:sz w:val="22"/>
              </w:rPr>
            </w:pPr>
            <w:r>
              <w:rPr>
                <w:b/>
                <w:sz w:val="22"/>
              </w:rPr>
              <w:t>IMPLEMENTED</w:t>
            </w:r>
          </w:p>
        </w:tc>
        <w:tc>
          <w:tcPr>
            <w:tcW w:w="4446" w:type="dxa"/>
          </w:tcPr>
          <w:p w14:paraId="7A61E64B" w14:textId="77777777" w:rsidR="00EA5FBE" w:rsidRPr="002A0696" w:rsidRDefault="00EA5FBE">
            <w:pPr>
              <w:rPr>
                <w:sz w:val="22"/>
              </w:rPr>
            </w:pPr>
            <w:bookmarkStart w:id="11" w:name="eleCritPartial"/>
            <w:r>
              <w:rPr>
                <w:sz w:val="22"/>
              </w:rPr>
              <w:t>ELE 5, ELE 7, ELE 8, ELE 10, ELE 13, ELE 14, ELE 15</w:t>
            </w:r>
            <w:bookmarkEnd w:id="11"/>
          </w:p>
        </w:tc>
      </w:tr>
    </w:tbl>
    <w:p w14:paraId="02529BCA" w14:textId="77777777" w:rsidR="00EA5FBE" w:rsidRDefault="00EA5FBE">
      <w:pPr>
        <w:tabs>
          <w:tab w:val="center" w:pos="4680"/>
        </w:tabs>
        <w:ind w:left="-720" w:right="-720"/>
        <w:jc w:val="both"/>
        <w:rPr>
          <w:sz w:val="22"/>
        </w:rPr>
      </w:pPr>
    </w:p>
    <w:p w14:paraId="362F41F1" w14:textId="77777777" w:rsidR="00EA5FBE" w:rsidRDefault="00EA5FBE">
      <w:pPr>
        <w:pStyle w:val="BodyText"/>
        <w:tabs>
          <w:tab w:val="clear" w:pos="-1440"/>
        </w:tabs>
        <w:ind w:left="-360" w:right="-450"/>
        <w:rPr>
          <w:szCs w:val="22"/>
        </w:rPr>
      </w:pPr>
    </w:p>
    <w:p w14:paraId="4E017ED0" w14:textId="77777777" w:rsidR="00EA5FBE" w:rsidRDefault="00EA5FBE">
      <w:pPr>
        <w:rPr>
          <w:sz w:val="22"/>
          <w:szCs w:val="22"/>
        </w:rPr>
      </w:pPr>
      <w:bookmarkStart w:id="12" w:name="blockFinalAllImplemented"/>
      <w:bookmarkEnd w:id="12"/>
    </w:p>
    <w:p w14:paraId="2A6ACE40" w14:textId="77777777" w:rsidR="00EA5FBE" w:rsidRDefault="00EA5FBE">
      <w:pPr>
        <w:pStyle w:val="BodyText"/>
        <w:tabs>
          <w:tab w:val="clear" w:pos="-1440"/>
        </w:tabs>
        <w:ind w:left="-360" w:right="-450"/>
        <w:rPr>
          <w:szCs w:val="22"/>
        </w:rPr>
      </w:pPr>
    </w:p>
    <w:p w14:paraId="5E773B2D" w14:textId="77777777" w:rsidR="00EA5FBE" w:rsidRDefault="00EA5FBE">
      <w:pPr>
        <w:rPr>
          <w:sz w:val="22"/>
          <w:szCs w:val="22"/>
        </w:rPr>
      </w:pPr>
      <w:bookmarkStart w:id="13" w:name="ImprovementAreaBlocks"/>
      <w:bookmarkEnd w:id="13"/>
    </w:p>
    <w:p w14:paraId="1F260398" w14:textId="77777777" w:rsidR="00EA5FBE" w:rsidRDefault="00EA5FBE">
      <w:pPr>
        <w:rPr>
          <w:sz w:val="22"/>
          <w:szCs w:val="22"/>
        </w:rPr>
        <w:sectPr w:rsidR="00EA5FBE">
          <w:footerReference w:type="even" r:id="rId13"/>
          <w:footerReference w:type="default" r:id="rId14"/>
          <w:type w:val="continuous"/>
          <w:pgSz w:w="12240" w:h="15840"/>
          <w:pgMar w:top="1440" w:right="1440" w:bottom="1440" w:left="1440" w:header="720" w:footer="720" w:gutter="0"/>
          <w:cols w:space="720"/>
          <w:docGrid w:linePitch="360"/>
        </w:sectPr>
      </w:pPr>
    </w:p>
    <w:p w14:paraId="10649452" w14:textId="77777777" w:rsidR="00EA5FBE" w:rsidRPr="008E14D8" w:rsidRDefault="00EA5FBE">
      <w:pPr>
        <w:pStyle w:val="Normal0"/>
        <w:rPr>
          <w:rFonts w:ascii="Verdana" w:hAnsi="Verdana"/>
        </w:rPr>
      </w:pPr>
    </w:p>
    <w:p w14:paraId="7D9AC6CE" w14:textId="77777777" w:rsidR="00EA5FBE" w:rsidRPr="008E14D8" w:rsidRDefault="00EA5FBE">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A5FBE" w:rsidRPr="00D47BA6" w14:paraId="1B1C1B2D" w14:textId="77777777">
        <w:trPr>
          <w:tblHeader/>
        </w:trPr>
        <w:tc>
          <w:tcPr>
            <w:tcW w:w="9360" w:type="dxa"/>
            <w:tcBorders>
              <w:bottom w:val="single" w:sz="4" w:space="0" w:color="auto"/>
            </w:tcBorders>
            <w:shd w:val="clear" w:color="auto" w:fill="C0C0C0"/>
          </w:tcPr>
          <w:p w14:paraId="35C9D5CE" w14:textId="77777777" w:rsidR="00EA5FBE" w:rsidRPr="00D47BA6" w:rsidRDefault="00EA5FBE">
            <w:pPr>
              <w:pStyle w:val="Normal0"/>
              <w:keepNext/>
              <w:rPr>
                <w:b/>
                <w:sz w:val="22"/>
                <w:szCs w:val="22"/>
              </w:rPr>
            </w:pPr>
            <w:r w:rsidRPr="00D47BA6">
              <w:rPr>
                <w:b/>
                <w:sz w:val="22"/>
                <w:szCs w:val="22"/>
              </w:rPr>
              <w:lastRenderedPageBreak/>
              <w:t xml:space="preserve">Improvement Area </w:t>
            </w:r>
            <w:bookmarkStart w:id="16" w:name="AreaCounter"/>
            <w:r w:rsidRPr="00D47BA6">
              <w:rPr>
                <w:b/>
                <w:sz w:val="22"/>
                <w:szCs w:val="22"/>
              </w:rPr>
              <w:t>1</w:t>
            </w:r>
            <w:bookmarkEnd w:id="16"/>
          </w:p>
        </w:tc>
      </w:tr>
      <w:tr w:rsidR="00EA5FBE" w:rsidRPr="00D47BA6" w14:paraId="59562808" w14:textId="77777777">
        <w:tc>
          <w:tcPr>
            <w:tcW w:w="9360" w:type="dxa"/>
            <w:tcBorders>
              <w:top w:val="single" w:sz="4" w:space="0" w:color="auto"/>
              <w:left w:val="single" w:sz="4" w:space="0" w:color="auto"/>
              <w:bottom w:val="nil"/>
              <w:right w:val="single" w:sz="4" w:space="0" w:color="auto"/>
            </w:tcBorders>
          </w:tcPr>
          <w:p w14:paraId="204B50EF" w14:textId="77777777" w:rsidR="00EA5FBE" w:rsidRPr="00D47BA6" w:rsidRDefault="00EA5FBE">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046CB486" w14:textId="77777777" w:rsidR="00EA5FBE" w:rsidRPr="00D47BA6" w:rsidRDefault="00EA5FBE">
            <w:pPr>
              <w:pStyle w:val="Normal0"/>
              <w:keepNext/>
              <w:rPr>
                <w:b/>
                <w:sz w:val="22"/>
                <w:szCs w:val="22"/>
              </w:rPr>
            </w:pPr>
          </w:p>
        </w:tc>
      </w:tr>
      <w:tr w:rsidR="00EA5FBE" w:rsidRPr="00D47BA6" w14:paraId="21CE004C" w14:textId="77777777">
        <w:tc>
          <w:tcPr>
            <w:tcW w:w="9360" w:type="dxa"/>
            <w:tcBorders>
              <w:top w:val="single" w:sz="4" w:space="0" w:color="auto"/>
              <w:left w:val="single" w:sz="4" w:space="0" w:color="auto"/>
              <w:bottom w:val="nil"/>
              <w:right w:val="single" w:sz="4" w:space="0" w:color="auto"/>
            </w:tcBorders>
          </w:tcPr>
          <w:p w14:paraId="594AB351" w14:textId="77777777" w:rsidR="00EA5FBE" w:rsidRPr="00D47BA6" w:rsidRDefault="00EA5FBE">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EA5FBE" w:rsidRPr="00D47BA6" w14:paraId="27E42E10" w14:textId="77777777">
        <w:tc>
          <w:tcPr>
            <w:tcW w:w="9360" w:type="dxa"/>
            <w:tcBorders>
              <w:top w:val="nil"/>
              <w:left w:val="single" w:sz="4" w:space="0" w:color="auto"/>
              <w:bottom w:val="single" w:sz="4" w:space="0" w:color="auto"/>
              <w:right w:val="single" w:sz="4" w:space="0" w:color="auto"/>
            </w:tcBorders>
          </w:tcPr>
          <w:p w14:paraId="76EE1D3A" w14:textId="77777777" w:rsidR="00EA5FBE" w:rsidRPr="00D47BA6" w:rsidRDefault="00EA5FBE">
            <w:pPr>
              <w:pStyle w:val="Normal0"/>
              <w:keepNext/>
              <w:rPr>
                <w:rFonts w:cs="Arial"/>
                <w:b/>
                <w:sz w:val="22"/>
                <w:szCs w:val="22"/>
              </w:rPr>
            </w:pPr>
          </w:p>
        </w:tc>
      </w:tr>
      <w:tr w:rsidR="00EA5FBE" w:rsidRPr="00D47BA6" w14:paraId="3D540125" w14:textId="77777777">
        <w:tc>
          <w:tcPr>
            <w:tcW w:w="9360" w:type="dxa"/>
            <w:tcBorders>
              <w:top w:val="nil"/>
              <w:left w:val="single" w:sz="4" w:space="0" w:color="auto"/>
              <w:bottom w:val="single" w:sz="4" w:space="0" w:color="auto"/>
              <w:right w:val="single" w:sz="4" w:space="0" w:color="auto"/>
            </w:tcBorders>
          </w:tcPr>
          <w:p w14:paraId="77C7D62E" w14:textId="77777777" w:rsidR="00EA5FBE" w:rsidRPr="00D47BA6" w:rsidRDefault="00EA5FBE">
            <w:pPr>
              <w:pStyle w:val="Normal0"/>
              <w:keepNext/>
              <w:rPr>
                <w:rFonts w:cs="Arial"/>
                <w:sz w:val="22"/>
                <w:szCs w:val="22"/>
              </w:rPr>
            </w:pPr>
            <w:r w:rsidRPr="00D47BA6">
              <w:rPr>
                <w:rFonts w:cs="Arial"/>
                <w:b/>
                <w:sz w:val="22"/>
                <w:szCs w:val="22"/>
              </w:rPr>
              <w:lastRenderedPageBreak/>
              <w:t>Description of Current Issue:</w:t>
            </w:r>
            <w:r>
              <w:rPr>
                <w:rFonts w:cs="Arial"/>
                <w:sz w:val="22"/>
                <w:szCs w:val="22"/>
              </w:rPr>
              <w:t xml:space="preserve"> </w:t>
            </w:r>
            <w:bookmarkStart w:id="19" w:name="IssueDesc"/>
            <w:r>
              <w:rPr>
                <w:rFonts w:cs="Arial"/>
                <w:sz w:val="22"/>
                <w:szCs w:val="22"/>
              </w:rPr>
              <w:t>The Department conducted a review of the district</w:t>
            </w:r>
            <w:r w:rsidR="007A2D04">
              <w:rPr>
                <w:rFonts w:cs="Arial"/>
                <w:sz w:val="22"/>
                <w:szCs w:val="22"/>
              </w:rPr>
              <w:t>’</w:t>
            </w:r>
            <w:r>
              <w:rPr>
                <w:rFonts w:cs="Arial"/>
                <w:sz w:val="22"/>
                <w:szCs w:val="22"/>
              </w:rPr>
              <w:t xml:space="preserve">s ELE programs to evaluate their effectiveness serving English learners as required by G.L. c. 71A, </w:t>
            </w:r>
            <w:r w:rsidR="007A2D04">
              <w:rPr>
                <w:sz w:val="22"/>
                <w:szCs w:val="22"/>
              </w:rPr>
              <w:t>§</w:t>
            </w:r>
            <w:r>
              <w:rPr>
                <w:rFonts w:cs="Arial"/>
                <w:sz w:val="22"/>
                <w:szCs w:val="22"/>
              </w:rPr>
              <w:t xml:space="preserve"> 7A. A review of data as a part of the evaluation of the district</w:t>
            </w:r>
            <w:r w:rsidR="007A2D04">
              <w:rPr>
                <w:rFonts w:cs="Arial"/>
                <w:sz w:val="22"/>
                <w:szCs w:val="22"/>
              </w:rPr>
              <w:t>’</w:t>
            </w:r>
            <w:r>
              <w:rPr>
                <w:rFonts w:cs="Arial"/>
                <w:sz w:val="22"/>
                <w:szCs w:val="22"/>
              </w:rPr>
              <w:t xml:space="preserve">s ELE program indicated that English learners do not demonstrate sufficient growth in English language acquisition and the ELE program needs improvement to promote and support the rapid acquisition of English language proficiency by ELs. </w:t>
            </w:r>
          </w:p>
          <w:p w14:paraId="48708FA8" w14:textId="77777777" w:rsidR="00EA5FBE" w:rsidRDefault="00EA5FBE">
            <w:pPr>
              <w:pStyle w:val="Normal0"/>
              <w:keepNext/>
              <w:rPr>
                <w:rFonts w:cs="Arial"/>
                <w:sz w:val="22"/>
                <w:szCs w:val="22"/>
              </w:rPr>
            </w:pPr>
          </w:p>
          <w:p w14:paraId="2143FE12" w14:textId="77777777" w:rsidR="00EA5FBE" w:rsidRDefault="00EA5FBE">
            <w:pPr>
              <w:pStyle w:val="Normal0"/>
              <w:keepNext/>
              <w:rPr>
                <w:rFonts w:cs="Arial"/>
                <w:sz w:val="22"/>
                <w:szCs w:val="22"/>
              </w:rPr>
            </w:pPr>
            <w:r>
              <w:rPr>
                <w:rFonts w:cs="Arial"/>
                <w:sz w:val="22"/>
                <w:szCs w:val="22"/>
              </w:rPr>
              <w:t>The Department also identified the following issues with the district</w:t>
            </w:r>
            <w:r w:rsidR="007A2D04">
              <w:rPr>
                <w:rFonts w:cs="Arial"/>
                <w:sz w:val="22"/>
                <w:szCs w:val="22"/>
              </w:rPr>
              <w:t>’</w:t>
            </w:r>
            <w:r>
              <w:rPr>
                <w:rFonts w:cs="Arial"/>
                <w:sz w:val="22"/>
                <w:szCs w:val="22"/>
              </w:rPr>
              <w:t xml:space="preserve">s ELE programming: </w:t>
            </w:r>
          </w:p>
          <w:p w14:paraId="4876AA71" w14:textId="77777777" w:rsidR="00EA5FBE" w:rsidRDefault="00EA5FBE">
            <w:pPr>
              <w:pStyle w:val="Normal0"/>
              <w:keepNext/>
              <w:rPr>
                <w:rFonts w:cs="Arial"/>
                <w:sz w:val="22"/>
                <w:szCs w:val="22"/>
              </w:rPr>
            </w:pPr>
          </w:p>
          <w:p w14:paraId="0B7589D8" w14:textId="77777777" w:rsidR="00EA5FBE" w:rsidRDefault="00EA5FBE">
            <w:pPr>
              <w:pStyle w:val="Normal0"/>
              <w:keepNext/>
              <w:rPr>
                <w:rFonts w:cs="Arial"/>
                <w:sz w:val="22"/>
                <w:szCs w:val="22"/>
              </w:rPr>
            </w:pPr>
            <w:r>
              <w:rPr>
                <w:rFonts w:cs="Arial"/>
                <w:sz w:val="22"/>
                <w:szCs w:val="22"/>
              </w:rPr>
              <w:t xml:space="preserve">Content Instruction in DL and SEI Programs </w:t>
            </w:r>
          </w:p>
          <w:p w14:paraId="3735E050" w14:textId="77777777" w:rsidR="00EA5FBE" w:rsidRDefault="00EA5FBE">
            <w:pPr>
              <w:pStyle w:val="Normal0"/>
              <w:keepNext/>
              <w:rPr>
                <w:rFonts w:cs="Arial"/>
                <w:sz w:val="22"/>
                <w:szCs w:val="22"/>
              </w:rPr>
            </w:pPr>
          </w:p>
          <w:p w14:paraId="28EB236C" w14:textId="77777777" w:rsidR="00EA5FBE" w:rsidRDefault="00EA5FBE" w:rsidP="00130596">
            <w:pPr>
              <w:pStyle w:val="Normal0"/>
              <w:keepNext/>
              <w:numPr>
                <w:ilvl w:val="0"/>
                <w:numId w:val="7"/>
              </w:numPr>
              <w:rPr>
                <w:rFonts w:cs="Arial"/>
                <w:sz w:val="22"/>
                <w:szCs w:val="22"/>
              </w:rPr>
            </w:pPr>
            <w:r>
              <w:rPr>
                <w:rFonts w:cs="Arial"/>
                <w:sz w:val="22"/>
                <w:szCs w:val="22"/>
              </w:rPr>
              <w:t xml:space="preserve">Content teachers do not always use sheltered content instruction strategies that focus on meaningful and engaging activities designed to build content knowledge while strategically taking into account the language demands that ELs face in content classrooms, identifying appropriate language objectives, scaffolding appropriately to meet these demands, and delving into specifics about the language of the content by developing language objectives aligned to WIDA Standards 2020. </w:t>
            </w:r>
          </w:p>
          <w:p w14:paraId="5FBAAF37" w14:textId="77777777" w:rsidR="00EA5FBE" w:rsidRDefault="00EA5FBE">
            <w:pPr>
              <w:pStyle w:val="Normal0"/>
              <w:keepNext/>
              <w:rPr>
                <w:rFonts w:cs="Arial"/>
                <w:sz w:val="22"/>
                <w:szCs w:val="22"/>
              </w:rPr>
            </w:pPr>
          </w:p>
          <w:p w14:paraId="17E0A7AD" w14:textId="77777777" w:rsidR="00EA5FBE" w:rsidRDefault="00EA5FBE" w:rsidP="00130596">
            <w:pPr>
              <w:pStyle w:val="Normal0"/>
              <w:keepNext/>
              <w:numPr>
                <w:ilvl w:val="0"/>
                <w:numId w:val="7"/>
              </w:numPr>
              <w:rPr>
                <w:rFonts w:cs="Arial"/>
                <w:sz w:val="22"/>
                <w:szCs w:val="22"/>
              </w:rPr>
            </w:pPr>
            <w:r>
              <w:rPr>
                <w:rFonts w:cs="Arial"/>
                <w:sz w:val="22"/>
                <w:szCs w:val="22"/>
              </w:rPr>
              <w:t xml:space="preserve">Although the district provides content teachers information related to English learners in their classes, most teachers do not know who they are or what their English language proficiency levels are.   </w:t>
            </w:r>
          </w:p>
          <w:p w14:paraId="208D5165" w14:textId="77777777" w:rsidR="00EA5FBE" w:rsidRDefault="00EA5FBE">
            <w:pPr>
              <w:pStyle w:val="Normal0"/>
              <w:keepNext/>
              <w:rPr>
                <w:rFonts w:cs="Arial"/>
                <w:sz w:val="22"/>
                <w:szCs w:val="22"/>
              </w:rPr>
            </w:pPr>
          </w:p>
          <w:p w14:paraId="68785659" w14:textId="77777777" w:rsidR="00EA5FBE" w:rsidRDefault="00EA5FBE" w:rsidP="00130596">
            <w:pPr>
              <w:pStyle w:val="Normal0"/>
              <w:keepNext/>
              <w:numPr>
                <w:ilvl w:val="0"/>
                <w:numId w:val="7"/>
              </w:numPr>
              <w:rPr>
                <w:rFonts w:cs="Arial"/>
                <w:sz w:val="22"/>
                <w:szCs w:val="22"/>
              </w:rPr>
            </w:pPr>
            <w:r>
              <w:rPr>
                <w:rFonts w:cs="Arial"/>
                <w:sz w:val="22"/>
                <w:szCs w:val="22"/>
              </w:rPr>
              <w:t>Classroom observations and interview with staff indicated that the district</w:t>
            </w:r>
            <w:r w:rsidR="007A2D04">
              <w:rPr>
                <w:rFonts w:cs="Arial"/>
                <w:sz w:val="22"/>
                <w:szCs w:val="22"/>
              </w:rPr>
              <w:t>’</w:t>
            </w:r>
            <w:r>
              <w:rPr>
                <w:rFonts w:cs="Arial"/>
                <w:sz w:val="22"/>
                <w:szCs w:val="22"/>
              </w:rPr>
              <w:t xml:space="preserve">s Dual Language (DL)program at elementary schools have adopted effective teaching strategies aligned to DESE guidance; however, the DL program in middle school needs improvement to show positive academic, language and literacy, and cognitive outcomes for the students in the program in both English and the partner language.  </w:t>
            </w:r>
          </w:p>
          <w:p w14:paraId="6B95792F" w14:textId="77777777" w:rsidR="00EA5FBE" w:rsidRDefault="00EA5FBE">
            <w:pPr>
              <w:pStyle w:val="Normal0"/>
              <w:keepNext/>
              <w:rPr>
                <w:rFonts w:cs="Arial"/>
                <w:sz w:val="22"/>
                <w:szCs w:val="22"/>
              </w:rPr>
            </w:pPr>
          </w:p>
          <w:p w14:paraId="6056ECA5" w14:textId="77777777" w:rsidR="00EA5FBE" w:rsidRDefault="00EA5FBE" w:rsidP="00130596">
            <w:pPr>
              <w:pStyle w:val="Normal0"/>
              <w:keepNext/>
              <w:numPr>
                <w:ilvl w:val="0"/>
                <w:numId w:val="7"/>
              </w:numPr>
              <w:rPr>
                <w:rFonts w:cs="Arial"/>
                <w:sz w:val="22"/>
                <w:szCs w:val="22"/>
              </w:rPr>
            </w:pPr>
            <w:r>
              <w:rPr>
                <w:rFonts w:cs="Arial"/>
                <w:sz w:val="22"/>
                <w:szCs w:val="22"/>
              </w:rPr>
              <w:t xml:space="preserve">Students who are at English proficiency levels 1 and 2 are provided some of the content instruction by educators who are not licensed in that content area and therefore, they do not have access to high quality content instruction delivered by qualified, licensed teachers. </w:t>
            </w:r>
          </w:p>
          <w:p w14:paraId="01C1576D" w14:textId="77777777" w:rsidR="00EA5FBE" w:rsidRDefault="00EA5FBE">
            <w:pPr>
              <w:pStyle w:val="Normal0"/>
              <w:keepNext/>
              <w:rPr>
                <w:rFonts w:cs="Arial"/>
                <w:sz w:val="22"/>
                <w:szCs w:val="22"/>
              </w:rPr>
            </w:pPr>
          </w:p>
          <w:p w14:paraId="7143B022" w14:textId="77777777" w:rsidR="00EA5FBE" w:rsidRDefault="00EA5FBE">
            <w:pPr>
              <w:pStyle w:val="Normal0"/>
              <w:keepNext/>
              <w:rPr>
                <w:rFonts w:cs="Arial"/>
                <w:sz w:val="22"/>
                <w:szCs w:val="22"/>
              </w:rPr>
            </w:pPr>
            <w:r>
              <w:rPr>
                <w:rFonts w:cs="Arial"/>
                <w:sz w:val="22"/>
                <w:szCs w:val="22"/>
              </w:rPr>
              <w:t xml:space="preserve">ESL instruction in DL and SEI Programs </w:t>
            </w:r>
          </w:p>
          <w:p w14:paraId="4CC909C1" w14:textId="77777777" w:rsidR="00EA5FBE" w:rsidRDefault="00EA5FBE">
            <w:pPr>
              <w:pStyle w:val="Normal0"/>
              <w:keepNext/>
              <w:rPr>
                <w:rFonts w:cs="Arial"/>
                <w:sz w:val="22"/>
                <w:szCs w:val="22"/>
              </w:rPr>
            </w:pPr>
          </w:p>
          <w:p w14:paraId="57881631" w14:textId="77777777" w:rsidR="00EA5FBE" w:rsidRDefault="00EA5FBE">
            <w:pPr>
              <w:pStyle w:val="Normal0"/>
              <w:keepNext/>
              <w:rPr>
                <w:rFonts w:cs="Arial"/>
                <w:sz w:val="22"/>
                <w:szCs w:val="22"/>
              </w:rPr>
            </w:pPr>
          </w:p>
          <w:p w14:paraId="1AC830EB" w14:textId="77777777" w:rsidR="00EA5FBE" w:rsidRDefault="00EA5FBE" w:rsidP="00130596">
            <w:pPr>
              <w:pStyle w:val="Normal0"/>
              <w:keepNext/>
              <w:numPr>
                <w:ilvl w:val="0"/>
                <w:numId w:val="8"/>
              </w:numPr>
              <w:rPr>
                <w:rFonts w:cs="Arial"/>
                <w:sz w:val="22"/>
                <w:szCs w:val="22"/>
              </w:rPr>
            </w:pPr>
            <w:r>
              <w:rPr>
                <w:rFonts w:cs="Arial"/>
                <w:sz w:val="22"/>
                <w:szCs w:val="22"/>
              </w:rPr>
              <w:t xml:space="preserve">When students are scheduled to receive ESL instruction through a push-in model, the ESL teacher pushing in assists the content teacher in teaching content standards but does not provide explicit ESL instruction. </w:t>
            </w:r>
          </w:p>
          <w:p w14:paraId="0D09560E" w14:textId="77777777" w:rsidR="00EA5FBE" w:rsidRDefault="00EA5FBE">
            <w:pPr>
              <w:pStyle w:val="Normal0"/>
              <w:keepNext/>
              <w:rPr>
                <w:rFonts w:cs="Arial"/>
                <w:sz w:val="22"/>
                <w:szCs w:val="22"/>
              </w:rPr>
            </w:pPr>
          </w:p>
          <w:p w14:paraId="3A3710C8" w14:textId="77777777" w:rsidR="00EA5FBE" w:rsidRDefault="00EA5FBE" w:rsidP="00130596">
            <w:pPr>
              <w:pStyle w:val="Normal0"/>
              <w:keepNext/>
              <w:numPr>
                <w:ilvl w:val="0"/>
                <w:numId w:val="8"/>
              </w:numPr>
              <w:rPr>
                <w:rFonts w:cs="Arial"/>
                <w:sz w:val="22"/>
                <w:szCs w:val="22"/>
              </w:rPr>
            </w:pPr>
            <w:r>
              <w:rPr>
                <w:rFonts w:cs="Arial"/>
                <w:sz w:val="22"/>
                <w:szCs w:val="22"/>
              </w:rPr>
              <w:t>ELs in the  district</w:t>
            </w:r>
            <w:r w:rsidR="007A2D04">
              <w:rPr>
                <w:rFonts w:cs="Arial"/>
                <w:sz w:val="22"/>
                <w:szCs w:val="22"/>
              </w:rPr>
              <w:t>’</w:t>
            </w:r>
            <w:r>
              <w:rPr>
                <w:rFonts w:cs="Arial"/>
                <w:sz w:val="22"/>
                <w:szCs w:val="22"/>
              </w:rPr>
              <w:t xml:space="preserve">s dual language program in middle school are not provided ESL and therefore the district is not in compliance with M.G.L. c. 71A, </w:t>
            </w:r>
            <w:r w:rsidR="00B629DA">
              <w:rPr>
                <w:sz w:val="22"/>
                <w:szCs w:val="22"/>
              </w:rPr>
              <w:t>§</w:t>
            </w:r>
            <w:r>
              <w:rPr>
                <w:rFonts w:cs="Arial"/>
                <w:sz w:val="22"/>
                <w:szCs w:val="22"/>
              </w:rPr>
              <w:t xml:space="preserve">4 that requires all ELE programs should include ESL component. </w:t>
            </w:r>
          </w:p>
          <w:p w14:paraId="6D8B9D3F" w14:textId="77777777" w:rsidR="00EA5FBE" w:rsidRDefault="00EA5FBE">
            <w:pPr>
              <w:pStyle w:val="Normal0"/>
              <w:keepNext/>
              <w:rPr>
                <w:rFonts w:cs="Arial"/>
                <w:sz w:val="22"/>
                <w:szCs w:val="22"/>
              </w:rPr>
            </w:pPr>
          </w:p>
          <w:p w14:paraId="201C7CDD" w14:textId="77777777" w:rsidR="00EA5FBE" w:rsidRDefault="00EA5FBE" w:rsidP="00130596">
            <w:pPr>
              <w:pStyle w:val="Normal0"/>
              <w:keepNext/>
              <w:numPr>
                <w:ilvl w:val="0"/>
                <w:numId w:val="8"/>
              </w:numPr>
              <w:rPr>
                <w:rFonts w:cs="Arial"/>
                <w:sz w:val="22"/>
                <w:szCs w:val="22"/>
              </w:rPr>
            </w:pPr>
            <w:r>
              <w:rPr>
                <w:rFonts w:cs="Arial"/>
                <w:sz w:val="22"/>
                <w:szCs w:val="22"/>
              </w:rPr>
              <w:t xml:space="preserve">ELs in substantially separate special education programs are not provided ESL instruction. </w:t>
            </w:r>
          </w:p>
          <w:p w14:paraId="7FEEF13D" w14:textId="77777777" w:rsidR="00EA5FBE" w:rsidRDefault="00EA5FBE">
            <w:pPr>
              <w:pStyle w:val="Normal0"/>
              <w:keepNext/>
              <w:rPr>
                <w:rFonts w:cs="Arial"/>
                <w:sz w:val="22"/>
                <w:szCs w:val="22"/>
              </w:rPr>
            </w:pPr>
          </w:p>
          <w:p w14:paraId="0CA9B1E4" w14:textId="77777777" w:rsidR="00EA5FBE" w:rsidRDefault="00EA5FBE" w:rsidP="00130596">
            <w:pPr>
              <w:pStyle w:val="Normal0"/>
              <w:keepNext/>
              <w:numPr>
                <w:ilvl w:val="0"/>
                <w:numId w:val="8"/>
              </w:numPr>
              <w:rPr>
                <w:rFonts w:cs="Arial"/>
                <w:sz w:val="22"/>
                <w:szCs w:val="22"/>
              </w:rPr>
            </w:pPr>
            <w:r>
              <w:rPr>
                <w:rFonts w:cs="Arial"/>
                <w:sz w:val="22"/>
                <w:szCs w:val="22"/>
              </w:rPr>
              <w:t>The district does not have an ESL curriculum that meets the linguistic needs of English learners, aligned with the district</w:t>
            </w:r>
            <w:r w:rsidR="007A2D04">
              <w:rPr>
                <w:rFonts w:cs="Arial"/>
                <w:sz w:val="22"/>
                <w:szCs w:val="22"/>
              </w:rPr>
              <w:t>’</w:t>
            </w:r>
            <w:r>
              <w:rPr>
                <w:rFonts w:cs="Arial"/>
                <w:sz w:val="22"/>
                <w:szCs w:val="22"/>
              </w:rPr>
              <w:t xml:space="preserve">s academic vision and used by ESL teachers in fidelity. </w:t>
            </w:r>
          </w:p>
          <w:p w14:paraId="651A2DB3" w14:textId="77777777" w:rsidR="00EA5FBE" w:rsidRDefault="00EA5FBE">
            <w:pPr>
              <w:pStyle w:val="Normal0"/>
              <w:keepNext/>
              <w:rPr>
                <w:rFonts w:cs="Arial"/>
                <w:sz w:val="22"/>
                <w:szCs w:val="22"/>
              </w:rPr>
            </w:pPr>
          </w:p>
          <w:p w14:paraId="38581CDF" w14:textId="77777777" w:rsidR="00EA5FBE" w:rsidRPr="00B629DA" w:rsidRDefault="00EA5FBE" w:rsidP="00130596">
            <w:pPr>
              <w:pStyle w:val="Normal0"/>
              <w:keepNext/>
              <w:numPr>
                <w:ilvl w:val="0"/>
                <w:numId w:val="8"/>
              </w:numPr>
              <w:rPr>
                <w:rFonts w:cs="Arial"/>
                <w:sz w:val="22"/>
                <w:szCs w:val="22"/>
              </w:rPr>
            </w:pPr>
            <w:r>
              <w:rPr>
                <w:rFonts w:cs="Arial"/>
                <w:sz w:val="22"/>
                <w:szCs w:val="22"/>
              </w:rPr>
              <w:lastRenderedPageBreak/>
              <w:t>The district sometimes provides ESL instruction through push-in and co-teaching models; however</w:t>
            </w:r>
            <w:r w:rsidR="00B629DA">
              <w:rPr>
                <w:rFonts w:cs="Arial"/>
                <w:sz w:val="22"/>
                <w:szCs w:val="22"/>
              </w:rPr>
              <w:t>,</w:t>
            </w:r>
            <w:r>
              <w:rPr>
                <w:rFonts w:cs="Arial"/>
                <w:sz w:val="22"/>
                <w:szCs w:val="22"/>
              </w:rPr>
              <w:t xml:space="preserve"> staff interviews indicated that teachers do not have time to collaborate and plan accordingly for their practices to be effective and students have the opportunity to master their content standards while they are provided English language development. </w:t>
            </w:r>
          </w:p>
          <w:p w14:paraId="27585F9E" w14:textId="77777777" w:rsidR="00EA5FBE" w:rsidRDefault="00EA5FBE">
            <w:pPr>
              <w:pStyle w:val="Normal0"/>
              <w:keepNext/>
              <w:rPr>
                <w:rFonts w:cs="Arial"/>
                <w:sz w:val="22"/>
                <w:szCs w:val="22"/>
              </w:rPr>
            </w:pPr>
          </w:p>
          <w:p w14:paraId="04590A9E" w14:textId="77777777" w:rsidR="00EA5FBE" w:rsidRDefault="00EA5FBE">
            <w:pPr>
              <w:pStyle w:val="Normal0"/>
              <w:keepNext/>
              <w:rPr>
                <w:rFonts w:cs="Arial"/>
                <w:sz w:val="22"/>
                <w:szCs w:val="22"/>
              </w:rPr>
            </w:pPr>
            <w:r>
              <w:rPr>
                <w:rFonts w:cs="Arial"/>
                <w:sz w:val="22"/>
                <w:szCs w:val="22"/>
              </w:rPr>
              <w:t xml:space="preserve">Benchmark Requirements </w:t>
            </w:r>
          </w:p>
          <w:p w14:paraId="66F8F72F" w14:textId="77777777" w:rsidR="00EA5FBE" w:rsidRDefault="00EA5FBE">
            <w:pPr>
              <w:pStyle w:val="Normal0"/>
              <w:keepNext/>
              <w:rPr>
                <w:rFonts w:cs="Arial"/>
                <w:sz w:val="22"/>
                <w:szCs w:val="22"/>
              </w:rPr>
            </w:pPr>
          </w:p>
          <w:p w14:paraId="782FB138" w14:textId="77777777" w:rsidR="00EA5FBE" w:rsidRDefault="00EA5FBE" w:rsidP="00130596">
            <w:pPr>
              <w:pStyle w:val="Normal0"/>
              <w:keepNext/>
              <w:numPr>
                <w:ilvl w:val="0"/>
                <w:numId w:val="9"/>
              </w:numPr>
              <w:rPr>
                <w:rFonts w:cs="Arial"/>
                <w:sz w:val="22"/>
                <w:szCs w:val="22"/>
              </w:rPr>
            </w:pPr>
            <w:r>
              <w:rPr>
                <w:rFonts w:cs="Arial"/>
                <w:sz w:val="22"/>
                <w:szCs w:val="22"/>
              </w:rPr>
              <w:t>The district identifies students who have not met their English language proficiency benchmarks as measured with ACCESS; however</w:t>
            </w:r>
            <w:r w:rsidR="00B629DA">
              <w:rPr>
                <w:rFonts w:cs="Arial"/>
                <w:sz w:val="22"/>
                <w:szCs w:val="22"/>
              </w:rPr>
              <w:t>,</w:t>
            </w:r>
            <w:r>
              <w:rPr>
                <w:rFonts w:cs="Arial"/>
                <w:sz w:val="22"/>
                <w:szCs w:val="22"/>
              </w:rPr>
              <w:t xml:space="preserve"> the district has not </w:t>
            </w:r>
            <w:r w:rsidR="00B629DA">
              <w:rPr>
                <w:rFonts w:cs="Arial"/>
                <w:sz w:val="22"/>
                <w:szCs w:val="22"/>
              </w:rPr>
              <w:t xml:space="preserve">developed </w:t>
            </w:r>
            <w:r>
              <w:rPr>
                <w:rFonts w:cs="Arial"/>
                <w:sz w:val="22"/>
                <w:szCs w:val="22"/>
              </w:rPr>
              <w:t>procedures to identify English learners who do not meet English proficiency benchmarks and has not established a process to (i)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w:t>
            </w:r>
            <w:r w:rsidR="007A2D04">
              <w:rPr>
                <w:rFonts w:cs="Arial"/>
                <w:sz w:val="22"/>
                <w:szCs w:val="22"/>
              </w:rPr>
              <w:t xml:space="preserve"> </w:t>
            </w:r>
            <w:r>
              <w:rPr>
                <w:rFonts w:cs="Arial"/>
                <w:sz w:val="22"/>
                <w:szCs w:val="22"/>
              </w:rPr>
              <w:t xml:space="preserve">parents or legal guardian of the identified English learner as required under M.G.L. c. 71A, </w:t>
            </w:r>
            <w:r w:rsidR="007A2D04">
              <w:rPr>
                <w:sz w:val="22"/>
                <w:szCs w:val="22"/>
              </w:rPr>
              <w:t>§</w:t>
            </w:r>
            <w:r>
              <w:rPr>
                <w:rFonts w:cs="Arial"/>
                <w:sz w:val="22"/>
                <w:szCs w:val="22"/>
              </w:rPr>
              <w:t xml:space="preserve">11. </w:t>
            </w:r>
          </w:p>
          <w:p w14:paraId="58AEA7CE" w14:textId="77777777" w:rsidR="00EA5FBE" w:rsidRDefault="00EA5FBE">
            <w:pPr>
              <w:pStyle w:val="Normal0"/>
              <w:keepNext/>
              <w:rPr>
                <w:rFonts w:cs="Arial"/>
                <w:sz w:val="22"/>
                <w:szCs w:val="22"/>
              </w:rPr>
            </w:pPr>
          </w:p>
          <w:p w14:paraId="3F686A6B" w14:textId="77777777" w:rsidR="00EA5FBE" w:rsidRDefault="00EA5FBE">
            <w:pPr>
              <w:pStyle w:val="Normal0"/>
              <w:keepNext/>
              <w:rPr>
                <w:rFonts w:cs="Arial"/>
                <w:sz w:val="22"/>
                <w:szCs w:val="22"/>
              </w:rPr>
            </w:pPr>
            <w:r>
              <w:rPr>
                <w:rFonts w:cs="Arial"/>
                <w:sz w:val="22"/>
                <w:szCs w:val="22"/>
              </w:rPr>
              <w:t xml:space="preserve">SLIFE and Newcomers </w:t>
            </w:r>
          </w:p>
          <w:p w14:paraId="23C769E2" w14:textId="77777777" w:rsidR="00EA5FBE" w:rsidRDefault="00EA5FBE">
            <w:pPr>
              <w:pStyle w:val="Normal0"/>
              <w:keepNext/>
              <w:rPr>
                <w:rFonts w:cs="Arial"/>
                <w:sz w:val="22"/>
                <w:szCs w:val="22"/>
              </w:rPr>
            </w:pPr>
          </w:p>
          <w:p w14:paraId="3435C2DE" w14:textId="77777777" w:rsidR="00EA5FBE" w:rsidRDefault="00EA5FBE" w:rsidP="00130596">
            <w:pPr>
              <w:pStyle w:val="Normal0"/>
              <w:keepNext/>
              <w:numPr>
                <w:ilvl w:val="0"/>
                <w:numId w:val="9"/>
              </w:numPr>
              <w:rPr>
                <w:rFonts w:cs="Arial"/>
                <w:sz w:val="22"/>
                <w:szCs w:val="22"/>
              </w:rPr>
            </w:pPr>
            <w:r>
              <w:rPr>
                <w:rFonts w:cs="Arial"/>
                <w:sz w:val="22"/>
                <w:szCs w:val="22"/>
              </w:rPr>
              <w:t>The district does not have a process to determine what academic and linguistic needs of Newcomer students and Students with Limited and Interrupted Formal Education (SLIFE) are and to provide instruction that is specifically designed for them with the overarching goals of English language development and academic content achievement as the state laws require.</w:t>
            </w:r>
            <w:bookmarkEnd w:id="19"/>
          </w:p>
          <w:p w14:paraId="0D81883B" w14:textId="77777777" w:rsidR="00EA5FBE" w:rsidRPr="00D47BA6" w:rsidRDefault="00EA5FBE">
            <w:pPr>
              <w:pStyle w:val="Normal0"/>
              <w:keepNext/>
              <w:rPr>
                <w:rFonts w:cs="Arial"/>
                <w:b/>
                <w:sz w:val="22"/>
                <w:szCs w:val="22"/>
              </w:rPr>
            </w:pPr>
          </w:p>
        </w:tc>
      </w:tr>
    </w:tbl>
    <w:p w14:paraId="5ABCCDBE" w14:textId="77777777" w:rsidR="00EA5FBE" w:rsidRDefault="00EA5FBE">
      <w:pPr>
        <w:pStyle w:val="Normal0"/>
        <w:rPr>
          <w:sz w:val="22"/>
          <w:szCs w:val="22"/>
        </w:rPr>
      </w:pPr>
    </w:p>
    <w:p w14:paraId="182DE20B" w14:textId="77777777" w:rsidR="00EA5FBE" w:rsidRPr="008E14D8" w:rsidRDefault="00EA5FBE">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A5FBE" w:rsidRPr="00D47BA6" w14:paraId="0D993608" w14:textId="77777777">
        <w:trPr>
          <w:tblHeader/>
        </w:trPr>
        <w:tc>
          <w:tcPr>
            <w:tcW w:w="9360" w:type="dxa"/>
            <w:tcBorders>
              <w:bottom w:val="single" w:sz="4" w:space="0" w:color="auto"/>
            </w:tcBorders>
            <w:shd w:val="clear" w:color="auto" w:fill="C0C0C0"/>
          </w:tcPr>
          <w:p w14:paraId="334588AD" w14:textId="77777777" w:rsidR="00EA5FBE" w:rsidRPr="00D47BA6" w:rsidRDefault="00EA5FBE">
            <w:pPr>
              <w:pStyle w:val="Normal1"/>
              <w:keepNext/>
              <w:rPr>
                <w:b/>
                <w:sz w:val="22"/>
                <w:szCs w:val="22"/>
              </w:rPr>
            </w:pPr>
            <w:r w:rsidRPr="00D47BA6">
              <w:rPr>
                <w:b/>
                <w:sz w:val="22"/>
                <w:szCs w:val="22"/>
              </w:rPr>
              <w:t>Improvement Area 2</w:t>
            </w:r>
          </w:p>
        </w:tc>
      </w:tr>
      <w:tr w:rsidR="00EA5FBE" w:rsidRPr="00D47BA6" w14:paraId="44EB58E9" w14:textId="77777777">
        <w:tc>
          <w:tcPr>
            <w:tcW w:w="9360" w:type="dxa"/>
            <w:tcBorders>
              <w:top w:val="single" w:sz="4" w:space="0" w:color="auto"/>
              <w:left w:val="single" w:sz="4" w:space="0" w:color="auto"/>
              <w:bottom w:val="nil"/>
              <w:right w:val="single" w:sz="4" w:space="0" w:color="auto"/>
            </w:tcBorders>
          </w:tcPr>
          <w:p w14:paraId="49BA9AEF" w14:textId="77777777" w:rsidR="00EA5FBE" w:rsidRPr="00D47BA6" w:rsidRDefault="00EA5FBE">
            <w:pPr>
              <w:pStyle w:val="Normal1"/>
              <w:keepNext/>
              <w:rPr>
                <w:sz w:val="22"/>
                <w:szCs w:val="22"/>
              </w:rPr>
            </w:pPr>
            <w:r w:rsidRPr="00D47BA6">
              <w:rPr>
                <w:b/>
                <w:sz w:val="22"/>
                <w:szCs w:val="22"/>
              </w:rPr>
              <w:t>Criterion:</w:t>
            </w:r>
            <w:r>
              <w:rPr>
                <w:sz w:val="22"/>
                <w:szCs w:val="22"/>
              </w:rPr>
              <w:t xml:space="preserve"> ELE 7 - Parent Involvement</w:t>
            </w:r>
          </w:p>
          <w:p w14:paraId="16D6AE59" w14:textId="77777777" w:rsidR="00EA5FBE" w:rsidRPr="00D47BA6" w:rsidRDefault="00EA5FBE">
            <w:pPr>
              <w:pStyle w:val="Normal1"/>
              <w:keepNext/>
              <w:rPr>
                <w:b/>
                <w:sz w:val="22"/>
                <w:szCs w:val="22"/>
              </w:rPr>
            </w:pPr>
          </w:p>
        </w:tc>
      </w:tr>
      <w:tr w:rsidR="00EA5FBE" w:rsidRPr="00D47BA6" w14:paraId="153B0AC7" w14:textId="77777777">
        <w:tc>
          <w:tcPr>
            <w:tcW w:w="9360" w:type="dxa"/>
            <w:tcBorders>
              <w:top w:val="single" w:sz="4" w:space="0" w:color="auto"/>
              <w:left w:val="single" w:sz="4" w:space="0" w:color="auto"/>
              <w:bottom w:val="nil"/>
              <w:right w:val="single" w:sz="4" w:space="0" w:color="auto"/>
            </w:tcBorders>
          </w:tcPr>
          <w:p w14:paraId="13BEAE8D" w14:textId="77777777" w:rsidR="00EA5FBE" w:rsidRPr="00D47BA6" w:rsidRDefault="00EA5FBE">
            <w:pPr>
              <w:pStyle w:val="Normal1"/>
              <w:keepNext/>
              <w:rPr>
                <w:sz w:val="22"/>
                <w:szCs w:val="22"/>
              </w:rPr>
            </w:pPr>
            <w:r w:rsidRPr="00D47BA6">
              <w:rPr>
                <w:b/>
                <w:sz w:val="22"/>
                <w:szCs w:val="22"/>
              </w:rPr>
              <w:t>Rating:</w:t>
            </w:r>
            <w:r>
              <w:rPr>
                <w:sz w:val="22"/>
                <w:szCs w:val="22"/>
              </w:rPr>
              <w:t xml:space="preserve"> Partially Implemented</w:t>
            </w:r>
          </w:p>
        </w:tc>
      </w:tr>
      <w:tr w:rsidR="00EA5FBE" w:rsidRPr="00D47BA6" w14:paraId="00E98450" w14:textId="77777777">
        <w:tc>
          <w:tcPr>
            <w:tcW w:w="9360" w:type="dxa"/>
            <w:tcBorders>
              <w:top w:val="nil"/>
              <w:left w:val="single" w:sz="4" w:space="0" w:color="auto"/>
              <w:bottom w:val="single" w:sz="4" w:space="0" w:color="auto"/>
              <w:right w:val="single" w:sz="4" w:space="0" w:color="auto"/>
            </w:tcBorders>
          </w:tcPr>
          <w:p w14:paraId="15192693" w14:textId="77777777" w:rsidR="00EA5FBE" w:rsidRPr="00D47BA6" w:rsidRDefault="00EA5FBE">
            <w:pPr>
              <w:pStyle w:val="Normal1"/>
              <w:keepNext/>
              <w:rPr>
                <w:rFonts w:cs="Arial"/>
                <w:b/>
                <w:sz w:val="22"/>
                <w:szCs w:val="22"/>
              </w:rPr>
            </w:pPr>
          </w:p>
        </w:tc>
      </w:tr>
      <w:tr w:rsidR="00EA5FBE" w:rsidRPr="00D47BA6" w14:paraId="61F09F20" w14:textId="77777777">
        <w:tc>
          <w:tcPr>
            <w:tcW w:w="9360" w:type="dxa"/>
            <w:tcBorders>
              <w:top w:val="nil"/>
              <w:left w:val="single" w:sz="4" w:space="0" w:color="auto"/>
              <w:bottom w:val="single" w:sz="4" w:space="0" w:color="auto"/>
              <w:right w:val="single" w:sz="4" w:space="0" w:color="auto"/>
            </w:tcBorders>
          </w:tcPr>
          <w:p w14:paraId="1985994D" w14:textId="77777777" w:rsidR="00EA5FBE" w:rsidRPr="00D47BA6" w:rsidRDefault="00EA5FBE">
            <w:pPr>
              <w:pStyle w:val="Normal1"/>
              <w:keepNext/>
              <w:rPr>
                <w:rFonts w:cs="Arial"/>
                <w:sz w:val="22"/>
                <w:szCs w:val="22"/>
              </w:rPr>
            </w:pPr>
            <w:r w:rsidRPr="00D47BA6">
              <w:rPr>
                <w:rFonts w:cs="Arial"/>
                <w:b/>
                <w:sz w:val="22"/>
                <w:szCs w:val="22"/>
              </w:rPr>
              <w:t>Description of Current Issue:</w:t>
            </w:r>
            <w:r>
              <w:rPr>
                <w:rFonts w:cs="Arial"/>
                <w:sz w:val="22"/>
                <w:szCs w:val="22"/>
              </w:rPr>
              <w:t xml:space="preserve"> Although the district has procedures in place to ensure that competent, appropriately trained staff or outside resources to provide translation and interpretation services to families who need them, staff interviews and a review of documentation indicated that schools heavily rely on bilingual staff, sometimes even for IEP meetings, and sometimes on students who come to parent-teacher conferences with their families. The Department has determined that the district does not communicate its expectations regarding effective language assistance to parents whose preferred language is not English and therefore, does not always meet the obligation to communicate effectively with parents to include them in matters pertaining to their children's education.</w:t>
            </w:r>
          </w:p>
          <w:p w14:paraId="3556E735" w14:textId="77777777" w:rsidR="00EA5FBE" w:rsidRPr="00D47BA6" w:rsidRDefault="00EA5FBE">
            <w:pPr>
              <w:pStyle w:val="Normal1"/>
              <w:keepNext/>
              <w:rPr>
                <w:rFonts w:cs="Arial"/>
                <w:b/>
                <w:sz w:val="22"/>
                <w:szCs w:val="22"/>
              </w:rPr>
            </w:pPr>
          </w:p>
        </w:tc>
      </w:tr>
    </w:tbl>
    <w:p w14:paraId="67158007" w14:textId="77777777" w:rsidR="00EA5FBE" w:rsidRDefault="00EA5FBE">
      <w:pPr>
        <w:pStyle w:val="Normal1"/>
        <w:rPr>
          <w:sz w:val="22"/>
          <w:szCs w:val="22"/>
        </w:rPr>
      </w:pPr>
    </w:p>
    <w:p w14:paraId="3EDD7631" w14:textId="77777777" w:rsidR="00EA5FBE" w:rsidRPr="008E14D8" w:rsidRDefault="00EA5FBE">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A5FBE" w:rsidRPr="00D47BA6" w14:paraId="576790BF" w14:textId="77777777">
        <w:trPr>
          <w:tblHeader/>
        </w:trPr>
        <w:tc>
          <w:tcPr>
            <w:tcW w:w="9360" w:type="dxa"/>
            <w:tcBorders>
              <w:bottom w:val="single" w:sz="4" w:space="0" w:color="auto"/>
            </w:tcBorders>
            <w:shd w:val="clear" w:color="auto" w:fill="C0C0C0"/>
          </w:tcPr>
          <w:p w14:paraId="510C13FC" w14:textId="77777777" w:rsidR="00EA5FBE" w:rsidRPr="00D47BA6" w:rsidRDefault="00EA5FBE">
            <w:pPr>
              <w:pStyle w:val="Normal2"/>
              <w:keepNext/>
              <w:rPr>
                <w:b/>
                <w:sz w:val="22"/>
                <w:szCs w:val="22"/>
              </w:rPr>
            </w:pPr>
            <w:r w:rsidRPr="00D47BA6">
              <w:rPr>
                <w:b/>
                <w:sz w:val="22"/>
                <w:szCs w:val="22"/>
              </w:rPr>
              <w:lastRenderedPageBreak/>
              <w:t>Improvement Area 3</w:t>
            </w:r>
          </w:p>
        </w:tc>
      </w:tr>
      <w:tr w:rsidR="00EA5FBE" w:rsidRPr="00D47BA6" w14:paraId="4C68DAFD" w14:textId="77777777">
        <w:tc>
          <w:tcPr>
            <w:tcW w:w="9360" w:type="dxa"/>
            <w:tcBorders>
              <w:top w:val="single" w:sz="4" w:space="0" w:color="auto"/>
              <w:left w:val="single" w:sz="4" w:space="0" w:color="auto"/>
              <w:bottom w:val="nil"/>
              <w:right w:val="single" w:sz="4" w:space="0" w:color="auto"/>
            </w:tcBorders>
          </w:tcPr>
          <w:p w14:paraId="3B28E64C" w14:textId="77777777" w:rsidR="00EA5FBE" w:rsidRPr="00D47BA6" w:rsidRDefault="00EA5FBE">
            <w:pPr>
              <w:pStyle w:val="Normal2"/>
              <w:keepNext/>
              <w:rPr>
                <w:sz w:val="22"/>
                <w:szCs w:val="22"/>
              </w:rPr>
            </w:pPr>
            <w:r w:rsidRPr="00D47BA6">
              <w:rPr>
                <w:b/>
                <w:sz w:val="22"/>
                <w:szCs w:val="22"/>
              </w:rPr>
              <w:t>Criterion:</w:t>
            </w:r>
            <w:r>
              <w:rPr>
                <w:sz w:val="22"/>
                <w:szCs w:val="22"/>
              </w:rPr>
              <w:t xml:space="preserve"> ELE 8 - Declining Entry to a Program</w:t>
            </w:r>
          </w:p>
          <w:p w14:paraId="2B17D591" w14:textId="77777777" w:rsidR="00EA5FBE" w:rsidRPr="00D47BA6" w:rsidRDefault="00EA5FBE">
            <w:pPr>
              <w:pStyle w:val="Normal2"/>
              <w:keepNext/>
              <w:rPr>
                <w:b/>
                <w:sz w:val="22"/>
                <w:szCs w:val="22"/>
              </w:rPr>
            </w:pPr>
          </w:p>
        </w:tc>
      </w:tr>
      <w:tr w:rsidR="00EA5FBE" w:rsidRPr="00D47BA6" w14:paraId="159D5839" w14:textId="77777777">
        <w:tc>
          <w:tcPr>
            <w:tcW w:w="9360" w:type="dxa"/>
            <w:tcBorders>
              <w:top w:val="single" w:sz="4" w:space="0" w:color="auto"/>
              <w:left w:val="single" w:sz="4" w:space="0" w:color="auto"/>
              <w:bottom w:val="nil"/>
              <w:right w:val="single" w:sz="4" w:space="0" w:color="auto"/>
            </w:tcBorders>
          </w:tcPr>
          <w:p w14:paraId="6DA60867" w14:textId="77777777" w:rsidR="00EA5FBE" w:rsidRPr="00D47BA6" w:rsidRDefault="00EA5FBE">
            <w:pPr>
              <w:pStyle w:val="Normal2"/>
              <w:keepNext/>
              <w:rPr>
                <w:sz w:val="22"/>
                <w:szCs w:val="22"/>
              </w:rPr>
            </w:pPr>
            <w:r w:rsidRPr="00D47BA6">
              <w:rPr>
                <w:b/>
                <w:sz w:val="22"/>
                <w:szCs w:val="22"/>
              </w:rPr>
              <w:t>Rating:</w:t>
            </w:r>
            <w:r>
              <w:rPr>
                <w:sz w:val="22"/>
                <w:szCs w:val="22"/>
              </w:rPr>
              <w:t xml:space="preserve"> Partially Implemented</w:t>
            </w:r>
          </w:p>
        </w:tc>
      </w:tr>
      <w:tr w:rsidR="00EA5FBE" w:rsidRPr="00D47BA6" w14:paraId="64E5EAB5" w14:textId="77777777">
        <w:tc>
          <w:tcPr>
            <w:tcW w:w="9360" w:type="dxa"/>
            <w:tcBorders>
              <w:top w:val="nil"/>
              <w:left w:val="single" w:sz="4" w:space="0" w:color="auto"/>
              <w:bottom w:val="single" w:sz="4" w:space="0" w:color="auto"/>
              <w:right w:val="single" w:sz="4" w:space="0" w:color="auto"/>
            </w:tcBorders>
          </w:tcPr>
          <w:p w14:paraId="504E3F79" w14:textId="77777777" w:rsidR="00EA5FBE" w:rsidRPr="00D47BA6" w:rsidRDefault="00EA5FBE">
            <w:pPr>
              <w:pStyle w:val="Normal2"/>
              <w:keepNext/>
              <w:rPr>
                <w:rFonts w:cs="Arial"/>
                <w:b/>
                <w:sz w:val="22"/>
                <w:szCs w:val="22"/>
              </w:rPr>
            </w:pPr>
          </w:p>
        </w:tc>
      </w:tr>
      <w:tr w:rsidR="00EA5FBE" w:rsidRPr="00D47BA6" w14:paraId="2343C5D4" w14:textId="77777777">
        <w:tc>
          <w:tcPr>
            <w:tcW w:w="9360" w:type="dxa"/>
            <w:tcBorders>
              <w:top w:val="nil"/>
              <w:left w:val="single" w:sz="4" w:space="0" w:color="auto"/>
              <w:bottom w:val="single" w:sz="4" w:space="0" w:color="auto"/>
              <w:right w:val="single" w:sz="4" w:space="0" w:color="auto"/>
            </w:tcBorders>
          </w:tcPr>
          <w:p w14:paraId="636A1537" w14:textId="77777777" w:rsidR="00EA5FBE" w:rsidRPr="00D47BA6" w:rsidRDefault="00EA5FBE">
            <w:pPr>
              <w:pStyle w:val="Normal2"/>
              <w:keepNext/>
              <w:rPr>
                <w:rFonts w:cs="Arial"/>
                <w:sz w:val="22"/>
                <w:szCs w:val="22"/>
              </w:rPr>
            </w:pPr>
            <w:r w:rsidRPr="00D47BA6">
              <w:rPr>
                <w:rFonts w:cs="Arial"/>
                <w:b/>
                <w:sz w:val="22"/>
                <w:szCs w:val="22"/>
              </w:rPr>
              <w:t>Description of Current Issue:</w:t>
            </w:r>
            <w:r>
              <w:rPr>
                <w:rFonts w:cs="Arial"/>
                <w:sz w:val="22"/>
                <w:szCs w:val="22"/>
              </w:rPr>
              <w:t xml:space="preserve"> The district monitors students whose parents opted out of ELE services annually to determine whether they have made adequate linguistic and academic progress; however, the district does not monitor  such students throughout the academic year to ensure they have meaningful access to the curriculum, they are progressing academically and linguistically as measured by their grades and ACCESS and content area assessments and they are provided  support as necessary.</w:t>
            </w:r>
          </w:p>
          <w:p w14:paraId="77BCDBA8" w14:textId="77777777" w:rsidR="00EA5FBE" w:rsidRPr="00D47BA6" w:rsidRDefault="00EA5FBE">
            <w:pPr>
              <w:pStyle w:val="Normal2"/>
              <w:keepNext/>
              <w:rPr>
                <w:rFonts w:cs="Arial"/>
                <w:b/>
                <w:sz w:val="22"/>
                <w:szCs w:val="22"/>
              </w:rPr>
            </w:pPr>
          </w:p>
        </w:tc>
      </w:tr>
    </w:tbl>
    <w:p w14:paraId="7A090AFD" w14:textId="77777777" w:rsidR="00EA5FBE" w:rsidRDefault="00EA5FBE">
      <w:pPr>
        <w:pStyle w:val="Normal2"/>
        <w:rPr>
          <w:sz w:val="22"/>
          <w:szCs w:val="22"/>
        </w:rPr>
      </w:pPr>
    </w:p>
    <w:p w14:paraId="47F775DC" w14:textId="77777777" w:rsidR="00EA5FBE" w:rsidRPr="008E14D8" w:rsidRDefault="00EA5FBE">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A5FBE" w:rsidRPr="00D47BA6" w14:paraId="449ADEDC" w14:textId="77777777">
        <w:trPr>
          <w:tblHeader/>
        </w:trPr>
        <w:tc>
          <w:tcPr>
            <w:tcW w:w="9360" w:type="dxa"/>
            <w:tcBorders>
              <w:bottom w:val="single" w:sz="4" w:space="0" w:color="auto"/>
            </w:tcBorders>
            <w:shd w:val="clear" w:color="auto" w:fill="C0C0C0"/>
          </w:tcPr>
          <w:p w14:paraId="7B714CC3" w14:textId="77777777" w:rsidR="00EA5FBE" w:rsidRPr="00D47BA6" w:rsidRDefault="00EA5FBE">
            <w:pPr>
              <w:pStyle w:val="Normal3"/>
              <w:keepNext/>
              <w:rPr>
                <w:b/>
                <w:sz w:val="22"/>
                <w:szCs w:val="22"/>
              </w:rPr>
            </w:pPr>
            <w:r w:rsidRPr="00D47BA6">
              <w:rPr>
                <w:b/>
                <w:sz w:val="22"/>
                <w:szCs w:val="22"/>
              </w:rPr>
              <w:t>Improvement Area 4</w:t>
            </w:r>
          </w:p>
        </w:tc>
      </w:tr>
      <w:tr w:rsidR="00EA5FBE" w:rsidRPr="00D47BA6" w14:paraId="4C4EDB29" w14:textId="77777777">
        <w:tc>
          <w:tcPr>
            <w:tcW w:w="9360" w:type="dxa"/>
            <w:tcBorders>
              <w:top w:val="single" w:sz="4" w:space="0" w:color="auto"/>
              <w:left w:val="single" w:sz="4" w:space="0" w:color="auto"/>
              <w:bottom w:val="nil"/>
              <w:right w:val="single" w:sz="4" w:space="0" w:color="auto"/>
            </w:tcBorders>
          </w:tcPr>
          <w:p w14:paraId="046467E1" w14:textId="77777777" w:rsidR="00EA5FBE" w:rsidRPr="00D47BA6" w:rsidRDefault="00EA5FBE">
            <w:pPr>
              <w:pStyle w:val="Normal3"/>
              <w:keepNext/>
              <w:rPr>
                <w:sz w:val="22"/>
                <w:szCs w:val="22"/>
              </w:rPr>
            </w:pPr>
            <w:r w:rsidRPr="00D47BA6">
              <w:rPr>
                <w:b/>
                <w:sz w:val="22"/>
                <w:szCs w:val="22"/>
              </w:rPr>
              <w:t>Criterion:</w:t>
            </w:r>
            <w:r>
              <w:rPr>
                <w:sz w:val="22"/>
                <w:szCs w:val="22"/>
              </w:rPr>
              <w:t xml:space="preserve"> ELE 10 - Parental Notification</w:t>
            </w:r>
          </w:p>
          <w:p w14:paraId="1AF1E0EE" w14:textId="77777777" w:rsidR="00EA5FBE" w:rsidRPr="00D47BA6" w:rsidRDefault="00EA5FBE">
            <w:pPr>
              <w:pStyle w:val="Normal3"/>
              <w:keepNext/>
              <w:rPr>
                <w:b/>
                <w:sz w:val="22"/>
                <w:szCs w:val="22"/>
              </w:rPr>
            </w:pPr>
          </w:p>
        </w:tc>
      </w:tr>
      <w:tr w:rsidR="00EA5FBE" w:rsidRPr="00D47BA6" w14:paraId="47372FAB" w14:textId="77777777">
        <w:tc>
          <w:tcPr>
            <w:tcW w:w="9360" w:type="dxa"/>
            <w:tcBorders>
              <w:top w:val="single" w:sz="4" w:space="0" w:color="auto"/>
              <w:left w:val="single" w:sz="4" w:space="0" w:color="auto"/>
              <w:bottom w:val="nil"/>
              <w:right w:val="single" w:sz="4" w:space="0" w:color="auto"/>
            </w:tcBorders>
          </w:tcPr>
          <w:p w14:paraId="083A7F6D" w14:textId="77777777" w:rsidR="00EA5FBE" w:rsidRPr="00D47BA6" w:rsidRDefault="00EA5FBE">
            <w:pPr>
              <w:pStyle w:val="Normal3"/>
              <w:keepNext/>
              <w:rPr>
                <w:sz w:val="22"/>
                <w:szCs w:val="22"/>
              </w:rPr>
            </w:pPr>
            <w:r w:rsidRPr="00D47BA6">
              <w:rPr>
                <w:b/>
                <w:sz w:val="22"/>
                <w:szCs w:val="22"/>
              </w:rPr>
              <w:t>Rating:</w:t>
            </w:r>
            <w:r>
              <w:rPr>
                <w:sz w:val="22"/>
                <w:szCs w:val="22"/>
              </w:rPr>
              <w:t xml:space="preserve"> Partially Implemented</w:t>
            </w:r>
          </w:p>
        </w:tc>
      </w:tr>
      <w:tr w:rsidR="00EA5FBE" w:rsidRPr="00D47BA6" w14:paraId="6A11098B" w14:textId="77777777">
        <w:tc>
          <w:tcPr>
            <w:tcW w:w="9360" w:type="dxa"/>
            <w:tcBorders>
              <w:top w:val="nil"/>
              <w:left w:val="single" w:sz="4" w:space="0" w:color="auto"/>
              <w:bottom w:val="single" w:sz="4" w:space="0" w:color="auto"/>
              <w:right w:val="single" w:sz="4" w:space="0" w:color="auto"/>
            </w:tcBorders>
          </w:tcPr>
          <w:p w14:paraId="2B2CA05E" w14:textId="77777777" w:rsidR="00EA5FBE" w:rsidRPr="00D47BA6" w:rsidRDefault="00EA5FBE">
            <w:pPr>
              <w:pStyle w:val="Normal3"/>
              <w:keepNext/>
              <w:rPr>
                <w:rFonts w:cs="Arial"/>
                <w:b/>
                <w:sz w:val="22"/>
                <w:szCs w:val="22"/>
              </w:rPr>
            </w:pPr>
          </w:p>
        </w:tc>
      </w:tr>
      <w:tr w:rsidR="00EA5FBE" w:rsidRPr="00D47BA6" w14:paraId="2AE4421B" w14:textId="77777777">
        <w:tc>
          <w:tcPr>
            <w:tcW w:w="9360" w:type="dxa"/>
            <w:tcBorders>
              <w:top w:val="nil"/>
              <w:left w:val="single" w:sz="4" w:space="0" w:color="auto"/>
              <w:bottom w:val="single" w:sz="4" w:space="0" w:color="auto"/>
              <w:right w:val="single" w:sz="4" w:space="0" w:color="auto"/>
            </w:tcBorders>
          </w:tcPr>
          <w:p w14:paraId="2AA7F9B5" w14:textId="77777777" w:rsidR="00EA5FBE" w:rsidRPr="00D47BA6" w:rsidRDefault="00EA5FBE">
            <w:pPr>
              <w:pStyle w:val="Normal3"/>
              <w:keepNext/>
              <w:rPr>
                <w:rFonts w:cs="Arial"/>
                <w:sz w:val="22"/>
                <w:szCs w:val="22"/>
              </w:rPr>
            </w:pPr>
            <w:r w:rsidRPr="00D47BA6">
              <w:rPr>
                <w:rFonts w:cs="Arial"/>
                <w:b/>
                <w:sz w:val="22"/>
                <w:szCs w:val="22"/>
              </w:rPr>
              <w:t>Description of Current Issue:</w:t>
            </w:r>
            <w:r>
              <w:rPr>
                <w:rFonts w:cs="Arial"/>
                <w:sz w:val="22"/>
                <w:szCs w:val="22"/>
              </w:rPr>
              <w:t xml:space="preserve"> Interviews and a review of the documentation indicated that the district has not sent a notification to the parents of ELs to inform them of their rights to: (i) choose a language acquisition program among those offered by the school district under section 4; (ii) request a new language acquisition program under said section 4; or (iii) withdraw a student from a language acquisition program.</w:t>
            </w:r>
          </w:p>
          <w:p w14:paraId="092350ED" w14:textId="77777777" w:rsidR="00EA5FBE" w:rsidRPr="00D47BA6" w:rsidRDefault="00EA5FBE">
            <w:pPr>
              <w:pStyle w:val="Normal3"/>
              <w:keepNext/>
              <w:rPr>
                <w:rFonts w:cs="Arial"/>
                <w:b/>
                <w:sz w:val="22"/>
                <w:szCs w:val="22"/>
              </w:rPr>
            </w:pPr>
          </w:p>
        </w:tc>
      </w:tr>
    </w:tbl>
    <w:p w14:paraId="11C8CD85" w14:textId="77777777" w:rsidR="00EA5FBE" w:rsidRDefault="00EA5FBE">
      <w:pPr>
        <w:pStyle w:val="Normal3"/>
        <w:rPr>
          <w:sz w:val="22"/>
          <w:szCs w:val="22"/>
        </w:rPr>
      </w:pPr>
    </w:p>
    <w:p w14:paraId="5F811446" w14:textId="77777777" w:rsidR="00EA5FBE" w:rsidRDefault="00EA5FBE">
      <w:pPr>
        <w:pStyle w:val="Normal3"/>
        <w:tabs>
          <w:tab w:val="left" w:pos="7080"/>
        </w:tabs>
        <w:rPr>
          <w:sz w:val="22"/>
          <w:szCs w:val="22"/>
        </w:rPr>
      </w:pPr>
    </w:p>
    <w:p w14:paraId="75F39AAB" w14:textId="77777777" w:rsidR="00EA5FBE" w:rsidRPr="008E14D8" w:rsidRDefault="00EA5FBE">
      <w:pPr>
        <w:pStyle w:val="Normal4"/>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A5FBE" w:rsidRPr="00D47BA6" w14:paraId="0B031814" w14:textId="77777777">
        <w:trPr>
          <w:tblHeader/>
        </w:trPr>
        <w:tc>
          <w:tcPr>
            <w:tcW w:w="9360" w:type="dxa"/>
            <w:tcBorders>
              <w:bottom w:val="single" w:sz="4" w:space="0" w:color="auto"/>
            </w:tcBorders>
            <w:shd w:val="clear" w:color="auto" w:fill="C0C0C0"/>
          </w:tcPr>
          <w:p w14:paraId="1D8178C6" w14:textId="77777777" w:rsidR="00EA5FBE" w:rsidRPr="00D47BA6" w:rsidRDefault="00EA5FBE">
            <w:pPr>
              <w:pStyle w:val="Normal4"/>
              <w:keepNext/>
              <w:rPr>
                <w:b/>
                <w:sz w:val="22"/>
                <w:szCs w:val="22"/>
              </w:rPr>
            </w:pPr>
            <w:r w:rsidRPr="00D47BA6">
              <w:rPr>
                <w:b/>
                <w:sz w:val="22"/>
                <w:szCs w:val="22"/>
              </w:rPr>
              <w:t>Improvement Area 5</w:t>
            </w:r>
          </w:p>
        </w:tc>
      </w:tr>
      <w:tr w:rsidR="00EA5FBE" w:rsidRPr="00D47BA6" w14:paraId="4735E90A" w14:textId="77777777">
        <w:tc>
          <w:tcPr>
            <w:tcW w:w="9360" w:type="dxa"/>
            <w:tcBorders>
              <w:top w:val="single" w:sz="4" w:space="0" w:color="auto"/>
              <w:left w:val="single" w:sz="4" w:space="0" w:color="auto"/>
              <w:bottom w:val="nil"/>
              <w:right w:val="single" w:sz="4" w:space="0" w:color="auto"/>
            </w:tcBorders>
          </w:tcPr>
          <w:p w14:paraId="10BF6A12" w14:textId="77777777" w:rsidR="00EA5FBE" w:rsidRPr="00D47BA6" w:rsidRDefault="00EA5FBE">
            <w:pPr>
              <w:pStyle w:val="Normal4"/>
              <w:keepNext/>
              <w:rPr>
                <w:sz w:val="22"/>
                <w:szCs w:val="22"/>
              </w:rPr>
            </w:pPr>
            <w:r w:rsidRPr="00D47BA6">
              <w:rPr>
                <w:b/>
                <w:sz w:val="22"/>
                <w:szCs w:val="22"/>
              </w:rPr>
              <w:t>Criterion:</w:t>
            </w:r>
            <w:r>
              <w:rPr>
                <w:sz w:val="22"/>
                <w:szCs w:val="22"/>
              </w:rPr>
              <w:t xml:space="preserve"> ELE 13 - Follow-up Support</w:t>
            </w:r>
          </w:p>
          <w:p w14:paraId="1A54EDDD" w14:textId="77777777" w:rsidR="00EA5FBE" w:rsidRPr="00D47BA6" w:rsidRDefault="00EA5FBE">
            <w:pPr>
              <w:pStyle w:val="Normal4"/>
              <w:keepNext/>
              <w:rPr>
                <w:b/>
                <w:sz w:val="22"/>
                <w:szCs w:val="22"/>
              </w:rPr>
            </w:pPr>
          </w:p>
        </w:tc>
      </w:tr>
      <w:tr w:rsidR="00EA5FBE" w:rsidRPr="00D47BA6" w14:paraId="1BA5537F" w14:textId="77777777">
        <w:tc>
          <w:tcPr>
            <w:tcW w:w="9360" w:type="dxa"/>
            <w:tcBorders>
              <w:top w:val="single" w:sz="4" w:space="0" w:color="auto"/>
              <w:left w:val="single" w:sz="4" w:space="0" w:color="auto"/>
              <w:bottom w:val="nil"/>
              <w:right w:val="single" w:sz="4" w:space="0" w:color="auto"/>
            </w:tcBorders>
          </w:tcPr>
          <w:p w14:paraId="7A39EF7C" w14:textId="77777777" w:rsidR="00EA5FBE" w:rsidRPr="00D47BA6" w:rsidRDefault="00EA5FBE">
            <w:pPr>
              <w:pStyle w:val="Normal4"/>
              <w:keepNext/>
              <w:rPr>
                <w:sz w:val="22"/>
                <w:szCs w:val="22"/>
              </w:rPr>
            </w:pPr>
            <w:r w:rsidRPr="00D47BA6">
              <w:rPr>
                <w:b/>
                <w:sz w:val="22"/>
                <w:szCs w:val="22"/>
              </w:rPr>
              <w:t>Rating:</w:t>
            </w:r>
            <w:r>
              <w:rPr>
                <w:sz w:val="22"/>
                <w:szCs w:val="22"/>
              </w:rPr>
              <w:t xml:space="preserve"> Partially Implemented</w:t>
            </w:r>
          </w:p>
        </w:tc>
      </w:tr>
      <w:tr w:rsidR="00EA5FBE" w:rsidRPr="00D47BA6" w14:paraId="5E3FD326" w14:textId="77777777">
        <w:tc>
          <w:tcPr>
            <w:tcW w:w="9360" w:type="dxa"/>
            <w:tcBorders>
              <w:top w:val="nil"/>
              <w:left w:val="single" w:sz="4" w:space="0" w:color="auto"/>
              <w:bottom w:val="single" w:sz="4" w:space="0" w:color="auto"/>
              <w:right w:val="single" w:sz="4" w:space="0" w:color="auto"/>
            </w:tcBorders>
          </w:tcPr>
          <w:p w14:paraId="3080F4E5" w14:textId="77777777" w:rsidR="00EA5FBE" w:rsidRPr="00D47BA6" w:rsidRDefault="00EA5FBE">
            <w:pPr>
              <w:pStyle w:val="Normal4"/>
              <w:keepNext/>
              <w:rPr>
                <w:rFonts w:cs="Arial"/>
                <w:b/>
                <w:sz w:val="22"/>
                <w:szCs w:val="22"/>
              </w:rPr>
            </w:pPr>
          </w:p>
        </w:tc>
      </w:tr>
      <w:tr w:rsidR="00EA5FBE" w:rsidRPr="00D47BA6" w14:paraId="4027C1E9" w14:textId="77777777">
        <w:tc>
          <w:tcPr>
            <w:tcW w:w="9360" w:type="dxa"/>
            <w:tcBorders>
              <w:top w:val="nil"/>
              <w:left w:val="single" w:sz="4" w:space="0" w:color="auto"/>
              <w:bottom w:val="single" w:sz="4" w:space="0" w:color="auto"/>
              <w:right w:val="single" w:sz="4" w:space="0" w:color="auto"/>
            </w:tcBorders>
          </w:tcPr>
          <w:p w14:paraId="51945077" w14:textId="77777777" w:rsidR="00EA5FBE" w:rsidRPr="00D47BA6" w:rsidRDefault="00EA5FBE">
            <w:pPr>
              <w:pStyle w:val="Normal4"/>
              <w:keepNext/>
              <w:rPr>
                <w:rFonts w:cs="Arial"/>
                <w:sz w:val="22"/>
                <w:szCs w:val="22"/>
              </w:rPr>
            </w:pPr>
            <w:r w:rsidRPr="00D47BA6">
              <w:rPr>
                <w:rFonts w:cs="Arial"/>
                <w:b/>
                <w:sz w:val="22"/>
                <w:szCs w:val="22"/>
              </w:rPr>
              <w:t>Description of Current Issue:</w:t>
            </w:r>
            <w:r>
              <w:rPr>
                <w:rFonts w:cs="Arial"/>
                <w:sz w:val="22"/>
                <w:szCs w:val="22"/>
              </w:rPr>
              <w:t xml:space="preserve"> The district monitors students who been reclassified as Former English learners (FELs) annually to determine whether they have made adequate progress; however, the district does not monitor such students throughout the academic year to ensure they demonstrate adequate progress as measured by their grades and content area assessments after their classification as ELs has been removed and they are provided support as necessary.</w:t>
            </w:r>
          </w:p>
          <w:p w14:paraId="41DFC224" w14:textId="77777777" w:rsidR="00EA5FBE" w:rsidRPr="00D47BA6" w:rsidRDefault="00EA5FBE">
            <w:pPr>
              <w:pStyle w:val="Normal4"/>
              <w:keepNext/>
              <w:rPr>
                <w:rFonts w:cs="Arial"/>
                <w:b/>
                <w:sz w:val="22"/>
                <w:szCs w:val="22"/>
              </w:rPr>
            </w:pPr>
          </w:p>
        </w:tc>
      </w:tr>
    </w:tbl>
    <w:p w14:paraId="5046D186" w14:textId="77777777" w:rsidR="00EA5FBE" w:rsidRPr="008E14D8" w:rsidRDefault="00EA5FBE">
      <w:pPr>
        <w:pStyle w:val="Normal5"/>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A5FBE" w:rsidRPr="00D47BA6" w14:paraId="18E20886" w14:textId="77777777">
        <w:trPr>
          <w:tblHeader/>
        </w:trPr>
        <w:tc>
          <w:tcPr>
            <w:tcW w:w="9360" w:type="dxa"/>
            <w:tcBorders>
              <w:bottom w:val="single" w:sz="4" w:space="0" w:color="auto"/>
            </w:tcBorders>
            <w:shd w:val="clear" w:color="auto" w:fill="C0C0C0"/>
          </w:tcPr>
          <w:p w14:paraId="47E0DF44" w14:textId="77777777" w:rsidR="00EA5FBE" w:rsidRPr="00D47BA6" w:rsidRDefault="00EA5FBE">
            <w:pPr>
              <w:pStyle w:val="Normal5"/>
              <w:keepNext/>
              <w:rPr>
                <w:b/>
                <w:sz w:val="22"/>
                <w:szCs w:val="22"/>
              </w:rPr>
            </w:pPr>
            <w:r w:rsidRPr="00D47BA6">
              <w:rPr>
                <w:b/>
                <w:sz w:val="22"/>
                <w:szCs w:val="22"/>
              </w:rPr>
              <w:lastRenderedPageBreak/>
              <w:t>Improvement Area 6</w:t>
            </w:r>
          </w:p>
        </w:tc>
      </w:tr>
      <w:tr w:rsidR="00EA5FBE" w:rsidRPr="00D47BA6" w14:paraId="3DC419BB" w14:textId="77777777">
        <w:tc>
          <w:tcPr>
            <w:tcW w:w="9360" w:type="dxa"/>
            <w:tcBorders>
              <w:top w:val="single" w:sz="4" w:space="0" w:color="auto"/>
              <w:left w:val="single" w:sz="4" w:space="0" w:color="auto"/>
              <w:bottom w:val="nil"/>
              <w:right w:val="single" w:sz="4" w:space="0" w:color="auto"/>
            </w:tcBorders>
          </w:tcPr>
          <w:p w14:paraId="326DC7D5" w14:textId="77777777" w:rsidR="00EA5FBE" w:rsidRPr="00D47BA6" w:rsidRDefault="00EA5FBE">
            <w:pPr>
              <w:pStyle w:val="Normal5"/>
              <w:keepNext/>
              <w:rPr>
                <w:sz w:val="22"/>
                <w:szCs w:val="22"/>
              </w:rPr>
            </w:pPr>
            <w:r w:rsidRPr="00D47BA6">
              <w:rPr>
                <w:b/>
                <w:sz w:val="22"/>
                <w:szCs w:val="22"/>
              </w:rPr>
              <w:t>Criterion:</w:t>
            </w:r>
            <w:r>
              <w:rPr>
                <w:sz w:val="22"/>
                <w:szCs w:val="22"/>
              </w:rPr>
              <w:t xml:space="preserve"> ELE 14 - Licensure Requirements</w:t>
            </w:r>
          </w:p>
          <w:p w14:paraId="38981756" w14:textId="77777777" w:rsidR="00EA5FBE" w:rsidRPr="00D47BA6" w:rsidRDefault="00EA5FBE">
            <w:pPr>
              <w:pStyle w:val="Normal5"/>
              <w:keepNext/>
              <w:rPr>
                <w:b/>
                <w:sz w:val="22"/>
                <w:szCs w:val="22"/>
              </w:rPr>
            </w:pPr>
          </w:p>
        </w:tc>
      </w:tr>
      <w:tr w:rsidR="00EA5FBE" w:rsidRPr="00D47BA6" w14:paraId="754B0FF4" w14:textId="77777777">
        <w:tc>
          <w:tcPr>
            <w:tcW w:w="9360" w:type="dxa"/>
            <w:tcBorders>
              <w:top w:val="single" w:sz="4" w:space="0" w:color="auto"/>
              <w:left w:val="single" w:sz="4" w:space="0" w:color="auto"/>
              <w:bottom w:val="nil"/>
              <w:right w:val="single" w:sz="4" w:space="0" w:color="auto"/>
            </w:tcBorders>
          </w:tcPr>
          <w:p w14:paraId="271BEC75" w14:textId="77777777" w:rsidR="00EA5FBE" w:rsidRPr="00D47BA6" w:rsidRDefault="00EA5FBE">
            <w:pPr>
              <w:pStyle w:val="Normal5"/>
              <w:keepNext/>
              <w:rPr>
                <w:sz w:val="22"/>
                <w:szCs w:val="22"/>
              </w:rPr>
            </w:pPr>
            <w:r w:rsidRPr="00D47BA6">
              <w:rPr>
                <w:b/>
                <w:sz w:val="22"/>
                <w:szCs w:val="22"/>
              </w:rPr>
              <w:t>Rating:</w:t>
            </w:r>
            <w:r>
              <w:rPr>
                <w:sz w:val="22"/>
                <w:szCs w:val="22"/>
              </w:rPr>
              <w:t xml:space="preserve"> Partially Implemented</w:t>
            </w:r>
          </w:p>
        </w:tc>
      </w:tr>
      <w:tr w:rsidR="00EA5FBE" w:rsidRPr="00D47BA6" w14:paraId="0A0EED1D" w14:textId="77777777">
        <w:tc>
          <w:tcPr>
            <w:tcW w:w="9360" w:type="dxa"/>
            <w:tcBorders>
              <w:top w:val="nil"/>
              <w:left w:val="single" w:sz="4" w:space="0" w:color="auto"/>
              <w:bottom w:val="single" w:sz="4" w:space="0" w:color="auto"/>
              <w:right w:val="single" w:sz="4" w:space="0" w:color="auto"/>
            </w:tcBorders>
          </w:tcPr>
          <w:p w14:paraId="5BB00078" w14:textId="77777777" w:rsidR="00EA5FBE" w:rsidRPr="00D47BA6" w:rsidRDefault="00EA5FBE">
            <w:pPr>
              <w:pStyle w:val="Normal5"/>
              <w:keepNext/>
              <w:rPr>
                <w:rFonts w:cs="Arial"/>
                <w:b/>
                <w:sz w:val="22"/>
                <w:szCs w:val="22"/>
              </w:rPr>
            </w:pPr>
          </w:p>
        </w:tc>
      </w:tr>
      <w:tr w:rsidR="00EA5FBE" w:rsidRPr="00D47BA6" w14:paraId="1A837A35" w14:textId="77777777">
        <w:tc>
          <w:tcPr>
            <w:tcW w:w="9360" w:type="dxa"/>
            <w:tcBorders>
              <w:top w:val="nil"/>
              <w:left w:val="single" w:sz="4" w:space="0" w:color="auto"/>
              <w:bottom w:val="single" w:sz="4" w:space="0" w:color="auto"/>
              <w:right w:val="single" w:sz="4" w:space="0" w:color="auto"/>
            </w:tcBorders>
          </w:tcPr>
          <w:p w14:paraId="79AB2C20" w14:textId="77777777" w:rsidR="00EA5FBE" w:rsidRPr="00D47BA6" w:rsidRDefault="00EA5FBE">
            <w:pPr>
              <w:pStyle w:val="Normal5"/>
              <w:keepNext/>
              <w:rPr>
                <w:rFonts w:cs="Arial"/>
                <w:sz w:val="22"/>
                <w:szCs w:val="22"/>
              </w:rPr>
            </w:pPr>
            <w:r w:rsidRPr="00D47BA6">
              <w:rPr>
                <w:rFonts w:cs="Arial"/>
                <w:b/>
                <w:sz w:val="22"/>
                <w:szCs w:val="22"/>
              </w:rPr>
              <w:t>Description of Current Issue:</w:t>
            </w:r>
            <w:r>
              <w:rPr>
                <w:rFonts w:cs="Arial"/>
                <w:sz w:val="22"/>
                <w:szCs w:val="22"/>
              </w:rPr>
              <w:t xml:space="preserve"> Documentation and a review of ELAR indicated that ESL licensed teachers teach ELs core content in self-contained classes. Every teacher or other educational staff member who teaches ELs should hold an appropriate license for the subject matter they teach or a current waiver issued by the Massachusetts Department of Elementary and Secondary Education. </w:t>
            </w:r>
          </w:p>
          <w:p w14:paraId="36C8C97A" w14:textId="77777777" w:rsidR="00EA5FBE" w:rsidRDefault="00EA5FBE">
            <w:pPr>
              <w:pStyle w:val="Normal5"/>
              <w:keepNext/>
              <w:rPr>
                <w:rFonts w:cs="Arial"/>
                <w:sz w:val="22"/>
                <w:szCs w:val="22"/>
              </w:rPr>
            </w:pPr>
          </w:p>
          <w:p w14:paraId="4FE61EEB" w14:textId="77777777" w:rsidR="00EA5FBE" w:rsidRDefault="00EA5FBE">
            <w:pPr>
              <w:pStyle w:val="Normal5"/>
              <w:keepNext/>
              <w:rPr>
                <w:rFonts w:cs="Arial"/>
                <w:sz w:val="22"/>
                <w:szCs w:val="22"/>
              </w:rPr>
            </w:pPr>
            <w:r>
              <w:rPr>
                <w:rFonts w:cs="Arial"/>
                <w:sz w:val="22"/>
                <w:szCs w:val="22"/>
              </w:rPr>
              <w:t xml:space="preserve">Documentation, interviews, and a review of ELAR data also indicated that not all ESL staff hold a license or current waiver issued by the Massachusetts Department of Elementary and Secondary Education. </w:t>
            </w:r>
          </w:p>
          <w:p w14:paraId="4A3CEFCB" w14:textId="77777777" w:rsidR="00EA5FBE" w:rsidRDefault="00EA5FBE">
            <w:pPr>
              <w:pStyle w:val="Normal5"/>
              <w:keepNext/>
              <w:rPr>
                <w:rFonts w:cs="Arial"/>
                <w:sz w:val="22"/>
                <w:szCs w:val="22"/>
              </w:rPr>
            </w:pPr>
          </w:p>
          <w:p w14:paraId="1EC81118" w14:textId="77777777" w:rsidR="00EA5FBE" w:rsidRDefault="00EA5FBE">
            <w:pPr>
              <w:pStyle w:val="Normal5"/>
              <w:keepNext/>
              <w:rPr>
                <w:rFonts w:cs="Arial"/>
                <w:sz w:val="22"/>
                <w:szCs w:val="22"/>
              </w:rPr>
            </w:pPr>
            <w:r>
              <w:rPr>
                <w:rFonts w:cs="Arial"/>
                <w:sz w:val="22"/>
                <w:szCs w:val="22"/>
              </w:rPr>
              <w:t>Staff interviews and the relevant SEI Endorsement data indicated that most core academic teachers assigned to provide sheltered English instruction to English learners hold the SEI Teacher Endorsement, but some do not.</w:t>
            </w:r>
            <w:r w:rsidR="007A2D04">
              <w:rPr>
                <w:rFonts w:cs="Arial"/>
                <w:sz w:val="22"/>
                <w:szCs w:val="22"/>
              </w:rPr>
              <w:t xml:space="preserve"> </w:t>
            </w:r>
            <w:r>
              <w:rPr>
                <w:rFonts w:cs="Arial"/>
                <w:sz w:val="22"/>
                <w:szCs w:val="22"/>
              </w:rPr>
              <w:t xml:space="preserve">Similarly, not all administrators assigned to supervise or evaluate core academic teachers who provide sheltered English instruction to English learners hold the SEI Teacher Endorsement or the SEI Administrator Endorsement. </w:t>
            </w:r>
          </w:p>
          <w:p w14:paraId="7C449118" w14:textId="77777777" w:rsidR="00EA5FBE" w:rsidRDefault="00EA5FBE">
            <w:pPr>
              <w:pStyle w:val="Normal5"/>
              <w:keepNext/>
              <w:rPr>
                <w:rFonts w:cs="Arial"/>
                <w:sz w:val="22"/>
                <w:szCs w:val="22"/>
              </w:rPr>
            </w:pPr>
          </w:p>
          <w:p w14:paraId="6D7F3B94" w14:textId="77777777" w:rsidR="00EA5FBE" w:rsidRDefault="00EA5FBE">
            <w:pPr>
              <w:pStyle w:val="Normal5"/>
              <w:keepNext/>
              <w:rPr>
                <w:rFonts w:cs="Arial"/>
                <w:sz w:val="22"/>
                <w:szCs w:val="22"/>
              </w:rPr>
            </w:pPr>
            <w:r>
              <w:rPr>
                <w:rFonts w:cs="Arial"/>
                <w:sz w:val="22"/>
                <w:szCs w:val="22"/>
              </w:rPr>
              <w:t>Finally, not all teachers teaching content in a language other than English in the district's dual language programs hold bilingual endorsement.</w:t>
            </w:r>
          </w:p>
          <w:p w14:paraId="451D9254" w14:textId="77777777" w:rsidR="00EA5FBE" w:rsidRPr="00D47BA6" w:rsidRDefault="00EA5FBE">
            <w:pPr>
              <w:pStyle w:val="Normal5"/>
              <w:keepNext/>
              <w:rPr>
                <w:rFonts w:cs="Arial"/>
                <w:b/>
                <w:sz w:val="22"/>
                <w:szCs w:val="22"/>
              </w:rPr>
            </w:pPr>
          </w:p>
        </w:tc>
      </w:tr>
    </w:tbl>
    <w:p w14:paraId="40F406FD" w14:textId="77777777" w:rsidR="00EA5FBE" w:rsidRDefault="00EA5FBE">
      <w:pPr>
        <w:pStyle w:val="Normal5"/>
        <w:rPr>
          <w:sz w:val="22"/>
          <w:szCs w:val="22"/>
        </w:rPr>
      </w:pPr>
    </w:p>
    <w:p w14:paraId="6CBCF98A" w14:textId="77777777" w:rsidR="00EA5FBE" w:rsidRDefault="00EA5FBE">
      <w:pPr>
        <w:pStyle w:val="Normal5"/>
        <w:tabs>
          <w:tab w:val="left" w:pos="7080"/>
        </w:tabs>
        <w:rPr>
          <w:sz w:val="22"/>
          <w:szCs w:val="22"/>
        </w:rPr>
      </w:pPr>
    </w:p>
    <w:p w14:paraId="28BE16F9" w14:textId="77777777" w:rsidR="00EA5FBE" w:rsidRPr="00D47BA6" w:rsidRDefault="00EA5FBE">
      <w:pPr>
        <w:pStyle w:val="Normal5"/>
        <w:tabs>
          <w:tab w:val="left" w:pos="7080"/>
        </w:tabs>
        <w:rPr>
          <w:sz w:val="22"/>
          <w:szCs w:val="22"/>
        </w:rPr>
      </w:pPr>
    </w:p>
    <w:p w14:paraId="1F842168" w14:textId="77777777" w:rsidR="00EA5FBE" w:rsidRPr="008E14D8" w:rsidRDefault="00EA5FBE">
      <w:pPr>
        <w:pStyle w:val="Normal6"/>
        <w:rPr>
          <w:rFonts w:ascii="Verdana" w:hAnsi="Verdana"/>
          <w:sz w:val="20"/>
          <w:szCs w:val="20"/>
        </w:rPr>
      </w:pPr>
    </w:p>
    <w:p w14:paraId="2B02492E" w14:textId="77777777" w:rsidR="00EA5FBE" w:rsidRPr="00D47BA6" w:rsidRDefault="00EA5FBE">
      <w:pPr>
        <w:pStyle w:val="Normal6"/>
        <w:tabs>
          <w:tab w:val="left" w:pos="7080"/>
        </w:tabs>
        <w:rPr>
          <w:sz w:val="22"/>
          <w:szCs w:val="22"/>
        </w:rPr>
      </w:pPr>
    </w:p>
    <w:p w14:paraId="11BE3E9C" w14:textId="77777777" w:rsidR="00ED1F30" w:rsidRDefault="00ED1F30">
      <w:pPr>
        <w:pStyle w:val="Normal6"/>
      </w:pPr>
    </w:p>
    <w:sectPr w:rsidR="00ED1F30">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18E4" w14:textId="77777777" w:rsidR="00A90609" w:rsidRDefault="00A90609">
      <w:r>
        <w:separator/>
      </w:r>
    </w:p>
  </w:endnote>
  <w:endnote w:type="continuationSeparator" w:id="0">
    <w:p w14:paraId="3A20A8EF" w14:textId="77777777" w:rsidR="00A90609" w:rsidRDefault="00A9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4E061" w14:textId="77777777" w:rsidR="00EA5FBE" w:rsidRDefault="00EA5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2B0B4B1" w14:textId="77777777" w:rsidR="00EA5FBE" w:rsidRDefault="00EA5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01092" w14:textId="77777777" w:rsidR="00EA5FBE" w:rsidRDefault="00EA5FBE">
    <w:pPr>
      <w:pStyle w:val="Footer"/>
      <w:pBdr>
        <w:top w:val="single" w:sz="4" w:space="1" w:color="auto"/>
      </w:pBdr>
      <w:ind w:right="360"/>
      <w:jc w:val="right"/>
      <w:rPr>
        <w:sz w:val="16"/>
        <w:szCs w:val="16"/>
      </w:rPr>
    </w:pPr>
    <w:r>
      <w:rPr>
        <w:sz w:val="16"/>
        <w:szCs w:val="16"/>
      </w:rPr>
      <w:t>Template Version 231206</w:t>
    </w:r>
  </w:p>
  <w:p w14:paraId="5C488422" w14:textId="77777777" w:rsidR="00EA5FBE" w:rsidRPr="00E97E9E" w:rsidRDefault="00EA5FB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501F70C" w14:textId="77777777" w:rsidR="00EA5FBE" w:rsidRDefault="00EA5FBE">
    <w:pPr>
      <w:pStyle w:val="Footer"/>
      <w:pBdr>
        <w:top w:val="single" w:sz="4" w:space="1" w:color="auto"/>
      </w:pBdr>
      <w:tabs>
        <w:tab w:val="clear" w:pos="8640"/>
      </w:tabs>
      <w:ind w:right="360"/>
      <w:jc w:val="center"/>
    </w:pPr>
    <w:r>
      <w:t>Massachusetts Department of Elementary and Secondary Education – Office of Language Acquisition</w:t>
    </w:r>
  </w:p>
  <w:p w14:paraId="176F7A61" w14:textId="77777777" w:rsidR="00EA5FBE" w:rsidRDefault="00EA5FBE">
    <w:pPr>
      <w:pStyle w:val="Footer"/>
      <w:tabs>
        <w:tab w:val="clear" w:pos="8640"/>
      </w:tabs>
      <w:ind w:right="360"/>
      <w:jc w:val="center"/>
    </w:pPr>
    <w:bookmarkStart w:id="5" w:name="reportNameFooterSec1"/>
    <w:r w:rsidRPr="00044C45">
      <w:t>Southbridge</w:t>
    </w:r>
    <w:bookmarkEnd w:id="5"/>
    <w:r>
      <w:t xml:space="preserve"> Targeted and Focused Monitoring Report – </w:t>
    </w:r>
    <w:bookmarkStart w:id="6" w:name="reportDateFooterSec1"/>
    <w:r>
      <w:t>07/12/2024</w:t>
    </w:r>
    <w:bookmarkEnd w:id="6"/>
  </w:p>
  <w:p w14:paraId="2AB687BF" w14:textId="77777777" w:rsidR="00EA5FBE" w:rsidRDefault="00EA5FBE">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C3DBA" w14:textId="77777777" w:rsidR="00EA5FBE" w:rsidRDefault="00EA5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58DA51" w14:textId="77777777" w:rsidR="00EA5FBE" w:rsidRDefault="00EA5FB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82A20" w14:textId="77777777" w:rsidR="00EA5FBE" w:rsidRDefault="00EA5FBE">
    <w:pPr>
      <w:pStyle w:val="Footer"/>
      <w:pBdr>
        <w:top w:val="single" w:sz="4" w:space="1" w:color="auto"/>
      </w:pBdr>
      <w:ind w:right="360"/>
      <w:jc w:val="right"/>
      <w:rPr>
        <w:sz w:val="16"/>
        <w:szCs w:val="16"/>
      </w:rPr>
    </w:pPr>
    <w:r>
      <w:rPr>
        <w:sz w:val="16"/>
        <w:szCs w:val="16"/>
      </w:rPr>
      <w:t>Template Version 231206</w:t>
    </w:r>
  </w:p>
  <w:p w14:paraId="6E24D9C0" w14:textId="77777777" w:rsidR="00EA5FBE" w:rsidRPr="00E97E9E" w:rsidRDefault="00EA5FBE">
    <w:pPr>
      <w:pStyle w:val="Footer"/>
      <w:pBdr>
        <w:top w:val="single" w:sz="4" w:space="1" w:color="auto"/>
      </w:pBdr>
      <w:tabs>
        <w:tab w:val="clear" w:pos="8640"/>
      </w:tabs>
      <w:ind w:right="360"/>
      <w:jc w:val="right"/>
      <w:rPr>
        <w:sz w:val="16"/>
        <w:szCs w:val="16"/>
      </w:rPr>
    </w:pPr>
  </w:p>
  <w:p w14:paraId="16C28992" w14:textId="77777777" w:rsidR="00EA5FBE" w:rsidRDefault="00EA5FBE">
    <w:pPr>
      <w:pStyle w:val="Footer"/>
      <w:pBdr>
        <w:top w:val="single" w:sz="4" w:space="1" w:color="auto"/>
      </w:pBdr>
      <w:tabs>
        <w:tab w:val="clear" w:pos="8640"/>
      </w:tabs>
      <w:ind w:right="360"/>
      <w:jc w:val="center"/>
    </w:pPr>
    <w:r>
      <w:t>Massachusetts Department of Elementary and Secondary Education – Office of Language Acquisition</w:t>
    </w:r>
  </w:p>
  <w:p w14:paraId="40247264" w14:textId="77777777" w:rsidR="00EA5FBE" w:rsidRDefault="00EA5FBE">
    <w:pPr>
      <w:pStyle w:val="Footer"/>
      <w:tabs>
        <w:tab w:val="clear" w:pos="8640"/>
      </w:tabs>
      <w:ind w:right="360"/>
      <w:jc w:val="center"/>
    </w:pPr>
    <w:bookmarkStart w:id="14" w:name="reportNameFooterSec2"/>
    <w:r>
      <w:t>Southbridge</w:t>
    </w:r>
    <w:bookmarkEnd w:id="14"/>
    <w:r>
      <w:t xml:space="preserve"> Targeted and Focused Monitoring Report – </w:t>
    </w:r>
    <w:bookmarkStart w:id="15" w:name="reportDateFooterSec2"/>
    <w:r>
      <w:t>07/12/2024</w:t>
    </w:r>
    <w:bookmarkEnd w:id="15"/>
  </w:p>
  <w:p w14:paraId="514543B0" w14:textId="77777777" w:rsidR="00EA5FBE" w:rsidRDefault="00EA5FBE">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1E7F" w14:textId="77777777" w:rsidR="00EA5FBE" w:rsidRPr="00E97E9E" w:rsidRDefault="00EA5FBE">
    <w:pPr>
      <w:pStyle w:val="Footer6"/>
      <w:pBdr>
        <w:top w:val="single" w:sz="4" w:space="1" w:color="auto"/>
      </w:pBdr>
      <w:ind w:right="360"/>
      <w:jc w:val="right"/>
      <w:rPr>
        <w:sz w:val="16"/>
        <w:szCs w:val="16"/>
      </w:rPr>
    </w:pPr>
    <w:r>
      <w:rPr>
        <w:sz w:val="16"/>
        <w:szCs w:val="16"/>
      </w:rPr>
      <w:t>Template Version 102218</w:t>
    </w:r>
  </w:p>
  <w:p w14:paraId="091CCDF9" w14:textId="77777777" w:rsidR="00EA5FBE" w:rsidRPr="00F818B6" w:rsidRDefault="00EA5FBE">
    <w:pPr>
      <w:pStyle w:val="Footer6"/>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1168926" w14:textId="77777777" w:rsidR="00EA5FBE" w:rsidRPr="00F818B6" w:rsidRDefault="00EA5FBE">
    <w:pPr>
      <w:pStyle w:val="Footer6"/>
      <w:tabs>
        <w:tab w:val="clear" w:pos="8640"/>
      </w:tabs>
      <w:ind w:right="360"/>
      <w:jc w:val="center"/>
      <w:rPr>
        <w:sz w:val="20"/>
        <w:szCs w:val="20"/>
      </w:rPr>
    </w:pPr>
    <w:r w:rsidRPr="00F818B6">
      <w:rPr>
        <w:sz w:val="20"/>
        <w:szCs w:val="20"/>
      </w:rPr>
      <w:t>Southbridge T</w:t>
    </w:r>
    <w:r>
      <w:rPr>
        <w:sz w:val="20"/>
        <w:szCs w:val="20"/>
      </w:rPr>
      <w:t xml:space="preserve">argeted </w:t>
    </w:r>
    <w:r w:rsidR="007A2D04">
      <w:rPr>
        <w:sz w:val="20"/>
        <w:szCs w:val="20"/>
      </w:rPr>
      <w:t>and</w:t>
    </w:r>
    <w:r w:rsidRPr="00F818B6">
      <w:rPr>
        <w:sz w:val="20"/>
        <w:szCs w:val="20"/>
      </w:rPr>
      <w:t xml:space="preserve"> Focused Monitoring Report – 07/12/2024</w:t>
    </w:r>
  </w:p>
  <w:p w14:paraId="4898396A" w14:textId="77777777" w:rsidR="00EA5FBE" w:rsidRPr="00F818B6" w:rsidRDefault="00EA5FBE">
    <w:pPr>
      <w:pStyle w:val="Footer6"/>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2DF83B5" w14:textId="77777777" w:rsidR="00EA5FBE" w:rsidRPr="000522A9" w:rsidRDefault="00EA5FBE">
    <w:pPr>
      <w:pStyle w:val="Footer6"/>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A395" w14:textId="77777777" w:rsidR="00A90609" w:rsidRDefault="00A90609">
      <w:r>
        <w:separator/>
      </w:r>
    </w:p>
  </w:footnote>
  <w:footnote w:type="continuationSeparator" w:id="0">
    <w:p w14:paraId="2E207723" w14:textId="77777777" w:rsidR="00A90609" w:rsidRDefault="00A9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C4227C"/>
    <w:multiLevelType w:val="hybridMultilevel"/>
    <w:tmpl w:val="2B5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F445F41"/>
    <w:multiLevelType w:val="hybridMultilevel"/>
    <w:tmpl w:val="34AC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C56A9"/>
    <w:multiLevelType w:val="hybridMultilevel"/>
    <w:tmpl w:val="BDAA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749526">
    <w:abstractNumId w:val="4"/>
  </w:num>
  <w:num w:numId="2" w16cid:durableId="1421752919">
    <w:abstractNumId w:val="0"/>
  </w:num>
  <w:num w:numId="3" w16cid:durableId="1683511451">
    <w:abstractNumId w:val="6"/>
  </w:num>
  <w:num w:numId="4" w16cid:durableId="312025860">
    <w:abstractNumId w:val="3"/>
  </w:num>
  <w:num w:numId="5" w16cid:durableId="2095012823">
    <w:abstractNumId w:val="2"/>
  </w:num>
  <w:num w:numId="6" w16cid:durableId="601955399">
    <w:abstractNumId w:val="5"/>
  </w:num>
  <w:num w:numId="7" w16cid:durableId="2005039326">
    <w:abstractNumId w:val="8"/>
  </w:num>
  <w:num w:numId="8" w16cid:durableId="764768873">
    <w:abstractNumId w:val="7"/>
  </w:num>
  <w:num w:numId="9" w16cid:durableId="19520811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30596"/>
    <w:rsid w:val="001456F5"/>
    <w:rsid w:val="00210967"/>
    <w:rsid w:val="00334F23"/>
    <w:rsid w:val="003A2E43"/>
    <w:rsid w:val="007A2D04"/>
    <w:rsid w:val="00850CC3"/>
    <w:rsid w:val="0086583D"/>
    <w:rsid w:val="00A90609"/>
    <w:rsid w:val="00AC6F54"/>
    <w:rsid w:val="00AE2433"/>
    <w:rsid w:val="00B629DA"/>
    <w:rsid w:val="00C82EA9"/>
    <w:rsid w:val="00DE1621"/>
    <w:rsid w:val="00E371AC"/>
    <w:rsid w:val="00EA5FBE"/>
    <w:rsid w:val="00ED1F30"/>
    <w:rsid w:val="00FA30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8C4D5"/>
  <w15:chartTrackingRefBased/>
  <w15:docId w15:val="{AB1C86D8-0661-4C4E-9539-1BD1F46E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locked/>
    <w:rsid w:val="00792F17"/>
    <w:rPr>
      <w:rFonts w:cs="Times New Roman"/>
      <w:sz w:val="24"/>
      <w:szCs w:val="24"/>
      <w:lang w:val="en-US" w:eastAsia="en-US" w:bidi="ar-SA"/>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locked/>
    <w:rsid w:val="00792F17"/>
    <w:rPr>
      <w:rFonts w:cs="Times New Roman"/>
      <w:sz w:val="24"/>
      <w:szCs w:val="24"/>
      <w:lang w:val="en-US" w:eastAsia="en-US" w:bidi="ar-SA"/>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Southbridge Public Schools</vt:lpstr>
    </vt:vector>
  </TitlesOfParts>
  <Company/>
  <LinksUpToDate>false</LinksUpToDate>
  <CharactersWithSpaces>12794</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Southbridge Public Schools TFM Report 2024</dc:title>
  <dc:subject/>
  <dc:creator>DESE</dc:creator>
  <cp:keywords/>
  <cp:lastModifiedBy>Zou, Dong (EOE)</cp:lastModifiedBy>
  <cp:revision>5</cp:revision>
  <cp:lastPrinted>2015-01-08T14:35:00Z</cp:lastPrinted>
  <dcterms:created xsi:type="dcterms:W3CDTF">2024-10-16T16:40:00Z</dcterms:created>
  <dcterms:modified xsi:type="dcterms:W3CDTF">2024-12-12T19:55:00Z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2024 12:00AM</vt:lpwstr>
  </property>
</Properties>
</file>