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FCA28" w14:textId="1E62620A" w:rsidR="007D1570" w:rsidRPr="005363BB" w:rsidRDefault="00055642" w:rsidP="007D1570">
      <w:pPr>
        <w:rPr>
          <w:sz w:val="22"/>
        </w:rPr>
      </w:pPr>
      <w:r>
        <w:rPr>
          <w:noProof/>
        </w:rPr>
        <w:drawing>
          <wp:inline distT="0" distB="0" distL="0" distR="0" wp14:anchorId="5344157F" wp14:editId="1DA78AE1">
            <wp:extent cx="1838325"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605B520C" w14:textId="77777777" w:rsidR="007D1570" w:rsidRDefault="007D1570" w:rsidP="007D1570">
      <w:pPr>
        <w:jc w:val="center"/>
        <w:rPr>
          <w:sz w:val="22"/>
        </w:rPr>
      </w:pPr>
    </w:p>
    <w:p w14:paraId="2A677765" w14:textId="77777777" w:rsidR="007D1570" w:rsidRDefault="007D1570" w:rsidP="007D1570">
      <w:pPr>
        <w:jc w:val="center"/>
        <w:rPr>
          <w:sz w:val="22"/>
        </w:rPr>
      </w:pPr>
    </w:p>
    <w:p w14:paraId="5E5C19C8" w14:textId="77777777" w:rsidR="007D1570" w:rsidRDefault="007D1570" w:rsidP="007D1570">
      <w:pPr>
        <w:jc w:val="center"/>
        <w:rPr>
          <w:sz w:val="22"/>
        </w:rPr>
      </w:pPr>
    </w:p>
    <w:p w14:paraId="0E56016C" w14:textId="77777777" w:rsidR="007D1570" w:rsidRDefault="007D1570" w:rsidP="007D1570">
      <w:pPr>
        <w:jc w:val="center"/>
        <w:rPr>
          <w:sz w:val="22"/>
        </w:rPr>
      </w:pPr>
    </w:p>
    <w:p w14:paraId="14815811" w14:textId="77777777" w:rsidR="007D1570" w:rsidRDefault="007D1570" w:rsidP="007D1570">
      <w:pPr>
        <w:rPr>
          <w:sz w:val="24"/>
        </w:rPr>
      </w:pPr>
      <w:r>
        <w:rPr>
          <w:sz w:val="22"/>
        </w:rPr>
        <w:tab/>
      </w:r>
    </w:p>
    <w:p w14:paraId="411C30C2" w14:textId="77777777" w:rsidR="007D1570" w:rsidRPr="007E5338" w:rsidRDefault="007D1570" w:rsidP="007D1570">
      <w:pPr>
        <w:pStyle w:val="Heading2"/>
        <w:rPr>
          <w:sz w:val="24"/>
          <w:lang w:val="en-US" w:eastAsia="en-US"/>
        </w:rPr>
      </w:pPr>
    </w:p>
    <w:p w14:paraId="71875F3C" w14:textId="77777777" w:rsidR="007D1570" w:rsidRDefault="007D1570" w:rsidP="007D1570">
      <w:pPr>
        <w:jc w:val="center"/>
        <w:rPr>
          <w:b/>
          <w:sz w:val="28"/>
        </w:rPr>
      </w:pPr>
      <w:bookmarkStart w:id="0" w:name="rptName"/>
      <w:r>
        <w:rPr>
          <w:b/>
          <w:sz w:val="28"/>
        </w:rPr>
        <w:t>Westport</w:t>
      </w:r>
      <w:bookmarkEnd w:id="0"/>
    </w:p>
    <w:p w14:paraId="715D7C0D" w14:textId="77777777" w:rsidR="007D1570" w:rsidRDefault="007D1570" w:rsidP="007D1570">
      <w:pPr>
        <w:jc w:val="center"/>
        <w:rPr>
          <w:b/>
          <w:sz w:val="28"/>
        </w:rPr>
      </w:pPr>
    </w:p>
    <w:p w14:paraId="2A6CF749" w14:textId="77777777" w:rsidR="007D1570" w:rsidRDefault="007D1570" w:rsidP="007D1570">
      <w:pPr>
        <w:jc w:val="center"/>
        <w:rPr>
          <w:b/>
          <w:sz w:val="28"/>
        </w:rPr>
      </w:pPr>
      <w:r>
        <w:rPr>
          <w:b/>
          <w:sz w:val="28"/>
        </w:rPr>
        <w:t>Targeted and Focused Monitoring Report</w:t>
      </w:r>
    </w:p>
    <w:p w14:paraId="31576909" w14:textId="77777777" w:rsidR="007D1570" w:rsidRDefault="007D1570" w:rsidP="007D1570">
      <w:pPr>
        <w:jc w:val="center"/>
        <w:rPr>
          <w:b/>
          <w:sz w:val="24"/>
        </w:rPr>
      </w:pPr>
    </w:p>
    <w:p w14:paraId="01655CFC" w14:textId="77777777" w:rsidR="007D1570" w:rsidRDefault="00843A39" w:rsidP="007D1570">
      <w:pPr>
        <w:jc w:val="center"/>
        <w:rPr>
          <w:b/>
          <w:sz w:val="24"/>
        </w:rPr>
      </w:pPr>
      <w:r>
        <w:rPr>
          <w:b/>
          <w:sz w:val="24"/>
        </w:rPr>
        <w:t>Review</w:t>
      </w:r>
      <w:r w:rsidR="007D1570">
        <w:rPr>
          <w:b/>
          <w:sz w:val="24"/>
        </w:rPr>
        <w:t xml:space="preserve"> Dates: </w:t>
      </w:r>
      <w:bookmarkStart w:id="1" w:name="onsiteVisitDate"/>
      <w:r w:rsidR="007D1570" w:rsidRPr="00F8472A">
        <w:rPr>
          <w:b/>
          <w:sz w:val="24"/>
        </w:rPr>
        <w:t>March 13, 2024</w:t>
      </w:r>
      <w:bookmarkEnd w:id="1"/>
      <w:r w:rsidR="007D1570">
        <w:rPr>
          <w:b/>
          <w:sz w:val="24"/>
        </w:rPr>
        <w:t xml:space="preserve"> </w:t>
      </w:r>
    </w:p>
    <w:p w14:paraId="28ACD370" w14:textId="77777777" w:rsidR="007D1570" w:rsidRDefault="007D1570" w:rsidP="007D1570">
      <w:pPr>
        <w:jc w:val="center"/>
        <w:rPr>
          <w:b/>
          <w:sz w:val="24"/>
        </w:rPr>
      </w:pPr>
    </w:p>
    <w:p w14:paraId="093849C2" w14:textId="77777777" w:rsidR="007D1570" w:rsidRDefault="007D1570" w:rsidP="007D1570">
      <w:pPr>
        <w:jc w:val="center"/>
        <w:rPr>
          <w:b/>
          <w:sz w:val="24"/>
        </w:rPr>
      </w:pPr>
    </w:p>
    <w:p w14:paraId="4F723CD4" w14:textId="77777777" w:rsidR="007D1570" w:rsidRDefault="007D1570" w:rsidP="007D1570">
      <w:pPr>
        <w:jc w:val="center"/>
        <w:rPr>
          <w:b/>
          <w:sz w:val="24"/>
        </w:rPr>
      </w:pPr>
      <w:r>
        <w:rPr>
          <w:b/>
          <w:sz w:val="24"/>
        </w:rPr>
        <w:t xml:space="preserve">Date of Final Report: </w:t>
      </w:r>
      <w:bookmarkStart w:id="2" w:name="reportDate"/>
      <w:r>
        <w:rPr>
          <w:b/>
          <w:sz w:val="24"/>
        </w:rPr>
        <w:t>04/05/2024</w:t>
      </w:r>
      <w:bookmarkEnd w:id="2"/>
    </w:p>
    <w:p w14:paraId="6C946CB0" w14:textId="77777777" w:rsidR="007D1570" w:rsidRDefault="007D1570" w:rsidP="007D1570">
      <w:pPr>
        <w:tabs>
          <w:tab w:val="left" w:pos="4125"/>
        </w:tabs>
        <w:rPr>
          <w:sz w:val="22"/>
        </w:rPr>
      </w:pPr>
    </w:p>
    <w:p w14:paraId="151A9207" w14:textId="77777777" w:rsidR="007D1570" w:rsidRDefault="007D1570" w:rsidP="007D1570">
      <w:pPr>
        <w:tabs>
          <w:tab w:val="left" w:pos="4125"/>
        </w:tabs>
        <w:rPr>
          <w:sz w:val="22"/>
        </w:rPr>
      </w:pPr>
    </w:p>
    <w:p w14:paraId="3760D436" w14:textId="77777777" w:rsidR="007D1570" w:rsidRDefault="007D1570" w:rsidP="007D1570">
      <w:pPr>
        <w:tabs>
          <w:tab w:val="left" w:pos="4125"/>
        </w:tabs>
        <w:rPr>
          <w:sz w:val="22"/>
        </w:rPr>
      </w:pPr>
    </w:p>
    <w:p w14:paraId="18B9E1E7" w14:textId="77777777" w:rsidR="007D1570" w:rsidRDefault="007D1570" w:rsidP="007D1570">
      <w:pPr>
        <w:tabs>
          <w:tab w:val="left" w:pos="4125"/>
        </w:tabs>
        <w:rPr>
          <w:sz w:val="22"/>
        </w:rPr>
      </w:pPr>
    </w:p>
    <w:p w14:paraId="2E1C1CEE" w14:textId="77777777" w:rsidR="007D1570" w:rsidRDefault="007D1570" w:rsidP="007D1570">
      <w:pPr>
        <w:tabs>
          <w:tab w:val="left" w:pos="4125"/>
        </w:tabs>
        <w:rPr>
          <w:sz w:val="22"/>
        </w:rPr>
      </w:pPr>
    </w:p>
    <w:p w14:paraId="078EB147" w14:textId="77777777" w:rsidR="007D1570" w:rsidRDefault="007D1570" w:rsidP="007D1570">
      <w:pPr>
        <w:tabs>
          <w:tab w:val="left" w:pos="4125"/>
        </w:tabs>
        <w:rPr>
          <w:sz w:val="22"/>
        </w:rPr>
      </w:pPr>
    </w:p>
    <w:p w14:paraId="0833A9F8" w14:textId="77777777" w:rsidR="007D1570" w:rsidRDefault="007D1570" w:rsidP="007D1570">
      <w:pPr>
        <w:tabs>
          <w:tab w:val="left" w:pos="4125"/>
        </w:tabs>
        <w:rPr>
          <w:sz w:val="22"/>
        </w:rPr>
      </w:pPr>
    </w:p>
    <w:p w14:paraId="410C32E9" w14:textId="77777777" w:rsidR="007D1570" w:rsidRDefault="007D1570" w:rsidP="007D1570">
      <w:pPr>
        <w:tabs>
          <w:tab w:val="left" w:pos="4125"/>
        </w:tabs>
        <w:rPr>
          <w:sz w:val="22"/>
        </w:rPr>
      </w:pPr>
    </w:p>
    <w:p w14:paraId="0C09E7BE" w14:textId="77777777" w:rsidR="007D1570" w:rsidRDefault="007D1570" w:rsidP="007D1570">
      <w:pPr>
        <w:tabs>
          <w:tab w:val="left" w:pos="4125"/>
        </w:tabs>
        <w:rPr>
          <w:sz w:val="22"/>
        </w:rPr>
      </w:pPr>
    </w:p>
    <w:p w14:paraId="730C285B" w14:textId="77777777" w:rsidR="007D1570" w:rsidRDefault="007D1570" w:rsidP="007D1570">
      <w:pPr>
        <w:tabs>
          <w:tab w:val="left" w:pos="4125"/>
        </w:tabs>
        <w:rPr>
          <w:sz w:val="22"/>
        </w:rPr>
      </w:pPr>
    </w:p>
    <w:p w14:paraId="34751E13" w14:textId="77777777" w:rsidR="007D1570" w:rsidRDefault="007D1570" w:rsidP="007D1570">
      <w:pPr>
        <w:tabs>
          <w:tab w:val="left" w:pos="4125"/>
        </w:tabs>
        <w:rPr>
          <w:sz w:val="22"/>
        </w:rPr>
      </w:pPr>
    </w:p>
    <w:p w14:paraId="0C0F91DA" w14:textId="6932DA30" w:rsidR="007D1570" w:rsidRDefault="00055642" w:rsidP="001B228F">
      <w:pPr>
        <w:tabs>
          <w:tab w:val="left" w:pos="4125"/>
        </w:tabs>
        <w:jc w:val="center"/>
        <w:rPr>
          <w:sz w:val="22"/>
        </w:rPr>
      </w:pPr>
      <w:r w:rsidRPr="00640E7A">
        <w:rPr>
          <w:noProof/>
        </w:rPr>
        <w:drawing>
          <wp:inline distT="0" distB="0" distL="0" distR="0" wp14:anchorId="275BC990" wp14:editId="3D2FADFF">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4C5B0E98" w14:textId="77777777" w:rsidR="007D1570" w:rsidRDefault="007D1570" w:rsidP="007D1570">
      <w:pPr>
        <w:tabs>
          <w:tab w:val="left" w:pos="4125"/>
        </w:tabs>
        <w:rPr>
          <w:sz w:val="22"/>
        </w:rPr>
      </w:pPr>
    </w:p>
    <w:p w14:paraId="5C4BB21C" w14:textId="77777777" w:rsidR="007D1570" w:rsidRPr="00E1547A" w:rsidRDefault="007D1570" w:rsidP="007D1570">
      <w:pPr>
        <w:tabs>
          <w:tab w:val="left" w:pos="4125"/>
        </w:tabs>
        <w:jc w:val="center"/>
        <w:rPr>
          <w:sz w:val="22"/>
          <w:szCs w:val="22"/>
        </w:rPr>
      </w:pPr>
      <w:r w:rsidRPr="00E1547A">
        <w:rPr>
          <w:sz w:val="22"/>
          <w:szCs w:val="22"/>
        </w:rPr>
        <w:t>Jeffrey C. Riley</w:t>
      </w:r>
    </w:p>
    <w:p w14:paraId="5EFCD4A8" w14:textId="77777777" w:rsidR="007D1570" w:rsidRDefault="007D1570" w:rsidP="007D1570">
      <w:pPr>
        <w:tabs>
          <w:tab w:val="left" w:pos="4125"/>
        </w:tabs>
        <w:jc w:val="center"/>
        <w:rPr>
          <w:sz w:val="22"/>
          <w:szCs w:val="22"/>
        </w:rPr>
      </w:pPr>
      <w:r w:rsidRPr="00E1547A">
        <w:rPr>
          <w:sz w:val="22"/>
          <w:szCs w:val="22"/>
        </w:rPr>
        <w:t>Commissioner of Elementary and Secondary Education</w:t>
      </w:r>
    </w:p>
    <w:p w14:paraId="24770DDF" w14:textId="77777777" w:rsidR="007D1570" w:rsidRDefault="007D1570" w:rsidP="007D1570">
      <w:pPr>
        <w:rPr>
          <w:sz w:val="22"/>
          <w:szCs w:val="22"/>
        </w:rPr>
      </w:pPr>
    </w:p>
    <w:p w14:paraId="065BD984" w14:textId="77777777" w:rsidR="007D1570" w:rsidRPr="00F84189" w:rsidRDefault="007D1570" w:rsidP="007D1570">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Westport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CB44498" w14:textId="77777777" w:rsidR="007D1570" w:rsidRPr="00C07FE7" w:rsidRDefault="007D1570" w:rsidP="007D1570">
      <w:pPr>
        <w:rPr>
          <w:sz w:val="22"/>
          <w:szCs w:val="22"/>
        </w:rPr>
      </w:pPr>
    </w:p>
    <w:p w14:paraId="7AB83210" w14:textId="77777777" w:rsidR="007D1570" w:rsidRDefault="007D1570" w:rsidP="007D157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7658E85" w14:textId="77777777" w:rsidR="007D1570" w:rsidRPr="00887B82" w:rsidRDefault="007D1570" w:rsidP="007D1570">
      <w:pPr>
        <w:rPr>
          <w:sz w:val="22"/>
          <w:szCs w:val="22"/>
        </w:rPr>
      </w:pPr>
    </w:p>
    <w:p w14:paraId="5E193DC9" w14:textId="77777777" w:rsidR="007D1570" w:rsidRPr="00887B82" w:rsidRDefault="007D1570" w:rsidP="007D1570">
      <w:pPr>
        <w:ind w:left="720"/>
        <w:rPr>
          <w:sz w:val="22"/>
          <w:szCs w:val="22"/>
        </w:rPr>
      </w:pPr>
      <w:r w:rsidRPr="00887B82">
        <w:rPr>
          <w:sz w:val="22"/>
          <w:szCs w:val="22"/>
        </w:rPr>
        <w:t>ELE 1: Annual English Language Proficiency Assessment</w:t>
      </w:r>
    </w:p>
    <w:p w14:paraId="09642E13" w14:textId="77777777" w:rsidR="007D1570" w:rsidRPr="00887B82" w:rsidRDefault="007D1570" w:rsidP="007D1570">
      <w:pPr>
        <w:ind w:left="720"/>
        <w:rPr>
          <w:sz w:val="22"/>
          <w:szCs w:val="22"/>
        </w:rPr>
      </w:pPr>
      <w:r w:rsidRPr="00887B82">
        <w:rPr>
          <w:sz w:val="22"/>
          <w:szCs w:val="22"/>
        </w:rPr>
        <w:t>ELE 2: State Accountability Assessment</w:t>
      </w:r>
    </w:p>
    <w:p w14:paraId="63485183" w14:textId="77777777" w:rsidR="007D1570" w:rsidRPr="00887B82" w:rsidRDefault="007D1570" w:rsidP="007D1570">
      <w:pPr>
        <w:ind w:left="720"/>
        <w:rPr>
          <w:sz w:val="22"/>
          <w:szCs w:val="22"/>
        </w:rPr>
      </w:pPr>
      <w:r w:rsidRPr="00887B82">
        <w:rPr>
          <w:sz w:val="22"/>
          <w:szCs w:val="22"/>
        </w:rPr>
        <w:t>ELE 3: Initial Identification of ELs and FELs</w:t>
      </w:r>
    </w:p>
    <w:p w14:paraId="686BFAC9" w14:textId="77777777" w:rsidR="007D1570" w:rsidRPr="00887B82" w:rsidRDefault="007D1570" w:rsidP="007D1570">
      <w:pPr>
        <w:ind w:left="720"/>
        <w:rPr>
          <w:sz w:val="22"/>
          <w:szCs w:val="22"/>
        </w:rPr>
      </w:pPr>
      <w:r w:rsidRPr="00887B82">
        <w:rPr>
          <w:sz w:val="22"/>
          <w:szCs w:val="22"/>
        </w:rPr>
        <w:t xml:space="preserve">ELE 5: </w:t>
      </w:r>
      <w:r>
        <w:rPr>
          <w:sz w:val="22"/>
          <w:szCs w:val="22"/>
        </w:rPr>
        <w:t>ELE Program and Services</w:t>
      </w:r>
    </w:p>
    <w:p w14:paraId="1180D5F3" w14:textId="77777777" w:rsidR="007D1570" w:rsidRPr="00887B82" w:rsidRDefault="007D1570" w:rsidP="007D1570">
      <w:pPr>
        <w:ind w:left="720"/>
        <w:rPr>
          <w:sz w:val="22"/>
          <w:szCs w:val="22"/>
        </w:rPr>
      </w:pPr>
      <w:r w:rsidRPr="00887B82">
        <w:rPr>
          <w:sz w:val="22"/>
          <w:szCs w:val="22"/>
        </w:rPr>
        <w:t>ELE 6: Program Exit and Readiness</w:t>
      </w:r>
    </w:p>
    <w:p w14:paraId="169C9875" w14:textId="77777777" w:rsidR="007D1570" w:rsidRPr="00887B82" w:rsidRDefault="007D1570" w:rsidP="007D1570">
      <w:pPr>
        <w:ind w:left="720"/>
        <w:rPr>
          <w:sz w:val="22"/>
          <w:szCs w:val="22"/>
        </w:rPr>
      </w:pPr>
      <w:r w:rsidRPr="00887B82">
        <w:rPr>
          <w:sz w:val="22"/>
          <w:szCs w:val="22"/>
        </w:rPr>
        <w:t>ELE 7: Parent Involvement</w:t>
      </w:r>
    </w:p>
    <w:p w14:paraId="1091776E" w14:textId="77777777" w:rsidR="007D1570" w:rsidRPr="00887B82" w:rsidRDefault="007D1570" w:rsidP="007D1570">
      <w:pPr>
        <w:ind w:left="720"/>
        <w:rPr>
          <w:sz w:val="22"/>
          <w:szCs w:val="22"/>
        </w:rPr>
      </w:pPr>
      <w:r w:rsidRPr="00887B82">
        <w:rPr>
          <w:sz w:val="22"/>
          <w:szCs w:val="22"/>
        </w:rPr>
        <w:t>ELE 8: Declining Entry to a Program</w:t>
      </w:r>
    </w:p>
    <w:p w14:paraId="379F6FE8" w14:textId="77777777" w:rsidR="007D1570" w:rsidRPr="00887B82" w:rsidRDefault="007D1570" w:rsidP="007D1570">
      <w:pPr>
        <w:ind w:left="720"/>
        <w:rPr>
          <w:sz w:val="22"/>
          <w:szCs w:val="22"/>
        </w:rPr>
      </w:pPr>
      <w:r w:rsidRPr="00887B82">
        <w:rPr>
          <w:sz w:val="22"/>
          <w:szCs w:val="22"/>
        </w:rPr>
        <w:t>ELE 10: Parental Notification</w:t>
      </w:r>
    </w:p>
    <w:p w14:paraId="7A94F2EA" w14:textId="77777777" w:rsidR="007D1570" w:rsidRPr="00887B82" w:rsidRDefault="007D1570" w:rsidP="007D1570">
      <w:pPr>
        <w:ind w:left="720"/>
        <w:rPr>
          <w:sz w:val="22"/>
          <w:szCs w:val="22"/>
        </w:rPr>
      </w:pPr>
      <w:r w:rsidRPr="00887B82">
        <w:rPr>
          <w:sz w:val="22"/>
          <w:szCs w:val="22"/>
        </w:rPr>
        <w:t>ELE 13: Fallow-up Support</w:t>
      </w:r>
    </w:p>
    <w:p w14:paraId="3F3800D5" w14:textId="77777777" w:rsidR="007D1570" w:rsidRPr="00887B82" w:rsidRDefault="007D1570" w:rsidP="007D1570">
      <w:pPr>
        <w:ind w:left="720"/>
        <w:rPr>
          <w:sz w:val="22"/>
          <w:szCs w:val="22"/>
        </w:rPr>
      </w:pPr>
      <w:r w:rsidRPr="00887B82">
        <w:rPr>
          <w:sz w:val="22"/>
          <w:szCs w:val="22"/>
        </w:rPr>
        <w:t>ELE 14: Licensure Requirements</w:t>
      </w:r>
    </w:p>
    <w:p w14:paraId="6284AEBD" w14:textId="77777777" w:rsidR="007D1570" w:rsidRPr="00887B82" w:rsidRDefault="007D1570" w:rsidP="007D1570">
      <w:pPr>
        <w:ind w:left="720"/>
        <w:rPr>
          <w:sz w:val="22"/>
          <w:szCs w:val="22"/>
        </w:rPr>
      </w:pPr>
      <w:r w:rsidRPr="00887B82">
        <w:rPr>
          <w:sz w:val="22"/>
          <w:szCs w:val="22"/>
        </w:rPr>
        <w:t>ELE 15: Professional Development Requirements</w:t>
      </w:r>
    </w:p>
    <w:p w14:paraId="17306DD1" w14:textId="77777777" w:rsidR="007D1570" w:rsidRDefault="007D1570" w:rsidP="007D1570">
      <w:pPr>
        <w:ind w:left="1800" w:hanging="1080"/>
        <w:rPr>
          <w:sz w:val="22"/>
        </w:rPr>
      </w:pPr>
      <w:r>
        <w:rPr>
          <w:sz w:val="22"/>
        </w:rPr>
        <w:t>ELE 18: Records of ELs</w:t>
      </w:r>
    </w:p>
    <w:p w14:paraId="37F1A6A5" w14:textId="77777777" w:rsidR="007D1570" w:rsidRDefault="007D1570" w:rsidP="007D1570">
      <w:pPr>
        <w:rPr>
          <w:bCs/>
          <w:sz w:val="22"/>
          <w:szCs w:val="22"/>
        </w:rPr>
      </w:pPr>
    </w:p>
    <w:p w14:paraId="4C92D8DD" w14:textId="77777777" w:rsidR="007D1570" w:rsidRDefault="007D1570" w:rsidP="007D1570">
      <w:pPr>
        <w:rPr>
          <w:sz w:val="22"/>
          <w:szCs w:val="22"/>
        </w:rPr>
      </w:pPr>
      <w:r>
        <w:rPr>
          <w:sz w:val="22"/>
          <w:szCs w:val="22"/>
        </w:rPr>
        <w:t>The monitoring process differs depending on the thorough data analysis the Department conducts.</w:t>
      </w:r>
    </w:p>
    <w:p w14:paraId="389676B8" w14:textId="77777777" w:rsidR="007D1570" w:rsidRDefault="007D1570" w:rsidP="007D1570">
      <w:pPr>
        <w:pStyle w:val="BodyText"/>
        <w:tabs>
          <w:tab w:val="left" w:pos="1080"/>
        </w:tabs>
        <w:rPr>
          <w:bCs/>
          <w:szCs w:val="22"/>
        </w:rPr>
      </w:pPr>
    </w:p>
    <w:p w14:paraId="7F5541EA" w14:textId="77777777" w:rsidR="007D1570" w:rsidRPr="005C0F90" w:rsidRDefault="007D1570" w:rsidP="007D1570">
      <w:pPr>
        <w:rPr>
          <w:bCs/>
          <w:sz w:val="22"/>
        </w:rPr>
      </w:pPr>
      <w:r w:rsidRPr="005C0F90">
        <w:rPr>
          <w:bCs/>
          <w:sz w:val="22"/>
        </w:rPr>
        <w:t xml:space="preserve">The review process includes the following: </w:t>
      </w:r>
    </w:p>
    <w:p w14:paraId="04CE9C62" w14:textId="77777777" w:rsidR="007D1570" w:rsidRPr="005C0F90" w:rsidRDefault="007D1570" w:rsidP="00055642">
      <w:pPr>
        <w:numPr>
          <w:ilvl w:val="0"/>
          <w:numId w:val="6"/>
        </w:numPr>
        <w:rPr>
          <w:bCs/>
          <w:sz w:val="22"/>
        </w:rPr>
      </w:pPr>
      <w:r w:rsidRPr="005C0F90">
        <w:rPr>
          <w:bCs/>
          <w:sz w:val="22"/>
        </w:rPr>
        <w:t xml:space="preserve">Self-Assessment </w:t>
      </w:r>
    </w:p>
    <w:p w14:paraId="0551FE26" w14:textId="77777777" w:rsidR="007D1570" w:rsidRPr="005C0F90" w:rsidRDefault="007D1570" w:rsidP="0005564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58FA12B" w14:textId="77777777" w:rsidR="007D1570" w:rsidRPr="005C0F90" w:rsidRDefault="007D1570" w:rsidP="0005564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226AC49" w14:textId="77777777" w:rsidR="007D1570" w:rsidRPr="005C0F90" w:rsidRDefault="007D1570" w:rsidP="0005564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0AC592B" w14:textId="77777777" w:rsidR="007D1570" w:rsidRPr="005C0F90" w:rsidRDefault="007D1570" w:rsidP="007D1570">
      <w:pPr>
        <w:rPr>
          <w:bCs/>
          <w:sz w:val="22"/>
        </w:rPr>
      </w:pPr>
    </w:p>
    <w:p w14:paraId="6EE588A1" w14:textId="77777777" w:rsidR="007D1570" w:rsidRPr="005C0F90" w:rsidRDefault="007D1570" w:rsidP="00055642">
      <w:pPr>
        <w:numPr>
          <w:ilvl w:val="0"/>
          <w:numId w:val="6"/>
        </w:numPr>
        <w:rPr>
          <w:bCs/>
          <w:sz w:val="22"/>
        </w:rPr>
      </w:pPr>
      <w:r w:rsidRPr="005C0F90">
        <w:rPr>
          <w:bCs/>
          <w:sz w:val="22"/>
        </w:rPr>
        <w:t>Verification</w:t>
      </w:r>
    </w:p>
    <w:p w14:paraId="76B789AA" w14:textId="77777777" w:rsidR="007D1570" w:rsidRPr="005C0F90" w:rsidRDefault="007D1570" w:rsidP="0005564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A2929D4" w14:textId="77777777" w:rsidR="007D1570" w:rsidRPr="005C0F90" w:rsidRDefault="007D1570" w:rsidP="00055642">
      <w:pPr>
        <w:numPr>
          <w:ilvl w:val="0"/>
          <w:numId w:val="2"/>
        </w:numPr>
        <w:tabs>
          <w:tab w:val="num" w:pos="1080"/>
        </w:tabs>
        <w:rPr>
          <w:bCs/>
          <w:sz w:val="22"/>
        </w:rPr>
      </w:pPr>
      <w:r w:rsidRPr="005C0F90">
        <w:rPr>
          <w:bCs/>
          <w:sz w:val="22"/>
        </w:rPr>
        <w:t>Review of additional documents for English Learner Education</w:t>
      </w:r>
    </w:p>
    <w:p w14:paraId="18369996" w14:textId="77777777" w:rsidR="007D1570" w:rsidRPr="005C0F90" w:rsidRDefault="007D1570" w:rsidP="0005564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1AED4CE" w14:textId="77777777" w:rsidR="007D1570" w:rsidRDefault="007D1570" w:rsidP="00055642">
      <w:pPr>
        <w:numPr>
          <w:ilvl w:val="0"/>
          <w:numId w:val="4"/>
        </w:numPr>
        <w:tabs>
          <w:tab w:val="num" w:pos="1080"/>
        </w:tabs>
        <w:rPr>
          <w:bCs/>
          <w:sz w:val="22"/>
        </w:rPr>
      </w:pPr>
      <w:r w:rsidRPr="005C0F90">
        <w:rPr>
          <w:bCs/>
          <w:sz w:val="22"/>
        </w:rPr>
        <w:t>Interviews of staff</w:t>
      </w:r>
    </w:p>
    <w:p w14:paraId="2B2696FD" w14:textId="77777777" w:rsidR="007D1570" w:rsidRDefault="007D1570" w:rsidP="00055642">
      <w:pPr>
        <w:numPr>
          <w:ilvl w:val="0"/>
          <w:numId w:val="4"/>
        </w:numPr>
        <w:tabs>
          <w:tab w:val="num" w:pos="1080"/>
        </w:tabs>
        <w:rPr>
          <w:bCs/>
          <w:sz w:val="22"/>
        </w:rPr>
      </w:pPr>
      <w:r>
        <w:rPr>
          <w:bCs/>
          <w:sz w:val="22"/>
        </w:rPr>
        <w:t>Classroom observations as applicable</w:t>
      </w:r>
    </w:p>
    <w:p w14:paraId="027B2B94" w14:textId="77777777" w:rsidR="007D1570" w:rsidRPr="00B33FE3" w:rsidRDefault="007D1570" w:rsidP="00055642">
      <w:pPr>
        <w:numPr>
          <w:ilvl w:val="0"/>
          <w:numId w:val="4"/>
        </w:numPr>
        <w:tabs>
          <w:tab w:val="num" w:pos="1080"/>
        </w:tabs>
        <w:rPr>
          <w:bCs/>
          <w:sz w:val="22"/>
        </w:rPr>
      </w:pPr>
      <w:r>
        <w:rPr>
          <w:bCs/>
          <w:sz w:val="22"/>
        </w:rPr>
        <w:t>Parent and student focus groups as applicable</w:t>
      </w:r>
    </w:p>
    <w:p w14:paraId="4A4371B4" w14:textId="77777777" w:rsidR="007D1570" w:rsidRPr="00DF4FB3" w:rsidRDefault="007D1570" w:rsidP="007D1570">
      <w:pPr>
        <w:rPr>
          <w:b/>
          <w:bCs/>
          <w:sz w:val="22"/>
          <w:szCs w:val="22"/>
        </w:rPr>
      </w:pPr>
      <w:r w:rsidRPr="00DF4FB3">
        <w:rPr>
          <w:b/>
          <w:bCs/>
          <w:sz w:val="22"/>
          <w:szCs w:val="22"/>
        </w:rPr>
        <w:t xml:space="preserve">Report: </w:t>
      </w:r>
    </w:p>
    <w:p w14:paraId="186DF54A" w14:textId="77777777" w:rsidR="007D1570" w:rsidRPr="00DF4FB3" w:rsidRDefault="007D1570" w:rsidP="007D1570">
      <w:pPr>
        <w:pStyle w:val="BodyText"/>
        <w:rPr>
          <w:b/>
          <w:bCs/>
          <w:szCs w:val="22"/>
        </w:rPr>
      </w:pPr>
      <w:r w:rsidRPr="00DF4FB3">
        <w:rPr>
          <w:b/>
          <w:bCs/>
          <w:szCs w:val="22"/>
        </w:rPr>
        <w:t xml:space="preserve">  </w:t>
      </w:r>
    </w:p>
    <w:p w14:paraId="4D67DBC4" w14:textId="77777777" w:rsidR="007D1570" w:rsidRDefault="007D1570" w:rsidP="007D1570">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466DDC6" w14:textId="77777777" w:rsidR="007D1570" w:rsidRDefault="007D1570" w:rsidP="007D1570">
      <w:pPr>
        <w:rPr>
          <w:sz w:val="22"/>
          <w:szCs w:val="22"/>
        </w:rPr>
      </w:pPr>
      <w:r>
        <w:rPr>
          <w:sz w:val="22"/>
          <w:szCs w:val="22"/>
        </w:rPr>
        <w:br w:type="page"/>
      </w:r>
    </w:p>
    <w:p w14:paraId="1956BA2B" w14:textId="77777777" w:rsidR="007D1570" w:rsidRDefault="007D1570" w:rsidP="007D1570">
      <w:pPr>
        <w:pStyle w:val="Heading1"/>
        <w:jc w:val="left"/>
        <w:rPr>
          <w:b/>
          <w:sz w:val="22"/>
        </w:rPr>
      </w:pPr>
    </w:p>
    <w:p w14:paraId="2F30B0CE" w14:textId="77777777" w:rsidR="007D1570" w:rsidRPr="00F0631B" w:rsidRDefault="007D1570" w:rsidP="007D1570"/>
    <w:p w14:paraId="79FB969D" w14:textId="77777777" w:rsidR="007D1570" w:rsidRDefault="007D1570" w:rsidP="007D1570">
      <w:pPr>
        <w:pStyle w:val="Heading1"/>
        <w:rPr>
          <w:sz w:val="22"/>
          <w:szCs w:val="22"/>
        </w:rPr>
      </w:pPr>
      <w:r>
        <w:rPr>
          <w:b/>
          <w:sz w:val="22"/>
        </w:rPr>
        <w:t>D</w:t>
      </w:r>
      <w:r w:rsidRPr="007E5338">
        <w:rPr>
          <w:b/>
          <w:sz w:val="22"/>
        </w:rPr>
        <w:t>EFINITION OF COMPLIANCE RATINGS</w:t>
      </w:r>
    </w:p>
    <w:p w14:paraId="43CE05B0" w14:textId="77777777" w:rsidR="007D1570" w:rsidRPr="00F917FE" w:rsidRDefault="007D1570" w:rsidP="007D1570">
      <w:pPr>
        <w:rPr>
          <w:b/>
          <w:sz w:val="22"/>
        </w:rPr>
        <w:sectPr w:rsidR="007D1570" w:rsidRPr="00F917FE" w:rsidSect="00FE377E">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D1570" w14:paraId="4CA248E6" w14:textId="77777777" w:rsidTr="007D1570">
        <w:tc>
          <w:tcPr>
            <w:tcW w:w="3888" w:type="dxa"/>
            <w:tcBorders>
              <w:top w:val="nil"/>
              <w:left w:val="nil"/>
              <w:bottom w:val="nil"/>
              <w:right w:val="nil"/>
            </w:tcBorders>
          </w:tcPr>
          <w:p w14:paraId="51BD0621" w14:textId="77777777" w:rsidR="007D1570" w:rsidRDefault="007D1570" w:rsidP="007D1570">
            <w:pPr>
              <w:pStyle w:val="BodyText"/>
              <w:jc w:val="both"/>
              <w:rPr>
                <w:b/>
              </w:rPr>
            </w:pPr>
          </w:p>
        </w:tc>
        <w:tc>
          <w:tcPr>
            <w:tcW w:w="5202" w:type="dxa"/>
            <w:tcBorders>
              <w:top w:val="nil"/>
              <w:left w:val="nil"/>
              <w:bottom w:val="nil"/>
              <w:right w:val="nil"/>
            </w:tcBorders>
          </w:tcPr>
          <w:p w14:paraId="5BA10DFB" w14:textId="77777777" w:rsidR="007D1570" w:rsidRDefault="007D1570" w:rsidP="007D1570">
            <w:pPr>
              <w:pStyle w:val="BodyText"/>
            </w:pPr>
          </w:p>
        </w:tc>
      </w:tr>
      <w:tr w:rsidR="007D1570" w14:paraId="2EC6DF0A" w14:textId="77777777" w:rsidTr="007D1570">
        <w:trPr>
          <w:trHeight w:val="459"/>
        </w:trPr>
        <w:tc>
          <w:tcPr>
            <w:tcW w:w="3888" w:type="dxa"/>
            <w:tcBorders>
              <w:top w:val="nil"/>
              <w:left w:val="nil"/>
              <w:bottom w:val="nil"/>
              <w:right w:val="nil"/>
            </w:tcBorders>
          </w:tcPr>
          <w:p w14:paraId="08D37CEB" w14:textId="77777777" w:rsidR="007D1570" w:rsidRDefault="007D1570" w:rsidP="007D1570">
            <w:pPr>
              <w:pStyle w:val="BodyText"/>
              <w:jc w:val="both"/>
              <w:rPr>
                <w:b/>
              </w:rPr>
            </w:pPr>
            <w:r>
              <w:rPr>
                <w:b/>
              </w:rPr>
              <w:t>Implemented</w:t>
            </w:r>
          </w:p>
        </w:tc>
        <w:tc>
          <w:tcPr>
            <w:tcW w:w="5202" w:type="dxa"/>
            <w:tcBorders>
              <w:top w:val="nil"/>
              <w:left w:val="nil"/>
              <w:bottom w:val="nil"/>
              <w:right w:val="nil"/>
            </w:tcBorders>
          </w:tcPr>
          <w:p w14:paraId="346C0349" w14:textId="77777777" w:rsidR="007D1570" w:rsidRDefault="007D1570" w:rsidP="007D1570">
            <w:pPr>
              <w:pStyle w:val="BodyText"/>
            </w:pPr>
            <w:r>
              <w:t>The requirement is substantially met in all important aspects.</w:t>
            </w:r>
          </w:p>
        </w:tc>
      </w:tr>
      <w:tr w:rsidR="007D1570" w14:paraId="48B5CC1C" w14:textId="77777777" w:rsidTr="007D1570">
        <w:tc>
          <w:tcPr>
            <w:tcW w:w="3888" w:type="dxa"/>
            <w:tcBorders>
              <w:top w:val="nil"/>
              <w:left w:val="nil"/>
              <w:bottom w:val="nil"/>
              <w:right w:val="nil"/>
            </w:tcBorders>
          </w:tcPr>
          <w:p w14:paraId="1E673C1B" w14:textId="77777777" w:rsidR="007D1570" w:rsidRDefault="007D1570" w:rsidP="007D1570">
            <w:pPr>
              <w:pStyle w:val="BodyText"/>
              <w:jc w:val="both"/>
              <w:rPr>
                <w:b/>
              </w:rPr>
            </w:pPr>
          </w:p>
        </w:tc>
        <w:tc>
          <w:tcPr>
            <w:tcW w:w="5202" w:type="dxa"/>
            <w:tcBorders>
              <w:top w:val="nil"/>
              <w:left w:val="nil"/>
              <w:bottom w:val="nil"/>
              <w:right w:val="nil"/>
            </w:tcBorders>
          </w:tcPr>
          <w:p w14:paraId="7979977F" w14:textId="77777777" w:rsidR="007D1570" w:rsidRDefault="007D1570" w:rsidP="007D1570">
            <w:pPr>
              <w:pStyle w:val="BodyText"/>
            </w:pPr>
          </w:p>
        </w:tc>
      </w:tr>
      <w:tr w:rsidR="007D1570" w14:paraId="3FE8EF55" w14:textId="77777777" w:rsidTr="007D1570">
        <w:tc>
          <w:tcPr>
            <w:tcW w:w="3888" w:type="dxa"/>
            <w:tcBorders>
              <w:top w:val="nil"/>
              <w:left w:val="nil"/>
              <w:bottom w:val="nil"/>
              <w:right w:val="nil"/>
            </w:tcBorders>
          </w:tcPr>
          <w:p w14:paraId="01643A73" w14:textId="77777777" w:rsidR="007D1570" w:rsidRDefault="007D1570" w:rsidP="007D1570">
            <w:pPr>
              <w:pStyle w:val="BodyText"/>
              <w:jc w:val="both"/>
              <w:rPr>
                <w:b/>
              </w:rPr>
            </w:pPr>
            <w:r>
              <w:rPr>
                <w:b/>
              </w:rPr>
              <w:t>Implementation in Progress</w:t>
            </w:r>
          </w:p>
        </w:tc>
        <w:tc>
          <w:tcPr>
            <w:tcW w:w="5202" w:type="dxa"/>
            <w:tcBorders>
              <w:top w:val="nil"/>
              <w:left w:val="nil"/>
              <w:bottom w:val="nil"/>
              <w:right w:val="nil"/>
            </w:tcBorders>
          </w:tcPr>
          <w:p w14:paraId="7D22ECF2" w14:textId="77777777" w:rsidR="007D1570" w:rsidRDefault="007D1570" w:rsidP="007D157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D1570" w14:paraId="395EAEE0" w14:textId="77777777" w:rsidTr="007D1570">
        <w:trPr>
          <w:trHeight w:val="333"/>
        </w:trPr>
        <w:tc>
          <w:tcPr>
            <w:tcW w:w="9090" w:type="dxa"/>
            <w:gridSpan w:val="2"/>
            <w:tcBorders>
              <w:top w:val="nil"/>
              <w:left w:val="nil"/>
              <w:bottom w:val="nil"/>
              <w:right w:val="nil"/>
            </w:tcBorders>
          </w:tcPr>
          <w:p w14:paraId="66327927" w14:textId="77777777" w:rsidR="007D1570" w:rsidRDefault="007D1570" w:rsidP="007D1570">
            <w:pPr>
              <w:rPr>
                <w:sz w:val="22"/>
              </w:rPr>
            </w:pPr>
          </w:p>
        </w:tc>
      </w:tr>
      <w:tr w:rsidR="007D1570" w14:paraId="0072F3EF" w14:textId="77777777" w:rsidTr="007D1570">
        <w:tc>
          <w:tcPr>
            <w:tcW w:w="3888" w:type="dxa"/>
            <w:tcBorders>
              <w:top w:val="nil"/>
              <w:left w:val="nil"/>
              <w:bottom w:val="nil"/>
              <w:right w:val="nil"/>
            </w:tcBorders>
          </w:tcPr>
          <w:p w14:paraId="00679BD3" w14:textId="77777777" w:rsidR="007D1570" w:rsidRDefault="007D1570" w:rsidP="007D1570">
            <w:pPr>
              <w:ind w:right="-180"/>
              <w:jc w:val="both"/>
              <w:rPr>
                <w:b/>
                <w:sz w:val="22"/>
              </w:rPr>
            </w:pPr>
            <w:r>
              <w:rPr>
                <w:b/>
                <w:sz w:val="22"/>
              </w:rPr>
              <w:t>Partially Implemented</w:t>
            </w:r>
          </w:p>
        </w:tc>
        <w:tc>
          <w:tcPr>
            <w:tcW w:w="5202" w:type="dxa"/>
            <w:tcBorders>
              <w:top w:val="nil"/>
              <w:left w:val="nil"/>
              <w:bottom w:val="nil"/>
              <w:right w:val="nil"/>
            </w:tcBorders>
          </w:tcPr>
          <w:p w14:paraId="21D195F7" w14:textId="77777777" w:rsidR="007D1570" w:rsidRDefault="007D1570" w:rsidP="007D1570">
            <w:pPr>
              <w:ind w:right="-180"/>
              <w:rPr>
                <w:sz w:val="22"/>
              </w:rPr>
            </w:pPr>
            <w:r>
              <w:rPr>
                <w:sz w:val="22"/>
              </w:rPr>
              <w:t>The requirement, in one or several important aspects, is not entirely met.</w:t>
            </w:r>
          </w:p>
        </w:tc>
      </w:tr>
      <w:tr w:rsidR="007D1570" w14:paraId="36176234" w14:textId="77777777" w:rsidTr="007D1570">
        <w:trPr>
          <w:trHeight w:val="306"/>
        </w:trPr>
        <w:tc>
          <w:tcPr>
            <w:tcW w:w="9090" w:type="dxa"/>
            <w:gridSpan w:val="2"/>
            <w:tcBorders>
              <w:top w:val="nil"/>
              <w:left w:val="nil"/>
              <w:bottom w:val="nil"/>
              <w:right w:val="nil"/>
            </w:tcBorders>
          </w:tcPr>
          <w:p w14:paraId="5504D976" w14:textId="77777777" w:rsidR="007D1570" w:rsidRDefault="007D1570" w:rsidP="007D1570">
            <w:pPr>
              <w:rPr>
                <w:sz w:val="22"/>
              </w:rPr>
            </w:pPr>
          </w:p>
        </w:tc>
      </w:tr>
      <w:tr w:rsidR="007D1570" w14:paraId="3F8A0BA1" w14:textId="77777777" w:rsidTr="007D1570">
        <w:tc>
          <w:tcPr>
            <w:tcW w:w="3888" w:type="dxa"/>
            <w:tcBorders>
              <w:top w:val="nil"/>
              <w:left w:val="nil"/>
              <w:bottom w:val="nil"/>
              <w:right w:val="nil"/>
            </w:tcBorders>
          </w:tcPr>
          <w:p w14:paraId="3A1F3E22" w14:textId="77777777" w:rsidR="007D1570" w:rsidRDefault="007D1570" w:rsidP="007D1570">
            <w:pPr>
              <w:pStyle w:val="BodyText"/>
              <w:jc w:val="both"/>
              <w:rPr>
                <w:b/>
              </w:rPr>
            </w:pPr>
            <w:r>
              <w:rPr>
                <w:b/>
              </w:rPr>
              <w:t>Not Implemented</w:t>
            </w:r>
          </w:p>
          <w:p w14:paraId="5B9F5EA4" w14:textId="77777777" w:rsidR="007D1570" w:rsidRDefault="007D1570" w:rsidP="007D1570">
            <w:pPr>
              <w:pStyle w:val="BodyText"/>
              <w:jc w:val="both"/>
              <w:rPr>
                <w:b/>
              </w:rPr>
            </w:pPr>
          </w:p>
        </w:tc>
        <w:tc>
          <w:tcPr>
            <w:tcW w:w="5202" w:type="dxa"/>
            <w:tcBorders>
              <w:top w:val="nil"/>
              <w:left w:val="nil"/>
              <w:bottom w:val="nil"/>
              <w:right w:val="nil"/>
            </w:tcBorders>
          </w:tcPr>
          <w:p w14:paraId="0BFE8D94" w14:textId="77777777" w:rsidR="007D1570" w:rsidRDefault="007D1570" w:rsidP="007D1570">
            <w:pPr>
              <w:pStyle w:val="BodyText"/>
            </w:pPr>
            <w:r>
              <w:t>The requirement is totally or substantially not met.</w:t>
            </w:r>
          </w:p>
        </w:tc>
      </w:tr>
      <w:tr w:rsidR="007D1570" w14:paraId="7FFF7894" w14:textId="77777777" w:rsidTr="007D1570">
        <w:tc>
          <w:tcPr>
            <w:tcW w:w="3888" w:type="dxa"/>
            <w:tcBorders>
              <w:top w:val="nil"/>
              <w:left w:val="nil"/>
              <w:bottom w:val="nil"/>
              <w:right w:val="nil"/>
            </w:tcBorders>
          </w:tcPr>
          <w:p w14:paraId="2DED076A" w14:textId="77777777" w:rsidR="007D1570" w:rsidRDefault="007D1570" w:rsidP="007D1570">
            <w:pPr>
              <w:pStyle w:val="BodyText"/>
              <w:jc w:val="both"/>
              <w:rPr>
                <w:b/>
              </w:rPr>
            </w:pPr>
            <w:r>
              <w:rPr>
                <w:b/>
              </w:rPr>
              <w:t xml:space="preserve">Not Applicable </w:t>
            </w:r>
          </w:p>
          <w:p w14:paraId="794244DF" w14:textId="77777777" w:rsidR="007D1570" w:rsidRDefault="007D1570" w:rsidP="007D1570">
            <w:pPr>
              <w:pStyle w:val="BodyText"/>
              <w:jc w:val="both"/>
              <w:rPr>
                <w:b/>
              </w:rPr>
            </w:pPr>
          </w:p>
          <w:p w14:paraId="7E591745" w14:textId="77777777" w:rsidR="007D1570" w:rsidRDefault="007D1570" w:rsidP="007D1570">
            <w:pPr>
              <w:pStyle w:val="BodyText"/>
              <w:jc w:val="both"/>
              <w:rPr>
                <w:b/>
              </w:rPr>
            </w:pPr>
          </w:p>
          <w:p w14:paraId="3ADEA070" w14:textId="77777777" w:rsidR="007D1570" w:rsidRDefault="007D1570" w:rsidP="007D1570">
            <w:pPr>
              <w:pStyle w:val="BodyText"/>
              <w:jc w:val="both"/>
              <w:rPr>
                <w:b/>
              </w:rPr>
            </w:pPr>
          </w:p>
          <w:p w14:paraId="09BDB199" w14:textId="77777777" w:rsidR="007D1570" w:rsidRDefault="007D1570" w:rsidP="007D1570">
            <w:pPr>
              <w:pStyle w:val="BodyText"/>
              <w:jc w:val="both"/>
              <w:rPr>
                <w:b/>
              </w:rPr>
            </w:pPr>
            <w:r>
              <w:rPr>
                <w:b/>
              </w:rPr>
              <w:t xml:space="preserve"> </w:t>
            </w:r>
          </w:p>
        </w:tc>
        <w:tc>
          <w:tcPr>
            <w:tcW w:w="5202" w:type="dxa"/>
            <w:tcBorders>
              <w:top w:val="nil"/>
              <w:left w:val="nil"/>
              <w:bottom w:val="nil"/>
              <w:right w:val="nil"/>
            </w:tcBorders>
          </w:tcPr>
          <w:p w14:paraId="4D52E3F1" w14:textId="77777777" w:rsidR="007D1570" w:rsidRDefault="007D1570" w:rsidP="007D1570">
            <w:pPr>
              <w:pStyle w:val="BodyText"/>
            </w:pPr>
            <w:r>
              <w:t>The requirement does not apply to the school district or charter school.</w:t>
            </w:r>
          </w:p>
        </w:tc>
      </w:tr>
    </w:tbl>
    <w:p w14:paraId="06C1B26A" w14:textId="77777777" w:rsidR="007D1570" w:rsidRDefault="007D1570" w:rsidP="007D1570">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FE64EAB" w14:textId="77777777" w:rsidR="007D1570" w:rsidRPr="00A91EDE" w:rsidRDefault="007D1570" w:rsidP="007D1570">
      <w:pPr>
        <w:rPr>
          <w:sz w:val="22"/>
        </w:rPr>
      </w:pPr>
    </w:p>
    <w:p w14:paraId="5164DEDF" w14:textId="77777777" w:rsidR="007D1570" w:rsidRDefault="007D1570" w:rsidP="007D1570">
      <w:pPr>
        <w:rPr>
          <w:b/>
          <w:sz w:val="26"/>
        </w:rPr>
      </w:pPr>
      <w:r>
        <w:rPr>
          <w:b/>
          <w:sz w:val="26"/>
        </w:rPr>
        <w:br w:type="page"/>
      </w:r>
    </w:p>
    <w:p w14:paraId="25C6E84E" w14:textId="77777777" w:rsidR="007D1570" w:rsidRDefault="007D1570" w:rsidP="007D1570">
      <w:pPr>
        <w:jc w:val="center"/>
        <w:rPr>
          <w:sz w:val="22"/>
          <w:u w:val="single"/>
        </w:rPr>
      </w:pPr>
      <w:bookmarkStart w:id="7" w:name="rptName3"/>
      <w:r>
        <w:rPr>
          <w:sz w:val="22"/>
        </w:rPr>
        <w:lastRenderedPageBreak/>
        <w:t>Westport</w:t>
      </w:r>
      <w:bookmarkEnd w:id="7"/>
      <w:r>
        <w:rPr>
          <w:sz w:val="22"/>
          <w:u w:val="single"/>
        </w:rPr>
        <w:t xml:space="preserve"> </w:t>
      </w:r>
    </w:p>
    <w:p w14:paraId="5ACAC343" w14:textId="77777777" w:rsidR="007D1570" w:rsidRDefault="007D1570" w:rsidP="007D1570">
      <w:pPr>
        <w:ind w:left="-720" w:right="-720"/>
        <w:jc w:val="both"/>
        <w:rPr>
          <w:sz w:val="22"/>
          <w:u w:val="single"/>
        </w:rPr>
      </w:pPr>
      <w:bookmarkStart w:id="8" w:name="CommendableBlock"/>
    </w:p>
    <w:p w14:paraId="2FB1D3C2" w14:textId="77777777" w:rsidR="007D1570" w:rsidRDefault="007D1570" w:rsidP="007D1570">
      <w:pPr>
        <w:rPr>
          <w:sz w:val="22"/>
          <w:szCs w:val="22"/>
        </w:rPr>
      </w:pPr>
      <w:bookmarkStart w:id="9" w:name="CommendableList"/>
      <w:bookmarkEnd w:id="9"/>
    </w:p>
    <w:bookmarkEnd w:id="8"/>
    <w:p w14:paraId="54157AF7" w14:textId="77777777" w:rsidR="007D1570" w:rsidRDefault="007D1570" w:rsidP="007D1570">
      <w:pPr>
        <w:ind w:left="-720" w:right="-720"/>
        <w:jc w:val="both"/>
        <w:rPr>
          <w:sz w:val="22"/>
          <w:u w:val="single"/>
        </w:rPr>
      </w:pPr>
    </w:p>
    <w:p w14:paraId="571B2621" w14:textId="77777777" w:rsidR="007D1570" w:rsidRDefault="007D1570" w:rsidP="007D1570">
      <w:pPr>
        <w:ind w:left="-720" w:right="-720"/>
        <w:jc w:val="both"/>
        <w:rPr>
          <w:sz w:val="22"/>
          <w:u w:val="single"/>
        </w:rPr>
      </w:pPr>
    </w:p>
    <w:p w14:paraId="47929601" w14:textId="77777777" w:rsidR="007D1570" w:rsidRDefault="007D1570" w:rsidP="007D1570">
      <w:pPr>
        <w:ind w:left="-720" w:right="-720"/>
        <w:jc w:val="both"/>
        <w:rPr>
          <w:sz w:val="22"/>
          <w:u w:val="single"/>
        </w:rPr>
      </w:pPr>
    </w:p>
    <w:p w14:paraId="5D919248" w14:textId="77777777" w:rsidR="007D1570" w:rsidRDefault="007D1570" w:rsidP="007D1570">
      <w:pPr>
        <w:tabs>
          <w:tab w:val="center" w:pos="4680"/>
        </w:tabs>
        <w:ind w:left="-720" w:right="-720"/>
        <w:jc w:val="center"/>
        <w:rPr>
          <w:b/>
          <w:sz w:val="22"/>
        </w:rPr>
      </w:pPr>
      <w:r>
        <w:rPr>
          <w:b/>
          <w:sz w:val="22"/>
        </w:rPr>
        <w:t xml:space="preserve">SUMMARY OF COMPLIANCE CRITERIA RATINGS </w:t>
      </w:r>
    </w:p>
    <w:p w14:paraId="34A5BFE7" w14:textId="77777777" w:rsidR="007D1570" w:rsidRDefault="007D1570" w:rsidP="007D157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7D1570" w14:paraId="1C220613" w14:textId="77777777" w:rsidTr="007D1570">
        <w:trPr>
          <w:jc w:val="center"/>
        </w:trPr>
        <w:tc>
          <w:tcPr>
            <w:tcW w:w="3907" w:type="dxa"/>
          </w:tcPr>
          <w:p w14:paraId="55BFE266" w14:textId="77777777" w:rsidR="007D1570" w:rsidRDefault="007D1570" w:rsidP="007D1570">
            <w:pPr>
              <w:jc w:val="center"/>
              <w:rPr>
                <w:b/>
                <w:bCs/>
                <w:sz w:val="22"/>
              </w:rPr>
            </w:pPr>
          </w:p>
        </w:tc>
        <w:tc>
          <w:tcPr>
            <w:tcW w:w="4446" w:type="dxa"/>
          </w:tcPr>
          <w:p w14:paraId="3D5D48F5" w14:textId="77777777" w:rsidR="007D1570" w:rsidRDefault="007D1570" w:rsidP="007D1570">
            <w:pPr>
              <w:jc w:val="center"/>
              <w:rPr>
                <w:b/>
                <w:bCs/>
                <w:sz w:val="22"/>
              </w:rPr>
            </w:pPr>
          </w:p>
          <w:p w14:paraId="3EC4BA0B" w14:textId="77777777" w:rsidR="007D1570" w:rsidRDefault="007D1570" w:rsidP="007D1570">
            <w:pPr>
              <w:jc w:val="center"/>
              <w:rPr>
                <w:b/>
                <w:bCs/>
                <w:sz w:val="22"/>
              </w:rPr>
            </w:pPr>
            <w:r>
              <w:rPr>
                <w:b/>
                <w:bCs/>
                <w:sz w:val="22"/>
              </w:rPr>
              <w:t>English Learner Education Requirements</w:t>
            </w:r>
          </w:p>
        </w:tc>
      </w:tr>
      <w:tr w:rsidR="007D1570" w:rsidRPr="005B2310" w14:paraId="365B94F2" w14:textId="77777777" w:rsidTr="007D1570">
        <w:trPr>
          <w:jc w:val="center"/>
        </w:trPr>
        <w:tc>
          <w:tcPr>
            <w:tcW w:w="3907" w:type="dxa"/>
          </w:tcPr>
          <w:p w14:paraId="604FC4B7" w14:textId="77777777" w:rsidR="007D1570" w:rsidRPr="005B2310" w:rsidRDefault="007D1570" w:rsidP="007D1570">
            <w:pPr>
              <w:ind w:right="-720"/>
              <w:jc w:val="both"/>
              <w:rPr>
                <w:sz w:val="22"/>
              </w:rPr>
            </w:pPr>
            <w:r>
              <w:rPr>
                <w:b/>
                <w:sz w:val="22"/>
              </w:rPr>
              <w:t>IMPLEMENTED</w:t>
            </w:r>
          </w:p>
        </w:tc>
        <w:tc>
          <w:tcPr>
            <w:tcW w:w="4446" w:type="dxa"/>
          </w:tcPr>
          <w:p w14:paraId="6F3A9B10" w14:textId="77777777" w:rsidR="007D1570" w:rsidRPr="005B2310" w:rsidRDefault="007D1570" w:rsidP="007D1570">
            <w:pPr>
              <w:rPr>
                <w:sz w:val="22"/>
              </w:rPr>
            </w:pPr>
            <w:bookmarkStart w:id="10" w:name="eleImplCnt"/>
            <w:r>
              <w:rPr>
                <w:sz w:val="22"/>
              </w:rPr>
              <w:t>ELE 1, ELE 2, ELE 7, ELE 13</w:t>
            </w:r>
            <w:bookmarkEnd w:id="10"/>
          </w:p>
        </w:tc>
      </w:tr>
      <w:tr w:rsidR="007D1570" w:rsidRPr="001B228F" w14:paraId="57F1B10D" w14:textId="77777777" w:rsidTr="007D1570">
        <w:trPr>
          <w:jc w:val="center"/>
        </w:trPr>
        <w:tc>
          <w:tcPr>
            <w:tcW w:w="3907" w:type="dxa"/>
          </w:tcPr>
          <w:p w14:paraId="726DE38C" w14:textId="77777777" w:rsidR="007D1570" w:rsidRDefault="007D1570" w:rsidP="007D1570">
            <w:pPr>
              <w:ind w:right="-720"/>
              <w:jc w:val="both"/>
              <w:rPr>
                <w:b/>
                <w:sz w:val="22"/>
              </w:rPr>
            </w:pPr>
            <w:r>
              <w:rPr>
                <w:b/>
                <w:sz w:val="22"/>
              </w:rPr>
              <w:t>PARTIALLY</w:t>
            </w:r>
          </w:p>
          <w:p w14:paraId="7CBF77AE" w14:textId="77777777" w:rsidR="007D1570" w:rsidRDefault="007D1570" w:rsidP="007D1570">
            <w:pPr>
              <w:ind w:right="-720"/>
              <w:jc w:val="both"/>
              <w:rPr>
                <w:b/>
                <w:sz w:val="22"/>
              </w:rPr>
            </w:pPr>
            <w:r>
              <w:rPr>
                <w:b/>
                <w:sz w:val="22"/>
              </w:rPr>
              <w:t>IMPLEMENTED</w:t>
            </w:r>
          </w:p>
        </w:tc>
        <w:tc>
          <w:tcPr>
            <w:tcW w:w="4446" w:type="dxa"/>
          </w:tcPr>
          <w:p w14:paraId="585F37EF" w14:textId="77777777" w:rsidR="007D1570" w:rsidRPr="001B228F" w:rsidRDefault="007D1570" w:rsidP="007D1570">
            <w:pPr>
              <w:rPr>
                <w:sz w:val="22"/>
                <w:lang w:val="pt-BR"/>
              </w:rPr>
            </w:pPr>
            <w:bookmarkStart w:id="11" w:name="eleCritPartial"/>
            <w:r w:rsidRPr="001B228F">
              <w:rPr>
                <w:sz w:val="22"/>
                <w:lang w:val="pt-BR"/>
              </w:rPr>
              <w:t>ELE 3, ELE 5, ELE 6, ELE 8, ELE 10, ELE 14, ELE 15, ELE 18</w:t>
            </w:r>
            <w:bookmarkEnd w:id="11"/>
          </w:p>
        </w:tc>
      </w:tr>
    </w:tbl>
    <w:p w14:paraId="6E2228C5" w14:textId="77777777" w:rsidR="007D1570" w:rsidRPr="001B228F" w:rsidRDefault="007D1570" w:rsidP="007D1570">
      <w:pPr>
        <w:tabs>
          <w:tab w:val="center" w:pos="4680"/>
        </w:tabs>
        <w:ind w:left="-720" w:right="-720"/>
        <w:jc w:val="both"/>
        <w:rPr>
          <w:sz w:val="22"/>
          <w:lang w:val="pt-BR"/>
        </w:rPr>
      </w:pPr>
    </w:p>
    <w:p w14:paraId="2F8300BC" w14:textId="77777777" w:rsidR="007D1570" w:rsidRPr="001B228F" w:rsidRDefault="007D1570" w:rsidP="007D1570">
      <w:pPr>
        <w:pStyle w:val="BodyText"/>
        <w:tabs>
          <w:tab w:val="clear" w:pos="-1440"/>
        </w:tabs>
        <w:ind w:left="-360" w:right="-450"/>
        <w:rPr>
          <w:szCs w:val="22"/>
          <w:lang w:val="pt-BR"/>
        </w:rPr>
      </w:pPr>
    </w:p>
    <w:p w14:paraId="4FBFE6D1" w14:textId="77777777" w:rsidR="007D1570" w:rsidRPr="001B228F" w:rsidRDefault="007D1570" w:rsidP="007D1570">
      <w:pPr>
        <w:rPr>
          <w:sz w:val="22"/>
          <w:szCs w:val="22"/>
          <w:lang w:val="pt-BR"/>
        </w:rPr>
      </w:pPr>
      <w:bookmarkStart w:id="12" w:name="blockFinalAllImplemented"/>
      <w:bookmarkEnd w:id="12"/>
    </w:p>
    <w:p w14:paraId="1006B473" w14:textId="77777777" w:rsidR="007D1570" w:rsidRPr="001B228F" w:rsidRDefault="007D1570" w:rsidP="007D1570">
      <w:pPr>
        <w:pStyle w:val="BodyText"/>
        <w:tabs>
          <w:tab w:val="clear" w:pos="-1440"/>
        </w:tabs>
        <w:ind w:left="-360" w:right="-450"/>
        <w:rPr>
          <w:szCs w:val="22"/>
          <w:lang w:val="pt-BR"/>
        </w:rPr>
      </w:pPr>
    </w:p>
    <w:p w14:paraId="6C454F0E" w14:textId="77777777" w:rsidR="007D1570" w:rsidRPr="001B228F" w:rsidRDefault="007D1570" w:rsidP="007D1570">
      <w:pPr>
        <w:rPr>
          <w:sz w:val="22"/>
          <w:szCs w:val="22"/>
          <w:lang w:val="pt-BR"/>
        </w:rPr>
      </w:pPr>
      <w:bookmarkStart w:id="13" w:name="ImprovementAreaBlocks"/>
      <w:bookmarkEnd w:id="13"/>
    </w:p>
    <w:p w14:paraId="39F6BD87" w14:textId="77777777" w:rsidR="007D1570" w:rsidRPr="001B228F" w:rsidRDefault="007D1570" w:rsidP="007D1570">
      <w:pPr>
        <w:rPr>
          <w:sz w:val="22"/>
          <w:szCs w:val="22"/>
          <w:lang w:val="pt-BR"/>
        </w:rPr>
        <w:sectPr w:rsidR="007D1570" w:rsidRPr="001B228F" w:rsidSect="00FE377E">
          <w:footerReference w:type="even" r:id="rId13"/>
          <w:footerReference w:type="default" r:id="rId14"/>
          <w:type w:val="continuous"/>
          <w:pgSz w:w="12240" w:h="15840"/>
          <w:pgMar w:top="1440" w:right="1440" w:bottom="1440" w:left="1440" w:header="720" w:footer="720" w:gutter="0"/>
          <w:cols w:space="720"/>
          <w:docGrid w:linePitch="360"/>
        </w:sectPr>
      </w:pPr>
    </w:p>
    <w:p w14:paraId="49D1BE2E" w14:textId="77777777" w:rsidR="007D1570" w:rsidRPr="001B228F" w:rsidRDefault="007D1570" w:rsidP="007D1570">
      <w:pPr>
        <w:pStyle w:val="Normal0"/>
        <w:rPr>
          <w:rFonts w:ascii="Verdana" w:hAnsi="Verdana"/>
          <w:lang w:val="pt-BR"/>
        </w:rPr>
      </w:pPr>
      <w:r w:rsidRPr="001B228F">
        <w:rPr>
          <w:rFonts w:ascii="Verdana" w:hAnsi="Verdana"/>
          <w:lang w:val="pt-BR"/>
        </w:rPr>
        <w:br w:type="page"/>
      </w:r>
    </w:p>
    <w:p w14:paraId="0E79D842" w14:textId="77777777" w:rsidR="007D1570" w:rsidRPr="001B228F" w:rsidRDefault="007D1570" w:rsidP="007D1570">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7D1570" w:rsidRPr="00D47BA6" w14:paraId="4A15C1D3" w14:textId="77777777" w:rsidTr="007D1570">
        <w:trPr>
          <w:tblHeader/>
        </w:trPr>
        <w:tc>
          <w:tcPr>
            <w:tcW w:w="9360" w:type="dxa"/>
            <w:tcBorders>
              <w:bottom w:val="single" w:sz="4" w:space="0" w:color="auto"/>
            </w:tcBorders>
            <w:shd w:val="clear" w:color="auto" w:fill="C0C0C0"/>
          </w:tcPr>
          <w:p w14:paraId="736A24E1" w14:textId="77777777" w:rsidR="007D1570" w:rsidRPr="00D47BA6" w:rsidRDefault="007D1570" w:rsidP="007D1570">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7D1570" w:rsidRPr="00D47BA6" w14:paraId="765333EE" w14:textId="77777777" w:rsidTr="007D1570">
        <w:tc>
          <w:tcPr>
            <w:tcW w:w="9360" w:type="dxa"/>
            <w:tcBorders>
              <w:top w:val="single" w:sz="4" w:space="0" w:color="auto"/>
              <w:left w:val="single" w:sz="4" w:space="0" w:color="auto"/>
              <w:bottom w:val="nil"/>
              <w:right w:val="single" w:sz="4" w:space="0" w:color="auto"/>
            </w:tcBorders>
          </w:tcPr>
          <w:p w14:paraId="3FB99FAF" w14:textId="77777777" w:rsidR="007D1570" w:rsidRPr="00D47BA6" w:rsidRDefault="007D1570" w:rsidP="007D1570">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4F2FC2DB" w14:textId="77777777" w:rsidR="007D1570" w:rsidRPr="00D47BA6" w:rsidRDefault="007D1570" w:rsidP="007D1570">
            <w:pPr>
              <w:pStyle w:val="Normal0"/>
              <w:keepNext/>
              <w:rPr>
                <w:b/>
                <w:sz w:val="22"/>
                <w:szCs w:val="22"/>
              </w:rPr>
            </w:pPr>
          </w:p>
        </w:tc>
      </w:tr>
      <w:tr w:rsidR="007D1570" w:rsidRPr="00D47BA6" w14:paraId="162F76C0" w14:textId="77777777" w:rsidTr="007D1570">
        <w:tc>
          <w:tcPr>
            <w:tcW w:w="9360" w:type="dxa"/>
            <w:tcBorders>
              <w:top w:val="single" w:sz="4" w:space="0" w:color="auto"/>
              <w:left w:val="single" w:sz="4" w:space="0" w:color="auto"/>
              <w:bottom w:val="nil"/>
              <w:right w:val="single" w:sz="4" w:space="0" w:color="auto"/>
            </w:tcBorders>
          </w:tcPr>
          <w:p w14:paraId="70FC32A2" w14:textId="77777777" w:rsidR="007D1570" w:rsidRPr="00D47BA6" w:rsidRDefault="007D1570" w:rsidP="007D1570">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7D1570" w:rsidRPr="00D47BA6" w14:paraId="23E7F66E" w14:textId="77777777" w:rsidTr="007D1570">
        <w:tc>
          <w:tcPr>
            <w:tcW w:w="9360" w:type="dxa"/>
            <w:tcBorders>
              <w:top w:val="nil"/>
              <w:left w:val="single" w:sz="4" w:space="0" w:color="auto"/>
              <w:bottom w:val="single" w:sz="4" w:space="0" w:color="auto"/>
              <w:right w:val="single" w:sz="4" w:space="0" w:color="auto"/>
            </w:tcBorders>
          </w:tcPr>
          <w:p w14:paraId="35EB6E01" w14:textId="77777777" w:rsidR="007D1570" w:rsidRPr="00D47BA6" w:rsidRDefault="007D1570" w:rsidP="007D1570">
            <w:pPr>
              <w:pStyle w:val="Normal0"/>
              <w:keepNext/>
              <w:rPr>
                <w:rFonts w:cs="Arial"/>
                <w:b/>
                <w:sz w:val="22"/>
                <w:szCs w:val="22"/>
              </w:rPr>
            </w:pPr>
          </w:p>
        </w:tc>
      </w:tr>
      <w:tr w:rsidR="007D1570" w:rsidRPr="00D47BA6" w14:paraId="28CE9B3A" w14:textId="77777777" w:rsidTr="007D1570">
        <w:tc>
          <w:tcPr>
            <w:tcW w:w="9360" w:type="dxa"/>
            <w:tcBorders>
              <w:top w:val="nil"/>
              <w:left w:val="single" w:sz="4" w:space="0" w:color="auto"/>
              <w:bottom w:val="single" w:sz="4" w:space="0" w:color="auto"/>
              <w:right w:val="single" w:sz="4" w:space="0" w:color="auto"/>
            </w:tcBorders>
          </w:tcPr>
          <w:p w14:paraId="14E59A2D" w14:textId="77777777" w:rsidR="007D1570" w:rsidRPr="00D47BA6" w:rsidRDefault="007D1570" w:rsidP="007D157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documentation indicate that while some staff know the initial identification procedures, the district does not have complete written initial identification policies and procedures in accordance with the Department guidelines to identify students who may be ELs or students who are Former English Learners (FELs) as required by ESEA; Title VI; EEOA; G.L. c. 71A</w:t>
            </w:r>
            <w:proofErr w:type="gramStart"/>
            <w:r>
              <w:rPr>
                <w:rFonts w:cs="Arial"/>
                <w:sz w:val="22"/>
                <w:szCs w:val="22"/>
              </w:rPr>
              <w:t>, ?</w:t>
            </w:r>
            <w:proofErr w:type="gramEnd"/>
            <w:r>
              <w:rPr>
                <w:rFonts w:cs="Arial"/>
                <w:sz w:val="22"/>
                <w:szCs w:val="22"/>
              </w:rPr>
              <w:t xml:space="preserve"> 4; 603 CMR 14.02; G.L c. 76</w:t>
            </w:r>
            <w:proofErr w:type="gramStart"/>
            <w:r>
              <w:rPr>
                <w:rFonts w:cs="Arial"/>
                <w:sz w:val="22"/>
                <w:szCs w:val="22"/>
              </w:rPr>
              <w:t>, ?</w:t>
            </w:r>
            <w:proofErr w:type="gramEnd"/>
            <w:r>
              <w:rPr>
                <w:rFonts w:cs="Arial"/>
                <w:sz w:val="22"/>
                <w:szCs w:val="22"/>
              </w:rPr>
              <w:t xml:space="preserve"> 5; 603 CMR 26.03.</w:t>
            </w:r>
            <w:bookmarkEnd w:id="19"/>
          </w:p>
          <w:p w14:paraId="47587D60" w14:textId="77777777" w:rsidR="007D1570" w:rsidRPr="00D47BA6" w:rsidRDefault="007D1570" w:rsidP="007D1570">
            <w:pPr>
              <w:pStyle w:val="Normal0"/>
              <w:keepNext/>
              <w:rPr>
                <w:rFonts w:cs="Arial"/>
                <w:b/>
                <w:sz w:val="22"/>
                <w:szCs w:val="22"/>
              </w:rPr>
            </w:pPr>
          </w:p>
        </w:tc>
      </w:tr>
    </w:tbl>
    <w:p w14:paraId="1925C143" w14:textId="77777777" w:rsidR="007D1570" w:rsidRDefault="007D1570" w:rsidP="007D1570">
      <w:pPr>
        <w:pStyle w:val="Normal0"/>
        <w:rPr>
          <w:sz w:val="22"/>
          <w:szCs w:val="22"/>
        </w:rPr>
      </w:pPr>
    </w:p>
    <w:p w14:paraId="5873DBDD" w14:textId="77777777" w:rsidR="007D1570" w:rsidRDefault="007D1570" w:rsidP="007D1570">
      <w:pPr>
        <w:pStyle w:val="Normal0"/>
        <w:tabs>
          <w:tab w:val="left" w:pos="7080"/>
        </w:tabs>
        <w:rPr>
          <w:sz w:val="22"/>
          <w:szCs w:val="22"/>
        </w:rPr>
      </w:pPr>
    </w:p>
    <w:p w14:paraId="6FC693C9" w14:textId="77777777" w:rsidR="007D1570" w:rsidRPr="00D47BA6" w:rsidRDefault="007D1570" w:rsidP="007D1570">
      <w:pPr>
        <w:pStyle w:val="Normal0"/>
        <w:tabs>
          <w:tab w:val="left" w:pos="7080"/>
        </w:tabs>
        <w:rPr>
          <w:sz w:val="22"/>
          <w:szCs w:val="22"/>
        </w:rPr>
      </w:pPr>
    </w:p>
    <w:p w14:paraId="30207271" w14:textId="77777777" w:rsidR="007D1570" w:rsidRPr="008E14D8" w:rsidRDefault="007D1570" w:rsidP="007D157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D1570" w:rsidRPr="00D47BA6" w14:paraId="2B62B15D" w14:textId="77777777" w:rsidTr="007D1570">
        <w:trPr>
          <w:tblHeader/>
        </w:trPr>
        <w:tc>
          <w:tcPr>
            <w:tcW w:w="9360" w:type="dxa"/>
            <w:tcBorders>
              <w:bottom w:val="single" w:sz="4" w:space="0" w:color="auto"/>
            </w:tcBorders>
            <w:shd w:val="clear" w:color="auto" w:fill="C0C0C0"/>
          </w:tcPr>
          <w:p w14:paraId="67D32C98" w14:textId="77777777" w:rsidR="007D1570" w:rsidRPr="00D47BA6" w:rsidRDefault="007D1570" w:rsidP="007D1570">
            <w:pPr>
              <w:pStyle w:val="Normal1"/>
              <w:keepNext/>
              <w:rPr>
                <w:b/>
                <w:sz w:val="22"/>
                <w:szCs w:val="22"/>
              </w:rPr>
            </w:pPr>
            <w:r w:rsidRPr="00D47BA6">
              <w:rPr>
                <w:b/>
                <w:sz w:val="22"/>
                <w:szCs w:val="22"/>
              </w:rPr>
              <w:t>Improvement Area 2</w:t>
            </w:r>
          </w:p>
        </w:tc>
      </w:tr>
      <w:tr w:rsidR="007D1570" w:rsidRPr="00D47BA6" w14:paraId="5EF3EBD7" w14:textId="77777777" w:rsidTr="007D1570">
        <w:tc>
          <w:tcPr>
            <w:tcW w:w="9360" w:type="dxa"/>
            <w:tcBorders>
              <w:top w:val="single" w:sz="4" w:space="0" w:color="auto"/>
              <w:left w:val="single" w:sz="4" w:space="0" w:color="auto"/>
              <w:bottom w:val="nil"/>
              <w:right w:val="single" w:sz="4" w:space="0" w:color="auto"/>
            </w:tcBorders>
          </w:tcPr>
          <w:p w14:paraId="043B1714" w14:textId="77777777" w:rsidR="007D1570" w:rsidRPr="00D47BA6" w:rsidRDefault="007D1570" w:rsidP="007D1570">
            <w:pPr>
              <w:pStyle w:val="Normal1"/>
              <w:keepNext/>
              <w:rPr>
                <w:sz w:val="22"/>
                <w:szCs w:val="22"/>
              </w:rPr>
            </w:pPr>
            <w:r w:rsidRPr="00D47BA6">
              <w:rPr>
                <w:b/>
                <w:sz w:val="22"/>
                <w:szCs w:val="22"/>
              </w:rPr>
              <w:t>Criterion:</w:t>
            </w:r>
            <w:r>
              <w:rPr>
                <w:sz w:val="22"/>
                <w:szCs w:val="22"/>
              </w:rPr>
              <w:t xml:space="preserve"> ELE 5 - Program Placement and Structure</w:t>
            </w:r>
          </w:p>
          <w:p w14:paraId="69F10905" w14:textId="77777777" w:rsidR="007D1570" w:rsidRPr="00D47BA6" w:rsidRDefault="007D1570" w:rsidP="007D1570">
            <w:pPr>
              <w:pStyle w:val="Normal1"/>
              <w:keepNext/>
              <w:rPr>
                <w:b/>
                <w:sz w:val="22"/>
                <w:szCs w:val="22"/>
              </w:rPr>
            </w:pPr>
          </w:p>
        </w:tc>
      </w:tr>
      <w:tr w:rsidR="007D1570" w:rsidRPr="00D47BA6" w14:paraId="2671338A" w14:textId="77777777" w:rsidTr="007D1570">
        <w:tc>
          <w:tcPr>
            <w:tcW w:w="9360" w:type="dxa"/>
            <w:tcBorders>
              <w:top w:val="single" w:sz="4" w:space="0" w:color="auto"/>
              <w:left w:val="single" w:sz="4" w:space="0" w:color="auto"/>
              <w:bottom w:val="nil"/>
              <w:right w:val="single" w:sz="4" w:space="0" w:color="auto"/>
            </w:tcBorders>
          </w:tcPr>
          <w:p w14:paraId="4EAB8DF1" w14:textId="77777777" w:rsidR="007D1570" w:rsidRPr="00D47BA6" w:rsidRDefault="007D1570" w:rsidP="007D1570">
            <w:pPr>
              <w:pStyle w:val="Normal1"/>
              <w:keepNext/>
              <w:rPr>
                <w:sz w:val="22"/>
                <w:szCs w:val="22"/>
              </w:rPr>
            </w:pPr>
            <w:r w:rsidRPr="00D47BA6">
              <w:rPr>
                <w:b/>
                <w:sz w:val="22"/>
                <w:szCs w:val="22"/>
              </w:rPr>
              <w:t>Rating:</w:t>
            </w:r>
            <w:r>
              <w:rPr>
                <w:sz w:val="22"/>
                <w:szCs w:val="22"/>
              </w:rPr>
              <w:t xml:space="preserve"> Partially Implemented</w:t>
            </w:r>
          </w:p>
        </w:tc>
      </w:tr>
      <w:tr w:rsidR="007D1570" w:rsidRPr="00D47BA6" w14:paraId="3B96BECC" w14:textId="77777777" w:rsidTr="007D1570">
        <w:tc>
          <w:tcPr>
            <w:tcW w:w="9360" w:type="dxa"/>
            <w:tcBorders>
              <w:top w:val="nil"/>
              <w:left w:val="single" w:sz="4" w:space="0" w:color="auto"/>
              <w:bottom w:val="single" w:sz="4" w:space="0" w:color="auto"/>
              <w:right w:val="single" w:sz="4" w:space="0" w:color="auto"/>
            </w:tcBorders>
          </w:tcPr>
          <w:p w14:paraId="5FD2F891" w14:textId="77777777" w:rsidR="007D1570" w:rsidRPr="00D47BA6" w:rsidRDefault="007D1570" w:rsidP="007D1570">
            <w:pPr>
              <w:pStyle w:val="Normal1"/>
              <w:keepNext/>
              <w:rPr>
                <w:rFonts w:cs="Arial"/>
                <w:b/>
                <w:sz w:val="22"/>
                <w:szCs w:val="22"/>
              </w:rPr>
            </w:pPr>
          </w:p>
        </w:tc>
      </w:tr>
      <w:tr w:rsidR="007D1570" w:rsidRPr="00D47BA6" w14:paraId="0A1046D4" w14:textId="77777777" w:rsidTr="007D1570">
        <w:tc>
          <w:tcPr>
            <w:tcW w:w="9360" w:type="dxa"/>
            <w:tcBorders>
              <w:top w:val="nil"/>
              <w:left w:val="single" w:sz="4" w:space="0" w:color="auto"/>
              <w:bottom w:val="single" w:sz="4" w:space="0" w:color="auto"/>
              <w:right w:val="single" w:sz="4" w:space="0" w:color="auto"/>
            </w:tcBorders>
          </w:tcPr>
          <w:p w14:paraId="21227612" w14:textId="77777777" w:rsidR="00843A39" w:rsidRDefault="007D1570" w:rsidP="007D1570">
            <w:pPr>
              <w:pStyle w:val="Normal1"/>
              <w:keepNext/>
              <w:rPr>
                <w:rFonts w:cs="Arial"/>
                <w:b/>
                <w:sz w:val="22"/>
                <w:szCs w:val="22"/>
              </w:rPr>
            </w:pPr>
            <w:r w:rsidRPr="00D47BA6">
              <w:rPr>
                <w:rFonts w:cs="Arial"/>
                <w:b/>
                <w:sz w:val="22"/>
                <w:szCs w:val="22"/>
              </w:rPr>
              <w:t>Description of Current Issue:</w:t>
            </w:r>
          </w:p>
          <w:p w14:paraId="421861D6" w14:textId="77777777" w:rsidR="007D1570" w:rsidRPr="00D47BA6" w:rsidRDefault="007D1570" w:rsidP="007D1570">
            <w:pPr>
              <w:pStyle w:val="Normal1"/>
              <w:keepNext/>
              <w:rPr>
                <w:rFonts w:cs="Arial"/>
                <w:sz w:val="22"/>
                <w:szCs w:val="22"/>
              </w:rPr>
            </w:pPr>
            <w:r>
              <w:rPr>
                <w:rFonts w:cs="Arial"/>
                <w:sz w:val="22"/>
                <w:szCs w:val="22"/>
              </w:rPr>
              <w:t>Interviews and a review of documentation indicate that the district does not have an ESL curriculum. ESL teachers use reading and literacy programs to provide ESL instruction to ELs. Reading and literacy programs and materials help students improve their reading skills and can be used as resources; however, they cannot replace an ESL curriculum that is integral to an effective ELE program in which ELs of all grades and proficiency levels become English proficient at a rapid pace.</w:t>
            </w:r>
          </w:p>
          <w:p w14:paraId="3C6E2BA7" w14:textId="77777777" w:rsidR="007D1570" w:rsidRDefault="007D1570" w:rsidP="007D1570">
            <w:pPr>
              <w:pStyle w:val="Normal1"/>
              <w:keepNext/>
              <w:rPr>
                <w:rFonts w:cs="Arial"/>
                <w:sz w:val="22"/>
                <w:szCs w:val="22"/>
              </w:rPr>
            </w:pPr>
          </w:p>
          <w:p w14:paraId="698D887F" w14:textId="77777777" w:rsidR="007D1570" w:rsidRDefault="007D1570" w:rsidP="007D1570">
            <w:pPr>
              <w:pStyle w:val="Normal1"/>
              <w:keepNext/>
              <w:rPr>
                <w:rFonts w:cs="Arial"/>
                <w:sz w:val="22"/>
                <w:szCs w:val="22"/>
              </w:rPr>
            </w:pPr>
            <w:r>
              <w:rPr>
                <w:rFonts w:cs="Arial"/>
                <w:sz w:val="22"/>
                <w:szCs w:val="22"/>
              </w:rPr>
              <w:t>Documentation also indicated that the district has not adopted procedures to identify English learners who do not meet English proficiency benchmarks and has not established a process for the district to: (</w:t>
            </w:r>
            <w:proofErr w:type="spellStart"/>
            <w:r>
              <w:rPr>
                <w:rFonts w:cs="Arial"/>
                <w:sz w:val="22"/>
                <w:szCs w:val="22"/>
              </w:rPr>
              <w:t>i</w:t>
            </w:r>
            <w:proofErr w:type="spellEnd"/>
            <w:r>
              <w:rPr>
                <w:rFonts w:cs="Arial"/>
                <w:sz w:val="22"/>
                <w:szCs w:val="22"/>
              </w:rPr>
              <w:t>)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p>
          <w:p w14:paraId="75BA6060" w14:textId="77777777" w:rsidR="007D1570" w:rsidRPr="00D47BA6" w:rsidRDefault="007D1570" w:rsidP="007D1570">
            <w:pPr>
              <w:pStyle w:val="Normal1"/>
              <w:keepNext/>
              <w:rPr>
                <w:rFonts w:cs="Arial"/>
                <w:b/>
                <w:sz w:val="22"/>
                <w:szCs w:val="22"/>
              </w:rPr>
            </w:pPr>
          </w:p>
        </w:tc>
      </w:tr>
    </w:tbl>
    <w:p w14:paraId="2D79E18C" w14:textId="77777777" w:rsidR="007D1570" w:rsidRDefault="007D1570" w:rsidP="007D1570">
      <w:pPr>
        <w:pStyle w:val="Normal1"/>
        <w:rPr>
          <w:sz w:val="22"/>
          <w:szCs w:val="22"/>
        </w:rPr>
      </w:pPr>
    </w:p>
    <w:p w14:paraId="37CE89FB" w14:textId="77777777" w:rsidR="007D1570" w:rsidRDefault="007D1570" w:rsidP="007D1570">
      <w:pPr>
        <w:pStyle w:val="Normal1"/>
        <w:tabs>
          <w:tab w:val="left" w:pos="7080"/>
        </w:tabs>
        <w:rPr>
          <w:sz w:val="22"/>
          <w:szCs w:val="22"/>
        </w:rPr>
      </w:pPr>
    </w:p>
    <w:p w14:paraId="09903F06" w14:textId="77777777" w:rsidR="007D1570" w:rsidRPr="008E14D8" w:rsidRDefault="00843A39" w:rsidP="007D1570">
      <w:pPr>
        <w:pStyle w:val="Normal2"/>
        <w:rPr>
          <w:rFonts w:ascii="Verdana" w:hAnsi="Verdana"/>
        </w:rPr>
      </w:pPr>
      <w:r>
        <w:rPr>
          <w:rFonts w:ascii="Verdana" w:hAnsi="Verdana"/>
        </w:rPr>
        <w:t>\</w:t>
      </w:r>
    </w:p>
    <w:p w14:paraId="7DCE7EAD" w14:textId="77777777" w:rsidR="007D1570" w:rsidRPr="008E14D8" w:rsidRDefault="007D1570" w:rsidP="007D1570">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D1570" w:rsidRPr="00D47BA6" w14:paraId="79C19FE6" w14:textId="77777777" w:rsidTr="007D1570">
        <w:trPr>
          <w:tblHeader/>
        </w:trPr>
        <w:tc>
          <w:tcPr>
            <w:tcW w:w="9360" w:type="dxa"/>
            <w:tcBorders>
              <w:bottom w:val="single" w:sz="4" w:space="0" w:color="auto"/>
            </w:tcBorders>
            <w:shd w:val="clear" w:color="auto" w:fill="C0C0C0"/>
          </w:tcPr>
          <w:p w14:paraId="75DEA735" w14:textId="77777777" w:rsidR="007D1570" w:rsidRPr="00D47BA6" w:rsidRDefault="007D1570" w:rsidP="007D1570">
            <w:pPr>
              <w:pStyle w:val="Normal2"/>
              <w:keepNext/>
              <w:rPr>
                <w:b/>
                <w:sz w:val="22"/>
                <w:szCs w:val="22"/>
              </w:rPr>
            </w:pPr>
            <w:r w:rsidRPr="00D47BA6">
              <w:rPr>
                <w:b/>
                <w:sz w:val="22"/>
                <w:szCs w:val="22"/>
              </w:rPr>
              <w:lastRenderedPageBreak/>
              <w:t>Improvement Area 3</w:t>
            </w:r>
          </w:p>
        </w:tc>
      </w:tr>
      <w:tr w:rsidR="007D1570" w:rsidRPr="00D47BA6" w14:paraId="6F9F64F9" w14:textId="77777777" w:rsidTr="007D1570">
        <w:tc>
          <w:tcPr>
            <w:tcW w:w="9360" w:type="dxa"/>
            <w:tcBorders>
              <w:top w:val="single" w:sz="4" w:space="0" w:color="auto"/>
              <w:left w:val="single" w:sz="4" w:space="0" w:color="auto"/>
              <w:bottom w:val="nil"/>
              <w:right w:val="single" w:sz="4" w:space="0" w:color="auto"/>
            </w:tcBorders>
          </w:tcPr>
          <w:p w14:paraId="1420404E" w14:textId="77777777" w:rsidR="007D1570" w:rsidRPr="00D47BA6" w:rsidRDefault="007D1570" w:rsidP="007D1570">
            <w:pPr>
              <w:pStyle w:val="Normal2"/>
              <w:keepNext/>
              <w:rPr>
                <w:sz w:val="22"/>
                <w:szCs w:val="22"/>
              </w:rPr>
            </w:pPr>
            <w:r w:rsidRPr="00D47BA6">
              <w:rPr>
                <w:b/>
                <w:sz w:val="22"/>
                <w:szCs w:val="22"/>
              </w:rPr>
              <w:t>Criterion:</w:t>
            </w:r>
            <w:r>
              <w:rPr>
                <w:sz w:val="22"/>
                <w:szCs w:val="22"/>
              </w:rPr>
              <w:t xml:space="preserve"> ELE 6 - Program Exit and Readiness</w:t>
            </w:r>
          </w:p>
          <w:p w14:paraId="344FACA7" w14:textId="77777777" w:rsidR="007D1570" w:rsidRPr="00D47BA6" w:rsidRDefault="007D1570" w:rsidP="007D1570">
            <w:pPr>
              <w:pStyle w:val="Normal2"/>
              <w:keepNext/>
              <w:rPr>
                <w:b/>
                <w:sz w:val="22"/>
                <w:szCs w:val="22"/>
              </w:rPr>
            </w:pPr>
          </w:p>
        </w:tc>
      </w:tr>
      <w:tr w:rsidR="007D1570" w:rsidRPr="00D47BA6" w14:paraId="5D52E6AA" w14:textId="77777777" w:rsidTr="007D1570">
        <w:tc>
          <w:tcPr>
            <w:tcW w:w="9360" w:type="dxa"/>
            <w:tcBorders>
              <w:top w:val="single" w:sz="4" w:space="0" w:color="auto"/>
              <w:left w:val="single" w:sz="4" w:space="0" w:color="auto"/>
              <w:bottom w:val="nil"/>
              <w:right w:val="single" w:sz="4" w:space="0" w:color="auto"/>
            </w:tcBorders>
          </w:tcPr>
          <w:p w14:paraId="50F18A49" w14:textId="77777777" w:rsidR="007D1570" w:rsidRPr="00D47BA6" w:rsidRDefault="007D1570" w:rsidP="007D1570">
            <w:pPr>
              <w:pStyle w:val="Normal2"/>
              <w:keepNext/>
              <w:rPr>
                <w:sz w:val="22"/>
                <w:szCs w:val="22"/>
              </w:rPr>
            </w:pPr>
            <w:r w:rsidRPr="00D47BA6">
              <w:rPr>
                <w:b/>
                <w:sz w:val="22"/>
                <w:szCs w:val="22"/>
              </w:rPr>
              <w:t>Rating:</w:t>
            </w:r>
            <w:r>
              <w:rPr>
                <w:sz w:val="22"/>
                <w:szCs w:val="22"/>
              </w:rPr>
              <w:t xml:space="preserve"> Partially Implemented</w:t>
            </w:r>
          </w:p>
        </w:tc>
      </w:tr>
      <w:tr w:rsidR="007D1570" w:rsidRPr="00D47BA6" w14:paraId="3C2C9D6B" w14:textId="77777777" w:rsidTr="007D1570">
        <w:tc>
          <w:tcPr>
            <w:tcW w:w="9360" w:type="dxa"/>
            <w:tcBorders>
              <w:top w:val="nil"/>
              <w:left w:val="single" w:sz="4" w:space="0" w:color="auto"/>
              <w:bottom w:val="single" w:sz="4" w:space="0" w:color="auto"/>
              <w:right w:val="single" w:sz="4" w:space="0" w:color="auto"/>
            </w:tcBorders>
          </w:tcPr>
          <w:p w14:paraId="5067E0EC" w14:textId="77777777" w:rsidR="007D1570" w:rsidRPr="00D47BA6" w:rsidRDefault="007D1570" w:rsidP="007D1570">
            <w:pPr>
              <w:pStyle w:val="Normal2"/>
              <w:keepNext/>
              <w:rPr>
                <w:rFonts w:cs="Arial"/>
                <w:b/>
                <w:sz w:val="22"/>
                <w:szCs w:val="22"/>
              </w:rPr>
            </w:pPr>
          </w:p>
        </w:tc>
      </w:tr>
      <w:tr w:rsidR="007D1570" w:rsidRPr="00D47BA6" w14:paraId="2CE0794A" w14:textId="77777777" w:rsidTr="007D1570">
        <w:tc>
          <w:tcPr>
            <w:tcW w:w="9360" w:type="dxa"/>
            <w:tcBorders>
              <w:top w:val="nil"/>
              <w:left w:val="single" w:sz="4" w:space="0" w:color="auto"/>
              <w:bottom w:val="single" w:sz="4" w:space="0" w:color="auto"/>
              <w:right w:val="single" w:sz="4" w:space="0" w:color="auto"/>
            </w:tcBorders>
          </w:tcPr>
          <w:p w14:paraId="169FE9FD" w14:textId="77777777" w:rsidR="007D1570" w:rsidRPr="00D47BA6" w:rsidRDefault="007D1570" w:rsidP="007D1570">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does not have clear written procedures for program exit and readiness, including timeline, exit scores, and responsibilities for various stakeholder roles.</w:t>
            </w:r>
          </w:p>
          <w:p w14:paraId="0FE059C4" w14:textId="77777777" w:rsidR="007D1570" w:rsidRPr="00D47BA6" w:rsidRDefault="007D1570" w:rsidP="007D1570">
            <w:pPr>
              <w:pStyle w:val="Normal2"/>
              <w:keepNext/>
              <w:rPr>
                <w:rFonts w:cs="Arial"/>
                <w:b/>
                <w:sz w:val="22"/>
                <w:szCs w:val="22"/>
              </w:rPr>
            </w:pPr>
          </w:p>
        </w:tc>
      </w:tr>
    </w:tbl>
    <w:p w14:paraId="3A99D17E" w14:textId="77777777" w:rsidR="007D1570" w:rsidRDefault="007D1570" w:rsidP="007D1570">
      <w:pPr>
        <w:pStyle w:val="Normal2"/>
        <w:rPr>
          <w:sz w:val="22"/>
          <w:szCs w:val="22"/>
        </w:rPr>
      </w:pPr>
    </w:p>
    <w:p w14:paraId="3A069ECC" w14:textId="77777777" w:rsidR="007D1570" w:rsidRDefault="007D1570" w:rsidP="007D1570">
      <w:pPr>
        <w:pStyle w:val="Normal2"/>
        <w:tabs>
          <w:tab w:val="left" w:pos="7080"/>
        </w:tabs>
        <w:rPr>
          <w:sz w:val="22"/>
          <w:szCs w:val="22"/>
        </w:rPr>
      </w:pPr>
    </w:p>
    <w:p w14:paraId="2B06D1A6" w14:textId="77777777" w:rsidR="007D1570" w:rsidRPr="00D47BA6" w:rsidRDefault="007D1570" w:rsidP="007D1570">
      <w:pPr>
        <w:pStyle w:val="Normal2"/>
        <w:tabs>
          <w:tab w:val="left" w:pos="7080"/>
        </w:tabs>
        <w:rPr>
          <w:sz w:val="22"/>
          <w:szCs w:val="22"/>
        </w:rPr>
      </w:pPr>
    </w:p>
    <w:p w14:paraId="3FA5A978" w14:textId="77777777" w:rsidR="007D1570" w:rsidRPr="008E14D8" w:rsidRDefault="007D1570" w:rsidP="007D1570">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D1570" w:rsidRPr="00D47BA6" w14:paraId="636CEC89" w14:textId="77777777" w:rsidTr="007D1570">
        <w:trPr>
          <w:tblHeader/>
        </w:trPr>
        <w:tc>
          <w:tcPr>
            <w:tcW w:w="9360" w:type="dxa"/>
            <w:tcBorders>
              <w:bottom w:val="single" w:sz="4" w:space="0" w:color="auto"/>
            </w:tcBorders>
            <w:shd w:val="clear" w:color="auto" w:fill="C0C0C0"/>
          </w:tcPr>
          <w:p w14:paraId="5163241A" w14:textId="77777777" w:rsidR="007D1570" w:rsidRPr="00D47BA6" w:rsidRDefault="007D1570" w:rsidP="007D1570">
            <w:pPr>
              <w:pStyle w:val="Normal3"/>
              <w:keepNext/>
              <w:rPr>
                <w:b/>
                <w:sz w:val="22"/>
                <w:szCs w:val="22"/>
              </w:rPr>
            </w:pPr>
            <w:r w:rsidRPr="00D47BA6">
              <w:rPr>
                <w:b/>
                <w:sz w:val="22"/>
                <w:szCs w:val="22"/>
              </w:rPr>
              <w:t>Improvement Area 4</w:t>
            </w:r>
          </w:p>
        </w:tc>
      </w:tr>
      <w:tr w:rsidR="007D1570" w:rsidRPr="00D47BA6" w14:paraId="34FEF85C" w14:textId="77777777" w:rsidTr="007D1570">
        <w:tc>
          <w:tcPr>
            <w:tcW w:w="9360" w:type="dxa"/>
            <w:tcBorders>
              <w:top w:val="single" w:sz="4" w:space="0" w:color="auto"/>
              <w:left w:val="single" w:sz="4" w:space="0" w:color="auto"/>
              <w:bottom w:val="nil"/>
              <w:right w:val="single" w:sz="4" w:space="0" w:color="auto"/>
            </w:tcBorders>
          </w:tcPr>
          <w:p w14:paraId="64BB1D9B" w14:textId="77777777" w:rsidR="007D1570" w:rsidRPr="00D47BA6" w:rsidRDefault="007D1570" w:rsidP="007D1570">
            <w:pPr>
              <w:pStyle w:val="Normal3"/>
              <w:keepNext/>
              <w:rPr>
                <w:sz w:val="22"/>
                <w:szCs w:val="22"/>
              </w:rPr>
            </w:pPr>
            <w:r w:rsidRPr="00D47BA6">
              <w:rPr>
                <w:b/>
                <w:sz w:val="22"/>
                <w:szCs w:val="22"/>
              </w:rPr>
              <w:t>Criterion:</w:t>
            </w:r>
            <w:r>
              <w:rPr>
                <w:sz w:val="22"/>
                <w:szCs w:val="22"/>
              </w:rPr>
              <w:t xml:space="preserve"> ELE 8 - Declining Entry to a Program</w:t>
            </w:r>
          </w:p>
          <w:p w14:paraId="796BBB57" w14:textId="77777777" w:rsidR="007D1570" w:rsidRPr="00D47BA6" w:rsidRDefault="007D1570" w:rsidP="007D1570">
            <w:pPr>
              <w:pStyle w:val="Normal3"/>
              <w:keepNext/>
              <w:rPr>
                <w:b/>
                <w:sz w:val="22"/>
                <w:szCs w:val="22"/>
              </w:rPr>
            </w:pPr>
          </w:p>
        </w:tc>
      </w:tr>
      <w:tr w:rsidR="007D1570" w:rsidRPr="00D47BA6" w14:paraId="47841EED" w14:textId="77777777" w:rsidTr="007D1570">
        <w:tc>
          <w:tcPr>
            <w:tcW w:w="9360" w:type="dxa"/>
            <w:tcBorders>
              <w:top w:val="single" w:sz="4" w:space="0" w:color="auto"/>
              <w:left w:val="single" w:sz="4" w:space="0" w:color="auto"/>
              <w:bottom w:val="nil"/>
              <w:right w:val="single" w:sz="4" w:space="0" w:color="auto"/>
            </w:tcBorders>
          </w:tcPr>
          <w:p w14:paraId="348AAFB9" w14:textId="77777777" w:rsidR="007D1570" w:rsidRPr="00D47BA6" w:rsidRDefault="007D1570" w:rsidP="007D1570">
            <w:pPr>
              <w:pStyle w:val="Normal3"/>
              <w:keepNext/>
              <w:rPr>
                <w:sz w:val="22"/>
                <w:szCs w:val="22"/>
              </w:rPr>
            </w:pPr>
            <w:r w:rsidRPr="00D47BA6">
              <w:rPr>
                <w:b/>
                <w:sz w:val="22"/>
                <w:szCs w:val="22"/>
              </w:rPr>
              <w:t>Rating:</w:t>
            </w:r>
            <w:r>
              <w:rPr>
                <w:sz w:val="22"/>
                <w:szCs w:val="22"/>
              </w:rPr>
              <w:t xml:space="preserve"> Partially Implemented</w:t>
            </w:r>
          </w:p>
        </w:tc>
      </w:tr>
      <w:tr w:rsidR="007D1570" w:rsidRPr="00D47BA6" w14:paraId="3F7FFCAF" w14:textId="77777777" w:rsidTr="007D1570">
        <w:tc>
          <w:tcPr>
            <w:tcW w:w="9360" w:type="dxa"/>
            <w:tcBorders>
              <w:top w:val="nil"/>
              <w:left w:val="single" w:sz="4" w:space="0" w:color="auto"/>
              <w:bottom w:val="single" w:sz="4" w:space="0" w:color="auto"/>
              <w:right w:val="single" w:sz="4" w:space="0" w:color="auto"/>
            </w:tcBorders>
          </w:tcPr>
          <w:p w14:paraId="32A35851" w14:textId="77777777" w:rsidR="007D1570" w:rsidRPr="00D47BA6" w:rsidRDefault="007D1570" w:rsidP="007D1570">
            <w:pPr>
              <w:pStyle w:val="Normal3"/>
              <w:keepNext/>
              <w:rPr>
                <w:rFonts w:cs="Arial"/>
                <w:b/>
                <w:sz w:val="22"/>
                <w:szCs w:val="22"/>
              </w:rPr>
            </w:pPr>
          </w:p>
        </w:tc>
      </w:tr>
      <w:tr w:rsidR="007D1570" w:rsidRPr="00D47BA6" w14:paraId="28D92A01" w14:textId="77777777" w:rsidTr="007D1570">
        <w:tc>
          <w:tcPr>
            <w:tcW w:w="9360" w:type="dxa"/>
            <w:tcBorders>
              <w:top w:val="nil"/>
              <w:left w:val="single" w:sz="4" w:space="0" w:color="auto"/>
              <w:bottom w:val="single" w:sz="4" w:space="0" w:color="auto"/>
              <w:right w:val="single" w:sz="4" w:space="0" w:color="auto"/>
            </w:tcBorders>
          </w:tcPr>
          <w:p w14:paraId="2C0D9693" w14:textId="77777777" w:rsidR="007D1570" w:rsidRPr="00D47BA6" w:rsidRDefault="007D1570" w:rsidP="007D1570">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does not have clear written procedures for declining entry to a program (opt-out), including timeline, monitoring process and frequency, and responsibilities for various stakeholder roles.</w:t>
            </w:r>
          </w:p>
          <w:p w14:paraId="20564671" w14:textId="77777777" w:rsidR="007D1570" w:rsidRPr="00D47BA6" w:rsidRDefault="007D1570" w:rsidP="007D1570">
            <w:pPr>
              <w:pStyle w:val="Normal3"/>
              <w:keepNext/>
              <w:rPr>
                <w:rFonts w:cs="Arial"/>
                <w:b/>
                <w:sz w:val="22"/>
                <w:szCs w:val="22"/>
              </w:rPr>
            </w:pPr>
          </w:p>
        </w:tc>
      </w:tr>
    </w:tbl>
    <w:p w14:paraId="2E2D30BF" w14:textId="77777777" w:rsidR="007D1570" w:rsidRDefault="007D1570" w:rsidP="007D1570">
      <w:pPr>
        <w:pStyle w:val="Normal3"/>
        <w:rPr>
          <w:sz w:val="22"/>
          <w:szCs w:val="22"/>
        </w:rPr>
      </w:pPr>
    </w:p>
    <w:p w14:paraId="16B3D4B3" w14:textId="77777777" w:rsidR="007D1570" w:rsidRDefault="007D1570" w:rsidP="007D1570">
      <w:pPr>
        <w:pStyle w:val="Normal3"/>
        <w:tabs>
          <w:tab w:val="left" w:pos="7080"/>
        </w:tabs>
        <w:rPr>
          <w:sz w:val="22"/>
          <w:szCs w:val="22"/>
        </w:rPr>
      </w:pPr>
    </w:p>
    <w:p w14:paraId="0BF38B2E" w14:textId="77777777" w:rsidR="007D1570" w:rsidRPr="00D47BA6" w:rsidRDefault="007D1570" w:rsidP="007D1570">
      <w:pPr>
        <w:pStyle w:val="Normal3"/>
        <w:tabs>
          <w:tab w:val="left" w:pos="7080"/>
        </w:tabs>
        <w:rPr>
          <w:sz w:val="22"/>
          <w:szCs w:val="22"/>
        </w:rPr>
      </w:pPr>
    </w:p>
    <w:p w14:paraId="192F2760" w14:textId="77777777" w:rsidR="007D1570" w:rsidRPr="008E14D8" w:rsidRDefault="007D1570" w:rsidP="007D1570">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D1570" w:rsidRPr="00D47BA6" w14:paraId="282589F2" w14:textId="77777777" w:rsidTr="007D1570">
        <w:trPr>
          <w:tblHeader/>
        </w:trPr>
        <w:tc>
          <w:tcPr>
            <w:tcW w:w="9360" w:type="dxa"/>
            <w:tcBorders>
              <w:bottom w:val="single" w:sz="4" w:space="0" w:color="auto"/>
            </w:tcBorders>
            <w:shd w:val="clear" w:color="auto" w:fill="C0C0C0"/>
          </w:tcPr>
          <w:p w14:paraId="4106422D" w14:textId="77777777" w:rsidR="007D1570" w:rsidRPr="00D47BA6" w:rsidRDefault="007D1570" w:rsidP="007D1570">
            <w:pPr>
              <w:pStyle w:val="Normal4"/>
              <w:keepNext/>
              <w:rPr>
                <w:b/>
                <w:sz w:val="22"/>
                <w:szCs w:val="22"/>
              </w:rPr>
            </w:pPr>
            <w:r w:rsidRPr="00D47BA6">
              <w:rPr>
                <w:b/>
                <w:sz w:val="22"/>
                <w:szCs w:val="22"/>
              </w:rPr>
              <w:t>Improvement Area 5</w:t>
            </w:r>
          </w:p>
        </w:tc>
      </w:tr>
      <w:tr w:rsidR="007D1570" w:rsidRPr="00D47BA6" w14:paraId="4BE4203C" w14:textId="77777777" w:rsidTr="007D1570">
        <w:tc>
          <w:tcPr>
            <w:tcW w:w="9360" w:type="dxa"/>
            <w:tcBorders>
              <w:top w:val="single" w:sz="4" w:space="0" w:color="auto"/>
              <w:left w:val="single" w:sz="4" w:space="0" w:color="auto"/>
              <w:bottom w:val="nil"/>
              <w:right w:val="single" w:sz="4" w:space="0" w:color="auto"/>
            </w:tcBorders>
          </w:tcPr>
          <w:p w14:paraId="4329DB56" w14:textId="77777777" w:rsidR="007D1570" w:rsidRPr="00D47BA6" w:rsidRDefault="007D1570" w:rsidP="007D1570">
            <w:pPr>
              <w:pStyle w:val="Normal4"/>
              <w:keepNext/>
              <w:rPr>
                <w:sz w:val="22"/>
                <w:szCs w:val="22"/>
              </w:rPr>
            </w:pPr>
            <w:r w:rsidRPr="00D47BA6">
              <w:rPr>
                <w:b/>
                <w:sz w:val="22"/>
                <w:szCs w:val="22"/>
              </w:rPr>
              <w:t>Criterion:</w:t>
            </w:r>
            <w:r>
              <w:rPr>
                <w:sz w:val="22"/>
                <w:szCs w:val="22"/>
              </w:rPr>
              <w:t xml:space="preserve"> ELE 10 - Parental Notification</w:t>
            </w:r>
          </w:p>
          <w:p w14:paraId="37D04497" w14:textId="77777777" w:rsidR="007D1570" w:rsidRPr="00D47BA6" w:rsidRDefault="007D1570" w:rsidP="007D1570">
            <w:pPr>
              <w:pStyle w:val="Normal4"/>
              <w:keepNext/>
              <w:rPr>
                <w:b/>
                <w:sz w:val="22"/>
                <w:szCs w:val="22"/>
              </w:rPr>
            </w:pPr>
          </w:p>
        </w:tc>
      </w:tr>
      <w:tr w:rsidR="007D1570" w:rsidRPr="00D47BA6" w14:paraId="102ECBBD" w14:textId="77777777" w:rsidTr="007D1570">
        <w:tc>
          <w:tcPr>
            <w:tcW w:w="9360" w:type="dxa"/>
            <w:tcBorders>
              <w:top w:val="single" w:sz="4" w:space="0" w:color="auto"/>
              <w:left w:val="single" w:sz="4" w:space="0" w:color="auto"/>
              <w:bottom w:val="nil"/>
              <w:right w:val="single" w:sz="4" w:space="0" w:color="auto"/>
            </w:tcBorders>
          </w:tcPr>
          <w:p w14:paraId="09B56D4D" w14:textId="77777777" w:rsidR="007D1570" w:rsidRPr="00D47BA6" w:rsidRDefault="007D1570" w:rsidP="007D1570">
            <w:pPr>
              <w:pStyle w:val="Normal4"/>
              <w:keepNext/>
              <w:rPr>
                <w:sz w:val="22"/>
                <w:szCs w:val="22"/>
              </w:rPr>
            </w:pPr>
            <w:r w:rsidRPr="00D47BA6">
              <w:rPr>
                <w:b/>
                <w:sz w:val="22"/>
                <w:szCs w:val="22"/>
              </w:rPr>
              <w:t>Rating:</w:t>
            </w:r>
            <w:r>
              <w:rPr>
                <w:sz w:val="22"/>
                <w:szCs w:val="22"/>
              </w:rPr>
              <w:t xml:space="preserve"> Partially Implemented</w:t>
            </w:r>
          </w:p>
        </w:tc>
      </w:tr>
      <w:tr w:rsidR="007D1570" w:rsidRPr="00D47BA6" w14:paraId="4465ADCD" w14:textId="77777777" w:rsidTr="007D1570">
        <w:tc>
          <w:tcPr>
            <w:tcW w:w="9360" w:type="dxa"/>
            <w:tcBorders>
              <w:top w:val="nil"/>
              <w:left w:val="single" w:sz="4" w:space="0" w:color="auto"/>
              <w:bottom w:val="single" w:sz="4" w:space="0" w:color="auto"/>
              <w:right w:val="single" w:sz="4" w:space="0" w:color="auto"/>
            </w:tcBorders>
          </w:tcPr>
          <w:p w14:paraId="6E4ABDF1" w14:textId="77777777" w:rsidR="007D1570" w:rsidRPr="00D47BA6" w:rsidRDefault="007D1570" w:rsidP="007D1570">
            <w:pPr>
              <w:pStyle w:val="Normal4"/>
              <w:keepNext/>
              <w:rPr>
                <w:rFonts w:cs="Arial"/>
                <w:b/>
                <w:sz w:val="22"/>
                <w:szCs w:val="22"/>
              </w:rPr>
            </w:pPr>
          </w:p>
        </w:tc>
      </w:tr>
      <w:tr w:rsidR="007D1570" w:rsidRPr="00D47BA6" w14:paraId="1ECC65A2" w14:textId="77777777" w:rsidTr="007D1570">
        <w:tc>
          <w:tcPr>
            <w:tcW w:w="9360" w:type="dxa"/>
            <w:tcBorders>
              <w:top w:val="nil"/>
              <w:left w:val="single" w:sz="4" w:space="0" w:color="auto"/>
              <w:bottom w:val="single" w:sz="4" w:space="0" w:color="auto"/>
              <w:right w:val="single" w:sz="4" w:space="0" w:color="auto"/>
            </w:tcBorders>
          </w:tcPr>
          <w:p w14:paraId="0BC97701" w14:textId="77777777" w:rsidR="007D1570" w:rsidRPr="00D47BA6" w:rsidRDefault="007D1570" w:rsidP="007D1570">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does not have clear written procedures for parental notification, including timeline, ensuring compliance with state and federal forms, and responsibilities for various stakeholder roles.</w:t>
            </w:r>
          </w:p>
          <w:p w14:paraId="4AE7198F" w14:textId="77777777" w:rsidR="007D1570" w:rsidRPr="00D47BA6" w:rsidRDefault="007D1570" w:rsidP="007D1570">
            <w:pPr>
              <w:pStyle w:val="Normal4"/>
              <w:keepNext/>
              <w:rPr>
                <w:rFonts w:cs="Arial"/>
                <w:b/>
                <w:sz w:val="22"/>
                <w:szCs w:val="22"/>
              </w:rPr>
            </w:pPr>
          </w:p>
        </w:tc>
      </w:tr>
    </w:tbl>
    <w:p w14:paraId="2263B3CC" w14:textId="77777777" w:rsidR="007D1570" w:rsidRDefault="007D1570" w:rsidP="007D1570">
      <w:pPr>
        <w:pStyle w:val="Normal4"/>
        <w:rPr>
          <w:sz w:val="22"/>
          <w:szCs w:val="22"/>
        </w:rPr>
      </w:pPr>
    </w:p>
    <w:p w14:paraId="65F55892" w14:textId="77777777" w:rsidR="007D1570" w:rsidRDefault="007D1570" w:rsidP="007D1570">
      <w:pPr>
        <w:pStyle w:val="Normal4"/>
        <w:tabs>
          <w:tab w:val="left" w:pos="7080"/>
        </w:tabs>
        <w:rPr>
          <w:sz w:val="22"/>
          <w:szCs w:val="22"/>
        </w:rPr>
      </w:pPr>
    </w:p>
    <w:p w14:paraId="1053D37A" w14:textId="77777777" w:rsidR="007D1570" w:rsidRPr="00D47BA6" w:rsidRDefault="007D1570" w:rsidP="007D1570">
      <w:pPr>
        <w:pStyle w:val="Normal4"/>
        <w:tabs>
          <w:tab w:val="left" w:pos="7080"/>
        </w:tabs>
        <w:rPr>
          <w:sz w:val="22"/>
          <w:szCs w:val="22"/>
        </w:rPr>
      </w:pPr>
    </w:p>
    <w:p w14:paraId="7AE49B26" w14:textId="77777777" w:rsidR="007D1570" w:rsidRDefault="007D1570">
      <w:pPr>
        <w:pStyle w:val="Normal4"/>
        <w:sectPr w:rsidR="007D1570" w:rsidSect="00FE377E">
          <w:footerReference w:type="default" r:id="rId15"/>
          <w:type w:val="continuous"/>
          <w:pgSz w:w="12240" w:h="15840"/>
          <w:pgMar w:top="1440" w:right="1080" w:bottom="1440" w:left="1800" w:header="720" w:footer="720" w:gutter="0"/>
          <w:cols w:space="720"/>
          <w:docGrid w:linePitch="360"/>
        </w:sectPr>
      </w:pPr>
    </w:p>
    <w:p w14:paraId="2F210AF9" w14:textId="77777777" w:rsidR="007D1570" w:rsidRPr="008E14D8" w:rsidRDefault="007D1570" w:rsidP="007D1570">
      <w:pPr>
        <w:pStyle w:val="Normal5"/>
        <w:rPr>
          <w:rFonts w:ascii="Verdana" w:hAnsi="Verdana"/>
        </w:rPr>
      </w:pPr>
      <w:r>
        <w:rPr>
          <w:rFonts w:ascii="Verdana" w:hAnsi="Verdana"/>
        </w:rPr>
        <w:br w:type="page"/>
      </w:r>
    </w:p>
    <w:p w14:paraId="21AECA33" w14:textId="77777777" w:rsidR="007D1570" w:rsidRPr="008E14D8" w:rsidRDefault="007D1570" w:rsidP="007D1570">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D1570" w:rsidRPr="00D47BA6" w14:paraId="2DE77B9C" w14:textId="77777777" w:rsidTr="007D1570">
        <w:trPr>
          <w:tblHeader/>
        </w:trPr>
        <w:tc>
          <w:tcPr>
            <w:tcW w:w="9360" w:type="dxa"/>
            <w:tcBorders>
              <w:bottom w:val="single" w:sz="4" w:space="0" w:color="auto"/>
            </w:tcBorders>
            <w:shd w:val="clear" w:color="auto" w:fill="C0C0C0"/>
          </w:tcPr>
          <w:p w14:paraId="498FD4E7" w14:textId="77777777" w:rsidR="007D1570" w:rsidRPr="00D47BA6" w:rsidRDefault="007D1570" w:rsidP="007D1570">
            <w:pPr>
              <w:pStyle w:val="Normal5"/>
              <w:keepNext/>
              <w:rPr>
                <w:b/>
                <w:sz w:val="22"/>
                <w:szCs w:val="22"/>
              </w:rPr>
            </w:pPr>
            <w:r w:rsidRPr="00D47BA6">
              <w:rPr>
                <w:b/>
                <w:sz w:val="22"/>
                <w:szCs w:val="22"/>
              </w:rPr>
              <w:t>Improvement Area 6</w:t>
            </w:r>
          </w:p>
        </w:tc>
      </w:tr>
      <w:tr w:rsidR="007D1570" w:rsidRPr="00D47BA6" w14:paraId="26AF95FC" w14:textId="77777777" w:rsidTr="007D1570">
        <w:tc>
          <w:tcPr>
            <w:tcW w:w="9360" w:type="dxa"/>
            <w:tcBorders>
              <w:top w:val="single" w:sz="4" w:space="0" w:color="auto"/>
              <w:left w:val="single" w:sz="4" w:space="0" w:color="auto"/>
              <w:bottom w:val="nil"/>
              <w:right w:val="single" w:sz="4" w:space="0" w:color="auto"/>
            </w:tcBorders>
          </w:tcPr>
          <w:p w14:paraId="247DD369" w14:textId="77777777" w:rsidR="007D1570" w:rsidRPr="00D47BA6" w:rsidRDefault="007D1570" w:rsidP="007D1570">
            <w:pPr>
              <w:pStyle w:val="Normal5"/>
              <w:keepNext/>
              <w:rPr>
                <w:sz w:val="22"/>
                <w:szCs w:val="22"/>
              </w:rPr>
            </w:pPr>
            <w:r w:rsidRPr="00D47BA6">
              <w:rPr>
                <w:b/>
                <w:sz w:val="22"/>
                <w:szCs w:val="22"/>
              </w:rPr>
              <w:t>Criterion:</w:t>
            </w:r>
            <w:r>
              <w:rPr>
                <w:sz w:val="22"/>
                <w:szCs w:val="22"/>
              </w:rPr>
              <w:t xml:space="preserve"> ELE 14 - Licensure Requirements</w:t>
            </w:r>
          </w:p>
          <w:p w14:paraId="0A241E6B" w14:textId="77777777" w:rsidR="007D1570" w:rsidRPr="00D47BA6" w:rsidRDefault="007D1570" w:rsidP="007D1570">
            <w:pPr>
              <w:pStyle w:val="Normal5"/>
              <w:keepNext/>
              <w:rPr>
                <w:b/>
                <w:sz w:val="22"/>
                <w:szCs w:val="22"/>
              </w:rPr>
            </w:pPr>
          </w:p>
        </w:tc>
      </w:tr>
      <w:tr w:rsidR="007D1570" w:rsidRPr="00D47BA6" w14:paraId="2A9B79CC" w14:textId="77777777" w:rsidTr="007D1570">
        <w:tc>
          <w:tcPr>
            <w:tcW w:w="9360" w:type="dxa"/>
            <w:tcBorders>
              <w:top w:val="single" w:sz="4" w:space="0" w:color="auto"/>
              <w:left w:val="single" w:sz="4" w:space="0" w:color="auto"/>
              <w:bottom w:val="nil"/>
              <w:right w:val="single" w:sz="4" w:space="0" w:color="auto"/>
            </w:tcBorders>
          </w:tcPr>
          <w:p w14:paraId="3919B758" w14:textId="77777777" w:rsidR="007D1570" w:rsidRPr="00D47BA6" w:rsidRDefault="007D1570" w:rsidP="007D1570">
            <w:pPr>
              <w:pStyle w:val="Normal5"/>
              <w:keepNext/>
              <w:rPr>
                <w:sz w:val="22"/>
                <w:szCs w:val="22"/>
              </w:rPr>
            </w:pPr>
            <w:r w:rsidRPr="00D47BA6">
              <w:rPr>
                <w:b/>
                <w:sz w:val="22"/>
                <w:szCs w:val="22"/>
              </w:rPr>
              <w:t>Rating:</w:t>
            </w:r>
            <w:r>
              <w:rPr>
                <w:sz w:val="22"/>
                <w:szCs w:val="22"/>
              </w:rPr>
              <w:t xml:space="preserve"> Partially Implemented</w:t>
            </w:r>
          </w:p>
        </w:tc>
      </w:tr>
      <w:tr w:rsidR="007D1570" w:rsidRPr="00D47BA6" w14:paraId="69FED879" w14:textId="77777777" w:rsidTr="007D1570">
        <w:tc>
          <w:tcPr>
            <w:tcW w:w="9360" w:type="dxa"/>
            <w:tcBorders>
              <w:top w:val="nil"/>
              <w:left w:val="single" w:sz="4" w:space="0" w:color="auto"/>
              <w:bottom w:val="single" w:sz="4" w:space="0" w:color="auto"/>
              <w:right w:val="single" w:sz="4" w:space="0" w:color="auto"/>
            </w:tcBorders>
          </w:tcPr>
          <w:p w14:paraId="299C3DE2" w14:textId="77777777" w:rsidR="007D1570" w:rsidRPr="00D47BA6" w:rsidRDefault="007D1570" w:rsidP="007D1570">
            <w:pPr>
              <w:pStyle w:val="Normal5"/>
              <w:keepNext/>
              <w:rPr>
                <w:rFonts w:cs="Arial"/>
                <w:b/>
                <w:sz w:val="22"/>
                <w:szCs w:val="22"/>
              </w:rPr>
            </w:pPr>
          </w:p>
        </w:tc>
      </w:tr>
      <w:tr w:rsidR="007D1570" w:rsidRPr="00D47BA6" w14:paraId="45D78165" w14:textId="77777777" w:rsidTr="007D1570">
        <w:tc>
          <w:tcPr>
            <w:tcW w:w="9360" w:type="dxa"/>
            <w:tcBorders>
              <w:top w:val="nil"/>
              <w:left w:val="single" w:sz="4" w:space="0" w:color="auto"/>
              <w:bottom w:val="single" w:sz="4" w:space="0" w:color="auto"/>
              <w:right w:val="single" w:sz="4" w:space="0" w:color="auto"/>
            </w:tcBorders>
          </w:tcPr>
          <w:p w14:paraId="70C37DD5" w14:textId="77777777" w:rsidR="007D1570" w:rsidRPr="00D47BA6" w:rsidRDefault="007D1570" w:rsidP="007D1570">
            <w:pPr>
              <w:pStyle w:val="Normal5"/>
              <w:keepNext/>
              <w:rPr>
                <w:rFonts w:cs="Arial"/>
                <w:sz w:val="22"/>
                <w:szCs w:val="22"/>
              </w:rPr>
            </w:pPr>
            <w:r w:rsidRPr="00D47BA6">
              <w:rPr>
                <w:rFonts w:cs="Arial"/>
                <w:b/>
                <w:sz w:val="22"/>
                <w:szCs w:val="22"/>
              </w:rPr>
              <w:t>Description of Current Issue:</w:t>
            </w:r>
            <w:r>
              <w:rPr>
                <w:rFonts w:cs="Arial"/>
                <w:sz w:val="22"/>
                <w:szCs w:val="22"/>
              </w:rPr>
              <w:t xml:space="preserve"> Document review and the relevant SEI Endorsement data indicated that most core academic teachers assigned to provide sheltered English instruction to English learners hold the SEI Teacher Endorsement, but some do not.</w:t>
            </w:r>
          </w:p>
          <w:p w14:paraId="16BF5974" w14:textId="77777777" w:rsidR="007D1570" w:rsidRPr="00D47BA6" w:rsidRDefault="007D1570" w:rsidP="007D1570">
            <w:pPr>
              <w:pStyle w:val="Normal5"/>
              <w:keepNext/>
              <w:rPr>
                <w:rFonts w:cs="Arial"/>
                <w:b/>
                <w:sz w:val="22"/>
                <w:szCs w:val="22"/>
              </w:rPr>
            </w:pPr>
          </w:p>
        </w:tc>
      </w:tr>
    </w:tbl>
    <w:p w14:paraId="778BD9C1" w14:textId="77777777" w:rsidR="007D1570" w:rsidRDefault="007D1570" w:rsidP="007D1570">
      <w:pPr>
        <w:pStyle w:val="Normal5"/>
        <w:rPr>
          <w:sz w:val="22"/>
          <w:szCs w:val="22"/>
        </w:rPr>
      </w:pPr>
    </w:p>
    <w:p w14:paraId="4B2DA7B1" w14:textId="77777777" w:rsidR="007D1570" w:rsidRDefault="007D1570" w:rsidP="007D1570">
      <w:pPr>
        <w:pStyle w:val="Normal5"/>
        <w:tabs>
          <w:tab w:val="left" w:pos="7080"/>
        </w:tabs>
        <w:rPr>
          <w:sz w:val="22"/>
          <w:szCs w:val="22"/>
        </w:rPr>
      </w:pPr>
    </w:p>
    <w:p w14:paraId="3186FE67" w14:textId="77777777" w:rsidR="007D1570" w:rsidRPr="00D47BA6" w:rsidRDefault="007D1570" w:rsidP="007D1570">
      <w:pPr>
        <w:pStyle w:val="Normal5"/>
        <w:tabs>
          <w:tab w:val="left" w:pos="7080"/>
        </w:tabs>
        <w:rPr>
          <w:sz w:val="22"/>
          <w:szCs w:val="22"/>
        </w:rPr>
      </w:pPr>
    </w:p>
    <w:p w14:paraId="22DA8BBD" w14:textId="77777777" w:rsidR="007D1570" w:rsidRPr="008E14D8" w:rsidRDefault="007D1570" w:rsidP="007D1570">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D1570" w:rsidRPr="00D47BA6" w14:paraId="7C8350D4" w14:textId="77777777" w:rsidTr="007D1570">
        <w:trPr>
          <w:tblHeader/>
        </w:trPr>
        <w:tc>
          <w:tcPr>
            <w:tcW w:w="9360" w:type="dxa"/>
            <w:tcBorders>
              <w:bottom w:val="single" w:sz="4" w:space="0" w:color="auto"/>
            </w:tcBorders>
            <w:shd w:val="clear" w:color="auto" w:fill="C0C0C0"/>
          </w:tcPr>
          <w:p w14:paraId="352F8EBA" w14:textId="77777777" w:rsidR="007D1570" w:rsidRPr="00D47BA6" w:rsidRDefault="007D1570" w:rsidP="007D1570">
            <w:pPr>
              <w:pStyle w:val="Normal6"/>
              <w:keepNext/>
              <w:rPr>
                <w:b/>
                <w:sz w:val="22"/>
                <w:szCs w:val="22"/>
              </w:rPr>
            </w:pPr>
            <w:r w:rsidRPr="00D47BA6">
              <w:rPr>
                <w:b/>
                <w:sz w:val="22"/>
                <w:szCs w:val="22"/>
              </w:rPr>
              <w:t>Improvement Area 7</w:t>
            </w:r>
          </w:p>
        </w:tc>
      </w:tr>
      <w:tr w:rsidR="007D1570" w:rsidRPr="00D47BA6" w14:paraId="78FFA45F" w14:textId="77777777" w:rsidTr="007D1570">
        <w:tc>
          <w:tcPr>
            <w:tcW w:w="9360" w:type="dxa"/>
            <w:tcBorders>
              <w:top w:val="single" w:sz="4" w:space="0" w:color="auto"/>
              <w:left w:val="single" w:sz="4" w:space="0" w:color="auto"/>
              <w:bottom w:val="nil"/>
              <w:right w:val="single" w:sz="4" w:space="0" w:color="auto"/>
            </w:tcBorders>
          </w:tcPr>
          <w:p w14:paraId="54C0DE5C" w14:textId="77777777" w:rsidR="007D1570" w:rsidRPr="00D47BA6" w:rsidRDefault="007D1570" w:rsidP="007D1570">
            <w:pPr>
              <w:pStyle w:val="Normal6"/>
              <w:keepNext/>
              <w:rPr>
                <w:sz w:val="22"/>
                <w:szCs w:val="22"/>
              </w:rPr>
            </w:pPr>
            <w:r w:rsidRPr="00D47BA6">
              <w:rPr>
                <w:b/>
                <w:sz w:val="22"/>
                <w:szCs w:val="22"/>
              </w:rPr>
              <w:t>Criterion:</w:t>
            </w:r>
            <w:r>
              <w:rPr>
                <w:sz w:val="22"/>
                <w:szCs w:val="22"/>
              </w:rPr>
              <w:t xml:space="preserve"> ELE 15 - Professional Development Requirements</w:t>
            </w:r>
          </w:p>
          <w:p w14:paraId="061F4751" w14:textId="77777777" w:rsidR="007D1570" w:rsidRPr="00D47BA6" w:rsidRDefault="007D1570" w:rsidP="007D1570">
            <w:pPr>
              <w:pStyle w:val="Normal6"/>
              <w:keepNext/>
              <w:rPr>
                <w:b/>
                <w:sz w:val="22"/>
                <w:szCs w:val="22"/>
              </w:rPr>
            </w:pPr>
          </w:p>
        </w:tc>
      </w:tr>
      <w:tr w:rsidR="007D1570" w:rsidRPr="00D47BA6" w14:paraId="167EDCB7" w14:textId="77777777" w:rsidTr="007D1570">
        <w:tc>
          <w:tcPr>
            <w:tcW w:w="9360" w:type="dxa"/>
            <w:tcBorders>
              <w:top w:val="single" w:sz="4" w:space="0" w:color="auto"/>
              <w:left w:val="single" w:sz="4" w:space="0" w:color="auto"/>
              <w:bottom w:val="nil"/>
              <w:right w:val="single" w:sz="4" w:space="0" w:color="auto"/>
            </w:tcBorders>
          </w:tcPr>
          <w:p w14:paraId="0251C853" w14:textId="77777777" w:rsidR="007D1570" w:rsidRPr="00D47BA6" w:rsidRDefault="007D1570" w:rsidP="007D1570">
            <w:pPr>
              <w:pStyle w:val="Normal6"/>
              <w:keepNext/>
              <w:rPr>
                <w:sz w:val="22"/>
                <w:szCs w:val="22"/>
              </w:rPr>
            </w:pPr>
            <w:r w:rsidRPr="00D47BA6">
              <w:rPr>
                <w:b/>
                <w:sz w:val="22"/>
                <w:szCs w:val="22"/>
              </w:rPr>
              <w:t>Rating:</w:t>
            </w:r>
            <w:r>
              <w:rPr>
                <w:sz w:val="22"/>
                <w:szCs w:val="22"/>
              </w:rPr>
              <w:t xml:space="preserve"> Partially Implemented</w:t>
            </w:r>
          </w:p>
        </w:tc>
      </w:tr>
      <w:tr w:rsidR="007D1570" w:rsidRPr="00D47BA6" w14:paraId="648DB15B" w14:textId="77777777" w:rsidTr="007D1570">
        <w:tc>
          <w:tcPr>
            <w:tcW w:w="9360" w:type="dxa"/>
            <w:tcBorders>
              <w:top w:val="nil"/>
              <w:left w:val="single" w:sz="4" w:space="0" w:color="auto"/>
              <w:bottom w:val="single" w:sz="4" w:space="0" w:color="auto"/>
              <w:right w:val="single" w:sz="4" w:space="0" w:color="auto"/>
            </w:tcBorders>
          </w:tcPr>
          <w:p w14:paraId="1BE613AE" w14:textId="77777777" w:rsidR="007D1570" w:rsidRPr="00D47BA6" w:rsidRDefault="007D1570" w:rsidP="007D1570">
            <w:pPr>
              <w:pStyle w:val="Normal6"/>
              <w:keepNext/>
              <w:rPr>
                <w:rFonts w:cs="Arial"/>
                <w:b/>
                <w:sz w:val="22"/>
                <w:szCs w:val="22"/>
              </w:rPr>
            </w:pPr>
          </w:p>
        </w:tc>
      </w:tr>
      <w:tr w:rsidR="007D1570" w:rsidRPr="00D47BA6" w14:paraId="064E79FA" w14:textId="77777777" w:rsidTr="007D1570">
        <w:tc>
          <w:tcPr>
            <w:tcW w:w="9360" w:type="dxa"/>
            <w:tcBorders>
              <w:top w:val="nil"/>
              <w:left w:val="single" w:sz="4" w:space="0" w:color="auto"/>
              <w:bottom w:val="single" w:sz="4" w:space="0" w:color="auto"/>
              <w:right w:val="single" w:sz="4" w:space="0" w:color="auto"/>
            </w:tcBorders>
          </w:tcPr>
          <w:p w14:paraId="2AD9E446" w14:textId="77777777" w:rsidR="007D1570" w:rsidRPr="00D47BA6" w:rsidRDefault="007D1570" w:rsidP="007D1570">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review of documentation reveals that district professional development plans do not include district level activities for teachers to earn 15 PDPs related to SEI, English as a Second Language or Bilingual Education </w:t>
            </w:r>
            <w:proofErr w:type="gramStart"/>
            <w:r>
              <w:rPr>
                <w:rFonts w:cs="Arial"/>
                <w:sz w:val="22"/>
                <w:szCs w:val="22"/>
              </w:rPr>
              <w:t>in order to</w:t>
            </w:r>
            <w:proofErr w:type="gramEnd"/>
            <w:r>
              <w:rPr>
                <w:rFonts w:cs="Arial"/>
                <w:sz w:val="22"/>
                <w:szCs w:val="22"/>
              </w:rPr>
              <w:t xml:space="preserve"> be eligible to renew their licenses. The Department concludes that this practice is not in compliance with 603 CMR 44.06(1) which requires districts to develop a professional development plan and provide training for teachers in second language acquisition techniques for the re-certification of teachers and administrators.</w:t>
            </w:r>
          </w:p>
          <w:p w14:paraId="041720B5" w14:textId="77777777" w:rsidR="007D1570" w:rsidRPr="00D47BA6" w:rsidRDefault="007D1570" w:rsidP="007D1570">
            <w:pPr>
              <w:pStyle w:val="Normal6"/>
              <w:keepNext/>
              <w:rPr>
                <w:rFonts w:cs="Arial"/>
                <w:b/>
                <w:sz w:val="22"/>
                <w:szCs w:val="22"/>
              </w:rPr>
            </w:pPr>
          </w:p>
        </w:tc>
      </w:tr>
    </w:tbl>
    <w:p w14:paraId="0BAA2478" w14:textId="77777777" w:rsidR="007D1570" w:rsidRDefault="007D1570" w:rsidP="007D1570">
      <w:pPr>
        <w:pStyle w:val="Normal6"/>
        <w:rPr>
          <w:sz w:val="22"/>
          <w:szCs w:val="22"/>
        </w:rPr>
      </w:pPr>
    </w:p>
    <w:p w14:paraId="1945CF5C" w14:textId="77777777" w:rsidR="007D1570" w:rsidRDefault="007D1570" w:rsidP="007D1570">
      <w:pPr>
        <w:pStyle w:val="Normal6"/>
        <w:tabs>
          <w:tab w:val="left" w:pos="7080"/>
        </w:tabs>
        <w:rPr>
          <w:sz w:val="22"/>
          <w:szCs w:val="22"/>
        </w:rPr>
      </w:pPr>
    </w:p>
    <w:p w14:paraId="2630C601" w14:textId="77777777" w:rsidR="007D1570" w:rsidRPr="00D47BA6" w:rsidRDefault="007D1570" w:rsidP="007D1570">
      <w:pPr>
        <w:pStyle w:val="Normal6"/>
        <w:tabs>
          <w:tab w:val="left" w:pos="7080"/>
        </w:tabs>
        <w:rPr>
          <w:sz w:val="22"/>
          <w:szCs w:val="22"/>
        </w:rPr>
      </w:pPr>
    </w:p>
    <w:p w14:paraId="3828D614" w14:textId="77777777" w:rsidR="007D1570" w:rsidRPr="008E14D8" w:rsidRDefault="007D1570" w:rsidP="007D1570">
      <w:pPr>
        <w:pStyle w:val="Normal7"/>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D1570" w:rsidRPr="00D47BA6" w14:paraId="2E0EC6E9" w14:textId="77777777" w:rsidTr="007D1570">
        <w:trPr>
          <w:tblHeader/>
        </w:trPr>
        <w:tc>
          <w:tcPr>
            <w:tcW w:w="9360" w:type="dxa"/>
            <w:tcBorders>
              <w:bottom w:val="single" w:sz="4" w:space="0" w:color="auto"/>
            </w:tcBorders>
            <w:shd w:val="clear" w:color="auto" w:fill="C0C0C0"/>
          </w:tcPr>
          <w:p w14:paraId="11A97C35" w14:textId="77777777" w:rsidR="007D1570" w:rsidRPr="00D47BA6" w:rsidRDefault="007D1570" w:rsidP="007D1570">
            <w:pPr>
              <w:pStyle w:val="Normal7"/>
              <w:keepNext/>
              <w:rPr>
                <w:b/>
                <w:sz w:val="22"/>
                <w:szCs w:val="22"/>
              </w:rPr>
            </w:pPr>
            <w:r w:rsidRPr="00D47BA6">
              <w:rPr>
                <w:b/>
                <w:sz w:val="22"/>
                <w:szCs w:val="22"/>
              </w:rPr>
              <w:t>Improvement Area 8</w:t>
            </w:r>
          </w:p>
        </w:tc>
      </w:tr>
      <w:tr w:rsidR="007D1570" w:rsidRPr="00D47BA6" w14:paraId="74E68345" w14:textId="77777777" w:rsidTr="007D1570">
        <w:tc>
          <w:tcPr>
            <w:tcW w:w="9360" w:type="dxa"/>
            <w:tcBorders>
              <w:top w:val="single" w:sz="4" w:space="0" w:color="auto"/>
              <w:left w:val="single" w:sz="4" w:space="0" w:color="auto"/>
              <w:bottom w:val="nil"/>
              <w:right w:val="single" w:sz="4" w:space="0" w:color="auto"/>
            </w:tcBorders>
          </w:tcPr>
          <w:p w14:paraId="07F1A154" w14:textId="77777777" w:rsidR="007D1570" w:rsidRPr="00D47BA6" w:rsidRDefault="007D1570" w:rsidP="007D1570">
            <w:pPr>
              <w:pStyle w:val="Normal7"/>
              <w:keepNext/>
              <w:rPr>
                <w:sz w:val="22"/>
                <w:szCs w:val="22"/>
              </w:rPr>
            </w:pPr>
            <w:r w:rsidRPr="00D47BA6">
              <w:rPr>
                <w:b/>
                <w:sz w:val="22"/>
                <w:szCs w:val="22"/>
              </w:rPr>
              <w:t>Criterion:</w:t>
            </w:r>
            <w:r>
              <w:rPr>
                <w:sz w:val="22"/>
                <w:szCs w:val="22"/>
              </w:rPr>
              <w:t xml:space="preserve"> ELE 18 - Records of ELs</w:t>
            </w:r>
          </w:p>
          <w:p w14:paraId="5BC6CE55" w14:textId="77777777" w:rsidR="007D1570" w:rsidRPr="00D47BA6" w:rsidRDefault="007D1570" w:rsidP="007D1570">
            <w:pPr>
              <w:pStyle w:val="Normal7"/>
              <w:keepNext/>
              <w:rPr>
                <w:b/>
                <w:sz w:val="22"/>
                <w:szCs w:val="22"/>
              </w:rPr>
            </w:pPr>
          </w:p>
        </w:tc>
      </w:tr>
      <w:tr w:rsidR="007D1570" w:rsidRPr="00D47BA6" w14:paraId="1B164282" w14:textId="77777777" w:rsidTr="007D1570">
        <w:tc>
          <w:tcPr>
            <w:tcW w:w="9360" w:type="dxa"/>
            <w:tcBorders>
              <w:top w:val="single" w:sz="4" w:space="0" w:color="auto"/>
              <w:left w:val="single" w:sz="4" w:space="0" w:color="auto"/>
              <w:bottom w:val="nil"/>
              <w:right w:val="single" w:sz="4" w:space="0" w:color="auto"/>
            </w:tcBorders>
          </w:tcPr>
          <w:p w14:paraId="4A46D997" w14:textId="77777777" w:rsidR="007D1570" w:rsidRPr="00D47BA6" w:rsidRDefault="007D1570" w:rsidP="007D1570">
            <w:pPr>
              <w:pStyle w:val="Normal7"/>
              <w:keepNext/>
              <w:rPr>
                <w:sz w:val="22"/>
                <w:szCs w:val="22"/>
              </w:rPr>
            </w:pPr>
            <w:r w:rsidRPr="00D47BA6">
              <w:rPr>
                <w:b/>
                <w:sz w:val="22"/>
                <w:szCs w:val="22"/>
              </w:rPr>
              <w:t>Rating:</w:t>
            </w:r>
            <w:r>
              <w:rPr>
                <w:sz w:val="22"/>
                <w:szCs w:val="22"/>
              </w:rPr>
              <w:t xml:space="preserve"> Partially Implemented</w:t>
            </w:r>
          </w:p>
        </w:tc>
      </w:tr>
      <w:tr w:rsidR="007D1570" w:rsidRPr="00D47BA6" w14:paraId="3294BCE0" w14:textId="77777777" w:rsidTr="007D1570">
        <w:tc>
          <w:tcPr>
            <w:tcW w:w="9360" w:type="dxa"/>
            <w:tcBorders>
              <w:top w:val="nil"/>
              <w:left w:val="single" w:sz="4" w:space="0" w:color="auto"/>
              <w:bottom w:val="single" w:sz="4" w:space="0" w:color="auto"/>
              <w:right w:val="single" w:sz="4" w:space="0" w:color="auto"/>
            </w:tcBorders>
          </w:tcPr>
          <w:p w14:paraId="40024819" w14:textId="77777777" w:rsidR="007D1570" w:rsidRPr="00D47BA6" w:rsidRDefault="007D1570" w:rsidP="007D1570">
            <w:pPr>
              <w:pStyle w:val="Normal7"/>
              <w:keepNext/>
              <w:rPr>
                <w:rFonts w:cs="Arial"/>
                <w:b/>
                <w:sz w:val="22"/>
                <w:szCs w:val="22"/>
              </w:rPr>
            </w:pPr>
          </w:p>
        </w:tc>
      </w:tr>
      <w:tr w:rsidR="007D1570" w:rsidRPr="00D47BA6" w14:paraId="6A387542" w14:textId="77777777" w:rsidTr="007D1570">
        <w:tc>
          <w:tcPr>
            <w:tcW w:w="9360" w:type="dxa"/>
            <w:tcBorders>
              <w:top w:val="nil"/>
              <w:left w:val="single" w:sz="4" w:space="0" w:color="auto"/>
              <w:bottom w:val="single" w:sz="4" w:space="0" w:color="auto"/>
              <w:right w:val="single" w:sz="4" w:space="0" w:color="auto"/>
            </w:tcBorders>
          </w:tcPr>
          <w:p w14:paraId="0F1EB665" w14:textId="77777777" w:rsidR="007D1570" w:rsidRPr="00D47BA6" w:rsidRDefault="007D1570" w:rsidP="007D1570">
            <w:pPr>
              <w:pStyle w:val="Normal7"/>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2847EC14" w14:textId="77777777" w:rsidR="007D1570" w:rsidRPr="00D47BA6" w:rsidRDefault="007D1570" w:rsidP="007D1570">
            <w:pPr>
              <w:pStyle w:val="Normal7"/>
              <w:keepNext/>
              <w:rPr>
                <w:rFonts w:cs="Arial"/>
                <w:b/>
                <w:sz w:val="22"/>
                <w:szCs w:val="22"/>
              </w:rPr>
            </w:pPr>
          </w:p>
        </w:tc>
      </w:tr>
    </w:tbl>
    <w:p w14:paraId="12F75572" w14:textId="77777777" w:rsidR="007D1570" w:rsidRDefault="007D1570" w:rsidP="007D1570">
      <w:pPr>
        <w:pStyle w:val="Normal7"/>
        <w:rPr>
          <w:sz w:val="22"/>
          <w:szCs w:val="22"/>
        </w:rPr>
      </w:pPr>
    </w:p>
    <w:p w14:paraId="3595C28B" w14:textId="77777777" w:rsidR="007D1570" w:rsidRDefault="007D1570" w:rsidP="007D1570">
      <w:pPr>
        <w:pStyle w:val="Normal7"/>
        <w:tabs>
          <w:tab w:val="left" w:pos="7080"/>
        </w:tabs>
        <w:rPr>
          <w:sz w:val="22"/>
          <w:szCs w:val="22"/>
        </w:rPr>
      </w:pPr>
    </w:p>
    <w:p w14:paraId="4D5516F4" w14:textId="77777777" w:rsidR="007D1570" w:rsidRPr="00D47BA6" w:rsidRDefault="007D1570" w:rsidP="007D1570">
      <w:pPr>
        <w:pStyle w:val="Normal7"/>
        <w:tabs>
          <w:tab w:val="left" w:pos="7080"/>
        </w:tabs>
        <w:rPr>
          <w:sz w:val="22"/>
          <w:szCs w:val="22"/>
        </w:rPr>
      </w:pPr>
    </w:p>
    <w:p w14:paraId="545E5AEB" w14:textId="77777777" w:rsidR="007D1570" w:rsidRDefault="007D1570">
      <w:pPr>
        <w:pStyle w:val="Normal7"/>
      </w:pPr>
    </w:p>
    <w:sectPr w:rsidR="007D1570" w:rsidSect="00FE377E">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D6A25" w14:textId="77777777" w:rsidR="00FE377E" w:rsidRDefault="00FE377E">
      <w:r>
        <w:separator/>
      </w:r>
    </w:p>
  </w:endnote>
  <w:endnote w:type="continuationSeparator" w:id="0">
    <w:p w14:paraId="1B2B2A95" w14:textId="77777777" w:rsidR="00FE377E" w:rsidRDefault="00FE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F82C" w14:textId="77777777" w:rsidR="007D1570" w:rsidRDefault="007D1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B379FB4" w14:textId="77777777" w:rsidR="007D1570" w:rsidRDefault="007D15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E529E" w14:textId="77777777" w:rsidR="007D1570" w:rsidRDefault="007D1570" w:rsidP="007D1570">
    <w:pPr>
      <w:pStyle w:val="Footer"/>
      <w:pBdr>
        <w:top w:val="single" w:sz="4" w:space="1" w:color="auto"/>
      </w:pBdr>
      <w:ind w:right="360"/>
      <w:jc w:val="right"/>
      <w:rPr>
        <w:sz w:val="16"/>
        <w:szCs w:val="16"/>
      </w:rPr>
    </w:pPr>
    <w:r>
      <w:rPr>
        <w:sz w:val="16"/>
        <w:szCs w:val="16"/>
      </w:rPr>
      <w:t>Template Version 231206</w:t>
    </w:r>
  </w:p>
  <w:p w14:paraId="71E43FED" w14:textId="77777777" w:rsidR="007D1570" w:rsidRPr="00E97E9E" w:rsidRDefault="007D1570" w:rsidP="007D157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C7560B4" w14:textId="77777777" w:rsidR="007D1570" w:rsidRDefault="007D1570">
    <w:pPr>
      <w:pStyle w:val="Footer"/>
      <w:pBdr>
        <w:top w:val="single" w:sz="4" w:space="1" w:color="auto"/>
      </w:pBdr>
      <w:tabs>
        <w:tab w:val="clear" w:pos="8640"/>
      </w:tabs>
      <w:ind w:right="360"/>
      <w:jc w:val="center"/>
    </w:pPr>
    <w:r>
      <w:t>Massachusetts Department of Elementary and Secondary Education – Office of Language Acquisition</w:t>
    </w:r>
  </w:p>
  <w:p w14:paraId="1E0BD21A" w14:textId="77777777" w:rsidR="007D1570" w:rsidRDefault="007D1570">
    <w:pPr>
      <w:pStyle w:val="Footer"/>
      <w:tabs>
        <w:tab w:val="clear" w:pos="8640"/>
      </w:tabs>
      <w:ind w:right="360"/>
      <w:jc w:val="center"/>
    </w:pPr>
    <w:bookmarkStart w:id="5" w:name="reportNameFooterSec1"/>
    <w:r w:rsidRPr="00044C45">
      <w:t>Westport</w:t>
    </w:r>
    <w:bookmarkEnd w:id="5"/>
    <w:r>
      <w:t xml:space="preserve"> Targeted and Focused Monitoring Report – </w:t>
    </w:r>
    <w:bookmarkStart w:id="6" w:name="reportDateFooterSec1"/>
    <w:proofErr w:type="gramStart"/>
    <w:r>
      <w:t>04/05/2024</w:t>
    </w:r>
    <w:bookmarkEnd w:id="6"/>
    <w:proofErr w:type="gramEnd"/>
  </w:p>
  <w:p w14:paraId="4687FAD3" w14:textId="77777777" w:rsidR="007D1570" w:rsidRDefault="007D157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97548F">
      <w:fldChar w:fldCharType="begin"/>
    </w:r>
    <w:r w:rsidR="0097548F">
      <w:instrText xml:space="preserve"> NUMPAGES </w:instrText>
    </w:r>
    <w:r w:rsidR="0097548F">
      <w:fldChar w:fldCharType="separate"/>
    </w:r>
    <w:r>
      <w:rPr>
        <w:noProof/>
      </w:rPr>
      <w:t>95</w:t>
    </w:r>
    <w:r w:rsidR="0097548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E74A" w14:textId="77777777" w:rsidR="007D1570" w:rsidRDefault="007D1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B8FAE5" w14:textId="77777777" w:rsidR="007D1570" w:rsidRDefault="007D157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3B8A5" w14:textId="77777777" w:rsidR="007D1570" w:rsidRDefault="007D1570" w:rsidP="007D1570">
    <w:pPr>
      <w:pStyle w:val="Footer"/>
      <w:pBdr>
        <w:top w:val="single" w:sz="4" w:space="1" w:color="auto"/>
      </w:pBdr>
      <w:ind w:right="360"/>
      <w:jc w:val="right"/>
      <w:rPr>
        <w:sz w:val="16"/>
        <w:szCs w:val="16"/>
      </w:rPr>
    </w:pPr>
    <w:r>
      <w:rPr>
        <w:sz w:val="16"/>
        <w:szCs w:val="16"/>
      </w:rPr>
      <w:t>Template Version 231206</w:t>
    </w:r>
  </w:p>
  <w:p w14:paraId="4AEF6290" w14:textId="77777777" w:rsidR="007D1570" w:rsidRPr="00E97E9E" w:rsidRDefault="007D1570" w:rsidP="007D1570">
    <w:pPr>
      <w:pStyle w:val="Footer"/>
      <w:pBdr>
        <w:top w:val="single" w:sz="4" w:space="1" w:color="auto"/>
      </w:pBdr>
      <w:tabs>
        <w:tab w:val="clear" w:pos="8640"/>
      </w:tabs>
      <w:ind w:right="360"/>
      <w:jc w:val="right"/>
      <w:rPr>
        <w:sz w:val="16"/>
        <w:szCs w:val="16"/>
      </w:rPr>
    </w:pPr>
  </w:p>
  <w:p w14:paraId="5CA5193C" w14:textId="77777777" w:rsidR="007D1570" w:rsidRDefault="007D1570">
    <w:pPr>
      <w:pStyle w:val="Footer"/>
      <w:pBdr>
        <w:top w:val="single" w:sz="4" w:space="1" w:color="auto"/>
      </w:pBdr>
      <w:tabs>
        <w:tab w:val="clear" w:pos="8640"/>
      </w:tabs>
      <w:ind w:right="360"/>
      <w:jc w:val="center"/>
    </w:pPr>
    <w:r>
      <w:t>Massachusetts Department of Elementary and Secondary Education – Office of Language Acquisition</w:t>
    </w:r>
  </w:p>
  <w:p w14:paraId="44C5F45B" w14:textId="77777777" w:rsidR="007D1570" w:rsidRDefault="007D1570">
    <w:pPr>
      <w:pStyle w:val="Footer"/>
      <w:tabs>
        <w:tab w:val="clear" w:pos="8640"/>
      </w:tabs>
      <w:ind w:right="360"/>
      <w:jc w:val="center"/>
    </w:pPr>
    <w:bookmarkStart w:id="14" w:name="reportNameFooterSec2"/>
    <w:r>
      <w:t>Westport</w:t>
    </w:r>
    <w:bookmarkEnd w:id="14"/>
    <w:r>
      <w:t xml:space="preserve"> Targeted and Focused Monitoring Report – </w:t>
    </w:r>
    <w:bookmarkStart w:id="15" w:name="reportDateFooterSec2"/>
    <w:proofErr w:type="gramStart"/>
    <w:r>
      <w:t>04/05/2024</w:t>
    </w:r>
    <w:bookmarkEnd w:id="15"/>
    <w:proofErr w:type="gramEnd"/>
  </w:p>
  <w:p w14:paraId="793C0D90" w14:textId="77777777" w:rsidR="007D1570" w:rsidRDefault="007D157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777AB" w14:textId="77777777" w:rsidR="007D1570" w:rsidRPr="00E97E9E" w:rsidRDefault="007D1570" w:rsidP="007D1570">
    <w:pPr>
      <w:pStyle w:val="Footer4"/>
      <w:pBdr>
        <w:top w:val="single" w:sz="4" w:space="1" w:color="auto"/>
      </w:pBdr>
      <w:ind w:right="360"/>
      <w:jc w:val="right"/>
      <w:rPr>
        <w:sz w:val="16"/>
        <w:szCs w:val="16"/>
      </w:rPr>
    </w:pPr>
    <w:r>
      <w:rPr>
        <w:sz w:val="16"/>
        <w:szCs w:val="16"/>
      </w:rPr>
      <w:t>Template Version 102218</w:t>
    </w:r>
  </w:p>
  <w:p w14:paraId="40B6BBC7" w14:textId="77777777" w:rsidR="007D1570" w:rsidRPr="00F818B6" w:rsidRDefault="007D1570" w:rsidP="007D1570">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D4EA745" w14:textId="77777777" w:rsidR="007D1570" w:rsidRPr="00F818B6" w:rsidRDefault="007D1570" w:rsidP="007D1570">
    <w:pPr>
      <w:pStyle w:val="Footer4"/>
      <w:tabs>
        <w:tab w:val="clear" w:pos="8640"/>
      </w:tabs>
      <w:ind w:right="360"/>
      <w:jc w:val="center"/>
      <w:rPr>
        <w:sz w:val="20"/>
        <w:szCs w:val="20"/>
      </w:rPr>
    </w:pPr>
    <w:r w:rsidRPr="00F818B6">
      <w:rPr>
        <w:sz w:val="20"/>
        <w:szCs w:val="20"/>
      </w:rPr>
      <w:t>Westport T</w:t>
    </w:r>
    <w:r>
      <w:rPr>
        <w:sz w:val="20"/>
        <w:szCs w:val="20"/>
      </w:rPr>
      <w:t xml:space="preserve">argeted </w:t>
    </w:r>
    <w:r w:rsidR="00843A39">
      <w:rPr>
        <w:sz w:val="20"/>
        <w:szCs w:val="20"/>
      </w:rPr>
      <w:t>and</w:t>
    </w:r>
    <w:r w:rsidRPr="00F818B6">
      <w:rPr>
        <w:sz w:val="20"/>
        <w:szCs w:val="20"/>
      </w:rPr>
      <w:t xml:space="preserve"> Focused Monitoring Report – </w:t>
    </w:r>
    <w:proofErr w:type="gramStart"/>
    <w:r w:rsidRPr="00F818B6">
      <w:rPr>
        <w:sz w:val="20"/>
        <w:szCs w:val="20"/>
      </w:rPr>
      <w:t>04/05/2024</w:t>
    </w:r>
    <w:proofErr w:type="gramEnd"/>
  </w:p>
  <w:p w14:paraId="0D73E413" w14:textId="77777777" w:rsidR="007D1570" w:rsidRPr="00F818B6" w:rsidRDefault="007D1570" w:rsidP="007D1570">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20176DC" w14:textId="77777777" w:rsidR="007D1570" w:rsidRPr="000522A9" w:rsidRDefault="007D1570" w:rsidP="007D1570">
    <w:pPr>
      <w:pStyle w:val="Footer4"/>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3ED3C" w14:textId="77777777" w:rsidR="007D1570" w:rsidRPr="00E97E9E" w:rsidRDefault="007D1570" w:rsidP="007D1570">
    <w:pPr>
      <w:pStyle w:val="Footer7"/>
      <w:pBdr>
        <w:top w:val="single" w:sz="4" w:space="1" w:color="auto"/>
      </w:pBdr>
      <w:ind w:right="360"/>
      <w:jc w:val="right"/>
      <w:rPr>
        <w:sz w:val="16"/>
        <w:szCs w:val="16"/>
      </w:rPr>
    </w:pPr>
    <w:r>
      <w:rPr>
        <w:sz w:val="16"/>
        <w:szCs w:val="16"/>
      </w:rPr>
      <w:t>Template Version 102218</w:t>
    </w:r>
  </w:p>
  <w:p w14:paraId="3CE0E266" w14:textId="77777777" w:rsidR="007D1570" w:rsidRPr="00F818B6" w:rsidRDefault="007D1570" w:rsidP="007D1570">
    <w:pPr>
      <w:pStyle w:val="Footer7"/>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A5A4776" w14:textId="77777777" w:rsidR="007D1570" w:rsidRPr="00F818B6" w:rsidRDefault="007D1570" w:rsidP="007D1570">
    <w:pPr>
      <w:pStyle w:val="Footer7"/>
      <w:tabs>
        <w:tab w:val="clear" w:pos="8640"/>
      </w:tabs>
      <w:ind w:right="360"/>
      <w:jc w:val="center"/>
      <w:rPr>
        <w:sz w:val="20"/>
        <w:szCs w:val="20"/>
      </w:rPr>
    </w:pPr>
    <w:r w:rsidRPr="00F818B6">
      <w:rPr>
        <w:sz w:val="20"/>
        <w:szCs w:val="20"/>
      </w:rPr>
      <w:t>Westport T</w:t>
    </w:r>
    <w:r>
      <w:rPr>
        <w:sz w:val="20"/>
        <w:szCs w:val="20"/>
      </w:rPr>
      <w:t xml:space="preserve">argeted </w:t>
    </w:r>
    <w:r w:rsidR="00843A39">
      <w:rPr>
        <w:sz w:val="20"/>
        <w:szCs w:val="20"/>
      </w:rPr>
      <w:t>and</w:t>
    </w:r>
    <w:r w:rsidRPr="00F818B6">
      <w:rPr>
        <w:sz w:val="20"/>
        <w:szCs w:val="20"/>
      </w:rPr>
      <w:t xml:space="preserve"> Focused Monitoring Report – </w:t>
    </w:r>
    <w:proofErr w:type="gramStart"/>
    <w:r w:rsidRPr="00F818B6">
      <w:rPr>
        <w:sz w:val="20"/>
        <w:szCs w:val="20"/>
      </w:rPr>
      <w:t>04/05/2024</w:t>
    </w:r>
    <w:proofErr w:type="gramEnd"/>
  </w:p>
  <w:p w14:paraId="14743CA2" w14:textId="77777777" w:rsidR="007D1570" w:rsidRPr="00F818B6" w:rsidRDefault="007D1570" w:rsidP="007D1570">
    <w:pPr>
      <w:pStyle w:val="Footer7"/>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A46C042" w14:textId="77777777" w:rsidR="007D1570" w:rsidRPr="000522A9" w:rsidRDefault="007D1570" w:rsidP="007D1570">
    <w:pPr>
      <w:pStyle w:val="Footer7"/>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2558F" w14:textId="77777777" w:rsidR="00FE377E" w:rsidRDefault="00FE377E">
      <w:r>
        <w:separator/>
      </w:r>
    </w:p>
  </w:footnote>
  <w:footnote w:type="continuationSeparator" w:id="0">
    <w:p w14:paraId="52CDD1CE" w14:textId="77777777" w:rsidR="00FE377E" w:rsidRDefault="00FE3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283732333">
    <w:abstractNumId w:val="3"/>
  </w:num>
  <w:num w:numId="2" w16cid:durableId="774251504">
    <w:abstractNumId w:val="0"/>
  </w:num>
  <w:num w:numId="3" w16cid:durableId="1912958476">
    <w:abstractNumId w:val="5"/>
  </w:num>
  <w:num w:numId="4" w16cid:durableId="1512404227">
    <w:abstractNumId w:val="2"/>
  </w:num>
  <w:num w:numId="5" w16cid:durableId="1799492122">
    <w:abstractNumId w:val="1"/>
  </w:num>
  <w:num w:numId="6" w16cid:durableId="153218027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5642"/>
    <w:rsid w:val="000E7DDA"/>
    <w:rsid w:val="001B228F"/>
    <w:rsid w:val="001B7E8D"/>
    <w:rsid w:val="002948A9"/>
    <w:rsid w:val="004C4B93"/>
    <w:rsid w:val="007D1570"/>
    <w:rsid w:val="00843A39"/>
    <w:rsid w:val="0097548F"/>
    <w:rsid w:val="00FE377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3E062"/>
  <w15:chartTrackingRefBased/>
  <w15:docId w15:val="{3A9E2E5D-96B3-4392-93B8-0FBEA673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Westport Public Schools TFM Report 2024</vt:lpstr>
    </vt:vector>
  </TitlesOfParts>
  <Company/>
  <LinksUpToDate>false</LinksUpToDate>
  <CharactersWithSpaces>8986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Westport Public Schools TFM Report 2024</dc:title>
  <dc:subject/>
  <dc:creator>DESE</dc:creator>
  <cp:keywords/>
  <cp:lastModifiedBy>Zou, Dong (EOE)</cp:lastModifiedBy>
  <cp:revision>5</cp:revision>
  <cp:lastPrinted>2015-01-08T14:35:00Z</cp:lastPrinted>
  <dcterms:created xsi:type="dcterms:W3CDTF">2024-04-09T16:34:00Z</dcterms:created>
  <dcterms:modified xsi:type="dcterms:W3CDTF">2024-04-09T21:03:00Z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2024 12:00AM</vt:lpwstr>
  </property>
</Properties>
</file>