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6C7C" w14:textId="59795C8B" w:rsidR="00D33BC4" w:rsidRPr="005363BB" w:rsidRDefault="00AE6125" w:rsidP="00D33BC4">
      <w:pPr>
        <w:rPr>
          <w:sz w:val="22"/>
        </w:rPr>
      </w:pPr>
      <w:r>
        <w:rPr>
          <w:noProof/>
        </w:rPr>
        <w:drawing>
          <wp:inline distT="0" distB="0" distL="0" distR="0" wp14:anchorId="611662F0" wp14:editId="7011BCFA">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8ED881E" w14:textId="77777777" w:rsidR="00D33BC4" w:rsidRDefault="00D33BC4" w:rsidP="00D33BC4">
      <w:pPr>
        <w:jc w:val="center"/>
        <w:rPr>
          <w:sz w:val="22"/>
        </w:rPr>
      </w:pPr>
    </w:p>
    <w:p w14:paraId="5B8BD424" w14:textId="77777777" w:rsidR="00D33BC4" w:rsidRDefault="00D33BC4" w:rsidP="00D33BC4">
      <w:pPr>
        <w:jc w:val="center"/>
        <w:rPr>
          <w:sz w:val="22"/>
        </w:rPr>
      </w:pPr>
    </w:p>
    <w:p w14:paraId="1E5662D7" w14:textId="77777777" w:rsidR="00D33BC4" w:rsidRDefault="00D33BC4" w:rsidP="00D33BC4">
      <w:pPr>
        <w:jc w:val="center"/>
        <w:rPr>
          <w:sz w:val="22"/>
        </w:rPr>
      </w:pPr>
    </w:p>
    <w:p w14:paraId="731A8BF3" w14:textId="77777777" w:rsidR="00D33BC4" w:rsidRDefault="00D33BC4" w:rsidP="00D33BC4">
      <w:pPr>
        <w:jc w:val="center"/>
        <w:rPr>
          <w:sz w:val="22"/>
        </w:rPr>
      </w:pPr>
    </w:p>
    <w:p w14:paraId="5C77CBCF" w14:textId="77777777" w:rsidR="00D33BC4" w:rsidRDefault="00D33BC4" w:rsidP="00D33BC4">
      <w:pPr>
        <w:rPr>
          <w:sz w:val="24"/>
        </w:rPr>
      </w:pPr>
      <w:r>
        <w:rPr>
          <w:sz w:val="22"/>
        </w:rPr>
        <w:tab/>
      </w:r>
    </w:p>
    <w:p w14:paraId="7AD298A4" w14:textId="77777777" w:rsidR="00D33BC4" w:rsidRPr="007E5338" w:rsidRDefault="00D33BC4" w:rsidP="00DA2DEB"/>
    <w:p w14:paraId="148F5304" w14:textId="28DF10E3" w:rsidR="00D33BC4" w:rsidRPr="00DA2DEB" w:rsidRDefault="00D33BC4" w:rsidP="00DA2DEB">
      <w:pPr>
        <w:pStyle w:val="Heading1"/>
      </w:pPr>
      <w:bookmarkStart w:id="0" w:name="rptName"/>
      <w:r w:rsidRPr="00DA2DEB">
        <w:t>Springfield Public Schools</w:t>
      </w:r>
      <w:bookmarkEnd w:id="0"/>
      <w:r w:rsidR="00DA2DEB" w:rsidRPr="00DA2DEB">
        <w:br/>
      </w:r>
      <w:r w:rsidR="00DA2DEB" w:rsidRPr="00DA2DEB">
        <w:br/>
      </w:r>
      <w:r w:rsidRPr="00DA2DEB">
        <w:t>Targeted and Focused Monitoring Report</w:t>
      </w:r>
    </w:p>
    <w:p w14:paraId="59707BF2" w14:textId="77777777" w:rsidR="00D33BC4" w:rsidRDefault="00D33BC4" w:rsidP="00D33BC4">
      <w:pPr>
        <w:jc w:val="center"/>
        <w:rPr>
          <w:b/>
          <w:sz w:val="24"/>
        </w:rPr>
      </w:pPr>
    </w:p>
    <w:p w14:paraId="4B4FD54B" w14:textId="77777777" w:rsidR="00D33BC4" w:rsidRDefault="00D33BC4" w:rsidP="00D33BC4">
      <w:pPr>
        <w:jc w:val="center"/>
        <w:rPr>
          <w:b/>
          <w:sz w:val="24"/>
        </w:rPr>
      </w:pPr>
      <w:r>
        <w:rPr>
          <w:b/>
          <w:sz w:val="24"/>
        </w:rPr>
        <w:t xml:space="preserve">Onsite Dates: </w:t>
      </w:r>
      <w:r w:rsidR="00886766">
        <w:rPr>
          <w:b/>
          <w:sz w:val="24"/>
        </w:rPr>
        <w:t>March 24-28, 2025</w:t>
      </w:r>
      <w:r>
        <w:rPr>
          <w:b/>
          <w:sz w:val="24"/>
        </w:rPr>
        <w:t xml:space="preserve"> </w:t>
      </w:r>
    </w:p>
    <w:p w14:paraId="50B68B0B" w14:textId="77777777" w:rsidR="00D33BC4" w:rsidRDefault="00D33BC4" w:rsidP="00D33BC4">
      <w:pPr>
        <w:jc w:val="center"/>
        <w:rPr>
          <w:b/>
          <w:sz w:val="24"/>
        </w:rPr>
      </w:pPr>
    </w:p>
    <w:p w14:paraId="0600F4F3" w14:textId="77777777" w:rsidR="00D33BC4" w:rsidRDefault="00D33BC4" w:rsidP="00D33BC4">
      <w:pPr>
        <w:jc w:val="center"/>
        <w:rPr>
          <w:b/>
          <w:sz w:val="24"/>
        </w:rPr>
      </w:pPr>
    </w:p>
    <w:p w14:paraId="6DC1BA7C" w14:textId="77777777" w:rsidR="00D33BC4" w:rsidRDefault="00D33BC4" w:rsidP="00D33BC4">
      <w:pPr>
        <w:jc w:val="center"/>
        <w:rPr>
          <w:b/>
          <w:sz w:val="24"/>
        </w:rPr>
      </w:pPr>
      <w:r>
        <w:rPr>
          <w:b/>
          <w:sz w:val="24"/>
        </w:rPr>
        <w:t xml:space="preserve">Date of Final Report: </w:t>
      </w:r>
      <w:bookmarkStart w:id="1" w:name="reportDate"/>
      <w:r>
        <w:rPr>
          <w:b/>
          <w:sz w:val="24"/>
        </w:rPr>
        <w:t>05/21/2025</w:t>
      </w:r>
      <w:bookmarkEnd w:id="1"/>
    </w:p>
    <w:p w14:paraId="3C1C0755" w14:textId="77777777" w:rsidR="00D33BC4" w:rsidRDefault="00D33BC4" w:rsidP="00D33BC4">
      <w:pPr>
        <w:tabs>
          <w:tab w:val="left" w:pos="4125"/>
        </w:tabs>
        <w:rPr>
          <w:sz w:val="22"/>
        </w:rPr>
      </w:pPr>
    </w:p>
    <w:p w14:paraId="1A520B18" w14:textId="77777777" w:rsidR="00D33BC4" w:rsidRDefault="00D33BC4" w:rsidP="00D33BC4">
      <w:pPr>
        <w:tabs>
          <w:tab w:val="left" w:pos="4125"/>
        </w:tabs>
        <w:rPr>
          <w:sz w:val="22"/>
        </w:rPr>
      </w:pPr>
    </w:p>
    <w:p w14:paraId="58804892" w14:textId="77777777" w:rsidR="00D33BC4" w:rsidRDefault="00D33BC4" w:rsidP="00D33BC4">
      <w:pPr>
        <w:tabs>
          <w:tab w:val="left" w:pos="4125"/>
        </w:tabs>
        <w:rPr>
          <w:sz w:val="22"/>
        </w:rPr>
      </w:pPr>
    </w:p>
    <w:p w14:paraId="4C6CF35D" w14:textId="77777777" w:rsidR="00D33BC4" w:rsidRDefault="00D33BC4" w:rsidP="00D33BC4">
      <w:pPr>
        <w:tabs>
          <w:tab w:val="left" w:pos="4125"/>
        </w:tabs>
        <w:rPr>
          <w:sz w:val="22"/>
        </w:rPr>
      </w:pPr>
    </w:p>
    <w:p w14:paraId="0AC106F6" w14:textId="77777777" w:rsidR="00D33BC4" w:rsidRDefault="00D33BC4" w:rsidP="00D33BC4">
      <w:pPr>
        <w:tabs>
          <w:tab w:val="left" w:pos="4125"/>
        </w:tabs>
        <w:rPr>
          <w:sz w:val="22"/>
        </w:rPr>
      </w:pPr>
    </w:p>
    <w:p w14:paraId="2A34CC7B" w14:textId="77777777" w:rsidR="00D33BC4" w:rsidRDefault="00D33BC4" w:rsidP="00D33BC4">
      <w:pPr>
        <w:tabs>
          <w:tab w:val="left" w:pos="4125"/>
        </w:tabs>
        <w:rPr>
          <w:sz w:val="22"/>
        </w:rPr>
      </w:pPr>
    </w:p>
    <w:p w14:paraId="46955E9A" w14:textId="77777777" w:rsidR="00D33BC4" w:rsidRDefault="00D33BC4" w:rsidP="00D33BC4">
      <w:pPr>
        <w:tabs>
          <w:tab w:val="left" w:pos="4125"/>
        </w:tabs>
        <w:rPr>
          <w:sz w:val="22"/>
        </w:rPr>
      </w:pPr>
    </w:p>
    <w:p w14:paraId="6B5B2491" w14:textId="77777777" w:rsidR="00D33BC4" w:rsidRDefault="00D33BC4" w:rsidP="00D33BC4">
      <w:pPr>
        <w:tabs>
          <w:tab w:val="left" w:pos="4125"/>
        </w:tabs>
        <w:rPr>
          <w:sz w:val="22"/>
        </w:rPr>
      </w:pPr>
    </w:p>
    <w:p w14:paraId="2296BAB9" w14:textId="77777777" w:rsidR="00D33BC4" w:rsidRDefault="00D33BC4" w:rsidP="00D33BC4">
      <w:pPr>
        <w:tabs>
          <w:tab w:val="left" w:pos="4125"/>
        </w:tabs>
        <w:rPr>
          <w:sz w:val="22"/>
        </w:rPr>
      </w:pPr>
    </w:p>
    <w:p w14:paraId="0B86225A" w14:textId="77777777" w:rsidR="00D33BC4" w:rsidRDefault="00D33BC4" w:rsidP="00D33BC4">
      <w:pPr>
        <w:tabs>
          <w:tab w:val="left" w:pos="4125"/>
        </w:tabs>
        <w:rPr>
          <w:sz w:val="22"/>
        </w:rPr>
      </w:pPr>
    </w:p>
    <w:p w14:paraId="33E093B0" w14:textId="77777777" w:rsidR="00D33BC4" w:rsidRDefault="00D33BC4" w:rsidP="00D33BC4">
      <w:pPr>
        <w:tabs>
          <w:tab w:val="left" w:pos="4125"/>
        </w:tabs>
        <w:rPr>
          <w:sz w:val="22"/>
        </w:rPr>
      </w:pPr>
    </w:p>
    <w:p w14:paraId="498E9B3B" w14:textId="09698CA3" w:rsidR="00D33BC4" w:rsidRDefault="00AE6125" w:rsidP="00BF5315">
      <w:pPr>
        <w:tabs>
          <w:tab w:val="left" w:pos="4125"/>
        </w:tabs>
        <w:jc w:val="center"/>
        <w:rPr>
          <w:sz w:val="22"/>
        </w:rPr>
      </w:pPr>
      <w:r w:rsidRPr="00640E7A">
        <w:rPr>
          <w:noProof/>
        </w:rPr>
        <w:drawing>
          <wp:inline distT="0" distB="0" distL="0" distR="0" wp14:anchorId="32DE867D" wp14:editId="080A2CE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EE60D88" w14:textId="77777777" w:rsidR="00D33BC4" w:rsidRDefault="00D33BC4" w:rsidP="00D33BC4">
      <w:pPr>
        <w:tabs>
          <w:tab w:val="left" w:pos="4125"/>
        </w:tabs>
        <w:rPr>
          <w:sz w:val="22"/>
        </w:rPr>
      </w:pPr>
    </w:p>
    <w:p w14:paraId="5AA21836" w14:textId="77777777" w:rsidR="00D33BC4" w:rsidRPr="00E032E2" w:rsidRDefault="00D33BC4" w:rsidP="00D33BC4">
      <w:pPr>
        <w:tabs>
          <w:tab w:val="left" w:pos="4125"/>
        </w:tabs>
        <w:jc w:val="center"/>
        <w:rPr>
          <w:sz w:val="22"/>
          <w:szCs w:val="22"/>
        </w:rPr>
      </w:pPr>
      <w:r>
        <w:rPr>
          <w:sz w:val="22"/>
          <w:szCs w:val="22"/>
        </w:rPr>
        <w:t>Patrick Tutwiler</w:t>
      </w:r>
    </w:p>
    <w:p w14:paraId="1787A88F" w14:textId="77777777" w:rsidR="00D33BC4" w:rsidRDefault="00D33BC4" w:rsidP="00D33BC4">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4A5A40BA" w14:textId="77777777" w:rsidR="00D33BC4" w:rsidRDefault="00D33BC4" w:rsidP="00D33BC4">
      <w:pPr>
        <w:rPr>
          <w:sz w:val="22"/>
          <w:szCs w:val="22"/>
        </w:rPr>
      </w:pPr>
    </w:p>
    <w:p w14:paraId="0372040E" w14:textId="77777777" w:rsidR="00D33BC4" w:rsidRPr="00F84189" w:rsidRDefault="00D33BC4" w:rsidP="00D33BC4">
      <w:pPr>
        <w:rPr>
          <w:sz w:val="22"/>
          <w:szCs w:val="22"/>
        </w:rPr>
      </w:pPr>
      <w:r>
        <w:rPr>
          <w:sz w:val="22"/>
          <w:szCs w:val="22"/>
        </w:rPr>
        <w:br w:type="page"/>
      </w:r>
      <w:r w:rsidRPr="006822D1">
        <w:rPr>
          <w:sz w:val="22"/>
          <w:szCs w:val="22"/>
        </w:rPr>
        <w:lastRenderedPageBreak/>
        <w:t xml:space="preserve">During the </w:t>
      </w:r>
      <w:bookmarkStart w:id="2" w:name="SchoolYear"/>
      <w:r>
        <w:rPr>
          <w:sz w:val="22"/>
          <w:szCs w:val="22"/>
        </w:rPr>
        <w:t>2024-2025</w:t>
      </w:r>
      <w:bookmarkEnd w:id="2"/>
      <w:r>
        <w:rPr>
          <w:sz w:val="22"/>
          <w:szCs w:val="22"/>
        </w:rPr>
        <w:t xml:space="preserve"> school year, </w:t>
      </w:r>
      <w:bookmarkStart w:id="3" w:name="rptName2"/>
      <w:r>
        <w:rPr>
          <w:sz w:val="22"/>
          <w:szCs w:val="22"/>
        </w:rPr>
        <w:t>Springfield Public Schools</w:t>
      </w:r>
      <w:bookmarkEnd w:id="3"/>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8123074" w14:textId="77777777" w:rsidR="00D33BC4" w:rsidRPr="00C07FE7" w:rsidRDefault="00D33BC4" w:rsidP="00D33BC4">
      <w:pPr>
        <w:rPr>
          <w:sz w:val="22"/>
          <w:szCs w:val="22"/>
        </w:rPr>
      </w:pPr>
    </w:p>
    <w:p w14:paraId="7CD9A1C9" w14:textId="77777777" w:rsidR="00D33BC4" w:rsidRDefault="00D33BC4" w:rsidP="00D33BC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4209F72" w14:textId="77777777" w:rsidR="00D33BC4" w:rsidRPr="00887B82" w:rsidRDefault="00D33BC4" w:rsidP="00D33BC4">
      <w:pPr>
        <w:rPr>
          <w:sz w:val="22"/>
          <w:szCs w:val="22"/>
        </w:rPr>
      </w:pPr>
    </w:p>
    <w:p w14:paraId="3291A2F8" w14:textId="77777777" w:rsidR="00D33BC4" w:rsidRPr="00887B82" w:rsidRDefault="00D33BC4" w:rsidP="00D33BC4">
      <w:pPr>
        <w:ind w:left="720"/>
        <w:rPr>
          <w:sz w:val="22"/>
          <w:szCs w:val="22"/>
        </w:rPr>
      </w:pPr>
      <w:r w:rsidRPr="00887B82">
        <w:rPr>
          <w:sz w:val="22"/>
          <w:szCs w:val="22"/>
        </w:rPr>
        <w:t>ELE 1: Annual English Language Proficiency Assessment</w:t>
      </w:r>
    </w:p>
    <w:p w14:paraId="1825D3AC" w14:textId="77777777" w:rsidR="00D33BC4" w:rsidRPr="00887B82" w:rsidRDefault="00D33BC4" w:rsidP="00D33BC4">
      <w:pPr>
        <w:ind w:left="720"/>
        <w:rPr>
          <w:sz w:val="22"/>
          <w:szCs w:val="22"/>
        </w:rPr>
      </w:pPr>
      <w:r w:rsidRPr="00887B82">
        <w:rPr>
          <w:sz w:val="22"/>
          <w:szCs w:val="22"/>
        </w:rPr>
        <w:t>ELE 2: State Accountability Assessment</w:t>
      </w:r>
    </w:p>
    <w:p w14:paraId="7E361D36" w14:textId="77777777" w:rsidR="00D33BC4" w:rsidRPr="00887B82" w:rsidRDefault="00D33BC4" w:rsidP="00D33BC4">
      <w:pPr>
        <w:ind w:left="720"/>
        <w:rPr>
          <w:sz w:val="22"/>
          <w:szCs w:val="22"/>
        </w:rPr>
      </w:pPr>
      <w:r w:rsidRPr="00887B82">
        <w:rPr>
          <w:sz w:val="22"/>
          <w:szCs w:val="22"/>
        </w:rPr>
        <w:t>ELE 3: Initial Identification of ELs and FELs</w:t>
      </w:r>
    </w:p>
    <w:p w14:paraId="7D0B9580" w14:textId="77777777" w:rsidR="00D33BC4" w:rsidRPr="00887B82" w:rsidRDefault="00D33BC4" w:rsidP="00D33BC4">
      <w:pPr>
        <w:ind w:left="720"/>
        <w:rPr>
          <w:sz w:val="22"/>
          <w:szCs w:val="22"/>
        </w:rPr>
      </w:pPr>
      <w:r w:rsidRPr="00887B82">
        <w:rPr>
          <w:sz w:val="22"/>
          <w:szCs w:val="22"/>
        </w:rPr>
        <w:t xml:space="preserve">ELE 5: </w:t>
      </w:r>
      <w:r>
        <w:rPr>
          <w:sz w:val="22"/>
          <w:szCs w:val="22"/>
        </w:rPr>
        <w:t>ELE Program and Services</w:t>
      </w:r>
    </w:p>
    <w:p w14:paraId="40735D7D" w14:textId="77777777" w:rsidR="00D33BC4" w:rsidRPr="00887B82" w:rsidRDefault="00D33BC4" w:rsidP="00D33BC4">
      <w:pPr>
        <w:ind w:left="720"/>
        <w:rPr>
          <w:sz w:val="22"/>
          <w:szCs w:val="22"/>
        </w:rPr>
      </w:pPr>
      <w:r w:rsidRPr="00887B82">
        <w:rPr>
          <w:sz w:val="22"/>
          <w:szCs w:val="22"/>
        </w:rPr>
        <w:t>ELE 6: Program Exit and Readiness</w:t>
      </w:r>
    </w:p>
    <w:p w14:paraId="24D66658" w14:textId="77777777" w:rsidR="00D33BC4" w:rsidRPr="00887B82" w:rsidRDefault="00D33BC4" w:rsidP="00D33BC4">
      <w:pPr>
        <w:ind w:left="720"/>
        <w:rPr>
          <w:sz w:val="22"/>
          <w:szCs w:val="22"/>
        </w:rPr>
      </w:pPr>
      <w:r w:rsidRPr="00887B82">
        <w:rPr>
          <w:sz w:val="22"/>
          <w:szCs w:val="22"/>
        </w:rPr>
        <w:t>ELE 7: Parent Involvement</w:t>
      </w:r>
    </w:p>
    <w:p w14:paraId="502100F4" w14:textId="77777777" w:rsidR="00D33BC4" w:rsidRPr="00887B82" w:rsidRDefault="00D33BC4" w:rsidP="00D33BC4">
      <w:pPr>
        <w:ind w:left="720"/>
        <w:rPr>
          <w:sz w:val="22"/>
          <w:szCs w:val="22"/>
        </w:rPr>
      </w:pPr>
      <w:r w:rsidRPr="00887B82">
        <w:rPr>
          <w:sz w:val="22"/>
          <w:szCs w:val="22"/>
        </w:rPr>
        <w:t>ELE 8: Declining Entry to a Program</w:t>
      </w:r>
    </w:p>
    <w:p w14:paraId="1D2E7951" w14:textId="77777777" w:rsidR="00D33BC4" w:rsidRPr="00887B82" w:rsidRDefault="00D33BC4" w:rsidP="00D33BC4">
      <w:pPr>
        <w:ind w:left="720"/>
        <w:rPr>
          <w:sz w:val="22"/>
          <w:szCs w:val="22"/>
        </w:rPr>
      </w:pPr>
      <w:r w:rsidRPr="00887B82">
        <w:rPr>
          <w:sz w:val="22"/>
          <w:szCs w:val="22"/>
        </w:rPr>
        <w:t>ELE 10: Parental Notification</w:t>
      </w:r>
    </w:p>
    <w:p w14:paraId="1AF0E8C0" w14:textId="77777777" w:rsidR="00D33BC4" w:rsidRPr="00887B82" w:rsidRDefault="00D33BC4" w:rsidP="00D33BC4">
      <w:pPr>
        <w:ind w:left="720"/>
        <w:rPr>
          <w:sz w:val="22"/>
          <w:szCs w:val="22"/>
        </w:rPr>
      </w:pPr>
      <w:r w:rsidRPr="00887B82">
        <w:rPr>
          <w:sz w:val="22"/>
          <w:szCs w:val="22"/>
        </w:rPr>
        <w:t>ELE 13: Fallow-up Support</w:t>
      </w:r>
    </w:p>
    <w:p w14:paraId="271DDCCD" w14:textId="77777777" w:rsidR="00D33BC4" w:rsidRPr="00887B82" w:rsidRDefault="00D33BC4" w:rsidP="00D33BC4">
      <w:pPr>
        <w:ind w:left="720"/>
        <w:rPr>
          <w:sz w:val="22"/>
          <w:szCs w:val="22"/>
        </w:rPr>
      </w:pPr>
      <w:r w:rsidRPr="00887B82">
        <w:rPr>
          <w:sz w:val="22"/>
          <w:szCs w:val="22"/>
        </w:rPr>
        <w:t>ELE 14: Licensure Requirements</w:t>
      </w:r>
    </w:p>
    <w:p w14:paraId="3FAC7027" w14:textId="77777777" w:rsidR="00D33BC4" w:rsidRPr="00887B82" w:rsidRDefault="00D33BC4" w:rsidP="00D33BC4">
      <w:pPr>
        <w:ind w:left="720"/>
        <w:rPr>
          <w:sz w:val="22"/>
          <w:szCs w:val="22"/>
        </w:rPr>
      </w:pPr>
      <w:r w:rsidRPr="00887B82">
        <w:rPr>
          <w:sz w:val="22"/>
          <w:szCs w:val="22"/>
        </w:rPr>
        <w:t>ELE 15: Professional Development Requirements</w:t>
      </w:r>
    </w:p>
    <w:p w14:paraId="55574D2D" w14:textId="77777777" w:rsidR="00D33BC4" w:rsidRDefault="00D33BC4" w:rsidP="00D33BC4">
      <w:pPr>
        <w:ind w:left="1800" w:hanging="1080"/>
        <w:rPr>
          <w:sz w:val="22"/>
        </w:rPr>
      </w:pPr>
      <w:r>
        <w:rPr>
          <w:sz w:val="22"/>
        </w:rPr>
        <w:t>ELE 18: Records of ELs</w:t>
      </w:r>
    </w:p>
    <w:p w14:paraId="11389C5B" w14:textId="77777777" w:rsidR="00D33BC4" w:rsidRDefault="00D33BC4" w:rsidP="00D33BC4">
      <w:pPr>
        <w:rPr>
          <w:bCs/>
          <w:sz w:val="22"/>
          <w:szCs w:val="22"/>
        </w:rPr>
      </w:pPr>
    </w:p>
    <w:p w14:paraId="43D2FCD7" w14:textId="77777777" w:rsidR="00D33BC4" w:rsidRDefault="00D33BC4" w:rsidP="00D33BC4">
      <w:pPr>
        <w:rPr>
          <w:sz w:val="22"/>
          <w:szCs w:val="22"/>
        </w:rPr>
      </w:pPr>
      <w:r>
        <w:rPr>
          <w:sz w:val="22"/>
          <w:szCs w:val="22"/>
        </w:rPr>
        <w:t>The monitoring process differs depending on the thorough data analysis the Department conducts.</w:t>
      </w:r>
    </w:p>
    <w:p w14:paraId="103A9D46" w14:textId="77777777" w:rsidR="00D33BC4" w:rsidRDefault="00D33BC4" w:rsidP="00D33BC4">
      <w:pPr>
        <w:pStyle w:val="BodyText"/>
        <w:tabs>
          <w:tab w:val="left" w:pos="1080"/>
        </w:tabs>
        <w:rPr>
          <w:bCs/>
          <w:szCs w:val="22"/>
        </w:rPr>
      </w:pPr>
    </w:p>
    <w:p w14:paraId="33B03FC0" w14:textId="77777777" w:rsidR="00D33BC4" w:rsidRPr="005C0F90" w:rsidRDefault="00D33BC4" w:rsidP="00D33BC4">
      <w:pPr>
        <w:rPr>
          <w:bCs/>
          <w:sz w:val="22"/>
        </w:rPr>
      </w:pPr>
      <w:r w:rsidRPr="005C0F90">
        <w:rPr>
          <w:bCs/>
          <w:sz w:val="22"/>
        </w:rPr>
        <w:t xml:space="preserve">The review process includes the following: </w:t>
      </w:r>
    </w:p>
    <w:p w14:paraId="0B8A80DF" w14:textId="77777777" w:rsidR="00D33BC4" w:rsidRPr="005C0F90" w:rsidRDefault="00D33BC4" w:rsidP="00AE6125">
      <w:pPr>
        <w:numPr>
          <w:ilvl w:val="0"/>
          <w:numId w:val="6"/>
        </w:numPr>
        <w:rPr>
          <w:bCs/>
          <w:sz w:val="22"/>
        </w:rPr>
      </w:pPr>
      <w:r w:rsidRPr="005C0F90">
        <w:rPr>
          <w:bCs/>
          <w:sz w:val="22"/>
        </w:rPr>
        <w:t xml:space="preserve">Self-Assessment </w:t>
      </w:r>
    </w:p>
    <w:p w14:paraId="5B7E8F80" w14:textId="77777777" w:rsidR="00D33BC4" w:rsidRPr="005C0F90" w:rsidRDefault="00D33BC4" w:rsidP="00AE612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1540CF3" w14:textId="77777777" w:rsidR="00D33BC4" w:rsidRPr="005C0F90" w:rsidRDefault="00D33BC4" w:rsidP="00AE612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0818BE3" w14:textId="77777777" w:rsidR="00D33BC4" w:rsidRPr="005C0F90" w:rsidRDefault="00D33BC4" w:rsidP="00AE612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4E0537C" w14:textId="77777777" w:rsidR="00D33BC4" w:rsidRPr="005C0F90" w:rsidRDefault="00D33BC4" w:rsidP="00D33BC4">
      <w:pPr>
        <w:rPr>
          <w:bCs/>
          <w:sz w:val="22"/>
        </w:rPr>
      </w:pPr>
    </w:p>
    <w:p w14:paraId="5CEFBBF3" w14:textId="77777777" w:rsidR="00D33BC4" w:rsidRPr="005C0F90" w:rsidRDefault="00D33BC4" w:rsidP="00AE6125">
      <w:pPr>
        <w:numPr>
          <w:ilvl w:val="0"/>
          <w:numId w:val="6"/>
        </w:numPr>
        <w:rPr>
          <w:bCs/>
          <w:sz w:val="22"/>
        </w:rPr>
      </w:pPr>
      <w:r w:rsidRPr="005C0F90">
        <w:rPr>
          <w:bCs/>
          <w:sz w:val="22"/>
        </w:rPr>
        <w:t>Verification</w:t>
      </w:r>
    </w:p>
    <w:p w14:paraId="740A3583" w14:textId="77777777" w:rsidR="00D33BC4" w:rsidRPr="005C0F90" w:rsidRDefault="00D33BC4" w:rsidP="00AE612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46B3D36F" w14:textId="77777777" w:rsidR="00D33BC4" w:rsidRPr="005C0F90" w:rsidRDefault="00D33BC4" w:rsidP="00AE6125">
      <w:pPr>
        <w:numPr>
          <w:ilvl w:val="0"/>
          <w:numId w:val="2"/>
        </w:numPr>
        <w:tabs>
          <w:tab w:val="num" w:pos="1080"/>
        </w:tabs>
        <w:rPr>
          <w:bCs/>
          <w:sz w:val="22"/>
        </w:rPr>
      </w:pPr>
      <w:r w:rsidRPr="005C0F90">
        <w:rPr>
          <w:bCs/>
          <w:sz w:val="22"/>
        </w:rPr>
        <w:t>Review of additional documents for English Learner Education</w:t>
      </w:r>
    </w:p>
    <w:p w14:paraId="7BC31214" w14:textId="77777777" w:rsidR="00D33BC4" w:rsidRPr="005C0F90" w:rsidRDefault="00D33BC4" w:rsidP="00AE612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599716B" w14:textId="77777777" w:rsidR="00D33BC4" w:rsidRDefault="00D33BC4" w:rsidP="00AE6125">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6AA0DBED" w14:textId="77777777" w:rsidR="00D33BC4" w:rsidRDefault="00D33BC4" w:rsidP="00AE6125">
      <w:pPr>
        <w:numPr>
          <w:ilvl w:val="0"/>
          <w:numId w:val="4"/>
        </w:numPr>
        <w:tabs>
          <w:tab w:val="num" w:pos="1080"/>
        </w:tabs>
        <w:rPr>
          <w:bCs/>
          <w:sz w:val="22"/>
        </w:rPr>
      </w:pPr>
      <w:r>
        <w:rPr>
          <w:bCs/>
          <w:sz w:val="22"/>
        </w:rPr>
        <w:t>Classroom observations as applicable</w:t>
      </w:r>
    </w:p>
    <w:p w14:paraId="38220CEF" w14:textId="77777777" w:rsidR="00D33BC4" w:rsidRPr="00B33FE3" w:rsidRDefault="00D33BC4" w:rsidP="00AE6125">
      <w:pPr>
        <w:numPr>
          <w:ilvl w:val="0"/>
          <w:numId w:val="4"/>
        </w:numPr>
        <w:tabs>
          <w:tab w:val="num" w:pos="1080"/>
        </w:tabs>
        <w:rPr>
          <w:bCs/>
          <w:sz w:val="22"/>
        </w:rPr>
      </w:pPr>
      <w:r>
        <w:rPr>
          <w:bCs/>
          <w:sz w:val="22"/>
        </w:rPr>
        <w:t>Parent and student focus groups as applicable</w:t>
      </w:r>
    </w:p>
    <w:p w14:paraId="0D56EDA4" w14:textId="77777777" w:rsidR="00D33BC4" w:rsidRPr="00DF4FB3" w:rsidRDefault="00D33BC4" w:rsidP="00D33BC4">
      <w:pPr>
        <w:rPr>
          <w:b/>
          <w:bCs/>
          <w:sz w:val="22"/>
          <w:szCs w:val="22"/>
        </w:rPr>
      </w:pPr>
      <w:r w:rsidRPr="00DF4FB3">
        <w:rPr>
          <w:b/>
          <w:bCs/>
          <w:sz w:val="22"/>
          <w:szCs w:val="22"/>
        </w:rPr>
        <w:t xml:space="preserve">Report: </w:t>
      </w:r>
    </w:p>
    <w:p w14:paraId="5AE764A0" w14:textId="77777777" w:rsidR="00D33BC4" w:rsidRPr="00DF4FB3" w:rsidRDefault="00D33BC4" w:rsidP="00D33BC4">
      <w:pPr>
        <w:pStyle w:val="BodyText"/>
        <w:rPr>
          <w:b/>
          <w:bCs/>
          <w:szCs w:val="22"/>
        </w:rPr>
      </w:pPr>
      <w:r w:rsidRPr="00DF4FB3">
        <w:rPr>
          <w:b/>
          <w:bCs/>
          <w:szCs w:val="22"/>
        </w:rPr>
        <w:t xml:space="preserve">  </w:t>
      </w:r>
    </w:p>
    <w:p w14:paraId="7A0C22DE" w14:textId="77777777" w:rsidR="00D33BC4" w:rsidRDefault="00D33BC4" w:rsidP="00D33BC4">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EA28932" w14:textId="77777777" w:rsidR="00D33BC4" w:rsidRDefault="00D33BC4" w:rsidP="00D33BC4">
      <w:pPr>
        <w:rPr>
          <w:sz w:val="22"/>
          <w:szCs w:val="22"/>
        </w:rPr>
      </w:pPr>
      <w:r>
        <w:rPr>
          <w:sz w:val="22"/>
          <w:szCs w:val="22"/>
        </w:rPr>
        <w:br w:type="page"/>
      </w:r>
    </w:p>
    <w:p w14:paraId="7C762864" w14:textId="77777777" w:rsidR="00D33BC4" w:rsidRDefault="00D33BC4" w:rsidP="00DA2DEB"/>
    <w:p w14:paraId="5BF86D60" w14:textId="77777777" w:rsidR="00D33BC4" w:rsidRPr="00F0631B" w:rsidRDefault="00D33BC4" w:rsidP="00D33BC4"/>
    <w:p w14:paraId="6488EF30" w14:textId="77777777" w:rsidR="00D33BC4" w:rsidRPr="00DA2DEB" w:rsidRDefault="00D33BC4" w:rsidP="00DA2DEB">
      <w:pPr>
        <w:pStyle w:val="Heading2"/>
      </w:pPr>
      <w:r w:rsidRPr="00DA2DEB">
        <w:t>DEFINITION OF COMPLIANCE RATINGS</w:t>
      </w:r>
    </w:p>
    <w:p w14:paraId="744CF32E" w14:textId="77777777" w:rsidR="00D33BC4" w:rsidRPr="00F917FE" w:rsidRDefault="00D33BC4" w:rsidP="00D33BC4">
      <w:pPr>
        <w:rPr>
          <w:b/>
          <w:sz w:val="22"/>
        </w:rPr>
        <w:sectPr w:rsidR="00D33BC4" w:rsidRPr="00F917FE" w:rsidSect="00D33BC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33BC4" w14:paraId="4A08536E" w14:textId="77777777" w:rsidTr="00D33BC4">
        <w:tc>
          <w:tcPr>
            <w:tcW w:w="3888" w:type="dxa"/>
            <w:tcBorders>
              <w:top w:val="nil"/>
              <w:left w:val="nil"/>
              <w:bottom w:val="nil"/>
              <w:right w:val="nil"/>
            </w:tcBorders>
          </w:tcPr>
          <w:p w14:paraId="471A1762" w14:textId="77777777" w:rsidR="00D33BC4" w:rsidRDefault="00D33BC4" w:rsidP="00D33BC4">
            <w:pPr>
              <w:pStyle w:val="BodyText"/>
              <w:jc w:val="both"/>
              <w:rPr>
                <w:b/>
              </w:rPr>
            </w:pPr>
          </w:p>
        </w:tc>
        <w:tc>
          <w:tcPr>
            <w:tcW w:w="5202" w:type="dxa"/>
            <w:tcBorders>
              <w:top w:val="nil"/>
              <w:left w:val="nil"/>
              <w:bottom w:val="nil"/>
              <w:right w:val="nil"/>
            </w:tcBorders>
          </w:tcPr>
          <w:p w14:paraId="4EFFE530" w14:textId="77777777" w:rsidR="00D33BC4" w:rsidRDefault="00D33BC4" w:rsidP="00D33BC4">
            <w:pPr>
              <w:pStyle w:val="BodyText"/>
            </w:pPr>
          </w:p>
        </w:tc>
      </w:tr>
      <w:tr w:rsidR="00D33BC4" w14:paraId="350FAFA5" w14:textId="77777777" w:rsidTr="00D33BC4">
        <w:trPr>
          <w:trHeight w:val="459"/>
        </w:trPr>
        <w:tc>
          <w:tcPr>
            <w:tcW w:w="3888" w:type="dxa"/>
            <w:tcBorders>
              <w:top w:val="nil"/>
              <w:left w:val="nil"/>
              <w:bottom w:val="nil"/>
              <w:right w:val="nil"/>
            </w:tcBorders>
          </w:tcPr>
          <w:p w14:paraId="3C757981" w14:textId="77777777" w:rsidR="00D33BC4" w:rsidRDefault="00D33BC4" w:rsidP="00D33BC4">
            <w:pPr>
              <w:pStyle w:val="BodyText"/>
              <w:jc w:val="both"/>
              <w:rPr>
                <w:b/>
              </w:rPr>
            </w:pPr>
            <w:r>
              <w:rPr>
                <w:b/>
              </w:rPr>
              <w:t>Implemented</w:t>
            </w:r>
          </w:p>
        </w:tc>
        <w:tc>
          <w:tcPr>
            <w:tcW w:w="5202" w:type="dxa"/>
            <w:tcBorders>
              <w:top w:val="nil"/>
              <w:left w:val="nil"/>
              <w:bottom w:val="nil"/>
              <w:right w:val="nil"/>
            </w:tcBorders>
          </w:tcPr>
          <w:p w14:paraId="01C31BD7" w14:textId="77777777" w:rsidR="00D33BC4" w:rsidRDefault="00D33BC4" w:rsidP="00D33BC4">
            <w:pPr>
              <w:pStyle w:val="BodyText"/>
            </w:pPr>
            <w:r>
              <w:t>The requirement is substantially met in all important aspects.</w:t>
            </w:r>
          </w:p>
        </w:tc>
      </w:tr>
      <w:tr w:rsidR="00D33BC4" w14:paraId="0FFC0335" w14:textId="77777777" w:rsidTr="00D33BC4">
        <w:tc>
          <w:tcPr>
            <w:tcW w:w="3888" w:type="dxa"/>
            <w:tcBorders>
              <w:top w:val="nil"/>
              <w:left w:val="nil"/>
              <w:bottom w:val="nil"/>
              <w:right w:val="nil"/>
            </w:tcBorders>
          </w:tcPr>
          <w:p w14:paraId="35D20AB0" w14:textId="77777777" w:rsidR="00D33BC4" w:rsidRDefault="00D33BC4" w:rsidP="00D33BC4">
            <w:pPr>
              <w:pStyle w:val="BodyText"/>
              <w:jc w:val="both"/>
              <w:rPr>
                <w:b/>
              </w:rPr>
            </w:pPr>
          </w:p>
        </w:tc>
        <w:tc>
          <w:tcPr>
            <w:tcW w:w="5202" w:type="dxa"/>
            <w:tcBorders>
              <w:top w:val="nil"/>
              <w:left w:val="nil"/>
              <w:bottom w:val="nil"/>
              <w:right w:val="nil"/>
            </w:tcBorders>
          </w:tcPr>
          <w:p w14:paraId="55F0BFD4" w14:textId="77777777" w:rsidR="00D33BC4" w:rsidRDefault="00D33BC4" w:rsidP="00D33BC4">
            <w:pPr>
              <w:pStyle w:val="BodyText"/>
            </w:pPr>
          </w:p>
        </w:tc>
      </w:tr>
      <w:tr w:rsidR="00D33BC4" w14:paraId="0E6B0088" w14:textId="77777777" w:rsidTr="00D33BC4">
        <w:tc>
          <w:tcPr>
            <w:tcW w:w="3888" w:type="dxa"/>
            <w:tcBorders>
              <w:top w:val="nil"/>
              <w:left w:val="nil"/>
              <w:bottom w:val="nil"/>
              <w:right w:val="nil"/>
            </w:tcBorders>
          </w:tcPr>
          <w:p w14:paraId="5213BDE7" w14:textId="77777777" w:rsidR="00D33BC4" w:rsidRDefault="00D33BC4" w:rsidP="00D33BC4">
            <w:pPr>
              <w:pStyle w:val="BodyText"/>
              <w:jc w:val="both"/>
              <w:rPr>
                <w:b/>
              </w:rPr>
            </w:pPr>
            <w:r>
              <w:rPr>
                <w:b/>
              </w:rPr>
              <w:t>Implementation in Progress</w:t>
            </w:r>
          </w:p>
        </w:tc>
        <w:tc>
          <w:tcPr>
            <w:tcW w:w="5202" w:type="dxa"/>
            <w:tcBorders>
              <w:top w:val="nil"/>
              <w:left w:val="nil"/>
              <w:bottom w:val="nil"/>
              <w:right w:val="nil"/>
            </w:tcBorders>
          </w:tcPr>
          <w:p w14:paraId="5A6922DB" w14:textId="77777777" w:rsidR="00D33BC4" w:rsidRDefault="00D33BC4" w:rsidP="00D33BC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33BC4" w14:paraId="30113511" w14:textId="77777777" w:rsidTr="00D33BC4">
        <w:trPr>
          <w:trHeight w:val="333"/>
        </w:trPr>
        <w:tc>
          <w:tcPr>
            <w:tcW w:w="9090" w:type="dxa"/>
            <w:gridSpan w:val="2"/>
            <w:tcBorders>
              <w:top w:val="nil"/>
              <w:left w:val="nil"/>
              <w:bottom w:val="nil"/>
              <w:right w:val="nil"/>
            </w:tcBorders>
          </w:tcPr>
          <w:p w14:paraId="3A001422" w14:textId="77777777" w:rsidR="00D33BC4" w:rsidRDefault="00D33BC4" w:rsidP="00D33BC4">
            <w:pPr>
              <w:rPr>
                <w:sz w:val="22"/>
              </w:rPr>
            </w:pPr>
          </w:p>
        </w:tc>
      </w:tr>
      <w:tr w:rsidR="00D33BC4" w14:paraId="7DC3DF83" w14:textId="77777777" w:rsidTr="00D33BC4">
        <w:tc>
          <w:tcPr>
            <w:tcW w:w="3888" w:type="dxa"/>
            <w:tcBorders>
              <w:top w:val="nil"/>
              <w:left w:val="nil"/>
              <w:bottom w:val="nil"/>
              <w:right w:val="nil"/>
            </w:tcBorders>
          </w:tcPr>
          <w:p w14:paraId="1F2DA96A" w14:textId="77777777" w:rsidR="00D33BC4" w:rsidRDefault="00D33BC4" w:rsidP="00D33BC4">
            <w:pPr>
              <w:ind w:right="-180"/>
              <w:jc w:val="both"/>
              <w:rPr>
                <w:b/>
                <w:sz w:val="22"/>
              </w:rPr>
            </w:pPr>
            <w:r>
              <w:rPr>
                <w:b/>
                <w:sz w:val="22"/>
              </w:rPr>
              <w:t>Partially Implemented</w:t>
            </w:r>
          </w:p>
        </w:tc>
        <w:tc>
          <w:tcPr>
            <w:tcW w:w="5202" w:type="dxa"/>
            <w:tcBorders>
              <w:top w:val="nil"/>
              <w:left w:val="nil"/>
              <w:bottom w:val="nil"/>
              <w:right w:val="nil"/>
            </w:tcBorders>
          </w:tcPr>
          <w:p w14:paraId="35C911FD" w14:textId="77777777" w:rsidR="00D33BC4" w:rsidRDefault="00D33BC4" w:rsidP="00D33BC4">
            <w:pPr>
              <w:ind w:right="-180"/>
              <w:rPr>
                <w:sz w:val="22"/>
              </w:rPr>
            </w:pPr>
            <w:r>
              <w:rPr>
                <w:sz w:val="22"/>
              </w:rPr>
              <w:t>The requirement, in one or several important aspects, is not entirely met.</w:t>
            </w:r>
          </w:p>
        </w:tc>
      </w:tr>
      <w:tr w:rsidR="00D33BC4" w14:paraId="096730C6" w14:textId="77777777" w:rsidTr="00D33BC4">
        <w:trPr>
          <w:trHeight w:val="306"/>
        </w:trPr>
        <w:tc>
          <w:tcPr>
            <w:tcW w:w="9090" w:type="dxa"/>
            <w:gridSpan w:val="2"/>
            <w:tcBorders>
              <w:top w:val="nil"/>
              <w:left w:val="nil"/>
              <w:bottom w:val="nil"/>
              <w:right w:val="nil"/>
            </w:tcBorders>
          </w:tcPr>
          <w:p w14:paraId="5E62A52A" w14:textId="77777777" w:rsidR="00D33BC4" w:rsidRDefault="00D33BC4" w:rsidP="00D33BC4">
            <w:pPr>
              <w:rPr>
                <w:sz w:val="22"/>
              </w:rPr>
            </w:pPr>
          </w:p>
        </w:tc>
      </w:tr>
      <w:tr w:rsidR="00D33BC4" w14:paraId="26ACE779" w14:textId="77777777" w:rsidTr="00D33BC4">
        <w:tc>
          <w:tcPr>
            <w:tcW w:w="3888" w:type="dxa"/>
            <w:tcBorders>
              <w:top w:val="nil"/>
              <w:left w:val="nil"/>
              <w:bottom w:val="nil"/>
              <w:right w:val="nil"/>
            </w:tcBorders>
          </w:tcPr>
          <w:p w14:paraId="56C6E0B6" w14:textId="77777777" w:rsidR="00D33BC4" w:rsidRDefault="00D33BC4" w:rsidP="00D33BC4">
            <w:pPr>
              <w:pStyle w:val="BodyText"/>
              <w:jc w:val="both"/>
              <w:rPr>
                <w:b/>
              </w:rPr>
            </w:pPr>
            <w:r>
              <w:rPr>
                <w:b/>
              </w:rPr>
              <w:t>Not Implemented</w:t>
            </w:r>
          </w:p>
          <w:p w14:paraId="26A79C95" w14:textId="77777777" w:rsidR="00D33BC4" w:rsidRDefault="00D33BC4" w:rsidP="00D33BC4">
            <w:pPr>
              <w:pStyle w:val="BodyText"/>
              <w:jc w:val="both"/>
              <w:rPr>
                <w:b/>
              </w:rPr>
            </w:pPr>
          </w:p>
        </w:tc>
        <w:tc>
          <w:tcPr>
            <w:tcW w:w="5202" w:type="dxa"/>
            <w:tcBorders>
              <w:top w:val="nil"/>
              <w:left w:val="nil"/>
              <w:bottom w:val="nil"/>
              <w:right w:val="nil"/>
            </w:tcBorders>
          </w:tcPr>
          <w:p w14:paraId="072EBA47" w14:textId="77777777" w:rsidR="00D33BC4" w:rsidRDefault="00D33BC4" w:rsidP="00D33BC4">
            <w:pPr>
              <w:pStyle w:val="BodyText"/>
            </w:pPr>
            <w:r>
              <w:t>The requirement is totally or substantially not met.</w:t>
            </w:r>
          </w:p>
        </w:tc>
      </w:tr>
      <w:tr w:rsidR="00D33BC4" w14:paraId="082364FD" w14:textId="77777777" w:rsidTr="00D33BC4">
        <w:tc>
          <w:tcPr>
            <w:tcW w:w="3888" w:type="dxa"/>
            <w:tcBorders>
              <w:top w:val="nil"/>
              <w:left w:val="nil"/>
              <w:bottom w:val="nil"/>
              <w:right w:val="nil"/>
            </w:tcBorders>
          </w:tcPr>
          <w:p w14:paraId="5238D0D7" w14:textId="77777777" w:rsidR="00D33BC4" w:rsidRDefault="00D33BC4" w:rsidP="00D33BC4">
            <w:pPr>
              <w:pStyle w:val="BodyText"/>
              <w:jc w:val="both"/>
              <w:rPr>
                <w:b/>
              </w:rPr>
            </w:pPr>
            <w:r>
              <w:rPr>
                <w:b/>
              </w:rPr>
              <w:t xml:space="preserve">Not Applicable </w:t>
            </w:r>
          </w:p>
          <w:p w14:paraId="68B0B7AC" w14:textId="77777777" w:rsidR="00D33BC4" w:rsidRDefault="00D33BC4" w:rsidP="00D33BC4">
            <w:pPr>
              <w:pStyle w:val="BodyText"/>
              <w:jc w:val="both"/>
              <w:rPr>
                <w:b/>
              </w:rPr>
            </w:pPr>
          </w:p>
          <w:p w14:paraId="5E832D14" w14:textId="77777777" w:rsidR="00D33BC4" w:rsidRDefault="00D33BC4" w:rsidP="00D33BC4">
            <w:pPr>
              <w:pStyle w:val="BodyText"/>
              <w:jc w:val="both"/>
              <w:rPr>
                <w:b/>
              </w:rPr>
            </w:pPr>
          </w:p>
          <w:p w14:paraId="6965522C" w14:textId="77777777" w:rsidR="00D33BC4" w:rsidRDefault="00D33BC4" w:rsidP="00D33BC4">
            <w:pPr>
              <w:pStyle w:val="BodyText"/>
              <w:jc w:val="both"/>
              <w:rPr>
                <w:b/>
              </w:rPr>
            </w:pPr>
          </w:p>
          <w:p w14:paraId="6F0E5020" w14:textId="77777777" w:rsidR="00D33BC4" w:rsidRDefault="00D33BC4" w:rsidP="00D33BC4">
            <w:pPr>
              <w:pStyle w:val="BodyText"/>
              <w:jc w:val="both"/>
              <w:rPr>
                <w:b/>
              </w:rPr>
            </w:pPr>
            <w:r>
              <w:rPr>
                <w:b/>
              </w:rPr>
              <w:t xml:space="preserve"> </w:t>
            </w:r>
          </w:p>
        </w:tc>
        <w:tc>
          <w:tcPr>
            <w:tcW w:w="5202" w:type="dxa"/>
            <w:tcBorders>
              <w:top w:val="nil"/>
              <w:left w:val="nil"/>
              <w:bottom w:val="nil"/>
              <w:right w:val="nil"/>
            </w:tcBorders>
          </w:tcPr>
          <w:p w14:paraId="1324DC48" w14:textId="77777777" w:rsidR="00D33BC4" w:rsidRDefault="00D33BC4" w:rsidP="00D33BC4">
            <w:pPr>
              <w:pStyle w:val="BodyText"/>
            </w:pPr>
            <w:r>
              <w:t>The requirement does not apply to the school district or charter school.</w:t>
            </w:r>
          </w:p>
        </w:tc>
      </w:tr>
    </w:tbl>
    <w:p w14:paraId="50E6058A" w14:textId="77777777" w:rsidR="00D33BC4" w:rsidRDefault="00D33BC4" w:rsidP="00D33BC4">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36F71DA" w14:textId="77777777" w:rsidR="00D33BC4" w:rsidRPr="00A91EDE" w:rsidRDefault="00D33BC4" w:rsidP="00D33BC4">
      <w:pPr>
        <w:rPr>
          <w:sz w:val="22"/>
        </w:rPr>
      </w:pPr>
    </w:p>
    <w:p w14:paraId="056F6F32" w14:textId="77777777" w:rsidR="00D33BC4" w:rsidRDefault="00D33BC4" w:rsidP="00D33BC4">
      <w:pPr>
        <w:rPr>
          <w:b/>
          <w:sz w:val="26"/>
        </w:rPr>
      </w:pPr>
      <w:r>
        <w:rPr>
          <w:b/>
          <w:sz w:val="26"/>
        </w:rPr>
        <w:br w:type="page"/>
      </w:r>
    </w:p>
    <w:p w14:paraId="1F099115" w14:textId="77777777" w:rsidR="00D33BC4" w:rsidRDefault="00D33BC4" w:rsidP="00D33BC4">
      <w:pPr>
        <w:jc w:val="center"/>
        <w:rPr>
          <w:sz w:val="22"/>
          <w:u w:val="single"/>
        </w:rPr>
      </w:pPr>
      <w:bookmarkStart w:id="6" w:name="rptName3"/>
      <w:r>
        <w:rPr>
          <w:sz w:val="22"/>
        </w:rPr>
        <w:lastRenderedPageBreak/>
        <w:t>Springfield Public Schools</w:t>
      </w:r>
      <w:bookmarkEnd w:id="6"/>
      <w:r>
        <w:rPr>
          <w:sz w:val="22"/>
          <w:u w:val="single"/>
        </w:rPr>
        <w:t xml:space="preserve"> </w:t>
      </w:r>
    </w:p>
    <w:p w14:paraId="4D0F83C8" w14:textId="77777777" w:rsidR="00D33BC4" w:rsidRDefault="00D33BC4" w:rsidP="00D33BC4">
      <w:pPr>
        <w:ind w:left="-720" w:right="-720"/>
        <w:jc w:val="both"/>
        <w:rPr>
          <w:sz w:val="22"/>
          <w:u w:val="single"/>
        </w:rPr>
      </w:pPr>
      <w:bookmarkStart w:id="7" w:name="CommendableBlock"/>
    </w:p>
    <w:p w14:paraId="673F6F7D" w14:textId="77777777" w:rsidR="00D33BC4" w:rsidRDefault="00D33BC4" w:rsidP="00D33BC4">
      <w:pPr>
        <w:rPr>
          <w:sz w:val="22"/>
          <w:szCs w:val="22"/>
        </w:rPr>
      </w:pPr>
      <w:bookmarkStart w:id="8" w:name="CommendableList"/>
      <w:bookmarkEnd w:id="8"/>
    </w:p>
    <w:bookmarkEnd w:id="7"/>
    <w:p w14:paraId="07A4F477" w14:textId="77777777" w:rsidR="00D33BC4" w:rsidRDefault="00D33BC4" w:rsidP="00D33BC4">
      <w:pPr>
        <w:ind w:left="-720" w:right="-720"/>
        <w:jc w:val="both"/>
        <w:rPr>
          <w:sz w:val="22"/>
          <w:u w:val="single"/>
        </w:rPr>
      </w:pPr>
    </w:p>
    <w:p w14:paraId="5E433BD7" w14:textId="77777777" w:rsidR="00D33BC4" w:rsidRDefault="00D33BC4" w:rsidP="00D33BC4">
      <w:pPr>
        <w:ind w:left="-720" w:right="-720"/>
        <w:jc w:val="both"/>
        <w:rPr>
          <w:sz w:val="22"/>
          <w:u w:val="single"/>
        </w:rPr>
      </w:pPr>
    </w:p>
    <w:p w14:paraId="545B934D" w14:textId="77777777" w:rsidR="00D33BC4" w:rsidRDefault="00D33BC4" w:rsidP="00D33BC4">
      <w:pPr>
        <w:ind w:left="-720" w:right="-720"/>
        <w:jc w:val="both"/>
        <w:rPr>
          <w:sz w:val="22"/>
          <w:u w:val="single"/>
        </w:rPr>
      </w:pPr>
    </w:p>
    <w:p w14:paraId="582ED5E6" w14:textId="77777777" w:rsidR="00D33BC4" w:rsidRDefault="00D33BC4" w:rsidP="00DA2DEB">
      <w:pPr>
        <w:pStyle w:val="Heading2"/>
      </w:pPr>
      <w:r>
        <w:t xml:space="preserve">SUMMARY OF COMPLIANCE CRITERIA RATINGS </w:t>
      </w:r>
    </w:p>
    <w:p w14:paraId="17D0CC19" w14:textId="77777777" w:rsidR="00D33BC4" w:rsidRDefault="00D33BC4" w:rsidP="00D33BC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33BC4" w14:paraId="621D25CB" w14:textId="77777777" w:rsidTr="00D33BC4">
        <w:trPr>
          <w:jc w:val="center"/>
        </w:trPr>
        <w:tc>
          <w:tcPr>
            <w:tcW w:w="3907" w:type="dxa"/>
          </w:tcPr>
          <w:p w14:paraId="40329201" w14:textId="77777777" w:rsidR="00D33BC4" w:rsidRDefault="00D33BC4" w:rsidP="00D33BC4">
            <w:pPr>
              <w:jc w:val="center"/>
              <w:rPr>
                <w:b/>
                <w:bCs/>
                <w:sz w:val="22"/>
              </w:rPr>
            </w:pPr>
          </w:p>
        </w:tc>
        <w:tc>
          <w:tcPr>
            <w:tcW w:w="4446" w:type="dxa"/>
          </w:tcPr>
          <w:p w14:paraId="6F180FAB" w14:textId="77777777" w:rsidR="00D33BC4" w:rsidRDefault="00D33BC4" w:rsidP="00D33BC4">
            <w:pPr>
              <w:jc w:val="center"/>
              <w:rPr>
                <w:b/>
                <w:bCs/>
                <w:sz w:val="22"/>
              </w:rPr>
            </w:pPr>
          </w:p>
          <w:p w14:paraId="091E1520" w14:textId="77777777" w:rsidR="00D33BC4" w:rsidRDefault="00D33BC4" w:rsidP="00D33BC4">
            <w:pPr>
              <w:jc w:val="center"/>
              <w:rPr>
                <w:b/>
                <w:bCs/>
                <w:sz w:val="22"/>
              </w:rPr>
            </w:pPr>
            <w:r>
              <w:rPr>
                <w:b/>
                <w:bCs/>
                <w:sz w:val="22"/>
              </w:rPr>
              <w:t>English Learner Education Requirements</w:t>
            </w:r>
          </w:p>
        </w:tc>
      </w:tr>
      <w:tr w:rsidR="00D33BC4" w:rsidRPr="00DA2DEB" w14:paraId="29E8FB85" w14:textId="77777777" w:rsidTr="00D33BC4">
        <w:trPr>
          <w:jc w:val="center"/>
        </w:trPr>
        <w:tc>
          <w:tcPr>
            <w:tcW w:w="3907" w:type="dxa"/>
          </w:tcPr>
          <w:p w14:paraId="133FCD4B" w14:textId="77777777" w:rsidR="00D33BC4" w:rsidRPr="005B2310" w:rsidRDefault="00D33BC4" w:rsidP="00D33BC4">
            <w:pPr>
              <w:ind w:right="-720"/>
              <w:jc w:val="both"/>
              <w:rPr>
                <w:sz w:val="22"/>
              </w:rPr>
            </w:pPr>
            <w:r>
              <w:rPr>
                <w:b/>
                <w:sz w:val="22"/>
              </w:rPr>
              <w:t>IMPLEMENTED</w:t>
            </w:r>
          </w:p>
        </w:tc>
        <w:tc>
          <w:tcPr>
            <w:tcW w:w="4446" w:type="dxa"/>
          </w:tcPr>
          <w:p w14:paraId="11B362FB" w14:textId="77777777" w:rsidR="00D33BC4" w:rsidRPr="00BF5315" w:rsidRDefault="00D33BC4" w:rsidP="00D33BC4">
            <w:pPr>
              <w:rPr>
                <w:sz w:val="22"/>
                <w:lang w:val="pt-BR"/>
              </w:rPr>
            </w:pPr>
            <w:bookmarkStart w:id="9" w:name="eleImplCnt"/>
            <w:r w:rsidRPr="00BF5315">
              <w:rPr>
                <w:sz w:val="22"/>
                <w:lang w:val="pt-BR"/>
              </w:rPr>
              <w:t>ELE 1, ELE 2, ELE 3, ELE 7, ELE 8, ELE 13, ELE 15, ELE 18</w:t>
            </w:r>
            <w:bookmarkEnd w:id="9"/>
          </w:p>
        </w:tc>
      </w:tr>
      <w:tr w:rsidR="00D33BC4" w:rsidRPr="002A0696" w14:paraId="62E32BC5" w14:textId="77777777" w:rsidTr="00D33BC4">
        <w:trPr>
          <w:jc w:val="center"/>
        </w:trPr>
        <w:tc>
          <w:tcPr>
            <w:tcW w:w="3907" w:type="dxa"/>
          </w:tcPr>
          <w:p w14:paraId="6A05E9F7" w14:textId="77777777" w:rsidR="00D33BC4" w:rsidRDefault="00D33BC4" w:rsidP="00D33BC4">
            <w:pPr>
              <w:ind w:right="-720"/>
              <w:jc w:val="both"/>
              <w:rPr>
                <w:b/>
                <w:sz w:val="22"/>
              </w:rPr>
            </w:pPr>
            <w:r>
              <w:rPr>
                <w:b/>
                <w:sz w:val="22"/>
              </w:rPr>
              <w:t>PARTIALLY</w:t>
            </w:r>
          </w:p>
          <w:p w14:paraId="7FEDA1F6" w14:textId="77777777" w:rsidR="00D33BC4" w:rsidRDefault="00D33BC4" w:rsidP="00D33BC4">
            <w:pPr>
              <w:ind w:right="-720"/>
              <w:jc w:val="both"/>
              <w:rPr>
                <w:b/>
                <w:sz w:val="22"/>
              </w:rPr>
            </w:pPr>
            <w:r>
              <w:rPr>
                <w:b/>
                <w:sz w:val="22"/>
              </w:rPr>
              <w:t>IMPLEMENTED</w:t>
            </w:r>
          </w:p>
        </w:tc>
        <w:tc>
          <w:tcPr>
            <w:tcW w:w="4446" w:type="dxa"/>
          </w:tcPr>
          <w:p w14:paraId="5A6B5686" w14:textId="77777777" w:rsidR="00D33BC4" w:rsidRPr="002A0696" w:rsidRDefault="00D33BC4" w:rsidP="00D33BC4">
            <w:pPr>
              <w:rPr>
                <w:sz w:val="22"/>
              </w:rPr>
            </w:pPr>
            <w:bookmarkStart w:id="10" w:name="eleCritPartial"/>
            <w:r>
              <w:rPr>
                <w:sz w:val="22"/>
              </w:rPr>
              <w:t>ELE 5, ELE 6, ELE 10, ELE 14</w:t>
            </w:r>
            <w:bookmarkEnd w:id="10"/>
          </w:p>
        </w:tc>
      </w:tr>
    </w:tbl>
    <w:p w14:paraId="4012FD48" w14:textId="77777777" w:rsidR="00D33BC4" w:rsidRDefault="00D33BC4" w:rsidP="00D33BC4">
      <w:pPr>
        <w:tabs>
          <w:tab w:val="center" w:pos="4680"/>
        </w:tabs>
        <w:ind w:left="-720" w:right="-720"/>
        <w:jc w:val="both"/>
        <w:rPr>
          <w:sz w:val="22"/>
        </w:rPr>
      </w:pPr>
    </w:p>
    <w:p w14:paraId="338B8F65" w14:textId="77777777" w:rsidR="00D33BC4" w:rsidRDefault="00D33BC4" w:rsidP="00D33BC4">
      <w:pPr>
        <w:pStyle w:val="BodyText"/>
        <w:tabs>
          <w:tab w:val="clear" w:pos="-1440"/>
        </w:tabs>
        <w:ind w:left="-360" w:right="-450"/>
        <w:rPr>
          <w:szCs w:val="22"/>
        </w:rPr>
      </w:pPr>
    </w:p>
    <w:p w14:paraId="0C08E02C" w14:textId="77777777" w:rsidR="00D33BC4" w:rsidRDefault="00D33BC4" w:rsidP="00D33BC4">
      <w:pPr>
        <w:rPr>
          <w:sz w:val="22"/>
          <w:szCs w:val="22"/>
        </w:rPr>
      </w:pPr>
      <w:bookmarkStart w:id="11" w:name="blockFinalAllImplemented"/>
      <w:bookmarkEnd w:id="11"/>
    </w:p>
    <w:p w14:paraId="4B8CC097" w14:textId="77777777" w:rsidR="00D33BC4" w:rsidRDefault="00D33BC4" w:rsidP="00D33BC4">
      <w:pPr>
        <w:pStyle w:val="BodyText"/>
        <w:tabs>
          <w:tab w:val="clear" w:pos="-1440"/>
        </w:tabs>
        <w:ind w:left="-360" w:right="-450"/>
        <w:rPr>
          <w:szCs w:val="22"/>
        </w:rPr>
      </w:pPr>
    </w:p>
    <w:p w14:paraId="71C53B11" w14:textId="77777777" w:rsidR="00D33BC4" w:rsidRDefault="00D33BC4" w:rsidP="00D33BC4">
      <w:pPr>
        <w:rPr>
          <w:sz w:val="22"/>
          <w:szCs w:val="22"/>
        </w:rPr>
      </w:pPr>
      <w:bookmarkStart w:id="12" w:name="ImprovementAreaBlocks"/>
      <w:bookmarkEnd w:id="12"/>
    </w:p>
    <w:p w14:paraId="3677EFB1" w14:textId="77777777" w:rsidR="00D33BC4" w:rsidRDefault="00D33BC4" w:rsidP="00D33BC4">
      <w:pPr>
        <w:rPr>
          <w:sz w:val="22"/>
          <w:szCs w:val="22"/>
        </w:rPr>
        <w:sectPr w:rsidR="00D33BC4" w:rsidSect="00D33BC4">
          <w:footerReference w:type="even" r:id="rId13"/>
          <w:footerReference w:type="default" r:id="rId14"/>
          <w:type w:val="continuous"/>
          <w:pgSz w:w="12240" w:h="15840"/>
          <w:pgMar w:top="1440" w:right="1440" w:bottom="1440" w:left="1440" w:header="720" w:footer="720" w:gutter="0"/>
          <w:cols w:space="720"/>
          <w:docGrid w:linePitch="360"/>
        </w:sectPr>
      </w:pPr>
    </w:p>
    <w:p w14:paraId="32331E29" w14:textId="77777777" w:rsidR="00D33BC4" w:rsidRPr="008E14D8" w:rsidRDefault="00D33BC4" w:rsidP="00D33BC4">
      <w:pPr>
        <w:pStyle w:val="Normal0"/>
        <w:rPr>
          <w:rFonts w:ascii="Verdana" w:hAnsi="Verdana"/>
        </w:rPr>
      </w:pPr>
      <w:r>
        <w:rPr>
          <w:rFonts w:ascii="Verdana" w:hAnsi="Verdana"/>
        </w:rPr>
        <w:br w:type="page"/>
      </w:r>
    </w:p>
    <w:p w14:paraId="6E18E1F5" w14:textId="77777777" w:rsidR="00D33BC4" w:rsidRPr="008E14D8" w:rsidRDefault="00D33BC4" w:rsidP="00D33BC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33BC4" w:rsidRPr="00D47BA6" w14:paraId="0C55A29B" w14:textId="77777777" w:rsidTr="00D33BC4">
        <w:trPr>
          <w:tblHeader/>
        </w:trPr>
        <w:tc>
          <w:tcPr>
            <w:tcW w:w="9360" w:type="dxa"/>
            <w:tcBorders>
              <w:bottom w:val="single" w:sz="4" w:space="0" w:color="auto"/>
            </w:tcBorders>
            <w:shd w:val="clear" w:color="auto" w:fill="C0C0C0"/>
          </w:tcPr>
          <w:p w14:paraId="4BA176C1" w14:textId="77777777" w:rsidR="00D33BC4" w:rsidRPr="00D47BA6" w:rsidRDefault="00D33BC4" w:rsidP="00D33BC4">
            <w:pPr>
              <w:pStyle w:val="Normal0"/>
              <w:keepNext/>
              <w:rPr>
                <w:b/>
                <w:sz w:val="22"/>
                <w:szCs w:val="22"/>
              </w:rPr>
            </w:pPr>
            <w:r w:rsidRPr="00D47BA6">
              <w:rPr>
                <w:b/>
                <w:sz w:val="22"/>
                <w:szCs w:val="22"/>
              </w:rPr>
              <w:lastRenderedPageBreak/>
              <w:t xml:space="preserve">Improvement Area </w:t>
            </w:r>
            <w:bookmarkStart w:id="15" w:name="AreaCounter"/>
            <w:r w:rsidRPr="00D47BA6">
              <w:rPr>
                <w:b/>
                <w:sz w:val="22"/>
                <w:szCs w:val="22"/>
              </w:rPr>
              <w:t>1</w:t>
            </w:r>
            <w:bookmarkEnd w:id="15"/>
          </w:p>
        </w:tc>
      </w:tr>
      <w:tr w:rsidR="00D33BC4" w:rsidRPr="00D47BA6" w14:paraId="52AE6BB7" w14:textId="77777777" w:rsidTr="00D33BC4">
        <w:tc>
          <w:tcPr>
            <w:tcW w:w="9360" w:type="dxa"/>
            <w:tcBorders>
              <w:top w:val="single" w:sz="4" w:space="0" w:color="auto"/>
              <w:left w:val="single" w:sz="4" w:space="0" w:color="auto"/>
              <w:bottom w:val="nil"/>
              <w:right w:val="single" w:sz="4" w:space="0" w:color="auto"/>
            </w:tcBorders>
          </w:tcPr>
          <w:p w14:paraId="4C4BDBA4" w14:textId="77777777" w:rsidR="00D33BC4" w:rsidRPr="00D47BA6" w:rsidRDefault="00D33BC4" w:rsidP="00D33BC4">
            <w:pPr>
              <w:pStyle w:val="Normal0"/>
              <w:keepNext/>
              <w:rPr>
                <w:sz w:val="22"/>
                <w:szCs w:val="22"/>
              </w:rPr>
            </w:pPr>
            <w:r w:rsidRPr="00D47BA6">
              <w:rPr>
                <w:b/>
                <w:sz w:val="22"/>
                <w:szCs w:val="22"/>
              </w:rPr>
              <w:t>Criterion:</w:t>
            </w:r>
            <w:r>
              <w:rPr>
                <w:sz w:val="22"/>
                <w:szCs w:val="22"/>
              </w:rPr>
              <w:t xml:space="preserve"> </w:t>
            </w:r>
            <w:bookmarkStart w:id="16" w:name="CritNumber"/>
            <w:r>
              <w:rPr>
                <w:sz w:val="22"/>
                <w:szCs w:val="22"/>
              </w:rPr>
              <w:t>ELE 5 - Program Placement and Structure</w:t>
            </w:r>
            <w:bookmarkEnd w:id="16"/>
          </w:p>
          <w:p w14:paraId="1535F96C" w14:textId="77777777" w:rsidR="00D33BC4" w:rsidRPr="00D47BA6" w:rsidRDefault="00D33BC4" w:rsidP="00D33BC4">
            <w:pPr>
              <w:pStyle w:val="Normal0"/>
              <w:keepNext/>
              <w:rPr>
                <w:b/>
                <w:sz w:val="22"/>
                <w:szCs w:val="22"/>
              </w:rPr>
            </w:pPr>
          </w:p>
        </w:tc>
      </w:tr>
      <w:tr w:rsidR="00D33BC4" w:rsidRPr="00D47BA6" w14:paraId="79B33993" w14:textId="77777777" w:rsidTr="00D33BC4">
        <w:tc>
          <w:tcPr>
            <w:tcW w:w="9360" w:type="dxa"/>
            <w:tcBorders>
              <w:top w:val="single" w:sz="4" w:space="0" w:color="auto"/>
              <w:left w:val="single" w:sz="4" w:space="0" w:color="auto"/>
              <w:bottom w:val="nil"/>
              <w:right w:val="single" w:sz="4" w:space="0" w:color="auto"/>
            </w:tcBorders>
          </w:tcPr>
          <w:p w14:paraId="08673043" w14:textId="77777777" w:rsidR="00D33BC4" w:rsidRPr="00D47BA6" w:rsidRDefault="00D33BC4" w:rsidP="00D33BC4">
            <w:pPr>
              <w:pStyle w:val="Normal0"/>
              <w:keepNext/>
              <w:rPr>
                <w:sz w:val="22"/>
                <w:szCs w:val="22"/>
              </w:rPr>
            </w:pPr>
            <w:r w:rsidRPr="00D47BA6">
              <w:rPr>
                <w:b/>
                <w:sz w:val="22"/>
                <w:szCs w:val="22"/>
              </w:rPr>
              <w:t>Rating:</w:t>
            </w:r>
            <w:r>
              <w:rPr>
                <w:sz w:val="22"/>
                <w:szCs w:val="22"/>
              </w:rPr>
              <w:t xml:space="preserve"> </w:t>
            </w:r>
            <w:bookmarkStart w:id="17" w:name="CritRating"/>
            <w:r>
              <w:rPr>
                <w:sz w:val="22"/>
                <w:szCs w:val="22"/>
              </w:rPr>
              <w:t>Partially Implemented</w:t>
            </w:r>
            <w:bookmarkEnd w:id="17"/>
          </w:p>
        </w:tc>
      </w:tr>
      <w:tr w:rsidR="00D33BC4" w:rsidRPr="00D47BA6" w14:paraId="1174C3E2" w14:textId="77777777" w:rsidTr="00D33BC4">
        <w:tc>
          <w:tcPr>
            <w:tcW w:w="9360" w:type="dxa"/>
            <w:tcBorders>
              <w:top w:val="nil"/>
              <w:left w:val="single" w:sz="4" w:space="0" w:color="auto"/>
              <w:bottom w:val="single" w:sz="4" w:space="0" w:color="auto"/>
              <w:right w:val="single" w:sz="4" w:space="0" w:color="auto"/>
            </w:tcBorders>
          </w:tcPr>
          <w:p w14:paraId="6BB4C84B" w14:textId="77777777" w:rsidR="00D33BC4" w:rsidRPr="00D47BA6" w:rsidRDefault="00D33BC4" w:rsidP="00D33BC4">
            <w:pPr>
              <w:pStyle w:val="Normal0"/>
              <w:keepNext/>
              <w:rPr>
                <w:rFonts w:cs="Arial"/>
                <w:b/>
                <w:sz w:val="22"/>
                <w:szCs w:val="22"/>
              </w:rPr>
            </w:pPr>
          </w:p>
        </w:tc>
      </w:tr>
      <w:tr w:rsidR="00D33BC4" w:rsidRPr="00D47BA6" w14:paraId="2355A4CC" w14:textId="77777777" w:rsidTr="00D33BC4">
        <w:tc>
          <w:tcPr>
            <w:tcW w:w="9360" w:type="dxa"/>
            <w:tcBorders>
              <w:top w:val="nil"/>
              <w:left w:val="single" w:sz="4" w:space="0" w:color="auto"/>
              <w:bottom w:val="single" w:sz="4" w:space="0" w:color="auto"/>
              <w:right w:val="single" w:sz="4" w:space="0" w:color="auto"/>
            </w:tcBorders>
          </w:tcPr>
          <w:p w14:paraId="478B7876" w14:textId="77777777" w:rsidR="00D33BC4" w:rsidRPr="00D47BA6" w:rsidRDefault="00D33BC4" w:rsidP="00D33BC4">
            <w:pPr>
              <w:pStyle w:val="Normal0"/>
              <w:keepNext/>
              <w:rPr>
                <w:rFonts w:cs="Arial"/>
                <w:sz w:val="22"/>
                <w:szCs w:val="22"/>
              </w:rPr>
            </w:pPr>
            <w:r w:rsidRPr="00D47BA6">
              <w:rPr>
                <w:rFonts w:cs="Arial"/>
                <w:b/>
                <w:sz w:val="22"/>
                <w:szCs w:val="22"/>
              </w:rPr>
              <w:lastRenderedPageBreak/>
              <w:t>Description of Current Issue:</w:t>
            </w:r>
            <w:r>
              <w:rPr>
                <w:rFonts w:cs="Arial"/>
                <w:sz w:val="22"/>
                <w:szCs w:val="22"/>
              </w:rPr>
              <w:t xml:space="preserve"> </w:t>
            </w:r>
            <w:bookmarkStart w:id="18" w:name="IssueDesc"/>
            <w:r>
              <w:rPr>
                <w:rFonts w:cs="Arial"/>
                <w:sz w:val="22"/>
                <w:szCs w:val="22"/>
              </w:rPr>
              <w:t xml:space="preserve">The Department conducted a review of the </w:t>
            </w:r>
            <w:r w:rsidR="00886766">
              <w:rPr>
                <w:rFonts w:cs="Arial"/>
                <w:sz w:val="22"/>
                <w:szCs w:val="22"/>
              </w:rPr>
              <w:t>district’s</w:t>
            </w:r>
            <w:r>
              <w:rPr>
                <w:rFonts w:cs="Arial"/>
                <w:sz w:val="22"/>
                <w:szCs w:val="22"/>
              </w:rPr>
              <w:t xml:space="preserve"> ELE programs and services provided to ELs and identified the following issues:   </w:t>
            </w:r>
          </w:p>
          <w:p w14:paraId="4C992C05" w14:textId="77777777" w:rsidR="00D33BC4" w:rsidRDefault="00D33BC4" w:rsidP="00D33BC4">
            <w:pPr>
              <w:pStyle w:val="Normal0"/>
              <w:keepNext/>
              <w:rPr>
                <w:rFonts w:cs="Arial"/>
                <w:sz w:val="22"/>
                <w:szCs w:val="22"/>
              </w:rPr>
            </w:pPr>
          </w:p>
          <w:p w14:paraId="2B3A9DE6" w14:textId="77777777" w:rsidR="00D33BC4" w:rsidRDefault="00D33BC4" w:rsidP="00D33BC4">
            <w:pPr>
              <w:pStyle w:val="Normal0"/>
              <w:keepNext/>
              <w:rPr>
                <w:rFonts w:cs="Arial"/>
                <w:sz w:val="22"/>
                <w:szCs w:val="22"/>
              </w:rPr>
            </w:pPr>
            <w:r>
              <w:rPr>
                <w:rFonts w:cs="Arial"/>
                <w:sz w:val="22"/>
                <w:szCs w:val="22"/>
              </w:rPr>
              <w:t xml:space="preserve">ESL:  </w:t>
            </w:r>
          </w:p>
          <w:p w14:paraId="02C8517B" w14:textId="77777777" w:rsidR="00D33BC4" w:rsidRDefault="00D33BC4" w:rsidP="00D33BC4">
            <w:pPr>
              <w:pStyle w:val="Normal0"/>
              <w:keepNext/>
              <w:rPr>
                <w:rFonts w:cs="Arial"/>
                <w:sz w:val="22"/>
                <w:szCs w:val="22"/>
              </w:rPr>
            </w:pPr>
          </w:p>
          <w:p w14:paraId="59EA95C0" w14:textId="77777777" w:rsidR="00D33BC4" w:rsidRDefault="00D33BC4" w:rsidP="00AE6125">
            <w:pPr>
              <w:pStyle w:val="Normal0"/>
              <w:keepNext/>
              <w:numPr>
                <w:ilvl w:val="0"/>
                <w:numId w:val="7"/>
              </w:numPr>
              <w:rPr>
                <w:rFonts w:cs="Arial"/>
                <w:sz w:val="22"/>
                <w:szCs w:val="22"/>
              </w:rPr>
            </w:pPr>
            <w:r>
              <w:rPr>
                <w:rFonts w:cs="Arial"/>
                <w:sz w:val="22"/>
                <w:szCs w:val="22"/>
              </w:rPr>
              <w:t xml:space="preserve">When students receive ESL instruction through a push-in model, English language development does not consistently occur. In many cases, the ESL teacher supports the content teacher in delivering grade-level content, but explicit instruction in English language development is limited or absent. </w:t>
            </w:r>
          </w:p>
          <w:p w14:paraId="177FDE31" w14:textId="77777777" w:rsidR="00D33BC4" w:rsidRDefault="00D33BC4" w:rsidP="00D33BC4">
            <w:pPr>
              <w:pStyle w:val="Normal0"/>
              <w:keepNext/>
              <w:rPr>
                <w:rFonts w:cs="Arial"/>
                <w:sz w:val="22"/>
                <w:szCs w:val="22"/>
              </w:rPr>
            </w:pPr>
          </w:p>
          <w:p w14:paraId="1F7BB673" w14:textId="77777777" w:rsidR="00D33BC4" w:rsidRDefault="00D33BC4" w:rsidP="00AE6125">
            <w:pPr>
              <w:pStyle w:val="Normal0"/>
              <w:keepNext/>
              <w:numPr>
                <w:ilvl w:val="0"/>
                <w:numId w:val="7"/>
              </w:numPr>
              <w:rPr>
                <w:rFonts w:cs="Arial"/>
                <w:sz w:val="22"/>
                <w:szCs w:val="22"/>
              </w:rPr>
            </w:pPr>
            <w:r>
              <w:rPr>
                <w:rFonts w:cs="Arial"/>
                <w:sz w:val="22"/>
                <w:szCs w:val="22"/>
              </w:rPr>
              <w:t>Interviews revealed that English learners are sometimes pulled out of their content classes for ESL</w:t>
            </w:r>
            <w:r w:rsidR="008A5012">
              <w:rPr>
                <w:rFonts w:cs="Arial"/>
                <w:sz w:val="22"/>
                <w:szCs w:val="22"/>
              </w:rPr>
              <w:t xml:space="preserve"> </w:t>
            </w:r>
            <w:r w:rsidR="00886766">
              <w:rPr>
                <w:rFonts w:cs="Arial"/>
                <w:sz w:val="22"/>
                <w:szCs w:val="22"/>
              </w:rPr>
              <w:t>instruction</w:t>
            </w:r>
            <w:r>
              <w:rPr>
                <w:rFonts w:cs="Arial"/>
                <w:sz w:val="22"/>
                <w:szCs w:val="22"/>
              </w:rPr>
              <w:t xml:space="preserve">, causing them to miss critical instruction in core subjects and limiting their access to grade-level content, which may hinder their overall academic progress and widen the achievement gap between English learners and their peers. </w:t>
            </w:r>
          </w:p>
          <w:p w14:paraId="6813198A" w14:textId="77777777" w:rsidR="00D33BC4" w:rsidRDefault="00D33BC4" w:rsidP="00D33BC4">
            <w:pPr>
              <w:pStyle w:val="Normal0"/>
              <w:keepNext/>
              <w:rPr>
                <w:rFonts w:cs="Arial"/>
                <w:sz w:val="22"/>
                <w:szCs w:val="22"/>
              </w:rPr>
            </w:pPr>
          </w:p>
          <w:p w14:paraId="3FC7B313" w14:textId="77777777" w:rsidR="00D33BC4" w:rsidRDefault="00D33BC4" w:rsidP="00AE6125">
            <w:pPr>
              <w:pStyle w:val="Normal0"/>
              <w:keepNext/>
              <w:numPr>
                <w:ilvl w:val="0"/>
                <w:numId w:val="7"/>
              </w:numPr>
              <w:rPr>
                <w:rFonts w:cs="Arial"/>
                <w:sz w:val="22"/>
                <w:szCs w:val="22"/>
              </w:rPr>
            </w:pPr>
            <w:r>
              <w:rPr>
                <w:rFonts w:cs="Arial"/>
                <w:sz w:val="22"/>
                <w:szCs w:val="22"/>
              </w:rPr>
              <w:t xml:space="preserve">Interviews and a review of documentation indicated that while the district has adopted ESL curricular materials, they are not consistently used for ESL instruction across all schools. In some schools, ESL teachers are directed to modify and use the general education English Language Arts (ELA) curriculum, which may not adequately address the specific language development needs of English learners. </w:t>
            </w:r>
          </w:p>
          <w:p w14:paraId="6B2DC7FA" w14:textId="77777777" w:rsidR="00D33BC4" w:rsidRDefault="00D33BC4" w:rsidP="00D33BC4">
            <w:pPr>
              <w:pStyle w:val="Normal0"/>
              <w:keepNext/>
              <w:rPr>
                <w:rFonts w:cs="Arial"/>
                <w:sz w:val="22"/>
                <w:szCs w:val="22"/>
              </w:rPr>
            </w:pPr>
          </w:p>
          <w:p w14:paraId="565DA71F" w14:textId="77777777" w:rsidR="00886766" w:rsidRDefault="00D33BC4" w:rsidP="00AE6125">
            <w:pPr>
              <w:pStyle w:val="Normal0"/>
              <w:keepNext/>
              <w:numPr>
                <w:ilvl w:val="0"/>
                <w:numId w:val="7"/>
              </w:numPr>
              <w:rPr>
                <w:rFonts w:cs="Arial"/>
                <w:sz w:val="22"/>
                <w:szCs w:val="22"/>
              </w:rPr>
            </w:pPr>
            <w:r>
              <w:rPr>
                <w:rFonts w:cs="Arial"/>
                <w:sz w:val="22"/>
                <w:szCs w:val="22"/>
              </w:rPr>
              <w:t xml:space="preserve">Interviews with staff and classroom observations revealed that ESL classes are not consistently rigorous across the district. In some instances, instruction lacked academic challenge and did not align with grade-level or proficiency-level expectations, thereby limiting opportunities for English learners to engage with complex content and develop the skills necessary for success in mainstream academic settings. </w:t>
            </w:r>
          </w:p>
          <w:p w14:paraId="61E14047" w14:textId="77777777" w:rsidR="00886766" w:rsidRDefault="00886766" w:rsidP="00886766">
            <w:pPr>
              <w:pStyle w:val="ListParagraph"/>
              <w:rPr>
                <w:rFonts w:cs="Arial"/>
                <w:sz w:val="22"/>
                <w:szCs w:val="22"/>
              </w:rPr>
            </w:pPr>
          </w:p>
          <w:p w14:paraId="196BD2D7" w14:textId="77777777" w:rsidR="00D33BC4" w:rsidRPr="00886766" w:rsidRDefault="00D33BC4" w:rsidP="00AE6125">
            <w:pPr>
              <w:pStyle w:val="Normal0"/>
              <w:keepNext/>
              <w:numPr>
                <w:ilvl w:val="0"/>
                <w:numId w:val="7"/>
              </w:numPr>
              <w:rPr>
                <w:rFonts w:cs="Arial"/>
                <w:sz w:val="22"/>
                <w:szCs w:val="22"/>
              </w:rPr>
            </w:pPr>
            <w:r w:rsidRPr="00886766">
              <w:rPr>
                <w:rFonts w:cs="Arial"/>
                <w:sz w:val="22"/>
                <w:szCs w:val="22"/>
              </w:rPr>
              <w:t xml:space="preserve">The district places some students in out-of-district placements to meet their unique needs. The district does not ensure that ELs in such out-of-district placements receive ELE services. </w:t>
            </w:r>
          </w:p>
          <w:p w14:paraId="58843CEC" w14:textId="77777777" w:rsidR="00D33BC4" w:rsidRDefault="00D33BC4" w:rsidP="00D33BC4">
            <w:pPr>
              <w:pStyle w:val="Normal0"/>
              <w:keepNext/>
              <w:rPr>
                <w:rFonts w:cs="Arial"/>
                <w:sz w:val="22"/>
                <w:szCs w:val="22"/>
              </w:rPr>
            </w:pPr>
          </w:p>
          <w:p w14:paraId="64221A20" w14:textId="77777777" w:rsidR="00D33BC4" w:rsidRDefault="00D33BC4" w:rsidP="00D33BC4">
            <w:pPr>
              <w:pStyle w:val="Normal0"/>
              <w:keepNext/>
              <w:rPr>
                <w:rFonts w:cs="Arial"/>
                <w:sz w:val="22"/>
                <w:szCs w:val="22"/>
              </w:rPr>
            </w:pPr>
            <w:r>
              <w:rPr>
                <w:rFonts w:cs="Arial"/>
                <w:sz w:val="22"/>
                <w:szCs w:val="22"/>
              </w:rPr>
              <w:t xml:space="preserve">Procedures:  </w:t>
            </w:r>
          </w:p>
          <w:p w14:paraId="0B512927" w14:textId="77777777" w:rsidR="00D33BC4" w:rsidRDefault="00D33BC4" w:rsidP="00D33BC4">
            <w:pPr>
              <w:pStyle w:val="Normal0"/>
              <w:keepNext/>
              <w:rPr>
                <w:rFonts w:cs="Arial"/>
                <w:sz w:val="22"/>
                <w:szCs w:val="22"/>
              </w:rPr>
            </w:pPr>
          </w:p>
          <w:p w14:paraId="43A46362" w14:textId="77777777" w:rsidR="00D33BC4" w:rsidRDefault="00D33BC4" w:rsidP="00AE6125">
            <w:pPr>
              <w:pStyle w:val="Normal0"/>
              <w:keepNext/>
              <w:numPr>
                <w:ilvl w:val="0"/>
                <w:numId w:val="8"/>
              </w:numPr>
              <w:rPr>
                <w:rFonts w:cs="Arial"/>
                <w:sz w:val="22"/>
                <w:szCs w:val="22"/>
              </w:rPr>
            </w:pPr>
            <w:r>
              <w:rPr>
                <w:rFonts w:cs="Arial"/>
                <w:sz w:val="22"/>
                <w:szCs w:val="22"/>
              </w:rPr>
              <w:t xml:space="preserve">Although the district is in the process of developing and revising its policies and procedures pertaining to ELE programming, at the time of the review the district did not have procedures aligned to the </w:t>
            </w:r>
            <w:r w:rsidR="008A5012">
              <w:rPr>
                <w:rFonts w:cs="Arial"/>
                <w:sz w:val="22"/>
                <w:szCs w:val="22"/>
              </w:rPr>
              <w:t>Department’s</w:t>
            </w:r>
            <w:r>
              <w:rPr>
                <w:rFonts w:cs="Arial"/>
                <w:sz w:val="22"/>
                <w:szCs w:val="22"/>
              </w:rPr>
              <w:t xml:space="preserve"> guidance to ensure the district </w:t>
            </w:r>
            <w:proofErr w:type="gramStart"/>
            <w:r>
              <w:rPr>
                <w:rFonts w:cs="Arial"/>
                <w:sz w:val="22"/>
                <w:szCs w:val="22"/>
              </w:rPr>
              <w:t>is in compliance with</w:t>
            </w:r>
            <w:proofErr w:type="gramEnd"/>
            <w:r>
              <w:rPr>
                <w:rFonts w:cs="Arial"/>
                <w:sz w:val="22"/>
                <w:szCs w:val="22"/>
              </w:rPr>
              <w:t xml:space="preserve"> federal and state law and regulations.  </w:t>
            </w:r>
          </w:p>
          <w:p w14:paraId="14857282" w14:textId="77777777" w:rsidR="00D33BC4" w:rsidRDefault="00D33BC4" w:rsidP="00D33BC4">
            <w:pPr>
              <w:pStyle w:val="Normal0"/>
              <w:keepNext/>
              <w:rPr>
                <w:rFonts w:cs="Arial"/>
                <w:sz w:val="22"/>
                <w:szCs w:val="22"/>
              </w:rPr>
            </w:pPr>
          </w:p>
          <w:p w14:paraId="5E8698C7" w14:textId="77777777" w:rsidR="00D33BC4" w:rsidRDefault="00D33BC4" w:rsidP="00D33BC4">
            <w:pPr>
              <w:pStyle w:val="Normal0"/>
              <w:keepNext/>
              <w:rPr>
                <w:rFonts w:cs="Arial"/>
                <w:sz w:val="22"/>
                <w:szCs w:val="22"/>
              </w:rPr>
            </w:pPr>
            <w:r>
              <w:rPr>
                <w:rFonts w:cs="Arial"/>
                <w:sz w:val="22"/>
                <w:szCs w:val="22"/>
              </w:rPr>
              <w:t xml:space="preserve">Benchmark Requirements </w:t>
            </w:r>
          </w:p>
          <w:p w14:paraId="6C9FE2EE" w14:textId="77777777" w:rsidR="00D33BC4" w:rsidRDefault="00D33BC4" w:rsidP="00D33BC4">
            <w:pPr>
              <w:pStyle w:val="Normal0"/>
              <w:keepNext/>
              <w:rPr>
                <w:rFonts w:cs="Arial"/>
                <w:sz w:val="22"/>
                <w:szCs w:val="22"/>
              </w:rPr>
            </w:pPr>
          </w:p>
          <w:p w14:paraId="4CD1C018" w14:textId="77777777" w:rsidR="00D33BC4" w:rsidRDefault="00D33BC4" w:rsidP="00AE6125">
            <w:pPr>
              <w:pStyle w:val="Normal0"/>
              <w:keepNext/>
              <w:numPr>
                <w:ilvl w:val="0"/>
                <w:numId w:val="8"/>
              </w:numPr>
              <w:rPr>
                <w:rFonts w:cs="Arial"/>
                <w:sz w:val="22"/>
                <w:szCs w:val="22"/>
              </w:rPr>
            </w:pPr>
            <w:r>
              <w:rPr>
                <w:rFonts w:cs="Arial"/>
                <w:sz w:val="22"/>
                <w:szCs w:val="22"/>
              </w:rPr>
              <w:t xml:space="preserve">The district has procedures in place to identify English learners who do not meet English proficiency benchmarks, determine areas for improvement, and establish personalized goals for language development. However, these procedures are not implemented consistently across the district, particularly </w:t>
            </w:r>
            <w:proofErr w:type="gramStart"/>
            <w:r>
              <w:rPr>
                <w:rFonts w:cs="Arial"/>
                <w:sz w:val="22"/>
                <w:szCs w:val="22"/>
              </w:rPr>
              <w:t>with regard to</w:t>
            </w:r>
            <w:proofErr w:type="gramEnd"/>
            <w:r>
              <w:rPr>
                <w:rFonts w:cs="Arial"/>
                <w:sz w:val="22"/>
                <w:szCs w:val="22"/>
              </w:rPr>
              <w:t xml:space="preserve"> using benchmark goals to inform instructional planning. </w:t>
            </w:r>
          </w:p>
          <w:p w14:paraId="25C32778" w14:textId="77777777" w:rsidR="00D33BC4" w:rsidRDefault="00D33BC4" w:rsidP="00D33BC4">
            <w:pPr>
              <w:pStyle w:val="Normal0"/>
              <w:keepNext/>
              <w:rPr>
                <w:rFonts w:cs="Arial"/>
                <w:sz w:val="22"/>
                <w:szCs w:val="22"/>
              </w:rPr>
            </w:pPr>
          </w:p>
          <w:p w14:paraId="4ACDFCC3" w14:textId="77777777" w:rsidR="00D33BC4" w:rsidRDefault="00D33BC4" w:rsidP="00D33BC4">
            <w:pPr>
              <w:pStyle w:val="Normal0"/>
              <w:keepNext/>
              <w:rPr>
                <w:rFonts w:cs="Arial"/>
                <w:sz w:val="22"/>
                <w:szCs w:val="22"/>
              </w:rPr>
            </w:pPr>
            <w:r>
              <w:rPr>
                <w:rFonts w:cs="Arial"/>
                <w:sz w:val="22"/>
                <w:szCs w:val="22"/>
              </w:rPr>
              <w:t xml:space="preserve"> </w:t>
            </w:r>
          </w:p>
          <w:p w14:paraId="5B669A55" w14:textId="77777777" w:rsidR="00D33BC4" w:rsidRDefault="00D33BC4" w:rsidP="00D33BC4">
            <w:pPr>
              <w:pStyle w:val="Normal0"/>
              <w:keepNext/>
              <w:rPr>
                <w:rFonts w:cs="Arial"/>
                <w:sz w:val="22"/>
                <w:szCs w:val="22"/>
              </w:rPr>
            </w:pPr>
            <w:proofErr w:type="gramStart"/>
            <w:r>
              <w:rPr>
                <w:rFonts w:cs="Arial"/>
                <w:sz w:val="22"/>
                <w:szCs w:val="22"/>
              </w:rPr>
              <w:t>SLIFE :</w:t>
            </w:r>
            <w:proofErr w:type="gramEnd"/>
            <w:r>
              <w:rPr>
                <w:rFonts w:cs="Arial"/>
                <w:sz w:val="22"/>
                <w:szCs w:val="22"/>
              </w:rPr>
              <w:t xml:space="preserve">  </w:t>
            </w:r>
          </w:p>
          <w:p w14:paraId="0A3B9263" w14:textId="77777777" w:rsidR="00D33BC4" w:rsidRDefault="00D33BC4" w:rsidP="00D33BC4">
            <w:pPr>
              <w:pStyle w:val="Normal0"/>
              <w:keepNext/>
              <w:rPr>
                <w:rFonts w:cs="Arial"/>
                <w:sz w:val="22"/>
                <w:szCs w:val="22"/>
              </w:rPr>
            </w:pPr>
          </w:p>
          <w:p w14:paraId="2A6B9BD6" w14:textId="77777777" w:rsidR="00D33BC4" w:rsidRDefault="00D33BC4" w:rsidP="00AE6125">
            <w:pPr>
              <w:pStyle w:val="Normal0"/>
              <w:keepNext/>
              <w:numPr>
                <w:ilvl w:val="0"/>
                <w:numId w:val="8"/>
              </w:numPr>
              <w:rPr>
                <w:rFonts w:cs="Arial"/>
                <w:sz w:val="22"/>
                <w:szCs w:val="22"/>
              </w:rPr>
            </w:pPr>
            <w:r>
              <w:rPr>
                <w:rFonts w:cs="Arial"/>
                <w:sz w:val="22"/>
                <w:szCs w:val="22"/>
              </w:rPr>
              <w:lastRenderedPageBreak/>
              <w:t xml:space="preserve">Students with Limited or Interrupted Formal Education (SLIFE) are currently placed in fully self-contained instructional settings with limited or no access to English-speaking peers throughout the school day. </w:t>
            </w:r>
          </w:p>
          <w:p w14:paraId="7D46193C" w14:textId="77777777" w:rsidR="00D33BC4" w:rsidRDefault="00D33BC4" w:rsidP="00D33BC4">
            <w:pPr>
              <w:pStyle w:val="Normal0"/>
              <w:keepNext/>
              <w:rPr>
                <w:rFonts w:cs="Arial"/>
                <w:sz w:val="22"/>
                <w:szCs w:val="22"/>
              </w:rPr>
            </w:pPr>
          </w:p>
          <w:p w14:paraId="0543115B" w14:textId="77777777" w:rsidR="00D33BC4" w:rsidRDefault="00D33BC4" w:rsidP="00AE6125">
            <w:pPr>
              <w:pStyle w:val="Normal0"/>
              <w:keepNext/>
              <w:numPr>
                <w:ilvl w:val="0"/>
                <w:numId w:val="8"/>
              </w:numPr>
              <w:rPr>
                <w:rFonts w:cs="Arial"/>
                <w:sz w:val="22"/>
                <w:szCs w:val="22"/>
              </w:rPr>
            </w:pPr>
            <w:r>
              <w:rPr>
                <w:rFonts w:cs="Arial"/>
                <w:sz w:val="22"/>
                <w:szCs w:val="22"/>
              </w:rPr>
              <w:t xml:space="preserve">Interviews and observations indicated that there are instances where students remain in the program beyond the criteria, sometimes due to students? personal preference. This practice can lead to more segregated settings and maintains students in self-contained classes longer than necessary, limiting their integration with English-speaking peers. Prolonged separation from mainstream academic environments may hinder their language development, academic progress, and social integration, ultimately reducing their exposure to essential academic and social experiences. </w:t>
            </w:r>
          </w:p>
          <w:p w14:paraId="78FD7B97" w14:textId="77777777" w:rsidR="00D33BC4" w:rsidRDefault="00D33BC4" w:rsidP="00D33BC4">
            <w:pPr>
              <w:pStyle w:val="Normal0"/>
              <w:keepNext/>
              <w:rPr>
                <w:rFonts w:cs="Arial"/>
                <w:sz w:val="22"/>
                <w:szCs w:val="22"/>
              </w:rPr>
            </w:pPr>
          </w:p>
          <w:p w14:paraId="2F7B3E27" w14:textId="77777777" w:rsidR="00D33BC4" w:rsidRDefault="00D33BC4" w:rsidP="00D33BC4">
            <w:pPr>
              <w:pStyle w:val="Normal0"/>
              <w:keepNext/>
              <w:rPr>
                <w:rFonts w:cs="Arial"/>
                <w:sz w:val="22"/>
                <w:szCs w:val="22"/>
              </w:rPr>
            </w:pPr>
            <w:r>
              <w:rPr>
                <w:rFonts w:cs="Arial"/>
                <w:sz w:val="22"/>
                <w:szCs w:val="22"/>
              </w:rPr>
              <w:t xml:space="preserve">DLBE Program:  </w:t>
            </w:r>
          </w:p>
          <w:p w14:paraId="260C2008" w14:textId="77777777" w:rsidR="00D33BC4" w:rsidRDefault="00D33BC4" w:rsidP="00D33BC4">
            <w:pPr>
              <w:pStyle w:val="Normal0"/>
              <w:keepNext/>
              <w:rPr>
                <w:rFonts w:cs="Arial"/>
                <w:sz w:val="22"/>
                <w:szCs w:val="22"/>
              </w:rPr>
            </w:pPr>
          </w:p>
          <w:p w14:paraId="3A359FC9" w14:textId="77777777" w:rsidR="00D33BC4" w:rsidRDefault="00D33BC4" w:rsidP="00AE6125">
            <w:pPr>
              <w:pStyle w:val="Normal0"/>
              <w:keepNext/>
              <w:numPr>
                <w:ilvl w:val="0"/>
                <w:numId w:val="9"/>
              </w:numPr>
              <w:rPr>
                <w:rFonts w:cs="Arial"/>
                <w:sz w:val="22"/>
                <w:szCs w:val="22"/>
              </w:rPr>
            </w:pPr>
            <w:r>
              <w:rPr>
                <w:rFonts w:cs="Arial"/>
                <w:sz w:val="22"/>
                <w:szCs w:val="22"/>
              </w:rPr>
              <w:t xml:space="preserve">While elementary and middle school Dual Language Bilingual Education (DLBE) programs are implementing bilingual instruction, there is limited evidence of shared program goals, aligned language allocation plans, or coordinated curriculum frameworks to ensure continuity of language and content development across grades. The absence of aligned language allocation plans, curricular frameworks, and shared program goals across grade spans makes it difficult to ensure a coherent biliteracy pathway for students as they transition from elementary to secondary. </w:t>
            </w:r>
          </w:p>
          <w:p w14:paraId="363FA36F" w14:textId="77777777" w:rsidR="00D33BC4" w:rsidRDefault="00D33BC4" w:rsidP="00D33BC4">
            <w:pPr>
              <w:pStyle w:val="Normal0"/>
              <w:keepNext/>
              <w:rPr>
                <w:rFonts w:cs="Arial"/>
                <w:sz w:val="22"/>
                <w:szCs w:val="22"/>
              </w:rPr>
            </w:pPr>
          </w:p>
          <w:p w14:paraId="426DA2C1" w14:textId="77777777" w:rsidR="00D33BC4" w:rsidRDefault="00D33BC4" w:rsidP="00AE6125">
            <w:pPr>
              <w:pStyle w:val="Normal0"/>
              <w:keepNext/>
              <w:numPr>
                <w:ilvl w:val="0"/>
                <w:numId w:val="9"/>
              </w:numPr>
              <w:rPr>
                <w:rFonts w:cs="Arial"/>
                <w:sz w:val="22"/>
                <w:szCs w:val="22"/>
              </w:rPr>
            </w:pPr>
            <w:r>
              <w:rPr>
                <w:rFonts w:cs="Arial"/>
                <w:sz w:val="22"/>
                <w:szCs w:val="22"/>
              </w:rPr>
              <w:t>District-level support for the Dual Language Bilingual Education (DLBE) program is limited, particularly in the areas of professional development, curriculum guidance, and staffing allocations. Educators report a lack of centralized resources, bilingual instructional coaching, and ongoing training specific to the needs of dual language educators. This absence of targeted support has led to inconsistencies in program implementation across schools and places additional burden on individual educators and school leaders to interpret and apply dual language best practices independently.</w:t>
            </w:r>
            <w:bookmarkEnd w:id="18"/>
          </w:p>
          <w:p w14:paraId="0309A042" w14:textId="77777777" w:rsidR="00D33BC4" w:rsidRPr="00D47BA6" w:rsidRDefault="00D33BC4" w:rsidP="00D33BC4">
            <w:pPr>
              <w:pStyle w:val="Normal0"/>
              <w:keepNext/>
              <w:rPr>
                <w:rFonts w:cs="Arial"/>
                <w:b/>
                <w:sz w:val="22"/>
                <w:szCs w:val="22"/>
              </w:rPr>
            </w:pPr>
          </w:p>
        </w:tc>
      </w:tr>
    </w:tbl>
    <w:p w14:paraId="279FEF05" w14:textId="77777777" w:rsidR="00D33BC4" w:rsidRDefault="00D33BC4" w:rsidP="00D33BC4">
      <w:pPr>
        <w:pStyle w:val="Normal0"/>
        <w:rPr>
          <w:sz w:val="22"/>
          <w:szCs w:val="22"/>
        </w:rPr>
      </w:pPr>
    </w:p>
    <w:p w14:paraId="3DA1532E" w14:textId="77777777" w:rsidR="00D33BC4" w:rsidRDefault="00D33BC4" w:rsidP="00D33BC4">
      <w:pPr>
        <w:pStyle w:val="Normal0"/>
        <w:tabs>
          <w:tab w:val="left" w:pos="7080"/>
        </w:tabs>
        <w:rPr>
          <w:sz w:val="22"/>
          <w:szCs w:val="22"/>
        </w:rPr>
      </w:pPr>
    </w:p>
    <w:p w14:paraId="7100E6AC" w14:textId="77777777" w:rsidR="00D33BC4" w:rsidRPr="00D47BA6" w:rsidRDefault="00D33BC4" w:rsidP="00D33BC4">
      <w:pPr>
        <w:pStyle w:val="Normal0"/>
        <w:tabs>
          <w:tab w:val="left" w:pos="7080"/>
        </w:tabs>
        <w:rPr>
          <w:sz w:val="22"/>
          <w:szCs w:val="22"/>
        </w:rPr>
      </w:pPr>
    </w:p>
    <w:p w14:paraId="4A9E41F4" w14:textId="77777777" w:rsidR="00D33BC4" w:rsidRDefault="00D33BC4">
      <w:pPr>
        <w:pStyle w:val="Normal0"/>
        <w:sectPr w:rsidR="00D33BC4" w:rsidSect="00D33BC4">
          <w:footerReference w:type="default" r:id="rId15"/>
          <w:type w:val="continuous"/>
          <w:pgSz w:w="12240" w:h="15840"/>
          <w:pgMar w:top="1440" w:right="1080" w:bottom="1440" w:left="1800" w:header="720" w:footer="720" w:gutter="0"/>
          <w:cols w:space="720"/>
          <w:docGrid w:linePitch="360"/>
        </w:sectPr>
      </w:pPr>
    </w:p>
    <w:p w14:paraId="34551604" w14:textId="77777777" w:rsidR="00D33BC4" w:rsidRPr="008E14D8" w:rsidRDefault="00D33BC4" w:rsidP="00D33BC4">
      <w:pPr>
        <w:pStyle w:val="Normal1"/>
        <w:rPr>
          <w:rFonts w:ascii="Verdana" w:hAnsi="Verdana"/>
        </w:rPr>
      </w:pPr>
      <w:r>
        <w:rPr>
          <w:rFonts w:ascii="Verdana" w:hAnsi="Verdana"/>
        </w:rPr>
        <w:br w:type="page"/>
      </w:r>
    </w:p>
    <w:p w14:paraId="3F3A7244" w14:textId="77777777" w:rsidR="00D33BC4" w:rsidRPr="008E14D8" w:rsidRDefault="00D33BC4" w:rsidP="00D33BC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33BC4" w:rsidRPr="00D47BA6" w14:paraId="37E44057" w14:textId="77777777" w:rsidTr="00D33BC4">
        <w:trPr>
          <w:tblHeader/>
        </w:trPr>
        <w:tc>
          <w:tcPr>
            <w:tcW w:w="9360" w:type="dxa"/>
            <w:tcBorders>
              <w:bottom w:val="single" w:sz="4" w:space="0" w:color="auto"/>
            </w:tcBorders>
            <w:shd w:val="clear" w:color="auto" w:fill="C0C0C0"/>
          </w:tcPr>
          <w:p w14:paraId="403E7A3D" w14:textId="77777777" w:rsidR="00D33BC4" w:rsidRPr="00D47BA6" w:rsidRDefault="00D33BC4" w:rsidP="00D33BC4">
            <w:pPr>
              <w:pStyle w:val="Normal1"/>
              <w:keepNext/>
              <w:rPr>
                <w:b/>
                <w:sz w:val="22"/>
                <w:szCs w:val="22"/>
              </w:rPr>
            </w:pPr>
            <w:r w:rsidRPr="00D47BA6">
              <w:rPr>
                <w:b/>
                <w:sz w:val="22"/>
                <w:szCs w:val="22"/>
              </w:rPr>
              <w:t>Improvement Area 2</w:t>
            </w:r>
          </w:p>
        </w:tc>
      </w:tr>
      <w:tr w:rsidR="00D33BC4" w:rsidRPr="00D47BA6" w14:paraId="0AD5513A" w14:textId="77777777" w:rsidTr="00D33BC4">
        <w:tc>
          <w:tcPr>
            <w:tcW w:w="9360" w:type="dxa"/>
            <w:tcBorders>
              <w:top w:val="single" w:sz="4" w:space="0" w:color="auto"/>
              <w:left w:val="single" w:sz="4" w:space="0" w:color="auto"/>
              <w:bottom w:val="nil"/>
              <w:right w:val="single" w:sz="4" w:space="0" w:color="auto"/>
            </w:tcBorders>
          </w:tcPr>
          <w:p w14:paraId="4A851CB3" w14:textId="77777777" w:rsidR="00D33BC4" w:rsidRPr="00D47BA6" w:rsidRDefault="00D33BC4" w:rsidP="00D33BC4">
            <w:pPr>
              <w:pStyle w:val="Normal1"/>
              <w:keepNext/>
              <w:rPr>
                <w:sz w:val="22"/>
                <w:szCs w:val="22"/>
              </w:rPr>
            </w:pPr>
            <w:r w:rsidRPr="00D47BA6">
              <w:rPr>
                <w:b/>
                <w:sz w:val="22"/>
                <w:szCs w:val="22"/>
              </w:rPr>
              <w:t>Criterion:</w:t>
            </w:r>
            <w:r>
              <w:rPr>
                <w:sz w:val="22"/>
                <w:szCs w:val="22"/>
              </w:rPr>
              <w:t xml:space="preserve"> ELE 6 - Program Exit and Readiness</w:t>
            </w:r>
          </w:p>
          <w:p w14:paraId="6FAAE9B9" w14:textId="77777777" w:rsidR="00D33BC4" w:rsidRPr="00D47BA6" w:rsidRDefault="00D33BC4" w:rsidP="00D33BC4">
            <w:pPr>
              <w:pStyle w:val="Normal1"/>
              <w:keepNext/>
              <w:rPr>
                <w:b/>
                <w:sz w:val="22"/>
                <w:szCs w:val="22"/>
              </w:rPr>
            </w:pPr>
          </w:p>
        </w:tc>
      </w:tr>
      <w:tr w:rsidR="00D33BC4" w:rsidRPr="00D47BA6" w14:paraId="0B00456F" w14:textId="77777777" w:rsidTr="00D33BC4">
        <w:tc>
          <w:tcPr>
            <w:tcW w:w="9360" w:type="dxa"/>
            <w:tcBorders>
              <w:top w:val="single" w:sz="4" w:space="0" w:color="auto"/>
              <w:left w:val="single" w:sz="4" w:space="0" w:color="auto"/>
              <w:bottom w:val="nil"/>
              <w:right w:val="single" w:sz="4" w:space="0" w:color="auto"/>
            </w:tcBorders>
          </w:tcPr>
          <w:p w14:paraId="3499CAA7" w14:textId="77777777" w:rsidR="00D33BC4" w:rsidRPr="00D47BA6" w:rsidRDefault="00D33BC4" w:rsidP="00D33BC4">
            <w:pPr>
              <w:pStyle w:val="Normal1"/>
              <w:keepNext/>
              <w:rPr>
                <w:sz w:val="22"/>
                <w:szCs w:val="22"/>
              </w:rPr>
            </w:pPr>
            <w:r w:rsidRPr="00D47BA6">
              <w:rPr>
                <w:b/>
                <w:sz w:val="22"/>
                <w:szCs w:val="22"/>
              </w:rPr>
              <w:t>Rating:</w:t>
            </w:r>
            <w:r>
              <w:rPr>
                <w:sz w:val="22"/>
                <w:szCs w:val="22"/>
              </w:rPr>
              <w:t xml:space="preserve"> Partially Implemented</w:t>
            </w:r>
          </w:p>
        </w:tc>
      </w:tr>
      <w:tr w:rsidR="00D33BC4" w:rsidRPr="00D47BA6" w14:paraId="1FDAE0AF" w14:textId="77777777" w:rsidTr="00D33BC4">
        <w:tc>
          <w:tcPr>
            <w:tcW w:w="9360" w:type="dxa"/>
            <w:tcBorders>
              <w:top w:val="nil"/>
              <w:left w:val="single" w:sz="4" w:space="0" w:color="auto"/>
              <w:bottom w:val="single" w:sz="4" w:space="0" w:color="auto"/>
              <w:right w:val="single" w:sz="4" w:space="0" w:color="auto"/>
            </w:tcBorders>
          </w:tcPr>
          <w:p w14:paraId="247461DB" w14:textId="77777777" w:rsidR="00D33BC4" w:rsidRPr="00D47BA6" w:rsidRDefault="00D33BC4" w:rsidP="00D33BC4">
            <w:pPr>
              <w:pStyle w:val="Normal1"/>
              <w:keepNext/>
              <w:rPr>
                <w:rFonts w:cs="Arial"/>
                <w:b/>
                <w:sz w:val="22"/>
                <w:szCs w:val="22"/>
              </w:rPr>
            </w:pPr>
          </w:p>
        </w:tc>
      </w:tr>
      <w:tr w:rsidR="00D33BC4" w:rsidRPr="00D47BA6" w14:paraId="57E1F804" w14:textId="77777777" w:rsidTr="00D33BC4">
        <w:tc>
          <w:tcPr>
            <w:tcW w:w="9360" w:type="dxa"/>
            <w:tcBorders>
              <w:top w:val="nil"/>
              <w:left w:val="single" w:sz="4" w:space="0" w:color="auto"/>
              <w:bottom w:val="single" w:sz="4" w:space="0" w:color="auto"/>
              <w:right w:val="single" w:sz="4" w:space="0" w:color="auto"/>
            </w:tcBorders>
          </w:tcPr>
          <w:p w14:paraId="2AEA500C" w14:textId="77777777" w:rsidR="00D33BC4" w:rsidRPr="00D47BA6" w:rsidRDefault="00D33BC4" w:rsidP="00D33BC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data indicated that the district may exit some students from the ELE program before they meet the minimum exit criteria set by the Department. The district's current reclassification practices are not in compliance with 603 CMR 14.02 that requires districts to establish and implement exit criteria in accordance with the Department guidelines. </w:t>
            </w:r>
          </w:p>
          <w:p w14:paraId="7A0DB838" w14:textId="77777777" w:rsidR="00D33BC4" w:rsidRDefault="00D33BC4" w:rsidP="00D33BC4">
            <w:pPr>
              <w:pStyle w:val="Normal1"/>
              <w:keepNext/>
              <w:rPr>
                <w:rFonts w:cs="Arial"/>
                <w:sz w:val="22"/>
                <w:szCs w:val="22"/>
              </w:rPr>
            </w:pPr>
          </w:p>
          <w:p w14:paraId="7B6130B4" w14:textId="77777777" w:rsidR="00D33BC4" w:rsidRDefault="00D33BC4" w:rsidP="00D33BC4">
            <w:pPr>
              <w:pStyle w:val="Normal1"/>
              <w:keepNext/>
              <w:rPr>
                <w:rFonts w:cs="Arial"/>
                <w:sz w:val="22"/>
                <w:szCs w:val="22"/>
              </w:rPr>
            </w:pPr>
            <w:r>
              <w:rPr>
                <w:rFonts w:cs="Arial"/>
                <w:sz w:val="22"/>
                <w:szCs w:val="22"/>
              </w:rPr>
              <w:t>Some students, particularly students at high school level, are placed in ESOL (ESL) classes as EL students even if their English language proficiency levels are 4 or 5 as measured with ACCESS for ELLs test.</w:t>
            </w:r>
          </w:p>
          <w:p w14:paraId="5A966D0A" w14:textId="77777777" w:rsidR="00D33BC4" w:rsidRPr="00D47BA6" w:rsidRDefault="00D33BC4" w:rsidP="00D33BC4">
            <w:pPr>
              <w:pStyle w:val="Normal1"/>
              <w:keepNext/>
              <w:rPr>
                <w:rFonts w:cs="Arial"/>
                <w:b/>
                <w:sz w:val="22"/>
                <w:szCs w:val="22"/>
              </w:rPr>
            </w:pPr>
          </w:p>
        </w:tc>
      </w:tr>
    </w:tbl>
    <w:p w14:paraId="12F49410" w14:textId="77777777" w:rsidR="00D33BC4" w:rsidRDefault="00D33BC4" w:rsidP="00D33BC4">
      <w:pPr>
        <w:pStyle w:val="Normal1"/>
        <w:rPr>
          <w:sz w:val="22"/>
          <w:szCs w:val="22"/>
        </w:rPr>
      </w:pPr>
    </w:p>
    <w:p w14:paraId="4BE0DEC9" w14:textId="77777777" w:rsidR="00D33BC4" w:rsidRPr="008E14D8" w:rsidRDefault="00D33BC4" w:rsidP="00D33BC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33BC4" w:rsidRPr="00D47BA6" w14:paraId="167833CB" w14:textId="77777777" w:rsidTr="00D33BC4">
        <w:trPr>
          <w:tblHeader/>
        </w:trPr>
        <w:tc>
          <w:tcPr>
            <w:tcW w:w="9360" w:type="dxa"/>
            <w:tcBorders>
              <w:bottom w:val="single" w:sz="4" w:space="0" w:color="auto"/>
            </w:tcBorders>
            <w:shd w:val="clear" w:color="auto" w:fill="C0C0C0"/>
          </w:tcPr>
          <w:p w14:paraId="0CCFAEF9" w14:textId="77777777" w:rsidR="00D33BC4" w:rsidRPr="00D47BA6" w:rsidRDefault="00D33BC4" w:rsidP="00D33BC4">
            <w:pPr>
              <w:pStyle w:val="Normal2"/>
              <w:keepNext/>
              <w:rPr>
                <w:b/>
                <w:sz w:val="22"/>
                <w:szCs w:val="22"/>
              </w:rPr>
            </w:pPr>
            <w:r w:rsidRPr="00D47BA6">
              <w:rPr>
                <w:b/>
                <w:sz w:val="22"/>
                <w:szCs w:val="22"/>
              </w:rPr>
              <w:t>Improvement Area 3</w:t>
            </w:r>
          </w:p>
        </w:tc>
      </w:tr>
      <w:tr w:rsidR="00D33BC4" w:rsidRPr="00D47BA6" w14:paraId="195464A5" w14:textId="77777777" w:rsidTr="00D33BC4">
        <w:tc>
          <w:tcPr>
            <w:tcW w:w="9360" w:type="dxa"/>
            <w:tcBorders>
              <w:top w:val="single" w:sz="4" w:space="0" w:color="auto"/>
              <w:left w:val="single" w:sz="4" w:space="0" w:color="auto"/>
              <w:bottom w:val="nil"/>
              <w:right w:val="single" w:sz="4" w:space="0" w:color="auto"/>
            </w:tcBorders>
          </w:tcPr>
          <w:p w14:paraId="1C67A21A" w14:textId="77777777" w:rsidR="00D33BC4" w:rsidRPr="00D47BA6" w:rsidRDefault="00D33BC4" w:rsidP="00D33BC4">
            <w:pPr>
              <w:pStyle w:val="Normal2"/>
              <w:keepNext/>
              <w:rPr>
                <w:sz w:val="22"/>
                <w:szCs w:val="22"/>
              </w:rPr>
            </w:pPr>
            <w:r w:rsidRPr="00D47BA6">
              <w:rPr>
                <w:b/>
                <w:sz w:val="22"/>
                <w:szCs w:val="22"/>
              </w:rPr>
              <w:t>Criterion:</w:t>
            </w:r>
            <w:r>
              <w:rPr>
                <w:sz w:val="22"/>
                <w:szCs w:val="22"/>
              </w:rPr>
              <w:t xml:space="preserve"> ELE 10 - Parental Notification</w:t>
            </w:r>
          </w:p>
          <w:p w14:paraId="4EC2917E" w14:textId="77777777" w:rsidR="00D33BC4" w:rsidRPr="00D47BA6" w:rsidRDefault="00D33BC4" w:rsidP="00D33BC4">
            <w:pPr>
              <w:pStyle w:val="Normal2"/>
              <w:keepNext/>
              <w:rPr>
                <w:b/>
                <w:sz w:val="22"/>
                <w:szCs w:val="22"/>
              </w:rPr>
            </w:pPr>
          </w:p>
        </w:tc>
      </w:tr>
      <w:tr w:rsidR="00D33BC4" w:rsidRPr="00D47BA6" w14:paraId="53E5ACF0" w14:textId="77777777" w:rsidTr="00D33BC4">
        <w:tc>
          <w:tcPr>
            <w:tcW w:w="9360" w:type="dxa"/>
            <w:tcBorders>
              <w:top w:val="single" w:sz="4" w:space="0" w:color="auto"/>
              <w:left w:val="single" w:sz="4" w:space="0" w:color="auto"/>
              <w:bottom w:val="nil"/>
              <w:right w:val="single" w:sz="4" w:space="0" w:color="auto"/>
            </w:tcBorders>
          </w:tcPr>
          <w:p w14:paraId="55A5C78F" w14:textId="77777777" w:rsidR="00D33BC4" w:rsidRPr="00D47BA6" w:rsidRDefault="00D33BC4" w:rsidP="00D33BC4">
            <w:pPr>
              <w:pStyle w:val="Normal2"/>
              <w:keepNext/>
              <w:rPr>
                <w:sz w:val="22"/>
                <w:szCs w:val="22"/>
              </w:rPr>
            </w:pPr>
            <w:r w:rsidRPr="00D47BA6">
              <w:rPr>
                <w:b/>
                <w:sz w:val="22"/>
                <w:szCs w:val="22"/>
              </w:rPr>
              <w:t>Rating:</w:t>
            </w:r>
            <w:r>
              <w:rPr>
                <w:sz w:val="22"/>
                <w:szCs w:val="22"/>
              </w:rPr>
              <w:t xml:space="preserve"> Partially Implemented</w:t>
            </w:r>
          </w:p>
        </w:tc>
      </w:tr>
      <w:tr w:rsidR="00D33BC4" w:rsidRPr="00D47BA6" w14:paraId="7F284B50" w14:textId="77777777" w:rsidTr="00D33BC4">
        <w:tc>
          <w:tcPr>
            <w:tcW w:w="9360" w:type="dxa"/>
            <w:tcBorders>
              <w:top w:val="nil"/>
              <w:left w:val="single" w:sz="4" w:space="0" w:color="auto"/>
              <w:bottom w:val="single" w:sz="4" w:space="0" w:color="auto"/>
              <w:right w:val="single" w:sz="4" w:space="0" w:color="auto"/>
            </w:tcBorders>
          </w:tcPr>
          <w:p w14:paraId="2D2853EC" w14:textId="77777777" w:rsidR="00D33BC4" w:rsidRPr="00D47BA6" w:rsidRDefault="00D33BC4" w:rsidP="00D33BC4">
            <w:pPr>
              <w:pStyle w:val="Normal2"/>
              <w:keepNext/>
              <w:rPr>
                <w:rFonts w:cs="Arial"/>
                <w:b/>
                <w:sz w:val="22"/>
                <w:szCs w:val="22"/>
              </w:rPr>
            </w:pPr>
          </w:p>
        </w:tc>
      </w:tr>
      <w:tr w:rsidR="00D33BC4" w:rsidRPr="00D47BA6" w14:paraId="7F98F621" w14:textId="77777777" w:rsidTr="00D33BC4">
        <w:tc>
          <w:tcPr>
            <w:tcW w:w="9360" w:type="dxa"/>
            <w:tcBorders>
              <w:top w:val="nil"/>
              <w:left w:val="single" w:sz="4" w:space="0" w:color="auto"/>
              <w:bottom w:val="single" w:sz="4" w:space="0" w:color="auto"/>
              <w:right w:val="single" w:sz="4" w:space="0" w:color="auto"/>
            </w:tcBorders>
          </w:tcPr>
          <w:p w14:paraId="47DE4050" w14:textId="77777777" w:rsidR="00D33BC4" w:rsidRPr="00D47BA6" w:rsidRDefault="00D33BC4" w:rsidP="00D33BC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student records indicated that the district does not send a notification to the parents of ELs to inform them of their rights to: (i) choose a language acquisition program among those offered by the school district under section 4; (ii) request a new language acquisition program under said section 4; or (iii) withdraw a student from a language acquisition program, nor initial and annual notification letters to inform them of their child's placement in an ELE program and other required information that needs to be communicated to parents annually.  </w:t>
            </w:r>
          </w:p>
          <w:p w14:paraId="34560778" w14:textId="77777777" w:rsidR="00D33BC4" w:rsidRDefault="00D33BC4" w:rsidP="00D33BC4">
            <w:pPr>
              <w:pStyle w:val="Normal2"/>
              <w:keepNext/>
              <w:rPr>
                <w:rFonts w:cs="Arial"/>
                <w:sz w:val="22"/>
                <w:szCs w:val="22"/>
              </w:rPr>
            </w:pPr>
          </w:p>
          <w:p w14:paraId="6369483B" w14:textId="77777777" w:rsidR="00D33BC4" w:rsidRDefault="00D33BC4" w:rsidP="00D33BC4">
            <w:pPr>
              <w:pStyle w:val="Normal2"/>
              <w:keepNext/>
              <w:rPr>
                <w:rFonts w:cs="Arial"/>
                <w:sz w:val="22"/>
                <w:szCs w:val="22"/>
              </w:rPr>
            </w:pPr>
            <w:r>
              <w:rPr>
                <w:rFonts w:cs="Arial"/>
                <w:sz w:val="22"/>
                <w:szCs w:val="22"/>
              </w:rPr>
              <w:t>A review of documentation and student records also indicated that the district does not provide parents the Benchmark Guidelines, materials describing the benchmarks, and the English Learning Success Template (ELST)</w:t>
            </w:r>
            <w:r w:rsidR="008A5012">
              <w:rPr>
                <w:rFonts w:cs="Arial"/>
                <w:sz w:val="22"/>
                <w:szCs w:val="22"/>
              </w:rPr>
              <w:t xml:space="preserve"> </w:t>
            </w:r>
            <w:r>
              <w:rPr>
                <w:rFonts w:cs="Arial"/>
                <w:sz w:val="22"/>
                <w:szCs w:val="22"/>
              </w:rPr>
              <w:t xml:space="preserve">at the beginning of each school year or upon enrollment of the child in an ELE program as required by Chapter 71 A </w:t>
            </w:r>
            <w:r w:rsidR="008A5012">
              <w:rPr>
                <w:sz w:val="22"/>
                <w:szCs w:val="22"/>
              </w:rPr>
              <w:t>§</w:t>
            </w:r>
            <w:r>
              <w:rPr>
                <w:rFonts w:cs="Arial"/>
                <w:sz w:val="22"/>
                <w:szCs w:val="22"/>
              </w:rPr>
              <w:t xml:space="preserve">11. </w:t>
            </w:r>
          </w:p>
          <w:p w14:paraId="5904DDC4" w14:textId="77777777" w:rsidR="00D33BC4" w:rsidRDefault="00D33BC4" w:rsidP="00D33BC4">
            <w:pPr>
              <w:pStyle w:val="Normal2"/>
              <w:keepNext/>
              <w:rPr>
                <w:rFonts w:cs="Arial"/>
                <w:sz w:val="22"/>
                <w:szCs w:val="22"/>
              </w:rPr>
            </w:pPr>
          </w:p>
          <w:p w14:paraId="2ABC9C58" w14:textId="77777777" w:rsidR="00D33BC4" w:rsidRDefault="00D33BC4" w:rsidP="00D33BC4">
            <w:pPr>
              <w:pStyle w:val="Normal2"/>
              <w:keepNext/>
              <w:rPr>
                <w:rFonts w:cs="Arial"/>
                <w:sz w:val="22"/>
                <w:szCs w:val="22"/>
              </w:rPr>
            </w:pPr>
            <w:r>
              <w:rPr>
                <w:rFonts w:cs="Arial"/>
                <w:sz w:val="22"/>
                <w:szCs w:val="22"/>
              </w:rPr>
              <w:t>The Department concludes that the district does not have clear written procedures for parental notification, including timelines, to ensure compliance with state and federal requirements. While the district submitted a template for the annual parent notification letter and the exit letter provided upon reclassification of students as former English learners, the absence of comprehensive written procedures</w:t>
            </w:r>
            <w:r w:rsidR="008A5012">
              <w:rPr>
                <w:rFonts w:cs="Arial"/>
                <w:sz w:val="22"/>
                <w:szCs w:val="22"/>
              </w:rPr>
              <w:t xml:space="preserve"> </w:t>
            </w:r>
            <w:r>
              <w:rPr>
                <w:rFonts w:cs="Arial"/>
                <w:sz w:val="22"/>
                <w:szCs w:val="22"/>
              </w:rPr>
              <w:t>including who is responsible, how and when the letters are distributed, and how documentation is maintained</w:t>
            </w:r>
            <w:r w:rsidR="008A5012">
              <w:rPr>
                <w:rFonts w:cs="Arial"/>
                <w:sz w:val="22"/>
                <w:szCs w:val="22"/>
              </w:rPr>
              <w:t xml:space="preserve"> </w:t>
            </w:r>
            <w:r>
              <w:rPr>
                <w:rFonts w:cs="Arial"/>
                <w:sz w:val="22"/>
                <w:szCs w:val="22"/>
              </w:rPr>
              <w:t>prevents the district from demonstrating consistent implementation  and compliance with the requirements outlined in  the Elementary and Secondary Education Act (ESEA), as well as Chapter 71</w:t>
            </w:r>
            <w:r w:rsidR="008A5012">
              <w:rPr>
                <w:rFonts w:cs="Arial"/>
                <w:sz w:val="22"/>
                <w:szCs w:val="22"/>
              </w:rPr>
              <w:t xml:space="preserve"> </w:t>
            </w:r>
            <w:r>
              <w:rPr>
                <w:rFonts w:cs="Arial"/>
                <w:sz w:val="22"/>
                <w:szCs w:val="22"/>
              </w:rPr>
              <w:t>A.</w:t>
            </w:r>
          </w:p>
          <w:p w14:paraId="20C6A447" w14:textId="77777777" w:rsidR="00D33BC4" w:rsidRPr="00D47BA6" w:rsidRDefault="00D33BC4" w:rsidP="00D33BC4">
            <w:pPr>
              <w:pStyle w:val="Normal2"/>
              <w:keepNext/>
              <w:rPr>
                <w:rFonts w:cs="Arial"/>
                <w:b/>
                <w:sz w:val="22"/>
                <w:szCs w:val="22"/>
              </w:rPr>
            </w:pPr>
          </w:p>
        </w:tc>
      </w:tr>
    </w:tbl>
    <w:p w14:paraId="2A2754FD" w14:textId="77777777" w:rsidR="00D33BC4" w:rsidRDefault="00D33BC4" w:rsidP="00D33BC4">
      <w:pPr>
        <w:pStyle w:val="Normal2"/>
        <w:rPr>
          <w:sz w:val="22"/>
          <w:szCs w:val="22"/>
        </w:rPr>
      </w:pPr>
    </w:p>
    <w:p w14:paraId="41F43145" w14:textId="77777777" w:rsidR="00D33BC4" w:rsidRDefault="00D33BC4" w:rsidP="00D33BC4">
      <w:pPr>
        <w:pStyle w:val="Normal2"/>
        <w:tabs>
          <w:tab w:val="left" w:pos="7080"/>
        </w:tabs>
        <w:rPr>
          <w:sz w:val="22"/>
          <w:szCs w:val="22"/>
        </w:rPr>
      </w:pPr>
    </w:p>
    <w:p w14:paraId="50130938" w14:textId="77777777" w:rsidR="00D33BC4" w:rsidRPr="00D47BA6" w:rsidRDefault="00D33BC4" w:rsidP="00D33BC4">
      <w:pPr>
        <w:pStyle w:val="Normal2"/>
        <w:tabs>
          <w:tab w:val="left" w:pos="7080"/>
        </w:tabs>
        <w:rPr>
          <w:sz w:val="22"/>
          <w:szCs w:val="22"/>
        </w:rPr>
      </w:pPr>
    </w:p>
    <w:p w14:paraId="05558B6E" w14:textId="77777777" w:rsidR="00D33BC4" w:rsidRDefault="00D33BC4">
      <w:pPr>
        <w:pStyle w:val="Normal2"/>
        <w:sectPr w:rsidR="00D33BC4" w:rsidSect="00D33BC4">
          <w:footerReference w:type="default" r:id="rId16"/>
          <w:type w:val="continuous"/>
          <w:pgSz w:w="12240" w:h="15840"/>
          <w:pgMar w:top="1440" w:right="1080" w:bottom="1440" w:left="1800" w:header="720" w:footer="720" w:gutter="0"/>
          <w:cols w:space="720"/>
          <w:docGrid w:linePitch="360"/>
        </w:sectPr>
      </w:pPr>
    </w:p>
    <w:p w14:paraId="3DD2A585" w14:textId="77777777" w:rsidR="00D33BC4" w:rsidRPr="008E14D8" w:rsidRDefault="00D33BC4" w:rsidP="00D33BC4">
      <w:pPr>
        <w:pStyle w:val="Normal3"/>
        <w:rPr>
          <w:rFonts w:ascii="Verdana" w:hAnsi="Verdana"/>
        </w:rPr>
      </w:pPr>
      <w:r>
        <w:rPr>
          <w:rFonts w:ascii="Verdana" w:hAnsi="Verdana"/>
        </w:rPr>
        <w:br w:type="page"/>
      </w:r>
    </w:p>
    <w:p w14:paraId="5524BFC0" w14:textId="77777777" w:rsidR="00D33BC4" w:rsidRPr="008E14D8" w:rsidRDefault="00D33BC4" w:rsidP="00D33BC4">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33BC4" w:rsidRPr="00D47BA6" w14:paraId="2168DBA9" w14:textId="77777777" w:rsidTr="00D33BC4">
        <w:trPr>
          <w:tblHeader/>
        </w:trPr>
        <w:tc>
          <w:tcPr>
            <w:tcW w:w="9360" w:type="dxa"/>
            <w:tcBorders>
              <w:bottom w:val="single" w:sz="4" w:space="0" w:color="auto"/>
            </w:tcBorders>
            <w:shd w:val="clear" w:color="auto" w:fill="C0C0C0"/>
          </w:tcPr>
          <w:p w14:paraId="7DDCF9D2" w14:textId="77777777" w:rsidR="00D33BC4" w:rsidRPr="00D47BA6" w:rsidRDefault="00D33BC4" w:rsidP="00D33BC4">
            <w:pPr>
              <w:pStyle w:val="Normal3"/>
              <w:keepNext/>
              <w:rPr>
                <w:b/>
                <w:sz w:val="22"/>
                <w:szCs w:val="22"/>
              </w:rPr>
            </w:pPr>
            <w:r w:rsidRPr="00D47BA6">
              <w:rPr>
                <w:b/>
                <w:sz w:val="22"/>
                <w:szCs w:val="22"/>
              </w:rPr>
              <w:t>Improvement Area 4</w:t>
            </w:r>
          </w:p>
        </w:tc>
      </w:tr>
      <w:tr w:rsidR="00D33BC4" w:rsidRPr="00D47BA6" w14:paraId="7AF228B1" w14:textId="77777777" w:rsidTr="00D33BC4">
        <w:tc>
          <w:tcPr>
            <w:tcW w:w="9360" w:type="dxa"/>
            <w:tcBorders>
              <w:top w:val="single" w:sz="4" w:space="0" w:color="auto"/>
              <w:left w:val="single" w:sz="4" w:space="0" w:color="auto"/>
              <w:bottom w:val="nil"/>
              <w:right w:val="single" w:sz="4" w:space="0" w:color="auto"/>
            </w:tcBorders>
          </w:tcPr>
          <w:p w14:paraId="4EBFAB4D" w14:textId="77777777" w:rsidR="00D33BC4" w:rsidRPr="00D47BA6" w:rsidRDefault="00D33BC4" w:rsidP="00D33BC4">
            <w:pPr>
              <w:pStyle w:val="Normal3"/>
              <w:keepNext/>
              <w:rPr>
                <w:sz w:val="22"/>
                <w:szCs w:val="22"/>
              </w:rPr>
            </w:pPr>
            <w:r w:rsidRPr="00D47BA6">
              <w:rPr>
                <w:b/>
                <w:sz w:val="22"/>
                <w:szCs w:val="22"/>
              </w:rPr>
              <w:t>Criterion:</w:t>
            </w:r>
            <w:r>
              <w:rPr>
                <w:sz w:val="22"/>
                <w:szCs w:val="22"/>
              </w:rPr>
              <w:t xml:space="preserve"> ELE 14 - Licensure Requirements</w:t>
            </w:r>
          </w:p>
          <w:p w14:paraId="2A1B78B3" w14:textId="77777777" w:rsidR="00D33BC4" w:rsidRPr="00D47BA6" w:rsidRDefault="00D33BC4" w:rsidP="00D33BC4">
            <w:pPr>
              <w:pStyle w:val="Normal3"/>
              <w:keepNext/>
              <w:rPr>
                <w:b/>
                <w:sz w:val="22"/>
                <w:szCs w:val="22"/>
              </w:rPr>
            </w:pPr>
          </w:p>
        </w:tc>
      </w:tr>
      <w:tr w:rsidR="00D33BC4" w:rsidRPr="00D47BA6" w14:paraId="7B1AFE70" w14:textId="77777777" w:rsidTr="00D33BC4">
        <w:tc>
          <w:tcPr>
            <w:tcW w:w="9360" w:type="dxa"/>
            <w:tcBorders>
              <w:top w:val="single" w:sz="4" w:space="0" w:color="auto"/>
              <w:left w:val="single" w:sz="4" w:space="0" w:color="auto"/>
              <w:bottom w:val="nil"/>
              <w:right w:val="single" w:sz="4" w:space="0" w:color="auto"/>
            </w:tcBorders>
          </w:tcPr>
          <w:p w14:paraId="370FFAF3" w14:textId="77777777" w:rsidR="00D33BC4" w:rsidRPr="00D47BA6" w:rsidRDefault="00D33BC4" w:rsidP="00D33BC4">
            <w:pPr>
              <w:pStyle w:val="Normal3"/>
              <w:keepNext/>
              <w:rPr>
                <w:sz w:val="22"/>
                <w:szCs w:val="22"/>
              </w:rPr>
            </w:pPr>
            <w:r w:rsidRPr="00D47BA6">
              <w:rPr>
                <w:b/>
                <w:sz w:val="22"/>
                <w:szCs w:val="22"/>
              </w:rPr>
              <w:t>Rating:</w:t>
            </w:r>
            <w:r>
              <w:rPr>
                <w:sz w:val="22"/>
                <w:szCs w:val="22"/>
              </w:rPr>
              <w:t xml:space="preserve"> Partially Implemented</w:t>
            </w:r>
          </w:p>
        </w:tc>
      </w:tr>
      <w:tr w:rsidR="00D33BC4" w:rsidRPr="00D47BA6" w14:paraId="74E45B20" w14:textId="77777777" w:rsidTr="00D33BC4">
        <w:tc>
          <w:tcPr>
            <w:tcW w:w="9360" w:type="dxa"/>
            <w:tcBorders>
              <w:top w:val="nil"/>
              <w:left w:val="single" w:sz="4" w:space="0" w:color="auto"/>
              <w:bottom w:val="single" w:sz="4" w:space="0" w:color="auto"/>
              <w:right w:val="single" w:sz="4" w:space="0" w:color="auto"/>
            </w:tcBorders>
          </w:tcPr>
          <w:p w14:paraId="559FF770" w14:textId="77777777" w:rsidR="00D33BC4" w:rsidRPr="00D47BA6" w:rsidRDefault="00D33BC4" w:rsidP="00D33BC4">
            <w:pPr>
              <w:pStyle w:val="Normal3"/>
              <w:keepNext/>
              <w:rPr>
                <w:rFonts w:cs="Arial"/>
                <w:b/>
                <w:sz w:val="22"/>
                <w:szCs w:val="22"/>
              </w:rPr>
            </w:pPr>
          </w:p>
        </w:tc>
      </w:tr>
      <w:tr w:rsidR="00D33BC4" w:rsidRPr="00D47BA6" w14:paraId="01804220" w14:textId="77777777" w:rsidTr="00D33BC4">
        <w:tc>
          <w:tcPr>
            <w:tcW w:w="9360" w:type="dxa"/>
            <w:tcBorders>
              <w:top w:val="nil"/>
              <w:left w:val="single" w:sz="4" w:space="0" w:color="auto"/>
              <w:bottom w:val="single" w:sz="4" w:space="0" w:color="auto"/>
              <w:right w:val="single" w:sz="4" w:space="0" w:color="auto"/>
            </w:tcBorders>
          </w:tcPr>
          <w:p w14:paraId="7788D9DA" w14:textId="77777777" w:rsidR="00D33BC4" w:rsidRPr="00D47BA6" w:rsidRDefault="00D33BC4" w:rsidP="00D33BC4">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and career vocational technical teachers assigned to provide sheltered English instruction to ELs hold the SEI Teacher Endorsement, but some do not. </w:t>
            </w:r>
          </w:p>
          <w:p w14:paraId="581A6A84" w14:textId="77777777" w:rsidR="00D33BC4" w:rsidRDefault="00D33BC4" w:rsidP="00D33BC4">
            <w:pPr>
              <w:pStyle w:val="Normal3"/>
              <w:keepNext/>
              <w:rPr>
                <w:rFonts w:cs="Arial"/>
                <w:sz w:val="22"/>
                <w:szCs w:val="22"/>
              </w:rPr>
            </w:pPr>
          </w:p>
          <w:p w14:paraId="08754091" w14:textId="77777777" w:rsidR="00D33BC4" w:rsidRDefault="00D33BC4" w:rsidP="00D33BC4">
            <w:pPr>
              <w:pStyle w:val="Normal3"/>
              <w:keepNext/>
              <w:rPr>
                <w:rFonts w:cs="Arial"/>
                <w:sz w:val="22"/>
                <w:szCs w:val="22"/>
              </w:rPr>
            </w:pPr>
            <w:r>
              <w:rPr>
                <w:rFonts w:cs="Arial"/>
                <w:sz w:val="22"/>
                <w:szCs w:val="22"/>
              </w:rPr>
              <w:t xml:space="preserve">Staff interviews also indicated that some teachers who provide content instruction in a language other than English in the </w:t>
            </w:r>
            <w:r w:rsidR="008A5012">
              <w:rPr>
                <w:rFonts w:cs="Arial"/>
                <w:sz w:val="22"/>
                <w:szCs w:val="22"/>
              </w:rPr>
              <w:t>district’s</w:t>
            </w:r>
            <w:r>
              <w:rPr>
                <w:rFonts w:cs="Arial"/>
                <w:sz w:val="22"/>
                <w:szCs w:val="22"/>
              </w:rPr>
              <w:t xml:space="preserve"> dual language programs do not hold the bilingual endorsement. </w:t>
            </w:r>
          </w:p>
          <w:p w14:paraId="153AC2C2" w14:textId="77777777" w:rsidR="00D33BC4" w:rsidRDefault="00D33BC4" w:rsidP="00D33BC4">
            <w:pPr>
              <w:pStyle w:val="Normal3"/>
              <w:keepNext/>
              <w:rPr>
                <w:rFonts w:cs="Arial"/>
                <w:sz w:val="22"/>
                <w:szCs w:val="22"/>
              </w:rPr>
            </w:pPr>
          </w:p>
          <w:p w14:paraId="0A4E5C47" w14:textId="77777777" w:rsidR="00D33BC4" w:rsidRDefault="00D33BC4" w:rsidP="00D33BC4">
            <w:pPr>
              <w:pStyle w:val="Normal3"/>
              <w:keepNext/>
              <w:rPr>
                <w:rFonts w:cs="Arial"/>
                <w:sz w:val="22"/>
                <w:szCs w:val="22"/>
              </w:rPr>
            </w:pPr>
            <w:r>
              <w:rPr>
                <w:rFonts w:cs="Arial"/>
                <w:sz w:val="22"/>
                <w:szCs w:val="22"/>
              </w:rPr>
              <w:t>Documentation, interviews, and a review of ELAR data indicated that not all staff teaching ESL hold a license or current waiver issued by the Massachusetts Department of Elementary and Secondary Education.</w:t>
            </w:r>
          </w:p>
          <w:p w14:paraId="7B36D46D" w14:textId="77777777" w:rsidR="00D33BC4" w:rsidRPr="00D47BA6" w:rsidRDefault="00D33BC4" w:rsidP="00D33BC4">
            <w:pPr>
              <w:pStyle w:val="Normal3"/>
              <w:keepNext/>
              <w:rPr>
                <w:rFonts w:cs="Arial"/>
                <w:b/>
                <w:sz w:val="22"/>
                <w:szCs w:val="22"/>
              </w:rPr>
            </w:pPr>
          </w:p>
        </w:tc>
      </w:tr>
    </w:tbl>
    <w:p w14:paraId="30758816" w14:textId="77777777" w:rsidR="00D33BC4" w:rsidRDefault="00D33BC4" w:rsidP="00D33BC4">
      <w:pPr>
        <w:pStyle w:val="Normal3"/>
        <w:rPr>
          <w:sz w:val="22"/>
          <w:szCs w:val="22"/>
        </w:rPr>
      </w:pPr>
    </w:p>
    <w:p w14:paraId="27F29241" w14:textId="77777777" w:rsidR="00D33BC4" w:rsidRDefault="00D33BC4" w:rsidP="00D33BC4">
      <w:pPr>
        <w:pStyle w:val="Normal3"/>
        <w:tabs>
          <w:tab w:val="left" w:pos="7080"/>
        </w:tabs>
        <w:rPr>
          <w:sz w:val="22"/>
          <w:szCs w:val="22"/>
        </w:rPr>
      </w:pPr>
    </w:p>
    <w:p w14:paraId="1FE199ED" w14:textId="77777777" w:rsidR="00D33BC4" w:rsidRPr="00D47BA6" w:rsidRDefault="00D33BC4" w:rsidP="00D33BC4">
      <w:pPr>
        <w:pStyle w:val="Normal3"/>
        <w:tabs>
          <w:tab w:val="left" w:pos="7080"/>
        </w:tabs>
        <w:rPr>
          <w:sz w:val="22"/>
          <w:szCs w:val="22"/>
        </w:rPr>
      </w:pPr>
    </w:p>
    <w:p w14:paraId="2CDACDD0" w14:textId="77777777" w:rsidR="00D33BC4" w:rsidRDefault="00D33BC4">
      <w:pPr>
        <w:pStyle w:val="Normal3"/>
      </w:pPr>
    </w:p>
    <w:sectPr w:rsidR="00D33BC4" w:rsidSect="00D33BC4">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F061" w14:textId="77777777" w:rsidR="00640AAC" w:rsidRDefault="00640AAC">
      <w:r>
        <w:separator/>
      </w:r>
    </w:p>
  </w:endnote>
  <w:endnote w:type="continuationSeparator" w:id="0">
    <w:p w14:paraId="38B0FAC9" w14:textId="77777777" w:rsidR="00640AAC" w:rsidRDefault="0064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DB3D" w14:textId="77777777" w:rsidR="00D33BC4" w:rsidRDefault="00D33B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0CA7BB1" w14:textId="77777777" w:rsidR="00D33BC4" w:rsidRDefault="00D33B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8159" w14:textId="77777777" w:rsidR="00D33BC4" w:rsidRDefault="00D33BC4" w:rsidP="00D33BC4">
    <w:pPr>
      <w:pStyle w:val="Footer"/>
      <w:pBdr>
        <w:top w:val="single" w:sz="4" w:space="1" w:color="auto"/>
      </w:pBdr>
      <w:ind w:right="360"/>
      <w:jc w:val="right"/>
      <w:rPr>
        <w:sz w:val="16"/>
        <w:szCs w:val="16"/>
      </w:rPr>
    </w:pPr>
    <w:r>
      <w:rPr>
        <w:sz w:val="16"/>
        <w:szCs w:val="16"/>
      </w:rPr>
      <w:t>Template Version 250331</w:t>
    </w:r>
  </w:p>
  <w:p w14:paraId="1D82E709" w14:textId="77777777" w:rsidR="00D33BC4" w:rsidRPr="00E97E9E" w:rsidRDefault="00D33BC4" w:rsidP="00D33BC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1E6047C" w14:textId="77777777" w:rsidR="00D33BC4" w:rsidRDefault="00D33BC4">
    <w:pPr>
      <w:pStyle w:val="Footer"/>
      <w:pBdr>
        <w:top w:val="single" w:sz="4" w:space="1" w:color="auto"/>
      </w:pBdr>
      <w:tabs>
        <w:tab w:val="clear" w:pos="8640"/>
      </w:tabs>
      <w:ind w:right="360"/>
      <w:jc w:val="center"/>
    </w:pPr>
    <w:r>
      <w:t>Massachusetts Department of Elementary and Secondary Education – Office of Language Acquisition</w:t>
    </w:r>
  </w:p>
  <w:p w14:paraId="3046D613" w14:textId="77777777" w:rsidR="00D33BC4" w:rsidRDefault="00D33BC4">
    <w:pPr>
      <w:pStyle w:val="Footer"/>
      <w:tabs>
        <w:tab w:val="clear" w:pos="8640"/>
      </w:tabs>
      <w:ind w:right="360"/>
      <w:jc w:val="center"/>
    </w:pPr>
    <w:bookmarkStart w:id="4" w:name="reportNameFooterSec1"/>
    <w:r w:rsidRPr="00044C45">
      <w:t>Springfield Public Schools</w:t>
    </w:r>
    <w:bookmarkEnd w:id="4"/>
    <w:r>
      <w:t xml:space="preserve"> Targeted and Focused Monitoring Report – </w:t>
    </w:r>
    <w:bookmarkStart w:id="5" w:name="reportDateFooterSec1"/>
    <w:r>
      <w:t>05/21/2025</w:t>
    </w:r>
    <w:bookmarkEnd w:id="5"/>
  </w:p>
  <w:p w14:paraId="288F6641" w14:textId="77777777" w:rsidR="00D33BC4" w:rsidRDefault="00D33BC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6F5D" w14:textId="77777777" w:rsidR="00D33BC4" w:rsidRDefault="00D33B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ED02ED" w14:textId="77777777" w:rsidR="00D33BC4" w:rsidRDefault="00D33BC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4601" w14:textId="77777777" w:rsidR="00D33BC4" w:rsidRDefault="00D33BC4" w:rsidP="00D33BC4">
    <w:pPr>
      <w:pStyle w:val="Footer"/>
      <w:pBdr>
        <w:top w:val="single" w:sz="4" w:space="1" w:color="auto"/>
      </w:pBdr>
      <w:ind w:right="360"/>
      <w:jc w:val="right"/>
      <w:rPr>
        <w:sz w:val="16"/>
        <w:szCs w:val="16"/>
      </w:rPr>
    </w:pPr>
    <w:r>
      <w:rPr>
        <w:sz w:val="16"/>
        <w:szCs w:val="16"/>
      </w:rPr>
      <w:t>Template Version 250331</w:t>
    </w:r>
  </w:p>
  <w:p w14:paraId="58CC552D" w14:textId="77777777" w:rsidR="00D33BC4" w:rsidRPr="00E97E9E" w:rsidRDefault="00D33BC4" w:rsidP="00D33BC4">
    <w:pPr>
      <w:pStyle w:val="Footer"/>
      <w:pBdr>
        <w:top w:val="single" w:sz="4" w:space="1" w:color="auto"/>
      </w:pBdr>
      <w:tabs>
        <w:tab w:val="clear" w:pos="8640"/>
      </w:tabs>
      <w:ind w:right="360"/>
      <w:jc w:val="right"/>
      <w:rPr>
        <w:sz w:val="16"/>
        <w:szCs w:val="16"/>
      </w:rPr>
    </w:pPr>
  </w:p>
  <w:p w14:paraId="31EC7DC2" w14:textId="77777777" w:rsidR="00D33BC4" w:rsidRDefault="00D33BC4">
    <w:pPr>
      <w:pStyle w:val="Footer"/>
      <w:pBdr>
        <w:top w:val="single" w:sz="4" w:space="1" w:color="auto"/>
      </w:pBdr>
      <w:tabs>
        <w:tab w:val="clear" w:pos="8640"/>
      </w:tabs>
      <w:ind w:right="360"/>
      <w:jc w:val="center"/>
    </w:pPr>
    <w:r>
      <w:t>Massachusetts Department of Elementary and Secondary Education – Office of Language Acquisition</w:t>
    </w:r>
  </w:p>
  <w:p w14:paraId="58A15038" w14:textId="77777777" w:rsidR="00D33BC4" w:rsidRDefault="00D33BC4">
    <w:pPr>
      <w:pStyle w:val="Footer"/>
      <w:tabs>
        <w:tab w:val="clear" w:pos="8640"/>
      </w:tabs>
      <w:ind w:right="360"/>
      <w:jc w:val="center"/>
    </w:pPr>
    <w:bookmarkStart w:id="13" w:name="reportNameFooterSec2"/>
    <w:r>
      <w:t>Springfield Public Schools</w:t>
    </w:r>
    <w:bookmarkEnd w:id="13"/>
    <w:r>
      <w:t xml:space="preserve"> Targeted and Focused Monitoring Report – </w:t>
    </w:r>
    <w:bookmarkStart w:id="14" w:name="reportDateFooterSec2"/>
    <w:r>
      <w:t>05/21/2025</w:t>
    </w:r>
    <w:bookmarkEnd w:id="14"/>
  </w:p>
  <w:p w14:paraId="3F8F5EE4" w14:textId="77777777" w:rsidR="00D33BC4" w:rsidRDefault="00D33BC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8E065" w14:textId="77777777" w:rsidR="00D33BC4" w:rsidRPr="00E97E9E" w:rsidRDefault="00D33BC4" w:rsidP="00D33BC4">
    <w:pPr>
      <w:pStyle w:val="Footer0"/>
      <w:pBdr>
        <w:top w:val="single" w:sz="4" w:space="1" w:color="auto"/>
      </w:pBdr>
      <w:ind w:right="360"/>
      <w:jc w:val="right"/>
      <w:rPr>
        <w:sz w:val="16"/>
        <w:szCs w:val="16"/>
      </w:rPr>
    </w:pPr>
    <w:r>
      <w:rPr>
        <w:sz w:val="16"/>
        <w:szCs w:val="16"/>
      </w:rPr>
      <w:t>Template Version 102218</w:t>
    </w:r>
  </w:p>
  <w:p w14:paraId="0D4557BD" w14:textId="77777777" w:rsidR="00D33BC4" w:rsidRPr="00F818B6" w:rsidRDefault="00D33BC4" w:rsidP="00D33BC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843A75B" w14:textId="77777777" w:rsidR="00D33BC4" w:rsidRPr="00F818B6" w:rsidRDefault="00D33BC4" w:rsidP="00D33BC4">
    <w:pPr>
      <w:pStyle w:val="Footer0"/>
      <w:tabs>
        <w:tab w:val="clear" w:pos="8640"/>
      </w:tabs>
      <w:ind w:right="360"/>
      <w:jc w:val="center"/>
      <w:rPr>
        <w:sz w:val="20"/>
        <w:szCs w:val="20"/>
      </w:rPr>
    </w:pPr>
    <w:r w:rsidRPr="00F818B6">
      <w:rPr>
        <w:sz w:val="20"/>
        <w:szCs w:val="20"/>
      </w:rPr>
      <w:t>Springfield Public Schools T</w:t>
    </w:r>
    <w:r>
      <w:rPr>
        <w:sz w:val="20"/>
        <w:szCs w:val="20"/>
      </w:rPr>
      <w:t xml:space="preserve">argeted </w:t>
    </w:r>
    <w:r w:rsidR="00886766">
      <w:rPr>
        <w:sz w:val="20"/>
        <w:szCs w:val="20"/>
      </w:rPr>
      <w:t>and</w:t>
    </w:r>
    <w:r w:rsidRPr="00F818B6">
      <w:rPr>
        <w:sz w:val="20"/>
        <w:szCs w:val="20"/>
      </w:rPr>
      <w:t xml:space="preserve"> Focused Monitoring Report – 05/21/2025</w:t>
    </w:r>
  </w:p>
  <w:p w14:paraId="167822A8" w14:textId="77777777" w:rsidR="00D33BC4" w:rsidRPr="00F818B6" w:rsidRDefault="00D33BC4" w:rsidP="00D33BC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9D63D48" w14:textId="77777777" w:rsidR="00D33BC4" w:rsidRPr="000522A9" w:rsidRDefault="00D33BC4" w:rsidP="00D33BC4">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C4E5" w14:textId="77777777" w:rsidR="00D33BC4" w:rsidRPr="00E97E9E" w:rsidRDefault="00D33BC4" w:rsidP="00D33BC4">
    <w:pPr>
      <w:pStyle w:val="Footer2"/>
      <w:pBdr>
        <w:top w:val="single" w:sz="4" w:space="1" w:color="auto"/>
      </w:pBdr>
      <w:ind w:right="360"/>
      <w:jc w:val="right"/>
      <w:rPr>
        <w:sz w:val="16"/>
        <w:szCs w:val="16"/>
      </w:rPr>
    </w:pPr>
    <w:r>
      <w:rPr>
        <w:sz w:val="16"/>
        <w:szCs w:val="16"/>
      </w:rPr>
      <w:t>Template Version 102218</w:t>
    </w:r>
  </w:p>
  <w:p w14:paraId="003F87A5" w14:textId="77777777" w:rsidR="00D33BC4" w:rsidRPr="00F818B6" w:rsidRDefault="00D33BC4" w:rsidP="00D33BC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043817C" w14:textId="77777777" w:rsidR="00D33BC4" w:rsidRPr="00F818B6" w:rsidRDefault="00D33BC4" w:rsidP="00D33BC4">
    <w:pPr>
      <w:pStyle w:val="Footer2"/>
      <w:tabs>
        <w:tab w:val="clear" w:pos="8640"/>
      </w:tabs>
      <w:ind w:right="360"/>
      <w:jc w:val="center"/>
      <w:rPr>
        <w:sz w:val="20"/>
        <w:szCs w:val="20"/>
      </w:rPr>
    </w:pPr>
    <w:r w:rsidRPr="00F818B6">
      <w:rPr>
        <w:sz w:val="20"/>
        <w:szCs w:val="20"/>
      </w:rPr>
      <w:t>Springfield Public Schools T</w:t>
    </w:r>
    <w:r>
      <w:rPr>
        <w:sz w:val="20"/>
        <w:szCs w:val="20"/>
      </w:rPr>
      <w:t xml:space="preserve">argeted </w:t>
    </w:r>
    <w:r w:rsidR="00886766">
      <w:rPr>
        <w:sz w:val="20"/>
        <w:szCs w:val="20"/>
      </w:rPr>
      <w:t>and</w:t>
    </w:r>
    <w:r w:rsidRPr="00F818B6">
      <w:rPr>
        <w:sz w:val="20"/>
        <w:szCs w:val="20"/>
      </w:rPr>
      <w:t xml:space="preserve"> Focused Monitoring Report – 05/21/2025</w:t>
    </w:r>
  </w:p>
  <w:p w14:paraId="58CB42E5" w14:textId="77777777" w:rsidR="00D33BC4" w:rsidRPr="00F818B6" w:rsidRDefault="00D33BC4" w:rsidP="00D33BC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8D2330C" w14:textId="77777777" w:rsidR="00D33BC4" w:rsidRPr="000522A9" w:rsidRDefault="00D33BC4" w:rsidP="00D33BC4">
    <w:pPr>
      <w:pStyle w:val="Footer2"/>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E1B6" w14:textId="77777777" w:rsidR="00D33BC4" w:rsidRPr="00E97E9E" w:rsidRDefault="00D33BC4" w:rsidP="00D33BC4">
    <w:pPr>
      <w:pStyle w:val="Footer3"/>
      <w:pBdr>
        <w:top w:val="single" w:sz="4" w:space="1" w:color="auto"/>
      </w:pBdr>
      <w:ind w:right="360"/>
      <w:jc w:val="right"/>
      <w:rPr>
        <w:sz w:val="16"/>
        <w:szCs w:val="16"/>
      </w:rPr>
    </w:pPr>
    <w:r>
      <w:rPr>
        <w:sz w:val="16"/>
        <w:szCs w:val="16"/>
      </w:rPr>
      <w:t>Template Version 102218</w:t>
    </w:r>
  </w:p>
  <w:p w14:paraId="7D8CCAAC" w14:textId="77777777" w:rsidR="00D33BC4" w:rsidRPr="00F818B6" w:rsidRDefault="00D33BC4" w:rsidP="00D33BC4">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D482B3D" w14:textId="77777777" w:rsidR="00D33BC4" w:rsidRPr="00F818B6" w:rsidRDefault="00D33BC4" w:rsidP="00D33BC4">
    <w:pPr>
      <w:pStyle w:val="Footer3"/>
      <w:tabs>
        <w:tab w:val="clear" w:pos="8640"/>
      </w:tabs>
      <w:ind w:right="360"/>
      <w:jc w:val="center"/>
      <w:rPr>
        <w:sz w:val="20"/>
        <w:szCs w:val="20"/>
      </w:rPr>
    </w:pPr>
    <w:r w:rsidRPr="00F818B6">
      <w:rPr>
        <w:sz w:val="20"/>
        <w:szCs w:val="20"/>
      </w:rPr>
      <w:t>Springfield Public Schools T</w:t>
    </w:r>
    <w:r>
      <w:rPr>
        <w:sz w:val="20"/>
        <w:szCs w:val="20"/>
      </w:rPr>
      <w:t xml:space="preserve">argeted </w:t>
    </w:r>
    <w:r w:rsidR="00886766">
      <w:rPr>
        <w:sz w:val="20"/>
        <w:szCs w:val="20"/>
      </w:rPr>
      <w:t>and</w:t>
    </w:r>
    <w:r w:rsidRPr="00F818B6">
      <w:rPr>
        <w:sz w:val="20"/>
        <w:szCs w:val="20"/>
      </w:rPr>
      <w:t xml:space="preserve"> Focused Monitoring Report – 05/21/2025</w:t>
    </w:r>
  </w:p>
  <w:p w14:paraId="74AF7549" w14:textId="77777777" w:rsidR="00D33BC4" w:rsidRPr="00F818B6" w:rsidRDefault="00D33BC4" w:rsidP="00D33BC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A335F38" w14:textId="77777777" w:rsidR="00D33BC4" w:rsidRPr="000522A9" w:rsidRDefault="00D33BC4" w:rsidP="00D33BC4">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68EA8" w14:textId="77777777" w:rsidR="00640AAC" w:rsidRDefault="00640AAC">
      <w:r>
        <w:separator/>
      </w:r>
    </w:p>
  </w:footnote>
  <w:footnote w:type="continuationSeparator" w:id="0">
    <w:p w14:paraId="48A77266" w14:textId="77777777" w:rsidR="00640AAC" w:rsidRDefault="00640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46522F"/>
    <w:multiLevelType w:val="hybridMultilevel"/>
    <w:tmpl w:val="124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C6B7978"/>
    <w:multiLevelType w:val="hybridMultilevel"/>
    <w:tmpl w:val="A662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02169F3"/>
    <w:multiLevelType w:val="hybridMultilevel"/>
    <w:tmpl w:val="A97A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429966">
    <w:abstractNumId w:val="5"/>
  </w:num>
  <w:num w:numId="2" w16cid:durableId="1791584863">
    <w:abstractNumId w:val="0"/>
  </w:num>
  <w:num w:numId="3" w16cid:durableId="316764759">
    <w:abstractNumId w:val="7"/>
  </w:num>
  <w:num w:numId="4" w16cid:durableId="1796674354">
    <w:abstractNumId w:val="4"/>
  </w:num>
  <w:num w:numId="5" w16cid:durableId="33695186">
    <w:abstractNumId w:val="2"/>
  </w:num>
  <w:num w:numId="6" w16cid:durableId="1742213351">
    <w:abstractNumId w:val="6"/>
  </w:num>
  <w:num w:numId="7" w16cid:durableId="851526489">
    <w:abstractNumId w:val="1"/>
  </w:num>
  <w:num w:numId="8" w16cid:durableId="1824277833">
    <w:abstractNumId w:val="8"/>
  </w:num>
  <w:num w:numId="9" w16cid:durableId="138591138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5BE6"/>
    <w:rsid w:val="000E7DDA"/>
    <w:rsid w:val="001A7B7C"/>
    <w:rsid w:val="00626CC0"/>
    <w:rsid w:val="00640AAC"/>
    <w:rsid w:val="0075502A"/>
    <w:rsid w:val="00886766"/>
    <w:rsid w:val="008A5012"/>
    <w:rsid w:val="008E60F5"/>
    <w:rsid w:val="00A863C5"/>
    <w:rsid w:val="00AE6125"/>
    <w:rsid w:val="00B822AF"/>
    <w:rsid w:val="00BF5315"/>
    <w:rsid w:val="00D33BC4"/>
    <w:rsid w:val="00DA2DEB"/>
    <w:rsid w:val="00E868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B8955"/>
  <w15:chartTrackingRefBased/>
  <w15:docId w15:val="{C1E7215D-9F08-4FE1-88EF-30948ECB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DA2DEB"/>
    <w:pPr>
      <w:jc w:val="center"/>
      <w:outlineLvl w:val="0"/>
    </w:pPr>
    <w:rPr>
      <w:b/>
      <w:sz w:val="28"/>
    </w:rPr>
  </w:style>
  <w:style w:type="paragraph" w:styleId="Heading2">
    <w:name w:val="heading 2"/>
    <w:basedOn w:val="Heading1"/>
    <w:next w:val="Normal"/>
    <w:link w:val="Heading2Char"/>
    <w:qFormat/>
    <w:rsid w:val="00DA2DEB"/>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DA2DEB"/>
    <w:rPr>
      <w:b/>
      <w:sz w:val="28"/>
    </w:rPr>
  </w:style>
  <w:style w:type="character" w:customStyle="1" w:styleId="Heading2Char">
    <w:name w:val="Heading 2 Char"/>
    <w:link w:val="Heading2"/>
    <w:rsid w:val="00DA2DEB"/>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Springfield Public Schools TFM Report 2025</vt:lpstr>
    </vt:vector>
  </TitlesOfParts>
  <Company/>
  <LinksUpToDate>false</LinksUpToDate>
  <CharactersWithSpaces>12498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Public Schools TFM Report 2025</dc:title>
  <dc:subject/>
  <dc:creator>DESE</dc:creator>
  <cp:keywords/>
  <cp:lastModifiedBy>Zou, Dong (EOE)</cp:lastModifiedBy>
  <cp:revision>7</cp:revision>
  <cp:lastPrinted>2015-01-08T14:35:00Z</cp:lastPrinted>
  <dcterms:created xsi:type="dcterms:W3CDTF">2025-06-26T21:25:00Z</dcterms:created>
  <dcterms:modified xsi:type="dcterms:W3CDTF">2025-07-02T20:29:00Z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