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F67185" w14:textId="1A9E4273" w:rsidR="00FA00F7" w:rsidRPr="000577D5" w:rsidRDefault="00BA4A6A" w:rsidP="00FA00F7">
      <w:pPr>
        <w:rPr>
          <w:rFonts w:ascii="Arial" w:hAnsi="Arial" w:cs="Arial"/>
          <w:sz w:val="24"/>
          <w:szCs w:val="24"/>
        </w:rPr>
      </w:pPr>
      <w:r>
        <w:rPr>
          <w:rFonts w:ascii="Arial" w:hAnsi="Arial" w:cs="Arial"/>
          <w:noProof/>
          <w:sz w:val="24"/>
          <w:szCs w:val="24"/>
        </w:rPr>
        <w:drawing>
          <wp:inline distT="0" distB="0" distL="0" distR="0" wp14:anchorId="048BC699" wp14:editId="0EDEF65F">
            <wp:extent cx="1836420" cy="1257300"/>
            <wp:effectExtent l="0" t="0" r="0" b="0"/>
            <wp:docPr id="1" name="Picture 1" descr="Department of Elementary and Secondary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6420" cy="1257300"/>
                    </a:xfrm>
                    <a:prstGeom prst="rect">
                      <a:avLst/>
                    </a:prstGeom>
                    <a:noFill/>
                    <a:ln>
                      <a:noFill/>
                    </a:ln>
                  </pic:spPr>
                </pic:pic>
              </a:graphicData>
            </a:graphic>
          </wp:inline>
        </w:drawing>
      </w:r>
    </w:p>
    <w:p w14:paraId="536DD48E" w14:textId="77777777" w:rsidR="00FA00F7" w:rsidRPr="000577D5" w:rsidRDefault="00FA00F7" w:rsidP="0048598A">
      <w:pPr>
        <w:rPr>
          <w:rFonts w:ascii="Arial" w:hAnsi="Arial" w:cs="Arial"/>
          <w:sz w:val="24"/>
          <w:szCs w:val="24"/>
        </w:rPr>
      </w:pPr>
    </w:p>
    <w:p w14:paraId="3780323D" w14:textId="77777777" w:rsidR="00FA00F7" w:rsidRPr="000577D5" w:rsidRDefault="00FA00F7" w:rsidP="0048598A">
      <w:pPr>
        <w:rPr>
          <w:rFonts w:ascii="Arial" w:hAnsi="Arial" w:cs="Arial"/>
          <w:sz w:val="24"/>
          <w:szCs w:val="24"/>
        </w:rPr>
      </w:pPr>
    </w:p>
    <w:p w14:paraId="4C142228" w14:textId="77777777" w:rsidR="00FA00F7" w:rsidRPr="000577D5" w:rsidRDefault="00FA00F7" w:rsidP="0048598A">
      <w:pPr>
        <w:rPr>
          <w:rFonts w:ascii="Arial" w:hAnsi="Arial" w:cs="Arial"/>
          <w:sz w:val="24"/>
          <w:szCs w:val="24"/>
        </w:rPr>
      </w:pPr>
    </w:p>
    <w:p w14:paraId="3B6F23C3" w14:textId="77777777" w:rsidR="00FA00F7" w:rsidRPr="000577D5" w:rsidRDefault="00FA00F7" w:rsidP="0048598A">
      <w:pPr>
        <w:rPr>
          <w:rFonts w:ascii="Arial" w:hAnsi="Arial" w:cs="Arial"/>
          <w:sz w:val="24"/>
          <w:szCs w:val="24"/>
        </w:rPr>
      </w:pPr>
    </w:p>
    <w:p w14:paraId="089193CA" w14:textId="77777777" w:rsidR="00FA00F7" w:rsidRPr="000577D5" w:rsidRDefault="00FA00F7" w:rsidP="0048598A"/>
    <w:p w14:paraId="41F86433" w14:textId="13AE71D0" w:rsidR="00FA00F7" w:rsidRPr="003B293F" w:rsidRDefault="00F633B2" w:rsidP="006B2595">
      <w:pPr>
        <w:pStyle w:val="Heading1"/>
        <w:rPr>
          <w:rFonts w:ascii="Arial" w:hAnsi="Arial" w:cs="Arial"/>
          <w:sz w:val="40"/>
          <w:szCs w:val="40"/>
        </w:rPr>
      </w:pPr>
      <w:bookmarkStart w:id="0" w:name="rptName"/>
      <w:r w:rsidRPr="003B293F">
        <w:rPr>
          <w:rFonts w:ascii="Arial" w:hAnsi="Arial" w:cs="Arial"/>
          <w:sz w:val="40"/>
          <w:szCs w:val="40"/>
        </w:rPr>
        <w:t>Lynn</w:t>
      </w:r>
      <w:bookmarkEnd w:id="0"/>
      <w:r w:rsidR="006B2595" w:rsidRPr="003B293F">
        <w:rPr>
          <w:rFonts w:ascii="Arial" w:hAnsi="Arial" w:cs="Arial"/>
          <w:sz w:val="40"/>
          <w:szCs w:val="40"/>
        </w:rPr>
        <w:br/>
      </w:r>
      <w:r w:rsidRPr="003B293F">
        <w:rPr>
          <w:rFonts w:ascii="Arial" w:hAnsi="Arial" w:cs="Arial"/>
          <w:sz w:val="40"/>
          <w:szCs w:val="40"/>
        </w:rPr>
        <w:t>T</w:t>
      </w:r>
      <w:r w:rsidR="00B33FE3" w:rsidRPr="003B293F">
        <w:rPr>
          <w:rFonts w:ascii="Arial" w:hAnsi="Arial" w:cs="Arial"/>
          <w:sz w:val="40"/>
          <w:szCs w:val="40"/>
        </w:rPr>
        <w:t>argeted and</w:t>
      </w:r>
      <w:r w:rsidRPr="003B293F">
        <w:rPr>
          <w:rFonts w:ascii="Arial" w:hAnsi="Arial" w:cs="Arial"/>
          <w:sz w:val="40"/>
          <w:szCs w:val="40"/>
        </w:rPr>
        <w:t xml:space="preserve"> Focused Monitoring Report</w:t>
      </w:r>
    </w:p>
    <w:p w14:paraId="7128C567" w14:textId="77777777" w:rsidR="00FA00F7" w:rsidRPr="000577D5" w:rsidRDefault="00FA00F7" w:rsidP="00FA00F7">
      <w:pPr>
        <w:jc w:val="center"/>
        <w:rPr>
          <w:rFonts w:ascii="Arial" w:hAnsi="Arial" w:cs="Arial"/>
          <w:b/>
          <w:sz w:val="24"/>
          <w:szCs w:val="24"/>
        </w:rPr>
      </w:pPr>
    </w:p>
    <w:p w14:paraId="4429E832" w14:textId="77777777" w:rsidR="00FA00F7" w:rsidRPr="000577D5" w:rsidRDefault="00F633B2" w:rsidP="00FA00F7">
      <w:pPr>
        <w:jc w:val="center"/>
        <w:rPr>
          <w:rFonts w:ascii="Arial" w:hAnsi="Arial" w:cs="Arial"/>
          <w:b/>
          <w:sz w:val="24"/>
          <w:szCs w:val="24"/>
        </w:rPr>
      </w:pPr>
      <w:r w:rsidRPr="000577D5">
        <w:rPr>
          <w:rFonts w:ascii="Arial" w:hAnsi="Arial" w:cs="Arial"/>
          <w:b/>
          <w:sz w:val="24"/>
          <w:szCs w:val="24"/>
        </w:rPr>
        <w:t xml:space="preserve">Onsite Dates: </w:t>
      </w:r>
      <w:bookmarkStart w:id="1" w:name="onsiteVisitDate"/>
      <w:r w:rsidRPr="000577D5">
        <w:rPr>
          <w:rFonts w:ascii="Arial" w:hAnsi="Arial" w:cs="Arial"/>
          <w:b/>
          <w:sz w:val="24"/>
          <w:szCs w:val="24"/>
        </w:rPr>
        <w:t>April 6-10, 2026</w:t>
      </w:r>
      <w:bookmarkEnd w:id="1"/>
      <w:r w:rsidRPr="000577D5">
        <w:rPr>
          <w:rFonts w:ascii="Arial" w:hAnsi="Arial" w:cs="Arial"/>
          <w:b/>
          <w:sz w:val="24"/>
          <w:szCs w:val="24"/>
        </w:rPr>
        <w:t xml:space="preserve"> </w:t>
      </w:r>
    </w:p>
    <w:p w14:paraId="16BD8FAC" w14:textId="77777777" w:rsidR="00FA00F7" w:rsidRPr="000577D5" w:rsidRDefault="00FA00F7" w:rsidP="00FA00F7">
      <w:pPr>
        <w:jc w:val="center"/>
        <w:rPr>
          <w:rFonts w:ascii="Arial" w:hAnsi="Arial" w:cs="Arial"/>
          <w:b/>
          <w:sz w:val="24"/>
          <w:szCs w:val="24"/>
        </w:rPr>
      </w:pPr>
    </w:p>
    <w:p w14:paraId="013D743B" w14:textId="77777777" w:rsidR="00FA00F7" w:rsidRPr="000577D5" w:rsidRDefault="00FA00F7" w:rsidP="00FA00F7">
      <w:pPr>
        <w:jc w:val="center"/>
        <w:rPr>
          <w:rFonts w:ascii="Arial" w:hAnsi="Arial" w:cs="Arial"/>
          <w:b/>
          <w:sz w:val="24"/>
          <w:szCs w:val="24"/>
        </w:rPr>
      </w:pPr>
    </w:p>
    <w:p w14:paraId="2DA0BE7F" w14:textId="77777777" w:rsidR="00FA00F7" w:rsidRPr="000577D5" w:rsidRDefault="00F633B2" w:rsidP="00FA00F7">
      <w:pPr>
        <w:jc w:val="center"/>
        <w:rPr>
          <w:rFonts w:ascii="Arial" w:hAnsi="Arial" w:cs="Arial"/>
          <w:b/>
          <w:sz w:val="24"/>
          <w:szCs w:val="24"/>
        </w:rPr>
      </w:pPr>
      <w:r w:rsidRPr="000577D5">
        <w:rPr>
          <w:rFonts w:ascii="Arial" w:hAnsi="Arial" w:cs="Arial"/>
          <w:b/>
          <w:sz w:val="24"/>
          <w:szCs w:val="24"/>
        </w:rPr>
        <w:t xml:space="preserve">Date of Final Report: </w:t>
      </w:r>
      <w:bookmarkStart w:id="2" w:name="reportDate"/>
      <w:r w:rsidRPr="000577D5">
        <w:rPr>
          <w:rFonts w:ascii="Arial" w:hAnsi="Arial" w:cs="Arial"/>
          <w:b/>
          <w:sz w:val="24"/>
          <w:szCs w:val="24"/>
        </w:rPr>
        <w:t>06/15/2026</w:t>
      </w:r>
      <w:bookmarkEnd w:id="2"/>
    </w:p>
    <w:p w14:paraId="0AB8D76C" w14:textId="77777777" w:rsidR="00FA00F7" w:rsidRPr="000577D5" w:rsidRDefault="00FA00F7" w:rsidP="00FA00F7">
      <w:pPr>
        <w:tabs>
          <w:tab w:val="left" w:pos="4125"/>
        </w:tabs>
        <w:rPr>
          <w:rFonts w:ascii="Arial" w:hAnsi="Arial" w:cs="Arial"/>
          <w:sz w:val="24"/>
          <w:szCs w:val="24"/>
        </w:rPr>
      </w:pPr>
    </w:p>
    <w:p w14:paraId="702CFB92" w14:textId="77777777" w:rsidR="00FA00F7" w:rsidRPr="000577D5" w:rsidRDefault="00FA00F7" w:rsidP="00FA00F7">
      <w:pPr>
        <w:tabs>
          <w:tab w:val="left" w:pos="4125"/>
        </w:tabs>
        <w:rPr>
          <w:rFonts w:ascii="Arial" w:hAnsi="Arial" w:cs="Arial"/>
          <w:sz w:val="24"/>
          <w:szCs w:val="24"/>
        </w:rPr>
      </w:pPr>
    </w:p>
    <w:p w14:paraId="08BC147B" w14:textId="77777777" w:rsidR="00FA00F7" w:rsidRPr="000577D5" w:rsidRDefault="00FA00F7" w:rsidP="00FA00F7">
      <w:pPr>
        <w:tabs>
          <w:tab w:val="left" w:pos="4125"/>
        </w:tabs>
        <w:rPr>
          <w:rFonts w:ascii="Arial" w:hAnsi="Arial" w:cs="Arial"/>
          <w:sz w:val="24"/>
          <w:szCs w:val="24"/>
        </w:rPr>
      </w:pPr>
    </w:p>
    <w:p w14:paraId="326A54ED" w14:textId="77777777" w:rsidR="00FA00F7" w:rsidRPr="000577D5" w:rsidRDefault="00FA00F7" w:rsidP="00FA00F7">
      <w:pPr>
        <w:tabs>
          <w:tab w:val="left" w:pos="4125"/>
        </w:tabs>
        <w:rPr>
          <w:rFonts w:ascii="Arial" w:hAnsi="Arial" w:cs="Arial"/>
          <w:sz w:val="24"/>
          <w:szCs w:val="24"/>
        </w:rPr>
      </w:pPr>
    </w:p>
    <w:p w14:paraId="3448E250" w14:textId="77777777" w:rsidR="00FA00F7" w:rsidRPr="000577D5" w:rsidRDefault="00FA00F7" w:rsidP="00FA00F7">
      <w:pPr>
        <w:tabs>
          <w:tab w:val="left" w:pos="4125"/>
        </w:tabs>
        <w:rPr>
          <w:rFonts w:ascii="Arial" w:hAnsi="Arial" w:cs="Arial"/>
          <w:sz w:val="24"/>
          <w:szCs w:val="24"/>
        </w:rPr>
      </w:pPr>
    </w:p>
    <w:p w14:paraId="6B1EE536" w14:textId="77777777" w:rsidR="00FA00F7" w:rsidRPr="000577D5" w:rsidRDefault="00FA00F7" w:rsidP="00FA00F7">
      <w:pPr>
        <w:tabs>
          <w:tab w:val="left" w:pos="4125"/>
        </w:tabs>
        <w:rPr>
          <w:rFonts w:ascii="Arial" w:hAnsi="Arial" w:cs="Arial"/>
          <w:sz w:val="24"/>
          <w:szCs w:val="24"/>
        </w:rPr>
      </w:pPr>
    </w:p>
    <w:p w14:paraId="1B4C33C4" w14:textId="77777777" w:rsidR="00FA00F7" w:rsidRPr="000577D5" w:rsidRDefault="00FA00F7" w:rsidP="00FA00F7">
      <w:pPr>
        <w:tabs>
          <w:tab w:val="left" w:pos="4125"/>
        </w:tabs>
        <w:rPr>
          <w:rFonts w:ascii="Arial" w:hAnsi="Arial" w:cs="Arial"/>
          <w:sz w:val="24"/>
          <w:szCs w:val="24"/>
        </w:rPr>
      </w:pPr>
    </w:p>
    <w:p w14:paraId="556AB673" w14:textId="77777777" w:rsidR="00FA00F7" w:rsidRPr="000577D5" w:rsidRDefault="00FA00F7" w:rsidP="00FA00F7">
      <w:pPr>
        <w:tabs>
          <w:tab w:val="left" w:pos="4125"/>
        </w:tabs>
        <w:rPr>
          <w:rFonts w:ascii="Arial" w:hAnsi="Arial" w:cs="Arial"/>
          <w:sz w:val="24"/>
          <w:szCs w:val="24"/>
        </w:rPr>
      </w:pPr>
    </w:p>
    <w:p w14:paraId="79E64838" w14:textId="77777777" w:rsidR="00FA00F7" w:rsidRPr="000577D5" w:rsidRDefault="00FA00F7" w:rsidP="00FA00F7">
      <w:pPr>
        <w:tabs>
          <w:tab w:val="left" w:pos="4125"/>
        </w:tabs>
        <w:rPr>
          <w:rFonts w:ascii="Arial" w:hAnsi="Arial" w:cs="Arial"/>
          <w:sz w:val="24"/>
          <w:szCs w:val="24"/>
        </w:rPr>
      </w:pPr>
    </w:p>
    <w:p w14:paraId="126D8282" w14:textId="77777777" w:rsidR="00FA00F7" w:rsidRPr="000577D5" w:rsidRDefault="00FA00F7" w:rsidP="00FA00F7">
      <w:pPr>
        <w:tabs>
          <w:tab w:val="left" w:pos="4125"/>
        </w:tabs>
        <w:rPr>
          <w:rFonts w:ascii="Arial" w:hAnsi="Arial" w:cs="Arial"/>
          <w:sz w:val="24"/>
          <w:szCs w:val="24"/>
        </w:rPr>
      </w:pPr>
    </w:p>
    <w:p w14:paraId="0E3479F0" w14:textId="77777777" w:rsidR="00FA00F7" w:rsidRPr="000577D5" w:rsidRDefault="00FA00F7" w:rsidP="00FA00F7">
      <w:pPr>
        <w:tabs>
          <w:tab w:val="left" w:pos="4125"/>
        </w:tabs>
        <w:rPr>
          <w:rFonts w:ascii="Arial" w:hAnsi="Arial" w:cs="Arial"/>
          <w:sz w:val="24"/>
          <w:szCs w:val="24"/>
        </w:rPr>
      </w:pPr>
    </w:p>
    <w:p w14:paraId="0E36B552" w14:textId="3F03D0F2" w:rsidR="00FA00F7" w:rsidRPr="000577D5" w:rsidRDefault="00BA4A6A" w:rsidP="00FA00F7">
      <w:pPr>
        <w:tabs>
          <w:tab w:val="left" w:pos="4125"/>
        </w:tabs>
        <w:rPr>
          <w:rFonts w:ascii="Arial" w:hAnsi="Arial" w:cs="Arial"/>
          <w:sz w:val="24"/>
          <w:szCs w:val="24"/>
        </w:rPr>
      </w:pPr>
      <w:r>
        <w:rPr>
          <w:rFonts w:ascii="Arial" w:hAnsi="Arial" w:cs="Arial"/>
          <w:noProof/>
          <w:sz w:val="24"/>
          <w:szCs w:val="24"/>
        </w:rPr>
        <w:drawing>
          <wp:inline distT="0" distB="0" distL="0" distR="0" wp14:anchorId="014E9368" wp14:editId="3743CC5D">
            <wp:extent cx="102870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1021080"/>
                    </a:xfrm>
                    <a:prstGeom prst="rect">
                      <a:avLst/>
                    </a:prstGeom>
                    <a:noFill/>
                    <a:ln>
                      <a:noFill/>
                    </a:ln>
                  </pic:spPr>
                </pic:pic>
              </a:graphicData>
            </a:graphic>
          </wp:inline>
        </w:drawing>
      </w:r>
    </w:p>
    <w:p w14:paraId="63D6C90D" w14:textId="77777777" w:rsidR="00FA00F7" w:rsidRPr="000577D5" w:rsidRDefault="00FA00F7" w:rsidP="00FA00F7">
      <w:pPr>
        <w:tabs>
          <w:tab w:val="left" w:pos="4125"/>
        </w:tabs>
        <w:rPr>
          <w:rFonts w:ascii="Arial" w:hAnsi="Arial" w:cs="Arial"/>
          <w:sz w:val="24"/>
          <w:szCs w:val="24"/>
        </w:rPr>
      </w:pPr>
    </w:p>
    <w:p w14:paraId="41EBF5C1" w14:textId="77777777" w:rsidR="00E032E2" w:rsidRPr="000577D5" w:rsidRDefault="003041F7" w:rsidP="00E032E2">
      <w:pPr>
        <w:tabs>
          <w:tab w:val="left" w:pos="4125"/>
        </w:tabs>
        <w:jc w:val="center"/>
        <w:rPr>
          <w:rFonts w:ascii="Arial" w:hAnsi="Arial" w:cs="Arial"/>
          <w:sz w:val="24"/>
          <w:szCs w:val="24"/>
        </w:rPr>
      </w:pPr>
      <w:r>
        <w:rPr>
          <w:rFonts w:ascii="Arial" w:hAnsi="Arial" w:cs="Arial"/>
          <w:sz w:val="24"/>
          <w:szCs w:val="24"/>
        </w:rPr>
        <w:t>Pedro Martinez</w:t>
      </w:r>
    </w:p>
    <w:p w14:paraId="143FB486" w14:textId="77777777" w:rsidR="00FA00F7" w:rsidRPr="000577D5" w:rsidRDefault="00E032E2" w:rsidP="00FA00F7">
      <w:pPr>
        <w:tabs>
          <w:tab w:val="left" w:pos="4125"/>
        </w:tabs>
        <w:jc w:val="center"/>
        <w:rPr>
          <w:rFonts w:ascii="Arial" w:hAnsi="Arial" w:cs="Arial"/>
          <w:sz w:val="24"/>
          <w:szCs w:val="24"/>
        </w:rPr>
      </w:pPr>
      <w:r w:rsidRPr="000577D5">
        <w:rPr>
          <w:rFonts w:ascii="Arial" w:hAnsi="Arial" w:cs="Arial"/>
          <w:sz w:val="24"/>
          <w:szCs w:val="24"/>
        </w:rPr>
        <w:t>Commissioner of Elementary and Secondary Education</w:t>
      </w:r>
    </w:p>
    <w:p w14:paraId="6AFD3020" w14:textId="77777777" w:rsidR="00FA00F7" w:rsidRPr="000577D5" w:rsidRDefault="00FA00F7" w:rsidP="00DF4FB3">
      <w:pPr>
        <w:rPr>
          <w:rFonts w:ascii="Arial" w:hAnsi="Arial" w:cs="Arial"/>
          <w:sz w:val="24"/>
          <w:szCs w:val="24"/>
        </w:rPr>
      </w:pPr>
    </w:p>
    <w:p w14:paraId="0E2C255A" w14:textId="77777777" w:rsidR="00DF4FB3" w:rsidRPr="000577D5" w:rsidRDefault="001C4B7A" w:rsidP="00DF4FB3">
      <w:pPr>
        <w:rPr>
          <w:rFonts w:ascii="Arial" w:hAnsi="Arial" w:cs="Arial"/>
          <w:sz w:val="24"/>
          <w:szCs w:val="24"/>
        </w:rPr>
      </w:pPr>
      <w:r w:rsidRPr="000577D5">
        <w:rPr>
          <w:rFonts w:ascii="Arial" w:hAnsi="Arial" w:cs="Arial"/>
          <w:sz w:val="24"/>
          <w:szCs w:val="24"/>
        </w:rPr>
        <w:br w:type="page"/>
      </w:r>
      <w:r w:rsidR="00F633B2" w:rsidRPr="000577D5">
        <w:rPr>
          <w:rFonts w:ascii="Arial" w:hAnsi="Arial" w:cs="Arial"/>
          <w:sz w:val="24"/>
          <w:szCs w:val="24"/>
        </w:rPr>
        <w:lastRenderedPageBreak/>
        <w:t xml:space="preserve">During the </w:t>
      </w:r>
      <w:bookmarkStart w:id="3" w:name="SchoolYear"/>
      <w:r w:rsidRPr="000577D5">
        <w:rPr>
          <w:rFonts w:ascii="Arial" w:hAnsi="Arial" w:cs="Arial"/>
          <w:sz w:val="24"/>
          <w:szCs w:val="24"/>
        </w:rPr>
        <w:t>2025-2026</w:t>
      </w:r>
      <w:bookmarkEnd w:id="3"/>
      <w:r w:rsidR="00F633B2" w:rsidRPr="000577D5">
        <w:rPr>
          <w:rFonts w:ascii="Arial" w:hAnsi="Arial" w:cs="Arial"/>
          <w:sz w:val="24"/>
          <w:szCs w:val="24"/>
        </w:rPr>
        <w:t xml:space="preserve"> school year, </w:t>
      </w:r>
      <w:bookmarkStart w:id="4" w:name="rptName2"/>
      <w:r w:rsidR="00F633B2" w:rsidRPr="000577D5">
        <w:rPr>
          <w:rFonts w:ascii="Arial" w:hAnsi="Arial" w:cs="Arial"/>
          <w:sz w:val="24"/>
          <w:szCs w:val="24"/>
        </w:rPr>
        <w:t>Lynn</w:t>
      </w:r>
      <w:bookmarkEnd w:id="4"/>
      <w:r w:rsidR="00F633B2" w:rsidRPr="000577D5">
        <w:rPr>
          <w:rFonts w:ascii="Arial" w:hAnsi="Arial" w:cs="Arial"/>
          <w:sz w:val="24"/>
          <w:szCs w:val="24"/>
        </w:rPr>
        <w:t xml:space="preserve"> participated in a </w:t>
      </w:r>
      <w:r w:rsidR="00957285" w:rsidRPr="000577D5">
        <w:rPr>
          <w:rFonts w:ascii="Arial" w:hAnsi="Arial" w:cs="Arial"/>
          <w:sz w:val="24"/>
          <w:szCs w:val="24"/>
        </w:rPr>
        <w:t>Targeted and</w:t>
      </w:r>
      <w:r w:rsidR="00F633B2" w:rsidRPr="000577D5">
        <w:rPr>
          <w:rFonts w:ascii="Arial" w:hAnsi="Arial" w:cs="Arial"/>
          <w:sz w:val="24"/>
          <w:szCs w:val="24"/>
        </w:rPr>
        <w:t xml:space="preserve"> Focused Monitoring Review conducted by the Department’s Office of </w:t>
      </w:r>
      <w:r w:rsidR="000B5FFF" w:rsidRPr="000577D5">
        <w:rPr>
          <w:rFonts w:ascii="Arial" w:hAnsi="Arial" w:cs="Arial"/>
          <w:sz w:val="24"/>
          <w:szCs w:val="24"/>
        </w:rPr>
        <w:t>Language Acquisition (OLA)</w:t>
      </w:r>
      <w:r w:rsidR="00F633B2" w:rsidRPr="000577D5">
        <w:rPr>
          <w:rFonts w:ascii="Arial" w:hAnsi="Arial" w:cs="Arial"/>
          <w:sz w:val="24"/>
          <w:szCs w:val="24"/>
        </w:rPr>
        <w:t xml:space="preserve">. The purpose of the </w:t>
      </w:r>
      <w:r w:rsidR="00957285" w:rsidRPr="000577D5">
        <w:rPr>
          <w:rFonts w:ascii="Arial" w:hAnsi="Arial" w:cs="Arial"/>
          <w:sz w:val="24"/>
          <w:szCs w:val="24"/>
        </w:rPr>
        <w:t>Targeted and</w:t>
      </w:r>
      <w:r w:rsidR="00F633B2" w:rsidRPr="000577D5">
        <w:rPr>
          <w:rFonts w:ascii="Arial" w:hAnsi="Arial" w:cs="Arial"/>
          <w:sz w:val="24"/>
          <w:szCs w:val="24"/>
        </w:rPr>
        <w:t xml:space="preserve"> Focused Monitoring Review is to monitor compliance with regulatory requirements focusing on</w:t>
      </w:r>
      <w:r w:rsidR="000B5FFF" w:rsidRPr="000577D5">
        <w:rPr>
          <w:rFonts w:ascii="Arial" w:hAnsi="Arial" w:cs="Arial"/>
          <w:sz w:val="24"/>
          <w:szCs w:val="24"/>
        </w:rPr>
        <w:t xml:space="preserve"> English Learner Education</w:t>
      </w:r>
      <w:r w:rsidR="00F633B2" w:rsidRPr="000577D5">
        <w:rPr>
          <w:rFonts w:ascii="Arial" w:hAnsi="Arial" w:cs="Arial"/>
          <w:sz w:val="24"/>
          <w:szCs w:val="24"/>
        </w:rPr>
        <w:t xml:space="preserve">. </w:t>
      </w:r>
    </w:p>
    <w:p w14:paraId="4EA1AC8F" w14:textId="77777777" w:rsidR="00DF4FB3" w:rsidRPr="000577D5" w:rsidRDefault="00DF4FB3" w:rsidP="00DF4FB3">
      <w:pPr>
        <w:rPr>
          <w:rFonts w:ascii="Arial" w:hAnsi="Arial" w:cs="Arial"/>
          <w:sz w:val="24"/>
          <w:szCs w:val="24"/>
        </w:rPr>
      </w:pPr>
    </w:p>
    <w:p w14:paraId="2B65D300" w14:textId="77777777" w:rsidR="009366B9" w:rsidRPr="000577D5" w:rsidRDefault="00DF4FB3" w:rsidP="009366B9">
      <w:pPr>
        <w:rPr>
          <w:rFonts w:ascii="Arial" w:hAnsi="Arial" w:cs="Arial"/>
          <w:sz w:val="24"/>
          <w:szCs w:val="24"/>
        </w:rPr>
      </w:pPr>
      <w:r w:rsidRPr="000577D5">
        <w:rPr>
          <w:rFonts w:ascii="Arial" w:hAnsi="Arial" w:cs="Arial"/>
          <w:sz w:val="24"/>
          <w:szCs w:val="24"/>
        </w:rPr>
        <w:t xml:space="preserve">District/charter schools are reviewed every </w:t>
      </w:r>
      <w:r w:rsidR="00CE7426" w:rsidRPr="000577D5">
        <w:rPr>
          <w:rFonts w:ascii="Arial" w:hAnsi="Arial" w:cs="Arial"/>
          <w:sz w:val="24"/>
          <w:szCs w:val="24"/>
        </w:rPr>
        <w:t>six</w:t>
      </w:r>
      <w:r w:rsidRPr="000577D5">
        <w:rPr>
          <w:rFonts w:ascii="Arial" w:hAnsi="Arial" w:cs="Arial"/>
          <w:sz w:val="24"/>
          <w:szCs w:val="24"/>
        </w:rPr>
        <w:t xml:space="preserve"> years through </w:t>
      </w:r>
      <w:r w:rsidR="00C127BF" w:rsidRPr="000577D5">
        <w:rPr>
          <w:rFonts w:ascii="Arial" w:hAnsi="Arial" w:cs="Arial"/>
          <w:sz w:val="24"/>
          <w:szCs w:val="24"/>
        </w:rPr>
        <w:t>Targeted and</w:t>
      </w:r>
      <w:r w:rsidRPr="000577D5">
        <w:rPr>
          <w:rFonts w:ascii="Arial" w:hAnsi="Arial" w:cs="Arial"/>
          <w:sz w:val="24"/>
          <w:szCs w:val="24"/>
        </w:rPr>
        <w:t xml:space="preserve"> Focused Monitoring.</w:t>
      </w:r>
      <w:r w:rsidR="001C4B7A" w:rsidRPr="000577D5">
        <w:rPr>
          <w:rFonts w:ascii="Arial" w:hAnsi="Arial" w:cs="Arial"/>
          <w:sz w:val="24"/>
          <w:szCs w:val="24"/>
        </w:rPr>
        <w:t xml:space="preserve">  </w:t>
      </w:r>
      <w:r w:rsidR="00F633B2" w:rsidRPr="000577D5">
        <w:rPr>
          <w:rFonts w:ascii="Arial" w:hAnsi="Arial" w:cs="Arial"/>
          <w:sz w:val="24"/>
          <w:szCs w:val="24"/>
        </w:rPr>
        <w:t>There are 1</w:t>
      </w:r>
      <w:r w:rsidR="001C4B7A" w:rsidRPr="000577D5">
        <w:rPr>
          <w:rFonts w:ascii="Arial" w:hAnsi="Arial" w:cs="Arial"/>
          <w:sz w:val="24"/>
          <w:szCs w:val="24"/>
        </w:rPr>
        <w:t>2</w:t>
      </w:r>
      <w:r w:rsidR="00F633B2" w:rsidRPr="000577D5">
        <w:rPr>
          <w:rFonts w:ascii="Arial" w:hAnsi="Arial" w:cs="Arial"/>
          <w:sz w:val="24"/>
          <w:szCs w:val="24"/>
        </w:rPr>
        <w:t xml:space="preserve"> ELE criteria that target implementation of the requirements related to ELE programs under state and federal law and regulations:</w:t>
      </w:r>
    </w:p>
    <w:p w14:paraId="7C5C73CC" w14:textId="77777777" w:rsidR="009366B9" w:rsidRPr="000577D5" w:rsidRDefault="009366B9" w:rsidP="009366B9">
      <w:pPr>
        <w:rPr>
          <w:rFonts w:ascii="Arial" w:hAnsi="Arial" w:cs="Arial"/>
          <w:sz w:val="24"/>
          <w:szCs w:val="24"/>
        </w:rPr>
      </w:pPr>
    </w:p>
    <w:p w14:paraId="01D36049"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1: Annual English Language Proficiency Assessment</w:t>
      </w:r>
    </w:p>
    <w:p w14:paraId="252177B6"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2: State Accountability Assessment</w:t>
      </w:r>
    </w:p>
    <w:p w14:paraId="0FFA3486"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3: Initial Identification of ELs and FELs</w:t>
      </w:r>
    </w:p>
    <w:p w14:paraId="0CBDB407"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5: ELE Program and Services</w:t>
      </w:r>
    </w:p>
    <w:p w14:paraId="64B01E9F"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6: Program Exit and Readiness</w:t>
      </w:r>
    </w:p>
    <w:p w14:paraId="5393AECD"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7: Parent Involvement</w:t>
      </w:r>
    </w:p>
    <w:p w14:paraId="63A5BDAC"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8: Declining Entry to a Program</w:t>
      </w:r>
    </w:p>
    <w:p w14:paraId="686A4919"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10: Parental Notification</w:t>
      </w:r>
    </w:p>
    <w:p w14:paraId="50832736"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13: Fallow-up Support</w:t>
      </w:r>
    </w:p>
    <w:p w14:paraId="5284285E"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14: Licensure Requirements</w:t>
      </w:r>
    </w:p>
    <w:p w14:paraId="330D919D" w14:textId="77777777" w:rsidR="009366B9" w:rsidRPr="000577D5" w:rsidRDefault="00F633B2" w:rsidP="009366B9">
      <w:pPr>
        <w:ind w:left="720"/>
        <w:rPr>
          <w:rFonts w:ascii="Arial" w:hAnsi="Arial" w:cs="Arial"/>
          <w:sz w:val="24"/>
          <w:szCs w:val="24"/>
        </w:rPr>
      </w:pPr>
      <w:r w:rsidRPr="000577D5">
        <w:rPr>
          <w:rFonts w:ascii="Arial" w:hAnsi="Arial" w:cs="Arial"/>
          <w:sz w:val="24"/>
          <w:szCs w:val="24"/>
        </w:rPr>
        <w:t>ELE 15: Professional Development Requirements</w:t>
      </w:r>
    </w:p>
    <w:p w14:paraId="2A980A5B" w14:textId="77777777" w:rsidR="009366B9" w:rsidRPr="000577D5" w:rsidRDefault="00F633B2" w:rsidP="009366B9">
      <w:pPr>
        <w:ind w:left="1800" w:hanging="1080"/>
        <w:rPr>
          <w:rFonts w:ascii="Arial" w:hAnsi="Arial" w:cs="Arial"/>
          <w:sz w:val="24"/>
          <w:szCs w:val="24"/>
        </w:rPr>
      </w:pPr>
      <w:r w:rsidRPr="000577D5">
        <w:rPr>
          <w:rFonts w:ascii="Arial" w:hAnsi="Arial" w:cs="Arial"/>
          <w:sz w:val="24"/>
          <w:szCs w:val="24"/>
        </w:rPr>
        <w:t>ELE 18: Records of ELs</w:t>
      </w:r>
    </w:p>
    <w:p w14:paraId="25D20221" w14:textId="77777777" w:rsidR="009366B9" w:rsidRPr="000577D5" w:rsidRDefault="009366B9" w:rsidP="00DF4FB3">
      <w:pPr>
        <w:rPr>
          <w:rFonts w:ascii="Arial" w:hAnsi="Arial" w:cs="Arial"/>
          <w:bCs/>
          <w:sz w:val="24"/>
          <w:szCs w:val="24"/>
        </w:rPr>
      </w:pPr>
    </w:p>
    <w:p w14:paraId="04A860E4" w14:textId="77777777" w:rsidR="00B33FE3" w:rsidRPr="000577D5" w:rsidRDefault="00F633B2" w:rsidP="00B33FE3">
      <w:pPr>
        <w:rPr>
          <w:rFonts w:ascii="Arial" w:hAnsi="Arial" w:cs="Arial"/>
          <w:sz w:val="24"/>
          <w:szCs w:val="24"/>
        </w:rPr>
      </w:pPr>
      <w:r w:rsidRPr="000577D5">
        <w:rPr>
          <w:rFonts w:ascii="Arial" w:hAnsi="Arial" w:cs="Arial"/>
          <w:sz w:val="24"/>
          <w:szCs w:val="24"/>
        </w:rPr>
        <w:t>The monitoring process differs depending on the thorough data analysis the Department conducts.</w:t>
      </w:r>
    </w:p>
    <w:p w14:paraId="4A99C772" w14:textId="77777777" w:rsidR="00DF4FB3" w:rsidRPr="000577D5" w:rsidRDefault="00DF4FB3" w:rsidP="00DF4FB3">
      <w:pPr>
        <w:pStyle w:val="BodyText"/>
        <w:tabs>
          <w:tab w:val="left" w:pos="1080"/>
        </w:tabs>
        <w:rPr>
          <w:rFonts w:ascii="Arial" w:hAnsi="Arial" w:cs="Arial"/>
          <w:bCs/>
          <w:sz w:val="24"/>
          <w:szCs w:val="24"/>
        </w:rPr>
      </w:pPr>
    </w:p>
    <w:p w14:paraId="0885383C" w14:textId="77777777" w:rsidR="005621B9" w:rsidRPr="000577D5" w:rsidRDefault="00F633B2" w:rsidP="005621B9">
      <w:pPr>
        <w:rPr>
          <w:rFonts w:ascii="Arial" w:hAnsi="Arial" w:cs="Arial"/>
          <w:bCs/>
          <w:sz w:val="24"/>
          <w:szCs w:val="24"/>
        </w:rPr>
      </w:pPr>
      <w:r w:rsidRPr="000577D5">
        <w:rPr>
          <w:rFonts w:ascii="Arial" w:hAnsi="Arial" w:cs="Arial"/>
          <w:bCs/>
          <w:sz w:val="24"/>
          <w:szCs w:val="24"/>
        </w:rPr>
        <w:t xml:space="preserve">The review process includes the following: </w:t>
      </w:r>
    </w:p>
    <w:p w14:paraId="79CB04C6" w14:textId="77777777" w:rsidR="005621B9" w:rsidRPr="000577D5" w:rsidRDefault="00F633B2" w:rsidP="00F633B2">
      <w:pPr>
        <w:numPr>
          <w:ilvl w:val="0"/>
          <w:numId w:val="6"/>
        </w:numPr>
        <w:rPr>
          <w:rFonts w:ascii="Arial" w:hAnsi="Arial" w:cs="Arial"/>
          <w:bCs/>
          <w:sz w:val="24"/>
          <w:szCs w:val="24"/>
        </w:rPr>
      </w:pPr>
      <w:r w:rsidRPr="000577D5">
        <w:rPr>
          <w:rFonts w:ascii="Arial" w:hAnsi="Arial" w:cs="Arial"/>
          <w:bCs/>
          <w:sz w:val="24"/>
          <w:szCs w:val="24"/>
        </w:rPr>
        <w:t xml:space="preserve">Self-Assessment </w:t>
      </w:r>
    </w:p>
    <w:p w14:paraId="7C831BDC" w14:textId="77777777" w:rsidR="005621B9" w:rsidRPr="000577D5" w:rsidRDefault="00F633B2" w:rsidP="00F633B2">
      <w:pPr>
        <w:numPr>
          <w:ilvl w:val="0"/>
          <w:numId w:val="3"/>
        </w:numPr>
        <w:tabs>
          <w:tab w:val="num" w:pos="960"/>
        </w:tabs>
        <w:rPr>
          <w:rFonts w:ascii="Arial" w:hAnsi="Arial" w:cs="Arial"/>
          <w:sz w:val="24"/>
          <w:szCs w:val="24"/>
        </w:rPr>
      </w:pPr>
      <w:r w:rsidRPr="000577D5">
        <w:rPr>
          <w:rFonts w:ascii="Arial" w:hAnsi="Arial" w:cs="Arial"/>
          <w:sz w:val="24"/>
          <w:szCs w:val="24"/>
        </w:rPr>
        <w:t xml:space="preserve">District reviews English Learner Education documentation for required elements including document uploads. </w:t>
      </w:r>
    </w:p>
    <w:p w14:paraId="4CD0B18B" w14:textId="77777777" w:rsidR="005621B9" w:rsidRPr="000577D5" w:rsidRDefault="00F633B2" w:rsidP="00F633B2">
      <w:pPr>
        <w:numPr>
          <w:ilvl w:val="0"/>
          <w:numId w:val="3"/>
        </w:numPr>
        <w:tabs>
          <w:tab w:val="num" w:pos="960"/>
        </w:tabs>
        <w:rPr>
          <w:rFonts w:ascii="Arial" w:hAnsi="Arial" w:cs="Arial"/>
          <w:sz w:val="24"/>
          <w:szCs w:val="24"/>
        </w:rPr>
      </w:pPr>
      <w:r w:rsidRPr="000577D5">
        <w:rPr>
          <w:rFonts w:ascii="Arial" w:hAnsi="Arial" w:cs="Arial"/>
          <w:sz w:val="24"/>
          <w:szCs w:val="24"/>
        </w:rPr>
        <w:t>District reviews a sample of English learner (EL) student records selected across grade levels and EL focus areas such as opt-out students, former ELs and students and/or parents who need translation and/or interpretation.</w:t>
      </w:r>
    </w:p>
    <w:p w14:paraId="7D380D9D" w14:textId="77777777" w:rsidR="005621B9" w:rsidRPr="000577D5" w:rsidRDefault="00F633B2" w:rsidP="00F633B2">
      <w:pPr>
        <w:numPr>
          <w:ilvl w:val="0"/>
          <w:numId w:val="3"/>
        </w:numPr>
        <w:tabs>
          <w:tab w:val="num" w:pos="960"/>
        </w:tabs>
        <w:rPr>
          <w:rFonts w:ascii="Arial" w:hAnsi="Arial" w:cs="Arial"/>
          <w:sz w:val="24"/>
          <w:szCs w:val="24"/>
        </w:rPr>
      </w:pPr>
      <w:r w:rsidRPr="000577D5">
        <w:rPr>
          <w:rFonts w:ascii="Arial" w:hAnsi="Arial" w:cs="Arial"/>
          <w:sz w:val="24"/>
          <w:szCs w:val="24"/>
        </w:rPr>
        <w:t>Upon completion of these two internal reviews, the district’s self-assessment is submitted to the Department for review.</w:t>
      </w:r>
    </w:p>
    <w:p w14:paraId="6A6F445B" w14:textId="77777777" w:rsidR="005621B9" w:rsidRPr="000577D5" w:rsidRDefault="005621B9" w:rsidP="005621B9">
      <w:pPr>
        <w:rPr>
          <w:rFonts w:ascii="Arial" w:hAnsi="Arial" w:cs="Arial"/>
          <w:bCs/>
          <w:sz w:val="24"/>
          <w:szCs w:val="24"/>
        </w:rPr>
      </w:pPr>
    </w:p>
    <w:p w14:paraId="499E4EDE" w14:textId="77777777" w:rsidR="005621B9" w:rsidRPr="000577D5" w:rsidRDefault="00F633B2" w:rsidP="00F633B2">
      <w:pPr>
        <w:numPr>
          <w:ilvl w:val="0"/>
          <w:numId w:val="6"/>
        </w:numPr>
        <w:rPr>
          <w:rFonts w:ascii="Arial" w:hAnsi="Arial" w:cs="Arial"/>
          <w:bCs/>
          <w:sz w:val="24"/>
          <w:szCs w:val="24"/>
        </w:rPr>
      </w:pPr>
      <w:r w:rsidRPr="000577D5">
        <w:rPr>
          <w:rFonts w:ascii="Arial" w:hAnsi="Arial" w:cs="Arial"/>
          <w:bCs/>
          <w:sz w:val="24"/>
          <w:szCs w:val="24"/>
        </w:rPr>
        <w:t>Verification</w:t>
      </w:r>
    </w:p>
    <w:p w14:paraId="5944857F" w14:textId="77777777" w:rsidR="005621B9" w:rsidRPr="000577D5" w:rsidRDefault="00F633B2" w:rsidP="00F633B2">
      <w:pPr>
        <w:numPr>
          <w:ilvl w:val="0"/>
          <w:numId w:val="2"/>
        </w:numPr>
        <w:tabs>
          <w:tab w:val="num" w:pos="1080"/>
        </w:tabs>
        <w:rPr>
          <w:rFonts w:ascii="Arial" w:hAnsi="Arial" w:cs="Arial"/>
          <w:bCs/>
          <w:sz w:val="24"/>
          <w:szCs w:val="24"/>
        </w:rPr>
      </w:pPr>
      <w:r w:rsidRPr="000577D5">
        <w:rPr>
          <w:rFonts w:ascii="Arial" w:hAnsi="Arial" w:cs="Arial"/>
          <w:bCs/>
          <w:sz w:val="24"/>
          <w:szCs w:val="24"/>
        </w:rPr>
        <w:t xml:space="preserve">Review of EL student records: The Department may select a sample of student records and request certain documentation to be uploaded to the WBMS as evidence of implementation of the ELE criteria. </w:t>
      </w:r>
    </w:p>
    <w:p w14:paraId="34C233BA" w14:textId="77777777" w:rsidR="005621B9" w:rsidRPr="000577D5" w:rsidRDefault="00F633B2" w:rsidP="00F633B2">
      <w:pPr>
        <w:numPr>
          <w:ilvl w:val="0"/>
          <w:numId w:val="2"/>
        </w:numPr>
        <w:tabs>
          <w:tab w:val="num" w:pos="1080"/>
        </w:tabs>
        <w:rPr>
          <w:rFonts w:ascii="Arial" w:hAnsi="Arial" w:cs="Arial"/>
          <w:bCs/>
          <w:sz w:val="24"/>
          <w:szCs w:val="24"/>
        </w:rPr>
      </w:pPr>
      <w:r w:rsidRPr="000577D5">
        <w:rPr>
          <w:rFonts w:ascii="Arial" w:hAnsi="Arial" w:cs="Arial"/>
          <w:bCs/>
          <w:sz w:val="24"/>
          <w:szCs w:val="24"/>
        </w:rPr>
        <w:t>Review of additional documents for English Learner Education</w:t>
      </w:r>
    </w:p>
    <w:p w14:paraId="19473134" w14:textId="77777777" w:rsidR="005621B9" w:rsidRPr="000577D5" w:rsidRDefault="00F633B2" w:rsidP="00F633B2">
      <w:pPr>
        <w:numPr>
          <w:ilvl w:val="0"/>
          <w:numId w:val="2"/>
        </w:numPr>
        <w:tabs>
          <w:tab w:val="num" w:pos="1080"/>
        </w:tabs>
        <w:rPr>
          <w:rFonts w:ascii="Arial" w:hAnsi="Arial" w:cs="Arial"/>
          <w:bCs/>
          <w:sz w:val="24"/>
          <w:szCs w:val="24"/>
        </w:rPr>
      </w:pPr>
      <w:r w:rsidRPr="000577D5">
        <w:rPr>
          <w:rFonts w:ascii="Arial" w:hAnsi="Arial" w:cs="Arial"/>
          <w:bCs/>
          <w:sz w:val="24"/>
          <w:szCs w:val="24"/>
        </w:rPr>
        <w:t>Surveys of parents of ELs: Parents of ELs are sent a survey that solicits information regarding their experiences with the district’s implementation of English Learner Education program(s), related services, and procedural requirements.</w:t>
      </w:r>
    </w:p>
    <w:p w14:paraId="5B374811" w14:textId="77777777" w:rsidR="005621B9" w:rsidRPr="000577D5" w:rsidRDefault="00F633B2" w:rsidP="00F633B2">
      <w:pPr>
        <w:numPr>
          <w:ilvl w:val="0"/>
          <w:numId w:val="4"/>
        </w:numPr>
        <w:tabs>
          <w:tab w:val="num" w:pos="1080"/>
        </w:tabs>
        <w:rPr>
          <w:rFonts w:ascii="Arial" w:hAnsi="Arial" w:cs="Arial"/>
          <w:bCs/>
          <w:sz w:val="24"/>
          <w:szCs w:val="24"/>
        </w:rPr>
      </w:pPr>
      <w:r w:rsidRPr="000577D5">
        <w:rPr>
          <w:rFonts w:ascii="Arial" w:hAnsi="Arial" w:cs="Arial"/>
          <w:bCs/>
          <w:sz w:val="24"/>
          <w:szCs w:val="24"/>
        </w:rPr>
        <w:lastRenderedPageBreak/>
        <w:t xml:space="preserve">Interviews </w:t>
      </w:r>
      <w:proofErr w:type="gramStart"/>
      <w:r w:rsidRPr="000577D5">
        <w:rPr>
          <w:rFonts w:ascii="Arial" w:hAnsi="Arial" w:cs="Arial"/>
          <w:bCs/>
          <w:sz w:val="24"/>
          <w:szCs w:val="24"/>
        </w:rPr>
        <w:t>of</w:t>
      </w:r>
      <w:proofErr w:type="gramEnd"/>
      <w:r w:rsidRPr="000577D5">
        <w:rPr>
          <w:rFonts w:ascii="Arial" w:hAnsi="Arial" w:cs="Arial"/>
          <w:bCs/>
          <w:sz w:val="24"/>
          <w:szCs w:val="24"/>
        </w:rPr>
        <w:t xml:space="preserve"> staff</w:t>
      </w:r>
    </w:p>
    <w:p w14:paraId="72D4AC82" w14:textId="77777777" w:rsidR="00E802C4" w:rsidRPr="000577D5" w:rsidRDefault="00F633B2" w:rsidP="00F633B2">
      <w:pPr>
        <w:numPr>
          <w:ilvl w:val="0"/>
          <w:numId w:val="4"/>
        </w:numPr>
        <w:tabs>
          <w:tab w:val="num" w:pos="1080"/>
        </w:tabs>
        <w:rPr>
          <w:rFonts w:ascii="Arial" w:hAnsi="Arial" w:cs="Arial"/>
          <w:bCs/>
          <w:sz w:val="24"/>
          <w:szCs w:val="24"/>
        </w:rPr>
      </w:pPr>
      <w:r w:rsidRPr="000577D5">
        <w:rPr>
          <w:rFonts w:ascii="Arial" w:hAnsi="Arial" w:cs="Arial"/>
          <w:bCs/>
          <w:sz w:val="24"/>
          <w:szCs w:val="24"/>
        </w:rPr>
        <w:t>Classroom observations as applicable</w:t>
      </w:r>
    </w:p>
    <w:p w14:paraId="63EAEC7D" w14:textId="77777777" w:rsidR="005621B9" w:rsidRPr="000577D5" w:rsidRDefault="00E802C4" w:rsidP="00F633B2">
      <w:pPr>
        <w:numPr>
          <w:ilvl w:val="0"/>
          <w:numId w:val="4"/>
        </w:numPr>
        <w:tabs>
          <w:tab w:val="num" w:pos="1080"/>
        </w:tabs>
        <w:rPr>
          <w:rFonts w:ascii="Arial" w:hAnsi="Arial" w:cs="Arial"/>
          <w:bCs/>
          <w:sz w:val="24"/>
          <w:szCs w:val="24"/>
        </w:rPr>
      </w:pPr>
      <w:r w:rsidRPr="000577D5">
        <w:rPr>
          <w:rFonts w:ascii="Arial" w:hAnsi="Arial" w:cs="Arial"/>
          <w:bCs/>
          <w:sz w:val="24"/>
          <w:szCs w:val="24"/>
        </w:rPr>
        <w:t>Parent and student focus groups as applicable</w:t>
      </w:r>
    </w:p>
    <w:p w14:paraId="467F5B97" w14:textId="77777777" w:rsidR="00DF4FB3" w:rsidRPr="000577D5" w:rsidRDefault="00F633B2" w:rsidP="00DF4FB3">
      <w:pPr>
        <w:rPr>
          <w:rFonts w:ascii="Arial" w:hAnsi="Arial" w:cs="Arial"/>
          <w:b/>
          <w:bCs/>
          <w:sz w:val="24"/>
          <w:szCs w:val="24"/>
        </w:rPr>
      </w:pPr>
      <w:r w:rsidRPr="000577D5">
        <w:rPr>
          <w:rFonts w:ascii="Arial" w:hAnsi="Arial" w:cs="Arial"/>
          <w:b/>
          <w:bCs/>
          <w:sz w:val="24"/>
          <w:szCs w:val="24"/>
        </w:rPr>
        <w:t xml:space="preserve">Report: </w:t>
      </w:r>
    </w:p>
    <w:p w14:paraId="1EE98414" w14:textId="77777777" w:rsidR="00DF4FB3" w:rsidRPr="000577D5" w:rsidRDefault="00F633B2" w:rsidP="00DF4FB3">
      <w:pPr>
        <w:pStyle w:val="BodyText"/>
        <w:rPr>
          <w:rFonts w:ascii="Arial" w:hAnsi="Arial" w:cs="Arial"/>
          <w:b/>
          <w:bCs/>
          <w:sz w:val="24"/>
          <w:szCs w:val="24"/>
        </w:rPr>
      </w:pPr>
      <w:r w:rsidRPr="000577D5">
        <w:rPr>
          <w:rFonts w:ascii="Arial" w:hAnsi="Arial" w:cs="Arial"/>
          <w:b/>
          <w:bCs/>
          <w:sz w:val="24"/>
          <w:szCs w:val="24"/>
        </w:rPr>
        <w:t xml:space="preserve">  </w:t>
      </w:r>
    </w:p>
    <w:p w14:paraId="7F7CAD08" w14:textId="77777777" w:rsidR="00DF4FB3" w:rsidRPr="000577D5" w:rsidRDefault="00F633B2" w:rsidP="00DF4FB3">
      <w:pPr>
        <w:rPr>
          <w:rFonts w:ascii="Arial" w:hAnsi="Arial" w:cs="Arial"/>
          <w:sz w:val="24"/>
          <w:szCs w:val="24"/>
        </w:rPr>
      </w:pPr>
      <w:r w:rsidRPr="000577D5">
        <w:rPr>
          <w:rFonts w:ascii="Arial" w:hAnsi="Arial" w:cs="Arial"/>
          <w:bCs/>
          <w:sz w:val="24"/>
          <w:szCs w:val="24"/>
        </w:rPr>
        <w:t xml:space="preserve">Within approximately 20 business days of the onsite visit, the onsite chairperson will forward to the superintendent or charter school leader the findings from the </w:t>
      </w:r>
      <w:r w:rsidR="00B33FE3" w:rsidRPr="000577D5">
        <w:rPr>
          <w:rFonts w:ascii="Arial" w:hAnsi="Arial" w:cs="Arial"/>
          <w:bCs/>
          <w:sz w:val="24"/>
          <w:szCs w:val="24"/>
        </w:rPr>
        <w:t>Targeted and</w:t>
      </w:r>
      <w:r w:rsidRPr="000577D5">
        <w:rPr>
          <w:rFonts w:ascii="Arial" w:hAnsi="Arial" w:cs="Arial"/>
          <w:bCs/>
          <w:sz w:val="24"/>
          <w:szCs w:val="24"/>
        </w:rPr>
        <w:t xml:space="preserve"> Focused Monitoring Review.</w:t>
      </w:r>
      <w:r w:rsidR="00F05CE1" w:rsidRPr="000577D5">
        <w:rPr>
          <w:rFonts w:ascii="Arial" w:hAnsi="Arial" w:cs="Arial"/>
          <w:bCs/>
          <w:sz w:val="24"/>
          <w:szCs w:val="24"/>
        </w:rPr>
        <w:t xml:space="preserve">  Within 10 business days of receipt of the findings, the district reviews and comments on the findings for factual accuracy before they are finalized.  After the report is finalized,</w:t>
      </w:r>
      <w:r w:rsidRPr="000577D5">
        <w:rPr>
          <w:rFonts w:ascii="Arial" w:hAnsi="Arial" w:cs="Arial"/>
          <w:bCs/>
          <w:sz w:val="24"/>
          <w:szCs w:val="24"/>
        </w:rPr>
        <w:t xml:space="preserve"> districts develop a Continuous Improvement and Monitoring Plan (</w:t>
      </w:r>
      <w:proofErr w:type="gramStart"/>
      <w:r w:rsidRPr="000577D5">
        <w:rPr>
          <w:rFonts w:ascii="Arial" w:hAnsi="Arial" w:cs="Arial"/>
          <w:bCs/>
          <w:sz w:val="24"/>
          <w:szCs w:val="24"/>
        </w:rPr>
        <w:t>CIMP)  for</w:t>
      </w:r>
      <w:proofErr w:type="gramEnd"/>
      <w:r w:rsidRPr="000577D5">
        <w:rPr>
          <w:rFonts w:ascii="Arial" w:hAnsi="Arial" w:cs="Arial"/>
          <w:bCs/>
          <w:sz w:val="24"/>
          <w:szCs w:val="24"/>
        </w:rPr>
        <w:t xml:space="preserve"> any criteria</w:t>
      </w:r>
      <w:r w:rsidRPr="000577D5">
        <w:rPr>
          <w:rFonts w:ascii="Arial" w:hAnsi="Arial" w:cs="Arial"/>
          <w:sz w:val="24"/>
          <w:szCs w:val="24"/>
        </w:rPr>
        <w:t xml:space="preserve"> receiving a rating of "Partially Implemented," "Not Implemented," and “Implementation in Progress.” The CIMP outlines an action plan, identifies the success metric, describes the measurement mechanism and provides a completion timeframe to bring those areas into compliance with the controlling statute or regulation. District and charter schools are expected to incorporate the CIMP actions into their district and school improvement plans, including their professional development plans.</w:t>
      </w:r>
    </w:p>
    <w:p w14:paraId="6D070DD4" w14:textId="77777777" w:rsidR="00DF4FB3" w:rsidRPr="000577D5" w:rsidRDefault="00F633B2" w:rsidP="00DF4FB3">
      <w:pPr>
        <w:rPr>
          <w:rFonts w:ascii="Arial" w:hAnsi="Arial" w:cs="Arial"/>
          <w:sz w:val="24"/>
          <w:szCs w:val="24"/>
        </w:rPr>
      </w:pPr>
      <w:r w:rsidRPr="000577D5">
        <w:rPr>
          <w:rFonts w:ascii="Arial" w:hAnsi="Arial" w:cs="Arial"/>
          <w:sz w:val="24"/>
          <w:szCs w:val="24"/>
        </w:rPr>
        <w:br w:type="page"/>
      </w:r>
    </w:p>
    <w:p w14:paraId="218AFE29" w14:textId="77777777" w:rsidR="00DF4FB3" w:rsidRPr="000577D5" w:rsidRDefault="00DF4FB3" w:rsidP="00DF4FB3">
      <w:pPr>
        <w:rPr>
          <w:rFonts w:ascii="Arial" w:hAnsi="Arial" w:cs="Arial"/>
          <w:sz w:val="24"/>
          <w:szCs w:val="24"/>
        </w:rPr>
      </w:pPr>
    </w:p>
    <w:p w14:paraId="6C454076" w14:textId="77777777" w:rsidR="00DF4FB3" w:rsidRPr="00627C30" w:rsidRDefault="00F633B2" w:rsidP="003B293F">
      <w:pPr>
        <w:pStyle w:val="Heading2"/>
        <w:rPr>
          <w:rFonts w:ascii="Arial" w:hAnsi="Arial" w:cs="Arial"/>
          <w:sz w:val="28"/>
          <w:szCs w:val="28"/>
        </w:rPr>
      </w:pPr>
      <w:r w:rsidRPr="00627C30">
        <w:rPr>
          <w:rFonts w:ascii="Arial" w:hAnsi="Arial" w:cs="Arial"/>
          <w:sz w:val="28"/>
          <w:szCs w:val="28"/>
        </w:rPr>
        <w:t>DEFINITION OF COMPLIANCE RATINGS</w:t>
      </w:r>
    </w:p>
    <w:p w14:paraId="37C6D957" w14:textId="77777777" w:rsidR="00DF4FB3" w:rsidRPr="000577D5" w:rsidRDefault="00DF4FB3" w:rsidP="00DF4FB3">
      <w:pPr>
        <w:rPr>
          <w:rFonts w:ascii="Arial" w:hAnsi="Arial" w:cs="Arial"/>
          <w:b/>
          <w:sz w:val="24"/>
          <w:szCs w:val="24"/>
        </w:rPr>
        <w:sectPr w:rsidR="00DF4FB3" w:rsidRPr="000577D5" w:rsidSect="003A69E4">
          <w:footerReference w:type="even" r:id="rId10"/>
          <w:footerReference w:type="default" r:id="rId11"/>
          <w:pgSz w:w="12240" w:h="15840" w:code="1"/>
          <w:pgMar w:top="1440" w:right="1440" w:bottom="1440" w:left="1440" w:header="720" w:footer="720" w:gutter="0"/>
          <w:pgNumType w:start="1"/>
          <w:cols w:space="720"/>
          <w:titlePg/>
        </w:sectPr>
      </w:pPr>
    </w:p>
    <w:tbl>
      <w:tblPr>
        <w:tblW w:w="9090"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Caption w:val="Definition of Compliance Ratings"/>
        <w:tblDescription w:val="This table defines the compliance ratings used in the report."/>
      </w:tblPr>
      <w:tblGrid>
        <w:gridCol w:w="3888"/>
        <w:gridCol w:w="5202"/>
      </w:tblGrid>
      <w:tr w:rsidR="004718AF" w14:paraId="6D7F860A" w14:textId="77777777" w:rsidTr="003B293F">
        <w:tc>
          <w:tcPr>
            <w:tcW w:w="3888" w:type="dxa"/>
          </w:tcPr>
          <w:p w14:paraId="628CBCCA" w14:textId="77777777" w:rsidR="00EA17F7" w:rsidRPr="000577D5" w:rsidRDefault="0027295E" w:rsidP="00197D30">
            <w:pPr>
              <w:pStyle w:val="BodyText"/>
              <w:jc w:val="both"/>
              <w:rPr>
                <w:rFonts w:ascii="Arial" w:hAnsi="Arial" w:cs="Arial"/>
                <w:b/>
                <w:sz w:val="24"/>
                <w:szCs w:val="24"/>
              </w:rPr>
            </w:pPr>
            <w:r>
              <w:rPr>
                <w:rFonts w:ascii="Arial" w:hAnsi="Arial" w:cs="Arial"/>
                <w:b/>
                <w:sz w:val="24"/>
                <w:szCs w:val="24"/>
              </w:rPr>
              <w:t>Rating</w:t>
            </w:r>
          </w:p>
        </w:tc>
        <w:tc>
          <w:tcPr>
            <w:tcW w:w="5202" w:type="dxa"/>
          </w:tcPr>
          <w:p w14:paraId="4C337796" w14:textId="77777777" w:rsidR="00EA17F7" w:rsidRPr="0027295E" w:rsidRDefault="0027295E" w:rsidP="00197D30">
            <w:pPr>
              <w:pStyle w:val="BodyText"/>
              <w:rPr>
                <w:rFonts w:ascii="Arial" w:hAnsi="Arial" w:cs="Arial"/>
                <w:b/>
                <w:bCs/>
                <w:sz w:val="24"/>
                <w:szCs w:val="24"/>
              </w:rPr>
            </w:pPr>
            <w:r w:rsidRPr="0027295E">
              <w:rPr>
                <w:rFonts w:ascii="Arial" w:hAnsi="Arial" w:cs="Arial"/>
                <w:b/>
                <w:bCs/>
                <w:sz w:val="24"/>
                <w:szCs w:val="24"/>
              </w:rPr>
              <w:t>Definition</w:t>
            </w:r>
          </w:p>
        </w:tc>
      </w:tr>
      <w:tr w:rsidR="004718AF" w14:paraId="27C356DC" w14:textId="77777777" w:rsidTr="003B293F">
        <w:trPr>
          <w:trHeight w:val="459"/>
        </w:trPr>
        <w:tc>
          <w:tcPr>
            <w:tcW w:w="3888" w:type="dxa"/>
          </w:tcPr>
          <w:p w14:paraId="50461196" w14:textId="77777777" w:rsidR="00E07347" w:rsidRPr="000577D5" w:rsidRDefault="00F633B2" w:rsidP="00197D30">
            <w:pPr>
              <w:pStyle w:val="BodyText"/>
              <w:jc w:val="both"/>
              <w:rPr>
                <w:rFonts w:ascii="Arial" w:hAnsi="Arial" w:cs="Arial"/>
                <w:b/>
                <w:sz w:val="24"/>
                <w:szCs w:val="24"/>
              </w:rPr>
            </w:pPr>
            <w:r w:rsidRPr="000577D5">
              <w:rPr>
                <w:rFonts w:ascii="Arial" w:hAnsi="Arial" w:cs="Arial"/>
                <w:b/>
                <w:sz w:val="24"/>
                <w:szCs w:val="24"/>
              </w:rPr>
              <w:t>Implemented</w:t>
            </w:r>
          </w:p>
        </w:tc>
        <w:tc>
          <w:tcPr>
            <w:tcW w:w="5202" w:type="dxa"/>
          </w:tcPr>
          <w:p w14:paraId="2B1D8D52" w14:textId="77777777" w:rsidR="00E07347" w:rsidRPr="000577D5" w:rsidRDefault="00F633B2" w:rsidP="00197D30">
            <w:pPr>
              <w:pStyle w:val="BodyText"/>
              <w:rPr>
                <w:rFonts w:ascii="Arial" w:hAnsi="Arial" w:cs="Arial"/>
                <w:sz w:val="24"/>
                <w:szCs w:val="24"/>
              </w:rPr>
            </w:pPr>
            <w:r w:rsidRPr="000577D5">
              <w:rPr>
                <w:rFonts w:ascii="Arial" w:hAnsi="Arial" w:cs="Arial"/>
                <w:sz w:val="24"/>
                <w:szCs w:val="24"/>
              </w:rPr>
              <w:t>The requirement is substantially met in all important aspects.</w:t>
            </w:r>
          </w:p>
        </w:tc>
      </w:tr>
      <w:tr w:rsidR="004718AF" w14:paraId="241AB322" w14:textId="77777777" w:rsidTr="003B293F">
        <w:tc>
          <w:tcPr>
            <w:tcW w:w="3888" w:type="dxa"/>
          </w:tcPr>
          <w:p w14:paraId="0BE8081F" w14:textId="77777777" w:rsidR="00E07347" w:rsidRPr="000577D5" w:rsidRDefault="00F633B2" w:rsidP="00197D30">
            <w:pPr>
              <w:pStyle w:val="BodyText"/>
              <w:jc w:val="both"/>
              <w:rPr>
                <w:rFonts w:ascii="Arial" w:hAnsi="Arial" w:cs="Arial"/>
                <w:b/>
                <w:sz w:val="24"/>
                <w:szCs w:val="24"/>
              </w:rPr>
            </w:pPr>
            <w:r w:rsidRPr="000577D5">
              <w:rPr>
                <w:rFonts w:ascii="Arial" w:hAnsi="Arial" w:cs="Arial"/>
                <w:b/>
                <w:sz w:val="24"/>
                <w:szCs w:val="24"/>
              </w:rPr>
              <w:t>Implementation in Progress</w:t>
            </w:r>
          </w:p>
        </w:tc>
        <w:tc>
          <w:tcPr>
            <w:tcW w:w="5202" w:type="dxa"/>
          </w:tcPr>
          <w:p w14:paraId="5F8C4AB4" w14:textId="77777777" w:rsidR="00E07347" w:rsidRPr="000577D5" w:rsidRDefault="00F633B2" w:rsidP="00197D30">
            <w:pPr>
              <w:pStyle w:val="BodyText"/>
              <w:rPr>
                <w:rFonts w:ascii="Arial" w:hAnsi="Arial" w:cs="Arial"/>
                <w:sz w:val="24"/>
                <w:szCs w:val="24"/>
              </w:rPr>
            </w:pPr>
            <w:r w:rsidRPr="000577D5">
              <w:rPr>
                <w:rFonts w:ascii="Arial" w:hAnsi="Arial" w:cs="Arial"/>
                <w:sz w:val="24"/>
                <w:szCs w:val="24"/>
              </w:rPr>
              <w:t>This rating is used for criteria containing new or updated legal requirements and means that the district has implemented any old requirements contained in the criterion and is training staff or beginning to implement the new requirements in such a way that the onsite team anticipates that the new requirements will be implemented by the end of the school year.</w:t>
            </w:r>
          </w:p>
        </w:tc>
      </w:tr>
      <w:tr w:rsidR="004718AF" w14:paraId="2F911814" w14:textId="77777777" w:rsidTr="003B293F">
        <w:tc>
          <w:tcPr>
            <w:tcW w:w="3888" w:type="dxa"/>
          </w:tcPr>
          <w:p w14:paraId="2F56EDBA" w14:textId="77777777" w:rsidR="00E07347" w:rsidRPr="000577D5" w:rsidRDefault="00F633B2" w:rsidP="00197D30">
            <w:pPr>
              <w:ind w:right="-180"/>
              <w:jc w:val="both"/>
              <w:rPr>
                <w:rFonts w:ascii="Arial" w:hAnsi="Arial" w:cs="Arial"/>
                <w:b/>
                <w:sz w:val="24"/>
                <w:szCs w:val="24"/>
              </w:rPr>
            </w:pPr>
            <w:r w:rsidRPr="000577D5">
              <w:rPr>
                <w:rFonts w:ascii="Arial" w:hAnsi="Arial" w:cs="Arial"/>
                <w:b/>
                <w:sz w:val="24"/>
                <w:szCs w:val="24"/>
              </w:rPr>
              <w:t>Partially Implemented</w:t>
            </w:r>
          </w:p>
        </w:tc>
        <w:tc>
          <w:tcPr>
            <w:tcW w:w="5202" w:type="dxa"/>
          </w:tcPr>
          <w:p w14:paraId="34EAD243" w14:textId="77777777" w:rsidR="00E07347" w:rsidRPr="000577D5" w:rsidRDefault="00F633B2" w:rsidP="00197D30">
            <w:pPr>
              <w:ind w:right="-180"/>
              <w:rPr>
                <w:rFonts w:ascii="Arial" w:hAnsi="Arial" w:cs="Arial"/>
                <w:sz w:val="24"/>
                <w:szCs w:val="24"/>
              </w:rPr>
            </w:pPr>
            <w:r w:rsidRPr="000577D5">
              <w:rPr>
                <w:rFonts w:ascii="Arial" w:hAnsi="Arial" w:cs="Arial"/>
                <w:sz w:val="24"/>
                <w:szCs w:val="24"/>
              </w:rPr>
              <w:t>The requirement, in one or several important aspects, is not entirely met.</w:t>
            </w:r>
          </w:p>
        </w:tc>
      </w:tr>
      <w:tr w:rsidR="004718AF" w14:paraId="68DD1623" w14:textId="77777777" w:rsidTr="003B293F">
        <w:tc>
          <w:tcPr>
            <w:tcW w:w="3888" w:type="dxa"/>
          </w:tcPr>
          <w:p w14:paraId="6C557288" w14:textId="77777777" w:rsidR="00E07347" w:rsidRPr="000577D5" w:rsidRDefault="00F633B2" w:rsidP="00197D30">
            <w:pPr>
              <w:pStyle w:val="BodyText"/>
              <w:jc w:val="both"/>
              <w:rPr>
                <w:rFonts w:ascii="Arial" w:hAnsi="Arial" w:cs="Arial"/>
                <w:b/>
                <w:sz w:val="24"/>
                <w:szCs w:val="24"/>
              </w:rPr>
            </w:pPr>
            <w:r w:rsidRPr="000577D5">
              <w:rPr>
                <w:rFonts w:ascii="Arial" w:hAnsi="Arial" w:cs="Arial"/>
                <w:b/>
                <w:sz w:val="24"/>
                <w:szCs w:val="24"/>
              </w:rPr>
              <w:t>Not Implemented</w:t>
            </w:r>
          </w:p>
          <w:p w14:paraId="2517BF3F" w14:textId="77777777" w:rsidR="00E07347" w:rsidRPr="000577D5" w:rsidRDefault="00E07347" w:rsidP="00197D30">
            <w:pPr>
              <w:pStyle w:val="BodyText"/>
              <w:jc w:val="both"/>
              <w:rPr>
                <w:rFonts w:ascii="Arial" w:hAnsi="Arial" w:cs="Arial"/>
                <w:b/>
                <w:sz w:val="24"/>
                <w:szCs w:val="24"/>
              </w:rPr>
            </w:pPr>
          </w:p>
        </w:tc>
        <w:tc>
          <w:tcPr>
            <w:tcW w:w="5202" w:type="dxa"/>
          </w:tcPr>
          <w:p w14:paraId="1B10A6D6" w14:textId="77777777" w:rsidR="00E07347" w:rsidRPr="000577D5" w:rsidRDefault="00F633B2" w:rsidP="00197D30">
            <w:pPr>
              <w:pStyle w:val="BodyText"/>
              <w:rPr>
                <w:rFonts w:ascii="Arial" w:hAnsi="Arial" w:cs="Arial"/>
                <w:sz w:val="24"/>
                <w:szCs w:val="24"/>
              </w:rPr>
            </w:pPr>
            <w:r w:rsidRPr="000577D5">
              <w:rPr>
                <w:rFonts w:ascii="Arial" w:hAnsi="Arial" w:cs="Arial"/>
                <w:sz w:val="24"/>
                <w:szCs w:val="24"/>
              </w:rPr>
              <w:t>The requirement is totally or substantially not met.</w:t>
            </w:r>
          </w:p>
        </w:tc>
      </w:tr>
      <w:tr w:rsidR="004718AF" w14:paraId="306740DF" w14:textId="77777777" w:rsidTr="003B293F">
        <w:tc>
          <w:tcPr>
            <w:tcW w:w="3888" w:type="dxa"/>
          </w:tcPr>
          <w:p w14:paraId="04A737FA" w14:textId="77777777" w:rsidR="00E07347" w:rsidRPr="000577D5" w:rsidRDefault="00F633B2" w:rsidP="00197D30">
            <w:pPr>
              <w:pStyle w:val="BodyText"/>
              <w:jc w:val="both"/>
              <w:rPr>
                <w:rFonts w:ascii="Arial" w:hAnsi="Arial" w:cs="Arial"/>
                <w:b/>
                <w:sz w:val="24"/>
                <w:szCs w:val="24"/>
              </w:rPr>
            </w:pPr>
            <w:r w:rsidRPr="000577D5">
              <w:rPr>
                <w:rFonts w:ascii="Arial" w:hAnsi="Arial" w:cs="Arial"/>
                <w:b/>
                <w:sz w:val="24"/>
                <w:szCs w:val="24"/>
              </w:rPr>
              <w:t xml:space="preserve">Not Applicable </w:t>
            </w:r>
          </w:p>
          <w:p w14:paraId="1E1B1D95" w14:textId="77777777" w:rsidR="00E07347" w:rsidRPr="000577D5" w:rsidRDefault="00E07347" w:rsidP="00197D30">
            <w:pPr>
              <w:pStyle w:val="BodyText"/>
              <w:jc w:val="both"/>
              <w:rPr>
                <w:rFonts w:ascii="Arial" w:hAnsi="Arial" w:cs="Arial"/>
                <w:b/>
                <w:sz w:val="24"/>
                <w:szCs w:val="24"/>
              </w:rPr>
            </w:pPr>
          </w:p>
          <w:p w14:paraId="114A939B" w14:textId="77777777" w:rsidR="00E07347" w:rsidRPr="000577D5" w:rsidRDefault="00E07347" w:rsidP="00197D30">
            <w:pPr>
              <w:pStyle w:val="BodyText"/>
              <w:jc w:val="both"/>
              <w:rPr>
                <w:rFonts w:ascii="Arial" w:hAnsi="Arial" w:cs="Arial"/>
                <w:b/>
                <w:sz w:val="24"/>
                <w:szCs w:val="24"/>
              </w:rPr>
            </w:pPr>
          </w:p>
          <w:p w14:paraId="750D56CE" w14:textId="77777777" w:rsidR="00E07347" w:rsidRPr="000577D5" w:rsidRDefault="00E07347" w:rsidP="00197D30">
            <w:pPr>
              <w:pStyle w:val="BodyText"/>
              <w:jc w:val="both"/>
              <w:rPr>
                <w:rFonts w:ascii="Arial" w:hAnsi="Arial" w:cs="Arial"/>
                <w:b/>
                <w:sz w:val="24"/>
                <w:szCs w:val="24"/>
              </w:rPr>
            </w:pPr>
          </w:p>
          <w:p w14:paraId="1BC81134" w14:textId="77777777" w:rsidR="00E07347" w:rsidRPr="000577D5" w:rsidRDefault="00F633B2" w:rsidP="00197D30">
            <w:pPr>
              <w:pStyle w:val="BodyText"/>
              <w:jc w:val="both"/>
              <w:rPr>
                <w:rFonts w:ascii="Arial" w:hAnsi="Arial" w:cs="Arial"/>
                <w:b/>
                <w:sz w:val="24"/>
                <w:szCs w:val="24"/>
              </w:rPr>
            </w:pPr>
            <w:r w:rsidRPr="000577D5">
              <w:rPr>
                <w:rFonts w:ascii="Arial" w:hAnsi="Arial" w:cs="Arial"/>
                <w:b/>
                <w:sz w:val="24"/>
                <w:szCs w:val="24"/>
              </w:rPr>
              <w:t xml:space="preserve"> </w:t>
            </w:r>
          </w:p>
        </w:tc>
        <w:tc>
          <w:tcPr>
            <w:tcW w:w="5202" w:type="dxa"/>
          </w:tcPr>
          <w:p w14:paraId="6548AED0" w14:textId="77777777" w:rsidR="00E07347" w:rsidRPr="000577D5" w:rsidRDefault="00F633B2" w:rsidP="00EA17F7">
            <w:pPr>
              <w:pStyle w:val="BodyText"/>
              <w:rPr>
                <w:rFonts w:ascii="Arial" w:hAnsi="Arial" w:cs="Arial"/>
                <w:sz w:val="24"/>
                <w:szCs w:val="24"/>
              </w:rPr>
            </w:pPr>
            <w:r w:rsidRPr="000577D5">
              <w:rPr>
                <w:rFonts w:ascii="Arial" w:hAnsi="Arial" w:cs="Arial"/>
                <w:sz w:val="24"/>
                <w:szCs w:val="24"/>
              </w:rPr>
              <w:t>The requirement does not apply to the school district or charter school.</w:t>
            </w:r>
          </w:p>
        </w:tc>
      </w:tr>
    </w:tbl>
    <w:p w14:paraId="043086A7" w14:textId="77777777" w:rsidR="00E07347" w:rsidRPr="000577D5" w:rsidRDefault="00F633B2" w:rsidP="00E07347">
      <w:pPr>
        <w:rPr>
          <w:rFonts w:ascii="Arial" w:hAnsi="Arial" w:cs="Arial"/>
          <w:sz w:val="24"/>
          <w:szCs w:val="24"/>
        </w:rPr>
      </w:pPr>
      <w:r w:rsidRPr="000577D5">
        <w:rPr>
          <w:rFonts w:ascii="Arial" w:hAnsi="Arial" w:cs="Arial"/>
          <w:sz w:val="24"/>
          <w:szCs w:val="24"/>
        </w:rPr>
        <w:t xml:space="preserve">For more information on the </w:t>
      </w:r>
      <w:r w:rsidR="00C127BF" w:rsidRPr="000577D5">
        <w:rPr>
          <w:rFonts w:ascii="Arial" w:hAnsi="Arial" w:cs="Arial"/>
          <w:sz w:val="24"/>
          <w:szCs w:val="24"/>
        </w:rPr>
        <w:t>Target</w:t>
      </w:r>
      <w:r w:rsidRPr="000577D5">
        <w:rPr>
          <w:rFonts w:ascii="Arial" w:hAnsi="Arial" w:cs="Arial"/>
          <w:sz w:val="24"/>
          <w:szCs w:val="24"/>
        </w:rPr>
        <w:t>ed</w:t>
      </w:r>
      <w:r w:rsidR="00C127BF" w:rsidRPr="000577D5">
        <w:rPr>
          <w:rFonts w:ascii="Arial" w:hAnsi="Arial" w:cs="Arial"/>
          <w:sz w:val="24"/>
          <w:szCs w:val="24"/>
        </w:rPr>
        <w:t xml:space="preserve"> and</w:t>
      </w:r>
      <w:r w:rsidRPr="000577D5">
        <w:rPr>
          <w:rFonts w:ascii="Arial" w:hAnsi="Arial" w:cs="Arial"/>
          <w:sz w:val="24"/>
          <w:szCs w:val="24"/>
        </w:rPr>
        <w:t xml:space="preserve"> Focused Monitoring approach, </w:t>
      </w:r>
      <w:r w:rsidR="00CD03E0" w:rsidRPr="000577D5">
        <w:rPr>
          <w:rFonts w:ascii="Arial" w:hAnsi="Arial" w:cs="Arial"/>
          <w:sz w:val="24"/>
          <w:szCs w:val="24"/>
        </w:rPr>
        <w:t xml:space="preserve">please visit the Department’s </w:t>
      </w:r>
      <w:hyperlink r:id="rId12" w:history="1">
        <w:r w:rsidR="00CD03E0" w:rsidRPr="000577D5">
          <w:rPr>
            <w:rStyle w:val="Hyperlink"/>
            <w:rFonts w:ascii="Arial" w:hAnsi="Arial" w:cs="Arial"/>
            <w:sz w:val="24"/>
            <w:szCs w:val="24"/>
          </w:rPr>
          <w:t>website</w:t>
        </w:r>
      </w:hyperlink>
      <w:r w:rsidR="00CD03E0" w:rsidRPr="000577D5">
        <w:rPr>
          <w:rFonts w:ascii="Arial" w:hAnsi="Arial" w:cs="Arial"/>
          <w:sz w:val="24"/>
          <w:szCs w:val="24"/>
        </w:rPr>
        <w:t>.</w:t>
      </w:r>
    </w:p>
    <w:p w14:paraId="54AA6DC3" w14:textId="77777777" w:rsidR="00A91EDE" w:rsidRPr="000577D5" w:rsidRDefault="00A91EDE" w:rsidP="00E07347">
      <w:pPr>
        <w:rPr>
          <w:rFonts w:ascii="Arial" w:hAnsi="Arial" w:cs="Arial"/>
          <w:sz w:val="24"/>
          <w:szCs w:val="24"/>
        </w:rPr>
      </w:pPr>
    </w:p>
    <w:p w14:paraId="2941BB6A" w14:textId="77777777" w:rsidR="00E07347" w:rsidRPr="000577D5" w:rsidRDefault="00EA17F7" w:rsidP="00EA17F7">
      <w:pPr>
        <w:rPr>
          <w:rFonts w:ascii="Arial" w:hAnsi="Arial" w:cs="Arial"/>
          <w:b/>
          <w:sz w:val="24"/>
          <w:szCs w:val="24"/>
        </w:rPr>
      </w:pPr>
      <w:r w:rsidRPr="000577D5">
        <w:rPr>
          <w:rFonts w:ascii="Arial" w:hAnsi="Arial" w:cs="Arial"/>
          <w:b/>
          <w:sz w:val="24"/>
          <w:szCs w:val="24"/>
        </w:rPr>
        <w:br w:type="page"/>
      </w:r>
    </w:p>
    <w:p w14:paraId="59BFA8B9" w14:textId="77777777" w:rsidR="005807F0" w:rsidRPr="000577D5" w:rsidRDefault="00F633B2" w:rsidP="005807F0">
      <w:pPr>
        <w:jc w:val="center"/>
        <w:rPr>
          <w:rFonts w:ascii="Arial" w:hAnsi="Arial" w:cs="Arial"/>
          <w:sz w:val="24"/>
          <w:szCs w:val="24"/>
          <w:u w:val="single"/>
        </w:rPr>
      </w:pPr>
      <w:bookmarkStart w:id="7" w:name="rptName3"/>
      <w:r w:rsidRPr="000577D5">
        <w:rPr>
          <w:rFonts w:ascii="Arial" w:hAnsi="Arial" w:cs="Arial"/>
          <w:sz w:val="24"/>
          <w:szCs w:val="24"/>
        </w:rPr>
        <w:lastRenderedPageBreak/>
        <w:t>Lynn</w:t>
      </w:r>
      <w:bookmarkEnd w:id="7"/>
      <w:r w:rsidRPr="000577D5">
        <w:rPr>
          <w:rFonts w:ascii="Arial" w:hAnsi="Arial" w:cs="Arial"/>
          <w:sz w:val="24"/>
          <w:szCs w:val="24"/>
          <w:u w:val="single"/>
        </w:rPr>
        <w:t xml:space="preserve"> </w:t>
      </w:r>
    </w:p>
    <w:p w14:paraId="28B8AB88" w14:textId="77777777" w:rsidR="00025A68" w:rsidRPr="000577D5" w:rsidRDefault="00025A68" w:rsidP="005807F0">
      <w:pPr>
        <w:ind w:left="-720" w:right="-720"/>
        <w:jc w:val="both"/>
        <w:rPr>
          <w:rFonts w:ascii="Arial" w:hAnsi="Arial" w:cs="Arial"/>
          <w:sz w:val="24"/>
          <w:szCs w:val="24"/>
          <w:u w:val="single"/>
        </w:rPr>
      </w:pPr>
      <w:bookmarkStart w:id="8" w:name="CommendableBlock"/>
    </w:p>
    <w:p w14:paraId="4F995094" w14:textId="77777777" w:rsidR="00025A68" w:rsidRPr="000577D5" w:rsidRDefault="00025A68" w:rsidP="00025A68">
      <w:pPr>
        <w:rPr>
          <w:rFonts w:ascii="Arial" w:hAnsi="Arial" w:cs="Arial"/>
          <w:sz w:val="24"/>
          <w:szCs w:val="24"/>
        </w:rPr>
      </w:pPr>
      <w:bookmarkStart w:id="9" w:name="CommendableList"/>
      <w:bookmarkEnd w:id="9"/>
    </w:p>
    <w:bookmarkEnd w:id="8"/>
    <w:p w14:paraId="47B5253E" w14:textId="77777777" w:rsidR="00025A68" w:rsidRPr="000577D5" w:rsidRDefault="00025A68" w:rsidP="005807F0">
      <w:pPr>
        <w:ind w:left="-720" w:right="-720"/>
        <w:jc w:val="both"/>
        <w:rPr>
          <w:rFonts w:ascii="Arial" w:hAnsi="Arial" w:cs="Arial"/>
          <w:sz w:val="24"/>
          <w:szCs w:val="24"/>
          <w:u w:val="single"/>
        </w:rPr>
      </w:pPr>
    </w:p>
    <w:p w14:paraId="0B628F72" w14:textId="77777777" w:rsidR="005807F0" w:rsidRPr="000577D5" w:rsidRDefault="005807F0" w:rsidP="005807F0">
      <w:pPr>
        <w:ind w:left="-720" w:right="-720"/>
        <w:jc w:val="both"/>
        <w:rPr>
          <w:rFonts w:ascii="Arial" w:hAnsi="Arial" w:cs="Arial"/>
          <w:sz w:val="24"/>
          <w:szCs w:val="24"/>
          <w:u w:val="single"/>
        </w:rPr>
      </w:pPr>
    </w:p>
    <w:p w14:paraId="5F25CCAC" w14:textId="77777777" w:rsidR="00025A68" w:rsidRPr="000577D5" w:rsidRDefault="00025A68" w:rsidP="005807F0">
      <w:pPr>
        <w:ind w:left="-720" w:right="-720"/>
        <w:jc w:val="both"/>
        <w:rPr>
          <w:rFonts w:ascii="Arial" w:hAnsi="Arial" w:cs="Arial"/>
          <w:sz w:val="24"/>
          <w:szCs w:val="24"/>
          <w:u w:val="single"/>
        </w:rPr>
      </w:pPr>
    </w:p>
    <w:p w14:paraId="4829CE88" w14:textId="77777777" w:rsidR="005807F0" w:rsidRPr="00627C30" w:rsidRDefault="00F633B2" w:rsidP="00627C30">
      <w:pPr>
        <w:pStyle w:val="Heading2"/>
        <w:rPr>
          <w:rFonts w:ascii="Arial" w:hAnsi="Arial" w:cs="Arial"/>
          <w:sz w:val="28"/>
          <w:szCs w:val="28"/>
        </w:rPr>
      </w:pPr>
      <w:r w:rsidRPr="00627C30">
        <w:rPr>
          <w:rFonts w:ascii="Arial" w:hAnsi="Arial" w:cs="Arial"/>
          <w:sz w:val="28"/>
          <w:szCs w:val="28"/>
        </w:rPr>
        <w:t xml:space="preserve">SUMMARY OF COMPLIANCE CRITERIA RATINGS </w:t>
      </w:r>
    </w:p>
    <w:p w14:paraId="06E50E67" w14:textId="77777777" w:rsidR="005807F0" w:rsidRPr="000577D5" w:rsidRDefault="005807F0" w:rsidP="005807F0">
      <w:pPr>
        <w:ind w:left="-720" w:right="-720"/>
        <w:jc w:val="both"/>
        <w:rPr>
          <w:rFonts w:ascii="Arial" w:hAnsi="Arial" w:cs="Arial"/>
          <w:sz w:val="24"/>
          <w:szCs w:val="24"/>
          <w:u w:val="single"/>
        </w:rPr>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Caption w:val="Summary of Compliance Ratings"/>
        <w:tblDescription w:val="This table summarizes compliance ratings for this LEA. "/>
      </w:tblPr>
      <w:tblGrid>
        <w:gridCol w:w="3907"/>
        <w:gridCol w:w="4446"/>
      </w:tblGrid>
      <w:tr w:rsidR="004718AF" w14:paraId="5ADB6187" w14:textId="77777777" w:rsidTr="00627C30">
        <w:trPr>
          <w:jc w:val="center"/>
        </w:trPr>
        <w:tc>
          <w:tcPr>
            <w:tcW w:w="3907" w:type="dxa"/>
          </w:tcPr>
          <w:p w14:paraId="1C66347A" w14:textId="77777777" w:rsidR="00CF1B10" w:rsidRDefault="00CF1B10" w:rsidP="00197D30">
            <w:pPr>
              <w:jc w:val="center"/>
              <w:rPr>
                <w:rFonts w:ascii="Arial" w:hAnsi="Arial" w:cs="Arial"/>
                <w:b/>
                <w:bCs/>
                <w:sz w:val="24"/>
                <w:szCs w:val="24"/>
              </w:rPr>
            </w:pPr>
          </w:p>
          <w:p w14:paraId="17F7E27F" w14:textId="77777777" w:rsidR="0027295E" w:rsidRDefault="00F633B2" w:rsidP="00197D30">
            <w:pPr>
              <w:jc w:val="center"/>
              <w:rPr>
                <w:rFonts w:ascii="Arial" w:hAnsi="Arial" w:cs="Arial"/>
                <w:b/>
                <w:bCs/>
                <w:sz w:val="24"/>
                <w:szCs w:val="24"/>
              </w:rPr>
            </w:pPr>
            <w:r>
              <w:rPr>
                <w:rFonts w:ascii="Arial" w:hAnsi="Arial" w:cs="Arial"/>
                <w:b/>
                <w:bCs/>
                <w:sz w:val="24"/>
                <w:szCs w:val="24"/>
              </w:rPr>
              <w:t>Compliance</w:t>
            </w:r>
          </w:p>
          <w:p w14:paraId="1BB8E221" w14:textId="77777777" w:rsidR="0027295E" w:rsidRPr="000577D5" w:rsidRDefault="00F633B2" w:rsidP="00197D30">
            <w:pPr>
              <w:jc w:val="center"/>
              <w:rPr>
                <w:rFonts w:ascii="Arial" w:hAnsi="Arial" w:cs="Arial"/>
                <w:b/>
                <w:bCs/>
                <w:sz w:val="24"/>
                <w:szCs w:val="24"/>
              </w:rPr>
            </w:pPr>
            <w:r>
              <w:rPr>
                <w:rFonts w:ascii="Arial" w:hAnsi="Arial" w:cs="Arial"/>
                <w:b/>
                <w:bCs/>
                <w:sz w:val="24"/>
                <w:szCs w:val="24"/>
              </w:rPr>
              <w:t>Rating</w:t>
            </w:r>
          </w:p>
        </w:tc>
        <w:tc>
          <w:tcPr>
            <w:tcW w:w="4446" w:type="dxa"/>
          </w:tcPr>
          <w:p w14:paraId="1EC7C41D" w14:textId="77777777" w:rsidR="00CF1B10" w:rsidRPr="000577D5" w:rsidRDefault="00CF1B10" w:rsidP="00197D30">
            <w:pPr>
              <w:jc w:val="center"/>
              <w:rPr>
                <w:rFonts w:ascii="Arial" w:hAnsi="Arial" w:cs="Arial"/>
                <w:b/>
                <w:bCs/>
                <w:sz w:val="24"/>
                <w:szCs w:val="24"/>
              </w:rPr>
            </w:pPr>
          </w:p>
          <w:p w14:paraId="70BB41E2" w14:textId="77777777" w:rsidR="00CF1B10" w:rsidRPr="000577D5" w:rsidRDefault="00F633B2" w:rsidP="00197D30">
            <w:pPr>
              <w:jc w:val="center"/>
              <w:rPr>
                <w:rFonts w:ascii="Arial" w:hAnsi="Arial" w:cs="Arial"/>
                <w:b/>
                <w:bCs/>
                <w:sz w:val="24"/>
                <w:szCs w:val="24"/>
              </w:rPr>
            </w:pPr>
            <w:r w:rsidRPr="000577D5">
              <w:rPr>
                <w:rFonts w:ascii="Arial" w:hAnsi="Arial" w:cs="Arial"/>
                <w:b/>
                <w:bCs/>
                <w:sz w:val="24"/>
                <w:szCs w:val="24"/>
              </w:rPr>
              <w:t>English Learner Education Requirements</w:t>
            </w:r>
          </w:p>
        </w:tc>
      </w:tr>
      <w:tr w:rsidR="004718AF" w14:paraId="5DD03843" w14:textId="77777777" w:rsidTr="00627C30">
        <w:trPr>
          <w:jc w:val="center"/>
        </w:trPr>
        <w:tc>
          <w:tcPr>
            <w:tcW w:w="3907" w:type="dxa"/>
          </w:tcPr>
          <w:p w14:paraId="2D395D93" w14:textId="77777777" w:rsidR="00CF1B10" w:rsidRPr="000577D5" w:rsidRDefault="00F633B2" w:rsidP="00197D30">
            <w:pPr>
              <w:ind w:right="-720"/>
              <w:jc w:val="both"/>
              <w:rPr>
                <w:rFonts w:ascii="Arial" w:hAnsi="Arial" w:cs="Arial"/>
                <w:sz w:val="24"/>
                <w:szCs w:val="24"/>
              </w:rPr>
            </w:pPr>
            <w:r w:rsidRPr="000577D5">
              <w:rPr>
                <w:rFonts w:ascii="Arial" w:hAnsi="Arial" w:cs="Arial"/>
                <w:b/>
                <w:sz w:val="24"/>
                <w:szCs w:val="24"/>
              </w:rPr>
              <w:t>IMPLEMENTED</w:t>
            </w:r>
          </w:p>
        </w:tc>
        <w:tc>
          <w:tcPr>
            <w:tcW w:w="4446" w:type="dxa"/>
          </w:tcPr>
          <w:p w14:paraId="0CC7889A" w14:textId="77777777" w:rsidR="00CF1B10" w:rsidRPr="000577D5" w:rsidRDefault="008C5FF7" w:rsidP="00197D30">
            <w:pPr>
              <w:rPr>
                <w:rFonts w:ascii="Arial" w:hAnsi="Arial" w:cs="Arial"/>
                <w:sz w:val="24"/>
                <w:szCs w:val="24"/>
              </w:rPr>
            </w:pPr>
            <w:bookmarkStart w:id="10" w:name="eleImplCnt"/>
            <w:r w:rsidRPr="000577D5">
              <w:rPr>
                <w:rFonts w:ascii="Arial" w:hAnsi="Arial" w:cs="Arial"/>
                <w:sz w:val="24"/>
                <w:szCs w:val="24"/>
              </w:rPr>
              <w:t>ELE 1, ELE 2, ELE 6, ELE 15</w:t>
            </w:r>
            <w:bookmarkEnd w:id="10"/>
          </w:p>
        </w:tc>
      </w:tr>
      <w:tr w:rsidR="004718AF" w:rsidRPr="00FF321E" w14:paraId="4C02BF6A" w14:textId="77777777" w:rsidTr="00627C30">
        <w:trPr>
          <w:jc w:val="center"/>
        </w:trPr>
        <w:tc>
          <w:tcPr>
            <w:tcW w:w="3907" w:type="dxa"/>
          </w:tcPr>
          <w:p w14:paraId="180B44A6" w14:textId="77777777" w:rsidR="00CF1B10" w:rsidRPr="000577D5" w:rsidRDefault="00F633B2" w:rsidP="00197D30">
            <w:pPr>
              <w:ind w:right="-720"/>
              <w:jc w:val="both"/>
              <w:rPr>
                <w:rFonts w:ascii="Arial" w:hAnsi="Arial" w:cs="Arial"/>
                <w:b/>
                <w:sz w:val="24"/>
                <w:szCs w:val="24"/>
              </w:rPr>
            </w:pPr>
            <w:r w:rsidRPr="000577D5">
              <w:rPr>
                <w:rFonts w:ascii="Arial" w:hAnsi="Arial" w:cs="Arial"/>
                <w:b/>
                <w:sz w:val="24"/>
                <w:szCs w:val="24"/>
              </w:rPr>
              <w:t>PARTIALLY</w:t>
            </w:r>
          </w:p>
          <w:p w14:paraId="035553C6" w14:textId="77777777" w:rsidR="00CF1B10" w:rsidRPr="000577D5" w:rsidRDefault="00F633B2" w:rsidP="00197D30">
            <w:pPr>
              <w:ind w:right="-720"/>
              <w:jc w:val="both"/>
              <w:rPr>
                <w:rFonts w:ascii="Arial" w:hAnsi="Arial" w:cs="Arial"/>
                <w:b/>
                <w:sz w:val="24"/>
                <w:szCs w:val="24"/>
              </w:rPr>
            </w:pPr>
            <w:r w:rsidRPr="000577D5">
              <w:rPr>
                <w:rFonts w:ascii="Arial" w:hAnsi="Arial" w:cs="Arial"/>
                <w:b/>
                <w:sz w:val="24"/>
                <w:szCs w:val="24"/>
              </w:rPr>
              <w:t>IMPLEMENTED</w:t>
            </w:r>
          </w:p>
        </w:tc>
        <w:tc>
          <w:tcPr>
            <w:tcW w:w="4446" w:type="dxa"/>
          </w:tcPr>
          <w:p w14:paraId="7B7B80A2" w14:textId="77777777" w:rsidR="00CF1B10" w:rsidRPr="00FF321E" w:rsidRDefault="008C5FF7" w:rsidP="00197D30">
            <w:pPr>
              <w:rPr>
                <w:rFonts w:ascii="Arial" w:hAnsi="Arial" w:cs="Arial"/>
                <w:sz w:val="24"/>
                <w:szCs w:val="24"/>
                <w:lang w:val="pt-BR"/>
              </w:rPr>
            </w:pPr>
            <w:bookmarkStart w:id="11" w:name="eleCritPartial"/>
            <w:r w:rsidRPr="00FF321E">
              <w:rPr>
                <w:rFonts w:ascii="Arial" w:hAnsi="Arial" w:cs="Arial"/>
                <w:sz w:val="24"/>
                <w:szCs w:val="24"/>
                <w:lang w:val="pt-BR"/>
              </w:rPr>
              <w:t>ELE 3, ELE 5, ELE 7, ELE 8, ELE 10, ELE 13, ELE 14, ELE 18</w:t>
            </w:r>
            <w:bookmarkEnd w:id="11"/>
          </w:p>
        </w:tc>
      </w:tr>
    </w:tbl>
    <w:p w14:paraId="207619F4" w14:textId="77777777" w:rsidR="005807F0" w:rsidRPr="00FF321E" w:rsidRDefault="005807F0" w:rsidP="005807F0">
      <w:pPr>
        <w:tabs>
          <w:tab w:val="center" w:pos="4680"/>
        </w:tabs>
        <w:ind w:left="-720" w:right="-720"/>
        <w:jc w:val="both"/>
        <w:rPr>
          <w:rFonts w:ascii="Arial" w:hAnsi="Arial" w:cs="Arial"/>
          <w:sz w:val="24"/>
          <w:szCs w:val="24"/>
          <w:lang w:val="pt-BR"/>
        </w:rPr>
      </w:pPr>
    </w:p>
    <w:p w14:paraId="6DCE7450" w14:textId="77777777" w:rsidR="00025A68" w:rsidRPr="00FF321E" w:rsidRDefault="00025A68" w:rsidP="001956B9">
      <w:pPr>
        <w:pStyle w:val="BodyText"/>
        <w:tabs>
          <w:tab w:val="clear" w:pos="-1440"/>
        </w:tabs>
        <w:ind w:left="-360" w:right="-450"/>
        <w:rPr>
          <w:rFonts w:ascii="Arial" w:hAnsi="Arial" w:cs="Arial"/>
          <w:sz w:val="24"/>
          <w:szCs w:val="24"/>
          <w:lang w:val="pt-BR"/>
        </w:rPr>
      </w:pPr>
    </w:p>
    <w:p w14:paraId="245116A1" w14:textId="77777777" w:rsidR="000C39AF" w:rsidRPr="00FF321E" w:rsidRDefault="000C39AF" w:rsidP="000C39AF">
      <w:pPr>
        <w:rPr>
          <w:rFonts w:ascii="Arial" w:hAnsi="Arial" w:cs="Arial"/>
          <w:sz w:val="24"/>
          <w:szCs w:val="24"/>
          <w:lang w:val="pt-BR"/>
        </w:rPr>
      </w:pPr>
      <w:bookmarkStart w:id="12" w:name="blockFinalAllImplemented"/>
      <w:bookmarkEnd w:id="12"/>
    </w:p>
    <w:p w14:paraId="55DDD1D0" w14:textId="77777777" w:rsidR="000C39AF" w:rsidRPr="00FF321E" w:rsidRDefault="000C39AF" w:rsidP="001956B9">
      <w:pPr>
        <w:pStyle w:val="BodyText"/>
        <w:tabs>
          <w:tab w:val="clear" w:pos="-1440"/>
        </w:tabs>
        <w:ind w:left="-360" w:right="-450"/>
        <w:rPr>
          <w:rFonts w:ascii="Arial" w:hAnsi="Arial" w:cs="Arial"/>
          <w:sz w:val="24"/>
          <w:szCs w:val="24"/>
          <w:lang w:val="pt-BR"/>
        </w:rPr>
      </w:pPr>
    </w:p>
    <w:p w14:paraId="39C702A9" w14:textId="77777777" w:rsidR="00FB52F5" w:rsidRPr="00FF321E" w:rsidRDefault="00FB52F5" w:rsidP="00E07347">
      <w:pPr>
        <w:rPr>
          <w:rFonts w:ascii="Arial" w:hAnsi="Arial" w:cs="Arial"/>
          <w:sz w:val="24"/>
          <w:szCs w:val="24"/>
          <w:lang w:val="pt-BR"/>
        </w:rPr>
      </w:pPr>
      <w:bookmarkStart w:id="13" w:name="ImprovementAreaBlocks"/>
      <w:bookmarkEnd w:id="13"/>
    </w:p>
    <w:p w14:paraId="22BDEF07" w14:textId="77777777" w:rsidR="00FB52F5" w:rsidRPr="00FF321E" w:rsidRDefault="00FB52F5" w:rsidP="00E07347">
      <w:pPr>
        <w:rPr>
          <w:rFonts w:ascii="Arial" w:hAnsi="Arial" w:cs="Arial"/>
          <w:sz w:val="24"/>
          <w:szCs w:val="24"/>
          <w:lang w:val="pt-BR"/>
        </w:rPr>
        <w:sectPr w:rsidR="00FB52F5" w:rsidRPr="00FF321E" w:rsidSect="00E07347">
          <w:footerReference w:type="even" r:id="rId13"/>
          <w:footerReference w:type="default" r:id="rId14"/>
          <w:type w:val="continuous"/>
          <w:pgSz w:w="12240" w:h="15840"/>
          <w:pgMar w:top="1440" w:right="1440" w:bottom="1440" w:left="1440" w:header="720" w:footer="720" w:gutter="0"/>
          <w:cols w:space="720"/>
          <w:docGrid w:linePitch="360"/>
        </w:sectPr>
      </w:pPr>
    </w:p>
    <w:p w14:paraId="1DFE34F0" w14:textId="550C3532" w:rsidR="00E47900" w:rsidRPr="00483CDD" w:rsidRDefault="00E47900" w:rsidP="00483CDD">
      <w:pPr>
        <w:pStyle w:val="Heading3"/>
        <w:jc w:val="left"/>
        <w:rPr>
          <w:rFonts w:ascii="Arial" w:hAnsi="Arial" w:cs="Arial"/>
          <w:b/>
          <w:bCs/>
        </w:rPr>
      </w:pPr>
      <w:r w:rsidRPr="00483CDD">
        <w:rPr>
          <w:rFonts w:ascii="Arial" w:hAnsi="Arial" w:cs="Arial"/>
          <w:b/>
          <w:bCs/>
        </w:rPr>
        <w:lastRenderedPageBreak/>
        <w:t xml:space="preserve">Improvement Area </w:t>
      </w:r>
      <w:bookmarkStart w:id="16" w:name="AreaCounter"/>
      <w:r w:rsidRPr="00483CDD">
        <w:rPr>
          <w:rFonts w:ascii="Arial" w:hAnsi="Arial" w:cs="Arial"/>
          <w:b/>
          <w:bCs/>
        </w:rPr>
        <w:t>1</w:t>
      </w:r>
      <w:bookmarkEnd w:id="16"/>
      <w:r w:rsidR="00627C30" w:rsidRPr="00483CDD">
        <w:rPr>
          <w:rFonts w:ascii="Arial" w:hAnsi="Arial" w:cs="Arial"/>
          <w:b/>
          <w:bCs/>
        </w:rPr>
        <w:t>:</w:t>
      </w:r>
      <w:r w:rsidR="0057436E" w:rsidRPr="00483CDD">
        <w:rPr>
          <w:rFonts w:ascii="Arial" w:hAnsi="Arial" w:cs="Arial"/>
          <w:b/>
          <w:bCs/>
        </w:rPr>
        <w:t xml:space="preserve"> </w:t>
      </w:r>
      <w:bookmarkStart w:id="17" w:name="CritNumber"/>
      <w:r w:rsidR="00F633B2" w:rsidRPr="00483CDD">
        <w:rPr>
          <w:rFonts w:ascii="Arial" w:hAnsi="Arial" w:cs="Arial"/>
          <w:b/>
          <w:bCs/>
        </w:rPr>
        <w:t>ELE 3 - Initial Identification of ELs and FELs</w:t>
      </w:r>
      <w:bookmarkEnd w:id="17"/>
    </w:p>
    <w:p w14:paraId="3C4198EE" w14:textId="77777777" w:rsidR="00E47900" w:rsidRDefault="00E47900" w:rsidP="00792F17">
      <w:pPr>
        <w:rPr>
          <w:rFonts w:ascii="Arial" w:hAnsi="Arial" w:cs="Arial"/>
          <w:sz w:val="24"/>
          <w:szCs w:val="24"/>
        </w:rPr>
      </w:pPr>
    </w:p>
    <w:p w14:paraId="3B94AFB6"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18" w:name="CritRating"/>
      <w:r>
        <w:rPr>
          <w:rFonts w:ascii="Arial" w:hAnsi="Arial" w:cs="Arial"/>
          <w:sz w:val="24"/>
          <w:szCs w:val="24"/>
        </w:rPr>
        <w:t>Partially Implemented</w:t>
      </w:r>
      <w:bookmarkEnd w:id="18"/>
    </w:p>
    <w:p w14:paraId="5225BD5F" w14:textId="77777777" w:rsidR="00E47900" w:rsidRDefault="00E47900" w:rsidP="00792F17">
      <w:pPr>
        <w:rPr>
          <w:rFonts w:ascii="Arial" w:hAnsi="Arial" w:cs="Arial"/>
          <w:sz w:val="24"/>
          <w:szCs w:val="24"/>
        </w:rPr>
      </w:pPr>
    </w:p>
    <w:p w14:paraId="0CDEC0B4" w14:textId="498F5E43"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19" w:name="IssueDesc"/>
      <w:r>
        <w:rPr>
          <w:rFonts w:ascii="Arial" w:hAnsi="Arial" w:cs="Arial"/>
          <w:sz w:val="24"/>
          <w:szCs w:val="24"/>
        </w:rPr>
        <w:t xml:space="preserve">While the district has compliant initial identification procedures and provides regular and detailed training on these procedures, some staff are not implementing them with fidelity and are providing inaccurate information regarding the purpose of the language survey and administration, placement for certain student populations, and have encouraged parents to provide inaccurate information about their child's language(s). While the written procedures are compliant with 603 CMR 14.02(1) that requires districts and charter schools to establish procedures in accordance with the Department guidelines, staff implementation is </w:t>
      </w:r>
      <w:bookmarkEnd w:id="19"/>
      <w:r w:rsidR="0026075B">
        <w:rPr>
          <w:rFonts w:ascii="Arial" w:hAnsi="Arial" w:cs="Arial"/>
          <w:sz w:val="24"/>
          <w:szCs w:val="24"/>
        </w:rPr>
        <w:t>not.</w:t>
      </w:r>
    </w:p>
    <w:p w14:paraId="58936F0A" w14:textId="77777777" w:rsidR="00E47900" w:rsidRPr="00D64699" w:rsidRDefault="00E47900" w:rsidP="00792F17">
      <w:pPr>
        <w:rPr>
          <w:rFonts w:ascii="Arial" w:hAnsi="Arial" w:cs="Arial"/>
          <w:sz w:val="24"/>
          <w:szCs w:val="24"/>
        </w:rPr>
      </w:pPr>
    </w:p>
    <w:p w14:paraId="2B17AE92" w14:textId="77777777" w:rsidR="00DA749E" w:rsidRDefault="00DA749E" w:rsidP="00DA749E">
      <w:pPr>
        <w:rPr>
          <w:rFonts w:ascii="Arial" w:hAnsi="Arial" w:cs="Arial"/>
          <w:sz w:val="24"/>
          <w:szCs w:val="24"/>
        </w:rPr>
      </w:pPr>
    </w:p>
    <w:p w14:paraId="761CD96A" w14:textId="6FFB05D8" w:rsidR="00E47900" w:rsidRPr="00483CDD" w:rsidRDefault="00E47900" w:rsidP="00483CDD">
      <w:pPr>
        <w:pStyle w:val="Heading3"/>
        <w:jc w:val="left"/>
        <w:rPr>
          <w:rFonts w:ascii="Arial" w:hAnsi="Arial" w:cs="Arial"/>
          <w:b/>
          <w:bCs/>
        </w:rPr>
      </w:pPr>
      <w:r w:rsidRPr="00483CDD">
        <w:rPr>
          <w:rFonts w:ascii="Arial" w:hAnsi="Arial" w:cs="Arial"/>
          <w:b/>
          <w:bCs/>
        </w:rPr>
        <w:t xml:space="preserve">Improvement Area </w:t>
      </w:r>
      <w:bookmarkStart w:id="20" w:name="AreaCounter_0"/>
      <w:r w:rsidRPr="00483CDD">
        <w:rPr>
          <w:rFonts w:ascii="Arial" w:hAnsi="Arial" w:cs="Arial"/>
          <w:b/>
          <w:bCs/>
        </w:rPr>
        <w:t>2</w:t>
      </w:r>
      <w:bookmarkEnd w:id="20"/>
      <w:r w:rsidR="008A59AC" w:rsidRPr="00483CDD">
        <w:rPr>
          <w:rFonts w:ascii="Arial" w:hAnsi="Arial" w:cs="Arial"/>
          <w:b/>
          <w:bCs/>
        </w:rPr>
        <w:t xml:space="preserve">: </w:t>
      </w:r>
      <w:bookmarkStart w:id="21" w:name="CritNumber_0"/>
      <w:r w:rsidR="00F633B2" w:rsidRPr="00483CDD">
        <w:rPr>
          <w:rFonts w:ascii="Arial" w:hAnsi="Arial" w:cs="Arial"/>
          <w:b/>
          <w:bCs/>
        </w:rPr>
        <w:t>ELE 5 - Program Placement and Structure</w:t>
      </w:r>
      <w:bookmarkEnd w:id="21"/>
    </w:p>
    <w:p w14:paraId="4BCDA1E8" w14:textId="77777777" w:rsidR="00E47900" w:rsidRDefault="00E47900" w:rsidP="00792F17">
      <w:pPr>
        <w:rPr>
          <w:rFonts w:ascii="Arial" w:hAnsi="Arial" w:cs="Arial"/>
          <w:sz w:val="24"/>
          <w:szCs w:val="24"/>
        </w:rPr>
      </w:pPr>
    </w:p>
    <w:p w14:paraId="2AC9186D"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2" w:name="CritRating_0"/>
      <w:r>
        <w:rPr>
          <w:rFonts w:ascii="Arial" w:hAnsi="Arial" w:cs="Arial"/>
          <w:sz w:val="24"/>
          <w:szCs w:val="24"/>
        </w:rPr>
        <w:t>Partially Implemented</w:t>
      </w:r>
      <w:bookmarkEnd w:id="22"/>
    </w:p>
    <w:p w14:paraId="7FBACA96" w14:textId="77777777" w:rsidR="00E47900" w:rsidRDefault="00E47900" w:rsidP="00792F17">
      <w:pPr>
        <w:rPr>
          <w:rFonts w:ascii="Arial" w:hAnsi="Arial" w:cs="Arial"/>
          <w:sz w:val="24"/>
          <w:szCs w:val="24"/>
        </w:rPr>
      </w:pPr>
    </w:p>
    <w:p w14:paraId="3BFAD726"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3" w:name="IssueDesc_0"/>
      <w:r>
        <w:rPr>
          <w:rFonts w:ascii="Arial" w:hAnsi="Arial" w:cs="Arial"/>
          <w:sz w:val="24"/>
          <w:szCs w:val="24"/>
        </w:rPr>
        <w:t xml:space="preserve">The following areas of non-compliance were identified in the review: </w:t>
      </w:r>
    </w:p>
    <w:p w14:paraId="2CAED5A7" w14:textId="77777777" w:rsidR="008A59AC" w:rsidRDefault="008A59AC" w:rsidP="00792F17">
      <w:pPr>
        <w:rPr>
          <w:rFonts w:ascii="Arial" w:hAnsi="Arial" w:cs="Arial"/>
          <w:sz w:val="24"/>
          <w:szCs w:val="24"/>
        </w:rPr>
      </w:pPr>
    </w:p>
    <w:p w14:paraId="211CB3FC" w14:textId="77777777" w:rsidR="00E47900" w:rsidRDefault="00F633B2" w:rsidP="00792F17">
      <w:pPr>
        <w:rPr>
          <w:rFonts w:ascii="Arial" w:hAnsi="Arial" w:cs="Arial"/>
          <w:sz w:val="24"/>
          <w:szCs w:val="24"/>
        </w:rPr>
      </w:pPr>
      <w:r>
        <w:rPr>
          <w:rFonts w:ascii="Arial" w:hAnsi="Arial" w:cs="Arial"/>
          <w:sz w:val="24"/>
          <w:szCs w:val="24"/>
        </w:rPr>
        <w:t xml:space="preserve">1. The review found that English Learners in some buildings do not have equitable access to some academic programs available in the district. Equitable access issues identified during the review are as follows: ELs of all levels do not have equitable access to all programs and services the district offers due to scheduling barriers as a result of ELE service delivery; ELs at the secondary level do not have equitable access to world language courses and therefore cannot attain the Seal of Biliteracy at equitable rates as non ELs; ELs at the secondary level do not have equitable access to advanced coursework. </w:t>
      </w:r>
    </w:p>
    <w:p w14:paraId="65318297" w14:textId="77777777" w:rsidR="00E47900" w:rsidRDefault="00F633B2" w:rsidP="00792F17">
      <w:pPr>
        <w:rPr>
          <w:rFonts w:ascii="Arial" w:hAnsi="Arial" w:cs="Arial"/>
          <w:sz w:val="24"/>
          <w:szCs w:val="24"/>
        </w:rPr>
      </w:pPr>
      <w:r>
        <w:rPr>
          <w:rFonts w:ascii="Arial" w:hAnsi="Arial" w:cs="Arial"/>
          <w:sz w:val="24"/>
          <w:szCs w:val="24"/>
        </w:rPr>
        <w:t xml:space="preserve">2. Not all identified EL students are </w:t>
      </w:r>
      <w:proofErr w:type="gramStart"/>
      <w:r>
        <w:rPr>
          <w:rFonts w:ascii="Arial" w:hAnsi="Arial" w:cs="Arial"/>
          <w:sz w:val="24"/>
          <w:szCs w:val="24"/>
        </w:rPr>
        <w:t>provided</w:t>
      </w:r>
      <w:proofErr w:type="gramEnd"/>
      <w:r>
        <w:rPr>
          <w:rFonts w:ascii="Arial" w:hAnsi="Arial" w:cs="Arial"/>
          <w:sz w:val="24"/>
          <w:szCs w:val="24"/>
        </w:rPr>
        <w:t xml:space="preserve"> ELE services as required. </w:t>
      </w:r>
    </w:p>
    <w:p w14:paraId="376BD5F7" w14:textId="77777777" w:rsidR="00E47900" w:rsidRDefault="00F633B2" w:rsidP="00792F17">
      <w:pPr>
        <w:rPr>
          <w:rFonts w:ascii="Arial" w:hAnsi="Arial" w:cs="Arial"/>
          <w:sz w:val="24"/>
          <w:szCs w:val="24"/>
        </w:rPr>
      </w:pPr>
      <w:r>
        <w:rPr>
          <w:rFonts w:ascii="Arial" w:hAnsi="Arial" w:cs="Arial"/>
          <w:sz w:val="24"/>
          <w:szCs w:val="24"/>
        </w:rPr>
        <w:t xml:space="preserve">3. Staff interviews, student and parent focus groups, and documentation indicated that the district lacks the ELE staffing capacity to effectively provide essential components of an effective ELE program, such as: providing sufficient minutes of ELE services based on students' language needs, placing students in ESL courses with peers at appropriate levels based on their needs, providing scheduled time for ESL collaboration with content teachers to identify language objectives, student needs and to provide appropriate supports and scaffolds for students with low levels of proficiency in content courses; ensuring all co-teachers have dedicated common planning and collaboration time for instructional planning and differentiation; providing support to content staff to implement sheltered content instruction with fidelity; reviewing student enrollment data and assessment data to allocate appropriate staffing at each building to ensure sufficient minutes of ELE instruction are provided; providing professional learning to support instructional practices, the service delivery models the district has chosen, and support curriculum development/revision and implementation fidelity; and ensuring district-wide systems and structures are established and implemented with fidelity including updating </w:t>
      </w:r>
      <w:r>
        <w:rPr>
          <w:rFonts w:ascii="Arial" w:hAnsi="Arial" w:cs="Arial"/>
          <w:sz w:val="24"/>
          <w:szCs w:val="24"/>
        </w:rPr>
        <w:lastRenderedPageBreak/>
        <w:t xml:space="preserve">written procedures and providing staff training on the procedures to ensure full compliance with ELE programmatic requirements. </w:t>
      </w:r>
    </w:p>
    <w:p w14:paraId="3EFC28EA" w14:textId="77777777" w:rsidR="00E47900" w:rsidRDefault="00F633B2" w:rsidP="00792F17">
      <w:pPr>
        <w:rPr>
          <w:rFonts w:ascii="Arial" w:hAnsi="Arial" w:cs="Arial"/>
          <w:sz w:val="24"/>
          <w:szCs w:val="24"/>
        </w:rPr>
      </w:pPr>
      <w:r>
        <w:rPr>
          <w:rFonts w:ascii="Arial" w:hAnsi="Arial" w:cs="Arial"/>
          <w:sz w:val="24"/>
          <w:szCs w:val="24"/>
        </w:rPr>
        <w:t xml:space="preserve">4. Observations and staff interviews indicated that content teachers do not always use sheltered content instruction strategies that focus on meaningful and engaging activities designed to build content knowledge while strategically taking into account the language demands that ELs face in content classrooms, scaffolding appropriately to meet these demands, and delving into specifics about the language of the content by developing language objectives aligned to WIDA Standards 2020. Relatedly, the district does not provide structured support for SEI instruction, such as systematic co-planning time or clear expectations for SEI strategies and language objectives from evaluators. These practices do not align with the requirements of G.L. c. 71A, 7, and 603 CMR 14.04(3), which mandate that SEI programs deliver content instruction that is comprehensible and supports English language development. </w:t>
      </w:r>
    </w:p>
    <w:p w14:paraId="6ABA7E15" w14:textId="77777777" w:rsidR="00E47900" w:rsidRDefault="00F633B2" w:rsidP="00792F17">
      <w:pPr>
        <w:rPr>
          <w:rFonts w:ascii="Arial" w:hAnsi="Arial" w:cs="Arial"/>
          <w:sz w:val="24"/>
          <w:szCs w:val="24"/>
        </w:rPr>
      </w:pPr>
      <w:r>
        <w:rPr>
          <w:rFonts w:ascii="Arial" w:hAnsi="Arial" w:cs="Arial"/>
          <w:sz w:val="24"/>
          <w:szCs w:val="24"/>
        </w:rPr>
        <w:t xml:space="preserve">5. Staff interviews and documentation also indicated that while the district has adopted procedures to identify English learners who do not meet English proficiency benchmarks and has established a process for the district to: (i) identify areas in which identified English learners needs improvement and establish personalized goals for the identified English learners to attain English proficiency; (ii) assess and track the progress of English learners in the identified areas of improvement; (iii) review resources and services available to identified English learners that may assist said learners in the identified areas of improvement; and (iv) incorporate input from the parents or legal guardian of the identified English learner as required under M.G.L. c. 71A, Section 11; the district staff were unclear on the process and procedures even when prompted by DESE staff specifically regarding setting goals, progress monitoring, </w:t>
      </w:r>
      <w:proofErr w:type="spellStart"/>
      <w:r>
        <w:rPr>
          <w:rFonts w:ascii="Arial" w:hAnsi="Arial" w:cs="Arial"/>
          <w:sz w:val="24"/>
          <w:szCs w:val="24"/>
        </w:rPr>
        <w:t>etc</w:t>
      </w:r>
      <w:proofErr w:type="spellEnd"/>
      <w:r>
        <w:rPr>
          <w:rFonts w:ascii="Arial" w:hAnsi="Arial" w:cs="Arial"/>
          <w:sz w:val="24"/>
          <w:szCs w:val="24"/>
        </w:rPr>
        <w:t xml:space="preserve"> therefore the Department determines the district has not ensured all staff are trained in and implement these processes in their daily instruction as required under M.G.L. c. 71A, Section 11.</w:t>
      </w:r>
      <w:bookmarkEnd w:id="23"/>
    </w:p>
    <w:p w14:paraId="0F83ED1C" w14:textId="77777777" w:rsidR="00E47900" w:rsidRPr="00D64699" w:rsidRDefault="00E47900" w:rsidP="00792F17">
      <w:pPr>
        <w:rPr>
          <w:rFonts w:ascii="Arial" w:hAnsi="Arial" w:cs="Arial"/>
          <w:sz w:val="24"/>
          <w:szCs w:val="24"/>
        </w:rPr>
      </w:pPr>
    </w:p>
    <w:p w14:paraId="532BF9DA" w14:textId="77777777" w:rsidR="00DA749E" w:rsidRDefault="00DA749E" w:rsidP="00DA749E">
      <w:pPr>
        <w:rPr>
          <w:rFonts w:ascii="Arial" w:hAnsi="Arial" w:cs="Arial"/>
          <w:sz w:val="24"/>
          <w:szCs w:val="24"/>
        </w:rPr>
      </w:pPr>
    </w:p>
    <w:p w14:paraId="54DFED5B" w14:textId="6D68B8BE" w:rsidR="00E47900" w:rsidRPr="00647925" w:rsidRDefault="00E47900" w:rsidP="00647925">
      <w:pPr>
        <w:pStyle w:val="Heading3"/>
        <w:jc w:val="left"/>
        <w:rPr>
          <w:rFonts w:ascii="Arial" w:hAnsi="Arial" w:cs="Arial"/>
          <w:b/>
          <w:bCs/>
        </w:rPr>
      </w:pPr>
      <w:r w:rsidRPr="00647925">
        <w:rPr>
          <w:rFonts w:ascii="Arial" w:hAnsi="Arial" w:cs="Arial"/>
          <w:b/>
          <w:bCs/>
        </w:rPr>
        <w:t xml:space="preserve">Improvement Area </w:t>
      </w:r>
      <w:bookmarkStart w:id="24" w:name="AreaCounter_1"/>
      <w:r w:rsidRPr="00647925">
        <w:rPr>
          <w:rFonts w:ascii="Arial" w:hAnsi="Arial" w:cs="Arial"/>
          <w:b/>
          <w:bCs/>
        </w:rPr>
        <w:t>3</w:t>
      </w:r>
      <w:bookmarkEnd w:id="24"/>
      <w:r w:rsidR="00483CDD" w:rsidRPr="00647925">
        <w:rPr>
          <w:rFonts w:ascii="Arial" w:hAnsi="Arial" w:cs="Arial"/>
          <w:b/>
          <w:bCs/>
        </w:rPr>
        <w:t>:</w:t>
      </w:r>
      <w:r w:rsidR="00F633B2" w:rsidRPr="00647925">
        <w:rPr>
          <w:rFonts w:ascii="Arial" w:hAnsi="Arial" w:cs="Arial"/>
          <w:b/>
          <w:bCs/>
        </w:rPr>
        <w:t xml:space="preserve"> </w:t>
      </w:r>
      <w:bookmarkStart w:id="25" w:name="CritNumber_1"/>
      <w:r w:rsidR="00F633B2" w:rsidRPr="00647925">
        <w:rPr>
          <w:rFonts w:ascii="Arial" w:hAnsi="Arial" w:cs="Arial"/>
          <w:b/>
          <w:bCs/>
        </w:rPr>
        <w:t>ELE 7 - Parent Involvement</w:t>
      </w:r>
      <w:bookmarkEnd w:id="25"/>
    </w:p>
    <w:p w14:paraId="2DA1924D" w14:textId="77777777" w:rsidR="00E47900" w:rsidRDefault="00E47900" w:rsidP="00792F17">
      <w:pPr>
        <w:rPr>
          <w:rFonts w:ascii="Arial" w:hAnsi="Arial" w:cs="Arial"/>
          <w:sz w:val="24"/>
          <w:szCs w:val="24"/>
        </w:rPr>
      </w:pPr>
    </w:p>
    <w:p w14:paraId="2A767070"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26" w:name="CritRating_1"/>
      <w:r>
        <w:rPr>
          <w:rFonts w:ascii="Arial" w:hAnsi="Arial" w:cs="Arial"/>
          <w:sz w:val="24"/>
          <w:szCs w:val="24"/>
        </w:rPr>
        <w:t>Partially Implemented</w:t>
      </w:r>
      <w:bookmarkEnd w:id="26"/>
    </w:p>
    <w:p w14:paraId="1CC431B6" w14:textId="77777777" w:rsidR="00E47900" w:rsidRDefault="00E47900" w:rsidP="00792F17">
      <w:pPr>
        <w:rPr>
          <w:rFonts w:ascii="Arial" w:hAnsi="Arial" w:cs="Arial"/>
          <w:sz w:val="24"/>
          <w:szCs w:val="24"/>
        </w:rPr>
      </w:pPr>
    </w:p>
    <w:p w14:paraId="2DB3CF5C"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27" w:name="IssueDesc_1"/>
      <w:r>
        <w:rPr>
          <w:rFonts w:ascii="Arial" w:hAnsi="Arial" w:cs="Arial"/>
          <w:sz w:val="24"/>
          <w:szCs w:val="24"/>
        </w:rPr>
        <w:t xml:space="preserve">Interviews indicated that although the district provides translated documents and interpretation for families who need them, it does not have policies and procedures in place to ensure that competent, appropriately trained staff or outside resources provide translation and interpretation. Appropriate and competent translators or interpreters have proficiency in target languages, ease of written and oral expression, knowledge of specialized terms or concepts, expertise in the content being interpreted and as they are trained in their </w:t>
      </w:r>
      <w:proofErr w:type="gramStart"/>
      <w:r>
        <w:rPr>
          <w:rFonts w:ascii="Arial" w:hAnsi="Arial" w:cs="Arial"/>
          <w:sz w:val="24"/>
          <w:szCs w:val="24"/>
        </w:rPr>
        <w:t>role</w:t>
      </w:r>
      <w:proofErr w:type="gramEnd"/>
      <w:r>
        <w:rPr>
          <w:rFonts w:ascii="Arial" w:hAnsi="Arial" w:cs="Arial"/>
          <w:sz w:val="24"/>
          <w:szCs w:val="24"/>
        </w:rPr>
        <w:t xml:space="preserve"> they are knowledgeable on the ethics of interpreting and translating, and the need for confidentiality. The district needs to ensure that its interpreters are qualified to provide services that meet its legal obligations. Therefore, the Department has determined that the district does not always provide effective language assistance to parents whose preferred language is not English and </w:t>
      </w:r>
      <w:r>
        <w:rPr>
          <w:rFonts w:ascii="Arial" w:hAnsi="Arial" w:cs="Arial"/>
          <w:sz w:val="24"/>
          <w:szCs w:val="24"/>
        </w:rPr>
        <w:lastRenderedPageBreak/>
        <w:t>therefore, does not always meet the obligation to communicate effectively with parents to include them in matters pertaining to their children's education.</w:t>
      </w:r>
      <w:bookmarkEnd w:id="27"/>
    </w:p>
    <w:p w14:paraId="6626D7C2" w14:textId="77777777" w:rsidR="00E47900" w:rsidRPr="00D64699" w:rsidRDefault="00E47900" w:rsidP="00792F17">
      <w:pPr>
        <w:rPr>
          <w:rFonts w:ascii="Arial" w:hAnsi="Arial" w:cs="Arial"/>
          <w:sz w:val="24"/>
          <w:szCs w:val="24"/>
        </w:rPr>
      </w:pPr>
    </w:p>
    <w:p w14:paraId="7B30176C" w14:textId="77777777" w:rsidR="00DA749E" w:rsidRDefault="00DA749E" w:rsidP="00DA749E">
      <w:pPr>
        <w:rPr>
          <w:rFonts w:ascii="Arial" w:hAnsi="Arial" w:cs="Arial"/>
          <w:sz w:val="24"/>
          <w:szCs w:val="24"/>
        </w:rPr>
      </w:pPr>
    </w:p>
    <w:p w14:paraId="27059D00" w14:textId="361FA6C3" w:rsidR="00E47900" w:rsidRPr="00647925" w:rsidRDefault="00E47900" w:rsidP="00647925">
      <w:pPr>
        <w:pStyle w:val="Heading3"/>
        <w:jc w:val="left"/>
        <w:rPr>
          <w:rFonts w:ascii="Arial" w:hAnsi="Arial" w:cs="Arial"/>
          <w:b/>
          <w:bCs/>
        </w:rPr>
      </w:pPr>
      <w:r w:rsidRPr="00647925">
        <w:rPr>
          <w:rFonts w:ascii="Arial" w:hAnsi="Arial" w:cs="Arial"/>
          <w:b/>
          <w:bCs/>
        </w:rPr>
        <w:t>Improvement Area</w:t>
      </w:r>
      <w:bookmarkStart w:id="28" w:name="AreaCounter_2"/>
      <w:r w:rsidR="00647925" w:rsidRPr="00647925">
        <w:rPr>
          <w:rFonts w:ascii="Arial" w:hAnsi="Arial" w:cs="Arial"/>
          <w:b/>
          <w:bCs/>
        </w:rPr>
        <w:t xml:space="preserve"> </w:t>
      </w:r>
      <w:r w:rsidRPr="00647925">
        <w:rPr>
          <w:rFonts w:ascii="Arial" w:hAnsi="Arial" w:cs="Arial"/>
          <w:b/>
          <w:bCs/>
        </w:rPr>
        <w:t>4</w:t>
      </w:r>
      <w:bookmarkEnd w:id="28"/>
      <w:r w:rsidR="00F633B2" w:rsidRPr="00647925">
        <w:rPr>
          <w:rFonts w:ascii="Arial" w:hAnsi="Arial" w:cs="Arial"/>
          <w:b/>
          <w:bCs/>
        </w:rPr>
        <w:t xml:space="preserve">: </w:t>
      </w:r>
      <w:bookmarkStart w:id="29" w:name="CritNumber_2"/>
      <w:r w:rsidR="00F633B2" w:rsidRPr="00647925">
        <w:rPr>
          <w:rFonts w:ascii="Arial" w:hAnsi="Arial" w:cs="Arial"/>
          <w:b/>
          <w:bCs/>
        </w:rPr>
        <w:t>ELE 8 - Declining Entry to a Program</w:t>
      </w:r>
      <w:bookmarkEnd w:id="29"/>
    </w:p>
    <w:p w14:paraId="1D64D5C4" w14:textId="77777777" w:rsidR="00E47900" w:rsidRDefault="00E47900" w:rsidP="00792F17">
      <w:pPr>
        <w:rPr>
          <w:rFonts w:ascii="Arial" w:hAnsi="Arial" w:cs="Arial"/>
          <w:sz w:val="24"/>
          <w:szCs w:val="24"/>
        </w:rPr>
      </w:pPr>
    </w:p>
    <w:p w14:paraId="40698A58"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0" w:name="CritRating_2"/>
      <w:r>
        <w:rPr>
          <w:rFonts w:ascii="Arial" w:hAnsi="Arial" w:cs="Arial"/>
          <w:sz w:val="24"/>
          <w:szCs w:val="24"/>
        </w:rPr>
        <w:t>Partially Implemented</w:t>
      </w:r>
      <w:bookmarkEnd w:id="30"/>
    </w:p>
    <w:p w14:paraId="2BED34C3" w14:textId="77777777" w:rsidR="00E47900" w:rsidRDefault="00E47900" w:rsidP="00792F17">
      <w:pPr>
        <w:rPr>
          <w:rFonts w:ascii="Arial" w:hAnsi="Arial" w:cs="Arial"/>
          <w:sz w:val="24"/>
          <w:szCs w:val="24"/>
        </w:rPr>
      </w:pPr>
    </w:p>
    <w:p w14:paraId="460DF674"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1" w:name="IssueDesc_2"/>
      <w:r>
        <w:rPr>
          <w:rFonts w:ascii="Arial" w:hAnsi="Arial" w:cs="Arial"/>
          <w:sz w:val="24"/>
          <w:szCs w:val="24"/>
        </w:rPr>
        <w:t xml:space="preserve">A review of the district documentation and staff interviews </w:t>
      </w:r>
      <w:proofErr w:type="gramStart"/>
      <w:r>
        <w:rPr>
          <w:rFonts w:ascii="Arial" w:hAnsi="Arial" w:cs="Arial"/>
          <w:sz w:val="24"/>
          <w:szCs w:val="24"/>
        </w:rPr>
        <w:t>indicate</w:t>
      </w:r>
      <w:proofErr w:type="gramEnd"/>
      <w:r>
        <w:rPr>
          <w:rFonts w:ascii="Arial" w:hAnsi="Arial" w:cs="Arial"/>
          <w:sz w:val="24"/>
          <w:szCs w:val="24"/>
        </w:rPr>
        <w:t xml:space="preserve"> that the written confirmation of the withdrawal (opt-out request) and monitoring is not retained in the </w:t>
      </w:r>
      <w:proofErr w:type="gramStart"/>
      <w:r>
        <w:rPr>
          <w:rFonts w:ascii="Arial" w:hAnsi="Arial" w:cs="Arial"/>
          <w:sz w:val="24"/>
          <w:szCs w:val="24"/>
        </w:rPr>
        <w:t>student's</w:t>
      </w:r>
      <w:proofErr w:type="gramEnd"/>
      <w:r>
        <w:rPr>
          <w:rFonts w:ascii="Arial" w:hAnsi="Arial" w:cs="Arial"/>
          <w:sz w:val="24"/>
          <w:szCs w:val="24"/>
        </w:rPr>
        <w:t xml:space="preserve"> cumulative folder as required by G.L. c. G.L. c. 71A Section 12 and was not provided to the Department in student records or additional documents.</w:t>
      </w:r>
      <w:bookmarkEnd w:id="31"/>
    </w:p>
    <w:p w14:paraId="20B4A346" w14:textId="77777777" w:rsidR="00E47900" w:rsidRPr="00D64699" w:rsidRDefault="00E47900" w:rsidP="00792F17">
      <w:pPr>
        <w:rPr>
          <w:rFonts w:ascii="Arial" w:hAnsi="Arial" w:cs="Arial"/>
          <w:sz w:val="24"/>
          <w:szCs w:val="24"/>
        </w:rPr>
      </w:pPr>
    </w:p>
    <w:p w14:paraId="4CE873D2" w14:textId="77777777" w:rsidR="00DA749E" w:rsidRDefault="00DA749E" w:rsidP="00DA749E">
      <w:pPr>
        <w:rPr>
          <w:rFonts w:ascii="Arial" w:hAnsi="Arial" w:cs="Arial"/>
          <w:sz w:val="24"/>
          <w:szCs w:val="24"/>
        </w:rPr>
      </w:pPr>
    </w:p>
    <w:p w14:paraId="19AA8C6E" w14:textId="7C32D115" w:rsidR="00E47900" w:rsidRPr="00647925" w:rsidRDefault="00E47900" w:rsidP="00647925">
      <w:pPr>
        <w:pStyle w:val="Heading3"/>
        <w:jc w:val="left"/>
        <w:rPr>
          <w:rFonts w:ascii="Arial" w:hAnsi="Arial" w:cs="Arial"/>
          <w:b/>
          <w:bCs/>
        </w:rPr>
      </w:pPr>
      <w:r w:rsidRPr="00647925">
        <w:rPr>
          <w:rFonts w:ascii="Arial" w:hAnsi="Arial" w:cs="Arial"/>
          <w:b/>
          <w:bCs/>
        </w:rPr>
        <w:t xml:space="preserve">Improvement Area </w:t>
      </w:r>
      <w:bookmarkStart w:id="32" w:name="AreaCounter_3"/>
      <w:r w:rsidRPr="00647925">
        <w:rPr>
          <w:rFonts w:ascii="Arial" w:hAnsi="Arial" w:cs="Arial"/>
          <w:b/>
          <w:bCs/>
        </w:rPr>
        <w:t>5</w:t>
      </w:r>
      <w:bookmarkEnd w:id="32"/>
      <w:r w:rsidR="00F633B2" w:rsidRPr="00647925">
        <w:rPr>
          <w:rFonts w:ascii="Arial" w:hAnsi="Arial" w:cs="Arial"/>
          <w:b/>
          <w:bCs/>
        </w:rPr>
        <w:t xml:space="preserve">: </w:t>
      </w:r>
      <w:bookmarkStart w:id="33" w:name="CritNumber_3"/>
      <w:r w:rsidR="00F633B2" w:rsidRPr="00647925">
        <w:rPr>
          <w:rFonts w:ascii="Arial" w:hAnsi="Arial" w:cs="Arial"/>
          <w:b/>
          <w:bCs/>
        </w:rPr>
        <w:t>ELE 10 - Parental Notification</w:t>
      </w:r>
      <w:bookmarkEnd w:id="33"/>
    </w:p>
    <w:p w14:paraId="3EDA2344" w14:textId="77777777" w:rsidR="00E47900" w:rsidRDefault="00E47900" w:rsidP="00792F17">
      <w:pPr>
        <w:rPr>
          <w:rFonts w:ascii="Arial" w:hAnsi="Arial" w:cs="Arial"/>
          <w:sz w:val="24"/>
          <w:szCs w:val="24"/>
        </w:rPr>
      </w:pPr>
    </w:p>
    <w:p w14:paraId="5187B03C"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4" w:name="CritRating_3"/>
      <w:r>
        <w:rPr>
          <w:rFonts w:ascii="Arial" w:hAnsi="Arial" w:cs="Arial"/>
          <w:sz w:val="24"/>
          <w:szCs w:val="24"/>
        </w:rPr>
        <w:t>Partially Implemented</w:t>
      </w:r>
      <w:bookmarkEnd w:id="34"/>
    </w:p>
    <w:p w14:paraId="5D80C10A" w14:textId="77777777" w:rsidR="00E47900" w:rsidRDefault="00E47900" w:rsidP="00792F17">
      <w:pPr>
        <w:rPr>
          <w:rFonts w:ascii="Arial" w:hAnsi="Arial" w:cs="Arial"/>
          <w:sz w:val="24"/>
          <w:szCs w:val="24"/>
        </w:rPr>
      </w:pPr>
    </w:p>
    <w:p w14:paraId="2F7A9545" w14:textId="7C1993DC"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5" w:name="IssueDesc_3"/>
      <w:r>
        <w:rPr>
          <w:rFonts w:ascii="Arial" w:hAnsi="Arial" w:cs="Arial"/>
          <w:sz w:val="24"/>
          <w:szCs w:val="24"/>
        </w:rPr>
        <w:t>A review of the</w:t>
      </w:r>
      <w:r w:rsidR="00F02C28">
        <w:rPr>
          <w:rFonts w:ascii="Arial" w:hAnsi="Arial" w:cs="Arial"/>
          <w:sz w:val="24"/>
          <w:szCs w:val="24"/>
        </w:rPr>
        <w:t xml:space="preserve"> documentation</w:t>
      </w:r>
      <w:r>
        <w:rPr>
          <w:rFonts w:ascii="Arial" w:hAnsi="Arial" w:cs="Arial"/>
          <w:sz w:val="24"/>
          <w:szCs w:val="24"/>
        </w:rPr>
        <w:t xml:space="preserve"> indicated that while the district does have clear written procedures for parental notification, including timeline, ensuring compliance with state and federal forms, and responsibilities for various stakeholder roles, these notifications do not include all the required information such as the Seal of Biliteracy and benchmarking information.</w:t>
      </w:r>
      <w:bookmarkEnd w:id="35"/>
    </w:p>
    <w:p w14:paraId="0CBD3C7B" w14:textId="77777777" w:rsidR="00E47900" w:rsidRPr="00D64699" w:rsidRDefault="00E47900" w:rsidP="00792F17">
      <w:pPr>
        <w:rPr>
          <w:rFonts w:ascii="Arial" w:hAnsi="Arial" w:cs="Arial"/>
          <w:sz w:val="24"/>
          <w:szCs w:val="24"/>
        </w:rPr>
      </w:pPr>
    </w:p>
    <w:p w14:paraId="52C5E7F1" w14:textId="77777777" w:rsidR="00DA749E" w:rsidRDefault="00DA749E" w:rsidP="00DA749E">
      <w:pPr>
        <w:rPr>
          <w:rFonts w:ascii="Arial" w:hAnsi="Arial" w:cs="Arial"/>
          <w:sz w:val="24"/>
          <w:szCs w:val="24"/>
        </w:rPr>
      </w:pPr>
    </w:p>
    <w:p w14:paraId="3611066C" w14:textId="0039B439" w:rsidR="00E47900" w:rsidRPr="00091113" w:rsidRDefault="00E47900" w:rsidP="00091113">
      <w:pPr>
        <w:pStyle w:val="Heading3"/>
        <w:jc w:val="left"/>
        <w:rPr>
          <w:rFonts w:ascii="Arial" w:hAnsi="Arial" w:cs="Arial"/>
          <w:b/>
          <w:bCs/>
        </w:rPr>
      </w:pPr>
      <w:r w:rsidRPr="00091113">
        <w:rPr>
          <w:rFonts w:ascii="Arial" w:hAnsi="Arial" w:cs="Arial"/>
          <w:b/>
          <w:bCs/>
        </w:rPr>
        <w:t xml:space="preserve">Improvement Area </w:t>
      </w:r>
      <w:bookmarkStart w:id="36" w:name="AreaCounter_4"/>
      <w:r w:rsidRPr="00091113">
        <w:rPr>
          <w:rFonts w:ascii="Arial" w:hAnsi="Arial" w:cs="Arial"/>
          <w:b/>
          <w:bCs/>
        </w:rPr>
        <w:t>6</w:t>
      </w:r>
      <w:bookmarkEnd w:id="36"/>
      <w:r w:rsidR="00F633B2" w:rsidRPr="00091113">
        <w:rPr>
          <w:rFonts w:ascii="Arial" w:hAnsi="Arial" w:cs="Arial"/>
          <w:b/>
          <w:bCs/>
        </w:rPr>
        <w:t xml:space="preserve">: </w:t>
      </w:r>
      <w:bookmarkStart w:id="37" w:name="CritNumber_4"/>
      <w:r w:rsidR="00F633B2" w:rsidRPr="00091113">
        <w:rPr>
          <w:rFonts w:ascii="Arial" w:hAnsi="Arial" w:cs="Arial"/>
          <w:b/>
          <w:bCs/>
        </w:rPr>
        <w:t>ELE 13 - Follow-up Support</w:t>
      </w:r>
      <w:bookmarkEnd w:id="37"/>
    </w:p>
    <w:p w14:paraId="46302DC8" w14:textId="77777777" w:rsidR="00E47900" w:rsidRDefault="00E47900" w:rsidP="00792F17">
      <w:pPr>
        <w:rPr>
          <w:rFonts w:ascii="Arial" w:hAnsi="Arial" w:cs="Arial"/>
          <w:sz w:val="24"/>
          <w:szCs w:val="24"/>
        </w:rPr>
      </w:pPr>
    </w:p>
    <w:p w14:paraId="4159359C"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38" w:name="CritRating_4"/>
      <w:r>
        <w:rPr>
          <w:rFonts w:ascii="Arial" w:hAnsi="Arial" w:cs="Arial"/>
          <w:sz w:val="24"/>
          <w:szCs w:val="24"/>
        </w:rPr>
        <w:t>Partially Implemented</w:t>
      </w:r>
      <w:bookmarkEnd w:id="38"/>
    </w:p>
    <w:p w14:paraId="166A875A" w14:textId="77777777" w:rsidR="00E47900" w:rsidRDefault="00E47900" w:rsidP="00792F17">
      <w:pPr>
        <w:rPr>
          <w:rFonts w:ascii="Arial" w:hAnsi="Arial" w:cs="Arial"/>
          <w:sz w:val="24"/>
          <w:szCs w:val="24"/>
        </w:rPr>
      </w:pPr>
    </w:p>
    <w:p w14:paraId="0FD74DD5"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39" w:name="IssueDesc_4"/>
      <w:r>
        <w:rPr>
          <w:rFonts w:ascii="Arial" w:hAnsi="Arial" w:cs="Arial"/>
          <w:sz w:val="24"/>
          <w:szCs w:val="24"/>
        </w:rPr>
        <w:t xml:space="preserve">A review of submitted documentation and staff interviews indicated that while there are formal monitoring procedures or mechanisms in place, there was </w:t>
      </w:r>
      <w:proofErr w:type="spellStart"/>
      <w:r>
        <w:rPr>
          <w:rFonts w:ascii="Arial" w:hAnsi="Arial" w:cs="Arial"/>
          <w:sz w:val="24"/>
          <w:szCs w:val="24"/>
        </w:rPr>
        <w:t>not</w:t>
      </w:r>
      <w:proofErr w:type="spellEnd"/>
      <w:r>
        <w:rPr>
          <w:rFonts w:ascii="Arial" w:hAnsi="Arial" w:cs="Arial"/>
          <w:sz w:val="24"/>
          <w:szCs w:val="24"/>
        </w:rPr>
        <w:t xml:space="preserve"> evidence provided to indicate whether language or academic deficits may exist for students who have been exited from the ELE program and provide support to those students, if needed.</w:t>
      </w:r>
      <w:bookmarkEnd w:id="39"/>
    </w:p>
    <w:p w14:paraId="51D19874" w14:textId="77777777" w:rsidR="00E47900" w:rsidRDefault="00E47900" w:rsidP="00792F17">
      <w:pPr>
        <w:rPr>
          <w:rFonts w:ascii="Arial" w:hAnsi="Arial" w:cs="Arial"/>
          <w:sz w:val="24"/>
          <w:szCs w:val="24"/>
        </w:rPr>
      </w:pPr>
    </w:p>
    <w:p w14:paraId="5771527D" w14:textId="77777777" w:rsidR="00091113" w:rsidRDefault="00091113" w:rsidP="00792F17">
      <w:pPr>
        <w:rPr>
          <w:rFonts w:ascii="Arial" w:hAnsi="Arial" w:cs="Arial"/>
          <w:sz w:val="24"/>
          <w:szCs w:val="24"/>
        </w:rPr>
      </w:pPr>
    </w:p>
    <w:p w14:paraId="279AF01E" w14:textId="77777777" w:rsidR="00091113" w:rsidRDefault="00091113" w:rsidP="00792F17">
      <w:pPr>
        <w:rPr>
          <w:rFonts w:ascii="Arial" w:hAnsi="Arial" w:cs="Arial"/>
          <w:sz w:val="24"/>
          <w:szCs w:val="24"/>
        </w:rPr>
      </w:pPr>
    </w:p>
    <w:p w14:paraId="0EBE7373" w14:textId="77777777" w:rsidR="00091113" w:rsidRDefault="00091113" w:rsidP="00792F17">
      <w:pPr>
        <w:rPr>
          <w:rFonts w:ascii="Arial" w:hAnsi="Arial" w:cs="Arial"/>
          <w:sz w:val="24"/>
          <w:szCs w:val="24"/>
        </w:rPr>
      </w:pPr>
    </w:p>
    <w:p w14:paraId="614A3402" w14:textId="77777777" w:rsidR="00091113" w:rsidRDefault="00091113" w:rsidP="00792F17">
      <w:pPr>
        <w:rPr>
          <w:rFonts w:ascii="Arial" w:hAnsi="Arial" w:cs="Arial"/>
          <w:sz w:val="24"/>
          <w:szCs w:val="24"/>
        </w:rPr>
      </w:pPr>
    </w:p>
    <w:p w14:paraId="5D814853" w14:textId="77777777" w:rsidR="00091113" w:rsidRDefault="00091113" w:rsidP="00792F17">
      <w:pPr>
        <w:rPr>
          <w:rFonts w:ascii="Arial" w:hAnsi="Arial" w:cs="Arial"/>
          <w:sz w:val="24"/>
          <w:szCs w:val="24"/>
        </w:rPr>
      </w:pPr>
    </w:p>
    <w:p w14:paraId="4B37D40C" w14:textId="77777777" w:rsidR="00091113" w:rsidRDefault="00091113" w:rsidP="00792F17">
      <w:pPr>
        <w:rPr>
          <w:rFonts w:ascii="Arial" w:hAnsi="Arial" w:cs="Arial"/>
          <w:sz w:val="24"/>
          <w:szCs w:val="24"/>
        </w:rPr>
      </w:pPr>
    </w:p>
    <w:p w14:paraId="0C590FBD" w14:textId="77777777" w:rsidR="00091113" w:rsidRPr="00D64699" w:rsidRDefault="00091113" w:rsidP="00792F17">
      <w:pPr>
        <w:rPr>
          <w:rFonts w:ascii="Arial" w:hAnsi="Arial" w:cs="Arial"/>
          <w:sz w:val="24"/>
          <w:szCs w:val="24"/>
        </w:rPr>
      </w:pPr>
    </w:p>
    <w:p w14:paraId="70D27D31" w14:textId="77777777" w:rsidR="00DA749E" w:rsidRDefault="00DA749E" w:rsidP="00DA749E">
      <w:pPr>
        <w:rPr>
          <w:rFonts w:ascii="Arial" w:hAnsi="Arial" w:cs="Arial"/>
          <w:sz w:val="24"/>
          <w:szCs w:val="24"/>
        </w:rPr>
      </w:pPr>
    </w:p>
    <w:p w14:paraId="20626984" w14:textId="2D974061" w:rsidR="00E47900" w:rsidRPr="00091113" w:rsidRDefault="00E47900" w:rsidP="00091113">
      <w:pPr>
        <w:pStyle w:val="Heading3"/>
        <w:jc w:val="left"/>
        <w:rPr>
          <w:rFonts w:ascii="Arial" w:hAnsi="Arial" w:cs="Arial"/>
          <w:b/>
          <w:bCs/>
        </w:rPr>
      </w:pPr>
      <w:r w:rsidRPr="00091113">
        <w:rPr>
          <w:rFonts w:ascii="Arial" w:hAnsi="Arial" w:cs="Arial"/>
          <w:b/>
          <w:bCs/>
        </w:rPr>
        <w:lastRenderedPageBreak/>
        <w:t xml:space="preserve">Improvement Area </w:t>
      </w:r>
      <w:bookmarkStart w:id="40" w:name="AreaCounter_5"/>
      <w:r w:rsidRPr="00091113">
        <w:rPr>
          <w:rFonts w:ascii="Arial" w:hAnsi="Arial" w:cs="Arial"/>
          <w:b/>
          <w:bCs/>
        </w:rPr>
        <w:t>7</w:t>
      </w:r>
      <w:bookmarkEnd w:id="40"/>
      <w:r w:rsidR="00F633B2" w:rsidRPr="00091113">
        <w:rPr>
          <w:rFonts w:ascii="Arial" w:hAnsi="Arial" w:cs="Arial"/>
          <w:b/>
          <w:bCs/>
        </w:rPr>
        <w:t xml:space="preserve">: </w:t>
      </w:r>
      <w:bookmarkStart w:id="41" w:name="CritNumber_5"/>
      <w:r w:rsidR="00F633B2" w:rsidRPr="00091113">
        <w:rPr>
          <w:rFonts w:ascii="Arial" w:hAnsi="Arial" w:cs="Arial"/>
          <w:b/>
          <w:bCs/>
        </w:rPr>
        <w:t>ELE 14 - Licensure Requirements</w:t>
      </w:r>
      <w:bookmarkEnd w:id="41"/>
    </w:p>
    <w:p w14:paraId="7A76A376" w14:textId="77777777" w:rsidR="00E47900" w:rsidRDefault="00E47900" w:rsidP="00792F17">
      <w:pPr>
        <w:rPr>
          <w:rFonts w:ascii="Arial" w:hAnsi="Arial" w:cs="Arial"/>
          <w:sz w:val="24"/>
          <w:szCs w:val="24"/>
        </w:rPr>
      </w:pPr>
    </w:p>
    <w:p w14:paraId="3469D865"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2" w:name="CritRating_5"/>
      <w:r>
        <w:rPr>
          <w:rFonts w:ascii="Arial" w:hAnsi="Arial" w:cs="Arial"/>
          <w:sz w:val="24"/>
          <w:szCs w:val="24"/>
        </w:rPr>
        <w:t>Partially Implemented</w:t>
      </w:r>
      <w:bookmarkEnd w:id="42"/>
    </w:p>
    <w:p w14:paraId="5B9F79ED" w14:textId="77777777" w:rsidR="00E47900" w:rsidRDefault="00E47900" w:rsidP="00792F17">
      <w:pPr>
        <w:rPr>
          <w:rFonts w:ascii="Arial" w:hAnsi="Arial" w:cs="Arial"/>
          <w:sz w:val="24"/>
          <w:szCs w:val="24"/>
        </w:rPr>
      </w:pPr>
    </w:p>
    <w:p w14:paraId="10154DC5"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3" w:name="IssueDesc_5"/>
      <w:r>
        <w:rPr>
          <w:rFonts w:ascii="Arial" w:hAnsi="Arial" w:cs="Arial"/>
          <w:sz w:val="24"/>
          <w:szCs w:val="24"/>
        </w:rPr>
        <w:t xml:space="preserve">Documentation, interviews, and a review of ELAR data indicated that not all ESL staff hold a license or current waiver issued by the Massachusetts Department of Elementary and Secondary Education for the subject matter and grade levels they teach. </w:t>
      </w:r>
    </w:p>
    <w:p w14:paraId="1C553BC9" w14:textId="77777777" w:rsidR="00E47900" w:rsidRDefault="00F633B2" w:rsidP="00792F17">
      <w:pPr>
        <w:rPr>
          <w:rFonts w:ascii="Arial" w:hAnsi="Arial" w:cs="Arial"/>
          <w:sz w:val="24"/>
          <w:szCs w:val="24"/>
        </w:rPr>
      </w:pPr>
      <w:r>
        <w:rPr>
          <w:rFonts w:ascii="Arial" w:hAnsi="Arial" w:cs="Arial"/>
          <w:sz w:val="24"/>
          <w:szCs w:val="24"/>
        </w:rPr>
        <w:t>Staff interviews and the relevant SEI Endorsement data indicated that most core academic teachers and vocational technical teachers assigned to provide sheltered English instruction to English learners hold the SEI Teacher Endorsement/Vocational Teacher Endorsement, but some do not. Similarly, the administrator assigned to supervise or evaluate core academic teachers and/or vocational technical teachers who provide sheltered English instruction to English learners does not hold the required administrator endorsement or teacher endorsement.</w:t>
      </w:r>
      <w:bookmarkEnd w:id="43"/>
    </w:p>
    <w:p w14:paraId="0CE350DC" w14:textId="77777777" w:rsidR="00E47900" w:rsidRPr="00D64699" w:rsidRDefault="00E47900" w:rsidP="00792F17">
      <w:pPr>
        <w:rPr>
          <w:rFonts w:ascii="Arial" w:hAnsi="Arial" w:cs="Arial"/>
          <w:sz w:val="24"/>
          <w:szCs w:val="24"/>
        </w:rPr>
      </w:pPr>
    </w:p>
    <w:p w14:paraId="07A1BC4D" w14:textId="77777777" w:rsidR="00DA749E" w:rsidRDefault="00DA749E" w:rsidP="00DA749E">
      <w:pPr>
        <w:rPr>
          <w:rFonts w:ascii="Arial" w:hAnsi="Arial" w:cs="Arial"/>
          <w:sz w:val="24"/>
          <w:szCs w:val="24"/>
        </w:rPr>
      </w:pPr>
    </w:p>
    <w:p w14:paraId="15D2F69C" w14:textId="6053F45C" w:rsidR="00E47900" w:rsidRPr="00091113" w:rsidRDefault="00091113" w:rsidP="00091113">
      <w:pPr>
        <w:pStyle w:val="Heading3"/>
        <w:jc w:val="left"/>
        <w:rPr>
          <w:rFonts w:ascii="Arial" w:hAnsi="Arial" w:cs="Arial"/>
          <w:b/>
          <w:bCs/>
        </w:rPr>
      </w:pPr>
      <w:r w:rsidRPr="00091113">
        <w:rPr>
          <w:rFonts w:ascii="Arial" w:hAnsi="Arial" w:cs="Arial"/>
          <w:b/>
          <w:bCs/>
        </w:rPr>
        <w:t>I</w:t>
      </w:r>
      <w:r w:rsidR="00E47900" w:rsidRPr="00091113">
        <w:rPr>
          <w:rFonts w:ascii="Arial" w:hAnsi="Arial" w:cs="Arial"/>
          <w:b/>
          <w:bCs/>
        </w:rPr>
        <w:t xml:space="preserve">mprovement Area </w:t>
      </w:r>
      <w:bookmarkStart w:id="44" w:name="AreaCounter_6"/>
      <w:r w:rsidR="00E47900" w:rsidRPr="00091113">
        <w:rPr>
          <w:rFonts w:ascii="Arial" w:hAnsi="Arial" w:cs="Arial"/>
          <w:b/>
          <w:bCs/>
        </w:rPr>
        <w:t>8</w:t>
      </w:r>
      <w:bookmarkEnd w:id="44"/>
      <w:r w:rsidR="00F633B2" w:rsidRPr="00091113">
        <w:rPr>
          <w:rFonts w:ascii="Arial" w:hAnsi="Arial" w:cs="Arial"/>
          <w:b/>
          <w:bCs/>
        </w:rPr>
        <w:t xml:space="preserve">: </w:t>
      </w:r>
      <w:bookmarkStart w:id="45" w:name="CritNumber_6"/>
      <w:r w:rsidR="00F633B2" w:rsidRPr="00091113">
        <w:rPr>
          <w:rFonts w:ascii="Arial" w:hAnsi="Arial" w:cs="Arial"/>
          <w:b/>
          <w:bCs/>
        </w:rPr>
        <w:t>ELE 18 - Records of ELs</w:t>
      </w:r>
      <w:bookmarkEnd w:id="45"/>
    </w:p>
    <w:p w14:paraId="594B8E18" w14:textId="77777777" w:rsidR="00E47900" w:rsidRDefault="00E47900" w:rsidP="00792F17">
      <w:pPr>
        <w:rPr>
          <w:rFonts w:ascii="Arial" w:hAnsi="Arial" w:cs="Arial"/>
          <w:sz w:val="24"/>
          <w:szCs w:val="24"/>
        </w:rPr>
      </w:pPr>
    </w:p>
    <w:p w14:paraId="42971D3D" w14:textId="77777777" w:rsidR="00E47900" w:rsidRDefault="00F633B2" w:rsidP="00792F17">
      <w:pPr>
        <w:rPr>
          <w:rFonts w:ascii="Arial" w:hAnsi="Arial" w:cs="Arial"/>
          <w:sz w:val="24"/>
          <w:szCs w:val="24"/>
        </w:rPr>
      </w:pPr>
      <w:r w:rsidRPr="00E47900">
        <w:rPr>
          <w:rFonts w:ascii="Arial" w:hAnsi="Arial" w:cs="Arial"/>
          <w:b/>
          <w:bCs/>
          <w:sz w:val="24"/>
          <w:szCs w:val="24"/>
        </w:rPr>
        <w:t>Rating:</w:t>
      </w:r>
      <w:r>
        <w:rPr>
          <w:rFonts w:ascii="Arial" w:hAnsi="Arial" w:cs="Arial"/>
          <w:sz w:val="24"/>
          <w:szCs w:val="24"/>
        </w:rPr>
        <w:t xml:space="preserve"> </w:t>
      </w:r>
      <w:bookmarkStart w:id="46" w:name="CritRating_6"/>
      <w:r>
        <w:rPr>
          <w:rFonts w:ascii="Arial" w:hAnsi="Arial" w:cs="Arial"/>
          <w:sz w:val="24"/>
          <w:szCs w:val="24"/>
        </w:rPr>
        <w:t>Partially Implemented</w:t>
      </w:r>
      <w:bookmarkEnd w:id="46"/>
    </w:p>
    <w:p w14:paraId="3A4983EE" w14:textId="77777777" w:rsidR="00E47900" w:rsidRDefault="00E47900" w:rsidP="00792F17">
      <w:pPr>
        <w:rPr>
          <w:rFonts w:ascii="Arial" w:hAnsi="Arial" w:cs="Arial"/>
          <w:sz w:val="24"/>
          <w:szCs w:val="24"/>
        </w:rPr>
      </w:pPr>
    </w:p>
    <w:p w14:paraId="315701FA" w14:textId="77777777" w:rsidR="00E47900" w:rsidRDefault="00F633B2" w:rsidP="00792F17">
      <w:pPr>
        <w:rPr>
          <w:rFonts w:ascii="Arial" w:hAnsi="Arial" w:cs="Arial"/>
          <w:sz w:val="24"/>
          <w:szCs w:val="24"/>
        </w:rPr>
      </w:pPr>
      <w:r w:rsidRPr="00E47900">
        <w:rPr>
          <w:rFonts w:ascii="Arial" w:hAnsi="Arial" w:cs="Arial"/>
          <w:b/>
          <w:bCs/>
          <w:sz w:val="24"/>
          <w:szCs w:val="24"/>
        </w:rPr>
        <w:t>Descri</w:t>
      </w:r>
      <w:r w:rsidR="00FC7014">
        <w:rPr>
          <w:rFonts w:ascii="Arial" w:hAnsi="Arial" w:cs="Arial"/>
          <w:b/>
          <w:bCs/>
          <w:sz w:val="24"/>
          <w:szCs w:val="24"/>
        </w:rPr>
        <w:t>p</w:t>
      </w:r>
      <w:r w:rsidRPr="00E47900">
        <w:rPr>
          <w:rFonts w:ascii="Arial" w:hAnsi="Arial" w:cs="Arial"/>
          <w:b/>
          <w:bCs/>
          <w:sz w:val="24"/>
          <w:szCs w:val="24"/>
        </w:rPr>
        <w:t>tion of Current Issue:</w:t>
      </w:r>
      <w:r>
        <w:rPr>
          <w:rFonts w:ascii="Arial" w:hAnsi="Arial" w:cs="Arial"/>
          <w:sz w:val="24"/>
          <w:szCs w:val="24"/>
        </w:rPr>
        <w:t xml:space="preserve"> </w:t>
      </w:r>
      <w:bookmarkStart w:id="47" w:name="IssueDesc_6"/>
      <w:r>
        <w:rPr>
          <w:rFonts w:ascii="Arial" w:hAnsi="Arial" w:cs="Arial"/>
          <w:sz w:val="24"/>
          <w:szCs w:val="24"/>
        </w:rPr>
        <w:t>A review of the documents requested from the district indicated that the district does not consistently keep all the required documents in students' EL records.</w:t>
      </w:r>
      <w:bookmarkEnd w:id="47"/>
    </w:p>
    <w:p w14:paraId="71F3965B" w14:textId="77777777" w:rsidR="00E47900" w:rsidRPr="00D64699" w:rsidRDefault="00E47900" w:rsidP="00792F17">
      <w:pPr>
        <w:rPr>
          <w:rFonts w:ascii="Arial" w:hAnsi="Arial" w:cs="Arial"/>
          <w:sz w:val="24"/>
          <w:szCs w:val="24"/>
        </w:rPr>
      </w:pPr>
    </w:p>
    <w:p w14:paraId="28DC064A" w14:textId="77777777" w:rsidR="00DA749E" w:rsidRDefault="00DA749E" w:rsidP="00DA749E">
      <w:pPr>
        <w:rPr>
          <w:rFonts w:ascii="Arial" w:hAnsi="Arial" w:cs="Arial"/>
          <w:sz w:val="24"/>
          <w:szCs w:val="24"/>
        </w:rPr>
      </w:pPr>
    </w:p>
    <w:p w14:paraId="1BEA07A5" w14:textId="77777777" w:rsidR="00CD415C" w:rsidRPr="00CD415C" w:rsidRDefault="00CD415C" w:rsidP="00CD415C">
      <w:pPr>
        <w:rPr>
          <w:rFonts w:ascii="Arial" w:hAnsi="Arial" w:cs="Arial"/>
          <w:sz w:val="24"/>
          <w:szCs w:val="24"/>
        </w:rPr>
      </w:pPr>
    </w:p>
    <w:p w14:paraId="7C3418B5" w14:textId="77777777" w:rsidR="00CD415C" w:rsidRPr="00CD415C" w:rsidRDefault="00CD415C" w:rsidP="00CD415C">
      <w:pPr>
        <w:rPr>
          <w:rFonts w:ascii="Arial" w:hAnsi="Arial" w:cs="Arial"/>
          <w:sz w:val="24"/>
          <w:szCs w:val="24"/>
        </w:rPr>
      </w:pPr>
    </w:p>
    <w:p w14:paraId="75A4DACD" w14:textId="77777777" w:rsidR="00CD415C" w:rsidRPr="00CD415C" w:rsidRDefault="00CD415C" w:rsidP="00CD415C">
      <w:pPr>
        <w:rPr>
          <w:rFonts w:ascii="Arial" w:hAnsi="Arial" w:cs="Arial"/>
          <w:sz w:val="24"/>
          <w:szCs w:val="24"/>
        </w:rPr>
      </w:pPr>
    </w:p>
    <w:p w14:paraId="506ADED6" w14:textId="77777777" w:rsidR="00CD415C" w:rsidRPr="00CD415C" w:rsidRDefault="00CD415C" w:rsidP="00CD415C">
      <w:pPr>
        <w:rPr>
          <w:rFonts w:ascii="Arial" w:hAnsi="Arial" w:cs="Arial"/>
          <w:sz w:val="24"/>
          <w:szCs w:val="24"/>
        </w:rPr>
      </w:pPr>
    </w:p>
    <w:p w14:paraId="2EF39507" w14:textId="77777777" w:rsidR="00CD415C" w:rsidRPr="00CD415C" w:rsidRDefault="00CD415C" w:rsidP="00CD415C">
      <w:pPr>
        <w:rPr>
          <w:rFonts w:ascii="Arial" w:hAnsi="Arial" w:cs="Arial"/>
          <w:sz w:val="24"/>
          <w:szCs w:val="24"/>
        </w:rPr>
      </w:pPr>
    </w:p>
    <w:p w14:paraId="51A90CDA" w14:textId="77777777" w:rsidR="00CD415C" w:rsidRPr="00CD415C" w:rsidRDefault="00CD415C" w:rsidP="00CD415C">
      <w:pPr>
        <w:rPr>
          <w:rFonts w:ascii="Arial" w:hAnsi="Arial" w:cs="Arial"/>
          <w:sz w:val="24"/>
          <w:szCs w:val="24"/>
        </w:rPr>
      </w:pPr>
    </w:p>
    <w:p w14:paraId="5D5EE2D5" w14:textId="77777777" w:rsidR="00CD415C" w:rsidRPr="00CD415C" w:rsidRDefault="00CD415C" w:rsidP="00CD415C">
      <w:pPr>
        <w:rPr>
          <w:rFonts w:ascii="Arial" w:hAnsi="Arial" w:cs="Arial"/>
          <w:sz w:val="24"/>
          <w:szCs w:val="24"/>
        </w:rPr>
      </w:pPr>
    </w:p>
    <w:p w14:paraId="1C30E4D7" w14:textId="77777777" w:rsidR="00CD415C" w:rsidRPr="00CD415C" w:rsidRDefault="00CD415C" w:rsidP="00CD415C">
      <w:pPr>
        <w:rPr>
          <w:rFonts w:ascii="Arial" w:hAnsi="Arial" w:cs="Arial"/>
          <w:sz w:val="24"/>
          <w:szCs w:val="24"/>
        </w:rPr>
      </w:pPr>
    </w:p>
    <w:p w14:paraId="1AC7CF52" w14:textId="77777777" w:rsidR="00CD415C" w:rsidRPr="00CD415C" w:rsidRDefault="00CD415C" w:rsidP="00CD415C">
      <w:pPr>
        <w:rPr>
          <w:rFonts w:ascii="Arial" w:hAnsi="Arial" w:cs="Arial"/>
          <w:sz w:val="24"/>
          <w:szCs w:val="24"/>
        </w:rPr>
      </w:pPr>
    </w:p>
    <w:p w14:paraId="7E692DA4" w14:textId="77777777" w:rsidR="00CD415C" w:rsidRPr="00CD415C" w:rsidRDefault="00CD415C" w:rsidP="00CD415C">
      <w:pPr>
        <w:rPr>
          <w:rFonts w:ascii="Arial" w:hAnsi="Arial" w:cs="Arial"/>
          <w:sz w:val="24"/>
          <w:szCs w:val="24"/>
        </w:rPr>
      </w:pPr>
    </w:p>
    <w:p w14:paraId="2408D6E7" w14:textId="77777777" w:rsidR="00CD415C" w:rsidRPr="00CD415C" w:rsidRDefault="00CD415C" w:rsidP="00CD415C">
      <w:pPr>
        <w:rPr>
          <w:rFonts w:ascii="Arial" w:hAnsi="Arial" w:cs="Arial"/>
          <w:sz w:val="24"/>
          <w:szCs w:val="24"/>
        </w:rPr>
      </w:pPr>
    </w:p>
    <w:p w14:paraId="02292C2C" w14:textId="77777777" w:rsidR="00CD415C" w:rsidRPr="00CD415C" w:rsidRDefault="00CD415C" w:rsidP="00CD415C">
      <w:pPr>
        <w:rPr>
          <w:rFonts w:ascii="Arial" w:hAnsi="Arial" w:cs="Arial"/>
          <w:sz w:val="24"/>
          <w:szCs w:val="24"/>
        </w:rPr>
      </w:pPr>
    </w:p>
    <w:p w14:paraId="009035B5" w14:textId="77777777" w:rsidR="00CD415C" w:rsidRPr="00CD415C" w:rsidRDefault="00CD415C" w:rsidP="00CD415C">
      <w:pPr>
        <w:rPr>
          <w:rFonts w:ascii="Arial" w:hAnsi="Arial" w:cs="Arial"/>
          <w:sz w:val="24"/>
          <w:szCs w:val="24"/>
        </w:rPr>
      </w:pPr>
    </w:p>
    <w:p w14:paraId="37690A31" w14:textId="77777777" w:rsidR="00CD415C" w:rsidRPr="00CD415C" w:rsidRDefault="00CD415C" w:rsidP="00CD415C">
      <w:pPr>
        <w:rPr>
          <w:rFonts w:ascii="Arial" w:hAnsi="Arial" w:cs="Arial"/>
          <w:sz w:val="24"/>
          <w:szCs w:val="24"/>
        </w:rPr>
      </w:pPr>
    </w:p>
    <w:p w14:paraId="53B8D56E" w14:textId="77777777" w:rsidR="00CD415C" w:rsidRPr="00CD415C" w:rsidRDefault="00CD415C" w:rsidP="00CD415C">
      <w:pPr>
        <w:rPr>
          <w:rFonts w:ascii="Arial" w:hAnsi="Arial" w:cs="Arial"/>
          <w:sz w:val="24"/>
          <w:szCs w:val="24"/>
        </w:rPr>
      </w:pPr>
    </w:p>
    <w:p w14:paraId="74E0CFAC" w14:textId="77777777" w:rsidR="00CD415C" w:rsidRPr="00CD415C" w:rsidRDefault="00CD415C" w:rsidP="00CD415C">
      <w:pPr>
        <w:rPr>
          <w:rFonts w:ascii="Arial" w:hAnsi="Arial" w:cs="Arial"/>
          <w:sz w:val="24"/>
          <w:szCs w:val="24"/>
        </w:rPr>
      </w:pPr>
    </w:p>
    <w:p w14:paraId="6F8BFD35" w14:textId="77777777" w:rsidR="00CD415C" w:rsidRPr="00CD415C" w:rsidRDefault="00CD415C" w:rsidP="00CD415C">
      <w:pPr>
        <w:rPr>
          <w:rFonts w:ascii="Arial" w:hAnsi="Arial" w:cs="Arial"/>
          <w:sz w:val="24"/>
          <w:szCs w:val="24"/>
        </w:rPr>
      </w:pPr>
    </w:p>
    <w:p w14:paraId="687DC0AE" w14:textId="77777777" w:rsidR="00CD415C" w:rsidRPr="00CD415C" w:rsidRDefault="00CD415C" w:rsidP="00CD415C">
      <w:pPr>
        <w:rPr>
          <w:rFonts w:ascii="Arial" w:hAnsi="Arial" w:cs="Arial"/>
          <w:sz w:val="24"/>
          <w:szCs w:val="24"/>
        </w:rPr>
      </w:pPr>
    </w:p>
    <w:p w14:paraId="3B55B8BD" w14:textId="77777777" w:rsidR="00CD415C" w:rsidRPr="00CD415C" w:rsidRDefault="00CD415C" w:rsidP="00CD415C">
      <w:pPr>
        <w:rPr>
          <w:rFonts w:ascii="Arial" w:hAnsi="Arial" w:cs="Arial"/>
          <w:sz w:val="24"/>
          <w:szCs w:val="24"/>
        </w:rPr>
      </w:pPr>
    </w:p>
    <w:p w14:paraId="629D0938" w14:textId="77777777" w:rsidR="00CD415C" w:rsidRPr="00CD415C" w:rsidRDefault="00CD415C" w:rsidP="00CD415C">
      <w:pPr>
        <w:rPr>
          <w:rFonts w:ascii="Arial" w:hAnsi="Arial" w:cs="Arial"/>
          <w:sz w:val="24"/>
          <w:szCs w:val="24"/>
        </w:rPr>
      </w:pPr>
    </w:p>
    <w:p w14:paraId="3D778C06" w14:textId="77777777" w:rsidR="00CD415C" w:rsidRPr="00CD415C" w:rsidRDefault="00CD415C" w:rsidP="00CD415C">
      <w:pPr>
        <w:rPr>
          <w:rFonts w:ascii="Arial" w:hAnsi="Arial" w:cs="Arial"/>
          <w:sz w:val="24"/>
          <w:szCs w:val="24"/>
        </w:rPr>
      </w:pPr>
    </w:p>
    <w:p w14:paraId="2E43A47D" w14:textId="77777777" w:rsidR="00CD415C" w:rsidRPr="00CD415C" w:rsidRDefault="00CD415C" w:rsidP="00CD415C">
      <w:pPr>
        <w:rPr>
          <w:rFonts w:ascii="Arial" w:hAnsi="Arial" w:cs="Arial"/>
          <w:sz w:val="24"/>
          <w:szCs w:val="24"/>
        </w:rPr>
      </w:pPr>
    </w:p>
    <w:p w14:paraId="740A0EDF" w14:textId="77777777" w:rsidR="00CD415C" w:rsidRPr="00CD415C" w:rsidRDefault="00CD415C" w:rsidP="00CD415C">
      <w:pPr>
        <w:rPr>
          <w:rFonts w:ascii="Arial" w:hAnsi="Arial" w:cs="Arial"/>
          <w:sz w:val="24"/>
          <w:szCs w:val="24"/>
        </w:rPr>
      </w:pPr>
    </w:p>
    <w:p w14:paraId="40E97B72" w14:textId="77777777" w:rsidR="00CD415C" w:rsidRPr="00CD415C" w:rsidRDefault="00CD415C" w:rsidP="00CD415C">
      <w:pPr>
        <w:rPr>
          <w:rFonts w:ascii="Arial" w:hAnsi="Arial" w:cs="Arial"/>
          <w:sz w:val="24"/>
          <w:szCs w:val="24"/>
        </w:rPr>
      </w:pPr>
    </w:p>
    <w:p w14:paraId="583196C2" w14:textId="77777777" w:rsidR="00CD415C" w:rsidRPr="00CD415C" w:rsidRDefault="00CD415C" w:rsidP="00CD415C">
      <w:pPr>
        <w:rPr>
          <w:rFonts w:ascii="Arial" w:hAnsi="Arial" w:cs="Arial"/>
          <w:sz w:val="24"/>
          <w:szCs w:val="24"/>
        </w:rPr>
      </w:pPr>
    </w:p>
    <w:p w14:paraId="01718239" w14:textId="77777777" w:rsidR="00CD415C" w:rsidRDefault="00CD415C" w:rsidP="00CD415C">
      <w:pPr>
        <w:rPr>
          <w:rFonts w:ascii="Arial" w:hAnsi="Arial" w:cs="Arial"/>
          <w:sz w:val="24"/>
          <w:szCs w:val="24"/>
        </w:rPr>
      </w:pPr>
    </w:p>
    <w:p w14:paraId="7A9D6DD7" w14:textId="77777777" w:rsidR="00CD415C" w:rsidRPr="00CD415C" w:rsidRDefault="00CD415C" w:rsidP="00CD415C">
      <w:pPr>
        <w:rPr>
          <w:rFonts w:ascii="Arial" w:hAnsi="Arial" w:cs="Arial"/>
          <w:sz w:val="24"/>
          <w:szCs w:val="24"/>
        </w:rPr>
      </w:pPr>
    </w:p>
    <w:sectPr w:rsidR="00CD415C" w:rsidRPr="00CD415C" w:rsidSect="00244D69">
      <w:footerReference w:type="default" r:id="rId15"/>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2EFFC" w14:textId="77777777" w:rsidR="000A6CEF" w:rsidRDefault="000A6CEF">
      <w:r>
        <w:separator/>
      </w:r>
    </w:p>
  </w:endnote>
  <w:endnote w:type="continuationSeparator" w:id="0">
    <w:p w14:paraId="5CAB4957" w14:textId="77777777" w:rsidR="000A6CEF" w:rsidRDefault="000A6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8FB894" w14:textId="77777777" w:rsidR="00E13026" w:rsidRDefault="00F63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27A8F0FD" w14:textId="77777777" w:rsidR="00E13026" w:rsidRDefault="00E1302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68334" w14:textId="77777777" w:rsidR="009F5988" w:rsidRDefault="00F633B2" w:rsidP="009F5988">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0577D5">
      <w:rPr>
        <w:sz w:val="16"/>
        <w:szCs w:val="16"/>
      </w:rPr>
      <w:t>110</w:t>
    </w:r>
    <w:r w:rsidR="00EC1F9A">
      <w:rPr>
        <w:sz w:val="16"/>
        <w:szCs w:val="16"/>
      </w:rPr>
      <w:t>6</w:t>
    </w:r>
  </w:p>
  <w:p w14:paraId="191460AC" w14:textId="77777777" w:rsidR="00E13026" w:rsidRPr="00E97E9E" w:rsidRDefault="00F633B2" w:rsidP="00E86BCC">
    <w:pPr>
      <w:pStyle w:val="Footer"/>
      <w:pBdr>
        <w:top w:val="single" w:sz="4" w:space="1" w:color="auto"/>
      </w:pBdr>
      <w:tabs>
        <w:tab w:val="clear" w:pos="8640"/>
        <w:tab w:val="left" w:pos="2535"/>
      </w:tabs>
      <w:ind w:right="360"/>
      <w:rPr>
        <w:sz w:val="16"/>
        <w:szCs w:val="16"/>
      </w:rPr>
    </w:pPr>
    <w:r>
      <w:rPr>
        <w:sz w:val="16"/>
        <w:szCs w:val="16"/>
      </w:rPr>
      <w:tab/>
    </w:r>
    <w:r>
      <w:rPr>
        <w:sz w:val="16"/>
        <w:szCs w:val="16"/>
      </w:rPr>
      <w:tab/>
    </w:r>
  </w:p>
  <w:p w14:paraId="3DCD66D9" w14:textId="77777777" w:rsidR="00E13026" w:rsidRPr="000577D5" w:rsidRDefault="00F633B2">
    <w:pPr>
      <w:pStyle w:val="Footer"/>
      <w:pBdr>
        <w:top w:val="single" w:sz="4" w:space="1" w:color="auto"/>
      </w:pBdr>
      <w:tabs>
        <w:tab w:val="clear" w:pos="8640"/>
      </w:tabs>
      <w:ind w:right="360"/>
      <w:jc w:val="center"/>
      <w:rPr>
        <w:rFonts w:ascii="Arial" w:hAnsi="Arial" w:cs="Arial"/>
      </w:rPr>
    </w:pPr>
    <w:r w:rsidRPr="000577D5">
      <w:rPr>
        <w:rFonts w:ascii="Arial" w:hAnsi="Arial" w:cs="Arial"/>
      </w:rPr>
      <w:t xml:space="preserve">Massachusetts Department of Elementary and Secondary Education </w:t>
    </w:r>
    <w:r w:rsidR="000577D5">
      <w:rPr>
        <w:rFonts w:ascii="Arial" w:hAnsi="Arial" w:cs="Arial"/>
      </w:rPr>
      <w:t>-</w:t>
    </w:r>
    <w:r w:rsidRPr="000577D5">
      <w:rPr>
        <w:rFonts w:ascii="Arial" w:hAnsi="Arial" w:cs="Arial"/>
      </w:rPr>
      <w:t xml:space="preserve"> </w:t>
    </w:r>
    <w:r w:rsidR="00A42BF4" w:rsidRPr="000577D5">
      <w:rPr>
        <w:rFonts w:ascii="Arial" w:hAnsi="Arial" w:cs="Arial"/>
      </w:rPr>
      <w:t xml:space="preserve">Office of </w:t>
    </w:r>
    <w:r w:rsidR="008207FB" w:rsidRPr="000577D5">
      <w:rPr>
        <w:rFonts w:ascii="Arial" w:hAnsi="Arial" w:cs="Arial"/>
      </w:rPr>
      <w:t>Language Acqui</w:t>
    </w:r>
    <w:r w:rsidR="00CD03E0" w:rsidRPr="000577D5">
      <w:rPr>
        <w:rFonts w:ascii="Arial" w:hAnsi="Arial" w:cs="Arial"/>
      </w:rPr>
      <w:t>s</w:t>
    </w:r>
    <w:r w:rsidR="008207FB" w:rsidRPr="000577D5">
      <w:rPr>
        <w:rFonts w:ascii="Arial" w:hAnsi="Arial" w:cs="Arial"/>
      </w:rPr>
      <w:t>i</w:t>
    </w:r>
    <w:r w:rsidR="00CD03E0" w:rsidRPr="000577D5">
      <w:rPr>
        <w:rFonts w:ascii="Arial" w:hAnsi="Arial" w:cs="Arial"/>
      </w:rPr>
      <w:t>t</w:t>
    </w:r>
    <w:r w:rsidR="008207FB" w:rsidRPr="000577D5">
      <w:rPr>
        <w:rFonts w:ascii="Arial" w:hAnsi="Arial" w:cs="Arial"/>
      </w:rPr>
      <w:t>ion</w:t>
    </w:r>
  </w:p>
  <w:p w14:paraId="0BEF6DCC" w14:textId="77777777" w:rsidR="00E13026" w:rsidRPr="000577D5" w:rsidRDefault="00F633B2">
    <w:pPr>
      <w:pStyle w:val="Footer"/>
      <w:tabs>
        <w:tab w:val="clear" w:pos="8640"/>
      </w:tabs>
      <w:ind w:right="360"/>
      <w:jc w:val="center"/>
      <w:rPr>
        <w:rFonts w:ascii="Arial" w:hAnsi="Arial" w:cs="Arial"/>
      </w:rPr>
    </w:pPr>
    <w:bookmarkStart w:id="5" w:name="reportNameFooterSec1"/>
    <w:r w:rsidRPr="000577D5">
      <w:rPr>
        <w:rFonts w:ascii="Arial" w:hAnsi="Arial" w:cs="Arial"/>
      </w:rPr>
      <w:t>Lynn</w:t>
    </w:r>
    <w:bookmarkEnd w:id="5"/>
    <w:r w:rsidRPr="000577D5">
      <w:rPr>
        <w:rFonts w:ascii="Arial" w:hAnsi="Arial" w:cs="Arial"/>
      </w:rPr>
      <w:t xml:space="preserve"> </w:t>
    </w:r>
    <w:r w:rsidR="00C127BF" w:rsidRPr="000577D5">
      <w:rPr>
        <w:rFonts w:ascii="Arial" w:hAnsi="Arial" w:cs="Arial"/>
      </w:rPr>
      <w:t>Targeted and</w:t>
    </w:r>
    <w:r w:rsidR="00D72C9A" w:rsidRPr="000577D5">
      <w:rPr>
        <w:rFonts w:ascii="Arial" w:hAnsi="Arial" w:cs="Arial"/>
      </w:rPr>
      <w:t xml:space="preserve"> Focused Monitoring</w:t>
    </w:r>
    <w:r w:rsidRPr="000577D5">
      <w:rPr>
        <w:rFonts w:ascii="Arial" w:hAnsi="Arial" w:cs="Arial"/>
      </w:rPr>
      <w:t xml:space="preserve"> Report – </w:t>
    </w:r>
    <w:bookmarkStart w:id="6" w:name="reportDateFooterSec1"/>
    <w:r w:rsidRPr="000577D5">
      <w:rPr>
        <w:rFonts w:ascii="Arial" w:hAnsi="Arial" w:cs="Arial"/>
      </w:rPr>
      <w:t>06/15/2026</w:t>
    </w:r>
    <w:bookmarkEnd w:id="6"/>
  </w:p>
  <w:p w14:paraId="7B53F237" w14:textId="77777777" w:rsidR="00E13026" w:rsidRPr="000577D5" w:rsidRDefault="00F633B2">
    <w:pPr>
      <w:pStyle w:val="Footer"/>
      <w:tabs>
        <w:tab w:val="clear" w:pos="8640"/>
      </w:tabs>
      <w:ind w:right="360"/>
      <w:jc w:val="center"/>
      <w:rPr>
        <w:rFonts w:ascii="Arial" w:hAnsi="Arial" w:cs="Arial"/>
      </w:rPr>
    </w:pPr>
    <w:r w:rsidRPr="000577D5">
      <w:rPr>
        <w:rFonts w:ascii="Arial" w:hAnsi="Arial" w:cs="Arial"/>
      </w:rPr>
      <w:t xml:space="preserve">Page </w:t>
    </w:r>
    <w:r w:rsidRPr="000577D5">
      <w:rPr>
        <w:rFonts w:ascii="Arial" w:hAnsi="Arial" w:cs="Arial"/>
      </w:rPr>
      <w:fldChar w:fldCharType="begin"/>
    </w:r>
    <w:r w:rsidRPr="000577D5">
      <w:rPr>
        <w:rFonts w:ascii="Arial" w:hAnsi="Arial" w:cs="Arial"/>
      </w:rPr>
      <w:instrText xml:space="preserve"> PAGE </w:instrText>
    </w:r>
    <w:r w:rsidRPr="000577D5">
      <w:rPr>
        <w:rFonts w:ascii="Arial" w:hAnsi="Arial" w:cs="Arial"/>
      </w:rPr>
      <w:fldChar w:fldCharType="separate"/>
    </w:r>
    <w:r w:rsidR="00F154EB" w:rsidRPr="000577D5">
      <w:rPr>
        <w:rFonts w:ascii="Arial" w:hAnsi="Arial" w:cs="Arial"/>
        <w:noProof/>
      </w:rPr>
      <w:t>2</w:t>
    </w:r>
    <w:r w:rsidRPr="000577D5">
      <w:rPr>
        <w:rFonts w:ascii="Arial" w:hAnsi="Arial" w:cs="Arial"/>
      </w:rPr>
      <w:fldChar w:fldCharType="end"/>
    </w:r>
    <w:r w:rsidRPr="000577D5">
      <w:rPr>
        <w:rFonts w:ascii="Arial" w:hAnsi="Arial" w:cs="Arial"/>
      </w:rPr>
      <w:t xml:space="preserve"> of </w:t>
    </w:r>
    <w:r w:rsidRPr="000577D5">
      <w:rPr>
        <w:rFonts w:ascii="Arial" w:hAnsi="Arial" w:cs="Arial"/>
      </w:rPr>
      <w:fldChar w:fldCharType="begin"/>
    </w:r>
    <w:r w:rsidRPr="000577D5">
      <w:rPr>
        <w:rFonts w:ascii="Arial" w:hAnsi="Arial" w:cs="Arial"/>
      </w:rPr>
      <w:instrText xml:space="preserve"> NUMPAGES </w:instrText>
    </w:r>
    <w:r w:rsidRPr="000577D5">
      <w:rPr>
        <w:rFonts w:ascii="Arial" w:hAnsi="Arial" w:cs="Arial"/>
      </w:rPr>
      <w:fldChar w:fldCharType="separate"/>
    </w:r>
    <w:r w:rsidR="00F154EB" w:rsidRPr="000577D5">
      <w:rPr>
        <w:rFonts w:ascii="Arial" w:hAnsi="Arial" w:cs="Arial"/>
        <w:noProof/>
      </w:rPr>
      <w:t>95</w:t>
    </w:r>
    <w:r w:rsidRPr="000577D5">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FD6E00" w14:textId="77777777" w:rsidR="00197D30" w:rsidRDefault="00F633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802C4">
      <w:rPr>
        <w:rStyle w:val="PageNumber"/>
        <w:noProof/>
      </w:rPr>
      <w:t>1</w:t>
    </w:r>
    <w:r>
      <w:rPr>
        <w:rStyle w:val="PageNumber"/>
      </w:rPr>
      <w:fldChar w:fldCharType="end"/>
    </w:r>
  </w:p>
  <w:p w14:paraId="2271D9A8" w14:textId="77777777" w:rsidR="00197D30" w:rsidRDefault="00197D30">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9671A" w14:textId="77777777" w:rsidR="00197D30" w:rsidRDefault="00F633B2" w:rsidP="00197D30">
    <w:pPr>
      <w:pStyle w:val="Footer"/>
      <w:pBdr>
        <w:top w:val="single" w:sz="4" w:space="1" w:color="auto"/>
      </w:pBdr>
      <w:ind w:right="360"/>
      <w:jc w:val="right"/>
      <w:rPr>
        <w:sz w:val="16"/>
        <w:szCs w:val="16"/>
      </w:rPr>
    </w:pPr>
    <w:r>
      <w:rPr>
        <w:sz w:val="16"/>
        <w:szCs w:val="16"/>
      </w:rPr>
      <w:t xml:space="preserve">Template Version </w:t>
    </w:r>
    <w:r w:rsidR="00736838">
      <w:rPr>
        <w:sz w:val="16"/>
        <w:szCs w:val="16"/>
      </w:rPr>
      <w:t>2</w:t>
    </w:r>
    <w:r w:rsidR="002D44B6">
      <w:rPr>
        <w:sz w:val="16"/>
        <w:szCs w:val="16"/>
      </w:rPr>
      <w:t>5</w:t>
    </w:r>
    <w:r w:rsidR="0027295E">
      <w:rPr>
        <w:sz w:val="16"/>
        <w:szCs w:val="16"/>
      </w:rPr>
      <w:t>110</w:t>
    </w:r>
    <w:r w:rsidR="00EC1F9A">
      <w:rPr>
        <w:sz w:val="16"/>
        <w:szCs w:val="16"/>
      </w:rPr>
      <w:t>6</w:t>
    </w:r>
  </w:p>
  <w:p w14:paraId="5B952124" w14:textId="77777777" w:rsidR="00197D30" w:rsidRPr="00E97E9E" w:rsidRDefault="00197D30" w:rsidP="00197D30">
    <w:pPr>
      <w:pStyle w:val="Footer"/>
      <w:pBdr>
        <w:top w:val="single" w:sz="4" w:space="1" w:color="auto"/>
      </w:pBdr>
      <w:tabs>
        <w:tab w:val="clear" w:pos="8640"/>
      </w:tabs>
      <w:ind w:right="360"/>
      <w:jc w:val="right"/>
      <w:rPr>
        <w:sz w:val="16"/>
        <w:szCs w:val="16"/>
      </w:rPr>
    </w:pPr>
  </w:p>
  <w:p w14:paraId="032553F9" w14:textId="77777777" w:rsidR="00197D30" w:rsidRDefault="00F633B2">
    <w:pPr>
      <w:pStyle w:val="Footer"/>
      <w:pBdr>
        <w:top w:val="single" w:sz="4" w:space="1" w:color="auto"/>
      </w:pBdr>
      <w:tabs>
        <w:tab w:val="clear" w:pos="8640"/>
      </w:tabs>
      <w:ind w:right="360"/>
      <w:jc w:val="center"/>
    </w:pPr>
    <w:r>
      <w:t xml:space="preserve">Massachusetts Department of Elementary and Secondary Education – Office of </w:t>
    </w:r>
    <w:r w:rsidR="008207FB">
      <w:t>Language Acquisition</w:t>
    </w:r>
  </w:p>
  <w:p w14:paraId="4A132E87" w14:textId="77777777" w:rsidR="00197D30" w:rsidRDefault="00F633B2">
    <w:pPr>
      <w:pStyle w:val="Footer"/>
      <w:tabs>
        <w:tab w:val="clear" w:pos="8640"/>
      </w:tabs>
      <w:ind w:right="360"/>
      <w:jc w:val="center"/>
    </w:pPr>
    <w:bookmarkStart w:id="14" w:name="reportNameFooterSec2"/>
    <w:r>
      <w:t>Lynn</w:t>
    </w:r>
    <w:bookmarkEnd w:id="14"/>
    <w:r>
      <w:t xml:space="preserve"> T</w:t>
    </w:r>
    <w:r w:rsidR="00D35D80">
      <w:t>argete</w:t>
    </w:r>
    <w:r>
      <w:t>d</w:t>
    </w:r>
    <w:r w:rsidR="00D35D80">
      <w:t xml:space="preserve"> and</w:t>
    </w:r>
    <w:r>
      <w:t xml:space="preserve"> Focused Monitoring Report – </w:t>
    </w:r>
    <w:bookmarkStart w:id="15" w:name="reportDateFooterSec2"/>
    <w:r>
      <w:t>06/15/2026</w:t>
    </w:r>
    <w:bookmarkEnd w:id="15"/>
  </w:p>
  <w:p w14:paraId="5CECDE4A" w14:textId="77777777" w:rsidR="00197D30" w:rsidRDefault="00F633B2">
    <w:pPr>
      <w:pStyle w:val="Footer"/>
      <w:tabs>
        <w:tab w:val="clear" w:pos="8640"/>
      </w:tabs>
      <w:ind w:right="360"/>
      <w:jc w:val="center"/>
    </w:pPr>
    <w:r>
      <w:t xml:space="preserve">Page </w:t>
    </w:r>
    <w:r>
      <w:fldChar w:fldCharType="begin"/>
    </w:r>
    <w:r>
      <w:instrText xml:space="preserve"> PAGE </w:instrText>
    </w:r>
    <w:r>
      <w:fldChar w:fldCharType="separate"/>
    </w:r>
    <w:r>
      <w:rPr>
        <w:noProof/>
      </w:rPr>
      <w:t>9</w:t>
    </w:r>
    <w:r>
      <w:rPr>
        <w:noProof/>
      </w:rPr>
      <w:fldChar w:fldCharType="end"/>
    </w:r>
    <w:r>
      <w:t xml:space="preserve"> of </w:t>
    </w:r>
    <w:r>
      <w:rPr>
        <w:noProof/>
      </w:rPr>
      <w:fldChar w:fldCharType="begin"/>
    </w:r>
    <w:r>
      <w:rPr>
        <w:noProof/>
      </w:rPr>
      <w:instrText xml:space="preserve"> NUMPAGES </w:instrText>
    </w:r>
    <w:r>
      <w:rPr>
        <w:noProof/>
      </w:rPr>
      <w:fldChar w:fldCharType="separate"/>
    </w:r>
    <w:r>
      <w:rPr>
        <w:noProof/>
      </w:rPr>
      <w:t>9</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EBE7C" w14:textId="77777777" w:rsidR="00F818B6" w:rsidRPr="00E97E9E" w:rsidRDefault="00F633B2" w:rsidP="00F818B6">
    <w:pPr>
      <w:pStyle w:val="Footer"/>
      <w:pBdr>
        <w:top w:val="single" w:sz="4" w:space="1" w:color="auto"/>
      </w:pBdr>
      <w:ind w:right="360"/>
      <w:jc w:val="right"/>
      <w:rPr>
        <w:sz w:val="16"/>
        <w:szCs w:val="16"/>
      </w:rPr>
    </w:pPr>
    <w:r>
      <w:rPr>
        <w:sz w:val="16"/>
        <w:szCs w:val="16"/>
      </w:rPr>
      <w:t xml:space="preserve">Template Version </w:t>
    </w:r>
    <w:r w:rsidR="006365C6">
      <w:rPr>
        <w:sz w:val="16"/>
        <w:szCs w:val="16"/>
      </w:rPr>
      <w:t>251</w:t>
    </w:r>
    <w:r w:rsidR="00E3650F">
      <w:rPr>
        <w:sz w:val="16"/>
        <w:szCs w:val="16"/>
      </w:rPr>
      <w:t>10</w:t>
    </w:r>
    <w:r w:rsidR="00FC7014">
      <w:rPr>
        <w:sz w:val="16"/>
        <w:szCs w:val="16"/>
      </w:rPr>
      <w:t>6</w:t>
    </w:r>
  </w:p>
  <w:p w14:paraId="691E49BA" w14:textId="77777777" w:rsidR="00F818B6" w:rsidRPr="00F818B6" w:rsidRDefault="00F633B2" w:rsidP="00F818B6">
    <w:pPr>
      <w:pStyle w:val="Footer"/>
      <w:pBdr>
        <w:top w:val="single" w:sz="4" w:space="1" w:color="auto"/>
      </w:pBdr>
      <w:tabs>
        <w:tab w:val="clear" w:pos="8640"/>
      </w:tabs>
      <w:ind w:right="360"/>
      <w:jc w:val="center"/>
    </w:pPr>
    <w:r w:rsidRPr="00F818B6">
      <w:t xml:space="preserve">Massachusetts Department of Elementary and Secondary Education – Office of </w:t>
    </w:r>
    <w:r w:rsidR="006C4220">
      <w:t>Language Acquisition</w:t>
    </w:r>
  </w:p>
  <w:p w14:paraId="49FF44A1" w14:textId="77777777" w:rsidR="00F818B6" w:rsidRPr="00F818B6" w:rsidRDefault="00F633B2" w:rsidP="00F818B6">
    <w:pPr>
      <w:pStyle w:val="Footer"/>
      <w:tabs>
        <w:tab w:val="clear" w:pos="8640"/>
      </w:tabs>
      <w:ind w:right="360"/>
      <w:jc w:val="center"/>
    </w:pPr>
    <w:bookmarkStart w:id="48" w:name="reportNameFooterSec2_7"/>
    <w:r w:rsidRPr="00F818B6">
      <w:t>Lynn</w:t>
    </w:r>
    <w:bookmarkEnd w:id="48"/>
    <w:r w:rsidRPr="00F818B6">
      <w:t xml:space="preserve"> T</w:t>
    </w:r>
    <w:r w:rsidR="00CF170C">
      <w:t>argeted a</w:t>
    </w:r>
    <w:r w:rsidR="00CD415C">
      <w:t>n</w:t>
    </w:r>
    <w:r w:rsidR="00CF170C">
      <w:t>d</w:t>
    </w:r>
    <w:r w:rsidRPr="00F818B6">
      <w:t xml:space="preserve"> Focused Monitoring Report – </w:t>
    </w:r>
    <w:bookmarkStart w:id="49" w:name="reportDateFooterSec2_7"/>
    <w:r w:rsidRPr="00F818B6">
      <w:t>06/15/2026</w:t>
    </w:r>
    <w:bookmarkEnd w:id="49"/>
  </w:p>
  <w:p w14:paraId="60F8A915" w14:textId="77777777" w:rsidR="00F818B6" w:rsidRPr="00F818B6" w:rsidRDefault="00F633B2" w:rsidP="00F818B6">
    <w:pPr>
      <w:pStyle w:val="Footer"/>
      <w:tabs>
        <w:tab w:val="clear" w:pos="8640"/>
      </w:tabs>
      <w:ind w:right="360"/>
      <w:jc w:val="center"/>
    </w:pPr>
    <w:r w:rsidRPr="00F818B6">
      <w:t xml:space="preserve">Page </w:t>
    </w:r>
    <w:r w:rsidRPr="00F818B6">
      <w:fldChar w:fldCharType="begin"/>
    </w:r>
    <w:r w:rsidRPr="00F818B6">
      <w:instrText xml:space="preserve"> PAGE </w:instrText>
    </w:r>
    <w:r w:rsidRPr="00F818B6">
      <w:fldChar w:fldCharType="separate"/>
    </w:r>
    <w:r w:rsidRPr="00F818B6">
      <w:t>6</w:t>
    </w:r>
    <w:r w:rsidRPr="00F818B6">
      <w:rPr>
        <w:noProof/>
      </w:rPr>
      <w:fldChar w:fldCharType="end"/>
    </w:r>
    <w:r w:rsidRPr="00F818B6">
      <w:t xml:space="preserve"> of </w:t>
    </w:r>
    <w:r w:rsidRPr="00F818B6">
      <w:rPr>
        <w:noProof/>
      </w:rPr>
      <w:fldChar w:fldCharType="begin"/>
    </w:r>
    <w:r w:rsidRPr="00F818B6">
      <w:rPr>
        <w:noProof/>
      </w:rPr>
      <w:instrText xml:space="preserve"> NUMPAGES </w:instrText>
    </w:r>
    <w:r w:rsidRPr="00F818B6">
      <w:rPr>
        <w:noProof/>
      </w:rPr>
      <w:fldChar w:fldCharType="separate"/>
    </w:r>
    <w:r w:rsidRPr="00F818B6">
      <w:rPr>
        <w:noProof/>
      </w:rPr>
      <w:t>7</w:t>
    </w:r>
    <w:r w:rsidRPr="00F818B6">
      <w:rPr>
        <w:noProof/>
      </w:rPr>
      <w:fldChar w:fldCharType="end"/>
    </w:r>
  </w:p>
  <w:p w14:paraId="3E7B673E" w14:textId="77777777" w:rsidR="000D55CC" w:rsidRPr="000522A9" w:rsidRDefault="000D55CC" w:rsidP="000A7A8D">
    <w:pPr>
      <w:pStyle w:val="Footer"/>
      <w:tabs>
        <w:tab w:val="left" w:pos="4965"/>
      </w:tabs>
      <w:ind w:right="360"/>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097E8" w14:textId="77777777" w:rsidR="000A6CEF" w:rsidRDefault="000A6CEF">
      <w:r>
        <w:separator/>
      </w:r>
    </w:p>
  </w:footnote>
  <w:footnote w:type="continuationSeparator" w:id="0">
    <w:p w14:paraId="3F622CB6" w14:textId="77777777" w:rsidR="000A6CEF" w:rsidRDefault="000A6CE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04F38"/>
    <w:multiLevelType w:val="hybridMultilevel"/>
    <w:tmpl w:val="D9C2A9B4"/>
    <w:lvl w:ilvl="0" w:tplc="4C3857BA">
      <w:start w:val="1"/>
      <w:numFmt w:val="bullet"/>
      <w:lvlText w:val=""/>
      <w:lvlJc w:val="left"/>
      <w:pPr>
        <w:tabs>
          <w:tab w:val="num" w:pos="1440"/>
        </w:tabs>
        <w:ind w:left="1440" w:hanging="360"/>
      </w:pPr>
      <w:rPr>
        <w:rFonts w:ascii="Symbol" w:hAnsi="Symbol" w:hint="default"/>
      </w:rPr>
    </w:lvl>
    <w:lvl w:ilvl="1" w:tplc="143458D8" w:tentative="1">
      <w:start w:val="1"/>
      <w:numFmt w:val="bullet"/>
      <w:lvlText w:val="o"/>
      <w:lvlJc w:val="left"/>
      <w:pPr>
        <w:tabs>
          <w:tab w:val="num" w:pos="2160"/>
        </w:tabs>
        <w:ind w:left="2160" w:hanging="360"/>
      </w:pPr>
      <w:rPr>
        <w:rFonts w:ascii="Courier New" w:hAnsi="Courier New" w:hint="default"/>
      </w:rPr>
    </w:lvl>
    <w:lvl w:ilvl="2" w:tplc="C506F736" w:tentative="1">
      <w:start w:val="1"/>
      <w:numFmt w:val="bullet"/>
      <w:lvlText w:val=""/>
      <w:lvlJc w:val="left"/>
      <w:pPr>
        <w:tabs>
          <w:tab w:val="num" w:pos="2880"/>
        </w:tabs>
        <w:ind w:left="2880" w:hanging="360"/>
      </w:pPr>
      <w:rPr>
        <w:rFonts w:ascii="Wingdings" w:hAnsi="Wingdings" w:hint="default"/>
      </w:rPr>
    </w:lvl>
    <w:lvl w:ilvl="3" w:tplc="74B263FC" w:tentative="1">
      <w:start w:val="1"/>
      <w:numFmt w:val="bullet"/>
      <w:lvlText w:val=""/>
      <w:lvlJc w:val="left"/>
      <w:pPr>
        <w:tabs>
          <w:tab w:val="num" w:pos="3600"/>
        </w:tabs>
        <w:ind w:left="3600" w:hanging="360"/>
      </w:pPr>
      <w:rPr>
        <w:rFonts w:ascii="Symbol" w:hAnsi="Symbol" w:hint="default"/>
      </w:rPr>
    </w:lvl>
    <w:lvl w:ilvl="4" w:tplc="2CDC4B2E" w:tentative="1">
      <w:start w:val="1"/>
      <w:numFmt w:val="bullet"/>
      <w:lvlText w:val="o"/>
      <w:lvlJc w:val="left"/>
      <w:pPr>
        <w:tabs>
          <w:tab w:val="num" w:pos="4320"/>
        </w:tabs>
        <w:ind w:left="4320" w:hanging="360"/>
      </w:pPr>
      <w:rPr>
        <w:rFonts w:ascii="Courier New" w:hAnsi="Courier New" w:hint="default"/>
      </w:rPr>
    </w:lvl>
    <w:lvl w:ilvl="5" w:tplc="A63849DE" w:tentative="1">
      <w:start w:val="1"/>
      <w:numFmt w:val="bullet"/>
      <w:lvlText w:val=""/>
      <w:lvlJc w:val="left"/>
      <w:pPr>
        <w:tabs>
          <w:tab w:val="num" w:pos="5040"/>
        </w:tabs>
        <w:ind w:left="5040" w:hanging="360"/>
      </w:pPr>
      <w:rPr>
        <w:rFonts w:ascii="Wingdings" w:hAnsi="Wingdings" w:hint="default"/>
      </w:rPr>
    </w:lvl>
    <w:lvl w:ilvl="6" w:tplc="17B24A3C" w:tentative="1">
      <w:start w:val="1"/>
      <w:numFmt w:val="bullet"/>
      <w:lvlText w:val=""/>
      <w:lvlJc w:val="left"/>
      <w:pPr>
        <w:tabs>
          <w:tab w:val="num" w:pos="5760"/>
        </w:tabs>
        <w:ind w:left="5760" w:hanging="360"/>
      </w:pPr>
      <w:rPr>
        <w:rFonts w:ascii="Symbol" w:hAnsi="Symbol" w:hint="default"/>
      </w:rPr>
    </w:lvl>
    <w:lvl w:ilvl="7" w:tplc="650ABE7E" w:tentative="1">
      <w:start w:val="1"/>
      <w:numFmt w:val="bullet"/>
      <w:lvlText w:val="o"/>
      <w:lvlJc w:val="left"/>
      <w:pPr>
        <w:tabs>
          <w:tab w:val="num" w:pos="6480"/>
        </w:tabs>
        <w:ind w:left="6480" w:hanging="360"/>
      </w:pPr>
      <w:rPr>
        <w:rFonts w:ascii="Courier New" w:hAnsi="Courier New" w:hint="default"/>
      </w:rPr>
    </w:lvl>
    <w:lvl w:ilvl="8" w:tplc="654EC958"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 w15:restartNumberingAfterBreak="0">
    <w:nsid w:val="23B33A4D"/>
    <w:multiLevelType w:val="hybridMultilevel"/>
    <w:tmpl w:val="BD7E0378"/>
    <w:lvl w:ilvl="0" w:tplc="1ADA6636">
      <w:start w:val="1"/>
      <w:numFmt w:val="bullet"/>
      <w:lvlText w:val=""/>
      <w:lvlJc w:val="left"/>
      <w:pPr>
        <w:tabs>
          <w:tab w:val="num" w:pos="1440"/>
        </w:tabs>
        <w:ind w:left="1440" w:hanging="360"/>
      </w:pPr>
      <w:rPr>
        <w:rFonts w:ascii="Symbol" w:hAnsi="Symbol" w:hint="default"/>
      </w:rPr>
    </w:lvl>
    <w:lvl w:ilvl="1" w:tplc="7C3C82C4" w:tentative="1">
      <w:start w:val="1"/>
      <w:numFmt w:val="bullet"/>
      <w:lvlText w:val="o"/>
      <w:lvlJc w:val="left"/>
      <w:pPr>
        <w:tabs>
          <w:tab w:val="num" w:pos="2160"/>
        </w:tabs>
        <w:ind w:left="2160" w:hanging="360"/>
      </w:pPr>
      <w:rPr>
        <w:rFonts w:ascii="Courier New" w:hAnsi="Courier New" w:cs="Courier New" w:hint="default"/>
      </w:rPr>
    </w:lvl>
    <w:lvl w:ilvl="2" w:tplc="306E6F78" w:tentative="1">
      <w:start w:val="1"/>
      <w:numFmt w:val="bullet"/>
      <w:lvlText w:val=""/>
      <w:lvlJc w:val="left"/>
      <w:pPr>
        <w:tabs>
          <w:tab w:val="num" w:pos="2880"/>
        </w:tabs>
        <w:ind w:left="2880" w:hanging="360"/>
      </w:pPr>
      <w:rPr>
        <w:rFonts w:ascii="Wingdings" w:hAnsi="Wingdings" w:hint="default"/>
      </w:rPr>
    </w:lvl>
    <w:lvl w:ilvl="3" w:tplc="C1E4D9F4" w:tentative="1">
      <w:start w:val="1"/>
      <w:numFmt w:val="bullet"/>
      <w:lvlText w:val=""/>
      <w:lvlJc w:val="left"/>
      <w:pPr>
        <w:tabs>
          <w:tab w:val="num" w:pos="3600"/>
        </w:tabs>
        <w:ind w:left="3600" w:hanging="360"/>
      </w:pPr>
      <w:rPr>
        <w:rFonts w:ascii="Symbol" w:hAnsi="Symbol" w:hint="default"/>
      </w:rPr>
    </w:lvl>
    <w:lvl w:ilvl="4" w:tplc="EDEE5106" w:tentative="1">
      <w:start w:val="1"/>
      <w:numFmt w:val="bullet"/>
      <w:lvlText w:val="o"/>
      <w:lvlJc w:val="left"/>
      <w:pPr>
        <w:tabs>
          <w:tab w:val="num" w:pos="4320"/>
        </w:tabs>
        <w:ind w:left="4320" w:hanging="360"/>
      </w:pPr>
      <w:rPr>
        <w:rFonts w:ascii="Courier New" w:hAnsi="Courier New" w:cs="Courier New" w:hint="default"/>
      </w:rPr>
    </w:lvl>
    <w:lvl w:ilvl="5" w:tplc="E368BB2E" w:tentative="1">
      <w:start w:val="1"/>
      <w:numFmt w:val="bullet"/>
      <w:lvlText w:val=""/>
      <w:lvlJc w:val="left"/>
      <w:pPr>
        <w:tabs>
          <w:tab w:val="num" w:pos="5040"/>
        </w:tabs>
        <w:ind w:left="5040" w:hanging="360"/>
      </w:pPr>
      <w:rPr>
        <w:rFonts w:ascii="Wingdings" w:hAnsi="Wingdings" w:hint="default"/>
      </w:rPr>
    </w:lvl>
    <w:lvl w:ilvl="6" w:tplc="4914026E" w:tentative="1">
      <w:start w:val="1"/>
      <w:numFmt w:val="bullet"/>
      <w:lvlText w:val=""/>
      <w:lvlJc w:val="left"/>
      <w:pPr>
        <w:tabs>
          <w:tab w:val="num" w:pos="5760"/>
        </w:tabs>
        <w:ind w:left="5760" w:hanging="360"/>
      </w:pPr>
      <w:rPr>
        <w:rFonts w:ascii="Symbol" w:hAnsi="Symbol" w:hint="default"/>
      </w:rPr>
    </w:lvl>
    <w:lvl w:ilvl="7" w:tplc="8956514C" w:tentative="1">
      <w:start w:val="1"/>
      <w:numFmt w:val="bullet"/>
      <w:lvlText w:val="o"/>
      <w:lvlJc w:val="left"/>
      <w:pPr>
        <w:tabs>
          <w:tab w:val="num" w:pos="6480"/>
        </w:tabs>
        <w:ind w:left="6480" w:hanging="360"/>
      </w:pPr>
      <w:rPr>
        <w:rFonts w:ascii="Courier New" w:hAnsi="Courier New" w:cs="Courier New" w:hint="default"/>
      </w:rPr>
    </w:lvl>
    <w:lvl w:ilvl="8" w:tplc="5150CB12"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4F966235"/>
    <w:multiLevelType w:val="hybridMultilevel"/>
    <w:tmpl w:val="9A60FA26"/>
    <w:lvl w:ilvl="0" w:tplc="A858DC18">
      <w:start w:val="1"/>
      <w:numFmt w:val="decimal"/>
      <w:lvlText w:val="%1-"/>
      <w:lvlJc w:val="left"/>
      <w:pPr>
        <w:ind w:left="720" w:hanging="360"/>
      </w:pPr>
      <w:rPr>
        <w:rFonts w:hint="default"/>
      </w:rPr>
    </w:lvl>
    <w:lvl w:ilvl="1" w:tplc="3D2E5FAE" w:tentative="1">
      <w:start w:val="1"/>
      <w:numFmt w:val="bullet"/>
      <w:lvlText w:val="o"/>
      <w:lvlJc w:val="left"/>
      <w:pPr>
        <w:ind w:left="1440" w:hanging="360"/>
      </w:pPr>
      <w:rPr>
        <w:rFonts w:ascii="Courier New" w:hAnsi="Courier New" w:cs="Courier New" w:hint="default"/>
      </w:rPr>
    </w:lvl>
    <w:lvl w:ilvl="2" w:tplc="1B3406AE" w:tentative="1">
      <w:start w:val="1"/>
      <w:numFmt w:val="bullet"/>
      <w:lvlText w:val=""/>
      <w:lvlJc w:val="left"/>
      <w:pPr>
        <w:ind w:left="2160" w:hanging="360"/>
      </w:pPr>
      <w:rPr>
        <w:rFonts w:ascii="Wingdings" w:hAnsi="Wingdings" w:hint="default"/>
      </w:rPr>
    </w:lvl>
    <w:lvl w:ilvl="3" w:tplc="96862456" w:tentative="1">
      <w:start w:val="1"/>
      <w:numFmt w:val="bullet"/>
      <w:lvlText w:val=""/>
      <w:lvlJc w:val="left"/>
      <w:pPr>
        <w:ind w:left="2880" w:hanging="360"/>
      </w:pPr>
      <w:rPr>
        <w:rFonts w:ascii="Symbol" w:hAnsi="Symbol" w:hint="default"/>
      </w:rPr>
    </w:lvl>
    <w:lvl w:ilvl="4" w:tplc="7FF67500" w:tentative="1">
      <w:start w:val="1"/>
      <w:numFmt w:val="bullet"/>
      <w:lvlText w:val="o"/>
      <w:lvlJc w:val="left"/>
      <w:pPr>
        <w:ind w:left="3600" w:hanging="360"/>
      </w:pPr>
      <w:rPr>
        <w:rFonts w:ascii="Courier New" w:hAnsi="Courier New" w:cs="Courier New" w:hint="default"/>
      </w:rPr>
    </w:lvl>
    <w:lvl w:ilvl="5" w:tplc="24DA441E" w:tentative="1">
      <w:start w:val="1"/>
      <w:numFmt w:val="bullet"/>
      <w:lvlText w:val=""/>
      <w:lvlJc w:val="left"/>
      <w:pPr>
        <w:ind w:left="4320" w:hanging="360"/>
      </w:pPr>
      <w:rPr>
        <w:rFonts w:ascii="Wingdings" w:hAnsi="Wingdings" w:hint="default"/>
      </w:rPr>
    </w:lvl>
    <w:lvl w:ilvl="6" w:tplc="8A2E7A28" w:tentative="1">
      <w:start w:val="1"/>
      <w:numFmt w:val="bullet"/>
      <w:lvlText w:val=""/>
      <w:lvlJc w:val="left"/>
      <w:pPr>
        <w:ind w:left="5040" w:hanging="360"/>
      </w:pPr>
      <w:rPr>
        <w:rFonts w:ascii="Symbol" w:hAnsi="Symbol" w:hint="default"/>
      </w:rPr>
    </w:lvl>
    <w:lvl w:ilvl="7" w:tplc="D79E738C" w:tentative="1">
      <w:start w:val="1"/>
      <w:numFmt w:val="bullet"/>
      <w:lvlText w:val="o"/>
      <w:lvlJc w:val="left"/>
      <w:pPr>
        <w:ind w:left="5760" w:hanging="360"/>
      </w:pPr>
      <w:rPr>
        <w:rFonts w:ascii="Courier New" w:hAnsi="Courier New" w:cs="Courier New" w:hint="default"/>
      </w:rPr>
    </w:lvl>
    <w:lvl w:ilvl="8" w:tplc="530C5F56" w:tentative="1">
      <w:start w:val="1"/>
      <w:numFmt w:val="bullet"/>
      <w:lvlText w:val=""/>
      <w:lvlJc w:val="left"/>
      <w:pPr>
        <w:ind w:left="6480" w:hanging="360"/>
      </w:pPr>
      <w:rPr>
        <w:rFonts w:ascii="Wingdings" w:hAnsi="Wingdings" w:hint="default"/>
      </w:rPr>
    </w:lvl>
  </w:abstractNum>
  <w:abstractNum w:abstractNumId="5" w15:restartNumberingAfterBreak="0">
    <w:nsid w:val="50E06A27"/>
    <w:multiLevelType w:val="hybridMultilevel"/>
    <w:tmpl w:val="53206C5C"/>
    <w:lvl w:ilvl="0" w:tplc="24B832CC">
      <w:start w:val="1"/>
      <w:numFmt w:val="bullet"/>
      <w:lvlText w:val=""/>
      <w:lvlJc w:val="left"/>
      <w:pPr>
        <w:tabs>
          <w:tab w:val="num" w:pos="1440"/>
        </w:tabs>
        <w:ind w:left="1440" w:hanging="360"/>
      </w:pPr>
      <w:rPr>
        <w:rFonts w:ascii="Symbol" w:hAnsi="Symbol" w:hint="default"/>
      </w:rPr>
    </w:lvl>
    <w:lvl w:ilvl="1" w:tplc="03040508" w:tentative="1">
      <w:start w:val="1"/>
      <w:numFmt w:val="bullet"/>
      <w:lvlText w:val="o"/>
      <w:lvlJc w:val="left"/>
      <w:pPr>
        <w:tabs>
          <w:tab w:val="num" w:pos="2160"/>
        </w:tabs>
        <w:ind w:left="2160" w:hanging="360"/>
      </w:pPr>
      <w:rPr>
        <w:rFonts w:ascii="Courier New" w:hAnsi="Courier New" w:hint="default"/>
      </w:rPr>
    </w:lvl>
    <w:lvl w:ilvl="2" w:tplc="6512B932" w:tentative="1">
      <w:start w:val="1"/>
      <w:numFmt w:val="bullet"/>
      <w:lvlText w:val=""/>
      <w:lvlJc w:val="left"/>
      <w:pPr>
        <w:tabs>
          <w:tab w:val="num" w:pos="2880"/>
        </w:tabs>
        <w:ind w:left="2880" w:hanging="360"/>
      </w:pPr>
      <w:rPr>
        <w:rFonts w:ascii="Wingdings" w:hAnsi="Wingdings" w:hint="default"/>
      </w:rPr>
    </w:lvl>
    <w:lvl w:ilvl="3" w:tplc="4A0E7CFC" w:tentative="1">
      <w:start w:val="1"/>
      <w:numFmt w:val="bullet"/>
      <w:lvlText w:val=""/>
      <w:lvlJc w:val="left"/>
      <w:pPr>
        <w:tabs>
          <w:tab w:val="num" w:pos="3600"/>
        </w:tabs>
        <w:ind w:left="3600" w:hanging="360"/>
      </w:pPr>
      <w:rPr>
        <w:rFonts w:ascii="Symbol" w:hAnsi="Symbol" w:hint="default"/>
      </w:rPr>
    </w:lvl>
    <w:lvl w:ilvl="4" w:tplc="3E5A5416" w:tentative="1">
      <w:start w:val="1"/>
      <w:numFmt w:val="bullet"/>
      <w:lvlText w:val="o"/>
      <w:lvlJc w:val="left"/>
      <w:pPr>
        <w:tabs>
          <w:tab w:val="num" w:pos="4320"/>
        </w:tabs>
        <w:ind w:left="4320" w:hanging="360"/>
      </w:pPr>
      <w:rPr>
        <w:rFonts w:ascii="Courier New" w:hAnsi="Courier New" w:hint="default"/>
      </w:rPr>
    </w:lvl>
    <w:lvl w:ilvl="5" w:tplc="2A88EDF2" w:tentative="1">
      <w:start w:val="1"/>
      <w:numFmt w:val="bullet"/>
      <w:lvlText w:val=""/>
      <w:lvlJc w:val="left"/>
      <w:pPr>
        <w:tabs>
          <w:tab w:val="num" w:pos="5040"/>
        </w:tabs>
        <w:ind w:left="5040" w:hanging="360"/>
      </w:pPr>
      <w:rPr>
        <w:rFonts w:ascii="Wingdings" w:hAnsi="Wingdings" w:hint="default"/>
      </w:rPr>
    </w:lvl>
    <w:lvl w:ilvl="6" w:tplc="0E984D2C" w:tentative="1">
      <w:start w:val="1"/>
      <w:numFmt w:val="bullet"/>
      <w:lvlText w:val=""/>
      <w:lvlJc w:val="left"/>
      <w:pPr>
        <w:tabs>
          <w:tab w:val="num" w:pos="5760"/>
        </w:tabs>
        <w:ind w:left="5760" w:hanging="360"/>
      </w:pPr>
      <w:rPr>
        <w:rFonts w:ascii="Symbol" w:hAnsi="Symbol" w:hint="default"/>
      </w:rPr>
    </w:lvl>
    <w:lvl w:ilvl="7" w:tplc="01FEA6A0" w:tentative="1">
      <w:start w:val="1"/>
      <w:numFmt w:val="bullet"/>
      <w:lvlText w:val="o"/>
      <w:lvlJc w:val="left"/>
      <w:pPr>
        <w:tabs>
          <w:tab w:val="num" w:pos="6480"/>
        </w:tabs>
        <w:ind w:left="6480" w:hanging="360"/>
      </w:pPr>
      <w:rPr>
        <w:rFonts w:ascii="Courier New" w:hAnsi="Courier New" w:hint="default"/>
      </w:rPr>
    </w:lvl>
    <w:lvl w:ilvl="8" w:tplc="C4081244" w:tentative="1">
      <w:start w:val="1"/>
      <w:numFmt w:val="bullet"/>
      <w:lvlText w:val=""/>
      <w:lvlJc w:val="left"/>
      <w:pPr>
        <w:tabs>
          <w:tab w:val="num" w:pos="7200"/>
        </w:tabs>
        <w:ind w:left="7200" w:hanging="360"/>
      </w:pPr>
      <w:rPr>
        <w:rFonts w:ascii="Wingdings" w:hAnsi="Wingdings" w:hint="default"/>
      </w:rPr>
    </w:lvl>
  </w:abstractNum>
  <w:num w:numId="1" w16cid:durableId="391583198">
    <w:abstractNumId w:val="3"/>
  </w:num>
  <w:num w:numId="2" w16cid:durableId="847448084">
    <w:abstractNumId w:val="0"/>
  </w:num>
  <w:num w:numId="3" w16cid:durableId="1152403173">
    <w:abstractNumId w:val="5"/>
  </w:num>
  <w:num w:numId="4" w16cid:durableId="182869335">
    <w:abstractNumId w:val="2"/>
  </w:num>
  <w:num w:numId="5" w16cid:durableId="10887144">
    <w:abstractNumId w:val="1"/>
  </w:num>
  <w:num w:numId="6" w16cid:durableId="206583620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432"/>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DDA"/>
    <w:rsid w:val="00000B37"/>
    <w:rsid w:val="00001446"/>
    <w:rsid w:val="000018EB"/>
    <w:rsid w:val="00004A8A"/>
    <w:rsid w:val="00006293"/>
    <w:rsid w:val="00007288"/>
    <w:rsid w:val="00007BBB"/>
    <w:rsid w:val="00007FB5"/>
    <w:rsid w:val="00010413"/>
    <w:rsid w:val="00010FF1"/>
    <w:rsid w:val="00013CBA"/>
    <w:rsid w:val="00017FA7"/>
    <w:rsid w:val="00021E7B"/>
    <w:rsid w:val="00022AED"/>
    <w:rsid w:val="000245E9"/>
    <w:rsid w:val="00025A68"/>
    <w:rsid w:val="00026E75"/>
    <w:rsid w:val="00026F76"/>
    <w:rsid w:val="0003026F"/>
    <w:rsid w:val="00031A7B"/>
    <w:rsid w:val="00031CDF"/>
    <w:rsid w:val="00032A65"/>
    <w:rsid w:val="00036A09"/>
    <w:rsid w:val="00037510"/>
    <w:rsid w:val="00037E3D"/>
    <w:rsid w:val="0004137F"/>
    <w:rsid w:val="000413F0"/>
    <w:rsid w:val="00042747"/>
    <w:rsid w:val="00043600"/>
    <w:rsid w:val="00043E74"/>
    <w:rsid w:val="00044C45"/>
    <w:rsid w:val="00044E93"/>
    <w:rsid w:val="00044EB8"/>
    <w:rsid w:val="00050C67"/>
    <w:rsid w:val="000522A9"/>
    <w:rsid w:val="00053D3D"/>
    <w:rsid w:val="00054D50"/>
    <w:rsid w:val="00054DEF"/>
    <w:rsid w:val="000577D5"/>
    <w:rsid w:val="000605A7"/>
    <w:rsid w:val="00060EFA"/>
    <w:rsid w:val="000632A8"/>
    <w:rsid w:val="00063B86"/>
    <w:rsid w:val="0006400A"/>
    <w:rsid w:val="000647BC"/>
    <w:rsid w:val="00066B0A"/>
    <w:rsid w:val="000674DF"/>
    <w:rsid w:val="0006765D"/>
    <w:rsid w:val="00070DC0"/>
    <w:rsid w:val="0007192C"/>
    <w:rsid w:val="00071E54"/>
    <w:rsid w:val="00072F0E"/>
    <w:rsid w:val="00073D0D"/>
    <w:rsid w:val="0007443E"/>
    <w:rsid w:val="00075CA2"/>
    <w:rsid w:val="00076371"/>
    <w:rsid w:val="000767F5"/>
    <w:rsid w:val="00076802"/>
    <w:rsid w:val="00081A37"/>
    <w:rsid w:val="00081EB2"/>
    <w:rsid w:val="00082075"/>
    <w:rsid w:val="00082722"/>
    <w:rsid w:val="00083D15"/>
    <w:rsid w:val="00087F9B"/>
    <w:rsid w:val="000901F7"/>
    <w:rsid w:val="0009100E"/>
    <w:rsid w:val="00091113"/>
    <w:rsid w:val="000917F3"/>
    <w:rsid w:val="00093621"/>
    <w:rsid w:val="00093A93"/>
    <w:rsid w:val="00093E84"/>
    <w:rsid w:val="00093FE3"/>
    <w:rsid w:val="000960B1"/>
    <w:rsid w:val="000A092C"/>
    <w:rsid w:val="000A1482"/>
    <w:rsid w:val="000A200B"/>
    <w:rsid w:val="000A39A6"/>
    <w:rsid w:val="000A4072"/>
    <w:rsid w:val="000A4156"/>
    <w:rsid w:val="000A4554"/>
    <w:rsid w:val="000A4691"/>
    <w:rsid w:val="000A4B74"/>
    <w:rsid w:val="000A4CA1"/>
    <w:rsid w:val="000A68B9"/>
    <w:rsid w:val="000A6CEF"/>
    <w:rsid w:val="000A7926"/>
    <w:rsid w:val="000A7A8D"/>
    <w:rsid w:val="000B0730"/>
    <w:rsid w:val="000B14A1"/>
    <w:rsid w:val="000B2FD6"/>
    <w:rsid w:val="000B5FFF"/>
    <w:rsid w:val="000B6468"/>
    <w:rsid w:val="000B72D3"/>
    <w:rsid w:val="000B79D5"/>
    <w:rsid w:val="000B7FF4"/>
    <w:rsid w:val="000C06D4"/>
    <w:rsid w:val="000C39AF"/>
    <w:rsid w:val="000C4FFA"/>
    <w:rsid w:val="000C6738"/>
    <w:rsid w:val="000D00D8"/>
    <w:rsid w:val="000D2390"/>
    <w:rsid w:val="000D4520"/>
    <w:rsid w:val="000D52D3"/>
    <w:rsid w:val="000D55CC"/>
    <w:rsid w:val="000D69C9"/>
    <w:rsid w:val="000D74E7"/>
    <w:rsid w:val="000E1685"/>
    <w:rsid w:val="000E25EF"/>
    <w:rsid w:val="000E33F8"/>
    <w:rsid w:val="000E3921"/>
    <w:rsid w:val="000E5738"/>
    <w:rsid w:val="000E7DDA"/>
    <w:rsid w:val="000F0AE8"/>
    <w:rsid w:val="000F1B62"/>
    <w:rsid w:val="000F49F0"/>
    <w:rsid w:val="000F57DD"/>
    <w:rsid w:val="000F59E6"/>
    <w:rsid w:val="000F5D22"/>
    <w:rsid w:val="000F5EA2"/>
    <w:rsid w:val="000F6AF8"/>
    <w:rsid w:val="000F7F66"/>
    <w:rsid w:val="001039FA"/>
    <w:rsid w:val="001054D5"/>
    <w:rsid w:val="001064CA"/>
    <w:rsid w:val="001068A8"/>
    <w:rsid w:val="0010742E"/>
    <w:rsid w:val="00107900"/>
    <w:rsid w:val="00111C3D"/>
    <w:rsid w:val="00112F53"/>
    <w:rsid w:val="001132F7"/>
    <w:rsid w:val="001143EC"/>
    <w:rsid w:val="001150CC"/>
    <w:rsid w:val="001161B6"/>
    <w:rsid w:val="001162B6"/>
    <w:rsid w:val="00121172"/>
    <w:rsid w:val="00122970"/>
    <w:rsid w:val="0012378B"/>
    <w:rsid w:val="00124358"/>
    <w:rsid w:val="00124D6D"/>
    <w:rsid w:val="00124FFC"/>
    <w:rsid w:val="00125011"/>
    <w:rsid w:val="001251F1"/>
    <w:rsid w:val="00125689"/>
    <w:rsid w:val="0012592E"/>
    <w:rsid w:val="00125BA5"/>
    <w:rsid w:val="00126803"/>
    <w:rsid w:val="001268B5"/>
    <w:rsid w:val="00127CCC"/>
    <w:rsid w:val="001332AC"/>
    <w:rsid w:val="00134192"/>
    <w:rsid w:val="00137E9B"/>
    <w:rsid w:val="001405CB"/>
    <w:rsid w:val="00141A89"/>
    <w:rsid w:val="00141ABF"/>
    <w:rsid w:val="00141E33"/>
    <w:rsid w:val="00142F38"/>
    <w:rsid w:val="00143159"/>
    <w:rsid w:val="00143282"/>
    <w:rsid w:val="00143373"/>
    <w:rsid w:val="00144C57"/>
    <w:rsid w:val="001467BA"/>
    <w:rsid w:val="00146A28"/>
    <w:rsid w:val="00146D10"/>
    <w:rsid w:val="00147290"/>
    <w:rsid w:val="00151566"/>
    <w:rsid w:val="00153454"/>
    <w:rsid w:val="001603EA"/>
    <w:rsid w:val="00161E1E"/>
    <w:rsid w:val="00164EF4"/>
    <w:rsid w:val="001653D7"/>
    <w:rsid w:val="0016773D"/>
    <w:rsid w:val="00167AA8"/>
    <w:rsid w:val="00170097"/>
    <w:rsid w:val="00171969"/>
    <w:rsid w:val="00173524"/>
    <w:rsid w:val="00173A32"/>
    <w:rsid w:val="0017433D"/>
    <w:rsid w:val="0017450D"/>
    <w:rsid w:val="0018249F"/>
    <w:rsid w:val="00183B58"/>
    <w:rsid w:val="00186377"/>
    <w:rsid w:val="00190072"/>
    <w:rsid w:val="001926C2"/>
    <w:rsid w:val="00192A12"/>
    <w:rsid w:val="00195460"/>
    <w:rsid w:val="00195571"/>
    <w:rsid w:val="001956B9"/>
    <w:rsid w:val="001956C3"/>
    <w:rsid w:val="00195C0F"/>
    <w:rsid w:val="00195E84"/>
    <w:rsid w:val="00195EE7"/>
    <w:rsid w:val="00197D30"/>
    <w:rsid w:val="001A2284"/>
    <w:rsid w:val="001A23F9"/>
    <w:rsid w:val="001A2C78"/>
    <w:rsid w:val="001A2DBF"/>
    <w:rsid w:val="001A4BD9"/>
    <w:rsid w:val="001A5D47"/>
    <w:rsid w:val="001A6408"/>
    <w:rsid w:val="001B2D99"/>
    <w:rsid w:val="001B3468"/>
    <w:rsid w:val="001B3EA6"/>
    <w:rsid w:val="001B5021"/>
    <w:rsid w:val="001B5E95"/>
    <w:rsid w:val="001B6C06"/>
    <w:rsid w:val="001B74F2"/>
    <w:rsid w:val="001C0157"/>
    <w:rsid w:val="001C0443"/>
    <w:rsid w:val="001C06EF"/>
    <w:rsid w:val="001C166E"/>
    <w:rsid w:val="001C223C"/>
    <w:rsid w:val="001C245B"/>
    <w:rsid w:val="001C26F5"/>
    <w:rsid w:val="001C4AA3"/>
    <w:rsid w:val="001C4B7A"/>
    <w:rsid w:val="001C4E5F"/>
    <w:rsid w:val="001C6527"/>
    <w:rsid w:val="001C7315"/>
    <w:rsid w:val="001D015C"/>
    <w:rsid w:val="001D1B52"/>
    <w:rsid w:val="001D21B5"/>
    <w:rsid w:val="001D2C8F"/>
    <w:rsid w:val="001D3B7B"/>
    <w:rsid w:val="001D4D32"/>
    <w:rsid w:val="001D6122"/>
    <w:rsid w:val="001D6687"/>
    <w:rsid w:val="001D7150"/>
    <w:rsid w:val="001D73BE"/>
    <w:rsid w:val="001E0674"/>
    <w:rsid w:val="001E085D"/>
    <w:rsid w:val="001E0DBD"/>
    <w:rsid w:val="001E3EA8"/>
    <w:rsid w:val="001E420B"/>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13B40"/>
    <w:rsid w:val="00216B4F"/>
    <w:rsid w:val="0022030B"/>
    <w:rsid w:val="00224260"/>
    <w:rsid w:val="002243D0"/>
    <w:rsid w:val="00224B9D"/>
    <w:rsid w:val="00224EEB"/>
    <w:rsid w:val="002251C8"/>
    <w:rsid w:val="0022555C"/>
    <w:rsid w:val="002274C2"/>
    <w:rsid w:val="0023015B"/>
    <w:rsid w:val="0023067E"/>
    <w:rsid w:val="00231E0C"/>
    <w:rsid w:val="00231FAB"/>
    <w:rsid w:val="00232BED"/>
    <w:rsid w:val="0023327F"/>
    <w:rsid w:val="00235950"/>
    <w:rsid w:val="00236E43"/>
    <w:rsid w:val="00240AF9"/>
    <w:rsid w:val="002412F3"/>
    <w:rsid w:val="00241535"/>
    <w:rsid w:val="00241B8A"/>
    <w:rsid w:val="00242E10"/>
    <w:rsid w:val="00243FC5"/>
    <w:rsid w:val="00244162"/>
    <w:rsid w:val="0024447F"/>
    <w:rsid w:val="00244B22"/>
    <w:rsid w:val="00245388"/>
    <w:rsid w:val="00245676"/>
    <w:rsid w:val="002459EB"/>
    <w:rsid w:val="00245A27"/>
    <w:rsid w:val="002468C9"/>
    <w:rsid w:val="00253170"/>
    <w:rsid w:val="0025430B"/>
    <w:rsid w:val="002555D1"/>
    <w:rsid w:val="00257BC7"/>
    <w:rsid w:val="0026075B"/>
    <w:rsid w:val="002607DF"/>
    <w:rsid w:val="00260C78"/>
    <w:rsid w:val="002611A2"/>
    <w:rsid w:val="00261BDF"/>
    <w:rsid w:val="002643DF"/>
    <w:rsid w:val="00265708"/>
    <w:rsid w:val="002666D2"/>
    <w:rsid w:val="00267179"/>
    <w:rsid w:val="002672A3"/>
    <w:rsid w:val="002672A7"/>
    <w:rsid w:val="002702C8"/>
    <w:rsid w:val="002712F4"/>
    <w:rsid w:val="00272079"/>
    <w:rsid w:val="0027295E"/>
    <w:rsid w:val="00272D81"/>
    <w:rsid w:val="00273007"/>
    <w:rsid w:val="0027471D"/>
    <w:rsid w:val="00274B46"/>
    <w:rsid w:val="00276790"/>
    <w:rsid w:val="002801ED"/>
    <w:rsid w:val="00280213"/>
    <w:rsid w:val="00280988"/>
    <w:rsid w:val="002822C7"/>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326D"/>
    <w:rsid w:val="002A5317"/>
    <w:rsid w:val="002B1DD4"/>
    <w:rsid w:val="002B2679"/>
    <w:rsid w:val="002B2DB9"/>
    <w:rsid w:val="002B4067"/>
    <w:rsid w:val="002B4220"/>
    <w:rsid w:val="002B4F83"/>
    <w:rsid w:val="002B68BA"/>
    <w:rsid w:val="002C0C06"/>
    <w:rsid w:val="002C266C"/>
    <w:rsid w:val="002C277C"/>
    <w:rsid w:val="002C32DB"/>
    <w:rsid w:val="002C3BA2"/>
    <w:rsid w:val="002C4826"/>
    <w:rsid w:val="002C5534"/>
    <w:rsid w:val="002C60C7"/>
    <w:rsid w:val="002C6192"/>
    <w:rsid w:val="002C6951"/>
    <w:rsid w:val="002C7646"/>
    <w:rsid w:val="002D1AB8"/>
    <w:rsid w:val="002D1D04"/>
    <w:rsid w:val="002D44B6"/>
    <w:rsid w:val="002D546B"/>
    <w:rsid w:val="002D7024"/>
    <w:rsid w:val="002D7562"/>
    <w:rsid w:val="002E120D"/>
    <w:rsid w:val="002E2495"/>
    <w:rsid w:val="002E3679"/>
    <w:rsid w:val="002E39E3"/>
    <w:rsid w:val="002E6EA2"/>
    <w:rsid w:val="002F033C"/>
    <w:rsid w:val="002F086A"/>
    <w:rsid w:val="002F2484"/>
    <w:rsid w:val="002F29DD"/>
    <w:rsid w:val="002F3DDE"/>
    <w:rsid w:val="002F4E7C"/>
    <w:rsid w:val="002F5037"/>
    <w:rsid w:val="00300255"/>
    <w:rsid w:val="0030025B"/>
    <w:rsid w:val="0030027F"/>
    <w:rsid w:val="00301817"/>
    <w:rsid w:val="00301850"/>
    <w:rsid w:val="00301995"/>
    <w:rsid w:val="00302D0D"/>
    <w:rsid w:val="003037DC"/>
    <w:rsid w:val="003041F7"/>
    <w:rsid w:val="00304867"/>
    <w:rsid w:val="00304EA2"/>
    <w:rsid w:val="00305A7E"/>
    <w:rsid w:val="00305E85"/>
    <w:rsid w:val="00306019"/>
    <w:rsid w:val="00306031"/>
    <w:rsid w:val="00306F9F"/>
    <w:rsid w:val="003071C8"/>
    <w:rsid w:val="00307840"/>
    <w:rsid w:val="00310590"/>
    <w:rsid w:val="0031741D"/>
    <w:rsid w:val="003204DF"/>
    <w:rsid w:val="00320967"/>
    <w:rsid w:val="00322029"/>
    <w:rsid w:val="0032261D"/>
    <w:rsid w:val="0032407C"/>
    <w:rsid w:val="00324406"/>
    <w:rsid w:val="00324751"/>
    <w:rsid w:val="00325E24"/>
    <w:rsid w:val="003269CF"/>
    <w:rsid w:val="00327404"/>
    <w:rsid w:val="00327A32"/>
    <w:rsid w:val="00327B8D"/>
    <w:rsid w:val="00330384"/>
    <w:rsid w:val="003315D9"/>
    <w:rsid w:val="00331B3C"/>
    <w:rsid w:val="00335AAF"/>
    <w:rsid w:val="00336D5E"/>
    <w:rsid w:val="00337517"/>
    <w:rsid w:val="00340FA5"/>
    <w:rsid w:val="00341373"/>
    <w:rsid w:val="0034147F"/>
    <w:rsid w:val="0034177A"/>
    <w:rsid w:val="00342219"/>
    <w:rsid w:val="00342404"/>
    <w:rsid w:val="003427F1"/>
    <w:rsid w:val="0034335B"/>
    <w:rsid w:val="00343BEF"/>
    <w:rsid w:val="00344117"/>
    <w:rsid w:val="00347467"/>
    <w:rsid w:val="00347654"/>
    <w:rsid w:val="00350B1C"/>
    <w:rsid w:val="00351067"/>
    <w:rsid w:val="00352451"/>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F5E"/>
    <w:rsid w:val="00380356"/>
    <w:rsid w:val="00380752"/>
    <w:rsid w:val="003816D7"/>
    <w:rsid w:val="003847E1"/>
    <w:rsid w:val="00385894"/>
    <w:rsid w:val="00387138"/>
    <w:rsid w:val="003872E2"/>
    <w:rsid w:val="0038746B"/>
    <w:rsid w:val="00392056"/>
    <w:rsid w:val="00392D0F"/>
    <w:rsid w:val="003946A0"/>
    <w:rsid w:val="003950A6"/>
    <w:rsid w:val="003952ED"/>
    <w:rsid w:val="00395F5E"/>
    <w:rsid w:val="00397E6F"/>
    <w:rsid w:val="003A070D"/>
    <w:rsid w:val="003A1253"/>
    <w:rsid w:val="003A158A"/>
    <w:rsid w:val="003A282E"/>
    <w:rsid w:val="003A69E4"/>
    <w:rsid w:val="003A731F"/>
    <w:rsid w:val="003A79CA"/>
    <w:rsid w:val="003A7D22"/>
    <w:rsid w:val="003B03EC"/>
    <w:rsid w:val="003B0480"/>
    <w:rsid w:val="003B11B3"/>
    <w:rsid w:val="003B11E0"/>
    <w:rsid w:val="003B25C1"/>
    <w:rsid w:val="003B263F"/>
    <w:rsid w:val="003B293F"/>
    <w:rsid w:val="003B3311"/>
    <w:rsid w:val="003B4973"/>
    <w:rsid w:val="003B524B"/>
    <w:rsid w:val="003B56E1"/>
    <w:rsid w:val="003B6129"/>
    <w:rsid w:val="003B62CA"/>
    <w:rsid w:val="003B7AFC"/>
    <w:rsid w:val="003C05CF"/>
    <w:rsid w:val="003C14C8"/>
    <w:rsid w:val="003C32E2"/>
    <w:rsid w:val="003C4AF7"/>
    <w:rsid w:val="003C5E17"/>
    <w:rsid w:val="003C62F5"/>
    <w:rsid w:val="003C70BF"/>
    <w:rsid w:val="003C7752"/>
    <w:rsid w:val="003C77AB"/>
    <w:rsid w:val="003D0DDC"/>
    <w:rsid w:val="003D2031"/>
    <w:rsid w:val="003D2968"/>
    <w:rsid w:val="003D2BDC"/>
    <w:rsid w:val="003D32AC"/>
    <w:rsid w:val="003D56DF"/>
    <w:rsid w:val="003E0A2C"/>
    <w:rsid w:val="003E1CA7"/>
    <w:rsid w:val="003E21CD"/>
    <w:rsid w:val="003E3186"/>
    <w:rsid w:val="003E46EB"/>
    <w:rsid w:val="003E5289"/>
    <w:rsid w:val="003E5C14"/>
    <w:rsid w:val="003E5FBD"/>
    <w:rsid w:val="003F1F22"/>
    <w:rsid w:val="003F2247"/>
    <w:rsid w:val="003F26BD"/>
    <w:rsid w:val="003F2855"/>
    <w:rsid w:val="003F2B36"/>
    <w:rsid w:val="003F329A"/>
    <w:rsid w:val="003F3833"/>
    <w:rsid w:val="003F4885"/>
    <w:rsid w:val="003F5321"/>
    <w:rsid w:val="003F6310"/>
    <w:rsid w:val="003F6930"/>
    <w:rsid w:val="003F6E54"/>
    <w:rsid w:val="003F718A"/>
    <w:rsid w:val="00401160"/>
    <w:rsid w:val="004015C4"/>
    <w:rsid w:val="00403F16"/>
    <w:rsid w:val="004048E3"/>
    <w:rsid w:val="004061DC"/>
    <w:rsid w:val="004105F0"/>
    <w:rsid w:val="00411D47"/>
    <w:rsid w:val="00413938"/>
    <w:rsid w:val="004142F1"/>
    <w:rsid w:val="00416BD2"/>
    <w:rsid w:val="004172F5"/>
    <w:rsid w:val="00420D80"/>
    <w:rsid w:val="00421017"/>
    <w:rsid w:val="00421D56"/>
    <w:rsid w:val="00423579"/>
    <w:rsid w:val="00424086"/>
    <w:rsid w:val="004265AA"/>
    <w:rsid w:val="004265AF"/>
    <w:rsid w:val="00430AEB"/>
    <w:rsid w:val="00431B89"/>
    <w:rsid w:val="004328A5"/>
    <w:rsid w:val="00432AC7"/>
    <w:rsid w:val="0043382F"/>
    <w:rsid w:val="00433931"/>
    <w:rsid w:val="00435F3E"/>
    <w:rsid w:val="00436CDC"/>
    <w:rsid w:val="00437D92"/>
    <w:rsid w:val="00437F70"/>
    <w:rsid w:val="00440E29"/>
    <w:rsid w:val="0044318C"/>
    <w:rsid w:val="0044355A"/>
    <w:rsid w:val="004436E6"/>
    <w:rsid w:val="0044410C"/>
    <w:rsid w:val="00444619"/>
    <w:rsid w:val="00444C79"/>
    <w:rsid w:val="00446994"/>
    <w:rsid w:val="004472F8"/>
    <w:rsid w:val="00447FEC"/>
    <w:rsid w:val="00450D6C"/>
    <w:rsid w:val="00450FBA"/>
    <w:rsid w:val="00456368"/>
    <w:rsid w:val="00456926"/>
    <w:rsid w:val="00457BB4"/>
    <w:rsid w:val="00457CB0"/>
    <w:rsid w:val="00460CD7"/>
    <w:rsid w:val="00462243"/>
    <w:rsid w:val="004632BF"/>
    <w:rsid w:val="00463BD8"/>
    <w:rsid w:val="00463DD5"/>
    <w:rsid w:val="00464B01"/>
    <w:rsid w:val="00465110"/>
    <w:rsid w:val="00467D7F"/>
    <w:rsid w:val="004718AF"/>
    <w:rsid w:val="00472670"/>
    <w:rsid w:val="00472E88"/>
    <w:rsid w:val="004755CA"/>
    <w:rsid w:val="00475643"/>
    <w:rsid w:val="00475CB7"/>
    <w:rsid w:val="00476F7E"/>
    <w:rsid w:val="004772AC"/>
    <w:rsid w:val="00477B47"/>
    <w:rsid w:val="00480812"/>
    <w:rsid w:val="00481E95"/>
    <w:rsid w:val="00482679"/>
    <w:rsid w:val="00483CDD"/>
    <w:rsid w:val="004842B6"/>
    <w:rsid w:val="00484C36"/>
    <w:rsid w:val="00485514"/>
    <w:rsid w:val="0048598A"/>
    <w:rsid w:val="004862CF"/>
    <w:rsid w:val="0048630D"/>
    <w:rsid w:val="00492656"/>
    <w:rsid w:val="00493A7C"/>
    <w:rsid w:val="00494776"/>
    <w:rsid w:val="00494AB4"/>
    <w:rsid w:val="00497C46"/>
    <w:rsid w:val="004A072F"/>
    <w:rsid w:val="004A10DC"/>
    <w:rsid w:val="004A13BE"/>
    <w:rsid w:val="004A3A00"/>
    <w:rsid w:val="004A4852"/>
    <w:rsid w:val="004A6E23"/>
    <w:rsid w:val="004A7609"/>
    <w:rsid w:val="004A79DD"/>
    <w:rsid w:val="004B0996"/>
    <w:rsid w:val="004B0D2D"/>
    <w:rsid w:val="004B1392"/>
    <w:rsid w:val="004B5214"/>
    <w:rsid w:val="004B5D79"/>
    <w:rsid w:val="004C045D"/>
    <w:rsid w:val="004C0BBA"/>
    <w:rsid w:val="004C1AEC"/>
    <w:rsid w:val="004C3EB3"/>
    <w:rsid w:val="004C4DC0"/>
    <w:rsid w:val="004C5629"/>
    <w:rsid w:val="004C5676"/>
    <w:rsid w:val="004C710F"/>
    <w:rsid w:val="004C77A5"/>
    <w:rsid w:val="004D03D7"/>
    <w:rsid w:val="004D1182"/>
    <w:rsid w:val="004D1874"/>
    <w:rsid w:val="004D19F4"/>
    <w:rsid w:val="004D28C8"/>
    <w:rsid w:val="004D2EBC"/>
    <w:rsid w:val="004D4D61"/>
    <w:rsid w:val="004D4FC6"/>
    <w:rsid w:val="004D61B1"/>
    <w:rsid w:val="004D6403"/>
    <w:rsid w:val="004D6F86"/>
    <w:rsid w:val="004D7634"/>
    <w:rsid w:val="004E07F2"/>
    <w:rsid w:val="004E3028"/>
    <w:rsid w:val="004E35D4"/>
    <w:rsid w:val="004E4DC6"/>
    <w:rsid w:val="004E67F1"/>
    <w:rsid w:val="004F0662"/>
    <w:rsid w:val="004F0779"/>
    <w:rsid w:val="004F0C76"/>
    <w:rsid w:val="004F26FE"/>
    <w:rsid w:val="004F4606"/>
    <w:rsid w:val="004F4C60"/>
    <w:rsid w:val="004F58AE"/>
    <w:rsid w:val="004F5D1F"/>
    <w:rsid w:val="004F5D32"/>
    <w:rsid w:val="004F796A"/>
    <w:rsid w:val="004F7EA7"/>
    <w:rsid w:val="00501466"/>
    <w:rsid w:val="00502706"/>
    <w:rsid w:val="00502BB3"/>
    <w:rsid w:val="00502D46"/>
    <w:rsid w:val="00502F12"/>
    <w:rsid w:val="005032C7"/>
    <w:rsid w:val="00503531"/>
    <w:rsid w:val="00503A5D"/>
    <w:rsid w:val="00505096"/>
    <w:rsid w:val="00506485"/>
    <w:rsid w:val="0051011A"/>
    <w:rsid w:val="0051067F"/>
    <w:rsid w:val="00511201"/>
    <w:rsid w:val="00513143"/>
    <w:rsid w:val="00514CD6"/>
    <w:rsid w:val="005154FF"/>
    <w:rsid w:val="005167BD"/>
    <w:rsid w:val="005177CA"/>
    <w:rsid w:val="005203E5"/>
    <w:rsid w:val="005209FF"/>
    <w:rsid w:val="00520B16"/>
    <w:rsid w:val="00521EFF"/>
    <w:rsid w:val="00523966"/>
    <w:rsid w:val="0052433D"/>
    <w:rsid w:val="00524950"/>
    <w:rsid w:val="00525E33"/>
    <w:rsid w:val="00526825"/>
    <w:rsid w:val="00526E23"/>
    <w:rsid w:val="00527063"/>
    <w:rsid w:val="00530274"/>
    <w:rsid w:val="00530BE8"/>
    <w:rsid w:val="00531B9A"/>
    <w:rsid w:val="00531BE3"/>
    <w:rsid w:val="00532148"/>
    <w:rsid w:val="0053235F"/>
    <w:rsid w:val="00532B77"/>
    <w:rsid w:val="00533C5B"/>
    <w:rsid w:val="00534B8A"/>
    <w:rsid w:val="00537113"/>
    <w:rsid w:val="0053794C"/>
    <w:rsid w:val="00540ECF"/>
    <w:rsid w:val="00542583"/>
    <w:rsid w:val="00542876"/>
    <w:rsid w:val="0054499C"/>
    <w:rsid w:val="005456AF"/>
    <w:rsid w:val="00545A42"/>
    <w:rsid w:val="00545C3F"/>
    <w:rsid w:val="00547F81"/>
    <w:rsid w:val="00550C90"/>
    <w:rsid w:val="0055176E"/>
    <w:rsid w:val="00553060"/>
    <w:rsid w:val="0055337D"/>
    <w:rsid w:val="00553D7D"/>
    <w:rsid w:val="005545C6"/>
    <w:rsid w:val="00554FCA"/>
    <w:rsid w:val="00555F28"/>
    <w:rsid w:val="0055602D"/>
    <w:rsid w:val="005565E0"/>
    <w:rsid w:val="005568A4"/>
    <w:rsid w:val="00557D1B"/>
    <w:rsid w:val="005600FC"/>
    <w:rsid w:val="005621B9"/>
    <w:rsid w:val="00562B40"/>
    <w:rsid w:val="0056586B"/>
    <w:rsid w:val="00565D15"/>
    <w:rsid w:val="00570698"/>
    <w:rsid w:val="005712E4"/>
    <w:rsid w:val="00572241"/>
    <w:rsid w:val="0057436A"/>
    <w:rsid w:val="0057436E"/>
    <w:rsid w:val="00574F77"/>
    <w:rsid w:val="005751CA"/>
    <w:rsid w:val="00575461"/>
    <w:rsid w:val="00575BDC"/>
    <w:rsid w:val="005807F0"/>
    <w:rsid w:val="00581A5A"/>
    <w:rsid w:val="00581B38"/>
    <w:rsid w:val="0058405D"/>
    <w:rsid w:val="00584B0B"/>
    <w:rsid w:val="005862A0"/>
    <w:rsid w:val="0058730B"/>
    <w:rsid w:val="0058795D"/>
    <w:rsid w:val="0059022F"/>
    <w:rsid w:val="0059181D"/>
    <w:rsid w:val="00591A5F"/>
    <w:rsid w:val="00591AB3"/>
    <w:rsid w:val="00593C0C"/>
    <w:rsid w:val="00597001"/>
    <w:rsid w:val="00597787"/>
    <w:rsid w:val="00597D4D"/>
    <w:rsid w:val="005A0660"/>
    <w:rsid w:val="005A0A69"/>
    <w:rsid w:val="005A1752"/>
    <w:rsid w:val="005A38CF"/>
    <w:rsid w:val="005A3937"/>
    <w:rsid w:val="005A3D77"/>
    <w:rsid w:val="005A6BDF"/>
    <w:rsid w:val="005A756A"/>
    <w:rsid w:val="005B06D3"/>
    <w:rsid w:val="005B0B1D"/>
    <w:rsid w:val="005B0B4D"/>
    <w:rsid w:val="005B201A"/>
    <w:rsid w:val="005B2310"/>
    <w:rsid w:val="005B61CC"/>
    <w:rsid w:val="005B7029"/>
    <w:rsid w:val="005C0361"/>
    <w:rsid w:val="005C0F81"/>
    <w:rsid w:val="005C1633"/>
    <w:rsid w:val="005C2CE8"/>
    <w:rsid w:val="005C4617"/>
    <w:rsid w:val="005D0D5B"/>
    <w:rsid w:val="005D19C8"/>
    <w:rsid w:val="005D1F13"/>
    <w:rsid w:val="005D2A38"/>
    <w:rsid w:val="005D70C3"/>
    <w:rsid w:val="005D73E9"/>
    <w:rsid w:val="005E11EA"/>
    <w:rsid w:val="005E19B6"/>
    <w:rsid w:val="005E1A63"/>
    <w:rsid w:val="005E3CA1"/>
    <w:rsid w:val="005E59A8"/>
    <w:rsid w:val="005E65C7"/>
    <w:rsid w:val="005E7B27"/>
    <w:rsid w:val="005F092F"/>
    <w:rsid w:val="005F0D5E"/>
    <w:rsid w:val="005F2855"/>
    <w:rsid w:val="005F2CA5"/>
    <w:rsid w:val="005F5DEC"/>
    <w:rsid w:val="005F79AE"/>
    <w:rsid w:val="005F7B1A"/>
    <w:rsid w:val="00600C27"/>
    <w:rsid w:val="00601F99"/>
    <w:rsid w:val="006026FC"/>
    <w:rsid w:val="00603F4A"/>
    <w:rsid w:val="0060485D"/>
    <w:rsid w:val="00605D98"/>
    <w:rsid w:val="0060649F"/>
    <w:rsid w:val="0060737B"/>
    <w:rsid w:val="00612A7A"/>
    <w:rsid w:val="00612CB2"/>
    <w:rsid w:val="00615AD4"/>
    <w:rsid w:val="0062206C"/>
    <w:rsid w:val="0062269D"/>
    <w:rsid w:val="00624121"/>
    <w:rsid w:val="0062487B"/>
    <w:rsid w:val="00626BF5"/>
    <w:rsid w:val="00626D53"/>
    <w:rsid w:val="00627C30"/>
    <w:rsid w:val="006304D6"/>
    <w:rsid w:val="00631752"/>
    <w:rsid w:val="00632CAE"/>
    <w:rsid w:val="00633B60"/>
    <w:rsid w:val="00634D51"/>
    <w:rsid w:val="006350C3"/>
    <w:rsid w:val="00635475"/>
    <w:rsid w:val="00635990"/>
    <w:rsid w:val="006365C6"/>
    <w:rsid w:val="00636AE5"/>
    <w:rsid w:val="00637AE4"/>
    <w:rsid w:val="00640352"/>
    <w:rsid w:val="006403CD"/>
    <w:rsid w:val="006428F3"/>
    <w:rsid w:val="00642B1C"/>
    <w:rsid w:val="006446F9"/>
    <w:rsid w:val="0064506D"/>
    <w:rsid w:val="00646361"/>
    <w:rsid w:val="006463C4"/>
    <w:rsid w:val="00647925"/>
    <w:rsid w:val="00647A8E"/>
    <w:rsid w:val="00647C7C"/>
    <w:rsid w:val="0065036B"/>
    <w:rsid w:val="006529DC"/>
    <w:rsid w:val="006564E5"/>
    <w:rsid w:val="006620D2"/>
    <w:rsid w:val="006626E1"/>
    <w:rsid w:val="00662B15"/>
    <w:rsid w:val="006631CB"/>
    <w:rsid w:val="00663D9D"/>
    <w:rsid w:val="00664307"/>
    <w:rsid w:val="0066461D"/>
    <w:rsid w:val="0066510D"/>
    <w:rsid w:val="006657A7"/>
    <w:rsid w:val="00667335"/>
    <w:rsid w:val="00667360"/>
    <w:rsid w:val="00670C3A"/>
    <w:rsid w:val="00670D76"/>
    <w:rsid w:val="00670F10"/>
    <w:rsid w:val="006756EA"/>
    <w:rsid w:val="00676163"/>
    <w:rsid w:val="00676271"/>
    <w:rsid w:val="00676E95"/>
    <w:rsid w:val="006804CB"/>
    <w:rsid w:val="00680AFB"/>
    <w:rsid w:val="00681866"/>
    <w:rsid w:val="00682BD0"/>
    <w:rsid w:val="006832C1"/>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2595"/>
    <w:rsid w:val="006B3130"/>
    <w:rsid w:val="006B3652"/>
    <w:rsid w:val="006B3861"/>
    <w:rsid w:val="006B3CBE"/>
    <w:rsid w:val="006B3FC7"/>
    <w:rsid w:val="006B4684"/>
    <w:rsid w:val="006B51B1"/>
    <w:rsid w:val="006B57C0"/>
    <w:rsid w:val="006B5857"/>
    <w:rsid w:val="006B78C9"/>
    <w:rsid w:val="006C0F58"/>
    <w:rsid w:val="006C132A"/>
    <w:rsid w:val="006C1AA1"/>
    <w:rsid w:val="006C208D"/>
    <w:rsid w:val="006C2539"/>
    <w:rsid w:val="006C39EC"/>
    <w:rsid w:val="006C4220"/>
    <w:rsid w:val="006C4259"/>
    <w:rsid w:val="006C491E"/>
    <w:rsid w:val="006C5738"/>
    <w:rsid w:val="006C650A"/>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22FA"/>
    <w:rsid w:val="006E507B"/>
    <w:rsid w:val="006E5756"/>
    <w:rsid w:val="006E6625"/>
    <w:rsid w:val="006E6944"/>
    <w:rsid w:val="006E743D"/>
    <w:rsid w:val="006E7B00"/>
    <w:rsid w:val="006F0552"/>
    <w:rsid w:val="006F0562"/>
    <w:rsid w:val="006F0A39"/>
    <w:rsid w:val="006F0C75"/>
    <w:rsid w:val="006F13E4"/>
    <w:rsid w:val="006F65CC"/>
    <w:rsid w:val="00700207"/>
    <w:rsid w:val="00700CB8"/>
    <w:rsid w:val="0070142A"/>
    <w:rsid w:val="007014A6"/>
    <w:rsid w:val="00701BC2"/>
    <w:rsid w:val="0070277A"/>
    <w:rsid w:val="00704333"/>
    <w:rsid w:val="00704BA0"/>
    <w:rsid w:val="007050D3"/>
    <w:rsid w:val="00705AD9"/>
    <w:rsid w:val="0070627B"/>
    <w:rsid w:val="007072E0"/>
    <w:rsid w:val="00710B05"/>
    <w:rsid w:val="00710E46"/>
    <w:rsid w:val="00710E4B"/>
    <w:rsid w:val="00711759"/>
    <w:rsid w:val="007119DB"/>
    <w:rsid w:val="007134B9"/>
    <w:rsid w:val="00713DEB"/>
    <w:rsid w:val="0071495D"/>
    <w:rsid w:val="0071685E"/>
    <w:rsid w:val="00716E0D"/>
    <w:rsid w:val="007179FC"/>
    <w:rsid w:val="00717C3B"/>
    <w:rsid w:val="00720318"/>
    <w:rsid w:val="007204FC"/>
    <w:rsid w:val="00721687"/>
    <w:rsid w:val="007221C9"/>
    <w:rsid w:val="00722B34"/>
    <w:rsid w:val="007239CF"/>
    <w:rsid w:val="00725913"/>
    <w:rsid w:val="00726D5C"/>
    <w:rsid w:val="00727538"/>
    <w:rsid w:val="00727A91"/>
    <w:rsid w:val="007309E5"/>
    <w:rsid w:val="00731376"/>
    <w:rsid w:val="00733082"/>
    <w:rsid w:val="007347AC"/>
    <w:rsid w:val="0073558B"/>
    <w:rsid w:val="00736838"/>
    <w:rsid w:val="007370F6"/>
    <w:rsid w:val="00741831"/>
    <w:rsid w:val="00742061"/>
    <w:rsid w:val="00742725"/>
    <w:rsid w:val="00742FF9"/>
    <w:rsid w:val="00743D1B"/>
    <w:rsid w:val="00745CC4"/>
    <w:rsid w:val="0074647F"/>
    <w:rsid w:val="00746AFE"/>
    <w:rsid w:val="00747272"/>
    <w:rsid w:val="00750C6E"/>
    <w:rsid w:val="00751660"/>
    <w:rsid w:val="00751A57"/>
    <w:rsid w:val="007521F3"/>
    <w:rsid w:val="0075241C"/>
    <w:rsid w:val="0075289A"/>
    <w:rsid w:val="00752FBF"/>
    <w:rsid w:val="00754A93"/>
    <w:rsid w:val="0075656C"/>
    <w:rsid w:val="00757C38"/>
    <w:rsid w:val="00757E82"/>
    <w:rsid w:val="0076012F"/>
    <w:rsid w:val="00761044"/>
    <w:rsid w:val="0076149E"/>
    <w:rsid w:val="0076262B"/>
    <w:rsid w:val="00762816"/>
    <w:rsid w:val="00762BBB"/>
    <w:rsid w:val="00767433"/>
    <w:rsid w:val="00767E59"/>
    <w:rsid w:val="00770B7E"/>
    <w:rsid w:val="00770D79"/>
    <w:rsid w:val="007711C2"/>
    <w:rsid w:val="00772747"/>
    <w:rsid w:val="007734FA"/>
    <w:rsid w:val="00777792"/>
    <w:rsid w:val="007804DB"/>
    <w:rsid w:val="007806C7"/>
    <w:rsid w:val="00780A6A"/>
    <w:rsid w:val="00780A8F"/>
    <w:rsid w:val="00780CDD"/>
    <w:rsid w:val="007819B6"/>
    <w:rsid w:val="0078235E"/>
    <w:rsid w:val="00782BEE"/>
    <w:rsid w:val="00783F5C"/>
    <w:rsid w:val="0078479F"/>
    <w:rsid w:val="00784AAD"/>
    <w:rsid w:val="0078652E"/>
    <w:rsid w:val="0079000F"/>
    <w:rsid w:val="007921EB"/>
    <w:rsid w:val="00792CBA"/>
    <w:rsid w:val="00792E9B"/>
    <w:rsid w:val="00792F17"/>
    <w:rsid w:val="0079449B"/>
    <w:rsid w:val="007949DE"/>
    <w:rsid w:val="00794B75"/>
    <w:rsid w:val="00795BB1"/>
    <w:rsid w:val="0079671E"/>
    <w:rsid w:val="007974A7"/>
    <w:rsid w:val="007A112D"/>
    <w:rsid w:val="007A1635"/>
    <w:rsid w:val="007A1E14"/>
    <w:rsid w:val="007A231D"/>
    <w:rsid w:val="007A49F4"/>
    <w:rsid w:val="007A4C91"/>
    <w:rsid w:val="007A5BFA"/>
    <w:rsid w:val="007B0DC8"/>
    <w:rsid w:val="007B2F51"/>
    <w:rsid w:val="007B2FEC"/>
    <w:rsid w:val="007B3CC7"/>
    <w:rsid w:val="007B7CD3"/>
    <w:rsid w:val="007C02F7"/>
    <w:rsid w:val="007C0FEC"/>
    <w:rsid w:val="007C1CC6"/>
    <w:rsid w:val="007C2963"/>
    <w:rsid w:val="007C3003"/>
    <w:rsid w:val="007C46B1"/>
    <w:rsid w:val="007C6A5F"/>
    <w:rsid w:val="007D0A34"/>
    <w:rsid w:val="007D27A6"/>
    <w:rsid w:val="007D4B9C"/>
    <w:rsid w:val="007D4CFA"/>
    <w:rsid w:val="007D56D7"/>
    <w:rsid w:val="007D6DDC"/>
    <w:rsid w:val="007D7ABD"/>
    <w:rsid w:val="007E010A"/>
    <w:rsid w:val="007E054C"/>
    <w:rsid w:val="007E0859"/>
    <w:rsid w:val="007E1ADE"/>
    <w:rsid w:val="007E1CAC"/>
    <w:rsid w:val="007E255E"/>
    <w:rsid w:val="007E321F"/>
    <w:rsid w:val="007E3331"/>
    <w:rsid w:val="007E3AD5"/>
    <w:rsid w:val="007E5338"/>
    <w:rsid w:val="007E7057"/>
    <w:rsid w:val="007F0935"/>
    <w:rsid w:val="007F0E3A"/>
    <w:rsid w:val="007F1784"/>
    <w:rsid w:val="007F1AD2"/>
    <w:rsid w:val="007F2E5E"/>
    <w:rsid w:val="007F2F6F"/>
    <w:rsid w:val="007F3418"/>
    <w:rsid w:val="007F3AE6"/>
    <w:rsid w:val="007F41E3"/>
    <w:rsid w:val="007F500F"/>
    <w:rsid w:val="007F5B1D"/>
    <w:rsid w:val="007F6FE0"/>
    <w:rsid w:val="007F71E4"/>
    <w:rsid w:val="007F7875"/>
    <w:rsid w:val="007F7B59"/>
    <w:rsid w:val="00801619"/>
    <w:rsid w:val="008037A8"/>
    <w:rsid w:val="00804182"/>
    <w:rsid w:val="00805AF8"/>
    <w:rsid w:val="00806D8E"/>
    <w:rsid w:val="00813CF7"/>
    <w:rsid w:val="00815AE0"/>
    <w:rsid w:val="00816636"/>
    <w:rsid w:val="00816DCE"/>
    <w:rsid w:val="0081759F"/>
    <w:rsid w:val="008178E3"/>
    <w:rsid w:val="00820648"/>
    <w:rsid w:val="008207FB"/>
    <w:rsid w:val="00820E0F"/>
    <w:rsid w:val="008213C6"/>
    <w:rsid w:val="008217B8"/>
    <w:rsid w:val="0082336E"/>
    <w:rsid w:val="00824FE6"/>
    <w:rsid w:val="00826423"/>
    <w:rsid w:val="00827940"/>
    <w:rsid w:val="00827987"/>
    <w:rsid w:val="0083047F"/>
    <w:rsid w:val="00832548"/>
    <w:rsid w:val="008350CA"/>
    <w:rsid w:val="00835153"/>
    <w:rsid w:val="008352EA"/>
    <w:rsid w:val="00835368"/>
    <w:rsid w:val="008357F2"/>
    <w:rsid w:val="008360E4"/>
    <w:rsid w:val="008368FD"/>
    <w:rsid w:val="008410EF"/>
    <w:rsid w:val="008421EB"/>
    <w:rsid w:val="008423FD"/>
    <w:rsid w:val="00842D8B"/>
    <w:rsid w:val="00844C53"/>
    <w:rsid w:val="00845658"/>
    <w:rsid w:val="008458F6"/>
    <w:rsid w:val="00850AF2"/>
    <w:rsid w:val="008510B0"/>
    <w:rsid w:val="008518B7"/>
    <w:rsid w:val="00852DE6"/>
    <w:rsid w:val="00853AE2"/>
    <w:rsid w:val="00853F67"/>
    <w:rsid w:val="008563AB"/>
    <w:rsid w:val="008569B7"/>
    <w:rsid w:val="00864D1C"/>
    <w:rsid w:val="00865A05"/>
    <w:rsid w:val="00866B57"/>
    <w:rsid w:val="00870E57"/>
    <w:rsid w:val="00871CB8"/>
    <w:rsid w:val="00872815"/>
    <w:rsid w:val="00873282"/>
    <w:rsid w:val="00873EAB"/>
    <w:rsid w:val="00875A9A"/>
    <w:rsid w:val="008800CF"/>
    <w:rsid w:val="00880C08"/>
    <w:rsid w:val="008835F3"/>
    <w:rsid w:val="00883D9F"/>
    <w:rsid w:val="008847D6"/>
    <w:rsid w:val="00884E3A"/>
    <w:rsid w:val="00885323"/>
    <w:rsid w:val="00887A6B"/>
    <w:rsid w:val="00891246"/>
    <w:rsid w:val="00891D6F"/>
    <w:rsid w:val="008929BB"/>
    <w:rsid w:val="0089422E"/>
    <w:rsid w:val="00894264"/>
    <w:rsid w:val="008945D1"/>
    <w:rsid w:val="00894CB5"/>
    <w:rsid w:val="00895E7E"/>
    <w:rsid w:val="0089673C"/>
    <w:rsid w:val="008974B7"/>
    <w:rsid w:val="008A2657"/>
    <w:rsid w:val="008A35ED"/>
    <w:rsid w:val="008A537C"/>
    <w:rsid w:val="008A59AC"/>
    <w:rsid w:val="008A748D"/>
    <w:rsid w:val="008A7CA6"/>
    <w:rsid w:val="008B0181"/>
    <w:rsid w:val="008B05A8"/>
    <w:rsid w:val="008B0C55"/>
    <w:rsid w:val="008B1405"/>
    <w:rsid w:val="008B1E1F"/>
    <w:rsid w:val="008B20CF"/>
    <w:rsid w:val="008B299C"/>
    <w:rsid w:val="008B38B6"/>
    <w:rsid w:val="008B3E99"/>
    <w:rsid w:val="008B4048"/>
    <w:rsid w:val="008B4368"/>
    <w:rsid w:val="008B4F06"/>
    <w:rsid w:val="008B5F43"/>
    <w:rsid w:val="008B6132"/>
    <w:rsid w:val="008B6C1D"/>
    <w:rsid w:val="008C1667"/>
    <w:rsid w:val="008C4677"/>
    <w:rsid w:val="008C50C6"/>
    <w:rsid w:val="008C5FF7"/>
    <w:rsid w:val="008C690F"/>
    <w:rsid w:val="008C7299"/>
    <w:rsid w:val="008D0D11"/>
    <w:rsid w:val="008D35E1"/>
    <w:rsid w:val="008D437B"/>
    <w:rsid w:val="008D47FF"/>
    <w:rsid w:val="008D49AA"/>
    <w:rsid w:val="008D54D5"/>
    <w:rsid w:val="008D6386"/>
    <w:rsid w:val="008D6F74"/>
    <w:rsid w:val="008E067E"/>
    <w:rsid w:val="008E0731"/>
    <w:rsid w:val="008E179E"/>
    <w:rsid w:val="008E24A5"/>
    <w:rsid w:val="008E45F5"/>
    <w:rsid w:val="008E59AB"/>
    <w:rsid w:val="008E5C01"/>
    <w:rsid w:val="008E5D01"/>
    <w:rsid w:val="008F1723"/>
    <w:rsid w:val="008F4002"/>
    <w:rsid w:val="008F4E42"/>
    <w:rsid w:val="008F78A4"/>
    <w:rsid w:val="008F7A7F"/>
    <w:rsid w:val="009003BB"/>
    <w:rsid w:val="009008E0"/>
    <w:rsid w:val="009009AA"/>
    <w:rsid w:val="0090349E"/>
    <w:rsid w:val="00904065"/>
    <w:rsid w:val="0090419B"/>
    <w:rsid w:val="009042CE"/>
    <w:rsid w:val="00905378"/>
    <w:rsid w:val="00905712"/>
    <w:rsid w:val="00905E10"/>
    <w:rsid w:val="00906379"/>
    <w:rsid w:val="009079AB"/>
    <w:rsid w:val="00910255"/>
    <w:rsid w:val="00913D51"/>
    <w:rsid w:val="009154DD"/>
    <w:rsid w:val="009178C8"/>
    <w:rsid w:val="00920B45"/>
    <w:rsid w:val="00921842"/>
    <w:rsid w:val="0092192A"/>
    <w:rsid w:val="00922A89"/>
    <w:rsid w:val="0092326C"/>
    <w:rsid w:val="00924583"/>
    <w:rsid w:val="009260F2"/>
    <w:rsid w:val="0092742A"/>
    <w:rsid w:val="009307E4"/>
    <w:rsid w:val="00930C95"/>
    <w:rsid w:val="009312F3"/>
    <w:rsid w:val="00932677"/>
    <w:rsid w:val="00933AA9"/>
    <w:rsid w:val="00934726"/>
    <w:rsid w:val="00935CA5"/>
    <w:rsid w:val="0093617C"/>
    <w:rsid w:val="009366B9"/>
    <w:rsid w:val="009370B9"/>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285"/>
    <w:rsid w:val="009576DE"/>
    <w:rsid w:val="00957FE2"/>
    <w:rsid w:val="0096060E"/>
    <w:rsid w:val="00961AD4"/>
    <w:rsid w:val="00961C9E"/>
    <w:rsid w:val="0096256F"/>
    <w:rsid w:val="00963789"/>
    <w:rsid w:val="00963834"/>
    <w:rsid w:val="00964154"/>
    <w:rsid w:val="009659F5"/>
    <w:rsid w:val="00965F9A"/>
    <w:rsid w:val="00970C4F"/>
    <w:rsid w:val="00971E4D"/>
    <w:rsid w:val="009737B9"/>
    <w:rsid w:val="00973864"/>
    <w:rsid w:val="009759DA"/>
    <w:rsid w:val="00975D50"/>
    <w:rsid w:val="00976556"/>
    <w:rsid w:val="00977123"/>
    <w:rsid w:val="00977D26"/>
    <w:rsid w:val="00977DAE"/>
    <w:rsid w:val="00980BF8"/>
    <w:rsid w:val="00981E79"/>
    <w:rsid w:val="0098342B"/>
    <w:rsid w:val="00983526"/>
    <w:rsid w:val="009846B1"/>
    <w:rsid w:val="0098625E"/>
    <w:rsid w:val="009862E7"/>
    <w:rsid w:val="009901CE"/>
    <w:rsid w:val="00990C95"/>
    <w:rsid w:val="00991A26"/>
    <w:rsid w:val="00991B56"/>
    <w:rsid w:val="00991C1A"/>
    <w:rsid w:val="00995CA0"/>
    <w:rsid w:val="0099710F"/>
    <w:rsid w:val="00997288"/>
    <w:rsid w:val="0099785A"/>
    <w:rsid w:val="0099797C"/>
    <w:rsid w:val="009A0863"/>
    <w:rsid w:val="009A15A6"/>
    <w:rsid w:val="009A226E"/>
    <w:rsid w:val="009A2C7B"/>
    <w:rsid w:val="009B056F"/>
    <w:rsid w:val="009B0E16"/>
    <w:rsid w:val="009B17CA"/>
    <w:rsid w:val="009B1E92"/>
    <w:rsid w:val="009B2BCE"/>
    <w:rsid w:val="009B2D07"/>
    <w:rsid w:val="009B2D85"/>
    <w:rsid w:val="009B3D0A"/>
    <w:rsid w:val="009B6DD0"/>
    <w:rsid w:val="009B75FF"/>
    <w:rsid w:val="009C0F5A"/>
    <w:rsid w:val="009C3503"/>
    <w:rsid w:val="009C43D0"/>
    <w:rsid w:val="009C6FEB"/>
    <w:rsid w:val="009C7D79"/>
    <w:rsid w:val="009D08C9"/>
    <w:rsid w:val="009D1990"/>
    <w:rsid w:val="009D1FB6"/>
    <w:rsid w:val="009D2163"/>
    <w:rsid w:val="009D277B"/>
    <w:rsid w:val="009D2C32"/>
    <w:rsid w:val="009D2CDC"/>
    <w:rsid w:val="009D34D1"/>
    <w:rsid w:val="009D45FB"/>
    <w:rsid w:val="009D572E"/>
    <w:rsid w:val="009D5B29"/>
    <w:rsid w:val="009E2E33"/>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351B"/>
    <w:rsid w:val="00A065CC"/>
    <w:rsid w:val="00A102AE"/>
    <w:rsid w:val="00A10C66"/>
    <w:rsid w:val="00A1421A"/>
    <w:rsid w:val="00A14C7A"/>
    <w:rsid w:val="00A15B96"/>
    <w:rsid w:val="00A17C35"/>
    <w:rsid w:val="00A205FF"/>
    <w:rsid w:val="00A2092B"/>
    <w:rsid w:val="00A21668"/>
    <w:rsid w:val="00A254D3"/>
    <w:rsid w:val="00A276D9"/>
    <w:rsid w:val="00A32023"/>
    <w:rsid w:val="00A34C8C"/>
    <w:rsid w:val="00A352A4"/>
    <w:rsid w:val="00A35A07"/>
    <w:rsid w:val="00A36BF4"/>
    <w:rsid w:val="00A371EA"/>
    <w:rsid w:val="00A3748A"/>
    <w:rsid w:val="00A3796B"/>
    <w:rsid w:val="00A37FA2"/>
    <w:rsid w:val="00A40BC1"/>
    <w:rsid w:val="00A4108A"/>
    <w:rsid w:val="00A41DAA"/>
    <w:rsid w:val="00A42BF4"/>
    <w:rsid w:val="00A42F58"/>
    <w:rsid w:val="00A4546B"/>
    <w:rsid w:val="00A454F6"/>
    <w:rsid w:val="00A459E2"/>
    <w:rsid w:val="00A470D6"/>
    <w:rsid w:val="00A47521"/>
    <w:rsid w:val="00A4782D"/>
    <w:rsid w:val="00A503BA"/>
    <w:rsid w:val="00A51231"/>
    <w:rsid w:val="00A52067"/>
    <w:rsid w:val="00A52E12"/>
    <w:rsid w:val="00A535F6"/>
    <w:rsid w:val="00A54669"/>
    <w:rsid w:val="00A54FCD"/>
    <w:rsid w:val="00A56E75"/>
    <w:rsid w:val="00A5770D"/>
    <w:rsid w:val="00A57B6A"/>
    <w:rsid w:val="00A57FFB"/>
    <w:rsid w:val="00A60456"/>
    <w:rsid w:val="00A60BED"/>
    <w:rsid w:val="00A6176F"/>
    <w:rsid w:val="00A618B5"/>
    <w:rsid w:val="00A61F88"/>
    <w:rsid w:val="00A637C7"/>
    <w:rsid w:val="00A63AA6"/>
    <w:rsid w:val="00A64C1E"/>
    <w:rsid w:val="00A650D2"/>
    <w:rsid w:val="00A6561A"/>
    <w:rsid w:val="00A70029"/>
    <w:rsid w:val="00A70EED"/>
    <w:rsid w:val="00A71AA6"/>
    <w:rsid w:val="00A73551"/>
    <w:rsid w:val="00A74DEB"/>
    <w:rsid w:val="00A75BCE"/>
    <w:rsid w:val="00A80012"/>
    <w:rsid w:val="00A818A6"/>
    <w:rsid w:val="00A84945"/>
    <w:rsid w:val="00A87A2C"/>
    <w:rsid w:val="00A87BBF"/>
    <w:rsid w:val="00A9192B"/>
    <w:rsid w:val="00A91EDE"/>
    <w:rsid w:val="00A927ED"/>
    <w:rsid w:val="00A92FA9"/>
    <w:rsid w:val="00A930FD"/>
    <w:rsid w:val="00A945E2"/>
    <w:rsid w:val="00A96904"/>
    <w:rsid w:val="00A96D49"/>
    <w:rsid w:val="00A970C7"/>
    <w:rsid w:val="00AA007E"/>
    <w:rsid w:val="00AA0A8F"/>
    <w:rsid w:val="00AA154B"/>
    <w:rsid w:val="00AA19ED"/>
    <w:rsid w:val="00AA2369"/>
    <w:rsid w:val="00AA29CA"/>
    <w:rsid w:val="00AA3D30"/>
    <w:rsid w:val="00AA6087"/>
    <w:rsid w:val="00AA7CDB"/>
    <w:rsid w:val="00AB009B"/>
    <w:rsid w:val="00AB23AB"/>
    <w:rsid w:val="00AB263B"/>
    <w:rsid w:val="00AB3EAF"/>
    <w:rsid w:val="00AB4189"/>
    <w:rsid w:val="00AB56DC"/>
    <w:rsid w:val="00AB69FE"/>
    <w:rsid w:val="00AB6A50"/>
    <w:rsid w:val="00AC1790"/>
    <w:rsid w:val="00AC192A"/>
    <w:rsid w:val="00AC1C58"/>
    <w:rsid w:val="00AC273B"/>
    <w:rsid w:val="00AC373D"/>
    <w:rsid w:val="00AC3CEB"/>
    <w:rsid w:val="00AC717F"/>
    <w:rsid w:val="00AC7487"/>
    <w:rsid w:val="00AC74F6"/>
    <w:rsid w:val="00AC7CB9"/>
    <w:rsid w:val="00AD0F25"/>
    <w:rsid w:val="00AD150B"/>
    <w:rsid w:val="00AD1D0A"/>
    <w:rsid w:val="00AD29AC"/>
    <w:rsid w:val="00AD305B"/>
    <w:rsid w:val="00AD52FA"/>
    <w:rsid w:val="00AD5DE9"/>
    <w:rsid w:val="00AD6A8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18D5"/>
    <w:rsid w:val="00B12B54"/>
    <w:rsid w:val="00B14B2E"/>
    <w:rsid w:val="00B16F2D"/>
    <w:rsid w:val="00B173AC"/>
    <w:rsid w:val="00B17F19"/>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E6A"/>
    <w:rsid w:val="00B33827"/>
    <w:rsid w:val="00B33FE3"/>
    <w:rsid w:val="00B3535D"/>
    <w:rsid w:val="00B40B60"/>
    <w:rsid w:val="00B4449F"/>
    <w:rsid w:val="00B444C4"/>
    <w:rsid w:val="00B44885"/>
    <w:rsid w:val="00B44DCD"/>
    <w:rsid w:val="00B50212"/>
    <w:rsid w:val="00B513A8"/>
    <w:rsid w:val="00B53F14"/>
    <w:rsid w:val="00B5424C"/>
    <w:rsid w:val="00B55436"/>
    <w:rsid w:val="00B566AA"/>
    <w:rsid w:val="00B56C38"/>
    <w:rsid w:val="00B56D79"/>
    <w:rsid w:val="00B57960"/>
    <w:rsid w:val="00B61097"/>
    <w:rsid w:val="00B61A67"/>
    <w:rsid w:val="00B63EB4"/>
    <w:rsid w:val="00B64639"/>
    <w:rsid w:val="00B6697C"/>
    <w:rsid w:val="00B67626"/>
    <w:rsid w:val="00B67995"/>
    <w:rsid w:val="00B700A4"/>
    <w:rsid w:val="00B70E2F"/>
    <w:rsid w:val="00B72016"/>
    <w:rsid w:val="00B72AC9"/>
    <w:rsid w:val="00B74B46"/>
    <w:rsid w:val="00B75A89"/>
    <w:rsid w:val="00B8003E"/>
    <w:rsid w:val="00B80225"/>
    <w:rsid w:val="00B82D88"/>
    <w:rsid w:val="00B82DDA"/>
    <w:rsid w:val="00B8303C"/>
    <w:rsid w:val="00B83957"/>
    <w:rsid w:val="00B84763"/>
    <w:rsid w:val="00B84C5E"/>
    <w:rsid w:val="00B87884"/>
    <w:rsid w:val="00B9151B"/>
    <w:rsid w:val="00B92775"/>
    <w:rsid w:val="00B9284A"/>
    <w:rsid w:val="00B92BB2"/>
    <w:rsid w:val="00B92E71"/>
    <w:rsid w:val="00BA1CB6"/>
    <w:rsid w:val="00BA4A6A"/>
    <w:rsid w:val="00BA7B3D"/>
    <w:rsid w:val="00BB22B0"/>
    <w:rsid w:val="00BB232F"/>
    <w:rsid w:val="00BB2BAB"/>
    <w:rsid w:val="00BB6135"/>
    <w:rsid w:val="00BB6C3A"/>
    <w:rsid w:val="00BB70C4"/>
    <w:rsid w:val="00BB7C01"/>
    <w:rsid w:val="00BC2155"/>
    <w:rsid w:val="00BC2A52"/>
    <w:rsid w:val="00BC54D4"/>
    <w:rsid w:val="00BC5711"/>
    <w:rsid w:val="00BC5E17"/>
    <w:rsid w:val="00BC5FD5"/>
    <w:rsid w:val="00BC605D"/>
    <w:rsid w:val="00BC7104"/>
    <w:rsid w:val="00BD066A"/>
    <w:rsid w:val="00BD09D7"/>
    <w:rsid w:val="00BD0B6E"/>
    <w:rsid w:val="00BD2AE5"/>
    <w:rsid w:val="00BD42D5"/>
    <w:rsid w:val="00BD48F5"/>
    <w:rsid w:val="00BD4EF8"/>
    <w:rsid w:val="00BD6DD7"/>
    <w:rsid w:val="00BD761D"/>
    <w:rsid w:val="00BD785B"/>
    <w:rsid w:val="00BE0794"/>
    <w:rsid w:val="00BE2FD9"/>
    <w:rsid w:val="00BE743D"/>
    <w:rsid w:val="00BF0330"/>
    <w:rsid w:val="00BF1D9C"/>
    <w:rsid w:val="00BF1ED9"/>
    <w:rsid w:val="00BF250A"/>
    <w:rsid w:val="00BF39C0"/>
    <w:rsid w:val="00BF5514"/>
    <w:rsid w:val="00BF5F1A"/>
    <w:rsid w:val="00BF7F98"/>
    <w:rsid w:val="00C039CA"/>
    <w:rsid w:val="00C04CB2"/>
    <w:rsid w:val="00C057FA"/>
    <w:rsid w:val="00C05DD9"/>
    <w:rsid w:val="00C127BF"/>
    <w:rsid w:val="00C150E2"/>
    <w:rsid w:val="00C1613D"/>
    <w:rsid w:val="00C1633B"/>
    <w:rsid w:val="00C175FC"/>
    <w:rsid w:val="00C2082B"/>
    <w:rsid w:val="00C2120F"/>
    <w:rsid w:val="00C21B15"/>
    <w:rsid w:val="00C23F14"/>
    <w:rsid w:val="00C27D32"/>
    <w:rsid w:val="00C308D4"/>
    <w:rsid w:val="00C30CE3"/>
    <w:rsid w:val="00C31049"/>
    <w:rsid w:val="00C3189D"/>
    <w:rsid w:val="00C33315"/>
    <w:rsid w:val="00C36578"/>
    <w:rsid w:val="00C36E8C"/>
    <w:rsid w:val="00C373F3"/>
    <w:rsid w:val="00C4028B"/>
    <w:rsid w:val="00C40757"/>
    <w:rsid w:val="00C40F28"/>
    <w:rsid w:val="00C41047"/>
    <w:rsid w:val="00C410F3"/>
    <w:rsid w:val="00C423CD"/>
    <w:rsid w:val="00C43311"/>
    <w:rsid w:val="00C44F8E"/>
    <w:rsid w:val="00C46C2C"/>
    <w:rsid w:val="00C475E6"/>
    <w:rsid w:val="00C4774D"/>
    <w:rsid w:val="00C505FA"/>
    <w:rsid w:val="00C50A12"/>
    <w:rsid w:val="00C510B2"/>
    <w:rsid w:val="00C54DED"/>
    <w:rsid w:val="00C565DD"/>
    <w:rsid w:val="00C5773D"/>
    <w:rsid w:val="00C603FE"/>
    <w:rsid w:val="00C60BC6"/>
    <w:rsid w:val="00C61703"/>
    <w:rsid w:val="00C62074"/>
    <w:rsid w:val="00C62CD8"/>
    <w:rsid w:val="00C63716"/>
    <w:rsid w:val="00C64FF7"/>
    <w:rsid w:val="00C67BCF"/>
    <w:rsid w:val="00C67C52"/>
    <w:rsid w:val="00C71022"/>
    <w:rsid w:val="00C726C9"/>
    <w:rsid w:val="00C727C1"/>
    <w:rsid w:val="00C75BFC"/>
    <w:rsid w:val="00C7647D"/>
    <w:rsid w:val="00C774FF"/>
    <w:rsid w:val="00C802D9"/>
    <w:rsid w:val="00C81847"/>
    <w:rsid w:val="00C8240D"/>
    <w:rsid w:val="00C82D3F"/>
    <w:rsid w:val="00C84B2A"/>
    <w:rsid w:val="00C84B7C"/>
    <w:rsid w:val="00C84C05"/>
    <w:rsid w:val="00C8599A"/>
    <w:rsid w:val="00C859C3"/>
    <w:rsid w:val="00C85D79"/>
    <w:rsid w:val="00C85FBF"/>
    <w:rsid w:val="00C90E3C"/>
    <w:rsid w:val="00C91493"/>
    <w:rsid w:val="00C91BCD"/>
    <w:rsid w:val="00C91D56"/>
    <w:rsid w:val="00C92A7D"/>
    <w:rsid w:val="00C954B2"/>
    <w:rsid w:val="00CA137F"/>
    <w:rsid w:val="00CA37FF"/>
    <w:rsid w:val="00CA3B6D"/>
    <w:rsid w:val="00CA68E9"/>
    <w:rsid w:val="00CB01EA"/>
    <w:rsid w:val="00CB04DD"/>
    <w:rsid w:val="00CB0ADF"/>
    <w:rsid w:val="00CB1230"/>
    <w:rsid w:val="00CB3125"/>
    <w:rsid w:val="00CB3D2E"/>
    <w:rsid w:val="00CB4178"/>
    <w:rsid w:val="00CB5440"/>
    <w:rsid w:val="00CB6ACC"/>
    <w:rsid w:val="00CC0C21"/>
    <w:rsid w:val="00CC0DA5"/>
    <w:rsid w:val="00CC14F3"/>
    <w:rsid w:val="00CC15EC"/>
    <w:rsid w:val="00CC19B9"/>
    <w:rsid w:val="00CC1B75"/>
    <w:rsid w:val="00CC49C6"/>
    <w:rsid w:val="00CC4A24"/>
    <w:rsid w:val="00CD03E0"/>
    <w:rsid w:val="00CD0B2B"/>
    <w:rsid w:val="00CD1335"/>
    <w:rsid w:val="00CD2694"/>
    <w:rsid w:val="00CD415C"/>
    <w:rsid w:val="00CD4779"/>
    <w:rsid w:val="00CD58E2"/>
    <w:rsid w:val="00CD696C"/>
    <w:rsid w:val="00CD7D1F"/>
    <w:rsid w:val="00CE3A65"/>
    <w:rsid w:val="00CE3A8D"/>
    <w:rsid w:val="00CE5048"/>
    <w:rsid w:val="00CE7426"/>
    <w:rsid w:val="00CE75F7"/>
    <w:rsid w:val="00CE7D4E"/>
    <w:rsid w:val="00CF0792"/>
    <w:rsid w:val="00CF170C"/>
    <w:rsid w:val="00CF1B10"/>
    <w:rsid w:val="00CF2EE5"/>
    <w:rsid w:val="00CF3CAD"/>
    <w:rsid w:val="00CF4860"/>
    <w:rsid w:val="00CF4958"/>
    <w:rsid w:val="00CF56CC"/>
    <w:rsid w:val="00D02D75"/>
    <w:rsid w:val="00D056D7"/>
    <w:rsid w:val="00D05DAE"/>
    <w:rsid w:val="00D060FD"/>
    <w:rsid w:val="00D06519"/>
    <w:rsid w:val="00D07FC5"/>
    <w:rsid w:val="00D103DD"/>
    <w:rsid w:val="00D134D7"/>
    <w:rsid w:val="00D143EA"/>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32A2"/>
    <w:rsid w:val="00D34BCF"/>
    <w:rsid w:val="00D351C4"/>
    <w:rsid w:val="00D35D80"/>
    <w:rsid w:val="00D426CC"/>
    <w:rsid w:val="00D430B6"/>
    <w:rsid w:val="00D45180"/>
    <w:rsid w:val="00D45F7D"/>
    <w:rsid w:val="00D466E7"/>
    <w:rsid w:val="00D47C57"/>
    <w:rsid w:val="00D51700"/>
    <w:rsid w:val="00D527DE"/>
    <w:rsid w:val="00D54B75"/>
    <w:rsid w:val="00D54EB2"/>
    <w:rsid w:val="00D55A2F"/>
    <w:rsid w:val="00D568F9"/>
    <w:rsid w:val="00D6076F"/>
    <w:rsid w:val="00D62823"/>
    <w:rsid w:val="00D63DC5"/>
    <w:rsid w:val="00D64699"/>
    <w:rsid w:val="00D6530B"/>
    <w:rsid w:val="00D66891"/>
    <w:rsid w:val="00D66D46"/>
    <w:rsid w:val="00D67D85"/>
    <w:rsid w:val="00D71133"/>
    <w:rsid w:val="00D71CC5"/>
    <w:rsid w:val="00D727CB"/>
    <w:rsid w:val="00D72C9A"/>
    <w:rsid w:val="00D73030"/>
    <w:rsid w:val="00D730A8"/>
    <w:rsid w:val="00D740D4"/>
    <w:rsid w:val="00D76377"/>
    <w:rsid w:val="00D766B6"/>
    <w:rsid w:val="00D76B6D"/>
    <w:rsid w:val="00D775A4"/>
    <w:rsid w:val="00D81139"/>
    <w:rsid w:val="00D8166D"/>
    <w:rsid w:val="00D82F2B"/>
    <w:rsid w:val="00D84B95"/>
    <w:rsid w:val="00D84EA0"/>
    <w:rsid w:val="00D85BEA"/>
    <w:rsid w:val="00D863DF"/>
    <w:rsid w:val="00D8678E"/>
    <w:rsid w:val="00D8689E"/>
    <w:rsid w:val="00D917BD"/>
    <w:rsid w:val="00D9288B"/>
    <w:rsid w:val="00D92A07"/>
    <w:rsid w:val="00D92DEC"/>
    <w:rsid w:val="00D93B28"/>
    <w:rsid w:val="00D946DD"/>
    <w:rsid w:val="00D9614E"/>
    <w:rsid w:val="00D976B6"/>
    <w:rsid w:val="00DA1465"/>
    <w:rsid w:val="00DA27C8"/>
    <w:rsid w:val="00DA4E08"/>
    <w:rsid w:val="00DA5D8B"/>
    <w:rsid w:val="00DA6611"/>
    <w:rsid w:val="00DA749E"/>
    <w:rsid w:val="00DB1A66"/>
    <w:rsid w:val="00DB4CFA"/>
    <w:rsid w:val="00DB5B20"/>
    <w:rsid w:val="00DC05A4"/>
    <w:rsid w:val="00DC10FA"/>
    <w:rsid w:val="00DC10FE"/>
    <w:rsid w:val="00DC3070"/>
    <w:rsid w:val="00DC34B5"/>
    <w:rsid w:val="00DC6ACD"/>
    <w:rsid w:val="00DC7DF6"/>
    <w:rsid w:val="00DD0F7F"/>
    <w:rsid w:val="00DD12F9"/>
    <w:rsid w:val="00DD134D"/>
    <w:rsid w:val="00DD1F46"/>
    <w:rsid w:val="00DD2127"/>
    <w:rsid w:val="00DD2B3A"/>
    <w:rsid w:val="00DD3856"/>
    <w:rsid w:val="00DD3F40"/>
    <w:rsid w:val="00DD46BA"/>
    <w:rsid w:val="00DD4D2C"/>
    <w:rsid w:val="00DD4F26"/>
    <w:rsid w:val="00DD5E1C"/>
    <w:rsid w:val="00DD6180"/>
    <w:rsid w:val="00DD6C4D"/>
    <w:rsid w:val="00DD6EB4"/>
    <w:rsid w:val="00DD70AF"/>
    <w:rsid w:val="00DD727F"/>
    <w:rsid w:val="00DD78FF"/>
    <w:rsid w:val="00DD7D63"/>
    <w:rsid w:val="00DE036B"/>
    <w:rsid w:val="00DE3F8A"/>
    <w:rsid w:val="00DE4117"/>
    <w:rsid w:val="00DE7E01"/>
    <w:rsid w:val="00DF04D6"/>
    <w:rsid w:val="00DF12AC"/>
    <w:rsid w:val="00DF237F"/>
    <w:rsid w:val="00DF2460"/>
    <w:rsid w:val="00DF38A7"/>
    <w:rsid w:val="00DF4FB3"/>
    <w:rsid w:val="00E01ECD"/>
    <w:rsid w:val="00E032E2"/>
    <w:rsid w:val="00E03A33"/>
    <w:rsid w:val="00E045A5"/>
    <w:rsid w:val="00E04945"/>
    <w:rsid w:val="00E05188"/>
    <w:rsid w:val="00E05ED9"/>
    <w:rsid w:val="00E0642F"/>
    <w:rsid w:val="00E07101"/>
    <w:rsid w:val="00E07347"/>
    <w:rsid w:val="00E075D2"/>
    <w:rsid w:val="00E07F97"/>
    <w:rsid w:val="00E1072C"/>
    <w:rsid w:val="00E11C27"/>
    <w:rsid w:val="00E12B05"/>
    <w:rsid w:val="00E13026"/>
    <w:rsid w:val="00E13C2A"/>
    <w:rsid w:val="00E147D4"/>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650F"/>
    <w:rsid w:val="00E37BB7"/>
    <w:rsid w:val="00E41407"/>
    <w:rsid w:val="00E41C64"/>
    <w:rsid w:val="00E42E15"/>
    <w:rsid w:val="00E43123"/>
    <w:rsid w:val="00E434F1"/>
    <w:rsid w:val="00E43ECD"/>
    <w:rsid w:val="00E46BE8"/>
    <w:rsid w:val="00E46E1C"/>
    <w:rsid w:val="00E472BA"/>
    <w:rsid w:val="00E47900"/>
    <w:rsid w:val="00E50AF6"/>
    <w:rsid w:val="00E51FF2"/>
    <w:rsid w:val="00E523B3"/>
    <w:rsid w:val="00E52866"/>
    <w:rsid w:val="00E52A18"/>
    <w:rsid w:val="00E52FC8"/>
    <w:rsid w:val="00E541E4"/>
    <w:rsid w:val="00E55F2E"/>
    <w:rsid w:val="00E56A48"/>
    <w:rsid w:val="00E5716E"/>
    <w:rsid w:val="00E6093C"/>
    <w:rsid w:val="00E61668"/>
    <w:rsid w:val="00E62765"/>
    <w:rsid w:val="00E63D6A"/>
    <w:rsid w:val="00E64AB1"/>
    <w:rsid w:val="00E65031"/>
    <w:rsid w:val="00E675B2"/>
    <w:rsid w:val="00E67A9F"/>
    <w:rsid w:val="00E73D73"/>
    <w:rsid w:val="00E73FE8"/>
    <w:rsid w:val="00E7403D"/>
    <w:rsid w:val="00E7464D"/>
    <w:rsid w:val="00E750F1"/>
    <w:rsid w:val="00E767FF"/>
    <w:rsid w:val="00E769EB"/>
    <w:rsid w:val="00E76E1F"/>
    <w:rsid w:val="00E802C4"/>
    <w:rsid w:val="00E80465"/>
    <w:rsid w:val="00E812F8"/>
    <w:rsid w:val="00E831C4"/>
    <w:rsid w:val="00E847A1"/>
    <w:rsid w:val="00E84AB4"/>
    <w:rsid w:val="00E84D91"/>
    <w:rsid w:val="00E84F92"/>
    <w:rsid w:val="00E86BCC"/>
    <w:rsid w:val="00E93013"/>
    <w:rsid w:val="00E94C1A"/>
    <w:rsid w:val="00E95865"/>
    <w:rsid w:val="00E9639D"/>
    <w:rsid w:val="00E97E9E"/>
    <w:rsid w:val="00E97F38"/>
    <w:rsid w:val="00EA17F7"/>
    <w:rsid w:val="00EA194E"/>
    <w:rsid w:val="00EA1E7E"/>
    <w:rsid w:val="00EA3A48"/>
    <w:rsid w:val="00EA3D62"/>
    <w:rsid w:val="00EA3D76"/>
    <w:rsid w:val="00EA4562"/>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7CB1"/>
    <w:rsid w:val="00EB7D63"/>
    <w:rsid w:val="00EC08D3"/>
    <w:rsid w:val="00EC1F9A"/>
    <w:rsid w:val="00EC1FAA"/>
    <w:rsid w:val="00EC3F29"/>
    <w:rsid w:val="00EC4DCB"/>
    <w:rsid w:val="00EC4EDF"/>
    <w:rsid w:val="00EC55E3"/>
    <w:rsid w:val="00EC693B"/>
    <w:rsid w:val="00ED05C6"/>
    <w:rsid w:val="00ED45B4"/>
    <w:rsid w:val="00ED46CB"/>
    <w:rsid w:val="00ED63F6"/>
    <w:rsid w:val="00ED76D4"/>
    <w:rsid w:val="00ED7EAA"/>
    <w:rsid w:val="00EE00F5"/>
    <w:rsid w:val="00EE0846"/>
    <w:rsid w:val="00EE101B"/>
    <w:rsid w:val="00EE12BD"/>
    <w:rsid w:val="00EE1842"/>
    <w:rsid w:val="00EE266B"/>
    <w:rsid w:val="00EE296A"/>
    <w:rsid w:val="00EE33B9"/>
    <w:rsid w:val="00EE3512"/>
    <w:rsid w:val="00EE436F"/>
    <w:rsid w:val="00EE4DE4"/>
    <w:rsid w:val="00EF3EDB"/>
    <w:rsid w:val="00EF43CA"/>
    <w:rsid w:val="00EF64A9"/>
    <w:rsid w:val="00EF67B4"/>
    <w:rsid w:val="00EF7297"/>
    <w:rsid w:val="00F007DD"/>
    <w:rsid w:val="00F00BF2"/>
    <w:rsid w:val="00F00F06"/>
    <w:rsid w:val="00F019F7"/>
    <w:rsid w:val="00F02C28"/>
    <w:rsid w:val="00F030D0"/>
    <w:rsid w:val="00F04AA8"/>
    <w:rsid w:val="00F0520D"/>
    <w:rsid w:val="00F05CE1"/>
    <w:rsid w:val="00F07086"/>
    <w:rsid w:val="00F11E14"/>
    <w:rsid w:val="00F13429"/>
    <w:rsid w:val="00F154EB"/>
    <w:rsid w:val="00F1784F"/>
    <w:rsid w:val="00F22F14"/>
    <w:rsid w:val="00F23B4F"/>
    <w:rsid w:val="00F23CA1"/>
    <w:rsid w:val="00F25A7F"/>
    <w:rsid w:val="00F25B90"/>
    <w:rsid w:val="00F25F91"/>
    <w:rsid w:val="00F266FB"/>
    <w:rsid w:val="00F322BA"/>
    <w:rsid w:val="00F3352E"/>
    <w:rsid w:val="00F34F24"/>
    <w:rsid w:val="00F35C54"/>
    <w:rsid w:val="00F35CDD"/>
    <w:rsid w:val="00F41014"/>
    <w:rsid w:val="00F41554"/>
    <w:rsid w:val="00F42C48"/>
    <w:rsid w:val="00F431FB"/>
    <w:rsid w:val="00F47512"/>
    <w:rsid w:val="00F51BA1"/>
    <w:rsid w:val="00F52557"/>
    <w:rsid w:val="00F528C5"/>
    <w:rsid w:val="00F535F1"/>
    <w:rsid w:val="00F537DD"/>
    <w:rsid w:val="00F53F76"/>
    <w:rsid w:val="00F54514"/>
    <w:rsid w:val="00F576AC"/>
    <w:rsid w:val="00F61AC9"/>
    <w:rsid w:val="00F61CCA"/>
    <w:rsid w:val="00F62498"/>
    <w:rsid w:val="00F633B2"/>
    <w:rsid w:val="00F647AF"/>
    <w:rsid w:val="00F66702"/>
    <w:rsid w:val="00F70AF2"/>
    <w:rsid w:val="00F71E27"/>
    <w:rsid w:val="00F72066"/>
    <w:rsid w:val="00F72551"/>
    <w:rsid w:val="00F72EDE"/>
    <w:rsid w:val="00F74C1C"/>
    <w:rsid w:val="00F752D8"/>
    <w:rsid w:val="00F75FCC"/>
    <w:rsid w:val="00F77390"/>
    <w:rsid w:val="00F80D2F"/>
    <w:rsid w:val="00F818B6"/>
    <w:rsid w:val="00F81AED"/>
    <w:rsid w:val="00F82186"/>
    <w:rsid w:val="00F8472A"/>
    <w:rsid w:val="00F84F11"/>
    <w:rsid w:val="00F87FA6"/>
    <w:rsid w:val="00F91703"/>
    <w:rsid w:val="00F917FE"/>
    <w:rsid w:val="00F9291B"/>
    <w:rsid w:val="00F93097"/>
    <w:rsid w:val="00F93E7E"/>
    <w:rsid w:val="00F946BB"/>
    <w:rsid w:val="00F94CBC"/>
    <w:rsid w:val="00F953C6"/>
    <w:rsid w:val="00F95436"/>
    <w:rsid w:val="00F96DCC"/>
    <w:rsid w:val="00FA00F7"/>
    <w:rsid w:val="00FA02BA"/>
    <w:rsid w:val="00FA355D"/>
    <w:rsid w:val="00FA5097"/>
    <w:rsid w:val="00FA5C6A"/>
    <w:rsid w:val="00FB04C4"/>
    <w:rsid w:val="00FB0B30"/>
    <w:rsid w:val="00FB2C2B"/>
    <w:rsid w:val="00FB2C2E"/>
    <w:rsid w:val="00FB354E"/>
    <w:rsid w:val="00FB3C74"/>
    <w:rsid w:val="00FB52F5"/>
    <w:rsid w:val="00FB7A31"/>
    <w:rsid w:val="00FB7FF5"/>
    <w:rsid w:val="00FC02EE"/>
    <w:rsid w:val="00FC17D0"/>
    <w:rsid w:val="00FC39F3"/>
    <w:rsid w:val="00FC41AA"/>
    <w:rsid w:val="00FC44B4"/>
    <w:rsid w:val="00FC4A88"/>
    <w:rsid w:val="00FC4EAC"/>
    <w:rsid w:val="00FC5727"/>
    <w:rsid w:val="00FC7014"/>
    <w:rsid w:val="00FC713E"/>
    <w:rsid w:val="00FD0E58"/>
    <w:rsid w:val="00FD30F7"/>
    <w:rsid w:val="00FD3307"/>
    <w:rsid w:val="00FD457F"/>
    <w:rsid w:val="00FD46BE"/>
    <w:rsid w:val="00FD5753"/>
    <w:rsid w:val="00FD5868"/>
    <w:rsid w:val="00FD5B20"/>
    <w:rsid w:val="00FE0604"/>
    <w:rsid w:val="00FE0B1A"/>
    <w:rsid w:val="00FE0C21"/>
    <w:rsid w:val="00FE22CC"/>
    <w:rsid w:val="00FE4D30"/>
    <w:rsid w:val="00FE5F97"/>
    <w:rsid w:val="00FE6F05"/>
    <w:rsid w:val="00FE7BE6"/>
    <w:rsid w:val="00FF0AD1"/>
    <w:rsid w:val="00FF2F2A"/>
    <w:rsid w:val="00FF3016"/>
    <w:rsid w:val="00FF321E"/>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BCBD52"/>
  <w15:docId w15:val="{CDBF7024-042F-4411-85D4-F4EDED834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pPr>
      <w:keepNext/>
      <w:jc w:val="center"/>
      <w:outlineLvl w:val="0"/>
    </w:pPr>
    <w:rPr>
      <w:sz w:val="32"/>
      <w:lang w:val="x-none" w:eastAsia="x-none"/>
    </w:rPr>
  </w:style>
  <w:style w:type="paragraph" w:styleId="Heading2">
    <w:name w:val="heading 2"/>
    <w:basedOn w:val="Normal"/>
    <w:next w:val="Normal"/>
    <w:link w:val="Heading2Char"/>
    <w:qFormat/>
    <w:pPr>
      <w:keepNext/>
      <w:jc w:val="center"/>
      <w:outlineLvl w:val="1"/>
    </w:pPr>
    <w:rPr>
      <w:b/>
      <w:noProof/>
      <w:sz w:val="2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5"/>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340FA5"/>
    <w:rPr>
      <w:sz w:val="32"/>
    </w:rPr>
  </w:style>
  <w:style w:type="character" w:customStyle="1" w:styleId="Heading2Char">
    <w:name w:val="Heading 2 Char"/>
    <w:link w:val="Heading2"/>
    <w:rsid w:val="00340FA5"/>
    <w:rPr>
      <w:b/>
      <w:noProof/>
      <w:sz w:val="22"/>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oe.mass.edu/ele/cpr/default.html"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853CB2-A726-4C3D-B5FA-E2E036D627A9}">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1019</TotalTime>
  <Pages>10</Pages>
  <Words>2016</Words>
  <Characters>11492</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Lynn Public Schools</vt:lpstr>
    </vt:vector>
  </TitlesOfParts>
  <Company/>
  <LinksUpToDate>false</LinksUpToDate>
  <CharactersWithSpaces>13482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Lynn Public Schools Targeted and Focused Monitoring Report 2026</dc:title>
  <dc:creator>DESE</dc:creator>
  <cp:lastModifiedBy>Zou, Dong (EOE)</cp:lastModifiedBy>
  <cp:revision>14</cp:revision>
  <cp:lastPrinted>2015-01-08T14:35:00Z</cp:lastPrinted>
  <dcterms:created xsi:type="dcterms:W3CDTF">2026-06-15T20:49:00Z</dcterms:created>
  <dcterms:modified xsi:type="dcterms:W3CDTF">2026-06-16T18:24:00Z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Jun 16 2026 12:00AM</vt:lpwstr>
  </property>
</Properties>
</file>