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2950" w:type="dxa"/>
        <w:tblLook w:val="04A0" w:firstRow="1" w:lastRow="0" w:firstColumn="1" w:lastColumn="0" w:noHBand="0" w:noVBand="1"/>
        <w:tblDescription w:val="ELE 1: ANNUAL ENGLISH LANGUAGE PROFICIENCY ASSESSMENT"/>
      </w:tblPr>
      <w:tblGrid>
        <w:gridCol w:w="2940"/>
        <w:gridCol w:w="10010"/>
      </w:tblGrid>
      <w:tr w:rsidR="0091262A" w14:paraId="52D6163C" w14:textId="77777777" w:rsidTr="00263955">
        <w:trPr>
          <w:tblHeader/>
        </w:trPr>
        <w:tc>
          <w:tcPr>
            <w:tcW w:w="12950" w:type="dxa"/>
            <w:gridSpan w:val="2"/>
            <w:shd w:val="clear" w:color="auto" w:fill="DEEAF6" w:themeFill="accent1" w:themeFillTint="33"/>
          </w:tcPr>
          <w:p w14:paraId="1E984685" w14:textId="77777777" w:rsidR="0091262A" w:rsidRPr="00B1055E" w:rsidRDefault="0091262A" w:rsidP="0091262A">
            <w:pPr>
              <w:jc w:val="center"/>
              <w:rPr>
                <w:rFonts w:ascii="Times New Roman" w:hAnsi="Times New Roman" w:cs="Times New Roman"/>
                <w:b/>
                <w:sz w:val="28"/>
                <w:szCs w:val="28"/>
              </w:rPr>
            </w:pPr>
            <w:r w:rsidRPr="00B1055E">
              <w:rPr>
                <w:rFonts w:ascii="Times New Roman" w:hAnsi="Times New Roman" w:cs="Times New Roman"/>
                <w:b/>
                <w:sz w:val="28"/>
                <w:szCs w:val="28"/>
              </w:rPr>
              <w:t>ELE 1: ANNUAL ENGLISH LANGUAGE PROFICIENCY ASSESSMENT</w:t>
            </w:r>
          </w:p>
        </w:tc>
      </w:tr>
      <w:tr w:rsidR="00E60D16" w14:paraId="319EE8E9" w14:textId="77777777" w:rsidTr="7B25DB85">
        <w:tc>
          <w:tcPr>
            <w:tcW w:w="2940" w:type="dxa"/>
            <w:shd w:val="clear" w:color="auto" w:fill="DEEAF6" w:themeFill="accent1" w:themeFillTint="33"/>
          </w:tcPr>
          <w:p w14:paraId="7A1FE54B" w14:textId="77777777" w:rsidR="0091262A" w:rsidRPr="00B1055E" w:rsidRDefault="0091262A">
            <w:pPr>
              <w:rPr>
                <w:rFonts w:ascii="Times New Roman" w:hAnsi="Times New Roman" w:cs="Times New Roman"/>
                <w:b/>
                <w:sz w:val="24"/>
                <w:szCs w:val="24"/>
              </w:rPr>
            </w:pPr>
            <w:r w:rsidRPr="00B1055E">
              <w:rPr>
                <w:rFonts w:ascii="Times New Roman" w:hAnsi="Times New Roman" w:cs="Times New Roman"/>
                <w:b/>
                <w:sz w:val="24"/>
                <w:szCs w:val="24"/>
              </w:rPr>
              <w:t>LEGAL REQUIREMENT</w:t>
            </w:r>
          </w:p>
        </w:tc>
        <w:tc>
          <w:tcPr>
            <w:tcW w:w="10010" w:type="dxa"/>
          </w:tcPr>
          <w:p w14:paraId="34AC64DC" w14:textId="77777777" w:rsidR="00EA0EED" w:rsidRPr="00EA0EED" w:rsidRDefault="00EA0EED" w:rsidP="00EA0EED">
            <w:pPr>
              <w:numPr>
                <w:ilvl w:val="0"/>
                <w:numId w:val="2"/>
              </w:numPr>
              <w:rPr>
                <w:rFonts w:ascii="Times New Roman" w:hAnsi="Times New Roman" w:cs="Times New Roman"/>
              </w:rPr>
            </w:pPr>
            <w:r w:rsidRPr="00EA0EED">
              <w:rPr>
                <w:rFonts w:ascii="Times New Roman" w:hAnsi="Times New Roman" w:cs="Times New Roman"/>
              </w:rPr>
              <w:t>The district annually assesses the English proficiency of all ELs.</w:t>
            </w:r>
          </w:p>
          <w:p w14:paraId="54A61414" w14:textId="77777777" w:rsidR="00EA0EED" w:rsidRPr="00EA0EED" w:rsidRDefault="00EA0EED" w:rsidP="00EA0EED">
            <w:pPr>
              <w:rPr>
                <w:rFonts w:ascii="Times New Roman" w:hAnsi="Times New Roman" w:cs="Times New Roman"/>
              </w:rPr>
            </w:pPr>
          </w:p>
          <w:p w14:paraId="025D1A09" w14:textId="77777777" w:rsidR="00EA0EED" w:rsidRPr="00EA0EED" w:rsidRDefault="00EA0EED" w:rsidP="00EA0EED">
            <w:pPr>
              <w:numPr>
                <w:ilvl w:val="0"/>
                <w:numId w:val="2"/>
              </w:numPr>
              <w:rPr>
                <w:rFonts w:ascii="Times New Roman" w:hAnsi="Times New Roman" w:cs="Times New Roman"/>
              </w:rPr>
            </w:pPr>
            <w:r w:rsidRPr="00EA0EED">
              <w:rPr>
                <w:rFonts w:ascii="Times New Roman" w:hAnsi="Times New Roman" w:cs="Times New Roman"/>
              </w:rPr>
              <w:t>The ACCESS for ELLs 2.0 is administered to ELs annually in grades K-12 by qualified staff.</w:t>
            </w:r>
          </w:p>
          <w:p w14:paraId="48BC8BC8" w14:textId="77777777" w:rsidR="00EA0EED" w:rsidRDefault="00EA0EED" w:rsidP="00EA0EED">
            <w:pPr>
              <w:ind w:left="360"/>
              <w:rPr>
                <w:rFonts w:ascii="Times New Roman" w:hAnsi="Times New Roman" w:cs="Times New Roman"/>
                <w:b/>
                <w:bCs/>
              </w:rPr>
            </w:pPr>
          </w:p>
          <w:p w14:paraId="5AC423D1" w14:textId="2480E173" w:rsidR="00EA0EED" w:rsidRPr="00EA0EED" w:rsidRDefault="00C16DB7">
            <w:pPr>
              <w:rPr>
                <w:rFonts w:ascii="Times New Roman" w:hAnsi="Times New Roman" w:cs="Times New Roman"/>
              </w:rPr>
            </w:pPr>
            <w:r w:rsidRPr="00C16DB7">
              <w:rPr>
                <w:rFonts w:ascii="Times New Roman" w:hAnsi="Times New Roman" w:cs="Times New Roman"/>
                <w:b/>
                <w:bCs/>
              </w:rPr>
              <w:t xml:space="preserve">Authority: Elementary and Secondary Education Act (ESEA), as reauthorized by the Every Student Succeeds Act (ESSA), 20 U.S.C. § 6823(b)(3)(B); G.L. c. 71A, § 7; 603 CMR 14.02. </w:t>
            </w:r>
          </w:p>
        </w:tc>
      </w:tr>
      <w:tr w:rsidR="00E60D16" w14:paraId="659CCDD5" w14:textId="77777777" w:rsidTr="7B25DB85">
        <w:tc>
          <w:tcPr>
            <w:tcW w:w="2940" w:type="dxa"/>
            <w:shd w:val="clear" w:color="auto" w:fill="DEEAF6" w:themeFill="accent1" w:themeFillTint="33"/>
          </w:tcPr>
          <w:p w14:paraId="385A0045" w14:textId="77777777" w:rsidR="00EA0EED" w:rsidRPr="00B1055E" w:rsidRDefault="00EA0EED">
            <w:pPr>
              <w:rPr>
                <w:rFonts w:ascii="Times New Roman" w:hAnsi="Times New Roman" w:cs="Times New Roman"/>
                <w:b/>
                <w:sz w:val="24"/>
                <w:szCs w:val="24"/>
              </w:rPr>
            </w:pPr>
            <w:r w:rsidRPr="00B1055E">
              <w:rPr>
                <w:rFonts w:ascii="Times New Roman" w:hAnsi="Times New Roman" w:cs="Times New Roman"/>
                <w:b/>
                <w:sz w:val="24"/>
                <w:szCs w:val="24"/>
              </w:rPr>
              <w:t>IMPLEMENTATION GUIDANCE</w:t>
            </w:r>
          </w:p>
        </w:tc>
        <w:tc>
          <w:tcPr>
            <w:tcW w:w="10010" w:type="dxa"/>
          </w:tcPr>
          <w:p w14:paraId="6FC937CC" w14:textId="77777777" w:rsidR="00EA0EED" w:rsidRPr="003875AA" w:rsidRDefault="009B726C" w:rsidP="00EA0EED">
            <w:pPr>
              <w:pStyle w:val="BodyTextIndent2"/>
              <w:numPr>
                <w:ilvl w:val="0"/>
                <w:numId w:val="3"/>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438"/>
              <w:rPr>
                <w:rFonts w:ascii="Times New Roman" w:hAnsi="Times New Roman" w:cs="Times New Roman"/>
              </w:rPr>
            </w:pPr>
            <w:r>
              <w:rPr>
                <w:rFonts w:ascii="Times New Roman" w:hAnsi="Times New Roman" w:cs="Times New Roman"/>
              </w:rPr>
              <w:t xml:space="preserve">Districts will assess </w:t>
            </w:r>
            <w:r w:rsidR="00EA0EED" w:rsidRPr="003875AA">
              <w:rPr>
                <w:rFonts w:ascii="Times New Roman" w:hAnsi="Times New Roman" w:cs="Times New Roman"/>
              </w:rPr>
              <w:t>ELs annually using the ACCESS for ELLs test until such time as their assessments and other relevant data indicate English language proficiency. Districts must continue to assess ALL ELs, even those who have opted out of ELE services under ELE 8.</w:t>
            </w:r>
          </w:p>
          <w:p w14:paraId="156E7A0F" w14:textId="77777777" w:rsidR="00EA0EED" w:rsidRPr="003875AA" w:rsidRDefault="00EA0EED" w:rsidP="00EA0EED">
            <w:pPr>
              <w:pStyle w:val="BodyTextIndent2"/>
              <w:numPr>
                <w:ilvl w:val="0"/>
                <w:numId w:val="3"/>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438"/>
              <w:rPr>
                <w:rFonts w:ascii="Times New Roman" w:hAnsi="Times New Roman" w:cs="Times New Roman"/>
              </w:rPr>
            </w:pPr>
            <w:r w:rsidRPr="003875AA">
              <w:rPr>
                <w:rFonts w:ascii="Times New Roman" w:hAnsi="Times New Roman" w:cs="Times New Roman"/>
              </w:rPr>
              <w:t xml:space="preserve">95 percent or more of ELs must participate in the ACCESS for ELLs test </w:t>
            </w:r>
            <w:proofErr w:type="gramStart"/>
            <w:r w:rsidRPr="003875AA">
              <w:rPr>
                <w:rFonts w:ascii="Times New Roman" w:hAnsi="Times New Roman" w:cs="Times New Roman"/>
              </w:rPr>
              <w:t>in order to</w:t>
            </w:r>
            <w:proofErr w:type="gramEnd"/>
            <w:r w:rsidRPr="003875AA">
              <w:rPr>
                <w:rFonts w:ascii="Times New Roman" w:hAnsi="Times New Roman" w:cs="Times New Roman"/>
              </w:rPr>
              <w:t xml:space="preserve"> be in compliance with ELE 1.</w:t>
            </w:r>
          </w:p>
          <w:p w14:paraId="6179A30E" w14:textId="77777777" w:rsidR="00AA6FDD" w:rsidRDefault="00BB3C25" w:rsidP="00AA6FDD">
            <w:pPr>
              <w:pStyle w:val="BodyTextIndent2"/>
              <w:numPr>
                <w:ilvl w:val="0"/>
                <w:numId w:val="3"/>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438"/>
              <w:rPr>
                <w:rFonts w:ascii="Times New Roman" w:hAnsi="Times New Roman" w:cs="Times New Roman"/>
              </w:rPr>
            </w:pPr>
            <w:r>
              <w:rPr>
                <w:rFonts w:ascii="Times New Roman" w:hAnsi="Times New Roman" w:cs="Times New Roman"/>
              </w:rPr>
              <w:t>It is a requirement for districts to</w:t>
            </w:r>
            <w:r w:rsidR="00EA0EED" w:rsidRPr="003875AA">
              <w:rPr>
                <w:rFonts w:ascii="Times New Roman" w:hAnsi="Times New Roman" w:cs="Times New Roman"/>
              </w:rPr>
              <w:t xml:space="preserve"> assess the reading, writing, speaking, and listening skills of ELs using the ACCESS for ELLs test.</w:t>
            </w:r>
          </w:p>
          <w:p w14:paraId="5EB79C71" w14:textId="00AF55C2" w:rsidR="00AA6FDD" w:rsidRPr="00AA6FDD" w:rsidRDefault="00AA6FDD" w:rsidP="00AA6FDD">
            <w:pPr>
              <w:pStyle w:val="BodyTextIndent2"/>
              <w:numPr>
                <w:ilvl w:val="0"/>
                <w:numId w:val="3"/>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438"/>
              <w:rPr>
                <w:rFonts w:ascii="Times New Roman" w:hAnsi="Times New Roman" w:cs="Times New Roman"/>
              </w:rPr>
            </w:pPr>
            <w:r w:rsidRPr="00AA6FDD">
              <w:rPr>
                <w:rFonts w:ascii="Times New Roman" w:hAnsi="Times New Roman" w:cs="Times New Roman"/>
              </w:rPr>
              <w:t>The Department will assign a score for up to two missing ACCESS domains for an EL student with a disability when all four of the following criteria are met:</w:t>
            </w:r>
          </w:p>
          <w:p w14:paraId="44F97B7C" w14:textId="77777777" w:rsidR="00AA6FDD" w:rsidRPr="00AA6FDD" w:rsidRDefault="00AA6FDD" w:rsidP="00785725">
            <w:pPr>
              <w:pStyle w:val="BodyTextIndent2"/>
              <w:numPr>
                <w:ilvl w:val="0"/>
                <w:numId w:val="54"/>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hAnsi="Times New Roman" w:cs="Times New Roman"/>
              </w:rPr>
            </w:pPr>
            <w:r w:rsidRPr="00AA6FDD">
              <w:rPr>
                <w:rFonts w:ascii="Times New Roman" w:hAnsi="Times New Roman" w:cs="Times New Roman"/>
              </w:rPr>
              <w:t>The EL student has an IEP or 504 plan that lists the accommodations used by the student.</w:t>
            </w:r>
          </w:p>
          <w:p w14:paraId="3203151F" w14:textId="77777777" w:rsidR="00AA6FDD" w:rsidRPr="00AA6FDD" w:rsidRDefault="00AA6FDD" w:rsidP="00785725">
            <w:pPr>
              <w:pStyle w:val="BodyTextIndent2"/>
              <w:numPr>
                <w:ilvl w:val="0"/>
                <w:numId w:val="54"/>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hAnsi="Times New Roman" w:cs="Times New Roman"/>
              </w:rPr>
            </w:pPr>
            <w:r w:rsidRPr="00AA6FDD">
              <w:rPr>
                <w:rFonts w:ascii="Times New Roman" w:hAnsi="Times New Roman" w:cs="Times New Roman"/>
              </w:rPr>
              <w:t>The EL student’s disability status and nature of disability have been documented in the Student Information Management System (SIMS).</w:t>
            </w:r>
          </w:p>
          <w:p w14:paraId="3B4E0E45" w14:textId="77777777" w:rsidR="00AA6FDD" w:rsidRPr="00AA6FDD" w:rsidRDefault="00AA6FDD" w:rsidP="00785725">
            <w:pPr>
              <w:pStyle w:val="BodyTextIndent2"/>
              <w:numPr>
                <w:ilvl w:val="0"/>
                <w:numId w:val="54"/>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hAnsi="Times New Roman" w:cs="Times New Roman"/>
              </w:rPr>
            </w:pPr>
            <w:r w:rsidRPr="00AA6FDD">
              <w:rPr>
                <w:rFonts w:ascii="Times New Roman" w:hAnsi="Times New Roman" w:cs="Times New Roman"/>
              </w:rPr>
              <w:t>The untested domain test was designated with a “Do Not Score” code of “SPD” on the ACCESS test.</w:t>
            </w:r>
          </w:p>
          <w:p w14:paraId="493E4AF1" w14:textId="3C8635E6" w:rsidR="00AA6FDD" w:rsidRDefault="00AA6FDD" w:rsidP="00785725">
            <w:pPr>
              <w:pStyle w:val="BodyTextIndent2"/>
              <w:numPr>
                <w:ilvl w:val="0"/>
                <w:numId w:val="54"/>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hAnsi="Times New Roman" w:cs="Times New Roman"/>
              </w:rPr>
            </w:pPr>
            <w:r w:rsidRPr="00AA6FDD">
              <w:rPr>
                <w:rFonts w:ascii="Times New Roman" w:hAnsi="Times New Roman" w:cs="Times New Roman"/>
              </w:rPr>
              <w:t>The EL student did not participate in a domain test because they met one of the test exemption criteria</w:t>
            </w:r>
          </w:p>
          <w:p w14:paraId="11FB0288" w14:textId="3E80B836" w:rsidR="00EA0EED" w:rsidRPr="00280B99" w:rsidRDefault="50EDBD67" w:rsidP="00B82469">
            <w:pPr>
              <w:pStyle w:val="BodyTextIndent2"/>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438"/>
              <w:rPr>
                <w:rFonts w:ascii="Times New Roman" w:hAnsi="Times New Roman" w:cs="Times New Roman"/>
              </w:rPr>
            </w:pPr>
            <w:r w:rsidRPr="638D4B3B">
              <w:rPr>
                <w:rFonts w:ascii="Times New Roman" w:hAnsi="Times New Roman" w:cs="Times New Roman"/>
              </w:rPr>
              <w:t>Districts will assign s</w:t>
            </w:r>
            <w:r w:rsidR="0DCC49D0" w:rsidRPr="638D4B3B">
              <w:rPr>
                <w:rFonts w:ascii="Times New Roman" w:hAnsi="Times New Roman" w:cs="Times New Roman"/>
              </w:rPr>
              <w:t>taff</w:t>
            </w:r>
            <w:r w:rsidR="570771BB" w:rsidRPr="638D4B3B">
              <w:rPr>
                <w:rFonts w:ascii="Times New Roman" w:hAnsi="Times New Roman" w:cs="Times New Roman"/>
              </w:rPr>
              <w:t xml:space="preserve"> members who have participated in training and who have passed a certification test in the relevant subtest(s) of the assessment</w:t>
            </w:r>
            <w:r w:rsidR="0DCC49D0" w:rsidRPr="638D4B3B">
              <w:rPr>
                <w:rFonts w:ascii="Times New Roman" w:hAnsi="Times New Roman" w:cs="Times New Roman"/>
              </w:rPr>
              <w:t xml:space="preserve"> </w:t>
            </w:r>
            <w:r w:rsidRPr="638D4B3B">
              <w:rPr>
                <w:rFonts w:ascii="Times New Roman" w:hAnsi="Times New Roman" w:cs="Times New Roman"/>
              </w:rPr>
              <w:t>to</w:t>
            </w:r>
            <w:r w:rsidR="0DCC49D0" w:rsidRPr="638D4B3B">
              <w:rPr>
                <w:rFonts w:ascii="Times New Roman" w:hAnsi="Times New Roman" w:cs="Times New Roman"/>
              </w:rPr>
              <w:t xml:space="preserve"> admi</w:t>
            </w:r>
            <w:r w:rsidRPr="638D4B3B">
              <w:rPr>
                <w:rFonts w:ascii="Times New Roman" w:hAnsi="Times New Roman" w:cs="Times New Roman"/>
              </w:rPr>
              <w:t>ni</w:t>
            </w:r>
            <w:r w:rsidR="0DCC49D0" w:rsidRPr="638D4B3B">
              <w:rPr>
                <w:rFonts w:ascii="Times New Roman" w:hAnsi="Times New Roman" w:cs="Times New Roman"/>
              </w:rPr>
              <w:t xml:space="preserve">ster the </w:t>
            </w:r>
            <w:hyperlink r:id="rId12">
              <w:r w:rsidR="0DCC49D0" w:rsidRPr="638D4B3B">
                <w:rPr>
                  <w:rStyle w:val="Hyperlink"/>
                  <w:rFonts w:ascii="Times New Roman" w:hAnsi="Times New Roman" w:cs="Times New Roman"/>
                </w:rPr>
                <w:t>ACCESS for ELLs</w:t>
              </w:r>
            </w:hyperlink>
            <w:r w:rsidR="0DCC49D0" w:rsidRPr="638D4B3B">
              <w:rPr>
                <w:rFonts w:ascii="Times New Roman" w:hAnsi="Times New Roman" w:cs="Times New Roman"/>
              </w:rPr>
              <w:t xml:space="preserve"> test</w:t>
            </w:r>
            <w:r w:rsidR="570771BB" w:rsidRPr="638D4B3B">
              <w:rPr>
                <w:rFonts w:ascii="Times New Roman" w:hAnsi="Times New Roman" w:cs="Times New Roman"/>
              </w:rPr>
              <w:t xml:space="preserve">. </w:t>
            </w:r>
          </w:p>
        </w:tc>
      </w:tr>
      <w:tr w:rsidR="00E60D16" w14:paraId="41F7732D" w14:textId="77777777" w:rsidTr="7B25DB85">
        <w:tc>
          <w:tcPr>
            <w:tcW w:w="2940" w:type="dxa"/>
            <w:shd w:val="clear" w:color="auto" w:fill="DEEAF6" w:themeFill="accent1" w:themeFillTint="33"/>
          </w:tcPr>
          <w:p w14:paraId="4B914795" w14:textId="77777777" w:rsidR="003D0410" w:rsidRPr="00B1055E" w:rsidRDefault="003D0410" w:rsidP="003D0410">
            <w:pPr>
              <w:rPr>
                <w:rFonts w:ascii="Times New Roman" w:hAnsi="Times New Roman" w:cs="Times New Roman"/>
                <w:b/>
                <w:sz w:val="24"/>
                <w:szCs w:val="24"/>
              </w:rPr>
            </w:pPr>
            <w:r w:rsidRPr="00B1055E">
              <w:rPr>
                <w:rFonts w:ascii="Times New Roman" w:hAnsi="Times New Roman" w:cs="Times New Roman"/>
                <w:b/>
                <w:sz w:val="24"/>
                <w:szCs w:val="24"/>
              </w:rPr>
              <w:t>DOCUMENTATION REQUIREMENTS</w:t>
            </w:r>
          </w:p>
        </w:tc>
        <w:tc>
          <w:tcPr>
            <w:tcW w:w="10010" w:type="dxa"/>
          </w:tcPr>
          <w:p w14:paraId="1F740BDA" w14:textId="77777777" w:rsidR="003D0410" w:rsidRPr="003D0410" w:rsidRDefault="003D0410" w:rsidP="003D0410">
            <w:pPr>
              <w:rPr>
                <w:rFonts w:ascii="Times New Roman" w:hAnsi="Times New Roman" w:cs="Times New Roman"/>
                <w:sz w:val="24"/>
                <w:szCs w:val="24"/>
              </w:rPr>
            </w:pPr>
            <w:r w:rsidRPr="003D0410">
              <w:rPr>
                <w:rFonts w:ascii="Times New Roman" w:hAnsi="Times New Roman" w:cs="Times New Roman"/>
                <w:sz w:val="24"/>
                <w:szCs w:val="24"/>
              </w:rPr>
              <w:t>N/A</w:t>
            </w:r>
          </w:p>
        </w:tc>
      </w:tr>
      <w:tr w:rsidR="00E60D16" w14:paraId="58825A27" w14:textId="77777777" w:rsidTr="7B25DB85">
        <w:tc>
          <w:tcPr>
            <w:tcW w:w="2940" w:type="dxa"/>
            <w:shd w:val="clear" w:color="auto" w:fill="DEEAF6" w:themeFill="accent1" w:themeFillTint="33"/>
          </w:tcPr>
          <w:p w14:paraId="4D0A5C0A" w14:textId="77777777" w:rsidR="003D0410" w:rsidRPr="00B1055E" w:rsidRDefault="003D0410" w:rsidP="003D0410">
            <w:pPr>
              <w:rPr>
                <w:rFonts w:ascii="Times New Roman" w:hAnsi="Times New Roman" w:cs="Times New Roman"/>
                <w:b/>
                <w:sz w:val="24"/>
                <w:szCs w:val="24"/>
              </w:rPr>
            </w:pPr>
            <w:r w:rsidRPr="00B1055E">
              <w:rPr>
                <w:rFonts w:ascii="Times New Roman" w:hAnsi="Times New Roman" w:cs="Times New Roman"/>
                <w:b/>
                <w:sz w:val="24"/>
                <w:szCs w:val="24"/>
              </w:rPr>
              <w:t>RECORD REVIEW REQUIREMENTS</w:t>
            </w:r>
          </w:p>
        </w:tc>
        <w:tc>
          <w:tcPr>
            <w:tcW w:w="10010" w:type="dxa"/>
          </w:tcPr>
          <w:p w14:paraId="2179CB8B" w14:textId="77777777" w:rsidR="003D0410" w:rsidRPr="003D0410" w:rsidRDefault="003D0410" w:rsidP="003D0410">
            <w:pPr>
              <w:rPr>
                <w:rFonts w:ascii="Times New Roman" w:hAnsi="Times New Roman" w:cs="Times New Roman"/>
                <w:sz w:val="24"/>
                <w:szCs w:val="24"/>
              </w:rPr>
            </w:pPr>
            <w:r w:rsidRPr="003D0410">
              <w:rPr>
                <w:rFonts w:ascii="Times New Roman" w:hAnsi="Times New Roman" w:cs="Times New Roman"/>
                <w:sz w:val="24"/>
                <w:szCs w:val="24"/>
              </w:rPr>
              <w:t>N/A</w:t>
            </w:r>
          </w:p>
        </w:tc>
      </w:tr>
      <w:tr w:rsidR="00E60D16" w14:paraId="56976D92" w14:textId="77777777" w:rsidTr="7B25DB85">
        <w:tc>
          <w:tcPr>
            <w:tcW w:w="2940" w:type="dxa"/>
            <w:shd w:val="clear" w:color="auto" w:fill="DEEAF6" w:themeFill="accent1" w:themeFillTint="33"/>
          </w:tcPr>
          <w:p w14:paraId="1BC96F06" w14:textId="77777777" w:rsidR="003D0410" w:rsidRPr="00B1055E" w:rsidRDefault="003D0410" w:rsidP="003D0410">
            <w:pPr>
              <w:rPr>
                <w:rFonts w:ascii="Times New Roman" w:hAnsi="Times New Roman" w:cs="Times New Roman"/>
                <w:b/>
                <w:sz w:val="24"/>
                <w:szCs w:val="24"/>
              </w:rPr>
            </w:pPr>
            <w:r w:rsidRPr="00B1055E">
              <w:rPr>
                <w:rFonts w:ascii="Times New Roman" w:hAnsi="Times New Roman" w:cs="Times New Roman"/>
                <w:b/>
                <w:sz w:val="24"/>
                <w:szCs w:val="24"/>
              </w:rPr>
              <w:t>OTHER EVIDENCE</w:t>
            </w:r>
          </w:p>
        </w:tc>
        <w:tc>
          <w:tcPr>
            <w:tcW w:w="10010" w:type="dxa"/>
          </w:tcPr>
          <w:p w14:paraId="19B4FF64" w14:textId="77777777" w:rsidR="003D0410" w:rsidRPr="003875AA" w:rsidRDefault="003D0410" w:rsidP="003D0410">
            <w:pPr>
              <w:pStyle w:val="ListParagraph"/>
              <w:numPr>
                <w:ilvl w:val="0"/>
                <w:numId w:val="9"/>
              </w:numPr>
              <w:ind w:left="258" w:hanging="258"/>
              <w:rPr>
                <w:rFonts w:ascii="Times New Roman" w:eastAsia="Times New Roman" w:hAnsi="Times New Roman" w:cs="Times New Roman"/>
                <w:sz w:val="24"/>
                <w:szCs w:val="24"/>
              </w:rPr>
            </w:pPr>
            <w:r w:rsidRPr="003875AA">
              <w:rPr>
                <w:rFonts w:ascii="Times New Roman" w:eastAsia="Times New Roman" w:hAnsi="Times New Roman" w:cs="Times New Roman"/>
                <w:sz w:val="24"/>
                <w:szCs w:val="24"/>
              </w:rPr>
              <w:t>ACCESS</w:t>
            </w:r>
            <w:r w:rsidR="00FE196E">
              <w:rPr>
                <w:rFonts w:ascii="Times New Roman" w:eastAsia="Times New Roman" w:hAnsi="Times New Roman" w:cs="Times New Roman"/>
                <w:sz w:val="24"/>
                <w:szCs w:val="24"/>
              </w:rPr>
              <w:t xml:space="preserve"> for ELLs</w:t>
            </w:r>
            <w:r w:rsidRPr="003875AA">
              <w:rPr>
                <w:rFonts w:ascii="Times New Roman" w:eastAsia="Times New Roman" w:hAnsi="Times New Roman" w:cs="Times New Roman"/>
                <w:sz w:val="24"/>
                <w:szCs w:val="24"/>
              </w:rPr>
              <w:t xml:space="preserve"> participation rates as shown in state database</w:t>
            </w:r>
            <w:r w:rsidR="00FE196E">
              <w:rPr>
                <w:rFonts w:ascii="Times New Roman" w:eastAsia="Times New Roman" w:hAnsi="Times New Roman" w:cs="Times New Roman"/>
                <w:sz w:val="24"/>
                <w:szCs w:val="24"/>
              </w:rPr>
              <w:t>.</w:t>
            </w:r>
          </w:p>
          <w:p w14:paraId="4FB65A5F" w14:textId="77777777" w:rsidR="003D0410" w:rsidRPr="003875AA" w:rsidRDefault="003D0410" w:rsidP="003D0410">
            <w:pPr>
              <w:pStyle w:val="ListParagraph"/>
              <w:numPr>
                <w:ilvl w:val="0"/>
                <w:numId w:val="9"/>
              </w:numPr>
              <w:ind w:left="258" w:hanging="258"/>
              <w:rPr>
                <w:rFonts w:ascii="Times New Roman" w:eastAsia="Times New Roman" w:hAnsi="Times New Roman" w:cs="Times New Roman"/>
                <w:sz w:val="24"/>
                <w:szCs w:val="24"/>
              </w:rPr>
            </w:pPr>
            <w:r>
              <w:rPr>
                <w:rFonts w:ascii="Times New Roman" w:eastAsia="Times New Roman" w:hAnsi="Times New Roman" w:cs="Times New Roman"/>
                <w:sz w:val="24"/>
                <w:szCs w:val="24"/>
              </w:rPr>
              <w:t>Staff i</w:t>
            </w:r>
            <w:r w:rsidRPr="003875AA">
              <w:rPr>
                <w:rFonts w:ascii="Times New Roman" w:eastAsia="Times New Roman" w:hAnsi="Times New Roman" w:cs="Times New Roman"/>
                <w:sz w:val="24"/>
                <w:szCs w:val="24"/>
              </w:rPr>
              <w:t>nterviews</w:t>
            </w:r>
            <w:r w:rsidR="00FE196E">
              <w:rPr>
                <w:rFonts w:ascii="Times New Roman" w:eastAsia="Times New Roman" w:hAnsi="Times New Roman" w:cs="Times New Roman"/>
                <w:sz w:val="24"/>
                <w:szCs w:val="24"/>
              </w:rPr>
              <w:t>.</w:t>
            </w:r>
            <w:r w:rsidRPr="003875AA">
              <w:rPr>
                <w:rFonts w:ascii="Times New Roman" w:eastAsia="Times New Roman" w:hAnsi="Times New Roman" w:cs="Times New Roman"/>
                <w:sz w:val="24"/>
                <w:szCs w:val="24"/>
              </w:rPr>
              <w:t xml:space="preserve"> </w:t>
            </w:r>
          </w:p>
          <w:p w14:paraId="21B5CD73" w14:textId="77777777" w:rsidR="003D0410" w:rsidRPr="003875AA" w:rsidRDefault="003D0410" w:rsidP="003D0410">
            <w:pPr>
              <w:rPr>
                <w:sz w:val="24"/>
                <w:szCs w:val="24"/>
              </w:rPr>
            </w:pPr>
          </w:p>
        </w:tc>
      </w:tr>
    </w:tbl>
    <w:p w14:paraId="0A536E1B" w14:textId="77777777" w:rsidR="001F6207" w:rsidRDefault="001F6207"/>
    <w:p w14:paraId="3DB3C326" w14:textId="22B1420A" w:rsidR="00356F00" w:rsidRDefault="00356F00"/>
    <w:tbl>
      <w:tblPr>
        <w:tblStyle w:val="TableGrid"/>
        <w:tblW w:w="12950" w:type="dxa"/>
        <w:tblLook w:val="04A0" w:firstRow="1" w:lastRow="0" w:firstColumn="1" w:lastColumn="0" w:noHBand="0" w:noVBand="1"/>
        <w:tblDescription w:val="ELE 2: STATE ACCOUNTIBILITY ASSESSMENT"/>
      </w:tblPr>
      <w:tblGrid>
        <w:gridCol w:w="2940"/>
        <w:gridCol w:w="10010"/>
      </w:tblGrid>
      <w:tr w:rsidR="0091262A" w:rsidRPr="0091262A" w14:paraId="541E4DF6" w14:textId="77777777" w:rsidTr="00263955">
        <w:trPr>
          <w:tblHeader/>
        </w:trPr>
        <w:tc>
          <w:tcPr>
            <w:tcW w:w="12950" w:type="dxa"/>
            <w:gridSpan w:val="2"/>
            <w:shd w:val="clear" w:color="auto" w:fill="DEEAF6" w:themeFill="accent1" w:themeFillTint="33"/>
          </w:tcPr>
          <w:p w14:paraId="34524B44" w14:textId="77777777" w:rsidR="0091262A" w:rsidRPr="00B1055E" w:rsidRDefault="0091262A" w:rsidP="0091262A">
            <w:pPr>
              <w:jc w:val="center"/>
              <w:rPr>
                <w:rFonts w:ascii="Times New Roman" w:hAnsi="Times New Roman" w:cs="Times New Roman"/>
                <w:b/>
                <w:sz w:val="28"/>
                <w:szCs w:val="28"/>
              </w:rPr>
            </w:pPr>
            <w:r w:rsidRPr="00B1055E">
              <w:rPr>
                <w:rFonts w:ascii="Times New Roman" w:hAnsi="Times New Roman" w:cs="Times New Roman"/>
                <w:b/>
                <w:sz w:val="28"/>
                <w:szCs w:val="28"/>
              </w:rPr>
              <w:t>ELE 2: STATE ACCOUNTIBILITY ASSESSMENT</w:t>
            </w:r>
          </w:p>
        </w:tc>
      </w:tr>
      <w:tr w:rsidR="0091262A" w:rsidRPr="0091262A" w14:paraId="55886FEF" w14:textId="77777777" w:rsidTr="00263955">
        <w:tc>
          <w:tcPr>
            <w:tcW w:w="2940" w:type="dxa"/>
            <w:shd w:val="clear" w:color="auto" w:fill="DEEAF6" w:themeFill="accent1" w:themeFillTint="33"/>
          </w:tcPr>
          <w:p w14:paraId="29A1C38A" w14:textId="77777777" w:rsidR="0091262A" w:rsidRPr="00B1055E" w:rsidRDefault="0091262A" w:rsidP="0091262A">
            <w:pPr>
              <w:rPr>
                <w:rFonts w:ascii="Times New Roman" w:hAnsi="Times New Roman" w:cs="Times New Roman"/>
                <w:b/>
                <w:sz w:val="24"/>
                <w:szCs w:val="24"/>
              </w:rPr>
            </w:pPr>
            <w:r w:rsidRPr="00B1055E">
              <w:rPr>
                <w:rFonts w:ascii="Times New Roman" w:hAnsi="Times New Roman" w:cs="Times New Roman"/>
                <w:b/>
                <w:sz w:val="24"/>
                <w:szCs w:val="24"/>
              </w:rPr>
              <w:t>LEGAL REQUIREMENT</w:t>
            </w:r>
          </w:p>
        </w:tc>
        <w:tc>
          <w:tcPr>
            <w:tcW w:w="10010" w:type="dxa"/>
            <w:shd w:val="clear" w:color="auto" w:fill="auto"/>
          </w:tcPr>
          <w:p w14:paraId="3DD7518F" w14:textId="77777777" w:rsidR="00EA0EED" w:rsidRPr="00EA0EED" w:rsidRDefault="00EA0EED" w:rsidP="00EA0EED">
            <w:pPr>
              <w:rPr>
                <w:rFonts w:ascii="Times New Roman" w:eastAsia="Times New Roman" w:hAnsi="Times New Roman" w:cs="Times New Roman"/>
                <w:sz w:val="24"/>
                <w:szCs w:val="24"/>
              </w:rPr>
            </w:pPr>
            <w:r w:rsidRPr="00EA0EED">
              <w:rPr>
                <w:rFonts w:ascii="Times New Roman" w:eastAsia="Times New Roman" w:hAnsi="Times New Roman" w:cs="Times New Roman"/>
                <w:sz w:val="24"/>
                <w:szCs w:val="24"/>
              </w:rPr>
              <w:t>ELs participate in the annual administration of the MCAS (Massachusetts Comprehensive Assessment System) exam</w:t>
            </w:r>
            <w:r w:rsidR="00FE196E">
              <w:rPr>
                <w:rFonts w:ascii="Times New Roman" w:eastAsia="Times New Roman" w:hAnsi="Times New Roman" w:cs="Times New Roman"/>
                <w:sz w:val="24"/>
                <w:szCs w:val="24"/>
              </w:rPr>
              <w:t>s</w:t>
            </w:r>
            <w:r w:rsidRPr="00EA0EED">
              <w:rPr>
                <w:rFonts w:ascii="Times New Roman" w:eastAsia="Times New Roman" w:hAnsi="Times New Roman" w:cs="Times New Roman"/>
                <w:sz w:val="24"/>
                <w:szCs w:val="24"/>
              </w:rPr>
              <w:t xml:space="preserve"> as required and in accordance with Department guidelines. </w:t>
            </w:r>
          </w:p>
          <w:p w14:paraId="0860BF48" w14:textId="77777777" w:rsidR="00EA0EED" w:rsidRPr="00EA0EED" w:rsidRDefault="00EA0EED" w:rsidP="00EA0EED">
            <w:pPr>
              <w:tabs>
                <w:tab w:val="left" w:pos="294"/>
              </w:tabs>
              <w:rPr>
                <w:rFonts w:ascii="Times New Roman" w:eastAsia="Times New Roman" w:hAnsi="Times New Roman" w:cs="Times New Roman"/>
                <w:sz w:val="24"/>
                <w:szCs w:val="24"/>
              </w:rPr>
            </w:pPr>
          </w:p>
          <w:p w14:paraId="72738A2A" w14:textId="7AB860CB" w:rsidR="0091262A" w:rsidRDefault="00DE616E" w:rsidP="0091262A">
            <w:r w:rsidRPr="00DE616E">
              <w:rPr>
                <w:rFonts w:ascii="Times New Roman" w:eastAsia="Times New Roman" w:hAnsi="Times New Roman" w:cs="Times New Roman"/>
                <w:b/>
                <w:bCs/>
                <w:sz w:val="24"/>
                <w:szCs w:val="24"/>
              </w:rPr>
              <w:t xml:space="preserve">Authority: ESEA, 20 U.S.C. §§ 6311(b)(2); 6826(b)(2); G.L. c. 69, § 1I; c. 71A, § 7.  </w:t>
            </w:r>
          </w:p>
        </w:tc>
      </w:tr>
      <w:tr w:rsidR="00EA0EED" w:rsidRPr="0091262A" w14:paraId="68FDE13C" w14:textId="77777777" w:rsidTr="00B82469">
        <w:tc>
          <w:tcPr>
            <w:tcW w:w="2940" w:type="dxa"/>
            <w:shd w:val="clear" w:color="auto" w:fill="DEEAF6" w:themeFill="accent1" w:themeFillTint="33"/>
          </w:tcPr>
          <w:p w14:paraId="6E3B0C59" w14:textId="77777777" w:rsidR="00EA0EED" w:rsidRPr="00B1055E" w:rsidRDefault="00EA0EED" w:rsidP="0091262A">
            <w:pPr>
              <w:rPr>
                <w:rFonts w:ascii="Times New Roman" w:hAnsi="Times New Roman" w:cs="Times New Roman"/>
                <w:b/>
                <w:sz w:val="24"/>
                <w:szCs w:val="24"/>
              </w:rPr>
            </w:pPr>
            <w:r w:rsidRPr="00B1055E">
              <w:rPr>
                <w:rFonts w:ascii="Times New Roman" w:hAnsi="Times New Roman" w:cs="Times New Roman"/>
                <w:b/>
                <w:sz w:val="24"/>
                <w:szCs w:val="24"/>
              </w:rPr>
              <w:t>IMPLEMENTATION GUIDANCE</w:t>
            </w:r>
          </w:p>
        </w:tc>
        <w:tc>
          <w:tcPr>
            <w:tcW w:w="10010" w:type="dxa"/>
            <w:shd w:val="clear" w:color="auto" w:fill="auto"/>
          </w:tcPr>
          <w:p w14:paraId="6A559B14" w14:textId="1528D6C4" w:rsidR="00EA0EED" w:rsidRPr="003875AA" w:rsidRDefault="00EA0EED" w:rsidP="00EA0EED">
            <w:pPr>
              <w:numPr>
                <w:ilvl w:val="0"/>
                <w:numId w:val="4"/>
              </w:numPr>
              <w:rPr>
                <w:rFonts w:ascii="Times New Roman" w:eastAsia="Times New Roman" w:hAnsi="Times New Roman" w:cs="Times New Roman"/>
                <w:sz w:val="24"/>
                <w:szCs w:val="24"/>
              </w:rPr>
            </w:pPr>
            <w:r w:rsidRPr="003875AA">
              <w:rPr>
                <w:rFonts w:ascii="Times New Roman" w:eastAsia="Times New Roman" w:hAnsi="Times New Roman" w:cs="Times New Roman"/>
                <w:sz w:val="24"/>
                <w:szCs w:val="24"/>
              </w:rPr>
              <w:t xml:space="preserve">Federal guidelines allow ELs the option of taking the MCAS English Language Arts test in their first year of enrollment in U.S. public schools. </w:t>
            </w:r>
            <w:r w:rsidRPr="003875AA">
              <w:rPr>
                <w:rFonts w:ascii="Times New Roman" w:eastAsia="Times New Roman" w:hAnsi="Times New Roman" w:cs="Times New Roman"/>
                <w:b/>
                <w:sz w:val="24"/>
                <w:szCs w:val="24"/>
              </w:rPr>
              <w:t>ALL</w:t>
            </w:r>
            <w:r w:rsidRPr="003875AA">
              <w:rPr>
                <w:rFonts w:ascii="Times New Roman" w:eastAsia="Times New Roman" w:hAnsi="Times New Roman" w:cs="Times New Roman"/>
                <w:sz w:val="24"/>
                <w:szCs w:val="24"/>
              </w:rPr>
              <w:t xml:space="preserve"> ELs are to participate in the MCAS Mathematics and Science and Technology/Engineering tests scheduled for their grades.</w:t>
            </w:r>
          </w:p>
          <w:p w14:paraId="712B4C11" w14:textId="5AC3D04E" w:rsidR="00EA0EED" w:rsidRPr="003875AA" w:rsidRDefault="00EA0EED" w:rsidP="00EA0EED">
            <w:pPr>
              <w:numPr>
                <w:ilvl w:val="0"/>
                <w:numId w:val="4"/>
              </w:numPr>
              <w:rPr>
                <w:rFonts w:ascii="Times New Roman" w:eastAsia="Times New Roman" w:hAnsi="Times New Roman" w:cs="Times New Roman"/>
                <w:sz w:val="24"/>
                <w:szCs w:val="24"/>
              </w:rPr>
            </w:pPr>
            <w:r w:rsidRPr="003875AA">
              <w:rPr>
                <w:rFonts w:ascii="Times New Roman" w:eastAsia="Times New Roman" w:hAnsi="Times New Roman" w:cs="Times New Roman"/>
                <w:sz w:val="24"/>
                <w:szCs w:val="24"/>
              </w:rPr>
              <w:t xml:space="preserve">95 percent or more of ELs must participate in the MCAS tests </w:t>
            </w:r>
            <w:proofErr w:type="gramStart"/>
            <w:r w:rsidRPr="003875AA">
              <w:rPr>
                <w:rFonts w:ascii="Times New Roman" w:eastAsia="Times New Roman" w:hAnsi="Times New Roman" w:cs="Times New Roman"/>
                <w:sz w:val="24"/>
                <w:szCs w:val="24"/>
              </w:rPr>
              <w:t>in order to</w:t>
            </w:r>
            <w:proofErr w:type="gramEnd"/>
            <w:r w:rsidRPr="003875AA">
              <w:rPr>
                <w:rFonts w:ascii="Times New Roman" w:eastAsia="Times New Roman" w:hAnsi="Times New Roman" w:cs="Times New Roman"/>
                <w:sz w:val="24"/>
                <w:szCs w:val="24"/>
              </w:rPr>
              <w:t xml:space="preserve"> be in compliance with ELE 2.</w:t>
            </w:r>
          </w:p>
          <w:p w14:paraId="25122768" w14:textId="77777777" w:rsidR="00EA0EED" w:rsidRPr="003875AA" w:rsidRDefault="00EA0EED" w:rsidP="00EA0EED">
            <w:pPr>
              <w:numPr>
                <w:ilvl w:val="0"/>
                <w:numId w:val="4"/>
              </w:numPr>
              <w:rPr>
                <w:rFonts w:ascii="Times New Roman" w:eastAsia="Times New Roman" w:hAnsi="Times New Roman" w:cs="Times New Roman"/>
                <w:sz w:val="24"/>
                <w:szCs w:val="24"/>
              </w:rPr>
            </w:pPr>
            <w:r w:rsidRPr="003875AA">
              <w:rPr>
                <w:rFonts w:ascii="Times New Roman" w:eastAsia="Times New Roman" w:hAnsi="Times New Roman" w:cs="Times New Roman"/>
                <w:sz w:val="24"/>
                <w:szCs w:val="24"/>
              </w:rPr>
              <w:t xml:space="preserve">Any student who </w:t>
            </w:r>
            <w:r w:rsidRPr="003875AA">
              <w:rPr>
                <w:rFonts w:ascii="Times New Roman" w:eastAsia="Times New Roman" w:hAnsi="Times New Roman" w:cs="Times New Roman"/>
                <w:i/>
                <w:iCs/>
                <w:sz w:val="24"/>
                <w:szCs w:val="24"/>
              </w:rPr>
              <w:t xml:space="preserve">currently is </w:t>
            </w:r>
            <w:r w:rsidRPr="003875AA">
              <w:rPr>
                <w:rFonts w:ascii="Times New Roman" w:eastAsia="Times New Roman" w:hAnsi="Times New Roman" w:cs="Times New Roman"/>
                <w:sz w:val="24"/>
                <w:szCs w:val="24"/>
              </w:rPr>
              <w:t xml:space="preserve">or </w:t>
            </w:r>
            <w:r w:rsidRPr="003875AA">
              <w:rPr>
                <w:rFonts w:ascii="Times New Roman" w:eastAsia="Times New Roman" w:hAnsi="Times New Roman" w:cs="Times New Roman"/>
                <w:i/>
                <w:iCs/>
                <w:sz w:val="24"/>
                <w:szCs w:val="24"/>
              </w:rPr>
              <w:t xml:space="preserve">has been </w:t>
            </w:r>
            <w:r w:rsidRPr="003875AA">
              <w:rPr>
                <w:rFonts w:ascii="Times New Roman" w:eastAsia="Times New Roman" w:hAnsi="Times New Roman" w:cs="Times New Roman"/>
                <w:sz w:val="24"/>
                <w:szCs w:val="24"/>
              </w:rPr>
              <w:t xml:space="preserve">an EL may have access to an approved bilingual dictionary on MCAS test. Bilingual dictionaries and glossaries permitted for this purpose are limited to those that provide word-to-word translations (but not definitions). </w:t>
            </w:r>
          </w:p>
          <w:p w14:paraId="447E84BE" w14:textId="77777777" w:rsidR="00EA0EED" w:rsidRPr="003875AA" w:rsidRDefault="00EA0EED" w:rsidP="00EA0EED">
            <w:pPr>
              <w:numPr>
                <w:ilvl w:val="0"/>
                <w:numId w:val="4"/>
              </w:numPr>
              <w:rPr>
                <w:rFonts w:ascii="Times New Roman" w:eastAsia="Times New Roman" w:hAnsi="Times New Roman" w:cs="Times New Roman"/>
                <w:sz w:val="24"/>
                <w:szCs w:val="24"/>
              </w:rPr>
            </w:pPr>
            <w:r w:rsidRPr="003875AA">
              <w:rPr>
                <w:rFonts w:ascii="Times New Roman" w:eastAsia="Times New Roman" w:hAnsi="Times New Roman" w:cs="Times New Roman"/>
                <w:sz w:val="24"/>
                <w:szCs w:val="24"/>
              </w:rPr>
              <w:t xml:space="preserve">ELs fully participate in statewide MCAS assessments, with or without accommodations that are: </w:t>
            </w:r>
          </w:p>
          <w:p w14:paraId="44B73D32" w14:textId="77777777" w:rsidR="00EA0EED" w:rsidRPr="003875AA" w:rsidRDefault="00EA0EED" w:rsidP="006D56AE">
            <w:pPr>
              <w:numPr>
                <w:ilvl w:val="1"/>
                <w:numId w:val="5"/>
              </w:numPr>
              <w:tabs>
                <w:tab w:val="left" w:pos="8930"/>
              </w:tabs>
              <w:rPr>
                <w:rFonts w:ascii="Times New Roman" w:eastAsia="Times New Roman" w:hAnsi="Times New Roman" w:cs="Times New Roman"/>
                <w:sz w:val="24"/>
                <w:szCs w:val="24"/>
              </w:rPr>
            </w:pPr>
            <w:r w:rsidRPr="003875AA">
              <w:rPr>
                <w:rFonts w:ascii="Times New Roman" w:eastAsia="Times New Roman" w:hAnsi="Times New Roman" w:cs="Times New Roman"/>
                <w:sz w:val="24"/>
                <w:szCs w:val="24"/>
              </w:rPr>
              <w:t>consistent with the State’s policies for allowable accommodations for ELs;</w:t>
            </w:r>
          </w:p>
          <w:p w14:paraId="44B38EA4" w14:textId="77777777" w:rsidR="00EA0EED" w:rsidRPr="003875AA" w:rsidRDefault="00EA0EED" w:rsidP="00EA0EED">
            <w:pPr>
              <w:numPr>
                <w:ilvl w:val="1"/>
                <w:numId w:val="5"/>
              </w:numPr>
              <w:rPr>
                <w:rFonts w:ascii="Times New Roman" w:eastAsia="Times New Roman" w:hAnsi="Times New Roman" w:cs="Times New Roman"/>
                <w:sz w:val="24"/>
                <w:szCs w:val="24"/>
              </w:rPr>
            </w:pPr>
            <w:r w:rsidRPr="003875AA">
              <w:rPr>
                <w:rFonts w:ascii="Times New Roman" w:eastAsia="Times New Roman" w:hAnsi="Times New Roman" w:cs="Times New Roman"/>
                <w:sz w:val="24"/>
                <w:szCs w:val="24"/>
              </w:rPr>
              <w:t>appropriate for addressing a student’s language needs for each assessment administered;</w:t>
            </w:r>
          </w:p>
          <w:p w14:paraId="3773FD80" w14:textId="77777777" w:rsidR="00EA0EED" w:rsidRPr="003875AA" w:rsidRDefault="00EA0EED" w:rsidP="00EA0EED">
            <w:pPr>
              <w:numPr>
                <w:ilvl w:val="1"/>
                <w:numId w:val="5"/>
              </w:numPr>
              <w:rPr>
                <w:rFonts w:ascii="Times New Roman" w:eastAsia="Times New Roman" w:hAnsi="Times New Roman" w:cs="Times New Roman"/>
                <w:sz w:val="24"/>
                <w:szCs w:val="24"/>
              </w:rPr>
            </w:pPr>
            <w:r w:rsidRPr="003875AA">
              <w:rPr>
                <w:rFonts w:ascii="Times New Roman" w:eastAsia="Times New Roman" w:hAnsi="Times New Roman" w:cs="Times New Roman"/>
                <w:sz w:val="24"/>
                <w:szCs w:val="24"/>
              </w:rPr>
              <w:t xml:space="preserve">generally consistent with accommodations provided to students during instruction and/or practice; </w:t>
            </w:r>
          </w:p>
          <w:p w14:paraId="77D0DBC2" w14:textId="77777777" w:rsidR="00EA0EED" w:rsidRPr="003875AA" w:rsidRDefault="00EA0EED" w:rsidP="00EA0EED">
            <w:pPr>
              <w:numPr>
                <w:ilvl w:val="1"/>
                <w:numId w:val="5"/>
              </w:numPr>
              <w:rPr>
                <w:rFonts w:ascii="Times New Roman" w:eastAsia="Times New Roman" w:hAnsi="Times New Roman" w:cs="Times New Roman"/>
                <w:sz w:val="24"/>
                <w:szCs w:val="24"/>
              </w:rPr>
            </w:pPr>
            <w:r w:rsidRPr="003875AA">
              <w:rPr>
                <w:rFonts w:ascii="Times New Roman" w:eastAsia="Times New Roman" w:hAnsi="Times New Roman" w:cs="Times New Roman"/>
                <w:sz w:val="24"/>
                <w:szCs w:val="24"/>
              </w:rPr>
              <w:t xml:space="preserve">identified by school professionals familiar with the language needs and learning characteristics of the student; and </w:t>
            </w:r>
          </w:p>
          <w:p w14:paraId="228B8D86" w14:textId="77777777" w:rsidR="00EA0EED" w:rsidRPr="003875AA" w:rsidRDefault="00EA0EED" w:rsidP="00EA0EED">
            <w:pPr>
              <w:numPr>
                <w:ilvl w:val="1"/>
                <w:numId w:val="5"/>
              </w:numPr>
              <w:rPr>
                <w:rFonts w:ascii="Times New Roman" w:eastAsia="Times New Roman" w:hAnsi="Times New Roman" w:cs="Times New Roman"/>
                <w:sz w:val="24"/>
                <w:szCs w:val="24"/>
              </w:rPr>
            </w:pPr>
            <w:r w:rsidRPr="003875AA">
              <w:rPr>
                <w:rFonts w:ascii="Times New Roman" w:eastAsia="Times New Roman" w:hAnsi="Times New Roman" w:cs="Times New Roman"/>
                <w:sz w:val="24"/>
                <w:szCs w:val="24"/>
              </w:rPr>
              <w:t>administered in accordance with allowable test administration procedures.</w:t>
            </w:r>
          </w:p>
          <w:p w14:paraId="5EC124D2" w14:textId="68EE9F15" w:rsidR="00EA0EED" w:rsidRPr="003875AA" w:rsidRDefault="570771BB" w:rsidP="638D4B3B">
            <w:pPr>
              <w:numPr>
                <w:ilvl w:val="0"/>
                <w:numId w:val="4"/>
              </w:numPr>
              <w:rPr>
                <w:rFonts w:ascii="Times New Roman" w:eastAsia="Times New Roman" w:hAnsi="Times New Roman" w:cs="Times New Roman"/>
                <w:sz w:val="24"/>
                <w:szCs w:val="24"/>
              </w:rPr>
            </w:pPr>
            <w:r w:rsidRPr="638D4B3B">
              <w:rPr>
                <w:rFonts w:ascii="Times New Roman" w:eastAsia="Times New Roman" w:hAnsi="Times New Roman" w:cs="Times New Roman"/>
                <w:sz w:val="24"/>
                <w:szCs w:val="24"/>
              </w:rPr>
              <w:t xml:space="preserve">For more information about EL participation requirements and additional </w:t>
            </w:r>
            <w:hyperlink r:id="rId13">
              <w:r w:rsidRPr="638D4B3B">
                <w:rPr>
                  <w:rStyle w:val="Hyperlink"/>
                  <w:rFonts w:ascii="Times New Roman" w:eastAsia="Times New Roman" w:hAnsi="Times New Roman" w:cs="Times New Roman"/>
                  <w:sz w:val="24"/>
                  <w:szCs w:val="24"/>
                </w:rPr>
                <w:t>MCAS accommodations</w:t>
              </w:r>
            </w:hyperlink>
            <w:r w:rsidRPr="638D4B3B">
              <w:rPr>
                <w:rFonts w:ascii="Times New Roman" w:eastAsia="Times New Roman" w:hAnsi="Times New Roman" w:cs="Times New Roman"/>
                <w:sz w:val="24"/>
                <w:szCs w:val="24"/>
              </w:rPr>
              <w:t xml:space="preserve"> available for ELs</w:t>
            </w:r>
            <w:r w:rsidR="02DFAC32" w:rsidRPr="638D4B3B">
              <w:rPr>
                <w:rFonts w:ascii="Times New Roman" w:eastAsia="Times New Roman" w:hAnsi="Times New Roman" w:cs="Times New Roman"/>
                <w:sz w:val="24"/>
                <w:szCs w:val="24"/>
              </w:rPr>
              <w:t>.</w:t>
            </w:r>
          </w:p>
          <w:p w14:paraId="32AE6FA5" w14:textId="77777777" w:rsidR="00EA0EED" w:rsidRPr="003875AA" w:rsidRDefault="00EA0EED" w:rsidP="00EA0EED">
            <w:pPr>
              <w:rPr>
                <w:rFonts w:ascii="Times New Roman" w:eastAsia="Times New Roman" w:hAnsi="Times New Roman" w:cs="Times New Roman"/>
                <w:sz w:val="24"/>
                <w:szCs w:val="24"/>
              </w:rPr>
            </w:pPr>
          </w:p>
        </w:tc>
      </w:tr>
      <w:tr w:rsidR="0091262A" w:rsidRPr="0091262A" w14:paraId="6237CE93" w14:textId="77777777" w:rsidTr="00263955">
        <w:tc>
          <w:tcPr>
            <w:tcW w:w="2940" w:type="dxa"/>
            <w:shd w:val="clear" w:color="auto" w:fill="DEEAF6" w:themeFill="accent1" w:themeFillTint="33"/>
          </w:tcPr>
          <w:p w14:paraId="6EB6A1E5" w14:textId="77777777" w:rsidR="0091262A" w:rsidRPr="00B1055E" w:rsidRDefault="0091262A" w:rsidP="0091262A">
            <w:pPr>
              <w:rPr>
                <w:rFonts w:ascii="Times New Roman" w:hAnsi="Times New Roman" w:cs="Times New Roman"/>
                <w:b/>
                <w:sz w:val="24"/>
                <w:szCs w:val="24"/>
              </w:rPr>
            </w:pPr>
            <w:r w:rsidRPr="00B1055E">
              <w:rPr>
                <w:rFonts w:ascii="Times New Roman" w:hAnsi="Times New Roman" w:cs="Times New Roman"/>
                <w:b/>
                <w:sz w:val="24"/>
                <w:szCs w:val="24"/>
              </w:rPr>
              <w:t>DOCUMENTATION REQUIREMENTS</w:t>
            </w:r>
          </w:p>
        </w:tc>
        <w:tc>
          <w:tcPr>
            <w:tcW w:w="10010" w:type="dxa"/>
            <w:shd w:val="clear" w:color="auto" w:fill="auto"/>
          </w:tcPr>
          <w:p w14:paraId="6F6DCBFE" w14:textId="77777777" w:rsidR="0091262A" w:rsidRPr="003875AA" w:rsidRDefault="00EA0EED" w:rsidP="0091262A">
            <w:pPr>
              <w:rPr>
                <w:sz w:val="24"/>
                <w:szCs w:val="24"/>
              </w:rPr>
            </w:pPr>
            <w:r w:rsidRPr="003875AA">
              <w:rPr>
                <w:rFonts w:ascii="Times New Roman" w:eastAsia="Times New Roman" w:hAnsi="Times New Roman" w:cs="Times New Roman"/>
                <w:sz w:val="24"/>
                <w:szCs w:val="24"/>
              </w:rPr>
              <w:t>Descriptions of accommodations for academic subject matter testing in English</w:t>
            </w:r>
          </w:p>
        </w:tc>
      </w:tr>
      <w:tr w:rsidR="0091262A" w:rsidRPr="0091262A" w14:paraId="5B9C4070" w14:textId="77777777" w:rsidTr="00263955">
        <w:tc>
          <w:tcPr>
            <w:tcW w:w="2940" w:type="dxa"/>
            <w:shd w:val="clear" w:color="auto" w:fill="DEEAF6" w:themeFill="accent1" w:themeFillTint="33"/>
          </w:tcPr>
          <w:p w14:paraId="11FCCE9F" w14:textId="77777777" w:rsidR="0091262A" w:rsidRPr="00B1055E" w:rsidRDefault="0091262A" w:rsidP="0091262A">
            <w:pPr>
              <w:rPr>
                <w:rFonts w:ascii="Times New Roman" w:hAnsi="Times New Roman" w:cs="Times New Roman"/>
                <w:b/>
                <w:sz w:val="24"/>
                <w:szCs w:val="24"/>
              </w:rPr>
            </w:pPr>
            <w:r w:rsidRPr="00B1055E">
              <w:rPr>
                <w:rFonts w:ascii="Times New Roman" w:hAnsi="Times New Roman" w:cs="Times New Roman"/>
                <w:b/>
                <w:sz w:val="24"/>
                <w:szCs w:val="24"/>
              </w:rPr>
              <w:t>RECORD REVIEW REQUIREMENTS</w:t>
            </w:r>
          </w:p>
        </w:tc>
        <w:tc>
          <w:tcPr>
            <w:tcW w:w="10010" w:type="dxa"/>
            <w:shd w:val="clear" w:color="auto" w:fill="auto"/>
          </w:tcPr>
          <w:p w14:paraId="2A8F6ED9" w14:textId="77777777" w:rsidR="0091262A" w:rsidRPr="003D0410" w:rsidRDefault="003D0410" w:rsidP="0091262A">
            <w:pPr>
              <w:rPr>
                <w:rFonts w:ascii="Times New Roman" w:hAnsi="Times New Roman" w:cs="Times New Roman"/>
                <w:sz w:val="24"/>
                <w:szCs w:val="24"/>
              </w:rPr>
            </w:pPr>
            <w:r w:rsidRPr="003D0410">
              <w:rPr>
                <w:rFonts w:ascii="Times New Roman" w:hAnsi="Times New Roman" w:cs="Times New Roman"/>
                <w:sz w:val="24"/>
                <w:szCs w:val="24"/>
              </w:rPr>
              <w:t xml:space="preserve">A </w:t>
            </w:r>
            <w:r>
              <w:rPr>
                <w:rFonts w:ascii="Times New Roman" w:hAnsi="Times New Roman" w:cs="Times New Roman"/>
                <w:sz w:val="24"/>
                <w:szCs w:val="24"/>
              </w:rPr>
              <w:t>copy of the test accommodations provided to the student</w:t>
            </w:r>
          </w:p>
        </w:tc>
      </w:tr>
      <w:tr w:rsidR="0091262A" w:rsidRPr="0091262A" w14:paraId="58521780" w14:textId="77777777" w:rsidTr="00263955">
        <w:tc>
          <w:tcPr>
            <w:tcW w:w="2940" w:type="dxa"/>
            <w:shd w:val="clear" w:color="auto" w:fill="DEEAF6" w:themeFill="accent1" w:themeFillTint="33"/>
          </w:tcPr>
          <w:p w14:paraId="1460FF14" w14:textId="77777777" w:rsidR="0091262A" w:rsidRPr="00B1055E" w:rsidRDefault="0091262A" w:rsidP="0091262A">
            <w:pPr>
              <w:rPr>
                <w:rFonts w:ascii="Times New Roman" w:hAnsi="Times New Roman" w:cs="Times New Roman"/>
                <w:b/>
                <w:sz w:val="24"/>
                <w:szCs w:val="24"/>
              </w:rPr>
            </w:pPr>
            <w:r w:rsidRPr="00B1055E">
              <w:rPr>
                <w:rFonts w:ascii="Times New Roman" w:hAnsi="Times New Roman" w:cs="Times New Roman"/>
                <w:b/>
                <w:sz w:val="24"/>
                <w:szCs w:val="24"/>
              </w:rPr>
              <w:t>OTHER EVIDENCE</w:t>
            </w:r>
          </w:p>
        </w:tc>
        <w:tc>
          <w:tcPr>
            <w:tcW w:w="10010" w:type="dxa"/>
            <w:shd w:val="clear" w:color="auto" w:fill="auto"/>
          </w:tcPr>
          <w:p w14:paraId="68265571" w14:textId="77777777" w:rsidR="00382BB0" w:rsidRPr="003875AA" w:rsidRDefault="00DE244C" w:rsidP="003D0410">
            <w:pPr>
              <w:pStyle w:val="ListParagraph"/>
              <w:numPr>
                <w:ilvl w:val="0"/>
                <w:numId w:val="10"/>
              </w:numPr>
              <w:ind w:left="258" w:hanging="2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MCAS </w:t>
            </w:r>
            <w:r w:rsidR="00EA0EED" w:rsidRPr="003875AA">
              <w:rPr>
                <w:rFonts w:ascii="Times New Roman" w:eastAsia="Times New Roman" w:hAnsi="Times New Roman" w:cs="Times New Roman"/>
                <w:sz w:val="24"/>
                <w:szCs w:val="24"/>
              </w:rPr>
              <w:t>participation rates as shown in state database</w:t>
            </w:r>
          </w:p>
          <w:p w14:paraId="21A8AC37" w14:textId="77777777" w:rsidR="00EA0EED" w:rsidRPr="003875AA" w:rsidRDefault="003875AA" w:rsidP="003D0410">
            <w:pPr>
              <w:pStyle w:val="ListParagraph"/>
              <w:numPr>
                <w:ilvl w:val="0"/>
                <w:numId w:val="10"/>
              </w:numPr>
              <w:ind w:left="258" w:hanging="2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Staff i</w:t>
            </w:r>
            <w:r w:rsidR="00382BB0" w:rsidRPr="003875AA">
              <w:rPr>
                <w:rFonts w:ascii="Times New Roman" w:eastAsia="Times New Roman" w:hAnsi="Times New Roman" w:cs="Times New Roman"/>
                <w:sz w:val="24"/>
                <w:szCs w:val="24"/>
              </w:rPr>
              <w:t>nterviews</w:t>
            </w:r>
            <w:r w:rsidR="00EA0EED" w:rsidRPr="003875AA">
              <w:rPr>
                <w:rFonts w:ascii="Times New Roman" w:eastAsia="Times New Roman" w:hAnsi="Times New Roman" w:cs="Times New Roman"/>
                <w:sz w:val="24"/>
                <w:szCs w:val="24"/>
              </w:rPr>
              <w:t xml:space="preserve"> </w:t>
            </w:r>
          </w:p>
          <w:p w14:paraId="5EE37D7D" w14:textId="77777777" w:rsidR="0091262A" w:rsidRPr="003875AA" w:rsidRDefault="0091262A" w:rsidP="0091262A">
            <w:pPr>
              <w:rPr>
                <w:sz w:val="24"/>
                <w:szCs w:val="24"/>
              </w:rPr>
            </w:pPr>
          </w:p>
        </w:tc>
      </w:tr>
    </w:tbl>
    <w:p w14:paraId="605C6356" w14:textId="77777777" w:rsidR="0091262A" w:rsidRDefault="0091262A"/>
    <w:tbl>
      <w:tblPr>
        <w:tblStyle w:val="TableGrid"/>
        <w:tblW w:w="12950" w:type="dxa"/>
        <w:tblLook w:val="04A0" w:firstRow="1" w:lastRow="0" w:firstColumn="1" w:lastColumn="0" w:noHBand="0" w:noVBand="1"/>
        <w:tblDescription w:val="ELE 3: INITIAL IDENTIFICATION OF ELS AND FELS"/>
      </w:tblPr>
      <w:tblGrid>
        <w:gridCol w:w="3000"/>
        <w:gridCol w:w="9950"/>
      </w:tblGrid>
      <w:tr w:rsidR="0091262A" w14:paraId="049EC730" w14:textId="77777777" w:rsidTr="00263955">
        <w:trPr>
          <w:tblHeader/>
        </w:trPr>
        <w:tc>
          <w:tcPr>
            <w:tcW w:w="12950" w:type="dxa"/>
            <w:gridSpan w:val="2"/>
            <w:shd w:val="clear" w:color="auto" w:fill="DEEAF6" w:themeFill="accent1" w:themeFillTint="33"/>
          </w:tcPr>
          <w:p w14:paraId="535BD247" w14:textId="77777777" w:rsidR="0091262A" w:rsidRPr="00263955" w:rsidRDefault="00D51824" w:rsidP="00D51824">
            <w:pPr>
              <w:jc w:val="center"/>
              <w:rPr>
                <w:rFonts w:ascii="Times New Roman" w:hAnsi="Times New Roman"/>
                <w:b/>
                <w:sz w:val="24"/>
              </w:rPr>
            </w:pPr>
            <w:r w:rsidRPr="00263955">
              <w:rPr>
                <w:rFonts w:ascii="Times New Roman" w:hAnsi="Times New Roman"/>
                <w:b/>
                <w:sz w:val="24"/>
              </w:rPr>
              <w:t>ELE 3</w:t>
            </w:r>
            <w:r w:rsidR="0091262A" w:rsidRPr="00263955">
              <w:rPr>
                <w:rFonts w:ascii="Times New Roman" w:hAnsi="Times New Roman"/>
                <w:b/>
                <w:sz w:val="24"/>
              </w:rPr>
              <w:t xml:space="preserve">: </w:t>
            </w:r>
            <w:r w:rsidRPr="00263955">
              <w:rPr>
                <w:rFonts w:ascii="Times New Roman" w:hAnsi="Times New Roman"/>
                <w:b/>
                <w:sz w:val="24"/>
              </w:rPr>
              <w:t>INITIAL IDENTIFICATION OF ELS AND FELS</w:t>
            </w:r>
          </w:p>
        </w:tc>
      </w:tr>
      <w:tr w:rsidR="0091262A" w14:paraId="0E35A624" w14:textId="77777777" w:rsidTr="00263955">
        <w:tc>
          <w:tcPr>
            <w:tcW w:w="3000" w:type="dxa"/>
            <w:shd w:val="clear" w:color="auto" w:fill="DEEAF6" w:themeFill="accent1" w:themeFillTint="33"/>
          </w:tcPr>
          <w:p w14:paraId="5A4C244C" w14:textId="77777777" w:rsidR="0091262A" w:rsidRPr="00B1055E" w:rsidRDefault="0091262A" w:rsidP="00D07F35">
            <w:pPr>
              <w:rPr>
                <w:rFonts w:ascii="Times New Roman" w:hAnsi="Times New Roman" w:cs="Times New Roman"/>
                <w:b/>
                <w:sz w:val="24"/>
                <w:szCs w:val="24"/>
              </w:rPr>
            </w:pPr>
            <w:r w:rsidRPr="00B1055E">
              <w:rPr>
                <w:rFonts w:ascii="Times New Roman" w:hAnsi="Times New Roman" w:cs="Times New Roman"/>
                <w:b/>
                <w:sz w:val="24"/>
                <w:szCs w:val="24"/>
              </w:rPr>
              <w:t>LEGAL REQUIREMENT</w:t>
            </w:r>
          </w:p>
        </w:tc>
        <w:tc>
          <w:tcPr>
            <w:tcW w:w="9950" w:type="dxa"/>
          </w:tcPr>
          <w:p w14:paraId="361969BA" w14:textId="77777777" w:rsidR="00EA0EED" w:rsidRPr="00EA0EED" w:rsidRDefault="00EA0EED" w:rsidP="00EA0EED">
            <w:pPr>
              <w:widowControl w:val="0"/>
              <w:numPr>
                <w:ilvl w:val="0"/>
                <w:numId w:val="6"/>
              </w:numPr>
              <w:spacing w:after="120"/>
              <w:rPr>
                <w:rFonts w:ascii="Times New Roman" w:eastAsia="Cambria" w:hAnsi="Times New Roman" w:cs="Times New Roman"/>
                <w:sz w:val="24"/>
                <w:szCs w:val="24"/>
              </w:rPr>
            </w:pPr>
            <w:r w:rsidRPr="00EA0EED">
              <w:rPr>
                <w:rFonts w:ascii="Times New Roman" w:eastAsia="Cambria" w:hAnsi="Times New Roman" w:cs="Times New Roman"/>
                <w:sz w:val="24"/>
                <w:szCs w:val="24"/>
              </w:rPr>
              <w:t>The district uses qualified staff, appropriate procedures, and state-required assessments to identify students who are ELs and to assess their level of English proficiency in reading, writing, speaking, and listening, as appropriate for their grade.</w:t>
            </w:r>
          </w:p>
          <w:p w14:paraId="07F9D08D" w14:textId="77777777" w:rsidR="00EA0EED" w:rsidRPr="00EA0EED" w:rsidRDefault="00EA0EED" w:rsidP="00EA0EED">
            <w:pPr>
              <w:widowControl w:val="0"/>
              <w:numPr>
                <w:ilvl w:val="0"/>
                <w:numId w:val="6"/>
              </w:numPr>
              <w:spacing w:after="120"/>
              <w:rPr>
                <w:rFonts w:ascii="Times New Roman" w:eastAsia="Cambria" w:hAnsi="Times New Roman" w:cs="Times New Roman"/>
                <w:sz w:val="24"/>
                <w:szCs w:val="24"/>
              </w:rPr>
            </w:pPr>
            <w:r w:rsidRPr="00EA0EED">
              <w:rPr>
                <w:rFonts w:ascii="Times New Roman" w:eastAsia="Cambria" w:hAnsi="Times New Roman" w:cs="Times New Roman"/>
                <w:sz w:val="24"/>
                <w:szCs w:val="24"/>
              </w:rPr>
              <w:t>Each school district shall establish written procedures, in accordance with Department of Elementary and Secondary Education guidelines, to identify students who may be ELs and assess their level of English proficiency upon their enrollment in the school district.</w:t>
            </w:r>
          </w:p>
          <w:p w14:paraId="15C26BBF" w14:textId="77777777" w:rsidR="00EA0EED" w:rsidRPr="00EA0EED" w:rsidRDefault="00EA0EED" w:rsidP="00356F00">
            <w:pPr>
              <w:widowControl w:val="0"/>
              <w:numPr>
                <w:ilvl w:val="0"/>
                <w:numId w:val="6"/>
              </w:numPr>
              <w:spacing w:after="60"/>
              <w:rPr>
                <w:rFonts w:ascii="Times New Roman" w:eastAsia="Cambria" w:hAnsi="Times New Roman" w:cs="Times New Roman"/>
                <w:sz w:val="24"/>
                <w:szCs w:val="24"/>
              </w:rPr>
            </w:pPr>
            <w:r w:rsidRPr="00EA0EED">
              <w:rPr>
                <w:rFonts w:ascii="Times New Roman" w:eastAsia="Cambria" w:hAnsi="Times New Roman" w:cs="Times New Roman"/>
                <w:sz w:val="24"/>
                <w:szCs w:val="24"/>
              </w:rPr>
              <w:t>Each school district shall establish written procedures, in accordance with Department of Elementary and Secondary Education guidelines, to identify students who are Former English Learners (FELs) to be able to design and implement a process for routinely monitoring these students’ academic progress for four years following their reclassification.</w:t>
            </w:r>
          </w:p>
          <w:p w14:paraId="57BD727D" w14:textId="77777777" w:rsidR="007417CE" w:rsidRDefault="007417CE" w:rsidP="00356F00">
            <w:pPr>
              <w:spacing w:after="60"/>
              <w:rPr>
                <w:rFonts w:ascii="Times New Roman" w:eastAsia="Times New Roman" w:hAnsi="Times New Roman" w:cs="Times New Roman"/>
                <w:b/>
                <w:bCs/>
              </w:rPr>
            </w:pPr>
          </w:p>
          <w:p w14:paraId="5EAC2C8A" w14:textId="0ED324CE" w:rsidR="007417CE" w:rsidRPr="00356F00" w:rsidRDefault="007417CE" w:rsidP="00356F00">
            <w:pPr>
              <w:spacing w:after="60"/>
              <w:rPr>
                <w:rFonts w:ascii="Times New Roman" w:eastAsia="Times New Roman" w:hAnsi="Times New Roman" w:cs="Times New Roman"/>
                <w:b/>
                <w:bCs/>
              </w:rPr>
            </w:pPr>
            <w:r w:rsidRPr="007417CE">
              <w:rPr>
                <w:rFonts w:ascii="Times New Roman" w:eastAsia="Times New Roman" w:hAnsi="Times New Roman" w:cs="Times New Roman"/>
                <w:b/>
                <w:bCs/>
              </w:rPr>
              <w:t xml:space="preserve">Authority: Title VI; EEOA; ESEA, </w:t>
            </w:r>
            <w:r w:rsidRPr="00263955">
              <w:rPr>
                <w:rFonts w:ascii="Times New Roman" w:hAnsi="Times New Roman"/>
                <w:b/>
              </w:rPr>
              <w:t>20 U.S.C. §§ 6312(e)(3)(A)(i)-(ii), (vi), 6841(a)(5)</w:t>
            </w:r>
            <w:r w:rsidRPr="007417CE">
              <w:rPr>
                <w:rFonts w:ascii="Times New Roman" w:eastAsia="Times New Roman" w:hAnsi="Times New Roman" w:cs="Times New Roman"/>
                <w:b/>
                <w:bCs/>
              </w:rPr>
              <w:t>; G.L. c. 71A, § 4; 603 CMR 14.02; G.L c. 76, § 5; 603 CMR 26.03.</w:t>
            </w:r>
          </w:p>
        </w:tc>
      </w:tr>
      <w:tr w:rsidR="00EA0EED" w14:paraId="5B92D60B" w14:textId="77777777" w:rsidTr="00B82469">
        <w:tc>
          <w:tcPr>
            <w:tcW w:w="3000" w:type="dxa"/>
            <w:shd w:val="clear" w:color="auto" w:fill="D9E2F3" w:themeFill="accent5" w:themeFillTint="33"/>
          </w:tcPr>
          <w:p w14:paraId="3B337E28" w14:textId="77777777" w:rsidR="00EA0EED" w:rsidRPr="00B1055E" w:rsidRDefault="00EA0EED" w:rsidP="00D07F35">
            <w:pPr>
              <w:rPr>
                <w:rFonts w:ascii="Times New Roman" w:hAnsi="Times New Roman" w:cs="Times New Roman"/>
                <w:b/>
                <w:sz w:val="24"/>
                <w:szCs w:val="24"/>
              </w:rPr>
            </w:pPr>
            <w:r w:rsidRPr="00B1055E">
              <w:rPr>
                <w:rFonts w:ascii="Times New Roman" w:hAnsi="Times New Roman" w:cs="Times New Roman"/>
                <w:b/>
                <w:sz w:val="24"/>
                <w:szCs w:val="24"/>
              </w:rPr>
              <w:t>IMPLEMENTATION GUIDANCE</w:t>
            </w:r>
          </w:p>
        </w:tc>
        <w:tc>
          <w:tcPr>
            <w:tcW w:w="9950" w:type="dxa"/>
          </w:tcPr>
          <w:p w14:paraId="417B9E85" w14:textId="3AA3C996" w:rsidR="00EA0EED" w:rsidRPr="00EA0EED" w:rsidRDefault="00EA0EED" w:rsidP="00EA0EED">
            <w:pPr>
              <w:widowControl w:val="0"/>
              <w:numPr>
                <w:ilvl w:val="0"/>
                <w:numId w:val="7"/>
              </w:numPr>
              <w:ind w:left="432"/>
              <w:contextualSpacing/>
              <w:rPr>
                <w:rFonts w:ascii="Times New Roman" w:eastAsia="Times New Roman" w:hAnsi="Times New Roman" w:cs="Times New Roman"/>
                <w:sz w:val="24"/>
                <w:szCs w:val="24"/>
              </w:rPr>
            </w:pPr>
            <w:r w:rsidRPr="7B25DB85">
              <w:rPr>
                <w:rFonts w:ascii="Times New Roman" w:eastAsia="Times New Roman" w:hAnsi="Times New Roman" w:cs="Times New Roman"/>
                <w:sz w:val="24"/>
                <w:szCs w:val="24"/>
              </w:rPr>
              <w:t xml:space="preserve">Districts </w:t>
            </w:r>
            <w:r w:rsidR="41B782EF" w:rsidRPr="7B25DB85">
              <w:rPr>
                <w:rFonts w:ascii="Times New Roman" w:eastAsia="Times New Roman" w:hAnsi="Times New Roman" w:cs="Times New Roman"/>
                <w:sz w:val="24"/>
                <w:szCs w:val="24"/>
              </w:rPr>
              <w:t>will have</w:t>
            </w:r>
            <w:r w:rsidRPr="7B25DB85">
              <w:rPr>
                <w:rFonts w:ascii="Times New Roman" w:eastAsia="Times New Roman" w:hAnsi="Times New Roman" w:cs="Times New Roman"/>
                <w:sz w:val="24"/>
                <w:szCs w:val="24"/>
              </w:rPr>
              <w:t xml:space="preserve"> policies and procedures in place for accurately identifying ELs in a timely, valid, and reliable manner.</w:t>
            </w:r>
          </w:p>
          <w:p w14:paraId="3E7D33ED" w14:textId="77777777" w:rsidR="00EA0EED" w:rsidRPr="00EA0EED" w:rsidRDefault="00EA0EED" w:rsidP="00EA0EED">
            <w:pPr>
              <w:widowControl w:val="0"/>
              <w:numPr>
                <w:ilvl w:val="0"/>
                <w:numId w:val="7"/>
              </w:numPr>
              <w:ind w:left="432"/>
              <w:contextualSpacing/>
              <w:rPr>
                <w:rFonts w:ascii="Times New Roman" w:eastAsia="Times New Roman" w:hAnsi="Times New Roman" w:cs="Times New Roman"/>
                <w:sz w:val="24"/>
                <w:szCs w:val="24"/>
              </w:rPr>
            </w:pPr>
            <w:r w:rsidRPr="00EA0EED">
              <w:rPr>
                <w:rFonts w:ascii="Times New Roman" w:eastAsia="Times New Roman" w:hAnsi="Times New Roman" w:cs="Times New Roman"/>
                <w:sz w:val="24"/>
                <w:szCs w:val="24"/>
              </w:rPr>
              <w:t xml:space="preserve">Districts </w:t>
            </w:r>
            <w:r w:rsidR="00736D7D">
              <w:rPr>
                <w:rFonts w:ascii="Times New Roman" w:eastAsia="Times New Roman" w:hAnsi="Times New Roman" w:cs="Times New Roman"/>
                <w:sz w:val="24"/>
                <w:szCs w:val="24"/>
              </w:rPr>
              <w:t>will have</w:t>
            </w:r>
            <w:r w:rsidRPr="00EA0EED">
              <w:rPr>
                <w:rFonts w:ascii="Times New Roman" w:eastAsia="Times New Roman" w:hAnsi="Times New Roman" w:cs="Times New Roman"/>
                <w:sz w:val="24"/>
                <w:szCs w:val="24"/>
              </w:rPr>
              <w:t xml:space="preserve"> written policies and procedures in place for identifying FELs </w:t>
            </w:r>
            <w:proofErr w:type="gramStart"/>
            <w:r w:rsidRPr="00EA0EED">
              <w:rPr>
                <w:rFonts w:ascii="Times New Roman" w:eastAsia="Times New Roman" w:hAnsi="Times New Roman" w:cs="Times New Roman"/>
                <w:sz w:val="24"/>
                <w:szCs w:val="24"/>
              </w:rPr>
              <w:t>in order to</w:t>
            </w:r>
            <w:proofErr w:type="gramEnd"/>
            <w:r w:rsidRPr="00EA0EED">
              <w:rPr>
                <w:rFonts w:ascii="Times New Roman" w:eastAsia="Times New Roman" w:hAnsi="Times New Roman" w:cs="Times New Roman"/>
                <w:sz w:val="24"/>
                <w:szCs w:val="24"/>
              </w:rPr>
              <w:t xml:space="preserve"> monitor their progress and provide support as needed to ensure that they make adequate progress in academics.</w:t>
            </w:r>
          </w:p>
          <w:p w14:paraId="0DED30CA" w14:textId="385F1191" w:rsidR="00EA0EED" w:rsidRDefault="00EA0EED" w:rsidP="7B25DB85">
            <w:pPr>
              <w:widowControl w:val="0"/>
              <w:numPr>
                <w:ilvl w:val="0"/>
                <w:numId w:val="7"/>
              </w:numPr>
              <w:ind w:left="432"/>
              <w:contextualSpacing/>
              <w:rPr>
                <w:rFonts w:ascii="Times New Roman" w:eastAsia="Times New Roman" w:hAnsi="Times New Roman" w:cs="Times New Roman"/>
                <w:sz w:val="24"/>
                <w:szCs w:val="24"/>
              </w:rPr>
            </w:pPr>
            <w:r w:rsidRPr="7B25DB85">
              <w:rPr>
                <w:rFonts w:ascii="Times New Roman" w:eastAsia="Times New Roman" w:hAnsi="Times New Roman" w:cs="Times New Roman"/>
                <w:sz w:val="24"/>
                <w:szCs w:val="24"/>
              </w:rPr>
              <w:t xml:space="preserve">Districts should use the </w:t>
            </w:r>
            <w:hyperlink r:id="rId14">
              <w:r w:rsidRPr="7B25DB85">
                <w:rPr>
                  <w:rStyle w:val="Hyperlink"/>
                  <w:rFonts w:ascii="Times New Roman" w:eastAsia="Times New Roman" w:hAnsi="Times New Roman" w:cs="Times New Roman"/>
                  <w:sz w:val="24"/>
                  <w:szCs w:val="24"/>
                </w:rPr>
                <w:t>home language survey</w:t>
              </w:r>
            </w:hyperlink>
            <w:r w:rsidRPr="7B25DB85">
              <w:rPr>
                <w:rFonts w:ascii="Times New Roman" w:eastAsia="Times New Roman" w:hAnsi="Times New Roman" w:cs="Times New Roman"/>
                <w:sz w:val="24"/>
                <w:szCs w:val="24"/>
              </w:rPr>
              <w:t xml:space="preserve"> available on the Department’s website. </w:t>
            </w:r>
            <w:r w:rsidR="312A3969" w:rsidRPr="7B25DB85">
              <w:rPr>
                <w:rFonts w:ascii="Times New Roman" w:eastAsia="Times New Roman" w:hAnsi="Times New Roman" w:cs="Times New Roman"/>
                <w:sz w:val="24"/>
                <w:szCs w:val="24"/>
              </w:rPr>
              <w:t xml:space="preserve">When the language of the home is a language other than English and the parents/guardians have limited English proficiency, an interpreter should be available to assist in completing the survey.  </w:t>
            </w:r>
          </w:p>
          <w:p w14:paraId="34372BDD" w14:textId="5AA5CCF6" w:rsidR="00EA0EED" w:rsidRPr="00EA0EED" w:rsidRDefault="009B726C" w:rsidP="00EA0EED">
            <w:pPr>
              <w:widowControl w:val="0"/>
              <w:numPr>
                <w:ilvl w:val="0"/>
                <w:numId w:val="7"/>
              </w:numPr>
              <w:ind w:left="432"/>
              <w:contextualSpacing/>
              <w:rPr>
                <w:rFonts w:ascii="Times New Roman" w:eastAsia="Times New Roman" w:hAnsi="Times New Roman" w:cs="Times New Roman"/>
                <w:sz w:val="24"/>
                <w:szCs w:val="24"/>
              </w:rPr>
            </w:pPr>
            <w:r w:rsidRPr="7B25DB85">
              <w:rPr>
                <w:rFonts w:ascii="Times New Roman" w:eastAsia="Times New Roman" w:hAnsi="Times New Roman" w:cs="Times New Roman"/>
                <w:sz w:val="24"/>
                <w:szCs w:val="24"/>
              </w:rPr>
              <w:t>Trained professional staff must assess a</w:t>
            </w:r>
            <w:r w:rsidR="00EA0EED" w:rsidRPr="7B25DB85">
              <w:rPr>
                <w:rFonts w:ascii="Times New Roman" w:eastAsia="Times New Roman" w:hAnsi="Times New Roman" w:cs="Times New Roman"/>
                <w:sz w:val="24"/>
                <w:szCs w:val="24"/>
              </w:rPr>
              <w:t>ll students whose home language survey indicates a language other than English for any of the survey questions</w:t>
            </w:r>
            <w:r w:rsidRPr="7B25DB85">
              <w:rPr>
                <w:rFonts w:ascii="Times New Roman" w:eastAsia="Times New Roman" w:hAnsi="Times New Roman" w:cs="Times New Roman"/>
                <w:sz w:val="24"/>
                <w:szCs w:val="24"/>
              </w:rPr>
              <w:t>,</w:t>
            </w:r>
            <w:r w:rsidR="00EA0EED" w:rsidRPr="7B25DB85">
              <w:rPr>
                <w:rFonts w:ascii="Times New Roman" w:eastAsia="Times New Roman" w:hAnsi="Times New Roman" w:cs="Times New Roman"/>
                <w:sz w:val="24"/>
                <w:szCs w:val="24"/>
              </w:rPr>
              <w:t xml:space="preserve"> in </w:t>
            </w:r>
            <w:r w:rsidR="00EA0EED" w:rsidRPr="7B25DB85">
              <w:rPr>
                <w:rFonts w:ascii="Times New Roman" w:eastAsia="Times New Roman" w:hAnsi="Times New Roman" w:cs="Times New Roman"/>
                <w:b/>
                <w:bCs/>
                <w:sz w:val="24"/>
                <w:szCs w:val="24"/>
              </w:rPr>
              <w:t>reading, writing, speaking and listening</w:t>
            </w:r>
            <w:r w:rsidR="0433B15C" w:rsidRPr="7B25DB85">
              <w:rPr>
                <w:rFonts w:ascii="Times New Roman" w:eastAsia="Times New Roman" w:hAnsi="Times New Roman" w:cs="Times New Roman"/>
                <w:sz w:val="24"/>
                <w:szCs w:val="24"/>
              </w:rPr>
              <w:t>,</w:t>
            </w:r>
            <w:r w:rsidR="00EA0EED" w:rsidRPr="7B25DB85">
              <w:rPr>
                <w:rFonts w:ascii="Times New Roman" w:eastAsia="Times New Roman" w:hAnsi="Times New Roman" w:cs="Times New Roman"/>
                <w:sz w:val="24"/>
                <w:szCs w:val="24"/>
              </w:rPr>
              <w:t xml:space="preserve"> as appropriate for the grade level, using the English proficiency criteria set by the Department. Please see </w:t>
            </w:r>
            <w:hyperlink r:id="rId15">
              <w:r w:rsidR="7B4A94D2" w:rsidRPr="7B25DB85">
                <w:rPr>
                  <w:rStyle w:val="Hyperlink"/>
                  <w:rFonts w:ascii="Times New Roman" w:hAnsi="Times New Roman" w:cs="Times New Roman"/>
                </w:rPr>
                <w:t>Guidance on English Learner Education Services and Programming</w:t>
              </w:r>
            </w:hyperlink>
            <w:r w:rsidR="7B4A94D2" w:rsidRPr="7B25DB85">
              <w:rPr>
                <w:rFonts w:ascii="Times New Roman" w:hAnsi="Times New Roman" w:cs="Times New Roman"/>
              </w:rPr>
              <w:t>.</w:t>
            </w:r>
          </w:p>
          <w:p w14:paraId="7B2ED77A" w14:textId="7B4F4377" w:rsidR="5E622CC0" w:rsidRPr="00592CEF" w:rsidRDefault="5E622CC0" w:rsidP="7B25DB85">
            <w:pPr>
              <w:widowControl w:val="0"/>
              <w:numPr>
                <w:ilvl w:val="0"/>
                <w:numId w:val="7"/>
              </w:numPr>
              <w:ind w:left="432"/>
              <w:contextualSpacing/>
              <w:rPr>
                <w:rFonts w:ascii="Times New Roman" w:eastAsia="Times New Roman" w:hAnsi="Times New Roman" w:cs="Times New Roman"/>
                <w:sz w:val="24"/>
                <w:szCs w:val="24"/>
              </w:rPr>
            </w:pPr>
            <w:r w:rsidRPr="00592CEF">
              <w:rPr>
                <w:rFonts w:ascii="Times New Roman" w:hAnsi="Times New Roman"/>
                <w:sz w:val="24"/>
                <w:szCs w:val="24"/>
              </w:rPr>
              <w:t xml:space="preserve">Districts must use WIDA screeners for initial identification of ELs in grade levels K-12 and </w:t>
            </w:r>
            <w:hyperlink r:id="rId16">
              <w:r w:rsidR="300657E4" w:rsidRPr="00592CEF">
                <w:rPr>
                  <w:rStyle w:val="Hyperlink"/>
                  <w:rFonts w:ascii="Times New Roman" w:eastAsia="Times New Roman" w:hAnsi="Times New Roman" w:cs="Times New Roman"/>
                  <w:sz w:val="24"/>
                  <w:szCs w:val="24"/>
                </w:rPr>
                <w:t>Pre-</w:t>
              </w:r>
              <w:r w:rsidR="300657E4" w:rsidRPr="00592CEF">
                <w:rPr>
                  <w:rStyle w:val="Hyperlink"/>
                  <w:rFonts w:ascii="Times New Roman" w:eastAsia="Times New Roman" w:hAnsi="Times New Roman" w:cs="Times New Roman"/>
                  <w:sz w:val="24"/>
                  <w:szCs w:val="24"/>
                </w:rPr>
                <w:lastRenderedPageBreak/>
                <w:t>K Screening Tool</w:t>
              </w:r>
            </w:hyperlink>
            <w:r w:rsidRPr="00592CEF">
              <w:rPr>
                <w:rFonts w:ascii="Times New Roman" w:hAnsi="Times New Roman"/>
                <w:sz w:val="24"/>
                <w:szCs w:val="24"/>
              </w:rPr>
              <w:t xml:space="preserve"> </w:t>
            </w:r>
            <w:r w:rsidR="366CEE48" w:rsidRPr="00592CEF">
              <w:rPr>
                <w:rFonts w:ascii="Times New Roman" w:hAnsi="Times New Roman"/>
                <w:sz w:val="24"/>
                <w:szCs w:val="24"/>
              </w:rPr>
              <w:t xml:space="preserve">for initial identification of students </w:t>
            </w:r>
            <w:r w:rsidRPr="00592CEF">
              <w:rPr>
                <w:rFonts w:ascii="Times New Roman" w:hAnsi="Times New Roman"/>
                <w:sz w:val="24"/>
                <w:szCs w:val="24"/>
              </w:rPr>
              <w:t xml:space="preserve">in </w:t>
            </w:r>
            <w:r w:rsidRPr="00592CEF">
              <w:rPr>
                <w:rFonts w:ascii="Times New Roman" w:eastAsia="Times New Roman" w:hAnsi="Times New Roman" w:cs="Times New Roman"/>
                <w:sz w:val="24"/>
                <w:szCs w:val="24"/>
              </w:rPr>
              <w:t>Pre-K.</w:t>
            </w:r>
            <w:r w:rsidRPr="00592CEF">
              <w:rPr>
                <w:rFonts w:ascii="Times New Roman" w:hAnsi="Times New Roman"/>
                <w:sz w:val="24"/>
                <w:szCs w:val="24"/>
              </w:rPr>
              <w:t xml:space="preserve"> Districts must use the cut scores</w:t>
            </w:r>
            <w:r w:rsidR="0976663B" w:rsidRPr="00592CEF">
              <w:rPr>
                <w:rFonts w:ascii="Times New Roman" w:hAnsi="Times New Roman"/>
                <w:sz w:val="24"/>
                <w:szCs w:val="24"/>
              </w:rPr>
              <w:t xml:space="preserve"> </w:t>
            </w:r>
            <w:r w:rsidR="0976663B" w:rsidRPr="00592CEF">
              <w:rPr>
                <w:rFonts w:ascii="Times New Roman" w:eastAsia="Times New Roman" w:hAnsi="Times New Roman" w:cs="Times New Roman"/>
                <w:sz w:val="24"/>
                <w:szCs w:val="24"/>
              </w:rPr>
              <w:t>and</w:t>
            </w:r>
            <w:r w:rsidR="2F0709D9" w:rsidRPr="00592CEF">
              <w:rPr>
                <w:rFonts w:ascii="Times New Roman" w:eastAsia="Times New Roman" w:hAnsi="Times New Roman" w:cs="Times New Roman"/>
                <w:sz w:val="24"/>
                <w:szCs w:val="24"/>
              </w:rPr>
              <w:t xml:space="preserve"> follow the </w:t>
            </w:r>
            <w:r w:rsidR="0976663B" w:rsidRPr="00592CEF">
              <w:rPr>
                <w:rFonts w:ascii="Times New Roman" w:eastAsia="Times New Roman" w:hAnsi="Times New Roman" w:cs="Times New Roman"/>
                <w:sz w:val="24"/>
                <w:szCs w:val="24"/>
              </w:rPr>
              <w:t>guidance</w:t>
            </w:r>
            <w:r w:rsidRPr="00592CEF">
              <w:rPr>
                <w:rFonts w:ascii="Times New Roman" w:eastAsia="Times New Roman" w:hAnsi="Times New Roman" w:cs="Times New Roman"/>
                <w:sz w:val="24"/>
                <w:szCs w:val="24"/>
              </w:rPr>
              <w:t xml:space="preserve"> </w:t>
            </w:r>
            <w:r w:rsidRPr="00592CEF">
              <w:rPr>
                <w:rFonts w:ascii="Times New Roman" w:hAnsi="Times New Roman"/>
                <w:sz w:val="24"/>
                <w:szCs w:val="24"/>
              </w:rPr>
              <w:t>provided by the Department.</w:t>
            </w:r>
            <w:r w:rsidRPr="00592CEF">
              <w:rPr>
                <w:rFonts w:ascii="Times New Roman" w:eastAsia="Times New Roman" w:hAnsi="Times New Roman" w:cs="Times New Roman"/>
                <w:sz w:val="24"/>
                <w:szCs w:val="24"/>
              </w:rPr>
              <w:t xml:space="preserve">    </w:t>
            </w:r>
          </w:p>
          <w:p w14:paraId="37A451B3" w14:textId="7DD34B61" w:rsidR="4C3BFB04" w:rsidRPr="00263955" w:rsidRDefault="4C3BFB04" w:rsidP="7B25DB85">
            <w:pPr>
              <w:widowControl w:val="0"/>
              <w:numPr>
                <w:ilvl w:val="0"/>
                <w:numId w:val="7"/>
              </w:numPr>
              <w:ind w:left="432"/>
              <w:contextualSpacing/>
              <w:rPr>
                <w:rFonts w:ascii="Times New Roman" w:eastAsia="Times New Roman" w:hAnsi="Times New Roman" w:cs="Times New Roman"/>
                <w:sz w:val="24"/>
                <w:szCs w:val="24"/>
              </w:rPr>
            </w:pPr>
            <w:r w:rsidRPr="00263955">
              <w:rPr>
                <w:rFonts w:ascii="Times New Roman" w:eastAsia="Times New Roman" w:hAnsi="Times New Roman" w:cs="Times New Roman"/>
                <w:sz w:val="24"/>
                <w:szCs w:val="24"/>
              </w:rPr>
              <w:t>Students who were identified as ELs in PreK, but do not qualify for ELE services based on the WIDA Screener for Kindergarten will NOT be considered FELs. They should be coded as non-ELs.</w:t>
            </w:r>
          </w:p>
          <w:p w14:paraId="1979DCC5" w14:textId="62FFF9BC" w:rsidR="00382BB0" w:rsidRPr="00592CEF" w:rsidRDefault="0AFE8E2B" w:rsidP="00EA0EED">
            <w:pPr>
              <w:widowControl w:val="0"/>
              <w:numPr>
                <w:ilvl w:val="0"/>
                <w:numId w:val="7"/>
              </w:numPr>
              <w:ind w:left="432"/>
              <w:contextualSpacing/>
              <w:rPr>
                <w:rFonts w:ascii="Times New Roman" w:eastAsia="Times New Roman" w:hAnsi="Times New Roman" w:cs="Times New Roman"/>
                <w:sz w:val="24"/>
                <w:szCs w:val="24"/>
              </w:rPr>
            </w:pPr>
            <w:r w:rsidRPr="00592CEF">
              <w:rPr>
                <w:rFonts w:ascii="Times New Roman" w:eastAsia="Times New Roman" w:hAnsi="Times New Roman" w:cs="Times New Roman"/>
                <w:sz w:val="24"/>
                <w:szCs w:val="24"/>
              </w:rPr>
              <w:t xml:space="preserve">Districts will administer </w:t>
            </w:r>
            <w:r w:rsidR="00EA0EED" w:rsidRPr="00592CEF">
              <w:rPr>
                <w:rFonts w:ascii="Times New Roman" w:eastAsia="Times New Roman" w:hAnsi="Times New Roman" w:cs="Times New Roman"/>
                <w:sz w:val="24"/>
                <w:szCs w:val="24"/>
              </w:rPr>
              <w:t xml:space="preserve">Kindergarten students only the Speaking and Listening components of the </w:t>
            </w:r>
            <w:r w:rsidR="7B4A94D2" w:rsidRPr="00592CEF">
              <w:rPr>
                <w:rFonts w:ascii="Times New Roman" w:eastAsia="Times New Roman" w:hAnsi="Times New Roman" w:cs="Times New Roman"/>
                <w:sz w:val="24"/>
                <w:szCs w:val="24"/>
              </w:rPr>
              <w:t>WIDA Screener</w:t>
            </w:r>
            <w:r w:rsidR="00EA0EED" w:rsidRPr="00592CEF">
              <w:rPr>
                <w:rFonts w:ascii="Times New Roman" w:eastAsia="Times New Roman" w:hAnsi="Times New Roman" w:cs="Times New Roman"/>
                <w:sz w:val="24"/>
                <w:szCs w:val="24"/>
              </w:rPr>
              <w:t xml:space="preserve"> </w:t>
            </w:r>
            <w:r w:rsidR="7B4A94D2" w:rsidRPr="00592CEF">
              <w:rPr>
                <w:rFonts w:ascii="Times New Roman" w:eastAsia="Times New Roman" w:hAnsi="Times New Roman" w:cs="Times New Roman"/>
                <w:sz w:val="24"/>
                <w:szCs w:val="24"/>
              </w:rPr>
              <w:t>for Kindergarten</w:t>
            </w:r>
            <w:r w:rsidRPr="00592CEF">
              <w:rPr>
                <w:rFonts w:ascii="Times New Roman" w:eastAsia="Times New Roman" w:hAnsi="Times New Roman" w:cs="Times New Roman"/>
                <w:sz w:val="24"/>
                <w:szCs w:val="24"/>
              </w:rPr>
              <w:t xml:space="preserve"> test</w:t>
            </w:r>
            <w:r w:rsidR="7B4A94D2" w:rsidRPr="00592CEF">
              <w:rPr>
                <w:rFonts w:ascii="Times New Roman" w:eastAsia="Times New Roman" w:hAnsi="Times New Roman" w:cs="Times New Roman"/>
                <w:sz w:val="24"/>
                <w:szCs w:val="24"/>
              </w:rPr>
              <w:t xml:space="preserve"> </w:t>
            </w:r>
            <w:r w:rsidR="00EA0EED" w:rsidRPr="00592CEF">
              <w:rPr>
                <w:rFonts w:ascii="Times New Roman" w:eastAsia="Times New Roman" w:hAnsi="Times New Roman" w:cs="Times New Roman"/>
                <w:sz w:val="24"/>
                <w:szCs w:val="24"/>
              </w:rPr>
              <w:t xml:space="preserve">at the beginning of the school year. </w:t>
            </w:r>
            <w:r w:rsidR="20E11CB8" w:rsidRPr="00592CEF">
              <w:rPr>
                <w:rFonts w:ascii="Times New Roman" w:eastAsia="Times New Roman" w:hAnsi="Times New Roman" w:cs="Times New Roman"/>
                <w:sz w:val="24"/>
                <w:szCs w:val="24"/>
              </w:rPr>
              <w:t xml:space="preserve">If a student enrolls in the district in the second half of the student’s kindergarten year, then the student will take all four components of the </w:t>
            </w:r>
            <w:r w:rsidR="3BC6C631" w:rsidRPr="00592CEF">
              <w:rPr>
                <w:rFonts w:ascii="Times New Roman" w:eastAsia="Times New Roman" w:hAnsi="Times New Roman" w:cs="Times New Roman"/>
                <w:sz w:val="24"/>
                <w:szCs w:val="24"/>
              </w:rPr>
              <w:t xml:space="preserve">WIDA Screener for Kindergarten </w:t>
            </w:r>
            <w:r w:rsidR="20E11CB8" w:rsidRPr="00592CEF">
              <w:rPr>
                <w:rFonts w:ascii="Times New Roman" w:eastAsia="Times New Roman" w:hAnsi="Times New Roman" w:cs="Times New Roman"/>
                <w:sz w:val="24"/>
                <w:szCs w:val="24"/>
              </w:rPr>
              <w:t>test: Listening, Speaking, Reading, and Writing.</w:t>
            </w:r>
          </w:p>
          <w:p w14:paraId="4254D93D" w14:textId="6A01DF47" w:rsidR="666EFD99" w:rsidRPr="00592CEF" w:rsidRDefault="7CDD6275" w:rsidP="7F0D41BC">
            <w:pPr>
              <w:widowControl w:val="0"/>
              <w:numPr>
                <w:ilvl w:val="0"/>
                <w:numId w:val="7"/>
              </w:numPr>
              <w:ind w:left="432"/>
              <w:contextualSpacing/>
              <w:rPr>
                <w:rFonts w:ascii="Times New Roman" w:hAnsi="Times New Roman"/>
                <w:sz w:val="24"/>
                <w:szCs w:val="24"/>
              </w:rPr>
            </w:pPr>
            <w:r w:rsidRPr="00592CEF">
              <w:rPr>
                <w:rFonts w:ascii="Times New Roman" w:hAnsi="Times New Roman"/>
                <w:sz w:val="24"/>
                <w:szCs w:val="24"/>
              </w:rPr>
              <w:t xml:space="preserve">If districts are administering the WIDA Screener for Kindergarten to students prior to their initial enrollment in kindergarten, the earliest testing window for these students is from mid-April to June of the school year before they start Kindergarten to </w:t>
            </w:r>
            <w:r w:rsidR="4A88468A" w:rsidRPr="00EC7292">
              <w:rPr>
                <w:rFonts w:ascii="Times New Roman" w:hAnsi="Times New Roman"/>
                <w:sz w:val="24"/>
                <w:szCs w:val="24"/>
              </w:rPr>
              <w:t>promote</w:t>
            </w:r>
            <w:r w:rsidRPr="00592CEF">
              <w:rPr>
                <w:rFonts w:ascii="Times New Roman" w:hAnsi="Times New Roman"/>
                <w:sz w:val="24"/>
                <w:szCs w:val="24"/>
              </w:rPr>
              <w:t xml:space="preserve"> accurate decision-making about these young students’ English language development.</w:t>
            </w:r>
            <w:r w:rsidRPr="00EC7292">
              <w:rPr>
                <w:rFonts w:ascii="Times New Roman" w:eastAsia="Times New Roman" w:hAnsi="Times New Roman" w:cs="Times New Roman"/>
                <w:sz w:val="24"/>
                <w:szCs w:val="24"/>
              </w:rPr>
              <w:t xml:space="preserve"> Please log in to the WIDA Secure Portal to access the WIDA Screener for Kindergarten, </w:t>
            </w:r>
            <w:hyperlink r:id="rId17">
              <w:r w:rsidRPr="00EC7292">
                <w:rPr>
                  <w:rStyle w:val="Hyperlink"/>
                  <w:rFonts w:ascii="Times New Roman" w:eastAsia="Times New Roman" w:hAnsi="Times New Roman" w:cs="Times New Roman"/>
                  <w:sz w:val="24"/>
                  <w:szCs w:val="24"/>
                </w:rPr>
                <w:t>Guidance for Administration During Kindergarten Registration</w:t>
              </w:r>
            </w:hyperlink>
            <w:r w:rsidRPr="00EC7292">
              <w:rPr>
                <w:rFonts w:ascii="Times New Roman" w:eastAsia="Times New Roman" w:hAnsi="Times New Roman" w:cs="Times New Roman"/>
                <w:sz w:val="24"/>
                <w:szCs w:val="24"/>
              </w:rPr>
              <w:t>.</w:t>
            </w:r>
          </w:p>
          <w:p w14:paraId="18F68936" w14:textId="1474EEA0" w:rsidR="00955E34" w:rsidRDefault="79688675" w:rsidP="00EA0EED">
            <w:pPr>
              <w:widowControl w:val="0"/>
              <w:numPr>
                <w:ilvl w:val="0"/>
                <w:numId w:val="7"/>
              </w:numPr>
              <w:ind w:left="432"/>
              <w:contextualSpacing/>
              <w:rPr>
                <w:rFonts w:ascii="Times New Roman" w:eastAsia="Times New Roman" w:hAnsi="Times New Roman" w:cs="Times New Roman"/>
                <w:sz w:val="24"/>
                <w:szCs w:val="24"/>
              </w:rPr>
            </w:pPr>
            <w:r w:rsidRPr="17537069">
              <w:rPr>
                <w:rFonts w:ascii="Times New Roman" w:eastAsia="Times New Roman" w:hAnsi="Times New Roman" w:cs="Times New Roman"/>
                <w:sz w:val="24"/>
                <w:szCs w:val="24"/>
              </w:rPr>
              <w:t xml:space="preserve">Students in the first half of Grade 1 will take </w:t>
            </w:r>
            <w:r w:rsidR="7B4A94D2" w:rsidRPr="17537069">
              <w:rPr>
                <w:rFonts w:ascii="Times New Roman" w:eastAsia="Times New Roman" w:hAnsi="Times New Roman" w:cs="Times New Roman"/>
                <w:sz w:val="24"/>
                <w:szCs w:val="24"/>
              </w:rPr>
              <w:t>WIDA Screener for Kindergarten</w:t>
            </w:r>
            <w:r w:rsidRPr="17537069">
              <w:rPr>
                <w:rFonts w:ascii="Times New Roman" w:eastAsia="Times New Roman" w:hAnsi="Times New Roman" w:cs="Times New Roman"/>
                <w:sz w:val="24"/>
                <w:szCs w:val="24"/>
              </w:rPr>
              <w:t xml:space="preserve"> as the Screener Test Administration Manual </w:t>
            </w:r>
            <w:proofErr w:type="gramStart"/>
            <w:r w:rsidRPr="17537069">
              <w:rPr>
                <w:rFonts w:ascii="Times New Roman" w:eastAsia="Times New Roman" w:hAnsi="Times New Roman" w:cs="Times New Roman"/>
                <w:sz w:val="24"/>
                <w:szCs w:val="24"/>
              </w:rPr>
              <w:t>recommends</w:t>
            </w:r>
            <w:proofErr w:type="gramEnd"/>
            <w:r w:rsidRPr="17537069">
              <w:rPr>
                <w:rFonts w:ascii="Times New Roman" w:eastAsia="Times New Roman" w:hAnsi="Times New Roman" w:cs="Times New Roman"/>
                <w:sz w:val="24"/>
                <w:szCs w:val="24"/>
              </w:rPr>
              <w:t xml:space="preserve"> and the cut scores used for the second semester of Kindergarten will determine eligibility for ELE services.</w:t>
            </w:r>
          </w:p>
          <w:p w14:paraId="64F33E0C" w14:textId="3BDEA8EF" w:rsidR="00DC1C05" w:rsidRPr="003875AA" w:rsidRDefault="31178778" w:rsidP="00EA0EED">
            <w:pPr>
              <w:widowControl w:val="0"/>
              <w:numPr>
                <w:ilvl w:val="0"/>
                <w:numId w:val="7"/>
              </w:numPr>
              <w:ind w:left="432"/>
              <w:contextualSpacing/>
              <w:rPr>
                <w:rFonts w:ascii="Times New Roman" w:eastAsia="Times New Roman" w:hAnsi="Times New Roman" w:cs="Times New Roman"/>
                <w:sz w:val="24"/>
                <w:szCs w:val="24"/>
              </w:rPr>
            </w:pPr>
            <w:r w:rsidRPr="17537069">
              <w:rPr>
                <w:rFonts w:ascii="Times New Roman" w:eastAsia="Times New Roman" w:hAnsi="Times New Roman" w:cs="Times New Roman"/>
                <w:sz w:val="24"/>
                <w:szCs w:val="24"/>
              </w:rPr>
              <w:t xml:space="preserve">The obligation to identify all ELs is part of an LEA’s civil rights obligations under Title VI and the EEOA. Therefore, an LEA may not use Title III funds for purposes relating to identification of ELs, including a screening assessment, home language survey, or other related </w:t>
            </w:r>
            <w:proofErr w:type="gramStart"/>
            <w:r w:rsidRPr="17537069">
              <w:rPr>
                <w:rFonts w:ascii="Times New Roman" w:eastAsia="Times New Roman" w:hAnsi="Times New Roman" w:cs="Times New Roman"/>
                <w:sz w:val="24"/>
                <w:szCs w:val="24"/>
              </w:rPr>
              <w:t>tools</w:t>
            </w:r>
            <w:r w:rsidR="0E865A5D" w:rsidRPr="17537069">
              <w:rPr>
                <w:rFonts w:ascii="Times New Roman" w:eastAsia="Times New Roman" w:hAnsi="Times New Roman" w:cs="Times New Roman"/>
                <w:sz w:val="24"/>
                <w:szCs w:val="24"/>
              </w:rPr>
              <w:t>.</w:t>
            </w:r>
            <w:r w:rsidRPr="17537069">
              <w:rPr>
                <w:rFonts w:ascii="Times New Roman" w:eastAsia="Times New Roman" w:hAnsi="Times New Roman" w:cs="Times New Roman"/>
                <w:sz w:val="24"/>
                <w:szCs w:val="24"/>
              </w:rPr>
              <w:t>.</w:t>
            </w:r>
            <w:proofErr w:type="gramEnd"/>
            <w:r w:rsidRPr="17537069">
              <w:rPr>
                <w:rFonts w:ascii="Times New Roman" w:eastAsia="Times New Roman" w:hAnsi="Times New Roman" w:cs="Times New Roman"/>
                <w:sz w:val="24"/>
                <w:szCs w:val="24"/>
              </w:rPr>
              <w:t xml:space="preserve"> </w:t>
            </w:r>
            <w:r w:rsidR="15F3F077" w:rsidRPr="17537069">
              <w:rPr>
                <w:rFonts w:ascii="Times New Roman" w:eastAsia="Times New Roman" w:hAnsi="Times New Roman" w:cs="Times New Roman"/>
                <w:sz w:val="24"/>
                <w:szCs w:val="24"/>
              </w:rPr>
              <w:t xml:space="preserve">Please see </w:t>
            </w:r>
            <w:hyperlink r:id="rId18">
              <w:r w:rsidR="15F3F077" w:rsidRPr="17537069">
                <w:rPr>
                  <w:rStyle w:val="Hyperlink"/>
                  <w:rFonts w:ascii="Times New Roman" w:eastAsia="Times New Roman" w:hAnsi="Times New Roman" w:cs="Times New Roman"/>
                  <w:sz w:val="24"/>
                  <w:szCs w:val="24"/>
                </w:rPr>
                <w:t>Addendum to September 23, 2016 Non-Regulatory Guidance: English Learners and Title III of the Elementary and Secondary Education Act (ESEA), as Amended by the Every Student Succeeds Act (ESSA)</w:t>
              </w:r>
            </w:hyperlink>
          </w:p>
          <w:p w14:paraId="73172FD4" w14:textId="162E057F" w:rsidR="00EA0EED" w:rsidRPr="003875AA" w:rsidRDefault="00EA0EED" w:rsidP="008A3361">
            <w:pPr>
              <w:widowControl w:val="0"/>
              <w:numPr>
                <w:ilvl w:val="0"/>
                <w:numId w:val="7"/>
              </w:numPr>
              <w:ind w:left="432"/>
              <w:contextualSpacing/>
              <w:rPr>
                <w:rFonts w:ascii="Times New Roman" w:eastAsia="Times New Roman" w:hAnsi="Times New Roman" w:cs="Times New Roman"/>
                <w:sz w:val="24"/>
                <w:szCs w:val="24"/>
              </w:rPr>
            </w:pPr>
            <w:r w:rsidRPr="17537069">
              <w:rPr>
                <w:rFonts w:ascii="Times New Roman" w:eastAsia="Times New Roman" w:hAnsi="Times New Roman" w:cs="Times New Roman"/>
                <w:sz w:val="24"/>
                <w:szCs w:val="24"/>
              </w:rPr>
              <w:t xml:space="preserve">To learn more about qualified staff, appropriate procedures and state required tests, please </w:t>
            </w:r>
            <w:r w:rsidR="6AEA4D54" w:rsidRPr="17537069">
              <w:rPr>
                <w:rFonts w:ascii="Times New Roman" w:eastAsia="Times New Roman" w:hAnsi="Times New Roman" w:cs="Times New Roman"/>
                <w:sz w:val="24"/>
                <w:szCs w:val="24"/>
              </w:rPr>
              <w:t xml:space="preserve">see </w:t>
            </w:r>
            <w:hyperlink r:id="rId19">
              <w:r w:rsidR="7B4A94D2" w:rsidRPr="17537069">
                <w:rPr>
                  <w:rStyle w:val="Hyperlink"/>
                  <w:rFonts w:ascii="Times New Roman" w:hAnsi="Times New Roman" w:cs="Times New Roman"/>
                  <w:sz w:val="24"/>
                  <w:szCs w:val="24"/>
                </w:rPr>
                <w:t>Guidance on English Learner Education Services and Programming</w:t>
              </w:r>
            </w:hyperlink>
            <w:r w:rsidR="7B4A94D2" w:rsidRPr="17537069">
              <w:rPr>
                <w:rFonts w:ascii="Times New Roman" w:hAnsi="Times New Roman" w:cs="Times New Roman"/>
                <w:sz w:val="24"/>
                <w:szCs w:val="24"/>
              </w:rPr>
              <w:t>.</w:t>
            </w:r>
          </w:p>
        </w:tc>
      </w:tr>
      <w:tr w:rsidR="0091262A" w14:paraId="0162670D" w14:textId="77777777" w:rsidTr="00263955">
        <w:tc>
          <w:tcPr>
            <w:tcW w:w="3000" w:type="dxa"/>
            <w:shd w:val="clear" w:color="auto" w:fill="D9E2F3" w:themeFill="accent5" w:themeFillTint="33"/>
          </w:tcPr>
          <w:p w14:paraId="2B2A51EB" w14:textId="77777777" w:rsidR="0091262A" w:rsidRPr="00B1055E" w:rsidRDefault="0091262A" w:rsidP="00D07F35">
            <w:pPr>
              <w:rPr>
                <w:rFonts w:ascii="Times New Roman" w:hAnsi="Times New Roman" w:cs="Times New Roman"/>
                <w:b/>
                <w:sz w:val="24"/>
                <w:szCs w:val="24"/>
              </w:rPr>
            </w:pPr>
            <w:r w:rsidRPr="00B1055E">
              <w:rPr>
                <w:rFonts w:ascii="Times New Roman" w:hAnsi="Times New Roman" w:cs="Times New Roman"/>
                <w:b/>
                <w:sz w:val="24"/>
                <w:szCs w:val="24"/>
              </w:rPr>
              <w:lastRenderedPageBreak/>
              <w:t>DOCUMENTATION REQUIREMENTS</w:t>
            </w:r>
          </w:p>
        </w:tc>
        <w:tc>
          <w:tcPr>
            <w:tcW w:w="9950" w:type="dxa"/>
          </w:tcPr>
          <w:p w14:paraId="119569C2" w14:textId="77777777" w:rsidR="00382BB0" w:rsidRPr="003875AA" w:rsidRDefault="00382BB0" w:rsidP="003D0410">
            <w:pPr>
              <w:pStyle w:val="ListParagraph"/>
              <w:numPr>
                <w:ilvl w:val="0"/>
                <w:numId w:val="8"/>
              </w:numPr>
              <w:ind w:left="348"/>
              <w:rPr>
                <w:rFonts w:ascii="Times New Roman" w:eastAsia="Times New Roman" w:hAnsi="Times New Roman" w:cs="Times New Roman"/>
                <w:sz w:val="24"/>
                <w:szCs w:val="24"/>
              </w:rPr>
            </w:pPr>
            <w:r w:rsidRPr="003875AA">
              <w:rPr>
                <w:rFonts w:ascii="Times New Roman" w:eastAsia="Times New Roman" w:hAnsi="Times New Roman" w:cs="Times New Roman"/>
                <w:sz w:val="24"/>
                <w:szCs w:val="24"/>
              </w:rPr>
              <w:t xml:space="preserve">Names and qualifications of persons implementing identification procedures </w:t>
            </w:r>
          </w:p>
          <w:p w14:paraId="21959720" w14:textId="134D65A9" w:rsidR="00382BB0" w:rsidRPr="003875AA" w:rsidRDefault="00382BB0" w:rsidP="003D0410">
            <w:pPr>
              <w:pStyle w:val="ListParagraph"/>
              <w:numPr>
                <w:ilvl w:val="0"/>
                <w:numId w:val="8"/>
              </w:numPr>
              <w:ind w:left="348"/>
              <w:rPr>
                <w:rFonts w:ascii="Times New Roman" w:eastAsia="Times New Roman" w:hAnsi="Times New Roman" w:cs="Times New Roman"/>
                <w:sz w:val="24"/>
                <w:szCs w:val="24"/>
              </w:rPr>
            </w:pPr>
            <w:r w:rsidRPr="4D302A3F">
              <w:rPr>
                <w:rFonts w:ascii="Times New Roman" w:eastAsia="Times New Roman" w:hAnsi="Times New Roman" w:cs="Times New Roman"/>
                <w:sz w:val="24"/>
                <w:szCs w:val="24"/>
              </w:rPr>
              <w:t xml:space="preserve">Description of policies and procedures  </w:t>
            </w:r>
          </w:p>
          <w:p w14:paraId="02D35B4E" w14:textId="77777777" w:rsidR="0091262A" w:rsidRPr="003875AA" w:rsidRDefault="0091262A" w:rsidP="00382BB0">
            <w:pPr>
              <w:pStyle w:val="ListParagraph"/>
              <w:ind w:left="348"/>
              <w:rPr>
                <w:sz w:val="24"/>
                <w:szCs w:val="24"/>
              </w:rPr>
            </w:pPr>
          </w:p>
        </w:tc>
      </w:tr>
      <w:tr w:rsidR="0091262A" w14:paraId="4515E534" w14:textId="77777777" w:rsidTr="00263955">
        <w:tc>
          <w:tcPr>
            <w:tcW w:w="3000" w:type="dxa"/>
            <w:shd w:val="clear" w:color="auto" w:fill="D9E2F3" w:themeFill="accent5" w:themeFillTint="33"/>
          </w:tcPr>
          <w:p w14:paraId="37181B8B" w14:textId="77777777" w:rsidR="0091262A" w:rsidRPr="00B1055E" w:rsidRDefault="0091262A" w:rsidP="00D07F35">
            <w:pPr>
              <w:rPr>
                <w:rFonts w:ascii="Times New Roman" w:hAnsi="Times New Roman" w:cs="Times New Roman"/>
                <w:b/>
                <w:sz w:val="24"/>
                <w:szCs w:val="24"/>
              </w:rPr>
            </w:pPr>
            <w:r w:rsidRPr="00B1055E">
              <w:rPr>
                <w:rFonts w:ascii="Times New Roman" w:hAnsi="Times New Roman" w:cs="Times New Roman"/>
                <w:b/>
                <w:sz w:val="24"/>
                <w:szCs w:val="24"/>
              </w:rPr>
              <w:t>RECORD REVIEW REQUIREMENTS</w:t>
            </w:r>
          </w:p>
        </w:tc>
        <w:tc>
          <w:tcPr>
            <w:tcW w:w="9950" w:type="dxa"/>
          </w:tcPr>
          <w:p w14:paraId="32E5685A" w14:textId="77777777" w:rsidR="00382BB0" w:rsidRPr="003875AA" w:rsidRDefault="00382BB0" w:rsidP="00382BB0">
            <w:pPr>
              <w:rPr>
                <w:rFonts w:ascii="Times New Roman" w:eastAsia="Times New Roman" w:hAnsi="Times New Roman" w:cs="Times New Roman"/>
                <w:sz w:val="24"/>
                <w:szCs w:val="24"/>
              </w:rPr>
            </w:pPr>
            <w:r w:rsidRPr="003875AA">
              <w:rPr>
                <w:rFonts w:ascii="Times New Roman" w:eastAsia="Times New Roman" w:hAnsi="Times New Roman" w:cs="Times New Roman"/>
                <w:sz w:val="24"/>
                <w:szCs w:val="24"/>
              </w:rPr>
              <w:t>Copies of Student Home Language Surveys</w:t>
            </w:r>
          </w:p>
          <w:p w14:paraId="25E108A8" w14:textId="77777777" w:rsidR="0091262A" w:rsidRPr="003875AA" w:rsidRDefault="0091262A" w:rsidP="00D07F35">
            <w:pPr>
              <w:rPr>
                <w:sz w:val="24"/>
                <w:szCs w:val="24"/>
              </w:rPr>
            </w:pPr>
          </w:p>
        </w:tc>
      </w:tr>
      <w:tr w:rsidR="0091262A" w14:paraId="057877D8" w14:textId="77777777" w:rsidTr="00263955">
        <w:tc>
          <w:tcPr>
            <w:tcW w:w="3000" w:type="dxa"/>
            <w:shd w:val="clear" w:color="auto" w:fill="D9E2F3" w:themeFill="accent5" w:themeFillTint="33"/>
          </w:tcPr>
          <w:p w14:paraId="7406E35D" w14:textId="77777777" w:rsidR="0091262A" w:rsidRPr="00B1055E" w:rsidRDefault="0091262A" w:rsidP="00D07F35">
            <w:pPr>
              <w:rPr>
                <w:rFonts w:ascii="Times New Roman" w:hAnsi="Times New Roman" w:cs="Times New Roman"/>
                <w:b/>
                <w:sz w:val="24"/>
                <w:szCs w:val="24"/>
              </w:rPr>
            </w:pPr>
            <w:r w:rsidRPr="00B1055E">
              <w:rPr>
                <w:rFonts w:ascii="Times New Roman" w:hAnsi="Times New Roman" w:cs="Times New Roman"/>
                <w:b/>
                <w:sz w:val="24"/>
                <w:szCs w:val="24"/>
              </w:rPr>
              <w:lastRenderedPageBreak/>
              <w:t>OTHER EVIDENCE</w:t>
            </w:r>
          </w:p>
        </w:tc>
        <w:tc>
          <w:tcPr>
            <w:tcW w:w="9950" w:type="dxa"/>
          </w:tcPr>
          <w:p w14:paraId="474D6111" w14:textId="77777777" w:rsidR="00382BB0" w:rsidRPr="003875AA" w:rsidRDefault="00382BB0" w:rsidP="003D0410">
            <w:pPr>
              <w:pStyle w:val="ListParagraph"/>
              <w:numPr>
                <w:ilvl w:val="0"/>
                <w:numId w:val="11"/>
              </w:numPr>
              <w:ind w:left="348"/>
              <w:rPr>
                <w:rFonts w:ascii="Times New Roman" w:eastAsia="Times New Roman" w:hAnsi="Times New Roman" w:cs="Times New Roman"/>
                <w:sz w:val="24"/>
                <w:szCs w:val="24"/>
              </w:rPr>
            </w:pPr>
            <w:r w:rsidRPr="003875AA">
              <w:rPr>
                <w:rFonts w:ascii="Times New Roman" w:eastAsia="Times New Roman" w:hAnsi="Times New Roman" w:cs="Times New Roman"/>
                <w:sz w:val="24"/>
                <w:szCs w:val="24"/>
              </w:rPr>
              <w:t>SIMS report</w:t>
            </w:r>
          </w:p>
          <w:p w14:paraId="7E91B3CC" w14:textId="77777777" w:rsidR="00382BB0" w:rsidRPr="003875AA" w:rsidRDefault="00382BB0" w:rsidP="003D0410">
            <w:pPr>
              <w:pStyle w:val="ListParagraph"/>
              <w:numPr>
                <w:ilvl w:val="0"/>
                <w:numId w:val="11"/>
              </w:numPr>
              <w:ind w:left="348"/>
              <w:rPr>
                <w:rFonts w:ascii="Times New Roman" w:eastAsia="Times New Roman" w:hAnsi="Times New Roman" w:cs="Times New Roman"/>
                <w:sz w:val="24"/>
                <w:szCs w:val="24"/>
              </w:rPr>
            </w:pPr>
            <w:r w:rsidRPr="003875AA">
              <w:rPr>
                <w:rFonts w:ascii="Times New Roman" w:eastAsia="Times New Roman" w:hAnsi="Times New Roman" w:cs="Times New Roman"/>
                <w:sz w:val="24"/>
                <w:szCs w:val="24"/>
              </w:rPr>
              <w:t>Parent surveys</w:t>
            </w:r>
          </w:p>
          <w:p w14:paraId="36AB8528" w14:textId="77777777" w:rsidR="003875AA" w:rsidRPr="003875AA" w:rsidRDefault="003875AA" w:rsidP="003D0410">
            <w:pPr>
              <w:pStyle w:val="ListParagraph"/>
              <w:numPr>
                <w:ilvl w:val="0"/>
                <w:numId w:val="11"/>
              </w:numPr>
              <w:ind w:left="348"/>
              <w:rPr>
                <w:rFonts w:ascii="Times New Roman" w:eastAsia="Times New Roman" w:hAnsi="Times New Roman" w:cs="Times New Roman"/>
                <w:sz w:val="24"/>
                <w:szCs w:val="24"/>
              </w:rPr>
            </w:pPr>
            <w:r>
              <w:rPr>
                <w:rFonts w:ascii="Times New Roman" w:eastAsia="Times New Roman" w:hAnsi="Times New Roman" w:cs="Times New Roman"/>
                <w:sz w:val="24"/>
                <w:szCs w:val="24"/>
              </w:rPr>
              <w:t>Staff i</w:t>
            </w:r>
            <w:r w:rsidRPr="003875AA">
              <w:rPr>
                <w:rFonts w:ascii="Times New Roman" w:eastAsia="Times New Roman" w:hAnsi="Times New Roman" w:cs="Times New Roman"/>
                <w:sz w:val="24"/>
                <w:szCs w:val="24"/>
              </w:rPr>
              <w:t>nterviews</w:t>
            </w:r>
          </w:p>
          <w:p w14:paraId="6D2026AC" w14:textId="77777777" w:rsidR="0091262A" w:rsidRPr="003875AA" w:rsidRDefault="0091262A" w:rsidP="00D07F35">
            <w:pPr>
              <w:rPr>
                <w:sz w:val="24"/>
                <w:szCs w:val="24"/>
              </w:rPr>
            </w:pPr>
          </w:p>
        </w:tc>
      </w:tr>
    </w:tbl>
    <w:p w14:paraId="799A478C" w14:textId="77777777" w:rsidR="0091262A" w:rsidRDefault="0091262A"/>
    <w:p w14:paraId="2EB7BAE6" w14:textId="77777777" w:rsidR="009C580B" w:rsidRDefault="009C580B"/>
    <w:tbl>
      <w:tblPr>
        <w:tblStyle w:val="TableGrid"/>
        <w:tblW w:w="12945" w:type="dxa"/>
        <w:tblLook w:val="04A0" w:firstRow="1" w:lastRow="0" w:firstColumn="1" w:lastColumn="0" w:noHBand="0" w:noVBand="1"/>
        <w:tblDescription w:val="ELE 5: ELE PROGRAMS AND SERVICES"/>
      </w:tblPr>
      <w:tblGrid>
        <w:gridCol w:w="3045"/>
        <w:gridCol w:w="9900"/>
      </w:tblGrid>
      <w:tr w:rsidR="0091262A" w14:paraId="1852FD79" w14:textId="77777777" w:rsidTr="00263955">
        <w:trPr>
          <w:tblHeader/>
        </w:trPr>
        <w:tc>
          <w:tcPr>
            <w:tcW w:w="12945" w:type="dxa"/>
            <w:gridSpan w:val="2"/>
            <w:shd w:val="clear" w:color="auto" w:fill="D9E2F3" w:themeFill="accent5" w:themeFillTint="33"/>
          </w:tcPr>
          <w:p w14:paraId="5989D8E7" w14:textId="77777777" w:rsidR="0091262A" w:rsidRPr="00B1055E" w:rsidRDefault="00D51824" w:rsidP="00973FBC">
            <w:pPr>
              <w:jc w:val="center"/>
              <w:rPr>
                <w:rFonts w:ascii="Times New Roman" w:hAnsi="Times New Roman" w:cs="Times New Roman"/>
                <w:b/>
                <w:sz w:val="28"/>
                <w:szCs w:val="28"/>
              </w:rPr>
            </w:pPr>
            <w:r w:rsidRPr="00B1055E">
              <w:rPr>
                <w:rFonts w:ascii="Times New Roman" w:hAnsi="Times New Roman" w:cs="Times New Roman"/>
                <w:b/>
                <w:sz w:val="28"/>
                <w:szCs w:val="28"/>
              </w:rPr>
              <w:t>ELE 5</w:t>
            </w:r>
            <w:r w:rsidR="0091262A" w:rsidRPr="00B1055E">
              <w:rPr>
                <w:rFonts w:ascii="Times New Roman" w:hAnsi="Times New Roman" w:cs="Times New Roman"/>
                <w:b/>
                <w:sz w:val="28"/>
                <w:szCs w:val="28"/>
              </w:rPr>
              <w:t xml:space="preserve">: </w:t>
            </w:r>
            <w:r w:rsidR="00973FBC" w:rsidRPr="00B1055E">
              <w:rPr>
                <w:rFonts w:ascii="Times New Roman" w:hAnsi="Times New Roman" w:cs="Times New Roman"/>
                <w:b/>
                <w:sz w:val="28"/>
                <w:szCs w:val="28"/>
              </w:rPr>
              <w:t>ELE</w:t>
            </w:r>
            <w:r w:rsidRPr="00B1055E">
              <w:rPr>
                <w:rFonts w:ascii="Times New Roman" w:hAnsi="Times New Roman" w:cs="Times New Roman"/>
                <w:b/>
                <w:sz w:val="28"/>
                <w:szCs w:val="28"/>
              </w:rPr>
              <w:t xml:space="preserve"> </w:t>
            </w:r>
            <w:r w:rsidR="00D730D6">
              <w:rPr>
                <w:rFonts w:ascii="Times New Roman" w:hAnsi="Times New Roman" w:cs="Times New Roman"/>
                <w:b/>
                <w:sz w:val="28"/>
                <w:szCs w:val="28"/>
              </w:rPr>
              <w:t xml:space="preserve">PROGRAMS AND </w:t>
            </w:r>
            <w:r w:rsidRPr="00B1055E">
              <w:rPr>
                <w:rFonts w:ascii="Times New Roman" w:hAnsi="Times New Roman" w:cs="Times New Roman"/>
                <w:b/>
                <w:sz w:val="28"/>
                <w:szCs w:val="28"/>
              </w:rPr>
              <w:t>SERVICES</w:t>
            </w:r>
          </w:p>
        </w:tc>
      </w:tr>
      <w:tr w:rsidR="00E60D16" w14:paraId="257B6E8A" w14:textId="77777777" w:rsidTr="17537069">
        <w:tc>
          <w:tcPr>
            <w:tcW w:w="3045" w:type="dxa"/>
            <w:shd w:val="clear" w:color="auto" w:fill="D9E2F3" w:themeFill="accent5" w:themeFillTint="33"/>
          </w:tcPr>
          <w:p w14:paraId="42D2BF7B" w14:textId="77777777" w:rsidR="0091262A" w:rsidRPr="00B1055E" w:rsidRDefault="0091262A" w:rsidP="00D07F35">
            <w:pPr>
              <w:rPr>
                <w:rFonts w:ascii="Times New Roman" w:hAnsi="Times New Roman" w:cs="Times New Roman"/>
                <w:b/>
                <w:sz w:val="24"/>
                <w:szCs w:val="24"/>
              </w:rPr>
            </w:pPr>
            <w:r w:rsidRPr="00B1055E">
              <w:rPr>
                <w:rFonts w:ascii="Times New Roman" w:hAnsi="Times New Roman" w:cs="Times New Roman"/>
                <w:b/>
                <w:sz w:val="24"/>
                <w:szCs w:val="24"/>
              </w:rPr>
              <w:t>LEGAL REQUIREMENT</w:t>
            </w:r>
          </w:p>
        </w:tc>
        <w:tc>
          <w:tcPr>
            <w:tcW w:w="9900" w:type="dxa"/>
          </w:tcPr>
          <w:p w14:paraId="2A08B830" w14:textId="6D11E6F9" w:rsidR="008358DF" w:rsidRPr="008358DF" w:rsidRDefault="1AF3BE9A" w:rsidP="003D0410">
            <w:pPr>
              <w:pStyle w:val="ListParagraph"/>
              <w:numPr>
                <w:ilvl w:val="0"/>
                <w:numId w:val="12"/>
              </w:numPr>
              <w:spacing w:before="120"/>
              <w:rPr>
                <w:rFonts w:ascii="Times New Roman" w:eastAsia="Times New Roman" w:hAnsi="Times New Roman" w:cs="Times New Roman"/>
                <w:sz w:val="24"/>
                <w:szCs w:val="24"/>
              </w:rPr>
            </w:pPr>
            <w:r w:rsidRPr="4D302A3F">
              <w:rPr>
                <w:rFonts w:ascii="Times New Roman" w:eastAsia="Times New Roman" w:hAnsi="Times New Roman" w:cs="Times New Roman"/>
                <w:sz w:val="24"/>
                <w:szCs w:val="24"/>
              </w:rPr>
              <w:t xml:space="preserve">The Department shall conduct on-site visits to school districts at least once every </w:t>
            </w:r>
            <w:r w:rsidR="2BD9C17C" w:rsidRPr="4D302A3F">
              <w:rPr>
                <w:rFonts w:ascii="Times New Roman" w:eastAsia="Times New Roman" w:hAnsi="Times New Roman" w:cs="Times New Roman"/>
                <w:sz w:val="24"/>
                <w:szCs w:val="24"/>
              </w:rPr>
              <w:t xml:space="preserve">six </w:t>
            </w:r>
            <w:r w:rsidRPr="4D302A3F">
              <w:rPr>
                <w:rFonts w:ascii="Times New Roman" w:eastAsia="Times New Roman" w:hAnsi="Times New Roman" w:cs="Times New Roman"/>
                <w:sz w:val="24"/>
                <w:szCs w:val="24"/>
              </w:rPr>
              <w:t>year</w:t>
            </w:r>
            <w:r w:rsidR="68140CF5" w:rsidRPr="4D302A3F">
              <w:rPr>
                <w:rFonts w:ascii="Times New Roman" w:eastAsia="Times New Roman" w:hAnsi="Times New Roman" w:cs="Times New Roman"/>
                <w:sz w:val="24"/>
                <w:szCs w:val="24"/>
              </w:rPr>
              <w:t>s</w:t>
            </w:r>
            <w:r w:rsidRPr="4D302A3F">
              <w:rPr>
                <w:rFonts w:ascii="Times New Roman" w:eastAsia="Times New Roman" w:hAnsi="Times New Roman" w:cs="Times New Roman"/>
                <w:sz w:val="24"/>
                <w:szCs w:val="24"/>
              </w:rPr>
              <w:t xml:space="preserve"> for the purpose</w:t>
            </w:r>
            <w:r w:rsidR="4B79C2BF" w:rsidRPr="4D302A3F">
              <w:rPr>
                <w:rFonts w:ascii="Times New Roman" w:eastAsia="Times New Roman" w:hAnsi="Times New Roman" w:cs="Times New Roman"/>
                <w:sz w:val="24"/>
                <w:szCs w:val="24"/>
              </w:rPr>
              <w:t>s</w:t>
            </w:r>
            <w:r w:rsidRPr="4D302A3F">
              <w:rPr>
                <w:rFonts w:ascii="Times New Roman" w:eastAsia="Times New Roman" w:hAnsi="Times New Roman" w:cs="Times New Roman"/>
                <w:sz w:val="24"/>
                <w:szCs w:val="24"/>
              </w:rPr>
              <w:t xml:space="preserve"> of evaluating the effectiveness of programs serving English learners and to validate evidence of educational outcomes.</w:t>
            </w:r>
          </w:p>
          <w:p w14:paraId="2B8ECF7F" w14:textId="77777777" w:rsidR="00924C58" w:rsidRPr="003875AA" w:rsidRDefault="00924C58" w:rsidP="003D0410">
            <w:pPr>
              <w:pStyle w:val="ListParagraph"/>
              <w:numPr>
                <w:ilvl w:val="0"/>
                <w:numId w:val="12"/>
              </w:numPr>
              <w:spacing w:before="120"/>
              <w:rPr>
                <w:rFonts w:ascii="Times New Roman" w:eastAsia="Times New Roman" w:hAnsi="Times New Roman" w:cs="Times New Roman"/>
                <w:sz w:val="24"/>
                <w:szCs w:val="24"/>
              </w:rPr>
            </w:pPr>
            <w:r w:rsidRPr="003875AA">
              <w:rPr>
                <w:rFonts w:ascii="Times New Roman" w:eastAsia="Times New Roman" w:hAnsi="Times New Roman" w:cs="Times New Roman"/>
                <w:bCs/>
                <w:sz w:val="24"/>
                <w:szCs w:val="24"/>
              </w:rPr>
              <w:t>The district uses assessment data to plan and implement educational programs for students at different instructional levels.</w:t>
            </w:r>
          </w:p>
          <w:p w14:paraId="20BB0E9C" w14:textId="77777777" w:rsidR="00924C58" w:rsidRPr="004B24CF" w:rsidRDefault="00924C58" w:rsidP="003D0410">
            <w:pPr>
              <w:pStyle w:val="ListParagraph"/>
              <w:numPr>
                <w:ilvl w:val="0"/>
                <w:numId w:val="12"/>
              </w:numPr>
              <w:spacing w:before="120"/>
              <w:rPr>
                <w:rFonts w:ascii="Times New Roman" w:eastAsia="Times New Roman" w:hAnsi="Times New Roman" w:cs="Times New Roman"/>
                <w:bCs/>
                <w:sz w:val="24"/>
                <w:szCs w:val="24"/>
              </w:rPr>
            </w:pPr>
            <w:r w:rsidRPr="004B24CF">
              <w:rPr>
                <w:rFonts w:ascii="Times New Roman" w:eastAsia="Times New Roman" w:hAnsi="Times New Roman" w:cs="Times New Roman"/>
                <w:sz w:val="24"/>
                <w:szCs w:val="24"/>
              </w:rPr>
              <w:t xml:space="preserve">Children who are English learners shall be educated through sheltered English immersion or an alternative instructional program that meets the requirements of federal and state law, </w:t>
            </w:r>
            <w:r w:rsidR="00973FBC" w:rsidRPr="004B24CF">
              <w:rPr>
                <w:rFonts w:ascii="Times New Roman" w:eastAsia="Times New Roman" w:hAnsi="Times New Roman" w:cs="Times New Roman"/>
                <w:sz w:val="24"/>
                <w:szCs w:val="24"/>
              </w:rPr>
              <w:t>during</w:t>
            </w:r>
            <w:r w:rsidR="00973FBC" w:rsidRPr="004B24CF" w:rsidDel="003004F0">
              <w:rPr>
                <w:rFonts w:ascii="Times New Roman" w:eastAsia="Times New Roman" w:hAnsi="Times New Roman" w:cs="Times New Roman"/>
                <w:sz w:val="24"/>
                <w:szCs w:val="24"/>
              </w:rPr>
              <w:t xml:space="preserve"> </w:t>
            </w:r>
            <w:r w:rsidR="00973FBC" w:rsidRPr="004B24CF">
              <w:rPr>
                <w:rFonts w:ascii="Times New Roman" w:eastAsia="Times New Roman" w:hAnsi="Times New Roman" w:cs="Times New Roman"/>
                <w:sz w:val="24"/>
                <w:szCs w:val="24"/>
              </w:rPr>
              <w:t>a</w:t>
            </w:r>
            <w:r w:rsidRPr="004B24CF">
              <w:rPr>
                <w:rFonts w:ascii="Times New Roman" w:eastAsia="Times New Roman" w:hAnsi="Times New Roman" w:cs="Times New Roman"/>
                <w:sz w:val="24"/>
                <w:szCs w:val="24"/>
              </w:rPr>
              <w:t xml:space="preserve"> temporary transition period not normally intended to exceed the timelines established by the </w:t>
            </w:r>
            <w:r w:rsidR="003D29F7">
              <w:rPr>
                <w:rFonts w:ascii="Times New Roman" w:eastAsia="Times New Roman" w:hAnsi="Times New Roman" w:cs="Times New Roman"/>
                <w:sz w:val="24"/>
                <w:szCs w:val="24"/>
              </w:rPr>
              <w:t>D</w:t>
            </w:r>
            <w:r w:rsidR="003D29F7" w:rsidRPr="004B24CF">
              <w:rPr>
                <w:rFonts w:ascii="Times New Roman" w:eastAsia="Times New Roman" w:hAnsi="Times New Roman" w:cs="Times New Roman"/>
                <w:sz w:val="24"/>
                <w:szCs w:val="24"/>
              </w:rPr>
              <w:t xml:space="preserve">epartment </w:t>
            </w:r>
            <w:r w:rsidRPr="004B24CF">
              <w:rPr>
                <w:rFonts w:ascii="Times New Roman" w:eastAsia="Times New Roman" w:hAnsi="Times New Roman" w:cs="Times New Roman"/>
                <w:sz w:val="24"/>
                <w:szCs w:val="24"/>
              </w:rPr>
              <w:t xml:space="preserve">in benchmarks established pursuant to </w:t>
            </w:r>
            <w:r w:rsidR="004B24CF" w:rsidRPr="004B24CF">
              <w:rPr>
                <w:rFonts w:ascii="Times New Roman" w:eastAsia="Times New Roman" w:hAnsi="Times New Roman" w:cs="Times New Roman"/>
                <w:sz w:val="24"/>
                <w:szCs w:val="24"/>
              </w:rPr>
              <w:t xml:space="preserve">G.L. c. 71A, </w:t>
            </w:r>
            <w:r w:rsidR="004B24CF" w:rsidRPr="004B24CF">
              <w:rPr>
                <w:rFonts w:ascii="Times New Roman" w:hAnsi="Times New Roman" w:cs="Times New Roman"/>
                <w:bCs/>
                <w:sz w:val="24"/>
                <w:szCs w:val="24"/>
              </w:rPr>
              <w:t>§</w:t>
            </w:r>
            <w:r w:rsidRPr="004B24CF">
              <w:rPr>
                <w:rFonts w:ascii="Times New Roman" w:eastAsia="Times New Roman" w:hAnsi="Times New Roman" w:cs="Times New Roman"/>
                <w:sz w:val="24"/>
                <w:szCs w:val="24"/>
              </w:rPr>
              <w:t xml:space="preserve"> 11.</w:t>
            </w:r>
            <w:r w:rsidR="004B24CF">
              <w:rPr>
                <w:rFonts w:ascii="Times New Roman" w:eastAsia="Times New Roman" w:hAnsi="Times New Roman" w:cs="Times New Roman"/>
                <w:sz w:val="24"/>
                <w:szCs w:val="24"/>
              </w:rPr>
              <w:t xml:space="preserve"> Alternative instructional programs include, but are not limited to, transitional bilingual education and dual language education or two-way immersion programs. </w:t>
            </w:r>
          </w:p>
          <w:p w14:paraId="432C377C" w14:textId="77777777" w:rsidR="00924C58" w:rsidRPr="003C3080" w:rsidRDefault="004B24CF" w:rsidP="003D0410">
            <w:pPr>
              <w:pStyle w:val="ListParagraph"/>
              <w:numPr>
                <w:ilvl w:val="0"/>
                <w:numId w:val="12"/>
              </w:numPr>
              <w:spacing w:before="120"/>
              <w:rPr>
                <w:rFonts w:ascii="Times New Roman" w:eastAsia="Times New Roman" w:hAnsi="Times New Roman" w:cs="Times New Roman"/>
                <w:bCs/>
                <w:sz w:val="24"/>
                <w:szCs w:val="24"/>
              </w:rPr>
            </w:pPr>
            <w:r>
              <w:rPr>
                <w:rFonts w:ascii="Times New Roman" w:eastAsia="Times New Roman" w:hAnsi="Times New Roman" w:cs="Times New Roman"/>
                <w:sz w:val="24"/>
                <w:szCs w:val="24"/>
              </w:rPr>
              <w:t>ELE p</w:t>
            </w:r>
            <w:r w:rsidRPr="003875AA">
              <w:rPr>
                <w:rFonts w:ascii="Times New Roman" w:eastAsia="Times New Roman" w:hAnsi="Times New Roman" w:cs="Times New Roman"/>
                <w:sz w:val="24"/>
                <w:szCs w:val="24"/>
              </w:rPr>
              <w:t xml:space="preserve">rograms </w:t>
            </w:r>
            <w:r w:rsidR="00924C58" w:rsidRPr="003875AA">
              <w:rPr>
                <w:rFonts w:ascii="Times New Roman" w:eastAsia="Times New Roman" w:hAnsi="Times New Roman" w:cs="Times New Roman"/>
                <w:sz w:val="24"/>
                <w:szCs w:val="24"/>
              </w:rPr>
              <w:t>shall be research-based and include subject matter content and an English language acquisition component.</w:t>
            </w:r>
          </w:p>
          <w:p w14:paraId="12596E76" w14:textId="77777777" w:rsidR="00202DC0" w:rsidRDefault="3B92360C" w:rsidP="003D0410">
            <w:pPr>
              <w:pStyle w:val="ListParagraph"/>
              <w:numPr>
                <w:ilvl w:val="0"/>
                <w:numId w:val="12"/>
              </w:numPr>
              <w:rPr>
                <w:rFonts w:ascii="Times New Roman" w:hAnsi="Times New Roman" w:cs="Times New Roman"/>
                <w:sz w:val="24"/>
                <w:szCs w:val="24"/>
              </w:rPr>
            </w:pPr>
            <w:r w:rsidRPr="7B25DB85">
              <w:rPr>
                <w:rFonts w:ascii="Times New Roman" w:hAnsi="Times New Roman" w:cs="Times New Roman"/>
                <w:sz w:val="24"/>
                <w:szCs w:val="24"/>
              </w:rPr>
              <w:t>The district only groups ELs of different ages together in instructional settings if their levels of English proficiency are similar.</w:t>
            </w:r>
          </w:p>
          <w:p w14:paraId="4409223F" w14:textId="0A7ADDD3" w:rsidR="0AA98F44" w:rsidRDefault="0AA98F44" w:rsidP="7B25DB85">
            <w:pPr>
              <w:pStyle w:val="ListParagraph"/>
              <w:numPr>
                <w:ilvl w:val="0"/>
                <w:numId w:val="12"/>
              </w:numPr>
              <w:rPr>
                <w:rFonts w:ascii="Times New Roman" w:hAnsi="Times New Roman" w:cs="Times New Roman"/>
                <w:sz w:val="24"/>
                <w:szCs w:val="24"/>
              </w:rPr>
            </w:pPr>
            <w:r w:rsidRPr="7B25DB85">
              <w:rPr>
                <w:rFonts w:ascii="Times New Roman" w:hAnsi="Times New Roman" w:cs="Times New Roman"/>
                <w:sz w:val="24"/>
                <w:szCs w:val="24"/>
              </w:rPr>
              <w:t xml:space="preserve">ELs must have equal access to all educational program opportunities and instructional programs or extracurricular activities available within the school for which they qualify.  </w:t>
            </w:r>
          </w:p>
          <w:p w14:paraId="0BEF5340" w14:textId="77777777" w:rsidR="00042127" w:rsidRPr="00042127" w:rsidRDefault="2EC801E6" w:rsidP="00042127">
            <w:pPr>
              <w:pStyle w:val="ListParagraph"/>
              <w:numPr>
                <w:ilvl w:val="0"/>
                <w:numId w:val="12"/>
              </w:numPr>
              <w:rPr>
                <w:rFonts w:ascii="Times New Roman" w:hAnsi="Times New Roman" w:cs="Times New Roman"/>
                <w:sz w:val="24"/>
                <w:szCs w:val="24"/>
              </w:rPr>
            </w:pPr>
            <w:r w:rsidRPr="7B25DB85">
              <w:rPr>
                <w:rFonts w:ascii="Times New Roman" w:hAnsi="Times New Roman" w:cs="Times New Roman"/>
                <w:sz w:val="24"/>
                <w:szCs w:val="24"/>
              </w:rPr>
              <w:t xml:space="preserve">School districts shall adopt procedures to identify English learners who do not meet English proficiency benchmarks and shall establish a process for the district to (i)identify areas in which identified English learners needs improvement and establish personalized goals for the identified English learners to attain English proficiency; (ii)assess and track the progress of English learners in the identified areas of improvement; (iii)review resources and services available to identified English learners that may assist said learners in the identified areas of </w:t>
            </w:r>
            <w:r w:rsidRPr="7B25DB85">
              <w:rPr>
                <w:rFonts w:ascii="Times New Roman" w:hAnsi="Times New Roman" w:cs="Times New Roman"/>
                <w:sz w:val="24"/>
                <w:szCs w:val="24"/>
              </w:rPr>
              <w:lastRenderedPageBreak/>
              <w:t xml:space="preserve">improvement; and (iv)incorporate input from the parents and guardian of the identified English learner. </w:t>
            </w:r>
          </w:p>
          <w:p w14:paraId="7759826F" w14:textId="77777777" w:rsidR="00202DC0" w:rsidRPr="00EC7292" w:rsidRDefault="3B92360C" w:rsidP="7B25DB85">
            <w:pPr>
              <w:pStyle w:val="ListParagraph"/>
              <w:numPr>
                <w:ilvl w:val="0"/>
                <w:numId w:val="12"/>
              </w:numPr>
              <w:rPr>
                <w:rFonts w:ascii="Times New Roman" w:hAnsi="Times New Roman"/>
                <w:sz w:val="24"/>
              </w:rPr>
            </w:pPr>
            <w:r w:rsidRPr="7B25DB85">
              <w:rPr>
                <w:rFonts w:ascii="Times New Roman" w:hAnsi="Times New Roman" w:cs="Times New Roman"/>
                <w:sz w:val="24"/>
                <w:szCs w:val="24"/>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p>
          <w:p w14:paraId="225EC742" w14:textId="49645409" w:rsidR="034B919D" w:rsidRDefault="034B919D" w:rsidP="7B25DB85">
            <w:pPr>
              <w:pStyle w:val="ListParagraph"/>
              <w:numPr>
                <w:ilvl w:val="0"/>
                <w:numId w:val="12"/>
              </w:numPr>
              <w:rPr>
                <w:rFonts w:ascii="Times New Roman" w:hAnsi="Times New Roman" w:cs="Times New Roman"/>
                <w:sz w:val="24"/>
                <w:szCs w:val="24"/>
              </w:rPr>
            </w:pPr>
            <w:r w:rsidRPr="7B25DB85">
              <w:rPr>
                <w:rFonts w:ascii="Times New Roman" w:hAnsi="Times New Roman" w:cs="Times New Roman"/>
                <w:sz w:val="24"/>
                <w:szCs w:val="24"/>
              </w:rPr>
              <w:t xml:space="preserve">A district that intends to offer a new sheltered English immersion or alternative instructional English learner program in the next academic year shall submit, not later than January 1 of the current academic year, to the Department and the district's parent advisory council, on a form prescribed by the Department, a description of: (i) the new instructional program selected; (ii) how the new sheltered English immersion or alternative instructional program meets the needs of the population to be served; (iii) the number and expected qualifications of the program's educators; and (iv) the number, native language and English proficiency levels of students expected to be enrolled in the program.  </w:t>
            </w:r>
          </w:p>
          <w:p w14:paraId="3FEDC167" w14:textId="77777777" w:rsidR="00202DC0" w:rsidRPr="00EC7292" w:rsidRDefault="7482879F" w:rsidP="7B25DB85">
            <w:pPr>
              <w:pStyle w:val="ListParagraph"/>
              <w:numPr>
                <w:ilvl w:val="0"/>
                <w:numId w:val="12"/>
              </w:numPr>
              <w:rPr>
                <w:rFonts w:ascii="Times New Roman" w:hAnsi="Times New Roman"/>
                <w:sz w:val="24"/>
              </w:rPr>
            </w:pPr>
            <w:r w:rsidRPr="7B25DB85">
              <w:rPr>
                <w:rFonts w:ascii="Times New Roman" w:hAnsi="Times New Roman" w:cs="Times New Roman"/>
                <w:sz w:val="24"/>
                <w:szCs w:val="24"/>
              </w:rPr>
              <w:t>The evaluation</w:t>
            </w:r>
            <w:r w:rsidR="7FE72059" w:rsidRPr="7B25DB85">
              <w:rPr>
                <w:rFonts w:ascii="Times New Roman" w:hAnsi="Times New Roman" w:cs="Times New Roman"/>
                <w:sz w:val="24"/>
                <w:szCs w:val="24"/>
              </w:rPr>
              <w:t xml:space="preserve"> of ELE programs</w:t>
            </w:r>
            <w:r w:rsidRPr="7B25DB85">
              <w:rPr>
                <w:rFonts w:ascii="Times New Roman" w:hAnsi="Times New Roman" w:cs="Times New Roman"/>
                <w:sz w:val="24"/>
                <w:szCs w:val="24"/>
              </w:rPr>
              <w:t xml:space="preserve">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 </w:t>
            </w:r>
          </w:p>
          <w:p w14:paraId="370567BB" w14:textId="26F555A4" w:rsidR="68C16BE9" w:rsidRDefault="68C16BE9" w:rsidP="7B25DB85">
            <w:pPr>
              <w:pStyle w:val="ListParagraph"/>
              <w:numPr>
                <w:ilvl w:val="0"/>
                <w:numId w:val="12"/>
              </w:numPr>
              <w:rPr>
                <w:rFonts w:ascii="Times New Roman" w:hAnsi="Times New Roman" w:cs="Times New Roman"/>
                <w:sz w:val="24"/>
                <w:szCs w:val="24"/>
              </w:rPr>
            </w:pPr>
            <w:r w:rsidRPr="7B25DB85">
              <w:rPr>
                <w:rFonts w:ascii="Times New Roman" w:hAnsi="Times New Roman" w:cs="Times New Roman"/>
                <w:sz w:val="24"/>
                <w:szCs w:val="24"/>
              </w:rPr>
              <w:t xml:space="preserve">The school district is required to monitor the provision of services </w:t>
            </w:r>
            <w:proofErr w:type="gramStart"/>
            <w:r w:rsidRPr="7B25DB85">
              <w:rPr>
                <w:rFonts w:ascii="Times New Roman" w:hAnsi="Times New Roman" w:cs="Times New Roman"/>
                <w:sz w:val="24"/>
                <w:szCs w:val="24"/>
              </w:rPr>
              <w:t>to</w:t>
            </w:r>
            <w:proofErr w:type="gramEnd"/>
            <w:r w:rsidRPr="7B25DB85">
              <w:rPr>
                <w:rFonts w:ascii="Times New Roman" w:hAnsi="Times New Roman" w:cs="Times New Roman"/>
                <w:sz w:val="24"/>
                <w:szCs w:val="24"/>
              </w:rPr>
              <w:t xml:space="preserve"> and the programs of individual students placed out-of-district. Documentation of monitoring plans and all actual monitoring shall be placed in the files of every eligible student who has been placed out-of-district. To the extent that this monitoring requires site visits, such site visits shall be documented and placed in the students' files for review. The duty to monitor out-of-district placements cannot be delegated to parents or their agents, to the Department, or to the out-of-</w:t>
            </w:r>
            <w:r w:rsidRPr="7B25DB85">
              <w:rPr>
                <w:rFonts w:ascii="Times New Roman" w:hAnsi="Times New Roman" w:cs="Times New Roman"/>
                <w:sz w:val="24"/>
                <w:szCs w:val="24"/>
              </w:rPr>
              <w:lastRenderedPageBreak/>
              <w:t>district placement. The school district may, however, contract directly with a person to conduct such monitoring.</w:t>
            </w:r>
          </w:p>
          <w:p w14:paraId="1F21679C" w14:textId="77777777" w:rsidR="00924C58" w:rsidRPr="00202DC0" w:rsidRDefault="00924C58" w:rsidP="00202DC0">
            <w:pPr>
              <w:pStyle w:val="ListParagraph"/>
              <w:spacing w:before="120"/>
              <w:ind w:left="560"/>
              <w:rPr>
                <w:rFonts w:ascii="Times New Roman" w:eastAsia="Times New Roman" w:hAnsi="Times New Roman" w:cs="Times New Roman"/>
                <w:bCs/>
                <w:sz w:val="24"/>
                <w:szCs w:val="24"/>
              </w:rPr>
            </w:pPr>
          </w:p>
          <w:p w14:paraId="45BE02BA" w14:textId="77FA8C85" w:rsidR="0091262A" w:rsidRPr="009C580B" w:rsidRDefault="2470B987" w:rsidP="00D07F35">
            <w:pPr>
              <w:rPr>
                <w:rFonts w:ascii="Times New Roman" w:eastAsia="Times New Roman" w:hAnsi="Times New Roman" w:cs="Times New Roman"/>
                <w:b/>
                <w:bCs/>
              </w:rPr>
            </w:pPr>
            <w:r w:rsidRPr="7B25DB85">
              <w:rPr>
                <w:rFonts w:ascii="Times New Roman" w:eastAsia="Times New Roman" w:hAnsi="Times New Roman" w:cs="Times New Roman"/>
                <w:b/>
                <w:bCs/>
                <w:sz w:val="24"/>
                <w:szCs w:val="24"/>
              </w:rPr>
              <w:t>Authority: Title VI; EEOA; ESEA, 20 U.S.C. § 6825(c)(1)(A)-(B); G.L. c. 71A, §§ 4, 7A; 603 CMR 14.04</w:t>
            </w:r>
            <w:r w:rsidR="1621B76E" w:rsidRPr="7B25DB85">
              <w:rPr>
                <w:rFonts w:ascii="Times New Roman" w:eastAsia="Times New Roman" w:hAnsi="Times New Roman" w:cs="Times New Roman"/>
                <w:b/>
                <w:bCs/>
                <w:sz w:val="24"/>
                <w:szCs w:val="24"/>
              </w:rPr>
              <w:t>;</w:t>
            </w:r>
            <w:r w:rsidR="11E1593B" w:rsidRPr="7B25DB85">
              <w:rPr>
                <w:rFonts w:ascii="Times New Roman" w:eastAsia="Times New Roman" w:hAnsi="Times New Roman" w:cs="Times New Roman"/>
                <w:b/>
                <w:bCs/>
              </w:rPr>
              <w:t xml:space="preserve"> </w:t>
            </w:r>
            <w:r w:rsidR="11E1593B" w:rsidRPr="7B25DB85">
              <w:rPr>
                <w:rFonts w:ascii="Times New Roman" w:eastAsia="Times New Roman" w:hAnsi="Times New Roman" w:cs="Times New Roman"/>
                <w:b/>
                <w:bCs/>
                <w:sz w:val="24"/>
                <w:szCs w:val="24"/>
              </w:rPr>
              <w:t>603 CMR 28.06(3)(b)</w:t>
            </w:r>
            <w:r w:rsidR="008D3472">
              <w:rPr>
                <w:rFonts w:ascii="Times New Roman" w:eastAsia="Times New Roman" w:hAnsi="Times New Roman" w:cs="Times New Roman"/>
                <w:b/>
                <w:bCs/>
                <w:sz w:val="24"/>
                <w:szCs w:val="24"/>
              </w:rPr>
              <w:t>.</w:t>
            </w:r>
          </w:p>
        </w:tc>
      </w:tr>
      <w:tr w:rsidR="00E60D16" w:rsidRPr="003875AA" w14:paraId="0F4D4F97" w14:textId="77777777" w:rsidTr="17537069">
        <w:tc>
          <w:tcPr>
            <w:tcW w:w="3045" w:type="dxa"/>
            <w:shd w:val="clear" w:color="auto" w:fill="D9E2F3" w:themeFill="accent5" w:themeFillTint="33"/>
          </w:tcPr>
          <w:p w14:paraId="0B4C7D3A" w14:textId="77777777" w:rsidR="009C580B" w:rsidRPr="00B1055E" w:rsidRDefault="009C580B" w:rsidP="00D07F35">
            <w:pPr>
              <w:rPr>
                <w:rFonts w:ascii="Times New Roman" w:hAnsi="Times New Roman" w:cs="Times New Roman"/>
                <w:b/>
                <w:sz w:val="24"/>
                <w:szCs w:val="24"/>
              </w:rPr>
            </w:pPr>
            <w:r w:rsidRPr="00B1055E">
              <w:rPr>
                <w:rFonts w:ascii="Times New Roman" w:hAnsi="Times New Roman" w:cs="Times New Roman"/>
                <w:b/>
                <w:sz w:val="24"/>
                <w:szCs w:val="24"/>
              </w:rPr>
              <w:lastRenderedPageBreak/>
              <w:t>IMPLEMENTATION GUIDANCE</w:t>
            </w:r>
          </w:p>
        </w:tc>
        <w:tc>
          <w:tcPr>
            <w:tcW w:w="9900" w:type="dxa"/>
          </w:tcPr>
          <w:p w14:paraId="106CCC6D" w14:textId="77777777" w:rsidR="009C580B" w:rsidRPr="009C580B" w:rsidRDefault="009C580B" w:rsidP="00DB5F9A">
            <w:pPr>
              <w:widowControl w:val="0"/>
              <w:numPr>
                <w:ilvl w:val="0"/>
                <w:numId w:val="13"/>
              </w:numPr>
              <w:rPr>
                <w:rFonts w:ascii="Times New Roman" w:eastAsia="Times New Roman" w:hAnsi="Times New Roman" w:cs="Times New Roman"/>
                <w:sz w:val="24"/>
                <w:szCs w:val="24"/>
              </w:rPr>
            </w:pPr>
            <w:r w:rsidRPr="009C580B">
              <w:rPr>
                <w:rFonts w:ascii="Times New Roman" w:eastAsia="Times New Roman" w:hAnsi="Times New Roman" w:cs="Times New Roman"/>
                <w:sz w:val="24"/>
                <w:szCs w:val="24"/>
              </w:rPr>
              <w:t xml:space="preserve">Any general education classroom </w:t>
            </w:r>
            <w:r w:rsidR="007237B2">
              <w:rPr>
                <w:rFonts w:ascii="Times New Roman" w:eastAsia="Times New Roman" w:hAnsi="Times New Roman" w:cs="Times New Roman"/>
                <w:sz w:val="24"/>
                <w:szCs w:val="24"/>
              </w:rPr>
              <w:t>with ELs</w:t>
            </w:r>
            <w:r w:rsidRPr="009C580B">
              <w:rPr>
                <w:rFonts w:ascii="Times New Roman" w:eastAsia="Times New Roman" w:hAnsi="Times New Roman" w:cs="Times New Roman"/>
                <w:sz w:val="24"/>
                <w:szCs w:val="24"/>
              </w:rPr>
              <w:t xml:space="preserve"> must conform with standards under G.L. c. 71A and 603 CMR 14.00.</w:t>
            </w:r>
          </w:p>
          <w:p w14:paraId="38EB2779" w14:textId="77777777" w:rsidR="009C580B" w:rsidRPr="009C580B" w:rsidRDefault="79EF4591" w:rsidP="00DB5F9A">
            <w:pPr>
              <w:widowControl w:val="0"/>
              <w:numPr>
                <w:ilvl w:val="0"/>
                <w:numId w:val="13"/>
              </w:numPr>
              <w:rPr>
                <w:rFonts w:ascii="Times New Roman" w:eastAsia="Times New Roman" w:hAnsi="Times New Roman" w:cs="Times New Roman"/>
                <w:sz w:val="24"/>
                <w:szCs w:val="24"/>
              </w:rPr>
            </w:pPr>
            <w:r w:rsidRPr="7B25DB85">
              <w:rPr>
                <w:rFonts w:ascii="Times New Roman" w:eastAsia="Times New Roman" w:hAnsi="Times New Roman" w:cs="Times New Roman"/>
                <w:sz w:val="24"/>
                <w:szCs w:val="24"/>
              </w:rPr>
              <w:t>Compliance with SEI Endorsement requirements is monitored under ELE 14.</w:t>
            </w:r>
          </w:p>
          <w:p w14:paraId="6D56473D" w14:textId="579111D1" w:rsidR="3BAE9ECA" w:rsidRDefault="3BAE9ECA" w:rsidP="7B25DB85">
            <w:pPr>
              <w:widowControl w:val="0"/>
              <w:numPr>
                <w:ilvl w:val="0"/>
                <w:numId w:val="13"/>
              </w:numPr>
              <w:rPr>
                <w:rFonts w:ascii="Times New Roman" w:eastAsia="Times New Roman" w:hAnsi="Times New Roman" w:cs="Times New Roman"/>
                <w:sz w:val="24"/>
                <w:szCs w:val="24"/>
              </w:rPr>
            </w:pPr>
            <w:r w:rsidRPr="7B25DB85">
              <w:rPr>
                <w:rFonts w:ascii="Times New Roman" w:eastAsia="Times New Roman" w:hAnsi="Times New Roman" w:cs="Times New Roman"/>
                <w:sz w:val="24"/>
                <w:szCs w:val="24"/>
              </w:rPr>
              <w:t xml:space="preserve">While ELE programs may require that ELs receive separate instruction for a limited </w:t>
            </w:r>
            <w:proofErr w:type="gramStart"/>
            <w:r w:rsidRPr="7B25DB85">
              <w:rPr>
                <w:rFonts w:ascii="Times New Roman" w:eastAsia="Times New Roman" w:hAnsi="Times New Roman" w:cs="Times New Roman"/>
                <w:sz w:val="24"/>
                <w:szCs w:val="24"/>
              </w:rPr>
              <w:t>period of time</w:t>
            </w:r>
            <w:proofErr w:type="gramEnd"/>
            <w:r w:rsidRPr="7B25DB85">
              <w:rPr>
                <w:rFonts w:ascii="Times New Roman" w:eastAsia="Times New Roman" w:hAnsi="Times New Roman" w:cs="Times New Roman"/>
                <w:sz w:val="24"/>
                <w:szCs w:val="24"/>
              </w:rPr>
              <w:t xml:space="preserve">, the Department expects districts to carry out their chosen program in the least segregative manner consistent with achieving the program’s stated educational goals. </w:t>
            </w:r>
          </w:p>
          <w:p w14:paraId="5BEECA7F" w14:textId="1F207F33" w:rsidR="3BAE9ECA" w:rsidRPr="00B77418" w:rsidRDefault="3BAE9ECA" w:rsidP="00B77418">
            <w:pPr>
              <w:pStyle w:val="ListParagraph"/>
              <w:numPr>
                <w:ilvl w:val="0"/>
                <w:numId w:val="13"/>
              </w:numPr>
              <w:rPr>
                <w:rFonts w:ascii="Times New Roman" w:hAnsi="Times New Roman"/>
              </w:rPr>
            </w:pPr>
            <w:r w:rsidRPr="00B77418">
              <w:rPr>
                <w:rFonts w:ascii="Times New Roman" w:hAnsi="Times New Roman"/>
              </w:rPr>
              <w:t>ELs in self-contained ELE programs must have access to grade level curricula, special education, and extracurricular activities.</w:t>
            </w:r>
          </w:p>
          <w:p w14:paraId="30561770" w14:textId="77777777" w:rsidR="009C580B" w:rsidRPr="009C580B" w:rsidRDefault="79EF4591" w:rsidP="00DB5F9A">
            <w:pPr>
              <w:widowControl w:val="0"/>
              <w:numPr>
                <w:ilvl w:val="0"/>
                <w:numId w:val="13"/>
              </w:numPr>
              <w:rPr>
                <w:rFonts w:ascii="Times New Roman" w:eastAsia="Times New Roman" w:hAnsi="Times New Roman" w:cs="Times New Roman"/>
                <w:sz w:val="24"/>
                <w:szCs w:val="24"/>
              </w:rPr>
            </w:pPr>
            <w:r w:rsidRPr="7B25DB85">
              <w:rPr>
                <w:rFonts w:ascii="Times New Roman" w:eastAsia="Times New Roman" w:hAnsi="Times New Roman" w:cs="Times New Roman"/>
                <w:sz w:val="24"/>
                <w:szCs w:val="24"/>
              </w:rPr>
              <w:t xml:space="preserve">In designing, resourcing, and evaluating their ELE program(s), districts should be aware that the Department will use the three-prong test set out in the case of </w:t>
            </w:r>
            <w:r w:rsidRPr="7B25DB85">
              <w:rPr>
                <w:rFonts w:ascii="Times New Roman" w:eastAsia="Times New Roman" w:hAnsi="Times New Roman" w:cs="Times New Roman"/>
                <w:i/>
                <w:iCs/>
                <w:sz w:val="24"/>
                <w:szCs w:val="24"/>
              </w:rPr>
              <w:t>Castañeda v. Pickard</w:t>
            </w:r>
            <w:r w:rsidRPr="7B25DB85">
              <w:rPr>
                <w:rFonts w:ascii="Times New Roman" w:eastAsia="Times New Roman" w:hAnsi="Times New Roman" w:cs="Times New Roman"/>
                <w:sz w:val="24"/>
                <w:szCs w:val="24"/>
              </w:rPr>
              <w:t xml:space="preserve"> to determine whether the ELE program(s) meets </w:t>
            </w:r>
            <w:r w:rsidR="7FE72059" w:rsidRPr="7B25DB85">
              <w:rPr>
                <w:rFonts w:ascii="Times New Roman" w:eastAsia="Times New Roman" w:hAnsi="Times New Roman" w:cs="Times New Roman"/>
                <w:sz w:val="24"/>
                <w:szCs w:val="24"/>
              </w:rPr>
              <w:t>the applicable</w:t>
            </w:r>
            <w:r w:rsidRPr="7B25DB85">
              <w:rPr>
                <w:rFonts w:ascii="Times New Roman" w:eastAsia="Times New Roman" w:hAnsi="Times New Roman" w:cs="Times New Roman"/>
                <w:sz w:val="24"/>
                <w:szCs w:val="24"/>
              </w:rPr>
              <w:t xml:space="preserve"> requirements. The three prongs include:</w:t>
            </w:r>
          </w:p>
          <w:p w14:paraId="71CDEC4A" w14:textId="77777777" w:rsidR="009C580B" w:rsidRPr="009C580B" w:rsidRDefault="42450B00" w:rsidP="4D302A3F">
            <w:pPr>
              <w:ind w:left="990"/>
              <w:rPr>
                <w:rFonts w:ascii="Times New Roman" w:eastAsia="Times New Roman" w:hAnsi="Times New Roman" w:cs="Times New Roman"/>
                <w:sz w:val="24"/>
                <w:szCs w:val="24"/>
              </w:rPr>
            </w:pPr>
            <w:r w:rsidRPr="4D302A3F">
              <w:rPr>
                <w:rFonts w:ascii="Times New Roman" w:eastAsia="Times New Roman" w:hAnsi="Times New Roman" w:cs="Times New Roman"/>
                <w:sz w:val="24"/>
                <w:szCs w:val="24"/>
              </w:rPr>
              <w:t>1.</w:t>
            </w:r>
            <w:r w:rsidR="009C580B">
              <w:tab/>
            </w:r>
            <w:r w:rsidRPr="4D302A3F">
              <w:rPr>
                <w:rFonts w:ascii="Times New Roman" w:eastAsia="Times New Roman" w:hAnsi="Times New Roman" w:cs="Times New Roman"/>
                <w:sz w:val="24"/>
                <w:szCs w:val="24"/>
              </w:rPr>
              <w:t xml:space="preserve">The educational theory underlying the language assistance program is recognized as sound by some experts in the field or is considered a legitimate experimental strategy. </w:t>
            </w:r>
          </w:p>
          <w:p w14:paraId="03EED377" w14:textId="77777777" w:rsidR="009C580B" w:rsidRPr="009C580B" w:rsidRDefault="42450B00" w:rsidP="4D302A3F">
            <w:pPr>
              <w:ind w:left="990"/>
              <w:rPr>
                <w:rFonts w:ascii="Times New Roman" w:eastAsia="Times New Roman" w:hAnsi="Times New Roman" w:cs="Times New Roman"/>
                <w:sz w:val="24"/>
                <w:szCs w:val="24"/>
              </w:rPr>
            </w:pPr>
            <w:r w:rsidRPr="4D302A3F">
              <w:rPr>
                <w:rFonts w:ascii="Times New Roman" w:eastAsia="Times New Roman" w:hAnsi="Times New Roman" w:cs="Times New Roman"/>
                <w:sz w:val="24"/>
                <w:szCs w:val="24"/>
              </w:rPr>
              <w:t>2.</w:t>
            </w:r>
            <w:r w:rsidR="009C580B">
              <w:tab/>
            </w:r>
            <w:r w:rsidRPr="4D302A3F">
              <w:rPr>
                <w:rFonts w:ascii="Times New Roman" w:eastAsia="Times New Roman" w:hAnsi="Times New Roman" w:cs="Times New Roman"/>
                <w:sz w:val="24"/>
                <w:szCs w:val="24"/>
              </w:rPr>
              <w:t xml:space="preserve">The program and practices used by the district are reasonably calculated to implement effectively the educational theory adopted by the district. </w:t>
            </w:r>
          </w:p>
          <w:p w14:paraId="2F84BB5A" w14:textId="61164BD4" w:rsidR="009C580B" w:rsidRPr="00C50CD4" w:rsidRDefault="7BB8A38D" w:rsidP="00C50CD4">
            <w:pPr>
              <w:ind w:left="990"/>
              <w:contextualSpacing/>
              <w:rPr>
                <w:rFonts w:ascii="Times New Roman" w:hAnsi="Times New Roman"/>
                <w:sz w:val="24"/>
              </w:rPr>
            </w:pPr>
            <w:r w:rsidRPr="7B25DB85">
              <w:rPr>
                <w:rFonts w:ascii="Times New Roman" w:eastAsia="Times New Roman" w:hAnsi="Times New Roman" w:cs="Times New Roman"/>
                <w:sz w:val="24"/>
                <w:szCs w:val="24"/>
              </w:rPr>
              <w:t>3.</w:t>
            </w:r>
            <w:r w:rsidR="42450B00">
              <w:tab/>
            </w:r>
            <w:r w:rsidRPr="7B25DB85">
              <w:rPr>
                <w:rFonts w:ascii="Times New Roman" w:eastAsia="Times New Roman" w:hAnsi="Times New Roman" w:cs="Times New Roman"/>
                <w:sz w:val="24"/>
                <w:szCs w:val="24"/>
              </w:rPr>
              <w:t xml:space="preserve">The program is effective when producing results indicating that students’ language barriers are </w:t>
            </w:r>
            <w:proofErr w:type="gramStart"/>
            <w:r w:rsidRPr="7B25DB85">
              <w:rPr>
                <w:rFonts w:ascii="Times New Roman" w:eastAsia="Times New Roman" w:hAnsi="Times New Roman" w:cs="Times New Roman"/>
                <w:sz w:val="24"/>
                <w:szCs w:val="24"/>
              </w:rPr>
              <w:t>actually being</w:t>
            </w:r>
            <w:proofErr w:type="gramEnd"/>
            <w:r w:rsidRPr="7B25DB85">
              <w:rPr>
                <w:rFonts w:ascii="Times New Roman" w:eastAsia="Times New Roman" w:hAnsi="Times New Roman" w:cs="Times New Roman"/>
                <w:sz w:val="24"/>
                <w:szCs w:val="24"/>
              </w:rPr>
              <w:t xml:space="preserve"> overcome within a reasonable period of time</w:t>
            </w:r>
            <w:r w:rsidR="60C53919" w:rsidRPr="7B25DB85">
              <w:rPr>
                <w:rFonts w:ascii="Times New Roman" w:eastAsia="Times New Roman" w:hAnsi="Times New Roman" w:cs="Times New Roman"/>
                <w:sz w:val="24"/>
                <w:szCs w:val="24"/>
              </w:rPr>
              <w:t xml:space="preserve">. </w:t>
            </w:r>
            <w:r w:rsidRPr="7B25DB85">
              <w:rPr>
                <w:rFonts w:ascii="Times New Roman" w:eastAsia="Times New Roman" w:hAnsi="Times New Roman" w:cs="Times New Roman"/>
                <w:sz w:val="24"/>
                <w:szCs w:val="24"/>
              </w:rPr>
              <w:t xml:space="preserve">For more information about ELE program implementation, please see </w:t>
            </w:r>
            <w:hyperlink r:id="rId20">
              <w:r w:rsidR="7B4A94D2" w:rsidRPr="7B25DB85">
                <w:rPr>
                  <w:rStyle w:val="Hyperlink"/>
                  <w:rFonts w:ascii="Times New Roman" w:hAnsi="Times New Roman" w:cs="Times New Roman"/>
                </w:rPr>
                <w:t>Guidance on English Learner Education Services and Programming</w:t>
              </w:r>
            </w:hyperlink>
            <w:r w:rsidR="7B4A94D2" w:rsidRPr="7B25DB85">
              <w:rPr>
                <w:rFonts w:ascii="Times New Roman" w:hAnsi="Times New Roman" w:cs="Times New Roman"/>
              </w:rPr>
              <w:t xml:space="preserve">. </w:t>
            </w:r>
            <w:r w:rsidR="7B4A94D2" w:rsidRPr="00C50CD4">
              <w:rPr>
                <w:rFonts w:ascii="Times New Roman" w:hAnsi="Times New Roman"/>
                <w:i/>
              </w:rPr>
              <w:t xml:space="preserve"> </w:t>
            </w:r>
          </w:p>
          <w:p w14:paraId="12601C32" w14:textId="2D4005D8" w:rsidR="009C580B" w:rsidRDefault="79EF4591" w:rsidP="00B77418">
            <w:pPr>
              <w:pStyle w:val="ListParagraph"/>
              <w:numPr>
                <w:ilvl w:val="0"/>
                <w:numId w:val="13"/>
              </w:numPr>
              <w:rPr>
                <w:rFonts w:ascii="Times New Roman" w:eastAsia="Times New Roman" w:hAnsi="Times New Roman" w:cs="Times New Roman"/>
                <w:sz w:val="24"/>
                <w:szCs w:val="24"/>
              </w:rPr>
            </w:pPr>
            <w:r w:rsidRPr="7B25DB85">
              <w:rPr>
                <w:rFonts w:ascii="Times New Roman" w:eastAsia="Times New Roman" w:hAnsi="Times New Roman" w:cs="Times New Roman"/>
                <w:sz w:val="24"/>
                <w:szCs w:val="24"/>
              </w:rPr>
              <w:t xml:space="preserve">Federal law requires that any language support program offered by a district be designed and implemented to assure that ELs receive effective English language and content instruction at appropriate academic levels. ESL instruction should be appropriate to the student’s level of English proficiency. Content and curriculum of sheltered content classrooms should also be appropriate to the age(s), and grade(s) of the students in the class.  </w:t>
            </w:r>
          </w:p>
          <w:p w14:paraId="0C267240" w14:textId="6E57822B" w:rsidR="00042127" w:rsidRPr="00042127" w:rsidRDefault="1CDC91EB" w:rsidP="00042127">
            <w:pPr>
              <w:pStyle w:val="ListParagraph"/>
              <w:numPr>
                <w:ilvl w:val="0"/>
                <w:numId w:val="13"/>
              </w:numPr>
              <w:rPr>
                <w:rFonts w:ascii="Times New Roman" w:eastAsia="Times New Roman" w:hAnsi="Times New Roman" w:cs="Times New Roman"/>
                <w:sz w:val="24"/>
                <w:szCs w:val="24"/>
              </w:rPr>
            </w:pPr>
            <w:r w:rsidRPr="7B25DB85">
              <w:rPr>
                <w:rFonts w:ascii="Times New Roman" w:eastAsia="Times New Roman" w:hAnsi="Times New Roman" w:cs="Times New Roman"/>
                <w:sz w:val="24"/>
                <w:szCs w:val="24"/>
              </w:rPr>
              <w:lastRenderedPageBreak/>
              <w:t xml:space="preserve">Districts must establish procedures aligned to the </w:t>
            </w:r>
            <w:hyperlink r:id="rId21">
              <w:r w:rsidRPr="00B77418">
                <w:rPr>
                  <w:rStyle w:val="Hyperlink"/>
                  <w:rFonts w:ascii="Times New Roman" w:hAnsi="Times New Roman"/>
                  <w:sz w:val="24"/>
                </w:rPr>
                <w:t>Guidelines for English Learner Benchmarks</w:t>
              </w:r>
            </w:hyperlink>
            <w:r w:rsidRPr="7B25DB85">
              <w:rPr>
                <w:rFonts w:ascii="Times New Roman" w:eastAsia="Times New Roman" w:hAnsi="Times New Roman" w:cs="Times New Roman"/>
                <w:sz w:val="24"/>
                <w:szCs w:val="24"/>
              </w:rPr>
              <w:t xml:space="preserve">  to identify goals for students who have not met English proficiency benchmarks by using the Student Success Plan Template provided by the Department.  </w:t>
            </w:r>
          </w:p>
          <w:p w14:paraId="30B60EA8" w14:textId="6F3681AA" w:rsidR="00FB6FC8" w:rsidRPr="00C50CD4" w:rsidRDefault="7793C430" w:rsidP="00DB5F9A">
            <w:pPr>
              <w:widowControl w:val="0"/>
              <w:numPr>
                <w:ilvl w:val="0"/>
                <w:numId w:val="13"/>
              </w:numPr>
              <w:tabs>
                <w:tab w:val="left" w:pos="808"/>
              </w:tabs>
              <w:rPr>
                <w:rFonts w:ascii="Times New Roman" w:eastAsia="Times New Roman" w:hAnsi="Times New Roman" w:cs="Times New Roman"/>
                <w:color w:val="0000FF"/>
                <w:sz w:val="24"/>
                <w:szCs w:val="24"/>
                <w:u w:val="single"/>
              </w:rPr>
            </w:pPr>
            <w:r w:rsidRPr="00B77418">
              <w:rPr>
                <w:rFonts w:ascii="Times New Roman" w:hAnsi="Times New Roman" w:cs="Times New Roman"/>
                <w:sz w:val="24"/>
              </w:rPr>
              <w:t xml:space="preserve">Generally, districts have the flexibility to choose the English as a Second Language (ESL) </w:t>
            </w:r>
            <w:r w:rsidRPr="00C50CD4">
              <w:rPr>
                <w:rFonts w:ascii="Times New Roman" w:hAnsi="Times New Roman" w:cs="Times New Roman"/>
                <w:sz w:val="24"/>
              </w:rPr>
              <w:t xml:space="preserve">instructional delivery approaches(s) that are most suitable for their context and students’ needs (self-contained, pull-out, push-in, co-teaching, or embedded). See DESE’s </w:t>
            </w:r>
            <w:hyperlink r:id="rId22">
              <w:r w:rsidRPr="00C50CD4">
                <w:rPr>
                  <w:rStyle w:val="Hyperlink"/>
                  <w:rFonts w:ascii="Times New Roman" w:eastAsia="Times New Roman" w:hAnsi="Times New Roman" w:cs="Times New Roman"/>
                  <w:sz w:val="24"/>
                  <w:szCs w:val="24"/>
                </w:rPr>
                <w:t>additional guidance</w:t>
              </w:r>
            </w:hyperlink>
            <w:r w:rsidRPr="00C50CD4">
              <w:rPr>
                <w:rFonts w:ascii="Times New Roman" w:hAnsi="Times New Roman" w:cs="Times New Roman"/>
                <w:sz w:val="24"/>
              </w:rPr>
              <w:t xml:space="preserve"> on ESL Instructional Delivery Approaches. Regardless of the ESL instructional model used, ESL unit plans and/or an ESL curriculum should guide ESL instruction.</w:t>
            </w:r>
            <w:r w:rsidRPr="00C50CD4">
              <w:rPr>
                <w:rFonts w:ascii="Times New Roman" w:eastAsia="Times New Roman" w:hAnsi="Times New Roman" w:cs="Times New Roman"/>
                <w:sz w:val="24"/>
                <w:szCs w:val="24"/>
              </w:rPr>
              <w:t xml:space="preserve"> </w:t>
            </w:r>
          </w:p>
          <w:p w14:paraId="13C0367E" w14:textId="3D684B4F" w:rsidR="00FB6FC8" w:rsidRPr="00FB6FC8" w:rsidRDefault="7BB8A38D" w:rsidP="00DB5F9A">
            <w:pPr>
              <w:widowControl w:val="0"/>
              <w:numPr>
                <w:ilvl w:val="0"/>
                <w:numId w:val="13"/>
              </w:numPr>
              <w:tabs>
                <w:tab w:val="left" w:pos="808"/>
              </w:tabs>
              <w:rPr>
                <w:rFonts w:ascii="Times New Roman" w:eastAsia="Times New Roman" w:hAnsi="Times New Roman" w:cs="Times New Roman"/>
                <w:color w:val="0000FF"/>
                <w:sz w:val="24"/>
                <w:szCs w:val="24"/>
                <w:u w:val="single"/>
              </w:rPr>
            </w:pPr>
            <w:r w:rsidRPr="7B25DB85">
              <w:rPr>
                <w:rFonts w:ascii="Times New Roman" w:eastAsia="Times New Roman" w:hAnsi="Times New Roman" w:cs="Times New Roman"/>
                <w:sz w:val="24"/>
                <w:szCs w:val="24"/>
              </w:rPr>
              <w:t xml:space="preserve">Academic tutoring of content subjects or sheltering the content for ELs in a regular education classroom as a part of a push-in model is not a substitute for the ESL component of SEI programs. For more information about ESL instruction, please see </w:t>
            </w:r>
            <w:hyperlink r:id="rId23">
              <w:r w:rsidR="7B4A94D2" w:rsidRPr="7B25DB85">
                <w:rPr>
                  <w:rStyle w:val="Hyperlink"/>
                  <w:rFonts w:ascii="Times New Roman" w:hAnsi="Times New Roman" w:cs="Times New Roman"/>
                </w:rPr>
                <w:t>Guidance on English Learner Education Services and Programming</w:t>
              </w:r>
            </w:hyperlink>
            <w:r w:rsidR="7B4A94D2" w:rsidRPr="0053506A">
              <w:rPr>
                <w:rFonts w:ascii="Times New Roman" w:hAnsi="Times New Roman"/>
              </w:rPr>
              <w:t>.</w:t>
            </w:r>
          </w:p>
          <w:p w14:paraId="753B5790" w14:textId="42A73DD6" w:rsidR="00973FBC" w:rsidRPr="00B77418" w:rsidRDefault="41B782EF" w:rsidP="00DB5F9A">
            <w:pPr>
              <w:widowControl w:val="0"/>
              <w:numPr>
                <w:ilvl w:val="0"/>
                <w:numId w:val="13"/>
              </w:numPr>
              <w:tabs>
                <w:tab w:val="left" w:pos="808"/>
              </w:tabs>
              <w:rPr>
                <w:rFonts w:ascii="Times New Roman" w:hAnsi="Times New Roman"/>
                <w:sz w:val="24"/>
              </w:rPr>
            </w:pPr>
            <w:r w:rsidRPr="7B25DB85">
              <w:rPr>
                <w:rFonts w:ascii="Times New Roman" w:eastAsia="Times New Roman" w:hAnsi="Times New Roman" w:cs="Times New Roman"/>
                <w:sz w:val="24"/>
                <w:szCs w:val="24"/>
              </w:rPr>
              <w:t>It is a requirement</w:t>
            </w:r>
            <w:r w:rsidR="79EF4591" w:rsidRPr="7B25DB85">
              <w:rPr>
                <w:rFonts w:ascii="Times New Roman" w:eastAsia="Times New Roman" w:hAnsi="Times New Roman" w:cs="Times New Roman"/>
                <w:sz w:val="24"/>
                <w:szCs w:val="24"/>
              </w:rPr>
              <w:t xml:space="preserve"> to include ESL instruction in the implementation of </w:t>
            </w:r>
            <w:r w:rsidRPr="7B25DB85">
              <w:rPr>
                <w:rFonts w:ascii="Times New Roman" w:eastAsia="Times New Roman" w:hAnsi="Times New Roman" w:cs="Times New Roman"/>
                <w:sz w:val="24"/>
                <w:szCs w:val="24"/>
              </w:rPr>
              <w:t>districts’</w:t>
            </w:r>
            <w:r w:rsidR="79EF4591" w:rsidRPr="7B25DB85">
              <w:rPr>
                <w:rFonts w:ascii="Times New Roman" w:eastAsia="Times New Roman" w:hAnsi="Times New Roman" w:cs="Times New Roman"/>
                <w:sz w:val="24"/>
                <w:szCs w:val="24"/>
              </w:rPr>
              <w:t xml:space="preserve"> ELE program(s) to advance English language development and promote academic achievement of ELs. For more information please </w:t>
            </w:r>
            <w:r w:rsidR="7B4A94D2" w:rsidRPr="7B25DB85">
              <w:rPr>
                <w:rFonts w:ascii="Times New Roman" w:eastAsia="Times New Roman" w:hAnsi="Times New Roman" w:cs="Times New Roman"/>
                <w:sz w:val="24"/>
                <w:szCs w:val="24"/>
              </w:rPr>
              <w:t xml:space="preserve">see </w:t>
            </w:r>
            <w:hyperlink r:id="rId24">
              <w:r w:rsidR="7B4A94D2" w:rsidRPr="7B25DB85">
                <w:rPr>
                  <w:rStyle w:val="Hyperlink"/>
                  <w:rFonts w:ascii="Times New Roman" w:hAnsi="Times New Roman" w:cs="Times New Roman"/>
                </w:rPr>
                <w:t>Guidance on English Learner Education Services and Programming</w:t>
              </w:r>
            </w:hyperlink>
            <w:r w:rsidR="7B4A94D2" w:rsidRPr="7B25DB85">
              <w:rPr>
                <w:rFonts w:ascii="Times New Roman" w:hAnsi="Times New Roman" w:cs="Times New Roman"/>
              </w:rPr>
              <w:t xml:space="preserve">. </w:t>
            </w:r>
            <w:r w:rsidR="0AFE8E2B" w:rsidRPr="00B77418">
              <w:rPr>
                <w:rFonts w:ascii="Times New Roman" w:hAnsi="Times New Roman"/>
                <w:sz w:val="24"/>
              </w:rPr>
              <w:t>It is a requirement for districts</w:t>
            </w:r>
            <w:r w:rsidR="79EF4591" w:rsidRPr="00B77418">
              <w:rPr>
                <w:rFonts w:ascii="Times New Roman" w:hAnsi="Times New Roman"/>
                <w:sz w:val="24"/>
              </w:rPr>
              <w:t xml:space="preserve"> to integrate the WIDA standards into all curricula, including ESL, for classes in which ELs participate.</w:t>
            </w:r>
          </w:p>
          <w:p w14:paraId="009B1811" w14:textId="77777777" w:rsidR="00306233" w:rsidRPr="00B77418" w:rsidRDefault="6840CA5D" w:rsidP="00DB5F9A">
            <w:pPr>
              <w:widowControl w:val="0"/>
              <w:numPr>
                <w:ilvl w:val="0"/>
                <w:numId w:val="13"/>
              </w:numPr>
              <w:tabs>
                <w:tab w:val="left" w:pos="808"/>
              </w:tabs>
              <w:rPr>
                <w:rFonts w:ascii="Times New Roman" w:hAnsi="Times New Roman"/>
                <w:sz w:val="24"/>
              </w:rPr>
            </w:pPr>
            <w:r w:rsidRPr="00B77418">
              <w:rPr>
                <w:rFonts w:ascii="Times New Roman" w:hAnsi="Times New Roman"/>
                <w:sz w:val="24"/>
              </w:rPr>
              <w:t>D</w:t>
            </w:r>
            <w:r w:rsidR="0AFE8E2B" w:rsidRPr="00B77418">
              <w:rPr>
                <w:rFonts w:ascii="Times New Roman" w:hAnsi="Times New Roman"/>
                <w:sz w:val="24"/>
              </w:rPr>
              <w:t>istricts will consider d</w:t>
            </w:r>
            <w:r w:rsidRPr="00B77418">
              <w:rPr>
                <w:rFonts w:ascii="Times New Roman" w:hAnsi="Times New Roman"/>
                <w:sz w:val="24"/>
              </w:rPr>
              <w:t xml:space="preserve">evelopmental differences </w:t>
            </w:r>
            <w:r w:rsidR="0AFE8E2B" w:rsidRPr="00B77418">
              <w:rPr>
                <w:rFonts w:ascii="Times New Roman" w:hAnsi="Times New Roman"/>
                <w:sz w:val="24"/>
              </w:rPr>
              <w:t>before they cluster students from different grade levels.</w:t>
            </w:r>
          </w:p>
          <w:p w14:paraId="58F6F541" w14:textId="721972A4" w:rsidR="00973FBC" w:rsidRPr="00B77418" w:rsidRDefault="16EF81DD" w:rsidP="00B77418">
            <w:pPr>
              <w:widowControl w:val="0"/>
              <w:numPr>
                <w:ilvl w:val="0"/>
                <w:numId w:val="13"/>
              </w:numPr>
              <w:tabs>
                <w:tab w:val="left" w:pos="808"/>
              </w:tabs>
              <w:rPr>
                <w:rFonts w:ascii="Times New Roman" w:hAnsi="Times New Roman"/>
                <w:sz w:val="24"/>
              </w:rPr>
            </w:pPr>
            <w:r w:rsidRPr="00B77418">
              <w:rPr>
                <w:rFonts w:ascii="Times New Roman" w:hAnsi="Times New Roman"/>
                <w:sz w:val="24"/>
              </w:rPr>
              <w:t xml:space="preserve">Children at the preschool </w:t>
            </w:r>
            <w:r w:rsidR="2E07D604" w:rsidRPr="00B77418">
              <w:rPr>
                <w:rFonts w:ascii="Times New Roman" w:hAnsi="Times New Roman"/>
                <w:sz w:val="24"/>
              </w:rPr>
              <w:t xml:space="preserve">and Kindergarten </w:t>
            </w:r>
            <w:r w:rsidRPr="00B77418">
              <w:rPr>
                <w:rFonts w:ascii="Times New Roman" w:hAnsi="Times New Roman"/>
                <w:sz w:val="24"/>
              </w:rPr>
              <w:t>age are developing language in general, and the level of acquisition will vary from child to child as with any developmental milestone. Districts should reflect on how children at this early age learn language and to what extent existing classroom practices are responsive to young children’s developmental needs.</w:t>
            </w:r>
            <w:r w:rsidR="0AFE8E2B" w:rsidRPr="00B77418">
              <w:rPr>
                <w:rFonts w:ascii="Times New Roman" w:hAnsi="Times New Roman"/>
                <w:sz w:val="24"/>
              </w:rPr>
              <w:t xml:space="preserve"> Districts should plan and provide</w:t>
            </w:r>
            <w:r w:rsidRPr="00B77418">
              <w:rPr>
                <w:rFonts w:ascii="Times New Roman" w:hAnsi="Times New Roman"/>
                <w:sz w:val="24"/>
              </w:rPr>
              <w:t xml:space="preserve"> English language development services for preschool children </w:t>
            </w:r>
            <w:r w:rsidR="2E07D604" w:rsidRPr="00B77418">
              <w:rPr>
                <w:rFonts w:ascii="Times New Roman" w:hAnsi="Times New Roman"/>
                <w:sz w:val="24"/>
              </w:rPr>
              <w:t xml:space="preserve">in the context of an inclusive, language-rich classroom environment where both social and academic language is actively supported </w:t>
            </w:r>
            <w:r w:rsidRPr="00B77418">
              <w:rPr>
                <w:rFonts w:ascii="Times New Roman" w:hAnsi="Times New Roman"/>
                <w:sz w:val="24"/>
              </w:rPr>
              <w:t>in consultancy with the ESL teacher</w:t>
            </w:r>
            <w:r w:rsidR="2E07D604" w:rsidRPr="00B77418">
              <w:rPr>
                <w:rFonts w:ascii="Times New Roman" w:hAnsi="Times New Roman"/>
                <w:sz w:val="24"/>
              </w:rPr>
              <w:t>, who will also monitor the progress of these students</w:t>
            </w:r>
            <w:r w:rsidR="28DC0C3E" w:rsidRPr="00B77418">
              <w:rPr>
                <w:rFonts w:ascii="Times New Roman" w:hAnsi="Times New Roman"/>
                <w:sz w:val="24"/>
              </w:rPr>
              <w:t>.</w:t>
            </w:r>
            <w:r w:rsidRPr="00B77418">
              <w:rPr>
                <w:rFonts w:ascii="Times New Roman" w:hAnsi="Times New Roman"/>
                <w:sz w:val="24"/>
              </w:rPr>
              <w:t xml:space="preserve"> </w:t>
            </w:r>
          </w:p>
          <w:p w14:paraId="3AFF71DD" w14:textId="372DE8B9" w:rsidR="00391ECA" w:rsidRPr="00B77418" w:rsidRDefault="5BAF9911" w:rsidP="00B77418">
            <w:pPr>
              <w:widowControl w:val="0"/>
              <w:numPr>
                <w:ilvl w:val="0"/>
                <w:numId w:val="13"/>
              </w:numPr>
              <w:tabs>
                <w:tab w:val="left" w:pos="808"/>
              </w:tabs>
              <w:rPr>
                <w:rFonts w:ascii="Times New Roman" w:hAnsi="Times New Roman"/>
                <w:sz w:val="24"/>
              </w:rPr>
            </w:pPr>
            <w:r w:rsidRPr="00B77418">
              <w:rPr>
                <w:rFonts w:ascii="Times New Roman" w:hAnsi="Times New Roman"/>
                <w:sz w:val="24"/>
              </w:rPr>
              <w:t xml:space="preserve">A Title III eligible district receiving funds under Section 3114(a) of ESSA uses the funds to provide effective language instruction educational programs (that are supplemental to the core instructional curriculum) to improve English language proficiency of English learners. </w:t>
            </w:r>
            <w:r w:rsidRPr="7B25DB85">
              <w:rPr>
                <w:rFonts w:ascii="Times New Roman" w:eastAsia="Times New Roman" w:hAnsi="Times New Roman" w:cs="Times New Roman"/>
                <w:sz w:val="24"/>
                <w:szCs w:val="24"/>
              </w:rPr>
              <w:t xml:space="preserve"> </w:t>
            </w:r>
          </w:p>
          <w:p w14:paraId="554FEA13" w14:textId="74C00798" w:rsidR="00391ECA" w:rsidRPr="00B77418" w:rsidRDefault="5BAF9911" w:rsidP="00391ECA">
            <w:pPr>
              <w:widowControl w:val="0"/>
              <w:numPr>
                <w:ilvl w:val="0"/>
                <w:numId w:val="13"/>
              </w:numPr>
              <w:tabs>
                <w:tab w:val="left" w:pos="808"/>
              </w:tabs>
              <w:rPr>
                <w:rFonts w:ascii="Times New Roman" w:eastAsia="Times New Roman" w:hAnsi="Times New Roman" w:cs="Times New Roman"/>
                <w:sz w:val="24"/>
                <w:szCs w:val="24"/>
              </w:rPr>
            </w:pPr>
            <w:r w:rsidRPr="00B77418">
              <w:rPr>
                <w:rFonts w:ascii="Times New Roman" w:hAnsi="Times New Roman"/>
                <w:sz w:val="24"/>
              </w:rPr>
              <w:t xml:space="preserve">A Title III eligible district receiving funds under Section 3114(a) of ESSA uses the funds to provide effective language instruction educational programs (that are supplemental to the </w:t>
            </w:r>
            <w:r w:rsidRPr="00B77418">
              <w:rPr>
                <w:rFonts w:ascii="Times New Roman" w:hAnsi="Times New Roman"/>
                <w:sz w:val="24"/>
              </w:rPr>
              <w:lastRenderedPageBreak/>
              <w:t>core instructional curriculum) to increase student academic achievement of English learners.</w:t>
            </w:r>
          </w:p>
          <w:p w14:paraId="365FEC66" w14:textId="4E4543E6" w:rsidR="7DC6FF4C" w:rsidRPr="00B77418" w:rsidRDefault="7DC6FF4C" w:rsidP="7B25DB85">
            <w:pPr>
              <w:widowControl w:val="0"/>
              <w:numPr>
                <w:ilvl w:val="0"/>
                <w:numId w:val="13"/>
              </w:numPr>
              <w:tabs>
                <w:tab w:val="left" w:pos="808"/>
              </w:tabs>
            </w:pPr>
            <w:r w:rsidRPr="00B77418">
              <w:rPr>
                <w:rFonts w:ascii="Times New Roman" w:eastAsia="Times New Roman" w:hAnsi="Times New Roman" w:cs="Times New Roman"/>
                <w:sz w:val="24"/>
                <w:szCs w:val="24"/>
              </w:rPr>
              <w:t xml:space="preserve">Some English learners may be served in out-of-district placements, such as approved private special education schools. The school districts should make sure that: </w:t>
            </w:r>
            <w:r w:rsidRPr="00B77418">
              <w:t xml:space="preserve"> </w:t>
            </w:r>
          </w:p>
          <w:p w14:paraId="378FDBD5" w14:textId="6A22D0FA" w:rsidR="7DC6FF4C" w:rsidRPr="00B77418" w:rsidRDefault="7DC6FF4C" w:rsidP="7B25DB85">
            <w:pPr>
              <w:pStyle w:val="ListParagraph"/>
              <w:numPr>
                <w:ilvl w:val="1"/>
                <w:numId w:val="1"/>
              </w:numPr>
              <w:rPr>
                <w:rFonts w:ascii="Times New Roman" w:eastAsia="Times New Roman" w:hAnsi="Times New Roman" w:cs="Times New Roman"/>
                <w:sz w:val="24"/>
                <w:szCs w:val="24"/>
              </w:rPr>
            </w:pPr>
            <w:r w:rsidRPr="00B77418">
              <w:rPr>
                <w:rFonts w:ascii="Times New Roman" w:eastAsia="Times New Roman" w:hAnsi="Times New Roman" w:cs="Times New Roman"/>
                <w:sz w:val="24"/>
                <w:szCs w:val="24"/>
              </w:rPr>
              <w:t>Parent notification letters as described in this document are sent to parents.</w:t>
            </w:r>
          </w:p>
          <w:p w14:paraId="1B3C0863" w14:textId="3FC993EC" w:rsidR="7DC6FF4C" w:rsidRPr="00B77418" w:rsidRDefault="7DC6FF4C" w:rsidP="7B25DB85">
            <w:pPr>
              <w:pStyle w:val="ListParagraph"/>
              <w:numPr>
                <w:ilvl w:val="1"/>
                <w:numId w:val="1"/>
              </w:numPr>
              <w:rPr>
                <w:rFonts w:ascii="Times New Roman" w:eastAsia="Times New Roman" w:hAnsi="Times New Roman" w:cs="Times New Roman"/>
                <w:sz w:val="24"/>
                <w:szCs w:val="24"/>
              </w:rPr>
            </w:pPr>
            <w:r w:rsidRPr="00B77418">
              <w:rPr>
                <w:rFonts w:ascii="Times New Roman" w:eastAsia="Times New Roman" w:hAnsi="Times New Roman" w:cs="Times New Roman"/>
                <w:sz w:val="24"/>
                <w:szCs w:val="24"/>
              </w:rPr>
              <w:t>Students in out-of-district placement participate in ACCESS for ELLs testing as appropriate.</w:t>
            </w:r>
          </w:p>
          <w:p w14:paraId="4A6CF654" w14:textId="4ED54500" w:rsidR="7DC6FF4C" w:rsidRPr="00B77418" w:rsidRDefault="7DC6FF4C" w:rsidP="7B25DB85">
            <w:pPr>
              <w:pStyle w:val="ListParagraph"/>
              <w:numPr>
                <w:ilvl w:val="1"/>
                <w:numId w:val="1"/>
              </w:numPr>
              <w:rPr>
                <w:rFonts w:ascii="Times New Roman" w:eastAsia="Times New Roman" w:hAnsi="Times New Roman" w:cs="Times New Roman"/>
                <w:sz w:val="24"/>
                <w:szCs w:val="24"/>
              </w:rPr>
            </w:pPr>
            <w:r w:rsidRPr="00B77418">
              <w:rPr>
                <w:rFonts w:ascii="Times New Roman" w:eastAsia="Times New Roman" w:hAnsi="Times New Roman" w:cs="Times New Roman"/>
                <w:sz w:val="24"/>
                <w:szCs w:val="24"/>
              </w:rPr>
              <w:t xml:space="preserve">Students receive all </w:t>
            </w:r>
            <w:proofErr w:type="gramStart"/>
            <w:r w:rsidRPr="00B77418">
              <w:rPr>
                <w:rFonts w:ascii="Times New Roman" w:eastAsia="Times New Roman" w:hAnsi="Times New Roman" w:cs="Times New Roman"/>
                <w:sz w:val="24"/>
                <w:szCs w:val="24"/>
              </w:rPr>
              <w:t>services</w:t>
            </w:r>
            <w:proofErr w:type="gramEnd"/>
            <w:r w:rsidRPr="00B77418">
              <w:rPr>
                <w:rFonts w:ascii="Times New Roman" w:eastAsia="Times New Roman" w:hAnsi="Times New Roman" w:cs="Times New Roman"/>
                <w:sz w:val="24"/>
                <w:szCs w:val="24"/>
              </w:rPr>
              <w:t xml:space="preserve"> to which they are entitled. </w:t>
            </w:r>
          </w:p>
          <w:p w14:paraId="6B1844D3" w14:textId="57F036F1" w:rsidR="7DC6FF4C" w:rsidRPr="00B77418" w:rsidRDefault="7DC6FF4C" w:rsidP="7B25DB85">
            <w:pPr>
              <w:pStyle w:val="ListParagraph"/>
              <w:numPr>
                <w:ilvl w:val="1"/>
                <w:numId w:val="1"/>
              </w:numPr>
              <w:rPr>
                <w:rFonts w:ascii="Times New Roman" w:eastAsia="Times New Roman" w:hAnsi="Times New Roman" w:cs="Times New Roman"/>
                <w:sz w:val="24"/>
                <w:szCs w:val="24"/>
              </w:rPr>
            </w:pPr>
            <w:r w:rsidRPr="00B77418">
              <w:rPr>
                <w:rFonts w:ascii="Times New Roman" w:eastAsia="Times New Roman" w:hAnsi="Times New Roman" w:cs="Times New Roman"/>
                <w:sz w:val="24"/>
                <w:szCs w:val="24"/>
              </w:rPr>
              <w:t>Former English learners and students whose parents have opted them out of English learner services are monitored to make sure they receive the support they need to be successful in academics and English language acquisition.</w:t>
            </w:r>
          </w:p>
          <w:p w14:paraId="410EC944" w14:textId="2CC0BF68" w:rsidR="7DC6FF4C" w:rsidRPr="00B77418" w:rsidRDefault="7DC6FF4C" w:rsidP="7B25DB85">
            <w:pPr>
              <w:pStyle w:val="ListParagraph"/>
              <w:numPr>
                <w:ilvl w:val="1"/>
                <w:numId w:val="1"/>
              </w:numPr>
              <w:rPr>
                <w:rFonts w:ascii="Times New Roman" w:eastAsia="Times New Roman" w:hAnsi="Times New Roman" w:cs="Times New Roman"/>
                <w:sz w:val="24"/>
                <w:szCs w:val="24"/>
              </w:rPr>
            </w:pPr>
            <w:r w:rsidRPr="00B77418">
              <w:rPr>
                <w:rFonts w:ascii="Times New Roman" w:eastAsia="Times New Roman" w:hAnsi="Times New Roman" w:cs="Times New Roman"/>
                <w:sz w:val="24"/>
                <w:szCs w:val="24"/>
              </w:rPr>
              <w:t>They comply with all other applicable federal and state requirements.</w:t>
            </w:r>
          </w:p>
          <w:p w14:paraId="445F18F5" w14:textId="77777777" w:rsidR="00825525" w:rsidRPr="003875AA" w:rsidRDefault="00825525" w:rsidP="00B77418">
            <w:pPr>
              <w:widowControl w:val="0"/>
              <w:tabs>
                <w:tab w:val="left" w:pos="808"/>
              </w:tabs>
              <w:rPr>
                <w:sz w:val="24"/>
                <w:szCs w:val="24"/>
              </w:rPr>
            </w:pPr>
          </w:p>
        </w:tc>
      </w:tr>
      <w:tr w:rsidR="00E60D16" w:rsidRPr="003875AA" w14:paraId="00A908F0" w14:textId="77777777" w:rsidTr="17537069">
        <w:tc>
          <w:tcPr>
            <w:tcW w:w="3045" w:type="dxa"/>
            <w:shd w:val="clear" w:color="auto" w:fill="D9E2F3" w:themeFill="accent5" w:themeFillTint="33"/>
          </w:tcPr>
          <w:p w14:paraId="23F30C81" w14:textId="77777777" w:rsidR="0091262A" w:rsidRPr="00B1055E" w:rsidRDefault="0091262A" w:rsidP="00B77418">
            <w:pPr>
              <w:rPr>
                <w:rFonts w:ascii="Times New Roman" w:hAnsi="Times New Roman" w:cs="Times New Roman"/>
                <w:b/>
                <w:sz w:val="24"/>
                <w:szCs w:val="24"/>
              </w:rPr>
            </w:pPr>
            <w:r w:rsidRPr="00B1055E">
              <w:rPr>
                <w:rFonts w:ascii="Times New Roman" w:hAnsi="Times New Roman" w:cs="Times New Roman"/>
                <w:b/>
                <w:sz w:val="24"/>
                <w:szCs w:val="24"/>
              </w:rPr>
              <w:lastRenderedPageBreak/>
              <w:t>DOCUMENTATION REQUIREMENTS</w:t>
            </w:r>
          </w:p>
        </w:tc>
        <w:tc>
          <w:tcPr>
            <w:tcW w:w="9900" w:type="dxa"/>
          </w:tcPr>
          <w:p w14:paraId="3E3370A1" w14:textId="77777777" w:rsidR="003875AA" w:rsidRPr="003875AA" w:rsidRDefault="003875AA" w:rsidP="003D0410">
            <w:pPr>
              <w:widowControl w:val="0"/>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New Roman" w:hAnsi="Times New Roman" w:cs="Times New Roman"/>
                <w:sz w:val="24"/>
                <w:szCs w:val="24"/>
              </w:rPr>
            </w:pPr>
            <w:r w:rsidRPr="003875AA">
              <w:rPr>
                <w:rFonts w:ascii="Times New Roman" w:eastAsia="Times New Roman" w:hAnsi="Times New Roman" w:cs="Times New Roman"/>
                <w:sz w:val="24"/>
                <w:szCs w:val="24"/>
              </w:rPr>
              <w:t xml:space="preserve">EL Student Roster </w:t>
            </w:r>
          </w:p>
          <w:p w14:paraId="56749A11" w14:textId="77777777" w:rsidR="003875AA" w:rsidRPr="00B93BCE" w:rsidRDefault="003875AA" w:rsidP="00D30B38">
            <w:pPr>
              <w:widowControl w:val="0"/>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New Roman" w:hAnsi="Times New Roman" w:cs="Times New Roman"/>
                <w:sz w:val="24"/>
                <w:szCs w:val="24"/>
              </w:rPr>
            </w:pPr>
            <w:r w:rsidRPr="00B93BCE">
              <w:rPr>
                <w:rFonts w:ascii="Times New Roman" w:eastAsia="Times New Roman" w:hAnsi="Times New Roman" w:cs="Times New Roman"/>
                <w:sz w:val="24"/>
                <w:szCs w:val="24"/>
              </w:rPr>
              <w:t>District ESL curriculum</w:t>
            </w:r>
            <w:r w:rsidR="006929B2" w:rsidRPr="00B93BCE">
              <w:rPr>
                <w:rFonts w:ascii="Times New Roman" w:eastAsia="Times New Roman" w:hAnsi="Times New Roman" w:cs="Times New Roman"/>
                <w:sz w:val="24"/>
                <w:szCs w:val="24"/>
              </w:rPr>
              <w:t>, curricular materials</w:t>
            </w:r>
            <w:r w:rsidRPr="00B93BCE">
              <w:rPr>
                <w:rFonts w:ascii="Times New Roman" w:eastAsia="Times New Roman" w:hAnsi="Times New Roman" w:cs="Times New Roman"/>
                <w:sz w:val="24"/>
                <w:szCs w:val="24"/>
              </w:rPr>
              <w:t xml:space="preserve"> and/or curriculum development plan</w:t>
            </w:r>
            <w:r w:rsidR="006B4E78" w:rsidRPr="00B93BCE">
              <w:rPr>
                <w:rFonts w:ascii="Times New Roman" w:eastAsia="Times New Roman" w:hAnsi="Times New Roman" w:cs="Times New Roman"/>
                <w:sz w:val="24"/>
                <w:szCs w:val="24"/>
              </w:rPr>
              <w:t xml:space="preserve"> </w:t>
            </w:r>
          </w:p>
          <w:p w14:paraId="52476640" w14:textId="77777777" w:rsidR="003875AA" w:rsidRPr="003875AA" w:rsidRDefault="147B241A" w:rsidP="003D0410">
            <w:pPr>
              <w:widowControl w:val="0"/>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New Roman" w:hAnsi="Times New Roman" w:cs="Times New Roman"/>
                <w:sz w:val="24"/>
                <w:szCs w:val="24"/>
              </w:rPr>
            </w:pPr>
            <w:r w:rsidRPr="638D4B3B">
              <w:rPr>
                <w:rFonts w:ascii="Times New Roman" w:eastAsia="Times New Roman" w:hAnsi="Times New Roman" w:cs="Times New Roman"/>
                <w:sz w:val="24"/>
                <w:szCs w:val="24"/>
              </w:rPr>
              <w:t>Integration of Castañeda’s Three-Pronged Test</w:t>
            </w:r>
            <w:r w:rsidR="185334E8" w:rsidRPr="638D4B3B">
              <w:rPr>
                <w:rFonts w:ascii="Times New Roman" w:eastAsia="Times New Roman" w:hAnsi="Times New Roman" w:cs="Times New Roman"/>
                <w:sz w:val="24"/>
                <w:szCs w:val="24"/>
              </w:rPr>
              <w:t xml:space="preserve"> </w:t>
            </w:r>
          </w:p>
          <w:p w14:paraId="3312333E" w14:textId="77777777" w:rsidR="003875AA" w:rsidRPr="003875AA" w:rsidRDefault="147B241A" w:rsidP="003D0410">
            <w:pPr>
              <w:widowControl w:val="0"/>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New Roman" w:hAnsi="Times New Roman" w:cs="Times New Roman"/>
                <w:sz w:val="24"/>
                <w:szCs w:val="24"/>
              </w:rPr>
            </w:pPr>
            <w:r w:rsidRPr="638D4B3B">
              <w:rPr>
                <w:rFonts w:ascii="Times New Roman" w:eastAsia="Times New Roman" w:hAnsi="Times New Roman" w:cs="Times New Roman"/>
                <w:sz w:val="24"/>
                <w:szCs w:val="24"/>
              </w:rPr>
              <w:t>Schedules for students whose records will be reviewed by the Department</w:t>
            </w:r>
          </w:p>
          <w:p w14:paraId="5C449A34" w14:textId="77777777" w:rsidR="003875AA" w:rsidRPr="003875AA" w:rsidRDefault="630CD855" w:rsidP="00B77418">
            <w:pPr>
              <w:widowControl w:v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New Roman" w:hAnsi="Times New Roman" w:cs="Times New Roman"/>
                <w:sz w:val="24"/>
                <w:szCs w:val="24"/>
              </w:rPr>
            </w:pPr>
            <w:r w:rsidRPr="7B25DB85">
              <w:rPr>
                <w:rFonts w:ascii="Times New Roman" w:eastAsia="Times New Roman" w:hAnsi="Times New Roman" w:cs="Times New Roman"/>
                <w:sz w:val="24"/>
                <w:szCs w:val="24"/>
              </w:rPr>
              <w:t>Documentation (e.g., lesson plans, ESL curriculum) showing explicit, direct ESL instruction</w:t>
            </w:r>
          </w:p>
          <w:p w14:paraId="5C12E60B" w14:textId="58427D3D" w:rsidR="267E04CD" w:rsidRDefault="35C9D79F" w:rsidP="7B25DB85">
            <w:pPr>
              <w:widowControl w:v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New Roman" w:hAnsi="Times New Roman" w:cs="Times New Roman"/>
                <w:sz w:val="24"/>
                <w:szCs w:val="24"/>
              </w:rPr>
            </w:pPr>
            <w:r w:rsidRPr="7F0D41BC">
              <w:rPr>
                <w:rFonts w:ascii="Times New Roman" w:eastAsia="Times New Roman" w:hAnsi="Times New Roman" w:cs="Times New Roman"/>
                <w:sz w:val="24"/>
                <w:szCs w:val="24"/>
              </w:rPr>
              <w:t xml:space="preserve">Title III Planning and Monitoring Compliance documents for </w:t>
            </w:r>
            <w:hyperlink r:id="rId25">
              <w:r w:rsidRPr="7F0D41BC">
                <w:rPr>
                  <w:rStyle w:val="Hyperlink"/>
                  <w:rFonts w:ascii="Times New Roman" w:eastAsia="Times New Roman" w:hAnsi="Times New Roman" w:cs="Times New Roman"/>
                  <w:sz w:val="24"/>
                  <w:szCs w:val="24"/>
                </w:rPr>
                <w:t>Parent Involvement Requirements</w:t>
              </w:r>
            </w:hyperlink>
            <w:r w:rsidRPr="7F0D41BC">
              <w:rPr>
                <w:rFonts w:ascii="Times New Roman" w:eastAsia="Times New Roman" w:hAnsi="Times New Roman" w:cs="Times New Roman"/>
                <w:sz w:val="24"/>
                <w:szCs w:val="24"/>
              </w:rPr>
              <w:t xml:space="preserve">, </w:t>
            </w:r>
            <w:hyperlink r:id="rId26">
              <w:r w:rsidRPr="7F0D41BC">
                <w:rPr>
                  <w:rStyle w:val="Hyperlink"/>
                  <w:rFonts w:ascii="Times New Roman" w:eastAsia="Times New Roman" w:hAnsi="Times New Roman" w:cs="Times New Roman"/>
                  <w:sz w:val="24"/>
                  <w:szCs w:val="24"/>
                </w:rPr>
                <w:t>Professional Development Requirements</w:t>
              </w:r>
            </w:hyperlink>
            <w:r w:rsidRPr="7F0D41BC">
              <w:rPr>
                <w:rFonts w:ascii="Times New Roman" w:eastAsia="Times New Roman" w:hAnsi="Times New Roman" w:cs="Times New Roman"/>
                <w:sz w:val="24"/>
                <w:szCs w:val="24"/>
              </w:rPr>
              <w:t xml:space="preserve">, </w:t>
            </w:r>
            <w:hyperlink r:id="rId27">
              <w:hyperlink r:id="rId28" w:history="1">
                <w:r w:rsidR="7C38B929" w:rsidRPr="7F0D41BC">
                  <w:rPr>
                    <w:rStyle w:val="Hyperlink"/>
                    <w:rFonts w:ascii="Times New Roman" w:eastAsia="Times New Roman" w:hAnsi="Times New Roman" w:cs="Times New Roman"/>
                    <w:sz w:val="24"/>
                    <w:szCs w:val="24"/>
                  </w:rPr>
                  <w:t>Funds to Supplement no</w:t>
                </w:r>
                <w:r w:rsidR="00B77418">
                  <w:rPr>
                    <w:rStyle w:val="Hyperlink"/>
                    <w:rFonts w:ascii="Times New Roman" w:eastAsia="Times New Roman" w:hAnsi="Times New Roman" w:cs="Times New Roman"/>
                    <w:sz w:val="24"/>
                    <w:szCs w:val="24"/>
                  </w:rPr>
                  <w:t>t</w:t>
                </w:r>
                <w:r w:rsidR="7C38B929" w:rsidRPr="7F0D41BC">
                  <w:rPr>
                    <w:rStyle w:val="Hyperlink"/>
                    <w:rFonts w:ascii="Times New Roman" w:eastAsia="Times New Roman" w:hAnsi="Times New Roman" w:cs="Times New Roman"/>
                    <w:sz w:val="24"/>
                    <w:szCs w:val="24"/>
                  </w:rPr>
                  <w:t xml:space="preserve"> Supplant</w:t>
                </w:r>
              </w:hyperlink>
              <w:r w:rsidR="2AD791A7" w:rsidRPr="7F0D41BC">
                <w:rPr>
                  <w:rFonts w:ascii="Times New Roman" w:eastAsia="Times New Roman" w:hAnsi="Times New Roman" w:cs="Times New Roman"/>
                  <w:sz w:val="24"/>
                  <w:szCs w:val="24"/>
                </w:rPr>
                <w:t>.</w:t>
              </w:r>
            </w:hyperlink>
          </w:p>
          <w:p w14:paraId="4EDC9E12" w14:textId="77777777" w:rsidR="0091262A" w:rsidRPr="003875AA" w:rsidRDefault="0091262A" w:rsidP="0028727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sz w:val="24"/>
                <w:szCs w:val="24"/>
              </w:rPr>
            </w:pPr>
          </w:p>
        </w:tc>
      </w:tr>
      <w:tr w:rsidR="00E60D16" w:rsidRPr="003875AA" w14:paraId="614CD2AD" w14:textId="77777777" w:rsidTr="17537069">
        <w:tc>
          <w:tcPr>
            <w:tcW w:w="3045" w:type="dxa"/>
            <w:shd w:val="clear" w:color="auto" w:fill="D9E2F3" w:themeFill="accent5" w:themeFillTint="33"/>
          </w:tcPr>
          <w:p w14:paraId="6FC87DFB" w14:textId="77777777" w:rsidR="0091262A" w:rsidRPr="00B1055E" w:rsidRDefault="0091262A" w:rsidP="00D07F35">
            <w:pPr>
              <w:rPr>
                <w:rFonts w:ascii="Times New Roman" w:hAnsi="Times New Roman" w:cs="Times New Roman"/>
                <w:b/>
                <w:sz w:val="24"/>
                <w:szCs w:val="24"/>
              </w:rPr>
            </w:pPr>
            <w:r w:rsidRPr="00B1055E">
              <w:rPr>
                <w:rFonts w:ascii="Times New Roman" w:hAnsi="Times New Roman" w:cs="Times New Roman"/>
                <w:b/>
                <w:sz w:val="24"/>
                <w:szCs w:val="24"/>
              </w:rPr>
              <w:t>RECORD REVIEW REQUIREMENTS</w:t>
            </w:r>
          </w:p>
        </w:tc>
        <w:tc>
          <w:tcPr>
            <w:tcW w:w="9900" w:type="dxa"/>
          </w:tcPr>
          <w:p w14:paraId="7995F91F" w14:textId="77777777" w:rsidR="0091262A" w:rsidRPr="006929B2" w:rsidRDefault="006929B2" w:rsidP="003D0410">
            <w:pPr>
              <w:pStyle w:val="ListParagraph"/>
              <w:numPr>
                <w:ilvl w:val="0"/>
                <w:numId w:val="16"/>
              </w:numPr>
              <w:ind w:left="348"/>
              <w:rPr>
                <w:rFonts w:ascii="Times New Roman" w:hAnsi="Times New Roman" w:cs="Times New Roman"/>
                <w:sz w:val="24"/>
                <w:szCs w:val="24"/>
              </w:rPr>
            </w:pPr>
            <w:r w:rsidRPr="006929B2">
              <w:rPr>
                <w:rFonts w:ascii="Times New Roman" w:hAnsi="Times New Roman" w:cs="Times New Roman"/>
                <w:sz w:val="24"/>
                <w:szCs w:val="24"/>
              </w:rPr>
              <w:t>Student schedules</w:t>
            </w:r>
          </w:p>
          <w:p w14:paraId="09831812" w14:textId="77777777" w:rsidR="006929B2" w:rsidRPr="006929B2" w:rsidRDefault="006929B2" w:rsidP="003D0410">
            <w:pPr>
              <w:pStyle w:val="ListParagraph"/>
              <w:numPr>
                <w:ilvl w:val="0"/>
                <w:numId w:val="16"/>
              </w:numPr>
              <w:ind w:left="348"/>
              <w:rPr>
                <w:rFonts w:ascii="Times New Roman" w:hAnsi="Times New Roman" w:cs="Times New Roman"/>
                <w:sz w:val="24"/>
                <w:szCs w:val="24"/>
              </w:rPr>
            </w:pPr>
            <w:r w:rsidRPr="006929B2">
              <w:rPr>
                <w:rFonts w:ascii="Times New Roman" w:hAnsi="Times New Roman" w:cs="Times New Roman"/>
                <w:sz w:val="24"/>
                <w:szCs w:val="24"/>
              </w:rPr>
              <w:t>Report cards, progress reports</w:t>
            </w:r>
          </w:p>
          <w:p w14:paraId="053F1D1F" w14:textId="77777777" w:rsidR="006929B2" w:rsidRPr="006929B2" w:rsidRDefault="006929B2" w:rsidP="003D0410">
            <w:pPr>
              <w:pStyle w:val="ListParagraph"/>
              <w:numPr>
                <w:ilvl w:val="0"/>
                <w:numId w:val="16"/>
              </w:numPr>
              <w:ind w:left="348"/>
              <w:rPr>
                <w:sz w:val="24"/>
                <w:szCs w:val="24"/>
              </w:rPr>
            </w:pPr>
            <w:r w:rsidRPr="006929B2">
              <w:rPr>
                <w:rFonts w:ascii="Times New Roman" w:hAnsi="Times New Roman" w:cs="Times New Roman"/>
                <w:sz w:val="24"/>
                <w:szCs w:val="24"/>
              </w:rPr>
              <w:t>Information about students’ previous school experiences, if available</w:t>
            </w:r>
          </w:p>
        </w:tc>
      </w:tr>
      <w:tr w:rsidR="00E60D16" w:rsidRPr="003875AA" w14:paraId="43193F5E" w14:textId="77777777" w:rsidTr="17537069">
        <w:tc>
          <w:tcPr>
            <w:tcW w:w="3045" w:type="dxa"/>
            <w:shd w:val="clear" w:color="auto" w:fill="D9E2F3" w:themeFill="accent5" w:themeFillTint="33"/>
          </w:tcPr>
          <w:p w14:paraId="5B3B1B53" w14:textId="77777777" w:rsidR="0091262A" w:rsidRPr="00B1055E" w:rsidRDefault="0091262A" w:rsidP="00D07F35">
            <w:pPr>
              <w:rPr>
                <w:rFonts w:ascii="Times New Roman" w:hAnsi="Times New Roman" w:cs="Times New Roman"/>
                <w:b/>
                <w:sz w:val="24"/>
                <w:szCs w:val="24"/>
              </w:rPr>
            </w:pPr>
            <w:r w:rsidRPr="00B1055E">
              <w:rPr>
                <w:rFonts w:ascii="Times New Roman" w:hAnsi="Times New Roman" w:cs="Times New Roman"/>
                <w:b/>
                <w:sz w:val="24"/>
                <w:szCs w:val="24"/>
              </w:rPr>
              <w:t>OTHER EVIDENCE</w:t>
            </w:r>
          </w:p>
        </w:tc>
        <w:tc>
          <w:tcPr>
            <w:tcW w:w="9900" w:type="dxa"/>
          </w:tcPr>
          <w:p w14:paraId="05942F40" w14:textId="77777777" w:rsidR="0091262A" w:rsidRDefault="00DB5F9A" w:rsidP="003D0410">
            <w:pPr>
              <w:pStyle w:val="ListParagraph"/>
              <w:numPr>
                <w:ilvl w:val="0"/>
                <w:numId w:val="15"/>
              </w:numPr>
              <w:ind w:left="258" w:hanging="270"/>
              <w:rPr>
                <w:rFonts w:ascii="Times New Roman" w:hAnsi="Times New Roman" w:cs="Times New Roman"/>
                <w:sz w:val="24"/>
                <w:szCs w:val="24"/>
              </w:rPr>
            </w:pPr>
            <w:r>
              <w:rPr>
                <w:rFonts w:ascii="Times New Roman" w:hAnsi="Times New Roman" w:cs="Times New Roman"/>
                <w:sz w:val="24"/>
                <w:szCs w:val="24"/>
              </w:rPr>
              <w:t>Data</w:t>
            </w:r>
            <w:r w:rsidRPr="003875AA">
              <w:rPr>
                <w:rFonts w:ascii="Times New Roman" w:hAnsi="Times New Roman" w:cs="Times New Roman"/>
                <w:sz w:val="24"/>
                <w:szCs w:val="24"/>
              </w:rPr>
              <w:t xml:space="preserve"> </w:t>
            </w:r>
            <w:r w:rsidR="003875AA" w:rsidRPr="003875AA">
              <w:rPr>
                <w:rFonts w:ascii="Times New Roman" w:hAnsi="Times New Roman" w:cs="Times New Roman"/>
                <w:sz w:val="24"/>
                <w:szCs w:val="24"/>
              </w:rPr>
              <w:t>showing that the district’s ELE program(s) is/are effective when producing results indicating that students’ language barriers</w:t>
            </w:r>
            <w:r w:rsidR="00256D29">
              <w:rPr>
                <w:rFonts w:ascii="Times New Roman" w:hAnsi="Times New Roman" w:cs="Times New Roman"/>
                <w:sz w:val="24"/>
                <w:szCs w:val="24"/>
              </w:rPr>
              <w:t xml:space="preserve"> are being overcome</w:t>
            </w:r>
            <w:r w:rsidR="003875AA">
              <w:rPr>
                <w:rFonts w:ascii="Times New Roman" w:hAnsi="Times New Roman" w:cs="Times New Roman"/>
                <w:sz w:val="24"/>
                <w:szCs w:val="24"/>
              </w:rPr>
              <w:t>.</w:t>
            </w:r>
            <w:r w:rsidR="00FD0BDA">
              <w:rPr>
                <w:rFonts w:ascii="Times New Roman" w:hAnsi="Times New Roman" w:cs="Times New Roman"/>
                <w:sz w:val="24"/>
                <w:szCs w:val="24"/>
              </w:rPr>
              <w:t xml:space="preserve"> </w:t>
            </w:r>
          </w:p>
          <w:p w14:paraId="20E5538A" w14:textId="77777777" w:rsidR="00FD0BDA" w:rsidRDefault="00FD0BDA" w:rsidP="003D0410">
            <w:pPr>
              <w:pStyle w:val="ListParagraph"/>
              <w:numPr>
                <w:ilvl w:val="0"/>
                <w:numId w:val="15"/>
              </w:numPr>
              <w:ind w:left="258" w:hanging="270"/>
              <w:rPr>
                <w:rFonts w:ascii="Times New Roman" w:hAnsi="Times New Roman" w:cs="Times New Roman"/>
                <w:sz w:val="24"/>
                <w:szCs w:val="24"/>
              </w:rPr>
            </w:pPr>
            <w:r>
              <w:rPr>
                <w:rFonts w:ascii="Times New Roman" w:hAnsi="Times New Roman" w:cs="Times New Roman"/>
                <w:sz w:val="24"/>
                <w:szCs w:val="24"/>
              </w:rPr>
              <w:t>A review of the amount, frequency and effectiveness of ESL instruction</w:t>
            </w:r>
          </w:p>
          <w:p w14:paraId="18C28BD5" w14:textId="77777777" w:rsidR="00FD0BDA" w:rsidRDefault="00FD0BDA" w:rsidP="003D0410">
            <w:pPr>
              <w:pStyle w:val="ListParagraph"/>
              <w:numPr>
                <w:ilvl w:val="0"/>
                <w:numId w:val="15"/>
              </w:numPr>
              <w:ind w:left="258" w:hanging="270"/>
              <w:rPr>
                <w:rFonts w:ascii="Times New Roman" w:hAnsi="Times New Roman" w:cs="Times New Roman"/>
                <w:sz w:val="24"/>
                <w:szCs w:val="24"/>
              </w:rPr>
            </w:pPr>
            <w:r>
              <w:rPr>
                <w:rFonts w:ascii="Times New Roman" w:hAnsi="Times New Roman" w:cs="Times New Roman"/>
                <w:sz w:val="24"/>
                <w:szCs w:val="24"/>
              </w:rPr>
              <w:t xml:space="preserve">A review of the administration and coordination of ELE programs </w:t>
            </w:r>
          </w:p>
          <w:p w14:paraId="7A7B34C8" w14:textId="77777777" w:rsidR="003875AA" w:rsidRDefault="003875AA" w:rsidP="003D0410">
            <w:pPr>
              <w:pStyle w:val="ListParagraph"/>
              <w:numPr>
                <w:ilvl w:val="0"/>
                <w:numId w:val="15"/>
              </w:numPr>
              <w:ind w:left="258" w:hanging="270"/>
              <w:rPr>
                <w:rFonts w:ascii="Times New Roman" w:hAnsi="Times New Roman" w:cs="Times New Roman"/>
                <w:sz w:val="24"/>
                <w:szCs w:val="24"/>
              </w:rPr>
            </w:pPr>
            <w:r>
              <w:rPr>
                <w:rFonts w:ascii="Times New Roman" w:hAnsi="Times New Roman" w:cs="Times New Roman"/>
                <w:sz w:val="24"/>
                <w:szCs w:val="24"/>
              </w:rPr>
              <w:t>Parent surveys</w:t>
            </w:r>
          </w:p>
          <w:p w14:paraId="63A4C4A8" w14:textId="77777777" w:rsidR="003875AA" w:rsidRPr="003875AA" w:rsidRDefault="003875AA" w:rsidP="003D0410">
            <w:pPr>
              <w:pStyle w:val="ListParagraph"/>
              <w:numPr>
                <w:ilvl w:val="0"/>
                <w:numId w:val="15"/>
              </w:numPr>
              <w:ind w:left="258" w:hanging="270"/>
              <w:rPr>
                <w:rFonts w:ascii="Times New Roman" w:hAnsi="Times New Roman" w:cs="Times New Roman"/>
                <w:sz w:val="24"/>
                <w:szCs w:val="24"/>
              </w:rPr>
            </w:pPr>
            <w:r>
              <w:rPr>
                <w:rFonts w:ascii="Times New Roman" w:hAnsi="Times New Roman" w:cs="Times New Roman"/>
                <w:sz w:val="24"/>
                <w:szCs w:val="24"/>
              </w:rPr>
              <w:t>Staff interviews</w:t>
            </w:r>
          </w:p>
        </w:tc>
      </w:tr>
    </w:tbl>
    <w:p w14:paraId="3AA0C6ED" w14:textId="77777777" w:rsidR="0091262A" w:rsidRPr="003875AA" w:rsidRDefault="0091262A">
      <w:pPr>
        <w:rPr>
          <w:sz w:val="24"/>
          <w:szCs w:val="24"/>
        </w:rPr>
      </w:pPr>
    </w:p>
    <w:p w14:paraId="44FC3A67" w14:textId="77777777" w:rsidR="00356F00" w:rsidRDefault="00356F00"/>
    <w:tbl>
      <w:tblPr>
        <w:tblStyle w:val="TableGrid"/>
        <w:tblW w:w="0" w:type="auto"/>
        <w:tblLook w:val="04A0" w:firstRow="1" w:lastRow="0" w:firstColumn="1" w:lastColumn="0" w:noHBand="0" w:noVBand="1"/>
      </w:tblPr>
      <w:tblGrid>
        <w:gridCol w:w="3055"/>
        <w:gridCol w:w="9895"/>
      </w:tblGrid>
      <w:tr w:rsidR="002E5057" w14:paraId="30D1FDF1" w14:textId="77777777" w:rsidTr="00263955">
        <w:tc>
          <w:tcPr>
            <w:tcW w:w="12950" w:type="dxa"/>
            <w:gridSpan w:val="2"/>
            <w:shd w:val="clear" w:color="auto" w:fill="D9E2F3" w:themeFill="accent5" w:themeFillTint="33"/>
          </w:tcPr>
          <w:p w14:paraId="28FDEF4C" w14:textId="2CC63040" w:rsidR="002E5057" w:rsidRDefault="002E5057" w:rsidP="002E5057">
            <w:pPr>
              <w:jc w:val="center"/>
            </w:pPr>
            <w:r w:rsidRPr="00B1055E">
              <w:rPr>
                <w:rFonts w:ascii="Times New Roman" w:hAnsi="Times New Roman" w:cs="Times New Roman"/>
                <w:b/>
                <w:sz w:val="28"/>
                <w:szCs w:val="28"/>
              </w:rPr>
              <w:lastRenderedPageBreak/>
              <w:t>ELE 6: PROGRAM EXIT AND READINESS</w:t>
            </w:r>
          </w:p>
        </w:tc>
      </w:tr>
      <w:tr w:rsidR="002E5057" w14:paraId="2B4903C4" w14:textId="77777777" w:rsidTr="00263955">
        <w:tc>
          <w:tcPr>
            <w:tcW w:w="3055" w:type="dxa"/>
            <w:shd w:val="clear" w:color="auto" w:fill="D9E2F3" w:themeFill="accent5" w:themeFillTint="33"/>
          </w:tcPr>
          <w:p w14:paraId="0307DD66" w14:textId="098108A1" w:rsidR="002E5057" w:rsidRDefault="002E5057">
            <w:r w:rsidRPr="00B1055E">
              <w:rPr>
                <w:rFonts w:ascii="Times New Roman" w:hAnsi="Times New Roman" w:cs="Times New Roman"/>
                <w:b/>
                <w:sz w:val="24"/>
                <w:szCs w:val="24"/>
              </w:rPr>
              <w:t>LEGAL REQUIREMENT</w:t>
            </w:r>
          </w:p>
        </w:tc>
        <w:tc>
          <w:tcPr>
            <w:tcW w:w="9895" w:type="dxa"/>
          </w:tcPr>
          <w:p w14:paraId="53706945" w14:textId="77777777" w:rsidR="00281AAB" w:rsidRDefault="002E5057" w:rsidP="002E5057">
            <w:pPr>
              <w:widowControl w:val="0"/>
              <w:numPr>
                <w:ilvl w:val="0"/>
                <w:numId w:val="17"/>
              </w:numPr>
              <w:tabs>
                <w:tab w:val="left" w:pos="294"/>
                <w:tab w:val="left" w:pos="534"/>
                <w:tab w:val="left" w:pos="808"/>
              </w:tabs>
              <w:ind w:left="24" w:hanging="24"/>
              <w:rPr>
                <w:rFonts w:ascii="Times New Roman" w:eastAsia="Cambria" w:hAnsi="Times New Roman" w:cs="Times New Roman"/>
                <w:sz w:val="24"/>
                <w:szCs w:val="24"/>
              </w:rPr>
            </w:pPr>
            <w:r w:rsidRPr="00DE244C">
              <w:rPr>
                <w:rFonts w:ascii="Times New Roman" w:eastAsia="Cambria" w:hAnsi="Times New Roman" w:cs="Times New Roman"/>
                <w:sz w:val="24"/>
                <w:szCs w:val="24"/>
              </w:rPr>
              <w:t xml:space="preserve">Each school district shall establish criteria, in accordance with Department of Elementary and Secondary Education guidelines, to identify students who may no longer be English learners. </w:t>
            </w:r>
          </w:p>
          <w:p w14:paraId="71BB398B" w14:textId="1185C201" w:rsidR="002E5057" w:rsidRPr="00281AAB" w:rsidRDefault="002E5057" w:rsidP="002E5057">
            <w:pPr>
              <w:widowControl w:val="0"/>
              <w:numPr>
                <w:ilvl w:val="0"/>
                <w:numId w:val="17"/>
              </w:numPr>
              <w:tabs>
                <w:tab w:val="left" w:pos="294"/>
                <w:tab w:val="left" w:pos="534"/>
                <w:tab w:val="left" w:pos="808"/>
              </w:tabs>
              <w:ind w:left="24" w:hanging="24"/>
              <w:rPr>
                <w:rFonts w:ascii="Times New Roman" w:eastAsia="Cambria" w:hAnsi="Times New Roman" w:cs="Times New Roman"/>
                <w:sz w:val="24"/>
                <w:szCs w:val="24"/>
              </w:rPr>
            </w:pPr>
            <w:r w:rsidRPr="00281AAB">
              <w:rPr>
                <w:rFonts w:ascii="Times New Roman" w:eastAsia="Cambria" w:hAnsi="Times New Roman" w:cs="Times New Roman"/>
                <w:sz w:val="24"/>
                <w:szCs w:val="24"/>
              </w:rPr>
              <w:t>The district does not reclassify an English Learner (EL) as Former English Learner (FEL) until he or she is deemed English proficient and can participate meaningfully in all aspects of the district’s general education program without the use of adapted or simplified English materials.</w:t>
            </w:r>
          </w:p>
          <w:p w14:paraId="57A13995" w14:textId="77777777" w:rsidR="004B37CA" w:rsidRPr="00DE244C" w:rsidRDefault="004B37CA" w:rsidP="004B37CA">
            <w:pPr>
              <w:widowControl w:val="0"/>
              <w:numPr>
                <w:ilvl w:val="0"/>
                <w:numId w:val="17"/>
              </w:numPr>
              <w:tabs>
                <w:tab w:val="left" w:pos="294"/>
                <w:tab w:val="left" w:pos="534"/>
                <w:tab w:val="left" w:pos="808"/>
              </w:tabs>
              <w:ind w:left="24" w:hanging="24"/>
              <w:rPr>
                <w:rFonts w:ascii="Times New Roman" w:eastAsia="Cambria" w:hAnsi="Times New Roman" w:cs="Times New Roman"/>
                <w:sz w:val="24"/>
                <w:szCs w:val="24"/>
              </w:rPr>
            </w:pPr>
            <w:r w:rsidRPr="00DE244C">
              <w:rPr>
                <w:rFonts w:ascii="Times New Roman" w:eastAsia="Cambria" w:hAnsi="Times New Roman" w:cs="Times New Roman"/>
                <w:sz w:val="24"/>
                <w:szCs w:val="24"/>
              </w:rPr>
              <w:t xml:space="preserve">Districts do not limit or cap the amount of time in which an EL can remain in a language support program. An EL only exits from such a program after he or she is determined to be proficient in English. </w:t>
            </w:r>
          </w:p>
          <w:p w14:paraId="5FC5332C" w14:textId="53DDACF5" w:rsidR="002E5057" w:rsidRDefault="00A02C4A" w:rsidP="002E5057">
            <w:r w:rsidRPr="00B26769">
              <w:rPr>
                <w:rFonts w:ascii="Times New Roman" w:eastAsia="Times New Roman" w:hAnsi="Times New Roman" w:cs="Courier"/>
                <w:b/>
                <w:sz w:val="24"/>
                <w:szCs w:val="24"/>
              </w:rPr>
              <w:t>Authority: Title VI; ESEA, 20 U.S.C. § 6821(b)(2)(A); EEOA; G.L. c. 71A, § 4; 603 CMR 14.02.</w:t>
            </w:r>
          </w:p>
        </w:tc>
      </w:tr>
      <w:tr w:rsidR="002E5057" w14:paraId="4ADEA9C2" w14:textId="77777777" w:rsidTr="00263955">
        <w:tc>
          <w:tcPr>
            <w:tcW w:w="3055" w:type="dxa"/>
            <w:shd w:val="clear" w:color="auto" w:fill="D9E2F3" w:themeFill="accent5" w:themeFillTint="33"/>
          </w:tcPr>
          <w:p w14:paraId="2B224C72" w14:textId="07D7394D" w:rsidR="002E5057" w:rsidRDefault="00516486">
            <w:r w:rsidRPr="7F0D41BC">
              <w:rPr>
                <w:rFonts w:ascii="Times New Roman" w:hAnsi="Times New Roman" w:cs="Times New Roman"/>
                <w:b/>
                <w:bCs/>
                <w:sz w:val="24"/>
                <w:szCs w:val="24"/>
              </w:rPr>
              <w:t>IMPLEMENTATION</w:t>
            </w:r>
            <w:r>
              <w:rPr>
                <w:rFonts w:ascii="Times New Roman" w:hAnsi="Times New Roman" w:cs="Times New Roman"/>
                <w:b/>
                <w:bCs/>
                <w:sz w:val="24"/>
                <w:szCs w:val="24"/>
              </w:rPr>
              <w:t xml:space="preserve"> </w:t>
            </w:r>
            <w:r w:rsidRPr="7F0D41BC">
              <w:rPr>
                <w:rFonts w:ascii="Times New Roman" w:hAnsi="Times New Roman" w:cs="Times New Roman"/>
                <w:b/>
                <w:bCs/>
                <w:sz w:val="24"/>
                <w:szCs w:val="24"/>
              </w:rPr>
              <w:t>GUIDANCE</w:t>
            </w:r>
          </w:p>
        </w:tc>
        <w:tc>
          <w:tcPr>
            <w:tcW w:w="9895" w:type="dxa"/>
          </w:tcPr>
          <w:p w14:paraId="7BBFB9E6" w14:textId="77777777" w:rsidR="00AE1C44" w:rsidRPr="00DE244C" w:rsidRDefault="00AE1C44" w:rsidP="00AE1C44">
            <w:pPr>
              <w:widowControl w:val="0"/>
              <w:numPr>
                <w:ilvl w:val="0"/>
                <w:numId w:val="13"/>
              </w:numPr>
              <w:tabs>
                <w:tab w:val="clear" w:pos="720"/>
                <w:tab w:val="num" w:pos="360"/>
                <w:tab w:val="left" w:pos="808"/>
              </w:tabs>
              <w:ind w:left="346"/>
              <w:rPr>
                <w:rFonts w:ascii="Times New Roman" w:eastAsia="Times New Roman" w:hAnsi="Times New Roman" w:cs="Times New Roman"/>
                <w:sz w:val="24"/>
                <w:szCs w:val="24"/>
              </w:rPr>
            </w:pPr>
            <w:r w:rsidRPr="17537069">
              <w:rPr>
                <w:rFonts w:ascii="Times New Roman" w:eastAsia="Times New Roman" w:hAnsi="Times New Roman" w:cs="Times New Roman"/>
                <w:sz w:val="24"/>
                <w:szCs w:val="24"/>
              </w:rPr>
              <w:t xml:space="preserve">Districts cannot reclassify ELs who do not meet the minimum exit criteria provided in the </w:t>
            </w:r>
            <w:hyperlink r:id="rId29">
              <w:r w:rsidRPr="00142929">
                <w:rPr>
                  <w:rStyle w:val="Hyperlink"/>
                  <w:rFonts w:ascii="Times New Roman" w:hAnsi="Times New Roman"/>
                </w:rPr>
                <w:t>Guidance on English Learner Education Services and Programming</w:t>
              </w:r>
            </w:hyperlink>
            <w:r w:rsidRPr="17537069">
              <w:rPr>
                <w:rFonts w:ascii="Times New Roman" w:hAnsi="Times New Roman" w:cs="Times New Roman"/>
              </w:rPr>
              <w:t>.</w:t>
            </w:r>
            <w:r w:rsidRPr="17537069">
              <w:rPr>
                <w:rFonts w:ascii="Times New Roman" w:eastAsia="Times New Roman" w:hAnsi="Times New Roman" w:cs="Times New Roman"/>
                <w:i/>
                <w:iCs/>
                <w:sz w:val="24"/>
                <w:szCs w:val="24"/>
              </w:rPr>
              <w:t xml:space="preserve"> </w:t>
            </w:r>
            <w:r w:rsidRPr="17537069">
              <w:rPr>
                <w:rFonts w:ascii="Times New Roman" w:eastAsia="Times New Roman" w:hAnsi="Times New Roman" w:cs="Times New Roman"/>
                <w:sz w:val="24"/>
                <w:szCs w:val="24"/>
              </w:rPr>
              <w:t xml:space="preserve"> </w:t>
            </w:r>
          </w:p>
          <w:p w14:paraId="054BB83A" w14:textId="77777777" w:rsidR="00AE1C44" w:rsidRPr="00DE244C" w:rsidRDefault="00AE1C44" w:rsidP="00AE1C44">
            <w:pPr>
              <w:numPr>
                <w:ilvl w:val="0"/>
                <w:numId w:val="18"/>
              </w:numPr>
              <w:contextualSpacing/>
              <w:rPr>
                <w:rFonts w:ascii="Times New Roman" w:eastAsia="Times New Roman" w:hAnsi="Times New Roman" w:cs="Times New Roman"/>
                <w:sz w:val="24"/>
                <w:szCs w:val="24"/>
              </w:rPr>
            </w:pPr>
            <w:r w:rsidRPr="17537069">
              <w:rPr>
                <w:rFonts w:ascii="Times New Roman" w:eastAsia="Times New Roman" w:hAnsi="Times New Roman" w:cs="Times New Roman"/>
                <w:sz w:val="24"/>
                <w:szCs w:val="24"/>
              </w:rPr>
              <w:t>Reclassification decisions cannot be based on 1- the number of years in the program, and/or 2- eligibility for special education services.</w:t>
            </w:r>
          </w:p>
          <w:p w14:paraId="44E72C5D" w14:textId="4150BA8B" w:rsidR="00AE1C44" w:rsidRPr="00DE244C" w:rsidRDefault="00AE1C44" w:rsidP="00AE1C44">
            <w:pPr>
              <w:numPr>
                <w:ilvl w:val="0"/>
                <w:numId w:val="18"/>
              </w:numPr>
              <w:contextualSpacing/>
              <w:rPr>
                <w:rFonts w:ascii="Times New Roman" w:eastAsia="Times New Roman" w:hAnsi="Times New Roman" w:cs="Times New Roman"/>
                <w:sz w:val="24"/>
                <w:szCs w:val="24"/>
              </w:rPr>
            </w:pPr>
            <w:r w:rsidRPr="7EA04683">
              <w:rPr>
                <w:rFonts w:ascii="Times New Roman" w:eastAsia="Times New Roman" w:hAnsi="Times New Roman" w:cs="Times New Roman"/>
                <w:sz w:val="24"/>
                <w:szCs w:val="24"/>
              </w:rPr>
              <w:t xml:space="preserve">ACCESS for ELLs 2.0 </w:t>
            </w:r>
            <w:r w:rsidR="003F643D">
              <w:rPr>
                <w:rFonts w:ascii="Times New Roman" w:eastAsia="Times New Roman" w:hAnsi="Times New Roman" w:cs="Times New Roman"/>
                <w:sz w:val="24"/>
                <w:szCs w:val="24"/>
              </w:rPr>
              <w:t>and WIDA Alternate ACCESS are</w:t>
            </w:r>
            <w:r w:rsidRPr="7EA04683">
              <w:rPr>
                <w:rFonts w:ascii="Times New Roman" w:eastAsia="Times New Roman" w:hAnsi="Times New Roman" w:cs="Times New Roman"/>
                <w:sz w:val="24"/>
                <w:szCs w:val="24"/>
              </w:rPr>
              <w:t xml:space="preserve"> the language proficiency assessment</w:t>
            </w:r>
            <w:r w:rsidR="003F643D">
              <w:rPr>
                <w:rFonts w:ascii="Times New Roman" w:eastAsia="Times New Roman" w:hAnsi="Times New Roman" w:cs="Times New Roman"/>
                <w:sz w:val="24"/>
                <w:szCs w:val="24"/>
              </w:rPr>
              <w:t>s</w:t>
            </w:r>
            <w:r w:rsidRPr="7EA04683">
              <w:rPr>
                <w:rFonts w:ascii="Times New Roman" w:eastAsia="Times New Roman" w:hAnsi="Times New Roman" w:cs="Times New Roman"/>
                <w:sz w:val="24"/>
                <w:szCs w:val="24"/>
              </w:rPr>
              <w:t xml:space="preserve"> used in Massachusetts, and the result of the assessment must be considered when making reclassification decisions</w:t>
            </w:r>
            <w:r w:rsidRPr="17537069">
              <w:rPr>
                <w:rFonts w:ascii="Times New Roman" w:eastAsia="Times New Roman" w:hAnsi="Times New Roman" w:cs="Times New Roman"/>
                <w:sz w:val="24"/>
                <w:szCs w:val="24"/>
              </w:rPr>
              <w:t xml:space="preserve"> in accordance with the </w:t>
            </w:r>
            <w:hyperlink r:id="rId30" w:history="1">
              <w:hyperlink r:id="rId31">
                <w:r w:rsidRPr="17537069">
                  <w:rPr>
                    <w:rStyle w:val="Hyperlink"/>
                    <w:rFonts w:ascii="Times New Roman" w:hAnsi="Times New Roman"/>
                  </w:rPr>
                  <w:t>Guidance on English Learner Education Services and Programming</w:t>
                </w:r>
              </w:hyperlink>
            </w:hyperlink>
            <w:r w:rsidRPr="7EA04683">
              <w:rPr>
                <w:rFonts w:ascii="Times New Roman" w:eastAsia="Times New Roman" w:hAnsi="Times New Roman" w:cs="Times New Roman"/>
                <w:sz w:val="24"/>
                <w:szCs w:val="24"/>
              </w:rPr>
              <w:t>.</w:t>
            </w:r>
          </w:p>
          <w:p w14:paraId="5DDB8DE0" w14:textId="77777777" w:rsidR="002E5057" w:rsidRDefault="002E5057"/>
        </w:tc>
      </w:tr>
      <w:tr w:rsidR="002E5057" w14:paraId="1E3597AE" w14:textId="77777777" w:rsidTr="00263955">
        <w:tc>
          <w:tcPr>
            <w:tcW w:w="3055" w:type="dxa"/>
            <w:shd w:val="clear" w:color="auto" w:fill="D9E2F3" w:themeFill="accent5" w:themeFillTint="33"/>
          </w:tcPr>
          <w:p w14:paraId="5B235A15" w14:textId="5F37B788" w:rsidR="002E5057" w:rsidRDefault="00D76CB3">
            <w:r w:rsidRPr="00B1055E">
              <w:rPr>
                <w:rFonts w:ascii="Times New Roman" w:hAnsi="Times New Roman" w:cs="Times New Roman"/>
                <w:b/>
                <w:sz w:val="24"/>
                <w:szCs w:val="24"/>
              </w:rPr>
              <w:t>DOCUMENTATION REQUIREMENTS</w:t>
            </w:r>
          </w:p>
        </w:tc>
        <w:tc>
          <w:tcPr>
            <w:tcW w:w="9895" w:type="dxa"/>
          </w:tcPr>
          <w:p w14:paraId="741AABAB" w14:textId="77777777" w:rsidR="00CD7BFA" w:rsidRPr="00DE244C" w:rsidRDefault="00CD7BFA" w:rsidP="00CD7BF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DE244C">
              <w:rPr>
                <w:rFonts w:ascii="Times New Roman" w:hAnsi="Times New Roman" w:cs="Times New Roman"/>
                <w:sz w:val="24"/>
                <w:szCs w:val="24"/>
              </w:rPr>
              <w:t xml:space="preserve">Description of the district’s reclassification process, including exit criteria </w:t>
            </w:r>
          </w:p>
          <w:p w14:paraId="7643B2F7" w14:textId="77777777" w:rsidR="002E5057" w:rsidRDefault="002E5057"/>
        </w:tc>
      </w:tr>
      <w:tr w:rsidR="002E5057" w14:paraId="761D20D3" w14:textId="77777777" w:rsidTr="00263955">
        <w:tc>
          <w:tcPr>
            <w:tcW w:w="3055" w:type="dxa"/>
            <w:shd w:val="clear" w:color="auto" w:fill="D9E2F3" w:themeFill="accent5" w:themeFillTint="33"/>
          </w:tcPr>
          <w:p w14:paraId="0908C20F" w14:textId="7D65B971" w:rsidR="002E5057" w:rsidRDefault="00C07AA4">
            <w:r w:rsidRPr="00B1055E">
              <w:rPr>
                <w:rFonts w:ascii="Times New Roman" w:hAnsi="Times New Roman" w:cs="Times New Roman"/>
                <w:b/>
                <w:sz w:val="24"/>
                <w:szCs w:val="24"/>
              </w:rPr>
              <w:t>RECORD REVIEW REQUIREMENTS</w:t>
            </w:r>
          </w:p>
        </w:tc>
        <w:tc>
          <w:tcPr>
            <w:tcW w:w="9895" w:type="dxa"/>
          </w:tcPr>
          <w:p w14:paraId="3311E126" w14:textId="77777777" w:rsidR="00814866" w:rsidRDefault="00814866" w:rsidP="00814866">
            <w:pPr>
              <w:pStyle w:val="ListParagraph"/>
              <w:numPr>
                <w:ilvl w:val="0"/>
                <w:numId w:val="19"/>
              </w:numPr>
              <w:ind w:left="258" w:hanging="270"/>
              <w:rPr>
                <w:rFonts w:ascii="Times New Roman" w:hAnsi="Times New Roman" w:cs="Times New Roman"/>
                <w:sz w:val="24"/>
                <w:szCs w:val="24"/>
              </w:rPr>
            </w:pPr>
            <w:r w:rsidRPr="00DE244C">
              <w:rPr>
                <w:rFonts w:ascii="Times New Roman" w:hAnsi="Times New Roman" w:cs="Times New Roman"/>
                <w:sz w:val="24"/>
                <w:szCs w:val="24"/>
              </w:rPr>
              <w:t>Reclassification documents</w:t>
            </w:r>
          </w:p>
          <w:p w14:paraId="4F13889F" w14:textId="77777777" w:rsidR="00A074FC" w:rsidRDefault="00693279" w:rsidP="00A074FC">
            <w:pPr>
              <w:pStyle w:val="ListParagraph"/>
              <w:numPr>
                <w:ilvl w:val="0"/>
                <w:numId w:val="19"/>
              </w:numPr>
              <w:ind w:left="258" w:hanging="270"/>
              <w:rPr>
                <w:rFonts w:ascii="Times New Roman" w:hAnsi="Times New Roman" w:cs="Times New Roman"/>
                <w:sz w:val="24"/>
                <w:szCs w:val="24"/>
              </w:rPr>
            </w:pPr>
            <w:r>
              <w:rPr>
                <w:rFonts w:ascii="Times New Roman" w:hAnsi="Times New Roman" w:cs="Times New Roman"/>
                <w:sz w:val="24"/>
                <w:szCs w:val="24"/>
              </w:rPr>
              <w:t>ACCESS for ELs Results</w:t>
            </w:r>
          </w:p>
          <w:p w14:paraId="3C0F57C2" w14:textId="54F82796" w:rsidR="00A074FC" w:rsidRPr="00A074FC" w:rsidRDefault="00693279" w:rsidP="00A074FC">
            <w:pPr>
              <w:pStyle w:val="ListParagraph"/>
              <w:numPr>
                <w:ilvl w:val="0"/>
                <w:numId w:val="19"/>
              </w:numPr>
              <w:ind w:left="258" w:hanging="270"/>
              <w:rPr>
                <w:rFonts w:ascii="Times New Roman" w:hAnsi="Times New Roman" w:cs="Times New Roman"/>
                <w:sz w:val="24"/>
                <w:szCs w:val="24"/>
              </w:rPr>
            </w:pPr>
            <w:r w:rsidRPr="00A074FC">
              <w:rPr>
                <w:rFonts w:ascii="Times New Roman" w:hAnsi="Times New Roman" w:cs="Times New Roman"/>
                <w:sz w:val="24"/>
                <w:szCs w:val="24"/>
              </w:rPr>
              <w:t xml:space="preserve">Documentation required for </w:t>
            </w:r>
            <w:r w:rsidR="00A074FC" w:rsidRPr="00A074FC">
              <w:rPr>
                <w:rFonts w:ascii="Times New Roman" w:hAnsi="Times New Roman" w:cs="Times New Roman"/>
                <w:sz w:val="24"/>
                <w:szCs w:val="24"/>
              </w:rPr>
              <w:t xml:space="preserve">WIDA Alternate ACCESS. Please see  </w:t>
            </w:r>
            <w:r w:rsidR="00A074FC" w:rsidRPr="00A074FC">
              <w:rPr>
                <w:rFonts w:ascii="Times New Roman" w:eastAsia="Times New Roman" w:hAnsi="Times New Roman" w:cs="Times New Roman"/>
                <w:sz w:val="24"/>
                <w:szCs w:val="24"/>
              </w:rPr>
              <w:t xml:space="preserve">the </w:t>
            </w:r>
            <w:hyperlink r:id="rId32" w:history="1">
              <w:hyperlink r:id="rId33">
                <w:r w:rsidR="00A074FC" w:rsidRPr="00A074FC">
                  <w:rPr>
                    <w:rStyle w:val="Hyperlink"/>
                    <w:rFonts w:ascii="Times New Roman" w:hAnsi="Times New Roman"/>
                  </w:rPr>
                  <w:t>Guidance on English Learner Education Services and Programming</w:t>
                </w:r>
              </w:hyperlink>
            </w:hyperlink>
            <w:r w:rsidR="00A074FC" w:rsidRPr="00A074FC">
              <w:rPr>
                <w:rFonts w:ascii="Times New Roman" w:eastAsia="Times New Roman" w:hAnsi="Times New Roman" w:cs="Times New Roman"/>
                <w:sz w:val="24"/>
                <w:szCs w:val="24"/>
              </w:rPr>
              <w:t>.</w:t>
            </w:r>
          </w:p>
          <w:p w14:paraId="6EF86CE1" w14:textId="33A683DF" w:rsidR="00693279" w:rsidRDefault="00693279" w:rsidP="00A074FC">
            <w:pPr>
              <w:pStyle w:val="ListParagraph"/>
              <w:ind w:left="258"/>
              <w:rPr>
                <w:rFonts w:ascii="Times New Roman" w:hAnsi="Times New Roman" w:cs="Times New Roman"/>
                <w:sz w:val="24"/>
                <w:szCs w:val="24"/>
              </w:rPr>
            </w:pPr>
          </w:p>
          <w:p w14:paraId="300976BE" w14:textId="77777777" w:rsidR="002E5057" w:rsidRDefault="002E5057"/>
        </w:tc>
      </w:tr>
      <w:tr w:rsidR="002E5057" w14:paraId="5347CC86" w14:textId="77777777" w:rsidTr="00263955">
        <w:tc>
          <w:tcPr>
            <w:tcW w:w="3055" w:type="dxa"/>
            <w:shd w:val="clear" w:color="auto" w:fill="D9E2F3" w:themeFill="accent5" w:themeFillTint="33"/>
          </w:tcPr>
          <w:p w14:paraId="56813BA2" w14:textId="71FF8848" w:rsidR="002E5057" w:rsidRDefault="00EA01C1">
            <w:r w:rsidRPr="00B1055E">
              <w:rPr>
                <w:rFonts w:ascii="Times New Roman" w:hAnsi="Times New Roman" w:cs="Times New Roman"/>
                <w:b/>
                <w:sz w:val="24"/>
                <w:szCs w:val="24"/>
              </w:rPr>
              <w:t>OTHER EVIDENCE</w:t>
            </w:r>
          </w:p>
        </w:tc>
        <w:tc>
          <w:tcPr>
            <w:tcW w:w="9895" w:type="dxa"/>
          </w:tcPr>
          <w:p w14:paraId="7156873D" w14:textId="77777777" w:rsidR="0073747F" w:rsidRDefault="0073747F" w:rsidP="0073747F">
            <w:pPr>
              <w:pStyle w:val="ListParagraph"/>
              <w:numPr>
                <w:ilvl w:val="0"/>
                <w:numId w:val="20"/>
              </w:numPr>
              <w:ind w:left="258" w:hanging="270"/>
              <w:rPr>
                <w:rFonts w:ascii="Times New Roman" w:hAnsi="Times New Roman" w:cs="Times New Roman"/>
                <w:sz w:val="24"/>
                <w:szCs w:val="24"/>
              </w:rPr>
            </w:pPr>
            <w:r w:rsidRPr="00DE244C">
              <w:rPr>
                <w:rFonts w:ascii="Times New Roman" w:hAnsi="Times New Roman" w:cs="Times New Roman"/>
                <w:sz w:val="24"/>
                <w:szCs w:val="24"/>
              </w:rPr>
              <w:t>Parent surveys</w:t>
            </w:r>
          </w:p>
          <w:p w14:paraId="1D845062" w14:textId="77777777" w:rsidR="0073747F" w:rsidRDefault="0073747F" w:rsidP="0073747F">
            <w:pPr>
              <w:pStyle w:val="ListParagraph"/>
              <w:numPr>
                <w:ilvl w:val="0"/>
                <w:numId w:val="20"/>
              </w:numPr>
              <w:ind w:left="258" w:hanging="270"/>
              <w:rPr>
                <w:rFonts w:ascii="Times New Roman" w:hAnsi="Times New Roman" w:cs="Times New Roman"/>
                <w:sz w:val="24"/>
                <w:szCs w:val="24"/>
              </w:rPr>
            </w:pPr>
            <w:r>
              <w:rPr>
                <w:rFonts w:ascii="Times New Roman" w:hAnsi="Times New Roman" w:cs="Times New Roman"/>
                <w:sz w:val="24"/>
                <w:szCs w:val="24"/>
              </w:rPr>
              <w:t>Staff interviews</w:t>
            </w:r>
          </w:p>
          <w:p w14:paraId="36D98ECB" w14:textId="780C9192" w:rsidR="002E5057" w:rsidRPr="0073747F" w:rsidRDefault="0073747F" w:rsidP="0073747F">
            <w:pPr>
              <w:pStyle w:val="ListParagraph"/>
              <w:numPr>
                <w:ilvl w:val="0"/>
                <w:numId w:val="20"/>
              </w:numPr>
              <w:ind w:left="258" w:hanging="270"/>
              <w:rPr>
                <w:rFonts w:ascii="Times New Roman" w:hAnsi="Times New Roman" w:cs="Times New Roman"/>
                <w:sz w:val="24"/>
                <w:szCs w:val="24"/>
              </w:rPr>
            </w:pPr>
            <w:r w:rsidRPr="0073747F">
              <w:rPr>
                <w:rFonts w:ascii="Times New Roman" w:hAnsi="Times New Roman" w:cs="Times New Roman"/>
                <w:sz w:val="24"/>
                <w:szCs w:val="24"/>
              </w:rPr>
              <w:t>Student assessment data</w:t>
            </w:r>
          </w:p>
        </w:tc>
      </w:tr>
    </w:tbl>
    <w:p w14:paraId="6341FEC6" w14:textId="77777777" w:rsidR="00DE244C" w:rsidRDefault="00DE244C"/>
    <w:tbl>
      <w:tblPr>
        <w:tblStyle w:val="TableGrid"/>
        <w:tblW w:w="12950" w:type="dxa"/>
        <w:tblLook w:val="04A0" w:firstRow="1" w:lastRow="0" w:firstColumn="1" w:lastColumn="0" w:noHBand="0" w:noVBand="1"/>
        <w:tblDescription w:val="ELE 7: PARENT INVOLVEMENT"/>
      </w:tblPr>
      <w:tblGrid>
        <w:gridCol w:w="3075"/>
        <w:gridCol w:w="9875"/>
      </w:tblGrid>
      <w:tr w:rsidR="0091262A" w14:paraId="754078C0" w14:textId="77777777" w:rsidTr="00263955">
        <w:trPr>
          <w:tblHeader/>
        </w:trPr>
        <w:tc>
          <w:tcPr>
            <w:tcW w:w="12950" w:type="dxa"/>
            <w:gridSpan w:val="2"/>
            <w:shd w:val="clear" w:color="auto" w:fill="D9E2F3" w:themeFill="accent5" w:themeFillTint="33"/>
          </w:tcPr>
          <w:p w14:paraId="75D7DCD9" w14:textId="77777777" w:rsidR="0091262A" w:rsidRPr="00B1055E" w:rsidRDefault="00D51824" w:rsidP="00D51824">
            <w:pPr>
              <w:jc w:val="center"/>
              <w:rPr>
                <w:rFonts w:ascii="Times New Roman" w:hAnsi="Times New Roman" w:cs="Times New Roman"/>
                <w:b/>
                <w:sz w:val="28"/>
                <w:szCs w:val="28"/>
              </w:rPr>
            </w:pPr>
            <w:r w:rsidRPr="00B1055E">
              <w:rPr>
                <w:rFonts w:ascii="Times New Roman" w:hAnsi="Times New Roman" w:cs="Times New Roman"/>
                <w:b/>
                <w:sz w:val="28"/>
                <w:szCs w:val="28"/>
              </w:rPr>
              <w:lastRenderedPageBreak/>
              <w:t>ELE 7</w:t>
            </w:r>
            <w:r w:rsidR="0091262A" w:rsidRPr="00B1055E">
              <w:rPr>
                <w:rFonts w:ascii="Times New Roman" w:hAnsi="Times New Roman" w:cs="Times New Roman"/>
                <w:b/>
                <w:sz w:val="28"/>
                <w:szCs w:val="28"/>
              </w:rPr>
              <w:t xml:space="preserve">: </w:t>
            </w:r>
            <w:r w:rsidRPr="00B1055E">
              <w:rPr>
                <w:rFonts w:ascii="Times New Roman" w:hAnsi="Times New Roman" w:cs="Times New Roman"/>
                <w:b/>
                <w:sz w:val="28"/>
                <w:szCs w:val="28"/>
              </w:rPr>
              <w:t>PARENT INVOLVEMENT</w:t>
            </w:r>
          </w:p>
        </w:tc>
      </w:tr>
      <w:tr w:rsidR="0091262A" w14:paraId="2DFF54B1" w14:textId="77777777" w:rsidTr="00263955">
        <w:tc>
          <w:tcPr>
            <w:tcW w:w="3075" w:type="dxa"/>
            <w:shd w:val="clear" w:color="auto" w:fill="D9E2F3" w:themeFill="accent5" w:themeFillTint="33"/>
          </w:tcPr>
          <w:p w14:paraId="45654AC5" w14:textId="77777777" w:rsidR="0091262A" w:rsidRPr="00B1055E" w:rsidRDefault="0091262A" w:rsidP="00D07F35">
            <w:pPr>
              <w:rPr>
                <w:rFonts w:ascii="Times New Roman" w:hAnsi="Times New Roman" w:cs="Times New Roman"/>
                <w:b/>
                <w:sz w:val="24"/>
                <w:szCs w:val="24"/>
              </w:rPr>
            </w:pPr>
            <w:r w:rsidRPr="00B1055E">
              <w:rPr>
                <w:rFonts w:ascii="Times New Roman" w:hAnsi="Times New Roman" w:cs="Times New Roman"/>
                <w:b/>
                <w:sz w:val="24"/>
                <w:szCs w:val="24"/>
              </w:rPr>
              <w:t>LEGAL REQUIREMENT</w:t>
            </w:r>
          </w:p>
        </w:tc>
        <w:tc>
          <w:tcPr>
            <w:tcW w:w="9875" w:type="dxa"/>
          </w:tcPr>
          <w:p w14:paraId="41D6B1EC" w14:textId="77777777" w:rsidR="00DE244C" w:rsidRPr="00FD3C79" w:rsidRDefault="00DE244C" w:rsidP="00FD3C79">
            <w:pPr>
              <w:rPr>
                <w:rFonts w:ascii="Times New Roman" w:eastAsia="Times New Roman" w:hAnsi="Times New Roman" w:cs="Times New Roman"/>
                <w:sz w:val="24"/>
                <w:szCs w:val="24"/>
              </w:rPr>
            </w:pPr>
            <w:r w:rsidRPr="17537069">
              <w:rPr>
                <w:rFonts w:ascii="Times New Roman" w:eastAsia="Times New Roman" w:hAnsi="Times New Roman" w:cs="Times New Roman"/>
                <w:sz w:val="24"/>
                <w:szCs w:val="24"/>
              </w:rPr>
              <w:t xml:space="preserve">The district develops ways to include parents or guardians of ELs in matters pertaining to their children’s education and ELE programs. </w:t>
            </w:r>
          </w:p>
          <w:p w14:paraId="59F24C7E" w14:textId="198B3C18" w:rsidR="00DE244C" w:rsidRDefault="59433E09" w:rsidP="17537069">
            <w:pPr>
              <w:numPr>
                <w:ilvl w:val="0"/>
                <w:numId w:val="67"/>
              </w:numPr>
              <w:rPr>
                <w:rFonts w:ascii="Times New Roman" w:eastAsia="Times New Roman" w:hAnsi="Times New Roman" w:cs="Times New Roman"/>
                <w:sz w:val="24"/>
                <w:szCs w:val="24"/>
              </w:rPr>
            </w:pPr>
            <w:r w:rsidRPr="17537069">
              <w:rPr>
                <w:rFonts w:ascii="Times New Roman" w:hAnsi="Times New Roman"/>
              </w:rPr>
              <w:t>A Title III eligible district receiving fund</w:t>
            </w:r>
            <w:r w:rsidRPr="00263955">
              <w:rPr>
                <w:rFonts w:ascii="Times New Roman" w:hAnsi="Times New Roman"/>
                <w:sz w:val="24"/>
                <w:szCs w:val="24"/>
              </w:rPr>
              <w:t xml:space="preserve">s </w:t>
            </w:r>
            <w:r w:rsidRPr="17537069">
              <w:rPr>
                <w:rFonts w:ascii="Times New Roman" w:eastAsia="Times New Roman" w:hAnsi="Times New Roman" w:cs="Times New Roman"/>
                <w:sz w:val="24"/>
                <w:szCs w:val="24"/>
              </w:rPr>
              <w:t>under Section 3114(a) of ESSA uses the Title III funds to provide and implement other effective activities and strategies that enhance or supplement language instruction educational programs for ELs, which included parent, family, and community engagement activities. These activities were above and beyond what the LEA was required to offer to meet other federal and state requirements.</w:t>
            </w:r>
            <w:r w:rsidR="00DE244C" w:rsidRPr="17537069">
              <w:rPr>
                <w:rFonts w:ascii="Times New Roman" w:eastAsia="Times New Roman" w:hAnsi="Times New Roman" w:cs="Times New Roman"/>
                <w:sz w:val="24"/>
                <w:szCs w:val="24"/>
              </w:rPr>
              <w:t xml:space="preserve"> </w:t>
            </w:r>
          </w:p>
          <w:p w14:paraId="3F6D7150" w14:textId="77777777" w:rsidR="00B300BA" w:rsidRDefault="2712F537" w:rsidP="17537069">
            <w:pPr>
              <w:numPr>
                <w:ilvl w:val="0"/>
                <w:numId w:val="67"/>
              </w:numPr>
              <w:ind w:left="258" w:hanging="270"/>
              <w:rPr>
                <w:rFonts w:ascii="Times New Roman" w:eastAsia="Times New Roman" w:hAnsi="Times New Roman" w:cs="Times New Roman"/>
                <w:sz w:val="24"/>
                <w:szCs w:val="24"/>
              </w:rPr>
            </w:pPr>
            <w:r w:rsidRPr="17537069">
              <w:rPr>
                <w:rFonts w:ascii="Times New Roman" w:eastAsia="Times New Roman" w:hAnsi="Times New Roman" w:cs="Times New Roman"/>
                <w:sz w:val="24"/>
                <w:szCs w:val="24"/>
              </w:rPr>
              <w:t>A request by a student’s parent or guardian to enroll the student</w:t>
            </w:r>
            <w:r w:rsidR="2AEC417D" w:rsidRPr="17537069">
              <w:rPr>
                <w:rFonts w:ascii="Times New Roman" w:eastAsia="Times New Roman" w:hAnsi="Times New Roman" w:cs="Times New Roman"/>
                <w:sz w:val="24"/>
                <w:szCs w:val="24"/>
              </w:rPr>
              <w:t xml:space="preserve"> in or transfer the student into a specific English learner education program offered by the school district shall be reviewed by the superintendent or the superintendent’s designee.</w:t>
            </w:r>
            <w:r w:rsidR="19A97F9E" w:rsidRPr="17537069">
              <w:rPr>
                <w:rFonts w:ascii="Times New Roman" w:eastAsia="Times New Roman" w:hAnsi="Times New Roman" w:cs="Times New Roman"/>
                <w:sz w:val="24"/>
                <w:szCs w:val="24"/>
              </w:rPr>
              <w:t xml:space="preserve"> </w:t>
            </w:r>
            <w:r w:rsidR="19A97F9E" w:rsidRPr="17537069">
              <w:rPr>
                <w:rFonts w:ascii="Times New Roman" w:hAnsi="Times New Roman" w:cs="Times New Roman"/>
                <w:sz w:val="24"/>
                <w:szCs w:val="24"/>
              </w:rPr>
              <w:t>The school district shall respond to such requests in no more than 20 school days after receipt of the request.</w:t>
            </w:r>
          </w:p>
          <w:p w14:paraId="64A0E759" w14:textId="77777777" w:rsidR="00DE244C" w:rsidRDefault="2AEC417D" w:rsidP="17537069">
            <w:pPr>
              <w:numPr>
                <w:ilvl w:val="0"/>
                <w:numId w:val="67"/>
              </w:numPr>
              <w:ind w:left="258" w:hanging="270"/>
              <w:rPr>
                <w:rFonts w:ascii="Times New Roman" w:eastAsia="Times New Roman" w:hAnsi="Times New Roman" w:cs="Times New Roman"/>
                <w:sz w:val="24"/>
                <w:szCs w:val="24"/>
              </w:rPr>
            </w:pPr>
            <w:r w:rsidRPr="17537069">
              <w:rPr>
                <w:rFonts w:ascii="Times New Roman" w:eastAsia="Times New Roman" w:hAnsi="Times New Roman" w:cs="Times New Roman"/>
                <w:sz w:val="24"/>
                <w:szCs w:val="24"/>
              </w:rPr>
              <w:t>If a school district receives requests from the parents</w:t>
            </w:r>
            <w:r w:rsidR="00DE244C" w:rsidRPr="17537069">
              <w:rPr>
                <w:rFonts w:ascii="Times New Roman" w:eastAsia="Times New Roman" w:hAnsi="Times New Roman" w:cs="Times New Roman"/>
                <w:sz w:val="24"/>
                <w:szCs w:val="24"/>
              </w:rPr>
              <w:t xml:space="preserve"> </w:t>
            </w:r>
            <w:r w:rsidRPr="17537069">
              <w:rPr>
                <w:rFonts w:ascii="Times New Roman" w:eastAsia="Times New Roman" w:hAnsi="Times New Roman" w:cs="Times New Roman"/>
                <w:sz w:val="24"/>
                <w:szCs w:val="24"/>
              </w:rPr>
              <w:t>or legal guardians of not less than 20 students to implement a specific program to provide language instruction in that school district, the school district shall, not later than 90 days after receiving the request, respond and provide: (i) a plan for implementation of the requested program; or (ii) a denial of the request, in writing, including an explanation of the denial.</w:t>
            </w:r>
          </w:p>
          <w:p w14:paraId="0BD820A5" w14:textId="77777777" w:rsidR="00B300BA" w:rsidRDefault="2AEC417D" w:rsidP="17537069">
            <w:pPr>
              <w:numPr>
                <w:ilvl w:val="0"/>
                <w:numId w:val="67"/>
              </w:numPr>
              <w:ind w:left="258" w:hanging="270"/>
              <w:rPr>
                <w:rFonts w:ascii="Times New Roman" w:eastAsia="Times New Roman" w:hAnsi="Times New Roman" w:cs="Times New Roman"/>
                <w:sz w:val="24"/>
                <w:szCs w:val="24"/>
              </w:rPr>
            </w:pPr>
            <w:r w:rsidRPr="17537069">
              <w:rPr>
                <w:rFonts w:ascii="Times New Roman" w:eastAsia="Times New Roman" w:hAnsi="Times New Roman" w:cs="Times New Roman"/>
                <w:sz w:val="24"/>
                <w:szCs w:val="24"/>
              </w:rPr>
              <w:t>Each school district serving 100 or more ELs or in which ELs comprise at least five percent of the student population</w:t>
            </w:r>
            <w:r w:rsidR="0918CAE1" w:rsidRPr="17537069">
              <w:rPr>
                <w:rFonts w:ascii="Times New Roman" w:eastAsia="Times New Roman" w:hAnsi="Times New Roman" w:cs="Times New Roman"/>
                <w:sz w:val="24"/>
                <w:szCs w:val="24"/>
              </w:rPr>
              <w:t>, whichever is less,</w:t>
            </w:r>
            <w:r w:rsidRPr="17537069">
              <w:rPr>
                <w:rFonts w:ascii="Times New Roman" w:eastAsia="Times New Roman" w:hAnsi="Times New Roman" w:cs="Times New Roman"/>
                <w:sz w:val="24"/>
                <w:szCs w:val="24"/>
              </w:rPr>
              <w:t xml:space="preserve"> shall establish an English learner parent advisory council.</w:t>
            </w:r>
          </w:p>
          <w:p w14:paraId="7D690F36" w14:textId="77777777" w:rsidR="00B300BA" w:rsidRDefault="2AEC417D" w:rsidP="17537069">
            <w:pPr>
              <w:numPr>
                <w:ilvl w:val="0"/>
                <w:numId w:val="67"/>
              </w:numPr>
              <w:ind w:left="258" w:hanging="270"/>
              <w:rPr>
                <w:rFonts w:ascii="Times New Roman" w:eastAsia="Times New Roman" w:hAnsi="Times New Roman" w:cs="Times New Roman"/>
                <w:sz w:val="24"/>
                <w:szCs w:val="24"/>
              </w:rPr>
            </w:pPr>
            <w:r w:rsidRPr="17537069">
              <w:rPr>
                <w:rFonts w:ascii="Times New Roman" w:eastAsia="Times New Roman" w:hAnsi="Times New Roman" w:cs="Times New Roman"/>
                <w:sz w:val="24"/>
                <w:szCs w:val="24"/>
              </w:rPr>
              <w:t>Each school designated as underperforming or chronically underperforming and operating a program for English learners shall establish an English learner parent advisory council.</w:t>
            </w:r>
          </w:p>
          <w:p w14:paraId="42799070" w14:textId="77777777" w:rsidR="00B300BA" w:rsidRDefault="6E285A23" w:rsidP="17537069">
            <w:pPr>
              <w:numPr>
                <w:ilvl w:val="0"/>
                <w:numId w:val="67"/>
              </w:numPr>
              <w:ind w:left="258" w:hanging="270"/>
              <w:rPr>
                <w:rFonts w:ascii="Times New Roman" w:eastAsia="Times New Roman" w:hAnsi="Times New Roman" w:cs="Times New Roman"/>
                <w:sz w:val="24"/>
                <w:szCs w:val="24"/>
              </w:rPr>
            </w:pPr>
            <w:r w:rsidRPr="17537069">
              <w:rPr>
                <w:rFonts w:ascii="Times New Roman" w:eastAsia="Times New Roman" w:hAnsi="Times New Roman" w:cs="Times New Roman"/>
                <w:sz w:val="24"/>
                <w:szCs w:val="24"/>
              </w:rPr>
              <w:t>A school district or school required to establish a parent advisory council shall annually notify parents and guardians of ELs of the opportunity to participate in the council and shall provide</w:t>
            </w:r>
            <w:r w:rsidR="2E5232B3" w:rsidRPr="17537069">
              <w:rPr>
                <w:rFonts w:ascii="Times New Roman" w:eastAsia="Times New Roman" w:hAnsi="Times New Roman" w:cs="Times New Roman"/>
                <w:sz w:val="24"/>
                <w:szCs w:val="24"/>
              </w:rPr>
              <w:t xml:space="preserve"> the</w:t>
            </w:r>
            <w:r w:rsidRPr="17537069">
              <w:rPr>
                <w:rFonts w:ascii="Times New Roman" w:eastAsia="Times New Roman" w:hAnsi="Times New Roman" w:cs="Times New Roman"/>
                <w:sz w:val="24"/>
                <w:szCs w:val="24"/>
              </w:rPr>
              <w:t xml:space="preserve"> notification in a language the</w:t>
            </w:r>
            <w:r w:rsidR="2E5232B3" w:rsidRPr="17537069">
              <w:rPr>
                <w:rFonts w:ascii="Times New Roman" w:eastAsia="Times New Roman" w:hAnsi="Times New Roman" w:cs="Times New Roman"/>
                <w:sz w:val="24"/>
                <w:szCs w:val="24"/>
              </w:rPr>
              <w:t xml:space="preserve"> parent or guardian</w:t>
            </w:r>
            <w:r w:rsidRPr="17537069">
              <w:rPr>
                <w:rFonts w:ascii="Times New Roman" w:eastAsia="Times New Roman" w:hAnsi="Times New Roman" w:cs="Times New Roman"/>
                <w:sz w:val="24"/>
                <w:szCs w:val="24"/>
              </w:rPr>
              <w:t xml:space="preserve"> can understand. </w:t>
            </w:r>
          </w:p>
          <w:p w14:paraId="4CA70269" w14:textId="77777777" w:rsidR="00DE244C" w:rsidRPr="00DE244C" w:rsidRDefault="00DE244C" w:rsidP="00DE244C">
            <w:pPr>
              <w:rPr>
                <w:rFonts w:ascii="Times New Roman" w:eastAsia="Times New Roman" w:hAnsi="Times New Roman" w:cs="Times New Roman"/>
                <w:sz w:val="24"/>
                <w:szCs w:val="24"/>
              </w:rPr>
            </w:pPr>
          </w:p>
          <w:p w14:paraId="3E145B4C" w14:textId="75EB8075" w:rsidR="0091262A" w:rsidRPr="00356F00" w:rsidRDefault="00D7331C" w:rsidP="00D07F35">
            <w:pPr>
              <w:rPr>
                <w:rFonts w:ascii="Times New Roman" w:eastAsia="Times New Roman" w:hAnsi="Times New Roman" w:cs="Times New Roman"/>
                <w:b/>
                <w:bCs/>
              </w:rPr>
            </w:pPr>
            <w:r w:rsidRPr="00D7331C">
              <w:rPr>
                <w:rFonts w:ascii="Times New Roman" w:eastAsia="Times New Roman" w:hAnsi="Times New Roman" w:cs="Times New Roman"/>
                <w:b/>
                <w:bCs/>
                <w:sz w:val="24"/>
                <w:szCs w:val="24"/>
              </w:rPr>
              <w:t>Authority: Title VI; EEOA; ESEA, 20 U.S.C. § 6825(c)(3)(A); G.L. c. 69, § 1J(x); G.L. c. 71A, §§ 5, 6A, 12</w:t>
            </w:r>
            <w:r w:rsidRPr="00263955">
              <w:rPr>
                <w:rFonts w:ascii="Times New Roman" w:hAnsi="Times New Roman"/>
                <w:b/>
                <w:sz w:val="24"/>
              </w:rPr>
              <w:t>; 603 CMR 14.04 and 14.09.</w:t>
            </w:r>
          </w:p>
        </w:tc>
      </w:tr>
      <w:tr w:rsidR="00DE244C" w14:paraId="2515E7C8" w14:textId="77777777" w:rsidTr="00263955">
        <w:tc>
          <w:tcPr>
            <w:tcW w:w="3075" w:type="dxa"/>
            <w:shd w:val="clear" w:color="auto" w:fill="D9E2F3" w:themeFill="accent5" w:themeFillTint="33"/>
          </w:tcPr>
          <w:p w14:paraId="3760DB39" w14:textId="77777777" w:rsidR="00DE244C" w:rsidRPr="00B1055E" w:rsidRDefault="00DE244C" w:rsidP="00D07F35">
            <w:pPr>
              <w:rPr>
                <w:rFonts w:ascii="Times New Roman" w:hAnsi="Times New Roman" w:cs="Times New Roman"/>
                <w:b/>
                <w:sz w:val="24"/>
                <w:szCs w:val="24"/>
              </w:rPr>
            </w:pPr>
            <w:r w:rsidRPr="00B1055E">
              <w:rPr>
                <w:rFonts w:ascii="Times New Roman" w:hAnsi="Times New Roman" w:cs="Times New Roman"/>
                <w:b/>
                <w:sz w:val="24"/>
                <w:szCs w:val="24"/>
              </w:rPr>
              <w:t>IMPLEMENTATION GUIDANCE</w:t>
            </w:r>
          </w:p>
        </w:tc>
        <w:tc>
          <w:tcPr>
            <w:tcW w:w="9875" w:type="dxa"/>
          </w:tcPr>
          <w:p w14:paraId="19C6FA24" w14:textId="77777777" w:rsidR="00B16459" w:rsidRDefault="00820527" w:rsidP="00820527">
            <w:pPr>
              <w:numPr>
                <w:ilvl w:val="0"/>
                <w:numId w:val="1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the law, certain schools and districts are required to establish English learner parent advisory councils, but other schools and districts may also choose to establish them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increase parent involvement. </w:t>
            </w:r>
          </w:p>
          <w:p w14:paraId="01770828" w14:textId="566A1499" w:rsidR="003400D7" w:rsidRDefault="00297957" w:rsidP="00820527">
            <w:pPr>
              <w:numPr>
                <w:ilvl w:val="0"/>
                <w:numId w:val="1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guidance regarding parent advisory councils please see </w:t>
            </w:r>
            <w:hyperlink r:id="rId34" w:history="1">
              <w:r w:rsidR="00D30B38">
                <w:rPr>
                  <w:rStyle w:val="Hyperlink"/>
                  <w:rFonts w:ascii="Times New Roman" w:eastAsia="Times New Roman" w:hAnsi="Times New Roman" w:cs="Times New Roman"/>
                  <w:sz w:val="24"/>
                  <w:szCs w:val="24"/>
                </w:rPr>
                <w:t>http://www.doe.mass.edu/ele/guidance/elpac.docx</w:t>
              </w:r>
            </w:hyperlink>
            <w:r>
              <w:rPr>
                <w:rFonts w:ascii="Times New Roman" w:eastAsia="Times New Roman" w:hAnsi="Times New Roman" w:cs="Times New Roman"/>
                <w:sz w:val="24"/>
                <w:szCs w:val="24"/>
              </w:rPr>
              <w:t xml:space="preserve"> </w:t>
            </w:r>
          </w:p>
          <w:p w14:paraId="4E80882C" w14:textId="77777777" w:rsidR="005B0A74" w:rsidRPr="005B0A74" w:rsidRDefault="005B0A74" w:rsidP="005B0A74">
            <w:pPr>
              <w:numPr>
                <w:ilvl w:val="0"/>
                <w:numId w:val="1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Schools and </w:t>
            </w:r>
            <w:r w:rsidRPr="003400D7">
              <w:rPr>
                <w:rFonts w:ascii="Times New Roman" w:eastAsia="Times New Roman" w:hAnsi="Times New Roman" w:cs="Times New Roman"/>
                <w:sz w:val="24"/>
                <w:szCs w:val="24"/>
              </w:rPr>
              <w:t>district</w:t>
            </w:r>
            <w:r>
              <w:rPr>
                <w:rFonts w:ascii="Times New Roman" w:eastAsia="Times New Roman" w:hAnsi="Times New Roman" w:cs="Times New Roman"/>
                <w:sz w:val="24"/>
                <w:szCs w:val="24"/>
              </w:rPr>
              <w:t>s</w:t>
            </w:r>
            <w:r w:rsidRPr="003400D7">
              <w:rPr>
                <w:rFonts w:ascii="Times New Roman" w:eastAsia="Times New Roman" w:hAnsi="Times New Roman" w:cs="Times New Roman"/>
                <w:sz w:val="24"/>
                <w:szCs w:val="24"/>
              </w:rPr>
              <w:t xml:space="preserve"> should provide multiple opportunities and a variety of methods for parent-teacher communication.</w:t>
            </w:r>
          </w:p>
          <w:p w14:paraId="33F4EF2E" w14:textId="77777777" w:rsidR="003400D7" w:rsidRDefault="00736D7D" w:rsidP="003D0410">
            <w:pPr>
              <w:numPr>
                <w:ilvl w:val="0"/>
                <w:numId w:val="1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Districts must provide l</w:t>
            </w:r>
            <w:r w:rsidR="003400D7" w:rsidRPr="003400D7">
              <w:rPr>
                <w:rFonts w:ascii="Times New Roman" w:eastAsia="Times New Roman" w:hAnsi="Times New Roman" w:cs="Times New Roman"/>
                <w:sz w:val="24"/>
                <w:szCs w:val="24"/>
              </w:rPr>
              <w:t xml:space="preserve">anguage assistance (translation/interpretation) to all </w:t>
            </w:r>
            <w:r w:rsidR="00305473">
              <w:rPr>
                <w:rFonts w:ascii="Times New Roman" w:eastAsia="Times New Roman" w:hAnsi="Times New Roman" w:cs="Times New Roman"/>
                <w:sz w:val="24"/>
                <w:szCs w:val="24"/>
              </w:rPr>
              <w:t xml:space="preserve">limited English proficient </w:t>
            </w:r>
            <w:r w:rsidR="003400D7" w:rsidRPr="003400D7">
              <w:rPr>
                <w:rFonts w:ascii="Times New Roman" w:eastAsia="Times New Roman" w:hAnsi="Times New Roman" w:cs="Times New Roman"/>
                <w:sz w:val="24"/>
                <w:szCs w:val="24"/>
              </w:rPr>
              <w:t xml:space="preserve">parents whose </w:t>
            </w:r>
            <w:r w:rsidR="00305473">
              <w:rPr>
                <w:rFonts w:ascii="Times New Roman" w:eastAsia="Times New Roman" w:hAnsi="Times New Roman" w:cs="Times New Roman"/>
                <w:sz w:val="24"/>
                <w:szCs w:val="24"/>
              </w:rPr>
              <w:t>primary</w:t>
            </w:r>
            <w:r w:rsidR="00305473" w:rsidRPr="003400D7">
              <w:rPr>
                <w:rFonts w:ascii="Times New Roman" w:eastAsia="Times New Roman" w:hAnsi="Times New Roman" w:cs="Times New Roman"/>
                <w:sz w:val="24"/>
                <w:szCs w:val="24"/>
              </w:rPr>
              <w:t xml:space="preserve"> </w:t>
            </w:r>
            <w:r w:rsidR="003400D7" w:rsidRPr="003400D7">
              <w:rPr>
                <w:rFonts w:ascii="Times New Roman" w:eastAsia="Times New Roman" w:hAnsi="Times New Roman" w:cs="Times New Roman"/>
                <w:sz w:val="24"/>
                <w:szCs w:val="24"/>
              </w:rPr>
              <w:t>language is not English</w:t>
            </w:r>
            <w:r w:rsidR="00305473">
              <w:rPr>
                <w:rFonts w:ascii="Times New Roman" w:eastAsia="Times New Roman" w:hAnsi="Times New Roman" w:cs="Times New Roman"/>
                <w:sz w:val="24"/>
                <w:szCs w:val="24"/>
              </w:rPr>
              <w:t>,</w:t>
            </w:r>
            <w:r w:rsidR="003400D7" w:rsidRPr="003400D7">
              <w:rPr>
                <w:rFonts w:ascii="Times New Roman" w:eastAsia="Times New Roman" w:hAnsi="Times New Roman" w:cs="Times New Roman"/>
                <w:sz w:val="24"/>
                <w:szCs w:val="24"/>
              </w:rPr>
              <w:t xml:space="preserve"> even if their child is proficient in English</w:t>
            </w:r>
            <w:r w:rsidR="008D31EA">
              <w:rPr>
                <w:rFonts w:ascii="Times New Roman" w:eastAsia="Times New Roman" w:hAnsi="Times New Roman" w:cs="Times New Roman"/>
                <w:sz w:val="24"/>
                <w:szCs w:val="24"/>
              </w:rPr>
              <w:t>.</w:t>
            </w:r>
          </w:p>
          <w:p w14:paraId="4F6D0998" w14:textId="66736DAD" w:rsidR="00FD0BDA" w:rsidRPr="00667C5A" w:rsidRDefault="003400D7" w:rsidP="00667C5A">
            <w:pPr>
              <w:contextualSpacing/>
              <w:rPr>
                <w:rFonts w:ascii="Times New Roman" w:eastAsia="Times New Roman" w:hAnsi="Times New Roman" w:cs="Times New Roman"/>
                <w:sz w:val="10"/>
                <w:szCs w:val="10"/>
              </w:rPr>
            </w:pPr>
            <w:r w:rsidRPr="003400D7">
              <w:rPr>
                <w:rFonts w:ascii="Times New Roman" w:eastAsia="Times New Roman" w:hAnsi="Times New Roman" w:cs="Times New Roman"/>
                <w:sz w:val="24"/>
                <w:szCs w:val="24"/>
              </w:rPr>
              <w:t xml:space="preserve">For more information about translation/interpretation requirements, please see </w:t>
            </w:r>
            <w:hyperlink r:id="rId35" w:history="1">
              <w:r w:rsidR="00A41EA2" w:rsidRPr="00A41EA2">
                <w:rPr>
                  <w:rStyle w:val="Hyperlink"/>
                  <w:rFonts w:ascii="Times New Roman" w:hAnsi="Times New Roman" w:cs="Times New Roman"/>
                </w:rPr>
                <w:t>Guidance on English Learner Education Services and Programming</w:t>
              </w:r>
            </w:hyperlink>
            <w:r w:rsidR="00A41EA2" w:rsidRPr="00A41EA2">
              <w:rPr>
                <w:rFonts w:ascii="Times New Roman" w:hAnsi="Times New Roman" w:cs="Times New Roman"/>
              </w:rPr>
              <w:t>.</w:t>
            </w:r>
          </w:p>
        </w:tc>
      </w:tr>
      <w:tr w:rsidR="0091262A" w14:paraId="00988383" w14:textId="77777777" w:rsidTr="00263955">
        <w:tc>
          <w:tcPr>
            <w:tcW w:w="3075" w:type="dxa"/>
            <w:shd w:val="clear" w:color="auto" w:fill="D9E2F3" w:themeFill="accent5" w:themeFillTint="33"/>
          </w:tcPr>
          <w:p w14:paraId="5469BC25" w14:textId="77777777" w:rsidR="0091262A" w:rsidRPr="00D07F35" w:rsidRDefault="0091262A" w:rsidP="00D07F35">
            <w:pPr>
              <w:rPr>
                <w:rFonts w:ascii="Times New Roman" w:hAnsi="Times New Roman" w:cs="Times New Roman"/>
                <w:b/>
                <w:sz w:val="24"/>
                <w:szCs w:val="24"/>
              </w:rPr>
            </w:pPr>
            <w:r w:rsidRPr="00D07F35">
              <w:rPr>
                <w:rFonts w:ascii="Times New Roman" w:hAnsi="Times New Roman" w:cs="Times New Roman"/>
                <w:b/>
                <w:sz w:val="24"/>
                <w:szCs w:val="24"/>
              </w:rPr>
              <w:lastRenderedPageBreak/>
              <w:t>DOCUMENTATION REQUIREMENTS</w:t>
            </w:r>
          </w:p>
        </w:tc>
        <w:tc>
          <w:tcPr>
            <w:tcW w:w="9875" w:type="dxa"/>
          </w:tcPr>
          <w:p w14:paraId="498EA68E" w14:textId="114795C2" w:rsidR="00477E42" w:rsidRPr="00667C5A" w:rsidRDefault="003400D7" w:rsidP="00785725">
            <w:pPr>
              <w:pStyle w:val="ListParagraph"/>
              <w:numPr>
                <w:ilvl w:val="0"/>
                <w:numId w:val="22"/>
              </w:numPr>
              <w:spacing w:after="120"/>
              <w:ind w:left="260" w:hanging="274"/>
              <w:rPr>
                <w:rFonts w:ascii="Times New Roman" w:hAnsi="Times New Roman" w:cs="Times New Roman"/>
                <w:sz w:val="24"/>
                <w:szCs w:val="24"/>
              </w:rPr>
            </w:pPr>
            <w:r>
              <w:rPr>
                <w:rFonts w:ascii="Times New Roman" w:hAnsi="Times New Roman" w:cs="Times New Roman"/>
                <w:sz w:val="24"/>
                <w:szCs w:val="24"/>
              </w:rPr>
              <w:t xml:space="preserve">Parent </w:t>
            </w:r>
            <w:r w:rsidR="009F7331">
              <w:rPr>
                <w:rFonts w:ascii="Times New Roman" w:hAnsi="Times New Roman" w:cs="Times New Roman"/>
                <w:sz w:val="24"/>
                <w:szCs w:val="24"/>
              </w:rPr>
              <w:t xml:space="preserve">or legal guardian </w:t>
            </w:r>
            <w:r>
              <w:rPr>
                <w:rFonts w:ascii="Times New Roman" w:hAnsi="Times New Roman" w:cs="Times New Roman"/>
                <w:sz w:val="24"/>
                <w:szCs w:val="24"/>
              </w:rPr>
              <w:t>notification about</w:t>
            </w:r>
            <w:r w:rsidR="009F7331">
              <w:rPr>
                <w:rFonts w:ascii="Times New Roman" w:hAnsi="Times New Roman" w:cs="Times New Roman"/>
                <w:sz w:val="24"/>
                <w:szCs w:val="24"/>
              </w:rPr>
              <w:t xml:space="preserve"> the English learner parent advisory council</w:t>
            </w:r>
            <w:r>
              <w:rPr>
                <w:rFonts w:ascii="Times New Roman" w:hAnsi="Times New Roman" w:cs="Times New Roman"/>
                <w:sz w:val="24"/>
                <w:szCs w:val="24"/>
              </w:rPr>
              <w:t xml:space="preserve"> (only </w:t>
            </w:r>
            <w:r w:rsidR="009F7331">
              <w:rPr>
                <w:rFonts w:ascii="Times New Roman" w:hAnsi="Times New Roman" w:cs="Times New Roman"/>
                <w:sz w:val="24"/>
                <w:szCs w:val="24"/>
              </w:rPr>
              <w:t xml:space="preserve">applies to </w:t>
            </w:r>
            <w:r>
              <w:rPr>
                <w:rFonts w:ascii="Times New Roman" w:hAnsi="Times New Roman" w:cs="Times New Roman"/>
                <w:sz w:val="24"/>
                <w:szCs w:val="24"/>
              </w:rPr>
              <w:t>districts</w:t>
            </w:r>
            <w:r w:rsidR="009F7331">
              <w:rPr>
                <w:rFonts w:ascii="Times New Roman" w:hAnsi="Times New Roman" w:cs="Times New Roman"/>
                <w:sz w:val="24"/>
                <w:szCs w:val="24"/>
              </w:rPr>
              <w:t xml:space="preserve"> and schools</w:t>
            </w:r>
            <w:r>
              <w:rPr>
                <w:rFonts w:ascii="Times New Roman" w:hAnsi="Times New Roman" w:cs="Times New Roman"/>
                <w:sz w:val="24"/>
                <w:szCs w:val="24"/>
              </w:rPr>
              <w:t xml:space="preserve"> that are required to have </w:t>
            </w:r>
            <w:r w:rsidR="009F7331">
              <w:rPr>
                <w:rFonts w:ascii="Times New Roman" w:hAnsi="Times New Roman" w:cs="Times New Roman"/>
                <w:sz w:val="24"/>
                <w:szCs w:val="24"/>
              </w:rPr>
              <w:t>English learner parent advisory councils</w:t>
            </w:r>
            <w:r>
              <w:rPr>
                <w:rFonts w:ascii="Times New Roman" w:hAnsi="Times New Roman" w:cs="Times New Roman"/>
                <w:sz w:val="24"/>
                <w:szCs w:val="24"/>
              </w:rPr>
              <w:t>)</w:t>
            </w:r>
          </w:p>
        </w:tc>
      </w:tr>
      <w:tr w:rsidR="0091262A" w14:paraId="2DCD32B7" w14:textId="77777777" w:rsidTr="00263955">
        <w:tc>
          <w:tcPr>
            <w:tcW w:w="3075" w:type="dxa"/>
            <w:shd w:val="clear" w:color="auto" w:fill="D9E2F3" w:themeFill="accent5" w:themeFillTint="33"/>
          </w:tcPr>
          <w:p w14:paraId="75F9D79B" w14:textId="77777777" w:rsidR="0091262A" w:rsidRPr="00D07F35" w:rsidRDefault="0091262A" w:rsidP="00D07F35">
            <w:pPr>
              <w:rPr>
                <w:rFonts w:ascii="Times New Roman" w:hAnsi="Times New Roman" w:cs="Times New Roman"/>
                <w:b/>
                <w:sz w:val="24"/>
                <w:szCs w:val="24"/>
              </w:rPr>
            </w:pPr>
            <w:r w:rsidRPr="00D07F35">
              <w:rPr>
                <w:rFonts w:ascii="Times New Roman" w:hAnsi="Times New Roman" w:cs="Times New Roman"/>
                <w:b/>
                <w:sz w:val="24"/>
                <w:szCs w:val="24"/>
              </w:rPr>
              <w:t>RECORD REVIEW REQUIREMENTS</w:t>
            </w:r>
          </w:p>
        </w:tc>
        <w:tc>
          <w:tcPr>
            <w:tcW w:w="9875" w:type="dxa"/>
          </w:tcPr>
          <w:p w14:paraId="0CD15D29" w14:textId="77777777" w:rsidR="0091262A" w:rsidRPr="003C3080" w:rsidRDefault="003400D7" w:rsidP="00785725">
            <w:pPr>
              <w:pStyle w:val="ListParagraph"/>
              <w:numPr>
                <w:ilvl w:val="0"/>
                <w:numId w:val="23"/>
              </w:numPr>
              <w:ind w:left="258" w:hanging="270"/>
              <w:rPr>
                <w:rFonts w:ascii="Times New Roman" w:hAnsi="Times New Roman" w:cs="Times New Roman"/>
                <w:sz w:val="24"/>
                <w:szCs w:val="24"/>
              </w:rPr>
            </w:pPr>
            <w:r w:rsidRPr="003C3080">
              <w:rPr>
                <w:rFonts w:ascii="Times New Roman" w:hAnsi="Times New Roman" w:cs="Times New Roman"/>
                <w:sz w:val="24"/>
                <w:szCs w:val="24"/>
              </w:rPr>
              <w:t>Copy of notifications sent to parents</w:t>
            </w:r>
            <w:r w:rsidR="00017BF3">
              <w:rPr>
                <w:rFonts w:ascii="Times New Roman" w:hAnsi="Times New Roman" w:cs="Times New Roman"/>
                <w:sz w:val="24"/>
                <w:szCs w:val="24"/>
              </w:rPr>
              <w:t>.</w:t>
            </w:r>
          </w:p>
          <w:p w14:paraId="56EF92AF" w14:textId="77777777" w:rsidR="00477E42" w:rsidRDefault="00FD0BDA" w:rsidP="00785725">
            <w:pPr>
              <w:pStyle w:val="ListParagraph"/>
              <w:numPr>
                <w:ilvl w:val="0"/>
                <w:numId w:val="23"/>
              </w:numPr>
              <w:ind w:left="258" w:hanging="270"/>
              <w:rPr>
                <w:rFonts w:ascii="Times New Roman" w:hAnsi="Times New Roman" w:cs="Times New Roman"/>
                <w:sz w:val="24"/>
                <w:szCs w:val="24"/>
              </w:rPr>
            </w:pPr>
            <w:r w:rsidRPr="003C3080">
              <w:rPr>
                <w:rFonts w:ascii="Times New Roman" w:hAnsi="Times New Roman" w:cs="Times New Roman"/>
                <w:sz w:val="24"/>
                <w:szCs w:val="24"/>
              </w:rPr>
              <w:t xml:space="preserve">A description and documentation of </w:t>
            </w:r>
            <w:proofErr w:type="gramStart"/>
            <w:r w:rsidRPr="003C3080">
              <w:rPr>
                <w:rFonts w:ascii="Times New Roman" w:hAnsi="Times New Roman" w:cs="Times New Roman"/>
                <w:sz w:val="24"/>
                <w:szCs w:val="24"/>
              </w:rPr>
              <w:t>the means by which</w:t>
            </w:r>
            <w:proofErr w:type="gramEnd"/>
            <w:r w:rsidRPr="003C3080">
              <w:rPr>
                <w:rFonts w:ascii="Times New Roman" w:hAnsi="Times New Roman" w:cs="Times New Roman"/>
                <w:sz w:val="24"/>
                <w:szCs w:val="24"/>
              </w:rPr>
              <w:t xml:space="preserve"> the district involves parents and guardians in matters regarding their children's education </w:t>
            </w:r>
          </w:p>
          <w:p w14:paraId="551550E5" w14:textId="79C1F7F0" w:rsidR="00477E42" w:rsidRPr="00667C5A" w:rsidRDefault="00477E42" w:rsidP="00785725">
            <w:pPr>
              <w:pStyle w:val="ListParagraph"/>
              <w:numPr>
                <w:ilvl w:val="0"/>
                <w:numId w:val="23"/>
              </w:numPr>
              <w:spacing w:after="120"/>
              <w:ind w:left="260" w:hanging="274"/>
              <w:rPr>
                <w:rFonts w:ascii="Times New Roman" w:hAnsi="Times New Roman" w:cs="Times New Roman"/>
                <w:sz w:val="24"/>
                <w:szCs w:val="24"/>
              </w:rPr>
            </w:pPr>
            <w:r w:rsidRPr="00477E42">
              <w:rPr>
                <w:rFonts w:ascii="Times New Roman" w:hAnsi="Times New Roman" w:cs="Times New Roman"/>
                <w:sz w:val="24"/>
                <w:szCs w:val="24"/>
              </w:rPr>
              <w:t xml:space="preserve">Documentation of meetings held with parents or guardians regarding a student who is not making satisfactory progress toward participating and learning in a mainstream classroom.  </w:t>
            </w:r>
          </w:p>
        </w:tc>
      </w:tr>
      <w:tr w:rsidR="0091262A" w14:paraId="11FCFAE3" w14:textId="77777777" w:rsidTr="00263955">
        <w:tc>
          <w:tcPr>
            <w:tcW w:w="3075" w:type="dxa"/>
            <w:shd w:val="clear" w:color="auto" w:fill="D9E2F3" w:themeFill="accent5" w:themeFillTint="33"/>
          </w:tcPr>
          <w:p w14:paraId="341F61EF" w14:textId="77777777" w:rsidR="0091262A" w:rsidRPr="00D07F35" w:rsidRDefault="0091262A" w:rsidP="00D07F35">
            <w:pPr>
              <w:rPr>
                <w:rFonts w:ascii="Times New Roman" w:hAnsi="Times New Roman" w:cs="Times New Roman"/>
                <w:b/>
                <w:sz w:val="24"/>
                <w:szCs w:val="24"/>
              </w:rPr>
            </w:pPr>
            <w:r w:rsidRPr="00D07F35">
              <w:rPr>
                <w:rFonts w:ascii="Times New Roman" w:hAnsi="Times New Roman" w:cs="Times New Roman"/>
                <w:b/>
                <w:sz w:val="24"/>
                <w:szCs w:val="24"/>
              </w:rPr>
              <w:t>OTHER EVIDENCE</w:t>
            </w:r>
          </w:p>
        </w:tc>
        <w:tc>
          <w:tcPr>
            <w:tcW w:w="9875" w:type="dxa"/>
          </w:tcPr>
          <w:p w14:paraId="32FCE44B" w14:textId="77777777" w:rsidR="0091262A" w:rsidRPr="003C3080" w:rsidRDefault="00FD0BDA" w:rsidP="00785725">
            <w:pPr>
              <w:pStyle w:val="ListParagraph"/>
              <w:numPr>
                <w:ilvl w:val="0"/>
                <w:numId w:val="24"/>
              </w:numPr>
              <w:ind w:left="258" w:hanging="258"/>
              <w:rPr>
                <w:rFonts w:ascii="Times New Roman" w:hAnsi="Times New Roman" w:cs="Times New Roman"/>
                <w:sz w:val="24"/>
                <w:szCs w:val="24"/>
              </w:rPr>
            </w:pPr>
            <w:r w:rsidRPr="003C3080">
              <w:rPr>
                <w:rFonts w:ascii="Times New Roman" w:hAnsi="Times New Roman" w:cs="Times New Roman"/>
                <w:sz w:val="24"/>
                <w:szCs w:val="24"/>
              </w:rPr>
              <w:t>Parent surveys</w:t>
            </w:r>
          </w:p>
          <w:p w14:paraId="2ACEDC40" w14:textId="77777777" w:rsidR="00FD0BDA" w:rsidRPr="003C3080" w:rsidRDefault="00FD0BDA" w:rsidP="00785725">
            <w:pPr>
              <w:pStyle w:val="ListParagraph"/>
              <w:numPr>
                <w:ilvl w:val="0"/>
                <w:numId w:val="24"/>
              </w:numPr>
              <w:ind w:left="258" w:hanging="258"/>
              <w:rPr>
                <w:rFonts w:ascii="Times New Roman" w:hAnsi="Times New Roman" w:cs="Times New Roman"/>
                <w:sz w:val="24"/>
                <w:szCs w:val="24"/>
              </w:rPr>
            </w:pPr>
            <w:r w:rsidRPr="003C3080">
              <w:rPr>
                <w:rFonts w:ascii="Times New Roman" w:hAnsi="Times New Roman" w:cs="Times New Roman"/>
                <w:sz w:val="24"/>
                <w:szCs w:val="24"/>
              </w:rPr>
              <w:t>Staff interviews</w:t>
            </w:r>
          </w:p>
          <w:p w14:paraId="3ECE78CC" w14:textId="7074FE2E" w:rsidR="00AD19AF" w:rsidRPr="00667C5A" w:rsidRDefault="00FD0BDA" w:rsidP="00785725">
            <w:pPr>
              <w:pStyle w:val="ListParagraph"/>
              <w:numPr>
                <w:ilvl w:val="0"/>
                <w:numId w:val="24"/>
              </w:numPr>
              <w:spacing w:after="120"/>
              <w:ind w:left="259" w:hanging="259"/>
              <w:rPr>
                <w:rFonts w:ascii="Times New Roman" w:hAnsi="Times New Roman" w:cs="Times New Roman"/>
                <w:sz w:val="24"/>
                <w:szCs w:val="24"/>
              </w:rPr>
            </w:pPr>
            <w:r w:rsidRPr="003C3080">
              <w:rPr>
                <w:rFonts w:ascii="Times New Roman" w:hAnsi="Times New Roman" w:cs="Times New Roman"/>
                <w:sz w:val="24"/>
                <w:szCs w:val="24"/>
              </w:rPr>
              <w:t>Other translated documents</w:t>
            </w:r>
            <w:r w:rsidR="003024CF">
              <w:rPr>
                <w:rFonts w:ascii="Times New Roman" w:hAnsi="Times New Roman" w:cs="Times New Roman"/>
                <w:sz w:val="24"/>
                <w:szCs w:val="24"/>
              </w:rPr>
              <w:t xml:space="preserve"> related to parent notification </w:t>
            </w:r>
          </w:p>
        </w:tc>
      </w:tr>
    </w:tbl>
    <w:p w14:paraId="31318299" w14:textId="77777777" w:rsidR="0091262A" w:rsidRDefault="0091262A"/>
    <w:tbl>
      <w:tblPr>
        <w:tblStyle w:val="TableGrid"/>
        <w:tblW w:w="12950" w:type="dxa"/>
        <w:tblLook w:val="04A0" w:firstRow="1" w:lastRow="0" w:firstColumn="1" w:lastColumn="0" w:noHBand="0" w:noVBand="1"/>
        <w:tblDescription w:val="ELE 8: DECLINING ENTRY TO A PROGRAM"/>
      </w:tblPr>
      <w:tblGrid>
        <w:gridCol w:w="3090"/>
        <w:gridCol w:w="9860"/>
      </w:tblGrid>
      <w:tr w:rsidR="004E6A9D" w14:paraId="716B3ECF" w14:textId="77777777" w:rsidTr="00263955">
        <w:trPr>
          <w:tblHeader/>
        </w:trPr>
        <w:tc>
          <w:tcPr>
            <w:tcW w:w="12950" w:type="dxa"/>
            <w:gridSpan w:val="2"/>
            <w:shd w:val="clear" w:color="auto" w:fill="D9E2F3" w:themeFill="accent5" w:themeFillTint="33"/>
          </w:tcPr>
          <w:p w14:paraId="536C00E5" w14:textId="77777777" w:rsidR="004E6A9D" w:rsidRPr="00D07F35" w:rsidRDefault="004E6A9D" w:rsidP="004E6A9D">
            <w:pPr>
              <w:jc w:val="center"/>
              <w:rPr>
                <w:rFonts w:ascii="Times New Roman" w:hAnsi="Times New Roman" w:cs="Times New Roman"/>
                <w:b/>
                <w:sz w:val="28"/>
                <w:szCs w:val="28"/>
              </w:rPr>
            </w:pPr>
            <w:r w:rsidRPr="00D07F35">
              <w:rPr>
                <w:rFonts w:ascii="Times New Roman" w:hAnsi="Times New Roman" w:cs="Times New Roman"/>
                <w:b/>
                <w:sz w:val="28"/>
                <w:szCs w:val="28"/>
              </w:rPr>
              <w:t>ELE 8: DECLINING ENTRY TO A PROGRAM</w:t>
            </w:r>
          </w:p>
        </w:tc>
      </w:tr>
      <w:tr w:rsidR="004E6A9D" w14:paraId="3FBFBE21" w14:textId="77777777" w:rsidTr="00263955">
        <w:tc>
          <w:tcPr>
            <w:tcW w:w="3090" w:type="dxa"/>
            <w:shd w:val="clear" w:color="auto" w:fill="D9E2F3" w:themeFill="accent5" w:themeFillTint="33"/>
          </w:tcPr>
          <w:p w14:paraId="3A558170" w14:textId="77777777" w:rsidR="004E6A9D" w:rsidRPr="00D07F35" w:rsidRDefault="004E6A9D" w:rsidP="00D07F35">
            <w:pPr>
              <w:rPr>
                <w:rFonts w:ascii="Times New Roman" w:hAnsi="Times New Roman" w:cs="Times New Roman"/>
                <w:b/>
                <w:sz w:val="24"/>
                <w:szCs w:val="24"/>
              </w:rPr>
            </w:pPr>
            <w:r w:rsidRPr="00D07F35">
              <w:rPr>
                <w:rFonts w:ascii="Times New Roman" w:hAnsi="Times New Roman" w:cs="Times New Roman"/>
                <w:b/>
                <w:sz w:val="24"/>
                <w:szCs w:val="24"/>
              </w:rPr>
              <w:t>LEGAL REQUIREMENT</w:t>
            </w:r>
          </w:p>
        </w:tc>
        <w:tc>
          <w:tcPr>
            <w:tcW w:w="9860" w:type="dxa"/>
          </w:tcPr>
          <w:p w14:paraId="7D537170" w14:textId="77777777" w:rsidR="00AD19AF" w:rsidRDefault="00AD19AF" w:rsidP="00785725">
            <w:pPr>
              <w:pStyle w:val="ListParagraph"/>
              <w:numPr>
                <w:ilvl w:val="0"/>
                <w:numId w:val="26"/>
              </w:numPr>
              <w:ind w:left="258" w:hanging="2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parent or guardian of an English learner may withdraw the student from an English </w:t>
            </w:r>
            <w:r w:rsidR="00752449">
              <w:rPr>
                <w:rFonts w:ascii="Times New Roman" w:eastAsia="Times New Roman" w:hAnsi="Times New Roman" w:cs="Times New Roman"/>
                <w:sz w:val="24"/>
                <w:szCs w:val="24"/>
              </w:rPr>
              <w:t>learner</w:t>
            </w:r>
            <w:r>
              <w:rPr>
                <w:rFonts w:ascii="Times New Roman" w:eastAsia="Times New Roman" w:hAnsi="Times New Roman" w:cs="Times New Roman"/>
                <w:sz w:val="24"/>
                <w:szCs w:val="24"/>
              </w:rPr>
              <w:t xml:space="preserve"> education program in accordance with state and federal law.</w:t>
            </w:r>
          </w:p>
          <w:p w14:paraId="0533C808" w14:textId="77777777" w:rsidR="004E6A9D" w:rsidRDefault="00AD19AF" w:rsidP="00785725">
            <w:pPr>
              <w:pStyle w:val="ListParagraph"/>
              <w:numPr>
                <w:ilvl w:val="0"/>
                <w:numId w:val="26"/>
              </w:numPr>
              <w:ind w:left="258" w:hanging="258"/>
              <w:rPr>
                <w:rFonts w:ascii="Times New Roman" w:eastAsia="Times New Roman" w:hAnsi="Times New Roman" w:cs="Times New Roman"/>
                <w:sz w:val="24"/>
                <w:szCs w:val="24"/>
              </w:rPr>
            </w:pPr>
            <w:r>
              <w:rPr>
                <w:rFonts w:ascii="Times New Roman" w:eastAsia="Times New Roman" w:hAnsi="Times New Roman" w:cs="Times New Roman"/>
                <w:sz w:val="24"/>
                <w:szCs w:val="24"/>
              </w:rPr>
              <w:t>The di</w:t>
            </w:r>
            <w:r w:rsidR="004E6A9D" w:rsidRPr="004E6A9D">
              <w:rPr>
                <w:rFonts w:ascii="Times New Roman" w:eastAsia="Times New Roman" w:hAnsi="Times New Roman" w:cs="Times New Roman"/>
                <w:sz w:val="24"/>
                <w:szCs w:val="24"/>
              </w:rPr>
              <w:t xml:space="preserve">strict provides English language support to students whose parents have declined entry </w:t>
            </w:r>
            <w:r w:rsidR="007A7BB9">
              <w:rPr>
                <w:rFonts w:ascii="Times New Roman" w:eastAsia="Times New Roman" w:hAnsi="Times New Roman" w:cs="Times New Roman"/>
                <w:sz w:val="24"/>
                <w:szCs w:val="24"/>
              </w:rPr>
              <w:t xml:space="preserve">or withdrawn from </w:t>
            </w:r>
            <w:r w:rsidR="004E6A9D" w:rsidRPr="004E6A9D">
              <w:rPr>
                <w:rFonts w:ascii="Times New Roman" w:eastAsia="Times New Roman" w:hAnsi="Times New Roman" w:cs="Times New Roman"/>
                <w:sz w:val="24"/>
                <w:szCs w:val="24"/>
              </w:rPr>
              <w:t>a sheltered English i</w:t>
            </w:r>
            <w:r w:rsidR="003206C5">
              <w:rPr>
                <w:rFonts w:ascii="Times New Roman" w:eastAsia="Times New Roman" w:hAnsi="Times New Roman" w:cs="Times New Roman"/>
                <w:sz w:val="24"/>
                <w:szCs w:val="24"/>
              </w:rPr>
              <w:t xml:space="preserve">mmersion, dual language </w:t>
            </w:r>
            <w:r w:rsidR="00C6279E">
              <w:rPr>
                <w:rFonts w:ascii="Times New Roman" w:eastAsia="Times New Roman" w:hAnsi="Times New Roman" w:cs="Times New Roman"/>
                <w:sz w:val="24"/>
                <w:szCs w:val="24"/>
              </w:rPr>
              <w:t xml:space="preserve">education </w:t>
            </w:r>
            <w:r w:rsidR="003206C5">
              <w:rPr>
                <w:rFonts w:ascii="Times New Roman" w:eastAsia="Times New Roman" w:hAnsi="Times New Roman" w:cs="Times New Roman"/>
                <w:sz w:val="24"/>
                <w:szCs w:val="24"/>
              </w:rPr>
              <w:t>or</w:t>
            </w:r>
            <w:r w:rsidR="004E6A9D" w:rsidRPr="004E6A9D">
              <w:rPr>
                <w:rFonts w:ascii="Times New Roman" w:eastAsia="Times New Roman" w:hAnsi="Times New Roman" w:cs="Times New Roman"/>
                <w:sz w:val="24"/>
                <w:szCs w:val="24"/>
              </w:rPr>
              <w:t xml:space="preserve"> two-way immersion</w:t>
            </w:r>
            <w:r w:rsidR="00C6279E">
              <w:rPr>
                <w:rFonts w:ascii="Times New Roman" w:eastAsia="Times New Roman" w:hAnsi="Times New Roman" w:cs="Times New Roman"/>
                <w:sz w:val="24"/>
                <w:szCs w:val="24"/>
              </w:rPr>
              <w:t xml:space="preserve"> program</w:t>
            </w:r>
            <w:r w:rsidR="004E6A9D" w:rsidRPr="004E6A9D">
              <w:rPr>
                <w:rFonts w:ascii="Times New Roman" w:eastAsia="Times New Roman" w:hAnsi="Times New Roman" w:cs="Times New Roman"/>
                <w:sz w:val="24"/>
                <w:szCs w:val="24"/>
              </w:rPr>
              <w:t xml:space="preserve">, or other ELE program. </w:t>
            </w:r>
          </w:p>
          <w:p w14:paraId="2E8D9594" w14:textId="77777777" w:rsidR="00752449" w:rsidRPr="004E6A9D" w:rsidRDefault="00752449" w:rsidP="00785725">
            <w:pPr>
              <w:pStyle w:val="ListParagraph"/>
              <w:numPr>
                <w:ilvl w:val="0"/>
                <w:numId w:val="26"/>
              </w:numPr>
              <w:ind w:left="258" w:hanging="258"/>
              <w:rPr>
                <w:rFonts w:ascii="Times New Roman" w:eastAsia="Times New Roman" w:hAnsi="Times New Roman" w:cs="Times New Roman"/>
                <w:sz w:val="24"/>
                <w:szCs w:val="24"/>
              </w:rPr>
            </w:pPr>
            <w:r>
              <w:rPr>
                <w:rFonts w:ascii="Times New Roman" w:eastAsia="Times New Roman" w:hAnsi="Times New Roman" w:cs="Times New Roman"/>
                <w:sz w:val="24"/>
                <w:szCs w:val="24"/>
              </w:rPr>
              <w:t>The written confirmation of the withdrawal shall be provided annually to the school by the parent or legal guardian and such confirmation shall be retained in the student’s cumulative folder; and provided further, that the student shall retain the right to enter an E</w:t>
            </w:r>
            <w:r w:rsidR="00C6279E">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program at any time. </w:t>
            </w:r>
          </w:p>
          <w:p w14:paraId="08B00ADD" w14:textId="77777777" w:rsidR="004E6A9D" w:rsidRPr="004E6A9D" w:rsidRDefault="004E6A9D" w:rsidP="004E6A9D">
            <w:pPr>
              <w:ind w:left="360"/>
              <w:rPr>
                <w:rFonts w:ascii="Times New Roman" w:eastAsia="Times New Roman" w:hAnsi="Times New Roman" w:cs="Times New Roman"/>
                <w:b/>
                <w:bCs/>
              </w:rPr>
            </w:pPr>
          </w:p>
          <w:p w14:paraId="0591A6FC" w14:textId="6BCAD51A" w:rsidR="004E6A9D" w:rsidRDefault="00382AA1" w:rsidP="00D07F35">
            <w:r w:rsidRPr="00382AA1">
              <w:rPr>
                <w:rFonts w:ascii="Times New Roman" w:eastAsia="Times New Roman" w:hAnsi="Times New Roman" w:cs="Times New Roman"/>
                <w:b/>
                <w:bCs/>
              </w:rPr>
              <w:t>Authority: Title VI; EEOA; ESEA, 20 U.S.C. 6312(e)(3)(A)(viii); G.L. c. 71A §12; 603 CMR 14.04.</w:t>
            </w:r>
          </w:p>
        </w:tc>
      </w:tr>
      <w:tr w:rsidR="00AD19AF" w14:paraId="396BCFBC" w14:textId="77777777" w:rsidTr="00263955">
        <w:tc>
          <w:tcPr>
            <w:tcW w:w="3090" w:type="dxa"/>
            <w:shd w:val="clear" w:color="auto" w:fill="D9E2F3" w:themeFill="accent5" w:themeFillTint="33"/>
          </w:tcPr>
          <w:p w14:paraId="39EDD4C0" w14:textId="77777777" w:rsidR="00AD19AF" w:rsidRPr="00D07F35" w:rsidRDefault="00AD19AF" w:rsidP="00D07F35">
            <w:pPr>
              <w:rPr>
                <w:rFonts w:ascii="Times New Roman" w:hAnsi="Times New Roman" w:cs="Times New Roman"/>
                <w:b/>
                <w:sz w:val="24"/>
                <w:szCs w:val="24"/>
              </w:rPr>
            </w:pPr>
            <w:r w:rsidRPr="00D07F35">
              <w:rPr>
                <w:rFonts w:ascii="Times New Roman" w:hAnsi="Times New Roman" w:cs="Times New Roman"/>
                <w:b/>
                <w:sz w:val="24"/>
                <w:szCs w:val="24"/>
              </w:rPr>
              <w:lastRenderedPageBreak/>
              <w:t xml:space="preserve">IMPLEMENTATION GUIDANCE </w:t>
            </w:r>
          </w:p>
        </w:tc>
        <w:tc>
          <w:tcPr>
            <w:tcW w:w="9860" w:type="dxa"/>
          </w:tcPr>
          <w:p w14:paraId="74079EA4" w14:textId="77777777" w:rsidR="00AD19AF" w:rsidRPr="00AD19AF" w:rsidRDefault="00AD19AF" w:rsidP="00785725">
            <w:pPr>
              <w:pStyle w:val="BodyText"/>
              <w:widowControl w:val="0"/>
              <w:numPr>
                <w:ilvl w:val="0"/>
                <w:numId w:val="28"/>
              </w:numPr>
              <w:tabs>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94" w:hanging="270"/>
              <w:rPr>
                <w:rFonts w:ascii="Times New Roman" w:hAnsi="Times New Roman"/>
                <w:sz w:val="24"/>
                <w:szCs w:val="24"/>
              </w:rPr>
            </w:pPr>
            <w:r w:rsidRPr="00AD19AF">
              <w:rPr>
                <w:rFonts w:ascii="Times New Roman" w:hAnsi="Times New Roman"/>
                <w:sz w:val="24"/>
                <w:szCs w:val="24"/>
              </w:rPr>
              <w:t>Parents of ELs may notify the district of their wish to have their child</w:t>
            </w:r>
            <w:r w:rsidR="00A03C93">
              <w:rPr>
                <w:rFonts w:ascii="Times New Roman" w:hAnsi="Times New Roman"/>
                <w:sz w:val="24"/>
                <w:szCs w:val="24"/>
              </w:rPr>
              <w:t xml:space="preserve"> withdraw or</w:t>
            </w:r>
            <w:r w:rsidRPr="00AD19AF">
              <w:rPr>
                <w:rFonts w:ascii="Times New Roman" w:hAnsi="Times New Roman"/>
                <w:sz w:val="24"/>
                <w:szCs w:val="24"/>
              </w:rPr>
              <w:t xml:space="preserve"> opt out of an ELE program. The district must then place the student in a</w:t>
            </w:r>
            <w:r w:rsidR="00C6279E">
              <w:rPr>
                <w:rFonts w:ascii="Times New Roman" w:hAnsi="Times New Roman"/>
                <w:sz w:val="24"/>
                <w:szCs w:val="24"/>
              </w:rPr>
              <w:t>n English language</w:t>
            </w:r>
            <w:r w:rsidRPr="00AD19AF">
              <w:rPr>
                <w:rFonts w:ascii="Times New Roman" w:hAnsi="Times New Roman"/>
                <w:sz w:val="24"/>
                <w:szCs w:val="24"/>
              </w:rPr>
              <w:t xml:space="preserve"> general education classroom and document the parent’s notice in the student’s file. Districts should encourage parents to allow their children to participate in ELE programs for a</w:t>
            </w:r>
            <w:r w:rsidR="00A03C93">
              <w:rPr>
                <w:rFonts w:ascii="Times New Roman" w:hAnsi="Times New Roman"/>
                <w:sz w:val="24"/>
                <w:szCs w:val="24"/>
              </w:rPr>
              <w:t>t least a</w:t>
            </w:r>
            <w:r w:rsidRPr="00AD19AF">
              <w:rPr>
                <w:rFonts w:ascii="Times New Roman" w:hAnsi="Times New Roman"/>
                <w:sz w:val="24"/>
                <w:szCs w:val="24"/>
              </w:rPr>
              <w:t xml:space="preserve"> limited </w:t>
            </w:r>
            <w:proofErr w:type="gramStart"/>
            <w:r w:rsidR="00A03C93">
              <w:rPr>
                <w:rFonts w:ascii="Times New Roman" w:hAnsi="Times New Roman"/>
                <w:sz w:val="24"/>
                <w:szCs w:val="24"/>
              </w:rPr>
              <w:t xml:space="preserve">period of </w:t>
            </w:r>
            <w:r w:rsidRPr="00AD19AF">
              <w:rPr>
                <w:rFonts w:ascii="Times New Roman" w:hAnsi="Times New Roman"/>
                <w:sz w:val="24"/>
                <w:szCs w:val="24"/>
              </w:rPr>
              <w:t>time</w:t>
            </w:r>
            <w:proofErr w:type="gramEnd"/>
            <w:r w:rsidRPr="00AD19AF">
              <w:rPr>
                <w:rFonts w:ascii="Times New Roman" w:hAnsi="Times New Roman"/>
                <w:sz w:val="24"/>
                <w:szCs w:val="24"/>
              </w:rPr>
              <w:t xml:space="preserve"> before they make a final determination to opt out of the program.  </w:t>
            </w:r>
          </w:p>
          <w:p w14:paraId="635DF210" w14:textId="77777777" w:rsidR="00AD19AF" w:rsidRPr="00AD19AF" w:rsidRDefault="00AD19AF" w:rsidP="00785725">
            <w:pPr>
              <w:pStyle w:val="BodyText"/>
              <w:widowControl w:val="0"/>
              <w:numPr>
                <w:ilvl w:val="0"/>
                <w:numId w:val="27"/>
              </w:numPr>
              <w:tabs>
                <w:tab w:val="clear" w:pos="974"/>
                <w:tab w:val="left" w:pos="-720"/>
                <w:tab w:val="left" w:pos="0"/>
                <w:tab w:val="num" w:pos="294"/>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94" w:hanging="270"/>
              <w:rPr>
                <w:rFonts w:ascii="Times New Roman" w:hAnsi="Times New Roman"/>
                <w:sz w:val="24"/>
                <w:szCs w:val="24"/>
              </w:rPr>
            </w:pPr>
            <w:r w:rsidRPr="00AD19AF">
              <w:rPr>
                <w:rFonts w:ascii="Times New Roman" w:hAnsi="Times New Roman"/>
                <w:sz w:val="24"/>
                <w:szCs w:val="24"/>
              </w:rPr>
              <w:t xml:space="preserve">Districts should also continue to keep parents of </w:t>
            </w:r>
            <w:r w:rsidRPr="00BA0CF4">
              <w:rPr>
                <w:rFonts w:ascii="Times New Roman" w:hAnsi="Times New Roman"/>
                <w:sz w:val="24"/>
                <w:szCs w:val="24"/>
              </w:rPr>
              <w:t>ELs</w:t>
            </w:r>
            <w:r w:rsidRPr="00AD19AF">
              <w:rPr>
                <w:rFonts w:ascii="Times New Roman" w:hAnsi="Times New Roman"/>
                <w:sz w:val="24"/>
                <w:szCs w:val="24"/>
              </w:rPr>
              <w:t>, who have opted out, apprised of their child’s progress.</w:t>
            </w:r>
          </w:p>
          <w:p w14:paraId="261C2CA7" w14:textId="77777777" w:rsidR="00AD19AF" w:rsidRPr="00AD19AF" w:rsidRDefault="00AD19AF" w:rsidP="00785725">
            <w:pPr>
              <w:pStyle w:val="BodyText"/>
              <w:widowControl w:val="0"/>
              <w:numPr>
                <w:ilvl w:val="0"/>
                <w:numId w:val="27"/>
              </w:numPr>
              <w:tabs>
                <w:tab w:val="clear" w:pos="974"/>
                <w:tab w:val="left" w:pos="-720"/>
                <w:tab w:val="left" w:pos="0"/>
                <w:tab w:val="num" w:pos="294"/>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94" w:hanging="270"/>
              <w:rPr>
                <w:rFonts w:ascii="Times New Roman" w:hAnsi="Times New Roman"/>
                <w:sz w:val="24"/>
                <w:szCs w:val="24"/>
              </w:rPr>
            </w:pPr>
            <w:r w:rsidRPr="00AD19AF">
              <w:rPr>
                <w:rFonts w:ascii="Times New Roman" w:hAnsi="Times New Roman"/>
                <w:sz w:val="24"/>
                <w:szCs w:val="24"/>
              </w:rPr>
              <w:t xml:space="preserve">The U.S. Department of Justice and the Office of Civil Rights have interpreted the EEOA and Title VI, respectively, to require districts to take steps to provide the student meaningful access to the educational program, even if a parent has declined an </w:t>
            </w:r>
            <w:r w:rsidR="00993DE4" w:rsidRPr="00AD19AF">
              <w:rPr>
                <w:rFonts w:ascii="Times New Roman" w:hAnsi="Times New Roman"/>
                <w:sz w:val="24"/>
                <w:szCs w:val="24"/>
              </w:rPr>
              <w:t>EL</w:t>
            </w:r>
            <w:r w:rsidR="00993DE4">
              <w:rPr>
                <w:rFonts w:ascii="Times New Roman" w:hAnsi="Times New Roman"/>
                <w:sz w:val="24"/>
                <w:szCs w:val="24"/>
              </w:rPr>
              <w:t>E</w:t>
            </w:r>
            <w:r w:rsidR="00993DE4" w:rsidRPr="00AD19AF">
              <w:rPr>
                <w:rFonts w:ascii="Times New Roman" w:hAnsi="Times New Roman"/>
                <w:sz w:val="24"/>
                <w:szCs w:val="24"/>
              </w:rPr>
              <w:t xml:space="preserve"> </w:t>
            </w:r>
            <w:r w:rsidRPr="00AD19AF">
              <w:rPr>
                <w:rFonts w:ascii="Times New Roman" w:hAnsi="Times New Roman"/>
                <w:sz w:val="24"/>
                <w:szCs w:val="24"/>
              </w:rPr>
              <w:t xml:space="preserve">program. To do so, the district, at a </w:t>
            </w:r>
            <w:proofErr w:type="gramStart"/>
            <w:r w:rsidRPr="00AD19AF">
              <w:rPr>
                <w:rFonts w:ascii="Times New Roman" w:hAnsi="Times New Roman"/>
                <w:sz w:val="24"/>
                <w:szCs w:val="24"/>
              </w:rPr>
              <w:t>minimum</w:t>
            </w:r>
            <w:proofErr w:type="gramEnd"/>
            <w:r w:rsidRPr="00AD19AF">
              <w:rPr>
                <w:rFonts w:ascii="Times New Roman" w:hAnsi="Times New Roman"/>
                <w:sz w:val="24"/>
                <w:szCs w:val="24"/>
              </w:rPr>
              <w:t xml:space="preserve"> </w:t>
            </w:r>
            <w:r w:rsidR="007A7BB9">
              <w:rPr>
                <w:rFonts w:ascii="Times New Roman" w:hAnsi="Times New Roman"/>
                <w:sz w:val="24"/>
                <w:szCs w:val="24"/>
              </w:rPr>
              <w:t>should</w:t>
            </w:r>
            <w:r w:rsidR="007A7BB9" w:rsidRPr="00AD19AF">
              <w:rPr>
                <w:rFonts w:ascii="Times New Roman" w:hAnsi="Times New Roman"/>
                <w:sz w:val="24"/>
                <w:szCs w:val="24"/>
              </w:rPr>
              <w:t xml:space="preserve"> </w:t>
            </w:r>
            <w:r w:rsidRPr="00AD19AF">
              <w:rPr>
                <w:rFonts w:ascii="Times New Roman" w:hAnsi="Times New Roman"/>
                <w:sz w:val="24"/>
                <w:szCs w:val="24"/>
              </w:rPr>
              <w:t>assign the student to core academic teachers who hold the SEI Endorsement and actively monitor the student’s progress.</w:t>
            </w:r>
          </w:p>
          <w:p w14:paraId="21E9B82B" w14:textId="77777777" w:rsidR="00B93BCE" w:rsidRDefault="00AD19AF" w:rsidP="00785725">
            <w:pPr>
              <w:pStyle w:val="BodyText"/>
              <w:widowControl w:val="0"/>
              <w:numPr>
                <w:ilvl w:val="0"/>
                <w:numId w:val="27"/>
              </w:numPr>
              <w:tabs>
                <w:tab w:val="clear" w:pos="974"/>
                <w:tab w:val="left" w:pos="-720"/>
                <w:tab w:val="left" w:pos="0"/>
                <w:tab w:val="num" w:pos="294"/>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94" w:hanging="270"/>
              <w:rPr>
                <w:rFonts w:ascii="Times New Roman" w:hAnsi="Times New Roman"/>
                <w:sz w:val="24"/>
                <w:szCs w:val="24"/>
              </w:rPr>
            </w:pPr>
            <w:r w:rsidRPr="00AD19AF">
              <w:rPr>
                <w:rFonts w:ascii="Times New Roman" w:hAnsi="Times New Roman"/>
                <w:sz w:val="24"/>
                <w:szCs w:val="24"/>
              </w:rPr>
              <w:t xml:space="preserve">Where a district determines through monitoring that a student who has opted out is not </w:t>
            </w:r>
            <w:proofErr w:type="gramStart"/>
            <w:r w:rsidRPr="00AD19AF">
              <w:rPr>
                <w:rFonts w:ascii="Times New Roman" w:hAnsi="Times New Roman"/>
                <w:sz w:val="24"/>
                <w:szCs w:val="24"/>
              </w:rPr>
              <w:t>progressing,</w:t>
            </w:r>
            <w:proofErr w:type="gramEnd"/>
            <w:r w:rsidRPr="00AD19AF">
              <w:rPr>
                <w:rFonts w:ascii="Times New Roman" w:hAnsi="Times New Roman"/>
                <w:sz w:val="24"/>
                <w:szCs w:val="24"/>
              </w:rPr>
              <w:t xml:space="preserve"> without delay, the district must ensure that the student’s academic and language needs are addressed.</w:t>
            </w:r>
          </w:p>
          <w:p w14:paraId="1E4B17A0" w14:textId="77777777" w:rsidR="00752449" w:rsidRPr="00B93BCE" w:rsidRDefault="00736D7D" w:rsidP="00785725">
            <w:pPr>
              <w:pStyle w:val="BodyText"/>
              <w:widowControl w:val="0"/>
              <w:numPr>
                <w:ilvl w:val="0"/>
                <w:numId w:val="27"/>
              </w:numPr>
              <w:tabs>
                <w:tab w:val="clear" w:pos="974"/>
                <w:tab w:val="left" w:pos="-720"/>
                <w:tab w:val="left" w:pos="0"/>
                <w:tab w:val="num" w:pos="294"/>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94" w:hanging="270"/>
              <w:rPr>
                <w:rFonts w:ascii="Times New Roman" w:hAnsi="Times New Roman"/>
                <w:sz w:val="24"/>
                <w:szCs w:val="24"/>
              </w:rPr>
            </w:pPr>
            <w:r w:rsidRPr="00B93BCE">
              <w:rPr>
                <w:rFonts w:ascii="Times New Roman" w:hAnsi="Times New Roman" w:cs="Times New Roman"/>
                <w:sz w:val="24"/>
                <w:szCs w:val="24"/>
              </w:rPr>
              <w:t xml:space="preserve">Districts must still report </w:t>
            </w:r>
            <w:r w:rsidR="00AD19AF" w:rsidRPr="00B93BCE">
              <w:rPr>
                <w:rFonts w:ascii="Times New Roman" w:hAnsi="Times New Roman" w:cs="Times New Roman"/>
                <w:sz w:val="24"/>
                <w:szCs w:val="24"/>
              </w:rPr>
              <w:t>ELs</w:t>
            </w:r>
            <w:r w:rsidR="00AD19AF" w:rsidRPr="00B93BCE">
              <w:rPr>
                <w:rFonts w:ascii="Times New Roman" w:hAnsi="Times New Roman"/>
                <w:sz w:val="24"/>
                <w:szCs w:val="24"/>
              </w:rPr>
              <w:t xml:space="preserve"> whose parents have opted </w:t>
            </w:r>
            <w:r w:rsidR="00052BF0" w:rsidRPr="00B93BCE">
              <w:rPr>
                <w:rFonts w:ascii="Times New Roman" w:hAnsi="Times New Roman"/>
                <w:sz w:val="24"/>
                <w:szCs w:val="24"/>
              </w:rPr>
              <w:t xml:space="preserve">them </w:t>
            </w:r>
            <w:r w:rsidR="00AD19AF" w:rsidRPr="00B93BCE">
              <w:rPr>
                <w:rFonts w:ascii="Times New Roman" w:hAnsi="Times New Roman"/>
                <w:sz w:val="24"/>
                <w:szCs w:val="24"/>
              </w:rPr>
              <w:t>out</w:t>
            </w:r>
            <w:r w:rsidR="00052BF0" w:rsidRPr="00B93BCE">
              <w:rPr>
                <w:rFonts w:ascii="Times New Roman" w:hAnsi="Times New Roman"/>
                <w:sz w:val="24"/>
                <w:szCs w:val="24"/>
              </w:rPr>
              <w:t xml:space="preserve"> of an ELE program</w:t>
            </w:r>
            <w:r w:rsidR="00AD19AF" w:rsidRPr="00B93BCE">
              <w:rPr>
                <w:rFonts w:ascii="Times New Roman" w:hAnsi="Times New Roman"/>
                <w:sz w:val="24"/>
                <w:szCs w:val="24"/>
              </w:rPr>
              <w:t xml:space="preserve"> as </w:t>
            </w:r>
            <w:r w:rsidR="00052BF0" w:rsidRPr="00B93BCE">
              <w:rPr>
                <w:rFonts w:ascii="Times New Roman" w:hAnsi="Times New Roman"/>
                <w:sz w:val="24"/>
                <w:szCs w:val="24"/>
              </w:rPr>
              <w:t xml:space="preserve">an </w:t>
            </w:r>
            <w:r w:rsidR="00AD19AF" w:rsidRPr="00B93BCE">
              <w:rPr>
                <w:rFonts w:ascii="Times New Roman" w:hAnsi="Times New Roman"/>
                <w:sz w:val="24"/>
                <w:szCs w:val="24"/>
              </w:rPr>
              <w:t>“E</w:t>
            </w:r>
            <w:r w:rsidRPr="00B93BCE">
              <w:rPr>
                <w:rFonts w:ascii="Times New Roman" w:hAnsi="Times New Roman"/>
                <w:sz w:val="24"/>
                <w:szCs w:val="24"/>
              </w:rPr>
              <w:t>L” on the SIMS data and assess</w:t>
            </w:r>
            <w:r w:rsidR="00AD19AF" w:rsidRPr="00B93BCE">
              <w:rPr>
                <w:rFonts w:ascii="Times New Roman" w:hAnsi="Times New Roman"/>
                <w:sz w:val="24"/>
                <w:szCs w:val="24"/>
              </w:rPr>
              <w:t xml:space="preserve"> annually using ACCESS for ELLs 2.0 test. Parent notification letters are required </w:t>
            </w:r>
            <w:proofErr w:type="gramStart"/>
            <w:r w:rsidR="00AD19AF" w:rsidRPr="00B93BCE">
              <w:rPr>
                <w:rFonts w:ascii="Times New Roman" w:hAnsi="Times New Roman"/>
                <w:sz w:val="24"/>
                <w:szCs w:val="24"/>
              </w:rPr>
              <w:t>as long as</w:t>
            </w:r>
            <w:proofErr w:type="gramEnd"/>
            <w:r w:rsidR="00AD19AF" w:rsidRPr="00B93BCE">
              <w:rPr>
                <w:rFonts w:ascii="Times New Roman" w:hAnsi="Times New Roman"/>
                <w:sz w:val="24"/>
                <w:szCs w:val="24"/>
              </w:rPr>
              <w:t xml:space="preserve"> English language proficiency assessments indicate the student is not yet proficient</w:t>
            </w:r>
            <w:r w:rsidR="00052BF0" w:rsidRPr="00B93BCE">
              <w:rPr>
                <w:rFonts w:ascii="Times New Roman" w:hAnsi="Times New Roman"/>
                <w:sz w:val="24"/>
                <w:szCs w:val="24"/>
              </w:rPr>
              <w:t xml:space="preserve"> in English</w:t>
            </w:r>
            <w:r w:rsidR="00AD19AF" w:rsidRPr="00B93BCE">
              <w:rPr>
                <w:rFonts w:ascii="Times New Roman" w:hAnsi="Times New Roman"/>
                <w:sz w:val="24"/>
                <w:szCs w:val="24"/>
              </w:rPr>
              <w:t xml:space="preserve">.  </w:t>
            </w:r>
          </w:p>
          <w:p w14:paraId="41D60BF9" w14:textId="30E7CA64" w:rsidR="00752449" w:rsidRDefault="00357418" w:rsidP="00263955">
            <w:pPr>
              <w:pStyle w:val="BodyText"/>
              <w:widowControl w:val="0"/>
              <w:numPr>
                <w:ilvl w:val="0"/>
                <w:numId w:val="29"/>
              </w:numPr>
              <w:tabs>
                <w:tab w:val="left" w:pos="-720"/>
                <w:tab w:val="left" w:pos="34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42" w:hanging="270"/>
              <w:rPr>
                <w:rFonts w:ascii="Times New Roman" w:hAnsi="Times New Roman"/>
                <w:sz w:val="24"/>
                <w:szCs w:val="24"/>
              </w:rPr>
            </w:pPr>
            <w:r>
              <w:rPr>
                <w:rFonts w:ascii="Times New Roman" w:hAnsi="Times New Roman"/>
                <w:sz w:val="24"/>
                <w:szCs w:val="24"/>
              </w:rPr>
              <w:t xml:space="preserve">Parents </w:t>
            </w:r>
            <w:r w:rsidR="00672D39">
              <w:rPr>
                <w:rFonts w:ascii="Times New Roman" w:hAnsi="Times New Roman"/>
                <w:sz w:val="24"/>
                <w:szCs w:val="24"/>
              </w:rPr>
              <w:t xml:space="preserve">or legal guardians </w:t>
            </w:r>
            <w:r>
              <w:rPr>
                <w:rFonts w:ascii="Times New Roman" w:hAnsi="Times New Roman"/>
                <w:sz w:val="24"/>
                <w:szCs w:val="24"/>
              </w:rPr>
              <w:t>should provide districts with a w</w:t>
            </w:r>
            <w:r w:rsidR="00FF0F01">
              <w:rPr>
                <w:rFonts w:ascii="Times New Roman" w:hAnsi="Times New Roman"/>
                <w:sz w:val="24"/>
                <w:szCs w:val="24"/>
              </w:rPr>
              <w:t xml:space="preserve">ritten confirmation of the </w:t>
            </w:r>
            <w:r>
              <w:rPr>
                <w:rFonts w:ascii="Times New Roman" w:hAnsi="Times New Roman"/>
                <w:sz w:val="24"/>
                <w:szCs w:val="24"/>
              </w:rPr>
              <w:t>withdrawal</w:t>
            </w:r>
            <w:r w:rsidR="00FF0F01">
              <w:rPr>
                <w:rFonts w:ascii="Times New Roman" w:hAnsi="Times New Roman"/>
                <w:sz w:val="24"/>
                <w:szCs w:val="24"/>
              </w:rPr>
              <w:t xml:space="preserve"> annual</w:t>
            </w:r>
            <w:r w:rsidR="00672D39">
              <w:rPr>
                <w:rFonts w:ascii="Times New Roman" w:hAnsi="Times New Roman"/>
                <w:sz w:val="24"/>
                <w:szCs w:val="24"/>
              </w:rPr>
              <w:t xml:space="preserve">ly. Districts will keep annual written confirmation documents </w:t>
            </w:r>
            <w:r w:rsidR="00E771B2">
              <w:rPr>
                <w:rFonts w:ascii="Times New Roman" w:hAnsi="Times New Roman"/>
                <w:sz w:val="24"/>
                <w:szCs w:val="24"/>
              </w:rPr>
              <w:t>in the student’s cumulative folder</w:t>
            </w:r>
            <w:r w:rsidR="00752449">
              <w:rPr>
                <w:rFonts w:ascii="Times New Roman" w:hAnsi="Times New Roman"/>
                <w:sz w:val="24"/>
                <w:szCs w:val="24"/>
              </w:rPr>
              <w:t>.</w:t>
            </w:r>
          </w:p>
          <w:p w14:paraId="4B9627CC" w14:textId="77777777" w:rsidR="00AD19AF" w:rsidRPr="00AD19AF" w:rsidRDefault="00752449" w:rsidP="00785725">
            <w:pPr>
              <w:pStyle w:val="BodyText"/>
              <w:widowControl w:val="0"/>
              <w:numPr>
                <w:ilvl w:val="0"/>
                <w:numId w:val="29"/>
              </w:numPr>
              <w:tabs>
                <w:tab w:val="left" w:pos="-720"/>
                <w:tab w:val="left" w:pos="34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42" w:hanging="270"/>
              <w:rPr>
                <w:rFonts w:ascii="Times New Roman" w:hAnsi="Times New Roman"/>
                <w:sz w:val="24"/>
                <w:szCs w:val="24"/>
              </w:rPr>
            </w:pPr>
            <w:r>
              <w:rPr>
                <w:rFonts w:ascii="Times New Roman" w:hAnsi="Times New Roman"/>
                <w:sz w:val="24"/>
                <w:szCs w:val="24"/>
              </w:rPr>
              <w:t xml:space="preserve">Parents </w:t>
            </w:r>
            <w:r w:rsidR="00FF0F01">
              <w:rPr>
                <w:rFonts w:ascii="Times New Roman" w:hAnsi="Times New Roman"/>
                <w:sz w:val="24"/>
                <w:szCs w:val="24"/>
              </w:rPr>
              <w:t xml:space="preserve">and legal guardians </w:t>
            </w:r>
            <w:r>
              <w:rPr>
                <w:rFonts w:ascii="Times New Roman" w:hAnsi="Times New Roman"/>
                <w:sz w:val="24"/>
                <w:szCs w:val="24"/>
              </w:rPr>
              <w:t xml:space="preserve">have the right to </w:t>
            </w:r>
            <w:r w:rsidR="00FF0F01">
              <w:rPr>
                <w:rFonts w:ascii="Times New Roman" w:hAnsi="Times New Roman"/>
                <w:sz w:val="24"/>
                <w:szCs w:val="24"/>
              </w:rPr>
              <w:t xml:space="preserve">change </w:t>
            </w:r>
            <w:r>
              <w:rPr>
                <w:rFonts w:ascii="Times New Roman" w:hAnsi="Times New Roman"/>
                <w:sz w:val="24"/>
                <w:szCs w:val="24"/>
              </w:rPr>
              <w:t xml:space="preserve">their decision to opt out of ELE services and request their </w:t>
            </w:r>
            <w:r w:rsidR="00FF0F01">
              <w:rPr>
                <w:rFonts w:ascii="Times New Roman" w:hAnsi="Times New Roman"/>
                <w:sz w:val="24"/>
                <w:szCs w:val="24"/>
              </w:rPr>
              <w:t xml:space="preserve">EL </w:t>
            </w:r>
            <w:proofErr w:type="gramStart"/>
            <w:r>
              <w:rPr>
                <w:rFonts w:ascii="Times New Roman" w:hAnsi="Times New Roman"/>
                <w:sz w:val="24"/>
                <w:szCs w:val="24"/>
              </w:rPr>
              <w:t>enter into</w:t>
            </w:r>
            <w:proofErr w:type="gramEnd"/>
            <w:r>
              <w:rPr>
                <w:rFonts w:ascii="Times New Roman" w:hAnsi="Times New Roman"/>
                <w:sz w:val="24"/>
                <w:szCs w:val="24"/>
              </w:rPr>
              <w:t xml:space="preserve"> an ELE program at any time. </w:t>
            </w:r>
            <w:r w:rsidR="00AD19AF" w:rsidRPr="00AD19AF">
              <w:rPr>
                <w:rFonts w:ascii="Times New Roman" w:hAnsi="Times New Roman"/>
                <w:sz w:val="24"/>
                <w:szCs w:val="24"/>
              </w:rPr>
              <w:t xml:space="preserve"> </w:t>
            </w:r>
          </w:p>
          <w:p w14:paraId="5A819CDE" w14:textId="77777777" w:rsidR="00AD19AF" w:rsidRPr="00AD19AF" w:rsidRDefault="00AD19AF" w:rsidP="00AD19AF">
            <w:pPr>
              <w:pStyle w:val="ListParagraph"/>
              <w:ind w:left="258"/>
              <w:rPr>
                <w:rFonts w:ascii="Times New Roman" w:eastAsia="Times New Roman" w:hAnsi="Times New Roman" w:cs="Times New Roman"/>
                <w:sz w:val="24"/>
                <w:szCs w:val="24"/>
              </w:rPr>
            </w:pPr>
          </w:p>
        </w:tc>
      </w:tr>
      <w:tr w:rsidR="004E6A9D" w14:paraId="470CEC12" w14:textId="77777777" w:rsidTr="00263955">
        <w:tc>
          <w:tcPr>
            <w:tcW w:w="3090" w:type="dxa"/>
            <w:shd w:val="clear" w:color="auto" w:fill="D9E2F3" w:themeFill="accent5" w:themeFillTint="33"/>
          </w:tcPr>
          <w:p w14:paraId="780D2607" w14:textId="77777777" w:rsidR="004E6A9D" w:rsidRPr="00D07F35" w:rsidRDefault="004E6A9D" w:rsidP="00D07F35">
            <w:pPr>
              <w:rPr>
                <w:rFonts w:ascii="Times New Roman" w:hAnsi="Times New Roman" w:cs="Times New Roman"/>
                <w:b/>
                <w:sz w:val="24"/>
                <w:szCs w:val="24"/>
              </w:rPr>
            </w:pPr>
            <w:r w:rsidRPr="00D07F35">
              <w:rPr>
                <w:rFonts w:ascii="Times New Roman" w:hAnsi="Times New Roman" w:cs="Times New Roman"/>
                <w:b/>
                <w:sz w:val="24"/>
                <w:szCs w:val="24"/>
              </w:rPr>
              <w:t>DOCUMENTATION REQUIREMENTS</w:t>
            </w:r>
          </w:p>
        </w:tc>
        <w:tc>
          <w:tcPr>
            <w:tcW w:w="9860" w:type="dxa"/>
          </w:tcPr>
          <w:p w14:paraId="2B78C65E" w14:textId="77777777" w:rsidR="004E6A9D" w:rsidRPr="004E6A9D" w:rsidRDefault="004E6A9D" w:rsidP="00785725">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New Roman" w:hAnsi="Times New Roman" w:cs="Times New Roman"/>
                <w:sz w:val="24"/>
                <w:szCs w:val="24"/>
              </w:rPr>
            </w:pPr>
            <w:r w:rsidRPr="004E6A9D">
              <w:rPr>
                <w:rFonts w:ascii="Times New Roman" w:eastAsia="Times New Roman" w:hAnsi="Times New Roman" w:cs="Times New Roman"/>
                <w:sz w:val="24"/>
                <w:szCs w:val="24"/>
              </w:rPr>
              <w:t>A list of students designated as EL</w:t>
            </w:r>
            <w:r w:rsidR="00B2706E">
              <w:rPr>
                <w:rFonts w:ascii="Times New Roman" w:eastAsia="Times New Roman" w:hAnsi="Times New Roman" w:cs="Times New Roman"/>
                <w:sz w:val="24"/>
                <w:szCs w:val="24"/>
              </w:rPr>
              <w:t>s</w:t>
            </w:r>
            <w:r w:rsidRPr="004E6A9D">
              <w:rPr>
                <w:rFonts w:ascii="Times New Roman" w:eastAsia="Times New Roman" w:hAnsi="Times New Roman" w:cs="Times New Roman"/>
                <w:sz w:val="24"/>
                <w:szCs w:val="24"/>
              </w:rPr>
              <w:t xml:space="preserve"> whose parents have chosen to opt out of ELE programs</w:t>
            </w:r>
            <w:r w:rsidR="00B2706E">
              <w:rPr>
                <w:rFonts w:ascii="Times New Roman" w:eastAsia="Times New Roman" w:hAnsi="Times New Roman" w:cs="Times New Roman"/>
                <w:sz w:val="24"/>
                <w:szCs w:val="24"/>
              </w:rPr>
              <w:t>.</w:t>
            </w:r>
          </w:p>
          <w:p w14:paraId="535EC64F" w14:textId="77777777" w:rsidR="004E6A9D" w:rsidRPr="004E6A9D" w:rsidRDefault="00B2706E" w:rsidP="00785725">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4E6A9D" w:rsidRPr="004E6A9D">
              <w:rPr>
                <w:rFonts w:ascii="Times New Roman" w:eastAsia="Times New Roman" w:hAnsi="Times New Roman" w:cs="Times New Roman"/>
                <w:sz w:val="24"/>
                <w:szCs w:val="24"/>
              </w:rPr>
              <w:t xml:space="preserve">ample </w:t>
            </w:r>
            <w:r>
              <w:rPr>
                <w:rFonts w:ascii="Times New Roman" w:eastAsia="Times New Roman" w:hAnsi="Times New Roman" w:cs="Times New Roman"/>
                <w:sz w:val="24"/>
                <w:szCs w:val="24"/>
              </w:rPr>
              <w:t>written notification</w:t>
            </w:r>
            <w:r w:rsidR="00B8641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281A00">
              <w:rPr>
                <w:rFonts w:ascii="Times New Roman" w:eastAsia="Times New Roman" w:hAnsi="Times New Roman" w:cs="Times New Roman"/>
                <w:sz w:val="24"/>
                <w:szCs w:val="24"/>
              </w:rPr>
              <w:t>by</w:t>
            </w:r>
            <w:r w:rsidR="004E6A9D" w:rsidRPr="004E6A9D">
              <w:rPr>
                <w:rFonts w:ascii="Times New Roman" w:eastAsia="Times New Roman" w:hAnsi="Times New Roman" w:cs="Times New Roman"/>
                <w:sz w:val="24"/>
                <w:szCs w:val="24"/>
              </w:rPr>
              <w:t xml:space="preserve"> the parents</w:t>
            </w:r>
            <w:r>
              <w:rPr>
                <w:rFonts w:ascii="Times New Roman" w:eastAsia="Times New Roman" w:hAnsi="Times New Roman" w:cs="Times New Roman"/>
                <w:sz w:val="24"/>
                <w:szCs w:val="24"/>
              </w:rPr>
              <w:t xml:space="preserve"> or legal guardians</w:t>
            </w:r>
            <w:r w:rsidR="00B86419">
              <w:rPr>
                <w:rFonts w:ascii="Times New Roman" w:eastAsia="Times New Roman" w:hAnsi="Times New Roman" w:cs="Times New Roman"/>
                <w:sz w:val="24"/>
                <w:szCs w:val="24"/>
              </w:rPr>
              <w:t xml:space="preserve"> </w:t>
            </w:r>
            <w:r w:rsidR="00281A00">
              <w:rPr>
                <w:rFonts w:ascii="Times New Roman" w:eastAsia="Times New Roman" w:hAnsi="Times New Roman" w:cs="Times New Roman"/>
                <w:sz w:val="24"/>
                <w:szCs w:val="24"/>
              </w:rPr>
              <w:t>withdrawing an EL from</w:t>
            </w:r>
            <w:r w:rsidR="004E6A9D" w:rsidRPr="004E6A9D">
              <w:rPr>
                <w:rFonts w:ascii="Times New Roman" w:eastAsia="Times New Roman" w:hAnsi="Times New Roman" w:cs="Times New Roman"/>
                <w:sz w:val="24"/>
                <w:szCs w:val="24"/>
              </w:rPr>
              <w:t xml:space="preserve"> an ELE program</w:t>
            </w:r>
            <w:r w:rsidR="00B86419">
              <w:rPr>
                <w:rFonts w:ascii="Times New Roman" w:eastAsia="Times New Roman" w:hAnsi="Times New Roman" w:cs="Times New Roman"/>
                <w:sz w:val="24"/>
                <w:szCs w:val="24"/>
              </w:rPr>
              <w:t>, if any</w:t>
            </w:r>
            <w:r>
              <w:rPr>
                <w:rFonts w:ascii="Times New Roman" w:eastAsia="Times New Roman" w:hAnsi="Times New Roman" w:cs="Times New Roman"/>
                <w:sz w:val="24"/>
                <w:szCs w:val="24"/>
              </w:rPr>
              <w:t>.</w:t>
            </w:r>
          </w:p>
          <w:p w14:paraId="75EAAD72" w14:textId="77777777" w:rsidR="004E6A9D" w:rsidRDefault="004E6A9D" w:rsidP="001A696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pPr>
          </w:p>
        </w:tc>
      </w:tr>
      <w:tr w:rsidR="004E6A9D" w14:paraId="5A00D9D4" w14:textId="77777777" w:rsidTr="00263955">
        <w:tc>
          <w:tcPr>
            <w:tcW w:w="3090" w:type="dxa"/>
            <w:shd w:val="clear" w:color="auto" w:fill="D9E2F3" w:themeFill="accent5" w:themeFillTint="33"/>
          </w:tcPr>
          <w:p w14:paraId="55C9398B" w14:textId="77777777" w:rsidR="004E6A9D" w:rsidRPr="00D07F35" w:rsidRDefault="004E6A9D" w:rsidP="00D07F35">
            <w:pPr>
              <w:rPr>
                <w:rFonts w:ascii="Times New Roman" w:hAnsi="Times New Roman" w:cs="Times New Roman"/>
                <w:b/>
                <w:sz w:val="24"/>
                <w:szCs w:val="24"/>
              </w:rPr>
            </w:pPr>
            <w:r w:rsidRPr="00D07F35">
              <w:rPr>
                <w:rFonts w:ascii="Times New Roman" w:hAnsi="Times New Roman" w:cs="Times New Roman"/>
                <w:b/>
                <w:sz w:val="24"/>
                <w:szCs w:val="24"/>
              </w:rPr>
              <w:t>RECORD REVIEW REQUIREMENTS</w:t>
            </w:r>
          </w:p>
        </w:tc>
        <w:tc>
          <w:tcPr>
            <w:tcW w:w="9860" w:type="dxa"/>
          </w:tcPr>
          <w:p w14:paraId="23B15C85" w14:textId="77777777" w:rsidR="004E6A9D" w:rsidRPr="00AD19AF" w:rsidRDefault="004A1BE5" w:rsidP="00785725">
            <w:pPr>
              <w:pStyle w:val="ListParagraph"/>
              <w:numPr>
                <w:ilvl w:val="0"/>
                <w:numId w:val="34"/>
              </w:numPr>
              <w:ind w:left="348"/>
              <w:rPr>
                <w:rFonts w:ascii="Times New Roman" w:hAnsi="Times New Roman" w:cs="Times New Roman"/>
                <w:sz w:val="24"/>
                <w:szCs w:val="24"/>
              </w:rPr>
            </w:pPr>
            <w:r>
              <w:rPr>
                <w:rFonts w:ascii="Times New Roman" w:hAnsi="Times New Roman" w:cs="Times New Roman"/>
                <w:sz w:val="24"/>
                <w:szCs w:val="24"/>
              </w:rPr>
              <w:t>The original and the most recent o</w:t>
            </w:r>
            <w:r w:rsidR="00AD19AF" w:rsidRPr="00AD19AF">
              <w:rPr>
                <w:rFonts w:ascii="Times New Roman" w:hAnsi="Times New Roman" w:cs="Times New Roman"/>
                <w:sz w:val="24"/>
                <w:szCs w:val="24"/>
              </w:rPr>
              <w:t>pt-out request</w:t>
            </w:r>
            <w:r>
              <w:rPr>
                <w:rFonts w:ascii="Times New Roman" w:hAnsi="Times New Roman" w:cs="Times New Roman"/>
                <w:sz w:val="24"/>
                <w:szCs w:val="24"/>
              </w:rPr>
              <w:t>s</w:t>
            </w:r>
            <w:r w:rsidR="00AD19AF" w:rsidRPr="00AD19AF">
              <w:rPr>
                <w:rFonts w:ascii="Times New Roman" w:hAnsi="Times New Roman" w:cs="Times New Roman"/>
                <w:sz w:val="24"/>
                <w:szCs w:val="24"/>
              </w:rPr>
              <w:t xml:space="preserve"> by the parent</w:t>
            </w:r>
            <w:r w:rsidR="00B2706E">
              <w:rPr>
                <w:rFonts w:ascii="Times New Roman" w:hAnsi="Times New Roman" w:cs="Times New Roman"/>
                <w:sz w:val="24"/>
                <w:szCs w:val="24"/>
              </w:rPr>
              <w:t xml:space="preserve"> or legal guardian</w:t>
            </w:r>
            <w:r w:rsidR="00281A00">
              <w:rPr>
                <w:rFonts w:ascii="Times New Roman" w:hAnsi="Times New Roman" w:cs="Times New Roman"/>
                <w:sz w:val="24"/>
                <w:szCs w:val="24"/>
              </w:rPr>
              <w:t>, if any</w:t>
            </w:r>
            <w:r w:rsidR="00B2706E">
              <w:rPr>
                <w:rFonts w:ascii="Times New Roman" w:hAnsi="Times New Roman" w:cs="Times New Roman"/>
                <w:sz w:val="24"/>
                <w:szCs w:val="24"/>
              </w:rPr>
              <w:t>.</w:t>
            </w:r>
          </w:p>
          <w:p w14:paraId="663717AE" w14:textId="77777777" w:rsidR="00AD19AF" w:rsidRPr="004F6062" w:rsidRDefault="00AD19AF" w:rsidP="00785725">
            <w:pPr>
              <w:pStyle w:val="ListParagraph"/>
              <w:numPr>
                <w:ilvl w:val="0"/>
                <w:numId w:val="34"/>
              </w:numPr>
              <w:ind w:left="348"/>
              <w:rPr>
                <w:sz w:val="24"/>
                <w:szCs w:val="24"/>
              </w:rPr>
            </w:pPr>
            <w:r w:rsidRPr="00AD19AF">
              <w:rPr>
                <w:rFonts w:ascii="Times New Roman" w:hAnsi="Times New Roman" w:cs="Times New Roman"/>
                <w:sz w:val="24"/>
                <w:szCs w:val="24"/>
              </w:rPr>
              <w:t>Evidence of support provided to the student as needed</w:t>
            </w:r>
            <w:r w:rsidR="00220F94">
              <w:rPr>
                <w:rFonts w:ascii="Times New Roman" w:hAnsi="Times New Roman" w:cs="Times New Roman"/>
                <w:sz w:val="24"/>
                <w:szCs w:val="24"/>
              </w:rPr>
              <w:t>.</w:t>
            </w:r>
          </w:p>
          <w:p w14:paraId="6A946558" w14:textId="77777777" w:rsidR="00AD19AF" w:rsidRPr="00AD19AF" w:rsidRDefault="00AD19AF" w:rsidP="00B86419">
            <w:pPr>
              <w:pStyle w:val="ListParagraph"/>
              <w:ind w:left="348"/>
              <w:rPr>
                <w:sz w:val="24"/>
                <w:szCs w:val="24"/>
              </w:rPr>
            </w:pPr>
          </w:p>
        </w:tc>
      </w:tr>
      <w:tr w:rsidR="004E6A9D" w14:paraId="449187CC" w14:textId="77777777" w:rsidTr="00263955">
        <w:tc>
          <w:tcPr>
            <w:tcW w:w="3090" w:type="dxa"/>
            <w:shd w:val="clear" w:color="auto" w:fill="D9E2F3" w:themeFill="accent5" w:themeFillTint="33"/>
          </w:tcPr>
          <w:p w14:paraId="6DB17354" w14:textId="77777777" w:rsidR="004E6A9D" w:rsidRPr="00D07F35" w:rsidRDefault="004E6A9D" w:rsidP="00D07F35">
            <w:pPr>
              <w:rPr>
                <w:rFonts w:ascii="Times New Roman" w:hAnsi="Times New Roman" w:cs="Times New Roman"/>
                <w:b/>
                <w:sz w:val="24"/>
                <w:szCs w:val="24"/>
              </w:rPr>
            </w:pPr>
            <w:r w:rsidRPr="00D07F35">
              <w:rPr>
                <w:rFonts w:ascii="Times New Roman" w:hAnsi="Times New Roman" w:cs="Times New Roman"/>
                <w:b/>
                <w:sz w:val="24"/>
                <w:szCs w:val="24"/>
              </w:rPr>
              <w:lastRenderedPageBreak/>
              <w:t>OTHER EVIDENCE</w:t>
            </w:r>
          </w:p>
        </w:tc>
        <w:tc>
          <w:tcPr>
            <w:tcW w:w="9860" w:type="dxa"/>
          </w:tcPr>
          <w:p w14:paraId="4BA24B23" w14:textId="77777777" w:rsidR="00AD19AF" w:rsidRPr="00AD19AF" w:rsidRDefault="00AD19AF" w:rsidP="00785725">
            <w:pPr>
              <w:pStyle w:val="ListParagraph"/>
              <w:numPr>
                <w:ilvl w:val="0"/>
                <w:numId w:val="35"/>
              </w:numPr>
              <w:ind w:left="348"/>
              <w:rPr>
                <w:rFonts w:ascii="Times New Roman" w:hAnsi="Times New Roman" w:cs="Times New Roman"/>
                <w:sz w:val="24"/>
                <w:szCs w:val="24"/>
              </w:rPr>
            </w:pPr>
            <w:r w:rsidRPr="00AD19AF">
              <w:rPr>
                <w:rFonts w:ascii="Times New Roman" w:hAnsi="Times New Roman" w:cs="Times New Roman"/>
                <w:sz w:val="24"/>
                <w:szCs w:val="24"/>
              </w:rPr>
              <w:t>Parent surveys</w:t>
            </w:r>
          </w:p>
          <w:p w14:paraId="2C294DAA" w14:textId="77777777" w:rsidR="00AD19AF" w:rsidRPr="00AD19AF" w:rsidRDefault="00AD19AF" w:rsidP="00785725">
            <w:pPr>
              <w:pStyle w:val="ListParagraph"/>
              <w:numPr>
                <w:ilvl w:val="0"/>
                <w:numId w:val="35"/>
              </w:numPr>
              <w:spacing w:after="160" w:line="259" w:lineRule="auto"/>
              <w:ind w:left="348"/>
              <w:rPr>
                <w:rFonts w:ascii="Times New Roman" w:hAnsi="Times New Roman" w:cs="Times New Roman"/>
                <w:sz w:val="24"/>
                <w:szCs w:val="24"/>
              </w:rPr>
            </w:pPr>
            <w:r w:rsidRPr="00AD19AF">
              <w:rPr>
                <w:rFonts w:ascii="Times New Roman" w:hAnsi="Times New Roman" w:cs="Times New Roman"/>
                <w:sz w:val="24"/>
                <w:szCs w:val="24"/>
              </w:rPr>
              <w:t>Staff interviews</w:t>
            </w:r>
          </w:p>
          <w:p w14:paraId="47954554" w14:textId="77777777" w:rsidR="004E6A9D" w:rsidRPr="00AD19AF" w:rsidRDefault="004E6A9D" w:rsidP="00D07F35">
            <w:pPr>
              <w:rPr>
                <w:sz w:val="24"/>
                <w:szCs w:val="24"/>
              </w:rPr>
            </w:pPr>
          </w:p>
        </w:tc>
      </w:tr>
    </w:tbl>
    <w:p w14:paraId="1E13869C" w14:textId="77777777" w:rsidR="004E6A9D" w:rsidRDefault="004E6A9D"/>
    <w:p w14:paraId="6E1FDEEB" w14:textId="77777777" w:rsidR="004E6A9D" w:rsidRDefault="004E6A9D"/>
    <w:p w14:paraId="57B7CBD0" w14:textId="77777777" w:rsidR="004E6A9D" w:rsidRDefault="004E6A9D"/>
    <w:p w14:paraId="4112E0E0" w14:textId="77777777" w:rsidR="00EA5B30" w:rsidRDefault="00EA5B30"/>
    <w:tbl>
      <w:tblPr>
        <w:tblStyle w:val="TableGrid"/>
        <w:tblW w:w="12950" w:type="dxa"/>
        <w:tblLook w:val="04A0" w:firstRow="1" w:lastRow="0" w:firstColumn="1" w:lastColumn="0" w:noHBand="0" w:noVBand="1"/>
        <w:tblDescription w:val="ELE 10: PARENTAL NOTIFICATION"/>
      </w:tblPr>
      <w:tblGrid>
        <w:gridCol w:w="3045"/>
        <w:gridCol w:w="9905"/>
      </w:tblGrid>
      <w:tr w:rsidR="0091262A" w14:paraId="04EEFB33" w14:textId="77777777" w:rsidTr="00263955">
        <w:trPr>
          <w:tblHeader/>
        </w:trPr>
        <w:tc>
          <w:tcPr>
            <w:tcW w:w="12950" w:type="dxa"/>
            <w:gridSpan w:val="2"/>
            <w:shd w:val="clear" w:color="auto" w:fill="D9E2F3" w:themeFill="accent5" w:themeFillTint="33"/>
          </w:tcPr>
          <w:p w14:paraId="0C49C3F3" w14:textId="77777777" w:rsidR="0091262A" w:rsidRPr="00D07F35" w:rsidRDefault="00D51824" w:rsidP="00D51824">
            <w:pPr>
              <w:jc w:val="center"/>
              <w:rPr>
                <w:rFonts w:ascii="Times New Roman" w:hAnsi="Times New Roman" w:cs="Times New Roman"/>
                <w:b/>
                <w:sz w:val="28"/>
                <w:szCs w:val="28"/>
              </w:rPr>
            </w:pPr>
            <w:r w:rsidRPr="00D07F35">
              <w:rPr>
                <w:rFonts w:ascii="Times New Roman" w:hAnsi="Times New Roman" w:cs="Times New Roman"/>
                <w:b/>
                <w:sz w:val="28"/>
                <w:szCs w:val="28"/>
              </w:rPr>
              <w:t>ELE 10</w:t>
            </w:r>
            <w:r w:rsidR="0091262A" w:rsidRPr="00D07F35">
              <w:rPr>
                <w:rFonts w:ascii="Times New Roman" w:hAnsi="Times New Roman" w:cs="Times New Roman"/>
                <w:b/>
                <w:sz w:val="28"/>
                <w:szCs w:val="28"/>
              </w:rPr>
              <w:t xml:space="preserve">: </w:t>
            </w:r>
            <w:r w:rsidRPr="00D07F35">
              <w:rPr>
                <w:rFonts w:ascii="Times New Roman" w:hAnsi="Times New Roman" w:cs="Times New Roman"/>
                <w:b/>
                <w:sz w:val="28"/>
                <w:szCs w:val="28"/>
              </w:rPr>
              <w:t>PARENTAL NOTIFICATION</w:t>
            </w:r>
          </w:p>
        </w:tc>
      </w:tr>
      <w:tr w:rsidR="0091262A" w14:paraId="0E53E48D" w14:textId="77777777" w:rsidTr="00263955">
        <w:tc>
          <w:tcPr>
            <w:tcW w:w="3045" w:type="dxa"/>
            <w:shd w:val="clear" w:color="auto" w:fill="D9E2F3" w:themeFill="accent5" w:themeFillTint="33"/>
          </w:tcPr>
          <w:p w14:paraId="5F2796A9" w14:textId="77777777" w:rsidR="0091262A" w:rsidRPr="00D07F35" w:rsidRDefault="0091262A" w:rsidP="00D07F35">
            <w:pPr>
              <w:rPr>
                <w:rFonts w:ascii="Times New Roman" w:hAnsi="Times New Roman" w:cs="Times New Roman"/>
                <w:b/>
                <w:sz w:val="24"/>
                <w:szCs w:val="24"/>
              </w:rPr>
            </w:pPr>
            <w:r w:rsidRPr="00D07F35">
              <w:rPr>
                <w:rFonts w:ascii="Times New Roman" w:hAnsi="Times New Roman" w:cs="Times New Roman"/>
                <w:b/>
                <w:sz w:val="24"/>
                <w:szCs w:val="24"/>
              </w:rPr>
              <w:t>LEGAL REQUIREMENT</w:t>
            </w:r>
          </w:p>
        </w:tc>
        <w:tc>
          <w:tcPr>
            <w:tcW w:w="9905" w:type="dxa"/>
          </w:tcPr>
          <w:p w14:paraId="0CCBC802" w14:textId="77777777" w:rsidR="00401BBD" w:rsidRPr="004A1BE5" w:rsidRDefault="0063359D" w:rsidP="00785725">
            <w:pPr>
              <w:widowControl w:val="0"/>
              <w:numPr>
                <w:ilvl w:val="0"/>
                <w:numId w:val="30"/>
              </w:numPr>
              <w:tabs>
                <w:tab w:val="num" w:pos="294"/>
              </w:tabs>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State law parental notification</w:t>
            </w:r>
            <w:r w:rsidR="00B31EFA">
              <w:rPr>
                <w:rFonts w:ascii="Times New Roman" w:eastAsia="Times New Roman" w:hAnsi="Times New Roman" w:cs="Times New Roman"/>
                <w:sz w:val="24"/>
                <w:szCs w:val="24"/>
              </w:rPr>
              <w:t xml:space="preserve"> requirement</w:t>
            </w:r>
            <w:r>
              <w:rPr>
                <w:rFonts w:ascii="Times New Roman" w:eastAsia="Times New Roman" w:hAnsi="Times New Roman" w:cs="Times New Roman"/>
                <w:sz w:val="24"/>
                <w:szCs w:val="24"/>
              </w:rPr>
              <w:t xml:space="preserve">: </w:t>
            </w:r>
            <w:r w:rsidR="00401BBD" w:rsidRPr="004A1BE5">
              <w:rPr>
                <w:rFonts w:ascii="Times New Roman" w:eastAsia="Times New Roman" w:hAnsi="Times New Roman" w:cs="Times New Roman"/>
                <w:sz w:val="24"/>
                <w:szCs w:val="24"/>
              </w:rPr>
              <w:t>School districts shall, at least annually, inform the parents or legal guardians of E</w:t>
            </w:r>
            <w:r w:rsidR="00401BBD">
              <w:rPr>
                <w:rFonts w:ascii="Times New Roman" w:eastAsia="Times New Roman" w:hAnsi="Times New Roman" w:cs="Times New Roman"/>
                <w:sz w:val="24"/>
                <w:szCs w:val="24"/>
              </w:rPr>
              <w:t>L</w:t>
            </w:r>
            <w:r w:rsidR="00401BBD" w:rsidRPr="004A1BE5">
              <w:rPr>
                <w:rFonts w:ascii="Times New Roman" w:eastAsia="Times New Roman" w:hAnsi="Times New Roman" w:cs="Times New Roman"/>
                <w:sz w:val="24"/>
                <w:szCs w:val="24"/>
              </w:rPr>
              <w:t>s of their rights to:</w:t>
            </w:r>
          </w:p>
          <w:p w14:paraId="00C4BCD0" w14:textId="77777777" w:rsidR="00401BBD" w:rsidRPr="004A1BE5" w:rsidRDefault="00401BBD" w:rsidP="00785725">
            <w:pPr>
              <w:widowControl w:val="0"/>
              <w:numPr>
                <w:ilvl w:val="1"/>
                <w:numId w:val="31"/>
              </w:numPr>
              <w:tabs>
                <w:tab w:val="clear" w:pos="1800"/>
                <w:tab w:val="num" w:pos="1440"/>
              </w:tabs>
              <w:spacing w:after="160" w:line="259" w:lineRule="auto"/>
              <w:ind w:left="1068" w:hanging="180"/>
              <w:contextualSpacing/>
              <w:rPr>
                <w:rFonts w:ascii="Times New Roman" w:eastAsia="Times New Roman" w:hAnsi="Times New Roman" w:cs="Times New Roman"/>
                <w:sz w:val="24"/>
                <w:szCs w:val="24"/>
              </w:rPr>
            </w:pPr>
            <w:r w:rsidRPr="004A1BE5">
              <w:rPr>
                <w:rFonts w:ascii="Times New Roman" w:eastAsia="Times New Roman" w:hAnsi="Times New Roman" w:cs="Times New Roman"/>
                <w:sz w:val="24"/>
                <w:szCs w:val="24"/>
              </w:rPr>
              <w:t>choose a language acquisition program among those offered by the school district;</w:t>
            </w:r>
          </w:p>
          <w:p w14:paraId="168C2100" w14:textId="77777777" w:rsidR="00401BBD" w:rsidRPr="004A1BE5" w:rsidRDefault="00401BBD" w:rsidP="00785725">
            <w:pPr>
              <w:widowControl w:val="0"/>
              <w:numPr>
                <w:ilvl w:val="1"/>
                <w:numId w:val="31"/>
              </w:numPr>
              <w:tabs>
                <w:tab w:val="clear" w:pos="1800"/>
                <w:tab w:val="num" w:pos="1440"/>
              </w:tabs>
              <w:spacing w:after="160" w:line="259" w:lineRule="auto"/>
              <w:ind w:left="1068" w:hanging="180"/>
              <w:contextualSpacing/>
              <w:rPr>
                <w:rFonts w:ascii="Times New Roman" w:eastAsia="Times New Roman" w:hAnsi="Times New Roman" w:cs="Times New Roman"/>
                <w:sz w:val="24"/>
                <w:szCs w:val="24"/>
              </w:rPr>
            </w:pPr>
            <w:r w:rsidRPr="004A1BE5">
              <w:rPr>
                <w:rFonts w:ascii="Times New Roman" w:eastAsia="Times New Roman" w:hAnsi="Times New Roman" w:cs="Times New Roman"/>
                <w:sz w:val="24"/>
                <w:szCs w:val="24"/>
              </w:rPr>
              <w:t>request a new language acquisition program; or</w:t>
            </w:r>
          </w:p>
          <w:p w14:paraId="18DAC1A3" w14:textId="77777777" w:rsidR="00401BBD" w:rsidRPr="004A1BE5" w:rsidRDefault="00401BBD" w:rsidP="00785725">
            <w:pPr>
              <w:widowControl w:val="0"/>
              <w:numPr>
                <w:ilvl w:val="1"/>
                <w:numId w:val="31"/>
              </w:numPr>
              <w:tabs>
                <w:tab w:val="clear" w:pos="1800"/>
                <w:tab w:val="num" w:pos="1440"/>
              </w:tabs>
              <w:spacing w:after="160" w:line="259" w:lineRule="auto"/>
              <w:ind w:left="1068" w:hanging="180"/>
              <w:contextualSpacing/>
              <w:rPr>
                <w:rFonts w:ascii="Times New Roman" w:eastAsia="Times New Roman" w:hAnsi="Times New Roman" w:cs="Times New Roman"/>
                <w:sz w:val="24"/>
                <w:szCs w:val="24"/>
              </w:rPr>
            </w:pPr>
            <w:r w:rsidRPr="004A1BE5">
              <w:rPr>
                <w:rFonts w:ascii="Times New Roman" w:eastAsia="Times New Roman" w:hAnsi="Times New Roman" w:cs="Times New Roman"/>
                <w:sz w:val="24"/>
                <w:szCs w:val="24"/>
              </w:rPr>
              <w:t>withdraw a student from a language acquisition program.</w:t>
            </w:r>
          </w:p>
          <w:p w14:paraId="1B4357E1" w14:textId="77777777" w:rsidR="00401BBD" w:rsidRPr="00357C0E" w:rsidRDefault="00401BBD" w:rsidP="00401BBD">
            <w:pPr>
              <w:widowControl w:val="0"/>
              <w:ind w:left="360"/>
              <w:rPr>
                <w:rFonts w:ascii="Times New Roman" w:eastAsia="Times New Roman" w:hAnsi="Times New Roman" w:cs="Times New Roman"/>
                <w:sz w:val="24"/>
                <w:szCs w:val="24"/>
              </w:rPr>
            </w:pPr>
            <w:r w:rsidRPr="004A1BE5">
              <w:rPr>
                <w:rFonts w:ascii="Times New Roman" w:eastAsia="Times New Roman" w:hAnsi="Times New Roman" w:cs="Times New Roman"/>
                <w:sz w:val="24"/>
                <w:szCs w:val="24"/>
              </w:rPr>
              <w:t xml:space="preserve">Notice shall be sent by mail </w:t>
            </w:r>
            <w:r w:rsidRPr="0098295A">
              <w:rPr>
                <w:rFonts w:ascii="Times New Roman" w:eastAsia="Times New Roman" w:hAnsi="Times New Roman" w:cs="Times New Roman"/>
                <w:b/>
                <w:sz w:val="24"/>
                <w:szCs w:val="24"/>
              </w:rPr>
              <w:t xml:space="preserve">no later than 10 days after the enrollment </w:t>
            </w:r>
            <w:r w:rsidRPr="004A1BE5">
              <w:rPr>
                <w:rFonts w:ascii="Times New Roman" w:eastAsia="Times New Roman" w:hAnsi="Times New Roman" w:cs="Times New Roman"/>
                <w:sz w:val="24"/>
                <w:szCs w:val="24"/>
              </w:rPr>
              <w:t>of the student in the school district.</w:t>
            </w:r>
            <w:r>
              <w:rPr>
                <w:rFonts w:ascii="Times New Roman" w:eastAsia="Times New Roman" w:hAnsi="Times New Roman" w:cs="Times New Roman"/>
                <w:sz w:val="24"/>
                <w:szCs w:val="24"/>
              </w:rPr>
              <w:t xml:space="preserve"> </w:t>
            </w:r>
            <w:r w:rsidRPr="00357C0E">
              <w:rPr>
                <w:rFonts w:ascii="Times New Roman" w:eastAsia="Times New Roman" w:hAnsi="Times New Roman" w:cs="Times New Roman"/>
                <w:sz w:val="24"/>
                <w:szCs w:val="24"/>
              </w:rPr>
              <w:t>The notice shall, to the extent possible:</w:t>
            </w:r>
          </w:p>
          <w:p w14:paraId="018F23C7" w14:textId="77777777" w:rsidR="00401BBD" w:rsidRPr="004A1BE5" w:rsidRDefault="00401BBD" w:rsidP="00785725">
            <w:pPr>
              <w:pStyle w:val="ListParagraph"/>
              <w:widowControl w:val="0"/>
              <w:numPr>
                <w:ilvl w:val="1"/>
                <w:numId w:val="30"/>
              </w:numPr>
              <w:tabs>
                <w:tab w:val="clear" w:pos="1800"/>
                <w:tab w:val="num" w:pos="1440"/>
              </w:tabs>
              <w:spacing w:after="160" w:line="259" w:lineRule="auto"/>
              <w:ind w:left="1068" w:hanging="270"/>
              <w:rPr>
                <w:rFonts w:ascii="Times New Roman" w:eastAsia="Times New Roman" w:hAnsi="Times New Roman" w:cs="Times New Roman"/>
                <w:sz w:val="24"/>
                <w:szCs w:val="24"/>
              </w:rPr>
            </w:pPr>
            <w:r w:rsidRPr="004A1BE5">
              <w:rPr>
                <w:rFonts w:ascii="Times New Roman" w:eastAsia="Times New Roman" w:hAnsi="Times New Roman" w:cs="Times New Roman"/>
                <w:sz w:val="24"/>
                <w:szCs w:val="24"/>
              </w:rPr>
              <w:t>be in a language that is understandable to the parents or legal guardians;</w:t>
            </w:r>
          </w:p>
          <w:p w14:paraId="6B5C3AA2" w14:textId="77777777" w:rsidR="00401BBD" w:rsidRPr="004A1BE5" w:rsidRDefault="00401BBD" w:rsidP="00785725">
            <w:pPr>
              <w:pStyle w:val="ListParagraph"/>
              <w:widowControl w:val="0"/>
              <w:numPr>
                <w:ilvl w:val="1"/>
                <w:numId w:val="30"/>
              </w:numPr>
              <w:tabs>
                <w:tab w:val="clear" w:pos="1800"/>
                <w:tab w:val="num" w:pos="1440"/>
              </w:tabs>
              <w:spacing w:after="160" w:line="259" w:lineRule="auto"/>
              <w:ind w:left="1068" w:hanging="270"/>
              <w:rPr>
                <w:rFonts w:ascii="Times New Roman" w:eastAsia="Times New Roman" w:hAnsi="Times New Roman" w:cs="Times New Roman"/>
                <w:sz w:val="24"/>
                <w:szCs w:val="24"/>
              </w:rPr>
            </w:pPr>
            <w:r w:rsidRPr="004A1BE5">
              <w:rPr>
                <w:rFonts w:ascii="Times New Roman" w:eastAsia="Times New Roman" w:hAnsi="Times New Roman" w:cs="Times New Roman"/>
                <w:sz w:val="24"/>
                <w:szCs w:val="24"/>
              </w:rPr>
              <w:t xml:space="preserve">contain a simple, easy to understand description of the purpose, method and content of the available </w:t>
            </w:r>
            <w:proofErr w:type="gramStart"/>
            <w:r w:rsidRPr="004A1BE5">
              <w:rPr>
                <w:rFonts w:ascii="Times New Roman" w:eastAsia="Times New Roman" w:hAnsi="Times New Roman" w:cs="Times New Roman"/>
                <w:sz w:val="24"/>
                <w:szCs w:val="24"/>
              </w:rPr>
              <w:t>programs;</w:t>
            </w:r>
            <w:proofErr w:type="gramEnd"/>
            <w:r w:rsidRPr="004A1BE5">
              <w:rPr>
                <w:rFonts w:ascii="Times New Roman" w:eastAsia="Times New Roman" w:hAnsi="Times New Roman" w:cs="Times New Roman"/>
                <w:sz w:val="24"/>
                <w:szCs w:val="24"/>
              </w:rPr>
              <w:t xml:space="preserve"> </w:t>
            </w:r>
          </w:p>
          <w:p w14:paraId="4C4236ED" w14:textId="77777777" w:rsidR="00401BBD" w:rsidRPr="004A1BE5" w:rsidRDefault="00401BBD" w:rsidP="00785725">
            <w:pPr>
              <w:pStyle w:val="ListParagraph"/>
              <w:widowControl w:val="0"/>
              <w:numPr>
                <w:ilvl w:val="1"/>
                <w:numId w:val="30"/>
              </w:numPr>
              <w:tabs>
                <w:tab w:val="clear" w:pos="1800"/>
                <w:tab w:val="num" w:pos="1440"/>
              </w:tabs>
              <w:spacing w:after="160" w:line="259" w:lineRule="auto"/>
              <w:ind w:left="1068" w:hanging="270"/>
              <w:rPr>
                <w:rFonts w:ascii="Times New Roman" w:eastAsia="Times New Roman" w:hAnsi="Times New Roman" w:cs="Times New Roman"/>
                <w:sz w:val="24"/>
                <w:szCs w:val="24"/>
              </w:rPr>
            </w:pPr>
            <w:r w:rsidRPr="004A1BE5">
              <w:rPr>
                <w:rFonts w:ascii="Times New Roman" w:eastAsia="Times New Roman" w:hAnsi="Times New Roman" w:cs="Times New Roman"/>
                <w:sz w:val="24"/>
                <w:szCs w:val="24"/>
              </w:rPr>
              <w:t>inform the parent or legal guardian of the right to visit an E</w:t>
            </w:r>
            <w:r>
              <w:rPr>
                <w:rFonts w:ascii="Times New Roman" w:eastAsia="Times New Roman" w:hAnsi="Times New Roman" w:cs="Times New Roman"/>
                <w:sz w:val="24"/>
                <w:szCs w:val="24"/>
              </w:rPr>
              <w:t>LE</w:t>
            </w:r>
            <w:r w:rsidRPr="004A1BE5">
              <w:rPr>
                <w:rFonts w:ascii="Times New Roman" w:eastAsia="Times New Roman" w:hAnsi="Times New Roman" w:cs="Times New Roman"/>
                <w:sz w:val="24"/>
                <w:szCs w:val="24"/>
              </w:rPr>
              <w:t xml:space="preserve"> program in the school district; and</w:t>
            </w:r>
          </w:p>
          <w:p w14:paraId="2341F63F" w14:textId="77777777" w:rsidR="00401BBD" w:rsidRDefault="00401BBD" w:rsidP="00785725">
            <w:pPr>
              <w:pStyle w:val="ListParagraph"/>
              <w:widowControl w:val="0"/>
              <w:numPr>
                <w:ilvl w:val="1"/>
                <w:numId w:val="30"/>
              </w:numPr>
              <w:tabs>
                <w:tab w:val="clear" w:pos="1800"/>
                <w:tab w:val="num" w:pos="1440"/>
              </w:tabs>
              <w:spacing w:after="160" w:line="259" w:lineRule="auto"/>
              <w:ind w:left="1068" w:hanging="270"/>
              <w:rPr>
                <w:rFonts w:ascii="Times New Roman" w:eastAsia="Times New Roman" w:hAnsi="Times New Roman" w:cs="Times New Roman"/>
                <w:sz w:val="24"/>
                <w:szCs w:val="24"/>
              </w:rPr>
            </w:pPr>
            <w:r w:rsidRPr="004A1BE5">
              <w:rPr>
                <w:rFonts w:ascii="Times New Roman" w:eastAsia="Times New Roman" w:hAnsi="Times New Roman" w:cs="Times New Roman"/>
                <w:sz w:val="24"/>
                <w:szCs w:val="24"/>
              </w:rPr>
              <w:t xml:space="preserve">inform the parent or legal guardian of available conferences or meetings to learn more about the English learner programs offered in the school district. </w:t>
            </w:r>
          </w:p>
          <w:p w14:paraId="349081B0" w14:textId="77777777" w:rsidR="005B0A74" w:rsidRPr="00A269A5" w:rsidRDefault="005B0A74" w:rsidP="00785725">
            <w:pPr>
              <w:widowControl w:val="0"/>
              <w:numPr>
                <w:ilvl w:val="0"/>
                <w:numId w:val="30"/>
              </w:numPr>
              <w:tabs>
                <w:tab w:val="left" w:pos="294"/>
              </w:tabs>
              <w:ind w:left="294"/>
              <w:rPr>
                <w:rFonts w:ascii="Times New Roman" w:eastAsia="Times New Roman" w:hAnsi="Times New Roman" w:cs="Times New Roman"/>
                <w:sz w:val="24"/>
                <w:szCs w:val="24"/>
              </w:rPr>
            </w:pPr>
            <w:r>
              <w:rPr>
                <w:rFonts w:ascii="Times New Roman" w:eastAsia="Times New Roman" w:hAnsi="Times New Roman" w:cs="Times New Roman"/>
                <w:sz w:val="24"/>
                <w:szCs w:val="24"/>
              </w:rPr>
              <w:t>Federal law parental notification requirement: Each local educational agency will inform parents of an English learner identified for participation or participating in an ELE program, of:</w:t>
            </w:r>
          </w:p>
          <w:p w14:paraId="26CC1C9F" w14:textId="77777777" w:rsidR="005B0A74" w:rsidRPr="00483B6B" w:rsidRDefault="005B0A74" w:rsidP="00785725">
            <w:pPr>
              <w:widowControl w:val="0"/>
              <w:numPr>
                <w:ilvl w:val="0"/>
                <w:numId w:val="53"/>
              </w:numPr>
              <w:tabs>
                <w:tab w:val="left" w:pos="384"/>
              </w:tabs>
              <w:rPr>
                <w:rFonts w:ascii="Times New Roman" w:eastAsia="Times New Roman" w:hAnsi="Times New Roman" w:cs="Times New Roman"/>
                <w:sz w:val="24"/>
                <w:szCs w:val="24"/>
              </w:rPr>
            </w:pPr>
            <w:r w:rsidRPr="00A269A5">
              <w:rPr>
                <w:rFonts w:ascii="Times New Roman" w:eastAsia="Times New Roman" w:hAnsi="Times New Roman" w:cs="Times New Roman"/>
                <w:sz w:val="24"/>
                <w:szCs w:val="24"/>
              </w:rPr>
              <w:t xml:space="preserve">the reasons for </w:t>
            </w:r>
            <w:r>
              <w:rPr>
                <w:rFonts w:ascii="Times New Roman" w:eastAsia="Times New Roman" w:hAnsi="Times New Roman" w:cs="Times New Roman"/>
                <w:sz w:val="24"/>
                <w:szCs w:val="24"/>
              </w:rPr>
              <w:t xml:space="preserve">the </w:t>
            </w:r>
            <w:r w:rsidRPr="00A269A5">
              <w:rPr>
                <w:rFonts w:ascii="Times New Roman" w:eastAsia="Times New Roman" w:hAnsi="Times New Roman" w:cs="Times New Roman"/>
                <w:sz w:val="24"/>
                <w:szCs w:val="24"/>
              </w:rPr>
              <w:t xml:space="preserve">identification of </w:t>
            </w:r>
            <w:r>
              <w:rPr>
                <w:rFonts w:ascii="Times New Roman" w:eastAsia="Times New Roman" w:hAnsi="Times New Roman" w:cs="Times New Roman"/>
                <w:sz w:val="24"/>
                <w:szCs w:val="24"/>
              </w:rPr>
              <w:t>their child as an English learner and in need of placement in a language instruction educational program;</w:t>
            </w:r>
          </w:p>
          <w:p w14:paraId="7F72D7E0" w14:textId="77777777" w:rsidR="005B0A74" w:rsidRPr="00A269A5" w:rsidRDefault="005B0A74" w:rsidP="00785725">
            <w:pPr>
              <w:widowControl w:val="0"/>
              <w:numPr>
                <w:ilvl w:val="0"/>
                <w:numId w:val="53"/>
              </w:numPr>
              <w:tabs>
                <w:tab w:val="left" w:pos="384"/>
              </w:tabs>
              <w:rPr>
                <w:rFonts w:ascii="Times New Roman" w:eastAsia="Times New Roman" w:hAnsi="Times New Roman" w:cs="Times New Roman"/>
                <w:sz w:val="24"/>
                <w:szCs w:val="24"/>
              </w:rPr>
            </w:pPr>
            <w:r w:rsidRPr="00A269A5">
              <w:rPr>
                <w:rFonts w:ascii="Times New Roman" w:eastAsia="Times New Roman" w:hAnsi="Times New Roman" w:cs="Times New Roman"/>
                <w:sz w:val="24"/>
                <w:szCs w:val="24"/>
              </w:rPr>
              <w:t>the child</w:t>
            </w:r>
            <w:r>
              <w:rPr>
                <w:rFonts w:ascii="Times New Roman" w:eastAsia="Times New Roman" w:hAnsi="Times New Roman" w:cs="Times New Roman"/>
                <w:sz w:val="24"/>
                <w:szCs w:val="24"/>
              </w:rPr>
              <w:t xml:space="preserve">’s level of English proficiency, how such level was assessed, and the status of </w:t>
            </w:r>
            <w:r>
              <w:rPr>
                <w:rFonts w:ascii="Times New Roman" w:eastAsia="Times New Roman" w:hAnsi="Times New Roman" w:cs="Times New Roman"/>
                <w:sz w:val="24"/>
                <w:szCs w:val="24"/>
              </w:rPr>
              <w:lastRenderedPageBreak/>
              <w:t>the child’s academic achievement;</w:t>
            </w:r>
          </w:p>
          <w:p w14:paraId="73D09D97" w14:textId="77777777" w:rsidR="005B0A74" w:rsidRPr="00A269A5" w:rsidRDefault="005B0A74" w:rsidP="00785725">
            <w:pPr>
              <w:widowControl w:val="0"/>
              <w:numPr>
                <w:ilvl w:val="0"/>
                <w:numId w:val="53"/>
              </w:numPr>
              <w:tabs>
                <w:tab w:val="left" w:pos="384"/>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14:paraId="253A9561" w14:textId="77777777" w:rsidR="005B0A74" w:rsidRPr="00A269A5" w:rsidRDefault="005B0A74" w:rsidP="00785725">
            <w:pPr>
              <w:widowControl w:val="0"/>
              <w:numPr>
                <w:ilvl w:val="0"/>
                <w:numId w:val="53"/>
              </w:numPr>
              <w:tabs>
                <w:tab w:val="left" w:pos="384"/>
              </w:tabs>
              <w:rPr>
                <w:rFonts w:ascii="Times New Roman" w:eastAsia="Times New Roman" w:hAnsi="Times New Roman" w:cs="Times New Roman"/>
                <w:sz w:val="24"/>
                <w:szCs w:val="24"/>
              </w:rPr>
            </w:pPr>
            <w:r w:rsidRPr="00A269A5">
              <w:rPr>
                <w:rFonts w:ascii="Times New Roman" w:eastAsia="Times New Roman" w:hAnsi="Times New Roman" w:cs="Times New Roman"/>
                <w:sz w:val="24"/>
                <w:szCs w:val="24"/>
              </w:rPr>
              <w:t xml:space="preserve">how the program </w:t>
            </w:r>
            <w:r>
              <w:rPr>
                <w:rFonts w:ascii="Times New Roman" w:eastAsia="Times New Roman" w:hAnsi="Times New Roman" w:cs="Times New Roman"/>
                <w:sz w:val="24"/>
                <w:szCs w:val="24"/>
              </w:rPr>
              <w:t xml:space="preserve">in which their child is, or will be, participating </w:t>
            </w:r>
            <w:r w:rsidRPr="00A269A5">
              <w:rPr>
                <w:rFonts w:ascii="Times New Roman" w:eastAsia="Times New Roman" w:hAnsi="Times New Roman" w:cs="Times New Roman"/>
                <w:sz w:val="24"/>
                <w:szCs w:val="24"/>
              </w:rPr>
              <w:t xml:space="preserve">will meet the educational strengths and needs of </w:t>
            </w:r>
            <w:r>
              <w:rPr>
                <w:rFonts w:ascii="Times New Roman" w:eastAsia="Times New Roman" w:hAnsi="Times New Roman" w:cs="Times New Roman"/>
                <w:sz w:val="24"/>
                <w:szCs w:val="24"/>
              </w:rPr>
              <w:t>their child</w:t>
            </w:r>
            <w:r w:rsidRPr="00A269A5">
              <w:rPr>
                <w:rFonts w:ascii="Times New Roman" w:eastAsia="Times New Roman" w:hAnsi="Times New Roman" w:cs="Times New Roman"/>
                <w:sz w:val="24"/>
                <w:szCs w:val="24"/>
              </w:rPr>
              <w:t xml:space="preserve">; </w:t>
            </w:r>
          </w:p>
          <w:p w14:paraId="538176E4" w14:textId="77777777" w:rsidR="005B0A74" w:rsidRPr="00A269A5" w:rsidRDefault="005B0A74" w:rsidP="00785725">
            <w:pPr>
              <w:widowControl w:val="0"/>
              <w:numPr>
                <w:ilvl w:val="0"/>
                <w:numId w:val="53"/>
              </w:numPr>
              <w:tabs>
                <w:tab w:val="left" w:pos="384"/>
              </w:tabs>
              <w:rPr>
                <w:rFonts w:ascii="Times New Roman" w:eastAsia="Times New Roman" w:hAnsi="Times New Roman" w:cs="Times New Roman"/>
                <w:sz w:val="24"/>
                <w:szCs w:val="24"/>
              </w:rPr>
            </w:pPr>
            <w:r w:rsidRPr="00A269A5">
              <w:rPr>
                <w:rFonts w:ascii="Times New Roman" w:eastAsia="Times New Roman" w:hAnsi="Times New Roman" w:cs="Times New Roman"/>
                <w:sz w:val="24"/>
                <w:szCs w:val="24"/>
              </w:rPr>
              <w:t xml:space="preserve">how </w:t>
            </w:r>
            <w:r>
              <w:rPr>
                <w:rFonts w:ascii="Times New Roman" w:eastAsia="Times New Roman" w:hAnsi="Times New Roman" w:cs="Times New Roman"/>
                <w:sz w:val="24"/>
                <w:szCs w:val="24"/>
              </w:rPr>
              <w:t xml:space="preserve">such a program will specifically </w:t>
            </w:r>
            <w:r w:rsidRPr="00A269A5">
              <w:rPr>
                <w:rFonts w:ascii="Times New Roman" w:eastAsia="Times New Roman" w:hAnsi="Times New Roman" w:cs="Times New Roman"/>
                <w:sz w:val="24"/>
                <w:szCs w:val="24"/>
              </w:rPr>
              <w:t>help the</w:t>
            </w:r>
            <w:r>
              <w:rPr>
                <w:rFonts w:ascii="Times New Roman" w:eastAsia="Times New Roman" w:hAnsi="Times New Roman" w:cs="Times New Roman"/>
                <w:sz w:val="24"/>
                <w:szCs w:val="24"/>
              </w:rPr>
              <w:t>ir</w:t>
            </w:r>
            <w:r w:rsidRPr="00A269A5">
              <w:rPr>
                <w:rFonts w:ascii="Times New Roman" w:eastAsia="Times New Roman" w:hAnsi="Times New Roman" w:cs="Times New Roman"/>
                <w:sz w:val="24"/>
                <w:szCs w:val="24"/>
              </w:rPr>
              <w:t xml:space="preserve"> child learn English</w:t>
            </w:r>
            <w:r>
              <w:rPr>
                <w:rFonts w:ascii="Times New Roman" w:eastAsia="Times New Roman" w:hAnsi="Times New Roman" w:cs="Times New Roman"/>
                <w:sz w:val="24"/>
                <w:szCs w:val="24"/>
              </w:rPr>
              <w:t xml:space="preserve"> and meet age appropriate academic achievement standards for grade promotion and graduation</w:t>
            </w:r>
            <w:r w:rsidRPr="00A269A5">
              <w:rPr>
                <w:rFonts w:ascii="Times New Roman" w:eastAsia="Times New Roman" w:hAnsi="Times New Roman" w:cs="Times New Roman"/>
                <w:sz w:val="24"/>
                <w:szCs w:val="24"/>
              </w:rPr>
              <w:t xml:space="preserve">; </w:t>
            </w:r>
          </w:p>
          <w:p w14:paraId="28BADBB3" w14:textId="77777777" w:rsidR="005B0A74" w:rsidRDefault="005B0A74" w:rsidP="00785725">
            <w:pPr>
              <w:widowControl w:val="0"/>
              <w:numPr>
                <w:ilvl w:val="0"/>
                <w:numId w:val="53"/>
              </w:numPr>
              <w:tabs>
                <w:tab w:val="left" w:pos="384"/>
              </w:tabs>
              <w:rPr>
                <w:rFonts w:ascii="Times New Roman" w:eastAsia="Times New Roman" w:hAnsi="Times New Roman" w:cs="Times New Roman"/>
                <w:sz w:val="24"/>
                <w:szCs w:val="24"/>
              </w:rPr>
            </w:pPr>
            <w:r w:rsidRPr="004A1BE5">
              <w:rPr>
                <w:rFonts w:ascii="Times New Roman" w:eastAsia="Times New Roman" w:hAnsi="Times New Roman" w:cs="Times New Roman"/>
                <w:sz w:val="24"/>
                <w:szCs w:val="24"/>
              </w:rPr>
              <w:t>the specific exit requirements</w:t>
            </w:r>
            <w:r>
              <w:rPr>
                <w:rFonts w:ascii="Times New Roman" w:eastAsia="Times New Roman" w:hAnsi="Times New Roman" w:cs="Times New Roman"/>
                <w:sz w:val="24"/>
                <w:szCs w:val="24"/>
              </w:rPr>
              <w:t xml:space="preserve"> for the program, including the expected rate of transition from such program into classrooms that are not tailored for English learners, and the expected rate of graduation from high school (including four-year adjusted cohort graduation rates and </w:t>
            </w:r>
            <w:proofErr w:type="gramStart"/>
            <w:r>
              <w:rPr>
                <w:rFonts w:ascii="Times New Roman" w:eastAsia="Times New Roman" w:hAnsi="Times New Roman" w:cs="Times New Roman"/>
                <w:sz w:val="24"/>
                <w:szCs w:val="24"/>
              </w:rPr>
              <w:t>extended-year</w:t>
            </w:r>
            <w:proofErr w:type="gramEnd"/>
            <w:r>
              <w:rPr>
                <w:rFonts w:ascii="Times New Roman" w:eastAsia="Times New Roman" w:hAnsi="Times New Roman" w:cs="Times New Roman"/>
                <w:sz w:val="24"/>
                <w:szCs w:val="24"/>
              </w:rPr>
              <w:t xml:space="preserve"> adjusted cohort graduation rates for such program) if funds are used for children in high schools;</w:t>
            </w:r>
          </w:p>
          <w:p w14:paraId="238B37D3" w14:textId="77777777" w:rsidR="005B0A74" w:rsidRDefault="005B0A74" w:rsidP="00785725">
            <w:pPr>
              <w:widowControl w:val="0"/>
              <w:numPr>
                <w:ilvl w:val="0"/>
                <w:numId w:val="53"/>
              </w:numPr>
              <w:tabs>
                <w:tab w:val="left" w:pos="384"/>
              </w:tabs>
              <w:rPr>
                <w:rFonts w:ascii="Times New Roman" w:eastAsia="Times New Roman" w:hAnsi="Times New Roman" w:cs="Times New Roman"/>
                <w:sz w:val="24"/>
                <w:szCs w:val="24"/>
              </w:rPr>
            </w:pPr>
            <w:r>
              <w:rPr>
                <w:rFonts w:ascii="Times New Roman" w:eastAsia="Times New Roman" w:hAnsi="Times New Roman" w:cs="Times New Roman"/>
                <w:sz w:val="24"/>
                <w:szCs w:val="24"/>
              </w:rPr>
              <w:t>in the case of a child with a disability, how such program meets the objectives of the individualized education program of the child; and</w:t>
            </w:r>
          </w:p>
          <w:p w14:paraId="2EE94C4E" w14:textId="77777777" w:rsidR="005B0A74" w:rsidRDefault="005B0A74" w:rsidP="00785725">
            <w:pPr>
              <w:widowControl w:val="0"/>
              <w:numPr>
                <w:ilvl w:val="0"/>
                <w:numId w:val="53"/>
              </w:numPr>
              <w:tabs>
                <w:tab w:val="left" w:pos="384"/>
              </w:tabs>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pertaining to parental rights that includes written guidance:</w:t>
            </w:r>
          </w:p>
          <w:p w14:paraId="47211E15" w14:textId="77777777" w:rsidR="005B0A74" w:rsidRDefault="005B0A74" w:rsidP="00785725">
            <w:pPr>
              <w:widowControl w:val="0"/>
              <w:numPr>
                <w:ilvl w:val="1"/>
                <w:numId w:val="53"/>
              </w:numPr>
              <w:tabs>
                <w:tab w:val="left" w:pos="38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detailing the right that parents have to have their child immediately removed from such program upon their </w:t>
            </w:r>
            <w:proofErr w:type="gramStart"/>
            <w:r>
              <w:rPr>
                <w:rFonts w:ascii="Times New Roman" w:eastAsia="Times New Roman" w:hAnsi="Times New Roman" w:cs="Times New Roman"/>
                <w:sz w:val="24"/>
                <w:szCs w:val="24"/>
              </w:rPr>
              <w:t>request;</w:t>
            </w:r>
            <w:proofErr w:type="gramEnd"/>
          </w:p>
          <w:p w14:paraId="5C8BEBFC" w14:textId="77777777" w:rsidR="005B0A74" w:rsidRDefault="005B0A74" w:rsidP="00785725">
            <w:pPr>
              <w:widowControl w:val="0"/>
              <w:numPr>
                <w:ilvl w:val="1"/>
                <w:numId w:val="53"/>
              </w:numPr>
              <w:tabs>
                <w:tab w:val="left" w:pos="38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detailing the options that parents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decline to enroll their child in such program or to choose another program or method of instruction, if available, and</w:t>
            </w:r>
          </w:p>
          <w:p w14:paraId="7EE91303" w14:textId="77777777" w:rsidR="005B0A74" w:rsidRDefault="005B0A74" w:rsidP="00785725">
            <w:pPr>
              <w:widowControl w:val="0"/>
              <w:numPr>
                <w:ilvl w:val="1"/>
                <w:numId w:val="53"/>
              </w:numPr>
              <w:tabs>
                <w:tab w:val="left" w:pos="384"/>
              </w:tabs>
              <w:rPr>
                <w:rFonts w:ascii="Times New Roman" w:eastAsia="Times New Roman" w:hAnsi="Times New Roman" w:cs="Times New Roman"/>
                <w:sz w:val="24"/>
                <w:szCs w:val="24"/>
              </w:rPr>
            </w:pPr>
            <w:r>
              <w:rPr>
                <w:rFonts w:ascii="Times New Roman" w:eastAsia="Times New Roman" w:hAnsi="Times New Roman" w:cs="Times New Roman"/>
                <w:sz w:val="24"/>
                <w:szCs w:val="24"/>
              </w:rPr>
              <w:t>assisting parents in selecting among various programs and methods of instruction, if more than one program or method is offered.</w:t>
            </w:r>
          </w:p>
          <w:p w14:paraId="4E8B4C94" w14:textId="77777777" w:rsidR="005B0A74" w:rsidRDefault="005B0A74" w:rsidP="005B0A74">
            <w:pPr>
              <w:widowControl w:val="0"/>
              <w:tabs>
                <w:tab w:val="left" w:pos="384"/>
              </w:tabs>
              <w:ind w:left="350"/>
              <w:rPr>
                <w:rFonts w:ascii="Times New Roman" w:eastAsia="Times New Roman" w:hAnsi="Times New Roman" w:cs="Times New Roman"/>
                <w:sz w:val="24"/>
                <w:szCs w:val="24"/>
              </w:rPr>
            </w:pPr>
          </w:p>
          <w:p w14:paraId="5105B895" w14:textId="77777777" w:rsidR="005B0A74" w:rsidRDefault="005B0A74" w:rsidP="005B0A74">
            <w:pPr>
              <w:widowControl w:val="0"/>
              <w:tabs>
                <w:tab w:val="left" w:pos="384"/>
              </w:tabs>
              <w:ind w:left="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notification must be provided </w:t>
            </w:r>
            <w:r w:rsidRPr="00B31EFA">
              <w:rPr>
                <w:rFonts w:ascii="Times New Roman" w:eastAsia="Times New Roman" w:hAnsi="Times New Roman" w:cs="Times New Roman"/>
                <w:b/>
                <w:sz w:val="24"/>
                <w:szCs w:val="24"/>
              </w:rPr>
              <w:t>not later than 30 days after the beginning of the school year</w:t>
            </w:r>
            <w:r>
              <w:rPr>
                <w:rFonts w:ascii="Times New Roman" w:eastAsia="Times New Roman" w:hAnsi="Times New Roman" w:cs="Times New Roman"/>
                <w:sz w:val="24"/>
                <w:szCs w:val="24"/>
              </w:rPr>
              <w:t xml:space="preserve">. </w:t>
            </w:r>
          </w:p>
          <w:p w14:paraId="63871EC4" w14:textId="77777777" w:rsidR="005B0A74" w:rsidRDefault="005B0A74" w:rsidP="005B0A74">
            <w:pPr>
              <w:widowControl w:val="0"/>
              <w:tabs>
                <w:tab w:val="left" w:pos="384"/>
              </w:tabs>
              <w:ind w:left="350"/>
              <w:rPr>
                <w:rFonts w:ascii="Times New Roman" w:eastAsia="Times New Roman" w:hAnsi="Times New Roman" w:cs="Times New Roman"/>
                <w:sz w:val="24"/>
                <w:szCs w:val="24"/>
              </w:rPr>
            </w:pPr>
          </w:p>
          <w:p w14:paraId="51B441F5" w14:textId="77777777" w:rsidR="005B0A74" w:rsidRDefault="005B0A74" w:rsidP="005B0A74">
            <w:pPr>
              <w:widowControl w:val="0"/>
              <w:tabs>
                <w:tab w:val="left" w:pos="384"/>
              </w:tabs>
              <w:ind w:left="350"/>
              <w:rPr>
                <w:rFonts w:ascii="Times New Roman" w:eastAsia="Times New Roman" w:hAnsi="Times New Roman" w:cs="Times New Roman"/>
                <w:sz w:val="24"/>
                <w:szCs w:val="24"/>
              </w:rPr>
            </w:pPr>
            <w:r>
              <w:rPr>
                <w:rFonts w:ascii="Times New Roman" w:eastAsia="Times New Roman" w:hAnsi="Times New Roman" w:cs="Times New Roman"/>
                <w:sz w:val="24"/>
                <w:szCs w:val="24"/>
              </w:rPr>
              <w:t>For those children who have not been identified as English learners prior to the beginning of the school year but are identified as English learners during such school year, the local educational agency shall provide this notification during the first 2 weeks of the child being placed in an ELE program.</w:t>
            </w:r>
          </w:p>
          <w:p w14:paraId="0B533E68" w14:textId="77777777" w:rsidR="005B0A74" w:rsidRDefault="005B0A74" w:rsidP="005B0A74">
            <w:pPr>
              <w:widowControl w:val="0"/>
              <w:tabs>
                <w:tab w:val="left" w:pos="384"/>
              </w:tabs>
              <w:ind w:left="350"/>
              <w:rPr>
                <w:rFonts w:ascii="Times New Roman" w:eastAsia="Times New Roman" w:hAnsi="Times New Roman" w:cs="Times New Roman"/>
                <w:sz w:val="24"/>
                <w:szCs w:val="24"/>
              </w:rPr>
            </w:pPr>
          </w:p>
          <w:p w14:paraId="138DCC90" w14:textId="77777777" w:rsidR="005B0A74" w:rsidRDefault="005B0A74" w:rsidP="005B0A74">
            <w:pPr>
              <w:widowControl w:val="0"/>
              <w:tabs>
                <w:tab w:val="left" w:pos="384"/>
              </w:tabs>
              <w:ind w:left="3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notification must be in an understandable and uniform format and, to the extent practicable, provided in a language that the parents can understand.</w:t>
            </w:r>
          </w:p>
          <w:p w14:paraId="41ED6D4E" w14:textId="77777777" w:rsidR="005B0A74" w:rsidRPr="00042127" w:rsidRDefault="005B0A74" w:rsidP="00042127">
            <w:pPr>
              <w:widowControl w:val="0"/>
              <w:rPr>
                <w:rFonts w:ascii="Times New Roman" w:eastAsia="Times New Roman" w:hAnsi="Times New Roman" w:cs="Times New Roman"/>
                <w:sz w:val="24"/>
                <w:szCs w:val="24"/>
              </w:rPr>
            </w:pPr>
          </w:p>
          <w:p w14:paraId="4C871DA1" w14:textId="77777777" w:rsidR="00557711" w:rsidRPr="004A1BE5" w:rsidRDefault="00A269A5" w:rsidP="00785725">
            <w:pPr>
              <w:widowControl w:val="0"/>
              <w:numPr>
                <w:ilvl w:val="0"/>
                <w:numId w:val="30"/>
              </w:numPr>
              <w:tabs>
                <w:tab w:val="num" w:pos="294"/>
              </w:tabs>
              <w:rPr>
                <w:rFonts w:ascii="Times New Roman" w:eastAsia="Times New Roman" w:hAnsi="Times New Roman" w:cs="Times New Roman"/>
                <w:sz w:val="24"/>
                <w:szCs w:val="24"/>
              </w:rPr>
            </w:pPr>
            <w:r w:rsidRPr="00A269A5">
              <w:rPr>
                <w:rFonts w:ascii="Times New Roman" w:eastAsia="Times New Roman" w:hAnsi="Times New Roman" w:cs="Times New Roman"/>
                <w:sz w:val="24"/>
                <w:szCs w:val="24"/>
              </w:rPr>
              <w:t xml:space="preserve">The district shall send report cards and progress reports including, but not limited to, progress in becoming proficient in using English language and other school communications to the parents or legal guardians of students in the English </w:t>
            </w:r>
            <w:proofErr w:type="gramStart"/>
            <w:r w:rsidRPr="00A269A5">
              <w:rPr>
                <w:rFonts w:ascii="Times New Roman" w:eastAsia="Times New Roman" w:hAnsi="Times New Roman" w:cs="Times New Roman"/>
                <w:sz w:val="24"/>
                <w:szCs w:val="24"/>
              </w:rPr>
              <w:t>learners</w:t>
            </w:r>
            <w:proofErr w:type="gramEnd"/>
            <w:r w:rsidRPr="00A269A5">
              <w:rPr>
                <w:rFonts w:ascii="Times New Roman" w:eastAsia="Times New Roman" w:hAnsi="Times New Roman" w:cs="Times New Roman"/>
                <w:sz w:val="24"/>
                <w:szCs w:val="24"/>
              </w:rPr>
              <w:t xml:space="preserve"> programs in the same manner and the frequency as report cards and progress reports to the other students enrolled in the district</w:t>
            </w:r>
            <w:r w:rsidR="00773C5E">
              <w:rPr>
                <w:rFonts w:ascii="Times New Roman" w:eastAsia="Times New Roman" w:hAnsi="Times New Roman" w:cs="Times New Roman"/>
                <w:sz w:val="24"/>
                <w:szCs w:val="24"/>
              </w:rPr>
              <w:t>.</w:t>
            </w:r>
            <w:r w:rsidRPr="00A269A5">
              <w:rPr>
                <w:rFonts w:ascii="Times New Roman" w:eastAsia="Times New Roman" w:hAnsi="Times New Roman" w:cs="Times New Roman"/>
                <w:sz w:val="24"/>
                <w:szCs w:val="24"/>
              </w:rPr>
              <w:t xml:space="preserve"> The reports are, to the maximum extent practicable, written in a language understandable to the parent/guardian.</w:t>
            </w:r>
          </w:p>
          <w:p w14:paraId="701FC84B" w14:textId="1236A34E" w:rsidR="0091262A" w:rsidRPr="004A1BE5" w:rsidRDefault="48B5FF94" w:rsidP="00D07F35">
            <w:pPr>
              <w:rPr>
                <w:sz w:val="24"/>
                <w:szCs w:val="24"/>
              </w:rPr>
            </w:pPr>
            <w:r w:rsidRPr="17537069">
              <w:rPr>
                <w:rFonts w:ascii="Times New Roman" w:hAnsi="Times New Roman"/>
                <w:b/>
                <w:bCs/>
              </w:rPr>
              <w:t>Authority:  ESEA, 20 U.S.C. § 6312(e)(3); G.L. c. 71A, §§ 7, 12; 603 CMR 14.02.</w:t>
            </w:r>
            <w:r w:rsidR="00F82FF1" w:rsidRPr="00F82FF1">
              <w:rPr>
                <w:rFonts w:ascii="Times New Roman" w:eastAsiaTheme="majorEastAsia" w:hAnsi="Times New Roman" w:cstheme="majorBidi"/>
                <w:b/>
                <w:iCs/>
                <w:sz w:val="24"/>
                <w:szCs w:val="24"/>
              </w:rPr>
              <w:t xml:space="preserve"> </w:t>
            </w:r>
          </w:p>
        </w:tc>
      </w:tr>
      <w:tr w:rsidR="00A269A5" w14:paraId="0C481BE4" w14:textId="77777777" w:rsidTr="00263955">
        <w:tc>
          <w:tcPr>
            <w:tcW w:w="3045" w:type="dxa"/>
            <w:shd w:val="clear" w:color="auto" w:fill="D9E2F3" w:themeFill="accent5" w:themeFillTint="33"/>
          </w:tcPr>
          <w:p w14:paraId="4373C013" w14:textId="77777777" w:rsidR="00A269A5" w:rsidRPr="00D07F35" w:rsidRDefault="00A269A5" w:rsidP="00D07F35">
            <w:pPr>
              <w:rPr>
                <w:rFonts w:ascii="Times New Roman" w:hAnsi="Times New Roman" w:cs="Times New Roman"/>
                <w:b/>
                <w:sz w:val="24"/>
                <w:szCs w:val="24"/>
              </w:rPr>
            </w:pPr>
            <w:r w:rsidRPr="00D07F35">
              <w:rPr>
                <w:rFonts w:ascii="Times New Roman" w:hAnsi="Times New Roman" w:cs="Times New Roman"/>
                <w:b/>
                <w:sz w:val="24"/>
                <w:szCs w:val="24"/>
              </w:rPr>
              <w:lastRenderedPageBreak/>
              <w:t>IMPLEMENTATION GUIDANCE</w:t>
            </w:r>
          </w:p>
        </w:tc>
        <w:tc>
          <w:tcPr>
            <w:tcW w:w="9905" w:type="dxa"/>
          </w:tcPr>
          <w:p w14:paraId="4A9C8459" w14:textId="67CE9209" w:rsidR="00557711" w:rsidRPr="00557711" w:rsidRDefault="00000000" w:rsidP="00785725">
            <w:pPr>
              <w:numPr>
                <w:ilvl w:val="0"/>
                <w:numId w:val="32"/>
              </w:numPr>
              <w:contextualSpacing/>
              <w:rPr>
                <w:rFonts w:ascii="Times New Roman" w:eastAsia="Times New Roman" w:hAnsi="Times New Roman" w:cs="Times New Roman"/>
                <w:i/>
                <w:iCs/>
                <w:sz w:val="24"/>
                <w:szCs w:val="24"/>
              </w:rPr>
            </w:pPr>
            <w:hyperlink r:id="rId36">
              <w:r w:rsidR="51075FBB" w:rsidRPr="638D4B3B">
                <w:rPr>
                  <w:rStyle w:val="Hyperlink"/>
                  <w:rFonts w:ascii="Times New Roman" w:eastAsia="Times New Roman" w:hAnsi="Times New Roman" w:cs="Times New Roman"/>
                  <w:sz w:val="24"/>
                  <w:szCs w:val="24"/>
                </w:rPr>
                <w:t>Sample</w:t>
              </w:r>
              <w:r w:rsidR="0774C94B" w:rsidRPr="638D4B3B">
                <w:rPr>
                  <w:rStyle w:val="Hyperlink"/>
                  <w:rFonts w:ascii="Times New Roman" w:eastAsia="Times New Roman" w:hAnsi="Times New Roman" w:cs="Times New Roman"/>
                  <w:sz w:val="24"/>
                  <w:szCs w:val="24"/>
                </w:rPr>
                <w:t xml:space="preserve"> parent notification forms</w:t>
              </w:r>
            </w:hyperlink>
            <w:r w:rsidR="0774C94B" w:rsidRPr="638D4B3B">
              <w:rPr>
                <w:rFonts w:ascii="Times New Roman" w:eastAsia="Times New Roman" w:hAnsi="Times New Roman" w:cs="Times New Roman"/>
                <w:sz w:val="24"/>
                <w:szCs w:val="24"/>
              </w:rPr>
              <w:t xml:space="preserve"> </w:t>
            </w:r>
            <w:r w:rsidR="51075FBB" w:rsidRPr="638D4B3B">
              <w:rPr>
                <w:rFonts w:ascii="Times New Roman" w:eastAsia="Times New Roman" w:hAnsi="Times New Roman" w:cs="Times New Roman"/>
                <w:sz w:val="24"/>
                <w:szCs w:val="24"/>
              </w:rPr>
              <w:t xml:space="preserve">are </w:t>
            </w:r>
            <w:r w:rsidR="0774C94B" w:rsidRPr="638D4B3B">
              <w:rPr>
                <w:rFonts w:ascii="Times New Roman" w:eastAsia="Times New Roman" w:hAnsi="Times New Roman" w:cs="Times New Roman"/>
                <w:sz w:val="24"/>
                <w:szCs w:val="24"/>
              </w:rPr>
              <w:t>available</w:t>
            </w:r>
            <w:r w:rsidR="3FA8E3B3" w:rsidRPr="638D4B3B">
              <w:rPr>
                <w:rFonts w:ascii="Times New Roman" w:eastAsia="Times New Roman" w:hAnsi="Times New Roman" w:cs="Times New Roman"/>
                <w:sz w:val="24"/>
                <w:szCs w:val="24"/>
              </w:rPr>
              <w:t xml:space="preserve"> on the Department’s website.</w:t>
            </w:r>
          </w:p>
          <w:p w14:paraId="718E364D" w14:textId="77777777" w:rsidR="00557711" w:rsidRPr="004A1BE5" w:rsidRDefault="00736D7D" w:rsidP="00785725">
            <w:pPr>
              <w:numPr>
                <w:ilvl w:val="0"/>
                <w:numId w:val="32"/>
              </w:numPr>
              <w:contextualSpacing/>
              <w:rPr>
                <w:rFonts w:ascii="Times New Roman" w:eastAsia="Times New Roman" w:hAnsi="Times New Roman" w:cs="Times New Roman"/>
                <w:sz w:val="24"/>
                <w:szCs w:val="24"/>
              </w:rPr>
            </w:pPr>
            <w:r>
              <w:rPr>
                <w:rFonts w:ascii="Times New Roman" w:eastAsia="Times New Roman" w:hAnsi="Times New Roman" w:cs="Arial"/>
                <w:sz w:val="24"/>
                <w:szCs w:val="24"/>
              </w:rPr>
              <w:t>Districts must inform p</w:t>
            </w:r>
            <w:r w:rsidR="00557711" w:rsidRPr="00557711">
              <w:rPr>
                <w:rFonts w:ascii="Times New Roman" w:eastAsia="Times New Roman" w:hAnsi="Times New Roman" w:cs="Arial"/>
                <w:sz w:val="24"/>
                <w:szCs w:val="24"/>
              </w:rPr>
              <w:t xml:space="preserve">arents or legal guardians of ELs of the progress ELs make in becoming proficient in using the English language. In addition to reporting </w:t>
            </w:r>
            <w:r w:rsidR="00557711" w:rsidRPr="00557711">
              <w:rPr>
                <w:rFonts w:ascii="Times New Roman" w:eastAsia="Times New Roman" w:hAnsi="Times New Roman" w:cs="Times New Roman"/>
                <w:sz w:val="24"/>
                <w:szCs w:val="24"/>
              </w:rPr>
              <w:t xml:space="preserve">ACCESS for ELLs </w:t>
            </w:r>
            <w:r w:rsidR="004A1BE5" w:rsidRPr="00557711">
              <w:rPr>
                <w:rFonts w:ascii="Times New Roman" w:eastAsia="Times New Roman" w:hAnsi="Times New Roman" w:cs="Times New Roman"/>
                <w:sz w:val="24"/>
                <w:szCs w:val="24"/>
              </w:rPr>
              <w:t xml:space="preserve">2.0 </w:t>
            </w:r>
            <w:r w:rsidR="004A1BE5" w:rsidRPr="00557711">
              <w:rPr>
                <w:rFonts w:ascii="Times New Roman" w:eastAsia="Times New Roman" w:hAnsi="Times New Roman" w:cs="Arial"/>
                <w:sz w:val="24"/>
                <w:szCs w:val="24"/>
              </w:rPr>
              <w:t>results</w:t>
            </w:r>
            <w:r w:rsidR="00557711" w:rsidRPr="00557711">
              <w:rPr>
                <w:rFonts w:ascii="Times New Roman" w:eastAsia="Times New Roman" w:hAnsi="Times New Roman" w:cs="Arial"/>
                <w:sz w:val="24"/>
                <w:szCs w:val="24"/>
              </w:rPr>
              <w:t xml:space="preserve"> to parents, districts should include ESL in the district’s progress throughout the school year in the same manner and frequency as report cards and progress reports to other students in the district. </w:t>
            </w:r>
          </w:p>
          <w:p w14:paraId="77C61E5B" w14:textId="4447E0A6" w:rsidR="00557711" w:rsidRPr="004A1BE5" w:rsidRDefault="1619FEE9" w:rsidP="00785725">
            <w:pPr>
              <w:numPr>
                <w:ilvl w:val="0"/>
                <w:numId w:val="32"/>
              </w:numPr>
              <w:contextualSpacing/>
              <w:rPr>
                <w:rFonts w:ascii="Times New Roman" w:eastAsia="Times New Roman" w:hAnsi="Times New Roman" w:cs="Times New Roman"/>
                <w:sz w:val="24"/>
                <w:szCs w:val="24"/>
              </w:rPr>
            </w:pPr>
            <w:r w:rsidRPr="17537069">
              <w:rPr>
                <w:rFonts w:ascii="Times New Roman" w:eastAsia="Times New Roman" w:hAnsi="Times New Roman" w:cs="Times New Roman"/>
                <w:sz w:val="24"/>
                <w:szCs w:val="24"/>
              </w:rPr>
              <w:t xml:space="preserve">Districts will provide parents </w:t>
            </w:r>
            <w:r w:rsidR="0B91470A" w:rsidRPr="17537069">
              <w:rPr>
                <w:rFonts w:ascii="Times New Roman" w:eastAsia="Times New Roman" w:hAnsi="Times New Roman" w:cs="Times New Roman"/>
                <w:sz w:val="24"/>
                <w:szCs w:val="24"/>
              </w:rPr>
              <w:t>of ELs and newly enrolled students</w:t>
            </w:r>
            <w:r w:rsidR="1C03C7F1" w:rsidRPr="17537069">
              <w:rPr>
                <w:rFonts w:ascii="Times New Roman" w:eastAsia="Times New Roman" w:hAnsi="Times New Roman" w:cs="Times New Roman"/>
                <w:sz w:val="24"/>
                <w:szCs w:val="24"/>
              </w:rPr>
              <w:t>, including PreK students,</w:t>
            </w:r>
            <w:r w:rsidR="0B91470A" w:rsidRPr="17537069">
              <w:rPr>
                <w:rFonts w:ascii="Times New Roman" w:eastAsia="Times New Roman" w:hAnsi="Times New Roman" w:cs="Times New Roman"/>
                <w:sz w:val="24"/>
                <w:szCs w:val="24"/>
              </w:rPr>
              <w:t xml:space="preserve"> identified as potential ELs based on the </w:t>
            </w:r>
            <w:r w:rsidR="26BDCD6E" w:rsidRPr="17537069">
              <w:rPr>
                <w:rFonts w:ascii="Times New Roman" w:eastAsia="Times New Roman" w:hAnsi="Times New Roman" w:cs="Times New Roman"/>
                <w:sz w:val="24"/>
                <w:szCs w:val="24"/>
              </w:rPr>
              <w:t xml:space="preserve">home language survey information </w:t>
            </w:r>
            <w:r w:rsidRPr="17537069">
              <w:rPr>
                <w:rFonts w:ascii="Times New Roman" w:eastAsia="Times New Roman" w:hAnsi="Times New Roman" w:cs="Times New Roman"/>
                <w:sz w:val="24"/>
                <w:szCs w:val="24"/>
              </w:rPr>
              <w:t xml:space="preserve">with a notification </w:t>
            </w:r>
            <w:r w:rsidR="6F0DDB44" w:rsidRPr="17537069">
              <w:rPr>
                <w:rFonts w:ascii="Times New Roman" w:eastAsia="Times New Roman" w:hAnsi="Times New Roman" w:cs="Times New Roman"/>
                <w:b/>
                <w:bCs/>
                <w:sz w:val="24"/>
                <w:szCs w:val="24"/>
              </w:rPr>
              <w:t>no later than 10 days after the enrollment of the student in the school district</w:t>
            </w:r>
            <w:r w:rsidR="63A4E541" w:rsidRPr="17537069">
              <w:rPr>
                <w:rFonts w:ascii="Times New Roman" w:eastAsia="Times New Roman" w:hAnsi="Times New Roman" w:cs="Times New Roman"/>
                <w:sz w:val="24"/>
                <w:szCs w:val="24"/>
              </w:rPr>
              <w:t>.</w:t>
            </w:r>
            <w:r w:rsidR="6F0DDB44" w:rsidRPr="17537069">
              <w:rPr>
                <w:rFonts w:ascii="Times New Roman" w:eastAsia="Times New Roman" w:hAnsi="Times New Roman" w:cs="Times New Roman"/>
                <w:b/>
                <w:bCs/>
                <w:sz w:val="24"/>
                <w:szCs w:val="24"/>
              </w:rPr>
              <w:t xml:space="preserve"> </w:t>
            </w:r>
            <w:r w:rsidR="25420F60" w:rsidRPr="17537069">
              <w:rPr>
                <w:rFonts w:ascii="Times New Roman" w:eastAsia="Times New Roman" w:hAnsi="Times New Roman" w:cs="Times New Roman"/>
                <w:sz w:val="24"/>
                <w:szCs w:val="24"/>
              </w:rPr>
              <w:t>This notification will include:</w:t>
            </w:r>
          </w:p>
          <w:p w14:paraId="068788F7" w14:textId="77777777" w:rsidR="009C3740" w:rsidRPr="004A1BE5" w:rsidRDefault="009C3740" w:rsidP="00785725">
            <w:pPr>
              <w:pStyle w:val="ListParagraph"/>
              <w:numPr>
                <w:ilvl w:val="1"/>
                <w:numId w:val="32"/>
              </w:numPr>
              <w:spacing w:after="160" w:line="259" w:lineRule="auto"/>
              <w:rPr>
                <w:rFonts w:ascii="Times New Roman" w:hAnsi="Times New Roman" w:cs="Times New Roman"/>
                <w:sz w:val="24"/>
                <w:szCs w:val="24"/>
              </w:rPr>
            </w:pPr>
            <w:r w:rsidRPr="004A1BE5">
              <w:rPr>
                <w:rFonts w:ascii="Times New Roman" w:hAnsi="Times New Roman" w:cs="Times New Roman"/>
                <w:sz w:val="24"/>
                <w:szCs w:val="24"/>
              </w:rPr>
              <w:t xml:space="preserve">a simple, easy to understand description of the purpose, method and the content of the available ELE programs in the </w:t>
            </w:r>
            <w:proofErr w:type="gramStart"/>
            <w:r w:rsidRPr="004A1BE5">
              <w:rPr>
                <w:rFonts w:ascii="Times New Roman" w:hAnsi="Times New Roman" w:cs="Times New Roman"/>
                <w:sz w:val="24"/>
                <w:szCs w:val="24"/>
              </w:rPr>
              <w:t>district;</w:t>
            </w:r>
            <w:proofErr w:type="gramEnd"/>
          </w:p>
          <w:p w14:paraId="189E219B" w14:textId="77777777" w:rsidR="009C3740" w:rsidRPr="004A1BE5" w:rsidRDefault="00495AB9" w:rsidP="00785725">
            <w:pPr>
              <w:pStyle w:val="ListParagraph"/>
              <w:numPr>
                <w:ilvl w:val="1"/>
                <w:numId w:val="32"/>
              </w:numPr>
              <w:spacing w:after="160" w:line="259" w:lineRule="auto"/>
              <w:rPr>
                <w:rFonts w:ascii="Times New Roman" w:hAnsi="Times New Roman" w:cs="Times New Roman"/>
                <w:sz w:val="24"/>
                <w:szCs w:val="24"/>
              </w:rPr>
            </w:pPr>
            <w:r w:rsidRPr="004A1BE5">
              <w:rPr>
                <w:rFonts w:ascii="Times New Roman" w:hAnsi="Times New Roman" w:cs="Times New Roman"/>
                <w:sz w:val="24"/>
                <w:szCs w:val="24"/>
              </w:rPr>
              <w:t xml:space="preserve">information regarding </w:t>
            </w:r>
            <w:r w:rsidR="009C3740" w:rsidRPr="004A1BE5">
              <w:rPr>
                <w:rFonts w:ascii="Times New Roman" w:hAnsi="Times New Roman" w:cs="Times New Roman"/>
                <w:sz w:val="24"/>
                <w:szCs w:val="24"/>
              </w:rPr>
              <w:t>parents’ right to choose a</w:t>
            </w:r>
            <w:r w:rsidR="00E51A77">
              <w:rPr>
                <w:rFonts w:ascii="Times New Roman" w:hAnsi="Times New Roman" w:cs="Times New Roman"/>
                <w:sz w:val="24"/>
                <w:szCs w:val="24"/>
              </w:rPr>
              <w:t>n ELE</w:t>
            </w:r>
            <w:r w:rsidR="009C3740" w:rsidRPr="004A1BE5">
              <w:rPr>
                <w:rFonts w:ascii="Times New Roman" w:hAnsi="Times New Roman" w:cs="Times New Roman"/>
                <w:sz w:val="24"/>
                <w:szCs w:val="24"/>
              </w:rPr>
              <w:t xml:space="preserve"> program</w:t>
            </w:r>
            <w:r w:rsidR="00E51A77">
              <w:rPr>
                <w:rFonts w:ascii="Times New Roman" w:hAnsi="Times New Roman" w:cs="Times New Roman"/>
                <w:sz w:val="24"/>
                <w:szCs w:val="24"/>
              </w:rPr>
              <w:t xml:space="preserve"> among those offered by the district</w:t>
            </w:r>
            <w:r w:rsidR="009C3740" w:rsidRPr="004A1BE5">
              <w:rPr>
                <w:rFonts w:ascii="Times New Roman" w:hAnsi="Times New Roman" w:cs="Times New Roman"/>
                <w:sz w:val="24"/>
                <w:szCs w:val="24"/>
              </w:rPr>
              <w:t>;</w:t>
            </w:r>
          </w:p>
          <w:p w14:paraId="057C01CB" w14:textId="77777777" w:rsidR="009C3740" w:rsidRPr="004A1BE5" w:rsidRDefault="00495AB9" w:rsidP="00785725">
            <w:pPr>
              <w:pStyle w:val="ListParagraph"/>
              <w:numPr>
                <w:ilvl w:val="1"/>
                <w:numId w:val="32"/>
              </w:numPr>
              <w:spacing w:after="160" w:line="259" w:lineRule="auto"/>
              <w:rPr>
                <w:rFonts w:ascii="Times New Roman" w:hAnsi="Times New Roman" w:cs="Times New Roman"/>
                <w:sz w:val="24"/>
                <w:szCs w:val="24"/>
              </w:rPr>
            </w:pPr>
            <w:r w:rsidRPr="004A1BE5">
              <w:rPr>
                <w:rFonts w:ascii="Times New Roman" w:hAnsi="Times New Roman" w:cs="Times New Roman"/>
                <w:sz w:val="24"/>
                <w:szCs w:val="24"/>
              </w:rPr>
              <w:t xml:space="preserve">information regarding parents’ rights to </w:t>
            </w:r>
            <w:r w:rsidR="009C3740" w:rsidRPr="004A1BE5">
              <w:rPr>
                <w:rFonts w:ascii="Times New Roman" w:hAnsi="Times New Roman" w:cs="Times New Roman"/>
                <w:sz w:val="24"/>
                <w:szCs w:val="24"/>
              </w:rPr>
              <w:t>request a new language acquisition program</w:t>
            </w:r>
            <w:r w:rsidR="006271A7">
              <w:rPr>
                <w:rFonts w:ascii="Times New Roman" w:hAnsi="Times New Roman" w:cs="Times New Roman"/>
                <w:sz w:val="24"/>
                <w:szCs w:val="24"/>
              </w:rPr>
              <w:t xml:space="preserve"> in accordance with the law</w:t>
            </w:r>
            <w:r w:rsidRPr="004A1BE5">
              <w:rPr>
                <w:rFonts w:ascii="Times New Roman" w:hAnsi="Times New Roman" w:cs="Times New Roman"/>
                <w:sz w:val="24"/>
                <w:szCs w:val="24"/>
              </w:rPr>
              <w:t>;</w:t>
            </w:r>
          </w:p>
          <w:p w14:paraId="015D6AFE" w14:textId="77777777" w:rsidR="009C3740" w:rsidRPr="004A1BE5" w:rsidRDefault="00495AB9" w:rsidP="00785725">
            <w:pPr>
              <w:pStyle w:val="ListParagraph"/>
              <w:numPr>
                <w:ilvl w:val="1"/>
                <w:numId w:val="32"/>
              </w:numPr>
              <w:spacing w:after="160" w:line="259" w:lineRule="auto"/>
              <w:rPr>
                <w:rFonts w:ascii="Times New Roman" w:hAnsi="Times New Roman" w:cs="Times New Roman"/>
                <w:sz w:val="24"/>
                <w:szCs w:val="24"/>
              </w:rPr>
            </w:pPr>
            <w:r w:rsidRPr="004A1BE5">
              <w:rPr>
                <w:rFonts w:ascii="Times New Roman" w:hAnsi="Times New Roman" w:cs="Times New Roman"/>
                <w:sz w:val="24"/>
                <w:szCs w:val="24"/>
              </w:rPr>
              <w:t>information about</w:t>
            </w:r>
            <w:r w:rsidR="009C3740" w:rsidRPr="004A1BE5">
              <w:rPr>
                <w:rFonts w:ascii="Times New Roman" w:hAnsi="Times New Roman" w:cs="Times New Roman"/>
                <w:sz w:val="24"/>
                <w:szCs w:val="24"/>
              </w:rPr>
              <w:t xml:space="preserve"> available conferences or meetings </w:t>
            </w:r>
            <w:r w:rsidRPr="004A1BE5">
              <w:rPr>
                <w:rFonts w:ascii="Times New Roman" w:hAnsi="Times New Roman" w:cs="Times New Roman"/>
                <w:sz w:val="24"/>
                <w:szCs w:val="24"/>
              </w:rPr>
              <w:t xml:space="preserve">for parents </w:t>
            </w:r>
            <w:r w:rsidR="009C3740" w:rsidRPr="004A1BE5">
              <w:rPr>
                <w:rFonts w:ascii="Times New Roman" w:hAnsi="Times New Roman" w:cs="Times New Roman"/>
                <w:sz w:val="24"/>
                <w:szCs w:val="24"/>
              </w:rPr>
              <w:t>to learn about the ELE programs offered in the school district</w:t>
            </w:r>
            <w:r w:rsidRPr="004A1BE5">
              <w:rPr>
                <w:rFonts w:ascii="Times New Roman" w:hAnsi="Times New Roman" w:cs="Times New Roman"/>
                <w:sz w:val="24"/>
                <w:szCs w:val="24"/>
              </w:rPr>
              <w:t>;</w:t>
            </w:r>
          </w:p>
          <w:p w14:paraId="77DE461F" w14:textId="77777777" w:rsidR="00495AB9" w:rsidRPr="004A1BE5" w:rsidRDefault="00495AB9" w:rsidP="00785725">
            <w:pPr>
              <w:pStyle w:val="ListParagraph"/>
              <w:numPr>
                <w:ilvl w:val="1"/>
                <w:numId w:val="32"/>
              </w:numPr>
              <w:spacing w:after="160" w:line="259" w:lineRule="auto"/>
              <w:rPr>
                <w:rFonts w:ascii="Times New Roman" w:hAnsi="Times New Roman" w:cs="Times New Roman"/>
                <w:sz w:val="24"/>
                <w:szCs w:val="24"/>
              </w:rPr>
            </w:pPr>
            <w:r w:rsidRPr="004A1BE5">
              <w:rPr>
                <w:rFonts w:ascii="Times New Roman" w:hAnsi="Times New Roman" w:cs="Times New Roman"/>
                <w:sz w:val="24"/>
                <w:szCs w:val="24"/>
              </w:rPr>
              <w:t>information regarding parents’ rights to visit an English learner program in the school district; and</w:t>
            </w:r>
          </w:p>
          <w:p w14:paraId="253507C7" w14:textId="77777777" w:rsidR="00495AB9" w:rsidRPr="004A1BE5" w:rsidRDefault="00E51A77" w:rsidP="00785725">
            <w:pPr>
              <w:pStyle w:val="ListParagraph"/>
              <w:numPr>
                <w:ilvl w:val="1"/>
                <w:numId w:val="32"/>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information regarding the parents’ right to </w:t>
            </w:r>
            <w:r w:rsidR="00495AB9" w:rsidRPr="004A1BE5">
              <w:rPr>
                <w:rFonts w:ascii="Times New Roman" w:hAnsi="Times New Roman" w:cs="Times New Roman"/>
                <w:sz w:val="24"/>
                <w:szCs w:val="24"/>
              </w:rPr>
              <w:t>withdraw a student from a language acquisition program.</w:t>
            </w:r>
          </w:p>
          <w:p w14:paraId="7E782DB0" w14:textId="23CDD03F" w:rsidR="00495AB9" w:rsidRPr="004A1BE5" w:rsidRDefault="0B91D5CC" w:rsidP="00785725">
            <w:pPr>
              <w:pStyle w:val="ListParagraph"/>
              <w:numPr>
                <w:ilvl w:val="0"/>
                <w:numId w:val="32"/>
              </w:numPr>
              <w:spacing w:after="160" w:line="259" w:lineRule="auto"/>
              <w:rPr>
                <w:rFonts w:ascii="Times New Roman" w:hAnsi="Times New Roman" w:cs="Times New Roman"/>
                <w:sz w:val="24"/>
                <w:szCs w:val="24"/>
              </w:rPr>
            </w:pPr>
            <w:r w:rsidRPr="17537069">
              <w:rPr>
                <w:rFonts w:ascii="Times New Roman" w:hAnsi="Times New Roman" w:cs="Times New Roman"/>
                <w:sz w:val="24"/>
                <w:szCs w:val="24"/>
              </w:rPr>
              <w:t xml:space="preserve">Districts will provide parents </w:t>
            </w:r>
            <w:r w:rsidR="68F9868C" w:rsidRPr="17537069">
              <w:rPr>
                <w:rFonts w:ascii="Times New Roman" w:hAnsi="Times New Roman" w:cs="Times New Roman"/>
                <w:sz w:val="24"/>
                <w:szCs w:val="24"/>
              </w:rPr>
              <w:t>of ELs</w:t>
            </w:r>
            <w:r w:rsidR="08FD319B" w:rsidRPr="17537069">
              <w:rPr>
                <w:rFonts w:ascii="Times New Roman" w:hAnsi="Times New Roman" w:cs="Times New Roman"/>
                <w:sz w:val="24"/>
                <w:szCs w:val="24"/>
              </w:rPr>
              <w:t>,</w:t>
            </w:r>
            <w:r w:rsidR="1DE78F14" w:rsidRPr="17537069">
              <w:rPr>
                <w:rFonts w:ascii="Times New Roman" w:hAnsi="Times New Roman" w:cs="Times New Roman"/>
                <w:sz w:val="24"/>
                <w:szCs w:val="24"/>
              </w:rPr>
              <w:t xml:space="preserve"> including those in PreK,</w:t>
            </w:r>
            <w:r w:rsidR="76751777" w:rsidRPr="17537069">
              <w:rPr>
                <w:rFonts w:ascii="Times New Roman" w:hAnsi="Times New Roman" w:cs="Times New Roman"/>
                <w:sz w:val="24"/>
                <w:szCs w:val="24"/>
              </w:rPr>
              <w:t xml:space="preserve"> </w:t>
            </w:r>
            <w:r w:rsidR="68F9868C" w:rsidRPr="17537069">
              <w:rPr>
                <w:rFonts w:ascii="Times New Roman" w:hAnsi="Times New Roman" w:cs="Times New Roman"/>
                <w:sz w:val="24"/>
                <w:szCs w:val="24"/>
              </w:rPr>
              <w:t xml:space="preserve">identified for participation or participating in an ELE program </w:t>
            </w:r>
            <w:r w:rsidRPr="17537069">
              <w:rPr>
                <w:rFonts w:ascii="Times New Roman" w:hAnsi="Times New Roman" w:cs="Times New Roman"/>
                <w:sz w:val="24"/>
                <w:szCs w:val="24"/>
              </w:rPr>
              <w:t>with a notification</w:t>
            </w:r>
            <w:r w:rsidR="68F9868C" w:rsidRPr="17537069">
              <w:rPr>
                <w:rFonts w:ascii="Times New Roman" w:hAnsi="Times New Roman" w:cs="Times New Roman"/>
                <w:sz w:val="24"/>
                <w:szCs w:val="24"/>
              </w:rPr>
              <w:t xml:space="preserve"> </w:t>
            </w:r>
            <w:r w:rsidR="68F9868C" w:rsidRPr="17537069">
              <w:rPr>
                <w:rFonts w:ascii="Times New Roman" w:hAnsi="Times New Roman" w:cs="Times New Roman"/>
                <w:b/>
                <w:bCs/>
                <w:sz w:val="24"/>
                <w:szCs w:val="24"/>
              </w:rPr>
              <w:t>not later than 30 days after the beginning of the school year</w:t>
            </w:r>
            <w:r w:rsidR="579026B7" w:rsidRPr="17537069">
              <w:rPr>
                <w:rFonts w:ascii="Times New Roman" w:hAnsi="Times New Roman" w:cs="Times New Roman"/>
                <w:sz w:val="24"/>
                <w:szCs w:val="24"/>
              </w:rPr>
              <w:t>.</w:t>
            </w:r>
            <w:r w:rsidR="26BDCD6E" w:rsidRPr="17537069">
              <w:rPr>
                <w:rFonts w:ascii="Times New Roman" w:hAnsi="Times New Roman" w:cs="Times New Roman"/>
                <w:sz w:val="24"/>
                <w:szCs w:val="24"/>
              </w:rPr>
              <w:t xml:space="preserve"> </w:t>
            </w:r>
            <w:r w:rsidRPr="17537069">
              <w:rPr>
                <w:rFonts w:ascii="Times New Roman" w:hAnsi="Times New Roman" w:cs="Times New Roman"/>
                <w:sz w:val="24"/>
                <w:szCs w:val="24"/>
              </w:rPr>
              <w:t>This notification will include:</w:t>
            </w:r>
          </w:p>
          <w:p w14:paraId="637DB551" w14:textId="77777777" w:rsidR="00495AB9" w:rsidRPr="004A1BE5" w:rsidRDefault="00495AB9" w:rsidP="00785725">
            <w:pPr>
              <w:pStyle w:val="ListParagraph"/>
              <w:numPr>
                <w:ilvl w:val="1"/>
                <w:numId w:val="32"/>
              </w:numPr>
              <w:rPr>
                <w:rFonts w:ascii="Times New Roman" w:hAnsi="Times New Roman" w:cs="Times New Roman"/>
                <w:sz w:val="24"/>
                <w:szCs w:val="24"/>
              </w:rPr>
            </w:pPr>
            <w:r w:rsidRPr="004A1BE5">
              <w:rPr>
                <w:rFonts w:ascii="Times New Roman" w:hAnsi="Times New Roman" w:cs="Times New Roman"/>
                <w:sz w:val="24"/>
                <w:szCs w:val="24"/>
              </w:rPr>
              <w:t xml:space="preserve">the reasons for </w:t>
            </w:r>
            <w:r w:rsidR="00207C92">
              <w:rPr>
                <w:rFonts w:ascii="Times New Roman" w:hAnsi="Times New Roman" w:cs="Times New Roman"/>
                <w:sz w:val="24"/>
                <w:szCs w:val="24"/>
              </w:rPr>
              <w:t xml:space="preserve">the </w:t>
            </w:r>
            <w:r w:rsidRPr="004A1BE5">
              <w:rPr>
                <w:rFonts w:ascii="Times New Roman" w:hAnsi="Times New Roman" w:cs="Times New Roman"/>
                <w:sz w:val="24"/>
                <w:szCs w:val="24"/>
              </w:rPr>
              <w:t>identification of the</w:t>
            </w:r>
            <w:r w:rsidR="00207C92">
              <w:rPr>
                <w:rFonts w:ascii="Times New Roman" w:hAnsi="Times New Roman" w:cs="Times New Roman"/>
                <w:sz w:val="24"/>
                <w:szCs w:val="24"/>
              </w:rPr>
              <w:t>ir</w:t>
            </w:r>
            <w:r w:rsidRPr="004A1BE5">
              <w:rPr>
                <w:rFonts w:ascii="Times New Roman" w:hAnsi="Times New Roman" w:cs="Times New Roman"/>
                <w:sz w:val="24"/>
                <w:szCs w:val="24"/>
              </w:rPr>
              <w:t xml:space="preserve"> </w:t>
            </w:r>
            <w:r w:rsidR="00207C92">
              <w:rPr>
                <w:rFonts w:ascii="Times New Roman" w:hAnsi="Times New Roman" w:cs="Times New Roman"/>
                <w:sz w:val="24"/>
                <w:szCs w:val="24"/>
              </w:rPr>
              <w:t>child</w:t>
            </w:r>
            <w:r w:rsidR="00207C92" w:rsidRPr="004A1BE5">
              <w:rPr>
                <w:rFonts w:ascii="Times New Roman" w:hAnsi="Times New Roman" w:cs="Times New Roman"/>
                <w:sz w:val="24"/>
                <w:szCs w:val="24"/>
              </w:rPr>
              <w:t xml:space="preserve"> </w:t>
            </w:r>
            <w:r w:rsidRPr="004A1BE5">
              <w:rPr>
                <w:rFonts w:ascii="Times New Roman" w:hAnsi="Times New Roman" w:cs="Times New Roman"/>
                <w:sz w:val="24"/>
                <w:szCs w:val="24"/>
              </w:rPr>
              <w:t xml:space="preserve">as </w:t>
            </w:r>
            <w:r w:rsidR="00207C92">
              <w:rPr>
                <w:rFonts w:ascii="Times New Roman" w:hAnsi="Times New Roman" w:cs="Times New Roman"/>
                <w:sz w:val="24"/>
                <w:szCs w:val="24"/>
              </w:rPr>
              <w:t xml:space="preserve">an </w:t>
            </w:r>
            <w:r w:rsidRPr="004A1BE5">
              <w:rPr>
                <w:rFonts w:ascii="Times New Roman" w:hAnsi="Times New Roman" w:cs="Times New Roman"/>
                <w:sz w:val="24"/>
                <w:szCs w:val="24"/>
              </w:rPr>
              <w:t>EL</w:t>
            </w:r>
            <w:r w:rsidR="00207C92">
              <w:rPr>
                <w:rFonts w:ascii="Times New Roman" w:hAnsi="Times New Roman" w:cs="Times New Roman"/>
                <w:sz w:val="24"/>
                <w:szCs w:val="24"/>
              </w:rPr>
              <w:t xml:space="preserve"> and in need of placement in a language instruction educational program</w:t>
            </w:r>
            <w:r w:rsidRPr="004A1BE5">
              <w:rPr>
                <w:rFonts w:ascii="Times New Roman" w:hAnsi="Times New Roman" w:cs="Times New Roman"/>
                <w:sz w:val="24"/>
                <w:szCs w:val="24"/>
              </w:rPr>
              <w:t>;</w:t>
            </w:r>
          </w:p>
          <w:p w14:paraId="68A1D258" w14:textId="77777777" w:rsidR="00495AB9" w:rsidRPr="004A1BE5" w:rsidRDefault="00495AB9" w:rsidP="00785725">
            <w:pPr>
              <w:pStyle w:val="ListParagraph"/>
              <w:numPr>
                <w:ilvl w:val="1"/>
                <w:numId w:val="32"/>
              </w:numPr>
              <w:rPr>
                <w:rFonts w:ascii="Times New Roman" w:hAnsi="Times New Roman" w:cs="Times New Roman"/>
                <w:sz w:val="24"/>
                <w:szCs w:val="24"/>
              </w:rPr>
            </w:pPr>
            <w:r w:rsidRPr="004A1BE5">
              <w:rPr>
                <w:rFonts w:ascii="Times New Roman" w:hAnsi="Times New Roman" w:cs="Times New Roman"/>
                <w:sz w:val="24"/>
                <w:szCs w:val="24"/>
              </w:rPr>
              <w:t>the child’s level of English proficiency</w:t>
            </w:r>
            <w:r w:rsidR="00207C92">
              <w:rPr>
                <w:rFonts w:ascii="Times New Roman" w:hAnsi="Times New Roman" w:cs="Times New Roman"/>
                <w:sz w:val="24"/>
                <w:szCs w:val="24"/>
              </w:rPr>
              <w:t>, how such level was assessed, and the status of the child’s academic achievement</w:t>
            </w:r>
            <w:r w:rsidRPr="004A1BE5">
              <w:rPr>
                <w:rFonts w:ascii="Times New Roman" w:hAnsi="Times New Roman" w:cs="Times New Roman"/>
                <w:sz w:val="24"/>
                <w:szCs w:val="24"/>
              </w:rPr>
              <w:t>;</w:t>
            </w:r>
          </w:p>
          <w:p w14:paraId="230F65B8" w14:textId="77777777" w:rsidR="00495AB9" w:rsidRDefault="00495AB9" w:rsidP="00785725">
            <w:pPr>
              <w:pStyle w:val="ListParagraph"/>
              <w:numPr>
                <w:ilvl w:val="1"/>
                <w:numId w:val="32"/>
              </w:numPr>
              <w:rPr>
                <w:rFonts w:ascii="Times New Roman" w:hAnsi="Times New Roman" w:cs="Times New Roman"/>
                <w:sz w:val="24"/>
                <w:szCs w:val="24"/>
              </w:rPr>
            </w:pPr>
            <w:r w:rsidRPr="004A1BE5">
              <w:rPr>
                <w:rFonts w:ascii="Times New Roman" w:hAnsi="Times New Roman" w:cs="Times New Roman"/>
                <w:sz w:val="24"/>
                <w:szCs w:val="24"/>
              </w:rPr>
              <w:t>the method</w:t>
            </w:r>
            <w:r w:rsidR="00FA4305">
              <w:rPr>
                <w:rFonts w:ascii="Times New Roman" w:hAnsi="Times New Roman" w:cs="Times New Roman"/>
                <w:sz w:val="24"/>
                <w:szCs w:val="24"/>
              </w:rPr>
              <w:t>s</w:t>
            </w:r>
            <w:r w:rsidRPr="004A1BE5">
              <w:rPr>
                <w:rFonts w:ascii="Times New Roman" w:hAnsi="Times New Roman" w:cs="Times New Roman"/>
                <w:sz w:val="24"/>
                <w:szCs w:val="24"/>
              </w:rPr>
              <w:t xml:space="preserve"> of instruction used in the program</w:t>
            </w:r>
            <w:r w:rsidR="00207C92">
              <w:rPr>
                <w:rFonts w:ascii="Times New Roman" w:hAnsi="Times New Roman" w:cs="Times New Roman"/>
                <w:sz w:val="24"/>
                <w:szCs w:val="24"/>
              </w:rPr>
              <w:t xml:space="preserve"> in which their child is, or will be, participating and the methods of instruction used in other available programs, including how such programs differ in content, instructional goals, and the use of English and a native language in instruction</w:t>
            </w:r>
            <w:r w:rsidRPr="004A1BE5">
              <w:rPr>
                <w:rFonts w:ascii="Times New Roman" w:hAnsi="Times New Roman" w:cs="Times New Roman"/>
                <w:sz w:val="24"/>
                <w:szCs w:val="24"/>
              </w:rPr>
              <w:t>;</w:t>
            </w:r>
          </w:p>
          <w:p w14:paraId="20BDFEF7" w14:textId="77777777" w:rsidR="00495AB9" w:rsidRPr="004A1BE5" w:rsidRDefault="00495AB9" w:rsidP="00785725">
            <w:pPr>
              <w:pStyle w:val="ListParagraph"/>
              <w:numPr>
                <w:ilvl w:val="1"/>
                <w:numId w:val="32"/>
              </w:numPr>
              <w:rPr>
                <w:rFonts w:ascii="Times New Roman" w:hAnsi="Times New Roman" w:cs="Times New Roman"/>
                <w:sz w:val="24"/>
                <w:szCs w:val="24"/>
              </w:rPr>
            </w:pPr>
            <w:r w:rsidRPr="004A1BE5">
              <w:rPr>
                <w:rFonts w:ascii="Times New Roman" w:hAnsi="Times New Roman" w:cs="Times New Roman"/>
                <w:sz w:val="24"/>
                <w:szCs w:val="24"/>
              </w:rPr>
              <w:t xml:space="preserve">how the program </w:t>
            </w:r>
            <w:r w:rsidR="00207C92">
              <w:rPr>
                <w:rFonts w:ascii="Times New Roman" w:hAnsi="Times New Roman" w:cs="Times New Roman"/>
                <w:sz w:val="24"/>
                <w:szCs w:val="24"/>
              </w:rPr>
              <w:t xml:space="preserve">in which their child is, or will be, participating, </w:t>
            </w:r>
            <w:r w:rsidRPr="004A1BE5">
              <w:rPr>
                <w:rFonts w:ascii="Times New Roman" w:hAnsi="Times New Roman" w:cs="Times New Roman"/>
                <w:sz w:val="24"/>
                <w:szCs w:val="24"/>
              </w:rPr>
              <w:t>will meet the educational strengths and needs of the</w:t>
            </w:r>
            <w:r w:rsidR="00207C92">
              <w:rPr>
                <w:rFonts w:ascii="Times New Roman" w:hAnsi="Times New Roman" w:cs="Times New Roman"/>
                <w:sz w:val="24"/>
                <w:szCs w:val="24"/>
              </w:rPr>
              <w:t>ir child</w:t>
            </w:r>
            <w:r w:rsidRPr="004A1BE5">
              <w:rPr>
                <w:rFonts w:ascii="Times New Roman" w:hAnsi="Times New Roman" w:cs="Times New Roman"/>
                <w:sz w:val="24"/>
                <w:szCs w:val="24"/>
              </w:rPr>
              <w:t xml:space="preserve">; </w:t>
            </w:r>
          </w:p>
          <w:p w14:paraId="33EB0945" w14:textId="77777777" w:rsidR="00207C92" w:rsidRDefault="00495AB9" w:rsidP="00785725">
            <w:pPr>
              <w:pStyle w:val="ListParagraph"/>
              <w:numPr>
                <w:ilvl w:val="1"/>
                <w:numId w:val="32"/>
              </w:numPr>
              <w:rPr>
                <w:rFonts w:ascii="Times New Roman" w:hAnsi="Times New Roman" w:cs="Times New Roman"/>
                <w:sz w:val="24"/>
                <w:szCs w:val="24"/>
              </w:rPr>
            </w:pPr>
            <w:r w:rsidRPr="004A1BE5">
              <w:rPr>
                <w:rFonts w:ascii="Times New Roman" w:hAnsi="Times New Roman" w:cs="Times New Roman"/>
                <w:sz w:val="24"/>
                <w:szCs w:val="24"/>
              </w:rPr>
              <w:t>how the program will specifically help the</w:t>
            </w:r>
            <w:r w:rsidR="00207C92">
              <w:rPr>
                <w:rFonts w:ascii="Times New Roman" w:hAnsi="Times New Roman" w:cs="Times New Roman"/>
                <w:sz w:val="24"/>
                <w:szCs w:val="24"/>
              </w:rPr>
              <w:t>ir</w:t>
            </w:r>
            <w:r w:rsidRPr="004A1BE5">
              <w:rPr>
                <w:rFonts w:ascii="Times New Roman" w:hAnsi="Times New Roman" w:cs="Times New Roman"/>
                <w:sz w:val="24"/>
                <w:szCs w:val="24"/>
              </w:rPr>
              <w:t xml:space="preserve"> child learn English</w:t>
            </w:r>
            <w:r w:rsidR="00FA4305">
              <w:rPr>
                <w:rFonts w:ascii="Times New Roman" w:hAnsi="Times New Roman" w:cs="Times New Roman"/>
                <w:sz w:val="24"/>
                <w:szCs w:val="24"/>
              </w:rPr>
              <w:t xml:space="preserve"> </w:t>
            </w:r>
            <w:r w:rsidR="00FA4305">
              <w:rPr>
                <w:rFonts w:ascii="Times New Roman" w:eastAsia="Times New Roman" w:hAnsi="Times New Roman" w:cs="Times New Roman"/>
                <w:sz w:val="24"/>
                <w:szCs w:val="24"/>
              </w:rPr>
              <w:t xml:space="preserve">and meet </w:t>
            </w:r>
            <w:r w:rsidR="00207C92">
              <w:rPr>
                <w:rFonts w:ascii="Times New Roman" w:eastAsia="Times New Roman" w:hAnsi="Times New Roman" w:cs="Times New Roman"/>
                <w:sz w:val="24"/>
                <w:szCs w:val="24"/>
              </w:rPr>
              <w:t xml:space="preserve">age appropriate </w:t>
            </w:r>
            <w:r w:rsidR="00FA4305">
              <w:rPr>
                <w:rFonts w:ascii="Times New Roman" w:eastAsia="Times New Roman" w:hAnsi="Times New Roman" w:cs="Times New Roman"/>
                <w:sz w:val="24"/>
                <w:szCs w:val="24"/>
              </w:rPr>
              <w:t>academic achievement standards</w:t>
            </w:r>
            <w:r w:rsidR="00207C92">
              <w:rPr>
                <w:rFonts w:ascii="Times New Roman" w:eastAsia="Times New Roman" w:hAnsi="Times New Roman" w:cs="Times New Roman"/>
                <w:sz w:val="24"/>
                <w:szCs w:val="24"/>
              </w:rPr>
              <w:t xml:space="preserve"> for grade promotion and graduation</w:t>
            </w:r>
            <w:r w:rsidRPr="004A1BE5">
              <w:rPr>
                <w:rFonts w:ascii="Times New Roman" w:hAnsi="Times New Roman" w:cs="Times New Roman"/>
                <w:sz w:val="24"/>
                <w:szCs w:val="24"/>
              </w:rPr>
              <w:t>;</w:t>
            </w:r>
          </w:p>
          <w:p w14:paraId="5ACF771A" w14:textId="77777777" w:rsidR="00207C92" w:rsidRPr="00207C92" w:rsidRDefault="00207C92" w:rsidP="00785725">
            <w:pPr>
              <w:pStyle w:val="ListParagraph"/>
              <w:numPr>
                <w:ilvl w:val="1"/>
                <w:numId w:val="32"/>
              </w:numPr>
              <w:rPr>
                <w:rFonts w:ascii="Times New Roman" w:hAnsi="Times New Roman" w:cs="Times New Roman"/>
                <w:sz w:val="24"/>
                <w:szCs w:val="24"/>
              </w:rPr>
            </w:pPr>
            <w:r w:rsidRPr="00207C92">
              <w:rPr>
                <w:rFonts w:ascii="Times New Roman" w:eastAsia="Times New Roman" w:hAnsi="Times New Roman" w:cs="Times New Roman"/>
                <w:sz w:val="24"/>
                <w:szCs w:val="24"/>
              </w:rPr>
              <w:t>the specific exit requirements</w:t>
            </w:r>
            <w:r w:rsidR="00136D49">
              <w:rPr>
                <w:rFonts w:ascii="Times New Roman" w:eastAsia="Times New Roman" w:hAnsi="Times New Roman" w:cs="Times New Roman"/>
                <w:sz w:val="24"/>
                <w:szCs w:val="24"/>
              </w:rPr>
              <w:t xml:space="preserve"> for the program</w:t>
            </w:r>
            <w:r w:rsidRPr="00207C92">
              <w:rPr>
                <w:rFonts w:ascii="Times New Roman" w:eastAsia="Times New Roman" w:hAnsi="Times New Roman" w:cs="Times New Roman"/>
                <w:sz w:val="24"/>
                <w:szCs w:val="24"/>
              </w:rPr>
              <w:t xml:space="preserve">, including the expected rate of transition from such program into classrooms that are not tailored for English learners, and the expected rate of graduation from high school (including four-year adjusted cohort graduation rates and </w:t>
            </w:r>
            <w:proofErr w:type="gramStart"/>
            <w:r w:rsidRPr="00207C92">
              <w:rPr>
                <w:rFonts w:ascii="Times New Roman" w:eastAsia="Times New Roman" w:hAnsi="Times New Roman" w:cs="Times New Roman"/>
                <w:sz w:val="24"/>
                <w:szCs w:val="24"/>
              </w:rPr>
              <w:t>extended-year</w:t>
            </w:r>
            <w:proofErr w:type="gramEnd"/>
            <w:r w:rsidRPr="00207C92">
              <w:rPr>
                <w:rFonts w:ascii="Times New Roman" w:eastAsia="Times New Roman" w:hAnsi="Times New Roman" w:cs="Times New Roman"/>
                <w:sz w:val="24"/>
                <w:szCs w:val="24"/>
              </w:rPr>
              <w:t xml:space="preserve"> adjusted cohort graduation rates for such program) if funds are used for children in high schools;</w:t>
            </w:r>
          </w:p>
          <w:p w14:paraId="641914E2" w14:textId="77777777" w:rsidR="00FD0E7D" w:rsidRDefault="00A2263F" w:rsidP="00785725">
            <w:pPr>
              <w:pStyle w:val="ListParagraph"/>
              <w:numPr>
                <w:ilvl w:val="1"/>
                <w:numId w:val="32"/>
              </w:numPr>
              <w:rPr>
                <w:rFonts w:ascii="Times New Roman" w:hAnsi="Times New Roman" w:cs="Times New Roman"/>
                <w:sz w:val="24"/>
                <w:szCs w:val="24"/>
              </w:rPr>
            </w:pPr>
            <w:r w:rsidRPr="00A2263F">
              <w:rPr>
                <w:rFonts w:ascii="Times New Roman" w:hAnsi="Times New Roman" w:cs="Times New Roman"/>
                <w:sz w:val="24"/>
                <w:szCs w:val="24"/>
              </w:rPr>
              <w:t>in the case of a child with a disability, how such program meets the objectives of the individualized education program of the child</w:t>
            </w:r>
            <w:r w:rsidR="00FD0E7D">
              <w:rPr>
                <w:rFonts w:ascii="Times New Roman" w:hAnsi="Times New Roman" w:cs="Times New Roman"/>
                <w:sz w:val="24"/>
                <w:szCs w:val="24"/>
              </w:rPr>
              <w:t>; and</w:t>
            </w:r>
          </w:p>
          <w:p w14:paraId="31430648" w14:textId="77777777" w:rsidR="00FD0E7D" w:rsidRPr="00FD0E7D" w:rsidRDefault="00FD0E7D" w:rsidP="00785725">
            <w:pPr>
              <w:pStyle w:val="ListParagraph"/>
              <w:numPr>
                <w:ilvl w:val="1"/>
                <w:numId w:val="32"/>
              </w:numPr>
              <w:rPr>
                <w:rFonts w:ascii="Times New Roman" w:hAnsi="Times New Roman" w:cs="Times New Roman"/>
                <w:sz w:val="24"/>
                <w:szCs w:val="24"/>
              </w:rPr>
            </w:pPr>
            <w:r w:rsidRPr="00FD0E7D">
              <w:rPr>
                <w:rFonts w:ascii="Times New Roman" w:eastAsia="Times New Roman" w:hAnsi="Times New Roman" w:cs="Times New Roman"/>
                <w:sz w:val="24"/>
                <w:szCs w:val="24"/>
              </w:rPr>
              <w:t>information pertaining to parental rights that includes written guidance:</w:t>
            </w:r>
          </w:p>
          <w:p w14:paraId="7354CC5F" w14:textId="77777777" w:rsidR="00FD0E7D" w:rsidRDefault="00FD0E7D" w:rsidP="00785725">
            <w:pPr>
              <w:widowControl w:val="0"/>
              <w:numPr>
                <w:ilvl w:val="2"/>
                <w:numId w:val="32"/>
              </w:numPr>
              <w:tabs>
                <w:tab w:val="left" w:pos="38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detailing the right that parents have to have their child immediately removed from such program upon their </w:t>
            </w:r>
            <w:proofErr w:type="gramStart"/>
            <w:r>
              <w:rPr>
                <w:rFonts w:ascii="Times New Roman" w:eastAsia="Times New Roman" w:hAnsi="Times New Roman" w:cs="Times New Roman"/>
                <w:sz w:val="24"/>
                <w:szCs w:val="24"/>
              </w:rPr>
              <w:t>request;</w:t>
            </w:r>
            <w:proofErr w:type="gramEnd"/>
          </w:p>
          <w:p w14:paraId="17315F03" w14:textId="77777777" w:rsidR="00FD0E7D" w:rsidRDefault="00FD0E7D" w:rsidP="00785725">
            <w:pPr>
              <w:widowControl w:val="0"/>
              <w:numPr>
                <w:ilvl w:val="2"/>
                <w:numId w:val="32"/>
              </w:numPr>
              <w:tabs>
                <w:tab w:val="left" w:pos="38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detailing the options that parents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decline to enroll their child in such program or to choose another program or method of instruction, if available, and</w:t>
            </w:r>
          </w:p>
          <w:p w14:paraId="5C16AB5D" w14:textId="77777777" w:rsidR="00FD0E7D" w:rsidRDefault="00FD0E7D" w:rsidP="00785725">
            <w:pPr>
              <w:widowControl w:val="0"/>
              <w:numPr>
                <w:ilvl w:val="2"/>
                <w:numId w:val="32"/>
              </w:numPr>
              <w:tabs>
                <w:tab w:val="left" w:pos="384"/>
              </w:tabs>
              <w:rPr>
                <w:rFonts w:ascii="Times New Roman" w:eastAsia="Times New Roman" w:hAnsi="Times New Roman" w:cs="Times New Roman"/>
                <w:sz w:val="24"/>
                <w:szCs w:val="24"/>
              </w:rPr>
            </w:pPr>
            <w:r>
              <w:rPr>
                <w:rFonts w:ascii="Times New Roman" w:eastAsia="Times New Roman" w:hAnsi="Times New Roman" w:cs="Times New Roman"/>
                <w:sz w:val="24"/>
                <w:szCs w:val="24"/>
              </w:rPr>
              <w:t>assisting parents in selecting among various programs and methods of instruction, if more than one program or method is offered.</w:t>
            </w:r>
          </w:p>
          <w:p w14:paraId="0D98AA1A" w14:textId="03455602" w:rsidR="00FB2A7F" w:rsidRPr="00A41EA2" w:rsidRDefault="00FB2A7F" w:rsidP="00A41EA2">
            <w:pPr>
              <w:ind w:left="3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 those children who have not been identified as English learners prior to the beginning of the school year but are identified as English learners during such school year, the local educational agency shall provide this notification during the first 2 weeks of the child being placed in an ELE program.</w:t>
            </w:r>
          </w:p>
          <w:p w14:paraId="1EC525CE" w14:textId="20A42623" w:rsidR="00A269A5" w:rsidRPr="00263955" w:rsidRDefault="5DCE3570" w:rsidP="00263955">
            <w:pPr>
              <w:pStyle w:val="ListParagraph"/>
              <w:numPr>
                <w:ilvl w:val="0"/>
                <w:numId w:val="32"/>
              </w:numPr>
              <w:rPr>
                <w:rFonts w:ascii="Times New Roman" w:hAnsi="Times New Roman"/>
                <w:sz w:val="24"/>
              </w:rPr>
            </w:pPr>
            <w:r w:rsidRPr="17537069">
              <w:rPr>
                <w:rFonts w:ascii="Times New Roman" w:hAnsi="Times New Roman" w:cs="Times New Roman"/>
                <w:sz w:val="24"/>
                <w:szCs w:val="24"/>
              </w:rPr>
              <w:t>All notification</w:t>
            </w:r>
            <w:r w:rsidR="7AB81526" w:rsidRPr="17537069">
              <w:rPr>
                <w:rFonts w:ascii="Times New Roman" w:hAnsi="Times New Roman" w:cs="Times New Roman"/>
                <w:sz w:val="24"/>
                <w:szCs w:val="24"/>
              </w:rPr>
              <w:t>s</w:t>
            </w:r>
            <w:r w:rsidRPr="17537069">
              <w:rPr>
                <w:rFonts w:ascii="Times New Roman" w:hAnsi="Times New Roman" w:cs="Times New Roman"/>
                <w:sz w:val="24"/>
                <w:szCs w:val="24"/>
              </w:rPr>
              <w:t xml:space="preserve"> should be provided in parents’ or guardians’ pr</w:t>
            </w:r>
            <w:r w:rsidR="1A66CD45" w:rsidRPr="17537069">
              <w:rPr>
                <w:rFonts w:ascii="Times New Roman" w:hAnsi="Times New Roman" w:cs="Times New Roman"/>
                <w:sz w:val="24"/>
                <w:szCs w:val="24"/>
              </w:rPr>
              <w:t>imary</w:t>
            </w:r>
            <w:r w:rsidRPr="17537069">
              <w:rPr>
                <w:rFonts w:ascii="Times New Roman" w:hAnsi="Times New Roman" w:cs="Times New Roman"/>
                <w:sz w:val="24"/>
                <w:szCs w:val="24"/>
              </w:rPr>
              <w:t xml:space="preserve"> language. </w:t>
            </w:r>
          </w:p>
        </w:tc>
      </w:tr>
      <w:tr w:rsidR="0091262A" w14:paraId="71DB7F61" w14:textId="77777777" w:rsidTr="00263955">
        <w:tc>
          <w:tcPr>
            <w:tcW w:w="3045" w:type="dxa"/>
            <w:shd w:val="clear" w:color="auto" w:fill="D9E2F3" w:themeFill="accent5" w:themeFillTint="33"/>
          </w:tcPr>
          <w:p w14:paraId="4562BB51" w14:textId="77777777" w:rsidR="0091262A" w:rsidRPr="00D07F35" w:rsidRDefault="0091262A" w:rsidP="00D07F35">
            <w:pPr>
              <w:rPr>
                <w:rFonts w:ascii="Times New Roman" w:hAnsi="Times New Roman" w:cs="Times New Roman"/>
                <w:b/>
                <w:sz w:val="24"/>
                <w:szCs w:val="24"/>
              </w:rPr>
            </w:pPr>
            <w:r w:rsidRPr="00D07F35">
              <w:rPr>
                <w:rFonts w:ascii="Times New Roman" w:hAnsi="Times New Roman" w:cs="Times New Roman"/>
                <w:b/>
                <w:sz w:val="24"/>
                <w:szCs w:val="24"/>
              </w:rPr>
              <w:lastRenderedPageBreak/>
              <w:t>DOCUMENTATION REQUIREMENTS</w:t>
            </w:r>
          </w:p>
        </w:tc>
        <w:tc>
          <w:tcPr>
            <w:tcW w:w="9905" w:type="dxa"/>
          </w:tcPr>
          <w:p w14:paraId="77B8E2D2" w14:textId="77777777" w:rsidR="00B50CEF" w:rsidRPr="00B50CEF" w:rsidRDefault="00B50CEF" w:rsidP="00785725">
            <w:pPr>
              <w:widowControl w:val="0"/>
              <w:numPr>
                <w:ilvl w:val="3"/>
                <w:numId w:val="33"/>
              </w:numPr>
              <w:tabs>
                <w:tab w:val="left" w:pos="0"/>
                <w:tab w:val="num" w:pos="342"/>
                <w:tab w:val="left" w:pos="1623"/>
                <w:tab w:val="left" w:pos="2160"/>
                <w:tab w:val="left" w:pos="2880"/>
                <w:tab w:val="left" w:pos="3600"/>
                <w:tab w:val="left" w:pos="4320"/>
                <w:tab w:val="left" w:pos="5040"/>
                <w:tab w:val="left" w:pos="5760"/>
                <w:tab w:val="left" w:pos="6480"/>
                <w:tab w:val="left" w:pos="7200"/>
                <w:tab w:val="left" w:pos="7920"/>
                <w:tab w:val="left" w:pos="8640"/>
                <w:tab w:val="left" w:pos="9360"/>
              </w:tabs>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Template</w:t>
            </w:r>
            <w:r w:rsidR="004A1BE5" w:rsidRPr="004A1BE5">
              <w:rPr>
                <w:rFonts w:ascii="Times New Roman" w:eastAsia="Times New Roman" w:hAnsi="Times New Roman" w:cs="Times New Roman"/>
                <w:sz w:val="24"/>
                <w:szCs w:val="24"/>
              </w:rPr>
              <w:t xml:space="preserve"> of </w:t>
            </w:r>
            <w:r w:rsidR="00FD0E7D">
              <w:rPr>
                <w:rFonts w:ascii="Times New Roman" w:eastAsia="Times New Roman" w:hAnsi="Times New Roman" w:cs="Times New Roman"/>
                <w:sz w:val="24"/>
                <w:szCs w:val="24"/>
              </w:rPr>
              <w:t xml:space="preserve">the </w:t>
            </w:r>
            <w:r w:rsidR="004A1BE5" w:rsidRPr="004A1BE5">
              <w:rPr>
                <w:rFonts w:ascii="Times New Roman" w:eastAsia="Times New Roman" w:hAnsi="Times New Roman" w:cs="Times New Roman"/>
                <w:sz w:val="24"/>
                <w:szCs w:val="24"/>
              </w:rPr>
              <w:t xml:space="preserve">parent notification form sent home </w:t>
            </w:r>
            <w:r w:rsidR="00FD0E7D">
              <w:rPr>
                <w:rFonts w:ascii="Times New Roman" w:eastAsia="Times New Roman" w:hAnsi="Times New Roman" w:cs="Times New Roman"/>
                <w:sz w:val="24"/>
                <w:szCs w:val="24"/>
              </w:rPr>
              <w:t>in accordance with state law.</w:t>
            </w:r>
          </w:p>
          <w:p w14:paraId="0AE28EAC" w14:textId="77777777" w:rsidR="0091262A" w:rsidRPr="00B50CEF" w:rsidRDefault="00B50CEF" w:rsidP="00785725">
            <w:pPr>
              <w:widowControl w:val="0"/>
              <w:numPr>
                <w:ilvl w:val="3"/>
                <w:numId w:val="33"/>
              </w:numPr>
              <w:tabs>
                <w:tab w:val="left" w:pos="0"/>
                <w:tab w:val="num" w:pos="342"/>
                <w:tab w:val="left" w:pos="1623"/>
                <w:tab w:val="left" w:pos="2160"/>
                <w:tab w:val="left" w:pos="2880"/>
                <w:tab w:val="left" w:pos="3600"/>
                <w:tab w:val="left" w:pos="4320"/>
                <w:tab w:val="left" w:pos="5040"/>
                <w:tab w:val="left" w:pos="5760"/>
                <w:tab w:val="left" w:pos="6480"/>
                <w:tab w:val="left" w:pos="7200"/>
                <w:tab w:val="left" w:pos="7920"/>
                <w:tab w:val="left" w:pos="8640"/>
                <w:tab w:val="left" w:pos="9360"/>
              </w:tabs>
              <w:ind w:left="342"/>
              <w:contextualSpacing/>
              <w:rPr>
                <w:rFonts w:ascii="Times New Roman" w:eastAsia="Times New Roman" w:hAnsi="Times New Roman" w:cs="Times New Roman"/>
              </w:rPr>
            </w:pPr>
            <w:r>
              <w:rPr>
                <w:rFonts w:ascii="Times New Roman" w:eastAsia="Times New Roman" w:hAnsi="Times New Roman" w:cs="Times New Roman"/>
                <w:sz w:val="24"/>
                <w:szCs w:val="24"/>
              </w:rPr>
              <w:t>Template</w:t>
            </w:r>
            <w:r w:rsidR="004A1BE5" w:rsidRPr="00B50CEF">
              <w:rPr>
                <w:rFonts w:ascii="Times New Roman" w:eastAsia="Times New Roman" w:hAnsi="Times New Roman" w:cs="Times New Roman"/>
                <w:sz w:val="24"/>
                <w:szCs w:val="24"/>
              </w:rPr>
              <w:t xml:space="preserve"> of the parent notification form sent home </w:t>
            </w:r>
            <w:r w:rsidR="00FD0E7D">
              <w:rPr>
                <w:rFonts w:ascii="Times New Roman" w:eastAsia="Times New Roman" w:hAnsi="Times New Roman" w:cs="Times New Roman"/>
                <w:sz w:val="24"/>
                <w:szCs w:val="24"/>
              </w:rPr>
              <w:t>in accordance with federal law.</w:t>
            </w:r>
          </w:p>
          <w:p w14:paraId="3088240B" w14:textId="77777777" w:rsidR="00B50CEF" w:rsidRPr="00B50CEF" w:rsidRDefault="00B50CEF" w:rsidP="00785725">
            <w:pPr>
              <w:widowControl w:val="0"/>
              <w:numPr>
                <w:ilvl w:val="3"/>
                <w:numId w:val="33"/>
              </w:numPr>
              <w:tabs>
                <w:tab w:val="left" w:pos="0"/>
                <w:tab w:val="num" w:pos="342"/>
                <w:tab w:val="left" w:pos="1623"/>
                <w:tab w:val="left" w:pos="2160"/>
                <w:tab w:val="left" w:pos="2880"/>
                <w:tab w:val="left" w:pos="3600"/>
                <w:tab w:val="left" w:pos="4320"/>
                <w:tab w:val="left" w:pos="5040"/>
                <w:tab w:val="left" w:pos="5760"/>
                <w:tab w:val="left" w:pos="6480"/>
                <w:tab w:val="left" w:pos="7200"/>
                <w:tab w:val="left" w:pos="7920"/>
                <w:tab w:val="left" w:pos="8640"/>
                <w:tab w:val="left" w:pos="9360"/>
              </w:tabs>
              <w:ind w:left="342"/>
              <w:contextualSpacing/>
              <w:rPr>
                <w:rFonts w:ascii="Times New Roman" w:eastAsia="Times New Roman" w:hAnsi="Times New Roman" w:cs="Times New Roman"/>
              </w:rPr>
            </w:pPr>
            <w:r>
              <w:rPr>
                <w:rFonts w:ascii="Times New Roman" w:eastAsia="Times New Roman" w:hAnsi="Times New Roman" w:cs="Times New Roman"/>
                <w:sz w:val="24"/>
                <w:szCs w:val="24"/>
              </w:rPr>
              <w:t>A template of the progress report</w:t>
            </w:r>
            <w:r w:rsidR="0094489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sent home to inform parents of the progress their children make in acquiring English.</w:t>
            </w:r>
          </w:p>
        </w:tc>
      </w:tr>
      <w:tr w:rsidR="0091262A" w14:paraId="25E7F0F1" w14:textId="77777777" w:rsidTr="00263955">
        <w:tc>
          <w:tcPr>
            <w:tcW w:w="3045" w:type="dxa"/>
            <w:shd w:val="clear" w:color="auto" w:fill="D9E2F3" w:themeFill="accent5" w:themeFillTint="33"/>
          </w:tcPr>
          <w:p w14:paraId="0CB28DB9" w14:textId="77777777" w:rsidR="0091262A" w:rsidRPr="00D07F35" w:rsidRDefault="0091262A" w:rsidP="00D07F35">
            <w:pPr>
              <w:rPr>
                <w:rFonts w:ascii="Times New Roman" w:hAnsi="Times New Roman" w:cs="Times New Roman"/>
                <w:b/>
                <w:sz w:val="24"/>
                <w:szCs w:val="24"/>
              </w:rPr>
            </w:pPr>
            <w:r w:rsidRPr="00D07F35">
              <w:rPr>
                <w:rFonts w:ascii="Times New Roman" w:hAnsi="Times New Roman" w:cs="Times New Roman"/>
                <w:b/>
                <w:sz w:val="24"/>
                <w:szCs w:val="24"/>
              </w:rPr>
              <w:t>RECORD REVIEW REQUIREMENTS</w:t>
            </w:r>
          </w:p>
        </w:tc>
        <w:tc>
          <w:tcPr>
            <w:tcW w:w="9905" w:type="dxa"/>
          </w:tcPr>
          <w:p w14:paraId="38F3B1D2" w14:textId="77777777" w:rsidR="0091262A" w:rsidRPr="00B50CEF" w:rsidRDefault="00B50CEF" w:rsidP="00785725">
            <w:pPr>
              <w:pStyle w:val="ListParagraph"/>
              <w:numPr>
                <w:ilvl w:val="0"/>
                <w:numId w:val="36"/>
              </w:numPr>
              <w:ind w:left="348"/>
              <w:rPr>
                <w:rFonts w:ascii="Times New Roman" w:hAnsi="Times New Roman" w:cs="Times New Roman"/>
                <w:sz w:val="24"/>
                <w:szCs w:val="24"/>
              </w:rPr>
            </w:pPr>
            <w:r w:rsidRPr="00B50CEF">
              <w:rPr>
                <w:rFonts w:ascii="Times New Roman" w:hAnsi="Times New Roman" w:cs="Times New Roman"/>
                <w:sz w:val="24"/>
                <w:szCs w:val="24"/>
              </w:rPr>
              <w:t xml:space="preserve">A copy of the notification provided to parents </w:t>
            </w:r>
            <w:r w:rsidR="00E36469">
              <w:rPr>
                <w:rFonts w:ascii="Times New Roman" w:hAnsi="Times New Roman" w:cs="Times New Roman"/>
                <w:sz w:val="24"/>
                <w:szCs w:val="24"/>
              </w:rPr>
              <w:t>in accordance with state law</w:t>
            </w:r>
            <w:r w:rsidRPr="00B50CEF">
              <w:rPr>
                <w:rFonts w:ascii="Times New Roman" w:hAnsi="Times New Roman" w:cs="Times New Roman"/>
                <w:sz w:val="24"/>
                <w:szCs w:val="24"/>
              </w:rPr>
              <w:t xml:space="preserve"> </w:t>
            </w:r>
          </w:p>
          <w:p w14:paraId="77F9A74B" w14:textId="77777777" w:rsidR="00B50CEF" w:rsidRPr="00B50CEF" w:rsidRDefault="00B50CEF" w:rsidP="00785725">
            <w:pPr>
              <w:pStyle w:val="ListParagraph"/>
              <w:numPr>
                <w:ilvl w:val="0"/>
                <w:numId w:val="36"/>
              </w:numPr>
              <w:ind w:left="348"/>
              <w:rPr>
                <w:rFonts w:ascii="Times New Roman" w:hAnsi="Times New Roman" w:cs="Times New Roman"/>
                <w:sz w:val="24"/>
                <w:szCs w:val="24"/>
              </w:rPr>
            </w:pPr>
            <w:r w:rsidRPr="00B50CEF">
              <w:rPr>
                <w:rFonts w:ascii="Times New Roman" w:hAnsi="Times New Roman" w:cs="Times New Roman"/>
                <w:sz w:val="24"/>
                <w:szCs w:val="24"/>
              </w:rPr>
              <w:t xml:space="preserve">A copy of the notification provided to parents </w:t>
            </w:r>
            <w:r w:rsidR="00E36469">
              <w:rPr>
                <w:rFonts w:ascii="Times New Roman" w:hAnsi="Times New Roman" w:cs="Times New Roman"/>
                <w:sz w:val="24"/>
                <w:szCs w:val="24"/>
              </w:rPr>
              <w:t>in accordance with federal law</w:t>
            </w:r>
          </w:p>
          <w:p w14:paraId="3F93D890" w14:textId="77777777" w:rsidR="00B50CEF" w:rsidRDefault="00B50CEF" w:rsidP="00785725">
            <w:pPr>
              <w:pStyle w:val="ListParagraph"/>
              <w:numPr>
                <w:ilvl w:val="0"/>
                <w:numId w:val="36"/>
              </w:numPr>
              <w:ind w:left="348"/>
            </w:pPr>
            <w:r w:rsidRPr="00B50CEF">
              <w:rPr>
                <w:rFonts w:ascii="Times New Roman" w:hAnsi="Times New Roman" w:cs="Times New Roman"/>
                <w:sz w:val="24"/>
                <w:szCs w:val="24"/>
              </w:rPr>
              <w:t>Progress reports showing students’ progress in English acquisition</w:t>
            </w:r>
          </w:p>
        </w:tc>
      </w:tr>
      <w:tr w:rsidR="0091262A" w14:paraId="1B1A0AAD" w14:textId="77777777" w:rsidTr="00263955">
        <w:tc>
          <w:tcPr>
            <w:tcW w:w="3045" w:type="dxa"/>
            <w:shd w:val="clear" w:color="auto" w:fill="D9E2F3" w:themeFill="accent5" w:themeFillTint="33"/>
          </w:tcPr>
          <w:p w14:paraId="4E132537" w14:textId="77777777" w:rsidR="0091262A" w:rsidRPr="00D07F35" w:rsidRDefault="0091262A" w:rsidP="00D07F35">
            <w:pPr>
              <w:rPr>
                <w:rFonts w:ascii="Times New Roman" w:hAnsi="Times New Roman" w:cs="Times New Roman"/>
                <w:b/>
                <w:sz w:val="24"/>
                <w:szCs w:val="24"/>
              </w:rPr>
            </w:pPr>
            <w:r w:rsidRPr="00D07F35">
              <w:rPr>
                <w:rFonts w:ascii="Times New Roman" w:hAnsi="Times New Roman" w:cs="Times New Roman"/>
                <w:b/>
                <w:sz w:val="24"/>
                <w:szCs w:val="24"/>
              </w:rPr>
              <w:t>OTHER EVIDENCE</w:t>
            </w:r>
          </w:p>
        </w:tc>
        <w:tc>
          <w:tcPr>
            <w:tcW w:w="9905" w:type="dxa"/>
          </w:tcPr>
          <w:p w14:paraId="4F879CC0" w14:textId="77777777" w:rsidR="0091262A" w:rsidRDefault="00B50CEF" w:rsidP="00785725">
            <w:pPr>
              <w:pStyle w:val="ListParagraph"/>
              <w:numPr>
                <w:ilvl w:val="0"/>
                <w:numId w:val="37"/>
              </w:numPr>
              <w:ind w:left="348" w:hanging="348"/>
              <w:rPr>
                <w:rFonts w:ascii="Times New Roman" w:hAnsi="Times New Roman" w:cs="Times New Roman"/>
                <w:sz w:val="24"/>
                <w:szCs w:val="24"/>
              </w:rPr>
            </w:pPr>
            <w:r w:rsidRPr="00B50CEF">
              <w:rPr>
                <w:rFonts w:ascii="Times New Roman" w:hAnsi="Times New Roman" w:cs="Times New Roman"/>
                <w:sz w:val="24"/>
                <w:szCs w:val="24"/>
              </w:rPr>
              <w:t>Staff interviews</w:t>
            </w:r>
          </w:p>
          <w:p w14:paraId="20954F90" w14:textId="77777777" w:rsidR="00B50CEF" w:rsidRPr="00B50CEF" w:rsidRDefault="00B50CEF" w:rsidP="00785725">
            <w:pPr>
              <w:pStyle w:val="ListParagraph"/>
              <w:numPr>
                <w:ilvl w:val="0"/>
                <w:numId w:val="37"/>
              </w:numPr>
              <w:ind w:left="348" w:hanging="348"/>
              <w:rPr>
                <w:rFonts w:ascii="Times New Roman" w:hAnsi="Times New Roman" w:cs="Times New Roman"/>
                <w:sz w:val="24"/>
                <w:szCs w:val="24"/>
              </w:rPr>
            </w:pPr>
            <w:r>
              <w:rPr>
                <w:rFonts w:ascii="Times New Roman" w:hAnsi="Times New Roman" w:cs="Times New Roman"/>
                <w:sz w:val="24"/>
                <w:szCs w:val="24"/>
              </w:rPr>
              <w:t>Parent surveys</w:t>
            </w:r>
          </w:p>
        </w:tc>
      </w:tr>
    </w:tbl>
    <w:p w14:paraId="51184DA3" w14:textId="77777777" w:rsidR="0091262A" w:rsidRDefault="0091262A">
      <w:pPr>
        <w:rPr>
          <w:b/>
        </w:rPr>
      </w:pPr>
    </w:p>
    <w:p w14:paraId="0F0B4E24" w14:textId="16012DDF" w:rsidR="00667C5A" w:rsidRPr="00263955" w:rsidRDefault="00667C5A"/>
    <w:tbl>
      <w:tblPr>
        <w:tblStyle w:val="TableGrid"/>
        <w:tblW w:w="12950" w:type="dxa"/>
        <w:tblLook w:val="04A0" w:firstRow="1" w:lastRow="0" w:firstColumn="1" w:lastColumn="0" w:noHBand="0" w:noVBand="1"/>
        <w:tblDescription w:val="ELE 13: FOLLOW-UP SUPPORT"/>
      </w:tblPr>
      <w:tblGrid>
        <w:gridCol w:w="3075"/>
        <w:gridCol w:w="9875"/>
      </w:tblGrid>
      <w:tr w:rsidR="0091262A" w14:paraId="5FE3ADD6" w14:textId="77777777" w:rsidTr="00263955">
        <w:trPr>
          <w:tblHeader/>
        </w:trPr>
        <w:tc>
          <w:tcPr>
            <w:tcW w:w="12950" w:type="dxa"/>
            <w:gridSpan w:val="2"/>
            <w:shd w:val="clear" w:color="auto" w:fill="D9E2F3" w:themeFill="accent5" w:themeFillTint="33"/>
          </w:tcPr>
          <w:p w14:paraId="114D5C89" w14:textId="534812EF" w:rsidR="0091262A" w:rsidRPr="00FE0525" w:rsidRDefault="00D51824" w:rsidP="00D51824">
            <w:pPr>
              <w:jc w:val="center"/>
              <w:rPr>
                <w:rFonts w:ascii="Times New Roman" w:hAnsi="Times New Roman" w:cs="Times New Roman"/>
                <w:b/>
                <w:sz w:val="28"/>
                <w:szCs w:val="28"/>
              </w:rPr>
            </w:pPr>
            <w:r w:rsidRPr="00FE0525">
              <w:rPr>
                <w:rFonts w:ascii="Times New Roman" w:hAnsi="Times New Roman" w:cs="Times New Roman"/>
                <w:b/>
                <w:sz w:val="28"/>
                <w:szCs w:val="28"/>
              </w:rPr>
              <w:t>ELE 13: FOLLOW-UP SUPPORT</w:t>
            </w:r>
          </w:p>
        </w:tc>
      </w:tr>
      <w:tr w:rsidR="0091262A" w14:paraId="67D17ADC" w14:textId="77777777" w:rsidTr="00263955">
        <w:tc>
          <w:tcPr>
            <w:tcW w:w="3075" w:type="dxa"/>
            <w:shd w:val="clear" w:color="auto" w:fill="D9E2F3" w:themeFill="accent5" w:themeFillTint="33"/>
          </w:tcPr>
          <w:p w14:paraId="3C90E22E" w14:textId="77777777" w:rsidR="0091262A" w:rsidRPr="00D07F35" w:rsidRDefault="0091262A" w:rsidP="00D07F35">
            <w:pPr>
              <w:rPr>
                <w:rFonts w:ascii="Times New Roman" w:hAnsi="Times New Roman" w:cs="Times New Roman"/>
                <w:b/>
                <w:sz w:val="24"/>
                <w:szCs w:val="24"/>
              </w:rPr>
            </w:pPr>
            <w:r w:rsidRPr="00D07F35">
              <w:rPr>
                <w:rFonts w:ascii="Times New Roman" w:hAnsi="Times New Roman" w:cs="Times New Roman"/>
                <w:b/>
                <w:sz w:val="24"/>
                <w:szCs w:val="24"/>
              </w:rPr>
              <w:t>LEGAL REQUIREMENT</w:t>
            </w:r>
          </w:p>
        </w:tc>
        <w:tc>
          <w:tcPr>
            <w:tcW w:w="9875" w:type="dxa"/>
          </w:tcPr>
          <w:p w14:paraId="1D41C6B8" w14:textId="77777777" w:rsidR="00E373BD" w:rsidRPr="00E373BD" w:rsidRDefault="00E373BD" w:rsidP="00785725">
            <w:pPr>
              <w:numPr>
                <w:ilvl w:val="0"/>
                <w:numId w:val="40"/>
              </w:numPr>
              <w:tabs>
                <w:tab w:val="left" w:pos="10620"/>
              </w:tabs>
              <w:contextualSpacing/>
              <w:rPr>
                <w:rFonts w:ascii="Times New Roman" w:eastAsia="Times New Roman" w:hAnsi="Times New Roman" w:cs="Times New Roman"/>
                <w:sz w:val="24"/>
                <w:szCs w:val="24"/>
              </w:rPr>
            </w:pPr>
            <w:r w:rsidRPr="00E373BD">
              <w:rPr>
                <w:rFonts w:ascii="Times New Roman" w:eastAsia="Times New Roman" w:hAnsi="Times New Roman" w:cs="Times New Roman"/>
                <w:sz w:val="24"/>
                <w:szCs w:val="24"/>
              </w:rPr>
              <w:t xml:space="preserve">The district actively monitors students who have exited an ELE education program for four years and provides language support to those students, if needed. </w:t>
            </w:r>
          </w:p>
          <w:p w14:paraId="7F7149AC" w14:textId="77777777" w:rsidR="00E373BD" w:rsidRDefault="00E373BD" w:rsidP="00785725">
            <w:pPr>
              <w:numPr>
                <w:ilvl w:val="0"/>
                <w:numId w:val="40"/>
              </w:numPr>
              <w:tabs>
                <w:tab w:val="left" w:pos="10620"/>
              </w:tabs>
              <w:contextualSpacing/>
              <w:rPr>
                <w:rFonts w:ascii="Times New Roman" w:eastAsia="Times New Roman" w:hAnsi="Times New Roman" w:cs="Times New Roman"/>
                <w:sz w:val="24"/>
                <w:szCs w:val="24"/>
              </w:rPr>
            </w:pPr>
            <w:r w:rsidRPr="00E373BD">
              <w:rPr>
                <w:rFonts w:ascii="Times New Roman" w:eastAsia="Times New Roman" w:hAnsi="Times New Roman" w:cs="Times New Roman"/>
                <w:sz w:val="24"/>
                <w:szCs w:val="24"/>
              </w:rPr>
              <w:t xml:space="preserve">The district provides support, if needed, to remedy any academic deficits the student incurred </w:t>
            </w:r>
            <w:proofErr w:type="gramStart"/>
            <w:r w:rsidRPr="00E373BD">
              <w:rPr>
                <w:rFonts w:ascii="Times New Roman" w:eastAsia="Times New Roman" w:hAnsi="Times New Roman" w:cs="Times New Roman"/>
                <w:sz w:val="24"/>
                <w:szCs w:val="24"/>
              </w:rPr>
              <w:t>as a result of</w:t>
            </w:r>
            <w:proofErr w:type="gramEnd"/>
            <w:r w:rsidRPr="00E373BD">
              <w:rPr>
                <w:rFonts w:ascii="Times New Roman" w:eastAsia="Times New Roman" w:hAnsi="Times New Roman" w:cs="Times New Roman"/>
                <w:sz w:val="24"/>
                <w:szCs w:val="24"/>
              </w:rPr>
              <w:t xml:space="preserve"> participation in the ELE program.</w:t>
            </w:r>
          </w:p>
          <w:p w14:paraId="38243A9B" w14:textId="77777777" w:rsidR="006945F4" w:rsidRDefault="006945F4" w:rsidP="006945F4">
            <w:pPr>
              <w:tabs>
                <w:tab w:val="left" w:pos="10620"/>
              </w:tabs>
              <w:ind w:left="360"/>
              <w:contextualSpacing/>
              <w:rPr>
                <w:rFonts w:ascii="Times New Roman" w:eastAsia="Times New Roman" w:hAnsi="Times New Roman" w:cs="Times New Roman"/>
                <w:sz w:val="24"/>
                <w:szCs w:val="24"/>
              </w:rPr>
            </w:pPr>
          </w:p>
          <w:p w14:paraId="60E90E2B" w14:textId="1A24581E" w:rsidR="0091262A" w:rsidRPr="00356F00" w:rsidRDefault="00FA62DD" w:rsidP="00356F00">
            <w:pPr>
              <w:tabs>
                <w:tab w:val="left" w:pos="10620"/>
              </w:tabs>
              <w:spacing w:after="60"/>
              <w:rPr>
                <w:rFonts w:ascii="Times New Roman" w:hAnsi="Times New Roman" w:cs="Times New Roman"/>
                <w:b/>
                <w:bCs/>
                <w:sz w:val="24"/>
                <w:szCs w:val="24"/>
              </w:rPr>
            </w:pPr>
            <w:r w:rsidRPr="00FA62DD">
              <w:rPr>
                <w:rFonts w:ascii="Times New Roman" w:hAnsi="Times New Roman" w:cs="Times New Roman"/>
                <w:b/>
                <w:bCs/>
                <w:sz w:val="24"/>
                <w:szCs w:val="24"/>
              </w:rPr>
              <w:t>Authority: Title VI; EEOA; ESEA, 20 U.S.C. § 6841(a)(5).</w:t>
            </w:r>
          </w:p>
        </w:tc>
      </w:tr>
      <w:tr w:rsidR="00346382" w14:paraId="0441035E" w14:textId="77777777" w:rsidTr="00263955">
        <w:tc>
          <w:tcPr>
            <w:tcW w:w="3075" w:type="dxa"/>
            <w:shd w:val="clear" w:color="auto" w:fill="D9E2F3" w:themeFill="accent5" w:themeFillTint="33"/>
          </w:tcPr>
          <w:p w14:paraId="6A6331B2" w14:textId="77777777" w:rsidR="00346382" w:rsidRPr="00D07F35" w:rsidRDefault="00346382" w:rsidP="00D07F35">
            <w:pPr>
              <w:rPr>
                <w:rFonts w:ascii="Times New Roman" w:hAnsi="Times New Roman" w:cs="Times New Roman"/>
                <w:b/>
                <w:sz w:val="24"/>
                <w:szCs w:val="24"/>
              </w:rPr>
            </w:pPr>
            <w:r w:rsidRPr="00D07F35">
              <w:rPr>
                <w:rFonts w:ascii="Times New Roman" w:hAnsi="Times New Roman" w:cs="Times New Roman"/>
                <w:b/>
                <w:sz w:val="24"/>
                <w:szCs w:val="24"/>
              </w:rPr>
              <w:t>IMPLEMENTATION GUIDANCE</w:t>
            </w:r>
          </w:p>
        </w:tc>
        <w:tc>
          <w:tcPr>
            <w:tcW w:w="9875" w:type="dxa"/>
          </w:tcPr>
          <w:p w14:paraId="0EAE1DEC" w14:textId="09367EBB" w:rsidR="03ABB88F" w:rsidRDefault="03ABB88F" w:rsidP="00263955">
            <w:pPr>
              <w:pStyle w:val="BodyText"/>
              <w:widowControl w:val="0"/>
              <w:numPr>
                <w:ilvl w:val="0"/>
                <w:numId w:val="4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702"/>
              <w:rPr>
                <w:rFonts w:ascii="Times New Roman" w:hAnsi="Times New Roman" w:cs="Times New Roman"/>
                <w:sz w:val="24"/>
                <w:szCs w:val="24"/>
              </w:rPr>
            </w:pPr>
            <w:r w:rsidRPr="7B25DB85">
              <w:rPr>
                <w:rFonts w:ascii="Times New Roman" w:hAnsi="Times New Roman" w:cs="Times New Roman"/>
                <w:sz w:val="24"/>
                <w:szCs w:val="24"/>
              </w:rPr>
              <w:t>Districts can design a monitoring process based on their specific language program and other local characteristics. Such monitoring processes may include:</w:t>
            </w:r>
          </w:p>
          <w:p w14:paraId="2BB887A5" w14:textId="77777777" w:rsidR="00E373BD" w:rsidRPr="00E373BD" w:rsidRDefault="00E373BD" w:rsidP="00785725">
            <w:pPr>
              <w:pStyle w:val="BodyText"/>
              <w:widowControl w:val="0"/>
              <w:numPr>
                <w:ilvl w:val="2"/>
                <w:numId w:val="43"/>
              </w:numPr>
              <w:tabs>
                <w:tab w:val="left" w:pos="-720"/>
                <w:tab w:val="left" w:pos="0"/>
                <w:tab w:val="left" w:pos="1440"/>
                <w:tab w:val="left" w:pos="1512"/>
                <w:tab w:val="left" w:pos="2880"/>
                <w:tab w:val="left" w:pos="3600"/>
                <w:tab w:val="left" w:pos="4320"/>
                <w:tab w:val="left" w:pos="5040"/>
                <w:tab w:val="left" w:pos="5760"/>
                <w:tab w:val="left" w:pos="6480"/>
                <w:tab w:val="left" w:pos="7200"/>
                <w:tab w:val="left" w:pos="7920"/>
                <w:tab w:val="left" w:pos="8640"/>
                <w:tab w:val="left" w:pos="9360"/>
              </w:tabs>
              <w:ind w:left="1062"/>
              <w:rPr>
                <w:rFonts w:ascii="Times New Roman" w:hAnsi="Times New Roman" w:cs="Times New Roman"/>
                <w:sz w:val="24"/>
                <w:szCs w:val="24"/>
              </w:rPr>
            </w:pPr>
            <w:r w:rsidRPr="00E373BD">
              <w:rPr>
                <w:rFonts w:ascii="Times New Roman" w:hAnsi="Times New Roman" w:cs="Times New Roman"/>
                <w:sz w:val="24"/>
                <w:szCs w:val="24"/>
              </w:rPr>
              <w:t xml:space="preserve">Regular, structured meetings between an ESL teacher and the student’s sheltered content instruction teachers and/or the school-based language assessment team to discuss the student’s academic progress and progress in developing English language proficiency; </w:t>
            </w:r>
          </w:p>
          <w:p w14:paraId="61388C32" w14:textId="77777777" w:rsidR="00E373BD" w:rsidRPr="00E373BD" w:rsidRDefault="00E373BD" w:rsidP="00785725">
            <w:pPr>
              <w:pStyle w:val="BodyText"/>
              <w:widowControl w:val="0"/>
              <w:numPr>
                <w:ilvl w:val="2"/>
                <w:numId w:val="43"/>
              </w:numPr>
              <w:tabs>
                <w:tab w:val="left" w:pos="-720"/>
                <w:tab w:val="left" w:pos="0"/>
                <w:tab w:val="left" w:pos="1440"/>
                <w:tab w:val="left" w:pos="1512"/>
                <w:tab w:val="left" w:pos="2880"/>
                <w:tab w:val="left" w:pos="3600"/>
                <w:tab w:val="left" w:pos="4320"/>
                <w:tab w:val="left" w:pos="5040"/>
                <w:tab w:val="left" w:pos="5760"/>
                <w:tab w:val="left" w:pos="6480"/>
                <w:tab w:val="left" w:pos="7200"/>
                <w:tab w:val="left" w:pos="7920"/>
                <w:tab w:val="left" w:pos="8640"/>
                <w:tab w:val="left" w:pos="9360"/>
              </w:tabs>
              <w:ind w:left="1062"/>
              <w:rPr>
                <w:rFonts w:ascii="Times New Roman" w:hAnsi="Times New Roman" w:cs="Times New Roman"/>
                <w:sz w:val="24"/>
                <w:szCs w:val="24"/>
              </w:rPr>
            </w:pPr>
            <w:r w:rsidRPr="00E373BD">
              <w:rPr>
                <w:rFonts w:ascii="Times New Roman" w:hAnsi="Times New Roman" w:cs="Times New Roman"/>
                <w:sz w:val="24"/>
                <w:szCs w:val="24"/>
              </w:rPr>
              <w:t xml:space="preserve">Regular observations of student participation and performance; and </w:t>
            </w:r>
          </w:p>
          <w:p w14:paraId="03844B06" w14:textId="3383579C" w:rsidR="006945F4" w:rsidRPr="00E373BD" w:rsidRDefault="03ABB88F" w:rsidP="00263955">
            <w:pPr>
              <w:pStyle w:val="BodyText"/>
              <w:widowControl w:val="0"/>
              <w:numPr>
                <w:ilvl w:val="2"/>
                <w:numId w:val="43"/>
              </w:numPr>
              <w:tabs>
                <w:tab w:val="left" w:pos="1440"/>
                <w:tab w:val="left" w:pos="1512"/>
                <w:tab w:val="left" w:pos="2880"/>
                <w:tab w:val="left" w:pos="3600"/>
                <w:tab w:val="left" w:pos="4320"/>
                <w:tab w:val="left" w:pos="5040"/>
                <w:tab w:val="left" w:pos="5760"/>
                <w:tab w:val="left" w:pos="6480"/>
                <w:tab w:val="left" w:pos="7200"/>
                <w:tab w:val="left" w:pos="7920"/>
                <w:tab w:val="left" w:pos="8640"/>
                <w:tab w:val="left" w:pos="9360"/>
              </w:tabs>
              <w:spacing w:after="0"/>
              <w:ind w:left="1062"/>
              <w:rPr>
                <w:rFonts w:ascii="Times New Roman" w:hAnsi="Times New Roman" w:cs="Times New Roman"/>
                <w:sz w:val="24"/>
                <w:szCs w:val="24"/>
              </w:rPr>
            </w:pPr>
            <w:r w:rsidRPr="7B25DB85">
              <w:rPr>
                <w:rFonts w:ascii="Times New Roman" w:hAnsi="Times New Roman" w:cs="Times New Roman"/>
                <w:sz w:val="24"/>
                <w:szCs w:val="24"/>
              </w:rPr>
              <w:lastRenderedPageBreak/>
              <w:t>Conversations with parents about students’ academic performance and English language development.</w:t>
            </w:r>
          </w:p>
          <w:p w14:paraId="14503A8F" w14:textId="18F9080B" w:rsidR="6EEB00E2" w:rsidRDefault="6EEB00E2" w:rsidP="00785725">
            <w:pPr>
              <w:pStyle w:val="BodyText"/>
              <w:widowControl w:val="0"/>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263955">
              <w:rPr>
                <w:rFonts w:ascii="Times New Roman" w:hAnsi="Times New Roman"/>
                <w:sz w:val="24"/>
              </w:rPr>
              <w:t xml:space="preserve">If an exited EL is not progressing academically as expected and monitoring suggests a persistent language need, districts should re-test the student’s ELP with a valid, reliable, and grade-appropriate ELP test to see if the student must be offered additional language assistance services. If the student is reentered into EL services, however, the district should document the reasons why and the parent’s consent to </w:t>
            </w:r>
            <w:r w:rsidRPr="7B25DB85">
              <w:rPr>
                <w:rFonts w:ascii="Times New Roman" w:hAnsi="Times New Roman" w:cs="Times New Roman"/>
                <w:sz w:val="24"/>
                <w:szCs w:val="24"/>
              </w:rPr>
              <w:t>reentry.</w:t>
            </w:r>
          </w:p>
          <w:p w14:paraId="589FC478" w14:textId="77777777" w:rsidR="00346382" w:rsidRPr="00356F00" w:rsidRDefault="7CAAC839" w:rsidP="00263955">
            <w:pPr>
              <w:pStyle w:val="BodyText"/>
              <w:widowControl w:val="0"/>
              <w:numPr>
                <w:ilvl w:val="0"/>
                <w:numId w:val="4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ascii="Times New Roman" w:hAnsi="Times New Roman" w:cs="Times New Roman"/>
                <w:sz w:val="24"/>
                <w:szCs w:val="24"/>
              </w:rPr>
            </w:pPr>
            <w:r w:rsidRPr="17537069">
              <w:rPr>
                <w:rFonts w:ascii="Times New Roman" w:hAnsi="Times New Roman" w:cs="Times New Roman"/>
                <w:sz w:val="24"/>
                <w:szCs w:val="24"/>
              </w:rPr>
              <w:t xml:space="preserve">Districts must be responsive to former ELs who struggle academically not due to language, but for reasons related to time spent in the </w:t>
            </w:r>
            <w:r w:rsidR="78A45E4C" w:rsidRPr="17537069">
              <w:rPr>
                <w:rFonts w:ascii="Times New Roman" w:hAnsi="Times New Roman" w:cs="Times New Roman"/>
                <w:sz w:val="24"/>
                <w:szCs w:val="24"/>
              </w:rPr>
              <w:t xml:space="preserve">ELE </w:t>
            </w:r>
            <w:r w:rsidRPr="17537069">
              <w:rPr>
                <w:rFonts w:ascii="Times New Roman" w:hAnsi="Times New Roman" w:cs="Times New Roman"/>
                <w:sz w:val="24"/>
                <w:szCs w:val="24"/>
              </w:rPr>
              <w:t>program and missed academic content.</w:t>
            </w:r>
          </w:p>
        </w:tc>
      </w:tr>
      <w:tr w:rsidR="0091262A" w14:paraId="409614D9" w14:textId="77777777" w:rsidTr="00263955">
        <w:tc>
          <w:tcPr>
            <w:tcW w:w="3075" w:type="dxa"/>
            <w:shd w:val="clear" w:color="auto" w:fill="D9E2F3" w:themeFill="accent5" w:themeFillTint="33"/>
          </w:tcPr>
          <w:p w14:paraId="4D2AE379" w14:textId="77777777" w:rsidR="0091262A" w:rsidRPr="00D07F35" w:rsidRDefault="0091262A" w:rsidP="00D07F35">
            <w:pPr>
              <w:rPr>
                <w:rFonts w:ascii="Times New Roman" w:hAnsi="Times New Roman" w:cs="Times New Roman"/>
                <w:b/>
                <w:sz w:val="24"/>
                <w:szCs w:val="24"/>
              </w:rPr>
            </w:pPr>
            <w:r w:rsidRPr="00D07F35">
              <w:rPr>
                <w:rFonts w:ascii="Times New Roman" w:hAnsi="Times New Roman" w:cs="Times New Roman"/>
                <w:b/>
                <w:sz w:val="24"/>
                <w:szCs w:val="24"/>
              </w:rPr>
              <w:lastRenderedPageBreak/>
              <w:t>DOCUMENTATION REQUIREMENTS</w:t>
            </w:r>
          </w:p>
        </w:tc>
        <w:tc>
          <w:tcPr>
            <w:tcW w:w="9875" w:type="dxa"/>
          </w:tcPr>
          <w:p w14:paraId="016566E3" w14:textId="77777777" w:rsidR="00346382" w:rsidRPr="00346382" w:rsidRDefault="00346382" w:rsidP="00785725">
            <w:pPr>
              <w:widowControl w:val="0"/>
              <w:numPr>
                <w:ilvl w:val="0"/>
                <w:numId w:val="3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New Roman" w:hAnsi="Times New Roman" w:cs="Times New Roman"/>
                <w:sz w:val="24"/>
                <w:szCs w:val="24"/>
              </w:rPr>
            </w:pPr>
            <w:r w:rsidRPr="00346382">
              <w:rPr>
                <w:rFonts w:ascii="Times New Roman" w:eastAsia="Times New Roman" w:hAnsi="Times New Roman" w:cs="Times New Roman"/>
                <w:sz w:val="24"/>
                <w:szCs w:val="24"/>
              </w:rPr>
              <w:t xml:space="preserve">A list of students reclassified as former ELs and are currently being monitored </w:t>
            </w:r>
          </w:p>
          <w:p w14:paraId="2A28C258" w14:textId="77777777" w:rsidR="00346382" w:rsidRPr="00346382" w:rsidRDefault="00346382" w:rsidP="00785725">
            <w:pPr>
              <w:widowControl w:val="0"/>
              <w:numPr>
                <w:ilvl w:val="0"/>
                <w:numId w:val="3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New Roman" w:hAnsi="Times New Roman" w:cs="Times New Roman"/>
                <w:sz w:val="24"/>
                <w:szCs w:val="24"/>
              </w:rPr>
            </w:pPr>
            <w:r w:rsidRPr="00346382">
              <w:rPr>
                <w:rFonts w:ascii="Times New Roman" w:eastAsia="Times New Roman" w:hAnsi="Times New Roman" w:cs="Times New Roman"/>
                <w:sz w:val="24"/>
                <w:szCs w:val="24"/>
              </w:rPr>
              <w:t xml:space="preserve">A description of the district’s monitoring process and any monitoring forms developed to implement this process </w:t>
            </w:r>
          </w:p>
          <w:p w14:paraId="78B4866E" w14:textId="77777777" w:rsidR="0091262A" w:rsidRPr="00356F00" w:rsidRDefault="00346382" w:rsidP="00785725">
            <w:pPr>
              <w:widowControl w:val="0"/>
              <w:numPr>
                <w:ilvl w:val="0"/>
                <w:numId w:val="3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New Roman" w:hAnsi="Times New Roman" w:cs="Times New Roman"/>
                <w:sz w:val="24"/>
                <w:szCs w:val="24"/>
              </w:rPr>
            </w:pPr>
            <w:r w:rsidRPr="00346382">
              <w:rPr>
                <w:rFonts w:ascii="Times New Roman" w:eastAsia="Times New Roman" w:hAnsi="Times New Roman" w:cs="Times New Roman"/>
                <w:sz w:val="24"/>
                <w:szCs w:val="24"/>
              </w:rPr>
              <w:t>Evidence of monitoring and support offered to former ELs who have exited ELE programs</w:t>
            </w:r>
          </w:p>
        </w:tc>
      </w:tr>
      <w:tr w:rsidR="0091262A" w14:paraId="7756C0CF" w14:textId="77777777" w:rsidTr="00263955">
        <w:tc>
          <w:tcPr>
            <w:tcW w:w="3075" w:type="dxa"/>
            <w:shd w:val="clear" w:color="auto" w:fill="D9E2F3" w:themeFill="accent5" w:themeFillTint="33"/>
          </w:tcPr>
          <w:p w14:paraId="58AA93D6" w14:textId="77777777" w:rsidR="0091262A" w:rsidRPr="00D07F35" w:rsidRDefault="0091262A" w:rsidP="00D07F35">
            <w:pPr>
              <w:rPr>
                <w:rFonts w:ascii="Times New Roman" w:hAnsi="Times New Roman" w:cs="Times New Roman"/>
                <w:b/>
                <w:sz w:val="24"/>
                <w:szCs w:val="24"/>
              </w:rPr>
            </w:pPr>
            <w:r w:rsidRPr="00D07F35">
              <w:rPr>
                <w:rFonts w:ascii="Times New Roman" w:hAnsi="Times New Roman" w:cs="Times New Roman"/>
                <w:b/>
                <w:sz w:val="24"/>
                <w:szCs w:val="24"/>
              </w:rPr>
              <w:t>RECORD REVIEW REQUIREMENTS</w:t>
            </w:r>
          </w:p>
        </w:tc>
        <w:tc>
          <w:tcPr>
            <w:tcW w:w="9875" w:type="dxa"/>
          </w:tcPr>
          <w:p w14:paraId="22F64BC4" w14:textId="77777777" w:rsidR="0091262A" w:rsidRPr="00346382" w:rsidRDefault="00346382" w:rsidP="00785725">
            <w:pPr>
              <w:pStyle w:val="ListParagraph"/>
              <w:numPr>
                <w:ilvl w:val="0"/>
                <w:numId w:val="39"/>
              </w:numPr>
              <w:ind w:left="348"/>
              <w:rPr>
                <w:rFonts w:ascii="Times New Roman" w:hAnsi="Times New Roman" w:cs="Times New Roman"/>
                <w:sz w:val="24"/>
                <w:szCs w:val="24"/>
              </w:rPr>
            </w:pPr>
            <w:r w:rsidRPr="00346382">
              <w:rPr>
                <w:rFonts w:ascii="Times New Roman" w:hAnsi="Times New Roman" w:cs="Times New Roman"/>
                <w:sz w:val="24"/>
                <w:szCs w:val="24"/>
              </w:rPr>
              <w:t>Completed monitoring forms for reclassified students</w:t>
            </w:r>
          </w:p>
          <w:p w14:paraId="5DC55B91" w14:textId="77777777" w:rsidR="00346382" w:rsidRDefault="00346382" w:rsidP="00785725">
            <w:pPr>
              <w:pStyle w:val="ListParagraph"/>
              <w:numPr>
                <w:ilvl w:val="0"/>
                <w:numId w:val="39"/>
              </w:numPr>
              <w:ind w:left="348"/>
            </w:pPr>
            <w:r w:rsidRPr="00346382">
              <w:rPr>
                <w:rFonts w:ascii="Times New Roman" w:hAnsi="Times New Roman" w:cs="Times New Roman"/>
                <w:sz w:val="24"/>
                <w:szCs w:val="24"/>
              </w:rPr>
              <w:t>Support provided to reclassified students as needed</w:t>
            </w:r>
          </w:p>
        </w:tc>
      </w:tr>
      <w:tr w:rsidR="0091262A" w14:paraId="0A4944A3" w14:textId="77777777" w:rsidTr="00263955">
        <w:tc>
          <w:tcPr>
            <w:tcW w:w="3075" w:type="dxa"/>
            <w:shd w:val="clear" w:color="auto" w:fill="D9E2F3" w:themeFill="accent5" w:themeFillTint="33"/>
          </w:tcPr>
          <w:p w14:paraId="562FBE0F" w14:textId="77777777" w:rsidR="0091262A" w:rsidRPr="00D07F35" w:rsidRDefault="0091262A" w:rsidP="00D07F35">
            <w:pPr>
              <w:rPr>
                <w:rFonts w:ascii="Times New Roman" w:hAnsi="Times New Roman" w:cs="Times New Roman"/>
                <w:b/>
                <w:sz w:val="24"/>
                <w:szCs w:val="24"/>
              </w:rPr>
            </w:pPr>
            <w:r w:rsidRPr="00D07F35">
              <w:rPr>
                <w:rFonts w:ascii="Times New Roman" w:hAnsi="Times New Roman" w:cs="Times New Roman"/>
                <w:b/>
                <w:sz w:val="24"/>
                <w:szCs w:val="24"/>
              </w:rPr>
              <w:t>OTHER EVIDENCE</w:t>
            </w:r>
          </w:p>
        </w:tc>
        <w:tc>
          <w:tcPr>
            <w:tcW w:w="9875" w:type="dxa"/>
          </w:tcPr>
          <w:p w14:paraId="009B1ED8" w14:textId="77777777" w:rsidR="0091262A" w:rsidRDefault="00E373BD" w:rsidP="00785725">
            <w:pPr>
              <w:pStyle w:val="ListParagraph"/>
              <w:numPr>
                <w:ilvl w:val="0"/>
                <w:numId w:val="44"/>
              </w:numPr>
              <w:ind w:left="348"/>
              <w:rPr>
                <w:rFonts w:ascii="Times New Roman" w:hAnsi="Times New Roman" w:cs="Times New Roman"/>
                <w:sz w:val="24"/>
                <w:szCs w:val="24"/>
              </w:rPr>
            </w:pPr>
            <w:r>
              <w:rPr>
                <w:rFonts w:ascii="Times New Roman" w:hAnsi="Times New Roman" w:cs="Times New Roman"/>
                <w:sz w:val="24"/>
                <w:szCs w:val="24"/>
              </w:rPr>
              <w:t>Staff interviews</w:t>
            </w:r>
          </w:p>
          <w:p w14:paraId="59FAEC54" w14:textId="77777777" w:rsidR="00E373BD" w:rsidRPr="00E373BD" w:rsidRDefault="00E373BD" w:rsidP="00785725">
            <w:pPr>
              <w:pStyle w:val="ListParagraph"/>
              <w:numPr>
                <w:ilvl w:val="0"/>
                <w:numId w:val="44"/>
              </w:numPr>
              <w:ind w:left="348"/>
              <w:rPr>
                <w:rFonts w:ascii="Times New Roman" w:hAnsi="Times New Roman" w:cs="Times New Roman"/>
                <w:sz w:val="24"/>
                <w:szCs w:val="24"/>
              </w:rPr>
            </w:pPr>
            <w:r>
              <w:rPr>
                <w:rFonts w:ascii="Times New Roman" w:hAnsi="Times New Roman" w:cs="Times New Roman"/>
                <w:sz w:val="24"/>
                <w:szCs w:val="24"/>
              </w:rPr>
              <w:t>Parent surveys</w:t>
            </w:r>
          </w:p>
        </w:tc>
      </w:tr>
    </w:tbl>
    <w:p w14:paraId="37DAD24B" w14:textId="77777777" w:rsidR="0091262A" w:rsidRDefault="0091262A"/>
    <w:p w14:paraId="60C2601C" w14:textId="77777777" w:rsidR="00D51824" w:rsidRDefault="00D51824"/>
    <w:tbl>
      <w:tblPr>
        <w:tblStyle w:val="TableGrid"/>
        <w:tblW w:w="12950" w:type="dxa"/>
        <w:tblLook w:val="04A0" w:firstRow="1" w:lastRow="0" w:firstColumn="1" w:lastColumn="0" w:noHBand="0" w:noVBand="1"/>
        <w:tblDescription w:val="ELE 14: LICENSURE REQUIREMENTS"/>
      </w:tblPr>
      <w:tblGrid>
        <w:gridCol w:w="3060"/>
        <w:gridCol w:w="9890"/>
      </w:tblGrid>
      <w:tr w:rsidR="00D51824" w14:paraId="13F6A492" w14:textId="77777777" w:rsidTr="00263955">
        <w:trPr>
          <w:tblHeader/>
        </w:trPr>
        <w:tc>
          <w:tcPr>
            <w:tcW w:w="12950" w:type="dxa"/>
            <w:gridSpan w:val="2"/>
            <w:shd w:val="clear" w:color="auto" w:fill="D9E2F3" w:themeFill="accent5" w:themeFillTint="33"/>
          </w:tcPr>
          <w:p w14:paraId="1BEDFC59" w14:textId="77777777" w:rsidR="00D51824" w:rsidRPr="00D07F35" w:rsidRDefault="00D51824" w:rsidP="00D51824">
            <w:pPr>
              <w:jc w:val="center"/>
              <w:rPr>
                <w:rFonts w:ascii="Times New Roman" w:hAnsi="Times New Roman" w:cs="Times New Roman"/>
                <w:b/>
                <w:sz w:val="28"/>
                <w:szCs w:val="28"/>
              </w:rPr>
            </w:pPr>
            <w:r w:rsidRPr="00D07F35">
              <w:rPr>
                <w:rFonts w:ascii="Times New Roman" w:hAnsi="Times New Roman" w:cs="Times New Roman"/>
                <w:b/>
                <w:sz w:val="28"/>
                <w:szCs w:val="28"/>
              </w:rPr>
              <w:t>ELE 14: LICENSURE REQUIREMENTS</w:t>
            </w:r>
          </w:p>
        </w:tc>
      </w:tr>
      <w:tr w:rsidR="00D51824" w14:paraId="5EB8BD03" w14:textId="77777777" w:rsidTr="00263955">
        <w:tc>
          <w:tcPr>
            <w:tcW w:w="3060" w:type="dxa"/>
            <w:shd w:val="clear" w:color="auto" w:fill="D9E2F3" w:themeFill="accent5" w:themeFillTint="33"/>
          </w:tcPr>
          <w:p w14:paraId="78143E64" w14:textId="77777777" w:rsidR="00D51824" w:rsidRPr="00D07F35" w:rsidRDefault="00D51824" w:rsidP="00D07F35">
            <w:pPr>
              <w:rPr>
                <w:rFonts w:ascii="Times New Roman" w:hAnsi="Times New Roman" w:cs="Times New Roman"/>
                <w:b/>
                <w:sz w:val="24"/>
                <w:szCs w:val="24"/>
              </w:rPr>
            </w:pPr>
            <w:r w:rsidRPr="00D07F35">
              <w:rPr>
                <w:rFonts w:ascii="Times New Roman" w:hAnsi="Times New Roman" w:cs="Times New Roman"/>
                <w:b/>
                <w:sz w:val="24"/>
                <w:szCs w:val="24"/>
              </w:rPr>
              <w:t>LEGAL REQUIREMENT</w:t>
            </w:r>
          </w:p>
        </w:tc>
        <w:tc>
          <w:tcPr>
            <w:tcW w:w="9890" w:type="dxa"/>
          </w:tcPr>
          <w:p w14:paraId="3BAA7BDD" w14:textId="77777777" w:rsidR="00E373BD" w:rsidRPr="00263955" w:rsidRDefault="00E373BD" w:rsidP="00AB6EE2">
            <w:pPr>
              <w:pStyle w:val="TOC2"/>
              <w:rPr>
                <w:sz w:val="24"/>
              </w:rPr>
            </w:pPr>
            <w:r w:rsidRPr="00263955">
              <w:rPr>
                <w:sz w:val="24"/>
              </w:rPr>
              <w:t>Licensure requirements for districts where ELs are enrolled:</w:t>
            </w:r>
          </w:p>
          <w:p w14:paraId="165E98BE" w14:textId="77777777" w:rsidR="00E373BD" w:rsidRPr="00263955" w:rsidRDefault="00E373BD" w:rsidP="00263955">
            <w:pPr>
              <w:pStyle w:val="TOC2"/>
              <w:numPr>
                <w:ilvl w:val="0"/>
                <w:numId w:val="45"/>
              </w:numPr>
              <w:ind w:left="526"/>
              <w:rPr>
                <w:sz w:val="24"/>
              </w:rPr>
            </w:pPr>
            <w:r w:rsidRPr="00263955">
              <w:rPr>
                <w:sz w:val="24"/>
              </w:rPr>
              <w:t>Every district, including every Commonwealth charter school, has at least one teacher who has an English as a Second Language or Transitional Bilingual Education, or ELL license under G.L. c.71,</w:t>
            </w:r>
            <w:r w:rsidRPr="00263955">
              <w:rPr>
                <w:b/>
                <w:sz w:val="24"/>
              </w:rPr>
              <w:t xml:space="preserve"> </w:t>
            </w:r>
            <w:r w:rsidRPr="00263955">
              <w:rPr>
                <w:sz w:val="24"/>
              </w:rPr>
              <w:t>§ 38G and 603 CMR 7.04(3). (This requirement does not apply separately to Horace Mann charter schools.)</w:t>
            </w:r>
          </w:p>
          <w:p w14:paraId="46166121" w14:textId="77777777" w:rsidR="00E373BD" w:rsidRPr="00263955" w:rsidRDefault="00E373BD" w:rsidP="00263955">
            <w:pPr>
              <w:pStyle w:val="TOC2"/>
              <w:numPr>
                <w:ilvl w:val="0"/>
                <w:numId w:val="45"/>
              </w:numPr>
              <w:ind w:left="526"/>
              <w:rPr>
                <w:sz w:val="24"/>
              </w:rPr>
            </w:pPr>
            <w:r w:rsidRPr="00263955">
              <w:rPr>
                <w:sz w:val="24"/>
              </w:rPr>
              <w:t xml:space="preserve">Except at Commonwealth charter schools, </w:t>
            </w:r>
            <w:r w:rsidRPr="00263955">
              <w:rPr>
                <w:i/>
                <w:sz w:val="24"/>
              </w:rPr>
              <w:t>every</w:t>
            </w:r>
            <w:r w:rsidRPr="00263955">
              <w:rPr>
                <w:sz w:val="24"/>
              </w:rPr>
              <w:t xml:space="preserve"> teacher or other educational staff member who teaches ELs holds an appropriate license or current waiver issued by the Massachusetts Department of Elementary and Secondary Education.</w:t>
            </w:r>
          </w:p>
          <w:p w14:paraId="6398F9FD" w14:textId="77777777" w:rsidR="00E373BD" w:rsidRPr="00263955" w:rsidRDefault="00E373BD" w:rsidP="00263955">
            <w:pPr>
              <w:pStyle w:val="TOC2"/>
              <w:numPr>
                <w:ilvl w:val="0"/>
                <w:numId w:val="45"/>
              </w:numPr>
              <w:ind w:left="526"/>
              <w:rPr>
                <w:sz w:val="24"/>
                <w:shd w:val="clear" w:color="auto" w:fill="FFFFFF"/>
              </w:rPr>
            </w:pPr>
            <w:r w:rsidRPr="00263955">
              <w:rPr>
                <w:sz w:val="24"/>
                <w:shd w:val="clear" w:color="auto" w:fill="FFFFFF"/>
              </w:rPr>
              <w:lastRenderedPageBreak/>
              <w:t>Core academic teachers</w:t>
            </w:r>
            <w:r w:rsidR="00EF1DA2" w:rsidRPr="00F75148">
              <w:rPr>
                <w:rStyle w:val="FootnoteReference"/>
                <w:color w:val="000000"/>
                <w:sz w:val="24"/>
                <w:szCs w:val="24"/>
                <w:shd w:val="clear" w:color="auto" w:fill="FFFFFF"/>
              </w:rPr>
              <w:footnoteReference w:id="2"/>
            </w:r>
            <w:r w:rsidR="00242D63" w:rsidRPr="00263955">
              <w:rPr>
                <w:sz w:val="24"/>
                <w:shd w:val="clear" w:color="auto" w:fill="FFFFFF"/>
              </w:rPr>
              <w:t xml:space="preserve"> </w:t>
            </w:r>
            <w:r w:rsidRPr="00263955">
              <w:rPr>
                <w:sz w:val="24"/>
                <w:shd w:val="clear" w:color="auto" w:fill="FFFFFF"/>
              </w:rPr>
              <w:t xml:space="preserve">who provide sheltered English instruction to English learners in school districts, including charter schools and education collaboratives, must earn an SEI Teacher Endorsement as set forth in 603 CMR 7.00 and 603 CMR 14.00. Principals, assistant principals, and supervisors/directors </w:t>
            </w:r>
            <w:r w:rsidR="00BB5E3B" w:rsidRPr="00263955">
              <w:rPr>
                <w:sz w:val="24"/>
                <w:shd w:val="clear" w:color="auto" w:fill="FFFFFF"/>
              </w:rPr>
              <w:t xml:space="preserve">who </w:t>
            </w:r>
            <w:r w:rsidRPr="00263955">
              <w:rPr>
                <w:sz w:val="24"/>
                <w:shd w:val="clear" w:color="auto" w:fill="FFFFFF"/>
              </w:rPr>
              <w:t>supervise or evaluate such teachers, must earn an SEI Teacher Endorsement or SEI Administrator Endorsement as set forth in 603 CMR 7.00 and 603 CMR 14.00.</w:t>
            </w:r>
          </w:p>
          <w:p w14:paraId="7EBB584A" w14:textId="200CA7D4" w:rsidR="00E373BD" w:rsidRPr="00263955" w:rsidRDefault="00E373BD" w:rsidP="00263955">
            <w:pPr>
              <w:pStyle w:val="TOC2"/>
              <w:numPr>
                <w:ilvl w:val="0"/>
                <w:numId w:val="45"/>
              </w:numPr>
              <w:ind w:left="526"/>
              <w:rPr>
                <w:sz w:val="24"/>
                <w:shd w:val="clear" w:color="auto" w:fill="FFFFFF"/>
              </w:rPr>
            </w:pPr>
            <w:r w:rsidRPr="00263955">
              <w:rPr>
                <w:sz w:val="24"/>
                <w:shd w:val="clear" w:color="auto" w:fill="FFFFFF"/>
              </w:rPr>
              <w:t xml:space="preserve">Any core academic teacher who is assigned to provide sheltered English instruction to an EL shall either hold an SEI Teacher </w:t>
            </w:r>
            <w:proofErr w:type="gramStart"/>
            <w:r w:rsidRPr="00263955">
              <w:rPr>
                <w:sz w:val="24"/>
                <w:shd w:val="clear" w:color="auto" w:fill="FFFFFF"/>
              </w:rPr>
              <w:t>Endorsement, or</w:t>
            </w:r>
            <w:proofErr w:type="gramEnd"/>
            <w:r w:rsidRPr="00263955">
              <w:rPr>
                <w:sz w:val="24"/>
                <w:shd w:val="clear" w:color="auto" w:fill="FFFFFF"/>
              </w:rPr>
              <w:t xml:space="preserve">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208F442A" w14:textId="3C58F46B" w:rsidR="00BC597C" w:rsidRPr="00BC597C" w:rsidRDefault="00BC597C" w:rsidP="00785725">
            <w:pPr>
              <w:pStyle w:val="ListParagraph"/>
              <w:numPr>
                <w:ilvl w:val="0"/>
                <w:numId w:val="45"/>
              </w:numPr>
              <w:ind w:left="511"/>
              <w:rPr>
                <w:rFonts w:ascii="Times New Roman" w:hAnsi="Times New Roman" w:cs="Times New Roman"/>
              </w:rPr>
            </w:pPr>
            <w:r w:rsidRPr="00BC597C">
              <w:rPr>
                <w:rFonts w:ascii="Times New Roman" w:hAnsi="Times New Roman" w:cs="Times New Roman"/>
              </w:rPr>
              <w:t xml:space="preserve">Career vocational technical teachers providing sheltered English instruction to one or more ELs and principals/assistant principals or supervisors/directors who supervise or evaluate such teachers must have or obtain the SEI Endorsement in accordance with the timelines specified in 603 CMR 14.08.  </w:t>
            </w:r>
          </w:p>
          <w:p w14:paraId="743718F9" w14:textId="468FD3E6" w:rsidR="00E373BD" w:rsidRPr="00263955" w:rsidRDefault="329F0622" w:rsidP="00263955">
            <w:pPr>
              <w:pStyle w:val="TOC2"/>
              <w:numPr>
                <w:ilvl w:val="0"/>
                <w:numId w:val="45"/>
              </w:numPr>
              <w:ind w:left="526"/>
              <w:rPr>
                <w:sz w:val="24"/>
                <w:shd w:val="clear" w:color="auto" w:fill="FFFFFF"/>
              </w:rPr>
            </w:pPr>
            <w:r w:rsidRPr="00263955">
              <w:rPr>
                <w:sz w:val="24"/>
                <w:shd w:val="clear" w:color="auto" w:fill="FFFFFF"/>
              </w:rPr>
              <w:t xml:space="preserve">No principal, assistant principal, or supervisor/director shall supervise or evaluate a core academic teacher who provides sheltered English instruction to an EL unless such principal, assistant principal, or supervisor/director holds an SEI Teacher Endorsement or SEI Administrator </w:t>
            </w:r>
            <w:proofErr w:type="gramStart"/>
            <w:r w:rsidRPr="00263955">
              <w:rPr>
                <w:sz w:val="24"/>
                <w:shd w:val="clear" w:color="auto" w:fill="FFFFFF"/>
              </w:rPr>
              <w:t>Endorsement,</w:t>
            </w:r>
            <w:r w:rsidR="36856D1B" w:rsidRPr="00263955">
              <w:rPr>
                <w:sz w:val="24"/>
                <w:shd w:val="clear" w:color="auto" w:fill="FFFFFF"/>
              </w:rPr>
              <w:t xml:space="preserve"> </w:t>
            </w:r>
            <w:r w:rsidRPr="00263955">
              <w:rPr>
                <w:sz w:val="24"/>
                <w:shd w:val="clear" w:color="auto" w:fill="FFFFFF"/>
              </w:rPr>
              <w:t>or</w:t>
            </w:r>
            <w:proofErr w:type="gramEnd"/>
            <w:r w:rsidRPr="00263955">
              <w:rPr>
                <w:sz w:val="24"/>
                <w:shd w:val="clear" w:color="auto" w:fill="FFFFFF"/>
              </w:rPr>
              <w:t xml:space="preserve"> will earn either endorsement within one year of the commencement of such supervision or evaluation.</w:t>
            </w:r>
          </w:p>
          <w:p w14:paraId="00C5FFAC" w14:textId="77777777" w:rsidR="008D772C" w:rsidRPr="00263955" w:rsidRDefault="00E373BD" w:rsidP="00263955">
            <w:pPr>
              <w:pStyle w:val="TOC2"/>
              <w:numPr>
                <w:ilvl w:val="0"/>
                <w:numId w:val="45"/>
              </w:numPr>
              <w:ind w:left="526"/>
              <w:rPr>
                <w:sz w:val="24"/>
                <w:shd w:val="clear" w:color="auto" w:fill="FFFFFF"/>
              </w:rPr>
            </w:pPr>
            <w:r w:rsidRPr="00263955">
              <w:rPr>
                <w:sz w:val="24"/>
                <w:shd w:val="clear" w:color="auto" w:fill="FFFFFF"/>
              </w:rPr>
              <w:t>Except at Commonwealth charter schools, any director of ELE program(s) who is employed in that role for one-half time or more has a Supervisor/Director license and an English as a Second Language (ESL), Transitional Bilingual Education (TBE) or an ELL license.</w:t>
            </w:r>
            <w:r w:rsidR="00F75148" w:rsidRPr="00263955">
              <w:rPr>
                <w:sz w:val="24"/>
                <w:shd w:val="clear" w:color="auto" w:fill="FFFFFF"/>
              </w:rPr>
              <w:t xml:space="preserve"> </w:t>
            </w:r>
          </w:p>
          <w:p w14:paraId="46EE1CA9" w14:textId="77777777" w:rsidR="006C7E41" w:rsidRPr="00263955" w:rsidRDefault="00C13C40" w:rsidP="00263955">
            <w:pPr>
              <w:pStyle w:val="TOC2"/>
              <w:numPr>
                <w:ilvl w:val="0"/>
                <w:numId w:val="45"/>
              </w:numPr>
              <w:ind w:left="530"/>
              <w:rPr>
                <w:sz w:val="24"/>
              </w:rPr>
            </w:pPr>
            <w:r w:rsidRPr="00263955">
              <w:rPr>
                <w:sz w:val="24"/>
              </w:rPr>
              <w:t>A</w:t>
            </w:r>
            <w:r w:rsidR="006C7E41" w:rsidRPr="00263955">
              <w:rPr>
                <w:sz w:val="24"/>
              </w:rPr>
              <w:t xml:space="preserve">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14:paraId="37CE5B8F" w14:textId="77777777" w:rsidR="006C7E41" w:rsidRPr="00F75148" w:rsidRDefault="006C7E41" w:rsidP="00785725">
            <w:pPr>
              <w:pStyle w:val="ListParagraph"/>
              <w:numPr>
                <w:ilvl w:val="1"/>
                <w:numId w:val="51"/>
              </w:numPr>
              <w:spacing w:before="100" w:beforeAutospacing="1" w:after="100" w:afterAutospacing="1"/>
              <w:ind w:left="980" w:hanging="450"/>
              <w:rPr>
                <w:rFonts w:ascii="Times New Roman" w:eastAsia="Times New Roman" w:hAnsi="Times New Roman" w:cs="Times New Roman"/>
                <w:sz w:val="24"/>
                <w:szCs w:val="24"/>
              </w:rPr>
            </w:pPr>
            <w:r w:rsidRPr="00F75148">
              <w:rPr>
                <w:rFonts w:ascii="Times New Roman" w:eastAsia="Times New Roman" w:hAnsi="Times New Roman" w:cs="Times New Roman"/>
                <w:sz w:val="24"/>
                <w:szCs w:val="24"/>
              </w:rPr>
              <w:lastRenderedPageBreak/>
              <w:t xml:space="preserve">A </w:t>
            </w:r>
            <w:r w:rsidRPr="000A300C">
              <w:rPr>
                <w:rFonts w:ascii="Times New Roman" w:eastAsia="Times New Roman" w:hAnsi="Times New Roman" w:cs="Times New Roman"/>
                <w:bCs/>
                <w:sz w:val="24"/>
                <w:szCs w:val="24"/>
              </w:rPr>
              <w:t>core academic teacher responsible for the instructional component provided</w:t>
            </w:r>
            <w:r w:rsidRPr="00F75148">
              <w:rPr>
                <w:rFonts w:ascii="Times New Roman" w:eastAsia="Times New Roman" w:hAnsi="Times New Roman" w:cs="Times New Roman"/>
                <w:sz w:val="24"/>
                <w:szCs w:val="24"/>
              </w:rPr>
              <w:t xml:space="preserve"> in a language other than English must hold the Bilingual Education Endorsement</w:t>
            </w:r>
            <w:r w:rsidR="00325DB9">
              <w:rPr>
                <w:rFonts w:ascii="Times New Roman" w:eastAsia="Times New Roman" w:hAnsi="Times New Roman" w:cs="Times New Roman"/>
                <w:sz w:val="24"/>
                <w:szCs w:val="24"/>
              </w:rPr>
              <w:t xml:space="preserve"> or a valid waiver issued by the Commissioner</w:t>
            </w:r>
            <w:r w:rsidRPr="00F75148">
              <w:rPr>
                <w:rFonts w:ascii="Times New Roman" w:eastAsia="Times New Roman" w:hAnsi="Times New Roman" w:cs="Times New Roman"/>
                <w:sz w:val="24"/>
                <w:szCs w:val="24"/>
              </w:rPr>
              <w:t>.</w:t>
            </w:r>
          </w:p>
          <w:p w14:paraId="029B4BED" w14:textId="77777777" w:rsidR="006C7E41" w:rsidRPr="00F75148" w:rsidRDefault="006C7E41" w:rsidP="00785725">
            <w:pPr>
              <w:pStyle w:val="ListParagraph"/>
              <w:numPr>
                <w:ilvl w:val="1"/>
                <w:numId w:val="51"/>
              </w:numPr>
              <w:spacing w:before="100" w:beforeAutospacing="1" w:after="100" w:afterAutospacing="1"/>
              <w:ind w:left="980" w:hanging="450"/>
              <w:rPr>
                <w:rFonts w:ascii="Times New Roman" w:eastAsia="Times New Roman" w:hAnsi="Times New Roman" w:cs="Times New Roman"/>
                <w:sz w:val="24"/>
                <w:szCs w:val="24"/>
              </w:rPr>
            </w:pPr>
            <w:r w:rsidRPr="00F75148">
              <w:rPr>
                <w:rFonts w:ascii="Times New Roman" w:eastAsia="Times New Roman" w:hAnsi="Times New Roman" w:cs="Times New Roman"/>
                <w:sz w:val="24"/>
                <w:szCs w:val="24"/>
              </w:rPr>
              <w:t>A core academic teacher responsible for the instructional component provided in English must hold the Bilingual Education Endorsement or the SEI Endorsement.</w:t>
            </w:r>
          </w:p>
          <w:p w14:paraId="1ABC87CF" w14:textId="77777777" w:rsidR="00B62BD6" w:rsidRDefault="00C13C40" w:rsidP="00785725">
            <w:pPr>
              <w:pStyle w:val="ListParagraph"/>
              <w:numPr>
                <w:ilvl w:val="0"/>
                <w:numId w:val="45"/>
              </w:numPr>
              <w:spacing w:before="100" w:beforeAutospacing="1" w:after="100" w:afterAutospacing="1"/>
              <w:rPr>
                <w:rFonts w:ascii="Times New Roman" w:eastAsia="Times New Roman" w:hAnsi="Times New Roman" w:cs="Times New Roman"/>
                <w:sz w:val="24"/>
                <w:szCs w:val="24"/>
              </w:rPr>
            </w:pPr>
            <w:r w:rsidRPr="00B62BD6">
              <w:rPr>
                <w:rFonts w:ascii="Times New Roman" w:eastAsia="Times New Roman" w:hAnsi="Times New Roman" w:cs="Times New Roman"/>
                <w:sz w:val="24"/>
                <w:szCs w:val="24"/>
              </w:rPr>
              <w:t>A</w:t>
            </w:r>
            <w:r w:rsidR="006C7E41" w:rsidRPr="00B62BD6">
              <w:rPr>
                <w:rFonts w:ascii="Times New Roman" w:eastAsia="Times New Roman" w:hAnsi="Times New Roman" w:cs="Times New Roman"/>
                <w:sz w:val="24"/>
                <w:szCs w:val="24"/>
              </w:rPr>
              <w:t xml:space="preserve"> principal, assistant principal, or supervisor/director who supervises or evaluates a core academic teacher assigned to </w:t>
            </w:r>
            <w:r w:rsidR="006C7E41" w:rsidRPr="00B62BD6">
              <w:rPr>
                <w:rFonts w:ascii="Times New Roman" w:hAnsi="Times New Roman" w:cs="Times New Roman"/>
                <w:sz w:val="24"/>
                <w:szCs w:val="24"/>
              </w:rPr>
              <w:t>provide instruction to an English learner in</w:t>
            </w:r>
            <w:r w:rsidR="006C7E41" w:rsidRPr="00B62BD6">
              <w:rPr>
                <w:rFonts w:ascii="Times New Roman" w:eastAsia="Times New Roman" w:hAnsi="Times New Roman" w:cs="Times New Roman"/>
                <w:sz w:val="24"/>
                <w:szCs w:val="24"/>
              </w:rPr>
              <w:t xml:space="preserve"> a bilingual education setting, such as dual language education</w:t>
            </w:r>
            <w:r w:rsidRPr="00B62BD6">
              <w:rPr>
                <w:rFonts w:ascii="Times New Roman" w:eastAsia="Times New Roman" w:hAnsi="Times New Roman" w:cs="Times New Roman"/>
                <w:sz w:val="24"/>
                <w:szCs w:val="24"/>
              </w:rPr>
              <w:t xml:space="preserve"> or two-way immersion program, </w:t>
            </w:r>
            <w:r w:rsidR="006C7E41" w:rsidRPr="00B62BD6">
              <w:rPr>
                <w:rFonts w:ascii="Times New Roman" w:eastAsia="Times New Roman" w:hAnsi="Times New Roman" w:cs="Times New Roman"/>
                <w:sz w:val="24"/>
                <w:szCs w:val="24"/>
              </w:rPr>
              <w:t>or transitional bilingual education program, must hold the Bilingual Education Endorsement or the SEI Endorsement.</w:t>
            </w:r>
          </w:p>
          <w:p w14:paraId="4DB2D955" w14:textId="77777777" w:rsidR="006C7E41" w:rsidRDefault="00C13C40" w:rsidP="00785725">
            <w:pPr>
              <w:pStyle w:val="ListParagraph"/>
              <w:numPr>
                <w:ilvl w:val="0"/>
                <w:numId w:val="45"/>
              </w:numPr>
              <w:spacing w:before="100" w:beforeAutospacing="1" w:after="100" w:afterAutospacing="1"/>
              <w:rPr>
                <w:rFonts w:ascii="Times New Roman" w:eastAsia="Times New Roman" w:hAnsi="Times New Roman" w:cs="Times New Roman"/>
                <w:sz w:val="24"/>
                <w:szCs w:val="24"/>
              </w:rPr>
            </w:pPr>
            <w:r w:rsidRPr="00B62BD6">
              <w:rPr>
                <w:rFonts w:ascii="Times New Roman" w:eastAsia="Times New Roman" w:hAnsi="Times New Roman" w:cs="Times New Roman"/>
                <w:sz w:val="24"/>
                <w:szCs w:val="24"/>
              </w:rPr>
              <w:t>A</w:t>
            </w:r>
            <w:r w:rsidR="006C7E41" w:rsidRPr="00B62BD6">
              <w:rPr>
                <w:rFonts w:ascii="Times New Roman" w:eastAsia="Times New Roman" w:hAnsi="Times New Roman" w:cs="Times New Roman"/>
                <w:sz w:val="24"/>
                <w:szCs w:val="24"/>
              </w:rPr>
              <w:t xml:space="preserve"> valid Transitional Bilingual Education license or Transitional Bilingual Learning endorsement issued by the </w:t>
            </w:r>
            <w:r w:rsidR="004D371B" w:rsidRPr="00B62BD6">
              <w:rPr>
                <w:rFonts w:ascii="Times New Roman" w:eastAsia="Times New Roman" w:hAnsi="Times New Roman" w:cs="Times New Roman"/>
                <w:sz w:val="24"/>
                <w:szCs w:val="24"/>
              </w:rPr>
              <w:t>Department</w:t>
            </w:r>
            <w:r w:rsidR="006C7E41" w:rsidRPr="00B62BD6">
              <w:rPr>
                <w:rFonts w:ascii="Times New Roman" w:eastAsia="Times New Roman" w:hAnsi="Times New Roman" w:cs="Times New Roman"/>
                <w:sz w:val="24"/>
                <w:szCs w:val="24"/>
              </w:rPr>
              <w:t xml:space="preserve"> shall be deemed the equivalent of the Bilingual Education Endorsement.</w:t>
            </w:r>
          </w:p>
          <w:p w14:paraId="61486725" w14:textId="19AC8051" w:rsidR="00F20689" w:rsidRDefault="00F20689" w:rsidP="00785725">
            <w:pPr>
              <w:pStyle w:val="ListParagraph"/>
              <w:numPr>
                <w:ilvl w:val="0"/>
                <w:numId w:val="45"/>
              </w:numPr>
              <w:spacing w:before="100" w:beforeAutospacing="1" w:after="100" w:afterAutospacing="1"/>
              <w:rPr>
                <w:rFonts w:ascii="Times New Roman" w:eastAsia="Times New Roman" w:hAnsi="Times New Roman" w:cs="Times New Roman"/>
                <w:sz w:val="24"/>
                <w:szCs w:val="24"/>
              </w:rPr>
            </w:pPr>
            <w:r w:rsidRPr="00F20689">
              <w:rPr>
                <w:rFonts w:ascii="Times New Roman" w:eastAsia="Times New Roman" w:hAnsi="Times New Roman" w:cs="Times New Roman"/>
                <w:sz w:val="24"/>
                <w:szCs w:val="24"/>
              </w:rPr>
              <w:t>Prior to the beginning of each school year, districts, including charter schools shall verify that each of the educators in an English learner program is properly endorsed for that program</w:t>
            </w:r>
            <w:r>
              <w:rPr>
                <w:rFonts w:ascii="Times New Roman" w:eastAsia="Times New Roman" w:hAnsi="Times New Roman" w:cs="Times New Roman"/>
                <w:sz w:val="24"/>
                <w:szCs w:val="24"/>
              </w:rPr>
              <w:t>.</w:t>
            </w:r>
          </w:p>
          <w:p w14:paraId="226DCEB9" w14:textId="48F0AE48" w:rsidR="000D1987" w:rsidRPr="000D1987" w:rsidRDefault="000D1987" w:rsidP="00785725">
            <w:pPr>
              <w:pStyle w:val="ListParagraph"/>
              <w:numPr>
                <w:ilvl w:val="0"/>
                <w:numId w:val="45"/>
              </w:numPr>
              <w:spacing w:before="100" w:beforeAutospacing="1" w:after="100" w:afterAutospacing="1"/>
              <w:rPr>
                <w:rFonts w:ascii="Times New Roman" w:eastAsia="Times New Roman" w:hAnsi="Times New Roman" w:cs="Times New Roman"/>
                <w:sz w:val="24"/>
                <w:szCs w:val="24"/>
              </w:rPr>
            </w:pPr>
            <w:r w:rsidRPr="000D1987">
              <w:rPr>
                <w:rFonts w:ascii="Times New Roman" w:eastAsia="Times New Roman" w:hAnsi="Times New Roman" w:cs="Times New Roman"/>
                <w:sz w:val="24"/>
                <w:szCs w:val="24"/>
              </w:rPr>
              <w:t>Except at Commonwealth charter schools, any director of ELE program(s) who is employed in that role for one-half time or more has a Supervisor/Director license and an English as a Second Language (ESL), Transitional Bilingual Education (TBE) or an ELL license.</w:t>
            </w:r>
          </w:p>
          <w:p w14:paraId="09C36272" w14:textId="625DEF18" w:rsidR="000D1987" w:rsidRPr="00B62BD6" w:rsidRDefault="4D682B55" w:rsidP="00785725">
            <w:pPr>
              <w:pStyle w:val="ListParagraph"/>
              <w:numPr>
                <w:ilvl w:val="0"/>
                <w:numId w:val="45"/>
              </w:numPr>
              <w:spacing w:before="100" w:beforeAutospacing="1" w:after="100" w:afterAutospacing="1"/>
              <w:rPr>
                <w:rFonts w:ascii="Times New Roman" w:eastAsia="Times New Roman" w:hAnsi="Times New Roman" w:cs="Times New Roman"/>
                <w:sz w:val="24"/>
                <w:szCs w:val="24"/>
              </w:rPr>
            </w:pPr>
            <w:r w:rsidRPr="638D4B3B">
              <w:rPr>
                <w:rFonts w:ascii="Times New Roman" w:eastAsia="Times New Roman" w:hAnsi="Times New Roman" w:cs="Times New Roman"/>
                <w:sz w:val="24"/>
                <w:szCs w:val="24"/>
              </w:rPr>
              <w:t>If a district with 200 or more ELLs—including all charter schools with 200 or more ELLs—has a director of ELE programs, that director has an English as a Second Language, Transitional Bilingual Education, or an ELL license even if he or she is employed in that position for less than one-half time. (This requirement does not apply separately to Horace Mann charter schools.)</w:t>
            </w:r>
          </w:p>
          <w:p w14:paraId="31A9EB68" w14:textId="21E3DAC3" w:rsidR="00D51824" w:rsidRPr="00F75148" w:rsidRDefault="00E373BD" w:rsidP="000A300C">
            <w:pPr>
              <w:pStyle w:val="CommentText"/>
              <w:rPr>
                <w:sz w:val="24"/>
                <w:szCs w:val="24"/>
              </w:rPr>
            </w:pPr>
            <w:r w:rsidRPr="00F75148">
              <w:rPr>
                <w:rFonts w:ascii="Times New Roman" w:hAnsi="Times New Roman" w:cs="Times New Roman"/>
                <w:b/>
                <w:sz w:val="24"/>
                <w:szCs w:val="24"/>
              </w:rPr>
              <w:t xml:space="preserve">Authority: Title VI; EEOA; G.L. c. 71, § 38G, §89(ii); </w:t>
            </w:r>
            <w:r w:rsidR="00483006" w:rsidRPr="00F75148">
              <w:rPr>
                <w:rFonts w:ascii="Times New Roman" w:hAnsi="Times New Roman" w:cs="Times New Roman"/>
                <w:b/>
                <w:sz w:val="24"/>
                <w:szCs w:val="24"/>
              </w:rPr>
              <w:t>G.L. c. 71</w:t>
            </w:r>
            <w:r w:rsidR="00483006">
              <w:rPr>
                <w:rFonts w:ascii="Times New Roman" w:hAnsi="Times New Roman" w:cs="Times New Roman"/>
                <w:b/>
                <w:sz w:val="24"/>
                <w:szCs w:val="24"/>
              </w:rPr>
              <w:t xml:space="preserve">A, </w:t>
            </w:r>
            <w:r w:rsidR="00483006" w:rsidRPr="00F75148">
              <w:rPr>
                <w:rFonts w:ascii="Times New Roman" w:hAnsi="Times New Roman" w:cs="Times New Roman"/>
                <w:b/>
                <w:sz w:val="24"/>
                <w:szCs w:val="24"/>
              </w:rPr>
              <w:t xml:space="preserve">§ </w:t>
            </w:r>
            <w:r w:rsidR="00483006">
              <w:rPr>
                <w:rFonts w:ascii="Times New Roman" w:hAnsi="Times New Roman" w:cs="Times New Roman"/>
                <w:b/>
                <w:sz w:val="24"/>
                <w:szCs w:val="24"/>
              </w:rPr>
              <w:t xml:space="preserve">10; </w:t>
            </w:r>
            <w:r w:rsidRPr="00F75148">
              <w:rPr>
                <w:rFonts w:ascii="Times New Roman" w:hAnsi="Times New Roman" w:cs="Times New Roman"/>
                <w:b/>
                <w:sz w:val="24"/>
                <w:szCs w:val="24"/>
              </w:rPr>
              <w:t>St. 2002, c. 218, §§ 24, 25; 603 CMR 7.04(3), 7.09(3); 603 CMR 7.14(1)</w:t>
            </w:r>
            <w:r w:rsidR="001C5750">
              <w:rPr>
                <w:rFonts w:ascii="Times New Roman" w:hAnsi="Times New Roman" w:cs="Times New Roman"/>
                <w:b/>
                <w:sz w:val="24"/>
                <w:szCs w:val="24"/>
              </w:rPr>
              <w:t>-</w:t>
            </w:r>
            <w:r w:rsidR="000841EF" w:rsidRPr="00F75148">
              <w:rPr>
                <w:rFonts w:ascii="Times New Roman" w:hAnsi="Times New Roman" w:cs="Times New Roman"/>
                <w:b/>
                <w:sz w:val="24"/>
                <w:szCs w:val="24"/>
              </w:rPr>
              <w:t xml:space="preserve">(3); </w:t>
            </w:r>
            <w:r w:rsidRPr="00F75148">
              <w:rPr>
                <w:rFonts w:ascii="Times New Roman" w:hAnsi="Times New Roman" w:cs="Times New Roman"/>
                <w:b/>
                <w:sz w:val="24"/>
                <w:szCs w:val="24"/>
              </w:rPr>
              <w:t>603</w:t>
            </w:r>
            <w:r w:rsidR="000841EF" w:rsidRPr="00F75148">
              <w:rPr>
                <w:rFonts w:ascii="Times New Roman" w:hAnsi="Times New Roman" w:cs="Times New Roman"/>
                <w:b/>
                <w:sz w:val="24"/>
                <w:szCs w:val="24"/>
              </w:rPr>
              <w:t xml:space="preserve"> CMR 7.15(9)(b)</w:t>
            </w:r>
            <w:r w:rsidR="001C5750">
              <w:rPr>
                <w:rFonts w:ascii="Times New Roman" w:hAnsi="Times New Roman" w:cs="Times New Roman"/>
                <w:b/>
                <w:sz w:val="24"/>
                <w:szCs w:val="24"/>
              </w:rPr>
              <w:t>-(c)</w:t>
            </w:r>
            <w:r w:rsidR="000841EF" w:rsidRPr="00F75148">
              <w:rPr>
                <w:rFonts w:ascii="Times New Roman" w:hAnsi="Times New Roman" w:cs="Times New Roman"/>
                <w:b/>
                <w:sz w:val="24"/>
                <w:szCs w:val="24"/>
              </w:rPr>
              <w:t>; 603 CMR 7.15(13)(d); 603 CMR 14.07</w:t>
            </w:r>
            <w:r w:rsidR="00BC597C">
              <w:rPr>
                <w:rFonts w:ascii="Times New Roman" w:hAnsi="Times New Roman" w:cs="Times New Roman"/>
                <w:b/>
                <w:sz w:val="24"/>
                <w:szCs w:val="24"/>
              </w:rPr>
              <w:t>; 603 CMR 14.08</w:t>
            </w:r>
          </w:p>
        </w:tc>
      </w:tr>
      <w:tr w:rsidR="00E373BD" w14:paraId="2AE7A1E2" w14:textId="77777777" w:rsidTr="00263955">
        <w:tc>
          <w:tcPr>
            <w:tcW w:w="3060" w:type="dxa"/>
            <w:shd w:val="clear" w:color="auto" w:fill="D9E2F3" w:themeFill="accent5" w:themeFillTint="33"/>
          </w:tcPr>
          <w:p w14:paraId="7037F9D3" w14:textId="77777777" w:rsidR="00E373BD" w:rsidRPr="00D07F35" w:rsidRDefault="00E373BD" w:rsidP="00D07F35">
            <w:pPr>
              <w:rPr>
                <w:rFonts w:ascii="Times New Roman" w:hAnsi="Times New Roman" w:cs="Times New Roman"/>
                <w:b/>
                <w:sz w:val="24"/>
                <w:szCs w:val="24"/>
              </w:rPr>
            </w:pPr>
            <w:r w:rsidRPr="00D07F35">
              <w:rPr>
                <w:rFonts w:ascii="Times New Roman" w:hAnsi="Times New Roman" w:cs="Times New Roman"/>
                <w:b/>
                <w:sz w:val="24"/>
                <w:szCs w:val="24"/>
              </w:rPr>
              <w:lastRenderedPageBreak/>
              <w:t>IMPLEMENTATION GUIDANCE</w:t>
            </w:r>
          </w:p>
        </w:tc>
        <w:tc>
          <w:tcPr>
            <w:tcW w:w="9890" w:type="dxa"/>
          </w:tcPr>
          <w:p w14:paraId="2E77F669" w14:textId="67EC93B1" w:rsidR="00E373BD" w:rsidRPr="00F75148" w:rsidRDefault="003A0AF4" w:rsidP="00785725">
            <w:pPr>
              <w:pStyle w:val="NormalWeb"/>
              <w:numPr>
                <w:ilvl w:val="0"/>
                <w:numId w:val="46"/>
              </w:numPr>
              <w:spacing w:before="0" w:beforeAutospacing="0" w:after="0" w:afterAutospacing="0"/>
            </w:pPr>
            <w:r>
              <w:t xml:space="preserve">Sheltered English Immersion Programs: </w:t>
            </w:r>
            <w:r w:rsidR="00AB2996">
              <w:t>S</w:t>
            </w:r>
            <w:r w:rsidR="00E373BD" w:rsidRPr="00F75148">
              <w:t xml:space="preserve">chool districts (including charter schools) have a basic responsibility to assign English </w:t>
            </w:r>
            <w:r w:rsidR="00AB2996">
              <w:t>l</w:t>
            </w:r>
            <w:r w:rsidR="00E373BD" w:rsidRPr="00F75148">
              <w:t>earners only to those core academic teachers</w:t>
            </w:r>
            <w:r w:rsidR="00C51103">
              <w:t xml:space="preserve"> and vocational technical teachers </w:t>
            </w:r>
            <w:r w:rsidR="00E373BD" w:rsidRPr="00F75148">
              <w:t xml:space="preserve"> </w:t>
            </w:r>
            <w:r w:rsidR="00AB2996">
              <w:t>with</w:t>
            </w:r>
            <w:r w:rsidR="00E373BD" w:rsidRPr="00F75148">
              <w:t xml:space="preserve"> the SEI Endorsement. If circumstances arise that make it necessary for a district to assign an English </w:t>
            </w:r>
            <w:r w:rsidR="001E0ED9">
              <w:t>l</w:t>
            </w:r>
            <w:r w:rsidR="001E0ED9" w:rsidRPr="00F75148">
              <w:t xml:space="preserve">earner </w:t>
            </w:r>
            <w:r w:rsidR="00E373BD" w:rsidRPr="00F75148">
              <w:t xml:space="preserve">to an unendorsed core academic teacher, </w:t>
            </w:r>
            <w:r w:rsidR="00E373BD" w:rsidRPr="00F75148">
              <w:lastRenderedPageBreak/>
              <w:t>that teacher must earn the SEI Endorsement “within one year from the date of the assignment.” 603 CMR 14.07(3). In those cases, the district also needs to take all reasonable steps so that:</w:t>
            </w:r>
          </w:p>
          <w:p w14:paraId="4B34DD34" w14:textId="77777777" w:rsidR="00E373BD" w:rsidRPr="00F75148" w:rsidRDefault="00E373BD" w:rsidP="00785725">
            <w:pPr>
              <w:pStyle w:val="NormalWeb"/>
              <w:numPr>
                <w:ilvl w:val="0"/>
                <w:numId w:val="47"/>
              </w:numPr>
              <w:spacing w:before="0" w:beforeAutospacing="0" w:after="0" w:afterAutospacing="0"/>
            </w:pPr>
            <w:r w:rsidRPr="00F75148">
              <w:t xml:space="preserve">The English </w:t>
            </w:r>
            <w:r w:rsidR="001E0ED9">
              <w:t>l</w:t>
            </w:r>
            <w:r w:rsidR="001E0ED9" w:rsidRPr="00F75148">
              <w:t xml:space="preserve">earner </w:t>
            </w:r>
            <w:r w:rsidRPr="00F75148">
              <w:t>assigned to an unendorsed core academic teacher on one occasion is thereafter assigned only to core academic teachers with the SEI Endorsement.</w:t>
            </w:r>
          </w:p>
          <w:p w14:paraId="46170389" w14:textId="77777777" w:rsidR="004D371B" w:rsidRPr="00F75148" w:rsidRDefault="00E373BD" w:rsidP="00785725">
            <w:pPr>
              <w:pStyle w:val="NormalWeb"/>
              <w:numPr>
                <w:ilvl w:val="0"/>
                <w:numId w:val="47"/>
              </w:numPr>
              <w:spacing w:before="0" w:beforeAutospacing="0" w:after="0" w:afterAutospacing="0"/>
            </w:pPr>
            <w:r w:rsidRPr="00F75148">
              <w:t xml:space="preserve">The unendorsed core academic teacher who is assigned an English </w:t>
            </w:r>
            <w:r w:rsidR="001E0ED9">
              <w:t>l</w:t>
            </w:r>
            <w:r w:rsidR="001E0ED9" w:rsidRPr="00F75148">
              <w:t xml:space="preserve">earner </w:t>
            </w:r>
            <w:r w:rsidRPr="00F75148">
              <w:t xml:space="preserve">is informed that, upon assignment, he or she must obtain the SEI Endorsement within one year from the date of the assignment.  </w:t>
            </w:r>
          </w:p>
          <w:p w14:paraId="7BEF6AF8" w14:textId="77777777" w:rsidR="00E373BD" w:rsidRPr="00DC3359" w:rsidRDefault="003A0AF4" w:rsidP="00785725">
            <w:pPr>
              <w:pStyle w:val="NormalWeb"/>
              <w:numPr>
                <w:ilvl w:val="0"/>
                <w:numId w:val="52"/>
              </w:numPr>
              <w:jc w:val="both"/>
              <w:rPr>
                <w:bCs/>
              </w:rPr>
            </w:pPr>
            <w:r>
              <w:t xml:space="preserve">Bilingual Education Programs: </w:t>
            </w:r>
            <w:r w:rsidR="00CB2EE8" w:rsidRPr="00F75148">
              <w:t>A core academic teacher assigned to provide instruction to an English learner in a bilingual education setting, such as dual language education or two-way immersion program, or transitional bilingual education program</w:t>
            </w:r>
            <w:r>
              <w:t>, must be properly qualified in the field and grade level of the assignment</w:t>
            </w:r>
            <w:r w:rsidR="00CB2EE8" w:rsidRPr="00F75148">
              <w:t xml:space="preserve">. </w:t>
            </w:r>
            <w:r>
              <w:t xml:space="preserve">Furthermore, a core academic teacher responsible </w:t>
            </w:r>
            <w:r w:rsidR="00CB2EE8" w:rsidRPr="00F75148">
              <w:t>for the instructional component provided in a language other than English</w:t>
            </w:r>
            <w:r>
              <w:t xml:space="preserve"> should hold the Bilingual Education Endorsement or a valid waiver issued by the Commissioner</w:t>
            </w:r>
            <w:r w:rsidR="00CB2EE8" w:rsidRPr="00F75148">
              <w:t xml:space="preserve">. </w:t>
            </w:r>
            <w:r>
              <w:t xml:space="preserve">Core academic teachers </w:t>
            </w:r>
            <w:r w:rsidR="00CB2EE8" w:rsidRPr="00F75148">
              <w:t>responsible for the instructional component provided in English</w:t>
            </w:r>
            <w:r w:rsidR="00E238AA">
              <w:t xml:space="preserve"> must either </w:t>
            </w:r>
            <w:r w:rsidR="00CB2EE8" w:rsidRPr="00F75148">
              <w:t xml:space="preserve">have </w:t>
            </w:r>
            <w:r>
              <w:t xml:space="preserve">the </w:t>
            </w:r>
            <w:r w:rsidR="00CB2EE8" w:rsidRPr="00F75148">
              <w:t xml:space="preserve">Bilingual </w:t>
            </w:r>
            <w:r>
              <w:t xml:space="preserve">Education </w:t>
            </w:r>
            <w:r w:rsidR="00CB2EE8" w:rsidRPr="00F75148">
              <w:t xml:space="preserve">Endorsement or </w:t>
            </w:r>
            <w:r>
              <w:t xml:space="preserve">the </w:t>
            </w:r>
            <w:r w:rsidR="00CB2EE8" w:rsidRPr="00F75148">
              <w:t>SEI Endorsement.</w:t>
            </w:r>
            <w:r w:rsidR="004D371B" w:rsidRPr="004D371B">
              <w:t xml:space="preserve"> </w:t>
            </w:r>
          </w:p>
        </w:tc>
      </w:tr>
      <w:tr w:rsidR="00D51824" w14:paraId="507FF35E" w14:textId="77777777" w:rsidTr="00263955">
        <w:tc>
          <w:tcPr>
            <w:tcW w:w="3060" w:type="dxa"/>
            <w:shd w:val="clear" w:color="auto" w:fill="D9E2F3" w:themeFill="accent5" w:themeFillTint="33"/>
          </w:tcPr>
          <w:p w14:paraId="133A2343" w14:textId="77777777" w:rsidR="00D51824" w:rsidRPr="00D07F35" w:rsidRDefault="00D51824" w:rsidP="00D07F35">
            <w:pPr>
              <w:rPr>
                <w:rFonts w:ascii="Times New Roman" w:hAnsi="Times New Roman" w:cs="Times New Roman"/>
                <w:b/>
                <w:sz w:val="24"/>
                <w:szCs w:val="24"/>
              </w:rPr>
            </w:pPr>
            <w:r w:rsidRPr="00D07F35">
              <w:rPr>
                <w:rFonts w:ascii="Times New Roman" w:hAnsi="Times New Roman" w:cs="Times New Roman"/>
                <w:b/>
                <w:sz w:val="24"/>
                <w:szCs w:val="24"/>
              </w:rPr>
              <w:lastRenderedPageBreak/>
              <w:t>DOCUMENTATION REQUIREMENTS</w:t>
            </w:r>
          </w:p>
        </w:tc>
        <w:tc>
          <w:tcPr>
            <w:tcW w:w="9890" w:type="dxa"/>
          </w:tcPr>
          <w:p w14:paraId="386771BF" w14:textId="77777777" w:rsidR="00B93BCE" w:rsidRDefault="00E373BD" w:rsidP="00785725">
            <w:pPr>
              <w:widowControl w:val="0"/>
              <w:numPr>
                <w:ilvl w:val="0"/>
                <w:numId w:val="4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New Roman" w:hAnsi="Times New Roman" w:cs="Times New Roman"/>
                <w:sz w:val="24"/>
                <w:szCs w:val="24"/>
              </w:rPr>
            </w:pPr>
            <w:r w:rsidRPr="00F75148">
              <w:rPr>
                <w:rFonts w:ascii="Times New Roman" w:eastAsia="Times New Roman" w:hAnsi="Times New Roman" w:cs="Times New Roman"/>
                <w:sz w:val="24"/>
                <w:szCs w:val="24"/>
              </w:rPr>
              <w:t>ELE Program Director Qualifications Form</w:t>
            </w:r>
          </w:p>
          <w:p w14:paraId="73836CE6" w14:textId="77777777" w:rsidR="00E373BD" w:rsidRPr="00B93BCE" w:rsidRDefault="00E373BD" w:rsidP="00785725">
            <w:pPr>
              <w:pStyle w:val="ListParagraph"/>
              <w:numPr>
                <w:ilvl w:val="0"/>
                <w:numId w:val="48"/>
              </w:numPr>
              <w:rPr>
                <w:rFonts w:ascii="Times New Roman" w:eastAsia="Times New Roman" w:hAnsi="Times New Roman" w:cs="Times New Roman"/>
                <w:sz w:val="24"/>
                <w:szCs w:val="24"/>
              </w:rPr>
            </w:pPr>
            <w:r w:rsidRPr="00B93BCE">
              <w:rPr>
                <w:rFonts w:ascii="Times New Roman" w:eastAsia="Times New Roman" w:hAnsi="Times New Roman" w:cs="Times New Roman"/>
                <w:sz w:val="24"/>
                <w:szCs w:val="24"/>
              </w:rPr>
              <w:t xml:space="preserve"> </w:t>
            </w:r>
            <w:r w:rsidR="00B93BCE" w:rsidRPr="00B93BCE">
              <w:rPr>
                <w:rFonts w:ascii="Times New Roman" w:eastAsia="Times New Roman" w:hAnsi="Times New Roman" w:cs="Times New Roman"/>
                <w:sz w:val="24"/>
                <w:szCs w:val="24"/>
              </w:rPr>
              <w:t xml:space="preserve">Names and licensure information for ESL, TWI, TBE or other bilingual education teachers and/or administrators </w:t>
            </w:r>
          </w:p>
          <w:p w14:paraId="13F59C75" w14:textId="77777777" w:rsidR="00D51824" w:rsidRPr="00F75148" w:rsidRDefault="00D51824" w:rsidP="0004212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sz w:val="24"/>
                <w:szCs w:val="24"/>
              </w:rPr>
            </w:pPr>
          </w:p>
        </w:tc>
      </w:tr>
      <w:tr w:rsidR="00D51824" w14:paraId="43197A53" w14:textId="77777777" w:rsidTr="00263955">
        <w:tc>
          <w:tcPr>
            <w:tcW w:w="3060" w:type="dxa"/>
            <w:shd w:val="clear" w:color="auto" w:fill="D9E2F3" w:themeFill="accent5" w:themeFillTint="33"/>
          </w:tcPr>
          <w:p w14:paraId="57A84632" w14:textId="77777777" w:rsidR="00D51824" w:rsidRPr="00D07F35" w:rsidRDefault="00D51824" w:rsidP="00D07F35">
            <w:pPr>
              <w:rPr>
                <w:rFonts w:ascii="Times New Roman" w:hAnsi="Times New Roman" w:cs="Times New Roman"/>
                <w:b/>
                <w:sz w:val="24"/>
                <w:szCs w:val="24"/>
              </w:rPr>
            </w:pPr>
            <w:r w:rsidRPr="00D07F35">
              <w:rPr>
                <w:rFonts w:ascii="Times New Roman" w:hAnsi="Times New Roman" w:cs="Times New Roman"/>
                <w:b/>
                <w:sz w:val="24"/>
                <w:szCs w:val="24"/>
              </w:rPr>
              <w:t>RECORD REVIEW REQUIREMENTS</w:t>
            </w:r>
          </w:p>
        </w:tc>
        <w:tc>
          <w:tcPr>
            <w:tcW w:w="9890" w:type="dxa"/>
          </w:tcPr>
          <w:p w14:paraId="6D99DF54" w14:textId="77777777" w:rsidR="00D51824" w:rsidRPr="00F75148" w:rsidRDefault="00E373BD" w:rsidP="00D07F35">
            <w:pPr>
              <w:rPr>
                <w:rFonts w:ascii="Times New Roman" w:hAnsi="Times New Roman" w:cs="Times New Roman"/>
                <w:sz w:val="24"/>
                <w:szCs w:val="24"/>
              </w:rPr>
            </w:pPr>
            <w:r w:rsidRPr="00F75148">
              <w:rPr>
                <w:rFonts w:ascii="Times New Roman" w:hAnsi="Times New Roman" w:cs="Times New Roman"/>
                <w:sz w:val="24"/>
                <w:szCs w:val="24"/>
              </w:rPr>
              <w:t>N/A</w:t>
            </w:r>
          </w:p>
        </w:tc>
      </w:tr>
      <w:tr w:rsidR="00D51824" w14:paraId="2ED3564F" w14:textId="77777777" w:rsidTr="00263955">
        <w:tc>
          <w:tcPr>
            <w:tcW w:w="3060" w:type="dxa"/>
            <w:shd w:val="clear" w:color="auto" w:fill="D9E2F3" w:themeFill="accent5" w:themeFillTint="33"/>
          </w:tcPr>
          <w:p w14:paraId="43768FB4" w14:textId="77777777" w:rsidR="00D51824" w:rsidRPr="00D07F35" w:rsidRDefault="00D51824" w:rsidP="00D07F35">
            <w:pPr>
              <w:rPr>
                <w:rFonts w:ascii="Times New Roman" w:hAnsi="Times New Roman" w:cs="Times New Roman"/>
                <w:b/>
                <w:sz w:val="24"/>
                <w:szCs w:val="24"/>
              </w:rPr>
            </w:pPr>
            <w:r w:rsidRPr="00D07F35">
              <w:rPr>
                <w:rFonts w:ascii="Times New Roman" w:hAnsi="Times New Roman" w:cs="Times New Roman"/>
                <w:b/>
                <w:sz w:val="24"/>
                <w:szCs w:val="24"/>
              </w:rPr>
              <w:t>OTHER EVIDENCE</w:t>
            </w:r>
          </w:p>
        </w:tc>
        <w:tc>
          <w:tcPr>
            <w:tcW w:w="9890" w:type="dxa"/>
          </w:tcPr>
          <w:p w14:paraId="3673C628" w14:textId="77777777" w:rsidR="00D51824" w:rsidRPr="00F75148" w:rsidRDefault="00E373BD" w:rsidP="00785725">
            <w:pPr>
              <w:pStyle w:val="ListParagraph"/>
              <w:numPr>
                <w:ilvl w:val="0"/>
                <w:numId w:val="49"/>
              </w:numPr>
              <w:ind w:left="348"/>
              <w:rPr>
                <w:rFonts w:ascii="Times New Roman" w:hAnsi="Times New Roman" w:cs="Times New Roman"/>
                <w:sz w:val="24"/>
                <w:szCs w:val="24"/>
              </w:rPr>
            </w:pPr>
            <w:r w:rsidRPr="00F75148">
              <w:rPr>
                <w:rFonts w:ascii="Times New Roman" w:hAnsi="Times New Roman" w:cs="Times New Roman"/>
                <w:sz w:val="24"/>
                <w:szCs w:val="24"/>
              </w:rPr>
              <w:t>EDWIN SEI reports</w:t>
            </w:r>
          </w:p>
          <w:p w14:paraId="1285B73D" w14:textId="77777777" w:rsidR="00E373BD" w:rsidRPr="00F75148" w:rsidRDefault="00E373BD" w:rsidP="00785725">
            <w:pPr>
              <w:pStyle w:val="ListParagraph"/>
              <w:numPr>
                <w:ilvl w:val="0"/>
                <w:numId w:val="49"/>
              </w:numPr>
              <w:ind w:left="348"/>
              <w:rPr>
                <w:sz w:val="24"/>
                <w:szCs w:val="24"/>
              </w:rPr>
            </w:pPr>
            <w:r w:rsidRPr="00F75148">
              <w:rPr>
                <w:rFonts w:ascii="Times New Roman" w:hAnsi="Times New Roman" w:cs="Times New Roman"/>
                <w:sz w:val="24"/>
                <w:szCs w:val="24"/>
              </w:rPr>
              <w:t>Staff interviews</w:t>
            </w:r>
          </w:p>
        </w:tc>
      </w:tr>
    </w:tbl>
    <w:p w14:paraId="7CA2E28C" w14:textId="77777777" w:rsidR="00D51824" w:rsidRDefault="00D51824"/>
    <w:tbl>
      <w:tblPr>
        <w:tblStyle w:val="TableGrid"/>
        <w:tblW w:w="12950" w:type="dxa"/>
        <w:tblLook w:val="04A0" w:firstRow="1" w:lastRow="0" w:firstColumn="1" w:lastColumn="0" w:noHBand="0" w:noVBand="1"/>
        <w:tblDescription w:val="ELE 15: PROFESSIONAL DEVELOPMENT REQUIREMENTS"/>
      </w:tblPr>
      <w:tblGrid>
        <w:gridCol w:w="3030"/>
        <w:gridCol w:w="9920"/>
      </w:tblGrid>
      <w:tr w:rsidR="00D51824" w14:paraId="3AD18ADF" w14:textId="77777777" w:rsidTr="00263955">
        <w:trPr>
          <w:tblHeader/>
        </w:trPr>
        <w:tc>
          <w:tcPr>
            <w:tcW w:w="12950" w:type="dxa"/>
            <w:gridSpan w:val="2"/>
            <w:shd w:val="clear" w:color="auto" w:fill="D9E2F3" w:themeFill="accent5" w:themeFillTint="33"/>
          </w:tcPr>
          <w:p w14:paraId="0FDA0A80" w14:textId="77777777" w:rsidR="00D51824" w:rsidRPr="00D07F35" w:rsidRDefault="00D51824" w:rsidP="00D51824">
            <w:pPr>
              <w:jc w:val="center"/>
              <w:rPr>
                <w:rFonts w:ascii="Times New Roman" w:hAnsi="Times New Roman" w:cs="Times New Roman"/>
                <w:b/>
                <w:sz w:val="28"/>
                <w:szCs w:val="28"/>
              </w:rPr>
            </w:pPr>
            <w:r w:rsidRPr="00D07F35">
              <w:rPr>
                <w:rFonts w:ascii="Times New Roman" w:hAnsi="Times New Roman" w:cs="Times New Roman"/>
                <w:b/>
                <w:sz w:val="28"/>
                <w:szCs w:val="28"/>
              </w:rPr>
              <w:t>ELE 15: PROFESSIONAL DEVELOPMENT REQUIREMENTS</w:t>
            </w:r>
          </w:p>
        </w:tc>
      </w:tr>
      <w:tr w:rsidR="00D51824" w14:paraId="5CF067D1" w14:textId="77777777" w:rsidTr="00263955">
        <w:tc>
          <w:tcPr>
            <w:tcW w:w="3030" w:type="dxa"/>
            <w:shd w:val="clear" w:color="auto" w:fill="D9E2F3" w:themeFill="accent5" w:themeFillTint="33"/>
          </w:tcPr>
          <w:p w14:paraId="13C95399" w14:textId="77777777" w:rsidR="00D51824" w:rsidRPr="00D07F35" w:rsidRDefault="00D51824" w:rsidP="00D07F35">
            <w:pPr>
              <w:rPr>
                <w:rFonts w:ascii="Times New Roman" w:hAnsi="Times New Roman" w:cs="Times New Roman"/>
                <w:b/>
                <w:sz w:val="24"/>
                <w:szCs w:val="24"/>
              </w:rPr>
            </w:pPr>
            <w:r w:rsidRPr="00D07F35">
              <w:rPr>
                <w:rFonts w:ascii="Times New Roman" w:hAnsi="Times New Roman" w:cs="Times New Roman"/>
                <w:b/>
                <w:sz w:val="24"/>
                <w:szCs w:val="24"/>
              </w:rPr>
              <w:t>LEGAL REQUIREMENT</w:t>
            </w:r>
          </w:p>
        </w:tc>
        <w:tc>
          <w:tcPr>
            <w:tcW w:w="9920" w:type="dxa"/>
          </w:tcPr>
          <w:p w14:paraId="2D98CC1B" w14:textId="77777777" w:rsidR="006229E5" w:rsidRPr="006229E5" w:rsidRDefault="006229E5" w:rsidP="006229E5">
            <w:pPr>
              <w:ind w:left="522"/>
              <w:contextualSpacing/>
              <w:rPr>
                <w:rFonts w:ascii="Times New Roman" w:eastAsia="Times New Roman" w:hAnsi="Times New Roman" w:cs="Times New Roman"/>
                <w:sz w:val="24"/>
                <w:szCs w:val="24"/>
              </w:rPr>
            </w:pPr>
            <w:r w:rsidRPr="006229E5">
              <w:rPr>
                <w:rFonts w:ascii="Times New Roman" w:eastAsia="Times New Roman" w:hAnsi="Times New Roman" w:cs="Times New Roman"/>
                <w:sz w:val="24"/>
                <w:szCs w:val="24"/>
              </w:rPr>
              <w:t xml:space="preserve">1. Districts with ELs must develop a professional development plan and provide training for teachers in second language acquisition techniques for the re-certification of teachers and </w:t>
            </w:r>
            <w:r w:rsidRPr="006229E5">
              <w:rPr>
                <w:rFonts w:ascii="Times New Roman" w:eastAsia="Times New Roman" w:hAnsi="Times New Roman" w:cs="Times New Roman"/>
                <w:sz w:val="24"/>
                <w:szCs w:val="24"/>
              </w:rPr>
              <w:lastRenderedPageBreak/>
              <w:t>administrators.  In accordance with 603 CMR 44.06(1)(a), educators with professional licenses must earn at least 15 Professional Devel</w:t>
            </w:r>
            <w:r w:rsidR="00EF1DA2">
              <w:rPr>
                <w:rFonts w:ascii="Times New Roman" w:eastAsia="Times New Roman" w:hAnsi="Times New Roman" w:cs="Times New Roman"/>
                <w:sz w:val="24"/>
                <w:szCs w:val="24"/>
              </w:rPr>
              <w:t xml:space="preserve">opment Points related to SEI, </w:t>
            </w:r>
            <w:r w:rsidRPr="006229E5">
              <w:rPr>
                <w:rFonts w:ascii="Times New Roman" w:eastAsia="Times New Roman" w:hAnsi="Times New Roman" w:cs="Times New Roman"/>
                <w:sz w:val="24"/>
                <w:szCs w:val="24"/>
              </w:rPr>
              <w:t xml:space="preserve">English as a Second Language </w:t>
            </w:r>
            <w:r w:rsidR="00EF1DA2">
              <w:rPr>
                <w:rFonts w:ascii="Times New Roman" w:eastAsia="Times New Roman" w:hAnsi="Times New Roman" w:cs="Times New Roman"/>
                <w:sz w:val="24"/>
                <w:szCs w:val="24"/>
              </w:rPr>
              <w:t xml:space="preserve">or Bilingual Education </w:t>
            </w:r>
            <w:proofErr w:type="gramStart"/>
            <w:r w:rsidRPr="006229E5">
              <w:rPr>
                <w:rFonts w:ascii="Times New Roman" w:eastAsia="Times New Roman" w:hAnsi="Times New Roman" w:cs="Times New Roman"/>
                <w:sz w:val="24"/>
                <w:szCs w:val="24"/>
              </w:rPr>
              <w:t>in order to</w:t>
            </w:r>
            <w:proofErr w:type="gramEnd"/>
            <w:r w:rsidRPr="006229E5">
              <w:rPr>
                <w:rFonts w:ascii="Times New Roman" w:eastAsia="Times New Roman" w:hAnsi="Times New Roman" w:cs="Times New Roman"/>
                <w:sz w:val="24"/>
                <w:szCs w:val="24"/>
              </w:rPr>
              <w:t xml:space="preserve"> be eligible to renew their licenses. </w:t>
            </w:r>
          </w:p>
          <w:p w14:paraId="59DAF223" w14:textId="77777777" w:rsidR="006229E5" w:rsidRPr="006229E5" w:rsidRDefault="006229E5" w:rsidP="006229E5">
            <w:pPr>
              <w:ind w:left="522"/>
              <w:contextualSpacing/>
              <w:rPr>
                <w:rFonts w:ascii="Times New Roman" w:eastAsia="Times New Roman" w:hAnsi="Times New Roman" w:cs="Times New Roman"/>
                <w:sz w:val="24"/>
                <w:szCs w:val="24"/>
              </w:rPr>
            </w:pPr>
          </w:p>
          <w:p w14:paraId="3F8809BF" w14:textId="77777777" w:rsidR="006229E5" w:rsidRPr="006229E5" w:rsidRDefault="006229E5" w:rsidP="006229E5">
            <w:pPr>
              <w:ind w:left="522"/>
              <w:contextualSpacing/>
              <w:rPr>
                <w:rFonts w:ascii="Times New Roman" w:eastAsia="Times New Roman" w:hAnsi="Times New Roman" w:cs="Times New Roman"/>
                <w:sz w:val="24"/>
                <w:szCs w:val="24"/>
              </w:rPr>
            </w:pPr>
            <w:r w:rsidRPr="006229E5">
              <w:rPr>
                <w:rFonts w:ascii="Times New Roman" w:eastAsia="Times New Roman" w:hAnsi="Times New Roman" w:cs="Times New Roman"/>
                <w:sz w:val="24"/>
                <w:szCs w:val="24"/>
              </w:rPr>
              <w:t xml:space="preserve">2. Districts awarded Title III funds must provide effective professional development to classroom teachers (including teachers in classroom settings that are not the settings of language instruction educational programs), principals, administrators, and other school or community-based organizational personnel, that is — </w:t>
            </w:r>
          </w:p>
          <w:p w14:paraId="60EAC6D7" w14:textId="77777777" w:rsidR="006229E5" w:rsidRPr="006229E5" w:rsidRDefault="006229E5" w:rsidP="00263955">
            <w:pPr>
              <w:ind w:left="792"/>
              <w:rPr>
                <w:rFonts w:ascii="Times New Roman" w:eastAsia="Times New Roman" w:hAnsi="Times New Roman" w:cs="Times New Roman"/>
                <w:bCs/>
                <w:sz w:val="24"/>
                <w:szCs w:val="24"/>
              </w:rPr>
            </w:pPr>
            <w:r w:rsidRPr="006229E5">
              <w:rPr>
                <w:rFonts w:ascii="Times New Roman" w:eastAsia="Times New Roman" w:hAnsi="Times New Roman" w:cs="Times New Roman"/>
                <w:bCs/>
                <w:sz w:val="24"/>
                <w:szCs w:val="24"/>
              </w:rPr>
              <w:t>(A) designed to improve the instruction and assessment of ELs;</w:t>
            </w:r>
          </w:p>
          <w:p w14:paraId="29DB19DF" w14:textId="77777777" w:rsidR="006229E5" w:rsidRPr="006229E5" w:rsidRDefault="006229E5" w:rsidP="00263955">
            <w:pPr>
              <w:ind w:left="792"/>
              <w:rPr>
                <w:rFonts w:ascii="Times New Roman" w:eastAsia="Times New Roman" w:hAnsi="Times New Roman" w:cs="Times New Roman"/>
                <w:bCs/>
                <w:sz w:val="24"/>
                <w:szCs w:val="24"/>
              </w:rPr>
            </w:pPr>
            <w:r w:rsidRPr="006229E5">
              <w:rPr>
                <w:rFonts w:ascii="Times New Roman" w:eastAsia="Times New Roman" w:hAnsi="Times New Roman" w:cs="Times New Roman"/>
                <w:bCs/>
                <w:sz w:val="24"/>
                <w:szCs w:val="24"/>
              </w:rPr>
              <w:t>(B) designed to enhance the ability of such teachers, principals, and other school leaders to understand and implement curricula, assessment practices and measures, and instructional strategies for ELs;</w:t>
            </w:r>
          </w:p>
          <w:p w14:paraId="557C4BD7" w14:textId="77777777" w:rsidR="006229E5" w:rsidRPr="006229E5" w:rsidRDefault="006229E5" w:rsidP="00263955">
            <w:pPr>
              <w:ind w:left="792"/>
              <w:rPr>
                <w:rFonts w:ascii="Times New Roman" w:eastAsia="Times New Roman" w:hAnsi="Times New Roman" w:cs="Times New Roman"/>
                <w:bCs/>
                <w:sz w:val="24"/>
                <w:szCs w:val="24"/>
              </w:rPr>
            </w:pPr>
            <w:r w:rsidRPr="006229E5">
              <w:rPr>
                <w:rFonts w:ascii="Times New Roman" w:eastAsia="Times New Roman" w:hAnsi="Times New Roman" w:cs="Times New Roman"/>
                <w:bCs/>
                <w:sz w:val="24"/>
                <w:szCs w:val="24"/>
              </w:rPr>
              <w:t>(C) effective in increasing children's English proficiency or substantially increasing the subject matter knowledge, teaching knowledge, and teaching skills of such teachers; and</w:t>
            </w:r>
          </w:p>
          <w:p w14:paraId="1C764A0E" w14:textId="77777777" w:rsidR="006229E5" w:rsidRPr="006229E5" w:rsidRDefault="006229E5" w:rsidP="00263955">
            <w:pPr>
              <w:ind w:left="792"/>
              <w:rPr>
                <w:rFonts w:ascii="Times New Roman" w:eastAsia="Times New Roman" w:hAnsi="Times New Roman" w:cs="Times New Roman"/>
                <w:bCs/>
                <w:sz w:val="24"/>
                <w:szCs w:val="24"/>
              </w:rPr>
            </w:pPr>
            <w:r w:rsidRPr="006229E5">
              <w:rPr>
                <w:rFonts w:ascii="Times New Roman" w:eastAsia="Times New Roman" w:hAnsi="Times New Roman" w:cs="Times New Roman"/>
                <w:bCs/>
                <w:sz w:val="24"/>
                <w:szCs w:val="24"/>
              </w:rPr>
              <w:t xml:space="preserve">(D) of sufficient intensity and duration (which shall not include activities such as one-day or short-term workshops and conferences) to have a positive and lasting impact on the teachers' performance in the classroom, </w:t>
            </w:r>
            <w:r w:rsidRPr="006229E5">
              <w:rPr>
                <w:rFonts w:ascii="Times New Roman" w:eastAsia="Times New Roman" w:hAnsi="Times New Roman" w:cs="Times New Roman"/>
                <w:color w:val="212121"/>
                <w:sz w:val="24"/>
                <w:szCs w:val="24"/>
              </w:rPr>
              <w:t>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local educational agency employing the teacher, as appropriate</w:t>
            </w:r>
            <w:r w:rsidRPr="006229E5">
              <w:rPr>
                <w:rFonts w:ascii="Times New Roman" w:eastAsia="Times New Roman" w:hAnsi="Times New Roman" w:cs="Times New Roman"/>
                <w:bCs/>
                <w:sz w:val="24"/>
                <w:szCs w:val="24"/>
              </w:rPr>
              <w:t>.</w:t>
            </w:r>
          </w:p>
          <w:p w14:paraId="0103B17D" w14:textId="77777777" w:rsidR="006229E5" w:rsidRPr="006229E5" w:rsidRDefault="006229E5" w:rsidP="006229E5">
            <w:pPr>
              <w:rPr>
                <w:rFonts w:ascii="Times New Roman" w:eastAsia="Times New Roman" w:hAnsi="Times New Roman" w:cs="Times New Roman"/>
                <w:bCs/>
                <w:sz w:val="24"/>
                <w:szCs w:val="24"/>
              </w:rPr>
            </w:pPr>
          </w:p>
          <w:p w14:paraId="33C30DAD" w14:textId="52FD56A9" w:rsidR="00D51824" w:rsidRPr="006229E5" w:rsidRDefault="00842681" w:rsidP="00D07F35">
            <w:pPr>
              <w:rPr>
                <w:sz w:val="24"/>
                <w:szCs w:val="24"/>
              </w:rPr>
            </w:pPr>
            <w:r w:rsidRPr="00842681">
              <w:rPr>
                <w:rFonts w:ascii="Times New Roman" w:eastAsia="Times New Roman" w:hAnsi="Times New Roman" w:cs="Times New Roman"/>
                <w:b/>
                <w:bCs/>
                <w:sz w:val="24"/>
                <w:szCs w:val="24"/>
              </w:rPr>
              <w:t>Authority: ESEA, 20 U.S.C. § 6825(c)(2)(A)-(D); EEOA; G.L. c. 71, §§ 38G and 38Q; 603 CMR 44.06(1)(a)</w:t>
            </w:r>
            <w:r w:rsidRPr="00263955">
              <w:rPr>
                <w:rFonts w:ascii="Times New Roman" w:hAnsi="Times New Roman"/>
                <w:b/>
                <w:sz w:val="24"/>
              </w:rPr>
              <w:t xml:space="preserve">; </w:t>
            </w:r>
            <w:r w:rsidRPr="00842681">
              <w:rPr>
                <w:rFonts w:ascii="Times New Roman" w:eastAsia="Times New Roman" w:hAnsi="Times New Roman" w:cs="Times New Roman"/>
                <w:b/>
                <w:bCs/>
                <w:sz w:val="24"/>
                <w:szCs w:val="24"/>
              </w:rPr>
              <w:t>ESSA, Section 3115(c)(2)(A); ESSA, Section 3115(c)(2)(B), ESSA, Section 3115(c)(2)(C), ESSA, Section 3115(c)(2)(D)</w:t>
            </w:r>
            <w:r w:rsidR="00424FD7">
              <w:rPr>
                <w:rFonts w:ascii="Times New Roman" w:eastAsia="Times New Roman" w:hAnsi="Times New Roman" w:cs="Times New Roman"/>
                <w:b/>
                <w:bCs/>
                <w:sz w:val="24"/>
                <w:szCs w:val="24"/>
              </w:rPr>
              <w:t>.</w:t>
            </w:r>
            <w:r w:rsidRPr="00842681">
              <w:rPr>
                <w:rFonts w:ascii="Times New Roman" w:eastAsia="Times New Roman" w:hAnsi="Times New Roman" w:cs="Times New Roman"/>
                <w:b/>
                <w:bCs/>
                <w:sz w:val="24"/>
                <w:szCs w:val="24"/>
              </w:rPr>
              <w:t xml:space="preserve"> </w:t>
            </w:r>
          </w:p>
        </w:tc>
      </w:tr>
      <w:tr w:rsidR="0034486C" w14:paraId="32C4D8EB" w14:textId="77777777" w:rsidTr="00263955">
        <w:tc>
          <w:tcPr>
            <w:tcW w:w="3030" w:type="dxa"/>
            <w:shd w:val="clear" w:color="auto" w:fill="D9E2F3" w:themeFill="accent5" w:themeFillTint="33"/>
          </w:tcPr>
          <w:p w14:paraId="0DCB9FCC" w14:textId="77777777" w:rsidR="0034486C" w:rsidRPr="00D07F35" w:rsidRDefault="0034486C" w:rsidP="00D07F35">
            <w:pPr>
              <w:rPr>
                <w:rFonts w:ascii="Times New Roman" w:hAnsi="Times New Roman" w:cs="Times New Roman"/>
                <w:b/>
                <w:sz w:val="24"/>
                <w:szCs w:val="24"/>
              </w:rPr>
            </w:pPr>
            <w:r>
              <w:rPr>
                <w:rFonts w:ascii="Times New Roman" w:hAnsi="Times New Roman" w:cs="Times New Roman"/>
                <w:b/>
                <w:sz w:val="24"/>
                <w:szCs w:val="24"/>
              </w:rPr>
              <w:lastRenderedPageBreak/>
              <w:t>IMPLEMENTATION GUIDANCE</w:t>
            </w:r>
          </w:p>
        </w:tc>
        <w:tc>
          <w:tcPr>
            <w:tcW w:w="9920" w:type="dxa"/>
          </w:tcPr>
          <w:p w14:paraId="57BE0F41" w14:textId="6CFDC5E2" w:rsidR="0034486C" w:rsidRPr="0034486C" w:rsidRDefault="0034486C" w:rsidP="00785725">
            <w:pPr>
              <w:pStyle w:val="ListParagraph"/>
              <w:numPr>
                <w:ilvl w:val="0"/>
                <w:numId w:val="52"/>
              </w:numPr>
              <w:rPr>
                <w:rFonts w:ascii="Times New Roman" w:eastAsia="Times New Roman" w:hAnsi="Times New Roman" w:cs="Times New Roman"/>
                <w:sz w:val="24"/>
                <w:szCs w:val="24"/>
              </w:rPr>
            </w:pPr>
            <w:r w:rsidRPr="0034486C">
              <w:rPr>
                <w:rFonts w:ascii="Times New Roman" w:eastAsia="Times New Roman" w:hAnsi="Times New Roman" w:cs="Times New Roman"/>
                <w:sz w:val="24"/>
                <w:szCs w:val="24"/>
              </w:rPr>
              <w:t>While an educator can learn a great deal about Sheltered English Instruction (SEI) through an SEI Endorsement course, there are many opportunities to extend that learning and practice. Whether or not an educator has been required to obtain the SEI Endorsement, starting July 1, 2016, every public</w:t>
            </w:r>
            <w:r w:rsidR="00B75B43">
              <w:rPr>
                <w:rFonts w:ascii="Times New Roman" w:eastAsia="Times New Roman" w:hAnsi="Times New Roman" w:cs="Times New Roman"/>
                <w:sz w:val="24"/>
                <w:szCs w:val="24"/>
              </w:rPr>
              <w:t xml:space="preserve"> </w:t>
            </w:r>
            <w:r w:rsidRPr="0034486C">
              <w:rPr>
                <w:rFonts w:ascii="Times New Roman" w:eastAsia="Times New Roman" w:hAnsi="Times New Roman" w:cs="Times New Roman"/>
                <w:sz w:val="24"/>
                <w:szCs w:val="24"/>
              </w:rPr>
              <w:t>school educator in the Commonwealth must earn 15 PDPs related to SEI or ESL to renew his or her license. 603 CMR 44.06(1)</w:t>
            </w:r>
            <w:r w:rsidR="00510D94">
              <w:rPr>
                <w:rFonts w:ascii="Times New Roman" w:eastAsia="Times New Roman" w:hAnsi="Times New Roman" w:cs="Times New Roman"/>
                <w:sz w:val="24"/>
                <w:szCs w:val="24"/>
              </w:rPr>
              <w:t>.</w:t>
            </w:r>
          </w:p>
          <w:p w14:paraId="315C08A8" w14:textId="5D11F795" w:rsidR="0034486C" w:rsidRPr="0034486C" w:rsidRDefault="0034486C" w:rsidP="00785725">
            <w:pPr>
              <w:pStyle w:val="ListParagraph"/>
              <w:numPr>
                <w:ilvl w:val="0"/>
                <w:numId w:val="52"/>
              </w:numPr>
              <w:rPr>
                <w:rFonts w:ascii="Times New Roman" w:eastAsia="Times New Roman" w:hAnsi="Times New Roman" w:cs="Times New Roman"/>
                <w:sz w:val="24"/>
                <w:szCs w:val="24"/>
              </w:rPr>
            </w:pPr>
            <w:r w:rsidRPr="0034486C">
              <w:rPr>
                <w:rFonts w:ascii="Times New Roman" w:eastAsia="Times New Roman" w:hAnsi="Times New Roman" w:cs="Times New Roman"/>
                <w:sz w:val="24"/>
                <w:szCs w:val="24"/>
              </w:rPr>
              <w:lastRenderedPageBreak/>
              <w:t xml:space="preserve">Districts may use Title III funds to pay for professional development related to the implementation of the WIDA ELD standards, but not ACCESS for ELLs 2.0 training. </w:t>
            </w:r>
            <w:r w:rsidR="00C00BD3">
              <w:rPr>
                <w:rFonts w:ascii="Times New Roman" w:eastAsia="Times New Roman" w:hAnsi="Times New Roman" w:cs="Times New Roman"/>
                <w:sz w:val="24"/>
                <w:szCs w:val="24"/>
              </w:rPr>
              <w:t xml:space="preserve">Districts cannot use </w:t>
            </w:r>
            <w:r w:rsidRPr="0034486C">
              <w:rPr>
                <w:rFonts w:ascii="Times New Roman" w:eastAsia="Times New Roman" w:hAnsi="Times New Roman" w:cs="Times New Roman"/>
                <w:sz w:val="24"/>
                <w:szCs w:val="24"/>
              </w:rPr>
              <w:t>Title III funds for state-required SEI Endorsement courses.</w:t>
            </w:r>
          </w:p>
        </w:tc>
      </w:tr>
      <w:tr w:rsidR="00D51824" w14:paraId="3E19528C" w14:textId="77777777" w:rsidTr="00263955">
        <w:tc>
          <w:tcPr>
            <w:tcW w:w="3030" w:type="dxa"/>
            <w:shd w:val="clear" w:color="auto" w:fill="D9E2F3" w:themeFill="accent5" w:themeFillTint="33"/>
          </w:tcPr>
          <w:p w14:paraId="44C27893" w14:textId="77777777" w:rsidR="00D51824" w:rsidRPr="00D07F35" w:rsidRDefault="00D51824" w:rsidP="00D07F35">
            <w:pPr>
              <w:rPr>
                <w:rFonts w:ascii="Times New Roman" w:hAnsi="Times New Roman" w:cs="Times New Roman"/>
                <w:b/>
                <w:sz w:val="24"/>
                <w:szCs w:val="24"/>
              </w:rPr>
            </w:pPr>
            <w:r w:rsidRPr="00D07F35">
              <w:rPr>
                <w:rFonts w:ascii="Times New Roman" w:hAnsi="Times New Roman" w:cs="Times New Roman"/>
                <w:b/>
                <w:sz w:val="24"/>
                <w:szCs w:val="24"/>
              </w:rPr>
              <w:lastRenderedPageBreak/>
              <w:t>DOCUMENTATION REQUIREMENTS</w:t>
            </w:r>
          </w:p>
        </w:tc>
        <w:tc>
          <w:tcPr>
            <w:tcW w:w="9920" w:type="dxa"/>
          </w:tcPr>
          <w:p w14:paraId="73988AFF" w14:textId="77777777" w:rsidR="00D51824" w:rsidRPr="006229E5" w:rsidRDefault="006229E5" w:rsidP="00D07F35">
            <w:pPr>
              <w:rPr>
                <w:rFonts w:ascii="Times New Roman" w:hAnsi="Times New Roman" w:cs="Times New Roman"/>
                <w:sz w:val="24"/>
                <w:szCs w:val="24"/>
              </w:rPr>
            </w:pPr>
            <w:r w:rsidRPr="006229E5">
              <w:rPr>
                <w:rFonts w:ascii="Times New Roman" w:hAnsi="Times New Roman" w:cs="Times New Roman"/>
                <w:sz w:val="24"/>
                <w:szCs w:val="24"/>
              </w:rPr>
              <w:t>District professional development plan</w:t>
            </w:r>
          </w:p>
        </w:tc>
      </w:tr>
      <w:tr w:rsidR="00D51824" w14:paraId="008508D0" w14:textId="77777777" w:rsidTr="00263955">
        <w:tc>
          <w:tcPr>
            <w:tcW w:w="3030" w:type="dxa"/>
            <w:shd w:val="clear" w:color="auto" w:fill="D9E2F3" w:themeFill="accent5" w:themeFillTint="33"/>
          </w:tcPr>
          <w:p w14:paraId="6C808CB7" w14:textId="77777777" w:rsidR="00D51824" w:rsidRPr="00D07F35" w:rsidRDefault="00D51824" w:rsidP="00D07F35">
            <w:pPr>
              <w:rPr>
                <w:rFonts w:ascii="Times New Roman" w:hAnsi="Times New Roman" w:cs="Times New Roman"/>
                <w:b/>
                <w:sz w:val="24"/>
                <w:szCs w:val="24"/>
              </w:rPr>
            </w:pPr>
            <w:r w:rsidRPr="00D07F35">
              <w:rPr>
                <w:rFonts w:ascii="Times New Roman" w:hAnsi="Times New Roman" w:cs="Times New Roman"/>
                <w:b/>
                <w:sz w:val="24"/>
                <w:szCs w:val="24"/>
              </w:rPr>
              <w:t>RECORD REVIEW REQUIREMENTS</w:t>
            </w:r>
          </w:p>
        </w:tc>
        <w:tc>
          <w:tcPr>
            <w:tcW w:w="9920" w:type="dxa"/>
          </w:tcPr>
          <w:p w14:paraId="1AA329BD" w14:textId="77777777" w:rsidR="00D51824" w:rsidRPr="008D087E" w:rsidRDefault="006229E5" w:rsidP="00D07F35">
            <w:pPr>
              <w:rPr>
                <w:rFonts w:ascii="Times New Roman" w:hAnsi="Times New Roman" w:cs="Times New Roman"/>
                <w:sz w:val="24"/>
                <w:szCs w:val="24"/>
              </w:rPr>
            </w:pPr>
            <w:r w:rsidRPr="008D087E">
              <w:rPr>
                <w:rFonts w:ascii="Times New Roman" w:hAnsi="Times New Roman" w:cs="Times New Roman"/>
                <w:sz w:val="24"/>
                <w:szCs w:val="24"/>
              </w:rPr>
              <w:t>N/A</w:t>
            </w:r>
          </w:p>
        </w:tc>
      </w:tr>
      <w:tr w:rsidR="00D51824" w14:paraId="3C5E4715" w14:textId="77777777" w:rsidTr="00263955">
        <w:tc>
          <w:tcPr>
            <w:tcW w:w="3030" w:type="dxa"/>
            <w:shd w:val="clear" w:color="auto" w:fill="D9E2F3" w:themeFill="accent5" w:themeFillTint="33"/>
          </w:tcPr>
          <w:p w14:paraId="0AAFBC2D" w14:textId="77777777" w:rsidR="00D51824" w:rsidRPr="00D07F35" w:rsidRDefault="00D51824" w:rsidP="00D07F35">
            <w:pPr>
              <w:rPr>
                <w:rFonts w:ascii="Times New Roman" w:hAnsi="Times New Roman" w:cs="Times New Roman"/>
                <w:b/>
                <w:sz w:val="24"/>
                <w:szCs w:val="24"/>
              </w:rPr>
            </w:pPr>
            <w:r w:rsidRPr="00D07F35">
              <w:rPr>
                <w:rFonts w:ascii="Times New Roman" w:hAnsi="Times New Roman" w:cs="Times New Roman"/>
                <w:b/>
                <w:sz w:val="24"/>
                <w:szCs w:val="24"/>
              </w:rPr>
              <w:t>OTHER EVIDENCE</w:t>
            </w:r>
          </w:p>
        </w:tc>
        <w:tc>
          <w:tcPr>
            <w:tcW w:w="9920" w:type="dxa"/>
          </w:tcPr>
          <w:p w14:paraId="12D2CF10" w14:textId="77777777" w:rsidR="00D51824" w:rsidRPr="006229E5" w:rsidRDefault="006229E5" w:rsidP="006229E5">
            <w:pPr>
              <w:rPr>
                <w:rFonts w:ascii="Times New Roman" w:hAnsi="Times New Roman" w:cs="Times New Roman"/>
                <w:sz w:val="24"/>
                <w:szCs w:val="24"/>
              </w:rPr>
            </w:pPr>
            <w:r w:rsidRPr="006229E5">
              <w:rPr>
                <w:rFonts w:ascii="Times New Roman" w:hAnsi="Times New Roman" w:cs="Times New Roman"/>
                <w:sz w:val="24"/>
                <w:szCs w:val="24"/>
              </w:rPr>
              <w:t>Staff interviews</w:t>
            </w:r>
          </w:p>
        </w:tc>
      </w:tr>
    </w:tbl>
    <w:p w14:paraId="75E5CBFD" w14:textId="23C9BB67" w:rsidR="00356F00" w:rsidRDefault="00356F00"/>
    <w:tbl>
      <w:tblPr>
        <w:tblStyle w:val="TableGrid"/>
        <w:tblW w:w="12950" w:type="dxa"/>
        <w:tblLook w:val="04A0" w:firstRow="1" w:lastRow="0" w:firstColumn="1" w:lastColumn="0" w:noHBand="0" w:noVBand="1"/>
        <w:tblDescription w:val="ELE 18: RECORDS OF ELS"/>
      </w:tblPr>
      <w:tblGrid>
        <w:gridCol w:w="3060"/>
        <w:gridCol w:w="9890"/>
      </w:tblGrid>
      <w:tr w:rsidR="00D51824" w14:paraId="34789EAC" w14:textId="77777777" w:rsidTr="00263955">
        <w:trPr>
          <w:tblHeader/>
        </w:trPr>
        <w:tc>
          <w:tcPr>
            <w:tcW w:w="12950" w:type="dxa"/>
            <w:gridSpan w:val="2"/>
            <w:shd w:val="clear" w:color="auto" w:fill="D9E2F3" w:themeFill="accent5" w:themeFillTint="33"/>
          </w:tcPr>
          <w:p w14:paraId="0BCF8D9E" w14:textId="77777777" w:rsidR="00D51824" w:rsidRPr="00D07F35" w:rsidRDefault="00D51824" w:rsidP="00D07F35">
            <w:pPr>
              <w:jc w:val="center"/>
              <w:rPr>
                <w:rFonts w:ascii="Times New Roman" w:hAnsi="Times New Roman" w:cs="Times New Roman"/>
                <w:b/>
                <w:sz w:val="28"/>
                <w:szCs w:val="28"/>
              </w:rPr>
            </w:pPr>
            <w:r w:rsidRPr="00D07F35">
              <w:rPr>
                <w:rFonts w:ascii="Times New Roman" w:hAnsi="Times New Roman" w:cs="Times New Roman"/>
                <w:b/>
                <w:sz w:val="28"/>
                <w:szCs w:val="28"/>
              </w:rPr>
              <w:t>ELE 18: RECORDS OF ELS</w:t>
            </w:r>
          </w:p>
        </w:tc>
      </w:tr>
      <w:tr w:rsidR="00D51824" w14:paraId="2F26DE1C" w14:textId="77777777" w:rsidTr="00263955">
        <w:tc>
          <w:tcPr>
            <w:tcW w:w="3060" w:type="dxa"/>
            <w:shd w:val="clear" w:color="auto" w:fill="D9E2F3" w:themeFill="accent5" w:themeFillTint="33"/>
          </w:tcPr>
          <w:p w14:paraId="126BEFC6" w14:textId="77777777" w:rsidR="00D51824" w:rsidRPr="00D07F35" w:rsidRDefault="00D51824" w:rsidP="00D07F35">
            <w:pPr>
              <w:rPr>
                <w:rFonts w:ascii="Times New Roman" w:hAnsi="Times New Roman" w:cs="Times New Roman"/>
                <w:b/>
                <w:sz w:val="24"/>
                <w:szCs w:val="24"/>
              </w:rPr>
            </w:pPr>
            <w:r w:rsidRPr="00D07F35">
              <w:rPr>
                <w:rFonts w:ascii="Times New Roman" w:hAnsi="Times New Roman" w:cs="Times New Roman"/>
                <w:b/>
                <w:sz w:val="24"/>
                <w:szCs w:val="24"/>
              </w:rPr>
              <w:t>LEGAL REQUIREMENT</w:t>
            </w:r>
          </w:p>
        </w:tc>
        <w:tc>
          <w:tcPr>
            <w:tcW w:w="9890" w:type="dxa"/>
          </w:tcPr>
          <w:p w14:paraId="51DA36C0" w14:textId="77777777" w:rsidR="00DD2A2E" w:rsidRPr="00DD2A2E" w:rsidRDefault="00DD2A2E" w:rsidP="00DD2A2E">
            <w:pPr>
              <w:rPr>
                <w:rFonts w:ascii="Times New Roman" w:eastAsia="Times New Roman" w:hAnsi="Times New Roman" w:cs="Times New Roman"/>
                <w:sz w:val="24"/>
                <w:szCs w:val="24"/>
              </w:rPr>
            </w:pPr>
            <w:r w:rsidRPr="00DD2A2E">
              <w:rPr>
                <w:rFonts w:ascii="Times New Roman" w:eastAsia="Times New Roman" w:hAnsi="Times New Roman" w:cs="Times New Roman"/>
                <w:sz w:val="24"/>
                <w:szCs w:val="24"/>
              </w:rPr>
              <w:t>EL student records include:</w:t>
            </w:r>
          </w:p>
          <w:p w14:paraId="3B7349F4" w14:textId="77777777" w:rsidR="00DD2A2E" w:rsidRPr="00DD2A2E" w:rsidRDefault="00DD2A2E" w:rsidP="00785725">
            <w:pPr>
              <w:widowControl w:val="0"/>
              <w:numPr>
                <w:ilvl w:val="0"/>
                <w:numId w:val="50"/>
              </w:numPr>
              <w:tabs>
                <w:tab w:val="left" w:pos="1334"/>
              </w:tabs>
              <w:rPr>
                <w:rFonts w:ascii="Times New Roman" w:eastAsia="Times New Roman" w:hAnsi="Times New Roman" w:cs="Times New Roman"/>
                <w:sz w:val="24"/>
                <w:szCs w:val="24"/>
              </w:rPr>
            </w:pPr>
            <w:r w:rsidRPr="00DD2A2E">
              <w:rPr>
                <w:rFonts w:ascii="Times New Roman" w:eastAsia="Times New Roman" w:hAnsi="Times New Roman" w:cs="Times New Roman"/>
                <w:sz w:val="24"/>
                <w:szCs w:val="24"/>
              </w:rPr>
              <w:t>home language survey;</w:t>
            </w:r>
          </w:p>
          <w:p w14:paraId="50E8E630" w14:textId="77777777" w:rsidR="00DD2A2E" w:rsidRPr="00DD2A2E" w:rsidRDefault="00DD2A2E" w:rsidP="00785725">
            <w:pPr>
              <w:widowControl w:val="0"/>
              <w:numPr>
                <w:ilvl w:val="0"/>
                <w:numId w:val="50"/>
              </w:numPr>
              <w:tabs>
                <w:tab w:val="left" w:pos="1334"/>
              </w:tabs>
              <w:rPr>
                <w:rFonts w:ascii="Times New Roman" w:eastAsia="Times New Roman" w:hAnsi="Times New Roman" w:cs="Times New Roman"/>
                <w:sz w:val="24"/>
                <w:szCs w:val="24"/>
              </w:rPr>
            </w:pPr>
            <w:r w:rsidRPr="00DD2A2E">
              <w:rPr>
                <w:rFonts w:ascii="Times New Roman" w:eastAsia="Times New Roman" w:hAnsi="Times New Roman" w:cs="Times New Roman"/>
                <w:sz w:val="24"/>
                <w:szCs w:val="24"/>
              </w:rPr>
              <w:t>results of identification and proficiency tests and evaluations</w:t>
            </w:r>
            <w:r w:rsidR="003F6154">
              <w:rPr>
                <w:rFonts w:ascii="Times New Roman" w:eastAsia="Times New Roman" w:hAnsi="Times New Roman" w:cs="Times New Roman"/>
                <w:sz w:val="24"/>
                <w:szCs w:val="24"/>
              </w:rPr>
              <w:t>;</w:t>
            </w:r>
          </w:p>
          <w:p w14:paraId="11D3A365" w14:textId="77777777" w:rsidR="00DD2A2E" w:rsidRPr="00DD2A2E" w:rsidRDefault="00DD2A2E" w:rsidP="00785725">
            <w:pPr>
              <w:widowControl w:val="0"/>
              <w:numPr>
                <w:ilvl w:val="0"/>
                <w:numId w:val="50"/>
              </w:numPr>
              <w:tabs>
                <w:tab w:val="left" w:pos="1334"/>
              </w:tabs>
              <w:rPr>
                <w:rFonts w:ascii="Times New Roman" w:eastAsia="Times New Roman" w:hAnsi="Times New Roman" w:cs="Times New Roman"/>
                <w:sz w:val="24"/>
                <w:szCs w:val="24"/>
              </w:rPr>
            </w:pPr>
            <w:r w:rsidRPr="00DD2A2E">
              <w:rPr>
                <w:rFonts w:ascii="Times New Roman" w:eastAsia="Times New Roman" w:hAnsi="Times New Roman" w:cs="Times New Roman"/>
                <w:sz w:val="24"/>
                <w:szCs w:val="24"/>
              </w:rPr>
              <w:t>ACCESS for ELLs 2.0 report</w:t>
            </w:r>
            <w:r w:rsidR="003F6154">
              <w:rPr>
                <w:rFonts w:ascii="Times New Roman" w:eastAsia="Times New Roman" w:hAnsi="Times New Roman" w:cs="Times New Roman"/>
                <w:sz w:val="24"/>
                <w:szCs w:val="24"/>
              </w:rPr>
              <w:t>;</w:t>
            </w:r>
            <w:r w:rsidRPr="00DD2A2E">
              <w:rPr>
                <w:rFonts w:ascii="Times New Roman" w:eastAsia="Times New Roman" w:hAnsi="Times New Roman" w:cs="Times New Roman"/>
                <w:sz w:val="24"/>
                <w:szCs w:val="24"/>
              </w:rPr>
              <w:t xml:space="preserve"> </w:t>
            </w:r>
          </w:p>
          <w:p w14:paraId="7F301901" w14:textId="77777777" w:rsidR="00DD2A2E" w:rsidRPr="00DD2A2E" w:rsidRDefault="00DD2A2E" w:rsidP="00785725">
            <w:pPr>
              <w:widowControl w:val="0"/>
              <w:numPr>
                <w:ilvl w:val="0"/>
                <w:numId w:val="50"/>
              </w:numPr>
              <w:tabs>
                <w:tab w:val="left" w:pos="1334"/>
              </w:tabs>
              <w:rPr>
                <w:rFonts w:ascii="Times New Roman" w:eastAsia="Times New Roman" w:hAnsi="Times New Roman" w:cs="Times New Roman"/>
                <w:sz w:val="24"/>
                <w:szCs w:val="24"/>
              </w:rPr>
            </w:pPr>
            <w:r w:rsidRPr="00DD2A2E">
              <w:rPr>
                <w:rFonts w:ascii="Times New Roman" w:eastAsia="Times New Roman" w:hAnsi="Times New Roman" w:cs="Times New Roman"/>
                <w:sz w:val="24"/>
                <w:szCs w:val="24"/>
              </w:rPr>
              <w:t>MCAS report</w:t>
            </w:r>
            <w:r w:rsidR="003F6154">
              <w:rPr>
                <w:rFonts w:ascii="Times New Roman" w:eastAsia="Times New Roman" w:hAnsi="Times New Roman" w:cs="Times New Roman"/>
                <w:sz w:val="24"/>
                <w:szCs w:val="24"/>
              </w:rPr>
              <w:t>;</w:t>
            </w:r>
            <w:r w:rsidRPr="00DD2A2E">
              <w:rPr>
                <w:rFonts w:ascii="Times New Roman" w:eastAsia="Times New Roman" w:hAnsi="Times New Roman" w:cs="Times New Roman"/>
                <w:sz w:val="24"/>
                <w:szCs w:val="24"/>
              </w:rPr>
              <w:t xml:space="preserve"> </w:t>
            </w:r>
          </w:p>
          <w:p w14:paraId="733C27DB" w14:textId="77777777" w:rsidR="00DD2A2E" w:rsidRPr="00DD2A2E" w:rsidRDefault="00DD2A2E" w:rsidP="00785725">
            <w:pPr>
              <w:widowControl w:val="0"/>
              <w:numPr>
                <w:ilvl w:val="0"/>
                <w:numId w:val="50"/>
              </w:numPr>
              <w:tabs>
                <w:tab w:val="left" w:pos="1334"/>
              </w:tabs>
              <w:rPr>
                <w:rFonts w:ascii="Times New Roman" w:eastAsia="Times New Roman" w:hAnsi="Times New Roman" w:cs="Times New Roman"/>
                <w:sz w:val="24"/>
                <w:szCs w:val="24"/>
              </w:rPr>
            </w:pPr>
            <w:r w:rsidRPr="00DD2A2E">
              <w:rPr>
                <w:rFonts w:ascii="Times New Roman" w:eastAsia="Times New Roman" w:hAnsi="Times New Roman" w:cs="Times New Roman"/>
                <w:sz w:val="24"/>
                <w:szCs w:val="24"/>
              </w:rPr>
              <w:t>information about students’ previous school experiences</w:t>
            </w:r>
            <w:r w:rsidR="003F6154">
              <w:rPr>
                <w:rFonts w:ascii="Times New Roman" w:eastAsia="Times New Roman" w:hAnsi="Times New Roman" w:cs="Times New Roman"/>
                <w:sz w:val="24"/>
                <w:szCs w:val="24"/>
              </w:rPr>
              <w:t>,</w:t>
            </w:r>
            <w:r w:rsidRPr="00DD2A2E">
              <w:rPr>
                <w:rFonts w:ascii="Times New Roman" w:eastAsia="Times New Roman" w:hAnsi="Times New Roman" w:cs="Times New Roman"/>
                <w:sz w:val="24"/>
                <w:szCs w:val="24"/>
              </w:rPr>
              <w:t xml:space="preserve"> if available; </w:t>
            </w:r>
          </w:p>
          <w:p w14:paraId="65D1FD5C" w14:textId="77777777" w:rsidR="00DD2A2E" w:rsidRPr="00DD2A2E" w:rsidRDefault="00DD2A2E" w:rsidP="00785725">
            <w:pPr>
              <w:widowControl w:val="0"/>
              <w:numPr>
                <w:ilvl w:val="0"/>
                <w:numId w:val="50"/>
              </w:numPr>
              <w:tabs>
                <w:tab w:val="left" w:pos="1334"/>
              </w:tabs>
              <w:rPr>
                <w:rFonts w:ascii="Times New Roman" w:eastAsia="Times New Roman" w:hAnsi="Times New Roman" w:cs="Times New Roman"/>
                <w:sz w:val="24"/>
                <w:szCs w:val="24"/>
              </w:rPr>
            </w:pPr>
            <w:r w:rsidRPr="00DD2A2E">
              <w:rPr>
                <w:rFonts w:ascii="Times New Roman" w:eastAsia="Times New Roman" w:hAnsi="Times New Roman" w:cs="Times New Roman"/>
                <w:sz w:val="24"/>
                <w:szCs w:val="24"/>
              </w:rPr>
              <w:t>copies of parent notification letters;</w:t>
            </w:r>
          </w:p>
          <w:p w14:paraId="43F1958D" w14:textId="77777777" w:rsidR="00DD2A2E" w:rsidRPr="00DD2A2E" w:rsidRDefault="00DD2A2E" w:rsidP="00785725">
            <w:pPr>
              <w:widowControl w:val="0"/>
              <w:numPr>
                <w:ilvl w:val="0"/>
                <w:numId w:val="50"/>
              </w:numPr>
              <w:tabs>
                <w:tab w:val="left" w:pos="1334"/>
              </w:tabs>
              <w:rPr>
                <w:rFonts w:ascii="Times New Roman" w:eastAsia="Times New Roman" w:hAnsi="Times New Roman" w:cs="Times New Roman"/>
                <w:sz w:val="24"/>
                <w:szCs w:val="24"/>
              </w:rPr>
            </w:pPr>
            <w:r w:rsidRPr="00DD2A2E">
              <w:rPr>
                <w:rFonts w:ascii="Times New Roman" w:eastAsia="Times New Roman" w:hAnsi="Times New Roman" w:cs="Times New Roman"/>
                <w:sz w:val="24"/>
                <w:szCs w:val="24"/>
              </w:rPr>
              <w:t>progress reports, in the native language, if necessary;</w:t>
            </w:r>
          </w:p>
          <w:p w14:paraId="260327FA" w14:textId="77777777" w:rsidR="00DD2A2E" w:rsidRPr="00DD2A2E" w:rsidRDefault="00DD2A2E" w:rsidP="00785725">
            <w:pPr>
              <w:widowControl w:val="0"/>
              <w:numPr>
                <w:ilvl w:val="0"/>
                <w:numId w:val="50"/>
              </w:numPr>
              <w:tabs>
                <w:tab w:val="left" w:pos="1334"/>
              </w:tabs>
              <w:rPr>
                <w:rFonts w:ascii="Times New Roman" w:eastAsia="Times New Roman" w:hAnsi="Times New Roman" w:cs="Times New Roman"/>
                <w:sz w:val="24"/>
                <w:szCs w:val="24"/>
              </w:rPr>
            </w:pPr>
            <w:r w:rsidRPr="00DD2A2E">
              <w:rPr>
                <w:rFonts w:ascii="Times New Roman" w:eastAsia="Times New Roman" w:hAnsi="Times New Roman" w:cs="Times New Roman"/>
                <w:sz w:val="24"/>
                <w:szCs w:val="24"/>
              </w:rPr>
              <w:t xml:space="preserve">report cards, in the native language, if necessary; </w:t>
            </w:r>
          </w:p>
          <w:p w14:paraId="62216EEB" w14:textId="77777777" w:rsidR="00DD2A2E" w:rsidRPr="00DD2A2E" w:rsidRDefault="00DD2A2E" w:rsidP="00785725">
            <w:pPr>
              <w:widowControl w:val="0"/>
              <w:numPr>
                <w:ilvl w:val="0"/>
                <w:numId w:val="50"/>
              </w:numPr>
              <w:tabs>
                <w:tab w:val="left" w:pos="1334"/>
              </w:tabs>
              <w:rPr>
                <w:rFonts w:ascii="Times New Roman" w:eastAsia="Times New Roman" w:hAnsi="Times New Roman" w:cs="Times New Roman"/>
                <w:sz w:val="24"/>
                <w:szCs w:val="24"/>
              </w:rPr>
            </w:pPr>
            <w:r w:rsidRPr="00DD2A2E">
              <w:rPr>
                <w:rFonts w:ascii="Times New Roman" w:eastAsia="Times New Roman" w:hAnsi="Times New Roman" w:cs="Times New Roman"/>
                <w:sz w:val="24"/>
                <w:szCs w:val="24"/>
              </w:rPr>
              <w:t>evidence of follow-up monitoring</w:t>
            </w:r>
            <w:r>
              <w:rPr>
                <w:rFonts w:ascii="Times New Roman" w:eastAsia="Times New Roman" w:hAnsi="Times New Roman" w:cs="Times New Roman"/>
                <w:sz w:val="24"/>
                <w:szCs w:val="24"/>
              </w:rPr>
              <w:t xml:space="preserve"> for reclassified and opt-out students</w:t>
            </w:r>
            <w:r w:rsidRPr="00DD2A2E">
              <w:rPr>
                <w:rFonts w:ascii="Times New Roman" w:eastAsia="Times New Roman" w:hAnsi="Times New Roman" w:cs="Times New Roman"/>
                <w:sz w:val="24"/>
                <w:szCs w:val="24"/>
              </w:rPr>
              <w:t>, if applicable;</w:t>
            </w:r>
          </w:p>
          <w:p w14:paraId="37A92A0D" w14:textId="5B9F4AA2" w:rsidR="00DD2A2E" w:rsidRDefault="00DD2A2E" w:rsidP="00785725">
            <w:pPr>
              <w:widowControl w:val="0"/>
              <w:numPr>
                <w:ilvl w:val="0"/>
                <w:numId w:val="50"/>
              </w:numPr>
              <w:tabs>
                <w:tab w:val="left" w:pos="133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annual </w:t>
            </w:r>
            <w:r w:rsidRPr="00DD2A2E">
              <w:rPr>
                <w:rFonts w:ascii="Times New Roman" w:eastAsia="Times New Roman" w:hAnsi="Times New Roman" w:cs="Times New Roman"/>
                <w:sz w:val="24"/>
                <w:szCs w:val="24"/>
              </w:rPr>
              <w:t xml:space="preserve">documentation of a parent’s consent to “opt-out” of </w:t>
            </w:r>
            <w:r w:rsidR="003F6154">
              <w:rPr>
                <w:rFonts w:ascii="Times New Roman" w:eastAsia="Times New Roman" w:hAnsi="Times New Roman" w:cs="Times New Roman"/>
                <w:sz w:val="24"/>
                <w:szCs w:val="24"/>
              </w:rPr>
              <w:t>ELE program</w:t>
            </w:r>
            <w:r w:rsidRPr="00DD2A2E">
              <w:rPr>
                <w:rFonts w:ascii="Times New Roman" w:eastAsia="Times New Roman" w:hAnsi="Times New Roman" w:cs="Times New Roman"/>
                <w:sz w:val="24"/>
                <w:szCs w:val="24"/>
              </w:rPr>
              <w:t>, if applicable</w:t>
            </w:r>
            <w:r>
              <w:rPr>
                <w:rFonts w:ascii="Times New Roman" w:eastAsia="Times New Roman" w:hAnsi="Times New Roman" w:cs="Times New Roman"/>
                <w:sz w:val="24"/>
                <w:szCs w:val="24"/>
              </w:rPr>
              <w:t>.</w:t>
            </w:r>
          </w:p>
          <w:p w14:paraId="08FF0BD6" w14:textId="271962EA" w:rsidR="002E65C7" w:rsidRPr="00DD2A2E" w:rsidRDefault="002E65C7" w:rsidP="00785725">
            <w:pPr>
              <w:widowControl w:val="0"/>
              <w:numPr>
                <w:ilvl w:val="0"/>
                <w:numId w:val="50"/>
              </w:numPr>
              <w:tabs>
                <w:tab w:val="left" w:pos="1334"/>
              </w:tabs>
              <w:rPr>
                <w:rFonts w:ascii="Times New Roman" w:eastAsia="Times New Roman" w:hAnsi="Times New Roman" w:cs="Times New Roman"/>
                <w:sz w:val="24"/>
                <w:szCs w:val="24"/>
              </w:rPr>
            </w:pPr>
            <w:r w:rsidRPr="002E65C7">
              <w:rPr>
                <w:rFonts w:ascii="Times New Roman" w:eastAsia="Times New Roman" w:hAnsi="Times New Roman" w:cs="Times New Roman"/>
                <w:sz w:val="24"/>
                <w:szCs w:val="24"/>
              </w:rPr>
              <w:t>evidence of the implementation of benchmark requirements for students who have not met their annual English language proficiency benchmarks.</w:t>
            </w:r>
          </w:p>
          <w:p w14:paraId="6FBF1826" w14:textId="77777777" w:rsidR="00DD2A2E" w:rsidRPr="00DD2A2E" w:rsidRDefault="00DD2A2E" w:rsidP="00DD2A2E">
            <w:pPr>
              <w:jc w:val="both"/>
              <w:rPr>
                <w:rFonts w:ascii="Times New Roman" w:eastAsia="Times New Roman" w:hAnsi="Times New Roman" w:cs="Times New Roman"/>
                <w:sz w:val="24"/>
                <w:szCs w:val="24"/>
              </w:rPr>
            </w:pPr>
          </w:p>
          <w:p w14:paraId="713C3E17" w14:textId="763188C5" w:rsidR="00D51824" w:rsidRPr="00DD2A2E" w:rsidRDefault="005F49F3" w:rsidP="00D07F35">
            <w:pPr>
              <w:rPr>
                <w:sz w:val="24"/>
                <w:szCs w:val="24"/>
              </w:rPr>
            </w:pPr>
            <w:r w:rsidRPr="005F49F3">
              <w:rPr>
                <w:rFonts w:ascii="Times New Roman" w:eastAsia="Times New Roman" w:hAnsi="Times New Roman" w:cs="Times New Roman"/>
                <w:b/>
                <w:bCs/>
                <w:sz w:val="24"/>
                <w:szCs w:val="24"/>
              </w:rPr>
              <w:t xml:space="preserve">Authority: Title VI; EEOA; G.L. c. 69, § 1I; c. 71A, §§ 5, 11, 12; 603 CMR 14.02, 14.04, 23.02. </w:t>
            </w:r>
          </w:p>
        </w:tc>
      </w:tr>
      <w:tr w:rsidR="008D087E" w14:paraId="164F0A9A" w14:textId="77777777" w:rsidTr="00263955">
        <w:tc>
          <w:tcPr>
            <w:tcW w:w="3060" w:type="dxa"/>
            <w:shd w:val="clear" w:color="auto" w:fill="D9E2F3" w:themeFill="accent5" w:themeFillTint="33"/>
          </w:tcPr>
          <w:p w14:paraId="0123A56D" w14:textId="77777777" w:rsidR="008D087E" w:rsidRPr="00D07F35" w:rsidRDefault="008D087E" w:rsidP="00D07F35">
            <w:pPr>
              <w:rPr>
                <w:rFonts w:ascii="Times New Roman" w:hAnsi="Times New Roman" w:cs="Times New Roman"/>
                <w:b/>
                <w:sz w:val="24"/>
                <w:szCs w:val="24"/>
              </w:rPr>
            </w:pPr>
            <w:r w:rsidRPr="00D07F35">
              <w:rPr>
                <w:rFonts w:ascii="Times New Roman" w:hAnsi="Times New Roman" w:cs="Times New Roman"/>
                <w:b/>
                <w:sz w:val="24"/>
                <w:szCs w:val="24"/>
              </w:rPr>
              <w:t>IMPLEMANTATION GUIDANCE</w:t>
            </w:r>
          </w:p>
        </w:tc>
        <w:tc>
          <w:tcPr>
            <w:tcW w:w="9890" w:type="dxa"/>
          </w:tcPr>
          <w:p w14:paraId="4F8E047D" w14:textId="77777777" w:rsidR="008D087E" w:rsidRPr="00DD2A2E" w:rsidRDefault="008D087E" w:rsidP="00DD2A2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Districts may keep these records electronically or in students’ cumulative and EL folders. However, districts must be ready to provide these documents upon request from state and federal audit teams or parents. </w:t>
            </w:r>
          </w:p>
        </w:tc>
      </w:tr>
      <w:tr w:rsidR="00D51824" w14:paraId="482556C5" w14:textId="77777777" w:rsidTr="00263955">
        <w:tc>
          <w:tcPr>
            <w:tcW w:w="3060" w:type="dxa"/>
            <w:shd w:val="clear" w:color="auto" w:fill="D9E2F3" w:themeFill="accent5" w:themeFillTint="33"/>
          </w:tcPr>
          <w:p w14:paraId="7156770E" w14:textId="77777777" w:rsidR="00D51824" w:rsidRPr="00D07F35" w:rsidRDefault="00D51824" w:rsidP="00D07F35">
            <w:pPr>
              <w:rPr>
                <w:rFonts w:ascii="Times New Roman" w:hAnsi="Times New Roman" w:cs="Times New Roman"/>
                <w:b/>
                <w:sz w:val="24"/>
                <w:szCs w:val="24"/>
              </w:rPr>
            </w:pPr>
            <w:r w:rsidRPr="00D07F35">
              <w:rPr>
                <w:rFonts w:ascii="Times New Roman" w:hAnsi="Times New Roman" w:cs="Times New Roman"/>
                <w:b/>
                <w:sz w:val="24"/>
                <w:szCs w:val="24"/>
              </w:rPr>
              <w:t>DOCUMENTATION REQUIREMENTS</w:t>
            </w:r>
          </w:p>
        </w:tc>
        <w:tc>
          <w:tcPr>
            <w:tcW w:w="9890" w:type="dxa"/>
          </w:tcPr>
          <w:p w14:paraId="1D224E5F" w14:textId="77777777" w:rsidR="00D51824" w:rsidRPr="00DD2A2E" w:rsidRDefault="00DD2A2E" w:rsidP="00D07F35">
            <w:pPr>
              <w:rPr>
                <w:rFonts w:ascii="Times New Roman" w:hAnsi="Times New Roman" w:cs="Times New Roman"/>
                <w:sz w:val="24"/>
                <w:szCs w:val="24"/>
              </w:rPr>
            </w:pPr>
            <w:r w:rsidRPr="00DD2A2E">
              <w:rPr>
                <w:rFonts w:ascii="Times New Roman" w:hAnsi="Times New Roman" w:cs="Times New Roman"/>
                <w:sz w:val="24"/>
                <w:szCs w:val="24"/>
              </w:rPr>
              <w:t>N/A</w:t>
            </w:r>
          </w:p>
        </w:tc>
      </w:tr>
      <w:tr w:rsidR="00D51824" w14:paraId="4BE26EF6" w14:textId="77777777" w:rsidTr="00263955">
        <w:tc>
          <w:tcPr>
            <w:tcW w:w="3060" w:type="dxa"/>
            <w:shd w:val="clear" w:color="auto" w:fill="D9E2F3" w:themeFill="accent5" w:themeFillTint="33"/>
          </w:tcPr>
          <w:p w14:paraId="5B7EAF9D" w14:textId="77777777" w:rsidR="00D51824" w:rsidRPr="00D07F35" w:rsidRDefault="00D51824" w:rsidP="00D07F35">
            <w:pPr>
              <w:rPr>
                <w:rFonts w:ascii="Times New Roman" w:hAnsi="Times New Roman" w:cs="Times New Roman"/>
                <w:b/>
                <w:sz w:val="24"/>
                <w:szCs w:val="24"/>
              </w:rPr>
            </w:pPr>
            <w:r w:rsidRPr="00D07F35">
              <w:rPr>
                <w:rFonts w:ascii="Times New Roman" w:hAnsi="Times New Roman" w:cs="Times New Roman"/>
                <w:b/>
                <w:sz w:val="24"/>
                <w:szCs w:val="24"/>
              </w:rPr>
              <w:lastRenderedPageBreak/>
              <w:t>RECORD REVIEW REQUIREMENTS</w:t>
            </w:r>
          </w:p>
        </w:tc>
        <w:tc>
          <w:tcPr>
            <w:tcW w:w="9890" w:type="dxa"/>
          </w:tcPr>
          <w:p w14:paraId="2623F107" w14:textId="77777777" w:rsidR="00D51824" w:rsidRPr="00DD2A2E" w:rsidRDefault="00DD2A2E" w:rsidP="00D07F35">
            <w:pPr>
              <w:rPr>
                <w:rFonts w:ascii="Times New Roman" w:hAnsi="Times New Roman" w:cs="Times New Roman"/>
                <w:sz w:val="24"/>
                <w:szCs w:val="24"/>
              </w:rPr>
            </w:pPr>
            <w:r w:rsidRPr="00DD2A2E">
              <w:rPr>
                <w:rFonts w:ascii="Times New Roman" w:hAnsi="Times New Roman" w:cs="Times New Roman"/>
                <w:sz w:val="24"/>
                <w:szCs w:val="24"/>
              </w:rPr>
              <w:t>All above.</w:t>
            </w:r>
          </w:p>
        </w:tc>
      </w:tr>
      <w:tr w:rsidR="00D51824" w14:paraId="2AED908D" w14:textId="77777777" w:rsidTr="00263955">
        <w:tc>
          <w:tcPr>
            <w:tcW w:w="3060" w:type="dxa"/>
            <w:shd w:val="clear" w:color="auto" w:fill="D9E2F3" w:themeFill="accent5" w:themeFillTint="33"/>
          </w:tcPr>
          <w:p w14:paraId="48C7AFE7" w14:textId="77777777" w:rsidR="00D51824" w:rsidRPr="00D07F35" w:rsidRDefault="00D51824" w:rsidP="00D07F35">
            <w:pPr>
              <w:rPr>
                <w:rFonts w:ascii="Times New Roman" w:hAnsi="Times New Roman" w:cs="Times New Roman"/>
                <w:b/>
                <w:sz w:val="24"/>
                <w:szCs w:val="24"/>
              </w:rPr>
            </w:pPr>
            <w:r w:rsidRPr="00D07F35">
              <w:rPr>
                <w:rFonts w:ascii="Times New Roman" w:hAnsi="Times New Roman" w:cs="Times New Roman"/>
                <w:b/>
                <w:sz w:val="24"/>
                <w:szCs w:val="24"/>
              </w:rPr>
              <w:t>OTHER EVIDENCE</w:t>
            </w:r>
          </w:p>
        </w:tc>
        <w:tc>
          <w:tcPr>
            <w:tcW w:w="9890" w:type="dxa"/>
          </w:tcPr>
          <w:p w14:paraId="2FB41745" w14:textId="77777777" w:rsidR="00D51824" w:rsidRPr="00DD2A2E" w:rsidRDefault="00DD2A2E" w:rsidP="00D07F35">
            <w:pPr>
              <w:rPr>
                <w:rFonts w:ascii="Times New Roman" w:hAnsi="Times New Roman" w:cs="Times New Roman"/>
                <w:sz w:val="24"/>
                <w:szCs w:val="24"/>
              </w:rPr>
            </w:pPr>
            <w:r>
              <w:rPr>
                <w:rFonts w:ascii="Times New Roman" w:hAnsi="Times New Roman" w:cs="Times New Roman"/>
                <w:sz w:val="24"/>
                <w:szCs w:val="24"/>
              </w:rPr>
              <w:t>N/A</w:t>
            </w:r>
          </w:p>
        </w:tc>
      </w:tr>
    </w:tbl>
    <w:p w14:paraId="76CF4CEF" w14:textId="77777777" w:rsidR="00D51824" w:rsidRDefault="00D51824"/>
    <w:sectPr w:rsidR="00D51824" w:rsidSect="0091262A">
      <w:headerReference w:type="default" r:id="rId37"/>
      <w:footerReference w:type="default" r:id="rId3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69397" w14:textId="77777777" w:rsidR="003D2009" w:rsidRDefault="003D2009" w:rsidP="00EF1DA2">
      <w:pPr>
        <w:spacing w:after="0" w:line="240" w:lineRule="auto"/>
      </w:pPr>
      <w:r>
        <w:separator/>
      </w:r>
    </w:p>
  </w:endnote>
  <w:endnote w:type="continuationSeparator" w:id="0">
    <w:p w14:paraId="2DF2237C" w14:textId="77777777" w:rsidR="003D2009" w:rsidRDefault="003D2009" w:rsidP="00EF1DA2">
      <w:pPr>
        <w:spacing w:after="0" w:line="240" w:lineRule="auto"/>
      </w:pPr>
      <w:r>
        <w:continuationSeparator/>
      </w:r>
    </w:p>
  </w:endnote>
  <w:endnote w:type="continuationNotice" w:id="1">
    <w:p w14:paraId="127AF74E" w14:textId="77777777" w:rsidR="003D2009" w:rsidRDefault="003D2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9D16A" w14:textId="77777777" w:rsidR="00E60D16" w:rsidRDefault="00E60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30349" w14:textId="77777777" w:rsidR="003D2009" w:rsidRDefault="003D2009" w:rsidP="00EF1DA2">
      <w:pPr>
        <w:spacing w:after="0" w:line="240" w:lineRule="auto"/>
      </w:pPr>
      <w:r>
        <w:separator/>
      </w:r>
    </w:p>
  </w:footnote>
  <w:footnote w:type="continuationSeparator" w:id="0">
    <w:p w14:paraId="58251DFC" w14:textId="77777777" w:rsidR="003D2009" w:rsidRDefault="003D2009" w:rsidP="00EF1DA2">
      <w:pPr>
        <w:spacing w:after="0" w:line="240" w:lineRule="auto"/>
      </w:pPr>
      <w:r>
        <w:continuationSeparator/>
      </w:r>
    </w:p>
  </w:footnote>
  <w:footnote w:type="continuationNotice" w:id="1">
    <w:p w14:paraId="4102B6FD" w14:textId="77777777" w:rsidR="003D2009" w:rsidRDefault="003D2009">
      <w:pPr>
        <w:spacing w:after="0" w:line="240" w:lineRule="auto"/>
      </w:pPr>
    </w:p>
  </w:footnote>
  <w:footnote w:id="2">
    <w:p w14:paraId="2656AF49" w14:textId="77777777" w:rsidR="00D30B38" w:rsidRDefault="00D30B38">
      <w:pPr>
        <w:pStyle w:val="FootnoteText"/>
      </w:pPr>
      <w:r>
        <w:rPr>
          <w:rStyle w:val="FootnoteReference"/>
        </w:rPr>
        <w:footnoteRef/>
      </w:r>
      <w:r>
        <w:t xml:space="preserve"> </w:t>
      </w:r>
      <w:r w:rsidRPr="0028727C">
        <w:rPr>
          <w:rFonts w:ascii="Times New Roman" w:hAnsi="Times New Roman" w:cs="Times New Roman"/>
        </w:rPr>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2265" w14:textId="77777777" w:rsidR="00E60D16" w:rsidRDefault="00E60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63C"/>
    <w:multiLevelType w:val="hybridMultilevel"/>
    <w:tmpl w:val="5588D2B2"/>
    <w:lvl w:ilvl="0" w:tplc="2CCE3026">
      <w:start w:val="1"/>
      <w:numFmt w:val="decimal"/>
      <w:lvlText w:val="%1."/>
      <w:lvlJc w:val="left"/>
      <w:pPr>
        <w:ind w:left="5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F4EE8"/>
    <w:multiLevelType w:val="hybridMultilevel"/>
    <w:tmpl w:val="A8401F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15:restartNumberingAfterBreak="0">
    <w:nsid w:val="06367F4A"/>
    <w:multiLevelType w:val="hybridMultilevel"/>
    <w:tmpl w:val="1B3C4E7C"/>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AD3D02"/>
    <w:multiLevelType w:val="hybridMultilevel"/>
    <w:tmpl w:val="F358FB10"/>
    <w:lvl w:ilvl="0" w:tplc="0409001B">
      <w:start w:val="1"/>
      <w:numFmt w:val="lowerRoman"/>
      <w:lvlText w:val="%1."/>
      <w:lvlJc w:val="right"/>
      <w:pPr>
        <w:tabs>
          <w:tab w:val="num" w:pos="1080"/>
        </w:tabs>
        <w:ind w:left="1080" w:hanging="360"/>
      </w:pPr>
    </w:lvl>
    <w:lvl w:ilvl="1" w:tplc="04090013">
      <w:start w:val="1"/>
      <w:numFmt w:val="upp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0E5A4B11"/>
    <w:multiLevelType w:val="hybridMultilevel"/>
    <w:tmpl w:val="1FE2A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BF38F6"/>
    <w:multiLevelType w:val="hybridMultilevel"/>
    <w:tmpl w:val="E1B206C4"/>
    <w:lvl w:ilvl="0" w:tplc="04090001">
      <w:start w:val="1"/>
      <w:numFmt w:val="bullet"/>
      <w:lvlText w:val=""/>
      <w:lvlJc w:val="left"/>
      <w:pPr>
        <w:tabs>
          <w:tab w:val="num" w:pos="360"/>
        </w:tabs>
        <w:ind w:left="360" w:hanging="360"/>
      </w:pPr>
      <w:rPr>
        <w:rFonts w:ascii="Symbol" w:hAnsi="Symbol" w:cs="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10DC754A"/>
    <w:multiLevelType w:val="hybridMultilevel"/>
    <w:tmpl w:val="D376F206"/>
    <w:lvl w:ilvl="0" w:tplc="04090001">
      <w:start w:val="1"/>
      <w:numFmt w:val="bullet"/>
      <w:lvlText w:val=""/>
      <w:lvlJc w:val="left"/>
      <w:pPr>
        <w:tabs>
          <w:tab w:val="num" w:pos="974"/>
        </w:tabs>
        <w:ind w:left="974" w:hanging="360"/>
      </w:pPr>
      <w:rPr>
        <w:rFonts w:ascii="Symbol" w:hAnsi="Symbol" w:cs="Symbol" w:hint="default"/>
      </w:rPr>
    </w:lvl>
    <w:lvl w:ilvl="1" w:tplc="04090003">
      <w:start w:val="1"/>
      <w:numFmt w:val="bullet"/>
      <w:lvlText w:val="o"/>
      <w:lvlJc w:val="left"/>
      <w:pPr>
        <w:tabs>
          <w:tab w:val="num" w:pos="1694"/>
        </w:tabs>
        <w:ind w:left="1694" w:hanging="360"/>
      </w:pPr>
      <w:rPr>
        <w:rFonts w:ascii="Courier New" w:hAnsi="Courier New" w:cs="Courier New" w:hint="default"/>
      </w:rPr>
    </w:lvl>
    <w:lvl w:ilvl="2" w:tplc="04090005">
      <w:start w:val="1"/>
      <w:numFmt w:val="bullet"/>
      <w:lvlText w:val=""/>
      <w:lvlJc w:val="left"/>
      <w:pPr>
        <w:tabs>
          <w:tab w:val="num" w:pos="2414"/>
        </w:tabs>
        <w:ind w:left="2414" w:hanging="360"/>
      </w:pPr>
      <w:rPr>
        <w:rFonts w:ascii="Wingdings" w:hAnsi="Wingdings" w:cs="Wingdings" w:hint="default"/>
      </w:rPr>
    </w:lvl>
    <w:lvl w:ilvl="3" w:tplc="04090001">
      <w:start w:val="1"/>
      <w:numFmt w:val="bullet"/>
      <w:lvlText w:val=""/>
      <w:lvlJc w:val="left"/>
      <w:pPr>
        <w:tabs>
          <w:tab w:val="num" w:pos="3134"/>
        </w:tabs>
        <w:ind w:left="3134" w:hanging="360"/>
      </w:pPr>
      <w:rPr>
        <w:rFonts w:ascii="Symbol" w:hAnsi="Symbol" w:cs="Symbol" w:hint="default"/>
      </w:rPr>
    </w:lvl>
    <w:lvl w:ilvl="4" w:tplc="04090003">
      <w:start w:val="1"/>
      <w:numFmt w:val="bullet"/>
      <w:lvlText w:val="o"/>
      <w:lvlJc w:val="left"/>
      <w:pPr>
        <w:tabs>
          <w:tab w:val="num" w:pos="3854"/>
        </w:tabs>
        <w:ind w:left="3854" w:hanging="360"/>
      </w:pPr>
      <w:rPr>
        <w:rFonts w:ascii="Courier New" w:hAnsi="Courier New" w:cs="Courier New" w:hint="default"/>
      </w:rPr>
    </w:lvl>
    <w:lvl w:ilvl="5" w:tplc="04090005">
      <w:start w:val="1"/>
      <w:numFmt w:val="bullet"/>
      <w:lvlText w:val=""/>
      <w:lvlJc w:val="left"/>
      <w:pPr>
        <w:tabs>
          <w:tab w:val="num" w:pos="4574"/>
        </w:tabs>
        <w:ind w:left="4574" w:hanging="360"/>
      </w:pPr>
      <w:rPr>
        <w:rFonts w:ascii="Wingdings" w:hAnsi="Wingdings" w:cs="Wingdings" w:hint="default"/>
      </w:rPr>
    </w:lvl>
    <w:lvl w:ilvl="6" w:tplc="04090001">
      <w:start w:val="1"/>
      <w:numFmt w:val="bullet"/>
      <w:lvlText w:val=""/>
      <w:lvlJc w:val="left"/>
      <w:pPr>
        <w:tabs>
          <w:tab w:val="num" w:pos="5294"/>
        </w:tabs>
        <w:ind w:left="5294" w:hanging="360"/>
      </w:pPr>
      <w:rPr>
        <w:rFonts w:ascii="Symbol" w:hAnsi="Symbol" w:cs="Symbol" w:hint="default"/>
      </w:rPr>
    </w:lvl>
    <w:lvl w:ilvl="7" w:tplc="04090003">
      <w:start w:val="1"/>
      <w:numFmt w:val="bullet"/>
      <w:lvlText w:val="o"/>
      <w:lvlJc w:val="left"/>
      <w:pPr>
        <w:tabs>
          <w:tab w:val="num" w:pos="6014"/>
        </w:tabs>
        <w:ind w:left="6014" w:hanging="360"/>
      </w:pPr>
      <w:rPr>
        <w:rFonts w:ascii="Courier New" w:hAnsi="Courier New" w:cs="Courier New" w:hint="default"/>
      </w:rPr>
    </w:lvl>
    <w:lvl w:ilvl="8" w:tplc="04090005">
      <w:start w:val="1"/>
      <w:numFmt w:val="bullet"/>
      <w:lvlText w:val=""/>
      <w:lvlJc w:val="left"/>
      <w:pPr>
        <w:tabs>
          <w:tab w:val="num" w:pos="6734"/>
        </w:tabs>
        <w:ind w:left="6734" w:hanging="360"/>
      </w:pPr>
      <w:rPr>
        <w:rFonts w:ascii="Wingdings" w:hAnsi="Wingdings" w:cs="Wingdings" w:hint="default"/>
      </w:rPr>
    </w:lvl>
  </w:abstractNum>
  <w:abstractNum w:abstractNumId="9" w15:restartNumberingAfterBreak="0">
    <w:nsid w:val="12CC4C5B"/>
    <w:multiLevelType w:val="hybridMultilevel"/>
    <w:tmpl w:val="0122DBEE"/>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111573"/>
    <w:multiLevelType w:val="hybridMultilevel"/>
    <w:tmpl w:val="4334841A"/>
    <w:lvl w:ilvl="0" w:tplc="2CCE3026">
      <w:start w:val="1"/>
      <w:numFmt w:val="decimal"/>
      <w:lvlText w:val="%1."/>
      <w:lvlJc w:val="left"/>
      <w:pPr>
        <w:ind w:left="5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B6D0B"/>
    <w:multiLevelType w:val="hybridMultilevel"/>
    <w:tmpl w:val="EEFCEFEE"/>
    <w:lvl w:ilvl="0" w:tplc="252A3C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32823"/>
    <w:multiLevelType w:val="hybridMultilevel"/>
    <w:tmpl w:val="E99E0B9A"/>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19DC44A5"/>
    <w:multiLevelType w:val="hybridMultilevel"/>
    <w:tmpl w:val="5CC41E12"/>
    <w:lvl w:ilvl="0" w:tplc="FDB486E8">
      <w:start w:val="1"/>
      <w:numFmt w:val="bullet"/>
      <w:lvlText w:val="•"/>
      <w:lvlJc w:val="left"/>
      <w:pPr>
        <w:tabs>
          <w:tab w:val="num" w:pos="720"/>
        </w:tabs>
        <w:ind w:left="720" w:hanging="360"/>
      </w:pPr>
      <w:rPr>
        <w:rFonts w:ascii="Times New Roman" w:hAnsi="Times New Roman" w:hint="default"/>
      </w:rPr>
    </w:lvl>
    <w:lvl w:ilvl="1" w:tplc="10945C52" w:tentative="1">
      <w:start w:val="1"/>
      <w:numFmt w:val="bullet"/>
      <w:lvlText w:val="•"/>
      <w:lvlJc w:val="left"/>
      <w:pPr>
        <w:tabs>
          <w:tab w:val="num" w:pos="1440"/>
        </w:tabs>
        <w:ind w:left="1440" w:hanging="360"/>
      </w:pPr>
      <w:rPr>
        <w:rFonts w:ascii="Times New Roman" w:hAnsi="Times New Roman" w:hint="default"/>
      </w:rPr>
    </w:lvl>
    <w:lvl w:ilvl="2" w:tplc="53B49F46" w:tentative="1">
      <w:start w:val="1"/>
      <w:numFmt w:val="bullet"/>
      <w:lvlText w:val="•"/>
      <w:lvlJc w:val="left"/>
      <w:pPr>
        <w:tabs>
          <w:tab w:val="num" w:pos="2160"/>
        </w:tabs>
        <w:ind w:left="2160" w:hanging="360"/>
      </w:pPr>
      <w:rPr>
        <w:rFonts w:ascii="Times New Roman" w:hAnsi="Times New Roman" w:hint="default"/>
      </w:rPr>
    </w:lvl>
    <w:lvl w:ilvl="3" w:tplc="BF64F382" w:tentative="1">
      <w:start w:val="1"/>
      <w:numFmt w:val="bullet"/>
      <w:lvlText w:val="•"/>
      <w:lvlJc w:val="left"/>
      <w:pPr>
        <w:tabs>
          <w:tab w:val="num" w:pos="2880"/>
        </w:tabs>
        <w:ind w:left="2880" w:hanging="360"/>
      </w:pPr>
      <w:rPr>
        <w:rFonts w:ascii="Times New Roman" w:hAnsi="Times New Roman" w:hint="default"/>
      </w:rPr>
    </w:lvl>
    <w:lvl w:ilvl="4" w:tplc="74289372" w:tentative="1">
      <w:start w:val="1"/>
      <w:numFmt w:val="bullet"/>
      <w:lvlText w:val="•"/>
      <w:lvlJc w:val="left"/>
      <w:pPr>
        <w:tabs>
          <w:tab w:val="num" w:pos="3600"/>
        </w:tabs>
        <w:ind w:left="3600" w:hanging="360"/>
      </w:pPr>
      <w:rPr>
        <w:rFonts w:ascii="Times New Roman" w:hAnsi="Times New Roman" w:hint="default"/>
      </w:rPr>
    </w:lvl>
    <w:lvl w:ilvl="5" w:tplc="ED264DB4" w:tentative="1">
      <w:start w:val="1"/>
      <w:numFmt w:val="bullet"/>
      <w:lvlText w:val="•"/>
      <w:lvlJc w:val="left"/>
      <w:pPr>
        <w:tabs>
          <w:tab w:val="num" w:pos="4320"/>
        </w:tabs>
        <w:ind w:left="4320" w:hanging="360"/>
      </w:pPr>
      <w:rPr>
        <w:rFonts w:ascii="Times New Roman" w:hAnsi="Times New Roman" w:hint="default"/>
      </w:rPr>
    </w:lvl>
    <w:lvl w:ilvl="6" w:tplc="6EB6D212" w:tentative="1">
      <w:start w:val="1"/>
      <w:numFmt w:val="bullet"/>
      <w:lvlText w:val="•"/>
      <w:lvlJc w:val="left"/>
      <w:pPr>
        <w:tabs>
          <w:tab w:val="num" w:pos="5040"/>
        </w:tabs>
        <w:ind w:left="5040" w:hanging="360"/>
      </w:pPr>
      <w:rPr>
        <w:rFonts w:ascii="Times New Roman" w:hAnsi="Times New Roman" w:hint="default"/>
      </w:rPr>
    </w:lvl>
    <w:lvl w:ilvl="7" w:tplc="A2B2F4CE" w:tentative="1">
      <w:start w:val="1"/>
      <w:numFmt w:val="bullet"/>
      <w:lvlText w:val="•"/>
      <w:lvlJc w:val="left"/>
      <w:pPr>
        <w:tabs>
          <w:tab w:val="num" w:pos="5760"/>
        </w:tabs>
        <w:ind w:left="5760" w:hanging="360"/>
      </w:pPr>
      <w:rPr>
        <w:rFonts w:ascii="Times New Roman" w:hAnsi="Times New Roman" w:hint="default"/>
      </w:rPr>
    </w:lvl>
    <w:lvl w:ilvl="8" w:tplc="2472731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B2A5D5E"/>
    <w:multiLevelType w:val="hybridMultilevel"/>
    <w:tmpl w:val="46E67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E01F06"/>
    <w:multiLevelType w:val="hybridMultilevel"/>
    <w:tmpl w:val="5C2EE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615960"/>
    <w:multiLevelType w:val="hybridMultilevel"/>
    <w:tmpl w:val="653C1BDC"/>
    <w:lvl w:ilvl="0" w:tplc="46300C62">
      <w:start w:val="1"/>
      <w:numFmt w:val="decimal"/>
      <w:lvlText w:val="%1."/>
      <w:lvlJc w:val="left"/>
      <w:pPr>
        <w:ind w:left="560" w:hanging="360"/>
      </w:pPr>
      <w:rPr>
        <w:rFonts w:hint="default"/>
        <w:b w:val="0"/>
        <w:sz w:val="22"/>
      </w:rPr>
    </w:lvl>
    <w:lvl w:ilvl="1" w:tplc="04090019">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1D1D1638"/>
    <w:multiLevelType w:val="hybridMultilevel"/>
    <w:tmpl w:val="159A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2468DD"/>
    <w:multiLevelType w:val="hybridMultilevel"/>
    <w:tmpl w:val="9FC84CC2"/>
    <w:lvl w:ilvl="0" w:tplc="55FCF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C5650F"/>
    <w:multiLevelType w:val="hybridMultilevel"/>
    <w:tmpl w:val="F8AC7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D86699"/>
    <w:multiLevelType w:val="hybridMultilevel"/>
    <w:tmpl w:val="7124F88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133687"/>
    <w:multiLevelType w:val="hybridMultilevel"/>
    <w:tmpl w:val="AF6A0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31769B"/>
    <w:multiLevelType w:val="hybridMultilevel"/>
    <w:tmpl w:val="B05C4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630A99"/>
    <w:multiLevelType w:val="hybridMultilevel"/>
    <w:tmpl w:val="65DE5E5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2ACE4BCE"/>
    <w:multiLevelType w:val="hybridMultilevel"/>
    <w:tmpl w:val="275A05F0"/>
    <w:lvl w:ilvl="0" w:tplc="0409000F">
      <w:start w:val="1"/>
      <w:numFmt w:val="decimal"/>
      <w:lvlText w:val="%1."/>
      <w:lvlJc w:val="left"/>
      <w:pPr>
        <w:ind w:left="654" w:hanging="360"/>
      </w:p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25" w15:restartNumberingAfterBreak="0">
    <w:nsid w:val="2C7127F6"/>
    <w:multiLevelType w:val="hybridMultilevel"/>
    <w:tmpl w:val="5DCCA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CEA5410"/>
    <w:multiLevelType w:val="hybridMultilevel"/>
    <w:tmpl w:val="7E38B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4761F3"/>
    <w:multiLevelType w:val="hybridMultilevel"/>
    <w:tmpl w:val="571E8F92"/>
    <w:lvl w:ilvl="0" w:tplc="56D0066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7B3C2F"/>
    <w:multiLevelType w:val="hybridMultilevel"/>
    <w:tmpl w:val="1F64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388A45D3"/>
    <w:multiLevelType w:val="hybridMultilevel"/>
    <w:tmpl w:val="E478582E"/>
    <w:lvl w:ilvl="0" w:tplc="5B787F6E">
      <w:start w:val="1"/>
      <w:numFmt w:val="lowerLetter"/>
      <w:lvlText w:val="(%1)"/>
      <w:lvlJc w:val="left"/>
      <w:pPr>
        <w:ind w:left="720" w:hanging="360"/>
      </w:pPr>
      <w:rPr>
        <w:rFonts w:hint="default"/>
      </w:rPr>
    </w:lvl>
    <w:lvl w:ilvl="1" w:tplc="28BAD3F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7F7142"/>
    <w:multiLevelType w:val="hybridMultilevel"/>
    <w:tmpl w:val="688C44D8"/>
    <w:lvl w:ilvl="0" w:tplc="2CCE3026">
      <w:start w:val="1"/>
      <w:numFmt w:val="decimal"/>
      <w:lvlText w:val="%1."/>
      <w:lvlJc w:val="left"/>
      <w:pPr>
        <w:ind w:left="5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6167C6"/>
    <w:multiLevelType w:val="hybridMultilevel"/>
    <w:tmpl w:val="BAA00F4C"/>
    <w:lvl w:ilvl="0" w:tplc="2CCE3026">
      <w:start w:val="1"/>
      <w:numFmt w:val="decimal"/>
      <w:lvlText w:val="%1."/>
      <w:lvlJc w:val="left"/>
      <w:pPr>
        <w:ind w:left="5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C84784"/>
    <w:multiLevelType w:val="hybridMultilevel"/>
    <w:tmpl w:val="E7649EFE"/>
    <w:lvl w:ilvl="0" w:tplc="0409000B">
      <w:start w:val="1"/>
      <w:numFmt w:val="bullet"/>
      <w:lvlText w:val=""/>
      <w:lvlJc w:val="left"/>
      <w:pPr>
        <w:ind w:left="1440" w:hanging="360"/>
      </w:pPr>
      <w:rPr>
        <w:rFonts w:ascii="Wingdings" w:hAnsi="Wingdings"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DF23F6A"/>
    <w:multiLevelType w:val="hybridMultilevel"/>
    <w:tmpl w:val="FEE0A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E22A4C"/>
    <w:multiLevelType w:val="hybridMultilevel"/>
    <w:tmpl w:val="AD868D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3F596EB4"/>
    <w:multiLevelType w:val="hybridMultilevel"/>
    <w:tmpl w:val="65CC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8324A8"/>
    <w:multiLevelType w:val="hybridMultilevel"/>
    <w:tmpl w:val="AB94C446"/>
    <w:lvl w:ilvl="0" w:tplc="5C3E529E">
      <w:start w:val="1"/>
      <w:numFmt w:val="bullet"/>
      <w:lvlText w:val=""/>
      <w:lvlJc w:val="left"/>
      <w:pPr>
        <w:tabs>
          <w:tab w:val="num" w:pos="720"/>
        </w:tabs>
        <w:ind w:left="72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40CE6C2B"/>
    <w:multiLevelType w:val="hybridMultilevel"/>
    <w:tmpl w:val="39A4AB36"/>
    <w:lvl w:ilvl="0" w:tplc="2CCE3026">
      <w:start w:val="1"/>
      <w:numFmt w:val="decimal"/>
      <w:lvlText w:val="%1."/>
      <w:lvlJc w:val="left"/>
      <w:pPr>
        <w:ind w:left="360" w:hanging="360"/>
      </w:pPr>
      <w:rPr>
        <w:rFonts w:hint="default"/>
        <w:sz w:val="22"/>
      </w:rPr>
    </w:lvl>
    <w:lvl w:ilvl="1" w:tplc="04090001">
      <w:start w:val="1"/>
      <w:numFmt w:val="bullet"/>
      <w:lvlText w:val=""/>
      <w:lvlJc w:val="left"/>
      <w:pPr>
        <w:ind w:left="1240" w:hanging="360"/>
      </w:pPr>
      <w:rPr>
        <w:rFonts w:ascii="Symbol" w:hAnsi="Symbol" w:hint="default"/>
      </w:r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9" w15:restartNumberingAfterBreak="0">
    <w:nsid w:val="41DE20F7"/>
    <w:multiLevelType w:val="hybridMultilevel"/>
    <w:tmpl w:val="CE32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326999"/>
    <w:multiLevelType w:val="hybridMultilevel"/>
    <w:tmpl w:val="5CE8C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46638B9"/>
    <w:multiLevelType w:val="hybridMultilevel"/>
    <w:tmpl w:val="BFD49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075BDF"/>
    <w:multiLevelType w:val="hybridMultilevel"/>
    <w:tmpl w:val="7188D7BC"/>
    <w:lvl w:ilvl="0" w:tplc="2CCE3026">
      <w:start w:val="1"/>
      <w:numFmt w:val="decimal"/>
      <w:lvlText w:val="%1."/>
      <w:lvlJc w:val="left"/>
      <w:pPr>
        <w:ind w:left="5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2D6EB3"/>
    <w:multiLevelType w:val="hybridMultilevel"/>
    <w:tmpl w:val="88A825E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92375B6"/>
    <w:multiLevelType w:val="hybridMultilevel"/>
    <w:tmpl w:val="1EB44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651D0B"/>
    <w:multiLevelType w:val="hybridMultilevel"/>
    <w:tmpl w:val="B462C6D6"/>
    <w:lvl w:ilvl="0" w:tplc="55FCF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C17240"/>
    <w:multiLevelType w:val="hybridMultilevel"/>
    <w:tmpl w:val="C5C21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CB74AF5"/>
    <w:multiLevelType w:val="hybridMultilevel"/>
    <w:tmpl w:val="BCB4DA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E576D9"/>
    <w:multiLevelType w:val="hybridMultilevel"/>
    <w:tmpl w:val="8EB064C0"/>
    <w:lvl w:ilvl="0" w:tplc="55FCF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C22D1B"/>
    <w:multiLevelType w:val="hybridMultilevel"/>
    <w:tmpl w:val="2D7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65534B"/>
    <w:multiLevelType w:val="hybridMultilevel"/>
    <w:tmpl w:val="97FC0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67214BD"/>
    <w:multiLevelType w:val="hybridMultilevel"/>
    <w:tmpl w:val="9126D0E6"/>
    <w:lvl w:ilvl="0" w:tplc="0409000B">
      <w:start w:val="1"/>
      <w:numFmt w:val="bullet"/>
      <w:lvlText w:val=""/>
      <w:lvlJc w:val="left"/>
      <w:pPr>
        <w:tabs>
          <w:tab w:val="num" w:pos="720"/>
        </w:tabs>
        <w:ind w:left="720" w:hanging="360"/>
      </w:pPr>
      <w:rPr>
        <w:rFonts w:ascii="Wingdings" w:hAnsi="Wingdings" w:hint="default"/>
      </w:rPr>
    </w:lvl>
    <w:lvl w:ilvl="1" w:tplc="10945C52" w:tentative="1">
      <w:start w:val="1"/>
      <w:numFmt w:val="bullet"/>
      <w:lvlText w:val="•"/>
      <w:lvlJc w:val="left"/>
      <w:pPr>
        <w:tabs>
          <w:tab w:val="num" w:pos="1440"/>
        </w:tabs>
        <w:ind w:left="1440" w:hanging="360"/>
      </w:pPr>
      <w:rPr>
        <w:rFonts w:ascii="Times New Roman" w:hAnsi="Times New Roman" w:hint="default"/>
      </w:rPr>
    </w:lvl>
    <w:lvl w:ilvl="2" w:tplc="53B49F46" w:tentative="1">
      <w:start w:val="1"/>
      <w:numFmt w:val="bullet"/>
      <w:lvlText w:val="•"/>
      <w:lvlJc w:val="left"/>
      <w:pPr>
        <w:tabs>
          <w:tab w:val="num" w:pos="2160"/>
        </w:tabs>
        <w:ind w:left="2160" w:hanging="360"/>
      </w:pPr>
      <w:rPr>
        <w:rFonts w:ascii="Times New Roman" w:hAnsi="Times New Roman" w:hint="default"/>
      </w:rPr>
    </w:lvl>
    <w:lvl w:ilvl="3" w:tplc="BF64F382" w:tentative="1">
      <w:start w:val="1"/>
      <w:numFmt w:val="bullet"/>
      <w:lvlText w:val="•"/>
      <w:lvlJc w:val="left"/>
      <w:pPr>
        <w:tabs>
          <w:tab w:val="num" w:pos="2880"/>
        </w:tabs>
        <w:ind w:left="2880" w:hanging="360"/>
      </w:pPr>
      <w:rPr>
        <w:rFonts w:ascii="Times New Roman" w:hAnsi="Times New Roman" w:hint="default"/>
      </w:rPr>
    </w:lvl>
    <w:lvl w:ilvl="4" w:tplc="74289372" w:tentative="1">
      <w:start w:val="1"/>
      <w:numFmt w:val="bullet"/>
      <w:lvlText w:val="•"/>
      <w:lvlJc w:val="left"/>
      <w:pPr>
        <w:tabs>
          <w:tab w:val="num" w:pos="3600"/>
        </w:tabs>
        <w:ind w:left="3600" w:hanging="360"/>
      </w:pPr>
      <w:rPr>
        <w:rFonts w:ascii="Times New Roman" w:hAnsi="Times New Roman" w:hint="default"/>
      </w:rPr>
    </w:lvl>
    <w:lvl w:ilvl="5" w:tplc="ED264DB4" w:tentative="1">
      <w:start w:val="1"/>
      <w:numFmt w:val="bullet"/>
      <w:lvlText w:val="•"/>
      <w:lvlJc w:val="left"/>
      <w:pPr>
        <w:tabs>
          <w:tab w:val="num" w:pos="4320"/>
        </w:tabs>
        <w:ind w:left="4320" w:hanging="360"/>
      </w:pPr>
      <w:rPr>
        <w:rFonts w:ascii="Times New Roman" w:hAnsi="Times New Roman" w:hint="default"/>
      </w:rPr>
    </w:lvl>
    <w:lvl w:ilvl="6" w:tplc="6EB6D212" w:tentative="1">
      <w:start w:val="1"/>
      <w:numFmt w:val="bullet"/>
      <w:lvlText w:val="•"/>
      <w:lvlJc w:val="left"/>
      <w:pPr>
        <w:tabs>
          <w:tab w:val="num" w:pos="5040"/>
        </w:tabs>
        <w:ind w:left="5040" w:hanging="360"/>
      </w:pPr>
      <w:rPr>
        <w:rFonts w:ascii="Times New Roman" w:hAnsi="Times New Roman" w:hint="default"/>
      </w:rPr>
    </w:lvl>
    <w:lvl w:ilvl="7" w:tplc="A2B2F4CE" w:tentative="1">
      <w:start w:val="1"/>
      <w:numFmt w:val="bullet"/>
      <w:lvlText w:val="•"/>
      <w:lvlJc w:val="left"/>
      <w:pPr>
        <w:tabs>
          <w:tab w:val="num" w:pos="5760"/>
        </w:tabs>
        <w:ind w:left="5760" w:hanging="360"/>
      </w:pPr>
      <w:rPr>
        <w:rFonts w:ascii="Times New Roman" w:hAnsi="Times New Roman" w:hint="default"/>
      </w:rPr>
    </w:lvl>
    <w:lvl w:ilvl="8" w:tplc="24727314"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56BE6F03"/>
    <w:multiLevelType w:val="hybridMultilevel"/>
    <w:tmpl w:val="2FF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2E50F7"/>
    <w:multiLevelType w:val="hybridMultilevel"/>
    <w:tmpl w:val="BCCC5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651834"/>
    <w:multiLevelType w:val="hybridMultilevel"/>
    <w:tmpl w:val="72908C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A67BBA1"/>
    <w:multiLevelType w:val="hybridMultilevel"/>
    <w:tmpl w:val="BFB2A16C"/>
    <w:lvl w:ilvl="0" w:tplc="4EE623C6">
      <w:start w:val="1"/>
      <w:numFmt w:val="bullet"/>
      <w:lvlText w:val=""/>
      <w:lvlJc w:val="left"/>
      <w:pPr>
        <w:ind w:left="720" w:hanging="360"/>
      </w:pPr>
      <w:rPr>
        <w:rFonts w:ascii="Symbol" w:hAnsi="Symbol" w:hint="default"/>
      </w:rPr>
    </w:lvl>
    <w:lvl w:ilvl="1" w:tplc="A918851E">
      <w:start w:val="1"/>
      <w:numFmt w:val="bullet"/>
      <w:lvlText w:val=""/>
      <w:lvlJc w:val="left"/>
      <w:pPr>
        <w:ind w:left="1440" w:hanging="360"/>
      </w:pPr>
      <w:rPr>
        <w:rFonts w:ascii="Wingdings" w:hAnsi="Wingdings" w:hint="default"/>
      </w:rPr>
    </w:lvl>
    <w:lvl w:ilvl="2" w:tplc="36EA2C78">
      <w:start w:val="1"/>
      <w:numFmt w:val="bullet"/>
      <w:lvlText w:val=""/>
      <w:lvlJc w:val="left"/>
      <w:pPr>
        <w:ind w:left="2160" w:hanging="360"/>
      </w:pPr>
      <w:rPr>
        <w:rFonts w:ascii="Wingdings" w:hAnsi="Wingdings" w:hint="default"/>
      </w:rPr>
    </w:lvl>
    <w:lvl w:ilvl="3" w:tplc="6B226FC6">
      <w:start w:val="1"/>
      <w:numFmt w:val="bullet"/>
      <w:lvlText w:val=""/>
      <w:lvlJc w:val="left"/>
      <w:pPr>
        <w:ind w:left="2880" w:hanging="360"/>
      </w:pPr>
      <w:rPr>
        <w:rFonts w:ascii="Symbol" w:hAnsi="Symbol" w:hint="default"/>
      </w:rPr>
    </w:lvl>
    <w:lvl w:ilvl="4" w:tplc="799829A6">
      <w:start w:val="1"/>
      <w:numFmt w:val="bullet"/>
      <w:lvlText w:val="o"/>
      <w:lvlJc w:val="left"/>
      <w:pPr>
        <w:ind w:left="3600" w:hanging="360"/>
      </w:pPr>
      <w:rPr>
        <w:rFonts w:ascii="Courier New" w:hAnsi="Courier New" w:hint="default"/>
      </w:rPr>
    </w:lvl>
    <w:lvl w:ilvl="5" w:tplc="377E6A20">
      <w:start w:val="1"/>
      <w:numFmt w:val="bullet"/>
      <w:lvlText w:val=""/>
      <w:lvlJc w:val="left"/>
      <w:pPr>
        <w:ind w:left="4320" w:hanging="360"/>
      </w:pPr>
      <w:rPr>
        <w:rFonts w:ascii="Wingdings" w:hAnsi="Wingdings" w:hint="default"/>
      </w:rPr>
    </w:lvl>
    <w:lvl w:ilvl="6" w:tplc="ABA09628">
      <w:start w:val="1"/>
      <w:numFmt w:val="bullet"/>
      <w:lvlText w:val=""/>
      <w:lvlJc w:val="left"/>
      <w:pPr>
        <w:ind w:left="5040" w:hanging="360"/>
      </w:pPr>
      <w:rPr>
        <w:rFonts w:ascii="Symbol" w:hAnsi="Symbol" w:hint="default"/>
      </w:rPr>
    </w:lvl>
    <w:lvl w:ilvl="7" w:tplc="E15C12D8">
      <w:start w:val="1"/>
      <w:numFmt w:val="bullet"/>
      <w:lvlText w:val="o"/>
      <w:lvlJc w:val="left"/>
      <w:pPr>
        <w:ind w:left="5760" w:hanging="360"/>
      </w:pPr>
      <w:rPr>
        <w:rFonts w:ascii="Courier New" w:hAnsi="Courier New" w:hint="default"/>
      </w:rPr>
    </w:lvl>
    <w:lvl w:ilvl="8" w:tplc="446428D0">
      <w:start w:val="1"/>
      <w:numFmt w:val="bullet"/>
      <w:lvlText w:val=""/>
      <w:lvlJc w:val="left"/>
      <w:pPr>
        <w:ind w:left="6480" w:hanging="360"/>
      </w:pPr>
      <w:rPr>
        <w:rFonts w:ascii="Wingdings" w:hAnsi="Wingdings" w:hint="default"/>
      </w:rPr>
    </w:lvl>
  </w:abstractNum>
  <w:abstractNum w:abstractNumId="56" w15:restartNumberingAfterBreak="0">
    <w:nsid w:val="5CE61C86"/>
    <w:multiLevelType w:val="hybridMultilevel"/>
    <w:tmpl w:val="E1CA8058"/>
    <w:lvl w:ilvl="0" w:tplc="0409000F">
      <w:start w:val="1"/>
      <w:numFmt w:val="decimal"/>
      <w:lvlText w:val="%1."/>
      <w:lvlJc w:val="left"/>
      <w:pPr>
        <w:tabs>
          <w:tab w:val="num" w:pos="360"/>
        </w:tabs>
        <w:ind w:left="360" w:hanging="360"/>
      </w:pPr>
      <w:rPr>
        <w:rFonts w:hint="default"/>
      </w:rPr>
    </w:lvl>
    <w:lvl w:ilvl="1" w:tplc="F3EADFA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1E96A116">
      <w:start w:val="1"/>
      <w:numFmt w:val="lowerLetter"/>
      <w:lvlText w:val="%4)"/>
      <w:lvlJc w:val="left"/>
      <w:pPr>
        <w:tabs>
          <w:tab w:val="num" w:pos="2520"/>
        </w:tabs>
        <w:ind w:left="2520" w:hanging="36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7" w15:restartNumberingAfterBreak="0">
    <w:nsid w:val="653E5475"/>
    <w:multiLevelType w:val="hybridMultilevel"/>
    <w:tmpl w:val="8F10FCF2"/>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58" w15:restartNumberingAfterBreak="0">
    <w:nsid w:val="68A31232"/>
    <w:multiLevelType w:val="hybridMultilevel"/>
    <w:tmpl w:val="A8BC9D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AB457FF"/>
    <w:multiLevelType w:val="hybridMultilevel"/>
    <w:tmpl w:val="0C7C420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0" w15:restartNumberingAfterBreak="0">
    <w:nsid w:val="6E89552E"/>
    <w:multiLevelType w:val="hybridMultilevel"/>
    <w:tmpl w:val="06D475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F80D89"/>
    <w:multiLevelType w:val="hybridMultilevel"/>
    <w:tmpl w:val="CD527C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75B9158A"/>
    <w:multiLevelType w:val="hybridMultilevel"/>
    <w:tmpl w:val="06D475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B91AF1"/>
    <w:multiLevelType w:val="hybridMultilevel"/>
    <w:tmpl w:val="83282F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4" w15:restartNumberingAfterBreak="0">
    <w:nsid w:val="77DA489E"/>
    <w:multiLevelType w:val="hybridMultilevel"/>
    <w:tmpl w:val="21CA9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86D45FC"/>
    <w:multiLevelType w:val="hybridMultilevel"/>
    <w:tmpl w:val="E77410BC"/>
    <w:lvl w:ilvl="0" w:tplc="55FCF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A92BE1"/>
    <w:multiLevelType w:val="hybridMultilevel"/>
    <w:tmpl w:val="3F3E954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7" w15:restartNumberingAfterBreak="0">
    <w:nsid w:val="7AE32FD6"/>
    <w:multiLevelType w:val="hybridMultilevel"/>
    <w:tmpl w:val="D7882DAC"/>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68" w15:restartNumberingAfterBreak="0">
    <w:nsid w:val="7B7F00A2"/>
    <w:multiLevelType w:val="hybridMultilevel"/>
    <w:tmpl w:val="D6B812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9" w15:restartNumberingAfterBreak="0">
    <w:nsid w:val="7BE84B6C"/>
    <w:multiLevelType w:val="hybridMultilevel"/>
    <w:tmpl w:val="78EA4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E794BDB"/>
    <w:multiLevelType w:val="hybridMultilevel"/>
    <w:tmpl w:val="C608A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58345E"/>
    <w:multiLevelType w:val="hybridMultilevel"/>
    <w:tmpl w:val="30DE2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7785855">
    <w:abstractNumId w:val="55"/>
  </w:num>
  <w:num w:numId="2" w16cid:durableId="476184837">
    <w:abstractNumId w:val="56"/>
  </w:num>
  <w:num w:numId="3" w16cid:durableId="1001591045">
    <w:abstractNumId w:val="35"/>
  </w:num>
  <w:num w:numId="4" w16cid:durableId="1517580187">
    <w:abstractNumId w:val="66"/>
  </w:num>
  <w:num w:numId="5" w16cid:durableId="841746801">
    <w:abstractNumId w:val="7"/>
  </w:num>
  <w:num w:numId="6" w16cid:durableId="396787635">
    <w:abstractNumId w:val="6"/>
  </w:num>
  <w:num w:numId="7" w16cid:durableId="1224293649">
    <w:abstractNumId w:val="49"/>
  </w:num>
  <w:num w:numId="8" w16cid:durableId="763116114">
    <w:abstractNumId w:val="62"/>
  </w:num>
  <w:num w:numId="9" w16cid:durableId="2173439">
    <w:abstractNumId w:val="41"/>
  </w:num>
  <w:num w:numId="10" w16cid:durableId="468518317">
    <w:abstractNumId w:val="39"/>
  </w:num>
  <w:num w:numId="11" w16cid:durableId="67463579">
    <w:abstractNumId w:val="60"/>
  </w:num>
  <w:num w:numId="12" w16cid:durableId="1721586166">
    <w:abstractNumId w:val="16"/>
  </w:num>
  <w:num w:numId="13" w16cid:durableId="165099206">
    <w:abstractNumId w:val="37"/>
  </w:num>
  <w:num w:numId="14" w16cid:durableId="770979452">
    <w:abstractNumId w:val="46"/>
  </w:num>
  <w:num w:numId="15" w16cid:durableId="1662853932">
    <w:abstractNumId w:val="0"/>
  </w:num>
  <w:num w:numId="16" w16cid:durableId="2060857432">
    <w:abstractNumId w:val="42"/>
  </w:num>
  <w:num w:numId="17" w16cid:durableId="729579286">
    <w:abstractNumId w:val="1"/>
  </w:num>
  <w:num w:numId="18" w16cid:durableId="1370061711">
    <w:abstractNumId w:val="40"/>
  </w:num>
  <w:num w:numId="19" w16cid:durableId="1773086929">
    <w:abstractNumId w:val="32"/>
  </w:num>
  <w:num w:numId="20" w16cid:durableId="1978870484">
    <w:abstractNumId w:val="10"/>
  </w:num>
  <w:num w:numId="21" w16cid:durableId="130173729">
    <w:abstractNumId w:val="31"/>
  </w:num>
  <w:num w:numId="22" w16cid:durableId="1616912291">
    <w:abstractNumId w:val="65"/>
  </w:num>
  <w:num w:numId="23" w16cid:durableId="1959484321">
    <w:abstractNumId w:val="18"/>
  </w:num>
  <w:num w:numId="24" w16cid:durableId="1122729764">
    <w:abstractNumId w:val="45"/>
  </w:num>
  <w:num w:numId="25" w16cid:durableId="665858617">
    <w:abstractNumId w:val="71"/>
  </w:num>
  <w:num w:numId="26" w16cid:durableId="1456172805">
    <w:abstractNumId w:val="48"/>
  </w:num>
  <w:num w:numId="27" w16cid:durableId="1958943884">
    <w:abstractNumId w:val="8"/>
  </w:num>
  <w:num w:numId="28" w16cid:durableId="1536506241">
    <w:abstractNumId w:val="61"/>
  </w:num>
  <w:num w:numId="29" w16cid:durableId="1810128171">
    <w:abstractNumId w:val="67"/>
  </w:num>
  <w:num w:numId="30" w16cid:durableId="1617104934">
    <w:abstractNumId w:val="68"/>
  </w:num>
  <w:num w:numId="31" w16cid:durableId="75128014">
    <w:abstractNumId w:val="2"/>
  </w:num>
  <w:num w:numId="32" w16cid:durableId="1964263490">
    <w:abstractNumId w:val="20"/>
  </w:num>
  <w:num w:numId="33" w16cid:durableId="653535365">
    <w:abstractNumId w:val="3"/>
  </w:num>
  <w:num w:numId="34" w16cid:durableId="1653829220">
    <w:abstractNumId w:val="17"/>
  </w:num>
  <w:num w:numId="35" w16cid:durableId="115028365">
    <w:abstractNumId w:val="52"/>
  </w:num>
  <w:num w:numId="36" w16cid:durableId="554121597">
    <w:abstractNumId w:val="44"/>
  </w:num>
  <w:num w:numId="37" w16cid:durableId="1678923195">
    <w:abstractNumId w:val="34"/>
  </w:num>
  <w:num w:numId="38" w16cid:durableId="445277609">
    <w:abstractNumId w:val="22"/>
  </w:num>
  <w:num w:numId="39" w16cid:durableId="785123849">
    <w:abstractNumId w:val="27"/>
  </w:num>
  <w:num w:numId="40" w16cid:durableId="915628100">
    <w:abstractNumId w:val="63"/>
  </w:num>
  <w:num w:numId="41" w16cid:durableId="1075275456">
    <w:abstractNumId w:val="36"/>
  </w:num>
  <w:num w:numId="42" w16cid:durableId="2010593674">
    <w:abstractNumId w:val="57"/>
  </w:num>
  <w:num w:numId="43" w16cid:durableId="229578828">
    <w:abstractNumId w:val="70"/>
  </w:num>
  <w:num w:numId="44" w16cid:durableId="1207765966">
    <w:abstractNumId w:val="5"/>
  </w:num>
  <w:num w:numId="45" w16cid:durableId="1167095090">
    <w:abstractNumId w:val="24"/>
  </w:num>
  <w:num w:numId="46" w16cid:durableId="1965229407">
    <w:abstractNumId w:val="11"/>
  </w:num>
  <w:num w:numId="47" w16cid:durableId="164710747">
    <w:abstractNumId w:val="33"/>
  </w:num>
  <w:num w:numId="48" w16cid:durableId="1594319853">
    <w:abstractNumId w:val="25"/>
  </w:num>
  <w:num w:numId="49" w16cid:durableId="1225793759">
    <w:abstractNumId w:val="26"/>
  </w:num>
  <w:num w:numId="50" w16cid:durableId="1573734143">
    <w:abstractNumId w:val="29"/>
  </w:num>
  <w:num w:numId="51" w16cid:durableId="192618269">
    <w:abstractNumId w:val="50"/>
  </w:num>
  <w:num w:numId="52" w16cid:durableId="756680652">
    <w:abstractNumId w:val="19"/>
  </w:num>
  <w:num w:numId="53" w16cid:durableId="547451996">
    <w:abstractNumId w:val="4"/>
  </w:num>
  <w:num w:numId="54" w16cid:durableId="305742330">
    <w:abstractNumId w:val="12"/>
  </w:num>
  <w:num w:numId="55" w16cid:durableId="1350981731">
    <w:abstractNumId w:val="53"/>
  </w:num>
  <w:num w:numId="56" w16cid:durableId="391536846">
    <w:abstractNumId w:val="23"/>
  </w:num>
  <w:num w:numId="57" w16cid:durableId="1901940413">
    <w:abstractNumId w:val="28"/>
  </w:num>
  <w:num w:numId="58" w16cid:durableId="511453453">
    <w:abstractNumId w:val="58"/>
  </w:num>
  <w:num w:numId="59" w16cid:durableId="1732187856">
    <w:abstractNumId w:val="47"/>
  </w:num>
  <w:num w:numId="60" w16cid:durableId="1921058995">
    <w:abstractNumId w:val="43"/>
  </w:num>
  <w:num w:numId="61" w16cid:durableId="1619604258">
    <w:abstractNumId w:val="13"/>
  </w:num>
  <w:num w:numId="62" w16cid:durableId="773986703">
    <w:abstractNumId w:val="51"/>
  </w:num>
  <w:num w:numId="63" w16cid:durableId="1730416826">
    <w:abstractNumId w:val="30"/>
  </w:num>
  <w:num w:numId="64" w16cid:durableId="60906613">
    <w:abstractNumId w:val="9"/>
  </w:num>
  <w:num w:numId="65" w16cid:durableId="1502114819">
    <w:abstractNumId w:val="54"/>
  </w:num>
  <w:num w:numId="66" w16cid:durableId="973801694">
    <w:abstractNumId w:val="69"/>
  </w:num>
  <w:num w:numId="67" w16cid:durableId="1089275529">
    <w:abstractNumId w:val="38"/>
  </w:num>
  <w:num w:numId="68" w16cid:durableId="1115951801">
    <w:abstractNumId w:val="64"/>
  </w:num>
  <w:num w:numId="69" w16cid:durableId="615910851">
    <w:abstractNumId w:val="15"/>
  </w:num>
  <w:num w:numId="70" w16cid:durableId="1085107016">
    <w:abstractNumId w:val="21"/>
  </w:num>
  <w:num w:numId="71" w16cid:durableId="821625929">
    <w:abstractNumId w:val="59"/>
  </w:num>
  <w:num w:numId="72" w16cid:durableId="850611607">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2A"/>
    <w:rsid w:val="00004D82"/>
    <w:rsid w:val="00005120"/>
    <w:rsid w:val="000128CD"/>
    <w:rsid w:val="00017BF3"/>
    <w:rsid w:val="00022DDB"/>
    <w:rsid w:val="000248A8"/>
    <w:rsid w:val="000248B2"/>
    <w:rsid w:val="00025498"/>
    <w:rsid w:val="00026E33"/>
    <w:rsid w:val="00030D73"/>
    <w:rsid w:val="00034567"/>
    <w:rsid w:val="00036E76"/>
    <w:rsid w:val="00042127"/>
    <w:rsid w:val="00043157"/>
    <w:rsid w:val="00047919"/>
    <w:rsid w:val="000514BD"/>
    <w:rsid w:val="00052BF0"/>
    <w:rsid w:val="0005347E"/>
    <w:rsid w:val="00060FF2"/>
    <w:rsid w:val="000624F1"/>
    <w:rsid w:val="000631F3"/>
    <w:rsid w:val="00070A7B"/>
    <w:rsid w:val="000749C4"/>
    <w:rsid w:val="00075728"/>
    <w:rsid w:val="00080C41"/>
    <w:rsid w:val="000841EF"/>
    <w:rsid w:val="00085ACD"/>
    <w:rsid w:val="00085BB8"/>
    <w:rsid w:val="00087206"/>
    <w:rsid w:val="00092509"/>
    <w:rsid w:val="000A06A7"/>
    <w:rsid w:val="000A252D"/>
    <w:rsid w:val="000A300C"/>
    <w:rsid w:val="000A462B"/>
    <w:rsid w:val="000A566D"/>
    <w:rsid w:val="000B128C"/>
    <w:rsid w:val="000B2413"/>
    <w:rsid w:val="000C0C86"/>
    <w:rsid w:val="000D08DF"/>
    <w:rsid w:val="000D1987"/>
    <w:rsid w:val="000D2FAF"/>
    <w:rsid w:val="000D762D"/>
    <w:rsid w:val="000E1225"/>
    <w:rsid w:val="000E1BC5"/>
    <w:rsid w:val="000E4B56"/>
    <w:rsid w:val="000F567D"/>
    <w:rsid w:val="00103166"/>
    <w:rsid w:val="00104543"/>
    <w:rsid w:val="0010477D"/>
    <w:rsid w:val="00111F0E"/>
    <w:rsid w:val="0011311D"/>
    <w:rsid w:val="0011638D"/>
    <w:rsid w:val="001238A1"/>
    <w:rsid w:val="001246C0"/>
    <w:rsid w:val="001277CB"/>
    <w:rsid w:val="001361A1"/>
    <w:rsid w:val="00136D49"/>
    <w:rsid w:val="00137EB1"/>
    <w:rsid w:val="001409E6"/>
    <w:rsid w:val="0014147D"/>
    <w:rsid w:val="00142929"/>
    <w:rsid w:val="00143861"/>
    <w:rsid w:val="00147EB0"/>
    <w:rsid w:val="00152B0A"/>
    <w:rsid w:val="00160ADB"/>
    <w:rsid w:val="0016199F"/>
    <w:rsid w:val="00162A86"/>
    <w:rsid w:val="00165A77"/>
    <w:rsid w:val="0017085A"/>
    <w:rsid w:val="00171166"/>
    <w:rsid w:val="00171F85"/>
    <w:rsid w:val="001733FA"/>
    <w:rsid w:val="00176F1B"/>
    <w:rsid w:val="001823E2"/>
    <w:rsid w:val="001826F1"/>
    <w:rsid w:val="001841CE"/>
    <w:rsid w:val="00184C81"/>
    <w:rsid w:val="00186533"/>
    <w:rsid w:val="00197CB2"/>
    <w:rsid w:val="001A64C7"/>
    <w:rsid w:val="001A6968"/>
    <w:rsid w:val="001B035A"/>
    <w:rsid w:val="001B2C45"/>
    <w:rsid w:val="001B532F"/>
    <w:rsid w:val="001B6585"/>
    <w:rsid w:val="001C5383"/>
    <w:rsid w:val="001C5750"/>
    <w:rsid w:val="001C59AB"/>
    <w:rsid w:val="001D3203"/>
    <w:rsid w:val="001D3672"/>
    <w:rsid w:val="001D6BFC"/>
    <w:rsid w:val="001E0ED9"/>
    <w:rsid w:val="001E3FB2"/>
    <w:rsid w:val="001E4BC7"/>
    <w:rsid w:val="001F0EDC"/>
    <w:rsid w:val="001F6207"/>
    <w:rsid w:val="0020236A"/>
    <w:rsid w:val="00202DC0"/>
    <w:rsid w:val="00203F55"/>
    <w:rsid w:val="002054B0"/>
    <w:rsid w:val="00207A4F"/>
    <w:rsid w:val="00207C92"/>
    <w:rsid w:val="002109D6"/>
    <w:rsid w:val="00211792"/>
    <w:rsid w:val="002147CC"/>
    <w:rsid w:val="002204DD"/>
    <w:rsid w:val="00220F94"/>
    <w:rsid w:val="00222DC2"/>
    <w:rsid w:val="00223086"/>
    <w:rsid w:val="0022478E"/>
    <w:rsid w:val="002252FE"/>
    <w:rsid w:val="0023471D"/>
    <w:rsid w:val="002355F0"/>
    <w:rsid w:val="0023648D"/>
    <w:rsid w:val="002423B6"/>
    <w:rsid w:val="00242D63"/>
    <w:rsid w:val="002432BB"/>
    <w:rsid w:val="00243A4D"/>
    <w:rsid w:val="00243C6B"/>
    <w:rsid w:val="00252A9C"/>
    <w:rsid w:val="00252CE6"/>
    <w:rsid w:val="00254AA6"/>
    <w:rsid w:val="00254AE9"/>
    <w:rsid w:val="00254B12"/>
    <w:rsid w:val="00256D29"/>
    <w:rsid w:val="00263955"/>
    <w:rsid w:val="00265D3B"/>
    <w:rsid w:val="002670B1"/>
    <w:rsid w:val="00267327"/>
    <w:rsid w:val="00270CF7"/>
    <w:rsid w:val="00272361"/>
    <w:rsid w:val="002759D4"/>
    <w:rsid w:val="00276426"/>
    <w:rsid w:val="00280514"/>
    <w:rsid w:val="00280B99"/>
    <w:rsid w:val="00281A00"/>
    <w:rsid w:val="00281AAB"/>
    <w:rsid w:val="0028504E"/>
    <w:rsid w:val="0028727C"/>
    <w:rsid w:val="00291DBC"/>
    <w:rsid w:val="00292582"/>
    <w:rsid w:val="00293F99"/>
    <w:rsid w:val="00297957"/>
    <w:rsid w:val="002A0DB8"/>
    <w:rsid w:val="002A1CFF"/>
    <w:rsid w:val="002A3CD6"/>
    <w:rsid w:val="002A6F2C"/>
    <w:rsid w:val="002A71DC"/>
    <w:rsid w:val="002A7723"/>
    <w:rsid w:val="002B17CD"/>
    <w:rsid w:val="002B27C9"/>
    <w:rsid w:val="002B5C6E"/>
    <w:rsid w:val="002B6827"/>
    <w:rsid w:val="002C1224"/>
    <w:rsid w:val="002C1F36"/>
    <w:rsid w:val="002C4B41"/>
    <w:rsid w:val="002D486D"/>
    <w:rsid w:val="002D615A"/>
    <w:rsid w:val="002E163A"/>
    <w:rsid w:val="002E5057"/>
    <w:rsid w:val="002E65C7"/>
    <w:rsid w:val="002F0F3B"/>
    <w:rsid w:val="002F3D04"/>
    <w:rsid w:val="002F5261"/>
    <w:rsid w:val="002F616E"/>
    <w:rsid w:val="00301BB5"/>
    <w:rsid w:val="003024CF"/>
    <w:rsid w:val="00305473"/>
    <w:rsid w:val="00306233"/>
    <w:rsid w:val="0031061E"/>
    <w:rsid w:val="00313268"/>
    <w:rsid w:val="00317064"/>
    <w:rsid w:val="00317475"/>
    <w:rsid w:val="003206C5"/>
    <w:rsid w:val="00320FA7"/>
    <w:rsid w:val="0032246C"/>
    <w:rsid w:val="003226B5"/>
    <w:rsid w:val="00324BEE"/>
    <w:rsid w:val="003257F5"/>
    <w:rsid w:val="00325DB9"/>
    <w:rsid w:val="00332B2C"/>
    <w:rsid w:val="00336ED4"/>
    <w:rsid w:val="003400D7"/>
    <w:rsid w:val="0034486C"/>
    <w:rsid w:val="00344FEB"/>
    <w:rsid w:val="00346382"/>
    <w:rsid w:val="00346442"/>
    <w:rsid w:val="00347259"/>
    <w:rsid w:val="00347A5A"/>
    <w:rsid w:val="003516CE"/>
    <w:rsid w:val="003517D1"/>
    <w:rsid w:val="0035303C"/>
    <w:rsid w:val="00353DC1"/>
    <w:rsid w:val="003548FE"/>
    <w:rsid w:val="00355472"/>
    <w:rsid w:val="00356F00"/>
    <w:rsid w:val="00357418"/>
    <w:rsid w:val="00357AD2"/>
    <w:rsid w:val="00357C0E"/>
    <w:rsid w:val="00362DF2"/>
    <w:rsid w:val="00364A22"/>
    <w:rsid w:val="00365B11"/>
    <w:rsid w:val="00365EA0"/>
    <w:rsid w:val="00371AFA"/>
    <w:rsid w:val="00380C95"/>
    <w:rsid w:val="0038119C"/>
    <w:rsid w:val="003819B2"/>
    <w:rsid w:val="00382159"/>
    <w:rsid w:val="00382AA1"/>
    <w:rsid w:val="00382BB0"/>
    <w:rsid w:val="00385ECD"/>
    <w:rsid w:val="003875AA"/>
    <w:rsid w:val="00390904"/>
    <w:rsid w:val="0039100A"/>
    <w:rsid w:val="00391ECA"/>
    <w:rsid w:val="00394130"/>
    <w:rsid w:val="00395AB9"/>
    <w:rsid w:val="003961D2"/>
    <w:rsid w:val="003A0144"/>
    <w:rsid w:val="003A0AF4"/>
    <w:rsid w:val="003A5CE5"/>
    <w:rsid w:val="003B013F"/>
    <w:rsid w:val="003B1ED8"/>
    <w:rsid w:val="003C2333"/>
    <w:rsid w:val="003C3080"/>
    <w:rsid w:val="003C30B3"/>
    <w:rsid w:val="003C4112"/>
    <w:rsid w:val="003D0410"/>
    <w:rsid w:val="003D2009"/>
    <w:rsid w:val="003D29F7"/>
    <w:rsid w:val="003D3ABF"/>
    <w:rsid w:val="003D3BE0"/>
    <w:rsid w:val="003D4BA5"/>
    <w:rsid w:val="003D515F"/>
    <w:rsid w:val="003D55A1"/>
    <w:rsid w:val="003D7D29"/>
    <w:rsid w:val="003D7F53"/>
    <w:rsid w:val="003E5023"/>
    <w:rsid w:val="003F1DAA"/>
    <w:rsid w:val="003F6154"/>
    <w:rsid w:val="003F643D"/>
    <w:rsid w:val="003F7B10"/>
    <w:rsid w:val="003F7C91"/>
    <w:rsid w:val="00401BBD"/>
    <w:rsid w:val="00405C50"/>
    <w:rsid w:val="0040601B"/>
    <w:rsid w:val="00412281"/>
    <w:rsid w:val="00413DEE"/>
    <w:rsid w:val="004204F4"/>
    <w:rsid w:val="00420671"/>
    <w:rsid w:val="00421595"/>
    <w:rsid w:val="00421ABB"/>
    <w:rsid w:val="00423500"/>
    <w:rsid w:val="00424FD7"/>
    <w:rsid w:val="00430A53"/>
    <w:rsid w:val="00431387"/>
    <w:rsid w:val="004337E8"/>
    <w:rsid w:val="00436D01"/>
    <w:rsid w:val="00437D9B"/>
    <w:rsid w:val="00444D6B"/>
    <w:rsid w:val="00445C5C"/>
    <w:rsid w:val="004510C9"/>
    <w:rsid w:val="00451A94"/>
    <w:rsid w:val="0045399A"/>
    <w:rsid w:val="004557F8"/>
    <w:rsid w:val="00456D54"/>
    <w:rsid w:val="004572A7"/>
    <w:rsid w:val="00460E38"/>
    <w:rsid w:val="00461E4D"/>
    <w:rsid w:val="004632DD"/>
    <w:rsid w:val="004644AA"/>
    <w:rsid w:val="00465526"/>
    <w:rsid w:val="00465A39"/>
    <w:rsid w:val="004727A0"/>
    <w:rsid w:val="00472CE7"/>
    <w:rsid w:val="00473911"/>
    <w:rsid w:val="004772FE"/>
    <w:rsid w:val="00477E42"/>
    <w:rsid w:val="0048057B"/>
    <w:rsid w:val="00483006"/>
    <w:rsid w:val="00483B6B"/>
    <w:rsid w:val="00484458"/>
    <w:rsid w:val="004844BA"/>
    <w:rsid w:val="00490119"/>
    <w:rsid w:val="004909FA"/>
    <w:rsid w:val="0049109E"/>
    <w:rsid w:val="00495AB9"/>
    <w:rsid w:val="004A1BE5"/>
    <w:rsid w:val="004A3D52"/>
    <w:rsid w:val="004A4B38"/>
    <w:rsid w:val="004A71F4"/>
    <w:rsid w:val="004B03D1"/>
    <w:rsid w:val="004B0DFF"/>
    <w:rsid w:val="004B24CF"/>
    <w:rsid w:val="004B37CA"/>
    <w:rsid w:val="004C3215"/>
    <w:rsid w:val="004C5FAD"/>
    <w:rsid w:val="004C72C5"/>
    <w:rsid w:val="004D371B"/>
    <w:rsid w:val="004D478F"/>
    <w:rsid w:val="004D4836"/>
    <w:rsid w:val="004D5EB9"/>
    <w:rsid w:val="004D6043"/>
    <w:rsid w:val="004E2A79"/>
    <w:rsid w:val="004E43EA"/>
    <w:rsid w:val="004E6539"/>
    <w:rsid w:val="004E6A9D"/>
    <w:rsid w:val="004F0DAC"/>
    <w:rsid w:val="004F1498"/>
    <w:rsid w:val="004F4B8B"/>
    <w:rsid w:val="004F6062"/>
    <w:rsid w:val="004F7E83"/>
    <w:rsid w:val="00500514"/>
    <w:rsid w:val="005049D0"/>
    <w:rsid w:val="005055A8"/>
    <w:rsid w:val="00505F02"/>
    <w:rsid w:val="00506C8F"/>
    <w:rsid w:val="00506F56"/>
    <w:rsid w:val="005073E2"/>
    <w:rsid w:val="00507FB8"/>
    <w:rsid w:val="00510D94"/>
    <w:rsid w:val="0051228A"/>
    <w:rsid w:val="00516486"/>
    <w:rsid w:val="00520250"/>
    <w:rsid w:val="00526545"/>
    <w:rsid w:val="005270A1"/>
    <w:rsid w:val="00533158"/>
    <w:rsid w:val="0053506A"/>
    <w:rsid w:val="00536008"/>
    <w:rsid w:val="00536A56"/>
    <w:rsid w:val="0054393C"/>
    <w:rsid w:val="00554753"/>
    <w:rsid w:val="00557711"/>
    <w:rsid w:val="005606AA"/>
    <w:rsid w:val="005646FB"/>
    <w:rsid w:val="00565C82"/>
    <w:rsid w:val="005737FC"/>
    <w:rsid w:val="00580FE7"/>
    <w:rsid w:val="00582252"/>
    <w:rsid w:val="00583BCD"/>
    <w:rsid w:val="00585FC0"/>
    <w:rsid w:val="00592CEF"/>
    <w:rsid w:val="00593A9B"/>
    <w:rsid w:val="005A22C5"/>
    <w:rsid w:val="005A4106"/>
    <w:rsid w:val="005A44C8"/>
    <w:rsid w:val="005B0A74"/>
    <w:rsid w:val="005B0C18"/>
    <w:rsid w:val="005B1AAC"/>
    <w:rsid w:val="005C1062"/>
    <w:rsid w:val="005C3516"/>
    <w:rsid w:val="005C4C83"/>
    <w:rsid w:val="005C5BAB"/>
    <w:rsid w:val="005C5BB7"/>
    <w:rsid w:val="005D12E5"/>
    <w:rsid w:val="005D12FA"/>
    <w:rsid w:val="005D1677"/>
    <w:rsid w:val="005D5CA1"/>
    <w:rsid w:val="005E7D82"/>
    <w:rsid w:val="005F49F3"/>
    <w:rsid w:val="00603ECB"/>
    <w:rsid w:val="00603FD0"/>
    <w:rsid w:val="0060686C"/>
    <w:rsid w:val="006111C3"/>
    <w:rsid w:val="0061366D"/>
    <w:rsid w:val="00613F3F"/>
    <w:rsid w:val="00615184"/>
    <w:rsid w:val="006229E5"/>
    <w:rsid w:val="006245D3"/>
    <w:rsid w:val="00625099"/>
    <w:rsid w:val="00625DA2"/>
    <w:rsid w:val="006271A7"/>
    <w:rsid w:val="00627462"/>
    <w:rsid w:val="0063359D"/>
    <w:rsid w:val="0063495B"/>
    <w:rsid w:val="00635778"/>
    <w:rsid w:val="006420D2"/>
    <w:rsid w:val="006423BD"/>
    <w:rsid w:val="0064716E"/>
    <w:rsid w:val="006473A0"/>
    <w:rsid w:val="00647C7E"/>
    <w:rsid w:val="00650AA5"/>
    <w:rsid w:val="0065206F"/>
    <w:rsid w:val="00652107"/>
    <w:rsid w:val="00653C02"/>
    <w:rsid w:val="0066716D"/>
    <w:rsid w:val="0066771C"/>
    <w:rsid w:val="00667C5A"/>
    <w:rsid w:val="00670292"/>
    <w:rsid w:val="006725A4"/>
    <w:rsid w:val="00672D39"/>
    <w:rsid w:val="00673CD4"/>
    <w:rsid w:val="0067529D"/>
    <w:rsid w:val="00681229"/>
    <w:rsid w:val="00682198"/>
    <w:rsid w:val="00682501"/>
    <w:rsid w:val="00684947"/>
    <w:rsid w:val="006929B2"/>
    <w:rsid w:val="00693279"/>
    <w:rsid w:val="006945F4"/>
    <w:rsid w:val="00694B26"/>
    <w:rsid w:val="006A270C"/>
    <w:rsid w:val="006A43A0"/>
    <w:rsid w:val="006A5573"/>
    <w:rsid w:val="006B4E78"/>
    <w:rsid w:val="006C0755"/>
    <w:rsid w:val="006C2B74"/>
    <w:rsid w:val="006C2D38"/>
    <w:rsid w:val="006C4FFF"/>
    <w:rsid w:val="006C7E41"/>
    <w:rsid w:val="006D1E70"/>
    <w:rsid w:val="006D2BC1"/>
    <w:rsid w:val="006D3588"/>
    <w:rsid w:val="006D5016"/>
    <w:rsid w:val="006D56AE"/>
    <w:rsid w:val="006D5D26"/>
    <w:rsid w:val="006E05AA"/>
    <w:rsid w:val="006E1FAD"/>
    <w:rsid w:val="006E2160"/>
    <w:rsid w:val="006E73E5"/>
    <w:rsid w:val="006F3286"/>
    <w:rsid w:val="006F5135"/>
    <w:rsid w:val="006F565C"/>
    <w:rsid w:val="006F6FD5"/>
    <w:rsid w:val="006F7D78"/>
    <w:rsid w:val="00700271"/>
    <w:rsid w:val="007007D8"/>
    <w:rsid w:val="00701A9E"/>
    <w:rsid w:val="00702F27"/>
    <w:rsid w:val="00704D7D"/>
    <w:rsid w:val="00705142"/>
    <w:rsid w:val="00712A57"/>
    <w:rsid w:val="00716328"/>
    <w:rsid w:val="0071691A"/>
    <w:rsid w:val="007237B2"/>
    <w:rsid w:val="00724E66"/>
    <w:rsid w:val="00727991"/>
    <w:rsid w:val="00736D7D"/>
    <w:rsid w:val="0073747F"/>
    <w:rsid w:val="007401E9"/>
    <w:rsid w:val="00740B53"/>
    <w:rsid w:val="00740C91"/>
    <w:rsid w:val="007417CE"/>
    <w:rsid w:val="00742F85"/>
    <w:rsid w:val="00746252"/>
    <w:rsid w:val="00746703"/>
    <w:rsid w:val="007502FC"/>
    <w:rsid w:val="00750E2D"/>
    <w:rsid w:val="00752449"/>
    <w:rsid w:val="00754598"/>
    <w:rsid w:val="007546E1"/>
    <w:rsid w:val="0076027C"/>
    <w:rsid w:val="00760EC4"/>
    <w:rsid w:val="0076367F"/>
    <w:rsid w:val="007672C1"/>
    <w:rsid w:val="00773C5E"/>
    <w:rsid w:val="0078106F"/>
    <w:rsid w:val="007825B2"/>
    <w:rsid w:val="00783807"/>
    <w:rsid w:val="00785725"/>
    <w:rsid w:val="007858D6"/>
    <w:rsid w:val="0078769A"/>
    <w:rsid w:val="007910D7"/>
    <w:rsid w:val="007919AF"/>
    <w:rsid w:val="007923E5"/>
    <w:rsid w:val="0079337F"/>
    <w:rsid w:val="007978F3"/>
    <w:rsid w:val="007A1922"/>
    <w:rsid w:val="007A1C75"/>
    <w:rsid w:val="007A2612"/>
    <w:rsid w:val="007A289D"/>
    <w:rsid w:val="007A7BB9"/>
    <w:rsid w:val="007B04BD"/>
    <w:rsid w:val="007B04E0"/>
    <w:rsid w:val="007B283B"/>
    <w:rsid w:val="007B3705"/>
    <w:rsid w:val="007B5E74"/>
    <w:rsid w:val="007B77B3"/>
    <w:rsid w:val="007C0D76"/>
    <w:rsid w:val="007C1266"/>
    <w:rsid w:val="007C4278"/>
    <w:rsid w:val="007C473E"/>
    <w:rsid w:val="007D0468"/>
    <w:rsid w:val="007D29B7"/>
    <w:rsid w:val="007E0FD2"/>
    <w:rsid w:val="007E534B"/>
    <w:rsid w:val="007E69F7"/>
    <w:rsid w:val="007F78FD"/>
    <w:rsid w:val="0080428C"/>
    <w:rsid w:val="00805E75"/>
    <w:rsid w:val="00807BF3"/>
    <w:rsid w:val="00810908"/>
    <w:rsid w:val="00810DAC"/>
    <w:rsid w:val="00811ED7"/>
    <w:rsid w:val="00813CE4"/>
    <w:rsid w:val="00814866"/>
    <w:rsid w:val="00820527"/>
    <w:rsid w:val="00820C31"/>
    <w:rsid w:val="008232C3"/>
    <w:rsid w:val="00825525"/>
    <w:rsid w:val="00832872"/>
    <w:rsid w:val="008344C8"/>
    <w:rsid w:val="00834543"/>
    <w:rsid w:val="008358DF"/>
    <w:rsid w:val="00842681"/>
    <w:rsid w:val="008473F1"/>
    <w:rsid w:val="00852326"/>
    <w:rsid w:val="00853C9B"/>
    <w:rsid w:val="00855EA4"/>
    <w:rsid w:val="008626B4"/>
    <w:rsid w:val="0086295A"/>
    <w:rsid w:val="00863264"/>
    <w:rsid w:val="008718A8"/>
    <w:rsid w:val="008733C9"/>
    <w:rsid w:val="00875C0F"/>
    <w:rsid w:val="00882A9E"/>
    <w:rsid w:val="008842E6"/>
    <w:rsid w:val="00892A7F"/>
    <w:rsid w:val="0089654E"/>
    <w:rsid w:val="0089D5AA"/>
    <w:rsid w:val="008A3361"/>
    <w:rsid w:val="008A4BD4"/>
    <w:rsid w:val="008A795D"/>
    <w:rsid w:val="008B410E"/>
    <w:rsid w:val="008B42D1"/>
    <w:rsid w:val="008C72C2"/>
    <w:rsid w:val="008D087E"/>
    <w:rsid w:val="008D0E0C"/>
    <w:rsid w:val="008D1135"/>
    <w:rsid w:val="008D31EA"/>
    <w:rsid w:val="008D3472"/>
    <w:rsid w:val="008D772C"/>
    <w:rsid w:val="008E303B"/>
    <w:rsid w:val="008E4B47"/>
    <w:rsid w:val="008E5AA9"/>
    <w:rsid w:val="008E7872"/>
    <w:rsid w:val="008E7E94"/>
    <w:rsid w:val="008E7FFD"/>
    <w:rsid w:val="008F305B"/>
    <w:rsid w:val="008F3900"/>
    <w:rsid w:val="008F4B89"/>
    <w:rsid w:val="00900CB9"/>
    <w:rsid w:val="00902474"/>
    <w:rsid w:val="00904262"/>
    <w:rsid w:val="009053CD"/>
    <w:rsid w:val="00906224"/>
    <w:rsid w:val="0091262A"/>
    <w:rsid w:val="00912A83"/>
    <w:rsid w:val="00913ABF"/>
    <w:rsid w:val="00917DF6"/>
    <w:rsid w:val="009226EB"/>
    <w:rsid w:val="0092290C"/>
    <w:rsid w:val="009239FE"/>
    <w:rsid w:val="00923B1E"/>
    <w:rsid w:val="00924C58"/>
    <w:rsid w:val="00926D10"/>
    <w:rsid w:val="0093156D"/>
    <w:rsid w:val="00933484"/>
    <w:rsid w:val="00933CBE"/>
    <w:rsid w:val="00937388"/>
    <w:rsid w:val="0094078A"/>
    <w:rsid w:val="009411CA"/>
    <w:rsid w:val="00941342"/>
    <w:rsid w:val="00941A1C"/>
    <w:rsid w:val="00943332"/>
    <w:rsid w:val="009442F9"/>
    <w:rsid w:val="00944891"/>
    <w:rsid w:val="00945EFB"/>
    <w:rsid w:val="009505CD"/>
    <w:rsid w:val="0095308E"/>
    <w:rsid w:val="00955E34"/>
    <w:rsid w:val="0095662F"/>
    <w:rsid w:val="00961CD3"/>
    <w:rsid w:val="00971EC3"/>
    <w:rsid w:val="00973FBC"/>
    <w:rsid w:val="0097673C"/>
    <w:rsid w:val="00982516"/>
    <w:rsid w:val="0098295A"/>
    <w:rsid w:val="00983CED"/>
    <w:rsid w:val="00984E28"/>
    <w:rsid w:val="009913D7"/>
    <w:rsid w:val="00993DE4"/>
    <w:rsid w:val="009B4974"/>
    <w:rsid w:val="009B4FC0"/>
    <w:rsid w:val="009B726C"/>
    <w:rsid w:val="009B778F"/>
    <w:rsid w:val="009C0690"/>
    <w:rsid w:val="009C1130"/>
    <w:rsid w:val="009C370D"/>
    <w:rsid w:val="009C3740"/>
    <w:rsid w:val="009C580B"/>
    <w:rsid w:val="009C5A75"/>
    <w:rsid w:val="009D2DA3"/>
    <w:rsid w:val="009D5F6A"/>
    <w:rsid w:val="009D74AB"/>
    <w:rsid w:val="009E2050"/>
    <w:rsid w:val="009E2DBB"/>
    <w:rsid w:val="009E42A8"/>
    <w:rsid w:val="009F0352"/>
    <w:rsid w:val="009F4FCF"/>
    <w:rsid w:val="009F5BDC"/>
    <w:rsid w:val="009F7331"/>
    <w:rsid w:val="00A02315"/>
    <w:rsid w:val="00A02C4A"/>
    <w:rsid w:val="00A03C93"/>
    <w:rsid w:val="00A074FC"/>
    <w:rsid w:val="00A12430"/>
    <w:rsid w:val="00A13AD2"/>
    <w:rsid w:val="00A161D3"/>
    <w:rsid w:val="00A170E2"/>
    <w:rsid w:val="00A17DF0"/>
    <w:rsid w:val="00A2263F"/>
    <w:rsid w:val="00A22C5C"/>
    <w:rsid w:val="00A24FE9"/>
    <w:rsid w:val="00A25438"/>
    <w:rsid w:val="00A269A5"/>
    <w:rsid w:val="00A26FF9"/>
    <w:rsid w:val="00A279E1"/>
    <w:rsid w:val="00A342C3"/>
    <w:rsid w:val="00A4006B"/>
    <w:rsid w:val="00A41EA2"/>
    <w:rsid w:val="00A4774F"/>
    <w:rsid w:val="00A5084F"/>
    <w:rsid w:val="00A520C3"/>
    <w:rsid w:val="00A53E39"/>
    <w:rsid w:val="00A54D33"/>
    <w:rsid w:val="00A55C7E"/>
    <w:rsid w:val="00A626AD"/>
    <w:rsid w:val="00A64DBE"/>
    <w:rsid w:val="00A6631C"/>
    <w:rsid w:val="00A66E44"/>
    <w:rsid w:val="00A66F88"/>
    <w:rsid w:val="00A730E1"/>
    <w:rsid w:val="00A73725"/>
    <w:rsid w:val="00A73A1E"/>
    <w:rsid w:val="00A74CE9"/>
    <w:rsid w:val="00A801D8"/>
    <w:rsid w:val="00A8253B"/>
    <w:rsid w:val="00A91A99"/>
    <w:rsid w:val="00A947FE"/>
    <w:rsid w:val="00A95E4B"/>
    <w:rsid w:val="00AA155D"/>
    <w:rsid w:val="00AA1790"/>
    <w:rsid w:val="00AA340B"/>
    <w:rsid w:val="00AA39E2"/>
    <w:rsid w:val="00AA6500"/>
    <w:rsid w:val="00AA6FDD"/>
    <w:rsid w:val="00AA7468"/>
    <w:rsid w:val="00AB0E8D"/>
    <w:rsid w:val="00AB2996"/>
    <w:rsid w:val="00AB673E"/>
    <w:rsid w:val="00AB6EE2"/>
    <w:rsid w:val="00AC6647"/>
    <w:rsid w:val="00AD01A4"/>
    <w:rsid w:val="00AD19AF"/>
    <w:rsid w:val="00AD2007"/>
    <w:rsid w:val="00AD29CB"/>
    <w:rsid w:val="00AD5B2C"/>
    <w:rsid w:val="00AE1C44"/>
    <w:rsid w:val="00AE3AA1"/>
    <w:rsid w:val="00AE7AF0"/>
    <w:rsid w:val="00AF30B1"/>
    <w:rsid w:val="00AF4956"/>
    <w:rsid w:val="00B01F46"/>
    <w:rsid w:val="00B03527"/>
    <w:rsid w:val="00B04FFC"/>
    <w:rsid w:val="00B064DE"/>
    <w:rsid w:val="00B1055E"/>
    <w:rsid w:val="00B10A30"/>
    <w:rsid w:val="00B11439"/>
    <w:rsid w:val="00B132F2"/>
    <w:rsid w:val="00B15515"/>
    <w:rsid w:val="00B16459"/>
    <w:rsid w:val="00B21F6B"/>
    <w:rsid w:val="00B22E8E"/>
    <w:rsid w:val="00B239F2"/>
    <w:rsid w:val="00B264ED"/>
    <w:rsid w:val="00B26769"/>
    <w:rsid w:val="00B2706E"/>
    <w:rsid w:val="00B300BA"/>
    <w:rsid w:val="00B3048A"/>
    <w:rsid w:val="00B31EFA"/>
    <w:rsid w:val="00B379B7"/>
    <w:rsid w:val="00B41DA5"/>
    <w:rsid w:val="00B4259D"/>
    <w:rsid w:val="00B44436"/>
    <w:rsid w:val="00B455FC"/>
    <w:rsid w:val="00B45A72"/>
    <w:rsid w:val="00B460D5"/>
    <w:rsid w:val="00B50CEF"/>
    <w:rsid w:val="00B50F3A"/>
    <w:rsid w:val="00B5398A"/>
    <w:rsid w:val="00B541A4"/>
    <w:rsid w:val="00B5580E"/>
    <w:rsid w:val="00B566E3"/>
    <w:rsid w:val="00B61209"/>
    <w:rsid w:val="00B6152E"/>
    <w:rsid w:val="00B62BD6"/>
    <w:rsid w:val="00B650CC"/>
    <w:rsid w:val="00B6576B"/>
    <w:rsid w:val="00B75A8C"/>
    <w:rsid w:val="00B75B43"/>
    <w:rsid w:val="00B77418"/>
    <w:rsid w:val="00B82469"/>
    <w:rsid w:val="00B83F77"/>
    <w:rsid w:val="00B841EE"/>
    <w:rsid w:val="00B842BC"/>
    <w:rsid w:val="00B8496E"/>
    <w:rsid w:val="00B84A5D"/>
    <w:rsid w:val="00B852A2"/>
    <w:rsid w:val="00B86419"/>
    <w:rsid w:val="00B86AD5"/>
    <w:rsid w:val="00B93BCE"/>
    <w:rsid w:val="00B95191"/>
    <w:rsid w:val="00BA0CF4"/>
    <w:rsid w:val="00BA479B"/>
    <w:rsid w:val="00BB35A1"/>
    <w:rsid w:val="00BB3C25"/>
    <w:rsid w:val="00BB5E3B"/>
    <w:rsid w:val="00BB65F5"/>
    <w:rsid w:val="00BC3E63"/>
    <w:rsid w:val="00BC597C"/>
    <w:rsid w:val="00BC5A76"/>
    <w:rsid w:val="00BD0448"/>
    <w:rsid w:val="00BD5F01"/>
    <w:rsid w:val="00BD5F39"/>
    <w:rsid w:val="00BE1D7E"/>
    <w:rsid w:val="00BE301A"/>
    <w:rsid w:val="00BE3C4B"/>
    <w:rsid w:val="00BE6378"/>
    <w:rsid w:val="00BF09A8"/>
    <w:rsid w:val="00BF2C06"/>
    <w:rsid w:val="00BF39D6"/>
    <w:rsid w:val="00BF7A25"/>
    <w:rsid w:val="00C00BD3"/>
    <w:rsid w:val="00C025DF"/>
    <w:rsid w:val="00C03E71"/>
    <w:rsid w:val="00C05206"/>
    <w:rsid w:val="00C07AA4"/>
    <w:rsid w:val="00C10EB6"/>
    <w:rsid w:val="00C11F6F"/>
    <w:rsid w:val="00C1398F"/>
    <w:rsid w:val="00C13C40"/>
    <w:rsid w:val="00C1556E"/>
    <w:rsid w:val="00C1604B"/>
    <w:rsid w:val="00C163A5"/>
    <w:rsid w:val="00C166CC"/>
    <w:rsid w:val="00C16DB7"/>
    <w:rsid w:val="00C207DB"/>
    <w:rsid w:val="00C21498"/>
    <w:rsid w:val="00C320F0"/>
    <w:rsid w:val="00C34810"/>
    <w:rsid w:val="00C35605"/>
    <w:rsid w:val="00C40180"/>
    <w:rsid w:val="00C404C2"/>
    <w:rsid w:val="00C42869"/>
    <w:rsid w:val="00C44F9E"/>
    <w:rsid w:val="00C4645B"/>
    <w:rsid w:val="00C50CD4"/>
    <w:rsid w:val="00C51103"/>
    <w:rsid w:val="00C5143E"/>
    <w:rsid w:val="00C51EF8"/>
    <w:rsid w:val="00C5685C"/>
    <w:rsid w:val="00C56C6A"/>
    <w:rsid w:val="00C572A1"/>
    <w:rsid w:val="00C57B14"/>
    <w:rsid w:val="00C60523"/>
    <w:rsid w:val="00C618EB"/>
    <w:rsid w:val="00C6207A"/>
    <w:rsid w:val="00C6279E"/>
    <w:rsid w:val="00C62EC7"/>
    <w:rsid w:val="00C65636"/>
    <w:rsid w:val="00C722AE"/>
    <w:rsid w:val="00C77967"/>
    <w:rsid w:val="00C801AB"/>
    <w:rsid w:val="00C815BB"/>
    <w:rsid w:val="00C95F04"/>
    <w:rsid w:val="00C97268"/>
    <w:rsid w:val="00CA38CC"/>
    <w:rsid w:val="00CA3AAA"/>
    <w:rsid w:val="00CA3E94"/>
    <w:rsid w:val="00CA7AB2"/>
    <w:rsid w:val="00CB1BEA"/>
    <w:rsid w:val="00CB2EE8"/>
    <w:rsid w:val="00CB3EC1"/>
    <w:rsid w:val="00CB4A30"/>
    <w:rsid w:val="00CC09C7"/>
    <w:rsid w:val="00CC6354"/>
    <w:rsid w:val="00CC7003"/>
    <w:rsid w:val="00CD1058"/>
    <w:rsid w:val="00CD220C"/>
    <w:rsid w:val="00CD37AF"/>
    <w:rsid w:val="00CD4710"/>
    <w:rsid w:val="00CD6C26"/>
    <w:rsid w:val="00CD7BFA"/>
    <w:rsid w:val="00CE40E6"/>
    <w:rsid w:val="00CF2041"/>
    <w:rsid w:val="00CF2081"/>
    <w:rsid w:val="00D01746"/>
    <w:rsid w:val="00D01A63"/>
    <w:rsid w:val="00D0317F"/>
    <w:rsid w:val="00D03367"/>
    <w:rsid w:val="00D03DFD"/>
    <w:rsid w:val="00D04568"/>
    <w:rsid w:val="00D07B86"/>
    <w:rsid w:val="00D07F35"/>
    <w:rsid w:val="00D11D94"/>
    <w:rsid w:val="00D11E0F"/>
    <w:rsid w:val="00D15083"/>
    <w:rsid w:val="00D17BE7"/>
    <w:rsid w:val="00D209FD"/>
    <w:rsid w:val="00D21CDE"/>
    <w:rsid w:val="00D255AB"/>
    <w:rsid w:val="00D26DF3"/>
    <w:rsid w:val="00D30B38"/>
    <w:rsid w:val="00D362C2"/>
    <w:rsid w:val="00D404DA"/>
    <w:rsid w:val="00D419D7"/>
    <w:rsid w:val="00D443E7"/>
    <w:rsid w:val="00D4720F"/>
    <w:rsid w:val="00D47C40"/>
    <w:rsid w:val="00D51824"/>
    <w:rsid w:val="00D51B61"/>
    <w:rsid w:val="00D51BDC"/>
    <w:rsid w:val="00D523BA"/>
    <w:rsid w:val="00D578A4"/>
    <w:rsid w:val="00D623F9"/>
    <w:rsid w:val="00D62FFE"/>
    <w:rsid w:val="00D6682A"/>
    <w:rsid w:val="00D67DC5"/>
    <w:rsid w:val="00D730D6"/>
    <w:rsid w:val="00D7331C"/>
    <w:rsid w:val="00D75FA2"/>
    <w:rsid w:val="00D76CB3"/>
    <w:rsid w:val="00D77BCE"/>
    <w:rsid w:val="00D80398"/>
    <w:rsid w:val="00D80871"/>
    <w:rsid w:val="00D830AA"/>
    <w:rsid w:val="00D85685"/>
    <w:rsid w:val="00D9240D"/>
    <w:rsid w:val="00D9245F"/>
    <w:rsid w:val="00D95CF2"/>
    <w:rsid w:val="00DA003A"/>
    <w:rsid w:val="00DA0F77"/>
    <w:rsid w:val="00DA1CE2"/>
    <w:rsid w:val="00DA2B45"/>
    <w:rsid w:val="00DA4ED3"/>
    <w:rsid w:val="00DA6898"/>
    <w:rsid w:val="00DB0842"/>
    <w:rsid w:val="00DB5F9A"/>
    <w:rsid w:val="00DC1C05"/>
    <w:rsid w:val="00DC1F6D"/>
    <w:rsid w:val="00DC3359"/>
    <w:rsid w:val="00DD08F4"/>
    <w:rsid w:val="00DD1512"/>
    <w:rsid w:val="00DD2A2E"/>
    <w:rsid w:val="00DD562E"/>
    <w:rsid w:val="00DE244C"/>
    <w:rsid w:val="00DE616E"/>
    <w:rsid w:val="00DE71F6"/>
    <w:rsid w:val="00DE7C80"/>
    <w:rsid w:val="00DF0022"/>
    <w:rsid w:val="00DF39A7"/>
    <w:rsid w:val="00DF4AF0"/>
    <w:rsid w:val="00DF505B"/>
    <w:rsid w:val="00DF6EE8"/>
    <w:rsid w:val="00DF716D"/>
    <w:rsid w:val="00E002E8"/>
    <w:rsid w:val="00E029AE"/>
    <w:rsid w:val="00E04222"/>
    <w:rsid w:val="00E04ECF"/>
    <w:rsid w:val="00E06DA4"/>
    <w:rsid w:val="00E07B3D"/>
    <w:rsid w:val="00E07DE7"/>
    <w:rsid w:val="00E10A4C"/>
    <w:rsid w:val="00E1103D"/>
    <w:rsid w:val="00E15390"/>
    <w:rsid w:val="00E155CE"/>
    <w:rsid w:val="00E16779"/>
    <w:rsid w:val="00E16D69"/>
    <w:rsid w:val="00E238AA"/>
    <w:rsid w:val="00E24038"/>
    <w:rsid w:val="00E35672"/>
    <w:rsid w:val="00E359B9"/>
    <w:rsid w:val="00E36469"/>
    <w:rsid w:val="00E373BD"/>
    <w:rsid w:val="00E4029D"/>
    <w:rsid w:val="00E40C64"/>
    <w:rsid w:val="00E45F0C"/>
    <w:rsid w:val="00E51A77"/>
    <w:rsid w:val="00E57655"/>
    <w:rsid w:val="00E60AAF"/>
    <w:rsid w:val="00E60D16"/>
    <w:rsid w:val="00E62574"/>
    <w:rsid w:val="00E62A4E"/>
    <w:rsid w:val="00E62D1B"/>
    <w:rsid w:val="00E64EC6"/>
    <w:rsid w:val="00E65128"/>
    <w:rsid w:val="00E73347"/>
    <w:rsid w:val="00E73C45"/>
    <w:rsid w:val="00E76D18"/>
    <w:rsid w:val="00E771B2"/>
    <w:rsid w:val="00E77F80"/>
    <w:rsid w:val="00E806CF"/>
    <w:rsid w:val="00E80FE3"/>
    <w:rsid w:val="00E83707"/>
    <w:rsid w:val="00E8380C"/>
    <w:rsid w:val="00E8764A"/>
    <w:rsid w:val="00E87D66"/>
    <w:rsid w:val="00E9356D"/>
    <w:rsid w:val="00E94D90"/>
    <w:rsid w:val="00E97E79"/>
    <w:rsid w:val="00EA01C1"/>
    <w:rsid w:val="00EA0A20"/>
    <w:rsid w:val="00EA0EED"/>
    <w:rsid w:val="00EA1D0E"/>
    <w:rsid w:val="00EA2DF9"/>
    <w:rsid w:val="00EA5A0C"/>
    <w:rsid w:val="00EA5B30"/>
    <w:rsid w:val="00EB25F1"/>
    <w:rsid w:val="00EB3334"/>
    <w:rsid w:val="00EB38C9"/>
    <w:rsid w:val="00EB6ED7"/>
    <w:rsid w:val="00EC0480"/>
    <w:rsid w:val="00EC0E73"/>
    <w:rsid w:val="00EC121D"/>
    <w:rsid w:val="00EC2C5A"/>
    <w:rsid w:val="00EC689A"/>
    <w:rsid w:val="00EC7292"/>
    <w:rsid w:val="00ED1B64"/>
    <w:rsid w:val="00ED262B"/>
    <w:rsid w:val="00ED3114"/>
    <w:rsid w:val="00ED3AE7"/>
    <w:rsid w:val="00ED4FF0"/>
    <w:rsid w:val="00EE55A9"/>
    <w:rsid w:val="00EE5796"/>
    <w:rsid w:val="00EE7549"/>
    <w:rsid w:val="00EE7E3B"/>
    <w:rsid w:val="00EF1021"/>
    <w:rsid w:val="00EF1AEB"/>
    <w:rsid w:val="00EF1DA2"/>
    <w:rsid w:val="00EF5C6C"/>
    <w:rsid w:val="00EF6E81"/>
    <w:rsid w:val="00F002FF"/>
    <w:rsid w:val="00F00D10"/>
    <w:rsid w:val="00F020A6"/>
    <w:rsid w:val="00F02C6B"/>
    <w:rsid w:val="00F03938"/>
    <w:rsid w:val="00F040CC"/>
    <w:rsid w:val="00F04CBE"/>
    <w:rsid w:val="00F055E3"/>
    <w:rsid w:val="00F05A9E"/>
    <w:rsid w:val="00F061DF"/>
    <w:rsid w:val="00F07EF3"/>
    <w:rsid w:val="00F10F88"/>
    <w:rsid w:val="00F114FF"/>
    <w:rsid w:val="00F13A0D"/>
    <w:rsid w:val="00F15C0F"/>
    <w:rsid w:val="00F16465"/>
    <w:rsid w:val="00F20689"/>
    <w:rsid w:val="00F21BD9"/>
    <w:rsid w:val="00F21D21"/>
    <w:rsid w:val="00F22BB4"/>
    <w:rsid w:val="00F271DD"/>
    <w:rsid w:val="00F27424"/>
    <w:rsid w:val="00F31410"/>
    <w:rsid w:val="00F32313"/>
    <w:rsid w:val="00F41E55"/>
    <w:rsid w:val="00F42A42"/>
    <w:rsid w:val="00F47B91"/>
    <w:rsid w:val="00F5031C"/>
    <w:rsid w:val="00F55946"/>
    <w:rsid w:val="00F65DF8"/>
    <w:rsid w:val="00F738B6"/>
    <w:rsid w:val="00F741D4"/>
    <w:rsid w:val="00F7461F"/>
    <w:rsid w:val="00F75148"/>
    <w:rsid w:val="00F779A8"/>
    <w:rsid w:val="00F77B4E"/>
    <w:rsid w:val="00F77C64"/>
    <w:rsid w:val="00F80C39"/>
    <w:rsid w:val="00F82A8E"/>
    <w:rsid w:val="00F82FF1"/>
    <w:rsid w:val="00F86FEF"/>
    <w:rsid w:val="00F91013"/>
    <w:rsid w:val="00F91ADC"/>
    <w:rsid w:val="00F93587"/>
    <w:rsid w:val="00F95AF1"/>
    <w:rsid w:val="00F961D5"/>
    <w:rsid w:val="00FA0FAC"/>
    <w:rsid w:val="00FA1D29"/>
    <w:rsid w:val="00FA2955"/>
    <w:rsid w:val="00FA33D7"/>
    <w:rsid w:val="00FA4305"/>
    <w:rsid w:val="00FA532D"/>
    <w:rsid w:val="00FA59A9"/>
    <w:rsid w:val="00FA62DD"/>
    <w:rsid w:val="00FB169A"/>
    <w:rsid w:val="00FB2A7F"/>
    <w:rsid w:val="00FB4BC8"/>
    <w:rsid w:val="00FB50DB"/>
    <w:rsid w:val="00FB5ACF"/>
    <w:rsid w:val="00FB6CE5"/>
    <w:rsid w:val="00FB6FC8"/>
    <w:rsid w:val="00FB7C35"/>
    <w:rsid w:val="00FC2F75"/>
    <w:rsid w:val="00FC7060"/>
    <w:rsid w:val="00FD0BDA"/>
    <w:rsid w:val="00FD0E7D"/>
    <w:rsid w:val="00FD343A"/>
    <w:rsid w:val="00FD3C79"/>
    <w:rsid w:val="00FD52BF"/>
    <w:rsid w:val="00FD58DA"/>
    <w:rsid w:val="00FE0525"/>
    <w:rsid w:val="00FE196E"/>
    <w:rsid w:val="00FE1DD3"/>
    <w:rsid w:val="00FE3D98"/>
    <w:rsid w:val="00FF0F01"/>
    <w:rsid w:val="00FF1F2E"/>
    <w:rsid w:val="00FF50DB"/>
    <w:rsid w:val="01619771"/>
    <w:rsid w:val="019F1253"/>
    <w:rsid w:val="01B3F20F"/>
    <w:rsid w:val="02DFAC32"/>
    <w:rsid w:val="02F8367E"/>
    <w:rsid w:val="03015F7C"/>
    <w:rsid w:val="034B919D"/>
    <w:rsid w:val="03ABB88F"/>
    <w:rsid w:val="03D45000"/>
    <w:rsid w:val="0433B15C"/>
    <w:rsid w:val="0512F018"/>
    <w:rsid w:val="059B5CC4"/>
    <w:rsid w:val="05ED3F95"/>
    <w:rsid w:val="06ACEA0A"/>
    <w:rsid w:val="06EFD68D"/>
    <w:rsid w:val="0774C94B"/>
    <w:rsid w:val="079FAF96"/>
    <w:rsid w:val="08A28BB2"/>
    <w:rsid w:val="08E721F5"/>
    <w:rsid w:val="08F3AF33"/>
    <w:rsid w:val="08FD319B"/>
    <w:rsid w:val="0918CAE1"/>
    <w:rsid w:val="0976663B"/>
    <w:rsid w:val="09E4FFF4"/>
    <w:rsid w:val="0A9BAEBF"/>
    <w:rsid w:val="0AA98F44"/>
    <w:rsid w:val="0AFE8E2B"/>
    <w:rsid w:val="0B0E375D"/>
    <w:rsid w:val="0B91470A"/>
    <w:rsid w:val="0B91D5CC"/>
    <w:rsid w:val="0BAD8C61"/>
    <w:rsid w:val="0CD88C4E"/>
    <w:rsid w:val="0CD92F18"/>
    <w:rsid w:val="0CFE9A61"/>
    <w:rsid w:val="0DCC49D0"/>
    <w:rsid w:val="0DF1E3C9"/>
    <w:rsid w:val="0E129073"/>
    <w:rsid w:val="0E190B68"/>
    <w:rsid w:val="0E2050A5"/>
    <w:rsid w:val="0E66AFBE"/>
    <w:rsid w:val="0E865A5D"/>
    <w:rsid w:val="0E86F7F6"/>
    <w:rsid w:val="103DC175"/>
    <w:rsid w:val="104B06ED"/>
    <w:rsid w:val="11E1593B"/>
    <w:rsid w:val="13B5A403"/>
    <w:rsid w:val="147B241A"/>
    <w:rsid w:val="1487239D"/>
    <w:rsid w:val="14C1F8D3"/>
    <w:rsid w:val="15630D90"/>
    <w:rsid w:val="159EE545"/>
    <w:rsid w:val="15F3F077"/>
    <w:rsid w:val="1619FEE9"/>
    <w:rsid w:val="1621B76E"/>
    <w:rsid w:val="165DECE9"/>
    <w:rsid w:val="16B1D381"/>
    <w:rsid w:val="16E98337"/>
    <w:rsid w:val="16EF81DD"/>
    <w:rsid w:val="170F189D"/>
    <w:rsid w:val="17537069"/>
    <w:rsid w:val="17E82A2B"/>
    <w:rsid w:val="185334E8"/>
    <w:rsid w:val="18E36E7F"/>
    <w:rsid w:val="18F3FEF2"/>
    <w:rsid w:val="19A97F9E"/>
    <w:rsid w:val="1A45889F"/>
    <w:rsid w:val="1A66CD45"/>
    <w:rsid w:val="1A9872A2"/>
    <w:rsid w:val="1A9C39AA"/>
    <w:rsid w:val="1AF3BE9A"/>
    <w:rsid w:val="1AF729E7"/>
    <w:rsid w:val="1BB9F5BE"/>
    <w:rsid w:val="1C03C7F1"/>
    <w:rsid w:val="1CDC91EB"/>
    <w:rsid w:val="1CF69B5E"/>
    <w:rsid w:val="1DE78F14"/>
    <w:rsid w:val="1E6CB7BD"/>
    <w:rsid w:val="1EB28708"/>
    <w:rsid w:val="1F3A1AA1"/>
    <w:rsid w:val="1FDDA834"/>
    <w:rsid w:val="1FFC1A08"/>
    <w:rsid w:val="2020FED4"/>
    <w:rsid w:val="204D1090"/>
    <w:rsid w:val="20B4CA23"/>
    <w:rsid w:val="20E11CB8"/>
    <w:rsid w:val="214283B0"/>
    <w:rsid w:val="2470B987"/>
    <w:rsid w:val="253404E9"/>
    <w:rsid w:val="25420F60"/>
    <w:rsid w:val="25753287"/>
    <w:rsid w:val="25925638"/>
    <w:rsid w:val="265E6E42"/>
    <w:rsid w:val="267E04CD"/>
    <w:rsid w:val="2680252B"/>
    <w:rsid w:val="26BDCD6E"/>
    <w:rsid w:val="26E85C61"/>
    <w:rsid w:val="26F971A5"/>
    <w:rsid w:val="2712F537"/>
    <w:rsid w:val="2787708F"/>
    <w:rsid w:val="27FF7639"/>
    <w:rsid w:val="287D1604"/>
    <w:rsid w:val="28DC0C3E"/>
    <w:rsid w:val="29037A96"/>
    <w:rsid w:val="2998B5E9"/>
    <w:rsid w:val="29E4D8EA"/>
    <w:rsid w:val="2AC8723C"/>
    <w:rsid w:val="2AD791A7"/>
    <w:rsid w:val="2AEC417D"/>
    <w:rsid w:val="2B1D639A"/>
    <w:rsid w:val="2B268147"/>
    <w:rsid w:val="2BD9C17C"/>
    <w:rsid w:val="2CC2B9E4"/>
    <w:rsid w:val="2D6657D0"/>
    <w:rsid w:val="2D83EAC5"/>
    <w:rsid w:val="2E07D604"/>
    <w:rsid w:val="2E13C122"/>
    <w:rsid w:val="2E17B354"/>
    <w:rsid w:val="2E5232B3"/>
    <w:rsid w:val="2EB8655F"/>
    <w:rsid w:val="2EC801E6"/>
    <w:rsid w:val="2EFF0F07"/>
    <w:rsid w:val="2F0709D9"/>
    <w:rsid w:val="2FEBDD14"/>
    <w:rsid w:val="300657E4"/>
    <w:rsid w:val="301A0E0A"/>
    <w:rsid w:val="30ED1391"/>
    <w:rsid w:val="31178778"/>
    <w:rsid w:val="312A3969"/>
    <w:rsid w:val="329F0622"/>
    <w:rsid w:val="330DDE05"/>
    <w:rsid w:val="34827B1E"/>
    <w:rsid w:val="34B04ABE"/>
    <w:rsid w:val="34B0F891"/>
    <w:rsid w:val="3515017D"/>
    <w:rsid w:val="35C9D79F"/>
    <w:rsid w:val="35F986E9"/>
    <w:rsid w:val="36032396"/>
    <w:rsid w:val="366CEE48"/>
    <w:rsid w:val="36856D1B"/>
    <w:rsid w:val="377BB55D"/>
    <w:rsid w:val="38E3F9D1"/>
    <w:rsid w:val="38FACBB1"/>
    <w:rsid w:val="38FE3272"/>
    <w:rsid w:val="398AD64E"/>
    <w:rsid w:val="39EE61D2"/>
    <w:rsid w:val="3A519B1B"/>
    <w:rsid w:val="3A8DC8FA"/>
    <w:rsid w:val="3AB6292B"/>
    <w:rsid w:val="3AB831A8"/>
    <w:rsid w:val="3AEDA4F4"/>
    <w:rsid w:val="3B15D491"/>
    <w:rsid w:val="3B92360C"/>
    <w:rsid w:val="3BAE9ECA"/>
    <w:rsid w:val="3BC6C631"/>
    <w:rsid w:val="3BCD5F7C"/>
    <w:rsid w:val="3C4FBECE"/>
    <w:rsid w:val="3E6DA11B"/>
    <w:rsid w:val="3EA2B584"/>
    <w:rsid w:val="3ED1B5E2"/>
    <w:rsid w:val="3FA8E3B3"/>
    <w:rsid w:val="3FDD15E8"/>
    <w:rsid w:val="406582A2"/>
    <w:rsid w:val="409539D9"/>
    <w:rsid w:val="413AA88C"/>
    <w:rsid w:val="41B782EF"/>
    <w:rsid w:val="41BFC031"/>
    <w:rsid w:val="42450B00"/>
    <w:rsid w:val="424EDEA3"/>
    <w:rsid w:val="4291BD3F"/>
    <w:rsid w:val="42C8E2E9"/>
    <w:rsid w:val="43094525"/>
    <w:rsid w:val="434D80FC"/>
    <w:rsid w:val="46627115"/>
    <w:rsid w:val="468C363B"/>
    <w:rsid w:val="48108377"/>
    <w:rsid w:val="4855D3D3"/>
    <w:rsid w:val="48B5FF94"/>
    <w:rsid w:val="49C53AFF"/>
    <w:rsid w:val="4A393D70"/>
    <w:rsid w:val="4A88468A"/>
    <w:rsid w:val="4B79C2BF"/>
    <w:rsid w:val="4BE385BD"/>
    <w:rsid w:val="4C3BFB04"/>
    <w:rsid w:val="4CD7420C"/>
    <w:rsid w:val="4D302A3F"/>
    <w:rsid w:val="4D682B55"/>
    <w:rsid w:val="4DF29D8A"/>
    <w:rsid w:val="4F6E8099"/>
    <w:rsid w:val="50350B6E"/>
    <w:rsid w:val="509D67DA"/>
    <w:rsid w:val="50A28FBB"/>
    <w:rsid w:val="50EAD632"/>
    <w:rsid w:val="50EDBD67"/>
    <w:rsid w:val="51075FBB"/>
    <w:rsid w:val="52213876"/>
    <w:rsid w:val="52F2559C"/>
    <w:rsid w:val="54393955"/>
    <w:rsid w:val="544E204A"/>
    <w:rsid w:val="547A6623"/>
    <w:rsid w:val="54FB4E36"/>
    <w:rsid w:val="55FC80A9"/>
    <w:rsid w:val="563D35F2"/>
    <w:rsid w:val="570771BB"/>
    <w:rsid w:val="570AF501"/>
    <w:rsid w:val="571930B2"/>
    <w:rsid w:val="57563E29"/>
    <w:rsid w:val="579026B7"/>
    <w:rsid w:val="5806391D"/>
    <w:rsid w:val="58499C75"/>
    <w:rsid w:val="58C18C29"/>
    <w:rsid w:val="59433E09"/>
    <w:rsid w:val="595DE8C8"/>
    <w:rsid w:val="5A089D4F"/>
    <w:rsid w:val="5A2EC74A"/>
    <w:rsid w:val="5A968D45"/>
    <w:rsid w:val="5B3DD9DF"/>
    <w:rsid w:val="5BAF9911"/>
    <w:rsid w:val="5BB86C73"/>
    <w:rsid w:val="5D550458"/>
    <w:rsid w:val="5DBB5FFF"/>
    <w:rsid w:val="5DCE3570"/>
    <w:rsid w:val="5E622CC0"/>
    <w:rsid w:val="5F158F72"/>
    <w:rsid w:val="5F2B01A6"/>
    <w:rsid w:val="5F4F4090"/>
    <w:rsid w:val="5FB0CB0C"/>
    <w:rsid w:val="5FE9F884"/>
    <w:rsid w:val="60077390"/>
    <w:rsid w:val="60725658"/>
    <w:rsid w:val="60C53919"/>
    <w:rsid w:val="60ED43FF"/>
    <w:rsid w:val="617F5163"/>
    <w:rsid w:val="619D898F"/>
    <w:rsid w:val="630CD855"/>
    <w:rsid w:val="638D4B3B"/>
    <w:rsid w:val="63A4E541"/>
    <w:rsid w:val="6595E9CA"/>
    <w:rsid w:val="663F1919"/>
    <w:rsid w:val="666EFD99"/>
    <w:rsid w:val="68140CF5"/>
    <w:rsid w:val="6840CA5D"/>
    <w:rsid w:val="6877AD04"/>
    <w:rsid w:val="68C16BE9"/>
    <w:rsid w:val="68F9868C"/>
    <w:rsid w:val="690E52D7"/>
    <w:rsid w:val="69C78B90"/>
    <w:rsid w:val="6A56227F"/>
    <w:rsid w:val="6AEA4D54"/>
    <w:rsid w:val="6BD12499"/>
    <w:rsid w:val="6C2E983F"/>
    <w:rsid w:val="6C440227"/>
    <w:rsid w:val="6D440B53"/>
    <w:rsid w:val="6D5C808D"/>
    <w:rsid w:val="6E285A23"/>
    <w:rsid w:val="6E5C8068"/>
    <w:rsid w:val="6EB63E0D"/>
    <w:rsid w:val="6EEB00E2"/>
    <w:rsid w:val="6F0DDB44"/>
    <w:rsid w:val="6F892B16"/>
    <w:rsid w:val="6F98B7D3"/>
    <w:rsid w:val="70227225"/>
    <w:rsid w:val="70E82A92"/>
    <w:rsid w:val="711AC131"/>
    <w:rsid w:val="7168AADC"/>
    <w:rsid w:val="71D502C2"/>
    <w:rsid w:val="72148A22"/>
    <w:rsid w:val="729DD9C3"/>
    <w:rsid w:val="72A214D0"/>
    <w:rsid w:val="72AEE50B"/>
    <w:rsid w:val="734950EE"/>
    <w:rsid w:val="744809D8"/>
    <w:rsid w:val="7482879F"/>
    <w:rsid w:val="7608DE23"/>
    <w:rsid w:val="76751777"/>
    <w:rsid w:val="7793C430"/>
    <w:rsid w:val="77AF4369"/>
    <w:rsid w:val="7836D2B2"/>
    <w:rsid w:val="786CAA03"/>
    <w:rsid w:val="7897AE67"/>
    <w:rsid w:val="78A45E4C"/>
    <w:rsid w:val="795957F6"/>
    <w:rsid w:val="79688675"/>
    <w:rsid w:val="79A32490"/>
    <w:rsid w:val="79D1B835"/>
    <w:rsid w:val="79E00CD0"/>
    <w:rsid w:val="79EF4591"/>
    <w:rsid w:val="7A9AB243"/>
    <w:rsid w:val="7AB81526"/>
    <w:rsid w:val="7B25DB85"/>
    <w:rsid w:val="7B4A94D2"/>
    <w:rsid w:val="7BB8A38D"/>
    <w:rsid w:val="7BD9C397"/>
    <w:rsid w:val="7C1DBB5A"/>
    <w:rsid w:val="7C2D3D16"/>
    <w:rsid w:val="7C38B929"/>
    <w:rsid w:val="7CA6A493"/>
    <w:rsid w:val="7CAAC839"/>
    <w:rsid w:val="7CDD6275"/>
    <w:rsid w:val="7D3C5889"/>
    <w:rsid w:val="7D5160D2"/>
    <w:rsid w:val="7DC6FF4C"/>
    <w:rsid w:val="7EA04683"/>
    <w:rsid w:val="7EC09CF7"/>
    <w:rsid w:val="7EEE8AB4"/>
    <w:rsid w:val="7EFEB01F"/>
    <w:rsid w:val="7F0D41BC"/>
    <w:rsid w:val="7F8A9058"/>
    <w:rsid w:val="7FE720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5C764"/>
  <w15:docId w15:val="{AA4880E2-FCD6-492D-A50A-5A677C1B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824"/>
  </w:style>
  <w:style w:type="paragraph" w:styleId="Heading1">
    <w:name w:val="heading 1"/>
    <w:basedOn w:val="Normal"/>
    <w:next w:val="Normal"/>
    <w:link w:val="Heading1Char"/>
    <w:uiPriority w:val="9"/>
    <w:qFormat/>
    <w:rsid w:val="00E60D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E60D1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269A5"/>
    <w:pPr>
      <w:keepNext/>
      <w:keepLines/>
      <w:widowControl w:val="0"/>
      <w:spacing w:before="200" w:after="0" w:line="240" w:lineRule="auto"/>
      <w:outlineLvl w:val="5"/>
    </w:pPr>
    <w:rPr>
      <w:rFonts w:asciiTheme="majorHAnsi" w:eastAsiaTheme="majorEastAsia" w:hAnsiTheme="majorHAnsi" w:cstheme="majorBidi"/>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A0EED"/>
    <w:rPr>
      <w:color w:val="0000FF"/>
      <w:u w:val="single"/>
    </w:rPr>
  </w:style>
  <w:style w:type="paragraph" w:styleId="BodyTextIndent2">
    <w:name w:val="Body Text Indent 2"/>
    <w:basedOn w:val="Normal"/>
    <w:link w:val="BodyTextIndent2Char"/>
    <w:rsid w:val="00EA0EED"/>
    <w:pPr>
      <w:widowControl w:val="0"/>
      <w:spacing w:after="120" w:line="480" w:lineRule="auto"/>
      <w:ind w:left="360"/>
    </w:pPr>
    <w:rPr>
      <w:rFonts w:ascii="Courier" w:eastAsia="Times New Roman" w:hAnsi="Courier" w:cs="Courier"/>
      <w:sz w:val="24"/>
      <w:szCs w:val="24"/>
    </w:rPr>
  </w:style>
  <w:style w:type="character" w:customStyle="1" w:styleId="BodyTextIndent2Char">
    <w:name w:val="Body Text Indent 2 Char"/>
    <w:basedOn w:val="DefaultParagraphFont"/>
    <w:link w:val="BodyTextIndent2"/>
    <w:rsid w:val="00EA0EED"/>
    <w:rPr>
      <w:rFonts w:ascii="Courier" w:eastAsia="Times New Roman" w:hAnsi="Courier" w:cs="Courier"/>
      <w:sz w:val="24"/>
      <w:szCs w:val="24"/>
    </w:rPr>
  </w:style>
  <w:style w:type="paragraph" w:styleId="CommentText">
    <w:name w:val="annotation text"/>
    <w:basedOn w:val="Normal"/>
    <w:link w:val="CommentTextChar"/>
    <w:unhideWhenUsed/>
    <w:rsid w:val="00EA0EED"/>
    <w:pPr>
      <w:spacing w:line="240" w:lineRule="auto"/>
    </w:pPr>
    <w:rPr>
      <w:sz w:val="20"/>
      <w:szCs w:val="20"/>
    </w:rPr>
  </w:style>
  <w:style w:type="character" w:customStyle="1" w:styleId="CommentTextChar">
    <w:name w:val="Comment Text Char"/>
    <w:basedOn w:val="DefaultParagraphFont"/>
    <w:link w:val="CommentText"/>
    <w:rsid w:val="00EA0EED"/>
    <w:rPr>
      <w:sz w:val="20"/>
      <w:szCs w:val="20"/>
    </w:rPr>
  </w:style>
  <w:style w:type="character" w:styleId="CommentReference">
    <w:name w:val="annotation reference"/>
    <w:basedOn w:val="DefaultParagraphFont"/>
    <w:uiPriority w:val="99"/>
    <w:rsid w:val="00EA0EED"/>
    <w:rPr>
      <w:sz w:val="16"/>
      <w:szCs w:val="16"/>
    </w:rPr>
  </w:style>
  <w:style w:type="paragraph" w:styleId="BalloonText">
    <w:name w:val="Balloon Text"/>
    <w:basedOn w:val="Normal"/>
    <w:link w:val="BalloonTextChar"/>
    <w:unhideWhenUsed/>
    <w:rsid w:val="00EA0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A0EED"/>
    <w:rPr>
      <w:rFonts w:ascii="Segoe UI" w:hAnsi="Segoe UI" w:cs="Segoe UI"/>
      <w:sz w:val="18"/>
      <w:szCs w:val="18"/>
    </w:rPr>
  </w:style>
  <w:style w:type="paragraph" w:styleId="BodyText">
    <w:name w:val="Body Text"/>
    <w:basedOn w:val="Normal"/>
    <w:link w:val="BodyTextChar"/>
    <w:uiPriority w:val="99"/>
    <w:unhideWhenUsed/>
    <w:rsid w:val="00EA0EED"/>
    <w:pPr>
      <w:spacing w:after="120"/>
    </w:pPr>
  </w:style>
  <w:style w:type="character" w:customStyle="1" w:styleId="BodyTextChar">
    <w:name w:val="Body Text Char"/>
    <w:basedOn w:val="DefaultParagraphFont"/>
    <w:link w:val="BodyText"/>
    <w:uiPriority w:val="99"/>
    <w:rsid w:val="00EA0EED"/>
  </w:style>
  <w:style w:type="paragraph" w:styleId="ListParagraph">
    <w:name w:val="List Paragraph"/>
    <w:basedOn w:val="Normal"/>
    <w:link w:val="ListParagraphChar"/>
    <w:uiPriority w:val="34"/>
    <w:qFormat/>
    <w:rsid w:val="00382BB0"/>
    <w:pPr>
      <w:ind w:left="720"/>
      <w:contextualSpacing/>
    </w:pPr>
  </w:style>
  <w:style w:type="character" w:customStyle="1" w:styleId="ListParagraphChar">
    <w:name w:val="List Paragraph Char"/>
    <w:basedOn w:val="DefaultParagraphFont"/>
    <w:link w:val="ListParagraph"/>
    <w:uiPriority w:val="34"/>
    <w:locked/>
    <w:rsid w:val="006B4E78"/>
  </w:style>
  <w:style w:type="paragraph" w:styleId="BodyText3">
    <w:name w:val="Body Text 3"/>
    <w:basedOn w:val="Normal"/>
    <w:link w:val="BodyText3Char"/>
    <w:uiPriority w:val="99"/>
    <w:semiHidden/>
    <w:unhideWhenUsed/>
    <w:rsid w:val="00DE244C"/>
    <w:pPr>
      <w:spacing w:after="120"/>
    </w:pPr>
    <w:rPr>
      <w:sz w:val="16"/>
      <w:szCs w:val="16"/>
    </w:rPr>
  </w:style>
  <w:style w:type="character" w:customStyle="1" w:styleId="BodyText3Char">
    <w:name w:val="Body Text 3 Char"/>
    <w:basedOn w:val="DefaultParagraphFont"/>
    <w:link w:val="BodyText3"/>
    <w:uiPriority w:val="99"/>
    <w:semiHidden/>
    <w:rsid w:val="00DE244C"/>
    <w:rPr>
      <w:sz w:val="16"/>
      <w:szCs w:val="16"/>
    </w:rPr>
  </w:style>
  <w:style w:type="character" w:customStyle="1" w:styleId="Heading6Char">
    <w:name w:val="Heading 6 Char"/>
    <w:basedOn w:val="DefaultParagraphFont"/>
    <w:link w:val="Heading6"/>
    <w:semiHidden/>
    <w:rsid w:val="00A269A5"/>
    <w:rPr>
      <w:rFonts w:asciiTheme="majorHAnsi" w:eastAsiaTheme="majorEastAsia" w:hAnsiTheme="majorHAnsi" w:cstheme="majorBidi"/>
      <w:i/>
      <w:iCs/>
      <w:color w:val="1F4D78" w:themeColor="accent1" w:themeShade="7F"/>
      <w:sz w:val="24"/>
      <w:szCs w:val="24"/>
    </w:rPr>
  </w:style>
  <w:style w:type="paragraph" w:styleId="TOC2">
    <w:name w:val="toc 2"/>
    <w:basedOn w:val="Normal"/>
    <w:next w:val="Normal"/>
    <w:autoRedefine/>
    <w:uiPriority w:val="39"/>
    <w:rsid w:val="00E60D16"/>
    <w:pPr>
      <w:widowControl w:val="0"/>
      <w:tabs>
        <w:tab w:val="left" w:pos="294"/>
      </w:tabs>
      <w:spacing w:after="0" w:line="240" w:lineRule="auto"/>
      <w:ind w:left="720" w:hanging="194"/>
    </w:pPr>
    <w:rPr>
      <w:rFonts w:ascii="Times New Roman" w:eastAsia="Times New Roman" w:hAnsi="Times New Roman" w:cs="Times New Roman"/>
      <w:bCs/>
    </w:rPr>
  </w:style>
  <w:style w:type="paragraph" w:styleId="NormalWeb">
    <w:name w:val="Normal (Web)"/>
    <w:basedOn w:val="Normal"/>
    <w:uiPriority w:val="99"/>
    <w:unhideWhenUsed/>
    <w:rsid w:val="00E373BD"/>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EF1D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DA2"/>
    <w:rPr>
      <w:sz w:val="20"/>
      <w:szCs w:val="20"/>
    </w:rPr>
  </w:style>
  <w:style w:type="character" w:styleId="FootnoteReference">
    <w:name w:val="footnote reference"/>
    <w:basedOn w:val="DefaultParagraphFont"/>
    <w:uiPriority w:val="99"/>
    <w:semiHidden/>
    <w:unhideWhenUsed/>
    <w:rsid w:val="00EF1DA2"/>
    <w:rPr>
      <w:vertAlign w:val="superscript"/>
    </w:rPr>
  </w:style>
  <w:style w:type="paragraph" w:styleId="CommentSubject">
    <w:name w:val="annotation subject"/>
    <w:basedOn w:val="CommentText"/>
    <w:next w:val="CommentText"/>
    <w:link w:val="CommentSubjectChar"/>
    <w:uiPriority w:val="99"/>
    <w:semiHidden/>
    <w:unhideWhenUsed/>
    <w:rsid w:val="00280B99"/>
    <w:rPr>
      <w:b/>
      <w:bCs/>
    </w:rPr>
  </w:style>
  <w:style w:type="character" w:customStyle="1" w:styleId="CommentSubjectChar">
    <w:name w:val="Comment Subject Char"/>
    <w:basedOn w:val="CommentTextChar"/>
    <w:link w:val="CommentSubject"/>
    <w:uiPriority w:val="99"/>
    <w:semiHidden/>
    <w:rsid w:val="00280B99"/>
    <w:rPr>
      <w:b/>
      <w:bCs/>
      <w:sz w:val="20"/>
      <w:szCs w:val="20"/>
    </w:rPr>
  </w:style>
  <w:style w:type="paragraph" w:styleId="Revision">
    <w:name w:val="Revision"/>
    <w:hidden/>
    <w:uiPriority w:val="99"/>
    <w:semiHidden/>
    <w:rsid w:val="004727A0"/>
    <w:pPr>
      <w:spacing w:after="0" w:line="240" w:lineRule="auto"/>
    </w:pPr>
  </w:style>
  <w:style w:type="character" w:styleId="FollowedHyperlink">
    <w:name w:val="FollowedHyperlink"/>
    <w:basedOn w:val="DefaultParagraphFont"/>
    <w:uiPriority w:val="99"/>
    <w:semiHidden/>
    <w:unhideWhenUsed/>
    <w:rsid w:val="00186533"/>
    <w:rPr>
      <w:color w:val="954F72" w:themeColor="followedHyperlink"/>
      <w:u w:val="single"/>
    </w:rPr>
  </w:style>
  <w:style w:type="character" w:styleId="UnresolvedMention">
    <w:name w:val="Unresolved Mention"/>
    <w:basedOn w:val="DefaultParagraphFont"/>
    <w:uiPriority w:val="99"/>
    <w:semiHidden/>
    <w:unhideWhenUsed/>
    <w:rsid w:val="00D30B38"/>
    <w:rPr>
      <w:color w:val="605E5C"/>
      <w:shd w:val="clear" w:color="auto" w:fill="E1DFDD"/>
    </w:rPr>
  </w:style>
  <w:style w:type="paragraph" w:styleId="Header">
    <w:name w:val="header"/>
    <w:basedOn w:val="Normal"/>
    <w:link w:val="HeaderChar"/>
    <w:uiPriority w:val="99"/>
    <w:unhideWhenUsed/>
    <w:rsid w:val="000D1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987"/>
  </w:style>
  <w:style w:type="paragraph" w:styleId="Footer">
    <w:name w:val="footer"/>
    <w:basedOn w:val="Normal"/>
    <w:link w:val="FooterChar"/>
    <w:uiPriority w:val="99"/>
    <w:unhideWhenUsed/>
    <w:rsid w:val="000D1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987"/>
  </w:style>
  <w:style w:type="character" w:customStyle="1" w:styleId="normaltextrun">
    <w:name w:val="normaltextrun"/>
    <w:basedOn w:val="DefaultParagraphFont"/>
    <w:rsid w:val="7B25DB85"/>
  </w:style>
  <w:style w:type="character" w:customStyle="1" w:styleId="Heading1Char">
    <w:name w:val="Heading 1 Char"/>
    <w:basedOn w:val="DefaultParagraphFont"/>
    <w:link w:val="Heading1"/>
    <w:uiPriority w:val="9"/>
    <w:rsid w:val="00E60D16"/>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E60D16"/>
    <w:rPr>
      <w:rFonts w:asciiTheme="majorHAnsi" w:eastAsiaTheme="majorEastAsia" w:hAnsiTheme="majorHAnsi" w:cstheme="majorBidi"/>
      <w:i/>
      <w:iCs/>
      <w:color w:val="2E74B5" w:themeColor="accent1" w:themeShade="BF"/>
    </w:rPr>
  </w:style>
  <w:style w:type="character" w:customStyle="1" w:styleId="contextualspellingandgrammarerror">
    <w:name w:val="contextualspellingandgrammarerror"/>
    <w:basedOn w:val="DefaultParagraphFont"/>
    <w:rsid w:val="00E60D16"/>
  </w:style>
  <w:style w:type="character" w:customStyle="1" w:styleId="eop">
    <w:name w:val="eop"/>
    <w:basedOn w:val="DefaultParagraphFont"/>
    <w:rsid w:val="00E60D16"/>
  </w:style>
  <w:style w:type="paragraph" w:styleId="HTMLPreformatted">
    <w:name w:val="HTML Preformatted"/>
    <w:basedOn w:val="Normal"/>
    <w:link w:val="HTMLPreformattedChar"/>
    <w:uiPriority w:val="99"/>
    <w:unhideWhenUsed/>
    <w:rsid w:val="00E60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60D16"/>
    <w:rPr>
      <w:rFonts w:ascii="Courier New" w:eastAsia="Times New Roman" w:hAnsi="Courier New" w:cs="Courier New"/>
      <w:sz w:val="20"/>
      <w:szCs w:val="20"/>
    </w:rPr>
  </w:style>
  <w:style w:type="character" w:customStyle="1" w:styleId="cf01">
    <w:name w:val="cf01"/>
    <w:basedOn w:val="DefaultParagraphFont"/>
    <w:rsid w:val="00E60D16"/>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96741">
      <w:bodyDiv w:val="1"/>
      <w:marLeft w:val="0"/>
      <w:marRight w:val="0"/>
      <w:marTop w:val="0"/>
      <w:marBottom w:val="0"/>
      <w:divBdr>
        <w:top w:val="none" w:sz="0" w:space="0" w:color="auto"/>
        <w:left w:val="none" w:sz="0" w:space="0" w:color="auto"/>
        <w:bottom w:val="none" w:sz="0" w:space="0" w:color="auto"/>
        <w:right w:val="none" w:sz="0" w:space="0" w:color="auto"/>
      </w:divBdr>
    </w:div>
    <w:div w:id="719591812">
      <w:bodyDiv w:val="1"/>
      <w:marLeft w:val="0"/>
      <w:marRight w:val="0"/>
      <w:marTop w:val="0"/>
      <w:marBottom w:val="0"/>
      <w:divBdr>
        <w:top w:val="none" w:sz="0" w:space="0" w:color="auto"/>
        <w:left w:val="none" w:sz="0" w:space="0" w:color="auto"/>
        <w:bottom w:val="none" w:sz="0" w:space="0" w:color="auto"/>
        <w:right w:val="none" w:sz="0" w:space="0" w:color="auto"/>
      </w:divBdr>
    </w:div>
    <w:div w:id="745762235">
      <w:bodyDiv w:val="1"/>
      <w:marLeft w:val="0"/>
      <w:marRight w:val="0"/>
      <w:marTop w:val="0"/>
      <w:marBottom w:val="0"/>
      <w:divBdr>
        <w:top w:val="none" w:sz="0" w:space="0" w:color="auto"/>
        <w:left w:val="none" w:sz="0" w:space="0" w:color="auto"/>
        <w:bottom w:val="none" w:sz="0" w:space="0" w:color="auto"/>
        <w:right w:val="none" w:sz="0" w:space="0" w:color="auto"/>
      </w:divBdr>
    </w:div>
    <w:div w:id="761335503">
      <w:bodyDiv w:val="1"/>
      <w:marLeft w:val="0"/>
      <w:marRight w:val="0"/>
      <w:marTop w:val="0"/>
      <w:marBottom w:val="0"/>
      <w:divBdr>
        <w:top w:val="none" w:sz="0" w:space="0" w:color="auto"/>
        <w:left w:val="none" w:sz="0" w:space="0" w:color="auto"/>
        <w:bottom w:val="none" w:sz="0" w:space="0" w:color="auto"/>
        <w:right w:val="none" w:sz="0" w:space="0" w:color="auto"/>
      </w:divBdr>
    </w:div>
    <w:div w:id="862323704">
      <w:bodyDiv w:val="1"/>
      <w:marLeft w:val="0"/>
      <w:marRight w:val="0"/>
      <w:marTop w:val="0"/>
      <w:marBottom w:val="0"/>
      <w:divBdr>
        <w:top w:val="none" w:sz="0" w:space="0" w:color="auto"/>
        <w:left w:val="none" w:sz="0" w:space="0" w:color="auto"/>
        <w:bottom w:val="none" w:sz="0" w:space="0" w:color="auto"/>
        <w:right w:val="none" w:sz="0" w:space="0" w:color="auto"/>
      </w:divBdr>
    </w:div>
    <w:div w:id="864563524">
      <w:bodyDiv w:val="1"/>
      <w:marLeft w:val="0"/>
      <w:marRight w:val="0"/>
      <w:marTop w:val="0"/>
      <w:marBottom w:val="0"/>
      <w:divBdr>
        <w:top w:val="none" w:sz="0" w:space="0" w:color="auto"/>
        <w:left w:val="none" w:sz="0" w:space="0" w:color="auto"/>
        <w:bottom w:val="none" w:sz="0" w:space="0" w:color="auto"/>
        <w:right w:val="none" w:sz="0" w:space="0" w:color="auto"/>
      </w:divBdr>
    </w:div>
    <w:div w:id="895239095">
      <w:bodyDiv w:val="1"/>
      <w:marLeft w:val="0"/>
      <w:marRight w:val="0"/>
      <w:marTop w:val="0"/>
      <w:marBottom w:val="0"/>
      <w:divBdr>
        <w:top w:val="none" w:sz="0" w:space="0" w:color="auto"/>
        <w:left w:val="none" w:sz="0" w:space="0" w:color="auto"/>
        <w:bottom w:val="none" w:sz="0" w:space="0" w:color="auto"/>
        <w:right w:val="none" w:sz="0" w:space="0" w:color="auto"/>
      </w:divBdr>
    </w:div>
    <w:div w:id="987980703">
      <w:bodyDiv w:val="1"/>
      <w:marLeft w:val="0"/>
      <w:marRight w:val="0"/>
      <w:marTop w:val="0"/>
      <w:marBottom w:val="0"/>
      <w:divBdr>
        <w:top w:val="none" w:sz="0" w:space="0" w:color="auto"/>
        <w:left w:val="none" w:sz="0" w:space="0" w:color="auto"/>
        <w:bottom w:val="none" w:sz="0" w:space="0" w:color="auto"/>
        <w:right w:val="none" w:sz="0" w:space="0" w:color="auto"/>
      </w:divBdr>
    </w:div>
    <w:div w:id="1044796729">
      <w:bodyDiv w:val="1"/>
      <w:marLeft w:val="0"/>
      <w:marRight w:val="0"/>
      <w:marTop w:val="0"/>
      <w:marBottom w:val="0"/>
      <w:divBdr>
        <w:top w:val="none" w:sz="0" w:space="0" w:color="auto"/>
        <w:left w:val="none" w:sz="0" w:space="0" w:color="auto"/>
        <w:bottom w:val="none" w:sz="0" w:space="0" w:color="auto"/>
        <w:right w:val="none" w:sz="0" w:space="0" w:color="auto"/>
      </w:divBdr>
    </w:div>
    <w:div w:id="1081680240">
      <w:bodyDiv w:val="1"/>
      <w:marLeft w:val="0"/>
      <w:marRight w:val="0"/>
      <w:marTop w:val="0"/>
      <w:marBottom w:val="0"/>
      <w:divBdr>
        <w:top w:val="none" w:sz="0" w:space="0" w:color="auto"/>
        <w:left w:val="none" w:sz="0" w:space="0" w:color="auto"/>
        <w:bottom w:val="none" w:sz="0" w:space="0" w:color="auto"/>
        <w:right w:val="none" w:sz="0" w:space="0" w:color="auto"/>
      </w:divBdr>
    </w:div>
    <w:div w:id="1184368193">
      <w:bodyDiv w:val="1"/>
      <w:marLeft w:val="0"/>
      <w:marRight w:val="0"/>
      <w:marTop w:val="0"/>
      <w:marBottom w:val="0"/>
      <w:divBdr>
        <w:top w:val="none" w:sz="0" w:space="0" w:color="auto"/>
        <w:left w:val="none" w:sz="0" w:space="0" w:color="auto"/>
        <w:bottom w:val="none" w:sz="0" w:space="0" w:color="auto"/>
        <w:right w:val="none" w:sz="0" w:space="0" w:color="auto"/>
      </w:divBdr>
      <w:divsChild>
        <w:div w:id="1010061192">
          <w:marLeft w:val="0"/>
          <w:marRight w:val="0"/>
          <w:marTop w:val="0"/>
          <w:marBottom w:val="0"/>
          <w:divBdr>
            <w:top w:val="none" w:sz="0" w:space="0" w:color="3D3D3D"/>
            <w:left w:val="none" w:sz="0" w:space="0" w:color="3D3D3D"/>
            <w:bottom w:val="none" w:sz="0" w:space="0" w:color="3D3D3D"/>
            <w:right w:val="none" w:sz="0" w:space="0" w:color="3D3D3D"/>
          </w:divBdr>
          <w:divsChild>
            <w:div w:id="16314720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23367633">
      <w:bodyDiv w:val="1"/>
      <w:marLeft w:val="0"/>
      <w:marRight w:val="0"/>
      <w:marTop w:val="0"/>
      <w:marBottom w:val="0"/>
      <w:divBdr>
        <w:top w:val="none" w:sz="0" w:space="0" w:color="auto"/>
        <w:left w:val="none" w:sz="0" w:space="0" w:color="auto"/>
        <w:bottom w:val="none" w:sz="0" w:space="0" w:color="auto"/>
        <w:right w:val="none" w:sz="0" w:space="0" w:color="auto"/>
      </w:divBdr>
    </w:div>
    <w:div w:id="1265380775">
      <w:bodyDiv w:val="1"/>
      <w:marLeft w:val="0"/>
      <w:marRight w:val="0"/>
      <w:marTop w:val="0"/>
      <w:marBottom w:val="0"/>
      <w:divBdr>
        <w:top w:val="none" w:sz="0" w:space="0" w:color="auto"/>
        <w:left w:val="none" w:sz="0" w:space="0" w:color="auto"/>
        <w:bottom w:val="none" w:sz="0" w:space="0" w:color="auto"/>
        <w:right w:val="none" w:sz="0" w:space="0" w:color="auto"/>
      </w:divBdr>
    </w:div>
    <w:div w:id="1277983989">
      <w:bodyDiv w:val="1"/>
      <w:marLeft w:val="0"/>
      <w:marRight w:val="0"/>
      <w:marTop w:val="0"/>
      <w:marBottom w:val="0"/>
      <w:divBdr>
        <w:top w:val="none" w:sz="0" w:space="0" w:color="auto"/>
        <w:left w:val="none" w:sz="0" w:space="0" w:color="auto"/>
        <w:bottom w:val="none" w:sz="0" w:space="0" w:color="auto"/>
        <w:right w:val="none" w:sz="0" w:space="0" w:color="auto"/>
      </w:divBdr>
    </w:div>
    <w:div w:id="1291395726">
      <w:bodyDiv w:val="1"/>
      <w:marLeft w:val="0"/>
      <w:marRight w:val="0"/>
      <w:marTop w:val="0"/>
      <w:marBottom w:val="0"/>
      <w:divBdr>
        <w:top w:val="none" w:sz="0" w:space="0" w:color="auto"/>
        <w:left w:val="none" w:sz="0" w:space="0" w:color="auto"/>
        <w:bottom w:val="none" w:sz="0" w:space="0" w:color="auto"/>
        <w:right w:val="none" w:sz="0" w:space="0" w:color="auto"/>
      </w:divBdr>
    </w:div>
    <w:div w:id="177990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mcas/accessibility/" TargetMode="External"/><Relationship Id="rId18" Type="http://schemas.openxmlformats.org/officeDocument/2006/relationships/hyperlink" Target="https://www2.ed.gov/policy/elsec/leg/essa/elandiitleiiiaddendum1219.pdf" TargetMode="External"/><Relationship Id="rId26" Type="http://schemas.openxmlformats.org/officeDocument/2006/relationships/hyperlink" Target="https://www.doe.mass.edu/ele/resources/titleiii-pd.docx" TargetMode="External"/><Relationship Id="rId39" Type="http://schemas.openxmlformats.org/officeDocument/2006/relationships/fontTable" Target="fontTable.xml"/><Relationship Id="rId21" Type="http://schemas.openxmlformats.org/officeDocument/2006/relationships/hyperlink" Target="https://www.doe.mass.edu/ele/guidance/benchmark-guidelines.docx" TargetMode="External"/><Relationship Id="rId34" Type="http://schemas.openxmlformats.org/officeDocument/2006/relationships/hyperlink" Target="http://www.doe.mass.edu/ele/guidance/elpac.docx" TargetMode="External"/><Relationship Id="rId7" Type="http://schemas.openxmlformats.org/officeDocument/2006/relationships/styles" Target="styles.xml"/><Relationship Id="rId12" Type="http://schemas.openxmlformats.org/officeDocument/2006/relationships/hyperlink" Target="http://www.doe.mass.edu/mcas/access" TargetMode="External"/><Relationship Id="rId17" Type="http://schemas.openxmlformats.org/officeDocument/2006/relationships/hyperlink" Target="https://portal.wida.us/resource/detail/dd439645-ab53-ec11-a2d5-0050568b4ed0" TargetMode="External"/><Relationship Id="rId25" Type="http://schemas.openxmlformats.org/officeDocument/2006/relationships/hyperlink" Target="https://www.doe.mass.edu/ele/resources/titleiii-parent-involvement.docx" TargetMode="External"/><Relationship Id="rId33" Type="http://schemas.openxmlformats.org/officeDocument/2006/relationships/hyperlink" Target="https://www.doe.mass.edu/ele/guidance/services-programming.doc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oe.mass.edu/ele/resources/prek-identification-screening-tool.docx" TargetMode="External"/><Relationship Id="rId20" Type="http://schemas.openxmlformats.org/officeDocument/2006/relationships/hyperlink" Target="https://www.doe.mass.edu/ele/guidance/services-programming.docx" TargetMode="External"/><Relationship Id="rId29" Type="http://schemas.openxmlformats.org/officeDocument/2006/relationships/hyperlink" Target="https://www.doe.mass.edu/ele/guidance/services-programming.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ele/guidance/services-programming.docx" TargetMode="External"/><Relationship Id="rId32" Type="http://schemas.openxmlformats.org/officeDocument/2006/relationships/hyperlink" Target="https://www.doe.mass.edu/ele/guidance/services-programming.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oe.mass.edu/ele/guidance/services-programming.docx" TargetMode="External"/><Relationship Id="rId23" Type="http://schemas.openxmlformats.org/officeDocument/2006/relationships/hyperlink" Target="https://www.doe.mass.edu/ele/guidance/services-programming.docx" TargetMode="External"/><Relationship Id="rId28" Type="http://schemas.openxmlformats.org/officeDocument/2006/relationships/hyperlink" Target="https://www.doe.mass.edu/ele/resources/titleiii-use-sns.docx" TargetMode="External"/><Relationship Id="rId36" Type="http://schemas.openxmlformats.org/officeDocument/2006/relationships/hyperlink" Target="http://www.doe.mass.edu/ele/resources/communications.html" TargetMode="External"/><Relationship Id="rId10" Type="http://schemas.openxmlformats.org/officeDocument/2006/relationships/footnotes" Target="footnotes.xml"/><Relationship Id="rId19" Type="http://schemas.openxmlformats.org/officeDocument/2006/relationships/hyperlink" Target="https://www.doe.mass.edu/ele/guidance/services-programming.docx" TargetMode="External"/><Relationship Id="rId31" Type="http://schemas.openxmlformats.org/officeDocument/2006/relationships/hyperlink" Target="https://www.doe.mass.edu/ele/guidance/services-programming.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ele/resources/communications.html" TargetMode="External"/><Relationship Id="rId22" Type="http://schemas.openxmlformats.org/officeDocument/2006/relationships/hyperlink" Target="https://www.doe.mass.edu/ele/esl-toolkit/default.html" TargetMode="External"/><Relationship Id="rId27" Type="http://schemas.openxmlformats.org/officeDocument/2006/relationships/hyperlink" Target="https://www.doe.mass.edu/ele/resources/titleiii-use-sns.docx" TargetMode="External"/><Relationship Id="rId30" Type="http://schemas.openxmlformats.org/officeDocument/2006/relationships/hyperlink" Target="https://www.doe.mass.edu/ele/guidance/services-programming.docx" TargetMode="External"/><Relationship Id="rId35" Type="http://schemas.openxmlformats.org/officeDocument/2006/relationships/hyperlink" Target="https://www.doe.mass.edu/ele/guidance/services-programming.docx"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DESE-231-75144</_dlc_DocId>
    <_dlc_DocIdUrl xmlns="733efe1c-5bbe-4968-87dc-d400e65c879f">
      <Url>https://sharepoint.doemass.org/ese/webteam/cps/_layouts/DocIdRedir.aspx?ID=DESE-231-75144</Url>
      <Description>DESE-231-75144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8A1ABD1-52A8-4BF5-B6B1-75DB1F1C0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10ECF-D142-4B81-880D-C1B9939EBE0C}">
  <ds:schemaRefs>
    <ds:schemaRef ds:uri="http://schemas.openxmlformats.org/officeDocument/2006/bibliography"/>
  </ds:schemaRefs>
</ds:datastoreItem>
</file>

<file path=customXml/itemProps3.xml><?xml version="1.0" encoding="utf-8"?>
<ds:datastoreItem xmlns:ds="http://schemas.openxmlformats.org/officeDocument/2006/customXml" ds:itemID="{66AF072B-3FC6-488B-9791-CA18AFE1E2F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0BC6403-4B64-425C-A04E-810A0C7D2AF6}">
  <ds:schemaRefs>
    <ds:schemaRef ds:uri="http://schemas.microsoft.com/sharepoint/events"/>
  </ds:schemaRefs>
</ds:datastoreItem>
</file>

<file path=customXml/itemProps5.xml><?xml version="1.0" encoding="utf-8"?>
<ds:datastoreItem xmlns:ds="http://schemas.openxmlformats.org/officeDocument/2006/customXml" ds:itemID="{DF5BA8EB-0FE8-4208-9D5A-9D422B3C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7774</Words>
  <Characters>44316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ELE Program Compliance Critieria</vt:lpstr>
    </vt:vector>
  </TitlesOfParts>
  <Company/>
  <LinksUpToDate>false</LinksUpToDate>
  <CharactersWithSpaces>51987</CharactersWithSpaces>
  <SharedDoc>false</SharedDoc>
  <HLinks>
    <vt:vector size="138" baseType="variant">
      <vt:variant>
        <vt:i4>4325465</vt:i4>
      </vt:variant>
      <vt:variant>
        <vt:i4>84</vt:i4>
      </vt:variant>
      <vt:variant>
        <vt:i4>0</vt:i4>
      </vt:variant>
      <vt:variant>
        <vt:i4>5</vt:i4>
      </vt:variant>
      <vt:variant>
        <vt:lpwstr>http://www.doe.mass.edu/ele/resources/communications.html</vt:lpwstr>
      </vt:variant>
      <vt:variant>
        <vt:lpwstr/>
      </vt:variant>
      <vt:variant>
        <vt:i4>2228341</vt:i4>
      </vt:variant>
      <vt:variant>
        <vt:i4>81</vt:i4>
      </vt:variant>
      <vt:variant>
        <vt:i4>0</vt:i4>
      </vt:variant>
      <vt:variant>
        <vt:i4>5</vt:i4>
      </vt:variant>
      <vt:variant>
        <vt:lpwstr>https://www.doe.mass.edu/ele/guidance/services-programming.docx</vt:lpwstr>
      </vt:variant>
      <vt:variant>
        <vt:lpwstr/>
      </vt:variant>
      <vt:variant>
        <vt:i4>7929980</vt:i4>
      </vt:variant>
      <vt:variant>
        <vt:i4>78</vt:i4>
      </vt:variant>
      <vt:variant>
        <vt:i4>0</vt:i4>
      </vt:variant>
      <vt:variant>
        <vt:i4>5</vt:i4>
      </vt:variant>
      <vt:variant>
        <vt:lpwstr>http://www.doe.mass.edu/ele/guidance/elpac.docx</vt:lpwstr>
      </vt:variant>
      <vt:variant>
        <vt:lpwstr/>
      </vt:variant>
      <vt:variant>
        <vt:i4>2228341</vt:i4>
      </vt:variant>
      <vt:variant>
        <vt:i4>74</vt:i4>
      </vt:variant>
      <vt:variant>
        <vt:i4>0</vt:i4>
      </vt:variant>
      <vt:variant>
        <vt:i4>5</vt:i4>
      </vt:variant>
      <vt:variant>
        <vt:lpwstr>https://www.doe.mass.edu/ele/guidance/services-programming.docx</vt:lpwstr>
      </vt:variant>
      <vt:variant>
        <vt:lpwstr/>
      </vt:variant>
      <vt:variant>
        <vt:i4>2228341</vt:i4>
      </vt:variant>
      <vt:variant>
        <vt:i4>72</vt:i4>
      </vt:variant>
      <vt:variant>
        <vt:i4>0</vt:i4>
      </vt:variant>
      <vt:variant>
        <vt:i4>5</vt:i4>
      </vt:variant>
      <vt:variant>
        <vt:lpwstr>https://www.doe.mass.edu/ele/guidance/services-programming.docx</vt:lpwstr>
      </vt:variant>
      <vt:variant>
        <vt:lpwstr/>
      </vt:variant>
      <vt:variant>
        <vt:i4>2228341</vt:i4>
      </vt:variant>
      <vt:variant>
        <vt:i4>69</vt:i4>
      </vt:variant>
      <vt:variant>
        <vt:i4>0</vt:i4>
      </vt:variant>
      <vt:variant>
        <vt:i4>5</vt:i4>
      </vt:variant>
      <vt:variant>
        <vt:lpwstr>https://www.doe.mass.edu/ele/guidance/services-programming.docx</vt:lpwstr>
      </vt:variant>
      <vt:variant>
        <vt:lpwstr/>
      </vt:variant>
      <vt:variant>
        <vt:i4>4653145</vt:i4>
      </vt:variant>
      <vt:variant>
        <vt:i4>65</vt:i4>
      </vt:variant>
      <vt:variant>
        <vt:i4>0</vt:i4>
      </vt:variant>
      <vt:variant>
        <vt:i4>5</vt:i4>
      </vt:variant>
      <vt:variant>
        <vt:lpwstr>https://www.doe.mass.edu/ele/resources/titleiii-use-sns.docx</vt:lpwstr>
      </vt:variant>
      <vt:variant>
        <vt:lpwstr/>
      </vt:variant>
      <vt:variant>
        <vt:i4>4653145</vt:i4>
      </vt:variant>
      <vt:variant>
        <vt:i4>63</vt:i4>
      </vt:variant>
      <vt:variant>
        <vt:i4>0</vt:i4>
      </vt:variant>
      <vt:variant>
        <vt:i4>5</vt:i4>
      </vt:variant>
      <vt:variant>
        <vt:lpwstr>https://www.doe.mass.edu/ele/resources/titleiii-use-sns.docx</vt:lpwstr>
      </vt:variant>
      <vt:variant>
        <vt:lpwstr/>
      </vt:variant>
      <vt:variant>
        <vt:i4>2949247</vt:i4>
      </vt:variant>
      <vt:variant>
        <vt:i4>60</vt:i4>
      </vt:variant>
      <vt:variant>
        <vt:i4>0</vt:i4>
      </vt:variant>
      <vt:variant>
        <vt:i4>5</vt:i4>
      </vt:variant>
      <vt:variant>
        <vt:lpwstr>https://www.doe.mass.edu/ele/resources/titleiii-pd.docx</vt:lpwstr>
      </vt:variant>
      <vt:variant>
        <vt:lpwstr/>
      </vt:variant>
      <vt:variant>
        <vt:i4>4063290</vt:i4>
      </vt:variant>
      <vt:variant>
        <vt:i4>57</vt:i4>
      </vt:variant>
      <vt:variant>
        <vt:i4>0</vt:i4>
      </vt:variant>
      <vt:variant>
        <vt:i4>5</vt:i4>
      </vt:variant>
      <vt:variant>
        <vt:lpwstr>https://www.doe.mass.edu/ele/resources/titleiii-parent-involvement.docx</vt:lpwstr>
      </vt:variant>
      <vt:variant>
        <vt:lpwstr/>
      </vt:variant>
      <vt:variant>
        <vt:i4>2228341</vt:i4>
      </vt:variant>
      <vt:variant>
        <vt:i4>54</vt:i4>
      </vt:variant>
      <vt:variant>
        <vt:i4>0</vt:i4>
      </vt:variant>
      <vt:variant>
        <vt:i4>5</vt:i4>
      </vt:variant>
      <vt:variant>
        <vt:lpwstr>https://www.doe.mass.edu/ele/guidance/services-programming.docx</vt:lpwstr>
      </vt:variant>
      <vt:variant>
        <vt:lpwstr/>
      </vt:variant>
      <vt:variant>
        <vt:i4>2228341</vt:i4>
      </vt:variant>
      <vt:variant>
        <vt:i4>48</vt:i4>
      </vt:variant>
      <vt:variant>
        <vt:i4>0</vt:i4>
      </vt:variant>
      <vt:variant>
        <vt:i4>5</vt:i4>
      </vt:variant>
      <vt:variant>
        <vt:lpwstr>https://www.doe.mass.edu/ele/guidance/services-programming.docx</vt:lpwstr>
      </vt:variant>
      <vt:variant>
        <vt:lpwstr/>
      </vt:variant>
      <vt:variant>
        <vt:i4>80</vt:i4>
      </vt:variant>
      <vt:variant>
        <vt:i4>42</vt:i4>
      </vt:variant>
      <vt:variant>
        <vt:i4>0</vt:i4>
      </vt:variant>
      <vt:variant>
        <vt:i4>5</vt:i4>
      </vt:variant>
      <vt:variant>
        <vt:lpwstr>https://www.doe.mass.edu/ele/esl-toolkit/default.html</vt:lpwstr>
      </vt:variant>
      <vt:variant>
        <vt:lpwstr/>
      </vt:variant>
      <vt:variant>
        <vt:i4>8060971</vt:i4>
      </vt:variant>
      <vt:variant>
        <vt:i4>36</vt:i4>
      </vt:variant>
      <vt:variant>
        <vt:i4>0</vt:i4>
      </vt:variant>
      <vt:variant>
        <vt:i4>5</vt:i4>
      </vt:variant>
      <vt:variant>
        <vt:lpwstr>https://www.doe.mass.edu/ele/guidance/benchmark-guidelines.docx</vt:lpwstr>
      </vt:variant>
      <vt:variant>
        <vt:lpwstr/>
      </vt:variant>
      <vt:variant>
        <vt:i4>2228341</vt:i4>
      </vt:variant>
      <vt:variant>
        <vt:i4>33</vt:i4>
      </vt:variant>
      <vt:variant>
        <vt:i4>0</vt:i4>
      </vt:variant>
      <vt:variant>
        <vt:i4>5</vt:i4>
      </vt:variant>
      <vt:variant>
        <vt:lpwstr>https://www.doe.mass.edu/ele/guidance/services-programming.docx</vt:lpwstr>
      </vt:variant>
      <vt:variant>
        <vt:lpwstr/>
      </vt:variant>
      <vt:variant>
        <vt:i4>2228341</vt:i4>
      </vt:variant>
      <vt:variant>
        <vt:i4>27</vt:i4>
      </vt:variant>
      <vt:variant>
        <vt:i4>0</vt:i4>
      </vt:variant>
      <vt:variant>
        <vt:i4>5</vt:i4>
      </vt:variant>
      <vt:variant>
        <vt:lpwstr>https://www.doe.mass.edu/ele/guidance/services-programming.docx</vt:lpwstr>
      </vt:variant>
      <vt:variant>
        <vt:lpwstr/>
      </vt:variant>
      <vt:variant>
        <vt:i4>2097187</vt:i4>
      </vt:variant>
      <vt:variant>
        <vt:i4>24</vt:i4>
      </vt:variant>
      <vt:variant>
        <vt:i4>0</vt:i4>
      </vt:variant>
      <vt:variant>
        <vt:i4>5</vt:i4>
      </vt:variant>
      <vt:variant>
        <vt:lpwstr>https://www2.ed.gov/policy/elsec/leg/essa/elandiitleiiiaddendum1219.pdf</vt:lpwstr>
      </vt:variant>
      <vt:variant>
        <vt:lpwstr/>
      </vt:variant>
      <vt:variant>
        <vt:i4>8323186</vt:i4>
      </vt:variant>
      <vt:variant>
        <vt:i4>21</vt:i4>
      </vt:variant>
      <vt:variant>
        <vt:i4>0</vt:i4>
      </vt:variant>
      <vt:variant>
        <vt:i4>5</vt:i4>
      </vt:variant>
      <vt:variant>
        <vt:lpwstr>https://portal.wida.us/resource/detail/dd439645-ab53-ec11-a2d5-0050568b4ed0</vt:lpwstr>
      </vt:variant>
      <vt:variant>
        <vt:lpwstr/>
      </vt:variant>
      <vt:variant>
        <vt:i4>7536694</vt:i4>
      </vt:variant>
      <vt:variant>
        <vt:i4>18</vt:i4>
      </vt:variant>
      <vt:variant>
        <vt:i4>0</vt:i4>
      </vt:variant>
      <vt:variant>
        <vt:i4>5</vt:i4>
      </vt:variant>
      <vt:variant>
        <vt:lpwstr>https://www.doe.mass.edu/ele/resources/prek-identification-screening-tool.docx</vt:lpwstr>
      </vt:variant>
      <vt:variant>
        <vt:lpwstr/>
      </vt:variant>
      <vt:variant>
        <vt:i4>2228341</vt:i4>
      </vt:variant>
      <vt:variant>
        <vt:i4>15</vt:i4>
      </vt:variant>
      <vt:variant>
        <vt:i4>0</vt:i4>
      </vt:variant>
      <vt:variant>
        <vt:i4>5</vt:i4>
      </vt:variant>
      <vt:variant>
        <vt:lpwstr>https://www.doe.mass.edu/ele/guidance/services-programming.docx</vt:lpwstr>
      </vt:variant>
      <vt:variant>
        <vt:lpwstr/>
      </vt:variant>
      <vt:variant>
        <vt:i4>4325465</vt:i4>
      </vt:variant>
      <vt:variant>
        <vt:i4>9</vt:i4>
      </vt:variant>
      <vt:variant>
        <vt:i4>0</vt:i4>
      </vt:variant>
      <vt:variant>
        <vt:i4>5</vt:i4>
      </vt:variant>
      <vt:variant>
        <vt:lpwstr>http://www.doe.mass.edu/ele/resources/communications.html</vt:lpwstr>
      </vt:variant>
      <vt:variant>
        <vt:lpwstr/>
      </vt:variant>
      <vt:variant>
        <vt:i4>2097215</vt:i4>
      </vt:variant>
      <vt:variant>
        <vt:i4>3</vt:i4>
      </vt:variant>
      <vt:variant>
        <vt:i4>0</vt:i4>
      </vt:variant>
      <vt:variant>
        <vt:i4>5</vt:i4>
      </vt:variant>
      <vt:variant>
        <vt:lpwstr>http://www.doe.mass.edu/mcas/accessibility/</vt:lpwstr>
      </vt:variant>
      <vt:variant>
        <vt:lpwstr/>
      </vt:variant>
      <vt:variant>
        <vt:i4>3145782</vt:i4>
      </vt:variant>
      <vt:variant>
        <vt:i4>0</vt:i4>
      </vt:variant>
      <vt:variant>
        <vt:i4>0</vt:i4>
      </vt:variant>
      <vt:variant>
        <vt:i4>5</vt:i4>
      </vt:variant>
      <vt:variant>
        <vt:lpwstr>http://www.doe.mass.edu/mcas/access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 Program Compliance Critieria</dc:title>
  <dc:subject/>
  <dc:creator>DESE</dc:creator>
  <cp:keywords/>
  <dc:description/>
  <cp:lastModifiedBy>Zou, Dong (EOE)</cp:lastModifiedBy>
  <cp:revision>4</cp:revision>
  <cp:lastPrinted>2019-12-16T18:11:00Z</cp:lastPrinted>
  <dcterms:created xsi:type="dcterms:W3CDTF">2024-06-04T12:38:00Z</dcterms:created>
  <dcterms:modified xsi:type="dcterms:W3CDTF">2024-06-04T14:03:00Z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2024 12:00AM</vt:lpwstr>
  </property>
</Properties>
</file>