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DFBDC" w14:textId="31263B18" w:rsidR="00C47680" w:rsidRPr="00C47680" w:rsidRDefault="00C47680" w:rsidP="00C47680">
      <w:pPr>
        <w:pStyle w:val="Header"/>
        <w:rPr>
          <w:b/>
          <w:bCs/>
        </w:rPr>
      </w:pPr>
      <w:bookmarkStart w:id="0" w:name="_GoBack"/>
      <w:bookmarkEnd w:id="0"/>
      <w:r w:rsidRPr="00C47680">
        <w:rPr>
          <w:b/>
          <w:bCs/>
        </w:rPr>
        <w:t>English Learner Parent Advisory Council (ELPAC) Leadership Convening</w:t>
      </w:r>
    </w:p>
    <w:p w14:paraId="5D0407E1" w14:textId="4F7659F9" w:rsidR="00C47680" w:rsidRPr="00C47680" w:rsidRDefault="00C47680" w:rsidP="00C47680">
      <w:pPr>
        <w:pStyle w:val="Header"/>
        <w:rPr>
          <w:b/>
          <w:bCs/>
        </w:rPr>
      </w:pPr>
      <w:r w:rsidRPr="00C47680">
        <w:rPr>
          <w:b/>
          <w:bCs/>
        </w:rPr>
        <w:t xml:space="preserve">Day </w:t>
      </w:r>
      <w:r w:rsidR="00B90C1E">
        <w:rPr>
          <w:b/>
          <w:bCs/>
        </w:rPr>
        <w:t>2</w:t>
      </w:r>
      <w:r w:rsidRPr="00C47680">
        <w:rPr>
          <w:b/>
          <w:bCs/>
        </w:rPr>
        <w:t xml:space="preserve">: </w:t>
      </w:r>
      <w:r w:rsidR="00B90C1E">
        <w:rPr>
          <w:b/>
          <w:bCs/>
        </w:rPr>
        <w:t>Supporting Your Child’s Education</w:t>
      </w:r>
    </w:p>
    <w:p w14:paraId="35282D4E" w14:textId="2F10AC0F" w:rsidR="00C47680" w:rsidRPr="00C47680" w:rsidRDefault="00C47680" w:rsidP="00C47680">
      <w:pPr>
        <w:pStyle w:val="Header"/>
        <w:rPr>
          <w:b/>
          <w:bCs/>
        </w:rPr>
      </w:pPr>
      <w:r w:rsidRPr="00C47680">
        <w:rPr>
          <w:b/>
          <w:bCs/>
        </w:rPr>
        <w:t>Agenda</w:t>
      </w:r>
    </w:p>
    <w:p w14:paraId="15109B89" w14:textId="77777777" w:rsidR="00A51F03" w:rsidRDefault="00A51F03" w:rsidP="00A51F03">
      <w:pPr>
        <w:tabs>
          <w:tab w:val="num" w:pos="720"/>
        </w:tabs>
        <w:ind w:left="720" w:hanging="360"/>
      </w:pPr>
    </w:p>
    <w:p w14:paraId="0990418F" w14:textId="792BE6C9" w:rsidR="00A9204E" w:rsidRDefault="00A9204E">
      <w:pPr>
        <w:rPr>
          <w:rFonts w:eastAsiaTheme="minorEastAsia" w:cstheme="minorHAnsi"/>
          <w:b/>
          <w:bCs/>
          <w:color w:val="002060"/>
          <w:kern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</w:tblGrid>
      <w:tr w:rsidR="00C47680" w14:paraId="0A83D202" w14:textId="77777777" w:rsidTr="0035398B">
        <w:tc>
          <w:tcPr>
            <w:tcW w:w="8275" w:type="dxa"/>
            <w:shd w:val="clear" w:color="auto" w:fill="D9E2F3" w:themeFill="accent5" w:themeFillTint="33"/>
          </w:tcPr>
          <w:p w14:paraId="4BA4C0C3" w14:textId="1C5CCB09" w:rsidR="00C47680" w:rsidRPr="00DB0638" w:rsidRDefault="00C476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Presentations and </w:t>
            </w:r>
            <w:r w:rsidR="00B90C1E">
              <w:rPr>
                <w:b/>
                <w:bCs/>
              </w:rPr>
              <w:t>Networking Sessions</w:t>
            </w:r>
          </w:p>
        </w:tc>
      </w:tr>
      <w:tr w:rsidR="00C47680" w14:paraId="3713772D" w14:textId="77777777" w:rsidTr="00DB0638">
        <w:tc>
          <w:tcPr>
            <w:tcW w:w="8275" w:type="dxa"/>
          </w:tcPr>
          <w:p w14:paraId="129E8F39" w14:textId="77777777" w:rsidR="00C47680" w:rsidRPr="00A51F03" w:rsidRDefault="00C47680" w:rsidP="00DB0638">
            <w:pPr>
              <w:rPr>
                <w:rFonts w:cstheme="minorHAnsi"/>
                <w:color w:val="E38526"/>
              </w:rPr>
            </w:pPr>
            <w:r w:rsidRPr="00A51F03">
              <w:rPr>
                <w:rFonts w:eastAsiaTheme="minorEastAsia" w:cstheme="minorHAnsi"/>
                <w:b/>
                <w:bCs/>
                <w:color w:val="00040C"/>
                <w:kern w:val="24"/>
              </w:rPr>
              <w:t>Welcome, Logistics, &amp; Data</w:t>
            </w:r>
            <w:r w:rsidRPr="00A51F03">
              <w:rPr>
                <w:rFonts w:eastAsiaTheme="minorEastAsia" w:cstheme="minorHAnsi"/>
                <w:color w:val="00040C"/>
                <w:kern w:val="24"/>
              </w:rPr>
              <w:t xml:space="preserve"> </w:t>
            </w:r>
          </w:p>
          <w:p w14:paraId="1F37B47A" w14:textId="77777777" w:rsidR="00C47680" w:rsidRDefault="00C47680"/>
        </w:tc>
      </w:tr>
      <w:tr w:rsidR="00C47680" w14:paraId="168B39DA" w14:textId="77777777" w:rsidTr="00DB0638">
        <w:tc>
          <w:tcPr>
            <w:tcW w:w="8275" w:type="dxa"/>
          </w:tcPr>
          <w:p w14:paraId="682FDCCB" w14:textId="1C134BDD" w:rsidR="00C47680" w:rsidRPr="00B90C1E" w:rsidRDefault="00C47680" w:rsidP="00B90C1E">
            <w:pPr>
              <w:rPr>
                <w:rFonts w:cstheme="minorHAnsi"/>
                <w:color w:val="E38526"/>
              </w:rPr>
            </w:pPr>
            <w:r w:rsidRPr="00A51F03">
              <w:rPr>
                <w:rFonts w:eastAsiaTheme="minorEastAsia" w:cstheme="minorHAnsi"/>
                <w:b/>
                <w:bCs/>
                <w:color w:val="00040C"/>
                <w:kern w:val="24"/>
              </w:rPr>
              <w:t>Keynote:</w:t>
            </w:r>
            <w:r w:rsidRPr="00A51F03">
              <w:rPr>
                <w:rFonts w:eastAsiaTheme="minorEastAsia" w:cstheme="minorHAnsi"/>
                <w:color w:val="00040C"/>
                <w:kern w:val="24"/>
              </w:rPr>
              <w:t xml:space="preserve"> </w:t>
            </w:r>
            <w:r w:rsidR="00B90C1E" w:rsidRPr="00B90C1E">
              <w:rPr>
                <w:rFonts w:cstheme="minorHAnsi"/>
                <w:color w:val="00040C"/>
                <w:kern w:val="24"/>
              </w:rPr>
              <w:t>Keynote: Family, School and Community Engagement Partnership Fundamentals</w:t>
            </w:r>
            <w:r w:rsidR="00B90C1E">
              <w:rPr>
                <w:rFonts w:cstheme="minorHAnsi"/>
                <w:color w:val="00040C"/>
                <w:kern w:val="24"/>
              </w:rPr>
              <w:t xml:space="preserve">, </w:t>
            </w:r>
            <w:r w:rsidR="00B90C1E" w:rsidRPr="00B90C1E">
              <w:rPr>
                <w:rFonts w:eastAsiaTheme="minorEastAsia" w:cstheme="minorHAnsi"/>
                <w:color w:val="00040C"/>
                <w:kern w:val="24"/>
              </w:rPr>
              <w:t>Donna Traynham, Early Learning Team Lead</w:t>
            </w:r>
          </w:p>
          <w:p w14:paraId="3CC96DEF" w14:textId="77777777" w:rsidR="00C47680" w:rsidRDefault="00C47680"/>
        </w:tc>
      </w:tr>
      <w:tr w:rsidR="00C47680" w14:paraId="08E89CB5" w14:textId="77777777" w:rsidTr="00DB0638">
        <w:tc>
          <w:tcPr>
            <w:tcW w:w="8275" w:type="dxa"/>
          </w:tcPr>
          <w:p w14:paraId="0518B79C" w14:textId="77777777" w:rsidR="00C47680" w:rsidRDefault="00B90C1E" w:rsidP="00B90C1E">
            <w:r w:rsidRPr="00B90C1E">
              <w:rPr>
                <w:b/>
                <w:bCs/>
              </w:rPr>
              <w:t>Networking</w:t>
            </w:r>
            <w:r>
              <w:t>: Parents with Parents, Districts with Districts</w:t>
            </w:r>
          </w:p>
          <w:p w14:paraId="3BA6CBE3" w14:textId="0596CBE5" w:rsidR="00CF5BE1" w:rsidRDefault="00CF5BE1" w:rsidP="00B90C1E"/>
        </w:tc>
      </w:tr>
      <w:tr w:rsidR="00C47680" w14:paraId="78FEE7AE" w14:textId="77777777" w:rsidTr="00C47680">
        <w:tc>
          <w:tcPr>
            <w:tcW w:w="8275" w:type="dxa"/>
          </w:tcPr>
          <w:p w14:paraId="6AB3B9E4" w14:textId="4C2980AE" w:rsidR="00C47680" w:rsidRDefault="00B90C1E" w:rsidP="00364D5F">
            <w:pPr>
              <w:rPr>
                <w:rFonts w:eastAsiaTheme="minorEastAsia" w:cstheme="minorHAnsi"/>
                <w:b/>
                <w:bCs/>
                <w:color w:val="00040C"/>
                <w:kern w:val="24"/>
              </w:rPr>
            </w:pPr>
            <w:r>
              <w:rPr>
                <w:rFonts w:eastAsiaTheme="minorEastAsia" w:cstheme="minorHAnsi"/>
                <w:b/>
                <w:bCs/>
                <w:color w:val="00040C"/>
                <w:kern w:val="24"/>
              </w:rPr>
              <w:t>Next Steps and Survey</w:t>
            </w:r>
          </w:p>
          <w:p w14:paraId="0BEF5E3C" w14:textId="77777777" w:rsidR="00C47680" w:rsidRPr="00A51F03" w:rsidRDefault="00C47680" w:rsidP="00364D5F">
            <w:pPr>
              <w:rPr>
                <w:rFonts w:eastAsiaTheme="minorEastAsia" w:cstheme="minorHAnsi"/>
                <w:color w:val="00040C"/>
                <w:kern w:val="24"/>
              </w:rPr>
            </w:pPr>
          </w:p>
        </w:tc>
      </w:tr>
      <w:tr w:rsidR="00C47680" w14:paraId="7284BC80" w14:textId="77777777" w:rsidTr="007C5732">
        <w:tc>
          <w:tcPr>
            <w:tcW w:w="8275" w:type="dxa"/>
            <w:shd w:val="clear" w:color="auto" w:fill="D9E2F3" w:themeFill="accent5" w:themeFillTint="33"/>
          </w:tcPr>
          <w:p w14:paraId="04067C5D" w14:textId="77777777" w:rsidR="00C47680" w:rsidRDefault="00C47680" w:rsidP="00DB0638">
            <w:pPr>
              <w:rPr>
                <w:rFonts w:eastAsiaTheme="minorEastAsia" w:cstheme="minorHAnsi"/>
                <w:b/>
                <w:bCs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b/>
                <w:bCs/>
                <w:color w:val="00040C"/>
                <w:kern w:val="24"/>
              </w:rPr>
              <w:t>Breakout Sessions</w:t>
            </w:r>
          </w:p>
          <w:p w14:paraId="019955FF" w14:textId="77777777" w:rsidR="00C47680" w:rsidRDefault="00C47680"/>
        </w:tc>
      </w:tr>
      <w:tr w:rsidR="00C47680" w:rsidRPr="004528B4" w14:paraId="14F74F96" w14:textId="77777777" w:rsidTr="00DB0638">
        <w:tc>
          <w:tcPr>
            <w:tcW w:w="8275" w:type="dxa"/>
          </w:tcPr>
          <w:p w14:paraId="555A72BE" w14:textId="542D368E" w:rsidR="00CF5BE1" w:rsidRPr="00CF5BE1" w:rsidRDefault="00CF5BE1" w:rsidP="00CF5BE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70"/>
              <w:rPr>
                <w:rFonts w:eastAsiaTheme="minorEastAsia" w:cstheme="minorHAnsi"/>
                <w:color w:val="00040C"/>
                <w:kern w:val="24"/>
              </w:rPr>
            </w:pPr>
            <w:r w:rsidRPr="00CF5BE1">
              <w:rPr>
                <w:rFonts w:cstheme="minorHAnsi"/>
                <w:color w:val="00040C"/>
                <w:kern w:val="24"/>
              </w:rPr>
              <w:t xml:space="preserve">Strengthening Family Engagement Initiative: Train the trainers building capacity, Donna Traynham, Early Learning Team Lead, Olga Lopez, Family Engagement Specialist </w:t>
            </w:r>
          </w:p>
          <w:p w14:paraId="660CD293" w14:textId="09F0CC00" w:rsidR="00C47680" w:rsidRPr="00753CA3" w:rsidRDefault="00C47680"/>
        </w:tc>
      </w:tr>
      <w:tr w:rsidR="00C47680" w14:paraId="2477764E" w14:textId="77777777" w:rsidTr="00DB0638">
        <w:tc>
          <w:tcPr>
            <w:tcW w:w="8275" w:type="dxa"/>
          </w:tcPr>
          <w:p w14:paraId="6341ED0F" w14:textId="1E532C89" w:rsidR="00CF5BE1" w:rsidRPr="00CF5BE1" w:rsidRDefault="00C47680" w:rsidP="00CF5BE1">
            <w:pPr>
              <w:rPr>
                <w:rFonts w:eastAsiaTheme="minorEastAsia" w:cstheme="minorHAnsi"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color w:val="00040C"/>
                <w:kern w:val="24"/>
              </w:rPr>
              <w:t>2.</w:t>
            </w:r>
            <w:r w:rsidR="00CF5BE1" w:rsidRPr="00CF5BE1">
              <w:rPr>
                <w:rFonts w:ascii="Calibri" w:eastAsiaTheme="minorEastAsia" w:hAnsi="Calibri"/>
                <w:color w:val="212121"/>
                <w:kern w:val="24"/>
                <w:sz w:val="48"/>
                <w:szCs w:val="48"/>
              </w:rPr>
              <w:t xml:space="preserve"> </w:t>
            </w:r>
            <w:r w:rsidR="00CF5BE1" w:rsidRPr="00CF5BE1">
              <w:rPr>
                <w:rFonts w:cstheme="minorHAnsi"/>
                <w:color w:val="00040C"/>
                <w:kern w:val="24"/>
              </w:rPr>
              <w:t>Supporting Preschool Students,</w:t>
            </w:r>
            <w:r w:rsidR="00CF5BE1" w:rsidRPr="00753CA3">
              <w:rPr>
                <w:rFonts w:cstheme="minorHAnsi"/>
                <w:color w:val="00040C"/>
                <w:kern w:val="24"/>
              </w:rPr>
              <w:t xml:space="preserve"> Michelle Godfrey, </w:t>
            </w:r>
            <w:r w:rsidR="00CF5BE1" w:rsidRPr="00CF5BE1">
              <w:rPr>
                <w:rFonts w:cstheme="minorHAnsi"/>
                <w:color w:val="00040C"/>
                <w:kern w:val="24"/>
              </w:rPr>
              <w:t>Cambridge Coordinated Family and Community Engagement Grantee</w:t>
            </w:r>
          </w:p>
          <w:p w14:paraId="2B7AE387" w14:textId="73304850" w:rsidR="00C47680" w:rsidRDefault="00C47680"/>
        </w:tc>
      </w:tr>
      <w:tr w:rsidR="00C47680" w14:paraId="1F374C9F" w14:textId="77777777" w:rsidTr="00DB0638">
        <w:tc>
          <w:tcPr>
            <w:tcW w:w="8275" w:type="dxa"/>
          </w:tcPr>
          <w:p w14:paraId="597C30A0" w14:textId="0C22D4EF" w:rsidR="00C47680" w:rsidRPr="00A51F03" w:rsidRDefault="00C47680" w:rsidP="00DB0638">
            <w:pPr>
              <w:rPr>
                <w:rFonts w:eastAsiaTheme="minorEastAsia" w:cstheme="minorHAnsi"/>
                <w:i/>
                <w:iCs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color w:val="00040C"/>
                <w:kern w:val="24"/>
              </w:rPr>
              <w:t>3.</w:t>
            </w:r>
            <w:r w:rsidR="00CF5BE1" w:rsidRPr="00CF5BE1">
              <w:rPr>
                <w:rFonts w:ascii="Calibri" w:eastAsiaTheme="minorEastAsia" w:hAnsi="Calibri"/>
                <w:color w:val="212121"/>
                <w:kern w:val="24"/>
                <w:sz w:val="44"/>
                <w:szCs w:val="44"/>
              </w:rPr>
              <w:t xml:space="preserve"> </w:t>
            </w:r>
            <w:r w:rsidR="00CF5BE1" w:rsidRPr="00CF5BE1">
              <w:rPr>
                <w:rFonts w:cstheme="minorHAnsi"/>
                <w:color w:val="00040C"/>
                <w:kern w:val="24"/>
              </w:rPr>
              <w:t>Preparing for College and Career, David Baird, CCTE LEE Fellow &amp; Jennifer Gwatkin, Early College Pathways Coordinator</w:t>
            </w:r>
          </w:p>
          <w:p w14:paraId="725E1ACE" w14:textId="77777777" w:rsidR="00C47680" w:rsidRDefault="00C47680"/>
        </w:tc>
      </w:tr>
      <w:tr w:rsidR="00C47680" w14:paraId="78EA4148" w14:textId="77777777" w:rsidTr="00DB0638">
        <w:tc>
          <w:tcPr>
            <w:tcW w:w="8275" w:type="dxa"/>
          </w:tcPr>
          <w:p w14:paraId="76DE67DF" w14:textId="77777777" w:rsidR="00CF5BE1" w:rsidRPr="00CF5BE1" w:rsidRDefault="00C47680" w:rsidP="00CF5BE1">
            <w:pPr>
              <w:rPr>
                <w:rFonts w:eastAsiaTheme="minorEastAsia" w:cstheme="minorHAnsi"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color w:val="00040C"/>
                <w:kern w:val="24"/>
              </w:rPr>
              <w:t xml:space="preserve">4. </w:t>
            </w:r>
            <w:r w:rsidR="00CF5BE1" w:rsidRPr="00CF5BE1">
              <w:rPr>
                <w:rFonts w:cstheme="minorHAnsi"/>
                <w:color w:val="00040C"/>
                <w:kern w:val="24"/>
              </w:rPr>
              <w:t xml:space="preserve">Promoting Literacy at Home, Lena Marecki, ESOL Family Literacy Instructor, Jaqueline Portillo, Parent Learner, Barbara Krol-Sinclair, Director </w:t>
            </w:r>
          </w:p>
          <w:p w14:paraId="7793B741" w14:textId="4D43D1CB" w:rsidR="00C47680" w:rsidRPr="00A51F03" w:rsidRDefault="00C47680" w:rsidP="00DB0638">
            <w:pPr>
              <w:ind w:left="720"/>
              <w:rPr>
                <w:rFonts w:eastAsiaTheme="minorEastAsia" w:cstheme="minorHAnsi"/>
                <w:color w:val="00040C"/>
                <w:kern w:val="24"/>
              </w:rPr>
            </w:pPr>
          </w:p>
        </w:tc>
      </w:tr>
    </w:tbl>
    <w:p w14:paraId="2441A3C8" w14:textId="77777777" w:rsidR="00DB0638" w:rsidRDefault="00DB0638"/>
    <w:sectPr w:rsidR="00DB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E46A0" w14:textId="77777777" w:rsidR="00C42ECB" w:rsidRDefault="00C42ECB" w:rsidP="00A51F03">
      <w:r>
        <w:separator/>
      </w:r>
    </w:p>
  </w:endnote>
  <w:endnote w:type="continuationSeparator" w:id="0">
    <w:p w14:paraId="01AE4C03" w14:textId="77777777" w:rsidR="00C42ECB" w:rsidRDefault="00C42ECB" w:rsidP="00A5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A5A24" w14:textId="77777777" w:rsidR="00C42ECB" w:rsidRDefault="00C42ECB" w:rsidP="00A51F03">
      <w:r>
        <w:separator/>
      </w:r>
    </w:p>
  </w:footnote>
  <w:footnote w:type="continuationSeparator" w:id="0">
    <w:p w14:paraId="25097B6E" w14:textId="77777777" w:rsidR="00C42ECB" w:rsidRDefault="00C42ECB" w:rsidP="00A5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292E"/>
    <w:multiLevelType w:val="hybridMultilevel"/>
    <w:tmpl w:val="FEA0F3C6"/>
    <w:lvl w:ilvl="0" w:tplc="A60A7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C6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364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C1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CF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CF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81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C6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45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36148D"/>
    <w:multiLevelType w:val="hybridMultilevel"/>
    <w:tmpl w:val="226279F6"/>
    <w:lvl w:ilvl="0" w:tplc="56740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8C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81F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C2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C7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64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E8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EF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AE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B83B90"/>
    <w:multiLevelType w:val="hybridMultilevel"/>
    <w:tmpl w:val="967234DC"/>
    <w:lvl w:ilvl="0" w:tplc="549A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D2D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CA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B6F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84D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EA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C3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2B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A2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EE3FA0"/>
    <w:multiLevelType w:val="hybridMultilevel"/>
    <w:tmpl w:val="523C24A2"/>
    <w:lvl w:ilvl="0" w:tplc="A3D6B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E1A6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A28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AB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E2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65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8D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89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49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F7867FD"/>
    <w:multiLevelType w:val="hybridMultilevel"/>
    <w:tmpl w:val="4BC89C10"/>
    <w:lvl w:ilvl="0" w:tplc="9314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49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6A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A2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AC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8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8F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8DF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E3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26"/>
  </w:num>
  <w:num w:numId="24">
    <w:abstractNumId w:val="25"/>
  </w:num>
  <w:num w:numId="25">
    <w:abstractNumId w:val="27"/>
  </w:num>
  <w:num w:numId="26">
    <w:abstractNumId w:val="24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03"/>
    <w:rsid w:val="00136BDE"/>
    <w:rsid w:val="00176434"/>
    <w:rsid w:val="001C4F46"/>
    <w:rsid w:val="00253031"/>
    <w:rsid w:val="00345BF7"/>
    <w:rsid w:val="0035398B"/>
    <w:rsid w:val="00420640"/>
    <w:rsid w:val="004528B4"/>
    <w:rsid w:val="004A2962"/>
    <w:rsid w:val="004A6C45"/>
    <w:rsid w:val="004A7950"/>
    <w:rsid w:val="005A1BB7"/>
    <w:rsid w:val="00645252"/>
    <w:rsid w:val="00697CB8"/>
    <w:rsid w:val="006D3D74"/>
    <w:rsid w:val="00753CA3"/>
    <w:rsid w:val="007C5732"/>
    <w:rsid w:val="007F1331"/>
    <w:rsid w:val="0083569A"/>
    <w:rsid w:val="008A0C9B"/>
    <w:rsid w:val="008A265D"/>
    <w:rsid w:val="00963D4C"/>
    <w:rsid w:val="00A51F03"/>
    <w:rsid w:val="00A9204E"/>
    <w:rsid w:val="00A97B1F"/>
    <w:rsid w:val="00B537A6"/>
    <w:rsid w:val="00B90C1E"/>
    <w:rsid w:val="00BC1F5B"/>
    <w:rsid w:val="00C42ECB"/>
    <w:rsid w:val="00C47680"/>
    <w:rsid w:val="00CA0390"/>
    <w:rsid w:val="00CC0657"/>
    <w:rsid w:val="00CD6AA9"/>
    <w:rsid w:val="00CF5BE1"/>
    <w:rsid w:val="00D6029A"/>
    <w:rsid w:val="00DB0638"/>
    <w:rsid w:val="00DB6CCA"/>
    <w:rsid w:val="00F6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28FBB"/>
  <w15:chartTrackingRefBased/>
  <w15:docId w15:val="{B7C48202-825C-42D2-8335-57D86BAD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A51F0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0C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288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40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04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9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918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v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DESE-231-69123</_dlc_DocId>
    <_dlc_DocIdUrl xmlns="733efe1c-5bbe-4968-87dc-d400e65c879f">
      <Url>https://sharepoint.doemass.org/ese/webteam/cps/_layouts/DocIdRedir.aspx?ID=DESE-231-69123</Url>
      <Description>DESE-231-69123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22CF44-885C-4154-9790-96E43BF03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00B5A-1DD3-42A1-9759-450E820E4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AC3A32B-6819-4F0B-B369-5BB595D25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2 Agenda: Supporting Your Child's Education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ELPAC Leadership Convening — Day 2 Agenda: Supporting Your Child's Education</dc:title>
  <dc:subject/>
  <dc:creator>DESE</dc:creator>
  <cp:keywords/>
  <dc:description/>
  <cp:lastModifiedBy>Zou, Dong (EOE)</cp:lastModifiedBy>
  <cp:revision>6</cp:revision>
  <dcterms:created xsi:type="dcterms:W3CDTF">2021-03-18T15:29:00Z</dcterms:created>
  <dcterms:modified xsi:type="dcterms:W3CDTF">2021-03-18T17:50:00Z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18 2021</vt:lpwstr>
  </property>
</Properties>
</file>