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BF13" w14:textId="77777777" w:rsidR="0061482C" w:rsidRDefault="0061482C" w:rsidP="0061482C">
      <w:pPr>
        <w:pStyle w:val="Heading1"/>
        <w:jc w:val="center"/>
        <w:rPr>
          <w:b/>
          <w:bCs/>
          <w:sz w:val="32"/>
          <w:szCs w:val="32"/>
        </w:rPr>
      </w:pPr>
      <w:bookmarkStart w:id="0" w:name="_Toc200542504"/>
      <w:r w:rsidRPr="157B45C1">
        <w:rPr>
          <w:b/>
          <w:bCs/>
          <w:sz w:val="32"/>
          <w:szCs w:val="32"/>
        </w:rPr>
        <w:t>District Verification of Misidentification of the Student as an English Learner Form</w:t>
      </w:r>
      <w:bookmarkEnd w:id="0"/>
    </w:p>
    <w:p w14:paraId="5863F5F8" w14:textId="77777777" w:rsidR="0061482C" w:rsidRDefault="0061482C" w:rsidP="0061482C">
      <w:pPr>
        <w:rPr>
          <w:b/>
          <w:bCs/>
        </w:rPr>
      </w:pPr>
      <w:r w:rsidRPr="25BFD3C5">
        <w:rPr>
          <w:b/>
          <w:bCs/>
        </w:rPr>
        <w:t>This form is not to be used when making exit decisions but is simply intended to be used when a student may have been misclassified as an English learner.</w:t>
      </w:r>
    </w:p>
    <w:p w14:paraId="0DE02288" w14:textId="77777777" w:rsidR="0061482C" w:rsidRPr="00941666" w:rsidRDefault="0061482C" w:rsidP="0061482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482C" w:rsidRPr="00941666" w14:paraId="4DC0CD92" w14:textId="77777777" w:rsidTr="005155CA">
        <w:tc>
          <w:tcPr>
            <w:tcW w:w="3116" w:type="dxa"/>
          </w:tcPr>
          <w:p w14:paraId="6A998369" w14:textId="77777777" w:rsidR="0061482C" w:rsidRPr="00941666" w:rsidRDefault="0061482C" w:rsidP="005155CA">
            <w:pPr>
              <w:pStyle w:val="ListParagraph"/>
              <w:ind w:left="0"/>
            </w:pPr>
            <w:r w:rsidRPr="00941666">
              <w:t>District:</w:t>
            </w:r>
          </w:p>
        </w:tc>
        <w:tc>
          <w:tcPr>
            <w:tcW w:w="3117" w:type="dxa"/>
          </w:tcPr>
          <w:p w14:paraId="1E534257" w14:textId="77777777" w:rsidR="0061482C" w:rsidRPr="00941666" w:rsidRDefault="0061482C" w:rsidP="005155CA">
            <w:pPr>
              <w:pStyle w:val="ListParagraph"/>
              <w:ind w:left="0"/>
            </w:pPr>
            <w:r w:rsidRPr="00941666">
              <w:t>Student Name:</w:t>
            </w:r>
          </w:p>
        </w:tc>
        <w:tc>
          <w:tcPr>
            <w:tcW w:w="3117" w:type="dxa"/>
          </w:tcPr>
          <w:p w14:paraId="7B24CC5C" w14:textId="77777777" w:rsidR="0061482C" w:rsidRPr="00941666" w:rsidRDefault="0061482C" w:rsidP="005155CA">
            <w:pPr>
              <w:pStyle w:val="ListParagraph"/>
              <w:ind w:left="0"/>
            </w:pPr>
            <w:r w:rsidRPr="00941666">
              <w:t>SASID #</w:t>
            </w:r>
            <w:r>
              <w:t>:</w:t>
            </w:r>
          </w:p>
        </w:tc>
      </w:tr>
      <w:tr w:rsidR="0061482C" w:rsidRPr="00941666" w14:paraId="72237918" w14:textId="77777777" w:rsidTr="005155CA">
        <w:tc>
          <w:tcPr>
            <w:tcW w:w="3116" w:type="dxa"/>
            <w:tcBorders>
              <w:bottom w:val="single" w:sz="4" w:space="0" w:color="auto"/>
            </w:tcBorders>
          </w:tcPr>
          <w:p w14:paraId="789B4675" w14:textId="77777777" w:rsidR="0061482C" w:rsidRPr="00941666" w:rsidRDefault="0061482C" w:rsidP="005155CA">
            <w:pPr>
              <w:pStyle w:val="ListParagraph"/>
              <w:ind w:left="0"/>
            </w:pPr>
            <w:r w:rsidRPr="00941666">
              <w:t>School: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7EAF056" w14:textId="77777777" w:rsidR="0061482C" w:rsidRPr="00941666" w:rsidRDefault="0061482C" w:rsidP="005155CA">
            <w:pPr>
              <w:pStyle w:val="ListParagraph"/>
              <w:ind w:left="0"/>
            </w:pPr>
            <w:r w:rsidRPr="00941666">
              <w:t>Grade: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B12FA92" w14:textId="77777777" w:rsidR="0061482C" w:rsidRPr="00941666" w:rsidRDefault="0061482C" w:rsidP="005155CA">
            <w:pPr>
              <w:pStyle w:val="ListParagraph"/>
              <w:ind w:left="0"/>
            </w:pPr>
            <w:r>
              <w:t xml:space="preserve">Date: </w:t>
            </w:r>
          </w:p>
        </w:tc>
      </w:tr>
      <w:tr w:rsidR="0061482C" w:rsidRPr="00941666" w14:paraId="485793E8" w14:textId="77777777" w:rsidTr="005155C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9878D" w14:textId="77777777" w:rsidR="0061482C" w:rsidRPr="00941666" w:rsidRDefault="0061482C" w:rsidP="005155CA">
            <w:pPr>
              <w:pStyle w:val="ListParagraph"/>
              <w:ind w:left="0"/>
            </w:pPr>
            <w:r w:rsidRPr="00941666">
              <w:t>Attending Teachers (Please add a line for each teacher</w:t>
            </w:r>
            <w:r>
              <w:t xml:space="preserve"> present</w:t>
            </w:r>
            <w:r w:rsidRPr="00941666"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2138C" w14:textId="77777777" w:rsidR="0061482C" w:rsidRPr="00941666" w:rsidRDefault="0061482C" w:rsidP="005155CA">
            <w:pPr>
              <w:pStyle w:val="ListParagraph"/>
              <w:ind w:left="0"/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4CE35" w14:textId="77777777" w:rsidR="0061482C" w:rsidRPr="00941666" w:rsidRDefault="0061482C" w:rsidP="005155CA">
            <w:pPr>
              <w:pStyle w:val="ListParagraph"/>
              <w:ind w:left="0"/>
            </w:pPr>
          </w:p>
        </w:tc>
      </w:tr>
      <w:tr w:rsidR="0061482C" w:rsidRPr="00941666" w14:paraId="521B6A59" w14:textId="77777777" w:rsidTr="005155C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1FE26" w14:textId="77777777" w:rsidR="0061482C" w:rsidRPr="00941666" w:rsidRDefault="0061482C" w:rsidP="005155CA">
            <w:pPr>
              <w:pStyle w:val="ListParagraph"/>
              <w:ind w:left="0"/>
            </w:pPr>
            <w:r w:rsidRPr="00941666">
              <w:t>Name: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FF3F6" w14:textId="77777777" w:rsidR="0061482C" w:rsidRPr="00941666" w:rsidRDefault="0061482C" w:rsidP="005155CA">
            <w:pPr>
              <w:pStyle w:val="ListParagraph"/>
              <w:ind w:left="0"/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EFD61" w14:textId="77777777" w:rsidR="0061482C" w:rsidRPr="00941666" w:rsidRDefault="0061482C" w:rsidP="005155CA">
            <w:pPr>
              <w:pStyle w:val="ListParagraph"/>
              <w:ind w:left="0"/>
            </w:pPr>
          </w:p>
        </w:tc>
      </w:tr>
      <w:tr w:rsidR="0061482C" w:rsidRPr="00941666" w14:paraId="068D639B" w14:textId="77777777" w:rsidTr="005155C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BB8B2" w14:textId="77777777" w:rsidR="0061482C" w:rsidRPr="00941666" w:rsidRDefault="0061482C" w:rsidP="005155CA">
            <w:pPr>
              <w:pStyle w:val="ListParagraph"/>
              <w:ind w:left="0"/>
            </w:pPr>
            <w:r w:rsidRPr="00941666">
              <w:t>Content Area: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92868" w14:textId="77777777" w:rsidR="0061482C" w:rsidRPr="00941666" w:rsidRDefault="0061482C" w:rsidP="005155CA">
            <w:pPr>
              <w:pStyle w:val="ListParagraph"/>
              <w:ind w:left="0"/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FE9E9" w14:textId="77777777" w:rsidR="0061482C" w:rsidRPr="00941666" w:rsidRDefault="0061482C" w:rsidP="005155CA">
            <w:pPr>
              <w:pStyle w:val="ListParagraph"/>
              <w:ind w:left="0"/>
            </w:pPr>
          </w:p>
        </w:tc>
      </w:tr>
    </w:tbl>
    <w:p w14:paraId="30A972D1" w14:textId="73BCDE76" w:rsidR="0061482C" w:rsidRPr="00941666" w:rsidRDefault="0061482C" w:rsidP="0061482C">
      <w:pPr>
        <w:pStyle w:val="ListParagraph"/>
        <w:spacing w:before="240"/>
        <w:ind w:left="0"/>
        <w:rPr>
          <w:sz w:val="22"/>
          <w:szCs w:val="22"/>
        </w:rPr>
      </w:pPr>
      <w:r w:rsidRPr="00941666">
        <w:rPr>
          <w:sz w:val="22"/>
          <w:szCs w:val="22"/>
        </w:rPr>
        <w:t xml:space="preserve"> </w:t>
      </w:r>
      <w:r w:rsidRPr="00087F3A">
        <w:rPr>
          <w:sz w:val="22"/>
          <w:szCs w:val="22"/>
        </w:rPr>
        <w:t>Review the student</w:t>
      </w:r>
      <w:r>
        <w:rPr>
          <w:sz w:val="22"/>
          <w:szCs w:val="22"/>
        </w:rPr>
        <w:t>’s</w:t>
      </w:r>
      <w:r w:rsidRPr="00087F3A">
        <w:rPr>
          <w:sz w:val="22"/>
          <w:szCs w:val="22"/>
        </w:rPr>
        <w:t xml:space="preserve"> record</w:t>
      </w:r>
      <w:r>
        <w:rPr>
          <w:sz w:val="22"/>
          <w:szCs w:val="22"/>
        </w:rPr>
        <w:t>s</w:t>
      </w:r>
      <w:r w:rsidRPr="00087F3A">
        <w:rPr>
          <w:sz w:val="22"/>
          <w:szCs w:val="22"/>
        </w:rPr>
        <w:t xml:space="preserve"> and consult with the </w:t>
      </w:r>
      <w:proofErr w:type="gramStart"/>
      <w:r w:rsidRPr="00087F3A">
        <w:rPr>
          <w:sz w:val="22"/>
          <w:szCs w:val="22"/>
        </w:rPr>
        <w:t>student’s</w:t>
      </w:r>
      <w:proofErr w:type="gramEnd"/>
      <w:r w:rsidRPr="00087F3A">
        <w:rPr>
          <w:sz w:val="22"/>
          <w:szCs w:val="22"/>
        </w:rPr>
        <w:t xml:space="preserve"> teachers</w:t>
      </w:r>
      <w:r>
        <w:rPr>
          <w:sz w:val="22"/>
          <w:szCs w:val="22"/>
        </w:rPr>
        <w:t xml:space="preserve"> who are not attending this meeting</w:t>
      </w:r>
      <w:r w:rsidRPr="00087F3A">
        <w:rPr>
          <w:sz w:val="22"/>
          <w:szCs w:val="22"/>
        </w:rPr>
        <w:t xml:space="preserve">. </w:t>
      </w:r>
      <w:r>
        <w:rPr>
          <w:sz w:val="22"/>
          <w:szCs w:val="22"/>
        </w:rPr>
        <w:t>Then a</w:t>
      </w:r>
      <w:r w:rsidRPr="0C783534">
        <w:rPr>
          <w:sz w:val="22"/>
          <w:szCs w:val="22"/>
        </w:rPr>
        <w:t>nswer the questions below and elaborate in the notes for each question.</w:t>
      </w:r>
      <w:r>
        <w:rPr>
          <w:sz w:val="22"/>
          <w:szCs w:val="22"/>
        </w:rPr>
        <w:t xml:space="preserve"> Attach any available evidence such as WIDA score reports.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1482C" w:rsidRPr="00941666" w14:paraId="6813C77B" w14:textId="77777777" w:rsidTr="005155CA">
        <w:tc>
          <w:tcPr>
            <w:tcW w:w="9360" w:type="dxa"/>
          </w:tcPr>
          <w:p w14:paraId="646A9645" w14:textId="77777777" w:rsidR="0061482C" w:rsidRPr="00941666" w:rsidRDefault="0061482C" w:rsidP="005155CA">
            <w:r w:rsidRPr="759A3F5A">
              <w:t>What is the evidence that no language barrier is affecting this student’s success?</w:t>
            </w:r>
          </w:p>
        </w:tc>
      </w:tr>
      <w:tr w:rsidR="0061482C" w:rsidRPr="00941666" w14:paraId="66B9D52A" w14:textId="77777777" w:rsidTr="005155CA">
        <w:tc>
          <w:tcPr>
            <w:tcW w:w="9360" w:type="dxa"/>
          </w:tcPr>
          <w:p w14:paraId="59D8A188" w14:textId="77777777" w:rsidR="0061482C" w:rsidRDefault="0061482C" w:rsidP="005155CA"/>
        </w:tc>
      </w:tr>
      <w:tr w:rsidR="0061482C" w:rsidRPr="00941666" w14:paraId="12D96323" w14:textId="77777777" w:rsidTr="005155CA">
        <w:tc>
          <w:tcPr>
            <w:tcW w:w="9360" w:type="dxa"/>
          </w:tcPr>
          <w:p w14:paraId="0233A8A5" w14:textId="77777777" w:rsidR="0061482C" w:rsidRPr="00941666" w:rsidRDefault="0061482C" w:rsidP="005155CA">
            <w:r w:rsidRPr="00941666">
              <w:t xml:space="preserve">What do the </w:t>
            </w:r>
            <w:proofErr w:type="gramStart"/>
            <w:r w:rsidRPr="00941666">
              <w:t>student’s</w:t>
            </w:r>
            <w:proofErr w:type="gramEnd"/>
            <w:r w:rsidRPr="00941666">
              <w:t xml:space="preserve"> scores on benchmark assessments tell us with respect to a possible language barrier?</w:t>
            </w:r>
          </w:p>
        </w:tc>
      </w:tr>
      <w:tr w:rsidR="0061482C" w:rsidRPr="00941666" w14:paraId="44F9E691" w14:textId="77777777" w:rsidTr="005155CA">
        <w:tc>
          <w:tcPr>
            <w:tcW w:w="9360" w:type="dxa"/>
          </w:tcPr>
          <w:p w14:paraId="38BCFB1A" w14:textId="77777777" w:rsidR="0061482C" w:rsidRPr="00941666" w:rsidRDefault="0061482C" w:rsidP="005155CA"/>
        </w:tc>
      </w:tr>
      <w:tr w:rsidR="0061482C" w:rsidRPr="00941666" w14:paraId="5A1EEE73" w14:textId="77777777" w:rsidTr="005155CA">
        <w:tc>
          <w:tcPr>
            <w:tcW w:w="9360" w:type="dxa"/>
          </w:tcPr>
          <w:p w14:paraId="420F2583" w14:textId="77777777" w:rsidR="0061482C" w:rsidRPr="00941666" w:rsidRDefault="0061482C" w:rsidP="005155CA">
            <w:r w:rsidRPr="00941666">
              <w:t>What do the student’s teachers, including the EL teacher, report about the student’s progress</w:t>
            </w:r>
            <w:r>
              <w:t xml:space="preserve"> and what input do they provide</w:t>
            </w:r>
            <w:r w:rsidRPr="00941666">
              <w:t>?</w:t>
            </w:r>
          </w:p>
        </w:tc>
      </w:tr>
      <w:tr w:rsidR="0061482C" w:rsidRPr="00941666" w14:paraId="1A28904B" w14:textId="77777777" w:rsidTr="005155CA">
        <w:tc>
          <w:tcPr>
            <w:tcW w:w="9360" w:type="dxa"/>
          </w:tcPr>
          <w:p w14:paraId="6FAEA623" w14:textId="77777777" w:rsidR="0061482C" w:rsidRPr="00941666" w:rsidRDefault="0061482C" w:rsidP="005155CA"/>
        </w:tc>
      </w:tr>
      <w:tr w:rsidR="0061482C" w:rsidRPr="00941666" w14:paraId="6C6A4D77" w14:textId="77777777" w:rsidTr="005155CA">
        <w:tc>
          <w:tcPr>
            <w:tcW w:w="9360" w:type="dxa"/>
          </w:tcPr>
          <w:p w14:paraId="21343F3A" w14:textId="77777777" w:rsidR="0061482C" w:rsidRPr="00941666" w:rsidRDefault="0061482C" w:rsidP="005155CA">
            <w:r w:rsidRPr="00941666">
              <w:t>What does the student’s score on the WIDA screener and/or subsequent ACCESS testing tell us?</w:t>
            </w:r>
          </w:p>
        </w:tc>
      </w:tr>
      <w:tr w:rsidR="0061482C" w:rsidRPr="00941666" w14:paraId="1147C33C" w14:textId="77777777" w:rsidTr="005155CA">
        <w:tc>
          <w:tcPr>
            <w:tcW w:w="9360" w:type="dxa"/>
          </w:tcPr>
          <w:p w14:paraId="452AAD51" w14:textId="77777777" w:rsidR="0061482C" w:rsidRPr="00941666" w:rsidRDefault="0061482C" w:rsidP="005155CA"/>
        </w:tc>
      </w:tr>
      <w:tr w:rsidR="0061482C" w:rsidRPr="00941666" w14:paraId="374AEC09" w14:textId="77777777" w:rsidTr="005155CA">
        <w:tc>
          <w:tcPr>
            <w:tcW w:w="9360" w:type="dxa"/>
          </w:tcPr>
          <w:p w14:paraId="0919A13A" w14:textId="77777777" w:rsidR="0061482C" w:rsidRPr="00941666" w:rsidRDefault="0061482C" w:rsidP="005155CA">
            <w:r w:rsidRPr="00592A48">
              <w:t xml:space="preserve">What kind of impact will </w:t>
            </w:r>
            <w:proofErr w:type="gramStart"/>
            <w:r w:rsidRPr="00592A48">
              <w:t>removing</w:t>
            </w:r>
            <w:proofErr w:type="gramEnd"/>
            <w:r w:rsidRPr="00592A48">
              <w:t xml:space="preserve"> the student’s EL designation </w:t>
            </w:r>
            <w:proofErr w:type="gramStart"/>
            <w:r w:rsidRPr="00592A48">
              <w:t>have</w:t>
            </w:r>
            <w:proofErr w:type="gramEnd"/>
            <w:r w:rsidRPr="00592A48">
              <w:t xml:space="preserve"> on the student’s education?</w:t>
            </w:r>
          </w:p>
        </w:tc>
      </w:tr>
      <w:tr w:rsidR="0061482C" w:rsidRPr="00941666" w14:paraId="5A19E87D" w14:textId="77777777" w:rsidTr="005155CA">
        <w:tc>
          <w:tcPr>
            <w:tcW w:w="9360" w:type="dxa"/>
          </w:tcPr>
          <w:p w14:paraId="504DF76D" w14:textId="77777777" w:rsidR="0061482C" w:rsidRPr="00941666" w:rsidRDefault="0061482C" w:rsidP="005155CA"/>
        </w:tc>
      </w:tr>
      <w:tr w:rsidR="0061482C" w:rsidRPr="00941666" w14:paraId="1CAB8DA8" w14:textId="77777777" w:rsidTr="005155CA">
        <w:tc>
          <w:tcPr>
            <w:tcW w:w="9360" w:type="dxa"/>
          </w:tcPr>
          <w:p w14:paraId="2EF8DFB9" w14:textId="77777777" w:rsidR="0061482C" w:rsidRPr="00941666" w:rsidRDefault="0061482C" w:rsidP="005155CA">
            <w:r w:rsidRPr="05C4EC7B">
              <w:t>What is the evidence that the student was misidentified as an EL?</w:t>
            </w:r>
            <w:r>
              <w:t xml:space="preserve"> Describe and list all evidence considered.</w:t>
            </w:r>
          </w:p>
        </w:tc>
      </w:tr>
    </w:tbl>
    <w:p w14:paraId="7C662A83" w14:textId="77777777" w:rsidR="0061482C" w:rsidRPr="00941666" w:rsidRDefault="0061482C" w:rsidP="0061482C">
      <w:pPr>
        <w:ind w:left="720"/>
        <w:rPr>
          <w:sz w:val="22"/>
          <w:szCs w:val="22"/>
        </w:rPr>
      </w:pPr>
    </w:p>
    <w:p w14:paraId="7679E48A" w14:textId="77777777" w:rsidR="0061482C" w:rsidRPr="00941666" w:rsidRDefault="0061482C" w:rsidP="0061482C">
      <w:pPr>
        <w:rPr>
          <w:b/>
          <w:bCs/>
          <w:sz w:val="22"/>
          <w:szCs w:val="22"/>
        </w:rPr>
      </w:pPr>
      <w:r w:rsidRPr="00941666">
        <w:rPr>
          <w:b/>
          <w:bCs/>
          <w:sz w:val="22"/>
          <w:szCs w:val="22"/>
        </w:rPr>
        <w:t>Decision:</w:t>
      </w:r>
    </w:p>
    <w:p w14:paraId="3D417333" w14:textId="77777777" w:rsidR="0061482C" w:rsidRPr="00941666" w:rsidRDefault="0061482C" w:rsidP="0061482C">
      <w:pPr>
        <w:rPr>
          <w:sz w:val="22"/>
          <w:szCs w:val="22"/>
        </w:rPr>
      </w:pPr>
    </w:p>
    <w:p w14:paraId="12ED491E" w14:textId="77777777" w:rsidR="0061482C" w:rsidRPr="004E72F5" w:rsidRDefault="0061482C" w:rsidP="0061482C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4E72F5">
        <w:rPr>
          <w:sz w:val="22"/>
          <w:szCs w:val="22"/>
        </w:rPr>
        <w:t xml:space="preserve">The student was correctly identified as an English Learner. </w:t>
      </w:r>
    </w:p>
    <w:p w14:paraId="341AB25B" w14:textId="77777777" w:rsidR="0061482C" w:rsidRPr="004E72F5" w:rsidRDefault="0061482C" w:rsidP="0061482C">
      <w:pPr>
        <w:rPr>
          <w:sz w:val="22"/>
          <w:szCs w:val="22"/>
        </w:rPr>
      </w:pPr>
    </w:p>
    <w:p w14:paraId="7F391835" w14:textId="77777777" w:rsidR="0061482C" w:rsidRDefault="0061482C" w:rsidP="0061482C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4E72F5">
        <w:rPr>
          <w:sz w:val="22"/>
          <w:szCs w:val="22"/>
        </w:rPr>
        <w:t>The student was misidentified as an English Learner.</w:t>
      </w:r>
    </w:p>
    <w:p w14:paraId="4C62B093" w14:textId="77777777" w:rsidR="0061482C" w:rsidRDefault="0061482C" w:rsidP="0061482C">
      <w:pPr>
        <w:rPr>
          <w:sz w:val="22"/>
          <w:szCs w:val="22"/>
        </w:rPr>
      </w:pPr>
    </w:p>
    <w:p w14:paraId="011CD30B" w14:textId="77777777" w:rsidR="0061482C" w:rsidRPr="00941666" w:rsidRDefault="0061482C" w:rsidP="0061482C">
      <w:pPr>
        <w:jc w:val="center"/>
        <w:rPr>
          <w:b/>
          <w:bCs/>
          <w:sz w:val="22"/>
          <w:szCs w:val="22"/>
        </w:rPr>
      </w:pPr>
      <w:r w:rsidRPr="0054311A">
        <w:rPr>
          <w:b/>
          <w:bCs/>
          <w:sz w:val="22"/>
          <w:szCs w:val="22"/>
        </w:rPr>
        <w:t>Signatures</w:t>
      </w:r>
    </w:p>
    <w:tbl>
      <w:tblPr>
        <w:tblStyle w:val="TableGrid"/>
        <w:tblW w:w="9415" w:type="dxa"/>
        <w:tblLook w:val="04A0" w:firstRow="1" w:lastRow="0" w:firstColumn="1" w:lastColumn="0" w:noHBand="0" w:noVBand="1"/>
      </w:tblPr>
      <w:tblGrid>
        <w:gridCol w:w="1885"/>
        <w:gridCol w:w="1890"/>
        <w:gridCol w:w="1890"/>
        <w:gridCol w:w="1890"/>
        <w:gridCol w:w="1860"/>
      </w:tblGrid>
      <w:tr w:rsidR="0061482C" w:rsidRPr="00941666" w14:paraId="5169CA08" w14:textId="77777777" w:rsidTr="005155CA">
        <w:trPr>
          <w:trHeight w:val="300"/>
        </w:trPr>
        <w:tc>
          <w:tcPr>
            <w:tcW w:w="1885" w:type="dxa"/>
          </w:tcPr>
          <w:p w14:paraId="49D90617" w14:textId="77777777" w:rsidR="0061482C" w:rsidRPr="00941666" w:rsidRDefault="0061482C" w:rsidP="005155CA">
            <w:pPr>
              <w:rPr>
                <w:b/>
                <w:bCs/>
              </w:rPr>
            </w:pPr>
            <w:r w:rsidRPr="00941666">
              <w:rPr>
                <w:b/>
                <w:bCs/>
              </w:rPr>
              <w:t>Superintendent</w:t>
            </w:r>
          </w:p>
        </w:tc>
        <w:tc>
          <w:tcPr>
            <w:tcW w:w="1890" w:type="dxa"/>
          </w:tcPr>
          <w:p w14:paraId="25CB89EF" w14:textId="77777777" w:rsidR="0061482C" w:rsidRPr="00941666" w:rsidRDefault="0061482C" w:rsidP="005155CA">
            <w:pPr>
              <w:rPr>
                <w:b/>
                <w:bCs/>
              </w:rPr>
            </w:pPr>
            <w:r w:rsidRPr="00941666">
              <w:rPr>
                <w:b/>
                <w:bCs/>
              </w:rPr>
              <w:t>Principal</w:t>
            </w:r>
          </w:p>
        </w:tc>
        <w:tc>
          <w:tcPr>
            <w:tcW w:w="1890" w:type="dxa"/>
          </w:tcPr>
          <w:p w14:paraId="0C775225" w14:textId="77777777" w:rsidR="0061482C" w:rsidRPr="00941666" w:rsidRDefault="0061482C" w:rsidP="005155CA">
            <w:pPr>
              <w:rPr>
                <w:b/>
                <w:bCs/>
              </w:rPr>
            </w:pPr>
            <w:r w:rsidRPr="00941666">
              <w:rPr>
                <w:b/>
                <w:bCs/>
              </w:rPr>
              <w:t>ELE Director</w:t>
            </w:r>
          </w:p>
        </w:tc>
        <w:tc>
          <w:tcPr>
            <w:tcW w:w="1890" w:type="dxa"/>
          </w:tcPr>
          <w:p w14:paraId="58971162" w14:textId="77777777" w:rsidR="0061482C" w:rsidRPr="00941666" w:rsidRDefault="0061482C" w:rsidP="005155CA">
            <w:pPr>
              <w:rPr>
                <w:b/>
                <w:bCs/>
              </w:rPr>
            </w:pPr>
            <w:r w:rsidRPr="00941666">
              <w:rPr>
                <w:b/>
                <w:bCs/>
              </w:rPr>
              <w:t>Teachers</w:t>
            </w:r>
          </w:p>
        </w:tc>
        <w:tc>
          <w:tcPr>
            <w:tcW w:w="1860" w:type="dxa"/>
          </w:tcPr>
          <w:p w14:paraId="3682C26E" w14:textId="77777777" w:rsidR="0061482C" w:rsidRPr="00941666" w:rsidRDefault="0061482C" w:rsidP="005155CA">
            <w:pPr>
              <w:rPr>
                <w:b/>
                <w:bCs/>
              </w:rPr>
            </w:pPr>
            <w:r>
              <w:rPr>
                <w:b/>
                <w:bCs/>
              </w:rPr>
              <w:t>Parent</w:t>
            </w:r>
          </w:p>
        </w:tc>
      </w:tr>
      <w:tr w:rsidR="0061482C" w:rsidRPr="00941666" w14:paraId="4F6B85B0" w14:textId="77777777" w:rsidTr="005155CA">
        <w:trPr>
          <w:trHeight w:val="809"/>
        </w:trPr>
        <w:tc>
          <w:tcPr>
            <w:tcW w:w="1885" w:type="dxa"/>
          </w:tcPr>
          <w:p w14:paraId="6278671A" w14:textId="77777777" w:rsidR="0061482C" w:rsidRPr="00941666" w:rsidRDefault="0061482C" w:rsidP="005155CA">
            <w:pPr>
              <w:rPr>
                <w:b/>
                <w:bCs/>
              </w:rPr>
            </w:pPr>
          </w:p>
          <w:p w14:paraId="40183440" w14:textId="77777777" w:rsidR="0061482C" w:rsidRPr="00941666" w:rsidRDefault="0061482C" w:rsidP="005155CA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7B9952FD" w14:textId="77777777" w:rsidR="0061482C" w:rsidRPr="00941666" w:rsidRDefault="0061482C" w:rsidP="005155CA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4411A8A6" w14:textId="77777777" w:rsidR="0061482C" w:rsidRPr="00941666" w:rsidRDefault="0061482C" w:rsidP="005155CA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747FC224" w14:textId="77777777" w:rsidR="0061482C" w:rsidRPr="00941666" w:rsidRDefault="0061482C" w:rsidP="005155CA">
            <w:pPr>
              <w:rPr>
                <w:b/>
                <w:bCs/>
              </w:rPr>
            </w:pPr>
          </w:p>
          <w:p w14:paraId="6447D71D" w14:textId="77777777" w:rsidR="0061482C" w:rsidRPr="00941666" w:rsidRDefault="0061482C" w:rsidP="005155CA">
            <w:pPr>
              <w:rPr>
                <w:b/>
                <w:bCs/>
              </w:rPr>
            </w:pPr>
          </w:p>
          <w:p w14:paraId="33144D13" w14:textId="77777777" w:rsidR="0061482C" w:rsidRPr="00941666" w:rsidRDefault="0061482C" w:rsidP="005155CA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2CDDAE11" w14:textId="77777777" w:rsidR="0061482C" w:rsidRPr="00941666" w:rsidRDefault="0061482C" w:rsidP="005155CA">
            <w:pPr>
              <w:rPr>
                <w:b/>
                <w:bCs/>
              </w:rPr>
            </w:pPr>
          </w:p>
        </w:tc>
      </w:tr>
    </w:tbl>
    <w:p w14:paraId="3335AA8C" w14:textId="77777777" w:rsidR="000D415E" w:rsidRDefault="000D415E" w:rsidP="0061482C"/>
    <w:sectPr w:rsidR="000D415E" w:rsidSect="0061482C">
      <w:headerReference w:type="default" r:id="rId6"/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F453D" w14:textId="77777777" w:rsidR="005B3954" w:rsidRDefault="005B3954" w:rsidP="0061482C">
      <w:r>
        <w:separator/>
      </w:r>
    </w:p>
  </w:endnote>
  <w:endnote w:type="continuationSeparator" w:id="0">
    <w:p w14:paraId="20342171" w14:textId="77777777" w:rsidR="005B3954" w:rsidRDefault="005B3954" w:rsidP="0061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BBFA0D" w14:paraId="167C6C17" w14:textId="77777777" w:rsidTr="7FBBFA0D">
      <w:trPr>
        <w:trHeight w:val="300"/>
      </w:trPr>
      <w:tc>
        <w:tcPr>
          <w:tcW w:w="3120" w:type="dxa"/>
        </w:tcPr>
        <w:p w14:paraId="40486FFC" w14:textId="77777777" w:rsidR="0061482C" w:rsidRDefault="0061482C" w:rsidP="7FBBFA0D">
          <w:pPr>
            <w:pStyle w:val="Header"/>
            <w:ind w:left="-115"/>
          </w:pPr>
        </w:p>
      </w:tc>
      <w:tc>
        <w:tcPr>
          <w:tcW w:w="3120" w:type="dxa"/>
        </w:tcPr>
        <w:p w14:paraId="35FCED51" w14:textId="77777777" w:rsidR="0061482C" w:rsidRDefault="0061482C" w:rsidP="7FBBFA0D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11</w:t>
          </w:r>
          <w:r>
            <w:fldChar w:fldCharType="end"/>
          </w:r>
        </w:p>
      </w:tc>
      <w:tc>
        <w:tcPr>
          <w:tcW w:w="3120" w:type="dxa"/>
        </w:tcPr>
        <w:p w14:paraId="4328FCF0" w14:textId="77777777" w:rsidR="0061482C" w:rsidRDefault="0061482C" w:rsidP="7FBBFA0D">
          <w:pPr>
            <w:pStyle w:val="Header"/>
            <w:ind w:right="-115"/>
            <w:jc w:val="right"/>
          </w:pPr>
        </w:p>
      </w:tc>
    </w:tr>
  </w:tbl>
  <w:p w14:paraId="3E4B6D39" w14:textId="77777777" w:rsidR="0061482C" w:rsidRDefault="00614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36B8" w14:textId="77777777" w:rsidR="005B3954" w:rsidRDefault="005B3954" w:rsidP="0061482C">
      <w:r>
        <w:separator/>
      </w:r>
    </w:p>
  </w:footnote>
  <w:footnote w:type="continuationSeparator" w:id="0">
    <w:p w14:paraId="1B685718" w14:textId="77777777" w:rsidR="005B3954" w:rsidRDefault="005B3954" w:rsidP="0061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BBFA0D" w14:paraId="2082DC7B" w14:textId="77777777" w:rsidTr="7FBBFA0D">
      <w:trPr>
        <w:trHeight w:val="300"/>
      </w:trPr>
      <w:tc>
        <w:tcPr>
          <w:tcW w:w="3120" w:type="dxa"/>
        </w:tcPr>
        <w:p w14:paraId="4085BC99" w14:textId="77777777" w:rsidR="0061482C" w:rsidRDefault="0061482C" w:rsidP="7FBBFA0D">
          <w:pPr>
            <w:pStyle w:val="Header"/>
            <w:ind w:left="-115"/>
          </w:pPr>
        </w:p>
      </w:tc>
      <w:tc>
        <w:tcPr>
          <w:tcW w:w="3120" w:type="dxa"/>
        </w:tcPr>
        <w:p w14:paraId="65A10B54" w14:textId="77777777" w:rsidR="0061482C" w:rsidRDefault="0061482C" w:rsidP="7FBBFA0D">
          <w:pPr>
            <w:pStyle w:val="Header"/>
            <w:jc w:val="center"/>
          </w:pPr>
        </w:p>
      </w:tc>
      <w:tc>
        <w:tcPr>
          <w:tcW w:w="3120" w:type="dxa"/>
        </w:tcPr>
        <w:p w14:paraId="6E3C75DF" w14:textId="77777777" w:rsidR="0061482C" w:rsidRDefault="0061482C" w:rsidP="7FBBFA0D">
          <w:pPr>
            <w:pStyle w:val="Header"/>
            <w:ind w:right="-115"/>
            <w:jc w:val="right"/>
          </w:pPr>
        </w:p>
      </w:tc>
    </w:tr>
  </w:tbl>
  <w:p w14:paraId="575126E2" w14:textId="77777777" w:rsidR="0061482C" w:rsidRDefault="00614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2C"/>
    <w:rsid w:val="00016D55"/>
    <w:rsid w:val="000222F4"/>
    <w:rsid w:val="000D415E"/>
    <w:rsid w:val="00233764"/>
    <w:rsid w:val="00422BA4"/>
    <w:rsid w:val="005B3954"/>
    <w:rsid w:val="0061482C"/>
    <w:rsid w:val="006B68B9"/>
    <w:rsid w:val="00771E29"/>
    <w:rsid w:val="007B2D2E"/>
    <w:rsid w:val="00CC3001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D143"/>
  <w15:chartTrackingRefBased/>
  <w15:docId w15:val="{95CE45AD-7A9A-4D34-B5EE-BD7A04B4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2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8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8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8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8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82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82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82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82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8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82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4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82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482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1482C"/>
    <w:pPr>
      <w:spacing w:after="160" w:line="278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4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8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1482C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4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2C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4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82C"/>
    <w:rPr>
      <w:rFonts w:eastAsiaTheme="minorEastAsia"/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Verification of Misidentification of the Student as an English Learner Form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Verification of Misidentification of the Student as an English Learner Form</dc:title>
  <dc:subject/>
  <dc:creator>DESE</dc:creator>
  <cp:keywords/>
  <dc:description/>
  <cp:lastModifiedBy>Zou, Dong (EOE)</cp:lastModifiedBy>
  <cp:revision>2</cp:revision>
  <dcterms:created xsi:type="dcterms:W3CDTF">2025-06-12T17:32:00Z</dcterms:created>
  <dcterms:modified xsi:type="dcterms:W3CDTF">2025-06-16T22:08:00Z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16 2025 12:00AM</vt:lpwstr>
  </property>
</Properties>
</file>