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63C4" w14:textId="77777777" w:rsidR="00F92B48" w:rsidRDefault="00F92B48" w:rsidP="5A05F4E3">
      <w:pPr>
        <w:rPr>
          <w:rFonts w:ascii="Tw Cen MT Condensed" w:hAnsi="Tw Cen MT Condensed"/>
          <w:color w:val="215E99" w:themeColor="text2" w:themeTint="BF"/>
          <w:sz w:val="144"/>
          <w:szCs w:val="144"/>
        </w:rPr>
      </w:pPr>
    </w:p>
    <w:p w14:paraId="04964B30" w14:textId="3D2D6181" w:rsidR="004255A8" w:rsidRPr="00DB63BA" w:rsidRDefault="00376829" w:rsidP="00DB63BA">
      <w:pPr>
        <w:pStyle w:val="Heading1"/>
      </w:pPr>
      <w:r w:rsidRPr="00DB63BA">
        <w:t>Massachusetts Language</w:t>
      </w:r>
      <w:r w:rsidR="0061535A" w:rsidRPr="00DB63BA">
        <w:t xml:space="preserve"> Survey Protocol</w:t>
      </w:r>
    </w:p>
    <w:p w14:paraId="14CF15E8" w14:textId="77777777" w:rsidR="004255A8" w:rsidRPr="00F13A0A" w:rsidRDefault="004255A8" w:rsidP="004255A8">
      <w:pPr>
        <w:rPr>
          <w:rFonts w:asciiTheme="majorHAnsi" w:hAnsiTheme="majorHAnsi"/>
          <w:color w:val="215E99" w:themeColor="text2" w:themeTint="BF"/>
          <w:sz w:val="64"/>
          <w:szCs w:val="64"/>
        </w:rPr>
      </w:pPr>
    </w:p>
    <w:p w14:paraId="7B00ECE4" w14:textId="28C9D093" w:rsidR="1BC94A36" w:rsidRDefault="1B9D322E" w:rsidP="05C4EC7B">
      <w:r w:rsidRPr="157B45C1">
        <w:rPr>
          <w:rFonts w:asciiTheme="majorHAnsi" w:hAnsiTheme="majorHAnsi"/>
          <w:color w:val="215E99" w:themeColor="text2" w:themeTint="BF"/>
          <w:sz w:val="64"/>
          <w:szCs w:val="64"/>
        </w:rPr>
        <w:t>June</w:t>
      </w:r>
      <w:r w:rsidR="1BC94A36" w:rsidRPr="157B45C1">
        <w:rPr>
          <w:rFonts w:asciiTheme="majorHAnsi" w:hAnsiTheme="majorHAnsi"/>
          <w:color w:val="215E99" w:themeColor="text2" w:themeTint="BF"/>
          <w:sz w:val="64"/>
          <w:szCs w:val="64"/>
        </w:rPr>
        <w:t xml:space="preserve"> 2025</w:t>
      </w:r>
    </w:p>
    <w:p w14:paraId="2D1ECF03" w14:textId="3D0B6859" w:rsidR="26BDEA0D" w:rsidRDefault="26BDEA0D">
      <w:r>
        <w:br w:type="page"/>
      </w:r>
    </w:p>
    <w:sdt>
      <w:sdtPr>
        <w:rPr>
          <w:rFonts w:asciiTheme="minorHAnsi" w:hAnsiTheme="minorHAnsi"/>
          <w:noProof/>
          <w:color w:val="auto"/>
          <w:sz w:val="24"/>
          <w:szCs w:val="24"/>
        </w:rPr>
        <w:id w:val="1994804774"/>
        <w:docPartObj>
          <w:docPartGallery w:val="Table of Contents"/>
          <w:docPartUnique/>
        </w:docPartObj>
      </w:sdtPr>
      <w:sdtEndPr>
        <w:rPr>
          <w:rFonts w:eastAsia="Arial Narrow" w:cs="Arial Narrow"/>
        </w:rPr>
      </w:sdtEndPr>
      <w:sdtContent>
        <w:p w14:paraId="3D49C4F6" w14:textId="19FD7F89" w:rsidR="008F4C59" w:rsidRDefault="008F4C59" w:rsidP="00DB63BA">
          <w:pPr>
            <w:pStyle w:val="TOCHeading"/>
          </w:pPr>
          <w:r>
            <w:t>Contents</w:t>
          </w:r>
        </w:p>
        <w:p w14:paraId="472E01A9" w14:textId="15456FBB" w:rsidR="00AD0AD9" w:rsidRPr="00AD0AD9" w:rsidRDefault="7FBBFA0D" w:rsidP="00AD0AD9">
          <w:pPr>
            <w:pStyle w:val="TOC1"/>
            <w:rPr>
              <w:kern w:val="2"/>
              <w14:ligatures w14:val="standardContextual"/>
            </w:rPr>
          </w:pPr>
          <w:r>
            <w:fldChar w:fldCharType="begin"/>
          </w:r>
          <w:r>
            <w:instrText>TOC \o "1-3" \z \u \h</w:instrText>
          </w:r>
          <w:r>
            <w:fldChar w:fldCharType="separate"/>
          </w:r>
          <w:hyperlink w:anchor="_Toc200542496" w:history="1">
            <w:r w:rsidR="00AD0AD9" w:rsidRPr="00AD0AD9">
              <w:rPr>
                <w:rStyle w:val="Hyperlink"/>
              </w:rPr>
              <w:t>District Obligations to Identify English Learners</w:t>
            </w:r>
            <w:r w:rsidR="00AD0AD9" w:rsidRPr="00AD0AD9">
              <w:rPr>
                <w:webHidden/>
              </w:rPr>
              <w:tab/>
            </w:r>
            <w:r w:rsidR="00AD0AD9" w:rsidRPr="00AD0AD9">
              <w:rPr>
                <w:webHidden/>
              </w:rPr>
              <w:fldChar w:fldCharType="begin"/>
            </w:r>
            <w:r w:rsidR="00AD0AD9" w:rsidRPr="00AD0AD9">
              <w:rPr>
                <w:webHidden/>
              </w:rPr>
              <w:instrText xml:space="preserve"> PAGEREF _Toc200542496 \h </w:instrText>
            </w:r>
            <w:r w:rsidR="00AD0AD9" w:rsidRPr="00AD0AD9">
              <w:rPr>
                <w:webHidden/>
              </w:rPr>
            </w:r>
            <w:r w:rsidR="00AD0AD9" w:rsidRPr="00AD0AD9">
              <w:rPr>
                <w:webHidden/>
              </w:rPr>
              <w:fldChar w:fldCharType="separate"/>
            </w:r>
            <w:r w:rsidR="00AD0AD9" w:rsidRPr="00AD0AD9">
              <w:rPr>
                <w:webHidden/>
              </w:rPr>
              <w:t>3</w:t>
            </w:r>
            <w:r w:rsidR="00AD0AD9" w:rsidRPr="00AD0AD9">
              <w:rPr>
                <w:webHidden/>
              </w:rPr>
              <w:fldChar w:fldCharType="end"/>
            </w:r>
          </w:hyperlink>
        </w:p>
        <w:p w14:paraId="4B029E50" w14:textId="4FF3DA5A" w:rsidR="00AD0AD9" w:rsidRPr="00AD0AD9" w:rsidRDefault="00AD0AD9" w:rsidP="00AD0AD9">
          <w:pPr>
            <w:pStyle w:val="TOC1"/>
            <w:rPr>
              <w:kern w:val="2"/>
              <w14:ligatures w14:val="standardContextual"/>
            </w:rPr>
          </w:pPr>
          <w:hyperlink w:anchor="_Toc200542497" w:history="1">
            <w:r w:rsidRPr="00AD0AD9">
              <w:rPr>
                <w:rStyle w:val="Hyperlink"/>
              </w:rPr>
              <w:t>Language Survey</w:t>
            </w:r>
            <w:r w:rsidRPr="00AD0AD9">
              <w:rPr>
                <w:webHidden/>
              </w:rPr>
              <w:tab/>
            </w:r>
            <w:r w:rsidRPr="00AD0AD9">
              <w:rPr>
                <w:webHidden/>
              </w:rPr>
              <w:fldChar w:fldCharType="begin"/>
            </w:r>
            <w:r w:rsidRPr="00AD0AD9">
              <w:rPr>
                <w:webHidden/>
              </w:rPr>
              <w:instrText xml:space="preserve"> PAGEREF _Toc200542497 \h </w:instrText>
            </w:r>
            <w:r w:rsidRPr="00AD0AD9">
              <w:rPr>
                <w:webHidden/>
              </w:rPr>
            </w:r>
            <w:r w:rsidRPr="00AD0AD9">
              <w:rPr>
                <w:webHidden/>
              </w:rPr>
              <w:fldChar w:fldCharType="separate"/>
            </w:r>
            <w:r w:rsidRPr="00AD0AD9">
              <w:rPr>
                <w:webHidden/>
              </w:rPr>
              <w:t>4</w:t>
            </w:r>
            <w:r w:rsidRPr="00AD0AD9">
              <w:rPr>
                <w:webHidden/>
              </w:rPr>
              <w:fldChar w:fldCharType="end"/>
            </w:r>
          </w:hyperlink>
        </w:p>
        <w:p w14:paraId="3E804ECF" w14:textId="541D7C11" w:rsidR="00AD0AD9" w:rsidRPr="00AD0AD9" w:rsidRDefault="00AD0AD9" w:rsidP="00AD0AD9">
          <w:pPr>
            <w:pStyle w:val="TOC1"/>
            <w:rPr>
              <w:kern w:val="2"/>
              <w14:ligatures w14:val="standardContextual"/>
            </w:rPr>
          </w:pPr>
          <w:hyperlink w:anchor="_Toc200542498" w:history="1">
            <w:r w:rsidRPr="00AD0AD9">
              <w:rPr>
                <w:rStyle w:val="Hyperlink"/>
              </w:rPr>
              <w:t>Guidance for the Administration of the Language Survey (LS)</w:t>
            </w:r>
            <w:r w:rsidRPr="00AD0AD9">
              <w:rPr>
                <w:webHidden/>
              </w:rPr>
              <w:tab/>
            </w:r>
            <w:r w:rsidRPr="00AD0AD9">
              <w:rPr>
                <w:webHidden/>
              </w:rPr>
              <w:fldChar w:fldCharType="begin"/>
            </w:r>
            <w:r w:rsidRPr="00AD0AD9">
              <w:rPr>
                <w:webHidden/>
              </w:rPr>
              <w:instrText xml:space="preserve"> PAGEREF _Toc200542498 \h </w:instrText>
            </w:r>
            <w:r w:rsidRPr="00AD0AD9">
              <w:rPr>
                <w:webHidden/>
              </w:rPr>
            </w:r>
            <w:r w:rsidRPr="00AD0AD9">
              <w:rPr>
                <w:webHidden/>
              </w:rPr>
              <w:fldChar w:fldCharType="separate"/>
            </w:r>
            <w:r w:rsidRPr="00AD0AD9">
              <w:rPr>
                <w:webHidden/>
              </w:rPr>
              <w:t>6</w:t>
            </w:r>
            <w:r w:rsidRPr="00AD0AD9">
              <w:rPr>
                <w:webHidden/>
              </w:rPr>
              <w:fldChar w:fldCharType="end"/>
            </w:r>
          </w:hyperlink>
        </w:p>
        <w:p w14:paraId="5B5C3CAE" w14:textId="0C2878E1" w:rsidR="00AD0AD9" w:rsidRPr="00AD0AD9" w:rsidRDefault="00AD0AD9" w:rsidP="00AD0AD9">
          <w:pPr>
            <w:pStyle w:val="TOC1"/>
            <w:rPr>
              <w:kern w:val="2"/>
              <w14:ligatures w14:val="standardContextual"/>
            </w:rPr>
          </w:pPr>
          <w:hyperlink w:anchor="_Toc200542499" w:history="1">
            <w:r w:rsidRPr="00AD0AD9">
              <w:rPr>
                <w:rStyle w:val="Hyperlink"/>
                <w:rFonts w:ascii="Aptos" w:eastAsia="Aptos" w:hAnsi="Aptos" w:cs="Aptos"/>
              </w:rPr>
              <w:t>Language Survey Rubric</w:t>
            </w:r>
            <w:r w:rsidRPr="00AD0AD9">
              <w:rPr>
                <w:webHidden/>
              </w:rPr>
              <w:tab/>
            </w:r>
            <w:r w:rsidRPr="00AD0AD9">
              <w:rPr>
                <w:webHidden/>
              </w:rPr>
              <w:fldChar w:fldCharType="begin"/>
            </w:r>
            <w:r w:rsidRPr="00AD0AD9">
              <w:rPr>
                <w:webHidden/>
              </w:rPr>
              <w:instrText xml:space="preserve"> PAGEREF _Toc200542499 \h </w:instrText>
            </w:r>
            <w:r w:rsidRPr="00AD0AD9">
              <w:rPr>
                <w:webHidden/>
              </w:rPr>
            </w:r>
            <w:r w:rsidRPr="00AD0AD9">
              <w:rPr>
                <w:webHidden/>
              </w:rPr>
              <w:fldChar w:fldCharType="separate"/>
            </w:r>
            <w:r w:rsidRPr="00AD0AD9">
              <w:rPr>
                <w:webHidden/>
              </w:rPr>
              <w:t>8</w:t>
            </w:r>
            <w:r w:rsidRPr="00AD0AD9">
              <w:rPr>
                <w:webHidden/>
              </w:rPr>
              <w:fldChar w:fldCharType="end"/>
            </w:r>
          </w:hyperlink>
        </w:p>
        <w:p w14:paraId="7C90C51C" w14:textId="53CA7FCC" w:rsidR="00AD0AD9" w:rsidRPr="00AD0AD9" w:rsidRDefault="00AD0AD9" w:rsidP="00AD0AD9">
          <w:pPr>
            <w:pStyle w:val="TOC1"/>
            <w:rPr>
              <w:kern w:val="2"/>
              <w14:ligatures w14:val="standardContextual"/>
            </w:rPr>
          </w:pPr>
          <w:hyperlink w:anchor="_Toc200542500" w:history="1">
            <w:r w:rsidRPr="00AD0AD9">
              <w:rPr>
                <w:rStyle w:val="Hyperlink"/>
              </w:rPr>
              <w:t>Exceptions for Required Screening of Students with a Language Other than English</w:t>
            </w:r>
            <w:r w:rsidRPr="00AD0AD9">
              <w:rPr>
                <w:webHidden/>
              </w:rPr>
              <w:tab/>
            </w:r>
            <w:r w:rsidRPr="00AD0AD9">
              <w:rPr>
                <w:webHidden/>
              </w:rPr>
              <w:fldChar w:fldCharType="begin"/>
            </w:r>
            <w:r w:rsidRPr="00AD0AD9">
              <w:rPr>
                <w:webHidden/>
              </w:rPr>
              <w:instrText xml:space="preserve"> PAGEREF _Toc200542500 \h </w:instrText>
            </w:r>
            <w:r w:rsidRPr="00AD0AD9">
              <w:rPr>
                <w:webHidden/>
              </w:rPr>
            </w:r>
            <w:r w:rsidRPr="00AD0AD9">
              <w:rPr>
                <w:webHidden/>
              </w:rPr>
              <w:fldChar w:fldCharType="separate"/>
            </w:r>
            <w:r w:rsidRPr="00AD0AD9">
              <w:rPr>
                <w:webHidden/>
              </w:rPr>
              <w:t>9</w:t>
            </w:r>
            <w:r w:rsidRPr="00AD0AD9">
              <w:rPr>
                <w:webHidden/>
              </w:rPr>
              <w:fldChar w:fldCharType="end"/>
            </w:r>
          </w:hyperlink>
        </w:p>
        <w:p w14:paraId="58E6C492" w14:textId="784BDE6B" w:rsidR="00AD0AD9" w:rsidRPr="00AD0AD9" w:rsidRDefault="00AD0AD9" w:rsidP="00AD0AD9">
          <w:pPr>
            <w:pStyle w:val="TOC1"/>
            <w:rPr>
              <w:kern w:val="2"/>
              <w14:ligatures w14:val="standardContextual"/>
            </w:rPr>
          </w:pPr>
          <w:hyperlink w:anchor="_Toc200542501" w:history="1">
            <w:r w:rsidRPr="00AD0AD9">
              <w:rPr>
                <w:rStyle w:val="Hyperlink"/>
              </w:rPr>
              <w:t>Frequently Asked Questions</w:t>
            </w:r>
            <w:r w:rsidRPr="00AD0AD9">
              <w:rPr>
                <w:webHidden/>
              </w:rPr>
              <w:tab/>
            </w:r>
            <w:r w:rsidRPr="00AD0AD9">
              <w:rPr>
                <w:webHidden/>
              </w:rPr>
              <w:fldChar w:fldCharType="begin"/>
            </w:r>
            <w:r w:rsidRPr="00AD0AD9">
              <w:rPr>
                <w:webHidden/>
              </w:rPr>
              <w:instrText xml:space="preserve"> PAGEREF _Toc200542501 \h </w:instrText>
            </w:r>
            <w:r w:rsidRPr="00AD0AD9">
              <w:rPr>
                <w:webHidden/>
              </w:rPr>
            </w:r>
            <w:r w:rsidRPr="00AD0AD9">
              <w:rPr>
                <w:webHidden/>
              </w:rPr>
              <w:fldChar w:fldCharType="separate"/>
            </w:r>
            <w:r w:rsidRPr="00AD0AD9">
              <w:rPr>
                <w:webHidden/>
              </w:rPr>
              <w:t>11</w:t>
            </w:r>
            <w:r w:rsidRPr="00AD0AD9">
              <w:rPr>
                <w:webHidden/>
              </w:rPr>
              <w:fldChar w:fldCharType="end"/>
            </w:r>
          </w:hyperlink>
        </w:p>
        <w:p w14:paraId="2810098E" w14:textId="5B132CF6" w:rsidR="00AD0AD9" w:rsidRPr="00AD0AD9" w:rsidRDefault="00AD0AD9" w:rsidP="00AD0AD9">
          <w:pPr>
            <w:pStyle w:val="TOC1"/>
            <w:rPr>
              <w:kern w:val="2"/>
              <w14:ligatures w14:val="standardContextual"/>
            </w:rPr>
          </w:pPr>
          <w:hyperlink w:anchor="_Toc200542502" w:history="1">
            <w:r w:rsidRPr="00AD0AD9">
              <w:rPr>
                <w:rStyle w:val="Hyperlink"/>
              </w:rPr>
              <w:t>Scenarios</w:t>
            </w:r>
            <w:r w:rsidRPr="00AD0AD9">
              <w:rPr>
                <w:webHidden/>
              </w:rPr>
              <w:tab/>
            </w:r>
            <w:r w:rsidRPr="00AD0AD9">
              <w:rPr>
                <w:webHidden/>
              </w:rPr>
              <w:fldChar w:fldCharType="begin"/>
            </w:r>
            <w:r w:rsidRPr="00AD0AD9">
              <w:rPr>
                <w:webHidden/>
              </w:rPr>
              <w:instrText xml:space="preserve"> PAGEREF _Toc200542502 \h </w:instrText>
            </w:r>
            <w:r w:rsidRPr="00AD0AD9">
              <w:rPr>
                <w:webHidden/>
              </w:rPr>
            </w:r>
            <w:r w:rsidRPr="00AD0AD9">
              <w:rPr>
                <w:webHidden/>
              </w:rPr>
              <w:fldChar w:fldCharType="separate"/>
            </w:r>
            <w:r w:rsidRPr="00AD0AD9">
              <w:rPr>
                <w:webHidden/>
              </w:rPr>
              <w:t>12</w:t>
            </w:r>
            <w:r w:rsidRPr="00AD0AD9">
              <w:rPr>
                <w:webHidden/>
              </w:rPr>
              <w:fldChar w:fldCharType="end"/>
            </w:r>
          </w:hyperlink>
        </w:p>
        <w:p w14:paraId="0A4B5160" w14:textId="5F4736D7" w:rsidR="00AD0AD9" w:rsidRPr="00AD0AD9" w:rsidRDefault="00AD0AD9" w:rsidP="00AD0AD9">
          <w:pPr>
            <w:pStyle w:val="TOC1"/>
            <w:rPr>
              <w:kern w:val="2"/>
              <w14:ligatures w14:val="standardContextual"/>
            </w:rPr>
          </w:pPr>
          <w:hyperlink w:anchor="_Toc200542503" w:history="1">
            <w:r w:rsidRPr="00AD0AD9">
              <w:rPr>
                <w:rStyle w:val="Hyperlink"/>
              </w:rPr>
              <w:t>Addressing the Misidentification of Students as English Learners</w:t>
            </w:r>
            <w:r w:rsidRPr="00AD0AD9">
              <w:rPr>
                <w:webHidden/>
              </w:rPr>
              <w:tab/>
            </w:r>
            <w:r w:rsidRPr="00AD0AD9">
              <w:rPr>
                <w:webHidden/>
              </w:rPr>
              <w:fldChar w:fldCharType="begin"/>
            </w:r>
            <w:r w:rsidRPr="00AD0AD9">
              <w:rPr>
                <w:webHidden/>
              </w:rPr>
              <w:instrText xml:space="preserve"> PAGEREF _Toc200542503 \h </w:instrText>
            </w:r>
            <w:r w:rsidRPr="00AD0AD9">
              <w:rPr>
                <w:webHidden/>
              </w:rPr>
            </w:r>
            <w:r w:rsidRPr="00AD0AD9">
              <w:rPr>
                <w:webHidden/>
              </w:rPr>
              <w:fldChar w:fldCharType="separate"/>
            </w:r>
            <w:r w:rsidRPr="00AD0AD9">
              <w:rPr>
                <w:webHidden/>
              </w:rPr>
              <w:t>14</w:t>
            </w:r>
            <w:r w:rsidRPr="00AD0AD9">
              <w:rPr>
                <w:webHidden/>
              </w:rPr>
              <w:fldChar w:fldCharType="end"/>
            </w:r>
          </w:hyperlink>
        </w:p>
        <w:p w14:paraId="067D799D" w14:textId="5A10E3BA" w:rsidR="00AD0AD9" w:rsidRPr="00AD0AD9" w:rsidRDefault="00AD0AD9" w:rsidP="00AD0AD9">
          <w:pPr>
            <w:pStyle w:val="TOC1"/>
            <w:rPr>
              <w:kern w:val="2"/>
              <w14:ligatures w14:val="standardContextual"/>
            </w:rPr>
          </w:pPr>
          <w:hyperlink w:anchor="_Toc200542504" w:history="1">
            <w:r w:rsidRPr="00AD0AD9">
              <w:rPr>
                <w:rStyle w:val="Hyperlink"/>
              </w:rPr>
              <w:t>District Verification of Misidentification of the Student as an English Learner Form</w:t>
            </w:r>
            <w:r w:rsidRPr="00AD0AD9">
              <w:rPr>
                <w:webHidden/>
              </w:rPr>
              <w:tab/>
            </w:r>
            <w:r w:rsidRPr="00AD0AD9">
              <w:rPr>
                <w:webHidden/>
              </w:rPr>
              <w:fldChar w:fldCharType="begin"/>
            </w:r>
            <w:r w:rsidRPr="00AD0AD9">
              <w:rPr>
                <w:webHidden/>
              </w:rPr>
              <w:instrText xml:space="preserve"> PAGEREF _Toc200542504 \h </w:instrText>
            </w:r>
            <w:r w:rsidRPr="00AD0AD9">
              <w:rPr>
                <w:webHidden/>
              </w:rPr>
            </w:r>
            <w:r w:rsidRPr="00AD0AD9">
              <w:rPr>
                <w:webHidden/>
              </w:rPr>
              <w:fldChar w:fldCharType="separate"/>
            </w:r>
            <w:r w:rsidRPr="00AD0AD9">
              <w:rPr>
                <w:webHidden/>
              </w:rPr>
              <w:t>16</w:t>
            </w:r>
            <w:r w:rsidRPr="00AD0AD9">
              <w:rPr>
                <w:webHidden/>
              </w:rPr>
              <w:fldChar w:fldCharType="end"/>
            </w:r>
          </w:hyperlink>
        </w:p>
        <w:p w14:paraId="7C9C5508" w14:textId="16AF362F" w:rsidR="7FBBFA0D" w:rsidRDefault="7FBBFA0D" w:rsidP="00AD0AD9">
          <w:pPr>
            <w:pStyle w:val="TOC1"/>
            <w:rPr>
              <w:rStyle w:val="Hyperlink"/>
            </w:rPr>
          </w:pPr>
          <w:r>
            <w:fldChar w:fldCharType="end"/>
          </w:r>
        </w:p>
      </w:sdtContent>
    </w:sdt>
    <w:p w14:paraId="5215E789" w14:textId="37164811" w:rsidR="008F4C59" w:rsidRDefault="008F4C59"/>
    <w:p w14:paraId="54CFA2C6" w14:textId="78AA0ADC" w:rsidR="26BDEA0D" w:rsidRDefault="26BDEA0D" w:rsidP="26BDEA0D">
      <w:pPr>
        <w:rPr>
          <w:rFonts w:asciiTheme="majorHAnsi" w:hAnsiTheme="majorHAnsi"/>
          <w:color w:val="215E99" w:themeColor="text2" w:themeTint="BF"/>
          <w:sz w:val="64"/>
          <w:szCs w:val="64"/>
        </w:rPr>
      </w:pPr>
    </w:p>
    <w:p w14:paraId="7EB4D784" w14:textId="515A48FD" w:rsidR="00EC5761" w:rsidRPr="00F13A0A" w:rsidRDefault="00EC5761">
      <w:pPr>
        <w:spacing w:after="160" w:line="259" w:lineRule="auto"/>
        <w:rPr>
          <w:rFonts w:asciiTheme="majorHAnsi" w:hAnsiTheme="majorHAnsi"/>
          <w:color w:val="215E99" w:themeColor="text2" w:themeTint="BF"/>
          <w:sz w:val="64"/>
          <w:szCs w:val="64"/>
        </w:rPr>
      </w:pPr>
      <w:r w:rsidRPr="00F13A0A">
        <w:rPr>
          <w:rFonts w:asciiTheme="majorHAnsi" w:hAnsiTheme="majorHAnsi"/>
          <w:color w:val="215E99" w:themeColor="text2" w:themeTint="BF"/>
          <w:sz w:val="64"/>
          <w:szCs w:val="64"/>
        </w:rPr>
        <w:br w:type="page"/>
      </w:r>
    </w:p>
    <w:p w14:paraId="737BDCB2" w14:textId="7B28C92C" w:rsidR="00F13A0A" w:rsidRPr="00DB63BA" w:rsidRDefault="00F13A0A" w:rsidP="00DB63BA">
      <w:pPr>
        <w:pStyle w:val="Heading2"/>
      </w:pPr>
      <w:bookmarkStart w:id="0" w:name="_Toc160618429"/>
      <w:bookmarkStart w:id="1" w:name="_Toc200542496"/>
      <w:r w:rsidRPr="00DB63BA">
        <w:lastRenderedPageBreak/>
        <w:t>District Obligations to Identify English Learners</w:t>
      </w:r>
      <w:bookmarkEnd w:id="0"/>
      <w:bookmarkEnd w:id="1"/>
    </w:p>
    <w:p w14:paraId="0FAEFE42" w14:textId="3960164A" w:rsidR="00EC5761" w:rsidRDefault="36E56D9A" w:rsidP="759A3F5A">
      <w:pPr>
        <w:rPr>
          <w:rFonts w:asciiTheme="majorHAnsi" w:hAnsiTheme="majorHAnsi" w:cstheme="majorBidi"/>
        </w:rPr>
      </w:pPr>
      <w:r w:rsidRPr="759A3F5A">
        <w:rPr>
          <w:rFonts w:asciiTheme="majorHAnsi" w:hAnsiTheme="majorHAnsi" w:cstheme="majorBidi"/>
        </w:rPr>
        <w:t>Under federal</w:t>
      </w:r>
      <w:r w:rsidR="005D70F1" w:rsidRPr="759A3F5A">
        <w:rPr>
          <w:rStyle w:val="FootnoteReference"/>
          <w:rFonts w:asciiTheme="majorHAnsi" w:hAnsiTheme="majorHAnsi"/>
        </w:rPr>
        <w:footnoteReference w:id="2"/>
      </w:r>
      <w:r w:rsidRPr="759A3F5A">
        <w:rPr>
          <w:rFonts w:asciiTheme="majorHAnsi" w:hAnsiTheme="majorHAnsi" w:cstheme="majorBidi"/>
        </w:rPr>
        <w:t xml:space="preserve"> and state law</w:t>
      </w:r>
      <w:r w:rsidR="005D70F1" w:rsidRPr="759A3F5A">
        <w:rPr>
          <w:rStyle w:val="FootnoteReference"/>
          <w:rFonts w:asciiTheme="majorHAnsi" w:hAnsiTheme="majorHAnsi"/>
        </w:rPr>
        <w:footnoteReference w:id="3"/>
      </w:r>
      <w:r w:rsidRPr="759A3F5A">
        <w:rPr>
          <w:rFonts w:asciiTheme="majorHAnsi" w:hAnsiTheme="majorHAnsi" w:cstheme="majorBidi"/>
        </w:rPr>
        <w:t xml:space="preserve"> districts must take appropriate steps to identify </w:t>
      </w:r>
      <w:r w:rsidR="00764C07">
        <w:rPr>
          <w:rFonts w:asciiTheme="majorHAnsi" w:hAnsiTheme="majorHAnsi" w:cstheme="majorBidi"/>
        </w:rPr>
        <w:t xml:space="preserve">and assess </w:t>
      </w:r>
      <w:r w:rsidR="2CFD8EA4" w:rsidRPr="759A3F5A">
        <w:rPr>
          <w:rFonts w:asciiTheme="majorHAnsi" w:hAnsiTheme="majorHAnsi" w:cstheme="majorBidi"/>
        </w:rPr>
        <w:t>English Learners (</w:t>
      </w:r>
      <w:r w:rsidRPr="759A3F5A">
        <w:rPr>
          <w:rFonts w:asciiTheme="majorHAnsi" w:hAnsiTheme="majorHAnsi" w:cstheme="majorBidi"/>
        </w:rPr>
        <w:t>ELs</w:t>
      </w:r>
      <w:r w:rsidR="05438860" w:rsidRPr="759A3F5A">
        <w:rPr>
          <w:rFonts w:asciiTheme="majorHAnsi" w:hAnsiTheme="majorHAnsi" w:cstheme="majorBidi"/>
        </w:rPr>
        <w:t>)</w:t>
      </w:r>
      <w:r w:rsidR="2A058B2E" w:rsidRPr="759A3F5A">
        <w:rPr>
          <w:rFonts w:asciiTheme="majorHAnsi" w:hAnsiTheme="majorHAnsi" w:cstheme="majorBidi"/>
        </w:rPr>
        <w:t xml:space="preserve"> </w:t>
      </w:r>
      <w:r w:rsidR="00E06203">
        <w:rPr>
          <w:rFonts w:asciiTheme="majorHAnsi" w:hAnsiTheme="majorHAnsi" w:cstheme="majorBidi"/>
        </w:rPr>
        <w:t xml:space="preserve">and provide them with a language assistance program that includes </w:t>
      </w:r>
      <w:r w:rsidR="00D43CF0">
        <w:rPr>
          <w:rFonts w:asciiTheme="majorHAnsi" w:hAnsiTheme="majorHAnsi" w:cstheme="majorBidi"/>
        </w:rPr>
        <w:t xml:space="preserve">subject matter content and </w:t>
      </w:r>
      <w:r w:rsidR="004D5C8F">
        <w:rPr>
          <w:rFonts w:asciiTheme="majorHAnsi" w:hAnsiTheme="majorHAnsi" w:cstheme="majorBidi"/>
        </w:rPr>
        <w:t xml:space="preserve">an English language learning component. </w:t>
      </w:r>
      <w:r w:rsidR="005870FB">
        <w:rPr>
          <w:rFonts w:asciiTheme="majorHAnsi" w:hAnsiTheme="majorHAnsi" w:cstheme="majorBidi"/>
        </w:rPr>
        <w:t xml:space="preserve">Districts </w:t>
      </w:r>
      <w:r w:rsidR="005D2616">
        <w:rPr>
          <w:rFonts w:asciiTheme="majorHAnsi" w:hAnsiTheme="majorHAnsi" w:cstheme="majorBidi"/>
        </w:rPr>
        <w:t xml:space="preserve">also have an obligation to ensure meaningful communication with </w:t>
      </w:r>
      <w:r w:rsidRPr="759A3F5A">
        <w:rPr>
          <w:rFonts w:asciiTheme="majorHAnsi" w:hAnsiTheme="majorHAnsi" w:cstheme="majorBidi"/>
        </w:rPr>
        <w:t>parents</w:t>
      </w:r>
      <w:r w:rsidR="00E61532">
        <w:rPr>
          <w:rFonts w:asciiTheme="majorHAnsi" w:hAnsiTheme="majorHAnsi" w:cstheme="majorBidi"/>
        </w:rPr>
        <w:t>,</w:t>
      </w:r>
      <w:r w:rsidR="005D70F1" w:rsidRPr="759A3F5A">
        <w:rPr>
          <w:rStyle w:val="FootnoteReference"/>
          <w:rFonts w:asciiTheme="majorHAnsi" w:hAnsiTheme="majorHAnsi" w:cstheme="majorBidi"/>
        </w:rPr>
        <w:footnoteReference w:id="4"/>
      </w:r>
      <w:r w:rsidRPr="759A3F5A">
        <w:rPr>
          <w:rFonts w:asciiTheme="majorHAnsi" w:hAnsiTheme="majorHAnsi" w:cstheme="majorBidi"/>
        </w:rPr>
        <w:t xml:space="preserve"> </w:t>
      </w:r>
      <w:r w:rsidR="00E61532">
        <w:rPr>
          <w:rFonts w:asciiTheme="majorHAnsi" w:hAnsiTheme="majorHAnsi" w:cstheme="majorBidi"/>
        </w:rPr>
        <w:t>including parents with limited English profic</w:t>
      </w:r>
      <w:r w:rsidR="00875E8F">
        <w:rPr>
          <w:rFonts w:asciiTheme="majorHAnsi" w:hAnsiTheme="majorHAnsi" w:cstheme="majorBidi"/>
        </w:rPr>
        <w:t>iency</w:t>
      </w:r>
      <w:r w:rsidRPr="759A3F5A">
        <w:rPr>
          <w:rFonts w:asciiTheme="majorHAnsi" w:hAnsiTheme="majorHAnsi" w:cstheme="majorBidi"/>
        </w:rPr>
        <w:t>. When a new student enrolls in a school district, it is the district’s obligation to determine whether the student is an EL by following appropriate procedures and placing the student in the appropriate instructional program to support content area and English language learning.</w:t>
      </w:r>
    </w:p>
    <w:p w14:paraId="4E85FD5A" w14:textId="77777777" w:rsidR="006A181B" w:rsidRDefault="006A181B" w:rsidP="004255A8">
      <w:pPr>
        <w:rPr>
          <w:rFonts w:asciiTheme="majorHAnsi" w:hAnsiTheme="majorHAnsi" w:cstheme="majorBidi"/>
        </w:rPr>
      </w:pPr>
    </w:p>
    <w:p w14:paraId="2B4FBF7D" w14:textId="55D9857F" w:rsidR="006A181B" w:rsidRDefault="006A181B" w:rsidP="2578A383">
      <w:pPr>
        <w:rPr>
          <w:rFonts w:asciiTheme="majorHAnsi" w:hAnsiTheme="majorHAnsi" w:cstheme="majorBidi"/>
        </w:rPr>
      </w:pPr>
      <w:r w:rsidRPr="2578A383">
        <w:rPr>
          <w:rFonts w:asciiTheme="majorHAnsi" w:hAnsiTheme="majorHAnsi" w:cstheme="majorBidi"/>
        </w:rPr>
        <w:t>Federal law requires that ELs be identified within 30 days of school enrollment and that states must implement standardized EL entrance procedures</w:t>
      </w:r>
      <w:r w:rsidRPr="2578A383">
        <w:rPr>
          <w:rStyle w:val="FootnoteReference"/>
          <w:rFonts w:asciiTheme="majorHAnsi" w:hAnsiTheme="majorHAnsi" w:cstheme="majorBidi"/>
        </w:rPr>
        <w:footnoteReference w:id="5"/>
      </w:r>
      <w:r w:rsidRPr="2578A383">
        <w:rPr>
          <w:rFonts w:asciiTheme="majorHAnsi" w:hAnsiTheme="majorHAnsi" w:cstheme="majorBidi"/>
        </w:rPr>
        <w:t xml:space="preserve">. The purpose of this </w:t>
      </w:r>
      <w:r w:rsidR="00ED1322" w:rsidRPr="2578A383">
        <w:rPr>
          <w:rFonts w:asciiTheme="majorHAnsi" w:hAnsiTheme="majorHAnsi" w:cstheme="majorBidi"/>
        </w:rPr>
        <w:t xml:space="preserve">protocol is </w:t>
      </w:r>
      <w:r w:rsidR="00F87683" w:rsidRPr="2578A383">
        <w:rPr>
          <w:rFonts w:asciiTheme="majorHAnsi" w:hAnsiTheme="majorHAnsi" w:cstheme="majorBidi"/>
        </w:rPr>
        <w:t xml:space="preserve">to </w:t>
      </w:r>
      <w:r w:rsidR="00867A41" w:rsidRPr="2578A383">
        <w:rPr>
          <w:rFonts w:asciiTheme="majorHAnsi" w:hAnsiTheme="majorHAnsi" w:cstheme="majorBidi"/>
        </w:rPr>
        <w:t>provide further guidance for</w:t>
      </w:r>
      <w:r w:rsidR="00ED1322" w:rsidRPr="2578A383">
        <w:rPr>
          <w:rFonts w:asciiTheme="majorHAnsi" w:hAnsiTheme="majorHAnsi" w:cstheme="majorBidi"/>
        </w:rPr>
        <w:t xml:space="preserve"> the</w:t>
      </w:r>
      <w:r w:rsidR="003B59EC" w:rsidRPr="2578A383">
        <w:rPr>
          <w:rFonts w:asciiTheme="majorHAnsi" w:hAnsiTheme="majorHAnsi" w:cstheme="majorBidi"/>
        </w:rPr>
        <w:t xml:space="preserve"> administration of the</w:t>
      </w:r>
      <w:r w:rsidR="00ED1322" w:rsidRPr="2578A383">
        <w:rPr>
          <w:rFonts w:asciiTheme="majorHAnsi" w:hAnsiTheme="majorHAnsi" w:cstheme="majorBidi"/>
        </w:rPr>
        <w:t xml:space="preserve"> </w:t>
      </w:r>
      <w:r w:rsidR="003B59EC" w:rsidRPr="2578A383">
        <w:rPr>
          <w:rFonts w:asciiTheme="majorHAnsi" w:hAnsiTheme="majorHAnsi" w:cstheme="majorBidi"/>
        </w:rPr>
        <w:t>Language Survey (LS)</w:t>
      </w:r>
      <w:r w:rsidR="656CC8C2" w:rsidRPr="2578A383">
        <w:rPr>
          <w:rFonts w:asciiTheme="majorHAnsi" w:hAnsiTheme="majorHAnsi" w:cstheme="majorBidi"/>
        </w:rPr>
        <w:t>.</w:t>
      </w:r>
    </w:p>
    <w:p w14:paraId="5E8F0749" w14:textId="77777777" w:rsidR="00F13A0A" w:rsidRDefault="00F13A0A" w:rsidP="004255A8">
      <w:pPr>
        <w:rPr>
          <w:rFonts w:asciiTheme="majorHAnsi" w:hAnsiTheme="majorHAnsi" w:cstheme="majorBidi"/>
        </w:rPr>
      </w:pPr>
    </w:p>
    <w:p w14:paraId="4A844C58" w14:textId="77777777" w:rsidR="004618B4" w:rsidRDefault="004618B4" w:rsidP="004255A8">
      <w:pPr>
        <w:rPr>
          <w:rFonts w:asciiTheme="majorHAnsi" w:hAnsiTheme="majorHAnsi" w:cstheme="majorBidi"/>
        </w:rPr>
      </w:pPr>
    </w:p>
    <w:p w14:paraId="344BB85A" w14:textId="494D698A" w:rsidR="008801E8" w:rsidRDefault="008801E8">
      <w:pPr>
        <w:spacing w:after="160" w:line="259" w:lineRule="auto"/>
      </w:pPr>
      <w:r>
        <w:br w:type="page"/>
      </w:r>
    </w:p>
    <w:p w14:paraId="0EF6E216" w14:textId="036B83EE" w:rsidR="45CF23D3" w:rsidRPr="00A029E4" w:rsidRDefault="00B61A92" w:rsidP="00DB63BA">
      <w:pPr>
        <w:pStyle w:val="Heading2"/>
      </w:pPr>
      <w:bookmarkStart w:id="2" w:name="_Toc200542497"/>
      <w:r w:rsidRPr="157B45C1">
        <w:lastRenderedPageBreak/>
        <w:t>Language</w:t>
      </w:r>
      <w:r w:rsidR="45CF23D3" w:rsidRPr="157B45C1">
        <w:t xml:space="preserve"> Survey</w:t>
      </w:r>
      <w:bookmarkEnd w:id="2"/>
    </w:p>
    <w:p w14:paraId="436C141E" w14:textId="6CDADFC5" w:rsidR="0BA75E34" w:rsidRDefault="0BA75E34" w:rsidP="3556A3A6">
      <w:pPr>
        <w:rPr>
          <w:rFonts w:ascii="Segoe UI" w:eastAsia="Segoe UI" w:hAnsi="Segoe UI" w:cs="Segoe UI"/>
          <w:color w:val="333333"/>
          <w:sz w:val="18"/>
          <w:szCs w:val="18"/>
        </w:rPr>
      </w:pPr>
      <w:r w:rsidRPr="3CB7A3A5">
        <w:rPr>
          <w:rFonts w:ascii="Segoe UI" w:eastAsia="Segoe UI" w:hAnsi="Segoe UI" w:cs="Segoe UI"/>
          <w:color w:val="333333"/>
          <w:sz w:val="18"/>
          <w:szCs w:val="18"/>
        </w:rPr>
        <w:t>Massachusetts is home to speakers of many different languages.  Th</w:t>
      </w:r>
      <w:r w:rsidR="37395E17" w:rsidRPr="3CB7A3A5">
        <w:rPr>
          <w:rFonts w:ascii="Segoe UI" w:eastAsia="Segoe UI" w:hAnsi="Segoe UI" w:cs="Segoe UI"/>
          <w:color w:val="333333"/>
          <w:sz w:val="18"/>
          <w:szCs w:val="18"/>
        </w:rPr>
        <w:t>is</w:t>
      </w:r>
      <w:r w:rsidRPr="3CB7A3A5">
        <w:rPr>
          <w:rFonts w:ascii="Segoe UI" w:eastAsia="Segoe UI" w:hAnsi="Segoe UI" w:cs="Segoe UI"/>
          <w:color w:val="333333"/>
          <w:sz w:val="18"/>
          <w:szCs w:val="18"/>
        </w:rPr>
        <w:t xml:space="preserve"> Language Survey helps us learn about your child’s </w:t>
      </w:r>
      <w:r w:rsidR="006248B8" w:rsidRPr="3CB7A3A5">
        <w:rPr>
          <w:rFonts w:ascii="Segoe UI" w:eastAsia="Segoe UI" w:hAnsi="Segoe UI" w:cs="Segoe UI"/>
          <w:color w:val="333333"/>
          <w:sz w:val="18"/>
          <w:szCs w:val="18"/>
        </w:rPr>
        <w:t xml:space="preserve">English </w:t>
      </w:r>
      <w:r w:rsidR="100355D4" w:rsidRPr="3CB7A3A5">
        <w:rPr>
          <w:rFonts w:ascii="Segoe UI" w:eastAsia="Segoe UI" w:hAnsi="Segoe UI" w:cs="Segoe UI"/>
          <w:color w:val="333333"/>
          <w:sz w:val="18"/>
          <w:szCs w:val="18"/>
        </w:rPr>
        <w:t>l</w:t>
      </w:r>
      <w:r w:rsidRPr="3CB7A3A5">
        <w:rPr>
          <w:rFonts w:ascii="Segoe UI" w:eastAsia="Segoe UI" w:hAnsi="Segoe UI" w:cs="Segoe UI"/>
          <w:color w:val="333333"/>
          <w:sz w:val="18"/>
          <w:szCs w:val="18"/>
        </w:rPr>
        <w:t xml:space="preserve">anguage skills and </w:t>
      </w:r>
      <w:r w:rsidR="002B3995" w:rsidRPr="3CB7A3A5">
        <w:rPr>
          <w:rFonts w:ascii="Segoe UI" w:eastAsia="Segoe UI" w:hAnsi="Segoe UI" w:cs="Segoe UI"/>
          <w:color w:val="333333"/>
          <w:sz w:val="18"/>
          <w:szCs w:val="18"/>
        </w:rPr>
        <w:t xml:space="preserve">provide </w:t>
      </w:r>
      <w:r w:rsidRPr="3CB7A3A5">
        <w:rPr>
          <w:rFonts w:ascii="Segoe UI" w:eastAsia="Segoe UI" w:hAnsi="Segoe UI" w:cs="Segoe UI"/>
          <w:color w:val="333333"/>
          <w:sz w:val="18"/>
          <w:szCs w:val="18"/>
        </w:rPr>
        <w:t xml:space="preserve">support </w:t>
      </w:r>
      <w:r w:rsidR="002B3995" w:rsidRPr="3CB7A3A5">
        <w:rPr>
          <w:rFonts w:ascii="Segoe UI" w:eastAsia="Segoe UI" w:hAnsi="Segoe UI" w:cs="Segoe UI"/>
          <w:color w:val="333333"/>
          <w:sz w:val="18"/>
          <w:szCs w:val="18"/>
        </w:rPr>
        <w:t xml:space="preserve">to </w:t>
      </w:r>
      <w:r w:rsidRPr="3CB7A3A5">
        <w:rPr>
          <w:rFonts w:ascii="Segoe UI" w:eastAsia="Segoe UI" w:hAnsi="Segoe UI" w:cs="Segoe UI"/>
          <w:color w:val="333333"/>
          <w:sz w:val="18"/>
          <w:szCs w:val="18"/>
        </w:rPr>
        <w:t>your child if necessary</w:t>
      </w:r>
      <w:r w:rsidR="009E2251" w:rsidRPr="3CB7A3A5">
        <w:rPr>
          <w:rFonts w:ascii="Segoe UI" w:eastAsia="Segoe UI" w:hAnsi="Segoe UI" w:cs="Segoe UI"/>
          <w:color w:val="333333"/>
          <w:sz w:val="18"/>
          <w:szCs w:val="18"/>
        </w:rPr>
        <w:t xml:space="preserve"> to help them learn English</w:t>
      </w:r>
      <w:r w:rsidRPr="3CB7A3A5">
        <w:rPr>
          <w:rFonts w:ascii="Segoe UI" w:eastAsia="Segoe UI" w:hAnsi="Segoe UI" w:cs="Segoe UI"/>
          <w:color w:val="333333"/>
          <w:sz w:val="18"/>
          <w:szCs w:val="18"/>
        </w:rPr>
        <w:t xml:space="preserve">. </w:t>
      </w:r>
      <w:r w:rsidR="004862A0" w:rsidRPr="3CB7A3A5">
        <w:rPr>
          <w:rFonts w:ascii="Segoe UI" w:eastAsia="Segoe UI" w:hAnsi="Segoe UI" w:cs="Segoe UI"/>
          <w:color w:val="333333"/>
          <w:sz w:val="18"/>
          <w:szCs w:val="18"/>
        </w:rPr>
        <w:t xml:space="preserve">Please answer the questions below. If your response to </w:t>
      </w:r>
      <w:r w:rsidR="0E281F56" w:rsidRPr="3CB7A3A5">
        <w:rPr>
          <w:rFonts w:ascii="Segoe UI" w:eastAsia="Segoe UI" w:hAnsi="Segoe UI" w:cs="Segoe UI"/>
          <w:color w:val="333333"/>
          <w:sz w:val="18"/>
          <w:szCs w:val="18"/>
        </w:rPr>
        <w:t xml:space="preserve">any of </w:t>
      </w:r>
      <w:r w:rsidR="004862A0" w:rsidRPr="3CB7A3A5">
        <w:rPr>
          <w:rFonts w:ascii="Segoe UI" w:eastAsia="Segoe UI" w:hAnsi="Segoe UI" w:cs="Segoe UI"/>
          <w:color w:val="333333"/>
          <w:sz w:val="18"/>
          <w:szCs w:val="18"/>
        </w:rPr>
        <w:t xml:space="preserve">the </w:t>
      </w:r>
      <w:r w:rsidR="00525C05" w:rsidRPr="3CB7A3A5">
        <w:rPr>
          <w:rFonts w:ascii="Segoe UI" w:eastAsia="Segoe UI" w:hAnsi="Segoe UI" w:cs="Segoe UI"/>
          <w:color w:val="333333"/>
          <w:sz w:val="18"/>
          <w:szCs w:val="18"/>
        </w:rPr>
        <w:t>questions in SECTION 1</w:t>
      </w:r>
      <w:r w:rsidR="004862A0" w:rsidRPr="3CB7A3A5">
        <w:rPr>
          <w:rFonts w:ascii="Segoe UI" w:eastAsia="Segoe UI" w:hAnsi="Segoe UI" w:cs="Segoe UI"/>
          <w:color w:val="333333"/>
          <w:sz w:val="18"/>
          <w:szCs w:val="18"/>
        </w:rPr>
        <w:t xml:space="preserve"> is a language other than English, the school district will give </w:t>
      </w:r>
      <w:r w:rsidR="1C060CAA" w:rsidRPr="3CB7A3A5">
        <w:rPr>
          <w:rFonts w:ascii="Segoe UI" w:eastAsia="Segoe UI" w:hAnsi="Segoe UI" w:cs="Segoe UI"/>
          <w:color w:val="333333"/>
          <w:sz w:val="18"/>
          <w:szCs w:val="18"/>
        </w:rPr>
        <w:t>your child a test</w:t>
      </w:r>
      <w:r w:rsidR="004862A0" w:rsidRPr="3CB7A3A5">
        <w:rPr>
          <w:rFonts w:ascii="Segoe UI" w:eastAsia="Segoe UI" w:hAnsi="Segoe UI" w:cs="Segoe UI"/>
          <w:color w:val="333333"/>
          <w:sz w:val="18"/>
          <w:szCs w:val="18"/>
        </w:rPr>
        <w:t xml:space="preserve"> to see if </w:t>
      </w:r>
      <w:r w:rsidR="63411602" w:rsidRPr="3CB7A3A5">
        <w:rPr>
          <w:rFonts w:ascii="Segoe UI" w:eastAsia="Segoe UI" w:hAnsi="Segoe UI" w:cs="Segoe UI"/>
          <w:color w:val="333333"/>
          <w:sz w:val="18"/>
          <w:szCs w:val="18"/>
        </w:rPr>
        <w:t>they</w:t>
      </w:r>
      <w:r w:rsidR="004862A0" w:rsidRPr="3CB7A3A5">
        <w:rPr>
          <w:rFonts w:ascii="Segoe UI" w:eastAsia="Segoe UI" w:hAnsi="Segoe UI" w:cs="Segoe UI"/>
          <w:color w:val="333333"/>
          <w:sz w:val="18"/>
          <w:szCs w:val="18"/>
        </w:rPr>
        <w:t xml:space="preserve"> may benefit from English language </w:t>
      </w:r>
      <w:r w:rsidR="009E3ACD" w:rsidRPr="3CB7A3A5">
        <w:rPr>
          <w:rFonts w:ascii="Segoe UI" w:eastAsia="Segoe UI" w:hAnsi="Segoe UI" w:cs="Segoe UI"/>
          <w:color w:val="333333"/>
          <w:sz w:val="18"/>
          <w:szCs w:val="18"/>
        </w:rPr>
        <w:t xml:space="preserve">support. </w:t>
      </w:r>
    </w:p>
    <w:p w14:paraId="207BA188" w14:textId="77777777" w:rsidR="00B61A92" w:rsidRPr="00CF59A0" w:rsidRDefault="00B61A92" w:rsidP="333F567C">
      <w:pPr>
        <w:rPr>
          <w:rFonts w:ascii="Segoe UI" w:eastAsia="Segoe UI" w:hAnsi="Segoe UI" w:cs="Segoe UI"/>
          <w:color w:val="333333"/>
          <w:sz w:val="18"/>
          <w:szCs w:val="18"/>
        </w:rPr>
      </w:pPr>
    </w:p>
    <w:p w14:paraId="76AFC74F" w14:textId="20AF8E1F" w:rsidR="0078448F" w:rsidRPr="00000888" w:rsidRDefault="00681A84" w:rsidP="333F567C">
      <w:pPr>
        <w:rPr>
          <w:rFonts w:ascii="Segoe UI" w:eastAsia="Segoe UI" w:hAnsi="Segoe UI" w:cs="Segoe UI"/>
          <w:b/>
          <w:bCs/>
          <w:sz w:val="18"/>
          <w:szCs w:val="18"/>
        </w:rPr>
      </w:pPr>
      <w:r w:rsidRPr="5A05F4E3">
        <w:rPr>
          <w:rFonts w:ascii="Segoe UI" w:eastAsia="Segoe UI" w:hAnsi="Segoe UI" w:cs="Segoe UI"/>
          <w:b/>
          <w:bCs/>
          <w:color w:val="333333"/>
          <w:sz w:val="18"/>
          <w:szCs w:val="18"/>
        </w:rPr>
        <w:t>If you need help completing this form</w:t>
      </w:r>
      <w:r w:rsidR="00000888" w:rsidRPr="5A05F4E3">
        <w:rPr>
          <w:rFonts w:ascii="Segoe UI" w:eastAsia="Segoe UI" w:hAnsi="Segoe UI" w:cs="Segoe UI"/>
          <w:b/>
          <w:bCs/>
          <w:color w:val="333333"/>
          <w:sz w:val="18"/>
          <w:szCs w:val="18"/>
        </w:rPr>
        <w:t>,</w:t>
      </w:r>
      <w:r w:rsidRPr="5A05F4E3">
        <w:rPr>
          <w:rFonts w:ascii="Segoe UI" w:eastAsia="Segoe UI" w:hAnsi="Segoe UI" w:cs="Segoe UI"/>
          <w:b/>
          <w:bCs/>
          <w:color w:val="333333"/>
          <w:sz w:val="18"/>
          <w:szCs w:val="18"/>
        </w:rPr>
        <w:t xml:space="preserve"> please ask for assistance.</w:t>
      </w:r>
    </w:p>
    <w:p w14:paraId="283BA59B" w14:textId="77777777" w:rsidR="003D5B12" w:rsidRDefault="003D5B12" w:rsidP="003D5B12"/>
    <w:tbl>
      <w:tblPr>
        <w:tblStyle w:val="TableGrid"/>
        <w:tblW w:w="10207" w:type="dxa"/>
        <w:tblLook w:val="04A0" w:firstRow="1" w:lastRow="0" w:firstColumn="1" w:lastColumn="0" w:noHBand="0" w:noVBand="1"/>
      </w:tblPr>
      <w:tblGrid>
        <w:gridCol w:w="2512"/>
        <w:gridCol w:w="7695"/>
      </w:tblGrid>
      <w:tr w:rsidR="00122F93" w14:paraId="5FA9034A" w14:textId="77777777" w:rsidTr="00820F3B">
        <w:tc>
          <w:tcPr>
            <w:tcW w:w="2511" w:type="dxa"/>
          </w:tcPr>
          <w:p w14:paraId="66782D8D" w14:textId="77777777" w:rsidR="00122F93" w:rsidRDefault="00122F93" w:rsidP="003D5B12">
            <w:pPr>
              <w:rPr>
                <w:b/>
                <w:bCs/>
                <w:sz w:val="22"/>
                <w:szCs w:val="22"/>
              </w:rPr>
            </w:pPr>
          </w:p>
          <w:p w14:paraId="31E6A5E1" w14:textId="4ED1ECD9" w:rsidR="00122F93" w:rsidRPr="0053541A" w:rsidRDefault="00122F93" w:rsidP="003D5B12">
            <w:pPr>
              <w:rPr>
                <w:b/>
                <w:bCs/>
                <w:sz w:val="22"/>
                <w:szCs w:val="22"/>
              </w:rPr>
            </w:pPr>
            <w:r w:rsidRPr="5A05F4E3">
              <w:rPr>
                <w:b/>
                <w:bCs/>
                <w:sz w:val="22"/>
                <w:szCs w:val="22"/>
              </w:rPr>
              <w:t xml:space="preserve">Student Name: </w:t>
            </w:r>
          </w:p>
          <w:p w14:paraId="79D5AFBC" w14:textId="2821C09A" w:rsidR="00122F93" w:rsidRDefault="00122F93" w:rsidP="003D5B12">
            <w:pPr>
              <w:rPr>
                <w:b/>
                <w:bCs/>
                <w:sz w:val="22"/>
                <w:szCs w:val="22"/>
              </w:rPr>
            </w:pPr>
          </w:p>
          <w:p w14:paraId="5EEC697A" w14:textId="77777777" w:rsidR="00122F93" w:rsidRDefault="00122F93" w:rsidP="003D5B12">
            <w:pPr>
              <w:rPr>
                <w:b/>
                <w:bCs/>
                <w:sz w:val="22"/>
                <w:szCs w:val="22"/>
              </w:rPr>
            </w:pPr>
            <w:r w:rsidRPr="5A05F4E3">
              <w:rPr>
                <w:b/>
                <w:bCs/>
                <w:sz w:val="22"/>
                <w:szCs w:val="22"/>
              </w:rPr>
              <w:t xml:space="preserve">Grade: </w:t>
            </w:r>
          </w:p>
          <w:p w14:paraId="6FA2BE27" w14:textId="77777777" w:rsidR="00122F93" w:rsidRDefault="00122F93" w:rsidP="003D5B12">
            <w:pPr>
              <w:rPr>
                <w:b/>
                <w:bCs/>
                <w:sz w:val="22"/>
                <w:szCs w:val="22"/>
              </w:rPr>
            </w:pPr>
          </w:p>
          <w:p w14:paraId="5AB9C3C2" w14:textId="77777777" w:rsidR="00122F93" w:rsidRDefault="00122F93" w:rsidP="003D5B12">
            <w:pPr>
              <w:rPr>
                <w:b/>
                <w:bCs/>
                <w:sz w:val="22"/>
                <w:szCs w:val="22"/>
              </w:rPr>
            </w:pPr>
            <w:r>
              <w:rPr>
                <w:b/>
                <w:bCs/>
                <w:sz w:val="22"/>
                <w:szCs w:val="22"/>
              </w:rPr>
              <w:t xml:space="preserve">Date of Birth </w:t>
            </w:r>
            <w:r w:rsidRPr="00433BFD">
              <w:rPr>
                <w:b/>
                <w:bCs/>
                <w:sz w:val="22"/>
                <w:szCs w:val="22"/>
              </w:rPr>
              <w:t>(mm/dd/yyyy)</w:t>
            </w:r>
            <w:r>
              <w:rPr>
                <w:b/>
                <w:bCs/>
                <w:sz w:val="22"/>
                <w:szCs w:val="22"/>
              </w:rPr>
              <w:t xml:space="preserve">: </w:t>
            </w:r>
          </w:p>
          <w:p w14:paraId="1085E817" w14:textId="77777777" w:rsidR="00122F93" w:rsidRDefault="00122F93" w:rsidP="003D5B12">
            <w:pPr>
              <w:rPr>
                <w:b/>
                <w:bCs/>
                <w:sz w:val="22"/>
                <w:szCs w:val="22"/>
              </w:rPr>
            </w:pPr>
          </w:p>
          <w:p w14:paraId="7C258714" w14:textId="77777777" w:rsidR="00122F93" w:rsidRDefault="00122F93" w:rsidP="00122F93">
            <w:pPr>
              <w:rPr>
                <w:b/>
                <w:bCs/>
                <w:sz w:val="22"/>
                <w:szCs w:val="22"/>
              </w:rPr>
            </w:pPr>
            <w:r w:rsidRPr="2578A383">
              <w:rPr>
                <w:b/>
                <w:bCs/>
                <w:sz w:val="22"/>
                <w:szCs w:val="22"/>
              </w:rPr>
              <w:t>Name of Parent/Guardian #1:</w:t>
            </w:r>
          </w:p>
          <w:p w14:paraId="46BC0A78" w14:textId="77777777" w:rsidR="00122F93" w:rsidRDefault="00122F93" w:rsidP="00122F93">
            <w:pPr>
              <w:rPr>
                <w:b/>
                <w:bCs/>
                <w:sz w:val="22"/>
                <w:szCs w:val="22"/>
              </w:rPr>
            </w:pPr>
          </w:p>
          <w:p w14:paraId="4202271A" w14:textId="3DC0E440" w:rsidR="00122F93" w:rsidRPr="0053541A" w:rsidRDefault="00122F93" w:rsidP="00571CAE">
            <w:pPr>
              <w:rPr>
                <w:b/>
                <w:bCs/>
                <w:sz w:val="22"/>
                <w:szCs w:val="22"/>
              </w:rPr>
            </w:pPr>
            <w:r w:rsidRPr="2578A383">
              <w:rPr>
                <w:b/>
                <w:bCs/>
                <w:sz w:val="22"/>
                <w:szCs w:val="22"/>
              </w:rPr>
              <w:t>Name of Parent/Guardian #2:</w:t>
            </w:r>
          </w:p>
        </w:tc>
        <w:tc>
          <w:tcPr>
            <w:tcW w:w="7696" w:type="dxa"/>
          </w:tcPr>
          <w:p w14:paraId="356FD0DF" w14:textId="77777777" w:rsidR="00122F93" w:rsidRPr="00122F93" w:rsidRDefault="00122F93" w:rsidP="00122F93">
            <w:pPr>
              <w:spacing w:before="240" w:after="160" w:line="259" w:lineRule="auto"/>
              <w:rPr>
                <w:rFonts w:ascii="Aptos" w:eastAsia="Aptos" w:hAnsi="Aptos" w:cs="Aptos"/>
                <w:sz w:val="18"/>
                <w:szCs w:val="18"/>
              </w:rPr>
            </w:pPr>
            <w:r w:rsidRPr="00122F93">
              <w:rPr>
                <w:rFonts w:ascii="Segoe UI" w:eastAsia="Segoe UI" w:hAnsi="Segoe UI" w:cs="Segoe UI"/>
                <w:color w:val="333333"/>
                <w:sz w:val="18"/>
                <w:szCs w:val="18"/>
              </w:rPr>
              <w:t>________________________________________________________________________________________</w:t>
            </w:r>
          </w:p>
          <w:p w14:paraId="74085F05" w14:textId="77777777" w:rsidR="00122F93" w:rsidRPr="00122F93" w:rsidRDefault="00122F93" w:rsidP="00122F93">
            <w:pPr>
              <w:spacing w:before="240" w:after="160" w:line="259" w:lineRule="auto"/>
              <w:rPr>
                <w:rFonts w:ascii="Aptos" w:eastAsia="Aptos" w:hAnsi="Aptos" w:cs="Aptos"/>
                <w:sz w:val="18"/>
                <w:szCs w:val="18"/>
              </w:rPr>
            </w:pPr>
            <w:r w:rsidRPr="00122F93">
              <w:rPr>
                <w:rFonts w:ascii="Segoe UI" w:eastAsia="Segoe UI" w:hAnsi="Segoe UI" w:cs="Segoe UI"/>
                <w:color w:val="333333"/>
                <w:sz w:val="18"/>
                <w:szCs w:val="18"/>
              </w:rPr>
              <w:t>________________________________________________________________________________________</w:t>
            </w:r>
          </w:p>
          <w:p w14:paraId="59B572BF" w14:textId="15EAA0A8" w:rsidR="00122F93" w:rsidRPr="00820F3B" w:rsidRDefault="00122F93" w:rsidP="00820F3B">
            <w:pPr>
              <w:spacing w:before="240"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125BA065" w14:textId="77777777" w:rsidR="00820F3B" w:rsidRDefault="00820F3B" w:rsidP="00820F3B">
            <w:pPr>
              <w:spacing w:before="240" w:after="160" w:line="259" w:lineRule="auto"/>
              <w:rPr>
                <w:rFonts w:ascii="Segoe UI" w:hAnsi="Segoe UI" w:cs="Segoe UI"/>
                <w:color w:val="333333"/>
                <w:sz w:val="18"/>
                <w:szCs w:val="18"/>
              </w:rPr>
            </w:pPr>
          </w:p>
          <w:p w14:paraId="7ECA9448" w14:textId="3E81BDD0" w:rsidR="00820F3B" w:rsidRPr="00820F3B" w:rsidRDefault="00820F3B" w:rsidP="00820F3B">
            <w:pPr>
              <w:spacing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7D7F847A" w14:textId="77777777" w:rsidR="00820F3B" w:rsidRDefault="00820F3B" w:rsidP="00122F93">
            <w:pPr>
              <w:rPr>
                <w:b/>
                <w:bCs/>
                <w:sz w:val="22"/>
                <w:szCs w:val="22"/>
              </w:rPr>
            </w:pPr>
          </w:p>
          <w:p w14:paraId="200A485D" w14:textId="77777777" w:rsidR="00820F3B" w:rsidRPr="00820F3B" w:rsidRDefault="00820F3B" w:rsidP="00820F3B">
            <w:pPr>
              <w:spacing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59F9CFE2" w14:textId="5C4D726D" w:rsidR="00820F3B" w:rsidRPr="0053541A" w:rsidRDefault="00820F3B" w:rsidP="00122F93">
            <w:pPr>
              <w:rPr>
                <w:b/>
                <w:bCs/>
                <w:sz w:val="22"/>
                <w:szCs w:val="22"/>
              </w:rPr>
            </w:pPr>
          </w:p>
        </w:tc>
      </w:tr>
      <w:tr w:rsidR="004E7620" w14:paraId="4C8AEC5B" w14:textId="77777777" w:rsidTr="00820F3B">
        <w:trPr>
          <w:trHeight w:val="1710"/>
        </w:trPr>
        <w:tc>
          <w:tcPr>
            <w:tcW w:w="2511" w:type="dxa"/>
          </w:tcPr>
          <w:p w14:paraId="4AC9E06D" w14:textId="321237B7" w:rsidR="00B0372C" w:rsidRPr="00481413" w:rsidRDefault="00525C05" w:rsidP="0524E8C1">
            <w:pPr>
              <w:rPr>
                <w:b/>
                <w:bCs/>
                <w:sz w:val="18"/>
                <w:szCs w:val="18"/>
              </w:rPr>
            </w:pPr>
            <w:r w:rsidRPr="5A05F4E3">
              <w:rPr>
                <w:b/>
                <w:bCs/>
                <w:sz w:val="18"/>
                <w:szCs w:val="18"/>
              </w:rPr>
              <w:t>SECTION 1</w:t>
            </w:r>
            <w:r w:rsidR="39372153" w:rsidRPr="5A05F4E3">
              <w:rPr>
                <w:b/>
                <w:bCs/>
                <w:sz w:val="18"/>
                <w:szCs w:val="18"/>
              </w:rPr>
              <w:t>:</w:t>
            </w:r>
          </w:p>
          <w:p w14:paraId="5269A593" w14:textId="33A81369" w:rsidR="00B0372C" w:rsidRDefault="29D2D8F8">
            <w:pPr>
              <w:rPr>
                <w:rFonts w:eastAsia="Calibri"/>
                <w:sz w:val="18"/>
                <w:szCs w:val="18"/>
              </w:rPr>
            </w:pPr>
            <w:r w:rsidRPr="5A05F4E3">
              <w:rPr>
                <w:rFonts w:eastAsia="Calibri"/>
                <w:sz w:val="18"/>
                <w:szCs w:val="18"/>
              </w:rPr>
              <w:t xml:space="preserve">These questions </w:t>
            </w:r>
            <w:r w:rsidR="0A467FF1" w:rsidRPr="5A05F4E3">
              <w:rPr>
                <w:rFonts w:eastAsia="Calibri"/>
                <w:sz w:val="18"/>
                <w:szCs w:val="18"/>
              </w:rPr>
              <w:t xml:space="preserve">will help the school </w:t>
            </w:r>
            <w:r w:rsidRPr="5A05F4E3">
              <w:rPr>
                <w:rFonts w:eastAsia="Calibri"/>
                <w:sz w:val="18"/>
                <w:szCs w:val="18"/>
              </w:rPr>
              <w:t>identify students who may need English language supports. If your response to any question 1-</w:t>
            </w:r>
            <w:r w:rsidR="64AEFF95" w:rsidRPr="5A05F4E3">
              <w:rPr>
                <w:rFonts w:eastAsia="Calibri"/>
                <w:sz w:val="18"/>
                <w:szCs w:val="18"/>
              </w:rPr>
              <w:t>3</w:t>
            </w:r>
            <w:r w:rsidRPr="5A05F4E3">
              <w:rPr>
                <w:rFonts w:eastAsia="Calibri"/>
                <w:sz w:val="18"/>
                <w:szCs w:val="18"/>
              </w:rPr>
              <w:t xml:space="preserve"> is a language other than English, your child will be tested on their use and understanding of English to determine if </w:t>
            </w:r>
            <w:r w:rsidR="0089566A">
              <w:rPr>
                <w:rFonts w:eastAsia="Calibri"/>
                <w:sz w:val="18"/>
                <w:szCs w:val="18"/>
              </w:rPr>
              <w:t xml:space="preserve">English language </w:t>
            </w:r>
            <w:r w:rsidRPr="5A05F4E3">
              <w:rPr>
                <w:rFonts w:eastAsia="Calibri"/>
                <w:sz w:val="18"/>
                <w:szCs w:val="18"/>
              </w:rPr>
              <w:t>supports are needed.</w:t>
            </w:r>
          </w:p>
          <w:p w14:paraId="755E0A00" w14:textId="77777777" w:rsidR="00E577FF" w:rsidRDefault="00E577FF" w:rsidP="003D5B12">
            <w:pPr>
              <w:rPr>
                <w:rFonts w:eastAsia="Calibri"/>
                <w:sz w:val="18"/>
                <w:szCs w:val="18"/>
              </w:rPr>
            </w:pPr>
          </w:p>
          <w:p w14:paraId="71F02730" w14:textId="2D7BBC46" w:rsidR="00E577FF" w:rsidRPr="00A92EC1" w:rsidRDefault="00E577FF" w:rsidP="003D5B12">
            <w:pPr>
              <w:rPr>
                <w:rFonts w:eastAsia="Calibri"/>
                <w:b/>
                <w:bCs/>
                <w:i/>
                <w:iCs/>
                <w:sz w:val="18"/>
                <w:szCs w:val="18"/>
              </w:rPr>
            </w:pPr>
          </w:p>
        </w:tc>
        <w:tc>
          <w:tcPr>
            <w:tcW w:w="7696" w:type="dxa"/>
          </w:tcPr>
          <w:p w14:paraId="64423925" w14:textId="2BEC78CB" w:rsidR="0093170A" w:rsidRPr="00481413" w:rsidRDefault="0BFA88F7" w:rsidP="3F4FBAD9">
            <w:pPr>
              <w:pStyle w:val="ListParagraph"/>
              <w:numPr>
                <w:ilvl w:val="0"/>
                <w:numId w:val="5"/>
              </w:numPr>
              <w:spacing w:before="240" w:after="160" w:line="259" w:lineRule="auto"/>
              <w:rPr>
                <w:rFonts w:ascii="Aptos" w:eastAsia="Aptos" w:hAnsi="Aptos" w:cs="Aptos"/>
                <w:sz w:val="18"/>
                <w:szCs w:val="18"/>
              </w:rPr>
            </w:pPr>
            <w:r w:rsidRPr="5A05F4E3">
              <w:rPr>
                <w:rFonts w:ascii="Segoe UI" w:eastAsia="Segoe UI" w:hAnsi="Segoe UI" w:cs="Segoe UI"/>
                <w:color w:val="333333"/>
                <w:sz w:val="18"/>
                <w:szCs w:val="18"/>
              </w:rPr>
              <w:t>Please list the</w:t>
            </w:r>
            <w:r w:rsidR="27E70F84" w:rsidRPr="5A05F4E3">
              <w:rPr>
                <w:rFonts w:ascii="Segoe UI" w:eastAsia="Segoe UI" w:hAnsi="Segoe UI" w:cs="Segoe UI"/>
                <w:color w:val="333333"/>
                <w:sz w:val="18"/>
                <w:szCs w:val="18"/>
              </w:rPr>
              <w:t xml:space="preserve"> language(s) </w:t>
            </w:r>
            <w:r w:rsidR="2B8EEF57" w:rsidRPr="5A05F4E3">
              <w:rPr>
                <w:rFonts w:ascii="Segoe UI" w:eastAsia="Segoe UI" w:hAnsi="Segoe UI" w:cs="Segoe UI"/>
                <w:color w:val="333333"/>
                <w:sz w:val="18"/>
                <w:szCs w:val="18"/>
              </w:rPr>
              <w:t xml:space="preserve">that </w:t>
            </w:r>
            <w:r w:rsidR="04C255BE" w:rsidRPr="5A05F4E3">
              <w:rPr>
                <w:rFonts w:ascii="Segoe UI" w:eastAsia="Segoe UI" w:hAnsi="Segoe UI" w:cs="Segoe UI"/>
                <w:color w:val="333333"/>
                <w:sz w:val="18"/>
                <w:szCs w:val="18"/>
              </w:rPr>
              <w:t xml:space="preserve">parents and/or primary </w:t>
            </w:r>
            <w:r w:rsidR="009E3ACD" w:rsidRPr="5A05F4E3">
              <w:rPr>
                <w:rFonts w:ascii="Segoe UI" w:eastAsia="Segoe UI" w:hAnsi="Segoe UI" w:cs="Segoe UI"/>
                <w:color w:val="333333"/>
                <w:sz w:val="18"/>
                <w:szCs w:val="18"/>
              </w:rPr>
              <w:t>caregivers use</w:t>
            </w:r>
            <w:r w:rsidR="27E70F84" w:rsidRPr="5A05F4E3">
              <w:rPr>
                <w:rFonts w:ascii="Segoe UI" w:eastAsia="Segoe UI" w:hAnsi="Segoe UI" w:cs="Segoe UI"/>
                <w:color w:val="333333"/>
                <w:sz w:val="18"/>
                <w:szCs w:val="18"/>
              </w:rPr>
              <w:t xml:space="preserve"> </w:t>
            </w:r>
            <w:r w:rsidR="2867FC1A" w:rsidRPr="5A05F4E3">
              <w:rPr>
                <w:rFonts w:ascii="Segoe UI" w:eastAsia="Segoe UI" w:hAnsi="Segoe UI" w:cs="Segoe UI"/>
                <w:color w:val="333333"/>
                <w:sz w:val="18"/>
                <w:szCs w:val="18"/>
              </w:rPr>
              <w:t>to communicate</w:t>
            </w:r>
            <w:r w:rsidR="1DA88965" w:rsidRPr="5A05F4E3">
              <w:rPr>
                <w:rFonts w:ascii="Segoe UI" w:eastAsia="Segoe UI" w:hAnsi="Segoe UI" w:cs="Segoe UI"/>
                <w:color w:val="333333"/>
                <w:sz w:val="18"/>
                <w:szCs w:val="18"/>
              </w:rPr>
              <w:t xml:space="preserve"> with your child</w:t>
            </w:r>
            <w:r w:rsidR="2867FC1A" w:rsidRPr="5A05F4E3">
              <w:rPr>
                <w:rFonts w:ascii="Segoe UI" w:eastAsia="Segoe UI" w:hAnsi="Segoe UI" w:cs="Segoe UI"/>
                <w:color w:val="333333"/>
                <w:sz w:val="18"/>
                <w:szCs w:val="18"/>
              </w:rPr>
              <w:t xml:space="preserve"> </w:t>
            </w:r>
            <w:r w:rsidR="27E70F84" w:rsidRPr="5A05F4E3">
              <w:rPr>
                <w:rFonts w:ascii="Segoe UI" w:eastAsia="Segoe UI" w:hAnsi="Segoe UI" w:cs="Segoe UI"/>
                <w:color w:val="333333"/>
                <w:sz w:val="18"/>
                <w:szCs w:val="18"/>
              </w:rPr>
              <w:t>at home</w:t>
            </w:r>
            <w:r w:rsidR="172761D4" w:rsidRPr="5A05F4E3">
              <w:rPr>
                <w:rFonts w:ascii="Segoe UI" w:eastAsia="Segoe UI" w:hAnsi="Segoe UI" w:cs="Segoe UI"/>
                <w:color w:val="333333"/>
                <w:sz w:val="18"/>
                <w:szCs w:val="18"/>
              </w:rPr>
              <w:t>.</w:t>
            </w:r>
          </w:p>
          <w:p w14:paraId="593F163A" w14:textId="32F4DA44" w:rsidR="5A05F4E3" w:rsidRDefault="5A05F4E3" w:rsidP="5A05F4E3">
            <w:pPr>
              <w:pStyle w:val="ListParagraph"/>
              <w:spacing w:before="240" w:after="160" w:line="259" w:lineRule="auto"/>
              <w:rPr>
                <w:rFonts w:ascii="Aptos" w:eastAsia="Aptos" w:hAnsi="Aptos" w:cs="Aptos"/>
                <w:sz w:val="18"/>
                <w:szCs w:val="18"/>
              </w:rPr>
            </w:pPr>
          </w:p>
          <w:p w14:paraId="7BB7FA9A" w14:textId="7B660223" w:rsidR="67080A70" w:rsidRDefault="67080A70" w:rsidP="5A05F4E3">
            <w:pPr>
              <w:pStyle w:val="ListParagraph"/>
              <w:spacing w:before="240" w:after="160" w:line="259" w:lineRule="auto"/>
              <w:rPr>
                <w:rFonts w:ascii="Aptos" w:eastAsia="Aptos" w:hAnsi="Aptos" w:cs="Aptos"/>
                <w:sz w:val="18"/>
                <w:szCs w:val="18"/>
              </w:rPr>
            </w:pPr>
            <w:r w:rsidRPr="5A05F4E3">
              <w:rPr>
                <w:rFonts w:ascii="Segoe UI" w:eastAsia="Segoe UI" w:hAnsi="Segoe UI" w:cs="Segoe UI"/>
                <w:color w:val="333333"/>
                <w:sz w:val="18"/>
                <w:szCs w:val="18"/>
              </w:rPr>
              <w:t>________________________________________________________________________________________</w:t>
            </w:r>
          </w:p>
          <w:p w14:paraId="38CB10F3" w14:textId="4C726246" w:rsidR="77967852" w:rsidRDefault="77967852" w:rsidP="5A05F4E3">
            <w:pPr>
              <w:numPr>
                <w:ilvl w:val="0"/>
                <w:numId w:val="5"/>
              </w:numPr>
              <w:spacing w:before="240" w:after="160" w:line="259" w:lineRule="auto"/>
              <w:contextualSpacing/>
              <w:rPr>
                <w:rFonts w:ascii="Aptos" w:eastAsia="Aptos" w:hAnsi="Aptos" w:cs="Aptos"/>
                <w:sz w:val="18"/>
                <w:szCs w:val="18"/>
              </w:rPr>
            </w:pPr>
            <w:r w:rsidRPr="5A05F4E3">
              <w:rPr>
                <w:rFonts w:ascii="Aptos" w:eastAsia="Aptos" w:hAnsi="Aptos" w:cs="Aptos"/>
                <w:sz w:val="18"/>
                <w:szCs w:val="18"/>
              </w:rPr>
              <w:t>Please list the language(s) that your child</w:t>
            </w:r>
            <w:r w:rsidR="61C9A5F2" w:rsidRPr="5A05F4E3">
              <w:rPr>
                <w:rFonts w:ascii="Aptos" w:eastAsia="Aptos" w:hAnsi="Aptos" w:cs="Aptos"/>
                <w:sz w:val="18"/>
                <w:szCs w:val="18"/>
              </w:rPr>
              <w:t xml:space="preserve"> currently</w:t>
            </w:r>
            <w:r w:rsidRPr="5A05F4E3">
              <w:rPr>
                <w:rFonts w:ascii="Aptos" w:eastAsia="Aptos" w:hAnsi="Aptos" w:cs="Aptos"/>
                <w:sz w:val="18"/>
                <w:szCs w:val="18"/>
              </w:rPr>
              <w:t xml:space="preserve"> uses to communicate with others.</w:t>
            </w:r>
          </w:p>
          <w:p w14:paraId="20C90CEC" w14:textId="53DD92D8" w:rsidR="5A05F4E3" w:rsidRDefault="5A05F4E3" w:rsidP="5A05F4E3">
            <w:pPr>
              <w:spacing w:before="240" w:after="160" w:line="259" w:lineRule="auto"/>
              <w:ind w:left="720"/>
              <w:contextualSpacing/>
              <w:rPr>
                <w:rFonts w:ascii="Aptos" w:eastAsia="Aptos" w:hAnsi="Aptos" w:cs="Aptos"/>
                <w:sz w:val="18"/>
                <w:szCs w:val="18"/>
              </w:rPr>
            </w:pPr>
          </w:p>
          <w:p w14:paraId="26B90B4C" w14:textId="19D7FB76" w:rsidR="4DE99898" w:rsidRDefault="4DE99898" w:rsidP="5A05F4E3">
            <w:pPr>
              <w:spacing w:before="240" w:after="160" w:line="259" w:lineRule="auto"/>
              <w:ind w:left="720"/>
              <w:contextualSpacing/>
              <w:rPr>
                <w:rFonts w:ascii="Aptos" w:eastAsia="Aptos" w:hAnsi="Aptos" w:cs="Aptos"/>
                <w:sz w:val="18"/>
                <w:szCs w:val="18"/>
              </w:rPr>
            </w:pPr>
            <w:r w:rsidRPr="5A05F4E3">
              <w:rPr>
                <w:rFonts w:ascii="Aptos" w:eastAsia="Aptos" w:hAnsi="Aptos" w:cs="Aptos"/>
                <w:sz w:val="18"/>
                <w:szCs w:val="18"/>
              </w:rPr>
              <w:t>________________________________________________________________________________</w:t>
            </w:r>
          </w:p>
          <w:p w14:paraId="134F96CC" w14:textId="62724E9F" w:rsidR="5A05F4E3" w:rsidRDefault="5A05F4E3" w:rsidP="5A05F4E3">
            <w:pPr>
              <w:spacing w:before="240" w:after="160" w:line="259" w:lineRule="auto"/>
              <w:ind w:left="720"/>
              <w:contextualSpacing/>
              <w:rPr>
                <w:rFonts w:ascii="Aptos" w:eastAsia="Aptos" w:hAnsi="Aptos" w:cs="Aptos"/>
                <w:sz w:val="18"/>
                <w:szCs w:val="18"/>
              </w:rPr>
            </w:pPr>
          </w:p>
          <w:p w14:paraId="0D310737" w14:textId="45B0A068" w:rsidR="00481413" w:rsidRPr="00481413" w:rsidRDefault="00EC19F8" w:rsidP="7902B213">
            <w:pPr>
              <w:numPr>
                <w:ilvl w:val="0"/>
                <w:numId w:val="5"/>
              </w:numPr>
              <w:spacing w:before="240" w:after="160" w:line="259" w:lineRule="auto"/>
              <w:contextualSpacing/>
              <w:rPr>
                <w:rFonts w:ascii="Aptos" w:eastAsia="Aptos" w:hAnsi="Aptos" w:cs="Aptos"/>
                <w:sz w:val="18"/>
                <w:szCs w:val="18"/>
              </w:rPr>
            </w:pPr>
            <w:r>
              <w:rPr>
                <w:rStyle w:val="cf01"/>
              </w:rPr>
              <w:t>Please list the language(s) your child first understood and used to communicate.</w:t>
            </w:r>
          </w:p>
          <w:p w14:paraId="1D9A3C74" w14:textId="05F31F75" w:rsidR="00481413" w:rsidRPr="00481413" w:rsidRDefault="00481413" w:rsidP="5A05F4E3">
            <w:pPr>
              <w:spacing w:before="240" w:after="160" w:line="259" w:lineRule="auto"/>
              <w:ind w:left="720"/>
              <w:contextualSpacing/>
              <w:rPr>
                <w:rFonts w:ascii="Aptos" w:eastAsia="Aptos" w:hAnsi="Aptos" w:cs="Aptos"/>
                <w:sz w:val="18"/>
                <w:szCs w:val="18"/>
              </w:rPr>
            </w:pPr>
          </w:p>
          <w:p w14:paraId="3996E961" w14:textId="2CC697B1" w:rsidR="00481413" w:rsidRPr="00481413" w:rsidRDefault="05842847" w:rsidP="5A05F4E3">
            <w:pPr>
              <w:spacing w:before="240" w:after="160" w:line="259" w:lineRule="auto"/>
              <w:ind w:left="720"/>
              <w:contextualSpacing/>
              <w:rPr>
                <w:rFonts w:ascii="Aptos" w:eastAsia="Aptos" w:hAnsi="Aptos" w:cs="Aptos"/>
                <w:sz w:val="18"/>
                <w:szCs w:val="18"/>
              </w:rPr>
            </w:pPr>
            <w:r w:rsidRPr="2578A383">
              <w:rPr>
                <w:rFonts w:ascii="Segoe UI" w:eastAsia="Segoe UI" w:hAnsi="Segoe UI" w:cs="Segoe UI"/>
                <w:color w:val="333333"/>
                <w:sz w:val="18"/>
                <w:szCs w:val="18"/>
              </w:rPr>
              <w:t xml:space="preserve"> _______________________________________</w:t>
            </w:r>
            <w:r w:rsidR="4D617721" w:rsidRPr="2578A383">
              <w:rPr>
                <w:rFonts w:ascii="Segoe UI" w:eastAsia="Segoe UI" w:hAnsi="Segoe UI" w:cs="Segoe UI"/>
                <w:color w:val="333333"/>
                <w:sz w:val="18"/>
                <w:szCs w:val="18"/>
              </w:rPr>
              <w:t>________________________________________</w:t>
            </w:r>
            <w:r w:rsidR="675458FB" w:rsidRPr="2578A383">
              <w:rPr>
                <w:rFonts w:ascii="Segoe UI" w:eastAsia="Segoe UI" w:hAnsi="Segoe UI" w:cs="Segoe UI"/>
                <w:color w:val="333333"/>
                <w:sz w:val="18"/>
                <w:szCs w:val="18"/>
              </w:rPr>
              <w:t>________</w:t>
            </w:r>
            <w:r w:rsidRPr="2578A383">
              <w:rPr>
                <w:rFonts w:ascii="Segoe UI" w:eastAsia="Segoe UI" w:hAnsi="Segoe UI" w:cs="Segoe UI"/>
                <w:color w:val="333333"/>
                <w:sz w:val="18"/>
                <w:szCs w:val="18"/>
              </w:rPr>
              <w:t xml:space="preserve"> </w:t>
            </w:r>
          </w:p>
          <w:p w14:paraId="251C5F90" w14:textId="48B2F2DC" w:rsidR="004E7620" w:rsidRPr="00481413" w:rsidRDefault="004E7620" w:rsidP="2578A383">
            <w:pPr>
              <w:spacing w:before="240" w:after="160" w:line="259" w:lineRule="auto"/>
              <w:contextualSpacing/>
              <w:rPr>
                <w:rFonts w:ascii="Aptos" w:eastAsia="Aptos" w:hAnsi="Aptos" w:cs="Aptos"/>
              </w:rPr>
            </w:pPr>
          </w:p>
        </w:tc>
      </w:tr>
      <w:tr w:rsidR="008E79ED" w14:paraId="02E00A82" w14:textId="77777777" w:rsidTr="00820F3B">
        <w:trPr>
          <w:trHeight w:val="1845"/>
        </w:trPr>
        <w:tc>
          <w:tcPr>
            <w:tcW w:w="2511" w:type="dxa"/>
          </w:tcPr>
          <w:p w14:paraId="56D17AE4" w14:textId="4E1A5A0E" w:rsidR="008E79ED" w:rsidRPr="00481413" w:rsidRDefault="008E79ED" w:rsidP="008E79ED">
            <w:pPr>
              <w:rPr>
                <w:b/>
                <w:bCs/>
                <w:sz w:val="18"/>
                <w:szCs w:val="18"/>
              </w:rPr>
            </w:pPr>
            <w:r w:rsidRPr="5A05F4E3">
              <w:rPr>
                <w:b/>
                <w:bCs/>
                <w:sz w:val="18"/>
                <w:szCs w:val="18"/>
              </w:rPr>
              <w:t>SECTION 2: Interpretation and Translation Services</w:t>
            </w:r>
          </w:p>
          <w:p w14:paraId="3D646115" w14:textId="13EAE277" w:rsidR="008E79ED" w:rsidRPr="00481413" w:rsidRDefault="008E79ED" w:rsidP="008E79ED">
            <w:pPr>
              <w:rPr>
                <w:sz w:val="18"/>
                <w:szCs w:val="18"/>
              </w:rPr>
            </w:pPr>
            <w:r w:rsidRPr="5A05F4E3">
              <w:rPr>
                <w:rFonts w:eastAsia="Calibri"/>
                <w:sz w:val="18"/>
                <w:szCs w:val="18"/>
              </w:rPr>
              <w:t xml:space="preserve">This section will let the school know if you, the parents/guardians, need an interpreter or documents translated. </w:t>
            </w:r>
          </w:p>
          <w:p w14:paraId="4EED3DD1" w14:textId="77777777" w:rsidR="008E79ED" w:rsidRPr="00481413" w:rsidRDefault="008E79ED" w:rsidP="008E79ED">
            <w:pPr>
              <w:rPr>
                <w:sz w:val="18"/>
                <w:szCs w:val="18"/>
              </w:rPr>
            </w:pPr>
          </w:p>
          <w:p w14:paraId="7E6956EF" w14:textId="77777777" w:rsidR="008E79ED" w:rsidRPr="00481413" w:rsidRDefault="008E79ED" w:rsidP="008E79ED">
            <w:pPr>
              <w:rPr>
                <w:rFonts w:eastAsia="Calibri"/>
                <w:i/>
                <w:iCs/>
                <w:sz w:val="18"/>
                <w:szCs w:val="18"/>
              </w:rPr>
            </w:pPr>
            <w:r w:rsidRPr="5A05F4E3">
              <w:rPr>
                <w:rFonts w:eastAsia="Calibri"/>
                <w:i/>
                <w:iCs/>
                <w:sz w:val="18"/>
                <w:szCs w:val="18"/>
              </w:rPr>
              <w:t xml:space="preserve">This section is for informational purposes only and is not used to identify if your child needs support to learn English. </w:t>
            </w:r>
          </w:p>
          <w:p w14:paraId="2A391120" w14:textId="77777777" w:rsidR="008E79ED" w:rsidRDefault="008E79ED" w:rsidP="008E79ED">
            <w:pPr>
              <w:rPr>
                <w:sz w:val="18"/>
                <w:szCs w:val="18"/>
              </w:rPr>
            </w:pPr>
          </w:p>
          <w:p w14:paraId="2718C641" w14:textId="77777777" w:rsidR="008E79ED" w:rsidRPr="5A05F4E3" w:rsidRDefault="008E79ED" w:rsidP="008E79ED">
            <w:pPr>
              <w:rPr>
                <w:b/>
                <w:bCs/>
                <w:sz w:val="18"/>
                <w:szCs w:val="18"/>
              </w:rPr>
            </w:pPr>
          </w:p>
        </w:tc>
        <w:tc>
          <w:tcPr>
            <w:tcW w:w="7696" w:type="dxa"/>
          </w:tcPr>
          <w:p w14:paraId="72E31D18" w14:textId="77777777" w:rsidR="004011DE" w:rsidRDefault="004011DE" w:rsidP="2578A383">
            <w:pPr>
              <w:pStyle w:val="ListParagraph"/>
              <w:rPr>
                <w:sz w:val="18"/>
                <w:szCs w:val="18"/>
              </w:rPr>
            </w:pPr>
          </w:p>
          <w:p w14:paraId="3E6C2E4E" w14:textId="77777777" w:rsidR="008E79ED" w:rsidRPr="00481413" w:rsidRDefault="008E79ED" w:rsidP="008E79ED">
            <w:pPr>
              <w:pStyle w:val="ListParagraph"/>
              <w:numPr>
                <w:ilvl w:val="0"/>
                <w:numId w:val="5"/>
              </w:numPr>
              <w:rPr>
                <w:sz w:val="18"/>
                <w:szCs w:val="18"/>
              </w:rPr>
            </w:pPr>
            <w:r w:rsidRPr="5A05F4E3">
              <w:rPr>
                <w:sz w:val="18"/>
                <w:szCs w:val="18"/>
              </w:rPr>
              <w:t xml:space="preserve">In what language(s) would your family prefer to receive written communication from the school? </w:t>
            </w:r>
          </w:p>
          <w:p w14:paraId="573942F2" w14:textId="77777777" w:rsidR="008E79ED" w:rsidRDefault="008E79ED" w:rsidP="008E79ED">
            <w:pPr>
              <w:pStyle w:val="ListParagraph"/>
              <w:rPr>
                <w:sz w:val="18"/>
                <w:szCs w:val="18"/>
              </w:rPr>
            </w:pPr>
          </w:p>
          <w:p w14:paraId="4ACA2B3C" w14:textId="1667CCC0" w:rsidR="008E79ED" w:rsidRDefault="008E79ED" w:rsidP="008E79ED">
            <w:pPr>
              <w:pStyle w:val="ListParagraph"/>
              <w:rPr>
                <w:sz w:val="18"/>
                <w:szCs w:val="18"/>
              </w:rPr>
            </w:pPr>
            <w:r w:rsidRPr="5A05F4E3">
              <w:rPr>
                <w:sz w:val="18"/>
                <w:szCs w:val="18"/>
              </w:rPr>
              <w:t>Parent/Guardian # 1: _______________________________</w:t>
            </w:r>
            <w:r w:rsidR="004011DE">
              <w:rPr>
                <w:sz w:val="18"/>
                <w:szCs w:val="18"/>
              </w:rPr>
              <w:t>___________________________</w:t>
            </w:r>
          </w:p>
          <w:p w14:paraId="56C4A21F" w14:textId="77777777" w:rsidR="004011DE" w:rsidRPr="00481413" w:rsidRDefault="004011DE" w:rsidP="008E79ED">
            <w:pPr>
              <w:pStyle w:val="ListParagraph"/>
              <w:rPr>
                <w:sz w:val="18"/>
                <w:szCs w:val="18"/>
              </w:rPr>
            </w:pPr>
          </w:p>
          <w:p w14:paraId="48E97729" w14:textId="56A460ED" w:rsidR="008E79ED" w:rsidRPr="00481413" w:rsidRDefault="008E79ED" w:rsidP="008E79ED">
            <w:pPr>
              <w:pStyle w:val="ListParagraph"/>
              <w:rPr>
                <w:sz w:val="18"/>
                <w:szCs w:val="18"/>
              </w:rPr>
            </w:pPr>
            <w:r w:rsidRPr="5A05F4E3">
              <w:rPr>
                <w:sz w:val="18"/>
                <w:szCs w:val="18"/>
              </w:rPr>
              <w:t>Parent/Guardian # 2: _______________________________</w:t>
            </w:r>
            <w:r w:rsidR="004011DE">
              <w:rPr>
                <w:sz w:val="18"/>
                <w:szCs w:val="18"/>
              </w:rPr>
              <w:t>___________________________</w:t>
            </w:r>
          </w:p>
          <w:p w14:paraId="3F8D3BFB" w14:textId="77777777" w:rsidR="008E79ED" w:rsidRPr="00481413" w:rsidRDefault="008E79ED" w:rsidP="008E79ED">
            <w:pPr>
              <w:pStyle w:val="ListParagraph"/>
              <w:rPr>
                <w:sz w:val="18"/>
                <w:szCs w:val="18"/>
              </w:rPr>
            </w:pPr>
          </w:p>
          <w:p w14:paraId="2842EF17" w14:textId="33B79535" w:rsidR="008E79ED" w:rsidRDefault="008E79ED" w:rsidP="008E79ED">
            <w:pPr>
              <w:pStyle w:val="ListParagraph"/>
              <w:numPr>
                <w:ilvl w:val="0"/>
                <w:numId w:val="5"/>
              </w:numPr>
              <w:rPr>
                <w:sz w:val="18"/>
                <w:szCs w:val="18"/>
              </w:rPr>
            </w:pPr>
            <w:r w:rsidRPr="5A05F4E3">
              <w:rPr>
                <w:sz w:val="18"/>
                <w:szCs w:val="18"/>
              </w:rPr>
              <w:t xml:space="preserve">Would you prefer </w:t>
            </w:r>
            <w:r w:rsidR="004E6E76">
              <w:rPr>
                <w:sz w:val="18"/>
                <w:szCs w:val="18"/>
              </w:rPr>
              <w:t xml:space="preserve">for the school to arrange for </w:t>
            </w:r>
            <w:r w:rsidRPr="5A05F4E3">
              <w:rPr>
                <w:sz w:val="18"/>
                <w:szCs w:val="18"/>
              </w:rPr>
              <w:t>an interpreter</w:t>
            </w:r>
            <w:r w:rsidR="004E6E76">
              <w:rPr>
                <w:sz w:val="18"/>
                <w:szCs w:val="18"/>
              </w:rPr>
              <w:t xml:space="preserve"> to be available to you</w:t>
            </w:r>
            <w:r w:rsidR="001A6270">
              <w:rPr>
                <w:sz w:val="18"/>
                <w:szCs w:val="18"/>
              </w:rPr>
              <w:t xml:space="preserve"> free of charge</w:t>
            </w:r>
            <w:r w:rsidR="004E6E76">
              <w:rPr>
                <w:sz w:val="18"/>
                <w:szCs w:val="18"/>
              </w:rPr>
              <w:t xml:space="preserve"> during</w:t>
            </w:r>
            <w:r w:rsidRPr="5A05F4E3">
              <w:rPr>
                <w:sz w:val="18"/>
                <w:szCs w:val="18"/>
              </w:rPr>
              <w:t xml:space="preserve"> meetings and phone calls </w:t>
            </w:r>
            <w:r w:rsidR="001A67A7">
              <w:rPr>
                <w:sz w:val="18"/>
                <w:szCs w:val="18"/>
              </w:rPr>
              <w:t xml:space="preserve">with the school about your child </w:t>
            </w:r>
            <w:r w:rsidRPr="5A05F4E3">
              <w:rPr>
                <w:sz w:val="18"/>
                <w:szCs w:val="18"/>
              </w:rPr>
              <w:t>(including A</w:t>
            </w:r>
            <w:r w:rsidR="00D0728A">
              <w:rPr>
                <w:sz w:val="18"/>
                <w:szCs w:val="18"/>
              </w:rPr>
              <w:t xml:space="preserve">merican </w:t>
            </w:r>
            <w:r w:rsidRPr="5A05F4E3">
              <w:rPr>
                <w:sz w:val="18"/>
                <w:szCs w:val="18"/>
              </w:rPr>
              <w:t>S</w:t>
            </w:r>
            <w:r w:rsidR="00D0728A">
              <w:rPr>
                <w:sz w:val="18"/>
                <w:szCs w:val="18"/>
              </w:rPr>
              <w:t xml:space="preserve">ign </w:t>
            </w:r>
            <w:r w:rsidRPr="5A05F4E3">
              <w:rPr>
                <w:sz w:val="18"/>
                <w:szCs w:val="18"/>
              </w:rPr>
              <w:t>L</w:t>
            </w:r>
            <w:r w:rsidR="00D0728A">
              <w:rPr>
                <w:sz w:val="18"/>
                <w:szCs w:val="18"/>
              </w:rPr>
              <w:t>anguage</w:t>
            </w:r>
            <w:r w:rsidRPr="5A05F4E3">
              <w:rPr>
                <w:sz w:val="18"/>
                <w:szCs w:val="18"/>
              </w:rPr>
              <w:t xml:space="preserve"> or other types of sign language)? </w:t>
            </w:r>
          </w:p>
          <w:p w14:paraId="2ADB1634" w14:textId="77777777" w:rsidR="008E79ED" w:rsidRDefault="008E79ED" w:rsidP="008E79ED">
            <w:pPr>
              <w:pStyle w:val="ListParagraph"/>
              <w:rPr>
                <w:sz w:val="18"/>
                <w:szCs w:val="18"/>
              </w:rPr>
            </w:pPr>
          </w:p>
          <w:p w14:paraId="5F444F3E" w14:textId="729E61A7" w:rsidR="008E79ED" w:rsidRPr="00BF134B" w:rsidRDefault="008E79ED" w:rsidP="00BF134B">
            <w:pPr>
              <w:pStyle w:val="ListParagraph"/>
              <w:rPr>
                <w:sz w:val="18"/>
                <w:szCs w:val="18"/>
              </w:rPr>
            </w:pPr>
            <w:r w:rsidRPr="2578A383">
              <w:rPr>
                <w:sz w:val="18"/>
                <w:szCs w:val="18"/>
              </w:rPr>
              <w:t>__</w:t>
            </w:r>
            <w:r w:rsidR="7BDF1DA8" w:rsidRPr="2578A383">
              <w:rPr>
                <w:sz w:val="18"/>
                <w:szCs w:val="18"/>
              </w:rPr>
              <w:t>___</w:t>
            </w:r>
            <w:r w:rsidRPr="2578A383">
              <w:rPr>
                <w:sz w:val="18"/>
                <w:szCs w:val="18"/>
              </w:rPr>
              <w:t>_ Yes     ______No</w:t>
            </w:r>
            <w:r w:rsidR="00BF134B">
              <w:rPr>
                <w:sz w:val="18"/>
                <w:szCs w:val="18"/>
              </w:rPr>
              <w:t xml:space="preserve">                       </w:t>
            </w:r>
            <w:r w:rsidRPr="00BF134B">
              <w:rPr>
                <w:sz w:val="18"/>
                <w:szCs w:val="18"/>
              </w:rPr>
              <w:t>If yes, in which language(s)?</w:t>
            </w:r>
          </w:p>
          <w:p w14:paraId="5AA0F03D" w14:textId="77777777" w:rsidR="008E79ED" w:rsidRDefault="008E79ED" w:rsidP="008E79ED">
            <w:pPr>
              <w:pStyle w:val="ListParagraph"/>
              <w:rPr>
                <w:sz w:val="18"/>
                <w:szCs w:val="18"/>
              </w:rPr>
            </w:pPr>
          </w:p>
          <w:p w14:paraId="6B2D3185" w14:textId="39AB6933" w:rsidR="008E79ED" w:rsidRDefault="008E79ED" w:rsidP="008E79ED">
            <w:pPr>
              <w:pStyle w:val="ListParagraph"/>
              <w:rPr>
                <w:sz w:val="18"/>
                <w:szCs w:val="18"/>
              </w:rPr>
            </w:pPr>
            <w:r w:rsidRPr="5A05F4E3">
              <w:rPr>
                <w:sz w:val="18"/>
                <w:szCs w:val="18"/>
              </w:rPr>
              <w:t>Parent</w:t>
            </w:r>
            <w:r>
              <w:rPr>
                <w:sz w:val="18"/>
                <w:szCs w:val="18"/>
              </w:rPr>
              <w:t>/Guardian</w:t>
            </w:r>
            <w:r w:rsidRPr="5A05F4E3">
              <w:rPr>
                <w:sz w:val="18"/>
                <w:szCs w:val="18"/>
              </w:rPr>
              <w:t xml:space="preserve"> # 1: _______________________________</w:t>
            </w:r>
            <w:r w:rsidR="00F055DC">
              <w:rPr>
                <w:sz w:val="18"/>
                <w:szCs w:val="18"/>
              </w:rPr>
              <w:t>___________________________</w:t>
            </w:r>
          </w:p>
          <w:p w14:paraId="69CA34C1" w14:textId="77777777" w:rsidR="004011DE" w:rsidRPr="00481413" w:rsidRDefault="004011DE" w:rsidP="008E79ED">
            <w:pPr>
              <w:pStyle w:val="ListParagraph"/>
              <w:rPr>
                <w:sz w:val="18"/>
                <w:szCs w:val="18"/>
              </w:rPr>
            </w:pPr>
          </w:p>
          <w:p w14:paraId="7C7A8227" w14:textId="66403374" w:rsidR="00BF134B" w:rsidRPr="002F7EB4" w:rsidRDefault="008E79ED" w:rsidP="002F7EB4">
            <w:pPr>
              <w:pStyle w:val="ListParagraph"/>
              <w:rPr>
                <w:sz w:val="18"/>
                <w:szCs w:val="18"/>
              </w:rPr>
            </w:pPr>
            <w:r w:rsidRPr="5A05F4E3">
              <w:rPr>
                <w:sz w:val="18"/>
                <w:szCs w:val="18"/>
              </w:rPr>
              <w:t>Parent</w:t>
            </w:r>
            <w:r>
              <w:rPr>
                <w:sz w:val="18"/>
                <w:szCs w:val="18"/>
              </w:rPr>
              <w:t>/Guardian</w:t>
            </w:r>
            <w:r w:rsidRPr="5A05F4E3">
              <w:rPr>
                <w:sz w:val="18"/>
                <w:szCs w:val="18"/>
              </w:rPr>
              <w:t xml:space="preserve"> # 2: _______________________________</w:t>
            </w:r>
            <w:r w:rsidR="00F055DC">
              <w:rPr>
                <w:sz w:val="18"/>
                <w:szCs w:val="18"/>
              </w:rPr>
              <w:t>___________________________</w:t>
            </w:r>
          </w:p>
        </w:tc>
      </w:tr>
      <w:tr w:rsidR="008E79ED" w14:paraId="255B5C63" w14:textId="77777777" w:rsidTr="00820F3B">
        <w:tc>
          <w:tcPr>
            <w:tcW w:w="2511" w:type="dxa"/>
          </w:tcPr>
          <w:p w14:paraId="2F952E98" w14:textId="10E7CB9C" w:rsidR="008E79ED" w:rsidRPr="00481413" w:rsidRDefault="008E79ED" w:rsidP="008E79ED">
            <w:pPr>
              <w:rPr>
                <w:b/>
                <w:bCs/>
                <w:sz w:val="18"/>
                <w:szCs w:val="18"/>
              </w:rPr>
            </w:pPr>
            <w:r w:rsidRPr="3CB7A3A5">
              <w:rPr>
                <w:b/>
                <w:bCs/>
                <w:sz w:val="18"/>
                <w:szCs w:val="18"/>
              </w:rPr>
              <w:lastRenderedPageBreak/>
              <w:t>SECTION 3 [Optional]: Prior Education</w:t>
            </w:r>
          </w:p>
          <w:p w14:paraId="699EFD06" w14:textId="77777777" w:rsidR="008E79ED" w:rsidRPr="00481413" w:rsidRDefault="008E79ED" w:rsidP="008E79ED">
            <w:pPr>
              <w:rPr>
                <w:sz w:val="18"/>
                <w:szCs w:val="18"/>
              </w:rPr>
            </w:pPr>
          </w:p>
          <w:p w14:paraId="48EDA479" w14:textId="48219278" w:rsidR="008E79ED" w:rsidRDefault="008E79ED" w:rsidP="008E79ED">
            <w:pPr>
              <w:rPr>
                <w:rFonts w:eastAsia="Calibri"/>
                <w:sz w:val="18"/>
                <w:szCs w:val="18"/>
              </w:rPr>
            </w:pPr>
            <w:r w:rsidRPr="00206DB9">
              <w:rPr>
                <w:rFonts w:eastAsia="Calibri"/>
                <w:sz w:val="18"/>
                <w:szCs w:val="18"/>
              </w:rPr>
              <w:t xml:space="preserve">This section </w:t>
            </w:r>
            <w:r w:rsidRPr="5A05F4E3">
              <w:rPr>
                <w:rFonts w:eastAsia="Calibri"/>
                <w:sz w:val="18"/>
                <w:szCs w:val="18"/>
              </w:rPr>
              <w:t xml:space="preserve">will </w:t>
            </w:r>
            <w:r w:rsidRPr="00206DB9">
              <w:rPr>
                <w:rFonts w:eastAsia="Calibri"/>
                <w:sz w:val="18"/>
                <w:szCs w:val="18"/>
              </w:rPr>
              <w:t>provide</w:t>
            </w:r>
            <w:r w:rsidRPr="5A05F4E3">
              <w:rPr>
                <w:rFonts w:eastAsia="Calibri"/>
                <w:sz w:val="18"/>
                <w:szCs w:val="18"/>
              </w:rPr>
              <w:t xml:space="preserve"> the school with </w:t>
            </w:r>
            <w:r w:rsidRPr="00206DB9">
              <w:rPr>
                <w:rFonts w:eastAsia="Calibri"/>
                <w:sz w:val="18"/>
                <w:szCs w:val="18"/>
              </w:rPr>
              <w:t>background information</w:t>
            </w:r>
            <w:r w:rsidRPr="5A05F4E3">
              <w:rPr>
                <w:rFonts w:eastAsia="Calibri"/>
                <w:sz w:val="18"/>
                <w:szCs w:val="18"/>
              </w:rPr>
              <w:t xml:space="preserve"> about your student and their</w:t>
            </w:r>
            <w:r w:rsidRPr="00206DB9">
              <w:rPr>
                <w:rFonts w:eastAsia="Calibri"/>
                <w:sz w:val="18"/>
                <w:szCs w:val="18"/>
              </w:rPr>
              <w:t xml:space="preserve"> prior education</w:t>
            </w:r>
            <w:r w:rsidRPr="5A05F4E3">
              <w:rPr>
                <w:rFonts w:eastAsia="Calibri"/>
                <w:sz w:val="18"/>
                <w:szCs w:val="18"/>
              </w:rPr>
              <w:t>.</w:t>
            </w:r>
            <w:r w:rsidRPr="00206DB9">
              <w:rPr>
                <w:rFonts w:eastAsia="Calibri"/>
                <w:sz w:val="18"/>
                <w:szCs w:val="18"/>
              </w:rPr>
              <w:t xml:space="preserve"> </w:t>
            </w:r>
          </w:p>
          <w:p w14:paraId="7339CE84" w14:textId="57E1EB21" w:rsidR="008E79ED" w:rsidRDefault="008E79ED" w:rsidP="008E79ED">
            <w:pPr>
              <w:rPr>
                <w:rFonts w:eastAsia="Calibri"/>
                <w:sz w:val="18"/>
                <w:szCs w:val="18"/>
              </w:rPr>
            </w:pPr>
          </w:p>
          <w:p w14:paraId="194C8734" w14:textId="20714F51" w:rsidR="008E79ED" w:rsidRDefault="008E79ED" w:rsidP="008E79ED">
            <w:pPr>
              <w:rPr>
                <w:rFonts w:eastAsia="Calibri"/>
                <w:i/>
                <w:iCs/>
                <w:sz w:val="18"/>
                <w:szCs w:val="18"/>
              </w:rPr>
            </w:pPr>
            <w:r w:rsidRPr="5A05F4E3">
              <w:rPr>
                <w:rFonts w:eastAsia="Calibri"/>
                <w:i/>
                <w:iCs/>
                <w:sz w:val="18"/>
                <w:szCs w:val="18"/>
              </w:rPr>
              <w:t xml:space="preserve">This section is optional and is not used to identify if your child needs support to learn English. </w:t>
            </w:r>
          </w:p>
          <w:p w14:paraId="152F2839" w14:textId="77777777" w:rsidR="008E79ED" w:rsidRDefault="008E79ED" w:rsidP="008E79ED">
            <w:pPr>
              <w:rPr>
                <w:rFonts w:eastAsia="Calibri"/>
                <w:i/>
                <w:iCs/>
                <w:sz w:val="18"/>
                <w:szCs w:val="18"/>
              </w:rPr>
            </w:pPr>
          </w:p>
          <w:p w14:paraId="089A3F1F" w14:textId="7EF2A450" w:rsidR="008E79ED" w:rsidRPr="00A92EC1" w:rsidRDefault="008E79ED" w:rsidP="008E79ED">
            <w:pPr>
              <w:rPr>
                <w:rFonts w:eastAsia="Calibri"/>
                <w:b/>
                <w:bCs/>
                <w:i/>
                <w:iCs/>
                <w:sz w:val="18"/>
                <w:szCs w:val="18"/>
              </w:rPr>
            </w:pPr>
          </w:p>
        </w:tc>
        <w:tc>
          <w:tcPr>
            <w:tcW w:w="7696" w:type="dxa"/>
          </w:tcPr>
          <w:p w14:paraId="2D866A10" w14:textId="77777777" w:rsidR="008E79ED" w:rsidRPr="00481413" w:rsidRDefault="008E79ED" w:rsidP="008E79ED">
            <w:pPr>
              <w:rPr>
                <w:sz w:val="18"/>
                <w:szCs w:val="18"/>
              </w:rPr>
            </w:pPr>
          </w:p>
          <w:p w14:paraId="184A0758" w14:textId="6BBBB8DA" w:rsidR="008E79ED" w:rsidRPr="00F2048D" w:rsidRDefault="008E79ED" w:rsidP="008E79ED">
            <w:pPr>
              <w:pStyle w:val="ListParagraph"/>
              <w:numPr>
                <w:ilvl w:val="0"/>
                <w:numId w:val="5"/>
              </w:numPr>
              <w:rPr>
                <w:sz w:val="18"/>
                <w:szCs w:val="18"/>
              </w:rPr>
            </w:pPr>
            <w:r w:rsidRPr="5A05F4E3">
              <w:rPr>
                <w:sz w:val="18"/>
                <w:szCs w:val="18"/>
              </w:rPr>
              <w:t>Please list the name and location of the last school your child attended.</w:t>
            </w:r>
          </w:p>
          <w:p w14:paraId="417C7737" w14:textId="4B6CB718" w:rsidR="008E79ED" w:rsidRPr="00F2048D" w:rsidRDefault="008E79ED" w:rsidP="008E79ED">
            <w:pPr>
              <w:pStyle w:val="ListParagraph"/>
              <w:rPr>
                <w:sz w:val="18"/>
                <w:szCs w:val="18"/>
              </w:rPr>
            </w:pPr>
            <w:r w:rsidRPr="5A05F4E3">
              <w:rPr>
                <w:sz w:val="18"/>
                <w:szCs w:val="18"/>
              </w:rPr>
              <w:t>School Name:  ________________________________________________________________</w:t>
            </w:r>
          </w:p>
          <w:p w14:paraId="5264EC5D" w14:textId="66835204" w:rsidR="008E79ED" w:rsidRDefault="008E79ED" w:rsidP="008E79ED">
            <w:pPr>
              <w:pStyle w:val="ListParagraph"/>
              <w:rPr>
                <w:sz w:val="18"/>
                <w:szCs w:val="18"/>
              </w:rPr>
            </w:pPr>
            <w:r w:rsidRPr="5A05F4E3">
              <w:rPr>
                <w:sz w:val="18"/>
                <w:szCs w:val="18"/>
              </w:rPr>
              <w:t>City/town: ____________________________________  Country: _______________________</w:t>
            </w:r>
          </w:p>
          <w:p w14:paraId="3F833465" w14:textId="766DA669" w:rsidR="008E79ED" w:rsidRDefault="008E79ED" w:rsidP="008E79ED">
            <w:pPr>
              <w:rPr>
                <w:sz w:val="18"/>
                <w:szCs w:val="18"/>
              </w:rPr>
            </w:pPr>
          </w:p>
          <w:p w14:paraId="2DC140D2" w14:textId="2CCE2C08" w:rsidR="00823443" w:rsidRPr="001D58EC" w:rsidRDefault="008E79ED" w:rsidP="001D58EC">
            <w:pPr>
              <w:pStyle w:val="ListParagraph"/>
              <w:numPr>
                <w:ilvl w:val="0"/>
                <w:numId w:val="5"/>
              </w:numPr>
              <w:rPr>
                <w:sz w:val="18"/>
                <w:szCs w:val="18"/>
              </w:rPr>
            </w:pPr>
            <w:r w:rsidRPr="25BFD3C5">
              <w:rPr>
                <w:sz w:val="18"/>
                <w:szCs w:val="18"/>
              </w:rPr>
              <w:t>How many years has your child attended school in the United States? (beginning with kindergarten) _________________________</w:t>
            </w:r>
            <w:r>
              <w:t xml:space="preserve"> </w:t>
            </w:r>
            <w:r w:rsidR="001D58EC">
              <w:t xml:space="preserve"> </w:t>
            </w:r>
            <w:r w:rsidR="30560196" w:rsidRPr="25BFD3C5">
              <w:rPr>
                <w:sz w:val="18"/>
                <w:szCs w:val="18"/>
              </w:rPr>
              <w:t>Please list the date your child first started school in the United States, if known (mm/yyyy):________________________________</w:t>
            </w:r>
          </w:p>
          <w:p w14:paraId="2CEF2577" w14:textId="77777777" w:rsidR="004818B0" w:rsidRPr="004818B0" w:rsidRDefault="004818B0" w:rsidP="004818B0">
            <w:pPr>
              <w:rPr>
                <w:sz w:val="18"/>
                <w:szCs w:val="18"/>
              </w:rPr>
            </w:pPr>
          </w:p>
          <w:p w14:paraId="5753DACF" w14:textId="35FC9F7B" w:rsidR="004818B0" w:rsidRPr="00481413" w:rsidRDefault="004818B0" w:rsidP="004818B0">
            <w:pPr>
              <w:pStyle w:val="ListParagraph"/>
              <w:numPr>
                <w:ilvl w:val="0"/>
                <w:numId w:val="5"/>
              </w:numPr>
              <w:rPr>
                <w:sz w:val="18"/>
                <w:szCs w:val="18"/>
              </w:rPr>
            </w:pPr>
            <w:r w:rsidRPr="00481413">
              <w:rPr>
                <w:sz w:val="18"/>
                <w:szCs w:val="18"/>
              </w:rPr>
              <w:t xml:space="preserve">Has your child ever </w:t>
            </w:r>
            <w:r>
              <w:rPr>
                <w:sz w:val="18"/>
                <w:szCs w:val="18"/>
              </w:rPr>
              <w:t>attended school</w:t>
            </w:r>
            <w:r w:rsidRPr="00481413">
              <w:rPr>
                <w:sz w:val="18"/>
                <w:szCs w:val="18"/>
              </w:rPr>
              <w:t xml:space="preserve"> outside of the United States?</w:t>
            </w:r>
          </w:p>
          <w:p w14:paraId="46FE2DE3" w14:textId="77777777" w:rsidR="004818B0" w:rsidRPr="00481413" w:rsidRDefault="004818B0" w:rsidP="004818B0">
            <w:pPr>
              <w:pStyle w:val="ListParagraph"/>
              <w:rPr>
                <w:sz w:val="18"/>
                <w:szCs w:val="18"/>
              </w:rPr>
            </w:pPr>
            <w:r w:rsidRPr="5A05F4E3">
              <w:rPr>
                <w:sz w:val="18"/>
                <w:szCs w:val="18"/>
              </w:rPr>
              <w:t>______Yes     ______No     ______Not sure</w:t>
            </w:r>
          </w:p>
          <w:p w14:paraId="20332C84" w14:textId="77777777" w:rsidR="004818B0" w:rsidRPr="00481413" w:rsidRDefault="004818B0" w:rsidP="004818B0">
            <w:pPr>
              <w:pStyle w:val="ListParagraph"/>
              <w:rPr>
                <w:sz w:val="18"/>
                <w:szCs w:val="18"/>
              </w:rPr>
            </w:pPr>
          </w:p>
          <w:p w14:paraId="663F8FA1" w14:textId="297B9550" w:rsidR="004818B0" w:rsidRPr="00481413" w:rsidRDefault="004818B0" w:rsidP="004818B0">
            <w:pPr>
              <w:pStyle w:val="ListParagraph"/>
              <w:rPr>
                <w:sz w:val="18"/>
                <w:szCs w:val="18"/>
              </w:rPr>
            </w:pPr>
            <w:r w:rsidRPr="5A05F4E3">
              <w:rPr>
                <w:sz w:val="18"/>
                <w:szCs w:val="18"/>
              </w:rPr>
              <w:t xml:space="preserve"> If yes, for how many years? ____________  In what language(s)</w:t>
            </w:r>
            <w:r w:rsidR="005A5BB7">
              <w:rPr>
                <w:sz w:val="18"/>
                <w:szCs w:val="18"/>
              </w:rPr>
              <w:t xml:space="preserve"> did your child learn while attending school outside of the United States</w:t>
            </w:r>
            <w:r w:rsidRPr="5A05F4E3">
              <w:rPr>
                <w:sz w:val="18"/>
                <w:szCs w:val="18"/>
              </w:rPr>
              <w:t>? _____________________</w:t>
            </w:r>
          </w:p>
          <w:p w14:paraId="2F75FEDD" w14:textId="77777777" w:rsidR="004818B0" w:rsidRDefault="004818B0" w:rsidP="004818B0">
            <w:pPr>
              <w:pStyle w:val="ListParagraph"/>
              <w:rPr>
                <w:sz w:val="18"/>
                <w:szCs w:val="18"/>
              </w:rPr>
            </w:pPr>
          </w:p>
          <w:p w14:paraId="50F7C001" w14:textId="3C2E5BEF" w:rsidR="004818B0" w:rsidRDefault="004818B0" w:rsidP="004818B0">
            <w:pPr>
              <w:pStyle w:val="ListParagraph"/>
              <w:ind w:left="0"/>
              <w:rPr>
                <w:sz w:val="18"/>
                <w:szCs w:val="18"/>
              </w:rPr>
            </w:pPr>
            <w:r w:rsidRPr="5A05F4E3">
              <w:rPr>
                <w:sz w:val="18"/>
                <w:szCs w:val="18"/>
              </w:rPr>
              <w:t xml:space="preserve">                     What is the last grade your child was enrolled in or completed?_________________</w:t>
            </w:r>
          </w:p>
          <w:p w14:paraId="4511A88D" w14:textId="77777777" w:rsidR="00380CD2" w:rsidRPr="00380CD2" w:rsidRDefault="00380CD2" w:rsidP="004818B0">
            <w:pPr>
              <w:pStyle w:val="ListParagraph"/>
              <w:ind w:left="0"/>
              <w:rPr>
                <w:sz w:val="18"/>
                <w:szCs w:val="18"/>
              </w:rPr>
            </w:pPr>
          </w:p>
          <w:p w14:paraId="5C187E74" w14:textId="1BBF325F" w:rsidR="008E79ED" w:rsidRDefault="008E79ED" w:rsidP="008E79ED">
            <w:pPr>
              <w:pStyle w:val="ListParagraph"/>
              <w:numPr>
                <w:ilvl w:val="0"/>
                <w:numId w:val="5"/>
              </w:numPr>
              <w:rPr>
                <w:sz w:val="18"/>
                <w:szCs w:val="18"/>
              </w:rPr>
            </w:pPr>
            <w:r w:rsidRPr="5A05F4E3">
              <w:rPr>
                <w:sz w:val="18"/>
                <w:szCs w:val="18"/>
              </w:rPr>
              <w:t>Has your child ever received support to improve their English in United States schools?</w:t>
            </w:r>
          </w:p>
          <w:p w14:paraId="3E87CE9A" w14:textId="1472256E" w:rsidR="008E79ED" w:rsidRDefault="008E79ED" w:rsidP="008E79ED">
            <w:pPr>
              <w:pStyle w:val="ListParagraph"/>
              <w:rPr>
                <w:sz w:val="18"/>
                <w:szCs w:val="18"/>
              </w:rPr>
            </w:pPr>
          </w:p>
          <w:p w14:paraId="79A545DA" w14:textId="79F031B9" w:rsidR="008E79ED" w:rsidRPr="005D6BEE" w:rsidRDefault="008E79ED" w:rsidP="005D6BEE">
            <w:pPr>
              <w:pStyle w:val="ListParagraph"/>
              <w:rPr>
                <w:sz w:val="18"/>
                <w:szCs w:val="18"/>
              </w:rPr>
            </w:pPr>
            <w:r w:rsidRPr="5A05F4E3">
              <w:rPr>
                <w:sz w:val="18"/>
                <w:szCs w:val="18"/>
              </w:rPr>
              <w:t>_______Yes     _______No    _________ Not sure</w:t>
            </w:r>
          </w:p>
          <w:p w14:paraId="52156088" w14:textId="5180E552" w:rsidR="008E79ED" w:rsidRDefault="008E79ED" w:rsidP="008E79ED">
            <w:pPr>
              <w:pStyle w:val="ListParagraph"/>
              <w:rPr>
                <w:sz w:val="18"/>
                <w:szCs w:val="18"/>
              </w:rPr>
            </w:pPr>
          </w:p>
          <w:p w14:paraId="5070091F" w14:textId="0237D5AF" w:rsidR="008E79ED" w:rsidRDefault="008E79ED" w:rsidP="008E79ED">
            <w:pPr>
              <w:pStyle w:val="ListParagraph"/>
              <w:numPr>
                <w:ilvl w:val="0"/>
                <w:numId w:val="5"/>
              </w:numPr>
              <w:rPr>
                <w:sz w:val="18"/>
                <w:szCs w:val="18"/>
              </w:rPr>
            </w:pPr>
            <w:r w:rsidRPr="5A05F4E3">
              <w:rPr>
                <w:sz w:val="18"/>
                <w:szCs w:val="18"/>
              </w:rPr>
              <w:t>Is there anything else you think is important for the school to know about your child? (for example, special interests, talents, or concerns you have about your child’s experience in school?)</w:t>
            </w:r>
          </w:p>
          <w:p w14:paraId="2AB73288" w14:textId="1FD9AC31" w:rsidR="4715A232" w:rsidRDefault="4715A232" w:rsidP="4EA263EA">
            <w:pPr>
              <w:pStyle w:val="ListParagraph"/>
              <w:rPr>
                <w:sz w:val="18"/>
                <w:szCs w:val="18"/>
              </w:rPr>
            </w:pPr>
          </w:p>
          <w:p w14:paraId="1CA1E85B" w14:textId="401C0D7D" w:rsidR="008E79ED" w:rsidRDefault="5862D749" w:rsidP="008E79ED">
            <w:pPr>
              <w:pStyle w:val="ListParagraph"/>
              <w:rPr>
                <w:sz w:val="18"/>
                <w:szCs w:val="18"/>
              </w:rPr>
            </w:pPr>
            <w:r w:rsidRPr="17E535D4">
              <w:rPr>
                <w:sz w:val="18"/>
                <w:szCs w:val="18"/>
              </w:rPr>
              <w:t>______________________________________________________________________________</w:t>
            </w:r>
          </w:p>
          <w:p w14:paraId="5B18C591" w14:textId="0BBDB53A" w:rsidR="008E79ED" w:rsidRPr="00481413" w:rsidRDefault="008E79ED" w:rsidP="4715A232">
            <w:pPr>
              <w:pStyle w:val="ListParagraph"/>
              <w:rPr>
                <w:sz w:val="18"/>
                <w:szCs w:val="18"/>
              </w:rPr>
            </w:pPr>
          </w:p>
          <w:p w14:paraId="20D5F0F2" w14:textId="3E666119" w:rsidR="008E79ED" w:rsidRPr="00481413" w:rsidRDefault="5862D749" w:rsidP="2CD56ED9">
            <w:pPr>
              <w:pStyle w:val="ListParagraph"/>
              <w:rPr>
                <w:sz w:val="18"/>
                <w:szCs w:val="18"/>
              </w:rPr>
            </w:pPr>
            <w:r w:rsidRPr="65A526CA">
              <w:rPr>
                <w:sz w:val="18"/>
                <w:szCs w:val="18"/>
              </w:rPr>
              <w:t>______________________________________________________________________________</w:t>
            </w:r>
          </w:p>
          <w:p w14:paraId="4F73C5DD" w14:textId="17B53AA8" w:rsidR="008E79ED" w:rsidRPr="00481413" w:rsidRDefault="008E79ED" w:rsidP="4715A232">
            <w:pPr>
              <w:pStyle w:val="ListParagraph"/>
              <w:rPr>
                <w:sz w:val="18"/>
                <w:szCs w:val="18"/>
              </w:rPr>
            </w:pPr>
          </w:p>
          <w:p w14:paraId="7C372121" w14:textId="1D10771B" w:rsidR="008E79ED" w:rsidRPr="00481413" w:rsidRDefault="5862D749" w:rsidP="65A526CA">
            <w:pPr>
              <w:pStyle w:val="ListParagraph"/>
              <w:rPr>
                <w:sz w:val="18"/>
                <w:szCs w:val="18"/>
              </w:rPr>
            </w:pPr>
            <w:r w:rsidRPr="65A526CA">
              <w:rPr>
                <w:sz w:val="18"/>
                <w:szCs w:val="18"/>
              </w:rPr>
              <w:t>______________________________________________________________________________</w:t>
            </w:r>
          </w:p>
          <w:p w14:paraId="3007BD2E" w14:textId="361A10DA" w:rsidR="17E535D4" w:rsidRDefault="17E535D4" w:rsidP="17E535D4">
            <w:pPr>
              <w:pStyle w:val="ListParagraph"/>
              <w:rPr>
                <w:sz w:val="18"/>
                <w:szCs w:val="18"/>
              </w:rPr>
            </w:pPr>
          </w:p>
          <w:p w14:paraId="2074367F" w14:textId="53698F67" w:rsidR="008E79ED" w:rsidRPr="00481413" w:rsidRDefault="5862D749" w:rsidP="2CD56ED9">
            <w:pPr>
              <w:rPr>
                <w:sz w:val="18"/>
                <w:szCs w:val="18"/>
              </w:rPr>
            </w:pPr>
            <w:r w:rsidRPr="2CD56ED9">
              <w:rPr>
                <w:sz w:val="18"/>
                <w:szCs w:val="18"/>
              </w:rPr>
              <w:t xml:space="preserve"> </w:t>
            </w:r>
          </w:p>
        </w:tc>
      </w:tr>
      <w:tr w:rsidR="00820F3B" w14:paraId="6F09A80C" w14:textId="77777777" w:rsidTr="00820F3B">
        <w:tc>
          <w:tcPr>
            <w:tcW w:w="2515" w:type="dxa"/>
          </w:tcPr>
          <w:p w14:paraId="66A60D15" w14:textId="2891FDA9" w:rsidR="00820F3B" w:rsidRDefault="00820F3B" w:rsidP="008E79ED">
            <w:pPr>
              <w:rPr>
                <w:sz w:val="18"/>
                <w:szCs w:val="18"/>
              </w:rPr>
            </w:pPr>
          </w:p>
          <w:p w14:paraId="3272D16E" w14:textId="77777777" w:rsidR="00820F3B" w:rsidRDefault="00820F3B" w:rsidP="008E79ED">
            <w:pPr>
              <w:rPr>
                <w:sz w:val="18"/>
                <w:szCs w:val="18"/>
              </w:rPr>
            </w:pPr>
            <w:r w:rsidRPr="5A05F4E3">
              <w:rPr>
                <w:sz w:val="18"/>
                <w:szCs w:val="18"/>
              </w:rPr>
              <w:t xml:space="preserve">Parent/Guardian Name: </w:t>
            </w:r>
          </w:p>
          <w:p w14:paraId="1F491F9F" w14:textId="77777777" w:rsidR="00820F3B" w:rsidRDefault="00820F3B" w:rsidP="008E79ED">
            <w:pPr>
              <w:rPr>
                <w:sz w:val="18"/>
                <w:szCs w:val="18"/>
              </w:rPr>
            </w:pPr>
          </w:p>
          <w:p w14:paraId="19FB9761" w14:textId="79D9456B" w:rsidR="00820F3B" w:rsidRDefault="00820F3B" w:rsidP="008E79ED">
            <w:pPr>
              <w:rPr>
                <w:sz w:val="18"/>
                <w:szCs w:val="18"/>
              </w:rPr>
            </w:pPr>
            <w:r w:rsidRPr="5A05F4E3">
              <w:rPr>
                <w:sz w:val="18"/>
                <w:szCs w:val="18"/>
              </w:rPr>
              <w:t>Parent/Guardian Signature</w:t>
            </w:r>
            <w:r>
              <w:rPr>
                <w:sz w:val="18"/>
                <w:szCs w:val="18"/>
              </w:rPr>
              <w:t xml:space="preserve">: </w:t>
            </w:r>
          </w:p>
          <w:p w14:paraId="12048893" w14:textId="77777777" w:rsidR="00820F3B" w:rsidRDefault="00820F3B" w:rsidP="008E79ED">
            <w:pPr>
              <w:rPr>
                <w:sz w:val="18"/>
                <w:szCs w:val="18"/>
              </w:rPr>
            </w:pPr>
          </w:p>
          <w:p w14:paraId="2CF2D157" w14:textId="48A35D2A" w:rsidR="00820F3B" w:rsidRPr="00481413" w:rsidRDefault="00820F3B" w:rsidP="00820F3B">
            <w:pPr>
              <w:rPr>
                <w:sz w:val="18"/>
                <w:szCs w:val="18"/>
              </w:rPr>
            </w:pPr>
            <w:r w:rsidRPr="5A05F4E3">
              <w:rPr>
                <w:sz w:val="18"/>
                <w:szCs w:val="18"/>
              </w:rPr>
              <w:t xml:space="preserve">Date (mm/dd/yyyy): </w:t>
            </w:r>
          </w:p>
          <w:p w14:paraId="3367B761" w14:textId="77777777" w:rsidR="00820F3B" w:rsidRDefault="00820F3B" w:rsidP="008E79ED">
            <w:pPr>
              <w:rPr>
                <w:sz w:val="18"/>
                <w:szCs w:val="18"/>
              </w:rPr>
            </w:pPr>
          </w:p>
          <w:p w14:paraId="37D30D64" w14:textId="77777777" w:rsidR="00820F3B" w:rsidRDefault="00820F3B" w:rsidP="008E79ED">
            <w:pPr>
              <w:rPr>
                <w:sz w:val="18"/>
                <w:szCs w:val="18"/>
              </w:rPr>
            </w:pPr>
          </w:p>
        </w:tc>
        <w:tc>
          <w:tcPr>
            <w:tcW w:w="7692" w:type="dxa"/>
          </w:tcPr>
          <w:p w14:paraId="708FC30D" w14:textId="77777777" w:rsidR="00820F3B" w:rsidRDefault="00820F3B" w:rsidP="00820F3B">
            <w:pPr>
              <w:pStyle w:val="ListParagraph"/>
              <w:rPr>
                <w:sz w:val="18"/>
                <w:szCs w:val="18"/>
              </w:rPr>
            </w:pPr>
          </w:p>
          <w:p w14:paraId="3DB4D13B" w14:textId="4CD70962" w:rsidR="00820F3B" w:rsidRPr="00820F3B" w:rsidRDefault="00820F3B" w:rsidP="00820F3B">
            <w:pPr>
              <w:rPr>
                <w:sz w:val="18"/>
                <w:szCs w:val="18"/>
              </w:rPr>
            </w:pPr>
            <w:r w:rsidRPr="00820F3B">
              <w:rPr>
                <w:sz w:val="18"/>
                <w:szCs w:val="18"/>
              </w:rPr>
              <w:t>______________________________________________________________________________</w:t>
            </w:r>
          </w:p>
          <w:p w14:paraId="149AF959" w14:textId="77777777" w:rsidR="00820F3B" w:rsidRDefault="00820F3B" w:rsidP="00820F3B">
            <w:pPr>
              <w:rPr>
                <w:sz w:val="18"/>
                <w:szCs w:val="18"/>
              </w:rPr>
            </w:pPr>
          </w:p>
          <w:p w14:paraId="2F222B70" w14:textId="286A646A" w:rsidR="00820F3B" w:rsidRPr="00820F3B" w:rsidRDefault="00820F3B" w:rsidP="00820F3B">
            <w:pPr>
              <w:rPr>
                <w:sz w:val="18"/>
                <w:szCs w:val="18"/>
              </w:rPr>
            </w:pPr>
            <w:r w:rsidRPr="00820F3B">
              <w:rPr>
                <w:sz w:val="18"/>
                <w:szCs w:val="18"/>
              </w:rPr>
              <w:t>______________________________________________________________________________</w:t>
            </w:r>
          </w:p>
          <w:p w14:paraId="2F9C1B52" w14:textId="77777777" w:rsidR="00820F3B" w:rsidRDefault="00820F3B" w:rsidP="008E79ED">
            <w:pPr>
              <w:rPr>
                <w:sz w:val="18"/>
                <w:szCs w:val="18"/>
              </w:rPr>
            </w:pPr>
          </w:p>
          <w:p w14:paraId="12D0E718" w14:textId="77777777" w:rsidR="00820F3B" w:rsidRPr="00820F3B" w:rsidRDefault="00820F3B" w:rsidP="00820F3B">
            <w:pPr>
              <w:rPr>
                <w:sz w:val="18"/>
                <w:szCs w:val="18"/>
              </w:rPr>
            </w:pPr>
            <w:r w:rsidRPr="00820F3B">
              <w:rPr>
                <w:sz w:val="18"/>
                <w:szCs w:val="18"/>
              </w:rPr>
              <w:t>______________________________________________________________________________</w:t>
            </w:r>
          </w:p>
          <w:p w14:paraId="168E601B" w14:textId="0268CB76" w:rsidR="00820F3B" w:rsidRPr="00481413" w:rsidRDefault="00820F3B" w:rsidP="008E79ED">
            <w:pPr>
              <w:rPr>
                <w:sz w:val="18"/>
                <w:szCs w:val="18"/>
              </w:rPr>
            </w:pPr>
          </w:p>
        </w:tc>
      </w:tr>
    </w:tbl>
    <w:p w14:paraId="6145D42E" w14:textId="0D8A7B58" w:rsidR="00E810C5" w:rsidRDefault="00E810C5" w:rsidP="00961233">
      <w:pPr>
        <w:rPr>
          <w:rFonts w:asciiTheme="majorHAnsi" w:eastAsiaTheme="majorEastAsia" w:hAnsiTheme="majorHAnsi" w:cstheme="majorBidi"/>
          <w:color w:val="0F4761" w:themeColor="accent1" w:themeShade="BF"/>
          <w:kern w:val="2"/>
          <w:sz w:val="40"/>
          <w:szCs w:val="40"/>
          <w14:ligatures w14:val="standardContextual"/>
        </w:rPr>
      </w:pPr>
    </w:p>
    <w:p w14:paraId="14AA8FE6" w14:textId="77777777" w:rsidR="00E810C5" w:rsidRDefault="00E810C5">
      <w:pPr>
        <w:spacing w:after="160" w:line="259" w:lineRule="auto"/>
        <w:rPr>
          <w:rFonts w:asciiTheme="majorHAnsi" w:eastAsiaTheme="majorEastAsia" w:hAnsiTheme="majorHAnsi" w:cstheme="majorBidi"/>
          <w:color w:val="0F4761" w:themeColor="accent1" w:themeShade="BF"/>
          <w:kern w:val="2"/>
          <w:sz w:val="40"/>
          <w:szCs w:val="40"/>
          <w14:ligatures w14:val="standardContextual"/>
        </w:rPr>
      </w:pPr>
      <w:r>
        <w:rPr>
          <w:rFonts w:asciiTheme="majorHAnsi" w:eastAsiaTheme="majorEastAsia" w:hAnsiTheme="majorHAnsi" w:cstheme="majorBidi"/>
          <w:color w:val="0F4761" w:themeColor="accent1" w:themeShade="BF"/>
          <w:kern w:val="2"/>
          <w:sz w:val="40"/>
          <w:szCs w:val="40"/>
          <w14:ligatures w14:val="standardContextual"/>
        </w:rPr>
        <w:br w:type="page"/>
      </w:r>
    </w:p>
    <w:p w14:paraId="7A81B860" w14:textId="2D1BB5C4" w:rsidR="00CE0B22" w:rsidRPr="00A029E4" w:rsidRDefault="5F4CE9CC" w:rsidP="00DB63BA">
      <w:pPr>
        <w:pStyle w:val="Heading2"/>
      </w:pPr>
      <w:bookmarkStart w:id="3" w:name="_Toc200542498"/>
      <w:r w:rsidRPr="157B45C1">
        <w:lastRenderedPageBreak/>
        <w:t xml:space="preserve">Guidance </w:t>
      </w:r>
      <w:r w:rsidR="7F547564" w:rsidRPr="157B45C1">
        <w:t>for the Administration of</w:t>
      </w:r>
      <w:r w:rsidRPr="157B45C1">
        <w:t xml:space="preserve"> the Language Survey</w:t>
      </w:r>
      <w:r w:rsidR="7F547564" w:rsidRPr="157B45C1">
        <w:t xml:space="preserve"> (LS)</w:t>
      </w:r>
      <w:bookmarkEnd w:id="3"/>
    </w:p>
    <w:p w14:paraId="52CBB892" w14:textId="77777777" w:rsidR="004D3A07" w:rsidRDefault="004D3A07" w:rsidP="26BDEA0D">
      <w:pPr>
        <w:rPr>
          <w:b/>
          <w:bCs/>
        </w:rPr>
      </w:pPr>
    </w:p>
    <w:p w14:paraId="18B5343B" w14:textId="383764D1" w:rsidR="005B25A5" w:rsidRDefault="75A16E33" w:rsidP="5A05F4E3">
      <w:pPr>
        <w:rPr>
          <w:rFonts w:asciiTheme="majorHAnsi" w:hAnsiTheme="majorHAnsi" w:cstheme="majorBidi"/>
        </w:rPr>
      </w:pPr>
      <w:r w:rsidRPr="5A05F4E3">
        <w:rPr>
          <w:rFonts w:asciiTheme="majorHAnsi" w:hAnsiTheme="majorHAnsi" w:cstheme="majorBidi"/>
        </w:rPr>
        <w:t>The Language Survey (LS)</w:t>
      </w:r>
      <w:r w:rsidR="005B25A5" w:rsidRPr="5A05F4E3">
        <w:rPr>
          <w:rFonts w:asciiTheme="majorHAnsi" w:hAnsiTheme="majorHAnsi" w:cstheme="majorBidi"/>
        </w:rPr>
        <w:t xml:space="preserve"> is the first step </w:t>
      </w:r>
      <w:r w:rsidR="509078A3" w:rsidRPr="5A05F4E3">
        <w:rPr>
          <w:rFonts w:asciiTheme="majorHAnsi" w:hAnsiTheme="majorHAnsi" w:cstheme="majorBidi"/>
        </w:rPr>
        <w:t>in identifying</w:t>
      </w:r>
      <w:r w:rsidR="005B25A5" w:rsidRPr="5A05F4E3">
        <w:rPr>
          <w:rFonts w:asciiTheme="majorHAnsi" w:hAnsiTheme="majorHAnsi" w:cstheme="majorBidi"/>
        </w:rPr>
        <w:t xml:space="preserve"> ELs and plays an important role in determining who is and is not legally entitled </w:t>
      </w:r>
      <w:r w:rsidR="00F65F30" w:rsidRPr="5A05F4E3">
        <w:rPr>
          <w:rFonts w:asciiTheme="majorHAnsi" w:hAnsiTheme="majorHAnsi" w:cstheme="majorBidi"/>
        </w:rPr>
        <w:t>to</w:t>
      </w:r>
      <w:r w:rsidR="005B25A5" w:rsidRPr="5A05F4E3">
        <w:rPr>
          <w:rFonts w:asciiTheme="majorHAnsi" w:hAnsiTheme="majorHAnsi" w:cstheme="majorBidi"/>
        </w:rPr>
        <w:t xml:space="preserve"> receive English Learner Education (ELE) services. Districts should have procedures in place to </w:t>
      </w:r>
      <w:r w:rsidR="0071474A">
        <w:rPr>
          <w:rFonts w:asciiTheme="majorHAnsi" w:hAnsiTheme="majorHAnsi" w:cstheme="majorBidi"/>
        </w:rPr>
        <w:t>inform</w:t>
      </w:r>
      <w:r w:rsidR="0071474A" w:rsidRPr="5A05F4E3">
        <w:rPr>
          <w:rFonts w:asciiTheme="majorHAnsi" w:hAnsiTheme="majorHAnsi" w:cstheme="majorBidi"/>
        </w:rPr>
        <w:t xml:space="preserve"> </w:t>
      </w:r>
      <w:r w:rsidR="005B25A5" w:rsidRPr="5A05F4E3">
        <w:rPr>
          <w:rFonts w:asciiTheme="majorHAnsi" w:hAnsiTheme="majorHAnsi" w:cstheme="majorBidi"/>
        </w:rPr>
        <w:t xml:space="preserve">families </w:t>
      </w:r>
      <w:r w:rsidR="0071474A">
        <w:rPr>
          <w:rFonts w:asciiTheme="majorHAnsi" w:hAnsiTheme="majorHAnsi" w:cstheme="majorBidi"/>
        </w:rPr>
        <w:t>about</w:t>
      </w:r>
      <w:r w:rsidR="0071474A" w:rsidRPr="5A05F4E3">
        <w:rPr>
          <w:rFonts w:asciiTheme="majorHAnsi" w:hAnsiTheme="majorHAnsi" w:cstheme="majorBidi"/>
        </w:rPr>
        <w:t xml:space="preserve"> </w:t>
      </w:r>
      <w:r w:rsidR="005B25A5" w:rsidRPr="5A05F4E3">
        <w:rPr>
          <w:rFonts w:asciiTheme="majorHAnsi" w:hAnsiTheme="majorHAnsi" w:cstheme="majorBidi"/>
        </w:rPr>
        <w:t xml:space="preserve">the purpose of the LS and </w:t>
      </w:r>
      <w:r w:rsidR="00866733">
        <w:rPr>
          <w:rFonts w:asciiTheme="majorHAnsi" w:hAnsiTheme="majorHAnsi" w:cstheme="majorBidi"/>
        </w:rPr>
        <w:t xml:space="preserve">to help families </w:t>
      </w:r>
      <w:r w:rsidR="005B25A5" w:rsidRPr="5A05F4E3">
        <w:rPr>
          <w:rFonts w:asciiTheme="majorHAnsi" w:hAnsiTheme="majorHAnsi" w:cstheme="majorBidi"/>
        </w:rPr>
        <w:t>feel comfortable completing it accurately. It should be</w:t>
      </w:r>
      <w:r w:rsidR="002F204A">
        <w:rPr>
          <w:rFonts w:asciiTheme="majorHAnsi" w:hAnsiTheme="majorHAnsi" w:cstheme="majorBidi"/>
        </w:rPr>
        <w:t xml:space="preserve"> made</w:t>
      </w:r>
      <w:r w:rsidR="005B25A5" w:rsidRPr="5A05F4E3">
        <w:rPr>
          <w:rFonts w:asciiTheme="majorHAnsi" w:hAnsiTheme="majorHAnsi" w:cstheme="majorBidi"/>
        </w:rPr>
        <w:t xml:space="preserve"> clear that the intent of the LS is not to </w:t>
      </w:r>
      <w:r w:rsidR="002F204A">
        <w:rPr>
          <w:rFonts w:asciiTheme="majorHAnsi" w:hAnsiTheme="majorHAnsi" w:cstheme="majorBidi"/>
        </w:rPr>
        <w:t xml:space="preserve">inquire about </w:t>
      </w:r>
      <w:r w:rsidR="005B25A5" w:rsidRPr="5A05F4E3">
        <w:rPr>
          <w:rFonts w:asciiTheme="majorHAnsi" w:hAnsiTheme="majorHAnsi" w:cstheme="majorBidi"/>
        </w:rPr>
        <w:t xml:space="preserve">citizenship status or predetermine ELE services. There should also be procedures for analyzing LS results to determine </w:t>
      </w:r>
      <w:proofErr w:type="gramStart"/>
      <w:r w:rsidR="005B25A5" w:rsidRPr="5A05F4E3">
        <w:rPr>
          <w:rFonts w:asciiTheme="majorHAnsi" w:hAnsiTheme="majorHAnsi" w:cstheme="majorBidi"/>
        </w:rPr>
        <w:t xml:space="preserve">whether </w:t>
      </w:r>
      <w:r w:rsidR="0CA41318" w:rsidRPr="5A05F4E3">
        <w:rPr>
          <w:rFonts w:asciiTheme="majorHAnsi" w:hAnsiTheme="majorHAnsi" w:cstheme="majorBidi"/>
        </w:rPr>
        <w:t>or not</w:t>
      </w:r>
      <w:proofErr w:type="gramEnd"/>
      <w:r w:rsidR="0CA41318" w:rsidRPr="5A05F4E3">
        <w:rPr>
          <w:rFonts w:asciiTheme="majorHAnsi" w:hAnsiTheme="majorHAnsi" w:cstheme="majorBidi"/>
        </w:rPr>
        <w:t xml:space="preserve"> </w:t>
      </w:r>
      <w:r w:rsidR="005B25A5" w:rsidRPr="5A05F4E3">
        <w:rPr>
          <w:rFonts w:asciiTheme="majorHAnsi" w:hAnsiTheme="majorHAnsi" w:cstheme="majorBidi"/>
        </w:rPr>
        <w:t>the student is a potential EL and should complete a</w:t>
      </w:r>
      <w:r w:rsidR="006F3882" w:rsidRPr="5A05F4E3">
        <w:rPr>
          <w:rFonts w:asciiTheme="majorHAnsi" w:hAnsiTheme="majorHAnsi" w:cstheme="majorBidi"/>
        </w:rPr>
        <w:t xml:space="preserve">n English </w:t>
      </w:r>
      <w:r w:rsidR="007A337B" w:rsidRPr="5A05F4E3">
        <w:rPr>
          <w:rFonts w:asciiTheme="majorHAnsi" w:hAnsiTheme="majorHAnsi" w:cstheme="majorBidi"/>
        </w:rPr>
        <w:t>L</w:t>
      </w:r>
      <w:r w:rsidR="006F3882" w:rsidRPr="5A05F4E3">
        <w:rPr>
          <w:rFonts w:asciiTheme="majorHAnsi" w:hAnsiTheme="majorHAnsi" w:cstheme="majorBidi"/>
        </w:rPr>
        <w:t>a</w:t>
      </w:r>
      <w:r w:rsidR="00AB169B" w:rsidRPr="5A05F4E3">
        <w:rPr>
          <w:rFonts w:asciiTheme="majorHAnsi" w:hAnsiTheme="majorHAnsi" w:cstheme="majorBidi"/>
        </w:rPr>
        <w:t xml:space="preserve">nguage </w:t>
      </w:r>
      <w:r w:rsidR="007A337B" w:rsidRPr="5A05F4E3">
        <w:rPr>
          <w:rFonts w:asciiTheme="majorHAnsi" w:hAnsiTheme="majorHAnsi" w:cstheme="majorBidi"/>
        </w:rPr>
        <w:t>P</w:t>
      </w:r>
      <w:r w:rsidR="00AB169B" w:rsidRPr="5A05F4E3">
        <w:rPr>
          <w:rFonts w:asciiTheme="majorHAnsi" w:hAnsiTheme="majorHAnsi" w:cstheme="majorBidi"/>
        </w:rPr>
        <w:t>roficiency</w:t>
      </w:r>
      <w:r w:rsidR="007A337B" w:rsidRPr="5A05F4E3">
        <w:rPr>
          <w:rFonts w:asciiTheme="majorHAnsi" w:hAnsiTheme="majorHAnsi" w:cstheme="majorBidi"/>
        </w:rPr>
        <w:t xml:space="preserve"> (ELP)</w:t>
      </w:r>
      <w:r w:rsidR="005B25A5" w:rsidRPr="5A05F4E3">
        <w:rPr>
          <w:rFonts w:asciiTheme="majorHAnsi" w:hAnsiTheme="majorHAnsi" w:cstheme="majorBidi"/>
        </w:rPr>
        <w:t xml:space="preserve"> screening test.</w:t>
      </w:r>
      <w:r w:rsidR="009F2CBA" w:rsidRPr="5A05F4E3">
        <w:rPr>
          <w:rFonts w:asciiTheme="majorHAnsi" w:hAnsiTheme="majorHAnsi" w:cstheme="majorBidi"/>
        </w:rPr>
        <w:t xml:space="preserve"> </w:t>
      </w:r>
    </w:p>
    <w:p w14:paraId="7AA17726" w14:textId="77777777" w:rsidR="005B25A5" w:rsidRDefault="005B25A5" w:rsidP="005B25A5">
      <w:pPr>
        <w:rPr>
          <w:rFonts w:asciiTheme="majorHAnsi" w:hAnsiTheme="majorHAnsi" w:cstheme="majorBidi"/>
        </w:rPr>
      </w:pPr>
    </w:p>
    <w:p w14:paraId="74202D5A" w14:textId="19C84154" w:rsidR="00CC0BBC" w:rsidRDefault="00F65F30" w:rsidP="5A05F4E3">
      <w:pPr>
        <w:pStyle w:val="ListParagraph"/>
        <w:numPr>
          <w:ilvl w:val="0"/>
          <w:numId w:val="8"/>
        </w:numPr>
        <w:rPr>
          <w:rFonts w:asciiTheme="majorHAnsi" w:hAnsiTheme="majorHAnsi" w:cstheme="majorBidi"/>
        </w:rPr>
      </w:pPr>
      <w:r w:rsidRPr="5A05F4E3">
        <w:rPr>
          <w:rFonts w:asciiTheme="majorHAnsi" w:hAnsiTheme="majorHAnsi" w:cstheme="majorBidi"/>
        </w:rPr>
        <w:t>Districts will a</w:t>
      </w:r>
      <w:r w:rsidR="005B25A5" w:rsidRPr="5A05F4E3">
        <w:rPr>
          <w:rFonts w:asciiTheme="majorHAnsi" w:hAnsiTheme="majorHAnsi" w:cstheme="majorBidi"/>
        </w:rPr>
        <w:t>dminister the LS to</w:t>
      </w:r>
      <w:r w:rsidR="005A0297">
        <w:rPr>
          <w:rFonts w:asciiTheme="majorHAnsi" w:hAnsiTheme="majorHAnsi" w:cstheme="majorBidi"/>
        </w:rPr>
        <w:t xml:space="preserve"> the parents of</w:t>
      </w:r>
      <w:r w:rsidR="005B25A5" w:rsidRPr="5A05F4E3">
        <w:rPr>
          <w:rFonts w:asciiTheme="majorHAnsi" w:hAnsiTheme="majorHAnsi" w:cstheme="majorBidi"/>
        </w:rPr>
        <w:t xml:space="preserve"> ALL new students enrolling in Pre-Kindergarten (Pre-K) through 12th grade. </w:t>
      </w:r>
    </w:p>
    <w:p w14:paraId="6094E516" w14:textId="207C7EC2" w:rsidR="00CC0BBC" w:rsidRDefault="005B25A5" w:rsidP="5A05F4E3">
      <w:pPr>
        <w:pStyle w:val="ListParagraph"/>
        <w:numPr>
          <w:ilvl w:val="0"/>
          <w:numId w:val="8"/>
        </w:numPr>
        <w:rPr>
          <w:rFonts w:asciiTheme="majorHAnsi" w:hAnsiTheme="majorHAnsi" w:cstheme="majorBidi"/>
        </w:rPr>
      </w:pPr>
      <w:r w:rsidRPr="5A05F4E3">
        <w:rPr>
          <w:rFonts w:asciiTheme="majorHAnsi" w:hAnsiTheme="majorHAnsi" w:cstheme="majorBidi"/>
        </w:rPr>
        <w:t xml:space="preserve">If enrollment takes place at a central intake location, there should be </w:t>
      </w:r>
      <w:proofErr w:type="gramStart"/>
      <w:r w:rsidRPr="5A05F4E3">
        <w:rPr>
          <w:rFonts w:asciiTheme="majorHAnsi" w:hAnsiTheme="majorHAnsi" w:cstheme="majorBidi"/>
        </w:rPr>
        <w:t>a sufficient number of</w:t>
      </w:r>
      <w:proofErr w:type="gramEnd"/>
      <w:r w:rsidRPr="5A05F4E3">
        <w:rPr>
          <w:rFonts w:asciiTheme="majorHAnsi" w:hAnsiTheme="majorHAnsi" w:cstheme="majorBidi"/>
        </w:rPr>
        <w:t xml:space="preserve"> individuals designated and trained in administering the LS at that location. If the enrollment takes place directly at schools, each school should identify and train at least one person to administer the LS.</w:t>
      </w:r>
    </w:p>
    <w:p w14:paraId="457CBDE6" w14:textId="49079546" w:rsidR="00B22F76" w:rsidRPr="00B22F76" w:rsidRDefault="00202245" w:rsidP="5A05F4E3">
      <w:pPr>
        <w:pStyle w:val="ListParagraph"/>
        <w:numPr>
          <w:ilvl w:val="0"/>
          <w:numId w:val="8"/>
        </w:numPr>
        <w:rPr>
          <w:rFonts w:asciiTheme="majorHAnsi" w:hAnsiTheme="majorHAnsi" w:cstheme="majorBidi"/>
        </w:rPr>
      </w:pPr>
      <w:r>
        <w:rPr>
          <w:rFonts w:asciiTheme="majorHAnsi" w:hAnsiTheme="majorHAnsi" w:cstheme="majorBidi"/>
        </w:rPr>
        <w:t xml:space="preserve">The </w:t>
      </w:r>
      <w:r w:rsidR="00B22F76" w:rsidRPr="5A05F4E3">
        <w:rPr>
          <w:rFonts w:asciiTheme="majorHAnsi" w:hAnsiTheme="majorHAnsi" w:cstheme="majorBidi"/>
        </w:rPr>
        <w:t xml:space="preserve">LS must be </w:t>
      </w:r>
      <w:r w:rsidR="00DD59ED">
        <w:rPr>
          <w:rFonts w:asciiTheme="majorHAnsi" w:hAnsiTheme="majorHAnsi" w:cstheme="majorBidi"/>
        </w:rPr>
        <w:t xml:space="preserve">made </w:t>
      </w:r>
      <w:r w:rsidR="00B22F76" w:rsidRPr="5A05F4E3">
        <w:rPr>
          <w:rFonts w:asciiTheme="majorHAnsi" w:hAnsiTheme="majorHAnsi" w:cstheme="majorBidi"/>
        </w:rPr>
        <w:t>available in parents’ primary language.</w:t>
      </w:r>
    </w:p>
    <w:p w14:paraId="74B461B3" w14:textId="42F672A6" w:rsidR="00CC0BBC" w:rsidRDefault="445F0BB6" w:rsidP="12BE22E4">
      <w:pPr>
        <w:pStyle w:val="ListParagraph"/>
        <w:numPr>
          <w:ilvl w:val="0"/>
          <w:numId w:val="8"/>
        </w:numPr>
      </w:pPr>
      <w:r w:rsidRPr="5A05F4E3">
        <w:rPr>
          <w:rFonts w:asciiTheme="majorHAnsi" w:hAnsiTheme="majorHAnsi" w:cstheme="majorBidi"/>
        </w:rPr>
        <w:t xml:space="preserve">If the district has an online registration system, it is important for the district to provide instructions and access to written translations of the LS questions in parents’ primary or preferred language, to the extent practicable. </w:t>
      </w:r>
      <w:r w:rsidR="2AE9472A" w:rsidRPr="5A05F4E3">
        <w:rPr>
          <w:rFonts w:asciiTheme="majorHAnsi" w:hAnsiTheme="majorHAnsi" w:cstheme="majorBidi"/>
        </w:rPr>
        <w:t xml:space="preserve">Districts should </w:t>
      </w:r>
      <w:r w:rsidR="00E44D63">
        <w:rPr>
          <w:rFonts w:asciiTheme="majorHAnsi" w:hAnsiTheme="majorHAnsi" w:cstheme="majorBidi"/>
        </w:rPr>
        <w:t>use</w:t>
      </w:r>
      <w:r w:rsidR="2AE9472A" w:rsidRPr="5A05F4E3">
        <w:rPr>
          <w:rFonts w:asciiTheme="majorHAnsi" w:hAnsiTheme="majorHAnsi" w:cstheme="majorBidi"/>
        </w:rPr>
        <w:t xml:space="preserve"> </w:t>
      </w:r>
      <w:r w:rsidR="008A05C0" w:rsidRPr="5A05F4E3">
        <w:rPr>
          <w:rFonts w:asciiTheme="majorHAnsi" w:hAnsiTheme="majorHAnsi" w:cstheme="majorBidi"/>
        </w:rPr>
        <w:t xml:space="preserve">clear instructions and </w:t>
      </w:r>
      <w:r w:rsidR="00894654">
        <w:rPr>
          <w:rFonts w:asciiTheme="majorHAnsi" w:hAnsiTheme="majorHAnsi" w:cstheme="majorBidi"/>
        </w:rPr>
        <w:t xml:space="preserve">provide </w:t>
      </w:r>
      <w:r w:rsidR="008A05C0" w:rsidRPr="5A05F4E3">
        <w:rPr>
          <w:rFonts w:asciiTheme="majorHAnsi" w:hAnsiTheme="majorHAnsi" w:cstheme="majorBidi"/>
        </w:rPr>
        <w:t>contact points for assistance in cases where online access is unavailable.</w:t>
      </w:r>
    </w:p>
    <w:p w14:paraId="1ACFE475" w14:textId="2F6D9A4B" w:rsidR="005B25A5" w:rsidRDefault="005B25A5" w:rsidP="5A05F4E3">
      <w:pPr>
        <w:pStyle w:val="ListParagraph"/>
        <w:numPr>
          <w:ilvl w:val="0"/>
          <w:numId w:val="8"/>
        </w:numPr>
        <w:rPr>
          <w:rFonts w:asciiTheme="majorHAnsi" w:hAnsiTheme="majorHAnsi" w:cstheme="majorBidi"/>
        </w:rPr>
      </w:pPr>
      <w:r w:rsidRPr="5A05F4E3">
        <w:rPr>
          <w:rFonts w:asciiTheme="majorHAnsi" w:hAnsiTheme="majorHAnsi" w:cstheme="majorBidi"/>
        </w:rPr>
        <w:t>Districts should also have registration processes in place for parents who do not have access to the web or who need support with completing the LS.</w:t>
      </w:r>
    </w:p>
    <w:p w14:paraId="6AFA8450" w14:textId="77777777" w:rsidR="00CC0BBC" w:rsidRDefault="00CC0BBC" w:rsidP="00CC0BBC">
      <w:pPr>
        <w:rPr>
          <w:rFonts w:asciiTheme="majorHAnsi" w:hAnsiTheme="majorHAnsi" w:cstheme="majorBidi"/>
        </w:rPr>
      </w:pPr>
    </w:p>
    <w:p w14:paraId="356AC1EC" w14:textId="1AC4ED84" w:rsidR="00CC0BBC" w:rsidRPr="00CC0BBC" w:rsidRDefault="00CC0BBC" w:rsidP="5A05F4E3">
      <w:pPr>
        <w:rPr>
          <w:rFonts w:asciiTheme="majorHAnsi" w:hAnsiTheme="majorHAnsi" w:cstheme="majorBidi"/>
        </w:rPr>
      </w:pPr>
      <w:r w:rsidRPr="5A05F4E3">
        <w:rPr>
          <w:rFonts w:asciiTheme="majorHAnsi" w:hAnsiTheme="majorHAnsi" w:cstheme="majorBidi"/>
        </w:rPr>
        <w:t>Please follow the guidance below to interpret the responses given to the LS:</w:t>
      </w:r>
    </w:p>
    <w:p w14:paraId="347C24A9" w14:textId="1C3891D2" w:rsidR="005B25A5" w:rsidRDefault="005B25A5" w:rsidP="005B25A5">
      <w:pPr>
        <w:rPr>
          <w:rFonts w:asciiTheme="majorHAnsi" w:hAnsiTheme="majorHAnsi" w:cstheme="majorBidi"/>
        </w:rPr>
      </w:pPr>
    </w:p>
    <w:tbl>
      <w:tblPr>
        <w:tblStyle w:val="TableGrid"/>
        <w:tblW w:w="0" w:type="auto"/>
        <w:tblLook w:val="04A0" w:firstRow="1" w:lastRow="0" w:firstColumn="1" w:lastColumn="0" w:noHBand="0" w:noVBand="1"/>
      </w:tblPr>
      <w:tblGrid>
        <w:gridCol w:w="2965"/>
        <w:gridCol w:w="6385"/>
      </w:tblGrid>
      <w:tr w:rsidR="00CC0BBC" w14:paraId="59D4E731" w14:textId="77777777" w:rsidTr="25BFD3C5">
        <w:tc>
          <w:tcPr>
            <w:tcW w:w="2965" w:type="dxa"/>
          </w:tcPr>
          <w:p w14:paraId="37D5F7C6" w14:textId="7D0D9195" w:rsidR="00CC0BBC" w:rsidRDefault="116056BF" w:rsidP="00CC0BBC">
            <w:pPr>
              <w:rPr>
                <w:rFonts w:ascii="Aptos Display" w:hAnsi="Aptos Display"/>
                <w:b/>
                <w:bCs/>
                <w:sz w:val="22"/>
                <w:szCs w:val="22"/>
              </w:rPr>
            </w:pPr>
            <w:r w:rsidRPr="5A05F4E3">
              <w:rPr>
                <w:rFonts w:ascii="Aptos Display" w:hAnsi="Aptos Display"/>
                <w:b/>
                <w:bCs/>
                <w:sz w:val="22"/>
                <w:szCs w:val="22"/>
              </w:rPr>
              <w:t xml:space="preserve">SECTION 1: </w:t>
            </w:r>
            <w:r w:rsidR="00CC0BBC" w:rsidRPr="5A05F4E3">
              <w:rPr>
                <w:rFonts w:ascii="Aptos Display" w:hAnsi="Aptos Display"/>
                <w:b/>
                <w:bCs/>
                <w:sz w:val="22"/>
                <w:szCs w:val="22"/>
              </w:rPr>
              <w:t>Eligibility for ELE Services</w:t>
            </w:r>
          </w:p>
          <w:p w14:paraId="5C83B6C9" w14:textId="77777777" w:rsidR="00CB434D" w:rsidRDefault="00CB434D" w:rsidP="00CC0BBC">
            <w:pPr>
              <w:rPr>
                <w:rFonts w:ascii="Aptos Display" w:hAnsi="Aptos Display"/>
                <w:b/>
                <w:bCs/>
                <w:sz w:val="22"/>
                <w:szCs w:val="22"/>
              </w:rPr>
            </w:pPr>
          </w:p>
          <w:p w14:paraId="07617094" w14:textId="0AFED849" w:rsidR="00CB434D" w:rsidRPr="00CF4906" w:rsidRDefault="3B7BF37B" w:rsidP="5A05F4E3">
            <w:pPr>
              <w:rPr>
                <w:rFonts w:ascii="Aptos Display" w:hAnsi="Aptos Display"/>
                <w:b/>
                <w:bCs/>
                <w:i/>
                <w:iCs/>
                <w:color w:val="AA0000"/>
                <w:sz w:val="22"/>
                <w:szCs w:val="22"/>
              </w:rPr>
            </w:pPr>
            <w:r w:rsidRPr="00CF4906">
              <w:rPr>
                <w:rFonts w:ascii="Aptos Display" w:hAnsi="Aptos Display"/>
                <w:b/>
                <w:bCs/>
                <w:i/>
                <w:iCs/>
                <w:color w:val="AA0000"/>
                <w:sz w:val="22"/>
                <w:szCs w:val="22"/>
              </w:rPr>
              <w:t xml:space="preserve">This section will be completed </w:t>
            </w:r>
            <w:r w:rsidR="00116457" w:rsidRPr="00CF4906">
              <w:rPr>
                <w:rFonts w:ascii="Aptos Display" w:hAnsi="Aptos Display"/>
                <w:b/>
                <w:bCs/>
                <w:i/>
                <w:iCs/>
                <w:color w:val="AA0000"/>
                <w:sz w:val="22"/>
                <w:szCs w:val="22"/>
              </w:rPr>
              <w:t>during enrollment</w:t>
            </w:r>
            <w:r w:rsidRPr="00CF4906">
              <w:rPr>
                <w:rFonts w:ascii="Aptos Display" w:hAnsi="Aptos Display"/>
                <w:b/>
                <w:bCs/>
                <w:i/>
                <w:iCs/>
                <w:color w:val="AA0000"/>
                <w:sz w:val="22"/>
                <w:szCs w:val="22"/>
              </w:rPr>
              <w:t xml:space="preserve">. If the district has online registration, this section should be integrated </w:t>
            </w:r>
            <w:r w:rsidR="00DB4A98" w:rsidRPr="00CF4906">
              <w:rPr>
                <w:rFonts w:ascii="Aptos Display" w:hAnsi="Aptos Display"/>
                <w:b/>
                <w:bCs/>
                <w:i/>
                <w:iCs/>
                <w:color w:val="AA0000"/>
                <w:sz w:val="22"/>
                <w:szCs w:val="22"/>
              </w:rPr>
              <w:t>into</w:t>
            </w:r>
            <w:r w:rsidR="561D5DD5" w:rsidRPr="00CF4906">
              <w:rPr>
                <w:rFonts w:ascii="Aptos Display" w:hAnsi="Aptos Display"/>
                <w:b/>
                <w:bCs/>
                <w:i/>
                <w:iCs/>
                <w:color w:val="AA0000"/>
                <w:sz w:val="22"/>
                <w:szCs w:val="22"/>
              </w:rPr>
              <w:t xml:space="preserve"> the registration system</w:t>
            </w:r>
            <w:r w:rsidR="00554AC1" w:rsidRPr="00CF4906">
              <w:rPr>
                <w:rFonts w:ascii="Aptos Display" w:hAnsi="Aptos Display"/>
                <w:b/>
                <w:bCs/>
                <w:i/>
                <w:iCs/>
                <w:color w:val="AA0000"/>
                <w:sz w:val="22"/>
                <w:szCs w:val="22"/>
              </w:rPr>
              <w:t xml:space="preserve"> if possible</w:t>
            </w:r>
            <w:r w:rsidR="561D5DD5" w:rsidRPr="00CF4906">
              <w:rPr>
                <w:rFonts w:ascii="Aptos Display" w:hAnsi="Aptos Display"/>
                <w:b/>
                <w:bCs/>
                <w:i/>
                <w:iCs/>
                <w:color w:val="AA0000"/>
                <w:sz w:val="22"/>
                <w:szCs w:val="22"/>
              </w:rPr>
              <w:t>.</w:t>
            </w:r>
            <w:r w:rsidRPr="00CF4906">
              <w:rPr>
                <w:rFonts w:ascii="Aptos Display" w:hAnsi="Aptos Display"/>
                <w:b/>
                <w:bCs/>
                <w:i/>
                <w:iCs/>
                <w:color w:val="AA0000"/>
                <w:sz w:val="22"/>
                <w:szCs w:val="22"/>
              </w:rPr>
              <w:t xml:space="preserve"> </w:t>
            </w:r>
          </w:p>
          <w:p w14:paraId="4F0AB300" w14:textId="77777777" w:rsidR="00CC0BBC" w:rsidRDefault="00CC0BBC" w:rsidP="005B25A5">
            <w:pPr>
              <w:rPr>
                <w:rFonts w:asciiTheme="majorHAnsi" w:hAnsiTheme="majorHAnsi" w:cstheme="majorBidi"/>
              </w:rPr>
            </w:pPr>
          </w:p>
        </w:tc>
        <w:tc>
          <w:tcPr>
            <w:tcW w:w="6385" w:type="dxa"/>
          </w:tcPr>
          <w:p w14:paraId="1119C3AB" w14:textId="5900BFB4" w:rsidR="002E4F16" w:rsidRPr="002E4F16" w:rsidRDefault="002E4F16" w:rsidP="005B25A5">
            <w:pPr>
              <w:rPr>
                <w:rFonts w:asciiTheme="majorHAnsi" w:hAnsiTheme="majorHAnsi" w:cstheme="majorBidi"/>
                <w:b/>
                <w:bCs/>
              </w:rPr>
            </w:pPr>
            <w:r w:rsidRPr="002E4F16">
              <w:rPr>
                <w:rFonts w:asciiTheme="majorHAnsi" w:hAnsiTheme="majorHAnsi" w:cstheme="majorBidi"/>
                <w:b/>
                <w:bCs/>
              </w:rPr>
              <w:t>Question</w:t>
            </w:r>
            <w:r w:rsidR="00B82735">
              <w:rPr>
                <w:rFonts w:asciiTheme="majorHAnsi" w:hAnsiTheme="majorHAnsi" w:cstheme="majorBidi"/>
                <w:b/>
                <w:bCs/>
              </w:rPr>
              <w:t xml:space="preserve"> 1, </w:t>
            </w:r>
            <w:r w:rsidRPr="002E4F16">
              <w:rPr>
                <w:rFonts w:asciiTheme="majorHAnsi" w:hAnsiTheme="majorHAnsi" w:cstheme="majorBidi"/>
                <w:b/>
                <w:bCs/>
              </w:rPr>
              <w:t>Question 2</w:t>
            </w:r>
            <w:r w:rsidR="00676D93">
              <w:rPr>
                <w:rFonts w:asciiTheme="majorHAnsi" w:hAnsiTheme="majorHAnsi" w:cstheme="majorBidi"/>
                <w:b/>
                <w:bCs/>
              </w:rPr>
              <w:t xml:space="preserve"> and Question 3</w:t>
            </w:r>
          </w:p>
          <w:p w14:paraId="3F92AC26" w14:textId="77777777" w:rsidR="00CC0BBC" w:rsidRDefault="1BC61BFB" w:rsidP="05C4EC7B">
            <w:pPr>
              <w:rPr>
                <w:rFonts w:asciiTheme="majorHAnsi" w:hAnsiTheme="majorHAnsi" w:cstheme="majorBidi"/>
              </w:rPr>
            </w:pPr>
            <w:r w:rsidRPr="05C4EC7B">
              <w:rPr>
                <w:rFonts w:asciiTheme="majorHAnsi" w:hAnsiTheme="majorHAnsi" w:cstheme="majorBidi"/>
              </w:rPr>
              <w:t>Distr</w:t>
            </w:r>
            <w:r w:rsidR="7B35C041" w:rsidRPr="05C4EC7B">
              <w:rPr>
                <w:rFonts w:asciiTheme="majorHAnsi" w:hAnsiTheme="majorHAnsi" w:cstheme="majorBidi"/>
              </w:rPr>
              <w:t xml:space="preserve">icts </w:t>
            </w:r>
            <w:r w:rsidR="58A392DA" w:rsidRPr="05C4EC7B">
              <w:rPr>
                <w:rFonts w:asciiTheme="majorHAnsi" w:hAnsiTheme="majorHAnsi" w:cstheme="majorBidi"/>
              </w:rPr>
              <w:t xml:space="preserve">must </w:t>
            </w:r>
            <w:r w:rsidR="0A41FAE8" w:rsidRPr="05C4EC7B">
              <w:rPr>
                <w:rFonts w:asciiTheme="majorHAnsi" w:hAnsiTheme="majorHAnsi" w:cstheme="majorBidi"/>
              </w:rPr>
              <w:t>determine t</w:t>
            </w:r>
            <w:r w:rsidR="39805A5A" w:rsidRPr="05C4EC7B">
              <w:rPr>
                <w:rFonts w:asciiTheme="majorHAnsi" w:hAnsiTheme="majorHAnsi" w:cstheme="majorBidi"/>
              </w:rPr>
              <w:t>he need t</w:t>
            </w:r>
            <w:r w:rsidR="0A41FAE8" w:rsidRPr="05C4EC7B">
              <w:rPr>
                <w:rFonts w:asciiTheme="majorHAnsi" w:hAnsiTheme="majorHAnsi" w:cstheme="majorBidi"/>
              </w:rPr>
              <w:t xml:space="preserve">o </w:t>
            </w:r>
            <w:r w:rsidR="58A392DA" w:rsidRPr="05C4EC7B">
              <w:rPr>
                <w:rFonts w:asciiTheme="majorHAnsi" w:hAnsiTheme="majorHAnsi" w:cstheme="majorBidi"/>
              </w:rPr>
              <w:t xml:space="preserve">screen the English Language proficiency of all PreK and K-12 students </w:t>
            </w:r>
            <w:r w:rsidR="4BBAB590" w:rsidRPr="05C4EC7B">
              <w:rPr>
                <w:rFonts w:asciiTheme="majorHAnsi" w:hAnsiTheme="majorHAnsi" w:cstheme="majorBidi"/>
              </w:rPr>
              <w:t xml:space="preserve">using </w:t>
            </w:r>
            <w:r w:rsidR="4AB9EACF" w:rsidRPr="05C4EC7B">
              <w:rPr>
                <w:rFonts w:asciiTheme="majorHAnsi" w:hAnsiTheme="majorHAnsi" w:cstheme="majorBidi"/>
              </w:rPr>
              <w:t>the</w:t>
            </w:r>
            <w:r w:rsidR="4BBAB590" w:rsidRPr="05C4EC7B">
              <w:rPr>
                <w:rFonts w:asciiTheme="majorHAnsi" w:hAnsiTheme="majorHAnsi" w:cstheme="majorBidi"/>
              </w:rPr>
              <w:t xml:space="preserve"> </w:t>
            </w:r>
            <w:hyperlink w:anchor="_Home_Language_Survey">
              <w:r w:rsidR="4BBAB590" w:rsidRPr="00DD5C72">
                <w:rPr>
                  <w:rStyle w:val="Hyperlink"/>
                  <w:rFonts w:asciiTheme="majorHAnsi" w:hAnsiTheme="majorHAnsi" w:cstheme="majorBidi"/>
                  <w:b/>
                  <w:bCs/>
                </w:rPr>
                <w:t>rubric</w:t>
              </w:r>
            </w:hyperlink>
            <w:r w:rsidR="4BBAB590" w:rsidRPr="00DD5C72">
              <w:rPr>
                <w:rFonts w:asciiTheme="majorHAnsi" w:hAnsiTheme="majorHAnsi" w:cstheme="majorBidi"/>
                <w:b/>
                <w:bCs/>
              </w:rPr>
              <w:t xml:space="preserve"> </w:t>
            </w:r>
            <w:r w:rsidR="4BBAB590" w:rsidRPr="05C4EC7B">
              <w:rPr>
                <w:rFonts w:asciiTheme="majorHAnsi" w:hAnsiTheme="majorHAnsi" w:cstheme="majorBidi"/>
              </w:rPr>
              <w:t xml:space="preserve">provided in the appendix </w:t>
            </w:r>
            <w:r w:rsidR="5107B625" w:rsidRPr="05C4EC7B">
              <w:rPr>
                <w:rFonts w:asciiTheme="majorHAnsi" w:hAnsiTheme="majorHAnsi" w:cstheme="majorBidi"/>
              </w:rPr>
              <w:t xml:space="preserve">with the </w:t>
            </w:r>
            <w:hyperlink w:anchor="_Exceptions_to_screen">
              <w:r w:rsidR="5107B625" w:rsidRPr="00DD5C72">
                <w:rPr>
                  <w:rStyle w:val="Hyperlink"/>
                  <w:rFonts w:asciiTheme="majorHAnsi" w:hAnsiTheme="majorHAnsi" w:cstheme="majorBidi"/>
                  <w:b/>
                  <w:bCs/>
                </w:rPr>
                <w:t>exceptions</w:t>
              </w:r>
            </w:hyperlink>
            <w:r w:rsidR="5107B625" w:rsidRPr="05C4EC7B">
              <w:rPr>
                <w:rFonts w:asciiTheme="majorHAnsi" w:hAnsiTheme="majorHAnsi" w:cstheme="majorBidi"/>
              </w:rPr>
              <w:t xml:space="preserve"> </w:t>
            </w:r>
            <w:r w:rsidR="18A9E4BA" w:rsidRPr="05C4EC7B">
              <w:rPr>
                <w:rFonts w:asciiTheme="majorHAnsi" w:hAnsiTheme="majorHAnsi" w:cstheme="majorBidi"/>
              </w:rPr>
              <w:t>shared in this document</w:t>
            </w:r>
            <w:r w:rsidR="0EF3F03D" w:rsidRPr="05C4EC7B">
              <w:rPr>
                <w:rFonts w:asciiTheme="majorHAnsi" w:hAnsiTheme="majorHAnsi" w:cstheme="majorBidi"/>
              </w:rPr>
              <w:t xml:space="preserve">. </w:t>
            </w:r>
          </w:p>
          <w:p w14:paraId="39DCA8C7" w14:textId="77777777" w:rsidR="005A4CAF" w:rsidRDefault="005A4CAF" w:rsidP="05C4EC7B">
            <w:pPr>
              <w:rPr>
                <w:rFonts w:asciiTheme="majorHAnsi" w:hAnsiTheme="majorHAnsi" w:cstheme="majorBidi"/>
              </w:rPr>
            </w:pPr>
          </w:p>
          <w:p w14:paraId="6881E256" w14:textId="14F8F4D5" w:rsidR="005A4CAF" w:rsidRDefault="005A4CAF" w:rsidP="05C4EC7B">
            <w:pPr>
              <w:rPr>
                <w:rFonts w:asciiTheme="majorHAnsi" w:hAnsiTheme="majorHAnsi" w:cstheme="majorBidi"/>
              </w:rPr>
            </w:pPr>
            <w:proofErr w:type="gramStart"/>
            <w:r>
              <w:rPr>
                <w:rFonts w:asciiTheme="majorHAnsi" w:hAnsiTheme="majorHAnsi" w:cstheme="majorBidi"/>
              </w:rPr>
              <w:t>For the purpose of</w:t>
            </w:r>
            <w:proofErr w:type="gramEnd"/>
            <w:r>
              <w:rPr>
                <w:rFonts w:asciiTheme="majorHAnsi" w:hAnsiTheme="majorHAnsi" w:cstheme="majorBidi"/>
              </w:rPr>
              <w:t xml:space="preserve"> Student Information Management System (SIMS) coding, districts will enter the </w:t>
            </w:r>
            <w:r w:rsidR="00F06233">
              <w:rPr>
                <w:rFonts w:asciiTheme="majorHAnsi" w:hAnsiTheme="majorHAnsi" w:cstheme="majorBidi"/>
              </w:rPr>
              <w:t>s</w:t>
            </w:r>
            <w:r w:rsidR="00152A54">
              <w:rPr>
                <w:rFonts w:asciiTheme="majorHAnsi" w:hAnsiTheme="majorHAnsi" w:cstheme="majorBidi"/>
              </w:rPr>
              <w:t xml:space="preserve">tudent’s </w:t>
            </w:r>
            <w:r>
              <w:rPr>
                <w:rFonts w:asciiTheme="majorHAnsi" w:hAnsiTheme="majorHAnsi" w:cstheme="majorBidi"/>
              </w:rPr>
              <w:t xml:space="preserve">primary language they identify by </w:t>
            </w:r>
            <w:r w:rsidR="006C4D36">
              <w:rPr>
                <w:rFonts w:asciiTheme="majorHAnsi" w:hAnsiTheme="majorHAnsi" w:cstheme="majorBidi"/>
              </w:rPr>
              <w:t>analyzing</w:t>
            </w:r>
            <w:r>
              <w:rPr>
                <w:rFonts w:asciiTheme="majorHAnsi" w:hAnsiTheme="majorHAnsi" w:cstheme="majorBidi"/>
              </w:rPr>
              <w:t xml:space="preserve"> the responses given to the </w:t>
            </w:r>
            <w:r w:rsidR="006C4D36">
              <w:rPr>
                <w:rFonts w:asciiTheme="majorHAnsi" w:hAnsiTheme="majorHAnsi" w:cstheme="majorBidi"/>
              </w:rPr>
              <w:t xml:space="preserve">three questions in this section. </w:t>
            </w:r>
          </w:p>
        </w:tc>
      </w:tr>
      <w:tr w:rsidR="008E79ED" w14:paraId="617E0B52" w14:textId="77777777" w:rsidTr="25BFD3C5">
        <w:tc>
          <w:tcPr>
            <w:tcW w:w="2965" w:type="dxa"/>
          </w:tcPr>
          <w:p w14:paraId="07B758DB" w14:textId="77777777" w:rsidR="008E79ED" w:rsidRPr="0053541A" w:rsidRDefault="008E79ED" w:rsidP="008E79ED">
            <w:pPr>
              <w:rPr>
                <w:b/>
                <w:bCs/>
                <w:sz w:val="22"/>
                <w:szCs w:val="22"/>
              </w:rPr>
            </w:pPr>
            <w:r w:rsidRPr="5A05F4E3">
              <w:rPr>
                <w:b/>
                <w:bCs/>
                <w:sz w:val="22"/>
                <w:szCs w:val="22"/>
              </w:rPr>
              <w:t>SECTION 2: Request for Interpretation and Translation Services</w:t>
            </w:r>
          </w:p>
          <w:p w14:paraId="1FD87FBC" w14:textId="77777777" w:rsidR="008E79ED" w:rsidRDefault="008E79ED" w:rsidP="008E79ED">
            <w:pPr>
              <w:rPr>
                <w:rFonts w:asciiTheme="majorHAnsi" w:hAnsiTheme="majorHAnsi" w:cstheme="majorBidi"/>
              </w:rPr>
            </w:pPr>
          </w:p>
          <w:p w14:paraId="4FA90F49" w14:textId="77777777" w:rsidR="008E79ED" w:rsidRDefault="008E79ED" w:rsidP="008E79ED">
            <w:pPr>
              <w:rPr>
                <w:rFonts w:asciiTheme="majorHAnsi" w:hAnsiTheme="majorHAnsi" w:cstheme="majorBidi"/>
              </w:rPr>
            </w:pPr>
          </w:p>
          <w:p w14:paraId="23BC4202" w14:textId="01B8124B" w:rsidR="008E79ED" w:rsidRPr="00CF4906" w:rsidRDefault="008E79ED" w:rsidP="008E79ED">
            <w:pPr>
              <w:rPr>
                <w:rFonts w:ascii="Aptos Display" w:hAnsi="Aptos Display"/>
                <w:b/>
                <w:bCs/>
                <w:i/>
                <w:iCs/>
                <w:color w:val="AA0000"/>
                <w:sz w:val="22"/>
                <w:szCs w:val="22"/>
              </w:rPr>
            </w:pPr>
            <w:r w:rsidRPr="00CF4906">
              <w:rPr>
                <w:rFonts w:ascii="Aptos Display" w:hAnsi="Aptos Display"/>
                <w:b/>
                <w:bCs/>
                <w:i/>
                <w:iCs/>
                <w:color w:val="AA0000"/>
                <w:sz w:val="22"/>
                <w:szCs w:val="22"/>
              </w:rPr>
              <w:t>This section will be completed durin</w:t>
            </w:r>
            <w:r w:rsidR="00116457" w:rsidRPr="00CF4906">
              <w:rPr>
                <w:rFonts w:ascii="Aptos Display" w:hAnsi="Aptos Display"/>
                <w:b/>
                <w:bCs/>
                <w:i/>
                <w:iCs/>
                <w:color w:val="AA0000"/>
                <w:sz w:val="22"/>
                <w:szCs w:val="22"/>
              </w:rPr>
              <w:t>g</w:t>
            </w:r>
            <w:r w:rsidRPr="00CF4906">
              <w:rPr>
                <w:rFonts w:ascii="Aptos Display" w:hAnsi="Aptos Display"/>
                <w:b/>
                <w:bCs/>
                <w:i/>
                <w:iCs/>
                <w:color w:val="AA0000"/>
                <w:sz w:val="22"/>
                <w:szCs w:val="22"/>
              </w:rPr>
              <w:t xml:space="preserve"> enrollment. If the district has </w:t>
            </w:r>
            <w:r w:rsidRPr="00CF4906">
              <w:rPr>
                <w:rFonts w:ascii="Aptos Display" w:hAnsi="Aptos Display"/>
                <w:b/>
                <w:bCs/>
                <w:i/>
                <w:iCs/>
                <w:color w:val="AA0000"/>
                <w:sz w:val="22"/>
                <w:szCs w:val="22"/>
              </w:rPr>
              <w:lastRenderedPageBreak/>
              <w:t xml:space="preserve">online registration, this section should be integrated </w:t>
            </w:r>
            <w:r w:rsidR="00DB4A98" w:rsidRPr="00CF4906">
              <w:rPr>
                <w:rFonts w:ascii="Aptos Display" w:hAnsi="Aptos Display"/>
                <w:b/>
                <w:bCs/>
                <w:i/>
                <w:iCs/>
                <w:color w:val="AA0000"/>
                <w:sz w:val="22"/>
                <w:szCs w:val="22"/>
              </w:rPr>
              <w:t>into</w:t>
            </w:r>
            <w:r w:rsidRPr="00CF4906">
              <w:rPr>
                <w:rFonts w:ascii="Aptos Display" w:hAnsi="Aptos Display"/>
                <w:b/>
                <w:bCs/>
                <w:i/>
                <w:iCs/>
                <w:color w:val="AA0000"/>
                <w:sz w:val="22"/>
                <w:szCs w:val="22"/>
              </w:rPr>
              <w:t xml:space="preserve"> the registration system</w:t>
            </w:r>
            <w:r w:rsidR="00593B77" w:rsidRPr="00CF4906">
              <w:rPr>
                <w:rFonts w:ascii="Aptos Display" w:hAnsi="Aptos Display"/>
                <w:b/>
                <w:bCs/>
                <w:i/>
                <w:iCs/>
                <w:color w:val="AA0000"/>
                <w:sz w:val="22"/>
                <w:szCs w:val="22"/>
              </w:rPr>
              <w:t xml:space="preserve"> if possible</w:t>
            </w:r>
            <w:r w:rsidRPr="00CF4906">
              <w:rPr>
                <w:rFonts w:ascii="Aptos Display" w:hAnsi="Aptos Display"/>
                <w:b/>
                <w:bCs/>
                <w:i/>
                <w:iCs/>
                <w:color w:val="AA0000"/>
                <w:sz w:val="22"/>
                <w:szCs w:val="22"/>
              </w:rPr>
              <w:t xml:space="preserve">. </w:t>
            </w:r>
          </w:p>
          <w:p w14:paraId="0FB3388C" w14:textId="77777777" w:rsidR="008E79ED" w:rsidRPr="5A05F4E3" w:rsidRDefault="008E79ED" w:rsidP="008E79ED">
            <w:pPr>
              <w:rPr>
                <w:rFonts w:ascii="Aptos Display" w:hAnsi="Aptos Display"/>
                <w:b/>
                <w:bCs/>
                <w:sz w:val="22"/>
                <w:szCs w:val="22"/>
              </w:rPr>
            </w:pPr>
          </w:p>
        </w:tc>
        <w:tc>
          <w:tcPr>
            <w:tcW w:w="6385" w:type="dxa"/>
          </w:tcPr>
          <w:p w14:paraId="083CFC14" w14:textId="2C0AD458" w:rsidR="008E79ED" w:rsidRPr="00A458BA" w:rsidRDefault="008E79ED" w:rsidP="008E79ED">
            <w:pPr>
              <w:rPr>
                <w:rFonts w:asciiTheme="majorHAnsi" w:hAnsiTheme="majorHAnsi" w:cstheme="majorBidi"/>
                <w:b/>
                <w:bCs/>
              </w:rPr>
            </w:pPr>
            <w:r w:rsidRPr="00A458BA">
              <w:rPr>
                <w:rFonts w:asciiTheme="majorHAnsi" w:hAnsiTheme="majorHAnsi" w:cstheme="majorBidi"/>
                <w:b/>
                <w:bCs/>
              </w:rPr>
              <w:lastRenderedPageBreak/>
              <w:t xml:space="preserve">Question </w:t>
            </w:r>
            <w:r w:rsidR="00C71B3A">
              <w:rPr>
                <w:rFonts w:asciiTheme="majorHAnsi" w:hAnsiTheme="majorHAnsi" w:cstheme="majorBidi"/>
                <w:b/>
                <w:bCs/>
              </w:rPr>
              <w:t>4</w:t>
            </w:r>
            <w:r w:rsidRPr="00A458BA">
              <w:rPr>
                <w:rFonts w:asciiTheme="majorHAnsi" w:hAnsiTheme="majorHAnsi" w:cstheme="majorBidi"/>
                <w:b/>
                <w:bCs/>
              </w:rPr>
              <w:t xml:space="preserve"> and Question </w:t>
            </w:r>
            <w:r w:rsidR="00566792">
              <w:rPr>
                <w:rFonts w:asciiTheme="majorHAnsi" w:hAnsiTheme="majorHAnsi" w:cstheme="majorBidi"/>
                <w:b/>
                <w:bCs/>
              </w:rPr>
              <w:t>5</w:t>
            </w:r>
          </w:p>
          <w:p w14:paraId="269F4B55" w14:textId="52F3D887" w:rsidR="008E79ED" w:rsidRPr="00A458BA" w:rsidRDefault="008E79ED" w:rsidP="25BFD3C5">
            <w:pPr>
              <w:pStyle w:val="paragraph"/>
              <w:spacing w:before="0" w:beforeAutospacing="0" w:after="0" w:afterAutospacing="0"/>
              <w:textAlignment w:val="baseline"/>
              <w:rPr>
                <w:rFonts w:asciiTheme="majorHAnsi" w:eastAsia="Segoe UI" w:hAnsiTheme="majorHAnsi" w:cs="Segoe UI"/>
                <w:color w:val="333333"/>
              </w:rPr>
            </w:pPr>
            <w:r w:rsidRPr="25BFD3C5">
              <w:rPr>
                <w:rFonts w:asciiTheme="majorHAnsi" w:eastAsia="Segoe UI" w:hAnsiTheme="majorHAnsi" w:cs="Segoe UI"/>
              </w:rPr>
              <w:t xml:space="preserve">For information about communicating with parents who are </w:t>
            </w:r>
            <w:r w:rsidR="30EB899C" w:rsidRPr="25BFD3C5">
              <w:rPr>
                <w:rFonts w:asciiTheme="majorHAnsi" w:eastAsia="Segoe UI" w:hAnsiTheme="majorHAnsi" w:cs="Segoe UI"/>
              </w:rPr>
              <w:t>not yet proficient in English</w:t>
            </w:r>
            <w:r w:rsidRPr="25BFD3C5">
              <w:rPr>
                <w:rFonts w:asciiTheme="majorHAnsi" w:eastAsia="Segoe UI" w:hAnsiTheme="majorHAnsi" w:cs="Segoe UI"/>
              </w:rPr>
              <w:t xml:space="preserve">, please see </w:t>
            </w:r>
            <w:hyperlink r:id="rId11">
              <w:r w:rsidRPr="25BFD3C5">
                <w:rPr>
                  <w:rStyle w:val="Hyperlink"/>
                  <w:rFonts w:asciiTheme="majorHAnsi" w:eastAsia="Segoe UI" w:hAnsiTheme="majorHAnsi" w:cs="Segoe UI"/>
                </w:rPr>
                <w:t>Information for Limited English Proficient (LEP) Parents and Guardians and for Schools and School Districts that Communicate with Them</w:t>
              </w:r>
            </w:hyperlink>
            <w:r w:rsidRPr="25BFD3C5">
              <w:rPr>
                <w:rFonts w:asciiTheme="majorHAnsi" w:eastAsia="Segoe UI" w:hAnsiTheme="majorHAnsi" w:cs="Segoe UI"/>
                <w:color w:val="333333"/>
              </w:rPr>
              <w:t xml:space="preserve"> and </w:t>
            </w:r>
            <w:hyperlink r:id="rId12">
              <w:r w:rsidRPr="25BFD3C5">
                <w:rPr>
                  <w:rStyle w:val="Hyperlink"/>
                  <w:rFonts w:asciiTheme="majorHAnsi" w:eastAsia="Segoe UI" w:hAnsiTheme="majorHAnsi" w:cs="Segoe UI"/>
                </w:rPr>
                <w:t>Ensuring Meaningful Communication with Limited English Proficient Parents</w:t>
              </w:r>
            </w:hyperlink>
            <w:r w:rsidRPr="25BFD3C5">
              <w:rPr>
                <w:rFonts w:asciiTheme="majorHAnsi" w:eastAsia="Segoe UI" w:hAnsiTheme="majorHAnsi" w:cs="Segoe UI"/>
                <w:color w:val="333333"/>
              </w:rPr>
              <w:t>.</w:t>
            </w:r>
          </w:p>
          <w:p w14:paraId="4819BAF8" w14:textId="77777777" w:rsidR="008E79ED" w:rsidRDefault="008E79ED" w:rsidP="008E79ED">
            <w:pPr>
              <w:rPr>
                <w:rFonts w:asciiTheme="majorHAnsi" w:hAnsiTheme="majorHAnsi" w:cstheme="majorBidi"/>
              </w:rPr>
            </w:pPr>
          </w:p>
          <w:p w14:paraId="1E2693B0" w14:textId="66715190" w:rsidR="008E79ED" w:rsidRDefault="008E79ED" w:rsidP="3CB7A3A5">
            <w:pPr>
              <w:rPr>
                <w:rFonts w:asciiTheme="majorHAnsi" w:hAnsiTheme="majorHAnsi" w:cstheme="majorBidi"/>
                <w:b/>
                <w:bCs/>
              </w:rPr>
            </w:pPr>
            <w:r w:rsidRPr="3CB7A3A5">
              <w:rPr>
                <w:rFonts w:asciiTheme="majorHAnsi" w:hAnsiTheme="majorHAnsi" w:cstheme="majorBidi"/>
                <w:b/>
                <w:bCs/>
              </w:rPr>
              <w:lastRenderedPageBreak/>
              <w:t>The information about translation and interpretation requests should be updated annually</w:t>
            </w:r>
            <w:r w:rsidR="357795E2" w:rsidRPr="3CB7A3A5">
              <w:rPr>
                <w:rFonts w:asciiTheme="majorHAnsi" w:hAnsiTheme="majorHAnsi" w:cstheme="majorBidi"/>
                <w:b/>
                <w:bCs/>
              </w:rPr>
              <w:t xml:space="preserve"> if possible</w:t>
            </w:r>
            <w:r w:rsidRPr="3CB7A3A5">
              <w:rPr>
                <w:rFonts w:asciiTheme="majorHAnsi" w:hAnsiTheme="majorHAnsi" w:cstheme="majorBidi"/>
                <w:b/>
                <w:bCs/>
              </w:rPr>
              <w:t xml:space="preserve">. </w:t>
            </w:r>
          </w:p>
          <w:p w14:paraId="48FC8760" w14:textId="77777777" w:rsidR="008E79ED" w:rsidRDefault="008E79ED" w:rsidP="008E79ED">
            <w:pPr>
              <w:rPr>
                <w:rFonts w:asciiTheme="majorHAnsi" w:hAnsiTheme="majorHAnsi" w:cstheme="majorBidi"/>
              </w:rPr>
            </w:pPr>
          </w:p>
          <w:p w14:paraId="698D0176" w14:textId="63179F82" w:rsidR="008E79ED" w:rsidRPr="002E4F16" w:rsidRDefault="008E79ED" w:rsidP="008E79ED">
            <w:pPr>
              <w:rPr>
                <w:rFonts w:asciiTheme="majorHAnsi" w:hAnsiTheme="majorHAnsi" w:cstheme="majorBidi"/>
                <w:b/>
                <w:bCs/>
              </w:rPr>
            </w:pPr>
            <w:r w:rsidRPr="5A05F4E3">
              <w:rPr>
                <w:rFonts w:asciiTheme="majorHAnsi" w:hAnsiTheme="majorHAnsi" w:cstheme="majorBidi"/>
              </w:rPr>
              <w:t xml:space="preserve">Districts should collect information for each </w:t>
            </w:r>
            <w:r w:rsidR="009E032B">
              <w:rPr>
                <w:rFonts w:asciiTheme="majorHAnsi" w:hAnsiTheme="majorHAnsi" w:cstheme="majorBidi"/>
              </w:rPr>
              <w:t xml:space="preserve">parent or </w:t>
            </w:r>
            <w:r w:rsidRPr="5A05F4E3">
              <w:rPr>
                <w:rFonts w:asciiTheme="majorHAnsi" w:hAnsiTheme="majorHAnsi" w:cstheme="majorBidi"/>
              </w:rPr>
              <w:t xml:space="preserve">guardian to </w:t>
            </w:r>
            <w:r w:rsidR="009E032B">
              <w:rPr>
                <w:rFonts w:asciiTheme="majorHAnsi" w:hAnsiTheme="majorHAnsi" w:cstheme="majorBidi"/>
              </w:rPr>
              <w:t>promote</w:t>
            </w:r>
            <w:r w:rsidR="009E032B" w:rsidRPr="5A05F4E3">
              <w:rPr>
                <w:rFonts w:asciiTheme="majorHAnsi" w:hAnsiTheme="majorHAnsi" w:cstheme="majorBidi"/>
              </w:rPr>
              <w:t xml:space="preserve"> </w:t>
            </w:r>
            <w:r w:rsidRPr="5A05F4E3">
              <w:rPr>
                <w:rFonts w:asciiTheme="majorHAnsi" w:hAnsiTheme="majorHAnsi" w:cstheme="majorBidi"/>
              </w:rPr>
              <w:t>effective two-way communication between school staff and families.</w:t>
            </w:r>
          </w:p>
        </w:tc>
      </w:tr>
      <w:tr w:rsidR="008E79ED" w14:paraId="66C4329A" w14:textId="77777777" w:rsidTr="25BFD3C5">
        <w:tc>
          <w:tcPr>
            <w:tcW w:w="2965" w:type="dxa"/>
          </w:tcPr>
          <w:p w14:paraId="43AE48DD" w14:textId="1EA4B5E3" w:rsidR="008E79ED" w:rsidRPr="00DB4A98" w:rsidRDefault="008E79ED" w:rsidP="008E79ED">
            <w:pPr>
              <w:rPr>
                <w:rFonts w:asciiTheme="majorHAnsi" w:hAnsiTheme="majorHAnsi" w:cstheme="majorBidi"/>
                <w:b/>
                <w:sz w:val="22"/>
                <w:szCs w:val="22"/>
              </w:rPr>
            </w:pPr>
            <w:r w:rsidRPr="00DB4A98">
              <w:rPr>
                <w:rFonts w:asciiTheme="majorHAnsi" w:hAnsiTheme="majorHAnsi" w:cstheme="majorBidi"/>
                <w:b/>
                <w:sz w:val="22"/>
                <w:szCs w:val="22"/>
              </w:rPr>
              <w:lastRenderedPageBreak/>
              <w:t>SECTION 3 [Optional]: Prior Education</w:t>
            </w:r>
          </w:p>
          <w:p w14:paraId="565C48BC" w14:textId="77777777" w:rsidR="008E79ED" w:rsidRPr="00DB4A98" w:rsidRDefault="008E79ED" w:rsidP="008E79ED">
            <w:pPr>
              <w:rPr>
                <w:rFonts w:asciiTheme="majorHAnsi" w:hAnsiTheme="majorHAnsi" w:cstheme="majorBidi"/>
                <w:b/>
                <w:sz w:val="22"/>
                <w:szCs w:val="22"/>
              </w:rPr>
            </w:pPr>
          </w:p>
          <w:p w14:paraId="36F2AC77" w14:textId="77777777" w:rsidR="008E79ED" w:rsidRPr="00DB4A98" w:rsidRDefault="008E79ED" w:rsidP="008E79ED">
            <w:pPr>
              <w:rPr>
                <w:rFonts w:asciiTheme="majorHAnsi" w:hAnsiTheme="majorHAnsi" w:cstheme="majorBidi"/>
                <w:b/>
                <w:sz w:val="22"/>
                <w:szCs w:val="22"/>
              </w:rPr>
            </w:pPr>
          </w:p>
          <w:p w14:paraId="57B6167F" w14:textId="4012FBAE" w:rsidR="008E79ED" w:rsidRPr="00DB4A98" w:rsidRDefault="008E79ED" w:rsidP="008E79ED">
            <w:pPr>
              <w:rPr>
                <w:rFonts w:asciiTheme="majorHAnsi" w:hAnsiTheme="majorHAnsi" w:cstheme="majorBidi"/>
                <w:b/>
                <w:i/>
                <w:sz w:val="22"/>
                <w:szCs w:val="22"/>
              </w:rPr>
            </w:pPr>
            <w:r w:rsidRPr="00CF4906">
              <w:rPr>
                <w:rFonts w:asciiTheme="majorHAnsi" w:hAnsiTheme="majorHAnsi" w:cstheme="majorBidi"/>
                <w:b/>
                <w:i/>
                <w:color w:val="AA0000"/>
                <w:sz w:val="22"/>
                <w:szCs w:val="22"/>
              </w:rPr>
              <w:t>This section is optional and can be completed after enrollment</w:t>
            </w:r>
            <w:r w:rsidR="00B032B9" w:rsidRPr="00CF4906">
              <w:rPr>
                <w:rFonts w:asciiTheme="majorHAnsi" w:hAnsiTheme="majorHAnsi" w:cstheme="majorBidi"/>
                <w:b/>
                <w:i/>
                <w:color w:val="AA0000"/>
                <w:sz w:val="22"/>
                <w:szCs w:val="22"/>
              </w:rPr>
              <w:t>.</w:t>
            </w:r>
            <w:r w:rsidRPr="00CF4906">
              <w:rPr>
                <w:rFonts w:asciiTheme="majorHAnsi" w:hAnsiTheme="majorHAnsi" w:cstheme="majorBidi"/>
                <w:b/>
                <w:i/>
                <w:color w:val="AA0000"/>
                <w:sz w:val="22"/>
                <w:szCs w:val="22"/>
              </w:rPr>
              <w:t xml:space="preserve"> The Department recommends that district or school staff</w:t>
            </w:r>
            <w:r w:rsidR="00524CC2" w:rsidRPr="00CF4906">
              <w:rPr>
                <w:rFonts w:asciiTheme="majorHAnsi" w:hAnsiTheme="majorHAnsi" w:cstheme="majorBidi"/>
                <w:b/>
                <w:i/>
                <w:color w:val="AA0000"/>
                <w:sz w:val="22"/>
                <w:szCs w:val="22"/>
              </w:rPr>
              <w:t xml:space="preserve"> </w:t>
            </w:r>
            <w:r w:rsidRPr="00CF4906">
              <w:rPr>
                <w:rFonts w:asciiTheme="majorHAnsi" w:hAnsiTheme="majorHAnsi" w:cstheme="majorBidi"/>
                <w:b/>
                <w:i/>
                <w:color w:val="AA0000"/>
                <w:sz w:val="22"/>
                <w:szCs w:val="22"/>
              </w:rPr>
              <w:t>complete this section in person with parents</w:t>
            </w:r>
            <w:r w:rsidR="00E74C6A" w:rsidRPr="00CF4906">
              <w:rPr>
                <w:rFonts w:asciiTheme="majorHAnsi" w:hAnsiTheme="majorHAnsi" w:cstheme="majorBidi"/>
                <w:b/>
                <w:i/>
                <w:color w:val="AA0000"/>
                <w:sz w:val="22"/>
                <w:szCs w:val="22"/>
              </w:rPr>
              <w:t xml:space="preserve"> if possible</w:t>
            </w:r>
            <w:r w:rsidRPr="00CF4906">
              <w:rPr>
                <w:rFonts w:asciiTheme="majorHAnsi" w:hAnsiTheme="majorHAnsi" w:cstheme="majorBidi"/>
                <w:b/>
                <w:i/>
                <w:color w:val="AA0000"/>
                <w:sz w:val="22"/>
                <w:szCs w:val="22"/>
              </w:rPr>
              <w:t xml:space="preserve">. </w:t>
            </w:r>
          </w:p>
        </w:tc>
        <w:tc>
          <w:tcPr>
            <w:tcW w:w="6385" w:type="dxa"/>
          </w:tcPr>
          <w:p w14:paraId="419F0B96" w14:textId="23961469" w:rsidR="008E79ED" w:rsidRPr="000039F8" w:rsidRDefault="008E79ED" w:rsidP="008E79ED">
            <w:pPr>
              <w:rPr>
                <w:rFonts w:asciiTheme="majorHAnsi" w:hAnsiTheme="majorHAnsi" w:cstheme="majorBidi"/>
                <w:b/>
                <w:bCs/>
              </w:rPr>
            </w:pPr>
            <w:r w:rsidRPr="5A05F4E3">
              <w:rPr>
                <w:rFonts w:asciiTheme="majorHAnsi" w:hAnsiTheme="majorHAnsi" w:cstheme="majorBidi"/>
                <w:b/>
                <w:bCs/>
              </w:rPr>
              <w:t xml:space="preserve">Question </w:t>
            </w:r>
            <w:r w:rsidR="00566792">
              <w:rPr>
                <w:rFonts w:asciiTheme="majorHAnsi" w:hAnsiTheme="majorHAnsi" w:cstheme="majorBidi"/>
                <w:b/>
                <w:bCs/>
              </w:rPr>
              <w:t>6</w:t>
            </w:r>
          </w:p>
          <w:p w14:paraId="61ACFF37" w14:textId="347E6E42" w:rsidR="008E79ED" w:rsidRDefault="008E79ED" w:rsidP="008E79ED">
            <w:pPr>
              <w:rPr>
                <w:rFonts w:asciiTheme="majorHAnsi" w:hAnsiTheme="majorHAnsi" w:cstheme="majorBidi"/>
              </w:rPr>
            </w:pPr>
            <w:r w:rsidRPr="05C4EC7B">
              <w:rPr>
                <w:rFonts w:asciiTheme="majorHAnsi" w:hAnsiTheme="majorHAnsi" w:cstheme="majorBidi"/>
              </w:rPr>
              <w:t>The answer to this question will help the district request new enrollees’ student records from their previous districts or review the student's previous records in Edwin Analytics Student profile report.</w:t>
            </w:r>
          </w:p>
          <w:p w14:paraId="012C147A" w14:textId="69F4EFDD" w:rsidR="008E79ED" w:rsidRDefault="008E79ED" w:rsidP="25BFD3C5">
            <w:pPr>
              <w:rPr>
                <w:rFonts w:asciiTheme="majorHAnsi" w:hAnsiTheme="majorHAnsi" w:cstheme="majorBidi"/>
                <w:b/>
                <w:bCs/>
              </w:rPr>
            </w:pPr>
          </w:p>
          <w:p w14:paraId="23C62F8A" w14:textId="06448162" w:rsidR="25BFD3C5" w:rsidRDefault="25BFD3C5" w:rsidP="25BFD3C5">
            <w:pPr>
              <w:rPr>
                <w:rFonts w:asciiTheme="majorHAnsi" w:hAnsiTheme="majorHAnsi" w:cstheme="majorBidi"/>
                <w:b/>
                <w:bCs/>
              </w:rPr>
            </w:pPr>
          </w:p>
          <w:p w14:paraId="13B445E2" w14:textId="573EE46A" w:rsidR="008E79ED" w:rsidRPr="000039F8" w:rsidRDefault="008E79ED" w:rsidP="008E79ED">
            <w:pPr>
              <w:rPr>
                <w:rFonts w:asciiTheme="majorHAnsi" w:hAnsiTheme="majorHAnsi" w:cstheme="majorBidi"/>
                <w:b/>
                <w:bCs/>
              </w:rPr>
            </w:pPr>
            <w:r w:rsidRPr="000039F8">
              <w:rPr>
                <w:rFonts w:asciiTheme="majorHAnsi" w:hAnsiTheme="majorHAnsi" w:cstheme="majorBidi"/>
                <w:b/>
                <w:bCs/>
              </w:rPr>
              <w:t xml:space="preserve">Question </w:t>
            </w:r>
            <w:r w:rsidR="00566792">
              <w:rPr>
                <w:rFonts w:asciiTheme="majorHAnsi" w:hAnsiTheme="majorHAnsi" w:cstheme="majorBidi"/>
                <w:b/>
                <w:bCs/>
              </w:rPr>
              <w:t>7</w:t>
            </w:r>
          </w:p>
          <w:p w14:paraId="36C83233" w14:textId="227D18C0" w:rsidR="008E79ED" w:rsidRDefault="008E79ED" w:rsidP="008E79ED">
            <w:pPr>
              <w:rPr>
                <w:rFonts w:asciiTheme="majorHAnsi" w:hAnsiTheme="majorHAnsi" w:cstheme="majorBidi"/>
              </w:rPr>
            </w:pPr>
            <w:r w:rsidRPr="05C4EC7B">
              <w:rPr>
                <w:rFonts w:asciiTheme="majorHAnsi" w:hAnsiTheme="majorHAnsi" w:cstheme="majorBidi"/>
              </w:rPr>
              <w:t xml:space="preserve">This question provides important information regarding </w:t>
            </w:r>
            <w:r w:rsidR="00DB4A98">
              <w:rPr>
                <w:rFonts w:asciiTheme="majorHAnsi" w:hAnsiTheme="majorHAnsi" w:cstheme="majorBidi"/>
              </w:rPr>
              <w:t xml:space="preserve">the </w:t>
            </w:r>
            <w:r w:rsidR="00DB4A98" w:rsidRPr="05C4EC7B">
              <w:rPr>
                <w:rFonts w:asciiTheme="majorHAnsi" w:hAnsiTheme="majorHAnsi" w:cstheme="majorBidi"/>
              </w:rPr>
              <w:t>student’s</w:t>
            </w:r>
            <w:r w:rsidRPr="05C4EC7B">
              <w:rPr>
                <w:rFonts w:asciiTheme="majorHAnsi" w:hAnsiTheme="majorHAnsi" w:cstheme="majorBidi"/>
              </w:rPr>
              <w:t xml:space="preserve"> assets and may </w:t>
            </w:r>
            <w:r w:rsidR="0039516B">
              <w:rPr>
                <w:rFonts w:asciiTheme="majorHAnsi" w:hAnsiTheme="majorHAnsi" w:cstheme="majorBidi"/>
              </w:rPr>
              <w:t xml:space="preserve">help </w:t>
            </w:r>
            <w:r w:rsidRPr="05C4EC7B">
              <w:rPr>
                <w:rFonts w:asciiTheme="majorHAnsi" w:hAnsiTheme="majorHAnsi" w:cstheme="majorBidi"/>
              </w:rPr>
              <w:t>inform program placement.</w:t>
            </w:r>
          </w:p>
          <w:p w14:paraId="3940D5CC" w14:textId="4E55F404" w:rsidR="008E79ED" w:rsidRDefault="008E79ED" w:rsidP="008E79ED">
            <w:pPr>
              <w:rPr>
                <w:rFonts w:asciiTheme="majorHAnsi" w:hAnsiTheme="majorHAnsi" w:cstheme="majorBidi"/>
                <w:b/>
                <w:bCs/>
              </w:rPr>
            </w:pPr>
          </w:p>
          <w:p w14:paraId="462F4041" w14:textId="542AE416" w:rsidR="008E79ED" w:rsidRPr="00BA21A5" w:rsidRDefault="008E79ED" w:rsidP="008E79ED">
            <w:pPr>
              <w:rPr>
                <w:rFonts w:asciiTheme="majorHAnsi" w:hAnsiTheme="majorHAnsi" w:cstheme="majorBidi"/>
                <w:b/>
                <w:bCs/>
              </w:rPr>
            </w:pPr>
            <w:r w:rsidRPr="7902B213">
              <w:rPr>
                <w:rFonts w:asciiTheme="majorHAnsi" w:hAnsiTheme="majorHAnsi" w:cstheme="majorBidi"/>
                <w:b/>
                <w:bCs/>
              </w:rPr>
              <w:t xml:space="preserve">Question </w:t>
            </w:r>
            <w:r w:rsidR="004818B0">
              <w:rPr>
                <w:rFonts w:asciiTheme="majorHAnsi" w:hAnsiTheme="majorHAnsi" w:cstheme="majorBidi"/>
                <w:b/>
                <w:bCs/>
              </w:rPr>
              <w:t xml:space="preserve">8 </w:t>
            </w:r>
          </w:p>
          <w:p w14:paraId="3C2867F1" w14:textId="74F2DBE6" w:rsidR="008E79ED" w:rsidRDefault="008E79ED" w:rsidP="008E79ED">
            <w:pPr>
              <w:rPr>
                <w:rFonts w:eastAsia="Calibri"/>
                <w:i/>
                <w:iCs/>
                <w:sz w:val="22"/>
                <w:szCs w:val="22"/>
              </w:rPr>
            </w:pPr>
            <w:r w:rsidRPr="05C4EC7B">
              <w:rPr>
                <w:rFonts w:asciiTheme="majorHAnsi" w:hAnsiTheme="majorHAnsi" w:cstheme="majorBidi"/>
              </w:rPr>
              <w:t>The answer to th</w:t>
            </w:r>
            <w:r w:rsidR="004818B0">
              <w:rPr>
                <w:rFonts w:asciiTheme="majorHAnsi" w:hAnsiTheme="majorHAnsi" w:cstheme="majorBidi"/>
              </w:rPr>
              <w:t>ese</w:t>
            </w:r>
            <w:r w:rsidRPr="05C4EC7B">
              <w:rPr>
                <w:rFonts w:asciiTheme="majorHAnsi" w:hAnsiTheme="majorHAnsi" w:cstheme="majorBidi"/>
              </w:rPr>
              <w:t xml:space="preserve"> question</w:t>
            </w:r>
            <w:r w:rsidR="004818B0">
              <w:rPr>
                <w:rFonts w:asciiTheme="majorHAnsi" w:hAnsiTheme="majorHAnsi" w:cstheme="majorBidi"/>
              </w:rPr>
              <w:t>s</w:t>
            </w:r>
            <w:r w:rsidRPr="05C4EC7B">
              <w:rPr>
                <w:rFonts w:asciiTheme="majorHAnsi" w:hAnsiTheme="majorHAnsi" w:cstheme="majorBidi"/>
              </w:rPr>
              <w:t xml:space="preserve"> can be helpful for </w:t>
            </w:r>
            <w:r w:rsidR="0031556F">
              <w:rPr>
                <w:rFonts w:asciiTheme="majorHAnsi" w:hAnsiTheme="majorHAnsi" w:cstheme="majorBidi"/>
              </w:rPr>
              <w:t xml:space="preserve">identification of </w:t>
            </w:r>
            <w:r w:rsidRPr="05C4EC7B">
              <w:rPr>
                <w:rFonts w:asciiTheme="majorHAnsi" w:hAnsiTheme="majorHAnsi" w:cstheme="majorBidi"/>
              </w:rPr>
              <w:t>S</w:t>
            </w:r>
            <w:r w:rsidR="0031556F">
              <w:rPr>
                <w:rFonts w:asciiTheme="majorHAnsi" w:hAnsiTheme="majorHAnsi" w:cstheme="majorBidi"/>
              </w:rPr>
              <w:t xml:space="preserve">tudents with </w:t>
            </w:r>
            <w:r w:rsidRPr="05C4EC7B">
              <w:rPr>
                <w:rFonts w:asciiTheme="majorHAnsi" w:hAnsiTheme="majorHAnsi" w:cstheme="majorBidi"/>
              </w:rPr>
              <w:t>L</w:t>
            </w:r>
            <w:r w:rsidR="0031556F">
              <w:rPr>
                <w:rFonts w:asciiTheme="majorHAnsi" w:hAnsiTheme="majorHAnsi" w:cstheme="majorBidi"/>
              </w:rPr>
              <w:t xml:space="preserve">imited or </w:t>
            </w:r>
            <w:r w:rsidRPr="05C4EC7B">
              <w:rPr>
                <w:rFonts w:asciiTheme="majorHAnsi" w:hAnsiTheme="majorHAnsi" w:cstheme="majorBidi"/>
              </w:rPr>
              <w:t>I</w:t>
            </w:r>
            <w:r w:rsidR="0031556F">
              <w:rPr>
                <w:rFonts w:asciiTheme="majorHAnsi" w:hAnsiTheme="majorHAnsi" w:cstheme="majorBidi"/>
              </w:rPr>
              <w:t xml:space="preserve">nterrupted </w:t>
            </w:r>
            <w:r w:rsidRPr="05C4EC7B">
              <w:rPr>
                <w:rFonts w:asciiTheme="majorHAnsi" w:hAnsiTheme="majorHAnsi" w:cstheme="majorBidi"/>
              </w:rPr>
              <w:t>F</w:t>
            </w:r>
            <w:r w:rsidR="00A46D34">
              <w:rPr>
                <w:rFonts w:asciiTheme="majorHAnsi" w:hAnsiTheme="majorHAnsi" w:cstheme="majorBidi"/>
              </w:rPr>
              <w:t xml:space="preserve">ormal </w:t>
            </w:r>
            <w:r w:rsidRPr="05C4EC7B">
              <w:rPr>
                <w:rFonts w:asciiTheme="majorHAnsi" w:hAnsiTheme="majorHAnsi" w:cstheme="majorBidi"/>
              </w:rPr>
              <w:t>E</w:t>
            </w:r>
            <w:r w:rsidR="00A46D34">
              <w:rPr>
                <w:rFonts w:asciiTheme="majorHAnsi" w:hAnsiTheme="majorHAnsi" w:cstheme="majorBidi"/>
              </w:rPr>
              <w:t>ducation (SLIFE)</w:t>
            </w:r>
            <w:r w:rsidRPr="05C4EC7B">
              <w:rPr>
                <w:rFonts w:asciiTheme="majorHAnsi" w:hAnsiTheme="majorHAnsi" w:cstheme="majorBidi"/>
              </w:rPr>
              <w:t xml:space="preserve">. </w:t>
            </w:r>
            <w:r w:rsidRPr="05C4EC7B">
              <w:rPr>
                <w:rFonts w:eastAsia="Calibri"/>
                <w:i/>
                <w:iCs/>
                <w:sz w:val="22"/>
                <w:szCs w:val="22"/>
              </w:rPr>
              <w:t>Please use</w:t>
            </w:r>
            <w:r w:rsidR="00BD025C">
              <w:rPr>
                <w:rFonts w:eastAsia="Calibri"/>
                <w:i/>
                <w:iCs/>
                <w:sz w:val="22"/>
                <w:szCs w:val="22"/>
              </w:rPr>
              <w:t xml:space="preserve"> the</w:t>
            </w:r>
            <w:r w:rsidRPr="05C4EC7B">
              <w:rPr>
                <w:rFonts w:eastAsia="Calibri"/>
                <w:i/>
                <w:iCs/>
                <w:sz w:val="22"/>
                <w:szCs w:val="22"/>
              </w:rPr>
              <w:t xml:space="preserve"> </w:t>
            </w:r>
            <w:hyperlink r:id="rId13">
              <w:r w:rsidRPr="05C4EC7B">
                <w:rPr>
                  <w:rStyle w:val="Hyperlink"/>
                  <w:rFonts w:eastAsia="Calibri"/>
                  <w:i/>
                  <w:iCs/>
                  <w:sz w:val="22"/>
                  <w:szCs w:val="22"/>
                </w:rPr>
                <w:t>SLIFE Pre-Screener</w:t>
              </w:r>
            </w:hyperlink>
            <w:r w:rsidRPr="05C4EC7B">
              <w:rPr>
                <w:rFonts w:eastAsia="Calibri"/>
                <w:i/>
                <w:iCs/>
                <w:sz w:val="22"/>
                <w:szCs w:val="22"/>
              </w:rPr>
              <w:t xml:space="preserve"> to understand whether the student has experienced interruptions in their formal education outside the U.S. For more details see </w:t>
            </w:r>
            <w:hyperlink r:id="rId14">
              <w:r w:rsidRPr="05C4EC7B">
                <w:rPr>
                  <w:rStyle w:val="Hyperlink"/>
                  <w:rFonts w:eastAsia="Calibri"/>
                  <w:i/>
                  <w:iCs/>
                  <w:sz w:val="22"/>
                  <w:szCs w:val="22"/>
                </w:rPr>
                <w:t>Students with Limited or Interrupted Formal Education (SLIFE): Guidance for SLIFE Identification, Services, &amp; Supports, pp. 12-19.</w:t>
              </w:r>
            </w:hyperlink>
          </w:p>
          <w:p w14:paraId="54849928" w14:textId="77777777" w:rsidR="005D6BEE" w:rsidRDefault="005D6BEE" w:rsidP="008E79ED">
            <w:pPr>
              <w:rPr>
                <w:rFonts w:asciiTheme="majorHAnsi" w:hAnsiTheme="majorHAnsi" w:cstheme="majorBidi"/>
                <w:b/>
                <w:bCs/>
              </w:rPr>
            </w:pPr>
          </w:p>
          <w:p w14:paraId="265C5871" w14:textId="3C6BE3BE" w:rsidR="005D6BEE" w:rsidRDefault="005D6BEE" w:rsidP="008E79ED">
            <w:pPr>
              <w:rPr>
                <w:rFonts w:asciiTheme="majorHAnsi" w:hAnsiTheme="majorHAnsi" w:cstheme="majorBidi"/>
                <w:b/>
                <w:bCs/>
              </w:rPr>
            </w:pPr>
            <w:r w:rsidRPr="00243089">
              <w:rPr>
                <w:rFonts w:asciiTheme="majorHAnsi" w:hAnsiTheme="majorHAnsi" w:cstheme="majorBidi"/>
                <w:b/>
                <w:bCs/>
              </w:rPr>
              <w:t xml:space="preserve">Question </w:t>
            </w:r>
            <w:r w:rsidR="00C02C18">
              <w:rPr>
                <w:rFonts w:asciiTheme="majorHAnsi" w:hAnsiTheme="majorHAnsi" w:cstheme="majorBidi"/>
                <w:b/>
                <w:bCs/>
              </w:rPr>
              <w:t>9</w:t>
            </w:r>
          </w:p>
          <w:p w14:paraId="0D14BBE4" w14:textId="5A8E3B06" w:rsidR="008E79ED" w:rsidRPr="00140345" w:rsidRDefault="008E79ED" w:rsidP="008E79ED">
            <w:pPr>
              <w:rPr>
                <w:rFonts w:asciiTheme="majorHAnsi" w:hAnsiTheme="majorHAnsi" w:cstheme="majorBidi"/>
              </w:rPr>
            </w:pPr>
            <w:r w:rsidRPr="05C4EC7B">
              <w:rPr>
                <w:rFonts w:asciiTheme="majorHAnsi" w:hAnsiTheme="majorHAnsi" w:cstheme="majorBidi"/>
              </w:rPr>
              <w:t>The answer to this question gives the school the opportunity to capture whether the student has ever been an EL in another district.</w:t>
            </w:r>
          </w:p>
          <w:p w14:paraId="42228D2A" w14:textId="6567BDDF" w:rsidR="008E79ED" w:rsidRDefault="008E79ED" w:rsidP="008E79ED">
            <w:pPr>
              <w:rPr>
                <w:rFonts w:asciiTheme="majorHAnsi" w:hAnsiTheme="majorHAnsi" w:cstheme="majorBidi"/>
                <w:b/>
                <w:bCs/>
              </w:rPr>
            </w:pPr>
          </w:p>
          <w:p w14:paraId="6DF66216" w14:textId="0F8C3641" w:rsidR="008E79ED" w:rsidRPr="00F1328C" w:rsidRDefault="008E79ED" w:rsidP="008E79ED">
            <w:pPr>
              <w:rPr>
                <w:rFonts w:asciiTheme="majorHAnsi" w:hAnsiTheme="majorHAnsi" w:cstheme="majorBidi"/>
                <w:b/>
                <w:bCs/>
              </w:rPr>
            </w:pPr>
            <w:r w:rsidRPr="00F1328C">
              <w:rPr>
                <w:rFonts w:asciiTheme="majorHAnsi" w:hAnsiTheme="majorHAnsi" w:cstheme="majorBidi"/>
                <w:b/>
                <w:bCs/>
              </w:rPr>
              <w:t xml:space="preserve">Question </w:t>
            </w:r>
            <w:r w:rsidR="00C76E0C">
              <w:rPr>
                <w:rFonts w:asciiTheme="majorHAnsi" w:hAnsiTheme="majorHAnsi" w:cstheme="majorBidi"/>
                <w:b/>
                <w:bCs/>
              </w:rPr>
              <w:t>1</w:t>
            </w:r>
            <w:r w:rsidR="00C02C18">
              <w:rPr>
                <w:rFonts w:asciiTheme="majorHAnsi" w:hAnsiTheme="majorHAnsi" w:cstheme="majorBidi"/>
                <w:b/>
                <w:bCs/>
              </w:rPr>
              <w:t>0</w:t>
            </w:r>
          </w:p>
          <w:p w14:paraId="59441AE1" w14:textId="20FA6C55" w:rsidR="008E79ED" w:rsidRDefault="008E79ED" w:rsidP="008E79ED">
            <w:pPr>
              <w:rPr>
                <w:rFonts w:asciiTheme="majorHAnsi" w:hAnsiTheme="majorHAnsi" w:cstheme="majorBidi"/>
              </w:rPr>
            </w:pPr>
            <w:r w:rsidRPr="7902B213">
              <w:rPr>
                <w:rFonts w:asciiTheme="majorHAnsi" w:hAnsiTheme="majorHAnsi" w:cstheme="majorBidi"/>
              </w:rPr>
              <w:t>The answer to this question gives the school the opportunity to know the student better and provides information that can help the school build upon the student’s assets and better meet their academic and linguistic needs.</w:t>
            </w:r>
          </w:p>
          <w:p w14:paraId="7F89DBDA" w14:textId="530084A0" w:rsidR="008E79ED" w:rsidRDefault="008E79ED" w:rsidP="008E79ED">
            <w:pPr>
              <w:rPr>
                <w:rFonts w:asciiTheme="majorHAnsi" w:hAnsiTheme="majorHAnsi" w:cstheme="majorBidi"/>
              </w:rPr>
            </w:pPr>
          </w:p>
        </w:tc>
      </w:tr>
    </w:tbl>
    <w:p w14:paraId="510967C0" w14:textId="77777777" w:rsidR="00CC0BBC" w:rsidRDefault="00CC0BBC" w:rsidP="005B25A5">
      <w:pPr>
        <w:rPr>
          <w:rFonts w:asciiTheme="majorHAnsi" w:hAnsiTheme="majorHAnsi" w:cstheme="majorBidi"/>
        </w:rPr>
      </w:pPr>
    </w:p>
    <w:p w14:paraId="4FC08213" w14:textId="77777777" w:rsidR="008E79ED" w:rsidRDefault="008E79ED" w:rsidP="005B25A5">
      <w:pPr>
        <w:rPr>
          <w:rFonts w:asciiTheme="majorHAnsi" w:hAnsiTheme="majorHAnsi" w:cstheme="majorBidi"/>
        </w:rPr>
      </w:pPr>
    </w:p>
    <w:p w14:paraId="036E43E9" w14:textId="77777777" w:rsidR="008E79ED" w:rsidRDefault="008E79ED" w:rsidP="005B25A5">
      <w:pPr>
        <w:rPr>
          <w:rFonts w:asciiTheme="majorHAnsi" w:hAnsiTheme="majorHAnsi" w:cstheme="majorBidi"/>
        </w:rPr>
      </w:pPr>
    </w:p>
    <w:p w14:paraId="2229BD5D" w14:textId="3E03486B" w:rsidR="008E79ED" w:rsidRDefault="00FF4B1C" w:rsidP="00254658">
      <w:pPr>
        <w:spacing w:after="160" w:line="259" w:lineRule="auto"/>
        <w:rPr>
          <w:rFonts w:asciiTheme="majorHAnsi" w:hAnsiTheme="majorHAnsi" w:cstheme="majorBidi"/>
        </w:rPr>
      </w:pPr>
      <w:r>
        <w:rPr>
          <w:rFonts w:asciiTheme="majorHAnsi" w:hAnsiTheme="majorHAnsi" w:cstheme="majorBidi"/>
        </w:rPr>
        <w:br w:type="page"/>
      </w:r>
    </w:p>
    <w:p w14:paraId="697E682F" w14:textId="77777777" w:rsidR="008E79ED" w:rsidRPr="00140345" w:rsidRDefault="008E79ED" w:rsidP="00DB63BA">
      <w:pPr>
        <w:pStyle w:val="Heading2"/>
      </w:pPr>
      <w:bookmarkStart w:id="4" w:name="_Language_Survey_Rubric"/>
      <w:bookmarkStart w:id="5" w:name="_Toc200542499"/>
      <w:bookmarkEnd w:id="4"/>
      <w:r w:rsidRPr="157B45C1">
        <w:lastRenderedPageBreak/>
        <w:t>Language Survey Rubric</w:t>
      </w:r>
      <w:bookmarkEnd w:id="5"/>
    </w:p>
    <w:p w14:paraId="316FB502" w14:textId="77777777" w:rsidR="008E79ED" w:rsidRDefault="008E79ED" w:rsidP="008E79ED">
      <w:pPr>
        <w:rPr>
          <w:rFonts w:ascii="Aptos" w:eastAsia="Aptos" w:hAnsi="Aptos" w:cs="Aptos"/>
          <w:sz w:val="28"/>
          <w:szCs w:val="28"/>
        </w:rPr>
      </w:pPr>
    </w:p>
    <w:p w14:paraId="257FD0B7" w14:textId="77777777" w:rsidR="008E79ED" w:rsidRDefault="008E79ED" w:rsidP="008E79ED">
      <w:pPr>
        <w:rPr>
          <w:rFonts w:ascii="Aptos" w:eastAsia="Aptos" w:hAnsi="Aptos" w:cs="Aptos"/>
          <w:sz w:val="28"/>
          <w:szCs w:val="28"/>
        </w:rPr>
      </w:pPr>
      <w:r w:rsidRPr="5A05F4E3">
        <w:rPr>
          <w:rFonts w:ascii="Aptos" w:eastAsia="Aptos" w:hAnsi="Aptos" w:cs="Aptos"/>
          <w:sz w:val="28"/>
          <w:szCs w:val="28"/>
        </w:rPr>
        <w:t>The purpose of this rubric is to assist district staff in determining which students need to be administered the WIDA Screener or Pre-K Identification Screening Tool based on the responses provided to the questions on the</w:t>
      </w:r>
      <w:r>
        <w:rPr>
          <w:rFonts w:ascii="Aptos" w:eastAsia="Aptos" w:hAnsi="Aptos" w:cs="Aptos"/>
          <w:sz w:val="28"/>
          <w:szCs w:val="28"/>
        </w:rPr>
        <w:t xml:space="preserve"> </w:t>
      </w:r>
      <w:r w:rsidRPr="5A05F4E3">
        <w:rPr>
          <w:rFonts w:ascii="Aptos" w:eastAsia="Aptos" w:hAnsi="Aptos" w:cs="Aptos"/>
          <w:sz w:val="28"/>
          <w:szCs w:val="28"/>
        </w:rPr>
        <w:t>Language Survey. The scenarios listed below are provided as guides for the district and may not be all-inclusive of represented responses provided.</w:t>
      </w:r>
    </w:p>
    <w:p w14:paraId="3376BECB" w14:textId="77777777" w:rsidR="008E79ED" w:rsidRDefault="008E79ED" w:rsidP="008E79ED">
      <w:pPr>
        <w:rPr>
          <w:rFonts w:ascii="Aptos" w:eastAsia="Aptos" w:hAnsi="Aptos" w:cs="Aptos"/>
          <w:sz w:val="28"/>
          <w:szCs w:val="28"/>
        </w:rPr>
      </w:pPr>
    </w:p>
    <w:tbl>
      <w:tblPr>
        <w:tblStyle w:val="TableGrid"/>
        <w:tblW w:w="0" w:type="auto"/>
        <w:tblLayout w:type="fixed"/>
        <w:tblLook w:val="06A0" w:firstRow="1" w:lastRow="0" w:firstColumn="1" w:lastColumn="0" w:noHBand="1" w:noVBand="1"/>
      </w:tblPr>
      <w:tblGrid>
        <w:gridCol w:w="1140"/>
        <w:gridCol w:w="1980"/>
        <w:gridCol w:w="1560"/>
        <w:gridCol w:w="1560"/>
        <w:gridCol w:w="1455"/>
        <w:gridCol w:w="1665"/>
      </w:tblGrid>
      <w:tr w:rsidR="008E79ED" w14:paraId="7F3CAD84" w14:textId="77777777" w:rsidTr="625C4565">
        <w:trPr>
          <w:trHeight w:val="300"/>
        </w:trPr>
        <w:tc>
          <w:tcPr>
            <w:tcW w:w="1140" w:type="dxa"/>
          </w:tcPr>
          <w:p w14:paraId="6D824211" w14:textId="77777777" w:rsidR="008E79ED" w:rsidRDefault="008E79ED">
            <w:pPr>
              <w:jc w:val="center"/>
              <w:rPr>
                <w:rFonts w:ascii="Aptos" w:eastAsia="Aptos" w:hAnsi="Aptos" w:cs="Aptos"/>
                <w:b/>
                <w:bCs/>
                <w:sz w:val="22"/>
                <w:szCs w:val="22"/>
              </w:rPr>
            </w:pPr>
            <w:r w:rsidRPr="7902B213">
              <w:rPr>
                <w:rFonts w:ascii="Aptos" w:eastAsia="Aptos" w:hAnsi="Aptos" w:cs="Aptos"/>
                <w:b/>
                <w:bCs/>
                <w:sz w:val="22"/>
                <w:szCs w:val="22"/>
              </w:rPr>
              <w:t>Scenario</w:t>
            </w:r>
          </w:p>
        </w:tc>
        <w:tc>
          <w:tcPr>
            <w:tcW w:w="1980" w:type="dxa"/>
          </w:tcPr>
          <w:p w14:paraId="392D7B97" w14:textId="77777777" w:rsidR="008E79ED" w:rsidRDefault="008E79ED">
            <w:pPr>
              <w:jc w:val="center"/>
              <w:rPr>
                <w:rFonts w:ascii="Aptos" w:eastAsia="Aptos" w:hAnsi="Aptos" w:cs="Aptos"/>
                <w:sz w:val="22"/>
                <w:szCs w:val="22"/>
              </w:rPr>
            </w:pPr>
            <w:r w:rsidRPr="7902B213">
              <w:rPr>
                <w:rFonts w:ascii="Aptos" w:eastAsia="Aptos" w:hAnsi="Aptos" w:cs="Aptos"/>
                <w:b/>
                <w:bCs/>
                <w:sz w:val="22"/>
                <w:szCs w:val="22"/>
              </w:rPr>
              <w:t>Question 1</w:t>
            </w:r>
            <w:r w:rsidRPr="7902B213">
              <w:rPr>
                <w:rFonts w:ascii="Aptos" w:eastAsia="Aptos" w:hAnsi="Aptos" w:cs="Aptos"/>
                <w:sz w:val="22"/>
                <w:szCs w:val="22"/>
              </w:rPr>
              <w:t xml:space="preserve"> What language(s) are primarily used in the home?</w:t>
            </w:r>
          </w:p>
        </w:tc>
        <w:tc>
          <w:tcPr>
            <w:tcW w:w="1560" w:type="dxa"/>
          </w:tcPr>
          <w:p w14:paraId="20EB1B9C" w14:textId="77777777" w:rsidR="008E79ED" w:rsidRDefault="008E79ED">
            <w:pPr>
              <w:jc w:val="center"/>
              <w:rPr>
                <w:rFonts w:ascii="Aptos" w:eastAsia="Aptos" w:hAnsi="Aptos" w:cs="Aptos"/>
                <w:sz w:val="22"/>
                <w:szCs w:val="22"/>
              </w:rPr>
            </w:pPr>
            <w:r w:rsidRPr="7902B213">
              <w:rPr>
                <w:rFonts w:ascii="Aptos" w:eastAsia="Aptos" w:hAnsi="Aptos" w:cs="Aptos"/>
                <w:b/>
                <w:bCs/>
                <w:sz w:val="22"/>
                <w:szCs w:val="22"/>
              </w:rPr>
              <w:t>Question 2</w:t>
            </w:r>
            <w:r w:rsidRPr="7902B213">
              <w:rPr>
                <w:rFonts w:ascii="Aptos" w:eastAsia="Aptos" w:hAnsi="Aptos" w:cs="Aptos"/>
                <w:sz w:val="22"/>
                <w:szCs w:val="22"/>
              </w:rPr>
              <w:t xml:space="preserve"> What was the first language that your student learned?</w:t>
            </w:r>
          </w:p>
        </w:tc>
        <w:tc>
          <w:tcPr>
            <w:tcW w:w="1560" w:type="dxa"/>
          </w:tcPr>
          <w:p w14:paraId="768EFBA5" w14:textId="77777777" w:rsidR="008E79ED" w:rsidRDefault="008E79ED">
            <w:pPr>
              <w:jc w:val="center"/>
              <w:rPr>
                <w:rFonts w:ascii="Aptos" w:eastAsia="Aptos" w:hAnsi="Aptos" w:cs="Aptos"/>
                <w:sz w:val="22"/>
                <w:szCs w:val="22"/>
              </w:rPr>
            </w:pPr>
            <w:r w:rsidRPr="7902B213">
              <w:rPr>
                <w:rFonts w:ascii="Aptos" w:eastAsia="Aptos" w:hAnsi="Aptos" w:cs="Aptos"/>
                <w:b/>
                <w:bCs/>
                <w:sz w:val="22"/>
                <w:szCs w:val="22"/>
              </w:rPr>
              <w:t>Question 3</w:t>
            </w:r>
            <w:r w:rsidRPr="7902B213">
              <w:rPr>
                <w:rFonts w:ascii="Aptos" w:eastAsia="Aptos" w:hAnsi="Aptos" w:cs="Aptos"/>
                <w:sz w:val="22"/>
                <w:szCs w:val="22"/>
              </w:rPr>
              <w:t xml:space="preserve"> What language(s) does your student use most frequently at home?</w:t>
            </w:r>
          </w:p>
        </w:tc>
        <w:tc>
          <w:tcPr>
            <w:tcW w:w="1455" w:type="dxa"/>
          </w:tcPr>
          <w:p w14:paraId="6658F02F" w14:textId="77777777" w:rsidR="008E79ED" w:rsidRDefault="008E79ED">
            <w:pPr>
              <w:jc w:val="center"/>
              <w:rPr>
                <w:rFonts w:ascii="Aptos" w:eastAsia="Aptos" w:hAnsi="Aptos" w:cs="Aptos"/>
                <w:sz w:val="22"/>
                <w:szCs w:val="22"/>
              </w:rPr>
            </w:pPr>
            <w:r w:rsidRPr="7902B213">
              <w:rPr>
                <w:rFonts w:ascii="Aptos" w:eastAsia="Aptos" w:hAnsi="Aptos" w:cs="Aptos"/>
                <w:b/>
                <w:bCs/>
                <w:sz w:val="22"/>
                <w:szCs w:val="22"/>
              </w:rPr>
              <w:t xml:space="preserve">Administer screener </w:t>
            </w:r>
            <w:r w:rsidRPr="7902B213">
              <w:rPr>
                <w:rFonts w:ascii="Aptos" w:eastAsia="Aptos" w:hAnsi="Aptos" w:cs="Aptos"/>
                <w:sz w:val="22"/>
                <w:szCs w:val="22"/>
              </w:rPr>
              <w:t>(Y/N)</w:t>
            </w:r>
          </w:p>
        </w:tc>
        <w:tc>
          <w:tcPr>
            <w:tcW w:w="1665" w:type="dxa"/>
          </w:tcPr>
          <w:p w14:paraId="7D033607" w14:textId="77777777" w:rsidR="008E79ED" w:rsidRDefault="008E79ED">
            <w:pPr>
              <w:jc w:val="center"/>
              <w:rPr>
                <w:rFonts w:ascii="Aptos" w:eastAsia="Aptos" w:hAnsi="Aptos" w:cs="Aptos"/>
                <w:sz w:val="22"/>
                <w:szCs w:val="22"/>
              </w:rPr>
            </w:pPr>
            <w:r w:rsidRPr="7902B213">
              <w:rPr>
                <w:rFonts w:ascii="Aptos" w:eastAsia="Aptos" w:hAnsi="Aptos" w:cs="Aptos"/>
                <w:sz w:val="22"/>
                <w:szCs w:val="22"/>
              </w:rPr>
              <w:t>Reason for determination</w:t>
            </w:r>
          </w:p>
        </w:tc>
      </w:tr>
      <w:tr w:rsidR="008E79ED" w14:paraId="3A685674" w14:textId="77777777" w:rsidTr="625C4565">
        <w:trPr>
          <w:trHeight w:val="300"/>
        </w:trPr>
        <w:tc>
          <w:tcPr>
            <w:tcW w:w="1140" w:type="dxa"/>
          </w:tcPr>
          <w:p w14:paraId="55D98E46" w14:textId="77777777" w:rsidR="008E79ED" w:rsidRDefault="008E79ED">
            <w:pPr>
              <w:jc w:val="center"/>
              <w:rPr>
                <w:rFonts w:ascii="Aptos" w:eastAsia="Aptos" w:hAnsi="Aptos" w:cs="Aptos"/>
              </w:rPr>
            </w:pPr>
            <w:r w:rsidRPr="7902B213">
              <w:rPr>
                <w:rFonts w:ascii="Aptos" w:eastAsia="Aptos" w:hAnsi="Aptos" w:cs="Aptos"/>
              </w:rPr>
              <w:t>1</w:t>
            </w:r>
          </w:p>
        </w:tc>
        <w:tc>
          <w:tcPr>
            <w:tcW w:w="1980" w:type="dxa"/>
            <w:shd w:val="clear" w:color="auto" w:fill="DAE9F7" w:themeFill="text2" w:themeFillTint="1A"/>
          </w:tcPr>
          <w:p w14:paraId="1633EDDF" w14:textId="77777777" w:rsidR="008E79ED" w:rsidRDefault="008E79ED">
            <w:pPr>
              <w:jc w:val="center"/>
              <w:rPr>
                <w:rFonts w:ascii="Aptos" w:eastAsia="Aptos" w:hAnsi="Aptos" w:cs="Aptos"/>
              </w:rPr>
            </w:pPr>
            <w:r w:rsidRPr="7902B213">
              <w:rPr>
                <w:rFonts w:ascii="Aptos" w:eastAsia="Aptos" w:hAnsi="Aptos" w:cs="Aptos"/>
              </w:rPr>
              <w:t>English or ASL</w:t>
            </w:r>
          </w:p>
        </w:tc>
        <w:tc>
          <w:tcPr>
            <w:tcW w:w="1560" w:type="dxa"/>
            <w:shd w:val="clear" w:color="auto" w:fill="DAE9F7" w:themeFill="text2" w:themeFillTint="1A"/>
          </w:tcPr>
          <w:p w14:paraId="613940B4" w14:textId="77777777" w:rsidR="008E79ED" w:rsidRDefault="008E79ED">
            <w:pPr>
              <w:jc w:val="center"/>
              <w:rPr>
                <w:rFonts w:ascii="Aptos" w:eastAsia="Aptos" w:hAnsi="Aptos" w:cs="Aptos"/>
              </w:rPr>
            </w:pPr>
            <w:r w:rsidRPr="7902B213">
              <w:rPr>
                <w:rFonts w:ascii="Aptos" w:eastAsia="Aptos" w:hAnsi="Aptos" w:cs="Aptos"/>
              </w:rPr>
              <w:t>English or ASL</w:t>
            </w:r>
          </w:p>
          <w:p w14:paraId="6C74182C" w14:textId="77777777" w:rsidR="008E79ED" w:rsidRDefault="008E79ED">
            <w:pPr>
              <w:jc w:val="center"/>
              <w:rPr>
                <w:rFonts w:ascii="Aptos" w:eastAsia="Aptos" w:hAnsi="Aptos" w:cs="Aptos"/>
              </w:rPr>
            </w:pPr>
          </w:p>
        </w:tc>
        <w:tc>
          <w:tcPr>
            <w:tcW w:w="1560" w:type="dxa"/>
            <w:shd w:val="clear" w:color="auto" w:fill="DAE9F7" w:themeFill="text2" w:themeFillTint="1A"/>
          </w:tcPr>
          <w:p w14:paraId="3CD04792" w14:textId="77777777" w:rsidR="008E79ED" w:rsidRDefault="008E79ED">
            <w:pPr>
              <w:jc w:val="center"/>
              <w:rPr>
                <w:rFonts w:ascii="Aptos" w:eastAsia="Aptos" w:hAnsi="Aptos" w:cs="Aptos"/>
              </w:rPr>
            </w:pPr>
            <w:r w:rsidRPr="7902B213">
              <w:rPr>
                <w:rFonts w:ascii="Aptos" w:eastAsia="Aptos" w:hAnsi="Aptos" w:cs="Aptos"/>
              </w:rPr>
              <w:t>English or ASL</w:t>
            </w:r>
          </w:p>
          <w:p w14:paraId="1D5681FC" w14:textId="77777777" w:rsidR="008E79ED" w:rsidRDefault="008E79ED">
            <w:pPr>
              <w:jc w:val="center"/>
              <w:rPr>
                <w:rFonts w:ascii="Aptos" w:eastAsia="Aptos" w:hAnsi="Aptos" w:cs="Aptos"/>
              </w:rPr>
            </w:pPr>
          </w:p>
        </w:tc>
        <w:tc>
          <w:tcPr>
            <w:tcW w:w="1455" w:type="dxa"/>
          </w:tcPr>
          <w:p w14:paraId="1AC56123" w14:textId="77777777" w:rsidR="008E79ED" w:rsidRDefault="008E79ED">
            <w:pPr>
              <w:jc w:val="center"/>
              <w:rPr>
                <w:rFonts w:ascii="Aptos" w:eastAsia="Aptos" w:hAnsi="Aptos" w:cs="Aptos"/>
              </w:rPr>
            </w:pPr>
            <w:r w:rsidRPr="00DA2A13">
              <w:rPr>
                <w:rFonts w:ascii="Aptos" w:eastAsia="Aptos" w:hAnsi="Aptos" w:cs="Aptos"/>
                <w:color w:val="AA0000"/>
              </w:rPr>
              <w:t>N</w:t>
            </w:r>
          </w:p>
        </w:tc>
        <w:tc>
          <w:tcPr>
            <w:tcW w:w="1665" w:type="dxa"/>
          </w:tcPr>
          <w:p w14:paraId="212C4539" w14:textId="323945CD" w:rsidR="008E79ED" w:rsidRDefault="008E79ED">
            <w:pPr>
              <w:jc w:val="center"/>
              <w:rPr>
                <w:rFonts w:ascii="Aptos" w:eastAsia="Aptos" w:hAnsi="Aptos" w:cs="Aptos"/>
              </w:rPr>
            </w:pPr>
            <w:r w:rsidRPr="3CB7A3A5">
              <w:rPr>
                <w:rFonts w:ascii="Aptos" w:eastAsia="Aptos" w:hAnsi="Aptos" w:cs="Aptos"/>
              </w:rPr>
              <w:t>Responses are all English</w:t>
            </w:r>
            <w:r w:rsidR="00DF0585">
              <w:rPr>
                <w:rFonts w:ascii="Aptos" w:eastAsia="Aptos" w:hAnsi="Aptos" w:cs="Aptos"/>
              </w:rPr>
              <w:t xml:space="preserve"> or ASL</w:t>
            </w:r>
          </w:p>
        </w:tc>
      </w:tr>
      <w:tr w:rsidR="008E79ED" w14:paraId="4204A3A5" w14:textId="77777777" w:rsidTr="625C4565">
        <w:trPr>
          <w:trHeight w:val="300"/>
        </w:trPr>
        <w:tc>
          <w:tcPr>
            <w:tcW w:w="1140" w:type="dxa"/>
          </w:tcPr>
          <w:p w14:paraId="4FC96333" w14:textId="77777777" w:rsidR="008E79ED" w:rsidRDefault="008E79ED">
            <w:pPr>
              <w:jc w:val="center"/>
              <w:rPr>
                <w:rFonts w:ascii="Aptos" w:eastAsia="Aptos" w:hAnsi="Aptos" w:cs="Aptos"/>
              </w:rPr>
            </w:pPr>
            <w:r w:rsidRPr="7902B213">
              <w:rPr>
                <w:rFonts w:ascii="Aptos" w:eastAsia="Aptos" w:hAnsi="Aptos" w:cs="Aptos"/>
              </w:rPr>
              <w:t>2</w:t>
            </w:r>
          </w:p>
        </w:tc>
        <w:tc>
          <w:tcPr>
            <w:tcW w:w="1980" w:type="dxa"/>
            <w:shd w:val="clear" w:color="auto" w:fill="DAE9F7" w:themeFill="text2" w:themeFillTint="1A"/>
          </w:tcPr>
          <w:p w14:paraId="7BEF8B2B" w14:textId="77777777" w:rsidR="008E79ED" w:rsidRDefault="008E79ED">
            <w:pPr>
              <w:jc w:val="center"/>
              <w:rPr>
                <w:rFonts w:ascii="Aptos" w:eastAsia="Aptos" w:hAnsi="Aptos" w:cs="Aptos"/>
              </w:rPr>
            </w:pPr>
            <w:r w:rsidRPr="7902B213">
              <w:rPr>
                <w:rFonts w:ascii="Aptos" w:eastAsia="Aptos" w:hAnsi="Aptos" w:cs="Aptos"/>
              </w:rPr>
              <w:t>English</w:t>
            </w:r>
          </w:p>
          <w:p w14:paraId="2FBAE330" w14:textId="77777777" w:rsidR="008E79ED" w:rsidRDefault="008E79ED">
            <w:pPr>
              <w:jc w:val="center"/>
              <w:rPr>
                <w:rFonts w:ascii="Aptos" w:eastAsia="Aptos" w:hAnsi="Aptos" w:cs="Aptos"/>
              </w:rPr>
            </w:pPr>
          </w:p>
        </w:tc>
        <w:tc>
          <w:tcPr>
            <w:tcW w:w="1560" w:type="dxa"/>
            <w:shd w:val="clear" w:color="auto" w:fill="DAE9F7" w:themeFill="text2" w:themeFillTint="1A"/>
          </w:tcPr>
          <w:p w14:paraId="2FAA77F0" w14:textId="77777777" w:rsidR="008E79ED" w:rsidRDefault="008E79ED">
            <w:pPr>
              <w:jc w:val="center"/>
              <w:rPr>
                <w:rFonts w:ascii="Aptos" w:eastAsia="Aptos" w:hAnsi="Aptos" w:cs="Aptos"/>
              </w:rPr>
            </w:pPr>
            <w:r w:rsidRPr="7902B213">
              <w:rPr>
                <w:rFonts w:ascii="Aptos" w:eastAsia="Aptos" w:hAnsi="Aptos" w:cs="Aptos"/>
              </w:rPr>
              <w:t>English</w:t>
            </w:r>
          </w:p>
          <w:p w14:paraId="39C80150" w14:textId="77777777" w:rsidR="008E79ED" w:rsidRDefault="008E79ED">
            <w:pPr>
              <w:jc w:val="center"/>
              <w:rPr>
                <w:rFonts w:ascii="Aptos" w:eastAsia="Aptos" w:hAnsi="Aptos" w:cs="Aptos"/>
              </w:rPr>
            </w:pPr>
          </w:p>
        </w:tc>
        <w:tc>
          <w:tcPr>
            <w:tcW w:w="1560" w:type="dxa"/>
            <w:shd w:val="clear" w:color="auto" w:fill="8DD873" w:themeFill="accent6" w:themeFillTint="99"/>
          </w:tcPr>
          <w:p w14:paraId="48E72CB5"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455" w:type="dxa"/>
          </w:tcPr>
          <w:p w14:paraId="67AB0301" w14:textId="77777777" w:rsidR="008E79ED" w:rsidRDefault="008E79ED">
            <w:pPr>
              <w:jc w:val="center"/>
              <w:rPr>
                <w:rFonts w:ascii="Aptos" w:eastAsia="Aptos" w:hAnsi="Aptos" w:cs="Aptos"/>
              </w:rPr>
            </w:pPr>
            <w:r w:rsidRPr="00DA2A13">
              <w:rPr>
                <w:rFonts w:ascii="Aptos" w:eastAsia="Aptos" w:hAnsi="Aptos" w:cs="Aptos"/>
                <w:color w:val="005E00"/>
              </w:rPr>
              <w:t>Y</w:t>
            </w:r>
          </w:p>
        </w:tc>
        <w:tc>
          <w:tcPr>
            <w:tcW w:w="1665" w:type="dxa"/>
          </w:tcPr>
          <w:p w14:paraId="269F22BE" w14:textId="77777777" w:rsidR="008E79ED" w:rsidRDefault="008E79ED">
            <w:pPr>
              <w:jc w:val="center"/>
              <w:rPr>
                <w:rFonts w:ascii="Aptos" w:eastAsia="Aptos" w:hAnsi="Aptos" w:cs="Aptos"/>
              </w:rPr>
            </w:pPr>
            <w:r w:rsidRPr="7902B213">
              <w:rPr>
                <w:rFonts w:ascii="Aptos" w:eastAsia="Aptos" w:hAnsi="Aptos" w:cs="Aptos"/>
              </w:rPr>
              <w:t>Potential impact of a language other than English (Q3).</w:t>
            </w:r>
          </w:p>
        </w:tc>
      </w:tr>
      <w:tr w:rsidR="008E79ED" w14:paraId="12A961A7" w14:textId="77777777" w:rsidTr="625C4565">
        <w:trPr>
          <w:trHeight w:val="300"/>
        </w:trPr>
        <w:tc>
          <w:tcPr>
            <w:tcW w:w="1140" w:type="dxa"/>
          </w:tcPr>
          <w:p w14:paraId="4706DBDD" w14:textId="77777777" w:rsidR="008E79ED" w:rsidRDefault="008E79ED">
            <w:pPr>
              <w:jc w:val="center"/>
              <w:rPr>
                <w:rFonts w:ascii="Aptos" w:eastAsia="Aptos" w:hAnsi="Aptos" w:cs="Aptos"/>
              </w:rPr>
            </w:pPr>
            <w:r w:rsidRPr="7902B213">
              <w:rPr>
                <w:rFonts w:ascii="Aptos" w:eastAsia="Aptos" w:hAnsi="Aptos" w:cs="Aptos"/>
              </w:rPr>
              <w:t>3</w:t>
            </w:r>
          </w:p>
        </w:tc>
        <w:tc>
          <w:tcPr>
            <w:tcW w:w="1980" w:type="dxa"/>
            <w:shd w:val="clear" w:color="auto" w:fill="DAE9F7" w:themeFill="text2" w:themeFillTint="1A"/>
          </w:tcPr>
          <w:p w14:paraId="6D2D8ED7" w14:textId="77777777" w:rsidR="008E79ED" w:rsidRDefault="008E79ED">
            <w:pPr>
              <w:jc w:val="center"/>
              <w:rPr>
                <w:rFonts w:ascii="Aptos" w:eastAsia="Aptos" w:hAnsi="Aptos" w:cs="Aptos"/>
              </w:rPr>
            </w:pPr>
            <w:r w:rsidRPr="7902B213">
              <w:rPr>
                <w:rFonts w:ascii="Aptos" w:eastAsia="Aptos" w:hAnsi="Aptos" w:cs="Aptos"/>
              </w:rPr>
              <w:t>English</w:t>
            </w:r>
          </w:p>
          <w:p w14:paraId="07CDBAFB" w14:textId="77777777" w:rsidR="008E79ED" w:rsidRDefault="008E79ED">
            <w:pPr>
              <w:jc w:val="center"/>
              <w:rPr>
                <w:rFonts w:ascii="Aptos" w:eastAsia="Aptos" w:hAnsi="Aptos" w:cs="Aptos"/>
              </w:rPr>
            </w:pPr>
          </w:p>
        </w:tc>
        <w:tc>
          <w:tcPr>
            <w:tcW w:w="1560" w:type="dxa"/>
            <w:shd w:val="clear" w:color="auto" w:fill="8DD873" w:themeFill="accent6" w:themeFillTint="99"/>
          </w:tcPr>
          <w:p w14:paraId="7A8ADFCF"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560" w:type="dxa"/>
            <w:shd w:val="clear" w:color="auto" w:fill="DAE9F7" w:themeFill="text2" w:themeFillTint="1A"/>
          </w:tcPr>
          <w:p w14:paraId="3CB903FB" w14:textId="77777777" w:rsidR="008E79ED" w:rsidRDefault="008E79ED">
            <w:pPr>
              <w:jc w:val="center"/>
              <w:rPr>
                <w:rFonts w:ascii="Aptos" w:eastAsia="Aptos" w:hAnsi="Aptos" w:cs="Aptos"/>
              </w:rPr>
            </w:pPr>
            <w:r w:rsidRPr="7902B213">
              <w:rPr>
                <w:rFonts w:ascii="Aptos" w:eastAsia="Aptos" w:hAnsi="Aptos" w:cs="Aptos"/>
              </w:rPr>
              <w:t>English</w:t>
            </w:r>
          </w:p>
        </w:tc>
        <w:tc>
          <w:tcPr>
            <w:tcW w:w="1455" w:type="dxa"/>
          </w:tcPr>
          <w:p w14:paraId="20DA90B9"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7BEEC931" w14:textId="77777777" w:rsidR="008E79ED" w:rsidRDefault="008E79ED">
            <w:pPr>
              <w:jc w:val="center"/>
              <w:rPr>
                <w:rFonts w:ascii="Aptos" w:eastAsia="Aptos" w:hAnsi="Aptos" w:cs="Aptos"/>
              </w:rPr>
            </w:pPr>
            <w:r w:rsidRPr="7902B213">
              <w:rPr>
                <w:rFonts w:ascii="Aptos" w:eastAsia="Aptos" w:hAnsi="Aptos" w:cs="Aptos"/>
              </w:rPr>
              <w:t>Potential impact of a language other than English (Q2).</w:t>
            </w:r>
          </w:p>
        </w:tc>
      </w:tr>
      <w:tr w:rsidR="008E79ED" w14:paraId="3D880ED9" w14:textId="77777777" w:rsidTr="625C4565">
        <w:trPr>
          <w:trHeight w:val="300"/>
        </w:trPr>
        <w:tc>
          <w:tcPr>
            <w:tcW w:w="1140" w:type="dxa"/>
          </w:tcPr>
          <w:p w14:paraId="0713F918" w14:textId="77777777" w:rsidR="008E79ED" w:rsidRDefault="008E79ED">
            <w:pPr>
              <w:jc w:val="center"/>
              <w:rPr>
                <w:rFonts w:ascii="Aptos" w:eastAsia="Aptos" w:hAnsi="Aptos" w:cs="Aptos"/>
              </w:rPr>
            </w:pPr>
            <w:r w:rsidRPr="7902B213">
              <w:rPr>
                <w:rFonts w:ascii="Aptos" w:eastAsia="Aptos" w:hAnsi="Aptos" w:cs="Aptos"/>
              </w:rPr>
              <w:t>4</w:t>
            </w:r>
          </w:p>
        </w:tc>
        <w:tc>
          <w:tcPr>
            <w:tcW w:w="1980" w:type="dxa"/>
            <w:shd w:val="clear" w:color="auto" w:fill="DAE9F7" w:themeFill="text2" w:themeFillTint="1A"/>
          </w:tcPr>
          <w:p w14:paraId="2447D4C1" w14:textId="77777777" w:rsidR="008E79ED" w:rsidRDefault="008E79ED">
            <w:pPr>
              <w:jc w:val="center"/>
              <w:rPr>
                <w:rFonts w:ascii="Aptos" w:eastAsia="Aptos" w:hAnsi="Aptos" w:cs="Aptos"/>
              </w:rPr>
            </w:pPr>
            <w:r w:rsidRPr="7902B213">
              <w:rPr>
                <w:rFonts w:ascii="Aptos" w:eastAsia="Aptos" w:hAnsi="Aptos" w:cs="Aptos"/>
              </w:rPr>
              <w:t>English</w:t>
            </w:r>
          </w:p>
          <w:p w14:paraId="72B9AB14" w14:textId="77777777" w:rsidR="008E79ED" w:rsidRDefault="008E79ED">
            <w:pPr>
              <w:jc w:val="center"/>
              <w:rPr>
                <w:rFonts w:ascii="Aptos" w:eastAsia="Aptos" w:hAnsi="Aptos" w:cs="Aptos"/>
              </w:rPr>
            </w:pPr>
          </w:p>
        </w:tc>
        <w:tc>
          <w:tcPr>
            <w:tcW w:w="1560" w:type="dxa"/>
            <w:shd w:val="clear" w:color="auto" w:fill="8DD873" w:themeFill="accent6" w:themeFillTint="99"/>
          </w:tcPr>
          <w:p w14:paraId="57E51C98"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560" w:type="dxa"/>
            <w:shd w:val="clear" w:color="auto" w:fill="8DD873" w:themeFill="accent6" w:themeFillTint="99"/>
          </w:tcPr>
          <w:p w14:paraId="0B86D6A7"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455" w:type="dxa"/>
          </w:tcPr>
          <w:p w14:paraId="4EE57991"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547592A8" w14:textId="77777777" w:rsidR="008E79ED" w:rsidRDefault="008E79ED">
            <w:pPr>
              <w:jc w:val="center"/>
              <w:rPr>
                <w:rFonts w:ascii="Aptos" w:eastAsia="Aptos" w:hAnsi="Aptos" w:cs="Aptos"/>
              </w:rPr>
            </w:pPr>
            <w:r w:rsidRPr="7902B213">
              <w:rPr>
                <w:rFonts w:ascii="Aptos" w:eastAsia="Aptos" w:hAnsi="Aptos" w:cs="Aptos"/>
              </w:rPr>
              <w:t>Potential impact of a language other than English (Q2 &amp; Q3).</w:t>
            </w:r>
          </w:p>
        </w:tc>
      </w:tr>
      <w:tr w:rsidR="008E79ED" w14:paraId="1F2723C7" w14:textId="77777777" w:rsidTr="625C4565">
        <w:trPr>
          <w:trHeight w:val="300"/>
        </w:trPr>
        <w:tc>
          <w:tcPr>
            <w:tcW w:w="1140" w:type="dxa"/>
          </w:tcPr>
          <w:p w14:paraId="27AE702D" w14:textId="77777777" w:rsidR="008E79ED" w:rsidRDefault="008E79ED">
            <w:pPr>
              <w:jc w:val="center"/>
              <w:rPr>
                <w:rFonts w:ascii="Aptos" w:eastAsia="Aptos" w:hAnsi="Aptos" w:cs="Aptos"/>
              </w:rPr>
            </w:pPr>
            <w:r w:rsidRPr="7902B213">
              <w:rPr>
                <w:rFonts w:ascii="Aptos" w:eastAsia="Aptos" w:hAnsi="Aptos" w:cs="Aptos"/>
              </w:rPr>
              <w:t>5</w:t>
            </w:r>
          </w:p>
        </w:tc>
        <w:tc>
          <w:tcPr>
            <w:tcW w:w="1980" w:type="dxa"/>
            <w:shd w:val="clear" w:color="auto" w:fill="DAE9F7" w:themeFill="text2" w:themeFillTint="1A"/>
          </w:tcPr>
          <w:p w14:paraId="6A1243EA" w14:textId="77777777" w:rsidR="008E79ED" w:rsidRDefault="008E79ED">
            <w:pPr>
              <w:jc w:val="center"/>
              <w:rPr>
                <w:rFonts w:ascii="Aptos" w:eastAsia="Aptos" w:hAnsi="Aptos" w:cs="Aptos"/>
              </w:rPr>
            </w:pPr>
            <w:r w:rsidRPr="7902B213">
              <w:rPr>
                <w:rFonts w:ascii="Aptos" w:eastAsia="Aptos" w:hAnsi="Aptos" w:cs="Aptos"/>
              </w:rPr>
              <w:t>ASL</w:t>
            </w:r>
          </w:p>
        </w:tc>
        <w:tc>
          <w:tcPr>
            <w:tcW w:w="1560" w:type="dxa"/>
            <w:shd w:val="clear" w:color="auto" w:fill="DAE9F7" w:themeFill="text2" w:themeFillTint="1A"/>
          </w:tcPr>
          <w:p w14:paraId="59C4527B" w14:textId="77777777" w:rsidR="008E79ED" w:rsidRDefault="008E79ED">
            <w:pPr>
              <w:jc w:val="center"/>
              <w:rPr>
                <w:rFonts w:ascii="Aptos" w:eastAsia="Aptos" w:hAnsi="Aptos" w:cs="Aptos"/>
              </w:rPr>
            </w:pPr>
            <w:r w:rsidRPr="7902B213">
              <w:rPr>
                <w:rFonts w:ascii="Aptos" w:eastAsia="Aptos" w:hAnsi="Aptos" w:cs="Aptos"/>
              </w:rPr>
              <w:t>ASL</w:t>
            </w:r>
          </w:p>
        </w:tc>
        <w:tc>
          <w:tcPr>
            <w:tcW w:w="1560" w:type="dxa"/>
            <w:shd w:val="clear" w:color="auto" w:fill="8DD873" w:themeFill="accent6" w:themeFillTint="99"/>
          </w:tcPr>
          <w:p w14:paraId="5B9D16CB"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455" w:type="dxa"/>
          </w:tcPr>
          <w:p w14:paraId="348048FB"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387C99DA" w14:textId="77777777" w:rsidR="008E79ED" w:rsidRDefault="008E79ED">
            <w:pPr>
              <w:jc w:val="center"/>
              <w:rPr>
                <w:rFonts w:ascii="Aptos" w:eastAsia="Aptos" w:hAnsi="Aptos" w:cs="Aptos"/>
              </w:rPr>
            </w:pPr>
            <w:r w:rsidRPr="7902B213">
              <w:rPr>
                <w:rFonts w:ascii="Aptos" w:eastAsia="Aptos" w:hAnsi="Aptos" w:cs="Aptos"/>
              </w:rPr>
              <w:t>Potential impact of a language other than English (Q3).</w:t>
            </w:r>
          </w:p>
        </w:tc>
      </w:tr>
      <w:tr w:rsidR="008E79ED" w14:paraId="0CA3E727" w14:textId="77777777" w:rsidTr="625C4565">
        <w:trPr>
          <w:trHeight w:val="300"/>
        </w:trPr>
        <w:tc>
          <w:tcPr>
            <w:tcW w:w="1140" w:type="dxa"/>
          </w:tcPr>
          <w:p w14:paraId="3B944C21" w14:textId="77777777" w:rsidR="008E79ED" w:rsidRDefault="008E79ED">
            <w:pPr>
              <w:jc w:val="center"/>
              <w:rPr>
                <w:rFonts w:ascii="Aptos" w:eastAsia="Aptos" w:hAnsi="Aptos" w:cs="Aptos"/>
              </w:rPr>
            </w:pPr>
            <w:r w:rsidRPr="7902B213">
              <w:rPr>
                <w:rFonts w:ascii="Aptos" w:eastAsia="Aptos" w:hAnsi="Aptos" w:cs="Aptos"/>
              </w:rPr>
              <w:t>6</w:t>
            </w:r>
          </w:p>
        </w:tc>
        <w:tc>
          <w:tcPr>
            <w:tcW w:w="1980" w:type="dxa"/>
            <w:shd w:val="clear" w:color="auto" w:fill="DAE9F7" w:themeFill="text2" w:themeFillTint="1A"/>
          </w:tcPr>
          <w:p w14:paraId="433968BA" w14:textId="77777777" w:rsidR="008E79ED" w:rsidRDefault="008E79ED">
            <w:pPr>
              <w:jc w:val="center"/>
              <w:rPr>
                <w:rFonts w:ascii="Aptos" w:eastAsia="Aptos" w:hAnsi="Aptos" w:cs="Aptos"/>
              </w:rPr>
            </w:pPr>
            <w:r w:rsidRPr="7902B213">
              <w:rPr>
                <w:rFonts w:ascii="Aptos" w:eastAsia="Aptos" w:hAnsi="Aptos" w:cs="Aptos"/>
              </w:rPr>
              <w:t>ASL</w:t>
            </w:r>
          </w:p>
        </w:tc>
        <w:tc>
          <w:tcPr>
            <w:tcW w:w="1560" w:type="dxa"/>
            <w:shd w:val="clear" w:color="auto" w:fill="8DD873" w:themeFill="accent6" w:themeFillTint="99"/>
          </w:tcPr>
          <w:p w14:paraId="0C738024" w14:textId="77777777" w:rsidR="008E79ED" w:rsidRDefault="008E79ED">
            <w:pPr>
              <w:jc w:val="center"/>
              <w:rPr>
                <w:rFonts w:ascii="Aptos" w:eastAsia="Aptos" w:hAnsi="Aptos" w:cs="Aptos"/>
              </w:rPr>
            </w:pPr>
            <w:r w:rsidRPr="7902B213">
              <w:rPr>
                <w:rFonts w:ascii="Aptos" w:eastAsia="Aptos" w:hAnsi="Aptos" w:cs="Aptos"/>
              </w:rPr>
              <w:t xml:space="preserve">Any Language(s) other than </w:t>
            </w:r>
            <w:r w:rsidRPr="7902B213">
              <w:rPr>
                <w:rFonts w:ascii="Aptos" w:eastAsia="Aptos" w:hAnsi="Aptos" w:cs="Aptos"/>
              </w:rPr>
              <w:lastRenderedPageBreak/>
              <w:t xml:space="preserve">English or ASL  </w:t>
            </w:r>
          </w:p>
        </w:tc>
        <w:tc>
          <w:tcPr>
            <w:tcW w:w="1560" w:type="dxa"/>
            <w:shd w:val="clear" w:color="auto" w:fill="DAE9F7" w:themeFill="text2" w:themeFillTint="1A"/>
          </w:tcPr>
          <w:p w14:paraId="46078D04" w14:textId="77777777" w:rsidR="008E79ED" w:rsidRDefault="008E79ED">
            <w:pPr>
              <w:jc w:val="center"/>
              <w:rPr>
                <w:rFonts w:ascii="Aptos" w:eastAsia="Aptos" w:hAnsi="Aptos" w:cs="Aptos"/>
              </w:rPr>
            </w:pPr>
            <w:r w:rsidRPr="7902B213">
              <w:rPr>
                <w:rFonts w:ascii="Aptos" w:eastAsia="Aptos" w:hAnsi="Aptos" w:cs="Aptos"/>
              </w:rPr>
              <w:lastRenderedPageBreak/>
              <w:t>ASL</w:t>
            </w:r>
          </w:p>
        </w:tc>
        <w:tc>
          <w:tcPr>
            <w:tcW w:w="1455" w:type="dxa"/>
          </w:tcPr>
          <w:p w14:paraId="2AB9A52D"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2F027735" w14:textId="77777777" w:rsidR="008E79ED" w:rsidRDefault="008E79ED">
            <w:pPr>
              <w:jc w:val="center"/>
              <w:rPr>
                <w:rFonts w:ascii="Aptos" w:eastAsia="Aptos" w:hAnsi="Aptos" w:cs="Aptos"/>
              </w:rPr>
            </w:pPr>
            <w:r w:rsidRPr="7902B213">
              <w:rPr>
                <w:rFonts w:ascii="Aptos" w:eastAsia="Aptos" w:hAnsi="Aptos" w:cs="Aptos"/>
              </w:rPr>
              <w:t xml:space="preserve">Potential impact of a language </w:t>
            </w:r>
            <w:r w:rsidRPr="7902B213">
              <w:rPr>
                <w:rFonts w:ascii="Aptos" w:eastAsia="Aptos" w:hAnsi="Aptos" w:cs="Aptos"/>
              </w:rPr>
              <w:lastRenderedPageBreak/>
              <w:t>other than English (Q2).</w:t>
            </w:r>
          </w:p>
        </w:tc>
      </w:tr>
      <w:tr w:rsidR="008E79ED" w14:paraId="50486C69" w14:textId="77777777" w:rsidTr="625C4565">
        <w:trPr>
          <w:trHeight w:val="300"/>
        </w:trPr>
        <w:tc>
          <w:tcPr>
            <w:tcW w:w="1140" w:type="dxa"/>
          </w:tcPr>
          <w:p w14:paraId="06E76DCE" w14:textId="77777777" w:rsidR="008E79ED" w:rsidRDefault="008E79ED">
            <w:pPr>
              <w:jc w:val="center"/>
              <w:rPr>
                <w:rFonts w:ascii="Aptos" w:eastAsia="Aptos" w:hAnsi="Aptos" w:cs="Aptos"/>
              </w:rPr>
            </w:pPr>
            <w:r w:rsidRPr="7902B213">
              <w:rPr>
                <w:rFonts w:ascii="Aptos" w:eastAsia="Aptos" w:hAnsi="Aptos" w:cs="Aptos"/>
              </w:rPr>
              <w:lastRenderedPageBreak/>
              <w:t>7</w:t>
            </w:r>
          </w:p>
        </w:tc>
        <w:tc>
          <w:tcPr>
            <w:tcW w:w="1980" w:type="dxa"/>
            <w:shd w:val="clear" w:color="auto" w:fill="DAE9F7" w:themeFill="text2" w:themeFillTint="1A"/>
          </w:tcPr>
          <w:p w14:paraId="776C38DF" w14:textId="77777777" w:rsidR="008E79ED" w:rsidRDefault="008E79ED">
            <w:pPr>
              <w:jc w:val="center"/>
              <w:rPr>
                <w:rFonts w:ascii="Aptos" w:eastAsia="Aptos" w:hAnsi="Aptos" w:cs="Aptos"/>
              </w:rPr>
            </w:pPr>
            <w:r w:rsidRPr="7902B213">
              <w:rPr>
                <w:rFonts w:ascii="Aptos" w:eastAsia="Aptos" w:hAnsi="Aptos" w:cs="Aptos"/>
              </w:rPr>
              <w:t>ASL</w:t>
            </w:r>
          </w:p>
        </w:tc>
        <w:tc>
          <w:tcPr>
            <w:tcW w:w="1560" w:type="dxa"/>
            <w:shd w:val="clear" w:color="auto" w:fill="8DD873" w:themeFill="accent6" w:themeFillTint="99"/>
          </w:tcPr>
          <w:p w14:paraId="0DCEB654"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560" w:type="dxa"/>
            <w:shd w:val="clear" w:color="auto" w:fill="8DD873" w:themeFill="accent6" w:themeFillTint="99"/>
          </w:tcPr>
          <w:p w14:paraId="4E357CF9"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455" w:type="dxa"/>
          </w:tcPr>
          <w:p w14:paraId="750828BB"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550F8AB0" w14:textId="16471507" w:rsidR="008E79ED" w:rsidRDefault="008E79ED">
            <w:pPr>
              <w:jc w:val="center"/>
              <w:rPr>
                <w:rFonts w:ascii="Aptos" w:eastAsia="Aptos" w:hAnsi="Aptos" w:cs="Aptos"/>
              </w:rPr>
            </w:pPr>
            <w:r w:rsidRPr="7902B213">
              <w:rPr>
                <w:rFonts w:ascii="Aptos" w:eastAsia="Aptos" w:hAnsi="Aptos" w:cs="Aptos"/>
              </w:rPr>
              <w:t>Potential impact of a language other than English (Q2 &amp; Q3)</w:t>
            </w:r>
            <w:r w:rsidR="000D2A47">
              <w:rPr>
                <w:rFonts w:ascii="Aptos" w:eastAsia="Aptos" w:hAnsi="Aptos" w:cs="Aptos"/>
              </w:rPr>
              <w:t>.</w:t>
            </w:r>
          </w:p>
        </w:tc>
      </w:tr>
      <w:tr w:rsidR="008E79ED" w14:paraId="1E4A12A9" w14:textId="77777777" w:rsidTr="625C4565">
        <w:trPr>
          <w:trHeight w:val="300"/>
        </w:trPr>
        <w:tc>
          <w:tcPr>
            <w:tcW w:w="1140" w:type="dxa"/>
          </w:tcPr>
          <w:p w14:paraId="0573D642" w14:textId="77777777" w:rsidR="008E79ED" w:rsidRDefault="008E79ED">
            <w:pPr>
              <w:jc w:val="center"/>
              <w:rPr>
                <w:rFonts w:ascii="Aptos" w:eastAsia="Aptos" w:hAnsi="Aptos" w:cs="Aptos"/>
              </w:rPr>
            </w:pPr>
            <w:r w:rsidRPr="7902B213">
              <w:rPr>
                <w:rFonts w:ascii="Aptos" w:eastAsia="Aptos" w:hAnsi="Aptos" w:cs="Aptos"/>
              </w:rPr>
              <w:t>8</w:t>
            </w:r>
          </w:p>
        </w:tc>
        <w:tc>
          <w:tcPr>
            <w:tcW w:w="1980" w:type="dxa"/>
            <w:shd w:val="clear" w:color="auto" w:fill="8DD873" w:themeFill="accent6" w:themeFillTint="99"/>
          </w:tcPr>
          <w:p w14:paraId="47EF5AD9"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560" w:type="dxa"/>
            <w:shd w:val="clear" w:color="auto" w:fill="8DD873" w:themeFill="accent6" w:themeFillTint="99"/>
          </w:tcPr>
          <w:p w14:paraId="447D0B80"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560" w:type="dxa"/>
            <w:shd w:val="clear" w:color="auto" w:fill="8DD873" w:themeFill="accent6" w:themeFillTint="99"/>
          </w:tcPr>
          <w:p w14:paraId="0C2F1115" w14:textId="77777777" w:rsidR="008E79ED" w:rsidRDefault="008E79ED">
            <w:pPr>
              <w:jc w:val="center"/>
              <w:rPr>
                <w:rFonts w:ascii="Aptos" w:eastAsia="Aptos" w:hAnsi="Aptos" w:cs="Aptos"/>
              </w:rPr>
            </w:pPr>
            <w:r w:rsidRPr="7902B213">
              <w:rPr>
                <w:rFonts w:ascii="Aptos" w:eastAsia="Aptos" w:hAnsi="Aptos" w:cs="Aptos"/>
              </w:rPr>
              <w:t>Any Language(s) other than English or ASL</w:t>
            </w:r>
          </w:p>
        </w:tc>
        <w:tc>
          <w:tcPr>
            <w:tcW w:w="1455" w:type="dxa"/>
          </w:tcPr>
          <w:p w14:paraId="04AF1578"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4BD750F8" w14:textId="77777777" w:rsidR="008E79ED" w:rsidRDefault="008E79ED">
            <w:pPr>
              <w:jc w:val="center"/>
              <w:rPr>
                <w:rFonts w:ascii="Aptos" w:eastAsia="Aptos" w:hAnsi="Aptos" w:cs="Aptos"/>
              </w:rPr>
            </w:pPr>
            <w:r w:rsidRPr="7902B213">
              <w:rPr>
                <w:rFonts w:ascii="Aptos" w:eastAsia="Aptos" w:hAnsi="Aptos" w:cs="Aptos"/>
              </w:rPr>
              <w:t>Potential impact of a language other than English (Q1, Q2, &amp; Q3).</w:t>
            </w:r>
          </w:p>
        </w:tc>
      </w:tr>
      <w:tr w:rsidR="008E79ED" w14:paraId="74A01551" w14:textId="77777777" w:rsidTr="625C4565">
        <w:trPr>
          <w:trHeight w:val="300"/>
        </w:trPr>
        <w:tc>
          <w:tcPr>
            <w:tcW w:w="1140" w:type="dxa"/>
          </w:tcPr>
          <w:p w14:paraId="1ABAABB2" w14:textId="77777777" w:rsidR="008E79ED" w:rsidRDefault="008E79ED">
            <w:pPr>
              <w:jc w:val="center"/>
              <w:rPr>
                <w:rFonts w:ascii="Aptos" w:eastAsia="Aptos" w:hAnsi="Aptos" w:cs="Aptos"/>
              </w:rPr>
            </w:pPr>
            <w:r w:rsidRPr="7902B213">
              <w:rPr>
                <w:rFonts w:ascii="Aptos" w:eastAsia="Aptos" w:hAnsi="Aptos" w:cs="Aptos"/>
              </w:rPr>
              <w:t>9</w:t>
            </w:r>
          </w:p>
        </w:tc>
        <w:tc>
          <w:tcPr>
            <w:tcW w:w="1980" w:type="dxa"/>
            <w:shd w:val="clear" w:color="auto" w:fill="8DD873" w:themeFill="accent6" w:themeFillTint="99"/>
          </w:tcPr>
          <w:p w14:paraId="0DAFB9D8" w14:textId="755A52DA" w:rsidR="008E79ED" w:rsidRDefault="008E79ED" w:rsidP="625C4565">
            <w:pPr>
              <w:jc w:val="center"/>
              <w:rPr>
                <w:rFonts w:ascii="Aptos" w:eastAsia="Aptos" w:hAnsi="Aptos" w:cs="Aptos"/>
              </w:rPr>
            </w:pPr>
          </w:p>
          <w:p w14:paraId="06599E64" w14:textId="15EB3B47" w:rsidR="008E79ED" w:rsidRDefault="008E79ED">
            <w:pPr>
              <w:jc w:val="center"/>
              <w:rPr>
                <w:rFonts w:ascii="Aptos" w:eastAsia="Aptos" w:hAnsi="Aptos" w:cs="Aptos"/>
              </w:rPr>
            </w:pPr>
          </w:p>
        </w:tc>
        <w:tc>
          <w:tcPr>
            <w:tcW w:w="1560" w:type="dxa"/>
            <w:shd w:val="clear" w:color="auto" w:fill="DAE9F7" w:themeFill="text2" w:themeFillTint="1A"/>
          </w:tcPr>
          <w:p w14:paraId="371E03D2" w14:textId="0AB417EC" w:rsidR="008E79ED" w:rsidRDefault="008E79ED">
            <w:pPr>
              <w:jc w:val="center"/>
              <w:rPr>
                <w:rFonts w:ascii="Aptos" w:eastAsia="Aptos" w:hAnsi="Aptos" w:cs="Aptos"/>
              </w:rPr>
            </w:pPr>
          </w:p>
        </w:tc>
        <w:tc>
          <w:tcPr>
            <w:tcW w:w="1560" w:type="dxa"/>
            <w:shd w:val="clear" w:color="auto" w:fill="DAE9F7" w:themeFill="text2" w:themeFillTint="1A"/>
          </w:tcPr>
          <w:p w14:paraId="1585708D" w14:textId="655CFE6F" w:rsidR="008E79ED" w:rsidRDefault="008E79ED">
            <w:pPr>
              <w:jc w:val="center"/>
              <w:rPr>
                <w:rFonts w:ascii="Aptos" w:eastAsia="Aptos" w:hAnsi="Aptos" w:cs="Aptos"/>
              </w:rPr>
            </w:pPr>
          </w:p>
        </w:tc>
        <w:tc>
          <w:tcPr>
            <w:tcW w:w="1455" w:type="dxa"/>
          </w:tcPr>
          <w:p w14:paraId="3B3B7BDC" w14:textId="3F8BF2D5" w:rsidR="008E79ED" w:rsidRDefault="008E79ED">
            <w:pPr>
              <w:jc w:val="center"/>
              <w:rPr>
                <w:rFonts w:ascii="Aptos" w:eastAsia="Aptos" w:hAnsi="Aptos" w:cs="Aptos"/>
                <w:color w:val="FF0000"/>
              </w:rPr>
            </w:pPr>
          </w:p>
        </w:tc>
        <w:tc>
          <w:tcPr>
            <w:tcW w:w="1665" w:type="dxa"/>
          </w:tcPr>
          <w:p w14:paraId="740B67F5" w14:textId="55011526" w:rsidR="008E79ED" w:rsidRDefault="008E79ED">
            <w:pPr>
              <w:jc w:val="center"/>
              <w:rPr>
                <w:rFonts w:ascii="Aptos" w:eastAsia="Aptos" w:hAnsi="Aptos" w:cs="Aptos"/>
              </w:rPr>
            </w:pPr>
          </w:p>
        </w:tc>
      </w:tr>
      <w:tr w:rsidR="008E79ED" w14:paraId="42142B0A" w14:textId="77777777" w:rsidTr="625C4565">
        <w:trPr>
          <w:trHeight w:val="300"/>
        </w:trPr>
        <w:tc>
          <w:tcPr>
            <w:tcW w:w="1140" w:type="dxa"/>
          </w:tcPr>
          <w:p w14:paraId="3C5EB33F" w14:textId="77777777" w:rsidR="008E79ED" w:rsidRDefault="008E79ED">
            <w:pPr>
              <w:jc w:val="center"/>
              <w:rPr>
                <w:rFonts w:ascii="Aptos" w:eastAsia="Aptos" w:hAnsi="Aptos" w:cs="Aptos"/>
              </w:rPr>
            </w:pPr>
            <w:r w:rsidRPr="7902B213">
              <w:rPr>
                <w:rFonts w:ascii="Aptos" w:eastAsia="Aptos" w:hAnsi="Aptos" w:cs="Aptos"/>
              </w:rPr>
              <w:t>10</w:t>
            </w:r>
          </w:p>
        </w:tc>
        <w:tc>
          <w:tcPr>
            <w:tcW w:w="1980" w:type="dxa"/>
            <w:shd w:val="clear" w:color="auto" w:fill="8DD873" w:themeFill="accent6" w:themeFillTint="99"/>
          </w:tcPr>
          <w:p w14:paraId="180F443E" w14:textId="77777777" w:rsidR="008E79ED" w:rsidRDefault="008E79ED">
            <w:pPr>
              <w:jc w:val="center"/>
              <w:rPr>
                <w:rFonts w:ascii="Aptos" w:eastAsia="Aptos" w:hAnsi="Aptos" w:cs="Aptos"/>
              </w:rPr>
            </w:pPr>
            <w:r w:rsidRPr="7902B213">
              <w:rPr>
                <w:rFonts w:ascii="Aptos" w:eastAsia="Aptos" w:hAnsi="Aptos" w:cs="Aptos"/>
              </w:rPr>
              <w:t>Any language other than ASL or English</w:t>
            </w:r>
          </w:p>
        </w:tc>
        <w:tc>
          <w:tcPr>
            <w:tcW w:w="1560" w:type="dxa"/>
            <w:shd w:val="clear" w:color="auto" w:fill="DAE9F7" w:themeFill="text2" w:themeFillTint="1A"/>
          </w:tcPr>
          <w:p w14:paraId="1CB9B586" w14:textId="77777777" w:rsidR="008E79ED" w:rsidRDefault="008E79ED">
            <w:pPr>
              <w:jc w:val="center"/>
              <w:rPr>
                <w:rFonts w:ascii="Aptos" w:eastAsia="Aptos" w:hAnsi="Aptos" w:cs="Aptos"/>
              </w:rPr>
            </w:pPr>
            <w:r w:rsidRPr="7902B213">
              <w:rPr>
                <w:rFonts w:ascii="Aptos" w:eastAsia="Aptos" w:hAnsi="Aptos" w:cs="Aptos"/>
              </w:rPr>
              <w:t>English and language(s) other than ASL or English</w:t>
            </w:r>
          </w:p>
        </w:tc>
        <w:tc>
          <w:tcPr>
            <w:tcW w:w="1560" w:type="dxa"/>
            <w:shd w:val="clear" w:color="auto" w:fill="DAE9F7" w:themeFill="text2" w:themeFillTint="1A"/>
          </w:tcPr>
          <w:p w14:paraId="1B759599" w14:textId="77777777" w:rsidR="008E79ED" w:rsidRDefault="008E79ED">
            <w:pPr>
              <w:jc w:val="center"/>
              <w:rPr>
                <w:rFonts w:ascii="Aptos" w:eastAsia="Aptos" w:hAnsi="Aptos" w:cs="Aptos"/>
              </w:rPr>
            </w:pPr>
            <w:r w:rsidRPr="7902B213">
              <w:rPr>
                <w:rFonts w:ascii="Aptos" w:eastAsia="Aptos" w:hAnsi="Aptos" w:cs="Aptos"/>
              </w:rPr>
              <w:t>English and language(s) other than ASL or English</w:t>
            </w:r>
          </w:p>
        </w:tc>
        <w:tc>
          <w:tcPr>
            <w:tcW w:w="1455" w:type="dxa"/>
          </w:tcPr>
          <w:p w14:paraId="08F8BFBD" w14:textId="77777777" w:rsidR="008E79ED" w:rsidRPr="00DA2A13" w:rsidRDefault="008E79ED">
            <w:pPr>
              <w:jc w:val="center"/>
              <w:rPr>
                <w:rFonts w:ascii="Aptos" w:eastAsia="Aptos" w:hAnsi="Aptos" w:cs="Aptos"/>
                <w:color w:val="196B24" w:themeColor="accent3"/>
              </w:rPr>
            </w:pPr>
            <w:r w:rsidRPr="00DA2A13">
              <w:rPr>
                <w:rFonts w:ascii="Aptos" w:eastAsia="Aptos" w:hAnsi="Aptos" w:cs="Aptos"/>
                <w:color w:val="196B24" w:themeColor="accent3"/>
              </w:rPr>
              <w:t>Y</w:t>
            </w:r>
          </w:p>
        </w:tc>
        <w:tc>
          <w:tcPr>
            <w:tcW w:w="1665" w:type="dxa"/>
          </w:tcPr>
          <w:p w14:paraId="49E06F21" w14:textId="7188F295" w:rsidR="008E79ED" w:rsidRDefault="008E79ED">
            <w:pPr>
              <w:jc w:val="center"/>
              <w:rPr>
                <w:rFonts w:ascii="Aptos" w:eastAsia="Aptos" w:hAnsi="Aptos" w:cs="Aptos"/>
              </w:rPr>
            </w:pPr>
            <w:r w:rsidRPr="7902B213">
              <w:rPr>
                <w:rFonts w:ascii="Aptos" w:eastAsia="Aptos" w:hAnsi="Aptos" w:cs="Aptos"/>
              </w:rPr>
              <w:t>Home environment where a language other than English is dominant [Q1]. Consult with parents to verify all questions were clearly understood and the responses are accurate</w:t>
            </w:r>
            <w:r w:rsidR="007A2B73">
              <w:rPr>
                <w:rFonts w:ascii="Aptos" w:eastAsia="Aptos" w:hAnsi="Aptos" w:cs="Aptos"/>
              </w:rPr>
              <w:t>.</w:t>
            </w:r>
          </w:p>
        </w:tc>
      </w:tr>
    </w:tbl>
    <w:p w14:paraId="1AC4079C" w14:textId="77777777" w:rsidR="008E79ED" w:rsidRDefault="008E79ED" w:rsidP="008E79ED">
      <w:pPr>
        <w:rPr>
          <w:rFonts w:ascii="Aptos" w:eastAsia="Aptos" w:hAnsi="Aptos" w:cs="Aptos"/>
          <w:sz w:val="28"/>
          <w:szCs w:val="28"/>
        </w:rPr>
      </w:pPr>
    </w:p>
    <w:p w14:paraId="2F6E6261" w14:textId="18420047" w:rsidR="00900C3F" w:rsidRPr="00A029E4" w:rsidRDefault="3BD3BFA0" w:rsidP="00DB63BA">
      <w:pPr>
        <w:pStyle w:val="Heading2"/>
      </w:pPr>
      <w:bookmarkStart w:id="6" w:name="_Exceptions_to_screen"/>
      <w:bookmarkStart w:id="7" w:name="_Toc200542500"/>
      <w:r w:rsidRPr="157B45C1">
        <w:t>Exceptions for</w:t>
      </w:r>
      <w:r w:rsidR="0C5F93BB" w:rsidRPr="157B45C1">
        <w:t xml:space="preserve"> </w:t>
      </w:r>
      <w:r w:rsidR="00721BC4">
        <w:t>R</w:t>
      </w:r>
      <w:r w:rsidR="005920D0" w:rsidRPr="157B45C1">
        <w:t xml:space="preserve">equired </w:t>
      </w:r>
      <w:r w:rsidR="00721BC4">
        <w:t>S</w:t>
      </w:r>
      <w:r w:rsidR="00237242" w:rsidRPr="157B45C1">
        <w:t>creen</w:t>
      </w:r>
      <w:r w:rsidR="005920D0" w:rsidRPr="157B45C1">
        <w:t xml:space="preserve">ing </w:t>
      </w:r>
      <w:r w:rsidR="004150AE" w:rsidRPr="157B45C1">
        <w:t>of</w:t>
      </w:r>
      <w:r w:rsidR="00237242" w:rsidRPr="157B45C1">
        <w:t xml:space="preserve"> </w:t>
      </w:r>
      <w:r w:rsidR="00721BC4">
        <w:t>S</w:t>
      </w:r>
      <w:r w:rsidR="00237242" w:rsidRPr="157B45C1">
        <w:t xml:space="preserve">tudents with </w:t>
      </w:r>
      <w:r w:rsidR="004A5BFB" w:rsidRPr="157B45C1">
        <w:t>a</w:t>
      </w:r>
      <w:r w:rsidR="00237242" w:rsidRPr="157B45C1">
        <w:t xml:space="preserve"> </w:t>
      </w:r>
      <w:r w:rsidR="00721BC4">
        <w:t>L</w:t>
      </w:r>
      <w:r w:rsidR="00237242" w:rsidRPr="157B45C1">
        <w:t xml:space="preserve">anguage </w:t>
      </w:r>
      <w:r w:rsidR="00721BC4">
        <w:t>O</w:t>
      </w:r>
      <w:r w:rsidR="00237242" w:rsidRPr="157B45C1">
        <w:t xml:space="preserve">ther </w:t>
      </w:r>
      <w:r w:rsidR="004A5BFB" w:rsidRPr="157B45C1">
        <w:t>t</w:t>
      </w:r>
      <w:r w:rsidR="00237242" w:rsidRPr="157B45C1">
        <w:t xml:space="preserve">han </w:t>
      </w:r>
      <w:r w:rsidR="00F6782D" w:rsidRPr="157B45C1">
        <w:t>English</w:t>
      </w:r>
      <w:bookmarkEnd w:id="6"/>
      <w:bookmarkEnd w:id="7"/>
    </w:p>
    <w:p w14:paraId="1128C379" w14:textId="7A253FF4" w:rsidR="39514277" w:rsidRDefault="39514277" w:rsidP="008E79ED">
      <w:pPr>
        <w:spacing w:before="160" w:after="240"/>
        <w:jc w:val="both"/>
        <w:rPr>
          <w:rFonts w:asciiTheme="majorHAnsi" w:hAnsiTheme="majorHAnsi" w:cstheme="majorBidi"/>
        </w:rPr>
      </w:pPr>
      <w:r w:rsidRPr="5A05F4E3">
        <w:rPr>
          <w:rFonts w:asciiTheme="majorHAnsi" w:hAnsiTheme="majorHAnsi" w:cstheme="majorBidi"/>
        </w:rPr>
        <w:t xml:space="preserve">When a family lists a language other than English for any of the questions in Section 1 </w:t>
      </w:r>
      <w:r w:rsidR="5FFAEFAD" w:rsidRPr="5A05F4E3">
        <w:rPr>
          <w:rFonts w:asciiTheme="majorHAnsi" w:hAnsiTheme="majorHAnsi" w:cstheme="majorBidi"/>
        </w:rPr>
        <w:t>(questions 1-3)</w:t>
      </w:r>
      <w:r w:rsidR="00385325">
        <w:rPr>
          <w:rFonts w:asciiTheme="majorHAnsi" w:hAnsiTheme="majorHAnsi" w:cstheme="majorBidi"/>
        </w:rPr>
        <w:t xml:space="preserve"> the district reviews the responses using the </w:t>
      </w:r>
      <w:hyperlink w:anchor="_Language_Survey_Rubric" w:history="1">
        <w:r w:rsidR="00385325" w:rsidRPr="00385325">
          <w:rPr>
            <w:rStyle w:val="Hyperlink"/>
            <w:rFonts w:asciiTheme="majorHAnsi" w:hAnsiTheme="majorHAnsi" w:cstheme="majorBidi"/>
          </w:rPr>
          <w:t>Language Survey Rubric</w:t>
        </w:r>
      </w:hyperlink>
      <w:r w:rsidR="5FFAEFAD" w:rsidRPr="5A05F4E3">
        <w:rPr>
          <w:rFonts w:asciiTheme="majorHAnsi" w:hAnsiTheme="majorHAnsi" w:cstheme="majorBidi"/>
        </w:rPr>
        <w:t xml:space="preserve">, </w:t>
      </w:r>
      <w:r w:rsidR="00385325">
        <w:rPr>
          <w:rFonts w:asciiTheme="majorHAnsi" w:hAnsiTheme="majorHAnsi" w:cstheme="majorBidi"/>
        </w:rPr>
        <w:t>and</w:t>
      </w:r>
      <w:r w:rsidR="5FFAEFAD" w:rsidRPr="5A05F4E3">
        <w:rPr>
          <w:rFonts w:asciiTheme="majorHAnsi" w:hAnsiTheme="majorHAnsi" w:cstheme="majorBidi"/>
        </w:rPr>
        <w:t xml:space="preserve"> administer</w:t>
      </w:r>
      <w:r w:rsidR="00385325">
        <w:rPr>
          <w:rFonts w:asciiTheme="majorHAnsi" w:hAnsiTheme="majorHAnsi" w:cstheme="majorBidi"/>
        </w:rPr>
        <w:t>s</w:t>
      </w:r>
      <w:r w:rsidR="5FFAEFAD" w:rsidRPr="5A05F4E3">
        <w:rPr>
          <w:rFonts w:asciiTheme="majorHAnsi" w:hAnsiTheme="majorHAnsi" w:cstheme="majorBidi"/>
        </w:rPr>
        <w:t xml:space="preserve"> an ELP screening test </w:t>
      </w:r>
      <w:r w:rsidR="2617A4E4" w:rsidRPr="3722E159">
        <w:rPr>
          <w:rFonts w:asciiTheme="majorHAnsi" w:hAnsiTheme="majorHAnsi" w:cstheme="majorBidi"/>
        </w:rPr>
        <w:t>using the rubric</w:t>
      </w:r>
      <w:r w:rsidR="5FFAEFAD" w:rsidRPr="3722E159">
        <w:rPr>
          <w:rFonts w:asciiTheme="majorHAnsi" w:hAnsiTheme="majorHAnsi" w:cstheme="majorBidi"/>
        </w:rPr>
        <w:t xml:space="preserve"> </w:t>
      </w:r>
      <w:r w:rsidR="5FFAEFAD" w:rsidRPr="5A05F4E3">
        <w:rPr>
          <w:rFonts w:asciiTheme="majorHAnsi" w:hAnsiTheme="majorHAnsi" w:cstheme="majorBidi"/>
        </w:rPr>
        <w:t>to determine whether the student qualifies for ELE services. The only exceptions to this requiremen</w:t>
      </w:r>
      <w:r w:rsidR="6B74F27C" w:rsidRPr="5A05F4E3">
        <w:rPr>
          <w:rFonts w:asciiTheme="majorHAnsi" w:hAnsiTheme="majorHAnsi" w:cstheme="majorBidi"/>
        </w:rPr>
        <w:t>t are the scenarios below:</w:t>
      </w:r>
    </w:p>
    <w:p w14:paraId="2F93490D" w14:textId="77777777" w:rsidR="00900C3F" w:rsidRDefault="00900C3F" w:rsidP="00900C3F">
      <w:pPr>
        <w:pStyle w:val="ListParagraph"/>
        <w:numPr>
          <w:ilvl w:val="0"/>
          <w:numId w:val="11"/>
        </w:numPr>
        <w:spacing w:before="160" w:after="240"/>
        <w:ind w:left="720"/>
        <w:jc w:val="both"/>
        <w:rPr>
          <w:rFonts w:asciiTheme="majorHAnsi" w:hAnsiTheme="majorHAnsi" w:cstheme="majorBidi"/>
        </w:rPr>
      </w:pPr>
      <w:r w:rsidRPr="6D84CDB3">
        <w:rPr>
          <w:rFonts w:asciiTheme="majorHAnsi" w:hAnsiTheme="majorHAnsi" w:cstheme="majorBidi"/>
        </w:rPr>
        <w:t xml:space="preserve">Students who were previously classified as ELs and were then reclassified as FELs in their former districts; </w:t>
      </w:r>
    </w:p>
    <w:p w14:paraId="40663CCF" w14:textId="77777777" w:rsidR="00900C3F" w:rsidRPr="00ED4C0F" w:rsidRDefault="00900C3F" w:rsidP="00900C3F">
      <w:pPr>
        <w:pStyle w:val="ListParagraph"/>
        <w:spacing w:before="160" w:after="240"/>
        <w:ind w:hanging="450"/>
        <w:jc w:val="both"/>
        <w:rPr>
          <w:rFonts w:asciiTheme="majorHAnsi" w:hAnsiTheme="majorHAnsi" w:cstheme="majorHAnsi"/>
          <w:sz w:val="12"/>
          <w:szCs w:val="12"/>
        </w:rPr>
      </w:pPr>
    </w:p>
    <w:p w14:paraId="2D3796CF" w14:textId="77777777" w:rsidR="00900C3F" w:rsidRPr="00ED4C0F" w:rsidRDefault="00900C3F" w:rsidP="00900C3F">
      <w:pPr>
        <w:pStyle w:val="ListParagraph"/>
        <w:spacing w:before="160" w:after="240"/>
        <w:ind w:hanging="450"/>
        <w:jc w:val="both"/>
        <w:rPr>
          <w:rFonts w:asciiTheme="majorHAnsi" w:hAnsiTheme="majorHAnsi" w:cstheme="majorHAnsi"/>
          <w:sz w:val="12"/>
          <w:szCs w:val="12"/>
        </w:rPr>
      </w:pPr>
    </w:p>
    <w:p w14:paraId="48A15339" w14:textId="024537BD" w:rsidR="00900C3F" w:rsidRDefault="72B03E3E">
      <w:pPr>
        <w:pStyle w:val="ListParagraph"/>
        <w:numPr>
          <w:ilvl w:val="0"/>
          <w:numId w:val="11"/>
        </w:numPr>
        <w:spacing w:before="160" w:after="240"/>
        <w:ind w:left="720"/>
        <w:jc w:val="both"/>
      </w:pPr>
      <w:r w:rsidRPr="7902B213">
        <w:rPr>
          <w:rFonts w:asciiTheme="majorHAnsi" w:hAnsiTheme="majorHAnsi" w:cstheme="majorBidi"/>
        </w:rPr>
        <w:lastRenderedPageBreak/>
        <w:t>Students who transferred from another district within Massachusetts</w:t>
      </w:r>
      <w:r w:rsidR="5ECA8A47" w:rsidRPr="7902B213">
        <w:rPr>
          <w:rFonts w:asciiTheme="majorHAnsi" w:hAnsiTheme="majorHAnsi" w:cstheme="majorBidi"/>
        </w:rPr>
        <w:t xml:space="preserve"> and </w:t>
      </w:r>
      <w:r w:rsidR="00701025">
        <w:rPr>
          <w:rFonts w:asciiTheme="majorHAnsi" w:hAnsiTheme="majorHAnsi" w:cstheme="majorBidi"/>
        </w:rPr>
        <w:t xml:space="preserve">the new district </w:t>
      </w:r>
      <w:r w:rsidR="00D41F1F">
        <w:rPr>
          <w:rFonts w:asciiTheme="majorHAnsi" w:hAnsiTheme="majorHAnsi" w:cstheme="majorBidi"/>
        </w:rPr>
        <w:t xml:space="preserve">has </w:t>
      </w:r>
      <w:r w:rsidR="02447202" w:rsidRPr="7902B213">
        <w:rPr>
          <w:rFonts w:asciiTheme="majorHAnsi" w:hAnsiTheme="majorHAnsi" w:cstheme="majorBidi"/>
        </w:rPr>
        <w:t>accessible records from the previous district;</w:t>
      </w:r>
    </w:p>
    <w:p w14:paraId="70028B3E" w14:textId="77777777" w:rsidR="00900C3F" w:rsidRPr="00B118FB" w:rsidRDefault="00900C3F" w:rsidP="00900C3F">
      <w:pPr>
        <w:pStyle w:val="ListParagraph"/>
        <w:rPr>
          <w:rFonts w:asciiTheme="majorHAnsi" w:hAnsiTheme="majorHAnsi" w:cstheme="majorBidi"/>
          <w:b/>
          <w:bCs/>
        </w:rPr>
      </w:pPr>
    </w:p>
    <w:p w14:paraId="2CA4CC0D" w14:textId="2D931968" w:rsidR="00900C3F" w:rsidRDefault="00900C3F" w:rsidP="5A05F4E3">
      <w:pPr>
        <w:pStyle w:val="ListParagraph"/>
        <w:numPr>
          <w:ilvl w:val="0"/>
          <w:numId w:val="11"/>
        </w:numPr>
        <w:spacing w:before="160" w:after="240" w:line="276" w:lineRule="auto"/>
        <w:ind w:left="720"/>
        <w:jc w:val="both"/>
        <w:rPr>
          <w:rFonts w:asciiTheme="majorHAnsi" w:hAnsiTheme="majorHAnsi" w:cstheme="majorBidi"/>
        </w:rPr>
      </w:pPr>
      <w:r w:rsidRPr="5A05F4E3">
        <w:rPr>
          <w:rFonts w:asciiTheme="majorHAnsi" w:hAnsiTheme="majorHAnsi" w:cstheme="majorBidi"/>
        </w:rPr>
        <w:t>The only reason another language is referenced on the LS is due to the student's enrollment in a world language course</w:t>
      </w:r>
      <w:r w:rsidR="2BF70C37" w:rsidRPr="5A05F4E3">
        <w:rPr>
          <w:rFonts w:asciiTheme="majorHAnsi" w:hAnsiTheme="majorHAnsi" w:cstheme="majorBidi"/>
        </w:rPr>
        <w:t xml:space="preserve"> or other</w:t>
      </w:r>
      <w:r w:rsidR="00506910">
        <w:rPr>
          <w:rFonts w:asciiTheme="majorHAnsi" w:hAnsiTheme="majorHAnsi" w:cstheme="majorBidi"/>
        </w:rPr>
        <w:t xml:space="preserve"> world</w:t>
      </w:r>
      <w:r w:rsidR="2BF70C37" w:rsidRPr="5A05F4E3">
        <w:rPr>
          <w:rFonts w:asciiTheme="majorHAnsi" w:hAnsiTheme="majorHAnsi" w:cstheme="majorBidi"/>
        </w:rPr>
        <w:t xml:space="preserve"> language learning program</w:t>
      </w:r>
      <w:r w:rsidR="532AD944" w:rsidRPr="5A05F4E3">
        <w:rPr>
          <w:rFonts w:asciiTheme="majorHAnsi" w:hAnsiTheme="majorHAnsi" w:cstheme="majorBidi"/>
        </w:rPr>
        <w:t xml:space="preserve"> (this will likely require conversation or follow-up with the family to determine)</w:t>
      </w:r>
      <w:r w:rsidRPr="5A05F4E3">
        <w:rPr>
          <w:rFonts w:asciiTheme="majorHAnsi" w:hAnsiTheme="majorHAnsi" w:cstheme="majorBidi"/>
        </w:rPr>
        <w:t>.</w:t>
      </w:r>
    </w:p>
    <w:p w14:paraId="4934D262" w14:textId="77777777" w:rsidR="00900C3F" w:rsidRPr="000A44D1" w:rsidRDefault="00900C3F" w:rsidP="00900C3F">
      <w:pPr>
        <w:pStyle w:val="ListParagraph"/>
        <w:rPr>
          <w:rFonts w:asciiTheme="majorHAnsi" w:hAnsiTheme="majorHAnsi" w:cstheme="majorBidi"/>
        </w:rPr>
      </w:pPr>
    </w:p>
    <w:tbl>
      <w:tblPr>
        <w:tblW w:w="8624" w:type="dxa"/>
        <w:tblInd w:w="7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9"/>
        <w:gridCol w:w="5475"/>
      </w:tblGrid>
      <w:tr w:rsidR="00900C3F" w:rsidRPr="006666A7" w14:paraId="38598A65" w14:textId="77777777" w:rsidTr="00C74BF2">
        <w:trPr>
          <w:trHeight w:val="723"/>
        </w:trPr>
        <w:tc>
          <w:tcPr>
            <w:tcW w:w="8624" w:type="dxa"/>
            <w:gridSpan w:val="2"/>
            <w:tcBorders>
              <w:top w:val="single" w:sz="6" w:space="0" w:color="FFFFFF" w:themeColor="background1"/>
              <w:left w:val="single" w:sz="6" w:space="0" w:color="FFFFFF" w:themeColor="background1"/>
              <w:bottom w:val="single" w:sz="12" w:space="0" w:color="83CAEB" w:themeColor="accent1" w:themeTint="66"/>
              <w:right w:val="single" w:sz="6" w:space="0" w:color="FFFFFF" w:themeColor="background1"/>
            </w:tcBorders>
            <w:shd w:val="clear" w:color="auto" w:fill="C1E4F5" w:themeFill="accent1" w:themeFillTint="33"/>
            <w:hideMark/>
          </w:tcPr>
          <w:p w14:paraId="0A77D445" w14:textId="77777777" w:rsidR="00900C3F" w:rsidRPr="006666A7" w:rsidRDefault="00900C3F">
            <w:pPr>
              <w:jc w:val="center"/>
              <w:textAlignment w:val="baseline"/>
              <w:rPr>
                <w:rFonts w:ascii="Segoe UI" w:eastAsia="Times New Roman" w:hAnsi="Segoe UI" w:cs="Segoe UI"/>
                <w:b/>
                <w:bCs/>
              </w:rPr>
            </w:pPr>
            <w:r w:rsidRPr="006666A7">
              <w:rPr>
                <w:rFonts w:asciiTheme="majorHAnsi" w:eastAsia="Times New Roman" w:hAnsiTheme="majorHAnsi" w:cstheme="majorHAnsi"/>
                <w:b/>
                <w:bCs/>
                <w:position w:val="1"/>
                <w:sz w:val="28"/>
                <w:szCs w:val="28"/>
              </w:rPr>
              <w:t>Students who transferred from another WIDA state with ACCESS results from the last calendar year</w:t>
            </w:r>
          </w:p>
          <w:p w14:paraId="3217064D" w14:textId="77777777" w:rsidR="00900C3F" w:rsidRPr="006666A7" w:rsidRDefault="00900C3F">
            <w:pPr>
              <w:jc w:val="center"/>
              <w:textAlignment w:val="baseline"/>
              <w:rPr>
                <w:rFonts w:ascii="Segoe UI" w:eastAsia="Times New Roman" w:hAnsi="Segoe UI" w:cs="Segoe UI"/>
                <w:b/>
                <w:bCs/>
                <w:color w:val="FFFFFF"/>
                <w:sz w:val="18"/>
                <w:szCs w:val="18"/>
              </w:rPr>
            </w:pPr>
          </w:p>
        </w:tc>
      </w:tr>
      <w:tr w:rsidR="00900C3F" w:rsidRPr="006666A7" w14:paraId="11C49098" w14:textId="77777777" w:rsidTr="00C74BF2">
        <w:trPr>
          <w:trHeight w:val="817"/>
        </w:trPr>
        <w:tc>
          <w:tcPr>
            <w:tcW w:w="3149"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5E1F1709" w14:textId="77777777" w:rsidR="00900C3F" w:rsidRPr="006666A7" w:rsidRDefault="00900C3F">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ACCESS score lower than 4.2 overall and 3.9 literacy score</w:t>
            </w:r>
          </w:p>
        </w:tc>
        <w:tc>
          <w:tcPr>
            <w:tcW w:w="5475"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69C3A602" w14:textId="6542F00D" w:rsidR="00900C3F" w:rsidRPr="006666A7" w:rsidRDefault="00900C3F">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No need to screen for English language proficiency. Code the student as an EL</w:t>
            </w:r>
            <w:r w:rsidR="00127F06">
              <w:rPr>
                <w:rFonts w:ascii="Calibri" w:eastAsia="Times New Roman" w:hAnsi="Calibri" w:cs="Calibri"/>
                <w:color w:val="000000"/>
              </w:rPr>
              <w:t xml:space="preserve">, send the required </w:t>
            </w:r>
            <w:hyperlink r:id="rId15" w:history="1">
              <w:r w:rsidR="0093283A" w:rsidRPr="00AF4535">
                <w:rPr>
                  <w:rStyle w:val="Hyperlink"/>
                  <w:rFonts w:ascii="Calibri" w:eastAsia="Times New Roman" w:hAnsi="Calibri" w:cs="Calibri"/>
                </w:rPr>
                <w:t>notification forms</w:t>
              </w:r>
            </w:hyperlink>
            <w:r w:rsidR="0093283A">
              <w:rPr>
                <w:rFonts w:ascii="Calibri" w:eastAsia="Times New Roman" w:hAnsi="Calibri" w:cs="Calibri"/>
                <w:color w:val="000000"/>
              </w:rPr>
              <w:t xml:space="preserve"> to parents</w:t>
            </w:r>
            <w:r w:rsidRPr="006666A7">
              <w:rPr>
                <w:rFonts w:ascii="Calibri" w:eastAsia="Times New Roman" w:hAnsi="Calibri" w:cs="Calibri"/>
                <w:color w:val="000000"/>
              </w:rPr>
              <w:t xml:space="preserve"> and start providing services.</w:t>
            </w:r>
          </w:p>
        </w:tc>
      </w:tr>
      <w:tr w:rsidR="00900C3F" w:rsidRPr="006666A7" w14:paraId="5B14F644" w14:textId="77777777" w:rsidTr="00C74BF2">
        <w:trPr>
          <w:trHeight w:val="883"/>
        </w:trPr>
        <w:tc>
          <w:tcPr>
            <w:tcW w:w="3149"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3CEBBFFB" w14:textId="77777777" w:rsidR="00900C3F" w:rsidRPr="006666A7" w:rsidRDefault="00900C3F">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 xml:space="preserve">ACCESS score 4.2 </w:t>
            </w:r>
            <w:r>
              <w:rPr>
                <w:rFonts w:ascii="Calibri" w:eastAsia="Times New Roman" w:hAnsi="Calibri" w:cs="Calibri"/>
                <w:color w:val="000000"/>
              </w:rPr>
              <w:t xml:space="preserve">or higher </w:t>
            </w:r>
            <w:r w:rsidRPr="006666A7">
              <w:rPr>
                <w:rFonts w:ascii="Calibri" w:eastAsia="Times New Roman" w:hAnsi="Calibri" w:cs="Calibri"/>
                <w:color w:val="000000"/>
              </w:rPr>
              <w:t xml:space="preserve">overall and 3.9 </w:t>
            </w:r>
            <w:r>
              <w:rPr>
                <w:rFonts w:ascii="Calibri" w:eastAsia="Times New Roman" w:hAnsi="Calibri" w:cs="Calibri"/>
                <w:color w:val="000000"/>
              </w:rPr>
              <w:t xml:space="preserve">or higher </w:t>
            </w:r>
            <w:r w:rsidRPr="006666A7">
              <w:rPr>
                <w:rFonts w:ascii="Calibri" w:eastAsia="Times New Roman" w:hAnsi="Calibri" w:cs="Calibri"/>
                <w:color w:val="000000"/>
              </w:rPr>
              <w:t>literacy score</w:t>
            </w:r>
          </w:p>
        </w:tc>
        <w:tc>
          <w:tcPr>
            <w:tcW w:w="5475"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3B30D2D5" w14:textId="77777777" w:rsidR="00900C3F" w:rsidRPr="006666A7" w:rsidRDefault="00900C3F">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No need to screen for English language proficiency. You can reclassify the student as FEL and start the 4-year FEL monitoring process.</w:t>
            </w:r>
          </w:p>
        </w:tc>
      </w:tr>
      <w:tr w:rsidR="00900C3F" w:rsidRPr="006666A7" w14:paraId="725DF42C" w14:textId="77777777" w:rsidTr="00C74BF2">
        <w:trPr>
          <w:trHeight w:val="1770"/>
        </w:trPr>
        <w:tc>
          <w:tcPr>
            <w:tcW w:w="3149"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4E387415" w14:textId="3477F692" w:rsidR="00900C3F" w:rsidRPr="006666A7" w:rsidRDefault="00900C3F">
            <w:pPr>
              <w:textAlignment w:val="baseline"/>
              <w:rPr>
                <w:rFonts w:ascii="Segoe UI" w:eastAsia="Times New Roman" w:hAnsi="Segoe UI" w:cs="Segoe UI"/>
                <w:color w:val="000000"/>
                <w:sz w:val="18"/>
                <w:szCs w:val="18"/>
              </w:rPr>
            </w:pPr>
            <w:r w:rsidRPr="006666A7">
              <w:rPr>
                <w:rFonts w:ascii="Calibri" w:eastAsia="Times New Roman" w:hAnsi="Calibri" w:cs="Calibri"/>
                <w:color w:val="000000"/>
              </w:rPr>
              <w:t xml:space="preserve">ACCESS score lower than 4.2 overall and 3.9 literacy score, but the student met the exit criteria of the state they came from and </w:t>
            </w:r>
            <w:r w:rsidR="001D0DF7">
              <w:rPr>
                <w:rFonts w:ascii="Calibri" w:eastAsia="Times New Roman" w:hAnsi="Calibri" w:cs="Calibri"/>
                <w:color w:val="000000"/>
              </w:rPr>
              <w:t xml:space="preserve">was </w:t>
            </w:r>
            <w:r w:rsidRPr="006666A7">
              <w:rPr>
                <w:rFonts w:ascii="Calibri" w:eastAsia="Times New Roman" w:hAnsi="Calibri" w:cs="Calibri"/>
                <w:color w:val="000000"/>
              </w:rPr>
              <w:t>reclassified as a FEL.</w:t>
            </w:r>
            <w:r w:rsidRPr="009F326B">
              <w:rPr>
                <w:rFonts w:ascii="Calibri" w:eastAsia="Times New Roman" w:hAnsi="Calibri" w:cs="Calibri"/>
              </w:rPr>
              <w:t>​</w:t>
            </w:r>
          </w:p>
        </w:tc>
        <w:tc>
          <w:tcPr>
            <w:tcW w:w="5475" w:type="dxa"/>
            <w:tcBorders>
              <w:top w:val="single" w:sz="12" w:space="0" w:color="83CAEB" w:themeColor="accent1" w:themeTint="66"/>
              <w:left w:val="single" w:sz="12" w:space="0" w:color="83CAEB" w:themeColor="accent1" w:themeTint="66"/>
              <w:bottom w:val="single" w:sz="12" w:space="0" w:color="83CAEB" w:themeColor="accent1" w:themeTint="66"/>
              <w:right w:val="single" w:sz="12" w:space="0" w:color="83CAEB" w:themeColor="accent1" w:themeTint="66"/>
            </w:tcBorders>
            <w:shd w:val="clear" w:color="auto" w:fill="FFFFFF" w:themeFill="background1"/>
            <w:hideMark/>
          </w:tcPr>
          <w:p w14:paraId="66CA1A40" w14:textId="165E47CC" w:rsidR="00900C3F" w:rsidRPr="006666A7" w:rsidRDefault="00900C3F">
            <w:pPr>
              <w:textAlignment w:val="baseline"/>
              <w:rPr>
                <w:rFonts w:ascii="Segoe UI" w:eastAsia="Times New Roman" w:hAnsi="Segoe UI" w:cs="Segoe UI"/>
                <w:color w:val="000000"/>
                <w:sz w:val="18"/>
                <w:szCs w:val="18"/>
              </w:rPr>
            </w:pPr>
            <w:r w:rsidRPr="759A3F5A">
              <w:rPr>
                <w:rFonts w:ascii="Calibri" w:eastAsia="Times New Roman" w:hAnsi="Calibri" w:cs="Calibri"/>
                <w:color w:val="000000" w:themeColor="text1"/>
              </w:rPr>
              <w:t>Massachusetts cannot accept the other state's reclassification determination based on their exit criteria. </w:t>
            </w:r>
            <w:r w:rsidR="7251FDE0" w:rsidRPr="759A3F5A">
              <w:rPr>
                <w:rFonts w:ascii="Calibri" w:eastAsia="Times New Roman" w:hAnsi="Calibri" w:cs="Calibri"/>
                <w:color w:val="000000" w:themeColor="text1"/>
              </w:rPr>
              <w:t>There is no</w:t>
            </w:r>
            <w:r w:rsidRPr="759A3F5A">
              <w:rPr>
                <w:rFonts w:ascii="Calibri" w:eastAsia="Times New Roman" w:hAnsi="Calibri" w:cs="Calibri"/>
                <w:color w:val="000000" w:themeColor="text1"/>
              </w:rPr>
              <w:t xml:space="preserve"> need to screen for English language proficiency, but code the student as an EL</w:t>
            </w:r>
            <w:r w:rsidR="009B538E">
              <w:rPr>
                <w:rFonts w:ascii="Calibri" w:eastAsia="Times New Roman" w:hAnsi="Calibri" w:cs="Calibri"/>
                <w:color w:val="000000"/>
              </w:rPr>
              <w:t xml:space="preserve"> send the required </w:t>
            </w:r>
            <w:hyperlink r:id="rId16" w:history="1">
              <w:r w:rsidR="009B538E" w:rsidRPr="00AF4535">
                <w:rPr>
                  <w:rStyle w:val="Hyperlink"/>
                  <w:rFonts w:ascii="Calibri" w:eastAsia="Times New Roman" w:hAnsi="Calibri" w:cs="Calibri"/>
                </w:rPr>
                <w:t>notification forms</w:t>
              </w:r>
            </w:hyperlink>
            <w:r w:rsidR="009B538E">
              <w:rPr>
                <w:rFonts w:ascii="Calibri" w:eastAsia="Times New Roman" w:hAnsi="Calibri" w:cs="Calibri"/>
                <w:color w:val="000000"/>
              </w:rPr>
              <w:t xml:space="preserve"> to parents</w:t>
            </w:r>
            <w:r w:rsidR="009B538E">
              <w:rPr>
                <w:rFonts w:ascii="Calibri" w:eastAsia="Times New Roman" w:hAnsi="Calibri" w:cs="Calibri"/>
                <w:color w:val="000000" w:themeColor="text1"/>
              </w:rPr>
              <w:t xml:space="preserve">, </w:t>
            </w:r>
            <w:r w:rsidRPr="759A3F5A">
              <w:rPr>
                <w:rFonts w:ascii="Calibri" w:eastAsia="Times New Roman" w:hAnsi="Calibri" w:cs="Calibri"/>
                <w:color w:val="000000" w:themeColor="text1"/>
              </w:rPr>
              <w:t xml:space="preserve"> and start providing </w:t>
            </w:r>
            <w:r w:rsidR="3513506B" w:rsidRPr="759A3F5A">
              <w:rPr>
                <w:rFonts w:ascii="Calibri" w:eastAsia="Times New Roman" w:hAnsi="Calibri" w:cs="Calibri"/>
                <w:color w:val="000000" w:themeColor="text1"/>
              </w:rPr>
              <w:t xml:space="preserve">ELE </w:t>
            </w:r>
            <w:r w:rsidRPr="759A3F5A">
              <w:rPr>
                <w:rFonts w:ascii="Calibri" w:eastAsia="Times New Roman" w:hAnsi="Calibri" w:cs="Calibri"/>
                <w:color w:val="000000" w:themeColor="text1"/>
              </w:rPr>
              <w:t>services.</w:t>
            </w:r>
            <w:r w:rsidRPr="759A3F5A">
              <w:rPr>
                <w:rFonts w:ascii="Calibri" w:eastAsia="Times New Roman" w:hAnsi="Calibri" w:cs="Calibri"/>
              </w:rPr>
              <w:t>​</w:t>
            </w:r>
          </w:p>
        </w:tc>
      </w:tr>
    </w:tbl>
    <w:p w14:paraId="202938B5" w14:textId="4B7E30A8" w:rsidR="006906AD" w:rsidRDefault="006906AD" w:rsidP="7E8E388B">
      <w:pPr>
        <w:spacing w:after="160" w:line="259" w:lineRule="auto"/>
      </w:pPr>
    </w:p>
    <w:p w14:paraId="431D6A35" w14:textId="77777777" w:rsidR="006906AD" w:rsidRDefault="006906AD">
      <w:pPr>
        <w:spacing w:after="160" w:line="259" w:lineRule="auto"/>
      </w:pPr>
      <w:r>
        <w:br w:type="page"/>
      </w:r>
    </w:p>
    <w:p w14:paraId="2B4E63CA" w14:textId="7A2110AC" w:rsidR="26A669EA" w:rsidRDefault="26A669EA" w:rsidP="00DB63BA">
      <w:pPr>
        <w:pStyle w:val="Heading2"/>
      </w:pPr>
      <w:bookmarkStart w:id="8" w:name="_Toc200542501"/>
      <w:r w:rsidRPr="157B45C1">
        <w:lastRenderedPageBreak/>
        <w:t>Frequently Asked Questions</w:t>
      </w:r>
      <w:bookmarkEnd w:id="8"/>
    </w:p>
    <w:p w14:paraId="1EFB89C6" w14:textId="39E96106" w:rsidR="7E8E388B" w:rsidRDefault="7E8E388B" w:rsidP="7E8E388B"/>
    <w:p w14:paraId="76354F26" w14:textId="42D2FED0" w:rsidR="424DC34E" w:rsidRDefault="424DC34E" w:rsidP="7E8E388B">
      <w:r>
        <w:t xml:space="preserve">Q: </w:t>
      </w:r>
      <w:r w:rsidR="26A669EA">
        <w:t xml:space="preserve">What if the responses given to the LS </w:t>
      </w:r>
      <w:r w:rsidR="502EEF30">
        <w:t>administered</w:t>
      </w:r>
      <w:r w:rsidR="26A669EA">
        <w:t xml:space="preserve"> in the most current school contradict the answer</w:t>
      </w:r>
      <w:r w:rsidR="61F436B4">
        <w:t>s on the previous LSs completed by parents?</w:t>
      </w:r>
    </w:p>
    <w:p w14:paraId="7A0A3171" w14:textId="2FCBE75C" w:rsidR="7E8E388B" w:rsidRDefault="7E8E388B" w:rsidP="7E8E388B"/>
    <w:p w14:paraId="19F96F42" w14:textId="5A1BFB79" w:rsidR="58ECF4C8" w:rsidRDefault="03C3F95E" w:rsidP="002C4C28">
      <w:pPr>
        <w:ind w:left="720"/>
      </w:pPr>
      <w:r>
        <w:t xml:space="preserve">A: </w:t>
      </w:r>
      <w:r w:rsidR="00291A8C">
        <w:t>Districts must honor all Language Surveys (LSs) completed by parents. If there are concerns about potential errors, the district should communicate with the parents to verify the information. If no error is found, the district must continue providing English Learner Education (ELE) services to students who were identified as English Learners (ELs) in their previous district.</w:t>
      </w:r>
    </w:p>
    <w:p w14:paraId="28163844" w14:textId="1916C234" w:rsidR="7E8E388B" w:rsidRDefault="7E8E388B" w:rsidP="7E8E388B"/>
    <w:p w14:paraId="534B1587" w14:textId="42637BF4" w:rsidR="2BC73874" w:rsidRDefault="2BC73874" w:rsidP="7E8E388B">
      <w:r>
        <w:t xml:space="preserve">Q: Are districts required to ask parents’ permission before they administer the </w:t>
      </w:r>
      <w:r w:rsidR="002C7D09">
        <w:t xml:space="preserve">ELP </w:t>
      </w:r>
      <w:r>
        <w:t>screen</w:t>
      </w:r>
      <w:r w:rsidR="002C7D09">
        <w:t>er</w:t>
      </w:r>
      <w:r>
        <w:t xml:space="preserve"> </w:t>
      </w:r>
      <w:r w:rsidR="2E63D7E7">
        <w:t xml:space="preserve">to </w:t>
      </w:r>
      <w:r w:rsidR="2CC3F617">
        <w:t>students whose LS indicates that there is a language other than English spoken at home?</w:t>
      </w:r>
    </w:p>
    <w:p w14:paraId="0271249F" w14:textId="1DE1F01F" w:rsidR="7E8E388B" w:rsidRDefault="7E8E388B" w:rsidP="7E8E388B"/>
    <w:p w14:paraId="3F9A6A25" w14:textId="7CE3EFD0" w:rsidR="2CC3F617" w:rsidRDefault="3C762C16" w:rsidP="7E8E388B">
      <w:pPr>
        <w:ind w:left="720"/>
      </w:pPr>
      <w:r>
        <w:t>A: District</w:t>
      </w:r>
      <w:r w:rsidR="6940A0BD">
        <w:t>s</w:t>
      </w:r>
      <w:r>
        <w:t xml:space="preserve"> do not need parents’ permission to screen students</w:t>
      </w:r>
      <w:r w:rsidR="009E13E0">
        <w:t>’</w:t>
      </w:r>
      <w:r>
        <w:t xml:space="preserve"> English </w:t>
      </w:r>
      <w:r w:rsidR="5D53CEC2">
        <w:t>l</w:t>
      </w:r>
      <w:r>
        <w:t xml:space="preserve">anguage </w:t>
      </w:r>
      <w:r w:rsidR="32466C50">
        <w:t>p</w:t>
      </w:r>
      <w:r>
        <w:t>roficiency.</w:t>
      </w:r>
    </w:p>
    <w:p w14:paraId="07CF75B0" w14:textId="197FB228" w:rsidR="7E8E388B" w:rsidRDefault="7E8E388B" w:rsidP="7E8E388B"/>
    <w:p w14:paraId="1195CF6B" w14:textId="14D408B8" w:rsidR="2CC3F617" w:rsidRDefault="2CC3F617" w:rsidP="7E8E388B">
      <w:r>
        <w:t xml:space="preserve">Q: </w:t>
      </w:r>
      <w:r w:rsidR="69870B15">
        <w:t xml:space="preserve">Can a </w:t>
      </w:r>
      <w:r w:rsidR="00B37A11">
        <w:t xml:space="preserve">local educational agency (LEA) </w:t>
      </w:r>
      <w:r w:rsidR="69870B15">
        <w:t>alter the questions</w:t>
      </w:r>
      <w:r w:rsidR="4F07E33C">
        <w:t xml:space="preserve"> and</w:t>
      </w:r>
      <w:r w:rsidR="00B37A11">
        <w:t xml:space="preserve"> </w:t>
      </w:r>
      <w:r w:rsidR="69870B15">
        <w:t>language</w:t>
      </w:r>
      <w:r w:rsidR="7917DE95">
        <w:t xml:space="preserve"> </w:t>
      </w:r>
      <w:r w:rsidR="00800FE8">
        <w:t>used in</w:t>
      </w:r>
      <w:r w:rsidR="7917DE95">
        <w:t xml:space="preserve"> the</w:t>
      </w:r>
      <w:r w:rsidR="69870B15">
        <w:t xml:space="preserve"> </w:t>
      </w:r>
      <w:r w:rsidR="4C1351A3">
        <w:t>LS</w:t>
      </w:r>
      <w:r w:rsidR="69870B15">
        <w:t>?</w:t>
      </w:r>
    </w:p>
    <w:p w14:paraId="003A376C" w14:textId="4222E415" w:rsidR="4A451CB1" w:rsidRDefault="4A451CB1" w:rsidP="4A451CB1"/>
    <w:p w14:paraId="4296FA26" w14:textId="23793146" w:rsidR="69870B15" w:rsidRDefault="0F8465A7" w:rsidP="4A451CB1">
      <w:pPr>
        <w:ind w:left="720"/>
      </w:pPr>
      <w:r>
        <w:t xml:space="preserve">A: LEAs cannot </w:t>
      </w:r>
      <w:r w:rsidR="006C3D3D">
        <w:t xml:space="preserve">modify </w:t>
      </w:r>
      <w:r w:rsidR="014B70D0">
        <w:t xml:space="preserve">Section 1 of the </w:t>
      </w:r>
      <w:r w:rsidR="1EA83FD9">
        <w:t>LS</w:t>
      </w:r>
      <w:r w:rsidR="006C3D3D">
        <w:t xml:space="preserve"> in its wording or content. </w:t>
      </w:r>
      <w:r w:rsidR="28195A37">
        <w:t xml:space="preserve">However, LEAs may choose to have additional sections of questions </w:t>
      </w:r>
      <w:r w:rsidR="00B20EB9">
        <w:t xml:space="preserve">or request additional information </w:t>
      </w:r>
      <w:r w:rsidR="00193707">
        <w:t>needed for educational purposes</w:t>
      </w:r>
      <w:r w:rsidR="00B20EB9">
        <w:t xml:space="preserve"> </w:t>
      </w:r>
      <w:r w:rsidR="28195A37">
        <w:t>in other areas of their registration or enrollment forms.</w:t>
      </w:r>
    </w:p>
    <w:p w14:paraId="1F340212" w14:textId="6BEA6DD5" w:rsidR="4A451CB1" w:rsidRDefault="4A451CB1" w:rsidP="4A451CB1"/>
    <w:p w14:paraId="27583DD7" w14:textId="0D739496" w:rsidR="6B49378B" w:rsidRDefault="28195A37" w:rsidP="4A451CB1">
      <w:r>
        <w:t xml:space="preserve">Q: </w:t>
      </w:r>
      <w:r w:rsidR="7D590E01">
        <w:t>Can a</w:t>
      </w:r>
      <w:r w:rsidR="0059536E">
        <w:t>n LEA</w:t>
      </w:r>
      <w:r w:rsidR="7D590E01">
        <w:t xml:space="preserve"> place a student into ELE services if it is apparent</w:t>
      </w:r>
      <w:r w:rsidR="344740AD">
        <w:t xml:space="preserve"> immediately after completing the LS that</w:t>
      </w:r>
      <w:r w:rsidR="7D590E01">
        <w:t xml:space="preserve"> the student has very little English language </w:t>
      </w:r>
      <w:r w:rsidR="5F88DDFD">
        <w:t>proficiency</w:t>
      </w:r>
      <w:r w:rsidR="7D590E01">
        <w:t>?</w:t>
      </w:r>
    </w:p>
    <w:p w14:paraId="242D1E3E" w14:textId="4B304A08" w:rsidR="4A451CB1" w:rsidRDefault="4A451CB1" w:rsidP="4A451CB1"/>
    <w:p w14:paraId="7EE0ECBF" w14:textId="0316E5CC" w:rsidR="438A8CDE" w:rsidRDefault="438A8CDE" w:rsidP="4A451CB1">
      <w:pPr>
        <w:ind w:left="720"/>
      </w:pPr>
      <w:r>
        <w:t>A: No; LEAs must utilize the LS to determine if there is a need to screen th</w:t>
      </w:r>
      <w:r w:rsidR="0CB6902F">
        <w:t>e</w:t>
      </w:r>
      <w:r>
        <w:t xml:space="preserve"> student. If the LS indicates</w:t>
      </w:r>
      <w:r w:rsidR="4274DB25">
        <w:t xml:space="preserve"> a home language other than English</w:t>
      </w:r>
      <w:r w:rsidR="2A3C569A">
        <w:t xml:space="preserve"> or ASL</w:t>
      </w:r>
      <w:r>
        <w:t xml:space="preserve">, then the LEA must use the appropriate screening tool to determine </w:t>
      </w:r>
      <w:proofErr w:type="gramStart"/>
      <w:r w:rsidR="1B9A3D5A">
        <w:t>whether</w:t>
      </w:r>
      <w:r>
        <w:t xml:space="preserve"> </w:t>
      </w:r>
      <w:r w:rsidR="1B9A3D5A">
        <w:t>or not</w:t>
      </w:r>
      <w:proofErr w:type="gramEnd"/>
      <w:r w:rsidR="1B9A3D5A">
        <w:t xml:space="preserve"> </w:t>
      </w:r>
      <w:r>
        <w:t xml:space="preserve">the student is EL. After the screening is completed and scored, then the LEA may determine placement for ELE services, notify the parents as required, and </w:t>
      </w:r>
      <w:r w:rsidR="3237F3FD">
        <w:t>update the student’s SIMS coding</w:t>
      </w:r>
      <w:r>
        <w:t>.</w:t>
      </w:r>
    </w:p>
    <w:p w14:paraId="2D288CB2" w14:textId="7C7EF9E8" w:rsidR="4A451CB1" w:rsidRDefault="4A451CB1" w:rsidP="4A451CB1"/>
    <w:p w14:paraId="0A356175" w14:textId="26D291D6" w:rsidR="4B56BF9D" w:rsidRDefault="4B56BF9D" w:rsidP="4A451CB1">
      <w:r>
        <w:t>Q: Should a</w:t>
      </w:r>
      <w:r w:rsidR="00F17625">
        <w:t>n LEA</w:t>
      </w:r>
      <w:r>
        <w:t xml:space="preserve"> have a </w:t>
      </w:r>
      <w:r w:rsidR="71992B73">
        <w:t>parent</w:t>
      </w:r>
      <w:r>
        <w:t xml:space="preserve"> complete another LS</w:t>
      </w:r>
      <w:r w:rsidR="3E7928D2">
        <w:t xml:space="preserve"> </w:t>
      </w:r>
      <w:r w:rsidR="00C26B56">
        <w:t>or revise the current one</w:t>
      </w:r>
      <w:r>
        <w:t>? For example, if the parent(s) indicate they no longer need translation or interpretation language assistance?</w:t>
      </w:r>
    </w:p>
    <w:p w14:paraId="2AD0DF06" w14:textId="01C6EC0D" w:rsidR="4A451CB1" w:rsidRDefault="4A451CB1" w:rsidP="4A451CB1"/>
    <w:p w14:paraId="5BF9BAEB" w14:textId="44DE1D47" w:rsidR="4B56BF9D" w:rsidRDefault="2B21EC48" w:rsidP="4A451CB1">
      <w:pPr>
        <w:ind w:left="720"/>
      </w:pPr>
      <w:r>
        <w:t>A: No</w:t>
      </w:r>
      <w:r w:rsidR="30D15F28">
        <w:t>;</w:t>
      </w:r>
      <w:r>
        <w:t xml:space="preserve"> the LEA should </w:t>
      </w:r>
      <w:r w:rsidR="2CA88AF7">
        <w:t>not have a new LS completed after a student’s initial registration/enrollment</w:t>
      </w:r>
      <w:r>
        <w:t xml:space="preserve">. If </w:t>
      </w:r>
      <w:r w:rsidR="7CBDDFB8">
        <w:t>parents’</w:t>
      </w:r>
      <w:r>
        <w:t xml:space="preserve"> language needs shift, the LEA can document this and attach it to the original LS </w:t>
      </w:r>
      <w:r w:rsidR="658D0627">
        <w:t>and ensure this information is accessible to all relevant staff.</w:t>
      </w:r>
    </w:p>
    <w:p w14:paraId="69466298" w14:textId="4AD82FDA" w:rsidR="4A451CB1" w:rsidRDefault="4A451CB1" w:rsidP="4A451CB1"/>
    <w:p w14:paraId="3518FAEE" w14:textId="6676DEE9" w:rsidR="157B45C1" w:rsidRDefault="157B45C1"/>
    <w:p w14:paraId="2D248AA2" w14:textId="4A2EF782" w:rsidR="7E0F10D2" w:rsidRDefault="7E0F10D2" w:rsidP="4A451CB1">
      <w:r w:rsidRPr="4A451CB1">
        <w:t xml:space="preserve">Q: </w:t>
      </w:r>
      <w:r w:rsidR="6C1365CA" w:rsidRPr="4A451CB1">
        <w:t xml:space="preserve">What </w:t>
      </w:r>
      <w:r w:rsidR="00AB16E7">
        <w:t>must</w:t>
      </w:r>
      <w:r w:rsidR="005D2728">
        <w:t xml:space="preserve"> a school or district do </w:t>
      </w:r>
      <w:r w:rsidR="6C1365CA" w:rsidRPr="4A451CB1">
        <w:t xml:space="preserve">if a child who is enrolling is </w:t>
      </w:r>
      <w:r w:rsidR="00B83D7D">
        <w:t xml:space="preserve">currently not </w:t>
      </w:r>
      <w:r w:rsidR="005D2728">
        <w:t xml:space="preserve">verbally </w:t>
      </w:r>
      <w:r w:rsidR="00B83D7D">
        <w:t>communicating in any language</w:t>
      </w:r>
      <w:r w:rsidR="6C1365CA" w:rsidRPr="4A451CB1">
        <w:t xml:space="preserve">? </w:t>
      </w:r>
    </w:p>
    <w:p w14:paraId="1781CE04" w14:textId="22A575F1" w:rsidR="4A451CB1" w:rsidRDefault="4A451CB1" w:rsidP="4A451CB1"/>
    <w:p w14:paraId="7CC38C14" w14:textId="1927E67D" w:rsidR="00281D39" w:rsidRDefault="312A853E" w:rsidP="000E5160">
      <w:pPr>
        <w:ind w:left="720"/>
      </w:pPr>
      <w:r>
        <w:t xml:space="preserve">A: </w:t>
      </w:r>
      <w:r w:rsidR="00B0626E">
        <w:t>T</w:t>
      </w:r>
      <w:r w:rsidR="000D39A1">
        <w:t xml:space="preserve">he school </w:t>
      </w:r>
      <w:r w:rsidR="00B0626E">
        <w:t xml:space="preserve">or district </w:t>
      </w:r>
      <w:r w:rsidR="000D39A1">
        <w:t xml:space="preserve">must provide </w:t>
      </w:r>
      <w:r w:rsidR="00A66128">
        <w:t xml:space="preserve">the parents </w:t>
      </w:r>
      <w:r w:rsidR="00BA4778">
        <w:t xml:space="preserve">with the LS form during </w:t>
      </w:r>
      <w:r w:rsidR="00B0626E">
        <w:t>the</w:t>
      </w:r>
      <w:r w:rsidR="00BA4778">
        <w:t xml:space="preserve"> enrollment</w:t>
      </w:r>
      <w:r w:rsidR="00B0626E">
        <w:t xml:space="preserve"> process</w:t>
      </w:r>
      <w:r w:rsidR="003A218E">
        <w:t xml:space="preserve">, </w:t>
      </w:r>
      <w:r w:rsidR="00EA50F1">
        <w:t xml:space="preserve">just </w:t>
      </w:r>
      <w:r w:rsidR="003A218E">
        <w:t xml:space="preserve">as they would </w:t>
      </w:r>
      <w:r w:rsidR="00EA50F1">
        <w:t xml:space="preserve">for </w:t>
      </w:r>
      <w:r w:rsidR="003A218E">
        <w:t xml:space="preserve">any other </w:t>
      </w:r>
      <w:r w:rsidR="00EA50F1">
        <w:t>child</w:t>
      </w:r>
      <w:r w:rsidR="00BA4778">
        <w:t xml:space="preserve">. </w:t>
      </w:r>
      <w:r w:rsidR="00537F3E">
        <w:t xml:space="preserve">A child who is not currently speaking does not necessarily </w:t>
      </w:r>
      <w:r w:rsidR="00CE6C29">
        <w:t>lack</w:t>
      </w:r>
      <w:r w:rsidR="00244446">
        <w:t xml:space="preserve"> language</w:t>
      </w:r>
      <w:r w:rsidR="00BA4778">
        <w:t xml:space="preserve"> </w:t>
      </w:r>
      <w:r w:rsidR="00932347">
        <w:t>skills</w:t>
      </w:r>
      <w:r w:rsidR="00B575A0">
        <w:t xml:space="preserve">. </w:t>
      </w:r>
      <w:r w:rsidR="00275CFD">
        <w:t>A</w:t>
      </w:r>
      <w:r w:rsidR="00B575A0">
        <w:t xml:space="preserve"> child may be able to </w:t>
      </w:r>
      <w:r w:rsidR="004C1CF5">
        <w:t>understand English or another language</w:t>
      </w:r>
      <w:r w:rsidR="00376A33">
        <w:t xml:space="preserve"> even if they are not speaking it</w:t>
      </w:r>
      <w:r w:rsidR="004C1CF5">
        <w:t xml:space="preserve">. </w:t>
      </w:r>
    </w:p>
    <w:p w14:paraId="67DDE93A" w14:textId="77777777" w:rsidR="00281D39" w:rsidRDefault="00281D39" w:rsidP="000E5160">
      <w:pPr>
        <w:ind w:left="720"/>
      </w:pPr>
    </w:p>
    <w:p w14:paraId="4392335D" w14:textId="651DA4BC" w:rsidR="00B610EC" w:rsidRDefault="004C1CF5" w:rsidP="000E5160">
      <w:pPr>
        <w:ind w:left="720"/>
      </w:pPr>
      <w:r>
        <w:t>DESE encourages schools and districts to support families with completing the LS form</w:t>
      </w:r>
      <w:r w:rsidR="008E5152">
        <w:t xml:space="preserve"> in a </w:t>
      </w:r>
      <w:r w:rsidR="00954354">
        <w:t>way</w:t>
      </w:r>
      <w:r w:rsidR="008E5152">
        <w:t xml:space="preserve"> that accurately </w:t>
      </w:r>
      <w:r w:rsidR="00954354">
        <w:t>reflects</w:t>
      </w:r>
      <w:r w:rsidR="00C72C74">
        <w:t xml:space="preserve"> </w:t>
      </w:r>
      <w:r w:rsidR="00240AE9">
        <w:t>any</w:t>
      </w:r>
      <w:r w:rsidR="00C72C74">
        <w:t xml:space="preserve"> language</w:t>
      </w:r>
      <w:r w:rsidR="00454206">
        <w:t xml:space="preserve">(s) that </w:t>
      </w:r>
      <w:r w:rsidR="00931F4F">
        <w:t>th</w:t>
      </w:r>
      <w:r w:rsidR="00620160">
        <w:t>e</w:t>
      </w:r>
      <w:r w:rsidR="00454206">
        <w:t xml:space="preserve"> child may understand</w:t>
      </w:r>
      <w:r w:rsidR="006C1314">
        <w:t>.</w:t>
      </w:r>
      <w:r w:rsidR="00B0347F">
        <w:t xml:space="preserve"> </w:t>
      </w:r>
      <w:r w:rsidR="00240AE9">
        <w:t>This support should be t</w:t>
      </w:r>
      <w:r w:rsidR="007E721C">
        <w:t xml:space="preserve">ailored to </w:t>
      </w:r>
      <w:r w:rsidR="00B0347F">
        <w:t xml:space="preserve">the </w:t>
      </w:r>
      <w:r w:rsidR="00007D35">
        <w:t xml:space="preserve">family’s and the </w:t>
      </w:r>
      <w:r w:rsidR="00B0347F">
        <w:t xml:space="preserve">child’s </w:t>
      </w:r>
      <w:r w:rsidR="005A2AB4">
        <w:t>individual</w:t>
      </w:r>
      <w:r w:rsidR="00B0347F">
        <w:t xml:space="preserve"> circumstances.</w:t>
      </w:r>
      <w:r w:rsidR="00EE07F8">
        <w:t xml:space="preserve"> </w:t>
      </w:r>
    </w:p>
    <w:p w14:paraId="4D1098A4" w14:textId="77777777" w:rsidR="00EE07F8" w:rsidRDefault="00EE07F8" w:rsidP="000E5160">
      <w:pPr>
        <w:ind w:left="720"/>
      </w:pPr>
    </w:p>
    <w:p w14:paraId="52319BA1" w14:textId="08CD0C5B" w:rsidR="5CC13684" w:rsidRDefault="5CC13684" w:rsidP="00DB63BA">
      <w:pPr>
        <w:pStyle w:val="Heading2"/>
      </w:pPr>
      <w:bookmarkStart w:id="9" w:name="_Toc200542502"/>
      <w:r w:rsidRPr="157B45C1">
        <w:t>Scen</w:t>
      </w:r>
      <w:r w:rsidR="00754DBA" w:rsidRPr="157B45C1">
        <w:t>a</w:t>
      </w:r>
      <w:r w:rsidRPr="157B45C1">
        <w:t>rios</w:t>
      </w:r>
      <w:bookmarkEnd w:id="9"/>
    </w:p>
    <w:p w14:paraId="6785C2AA" w14:textId="1D2CBD58" w:rsidR="003256F5" w:rsidRDefault="00B47785" w:rsidP="23BC0756">
      <w:pPr>
        <w:rPr>
          <w:b/>
          <w:bCs/>
          <w:sz w:val="28"/>
          <w:szCs w:val="28"/>
        </w:rPr>
      </w:pPr>
      <w:r>
        <w:t xml:space="preserve">When determining whether a student requires English language proficiency screening, districts must carefully consider the information provided on the Language Survey (LS) alongside additional details gathered through parent interviews. </w:t>
      </w:r>
      <w:r w:rsidRPr="5A05F4E3">
        <w:rPr>
          <w:b/>
          <w:bCs/>
        </w:rPr>
        <w:t>Districts will attach the additional information obtained from these interviews to the students' LS and clarify the decision regarding English language proficiency screening.</w:t>
      </w:r>
      <w:r>
        <w:t xml:space="preserve"> The scenarios below illustrate various cases where language exposure and use may lead to different screening decisions. Each example highlights key factors that districts should </w:t>
      </w:r>
      <w:r w:rsidR="00E05C5C">
        <w:t>consid</w:t>
      </w:r>
      <w:r w:rsidR="004D1FA0">
        <w:t>er</w:t>
      </w:r>
      <w:r w:rsidR="007D0660">
        <w:t xml:space="preserve"> to</w:t>
      </w:r>
      <w:r>
        <w:t xml:space="preserve"> </w:t>
      </w:r>
      <w:r w:rsidR="007D0660">
        <w:t xml:space="preserve">comply </w:t>
      </w:r>
      <w:r>
        <w:t>with identification procedures and to provide appropriate support for students.</w:t>
      </w:r>
    </w:p>
    <w:p w14:paraId="58F3C60F" w14:textId="013CE8AD" w:rsidR="05C4EC7B" w:rsidRDefault="05C4EC7B" w:rsidP="05C4EC7B">
      <w:pPr>
        <w:rPr>
          <w:b/>
          <w:bCs/>
          <w:sz w:val="28"/>
          <w:szCs w:val="28"/>
        </w:rPr>
      </w:pPr>
    </w:p>
    <w:tbl>
      <w:tblPr>
        <w:tblStyle w:val="TableGrid"/>
        <w:tblW w:w="0" w:type="auto"/>
        <w:tblLayout w:type="fixed"/>
        <w:tblLook w:val="06A0" w:firstRow="1" w:lastRow="0" w:firstColumn="1" w:lastColumn="0" w:noHBand="1" w:noVBand="1"/>
      </w:tblPr>
      <w:tblGrid>
        <w:gridCol w:w="5580"/>
        <w:gridCol w:w="3780"/>
      </w:tblGrid>
      <w:tr w:rsidR="23BC0756" w14:paraId="05CF29E8" w14:textId="77777777" w:rsidTr="20A6B8F1">
        <w:trPr>
          <w:trHeight w:val="300"/>
        </w:trPr>
        <w:tc>
          <w:tcPr>
            <w:tcW w:w="5580" w:type="dxa"/>
          </w:tcPr>
          <w:p w14:paraId="3124F1E7" w14:textId="1F883659" w:rsidR="2162FCC8" w:rsidRPr="00140345" w:rsidRDefault="5DB5BF79" w:rsidP="23BC0756">
            <w:r>
              <w:t xml:space="preserve">Kyla is an 8th grade student in </w:t>
            </w:r>
            <w:r w:rsidR="3B8E42E4">
              <w:t>a Massachusetts district</w:t>
            </w:r>
            <w:r>
              <w:t xml:space="preserve">. She has never been an EL and her home language is English. Last year her parents sent her to China for a year to learn Chinese. During her visit Kyla stayed with some relatives that she never met before. </w:t>
            </w:r>
            <w:r w:rsidR="514CEC7F">
              <w:t>The next school year, when her parents registered her in the same school, they also included</w:t>
            </w:r>
            <w:r>
              <w:t xml:space="preserve"> Chinese as a language Kyla spoke.</w:t>
            </w:r>
          </w:p>
          <w:p w14:paraId="7DCBF2F5" w14:textId="4EB17563" w:rsidR="23BC0756" w:rsidRDefault="23BC0756" w:rsidP="23BC0756">
            <w:pPr>
              <w:rPr>
                <w:b/>
                <w:bCs/>
                <w:sz w:val="28"/>
                <w:szCs w:val="28"/>
              </w:rPr>
            </w:pPr>
          </w:p>
        </w:tc>
        <w:tc>
          <w:tcPr>
            <w:tcW w:w="3780" w:type="dxa"/>
          </w:tcPr>
          <w:p w14:paraId="63450A31" w14:textId="28DA0412" w:rsidR="685A4A6D" w:rsidRPr="00140345" w:rsidRDefault="731A7072" w:rsidP="003256F5">
            <w:r>
              <w:t>Kyla learned Chinese as a world language and the district</w:t>
            </w:r>
            <w:r w:rsidR="3F51A95D">
              <w:t xml:space="preserve"> will not</w:t>
            </w:r>
            <w:r>
              <w:t xml:space="preserve"> screen Kyla’s English language proficiency.</w:t>
            </w:r>
            <w:r w:rsidR="4EC248E8">
              <w:t xml:space="preserve"> </w:t>
            </w:r>
          </w:p>
        </w:tc>
      </w:tr>
      <w:tr w:rsidR="23BC0756" w14:paraId="6454B2AA" w14:textId="77777777" w:rsidTr="20A6B8F1">
        <w:trPr>
          <w:trHeight w:val="300"/>
        </w:trPr>
        <w:tc>
          <w:tcPr>
            <w:tcW w:w="5580" w:type="dxa"/>
          </w:tcPr>
          <w:p w14:paraId="5F83BCA4" w14:textId="7D62C7C4" w:rsidR="23BC0756" w:rsidRPr="001D0FF4" w:rsidRDefault="28686CA4" w:rsidP="23BC0756">
            <w:r>
              <w:t>José’s parents are second</w:t>
            </w:r>
            <w:r w:rsidR="70992CF9">
              <w:t>-</w:t>
            </w:r>
            <w:r>
              <w:t>generation immigrants who were born in</w:t>
            </w:r>
            <w:r w:rsidR="503B8919">
              <w:t xml:space="preserve"> the</w:t>
            </w:r>
            <w:r>
              <w:t xml:space="preserve"> U.S. and attended U.S. schools. They also speak Spanish. English is the dominant language spoken at home, but when grandparents visit from Argentina for a couple of times a year José’s parents speak Spanish with them. José doesn’t understand Spanish, and it is frustrating </w:t>
            </w:r>
            <w:r w:rsidR="00382F8E">
              <w:t xml:space="preserve">to him </w:t>
            </w:r>
            <w:r>
              <w:t xml:space="preserve">not to be able to communicate with </w:t>
            </w:r>
            <w:r w:rsidR="00382F8E">
              <w:t xml:space="preserve">his </w:t>
            </w:r>
            <w:r>
              <w:t xml:space="preserve">grandparents. When José registered for school, </w:t>
            </w:r>
            <w:r w:rsidR="00382F8E">
              <w:t xml:space="preserve">his </w:t>
            </w:r>
            <w:r>
              <w:t xml:space="preserve">parents included Spanish as a language spoken at home.  </w:t>
            </w:r>
          </w:p>
        </w:tc>
        <w:tc>
          <w:tcPr>
            <w:tcW w:w="3780" w:type="dxa"/>
          </w:tcPr>
          <w:p w14:paraId="5EE87C93" w14:textId="25807336" w:rsidR="4FD8C7D4" w:rsidRDefault="4FD8C7D4" w:rsidP="23BC0756">
            <w:r w:rsidRPr="23BC0756">
              <w:t xml:space="preserve">José’s home language is English. The district </w:t>
            </w:r>
            <w:r w:rsidR="00B3231A">
              <w:t>will</w:t>
            </w:r>
            <w:r w:rsidRPr="23BC0756">
              <w:t xml:space="preserve"> not screen the student’s English language proficiency.</w:t>
            </w:r>
          </w:p>
        </w:tc>
      </w:tr>
      <w:tr w:rsidR="23BC0756" w14:paraId="14AE9AEB" w14:textId="77777777" w:rsidTr="20A6B8F1">
        <w:trPr>
          <w:trHeight w:val="300"/>
        </w:trPr>
        <w:tc>
          <w:tcPr>
            <w:tcW w:w="5580" w:type="dxa"/>
          </w:tcPr>
          <w:p w14:paraId="65415783" w14:textId="0B7E0F9A" w:rsidR="5F5795E3" w:rsidRDefault="45681D57" w:rsidP="23BC0756">
            <w:pPr>
              <w:rPr>
                <w:b/>
                <w:bCs/>
                <w:sz w:val="28"/>
                <w:szCs w:val="28"/>
              </w:rPr>
            </w:pPr>
            <w:r>
              <w:lastRenderedPageBreak/>
              <w:t xml:space="preserve">Dylan was registered in a dual language program where he started to learn Spanish. </w:t>
            </w:r>
            <w:r w:rsidR="123587AC">
              <w:t xml:space="preserve">His first language was English. </w:t>
            </w:r>
            <w:r>
              <w:t>Dylan’s parents move</w:t>
            </w:r>
            <w:r w:rsidR="08FA91A9">
              <w:t>d</w:t>
            </w:r>
            <w:r>
              <w:t xml:space="preserve">, and Dylan </w:t>
            </w:r>
            <w:r w:rsidR="07A2536A">
              <w:t xml:space="preserve">no longer </w:t>
            </w:r>
            <w:r>
              <w:t>attend</w:t>
            </w:r>
            <w:r w:rsidR="724CF49B">
              <w:t>ed</w:t>
            </w:r>
            <w:r>
              <w:t xml:space="preserve"> a dual language program. </w:t>
            </w:r>
            <w:r w:rsidR="189DDA36">
              <w:t xml:space="preserve">The </w:t>
            </w:r>
            <w:r>
              <w:t xml:space="preserve">LS completed by the parents for the new school </w:t>
            </w:r>
            <w:r w:rsidR="447134F9">
              <w:t xml:space="preserve">listed </w:t>
            </w:r>
            <w:r>
              <w:t xml:space="preserve">Spanish and English </w:t>
            </w:r>
            <w:r w:rsidR="4C983AB0">
              <w:t xml:space="preserve">as </w:t>
            </w:r>
            <w:r>
              <w:t>the languages the child spoke.</w:t>
            </w:r>
            <w:r w:rsidRPr="4B289063">
              <w:rPr>
                <w:b/>
                <w:bCs/>
                <w:sz w:val="28"/>
                <w:szCs w:val="28"/>
              </w:rPr>
              <w:t xml:space="preserve">  </w:t>
            </w:r>
          </w:p>
          <w:p w14:paraId="4D745298" w14:textId="51655294" w:rsidR="23BC0756" w:rsidRDefault="23BC0756" w:rsidP="23BC0756">
            <w:pPr>
              <w:rPr>
                <w:b/>
                <w:bCs/>
                <w:sz w:val="28"/>
                <w:szCs w:val="28"/>
              </w:rPr>
            </w:pPr>
          </w:p>
        </w:tc>
        <w:tc>
          <w:tcPr>
            <w:tcW w:w="3780" w:type="dxa"/>
          </w:tcPr>
          <w:p w14:paraId="3D55A05E" w14:textId="016701D0" w:rsidR="5F5795E3" w:rsidRPr="00140345" w:rsidRDefault="61B6F288" w:rsidP="00140345">
            <w:r>
              <w:t>Dylan is a native English speaker and learned Spanish as a world language in the dual language pro</w:t>
            </w:r>
            <w:r w:rsidR="1536B610">
              <w:t>gram</w:t>
            </w:r>
            <w:r>
              <w:t xml:space="preserve">. The district </w:t>
            </w:r>
            <w:r w:rsidR="4DF24F15">
              <w:t>will not screen Dylan’s English language proficiency.</w:t>
            </w:r>
          </w:p>
        </w:tc>
      </w:tr>
      <w:tr w:rsidR="23BC0756" w14:paraId="1FE0B9DE" w14:textId="77777777" w:rsidTr="20A6B8F1">
        <w:trPr>
          <w:trHeight w:val="300"/>
        </w:trPr>
        <w:tc>
          <w:tcPr>
            <w:tcW w:w="5580" w:type="dxa"/>
          </w:tcPr>
          <w:p w14:paraId="18221DD0" w14:textId="0A516505" w:rsidR="2EB4C805" w:rsidRDefault="57210AAE" w:rsidP="23BC0756">
            <w:pPr>
              <w:rPr>
                <w:b/>
                <w:bCs/>
                <w:sz w:val="28"/>
                <w:szCs w:val="28"/>
              </w:rPr>
            </w:pPr>
            <w:r>
              <w:t>Mary is the daughter of two English</w:t>
            </w:r>
            <w:r w:rsidR="7D21ECB1">
              <w:t>-</w:t>
            </w:r>
            <w:r>
              <w:t>speaking parents. Her parents wanted her to learn a second language and hired a French</w:t>
            </w:r>
            <w:r w:rsidR="463C6673">
              <w:t>-</w:t>
            </w:r>
            <w:r>
              <w:t xml:space="preserve">speaking nanny when she was born. Mary communicated with the nanny in French and with her parents in English.  </w:t>
            </w:r>
            <w:r w:rsidRPr="759A3F5A">
              <w:rPr>
                <w:b/>
                <w:bCs/>
                <w:sz w:val="28"/>
                <w:szCs w:val="28"/>
              </w:rPr>
              <w:t xml:space="preserve"> </w:t>
            </w:r>
          </w:p>
        </w:tc>
        <w:tc>
          <w:tcPr>
            <w:tcW w:w="3780" w:type="dxa"/>
          </w:tcPr>
          <w:p w14:paraId="44F336E2" w14:textId="604DCD78" w:rsidR="2EB4C805" w:rsidRDefault="63F9CBAC" w:rsidP="05C4EC7B">
            <w:pPr>
              <w:rPr>
                <w:b/>
                <w:bCs/>
                <w:sz w:val="22"/>
                <w:szCs w:val="22"/>
              </w:rPr>
            </w:pPr>
            <w:r>
              <w:t>Mary will be screened</w:t>
            </w:r>
            <w:r w:rsidR="3D40EDFF">
              <w:t xml:space="preserve"> for</w:t>
            </w:r>
            <w:r w:rsidR="4CFD3C54">
              <w:t xml:space="preserve"> English proficiency because Mary learned</w:t>
            </w:r>
            <w:r w:rsidR="2FCEF233">
              <w:t xml:space="preserve"> French</w:t>
            </w:r>
            <w:r w:rsidR="4CFD3C54">
              <w:t xml:space="preserve"> as a home language communicating with her nanny</w:t>
            </w:r>
            <w:r w:rsidR="0E046AC2">
              <w:t>, who was a primary caregiver,</w:t>
            </w:r>
            <w:r w:rsidR="5CB8FD11">
              <w:t xml:space="preserve"> in French since she was born</w:t>
            </w:r>
            <w:r w:rsidR="5CB8FD11" w:rsidRPr="5A05F4E3">
              <w:rPr>
                <w:b/>
                <w:bCs/>
                <w:sz w:val="22"/>
                <w:szCs w:val="22"/>
              </w:rPr>
              <w:t>.</w:t>
            </w:r>
          </w:p>
          <w:p w14:paraId="2999301A" w14:textId="64A83E23" w:rsidR="2EB4C805" w:rsidRDefault="2EB4C805" w:rsidP="05C4EC7B">
            <w:pPr>
              <w:rPr>
                <w:b/>
                <w:bCs/>
                <w:sz w:val="22"/>
                <w:szCs w:val="22"/>
              </w:rPr>
            </w:pPr>
          </w:p>
        </w:tc>
      </w:tr>
      <w:tr w:rsidR="23BC0756" w14:paraId="00E6EC18" w14:textId="77777777" w:rsidTr="20A6B8F1">
        <w:trPr>
          <w:trHeight w:val="300"/>
        </w:trPr>
        <w:tc>
          <w:tcPr>
            <w:tcW w:w="5580" w:type="dxa"/>
          </w:tcPr>
          <w:p w14:paraId="5F65ECED" w14:textId="23D069DC" w:rsidR="3333E377" w:rsidRPr="00140345" w:rsidRDefault="62956646" w:rsidP="23BC0756">
            <w:r>
              <w:t xml:space="preserve">Maria is a Kindergarten student and speaks English and Spanish at home. The district has an additional procedure to identify students whose LS indicates a language other than English. They have a questionnaire that they administer with the following questions and students who can answer these questions are not administered the screening test: </w:t>
            </w:r>
          </w:p>
          <w:p w14:paraId="353838DD" w14:textId="2CD53C1B" w:rsidR="3333E377" w:rsidRPr="00140345" w:rsidRDefault="3333E377" w:rsidP="00140345">
            <w:pPr>
              <w:pStyle w:val="ListParagraph"/>
              <w:numPr>
                <w:ilvl w:val="0"/>
                <w:numId w:val="1"/>
              </w:numPr>
            </w:pPr>
            <w:r w:rsidRPr="00140345">
              <w:t xml:space="preserve">What is your favorite food? </w:t>
            </w:r>
          </w:p>
          <w:p w14:paraId="14D5F9BD" w14:textId="727A2275" w:rsidR="3333E377" w:rsidRPr="00140345" w:rsidRDefault="779D6A7F" w:rsidP="00140345">
            <w:pPr>
              <w:pStyle w:val="ListParagraph"/>
              <w:numPr>
                <w:ilvl w:val="0"/>
                <w:numId w:val="1"/>
              </w:numPr>
            </w:pPr>
            <w:r>
              <w:t>How many brothers and sister</w:t>
            </w:r>
            <w:r w:rsidR="17FD9507">
              <w:t>s</w:t>
            </w:r>
            <w:r>
              <w:t xml:space="preserve"> do you have? </w:t>
            </w:r>
          </w:p>
          <w:p w14:paraId="6F1F8E5E" w14:textId="722B0F5E" w:rsidR="3333E377" w:rsidRPr="00140345" w:rsidRDefault="3333E377" w:rsidP="00140345">
            <w:pPr>
              <w:pStyle w:val="ListParagraph"/>
              <w:numPr>
                <w:ilvl w:val="0"/>
                <w:numId w:val="1"/>
              </w:numPr>
            </w:pPr>
            <w:r w:rsidRPr="00140345">
              <w:t xml:space="preserve">What time do you go to bed on school days? </w:t>
            </w:r>
          </w:p>
          <w:p w14:paraId="3C0DCA69" w14:textId="376557A4" w:rsidR="23BC0756" w:rsidRDefault="23BC0756" w:rsidP="23BC0756">
            <w:pPr>
              <w:rPr>
                <w:b/>
                <w:bCs/>
                <w:sz w:val="28"/>
                <w:szCs w:val="28"/>
              </w:rPr>
            </w:pPr>
          </w:p>
          <w:p w14:paraId="6A393CB7" w14:textId="44B1DB2B" w:rsidR="23BC0756" w:rsidRDefault="23BC0756" w:rsidP="23BC0756">
            <w:pPr>
              <w:rPr>
                <w:b/>
                <w:bCs/>
                <w:sz w:val="28"/>
                <w:szCs w:val="28"/>
              </w:rPr>
            </w:pPr>
          </w:p>
        </w:tc>
        <w:tc>
          <w:tcPr>
            <w:tcW w:w="3780" w:type="dxa"/>
          </w:tcPr>
          <w:p w14:paraId="7290E562" w14:textId="4A947A54" w:rsidR="3333E377" w:rsidRPr="00140345" w:rsidRDefault="444621BD" w:rsidP="003256F5">
            <w:r>
              <w:t>The district is not in compliance with initial identification requirements</w:t>
            </w:r>
            <w:r w:rsidR="002D0692">
              <w:t xml:space="preserve"> because </w:t>
            </w:r>
            <w:r w:rsidR="00C96B8F">
              <w:t xml:space="preserve">the district does not follow the Department’s guidance </w:t>
            </w:r>
            <w:r w:rsidR="00A24FD9">
              <w:t>and uses additional questions to determine whether an ELP screening is needed</w:t>
            </w:r>
            <w:r>
              <w:t xml:space="preserve">. </w:t>
            </w:r>
            <w:r w:rsidR="00AA58AB">
              <w:t xml:space="preserve">This is </w:t>
            </w:r>
            <w:r w:rsidR="00716813">
              <w:t xml:space="preserve">inconsistent with </w:t>
            </w:r>
            <w:hyperlink r:id="rId17" w:history="1">
              <w:r w:rsidR="00520F7A" w:rsidRPr="00513F0B">
                <w:rPr>
                  <w:rStyle w:val="Hyperlink"/>
                </w:rPr>
                <w:t>603 CMR 14.02(1)</w:t>
              </w:r>
            </w:hyperlink>
            <w:r w:rsidR="00716813">
              <w:t>, which</w:t>
            </w:r>
            <w:r w:rsidR="00520F7A" w:rsidRPr="00520F7A">
              <w:t xml:space="preserve"> requires districts and charter schools to establish procedures in accordance with the Department</w:t>
            </w:r>
            <w:r w:rsidR="00AC5F1A">
              <w:t>’s</w:t>
            </w:r>
            <w:r w:rsidR="00520F7A" w:rsidRPr="00520F7A">
              <w:t xml:space="preserve"> guidelines</w:t>
            </w:r>
            <w:r w:rsidR="00520F7A">
              <w:t xml:space="preserve">. </w:t>
            </w:r>
            <w:r>
              <w:t>Maria will be screened with WIDA K Screener to determine w</w:t>
            </w:r>
            <w:r w:rsidR="26082FF7">
              <w:t xml:space="preserve">hether she is an English learner or not. </w:t>
            </w:r>
          </w:p>
        </w:tc>
      </w:tr>
      <w:tr w:rsidR="23BC0756" w14:paraId="07B37632" w14:textId="77777777" w:rsidTr="20A6B8F1">
        <w:trPr>
          <w:trHeight w:val="300"/>
        </w:trPr>
        <w:tc>
          <w:tcPr>
            <w:tcW w:w="5580" w:type="dxa"/>
          </w:tcPr>
          <w:p w14:paraId="294F887D" w14:textId="283CF433" w:rsidR="4C67D0B5" w:rsidRDefault="68615AA0" w:rsidP="05C4EC7B">
            <w:pPr>
              <w:rPr>
                <w:b/>
                <w:bCs/>
                <w:sz w:val="28"/>
                <w:szCs w:val="28"/>
              </w:rPr>
            </w:pPr>
            <w:r>
              <w:t xml:space="preserve">Paula is starting school this year. She is also a fan of Dora the Explorer. So, she knows the meaning of </w:t>
            </w:r>
            <w:r w:rsidRPr="20A6B8F1">
              <w:rPr>
                <w:i/>
                <w:iCs/>
              </w:rPr>
              <w:t>el pájaro</w:t>
            </w:r>
            <w:r>
              <w:t xml:space="preserve">, </w:t>
            </w:r>
            <w:r w:rsidRPr="20A6B8F1">
              <w:rPr>
                <w:i/>
                <w:iCs/>
              </w:rPr>
              <w:t>las estrellas</w:t>
            </w:r>
            <w:r>
              <w:t xml:space="preserve">, </w:t>
            </w:r>
            <w:r w:rsidRPr="20A6B8F1">
              <w:rPr>
                <w:i/>
                <w:iCs/>
              </w:rPr>
              <w:t>el árbol</w:t>
            </w:r>
            <w:r w:rsidR="0904F553">
              <w:t>,</w:t>
            </w:r>
            <w:r>
              <w:t xml:space="preserve"> and </w:t>
            </w:r>
            <w:r w:rsidRPr="20A6B8F1">
              <w:rPr>
                <w:i/>
                <w:iCs/>
              </w:rPr>
              <w:t>la luna</w:t>
            </w:r>
            <w:r>
              <w:t xml:space="preserve">. </w:t>
            </w:r>
            <w:r w:rsidR="7A8A8FA5">
              <w:t>When Paula’s mother enrolls her in school, she adds Spanish on the LS as a second language her daughter speaks because she is proud that she has learned these words.</w:t>
            </w:r>
            <w:r>
              <w:t xml:space="preserve"> </w:t>
            </w:r>
            <w:r w:rsidRPr="20A6B8F1">
              <w:rPr>
                <w:b/>
                <w:bCs/>
                <w:sz w:val="28"/>
                <w:szCs w:val="28"/>
              </w:rPr>
              <w:t xml:space="preserve"> </w:t>
            </w:r>
          </w:p>
          <w:p w14:paraId="72F5EFD4" w14:textId="67AE9DB1" w:rsidR="4C67D0B5" w:rsidRDefault="4C67D0B5" w:rsidP="05C4EC7B">
            <w:pPr>
              <w:rPr>
                <w:b/>
                <w:bCs/>
                <w:sz w:val="28"/>
                <w:szCs w:val="28"/>
              </w:rPr>
            </w:pPr>
          </w:p>
        </w:tc>
        <w:tc>
          <w:tcPr>
            <w:tcW w:w="3780" w:type="dxa"/>
          </w:tcPr>
          <w:p w14:paraId="0ABDA316" w14:textId="6C716C8A" w:rsidR="5CA72BAE" w:rsidRPr="00140345" w:rsidRDefault="6B2181A4" w:rsidP="00140345">
            <w:r>
              <w:t xml:space="preserve">The school will not screen </w:t>
            </w:r>
            <w:r w:rsidR="0A23D134">
              <w:t>P</w:t>
            </w:r>
            <w:r>
              <w:t>aula’s Engli</w:t>
            </w:r>
            <w:r w:rsidR="7C5CC84B">
              <w:t>s</w:t>
            </w:r>
            <w:r>
              <w:t>h language proficiency</w:t>
            </w:r>
            <w:r w:rsidR="4F97C855">
              <w:t xml:space="preserve">. Paula is a native </w:t>
            </w:r>
            <w:r w:rsidR="30D6B38B">
              <w:t>English</w:t>
            </w:r>
            <w:r w:rsidR="4F97C855">
              <w:t xml:space="preserve"> speaker and learned </w:t>
            </w:r>
            <w:r w:rsidR="7253ADEF">
              <w:t xml:space="preserve">a </w:t>
            </w:r>
            <w:r w:rsidR="4F97C855">
              <w:t xml:space="preserve">few words in Spanish as </w:t>
            </w:r>
            <w:r w:rsidR="7B9ECB0E">
              <w:t xml:space="preserve">a </w:t>
            </w:r>
            <w:r w:rsidR="4F97C855">
              <w:t>world language.</w:t>
            </w:r>
          </w:p>
        </w:tc>
      </w:tr>
    </w:tbl>
    <w:p w14:paraId="7306F4F6" w14:textId="77777777" w:rsidR="00961233" w:rsidRDefault="00961233" w:rsidP="00DB63BA"/>
    <w:p w14:paraId="450DF619" w14:textId="7D063AB4" w:rsidR="75CC86CD" w:rsidRDefault="003D5ACD" w:rsidP="00DB63BA">
      <w:pPr>
        <w:pStyle w:val="Heading2"/>
      </w:pPr>
      <w:bookmarkStart w:id="10" w:name="_Toc200542503"/>
      <w:r w:rsidRPr="157B45C1">
        <w:t xml:space="preserve">Addressing </w:t>
      </w:r>
      <w:r w:rsidR="00014C15" w:rsidRPr="157B45C1">
        <w:t xml:space="preserve">the Misidentification of Students as English </w:t>
      </w:r>
      <w:r w:rsidR="00202B45" w:rsidRPr="157B45C1">
        <w:t>L</w:t>
      </w:r>
      <w:r w:rsidR="00014C15" w:rsidRPr="157B45C1">
        <w:t>earners</w:t>
      </w:r>
      <w:bookmarkEnd w:id="10"/>
    </w:p>
    <w:p w14:paraId="667638FE" w14:textId="77777777" w:rsidR="00014C15" w:rsidRDefault="00014C15" w:rsidP="5E47784D">
      <w:pPr>
        <w:rPr>
          <w:b/>
          <w:bCs/>
          <w:sz w:val="28"/>
          <w:szCs w:val="28"/>
        </w:rPr>
      </w:pPr>
    </w:p>
    <w:p w14:paraId="18659109" w14:textId="77777777" w:rsidR="00B11F52" w:rsidRDefault="00B11F52" w:rsidP="5E47784D">
      <w:r>
        <w:t>Question four of the U.S. Department of Education’s Non-Regulatory Guidance Addendum addresses removing a student’s EL designation if the student was erroneously identified. The full question and answer are as follows:</w:t>
      </w:r>
    </w:p>
    <w:p w14:paraId="59925224" w14:textId="77777777" w:rsidR="00B11F52" w:rsidRDefault="00B11F52" w:rsidP="5E47784D"/>
    <w:p w14:paraId="62EEB073" w14:textId="77777777" w:rsidR="00B11F52" w:rsidRPr="00173F98" w:rsidRDefault="00B11F52" w:rsidP="00B11F52">
      <w:pPr>
        <w:ind w:left="720"/>
        <w:rPr>
          <w:i/>
          <w:iCs/>
        </w:rPr>
      </w:pPr>
      <w:r>
        <w:t xml:space="preserve"> “</w:t>
      </w:r>
      <w:r w:rsidRPr="00173F98">
        <w:rPr>
          <w:b/>
          <w:bCs/>
          <w:i/>
          <w:iCs/>
        </w:rPr>
        <w:t>May a (Local Educational Agency) (LEA) remove a student’s EL designation if that student was erroneously identified as an EL, even if the student does not score proficient on the annual ELP assessment?</w:t>
      </w:r>
      <w:r w:rsidRPr="00173F98">
        <w:rPr>
          <w:i/>
          <w:iCs/>
        </w:rPr>
        <w:t xml:space="preserve"> </w:t>
      </w:r>
    </w:p>
    <w:p w14:paraId="24DE09AA" w14:textId="77777777" w:rsidR="00B11F52" w:rsidRPr="00173F98" w:rsidRDefault="00B11F52" w:rsidP="00B11F52">
      <w:pPr>
        <w:ind w:left="720"/>
        <w:rPr>
          <w:i/>
          <w:iCs/>
        </w:rPr>
      </w:pPr>
    </w:p>
    <w:p w14:paraId="6767E3C2" w14:textId="77777777" w:rsidR="00BB1504" w:rsidRPr="00173F98" w:rsidRDefault="00B11F52" w:rsidP="00B11F52">
      <w:pPr>
        <w:ind w:left="720"/>
        <w:rPr>
          <w:i/>
          <w:iCs/>
        </w:rPr>
      </w:pPr>
      <w:r w:rsidRPr="00173F98">
        <w:rPr>
          <w:i/>
          <w:iCs/>
        </w:rPr>
        <w:t xml:space="preserve">An erroneously identified EL is a student who was identified as an EL but should not have been because the student does not in fact meet the definition of “English learner” in ESEA section 8101(20). The erroneous identification may have occurred as part of the initial identification process, e.g., due to a parent’s inaccurate completion of the home language survey, administration of an EL screening assessment without providing for appropriate accommodations for a student with disabilities, inaccurate scoring on the annual ELP assessment, or other reasons. </w:t>
      </w:r>
    </w:p>
    <w:p w14:paraId="75E5252B" w14:textId="77777777" w:rsidR="00BB1504" w:rsidRPr="00173F98" w:rsidRDefault="00BB1504" w:rsidP="00B11F52">
      <w:pPr>
        <w:ind w:left="720"/>
        <w:rPr>
          <w:i/>
          <w:iCs/>
        </w:rPr>
      </w:pPr>
    </w:p>
    <w:p w14:paraId="2A40C15E" w14:textId="77777777" w:rsidR="00BB1504" w:rsidRPr="00173F98" w:rsidRDefault="00B11F52" w:rsidP="00B11F52">
      <w:pPr>
        <w:ind w:left="720"/>
        <w:rPr>
          <w:i/>
          <w:iCs/>
        </w:rPr>
      </w:pPr>
      <w:r w:rsidRPr="00173F98">
        <w:rPr>
          <w:i/>
          <w:iCs/>
        </w:rPr>
        <w:t xml:space="preserve">In instances where a student is erroneously identified as an EL, the LEA should determine how to proceed based on the individual circumstances. For example, if the LEA discovers that appropriate accommodations on the </w:t>
      </w:r>
      <w:bookmarkStart w:id="11" w:name="_Hlk184820350"/>
      <w:r w:rsidRPr="00173F98">
        <w:rPr>
          <w:i/>
          <w:iCs/>
        </w:rPr>
        <w:t>EL screening assessment were not provided to a student with a disability</w:t>
      </w:r>
      <w:bookmarkEnd w:id="11"/>
      <w:r w:rsidRPr="00173F98">
        <w:rPr>
          <w:i/>
          <w:iCs/>
        </w:rPr>
        <w:t xml:space="preserve">, the logical step would be to re-test the student with appropriate accommodations. If the results of the screener assessment show that the student is not an EL, the EL designation would be removed. </w:t>
      </w:r>
    </w:p>
    <w:p w14:paraId="6A26C17B" w14:textId="77777777" w:rsidR="00BB1504" w:rsidRPr="00173F98" w:rsidRDefault="00BB1504" w:rsidP="00B11F52">
      <w:pPr>
        <w:ind w:left="720"/>
        <w:rPr>
          <w:i/>
          <w:iCs/>
        </w:rPr>
      </w:pPr>
    </w:p>
    <w:p w14:paraId="1319234A" w14:textId="60AC94F4" w:rsidR="00014C15" w:rsidRPr="00173F98" w:rsidRDefault="3279A1E6" w:rsidP="00B11F52">
      <w:pPr>
        <w:ind w:left="720"/>
        <w:rPr>
          <w:i/>
          <w:iCs/>
        </w:rPr>
      </w:pPr>
      <w:r w:rsidRPr="00173F98">
        <w:rPr>
          <w:i/>
          <w:iCs/>
        </w:rPr>
        <w:t>Erroneous identification may also occur when a parent misunderstands the home language survey and indicates that languages other than English are spoken at home because there is occasional use of a language other than English, even though English is the dominant language used at home and the student does not speak or understand any language other than English. In that case, the LEA could remove the EL designation since the studen</w:t>
      </w:r>
      <w:r w:rsidR="2F125874" w:rsidRPr="00173F98">
        <w:rPr>
          <w:i/>
          <w:iCs/>
        </w:rPr>
        <w:t>t should not have been identified as an EL in the first place.</w:t>
      </w:r>
    </w:p>
    <w:p w14:paraId="760A47CA" w14:textId="77777777" w:rsidR="00D75FEE" w:rsidRPr="00173F98" w:rsidRDefault="00D75FEE" w:rsidP="00B11F52">
      <w:pPr>
        <w:ind w:left="720"/>
        <w:rPr>
          <w:i/>
          <w:iCs/>
        </w:rPr>
      </w:pPr>
    </w:p>
    <w:p w14:paraId="21B0522C" w14:textId="74DAA153" w:rsidR="00D75FEE" w:rsidRPr="00173F98" w:rsidRDefault="00D75FEE" w:rsidP="00B11F52">
      <w:pPr>
        <w:ind w:left="720"/>
        <w:rPr>
          <w:i/>
          <w:iCs/>
        </w:rPr>
      </w:pPr>
      <w:r w:rsidRPr="00173F98">
        <w:rPr>
          <w:i/>
          <w:iCs/>
        </w:rPr>
        <w:t>These are rare exceptions to the general rule that, after a student is identified as an EL, the LEA may not remove the EL designation before that student scores proficient on the assessment of the four language domains, even if the student’s parents object to the EL designation (although parents have the right to decline services).”</w:t>
      </w:r>
    </w:p>
    <w:p w14:paraId="59CE49F7" w14:textId="77777777" w:rsidR="00D75FEE" w:rsidRPr="00173F98" w:rsidRDefault="00D75FEE" w:rsidP="00B11F52">
      <w:pPr>
        <w:ind w:left="720"/>
        <w:rPr>
          <w:i/>
          <w:iCs/>
        </w:rPr>
      </w:pPr>
    </w:p>
    <w:p w14:paraId="2D59B9A1" w14:textId="79BA8D6A" w:rsidR="00D75FEE" w:rsidRPr="00EC6580" w:rsidRDefault="00173F98" w:rsidP="00D75FEE">
      <w:r>
        <w:t xml:space="preserve">The first step in preventing the misidentification of students as ELs is ensuring parents/guardians understand the purpose of the LS. It is also crucial for districts to have procedures in place </w:t>
      </w:r>
      <w:r w:rsidRPr="5A05F4E3">
        <w:rPr>
          <w:rFonts w:asciiTheme="majorHAnsi" w:hAnsiTheme="majorHAnsi" w:cstheme="majorBidi"/>
        </w:rPr>
        <w:t xml:space="preserve">to interpret LS responses, including next steps that should be taken if responses are unclear or contradictory. However, in case an </w:t>
      </w:r>
      <w:r w:rsidR="00EC6580" w:rsidRPr="5A05F4E3">
        <w:rPr>
          <w:rFonts w:asciiTheme="majorHAnsi" w:hAnsiTheme="majorHAnsi" w:cstheme="majorBidi"/>
        </w:rPr>
        <w:t>erroneous identification has still occurred,</w:t>
      </w:r>
      <w:r w:rsidR="00EC6580">
        <w:t xml:space="preserve"> </w:t>
      </w:r>
      <w:r w:rsidR="00EC6580" w:rsidRPr="5A05F4E3">
        <w:rPr>
          <w:b/>
          <w:bCs/>
        </w:rPr>
        <w:t>d</w:t>
      </w:r>
      <w:r w:rsidR="00E624C6" w:rsidRPr="5A05F4E3">
        <w:rPr>
          <w:b/>
          <w:bCs/>
        </w:rPr>
        <w:t xml:space="preserve">istricts should </w:t>
      </w:r>
      <w:r w:rsidR="00170A89">
        <w:rPr>
          <w:b/>
          <w:bCs/>
        </w:rPr>
        <w:t>complete</w:t>
      </w:r>
      <w:r w:rsidR="00170A89" w:rsidRPr="5A05F4E3">
        <w:rPr>
          <w:b/>
          <w:bCs/>
        </w:rPr>
        <w:t xml:space="preserve"> </w:t>
      </w:r>
      <w:r w:rsidR="00E624C6" w:rsidRPr="5A05F4E3">
        <w:rPr>
          <w:b/>
          <w:bCs/>
        </w:rPr>
        <w:t xml:space="preserve">the following steps </w:t>
      </w:r>
      <w:r w:rsidR="000D0024" w:rsidRPr="5A05F4E3">
        <w:rPr>
          <w:b/>
          <w:bCs/>
        </w:rPr>
        <w:t xml:space="preserve">to address the misidentification of students as English Learners: </w:t>
      </w:r>
    </w:p>
    <w:p w14:paraId="13D16859" w14:textId="77777777" w:rsidR="00836777" w:rsidRDefault="00836777" w:rsidP="00D75FEE">
      <w:pPr>
        <w:rPr>
          <w:b/>
          <w:bCs/>
        </w:rPr>
      </w:pPr>
    </w:p>
    <w:tbl>
      <w:tblPr>
        <w:tblStyle w:val="TableGrid"/>
        <w:tblW w:w="0" w:type="auto"/>
        <w:tblLook w:val="04A0" w:firstRow="1" w:lastRow="0" w:firstColumn="1" w:lastColumn="0" w:noHBand="0" w:noVBand="1"/>
      </w:tblPr>
      <w:tblGrid>
        <w:gridCol w:w="4675"/>
        <w:gridCol w:w="4675"/>
      </w:tblGrid>
      <w:tr w:rsidR="002D1314" w14:paraId="531116BD" w14:textId="77777777" w:rsidTr="20A6B8F1">
        <w:tc>
          <w:tcPr>
            <w:tcW w:w="4675" w:type="dxa"/>
          </w:tcPr>
          <w:p w14:paraId="6689B34E" w14:textId="480B8EC1" w:rsidR="002D1314" w:rsidRDefault="00E65860" w:rsidP="00D75FEE">
            <w:pPr>
              <w:rPr>
                <w:b/>
                <w:bCs/>
              </w:rPr>
            </w:pPr>
            <w:r>
              <w:rPr>
                <w:b/>
                <w:bCs/>
              </w:rPr>
              <w:t>Scenario</w:t>
            </w:r>
          </w:p>
        </w:tc>
        <w:tc>
          <w:tcPr>
            <w:tcW w:w="4675" w:type="dxa"/>
          </w:tcPr>
          <w:p w14:paraId="4BB0A75A" w14:textId="69886E54" w:rsidR="002D1314" w:rsidRDefault="00FE184C" w:rsidP="00D75FEE">
            <w:pPr>
              <w:rPr>
                <w:b/>
                <w:bCs/>
              </w:rPr>
            </w:pPr>
            <w:r>
              <w:rPr>
                <w:b/>
                <w:bCs/>
              </w:rPr>
              <w:t>Action Step</w:t>
            </w:r>
          </w:p>
        </w:tc>
      </w:tr>
      <w:tr w:rsidR="002D1314" w14:paraId="135B5C5F" w14:textId="77777777" w:rsidTr="20A6B8F1">
        <w:tc>
          <w:tcPr>
            <w:tcW w:w="4675" w:type="dxa"/>
          </w:tcPr>
          <w:p w14:paraId="21D8EA57" w14:textId="66F94000" w:rsidR="002D1314" w:rsidRPr="00FE184C" w:rsidRDefault="495DF2AE" w:rsidP="00D75FEE">
            <w:r>
              <w:t xml:space="preserve">The student has a disability, but the district did not administer </w:t>
            </w:r>
            <w:r w:rsidR="6350B1A7">
              <w:t xml:space="preserve">an </w:t>
            </w:r>
            <w:r>
              <w:t xml:space="preserve">English language </w:t>
            </w:r>
            <w:r>
              <w:lastRenderedPageBreak/>
              <w:t xml:space="preserve">proficiency screener with appropriate </w:t>
            </w:r>
            <w:r w:rsidR="592CCA6E">
              <w:t>accommodations.</w:t>
            </w:r>
          </w:p>
        </w:tc>
        <w:tc>
          <w:tcPr>
            <w:tcW w:w="4675" w:type="dxa"/>
          </w:tcPr>
          <w:p w14:paraId="19A2BDE3" w14:textId="34F9BFE0" w:rsidR="002D1314" w:rsidRPr="00FE184C" w:rsidRDefault="592CCA6E" w:rsidP="00D75FEE">
            <w:r>
              <w:lastRenderedPageBreak/>
              <w:t xml:space="preserve">Re-test the student with appropriate accommodations. If the results of the </w:t>
            </w:r>
            <w:r>
              <w:lastRenderedPageBreak/>
              <w:t>screener assessment show that the student is not an EL, the EL designation w</w:t>
            </w:r>
            <w:r w:rsidR="0BAD10D2">
              <w:t>ill</w:t>
            </w:r>
            <w:r>
              <w:t xml:space="preserve"> be removed.</w:t>
            </w:r>
          </w:p>
        </w:tc>
      </w:tr>
      <w:tr w:rsidR="002D1314" w14:paraId="13FCF4A9" w14:textId="77777777" w:rsidTr="20A6B8F1">
        <w:tc>
          <w:tcPr>
            <w:tcW w:w="4675" w:type="dxa"/>
          </w:tcPr>
          <w:p w14:paraId="51A231D7" w14:textId="455DC133" w:rsidR="002D1314" w:rsidRPr="00A93FDC" w:rsidRDefault="00FE184C" w:rsidP="00D75FEE">
            <w:r w:rsidRPr="00A93FDC">
              <w:lastRenderedPageBreak/>
              <w:t xml:space="preserve">The parent misunderstood the purpose of the home language survey and indicated that languages other than English are spoken at home. </w:t>
            </w:r>
            <w:r w:rsidR="00A93FDC" w:rsidRPr="00A93FDC">
              <w:t>Interview with the parent clarified that t</w:t>
            </w:r>
            <w:r w:rsidRPr="00A93FDC">
              <w:t xml:space="preserve">here is </w:t>
            </w:r>
            <w:r w:rsidR="009B261B">
              <w:t xml:space="preserve">only </w:t>
            </w:r>
            <w:r w:rsidRPr="00A93FDC">
              <w:t>occasional use of a language other than English, but English is the dominant language used at home and the student does not speak or understand any language other than English.</w:t>
            </w:r>
          </w:p>
        </w:tc>
        <w:tc>
          <w:tcPr>
            <w:tcW w:w="4675" w:type="dxa"/>
          </w:tcPr>
          <w:p w14:paraId="46FE0B48" w14:textId="77777777" w:rsidR="00A93FDC" w:rsidRDefault="00A93FDC" w:rsidP="00A93FDC">
            <w:r w:rsidRPr="00A93FDC">
              <w:rPr>
                <w:b/>
                <w:bCs/>
              </w:rPr>
              <w:t xml:space="preserve">Step 1: </w:t>
            </w:r>
            <w:r w:rsidRPr="00A93FDC">
              <w:t>Collect the evidence below and review as a team with the student’s teachers to determine whether the student was misidentified:</w:t>
            </w:r>
          </w:p>
          <w:p w14:paraId="66734B03" w14:textId="3D25D636" w:rsidR="00CD1DFD" w:rsidRDefault="5097631A" w:rsidP="00CD1DFD">
            <w:pPr>
              <w:pStyle w:val="ListParagraph"/>
              <w:numPr>
                <w:ilvl w:val="0"/>
                <w:numId w:val="14"/>
              </w:numPr>
            </w:pPr>
            <w:r>
              <w:t xml:space="preserve">A written request by the parent to the district to have the student’s EL designation removed including an explanation of the error on the previously completed language survey; </w:t>
            </w:r>
          </w:p>
          <w:p w14:paraId="2B6C06A9" w14:textId="380ED33D" w:rsidR="00A93FDC" w:rsidRPr="00A93FDC" w:rsidRDefault="06AC9AC3" w:rsidP="00CD1DFD">
            <w:pPr>
              <w:pStyle w:val="ListParagraph"/>
              <w:numPr>
                <w:ilvl w:val="0"/>
                <w:numId w:val="14"/>
              </w:numPr>
            </w:pPr>
            <w:r>
              <w:t xml:space="preserve">The student’s </w:t>
            </w:r>
            <w:r w:rsidR="5900C480">
              <w:t>academic progress</w:t>
            </w:r>
            <w:r w:rsidR="6046DC45">
              <w:t>,</w:t>
            </w:r>
            <w:r w:rsidR="62BFA1A8">
              <w:t xml:space="preserve"> </w:t>
            </w:r>
            <w:r w:rsidR="5900C480">
              <w:t>including scores</w:t>
            </w:r>
            <w:r w:rsidR="1760E957">
              <w:t xml:space="preserve"> </w:t>
            </w:r>
            <w:r>
              <w:t>on benchmark assessments; and any previous EL screener or ACCESS assessments.</w:t>
            </w:r>
          </w:p>
          <w:p w14:paraId="6A485A7B" w14:textId="77777777" w:rsidR="00A93FDC" w:rsidRPr="00A93FDC" w:rsidRDefault="00A93FDC" w:rsidP="00A93FDC">
            <w:pPr>
              <w:rPr>
                <w:b/>
                <w:bCs/>
              </w:rPr>
            </w:pPr>
          </w:p>
          <w:p w14:paraId="74C41FC2" w14:textId="77E52132" w:rsidR="00A93FDC" w:rsidRPr="00A93FDC" w:rsidRDefault="00A93FDC" w:rsidP="00A93FDC">
            <w:pPr>
              <w:rPr>
                <w:b/>
                <w:bCs/>
              </w:rPr>
            </w:pPr>
            <w:r w:rsidRPr="00A93FDC">
              <w:rPr>
                <w:b/>
                <w:bCs/>
              </w:rPr>
              <w:t xml:space="preserve">Step 2: </w:t>
            </w:r>
            <w:r w:rsidRPr="00CD1DFD">
              <w:t xml:space="preserve">The team of teachers, including the </w:t>
            </w:r>
            <w:r w:rsidR="00BA04BB">
              <w:t>student</w:t>
            </w:r>
            <w:r w:rsidRPr="00CD1DFD">
              <w:t xml:space="preserve">’s ESL teacher, consider the evidence above and document their decision by using the </w:t>
            </w:r>
            <w:hyperlink w:anchor="_District_Verification_of" w:history="1">
              <w:r w:rsidRPr="00EC6580">
                <w:rPr>
                  <w:rStyle w:val="Hyperlink"/>
                </w:rPr>
                <w:t xml:space="preserve">District Verification of Misidentification of the Student as an English Learner </w:t>
              </w:r>
              <w:r w:rsidR="00EC6580" w:rsidRPr="00EC6580">
                <w:rPr>
                  <w:rStyle w:val="Hyperlink"/>
                </w:rPr>
                <w:t>F</w:t>
              </w:r>
              <w:r w:rsidRPr="00EC6580">
                <w:rPr>
                  <w:rStyle w:val="Hyperlink"/>
                </w:rPr>
                <w:t>orm</w:t>
              </w:r>
            </w:hyperlink>
            <w:r w:rsidRPr="00CD1DFD">
              <w:t>.</w:t>
            </w:r>
            <w:r w:rsidRPr="00A93FDC">
              <w:rPr>
                <w:b/>
                <w:bCs/>
              </w:rPr>
              <w:t xml:space="preserve">   </w:t>
            </w:r>
          </w:p>
          <w:p w14:paraId="23035814" w14:textId="77777777" w:rsidR="00A93FDC" w:rsidRPr="00A93FDC" w:rsidRDefault="00A93FDC" w:rsidP="00A93FDC">
            <w:pPr>
              <w:rPr>
                <w:b/>
                <w:bCs/>
              </w:rPr>
            </w:pPr>
          </w:p>
          <w:p w14:paraId="5256C1D2" w14:textId="77777777" w:rsidR="00A93FDC" w:rsidRPr="00CD1DFD" w:rsidRDefault="00A93FDC" w:rsidP="00A93FDC">
            <w:r w:rsidRPr="00A93FDC">
              <w:rPr>
                <w:b/>
                <w:bCs/>
              </w:rPr>
              <w:t xml:space="preserve">Step3: </w:t>
            </w:r>
            <w:r w:rsidRPr="00CD1DFD">
              <w:t>Change the student’s EL code (DOE025)</w:t>
            </w:r>
          </w:p>
          <w:p w14:paraId="655664DC" w14:textId="77777777" w:rsidR="00A93FDC" w:rsidRPr="00A93FDC" w:rsidRDefault="00A93FDC" w:rsidP="00A93FDC">
            <w:pPr>
              <w:rPr>
                <w:b/>
                <w:bCs/>
              </w:rPr>
            </w:pPr>
          </w:p>
          <w:p w14:paraId="565EF57F" w14:textId="7967ACB8" w:rsidR="002D1314" w:rsidRDefault="00A93FDC" w:rsidP="00A93FDC">
            <w:pPr>
              <w:rPr>
                <w:b/>
                <w:bCs/>
              </w:rPr>
            </w:pPr>
            <w:r w:rsidRPr="00A93FDC">
              <w:rPr>
                <w:b/>
                <w:bCs/>
              </w:rPr>
              <w:t xml:space="preserve">Step 4: </w:t>
            </w:r>
            <w:r w:rsidRPr="00CD1DFD">
              <w:t xml:space="preserve">File the completed and signed District Verification of </w:t>
            </w:r>
            <w:r w:rsidR="00CD1DFD" w:rsidRPr="00CD1DFD">
              <w:t>Misidentification</w:t>
            </w:r>
            <w:r w:rsidRPr="00CD1DFD">
              <w:t xml:space="preserve"> of the Student as an English Learner form in the student’s cumulative folder.</w:t>
            </w:r>
          </w:p>
        </w:tc>
      </w:tr>
    </w:tbl>
    <w:p w14:paraId="162BF5B4" w14:textId="11FFBA17" w:rsidR="00941666" w:rsidRDefault="00941666" w:rsidP="00D75FEE">
      <w:pPr>
        <w:rPr>
          <w:b/>
          <w:bCs/>
        </w:rPr>
      </w:pPr>
    </w:p>
    <w:p w14:paraId="7E07ABA9" w14:textId="29163344" w:rsidR="7902B213" w:rsidRPr="00941666" w:rsidRDefault="00941666" w:rsidP="00941666">
      <w:pPr>
        <w:spacing w:after="160" w:line="259" w:lineRule="auto"/>
        <w:rPr>
          <w:b/>
          <w:bCs/>
        </w:rPr>
      </w:pPr>
      <w:r>
        <w:rPr>
          <w:b/>
          <w:bCs/>
        </w:rPr>
        <w:br w:type="page"/>
      </w:r>
    </w:p>
    <w:p w14:paraId="58685417" w14:textId="4BA2C931" w:rsidR="006B7A42" w:rsidRPr="00DB63BA" w:rsidRDefault="00DC2B79" w:rsidP="00DB63BA">
      <w:pPr>
        <w:pStyle w:val="Heading2"/>
      </w:pPr>
      <w:bookmarkStart w:id="12" w:name="_District_Verification_of"/>
      <w:bookmarkStart w:id="13" w:name="_Toc200542504"/>
      <w:bookmarkEnd w:id="12"/>
      <w:r w:rsidRPr="00DB63BA">
        <w:lastRenderedPageBreak/>
        <w:t>District Verification of Misidentification of the Student as an English Learner Form</w:t>
      </w:r>
      <w:bookmarkEnd w:id="13"/>
    </w:p>
    <w:p w14:paraId="2A52C911" w14:textId="206829C2" w:rsidR="768601A6" w:rsidRDefault="234C052E" w:rsidP="275C8B11">
      <w:pPr>
        <w:rPr>
          <w:b/>
          <w:bCs/>
        </w:rPr>
      </w:pPr>
      <w:r w:rsidRPr="25BFD3C5">
        <w:rPr>
          <w:b/>
          <w:bCs/>
        </w:rPr>
        <w:t>This form is not to be used when making exit decisions but is simply intended to be used when a student may have been misclassified as an English learner.</w:t>
      </w:r>
    </w:p>
    <w:p w14:paraId="6E254283" w14:textId="77777777" w:rsidR="006B7A42" w:rsidRPr="00941666" w:rsidRDefault="006B7A42" w:rsidP="006B7A42">
      <w:pPr>
        <w:rPr>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4467FB" w:rsidRPr="00941666" w14:paraId="16915AD5" w14:textId="77777777" w:rsidTr="004467FB">
        <w:tc>
          <w:tcPr>
            <w:tcW w:w="3116" w:type="dxa"/>
          </w:tcPr>
          <w:p w14:paraId="2B911CDA" w14:textId="138F3A70" w:rsidR="004467FB" w:rsidRPr="00941666" w:rsidRDefault="004467FB" w:rsidP="009C5DC8">
            <w:pPr>
              <w:pStyle w:val="ListParagraph"/>
              <w:ind w:left="0"/>
              <w:rPr>
                <w:sz w:val="22"/>
                <w:szCs w:val="22"/>
              </w:rPr>
            </w:pPr>
            <w:r w:rsidRPr="00941666">
              <w:rPr>
                <w:sz w:val="22"/>
                <w:szCs w:val="22"/>
              </w:rPr>
              <w:t>District:</w:t>
            </w:r>
          </w:p>
        </w:tc>
        <w:tc>
          <w:tcPr>
            <w:tcW w:w="3117" w:type="dxa"/>
          </w:tcPr>
          <w:p w14:paraId="790C966E" w14:textId="0602378A" w:rsidR="004467FB" w:rsidRPr="00941666" w:rsidRDefault="004467FB" w:rsidP="009C5DC8">
            <w:pPr>
              <w:pStyle w:val="ListParagraph"/>
              <w:ind w:left="0"/>
              <w:rPr>
                <w:sz w:val="22"/>
                <w:szCs w:val="22"/>
              </w:rPr>
            </w:pPr>
            <w:r w:rsidRPr="00941666">
              <w:rPr>
                <w:sz w:val="22"/>
                <w:szCs w:val="22"/>
              </w:rPr>
              <w:t>Student Name:</w:t>
            </w:r>
          </w:p>
        </w:tc>
        <w:tc>
          <w:tcPr>
            <w:tcW w:w="3117" w:type="dxa"/>
          </w:tcPr>
          <w:p w14:paraId="72F405D9" w14:textId="40078AC8" w:rsidR="004467FB" w:rsidRPr="00941666" w:rsidRDefault="004467FB" w:rsidP="009C5DC8">
            <w:pPr>
              <w:pStyle w:val="ListParagraph"/>
              <w:ind w:left="0"/>
              <w:rPr>
                <w:sz w:val="22"/>
                <w:szCs w:val="22"/>
              </w:rPr>
            </w:pPr>
            <w:r w:rsidRPr="00941666">
              <w:rPr>
                <w:sz w:val="22"/>
                <w:szCs w:val="22"/>
              </w:rPr>
              <w:t>SASID #</w:t>
            </w:r>
            <w:r w:rsidR="00685981">
              <w:rPr>
                <w:sz w:val="22"/>
                <w:szCs w:val="22"/>
              </w:rPr>
              <w:t>:</w:t>
            </w:r>
          </w:p>
        </w:tc>
      </w:tr>
      <w:tr w:rsidR="004467FB" w:rsidRPr="00941666" w14:paraId="4FBB52DD" w14:textId="77777777" w:rsidTr="00963AE5">
        <w:tc>
          <w:tcPr>
            <w:tcW w:w="3116" w:type="dxa"/>
            <w:tcBorders>
              <w:bottom w:val="single" w:sz="4" w:space="0" w:color="auto"/>
            </w:tcBorders>
          </w:tcPr>
          <w:p w14:paraId="615660BD" w14:textId="59196DAF" w:rsidR="004467FB" w:rsidRPr="00941666" w:rsidRDefault="004467FB" w:rsidP="009C5DC8">
            <w:pPr>
              <w:pStyle w:val="ListParagraph"/>
              <w:ind w:left="0"/>
              <w:rPr>
                <w:sz w:val="22"/>
                <w:szCs w:val="22"/>
              </w:rPr>
            </w:pPr>
            <w:r w:rsidRPr="00941666">
              <w:rPr>
                <w:sz w:val="22"/>
                <w:szCs w:val="22"/>
              </w:rPr>
              <w:t>School:</w:t>
            </w:r>
          </w:p>
        </w:tc>
        <w:tc>
          <w:tcPr>
            <w:tcW w:w="3117" w:type="dxa"/>
            <w:tcBorders>
              <w:bottom w:val="single" w:sz="4" w:space="0" w:color="auto"/>
            </w:tcBorders>
          </w:tcPr>
          <w:p w14:paraId="49CA17D0" w14:textId="3F91B9D3" w:rsidR="004467FB" w:rsidRPr="00941666" w:rsidRDefault="004467FB" w:rsidP="009C5DC8">
            <w:pPr>
              <w:pStyle w:val="ListParagraph"/>
              <w:ind w:left="0"/>
              <w:rPr>
                <w:sz w:val="22"/>
                <w:szCs w:val="22"/>
              </w:rPr>
            </w:pPr>
            <w:r w:rsidRPr="00941666">
              <w:rPr>
                <w:sz w:val="22"/>
                <w:szCs w:val="22"/>
              </w:rPr>
              <w:t>Grade:</w:t>
            </w:r>
          </w:p>
        </w:tc>
        <w:tc>
          <w:tcPr>
            <w:tcW w:w="3117" w:type="dxa"/>
            <w:tcBorders>
              <w:bottom w:val="single" w:sz="4" w:space="0" w:color="auto"/>
            </w:tcBorders>
          </w:tcPr>
          <w:p w14:paraId="690068A4" w14:textId="7A5B2E1F" w:rsidR="004467FB" w:rsidRPr="00941666" w:rsidRDefault="00AC0948" w:rsidP="009C5DC8">
            <w:pPr>
              <w:pStyle w:val="ListParagraph"/>
              <w:ind w:left="0"/>
              <w:rPr>
                <w:sz w:val="22"/>
                <w:szCs w:val="22"/>
              </w:rPr>
            </w:pPr>
            <w:r>
              <w:rPr>
                <w:sz w:val="22"/>
                <w:szCs w:val="22"/>
              </w:rPr>
              <w:t xml:space="preserve">Date: </w:t>
            </w:r>
          </w:p>
        </w:tc>
      </w:tr>
      <w:tr w:rsidR="00F61E26" w:rsidRPr="00941666" w14:paraId="566E8194" w14:textId="77777777" w:rsidTr="0054311A">
        <w:tc>
          <w:tcPr>
            <w:tcW w:w="3116" w:type="dxa"/>
            <w:tcBorders>
              <w:top w:val="single" w:sz="4" w:space="0" w:color="auto"/>
              <w:left w:val="single" w:sz="4" w:space="0" w:color="auto"/>
              <w:bottom w:val="single" w:sz="4" w:space="0" w:color="auto"/>
              <w:right w:val="nil"/>
            </w:tcBorders>
          </w:tcPr>
          <w:p w14:paraId="42A65FE4" w14:textId="77777777" w:rsidR="00F61E26" w:rsidRPr="00941666" w:rsidRDefault="00F61E26" w:rsidP="00F61E26">
            <w:pPr>
              <w:pStyle w:val="ListParagraph"/>
              <w:ind w:left="0"/>
              <w:rPr>
                <w:sz w:val="22"/>
                <w:szCs w:val="22"/>
              </w:rPr>
            </w:pPr>
            <w:r w:rsidRPr="00941666">
              <w:rPr>
                <w:sz w:val="22"/>
                <w:szCs w:val="22"/>
              </w:rPr>
              <w:t>Attending Teachers (Please add a line for each teacher</w:t>
            </w:r>
            <w:r>
              <w:rPr>
                <w:sz w:val="22"/>
                <w:szCs w:val="22"/>
              </w:rPr>
              <w:t xml:space="preserve"> present</w:t>
            </w:r>
            <w:r w:rsidRPr="00941666">
              <w:rPr>
                <w:sz w:val="22"/>
                <w:szCs w:val="22"/>
              </w:rPr>
              <w:t>)</w:t>
            </w:r>
          </w:p>
        </w:tc>
        <w:tc>
          <w:tcPr>
            <w:tcW w:w="3117" w:type="dxa"/>
            <w:tcBorders>
              <w:top w:val="single" w:sz="4" w:space="0" w:color="auto"/>
              <w:left w:val="nil"/>
              <w:bottom w:val="single" w:sz="4" w:space="0" w:color="auto"/>
              <w:right w:val="nil"/>
            </w:tcBorders>
          </w:tcPr>
          <w:p w14:paraId="03B9837A" w14:textId="77777777" w:rsidR="00F61E26" w:rsidRPr="00941666" w:rsidRDefault="00F61E26" w:rsidP="00F61E26">
            <w:pPr>
              <w:pStyle w:val="ListParagraph"/>
              <w:ind w:left="0"/>
              <w:rPr>
                <w:sz w:val="22"/>
                <w:szCs w:val="22"/>
              </w:rPr>
            </w:pPr>
          </w:p>
        </w:tc>
        <w:tc>
          <w:tcPr>
            <w:tcW w:w="3117" w:type="dxa"/>
            <w:tcBorders>
              <w:top w:val="single" w:sz="4" w:space="0" w:color="auto"/>
              <w:left w:val="nil"/>
              <w:bottom w:val="single" w:sz="4" w:space="0" w:color="auto"/>
              <w:right w:val="single" w:sz="4" w:space="0" w:color="auto"/>
            </w:tcBorders>
          </w:tcPr>
          <w:p w14:paraId="454A821E" w14:textId="786E830C" w:rsidR="00F61E26" w:rsidRPr="00941666" w:rsidRDefault="00F61E26" w:rsidP="00F61E26">
            <w:pPr>
              <w:pStyle w:val="ListParagraph"/>
              <w:ind w:left="0"/>
              <w:rPr>
                <w:sz w:val="22"/>
                <w:szCs w:val="22"/>
              </w:rPr>
            </w:pPr>
          </w:p>
        </w:tc>
      </w:tr>
      <w:tr w:rsidR="0054311A" w:rsidRPr="00941666" w14:paraId="747C3C2D" w14:textId="77777777" w:rsidTr="0054311A">
        <w:tc>
          <w:tcPr>
            <w:tcW w:w="3116" w:type="dxa"/>
            <w:tcBorders>
              <w:top w:val="single" w:sz="4" w:space="0" w:color="auto"/>
              <w:left w:val="single" w:sz="4" w:space="0" w:color="auto"/>
              <w:bottom w:val="single" w:sz="4" w:space="0" w:color="auto"/>
              <w:right w:val="nil"/>
            </w:tcBorders>
          </w:tcPr>
          <w:p w14:paraId="1588267E" w14:textId="77777777" w:rsidR="0054311A" w:rsidRPr="00941666" w:rsidRDefault="0054311A" w:rsidP="00F61E26">
            <w:pPr>
              <w:pStyle w:val="ListParagraph"/>
              <w:ind w:left="0"/>
              <w:rPr>
                <w:sz w:val="22"/>
                <w:szCs w:val="22"/>
              </w:rPr>
            </w:pPr>
            <w:r w:rsidRPr="00941666">
              <w:rPr>
                <w:sz w:val="22"/>
                <w:szCs w:val="22"/>
              </w:rPr>
              <w:t>Name:</w:t>
            </w:r>
          </w:p>
        </w:tc>
        <w:tc>
          <w:tcPr>
            <w:tcW w:w="3117" w:type="dxa"/>
            <w:tcBorders>
              <w:top w:val="single" w:sz="4" w:space="0" w:color="auto"/>
              <w:left w:val="nil"/>
              <w:bottom w:val="single" w:sz="4" w:space="0" w:color="auto"/>
              <w:right w:val="nil"/>
            </w:tcBorders>
          </w:tcPr>
          <w:p w14:paraId="23395E4E" w14:textId="77777777" w:rsidR="0054311A" w:rsidRPr="00941666" w:rsidRDefault="0054311A" w:rsidP="00F61E26">
            <w:pPr>
              <w:pStyle w:val="ListParagraph"/>
              <w:ind w:left="0"/>
              <w:rPr>
                <w:sz w:val="22"/>
                <w:szCs w:val="22"/>
              </w:rPr>
            </w:pPr>
          </w:p>
        </w:tc>
        <w:tc>
          <w:tcPr>
            <w:tcW w:w="3117" w:type="dxa"/>
            <w:tcBorders>
              <w:top w:val="single" w:sz="4" w:space="0" w:color="auto"/>
              <w:left w:val="nil"/>
              <w:bottom w:val="single" w:sz="4" w:space="0" w:color="auto"/>
              <w:right w:val="single" w:sz="4" w:space="0" w:color="auto"/>
            </w:tcBorders>
          </w:tcPr>
          <w:p w14:paraId="173557F6" w14:textId="411D2102" w:rsidR="0054311A" w:rsidRPr="00941666" w:rsidRDefault="0054311A" w:rsidP="00F61E26">
            <w:pPr>
              <w:pStyle w:val="ListParagraph"/>
              <w:ind w:left="0"/>
              <w:rPr>
                <w:sz w:val="22"/>
                <w:szCs w:val="22"/>
              </w:rPr>
            </w:pPr>
          </w:p>
        </w:tc>
      </w:tr>
      <w:tr w:rsidR="0054311A" w:rsidRPr="00941666" w14:paraId="3010D149" w14:textId="77777777" w:rsidTr="0054311A">
        <w:tc>
          <w:tcPr>
            <w:tcW w:w="3116" w:type="dxa"/>
            <w:tcBorders>
              <w:top w:val="single" w:sz="4" w:space="0" w:color="auto"/>
              <w:left w:val="single" w:sz="4" w:space="0" w:color="auto"/>
              <w:bottom w:val="single" w:sz="4" w:space="0" w:color="auto"/>
              <w:right w:val="nil"/>
            </w:tcBorders>
          </w:tcPr>
          <w:p w14:paraId="370FFD56" w14:textId="77777777" w:rsidR="0054311A" w:rsidRPr="00941666" w:rsidRDefault="0054311A" w:rsidP="009C5DC8">
            <w:pPr>
              <w:pStyle w:val="ListParagraph"/>
              <w:ind w:left="0"/>
              <w:rPr>
                <w:sz w:val="22"/>
                <w:szCs w:val="22"/>
              </w:rPr>
            </w:pPr>
            <w:r w:rsidRPr="00941666">
              <w:rPr>
                <w:sz w:val="22"/>
                <w:szCs w:val="22"/>
              </w:rPr>
              <w:t>Content Area:</w:t>
            </w:r>
          </w:p>
        </w:tc>
        <w:tc>
          <w:tcPr>
            <w:tcW w:w="3117" w:type="dxa"/>
            <w:tcBorders>
              <w:top w:val="single" w:sz="4" w:space="0" w:color="auto"/>
              <w:left w:val="nil"/>
              <w:bottom w:val="single" w:sz="4" w:space="0" w:color="auto"/>
              <w:right w:val="nil"/>
            </w:tcBorders>
          </w:tcPr>
          <w:p w14:paraId="7B76985E" w14:textId="77777777" w:rsidR="0054311A" w:rsidRPr="00941666" w:rsidRDefault="0054311A" w:rsidP="009C5DC8">
            <w:pPr>
              <w:pStyle w:val="ListParagraph"/>
              <w:ind w:left="0"/>
              <w:rPr>
                <w:sz w:val="22"/>
                <w:szCs w:val="22"/>
              </w:rPr>
            </w:pPr>
          </w:p>
        </w:tc>
        <w:tc>
          <w:tcPr>
            <w:tcW w:w="3117" w:type="dxa"/>
            <w:tcBorders>
              <w:top w:val="single" w:sz="4" w:space="0" w:color="auto"/>
              <w:left w:val="nil"/>
              <w:bottom w:val="single" w:sz="4" w:space="0" w:color="auto"/>
              <w:right w:val="single" w:sz="4" w:space="0" w:color="auto"/>
            </w:tcBorders>
          </w:tcPr>
          <w:p w14:paraId="57B75A52" w14:textId="3A24F677" w:rsidR="0054311A" w:rsidRPr="00941666" w:rsidRDefault="0054311A" w:rsidP="009C5DC8">
            <w:pPr>
              <w:pStyle w:val="ListParagraph"/>
              <w:ind w:left="0"/>
              <w:rPr>
                <w:sz w:val="22"/>
                <w:szCs w:val="22"/>
              </w:rPr>
            </w:pPr>
          </w:p>
        </w:tc>
      </w:tr>
    </w:tbl>
    <w:p w14:paraId="26DC7AB4" w14:textId="2E0EE6BE" w:rsidR="003F6AB0" w:rsidRPr="00941666" w:rsidRDefault="004467FB" w:rsidP="009C5DC8">
      <w:pPr>
        <w:pStyle w:val="ListParagraph"/>
        <w:ind w:left="0"/>
        <w:rPr>
          <w:sz w:val="22"/>
          <w:szCs w:val="22"/>
        </w:rPr>
      </w:pPr>
      <w:r w:rsidRPr="00941666">
        <w:rPr>
          <w:sz w:val="22"/>
          <w:szCs w:val="22"/>
        </w:rPr>
        <w:t xml:space="preserve"> </w:t>
      </w:r>
    </w:p>
    <w:p w14:paraId="1F7243EF" w14:textId="507C5179" w:rsidR="005C7720" w:rsidRPr="00941666" w:rsidRDefault="00087F3A" w:rsidP="00451564">
      <w:pPr>
        <w:rPr>
          <w:sz w:val="22"/>
          <w:szCs w:val="22"/>
        </w:rPr>
      </w:pPr>
      <w:r w:rsidRPr="00087F3A">
        <w:rPr>
          <w:sz w:val="22"/>
          <w:szCs w:val="22"/>
        </w:rPr>
        <w:t>Review the student</w:t>
      </w:r>
      <w:r w:rsidR="00C34A7E">
        <w:rPr>
          <w:sz w:val="22"/>
          <w:szCs w:val="22"/>
        </w:rPr>
        <w:t>’s</w:t>
      </w:r>
      <w:r w:rsidRPr="00087F3A">
        <w:rPr>
          <w:sz w:val="22"/>
          <w:szCs w:val="22"/>
        </w:rPr>
        <w:t xml:space="preserve"> record</w:t>
      </w:r>
      <w:r w:rsidR="00C34A7E">
        <w:rPr>
          <w:sz w:val="22"/>
          <w:szCs w:val="22"/>
        </w:rPr>
        <w:t>s</w:t>
      </w:r>
      <w:r w:rsidRPr="00087F3A">
        <w:rPr>
          <w:sz w:val="22"/>
          <w:szCs w:val="22"/>
        </w:rPr>
        <w:t xml:space="preserve"> and consult with the student’s teachers</w:t>
      </w:r>
      <w:r w:rsidR="00522F9F">
        <w:rPr>
          <w:sz w:val="22"/>
          <w:szCs w:val="22"/>
        </w:rPr>
        <w:t xml:space="preserve"> who are not attending this meeting</w:t>
      </w:r>
      <w:r w:rsidRPr="00087F3A">
        <w:rPr>
          <w:sz w:val="22"/>
          <w:szCs w:val="22"/>
        </w:rPr>
        <w:t xml:space="preserve">. </w:t>
      </w:r>
      <w:r w:rsidR="00522F9F">
        <w:rPr>
          <w:sz w:val="22"/>
          <w:szCs w:val="22"/>
        </w:rPr>
        <w:t>Then a</w:t>
      </w:r>
      <w:r w:rsidR="00451564" w:rsidRPr="0C783534">
        <w:rPr>
          <w:sz w:val="22"/>
          <w:szCs w:val="22"/>
        </w:rPr>
        <w:t xml:space="preserve">nswer the questions below and </w:t>
      </w:r>
      <w:r w:rsidR="005C7720" w:rsidRPr="0C783534">
        <w:rPr>
          <w:sz w:val="22"/>
          <w:szCs w:val="22"/>
        </w:rPr>
        <w:t>elaborate in the notes for each question.</w:t>
      </w:r>
      <w:r w:rsidR="00DD0080">
        <w:rPr>
          <w:sz w:val="22"/>
          <w:szCs w:val="22"/>
        </w:rPr>
        <w:t xml:space="preserve"> Attach any available evidence such as WIDA score reports</w:t>
      </w:r>
      <w:r w:rsidR="005D61EB">
        <w:rPr>
          <w:sz w:val="22"/>
          <w:szCs w:val="22"/>
        </w:rPr>
        <w:t>.</w:t>
      </w:r>
    </w:p>
    <w:p w14:paraId="3977FF65" w14:textId="77777777" w:rsidR="005C7720" w:rsidRPr="00941666" w:rsidRDefault="005C7720" w:rsidP="00451564">
      <w:pPr>
        <w:rPr>
          <w:sz w:val="22"/>
          <w:szCs w:val="22"/>
        </w:rPr>
      </w:pPr>
    </w:p>
    <w:tbl>
      <w:tblPr>
        <w:tblStyle w:val="TableGrid"/>
        <w:tblW w:w="9360" w:type="dxa"/>
        <w:tblInd w:w="-5" w:type="dxa"/>
        <w:tblLook w:val="04A0" w:firstRow="1" w:lastRow="0" w:firstColumn="1" w:lastColumn="0" w:noHBand="0" w:noVBand="1"/>
      </w:tblPr>
      <w:tblGrid>
        <w:gridCol w:w="9360"/>
      </w:tblGrid>
      <w:tr w:rsidR="000B54F9" w:rsidRPr="00941666" w14:paraId="7F7CA9E9" w14:textId="77777777" w:rsidTr="759A3F5A">
        <w:tc>
          <w:tcPr>
            <w:tcW w:w="9360" w:type="dxa"/>
          </w:tcPr>
          <w:p w14:paraId="5C2B2D7B" w14:textId="28BFF25A" w:rsidR="000B54F9" w:rsidRPr="00941666" w:rsidRDefault="0B06DE47" w:rsidP="006F5274">
            <w:pPr>
              <w:rPr>
                <w:sz w:val="22"/>
                <w:szCs w:val="22"/>
              </w:rPr>
            </w:pPr>
            <w:r w:rsidRPr="759A3F5A">
              <w:rPr>
                <w:sz w:val="22"/>
                <w:szCs w:val="22"/>
              </w:rPr>
              <w:t>What is the evidence that no language barrier is affecting this student’s success?</w:t>
            </w:r>
          </w:p>
        </w:tc>
      </w:tr>
      <w:tr w:rsidR="000B54F9" w:rsidRPr="00941666" w14:paraId="02EEC0D4" w14:textId="77777777" w:rsidTr="759A3F5A">
        <w:tc>
          <w:tcPr>
            <w:tcW w:w="9360" w:type="dxa"/>
          </w:tcPr>
          <w:p w14:paraId="623413F6" w14:textId="77777777" w:rsidR="000B54F9" w:rsidRDefault="000B54F9" w:rsidP="006F5274">
            <w:pPr>
              <w:rPr>
                <w:sz w:val="22"/>
                <w:szCs w:val="22"/>
              </w:rPr>
            </w:pPr>
          </w:p>
        </w:tc>
      </w:tr>
      <w:tr w:rsidR="000B54F9" w:rsidRPr="00941666" w14:paraId="20BF0414" w14:textId="77777777" w:rsidTr="759A3F5A">
        <w:tc>
          <w:tcPr>
            <w:tcW w:w="9360" w:type="dxa"/>
          </w:tcPr>
          <w:p w14:paraId="0CA7E9BF" w14:textId="3F5380DA" w:rsidR="000B54F9" w:rsidRPr="00941666" w:rsidRDefault="000B54F9" w:rsidP="006F5274">
            <w:pPr>
              <w:rPr>
                <w:sz w:val="22"/>
                <w:szCs w:val="22"/>
              </w:rPr>
            </w:pPr>
            <w:r w:rsidRPr="00941666">
              <w:rPr>
                <w:sz w:val="22"/>
                <w:szCs w:val="22"/>
              </w:rPr>
              <w:t>What do the student’s scores on benchmark assessments tell us with respect to a possible language barrier?</w:t>
            </w:r>
          </w:p>
        </w:tc>
      </w:tr>
      <w:tr w:rsidR="000B54F9" w:rsidRPr="00941666" w14:paraId="25D78F51" w14:textId="77777777" w:rsidTr="759A3F5A">
        <w:tc>
          <w:tcPr>
            <w:tcW w:w="9360" w:type="dxa"/>
          </w:tcPr>
          <w:p w14:paraId="6399FEF9" w14:textId="77777777" w:rsidR="000B54F9" w:rsidRPr="00941666" w:rsidRDefault="000B54F9" w:rsidP="006F5274">
            <w:pPr>
              <w:rPr>
                <w:sz w:val="22"/>
                <w:szCs w:val="22"/>
              </w:rPr>
            </w:pPr>
          </w:p>
        </w:tc>
      </w:tr>
      <w:tr w:rsidR="000B54F9" w:rsidRPr="00941666" w14:paraId="0C7FB659" w14:textId="77777777" w:rsidTr="759A3F5A">
        <w:tc>
          <w:tcPr>
            <w:tcW w:w="9360" w:type="dxa"/>
          </w:tcPr>
          <w:p w14:paraId="6C4ACBF7" w14:textId="3F99CAA6" w:rsidR="000B54F9" w:rsidRPr="00941666" w:rsidRDefault="000B54F9" w:rsidP="006F5274">
            <w:pPr>
              <w:rPr>
                <w:sz w:val="22"/>
                <w:szCs w:val="22"/>
              </w:rPr>
            </w:pPr>
            <w:r w:rsidRPr="00941666">
              <w:rPr>
                <w:sz w:val="22"/>
                <w:szCs w:val="22"/>
              </w:rPr>
              <w:t>What do the student’s teachers, including the EL teacher, report about the student’s progress</w:t>
            </w:r>
            <w:r w:rsidR="00812092">
              <w:rPr>
                <w:sz w:val="22"/>
                <w:szCs w:val="22"/>
              </w:rPr>
              <w:t xml:space="preserve"> and what input do they provide</w:t>
            </w:r>
            <w:r w:rsidRPr="00941666">
              <w:rPr>
                <w:sz w:val="22"/>
                <w:szCs w:val="22"/>
              </w:rPr>
              <w:t>?</w:t>
            </w:r>
          </w:p>
        </w:tc>
      </w:tr>
      <w:tr w:rsidR="000B54F9" w:rsidRPr="00941666" w14:paraId="572B8107" w14:textId="77777777" w:rsidTr="759A3F5A">
        <w:tc>
          <w:tcPr>
            <w:tcW w:w="9360" w:type="dxa"/>
          </w:tcPr>
          <w:p w14:paraId="34771348" w14:textId="77777777" w:rsidR="000B54F9" w:rsidRPr="00941666" w:rsidRDefault="000B54F9" w:rsidP="006F5274">
            <w:pPr>
              <w:rPr>
                <w:sz w:val="22"/>
                <w:szCs w:val="22"/>
              </w:rPr>
            </w:pPr>
          </w:p>
        </w:tc>
      </w:tr>
      <w:tr w:rsidR="000B54F9" w:rsidRPr="00941666" w14:paraId="1B13A371" w14:textId="77777777" w:rsidTr="759A3F5A">
        <w:tc>
          <w:tcPr>
            <w:tcW w:w="9360" w:type="dxa"/>
          </w:tcPr>
          <w:p w14:paraId="44DE313C" w14:textId="53C1AFBD" w:rsidR="000B54F9" w:rsidRPr="00941666" w:rsidRDefault="000B54F9" w:rsidP="006F5274">
            <w:pPr>
              <w:rPr>
                <w:sz w:val="22"/>
                <w:szCs w:val="22"/>
              </w:rPr>
            </w:pPr>
            <w:r w:rsidRPr="00941666">
              <w:rPr>
                <w:sz w:val="22"/>
                <w:szCs w:val="22"/>
              </w:rPr>
              <w:t>What does the student’s score on the WIDA screener and/or subsequent ACCESS testing tell us?</w:t>
            </w:r>
          </w:p>
        </w:tc>
      </w:tr>
      <w:tr w:rsidR="000B54F9" w:rsidRPr="00941666" w14:paraId="5C257F9C" w14:textId="77777777" w:rsidTr="759A3F5A">
        <w:tc>
          <w:tcPr>
            <w:tcW w:w="9360" w:type="dxa"/>
          </w:tcPr>
          <w:p w14:paraId="514EEEA1" w14:textId="77777777" w:rsidR="000B54F9" w:rsidRPr="00941666" w:rsidRDefault="000B54F9" w:rsidP="006F5274">
            <w:pPr>
              <w:rPr>
                <w:sz w:val="22"/>
                <w:szCs w:val="22"/>
              </w:rPr>
            </w:pPr>
          </w:p>
        </w:tc>
      </w:tr>
      <w:tr w:rsidR="000B54F9" w:rsidRPr="00941666" w14:paraId="7C2B7A2B" w14:textId="77777777" w:rsidTr="759A3F5A">
        <w:tc>
          <w:tcPr>
            <w:tcW w:w="9360" w:type="dxa"/>
          </w:tcPr>
          <w:p w14:paraId="5DE02D01" w14:textId="1C9F4A54" w:rsidR="000B54F9" w:rsidRPr="00941666" w:rsidRDefault="00592A48" w:rsidP="006F5274">
            <w:pPr>
              <w:rPr>
                <w:sz w:val="22"/>
                <w:szCs w:val="22"/>
              </w:rPr>
            </w:pPr>
            <w:r w:rsidRPr="00592A48">
              <w:rPr>
                <w:sz w:val="22"/>
                <w:szCs w:val="22"/>
              </w:rPr>
              <w:t>What kind of impact will removing the student’s EL designation have on the student’s education?</w:t>
            </w:r>
          </w:p>
        </w:tc>
      </w:tr>
      <w:tr w:rsidR="000B54F9" w:rsidRPr="00941666" w14:paraId="08B5F69C" w14:textId="77777777" w:rsidTr="759A3F5A">
        <w:tc>
          <w:tcPr>
            <w:tcW w:w="9360" w:type="dxa"/>
          </w:tcPr>
          <w:p w14:paraId="25F02486" w14:textId="77777777" w:rsidR="000B54F9" w:rsidRPr="00941666" w:rsidRDefault="000B54F9" w:rsidP="006F5274">
            <w:pPr>
              <w:rPr>
                <w:sz w:val="22"/>
                <w:szCs w:val="22"/>
              </w:rPr>
            </w:pPr>
          </w:p>
        </w:tc>
      </w:tr>
      <w:tr w:rsidR="000B54F9" w:rsidRPr="00941666" w14:paraId="2DE6AE0F" w14:textId="77777777" w:rsidTr="759A3F5A">
        <w:tc>
          <w:tcPr>
            <w:tcW w:w="9360" w:type="dxa"/>
          </w:tcPr>
          <w:p w14:paraId="5244A123" w14:textId="5D1BFCC5" w:rsidR="000B54F9" w:rsidRPr="00941666" w:rsidRDefault="1F79404F" w:rsidP="006F5274">
            <w:pPr>
              <w:rPr>
                <w:sz w:val="22"/>
                <w:szCs w:val="22"/>
              </w:rPr>
            </w:pPr>
            <w:r w:rsidRPr="05C4EC7B">
              <w:rPr>
                <w:sz w:val="22"/>
                <w:szCs w:val="22"/>
              </w:rPr>
              <w:t xml:space="preserve">What is the evidence that </w:t>
            </w:r>
            <w:r w:rsidR="60A44E68" w:rsidRPr="05C4EC7B">
              <w:rPr>
                <w:sz w:val="22"/>
                <w:szCs w:val="22"/>
              </w:rPr>
              <w:t xml:space="preserve">the student </w:t>
            </w:r>
            <w:r w:rsidRPr="05C4EC7B">
              <w:rPr>
                <w:sz w:val="22"/>
                <w:szCs w:val="22"/>
              </w:rPr>
              <w:t xml:space="preserve">was </w:t>
            </w:r>
            <w:r w:rsidR="60A44E68" w:rsidRPr="05C4EC7B">
              <w:rPr>
                <w:sz w:val="22"/>
                <w:szCs w:val="22"/>
              </w:rPr>
              <w:t>misidentified</w:t>
            </w:r>
            <w:r w:rsidRPr="05C4EC7B">
              <w:rPr>
                <w:sz w:val="22"/>
                <w:szCs w:val="22"/>
              </w:rPr>
              <w:t xml:space="preserve"> as an EL</w:t>
            </w:r>
            <w:r w:rsidR="60A44E68" w:rsidRPr="05C4EC7B">
              <w:rPr>
                <w:sz w:val="22"/>
                <w:szCs w:val="22"/>
              </w:rPr>
              <w:t>?</w:t>
            </w:r>
            <w:r w:rsidR="00554523">
              <w:rPr>
                <w:sz w:val="22"/>
                <w:szCs w:val="22"/>
              </w:rPr>
              <w:t xml:space="preserve"> Describe and list all evidence considered.</w:t>
            </w:r>
          </w:p>
        </w:tc>
      </w:tr>
    </w:tbl>
    <w:p w14:paraId="1271C601" w14:textId="77777777" w:rsidR="003430FF" w:rsidRPr="00941666" w:rsidRDefault="003430FF" w:rsidP="006F5274">
      <w:pPr>
        <w:ind w:left="720"/>
        <w:rPr>
          <w:sz w:val="22"/>
          <w:szCs w:val="22"/>
        </w:rPr>
      </w:pPr>
    </w:p>
    <w:p w14:paraId="6F0BF470" w14:textId="657FC0F9" w:rsidR="00D05114" w:rsidRPr="00941666" w:rsidRDefault="00D05114" w:rsidP="00D75FEE">
      <w:pPr>
        <w:rPr>
          <w:b/>
          <w:bCs/>
          <w:sz w:val="22"/>
          <w:szCs w:val="22"/>
        </w:rPr>
      </w:pPr>
      <w:r w:rsidRPr="00941666">
        <w:rPr>
          <w:b/>
          <w:bCs/>
          <w:sz w:val="22"/>
          <w:szCs w:val="22"/>
        </w:rPr>
        <w:t>Decision:</w:t>
      </w:r>
    </w:p>
    <w:p w14:paraId="70D83154" w14:textId="77777777" w:rsidR="00D05114" w:rsidRPr="00941666" w:rsidRDefault="00D05114" w:rsidP="00D75FEE">
      <w:pPr>
        <w:rPr>
          <w:sz w:val="22"/>
          <w:szCs w:val="22"/>
        </w:rPr>
      </w:pPr>
    </w:p>
    <w:p w14:paraId="2704E364" w14:textId="2F806343" w:rsidR="004E72F5" w:rsidRPr="004E72F5" w:rsidRDefault="004E72F5" w:rsidP="004E72F5">
      <w:pPr>
        <w:rPr>
          <w:sz w:val="22"/>
          <w:szCs w:val="22"/>
        </w:rPr>
      </w:pPr>
      <w:r>
        <w:rPr>
          <w:sz w:val="22"/>
          <w:szCs w:val="22"/>
        </w:rPr>
        <w:t>________</w:t>
      </w:r>
      <w:r w:rsidRPr="004E72F5">
        <w:rPr>
          <w:sz w:val="22"/>
          <w:szCs w:val="22"/>
        </w:rPr>
        <w:t xml:space="preserve">The student was correctly identified as an English Learner. </w:t>
      </w:r>
    </w:p>
    <w:p w14:paraId="019430D9" w14:textId="77777777" w:rsidR="004E72F5" w:rsidRPr="004E72F5" w:rsidRDefault="004E72F5" w:rsidP="004E72F5">
      <w:pPr>
        <w:rPr>
          <w:sz w:val="22"/>
          <w:szCs w:val="22"/>
        </w:rPr>
      </w:pPr>
    </w:p>
    <w:p w14:paraId="4DC67AA4" w14:textId="038BC9D5" w:rsidR="00A57E7A" w:rsidRDefault="004E72F5" w:rsidP="004E72F5">
      <w:pPr>
        <w:rPr>
          <w:sz w:val="22"/>
          <w:szCs w:val="22"/>
        </w:rPr>
      </w:pPr>
      <w:r>
        <w:rPr>
          <w:sz w:val="22"/>
          <w:szCs w:val="22"/>
        </w:rPr>
        <w:t>________</w:t>
      </w:r>
      <w:r w:rsidRPr="004E72F5">
        <w:rPr>
          <w:sz w:val="22"/>
          <w:szCs w:val="22"/>
        </w:rPr>
        <w:t>The student was misidentified as an English Learner.</w:t>
      </w:r>
    </w:p>
    <w:p w14:paraId="539A598D" w14:textId="77777777" w:rsidR="0054311A" w:rsidRDefault="0054311A" w:rsidP="004E72F5">
      <w:pPr>
        <w:rPr>
          <w:sz w:val="22"/>
          <w:szCs w:val="22"/>
        </w:rPr>
      </w:pPr>
    </w:p>
    <w:p w14:paraId="3AFBA66D" w14:textId="49B46FC5" w:rsidR="005B76A2" w:rsidRPr="00941666" w:rsidRDefault="0054311A" w:rsidP="0054311A">
      <w:pPr>
        <w:jc w:val="center"/>
        <w:rPr>
          <w:b/>
          <w:bCs/>
          <w:sz w:val="22"/>
          <w:szCs w:val="22"/>
        </w:rPr>
      </w:pPr>
      <w:r w:rsidRPr="0054311A">
        <w:rPr>
          <w:b/>
          <w:bCs/>
          <w:sz w:val="22"/>
          <w:szCs w:val="22"/>
        </w:rPr>
        <w:t>Signatures</w:t>
      </w:r>
    </w:p>
    <w:tbl>
      <w:tblPr>
        <w:tblStyle w:val="TableGrid"/>
        <w:tblW w:w="9415" w:type="dxa"/>
        <w:tblLook w:val="04A0" w:firstRow="1" w:lastRow="0" w:firstColumn="1" w:lastColumn="0" w:noHBand="0" w:noVBand="1"/>
      </w:tblPr>
      <w:tblGrid>
        <w:gridCol w:w="1885"/>
        <w:gridCol w:w="1890"/>
        <w:gridCol w:w="1890"/>
        <w:gridCol w:w="1890"/>
        <w:gridCol w:w="1860"/>
      </w:tblGrid>
      <w:tr w:rsidR="003143D2" w:rsidRPr="00941666" w14:paraId="329EB8C7" w14:textId="294E9D47" w:rsidTr="05C4EC7B">
        <w:trPr>
          <w:trHeight w:val="300"/>
        </w:trPr>
        <w:tc>
          <w:tcPr>
            <w:tcW w:w="1885" w:type="dxa"/>
          </w:tcPr>
          <w:p w14:paraId="0B5DB8E8" w14:textId="0275B257" w:rsidR="003143D2" w:rsidRPr="00941666" w:rsidRDefault="003143D2" w:rsidP="25483218">
            <w:pPr>
              <w:rPr>
                <w:b/>
                <w:bCs/>
                <w:sz w:val="22"/>
                <w:szCs w:val="22"/>
              </w:rPr>
            </w:pPr>
            <w:r w:rsidRPr="00941666">
              <w:rPr>
                <w:b/>
                <w:bCs/>
                <w:sz w:val="22"/>
                <w:szCs w:val="22"/>
              </w:rPr>
              <w:t>Superintendent</w:t>
            </w:r>
          </w:p>
        </w:tc>
        <w:tc>
          <w:tcPr>
            <w:tcW w:w="1890" w:type="dxa"/>
          </w:tcPr>
          <w:p w14:paraId="258B5A53" w14:textId="5BAEAEEE" w:rsidR="003143D2" w:rsidRPr="00941666" w:rsidRDefault="003143D2" w:rsidP="25483218">
            <w:pPr>
              <w:rPr>
                <w:b/>
                <w:bCs/>
                <w:sz w:val="22"/>
                <w:szCs w:val="22"/>
              </w:rPr>
            </w:pPr>
            <w:r w:rsidRPr="00941666">
              <w:rPr>
                <w:b/>
                <w:bCs/>
                <w:sz w:val="22"/>
                <w:szCs w:val="22"/>
              </w:rPr>
              <w:t>Principal</w:t>
            </w:r>
          </w:p>
        </w:tc>
        <w:tc>
          <w:tcPr>
            <w:tcW w:w="1890" w:type="dxa"/>
          </w:tcPr>
          <w:p w14:paraId="307BDF17" w14:textId="3A29D18B" w:rsidR="003143D2" w:rsidRPr="00941666" w:rsidRDefault="003143D2" w:rsidP="7902B213">
            <w:pPr>
              <w:rPr>
                <w:b/>
                <w:bCs/>
                <w:sz w:val="22"/>
                <w:szCs w:val="22"/>
              </w:rPr>
            </w:pPr>
            <w:r w:rsidRPr="00941666">
              <w:rPr>
                <w:b/>
                <w:bCs/>
                <w:sz w:val="22"/>
                <w:szCs w:val="22"/>
              </w:rPr>
              <w:t>ELE Director</w:t>
            </w:r>
          </w:p>
        </w:tc>
        <w:tc>
          <w:tcPr>
            <w:tcW w:w="1890" w:type="dxa"/>
          </w:tcPr>
          <w:p w14:paraId="6E14E4E9" w14:textId="78AF1586" w:rsidR="003143D2" w:rsidRPr="00941666" w:rsidRDefault="003143D2" w:rsidP="25483218">
            <w:pPr>
              <w:rPr>
                <w:b/>
                <w:bCs/>
                <w:sz w:val="22"/>
                <w:szCs w:val="22"/>
              </w:rPr>
            </w:pPr>
            <w:r w:rsidRPr="00941666">
              <w:rPr>
                <w:b/>
                <w:bCs/>
                <w:sz w:val="22"/>
                <w:szCs w:val="22"/>
              </w:rPr>
              <w:t>Teachers</w:t>
            </w:r>
          </w:p>
        </w:tc>
        <w:tc>
          <w:tcPr>
            <w:tcW w:w="1860" w:type="dxa"/>
          </w:tcPr>
          <w:p w14:paraId="47F47805" w14:textId="40A3B4FE" w:rsidR="003143D2" w:rsidRPr="00941666" w:rsidRDefault="003143D2" w:rsidP="25483218">
            <w:pPr>
              <w:rPr>
                <w:b/>
                <w:bCs/>
                <w:sz w:val="22"/>
                <w:szCs w:val="22"/>
              </w:rPr>
            </w:pPr>
            <w:r>
              <w:rPr>
                <w:b/>
                <w:bCs/>
                <w:sz w:val="22"/>
                <w:szCs w:val="22"/>
              </w:rPr>
              <w:t>Parent</w:t>
            </w:r>
          </w:p>
        </w:tc>
      </w:tr>
      <w:tr w:rsidR="003143D2" w:rsidRPr="00941666" w14:paraId="618E95BE" w14:textId="53875539" w:rsidTr="05C4EC7B">
        <w:trPr>
          <w:trHeight w:val="809"/>
        </w:trPr>
        <w:tc>
          <w:tcPr>
            <w:tcW w:w="1885" w:type="dxa"/>
          </w:tcPr>
          <w:p w14:paraId="27605FCD" w14:textId="77777777" w:rsidR="003143D2" w:rsidRPr="00941666" w:rsidRDefault="003143D2" w:rsidP="25483218">
            <w:pPr>
              <w:rPr>
                <w:b/>
                <w:bCs/>
                <w:sz w:val="22"/>
                <w:szCs w:val="22"/>
              </w:rPr>
            </w:pPr>
          </w:p>
          <w:p w14:paraId="600BE860" w14:textId="77777777" w:rsidR="003143D2" w:rsidRPr="00941666" w:rsidRDefault="003143D2" w:rsidP="25483218">
            <w:pPr>
              <w:rPr>
                <w:b/>
                <w:bCs/>
                <w:sz w:val="22"/>
                <w:szCs w:val="22"/>
              </w:rPr>
            </w:pPr>
          </w:p>
        </w:tc>
        <w:tc>
          <w:tcPr>
            <w:tcW w:w="1890" w:type="dxa"/>
          </w:tcPr>
          <w:p w14:paraId="43DE8337" w14:textId="77777777" w:rsidR="003143D2" w:rsidRPr="00941666" w:rsidRDefault="003143D2" w:rsidP="25483218">
            <w:pPr>
              <w:rPr>
                <w:b/>
                <w:bCs/>
                <w:sz w:val="22"/>
                <w:szCs w:val="22"/>
              </w:rPr>
            </w:pPr>
          </w:p>
        </w:tc>
        <w:tc>
          <w:tcPr>
            <w:tcW w:w="1890" w:type="dxa"/>
          </w:tcPr>
          <w:p w14:paraId="3431C8CB" w14:textId="27620E52" w:rsidR="003143D2" w:rsidRPr="00941666" w:rsidRDefault="003143D2" w:rsidP="7902B213">
            <w:pPr>
              <w:rPr>
                <w:b/>
                <w:bCs/>
                <w:sz w:val="22"/>
                <w:szCs w:val="22"/>
              </w:rPr>
            </w:pPr>
          </w:p>
        </w:tc>
        <w:tc>
          <w:tcPr>
            <w:tcW w:w="1890" w:type="dxa"/>
          </w:tcPr>
          <w:p w14:paraId="0A9719B8" w14:textId="77777777" w:rsidR="003143D2" w:rsidRPr="00941666" w:rsidRDefault="003143D2" w:rsidP="25483218">
            <w:pPr>
              <w:rPr>
                <w:b/>
                <w:bCs/>
                <w:sz w:val="22"/>
                <w:szCs w:val="22"/>
              </w:rPr>
            </w:pPr>
          </w:p>
          <w:p w14:paraId="53D52A93" w14:textId="77777777" w:rsidR="003143D2" w:rsidRPr="00941666" w:rsidRDefault="003143D2" w:rsidP="25483218">
            <w:pPr>
              <w:rPr>
                <w:b/>
                <w:bCs/>
                <w:sz w:val="22"/>
                <w:szCs w:val="22"/>
              </w:rPr>
            </w:pPr>
          </w:p>
          <w:p w14:paraId="4A5CB4BD" w14:textId="77777777" w:rsidR="003143D2" w:rsidRPr="00941666" w:rsidRDefault="003143D2" w:rsidP="25483218">
            <w:pPr>
              <w:rPr>
                <w:b/>
                <w:bCs/>
                <w:sz w:val="22"/>
                <w:szCs w:val="22"/>
              </w:rPr>
            </w:pPr>
          </w:p>
        </w:tc>
        <w:tc>
          <w:tcPr>
            <w:tcW w:w="1860" w:type="dxa"/>
          </w:tcPr>
          <w:p w14:paraId="09DD5A14" w14:textId="77777777" w:rsidR="003143D2" w:rsidRPr="00941666" w:rsidRDefault="003143D2" w:rsidP="25483218">
            <w:pPr>
              <w:rPr>
                <w:b/>
                <w:bCs/>
                <w:sz w:val="22"/>
                <w:szCs w:val="22"/>
              </w:rPr>
            </w:pPr>
          </w:p>
        </w:tc>
      </w:tr>
    </w:tbl>
    <w:p w14:paraId="608481E8" w14:textId="2E78CB85" w:rsidR="7902B213" w:rsidRDefault="7902B213"/>
    <w:sectPr w:rsidR="7902B213" w:rsidSect="00321792">
      <w:headerReference w:type="default" r:id="rId18"/>
      <w:footerReference w:type="default" r:id="rId1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9F33" w14:textId="77777777" w:rsidR="003121D5" w:rsidRDefault="003121D5" w:rsidP="005D70F1">
      <w:r>
        <w:separator/>
      </w:r>
    </w:p>
  </w:endnote>
  <w:endnote w:type="continuationSeparator" w:id="0">
    <w:p w14:paraId="71A0AD2B" w14:textId="77777777" w:rsidR="003121D5" w:rsidRDefault="003121D5" w:rsidP="005D70F1">
      <w:r>
        <w:continuationSeparator/>
      </w:r>
    </w:p>
  </w:endnote>
  <w:endnote w:type="continuationNotice" w:id="1">
    <w:p w14:paraId="3B093340" w14:textId="77777777" w:rsidR="003121D5" w:rsidRDefault="0031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w Cen MT Condensed">
    <w:panose1 w:val="020B0606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BBFA0D" w14:paraId="005387EB" w14:textId="77777777" w:rsidTr="7FBBFA0D">
      <w:trPr>
        <w:trHeight w:val="300"/>
      </w:trPr>
      <w:tc>
        <w:tcPr>
          <w:tcW w:w="3120" w:type="dxa"/>
        </w:tcPr>
        <w:p w14:paraId="6AD08B5B" w14:textId="70BC6034" w:rsidR="7FBBFA0D" w:rsidRDefault="7FBBFA0D" w:rsidP="7FBBFA0D">
          <w:pPr>
            <w:pStyle w:val="Header"/>
            <w:ind w:left="-115"/>
          </w:pPr>
        </w:p>
      </w:tc>
      <w:tc>
        <w:tcPr>
          <w:tcW w:w="3120" w:type="dxa"/>
        </w:tcPr>
        <w:p w14:paraId="605905D7" w14:textId="4B9CBF5B" w:rsidR="7FBBFA0D" w:rsidRDefault="7FBBFA0D" w:rsidP="7FBBFA0D">
          <w:pPr>
            <w:pStyle w:val="Header"/>
            <w:jc w:val="center"/>
          </w:pPr>
          <w:r>
            <w:fldChar w:fldCharType="begin"/>
          </w:r>
          <w:r>
            <w:instrText>PAGE</w:instrText>
          </w:r>
          <w:r>
            <w:fldChar w:fldCharType="separate"/>
          </w:r>
          <w:r w:rsidR="00343A93">
            <w:rPr>
              <w:noProof/>
            </w:rPr>
            <w:t>11</w:t>
          </w:r>
          <w:r>
            <w:fldChar w:fldCharType="end"/>
          </w:r>
        </w:p>
      </w:tc>
      <w:tc>
        <w:tcPr>
          <w:tcW w:w="3120" w:type="dxa"/>
        </w:tcPr>
        <w:p w14:paraId="01B99443" w14:textId="23953C1A" w:rsidR="7FBBFA0D" w:rsidRDefault="7FBBFA0D" w:rsidP="7FBBFA0D">
          <w:pPr>
            <w:pStyle w:val="Header"/>
            <w:ind w:right="-115"/>
            <w:jc w:val="right"/>
          </w:pPr>
        </w:p>
      </w:tc>
    </w:tr>
  </w:tbl>
  <w:p w14:paraId="718B80A6" w14:textId="71BF3902" w:rsidR="00CF278D" w:rsidRDefault="00CF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648F" w14:textId="77777777" w:rsidR="003121D5" w:rsidRDefault="003121D5" w:rsidP="005D70F1">
      <w:r>
        <w:separator/>
      </w:r>
    </w:p>
  </w:footnote>
  <w:footnote w:type="continuationSeparator" w:id="0">
    <w:p w14:paraId="585B928B" w14:textId="77777777" w:rsidR="003121D5" w:rsidRDefault="003121D5" w:rsidP="005D70F1">
      <w:r>
        <w:continuationSeparator/>
      </w:r>
    </w:p>
  </w:footnote>
  <w:footnote w:type="continuationNotice" w:id="1">
    <w:p w14:paraId="5E8350CB" w14:textId="77777777" w:rsidR="003121D5" w:rsidRDefault="003121D5"/>
  </w:footnote>
  <w:footnote w:id="2">
    <w:p w14:paraId="28E1CB1F" w14:textId="77777777" w:rsidR="005D70F1" w:rsidRDefault="005D70F1" w:rsidP="005D70F1">
      <w:pPr>
        <w:pStyle w:val="FootnoteText"/>
      </w:pPr>
      <w:r>
        <w:rPr>
          <w:rStyle w:val="FootnoteReference"/>
        </w:rPr>
        <w:footnoteRef/>
      </w:r>
      <w:r>
        <w:t xml:space="preserve"> </w:t>
      </w:r>
      <w:r w:rsidRPr="005F09EB">
        <w:t>For more information on state educational agency (SEA) and school district obligations to ELs, the Department strongly encourages school officials and interested others to review the joint U.S. Department of Education (USDOE) and U.S. Department of Justice (USDOJ)</w:t>
      </w:r>
      <w:r>
        <w:t xml:space="preserve">  </w:t>
      </w:r>
      <w:r w:rsidRPr="005F09EB">
        <w:t>EL policy document entitled Dear Colleague Letter, English Learner Students and Limited English Proficient Parents (01/7/2015) (referred to as “Dear Colleague letter” hereafter) at http://www2.ed.gov/about/offices/list/ocr/letters/colleague-el-201501.pdf. In preparing this document, the Department has drawn from the Dear Colleague letter for discussion of federal law and policy.</w:t>
      </w:r>
    </w:p>
  </w:footnote>
  <w:footnote w:id="3">
    <w:p w14:paraId="793A3F39" w14:textId="77777777" w:rsidR="005D70F1" w:rsidRDefault="005D70F1" w:rsidP="005D70F1">
      <w:pPr>
        <w:pStyle w:val="FootnoteText"/>
      </w:pPr>
      <w:r>
        <w:rPr>
          <w:rStyle w:val="FootnoteReference"/>
        </w:rPr>
        <w:footnoteRef/>
      </w:r>
      <w:r>
        <w:t xml:space="preserve"> </w:t>
      </w:r>
      <w:r w:rsidRPr="00197254">
        <w:t>G. L. c. 71A; 603 CMR 14.00.</w:t>
      </w:r>
    </w:p>
  </w:footnote>
  <w:footnote w:id="4">
    <w:p w14:paraId="57E0918E" w14:textId="19921555" w:rsidR="644CC845" w:rsidRDefault="644CC845" w:rsidP="00940EBD">
      <w:pPr>
        <w:pStyle w:val="FootnoteText"/>
      </w:pPr>
      <w:r w:rsidRPr="644CC845">
        <w:rPr>
          <w:rStyle w:val="FootnoteReference"/>
        </w:rPr>
        <w:footnoteRef/>
      </w:r>
      <w:r>
        <w:t xml:space="preserve"> The term 'parents' in this document refers inclusively to both parents and legal guardians.</w:t>
      </w:r>
    </w:p>
  </w:footnote>
  <w:footnote w:id="5">
    <w:p w14:paraId="2D71F6C1" w14:textId="5E0F80AF" w:rsidR="006A181B" w:rsidRDefault="006A181B" w:rsidP="006A181B">
      <w:pPr>
        <w:pStyle w:val="FootnoteText"/>
      </w:pPr>
      <w:r>
        <w:rPr>
          <w:rStyle w:val="FootnoteReference"/>
        </w:rPr>
        <w:footnoteRef/>
      </w:r>
      <w:r>
        <w:t xml:space="preserve"> </w:t>
      </w:r>
      <w:r w:rsidR="00DD5385">
        <w:t xml:space="preserve">Every Student Succeeds Act, </w:t>
      </w:r>
      <w:r w:rsidR="0038438F">
        <w:t xml:space="preserve">20 U.S.C. </w:t>
      </w:r>
      <w:r w:rsidR="00D53DF0">
        <w:t xml:space="preserve">§ </w:t>
      </w:r>
      <w:r w:rsidR="00B96CDD">
        <w:t>6311</w:t>
      </w:r>
      <w:r w:rsidR="001729CF">
        <w:t>(b)</w:t>
      </w:r>
      <w:r w:rsidR="009B6E0C">
        <w:t>(2)</w:t>
      </w:r>
      <w:r w:rsidR="007B09CC">
        <w:t>(G)</w:t>
      </w:r>
      <w:r w:rsidR="00C8559B">
        <w:t xml:space="preserve">; 20 U.S.C. § </w:t>
      </w:r>
      <w:r w:rsidR="00D53DF0">
        <w:t>6312</w:t>
      </w:r>
      <w:r w:rsidR="0038438F">
        <w:t>(e)(3)(A)</w:t>
      </w:r>
      <w:r w:rsidR="00DD5385">
        <w:t>(</w:t>
      </w:r>
      <w:r>
        <w:t>2015</w:t>
      </w:r>
      <w:r w:rsidR="00DD5385">
        <w:t>)</w:t>
      </w:r>
      <w:r w:rsidR="006C0BB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BBFA0D" w14:paraId="5EB30023" w14:textId="77777777" w:rsidTr="7FBBFA0D">
      <w:trPr>
        <w:trHeight w:val="300"/>
      </w:trPr>
      <w:tc>
        <w:tcPr>
          <w:tcW w:w="3120" w:type="dxa"/>
        </w:tcPr>
        <w:p w14:paraId="7F4765A0" w14:textId="35DA2228" w:rsidR="7FBBFA0D" w:rsidRDefault="7FBBFA0D" w:rsidP="7FBBFA0D">
          <w:pPr>
            <w:pStyle w:val="Header"/>
            <w:ind w:left="-115"/>
          </w:pPr>
        </w:p>
      </w:tc>
      <w:tc>
        <w:tcPr>
          <w:tcW w:w="3120" w:type="dxa"/>
        </w:tcPr>
        <w:p w14:paraId="1BDB1D36" w14:textId="27160B11" w:rsidR="7FBBFA0D" w:rsidRDefault="7FBBFA0D" w:rsidP="7FBBFA0D">
          <w:pPr>
            <w:pStyle w:val="Header"/>
            <w:jc w:val="center"/>
          </w:pPr>
        </w:p>
      </w:tc>
      <w:tc>
        <w:tcPr>
          <w:tcW w:w="3120" w:type="dxa"/>
        </w:tcPr>
        <w:p w14:paraId="52E2D23F" w14:textId="673AD6BF" w:rsidR="7FBBFA0D" w:rsidRDefault="7FBBFA0D" w:rsidP="7FBBFA0D">
          <w:pPr>
            <w:pStyle w:val="Header"/>
            <w:ind w:right="-115"/>
            <w:jc w:val="right"/>
          </w:pPr>
        </w:p>
      </w:tc>
    </w:tr>
  </w:tbl>
  <w:p w14:paraId="727C24DE" w14:textId="261511A0" w:rsidR="00CF278D" w:rsidRDefault="00CF2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92A"/>
    <w:multiLevelType w:val="hybridMultilevel"/>
    <w:tmpl w:val="622E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C2F"/>
    <w:multiLevelType w:val="hybridMultilevel"/>
    <w:tmpl w:val="EFEE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A76D8"/>
    <w:multiLevelType w:val="hybridMultilevel"/>
    <w:tmpl w:val="36D0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B70"/>
    <w:multiLevelType w:val="hybridMultilevel"/>
    <w:tmpl w:val="EDFEA75E"/>
    <w:lvl w:ilvl="0" w:tplc="6E845D16">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A4144B"/>
    <w:multiLevelType w:val="hybridMultilevel"/>
    <w:tmpl w:val="FFFFFFFF"/>
    <w:lvl w:ilvl="0" w:tplc="AEF2EEEE">
      <w:start w:val="1"/>
      <w:numFmt w:val="decimal"/>
      <w:lvlText w:val="%1."/>
      <w:lvlJc w:val="left"/>
      <w:pPr>
        <w:ind w:left="720" w:hanging="360"/>
      </w:pPr>
    </w:lvl>
    <w:lvl w:ilvl="1" w:tplc="A1E67F42">
      <w:start w:val="1"/>
      <w:numFmt w:val="lowerLetter"/>
      <w:lvlText w:val="%2."/>
      <w:lvlJc w:val="left"/>
      <w:pPr>
        <w:ind w:left="1440" w:hanging="360"/>
      </w:pPr>
    </w:lvl>
    <w:lvl w:ilvl="2" w:tplc="71CACB82">
      <w:start w:val="1"/>
      <w:numFmt w:val="lowerRoman"/>
      <w:lvlText w:val="%3."/>
      <w:lvlJc w:val="right"/>
      <w:pPr>
        <w:ind w:left="2160" w:hanging="180"/>
      </w:pPr>
    </w:lvl>
    <w:lvl w:ilvl="3" w:tplc="F1F27120">
      <w:start w:val="1"/>
      <w:numFmt w:val="decimal"/>
      <w:lvlText w:val="%4."/>
      <w:lvlJc w:val="left"/>
      <w:pPr>
        <w:ind w:left="2880" w:hanging="360"/>
      </w:pPr>
    </w:lvl>
    <w:lvl w:ilvl="4" w:tplc="50E6DCD0">
      <w:start w:val="1"/>
      <w:numFmt w:val="lowerLetter"/>
      <w:lvlText w:val="%5."/>
      <w:lvlJc w:val="left"/>
      <w:pPr>
        <w:ind w:left="3600" w:hanging="360"/>
      </w:pPr>
    </w:lvl>
    <w:lvl w:ilvl="5" w:tplc="98F6C06E">
      <w:start w:val="1"/>
      <w:numFmt w:val="lowerRoman"/>
      <w:lvlText w:val="%6."/>
      <w:lvlJc w:val="right"/>
      <w:pPr>
        <w:ind w:left="4320" w:hanging="180"/>
      </w:pPr>
    </w:lvl>
    <w:lvl w:ilvl="6" w:tplc="B270E54C">
      <w:start w:val="1"/>
      <w:numFmt w:val="decimal"/>
      <w:lvlText w:val="%7."/>
      <w:lvlJc w:val="left"/>
      <w:pPr>
        <w:ind w:left="5040" w:hanging="360"/>
      </w:pPr>
    </w:lvl>
    <w:lvl w:ilvl="7" w:tplc="24DEDB88">
      <w:start w:val="1"/>
      <w:numFmt w:val="lowerLetter"/>
      <w:lvlText w:val="%8."/>
      <w:lvlJc w:val="left"/>
      <w:pPr>
        <w:ind w:left="5760" w:hanging="360"/>
      </w:pPr>
    </w:lvl>
    <w:lvl w:ilvl="8" w:tplc="AEA47054">
      <w:start w:val="1"/>
      <w:numFmt w:val="lowerRoman"/>
      <w:lvlText w:val="%9."/>
      <w:lvlJc w:val="right"/>
      <w:pPr>
        <w:ind w:left="6480" w:hanging="180"/>
      </w:pPr>
    </w:lvl>
  </w:abstractNum>
  <w:abstractNum w:abstractNumId="5" w15:restartNumberingAfterBreak="0">
    <w:nsid w:val="1C0F3407"/>
    <w:multiLevelType w:val="hybridMultilevel"/>
    <w:tmpl w:val="FBAC9E58"/>
    <w:lvl w:ilvl="0" w:tplc="BA562F36">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B85389"/>
    <w:multiLevelType w:val="hybridMultilevel"/>
    <w:tmpl w:val="EFA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D8CAB"/>
    <w:multiLevelType w:val="hybridMultilevel"/>
    <w:tmpl w:val="FFFFFFFF"/>
    <w:lvl w:ilvl="0" w:tplc="5A1A1AA0">
      <w:start w:val="1"/>
      <w:numFmt w:val="bullet"/>
      <w:lvlText w:val=""/>
      <w:lvlJc w:val="left"/>
      <w:pPr>
        <w:ind w:left="720" w:hanging="360"/>
      </w:pPr>
      <w:rPr>
        <w:rFonts w:ascii="Symbol" w:hAnsi="Symbol" w:hint="default"/>
      </w:rPr>
    </w:lvl>
    <w:lvl w:ilvl="1" w:tplc="B27E0AEA">
      <w:start w:val="1"/>
      <w:numFmt w:val="bullet"/>
      <w:lvlText w:val="o"/>
      <w:lvlJc w:val="left"/>
      <w:pPr>
        <w:ind w:left="1440" w:hanging="360"/>
      </w:pPr>
      <w:rPr>
        <w:rFonts w:ascii="Courier New" w:hAnsi="Courier New" w:hint="default"/>
      </w:rPr>
    </w:lvl>
    <w:lvl w:ilvl="2" w:tplc="31CCD078">
      <w:start w:val="1"/>
      <w:numFmt w:val="bullet"/>
      <w:lvlText w:val=""/>
      <w:lvlJc w:val="left"/>
      <w:pPr>
        <w:ind w:left="2160" w:hanging="360"/>
      </w:pPr>
      <w:rPr>
        <w:rFonts w:ascii="Wingdings" w:hAnsi="Wingdings" w:hint="default"/>
      </w:rPr>
    </w:lvl>
    <w:lvl w:ilvl="3" w:tplc="0464BE70">
      <w:start w:val="1"/>
      <w:numFmt w:val="bullet"/>
      <w:lvlText w:val=""/>
      <w:lvlJc w:val="left"/>
      <w:pPr>
        <w:ind w:left="2880" w:hanging="360"/>
      </w:pPr>
      <w:rPr>
        <w:rFonts w:ascii="Symbol" w:hAnsi="Symbol" w:hint="default"/>
      </w:rPr>
    </w:lvl>
    <w:lvl w:ilvl="4" w:tplc="64BC0A78">
      <w:start w:val="1"/>
      <w:numFmt w:val="bullet"/>
      <w:lvlText w:val="o"/>
      <w:lvlJc w:val="left"/>
      <w:pPr>
        <w:ind w:left="3600" w:hanging="360"/>
      </w:pPr>
      <w:rPr>
        <w:rFonts w:ascii="Courier New" w:hAnsi="Courier New" w:hint="default"/>
      </w:rPr>
    </w:lvl>
    <w:lvl w:ilvl="5" w:tplc="02BAD8D0">
      <w:start w:val="1"/>
      <w:numFmt w:val="bullet"/>
      <w:lvlText w:val=""/>
      <w:lvlJc w:val="left"/>
      <w:pPr>
        <w:ind w:left="4320" w:hanging="360"/>
      </w:pPr>
      <w:rPr>
        <w:rFonts w:ascii="Wingdings" w:hAnsi="Wingdings" w:hint="default"/>
      </w:rPr>
    </w:lvl>
    <w:lvl w:ilvl="6" w:tplc="4FD41118">
      <w:start w:val="1"/>
      <w:numFmt w:val="bullet"/>
      <w:lvlText w:val=""/>
      <w:lvlJc w:val="left"/>
      <w:pPr>
        <w:ind w:left="5040" w:hanging="360"/>
      </w:pPr>
      <w:rPr>
        <w:rFonts w:ascii="Symbol" w:hAnsi="Symbol" w:hint="default"/>
      </w:rPr>
    </w:lvl>
    <w:lvl w:ilvl="7" w:tplc="0594823E">
      <w:start w:val="1"/>
      <w:numFmt w:val="bullet"/>
      <w:lvlText w:val="o"/>
      <w:lvlJc w:val="left"/>
      <w:pPr>
        <w:ind w:left="5760" w:hanging="360"/>
      </w:pPr>
      <w:rPr>
        <w:rFonts w:ascii="Courier New" w:hAnsi="Courier New" w:hint="default"/>
      </w:rPr>
    </w:lvl>
    <w:lvl w:ilvl="8" w:tplc="05BC6676">
      <w:start w:val="1"/>
      <w:numFmt w:val="bullet"/>
      <w:lvlText w:val=""/>
      <w:lvlJc w:val="left"/>
      <w:pPr>
        <w:ind w:left="6480" w:hanging="360"/>
      </w:pPr>
      <w:rPr>
        <w:rFonts w:ascii="Wingdings" w:hAnsi="Wingdings" w:hint="default"/>
      </w:rPr>
    </w:lvl>
  </w:abstractNum>
  <w:abstractNum w:abstractNumId="8" w15:restartNumberingAfterBreak="0">
    <w:nsid w:val="3246612C"/>
    <w:multiLevelType w:val="hybridMultilevel"/>
    <w:tmpl w:val="3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E4B70A"/>
    <w:multiLevelType w:val="hybridMultilevel"/>
    <w:tmpl w:val="55C4D8F2"/>
    <w:lvl w:ilvl="0" w:tplc="616E53EA">
      <w:start w:val="1"/>
      <w:numFmt w:val="bullet"/>
      <w:lvlText w:val=""/>
      <w:lvlJc w:val="left"/>
      <w:pPr>
        <w:ind w:left="720" w:hanging="360"/>
      </w:pPr>
      <w:rPr>
        <w:rFonts w:ascii="Symbol" w:hAnsi="Symbol" w:hint="default"/>
      </w:rPr>
    </w:lvl>
    <w:lvl w:ilvl="1" w:tplc="A1E8B69A">
      <w:start w:val="1"/>
      <w:numFmt w:val="bullet"/>
      <w:lvlText w:val="o"/>
      <w:lvlJc w:val="left"/>
      <w:pPr>
        <w:ind w:left="1440" w:hanging="360"/>
      </w:pPr>
      <w:rPr>
        <w:rFonts w:ascii="Courier New" w:hAnsi="Courier New" w:hint="default"/>
      </w:rPr>
    </w:lvl>
    <w:lvl w:ilvl="2" w:tplc="9F085BB6">
      <w:start w:val="1"/>
      <w:numFmt w:val="bullet"/>
      <w:lvlText w:val=""/>
      <w:lvlJc w:val="left"/>
      <w:pPr>
        <w:ind w:left="2160" w:hanging="360"/>
      </w:pPr>
      <w:rPr>
        <w:rFonts w:ascii="Wingdings" w:hAnsi="Wingdings" w:hint="default"/>
      </w:rPr>
    </w:lvl>
    <w:lvl w:ilvl="3" w:tplc="B9FC98C6">
      <w:start w:val="1"/>
      <w:numFmt w:val="bullet"/>
      <w:lvlText w:val=""/>
      <w:lvlJc w:val="left"/>
      <w:pPr>
        <w:ind w:left="2880" w:hanging="360"/>
      </w:pPr>
      <w:rPr>
        <w:rFonts w:ascii="Symbol" w:hAnsi="Symbol" w:hint="default"/>
      </w:rPr>
    </w:lvl>
    <w:lvl w:ilvl="4" w:tplc="56D47864">
      <w:start w:val="1"/>
      <w:numFmt w:val="bullet"/>
      <w:lvlText w:val="o"/>
      <w:lvlJc w:val="left"/>
      <w:pPr>
        <w:ind w:left="3600" w:hanging="360"/>
      </w:pPr>
      <w:rPr>
        <w:rFonts w:ascii="Courier New" w:hAnsi="Courier New" w:hint="default"/>
      </w:rPr>
    </w:lvl>
    <w:lvl w:ilvl="5" w:tplc="F9E6B8EE">
      <w:start w:val="1"/>
      <w:numFmt w:val="bullet"/>
      <w:lvlText w:val=""/>
      <w:lvlJc w:val="left"/>
      <w:pPr>
        <w:ind w:left="4320" w:hanging="360"/>
      </w:pPr>
      <w:rPr>
        <w:rFonts w:ascii="Wingdings" w:hAnsi="Wingdings" w:hint="default"/>
      </w:rPr>
    </w:lvl>
    <w:lvl w:ilvl="6" w:tplc="02328FC6">
      <w:start w:val="1"/>
      <w:numFmt w:val="bullet"/>
      <w:lvlText w:val=""/>
      <w:lvlJc w:val="left"/>
      <w:pPr>
        <w:ind w:left="5040" w:hanging="360"/>
      </w:pPr>
      <w:rPr>
        <w:rFonts w:ascii="Symbol" w:hAnsi="Symbol" w:hint="default"/>
      </w:rPr>
    </w:lvl>
    <w:lvl w:ilvl="7" w:tplc="167CED50">
      <w:start w:val="1"/>
      <w:numFmt w:val="bullet"/>
      <w:lvlText w:val="o"/>
      <w:lvlJc w:val="left"/>
      <w:pPr>
        <w:ind w:left="5760" w:hanging="360"/>
      </w:pPr>
      <w:rPr>
        <w:rFonts w:ascii="Courier New" w:hAnsi="Courier New" w:hint="default"/>
      </w:rPr>
    </w:lvl>
    <w:lvl w:ilvl="8" w:tplc="CEFA0C12">
      <w:start w:val="1"/>
      <w:numFmt w:val="bullet"/>
      <w:lvlText w:val=""/>
      <w:lvlJc w:val="left"/>
      <w:pPr>
        <w:ind w:left="6480" w:hanging="360"/>
      </w:pPr>
      <w:rPr>
        <w:rFonts w:ascii="Wingdings" w:hAnsi="Wingdings" w:hint="default"/>
      </w:rPr>
    </w:lvl>
  </w:abstractNum>
  <w:abstractNum w:abstractNumId="10" w15:restartNumberingAfterBreak="0">
    <w:nsid w:val="3C5539CB"/>
    <w:multiLevelType w:val="hybridMultilevel"/>
    <w:tmpl w:val="8A7C32F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D1272E"/>
    <w:multiLevelType w:val="hybridMultilevel"/>
    <w:tmpl w:val="774893A2"/>
    <w:lvl w:ilvl="0" w:tplc="0ADE48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72304"/>
    <w:multiLevelType w:val="hybridMultilevel"/>
    <w:tmpl w:val="EE8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F0E86"/>
    <w:multiLevelType w:val="hybridMultilevel"/>
    <w:tmpl w:val="E0781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5C4D92"/>
    <w:multiLevelType w:val="hybridMultilevel"/>
    <w:tmpl w:val="FFFFFFFF"/>
    <w:lvl w:ilvl="0" w:tplc="DC8EDA44">
      <w:start w:val="1"/>
      <w:numFmt w:val="bullet"/>
      <w:lvlText w:val=""/>
      <w:lvlJc w:val="left"/>
      <w:pPr>
        <w:ind w:left="720" w:hanging="360"/>
      </w:pPr>
      <w:rPr>
        <w:rFonts w:ascii="Wingdings" w:hAnsi="Wingdings" w:hint="default"/>
      </w:rPr>
    </w:lvl>
    <w:lvl w:ilvl="1" w:tplc="19565E9E">
      <w:start w:val="1"/>
      <w:numFmt w:val="bullet"/>
      <w:lvlText w:val="o"/>
      <w:lvlJc w:val="left"/>
      <w:pPr>
        <w:ind w:left="1440" w:hanging="360"/>
      </w:pPr>
      <w:rPr>
        <w:rFonts w:ascii="Courier New" w:hAnsi="Courier New" w:hint="default"/>
      </w:rPr>
    </w:lvl>
    <w:lvl w:ilvl="2" w:tplc="2C32CF82">
      <w:start w:val="1"/>
      <w:numFmt w:val="bullet"/>
      <w:lvlText w:val=""/>
      <w:lvlJc w:val="left"/>
      <w:pPr>
        <w:ind w:left="2160" w:hanging="360"/>
      </w:pPr>
      <w:rPr>
        <w:rFonts w:ascii="Wingdings" w:hAnsi="Wingdings" w:hint="default"/>
      </w:rPr>
    </w:lvl>
    <w:lvl w:ilvl="3" w:tplc="28968AD6">
      <w:start w:val="1"/>
      <w:numFmt w:val="bullet"/>
      <w:lvlText w:val=""/>
      <w:lvlJc w:val="left"/>
      <w:pPr>
        <w:ind w:left="2880" w:hanging="360"/>
      </w:pPr>
      <w:rPr>
        <w:rFonts w:ascii="Symbol" w:hAnsi="Symbol" w:hint="default"/>
      </w:rPr>
    </w:lvl>
    <w:lvl w:ilvl="4" w:tplc="9926C94E">
      <w:start w:val="1"/>
      <w:numFmt w:val="bullet"/>
      <w:lvlText w:val="o"/>
      <w:lvlJc w:val="left"/>
      <w:pPr>
        <w:ind w:left="3600" w:hanging="360"/>
      </w:pPr>
      <w:rPr>
        <w:rFonts w:ascii="Courier New" w:hAnsi="Courier New" w:hint="default"/>
      </w:rPr>
    </w:lvl>
    <w:lvl w:ilvl="5" w:tplc="6786075A">
      <w:start w:val="1"/>
      <w:numFmt w:val="bullet"/>
      <w:lvlText w:val=""/>
      <w:lvlJc w:val="left"/>
      <w:pPr>
        <w:ind w:left="4320" w:hanging="360"/>
      </w:pPr>
      <w:rPr>
        <w:rFonts w:ascii="Wingdings" w:hAnsi="Wingdings" w:hint="default"/>
      </w:rPr>
    </w:lvl>
    <w:lvl w:ilvl="6" w:tplc="4AC846BC">
      <w:start w:val="1"/>
      <w:numFmt w:val="bullet"/>
      <w:lvlText w:val=""/>
      <w:lvlJc w:val="left"/>
      <w:pPr>
        <w:ind w:left="5040" w:hanging="360"/>
      </w:pPr>
      <w:rPr>
        <w:rFonts w:ascii="Symbol" w:hAnsi="Symbol" w:hint="default"/>
      </w:rPr>
    </w:lvl>
    <w:lvl w:ilvl="7" w:tplc="16EEFB4A">
      <w:start w:val="1"/>
      <w:numFmt w:val="bullet"/>
      <w:lvlText w:val="o"/>
      <w:lvlJc w:val="left"/>
      <w:pPr>
        <w:ind w:left="5760" w:hanging="360"/>
      </w:pPr>
      <w:rPr>
        <w:rFonts w:ascii="Courier New" w:hAnsi="Courier New" w:hint="default"/>
      </w:rPr>
    </w:lvl>
    <w:lvl w:ilvl="8" w:tplc="F356CF0C">
      <w:start w:val="1"/>
      <w:numFmt w:val="bullet"/>
      <w:lvlText w:val=""/>
      <w:lvlJc w:val="left"/>
      <w:pPr>
        <w:ind w:left="6480" w:hanging="360"/>
      </w:pPr>
      <w:rPr>
        <w:rFonts w:ascii="Wingdings" w:hAnsi="Wingdings" w:hint="default"/>
      </w:rPr>
    </w:lvl>
  </w:abstractNum>
  <w:num w:numId="1" w16cid:durableId="667245223">
    <w:abstractNumId w:val="7"/>
  </w:num>
  <w:num w:numId="2" w16cid:durableId="762144566">
    <w:abstractNumId w:val="14"/>
  </w:num>
  <w:num w:numId="3" w16cid:durableId="2028865021">
    <w:abstractNumId w:val="9"/>
  </w:num>
  <w:num w:numId="4" w16cid:durableId="479229923">
    <w:abstractNumId w:val="2"/>
  </w:num>
  <w:num w:numId="5" w16cid:durableId="2040273049">
    <w:abstractNumId w:val="3"/>
  </w:num>
  <w:num w:numId="6" w16cid:durableId="1104034105">
    <w:abstractNumId w:val="1"/>
  </w:num>
  <w:num w:numId="7" w16cid:durableId="614870568">
    <w:abstractNumId w:val="0"/>
  </w:num>
  <w:num w:numId="8" w16cid:durableId="238714132">
    <w:abstractNumId w:val="12"/>
  </w:num>
  <w:num w:numId="9" w16cid:durableId="607126333">
    <w:abstractNumId w:val="5"/>
  </w:num>
  <w:num w:numId="10" w16cid:durableId="1947695683">
    <w:abstractNumId w:val="11"/>
  </w:num>
  <w:num w:numId="11" w16cid:durableId="256254849">
    <w:abstractNumId w:val="10"/>
  </w:num>
  <w:num w:numId="12" w16cid:durableId="386732237">
    <w:abstractNumId w:val="8"/>
  </w:num>
  <w:num w:numId="13" w16cid:durableId="311059431">
    <w:abstractNumId w:val="13"/>
  </w:num>
  <w:num w:numId="14" w16cid:durableId="537623751">
    <w:abstractNumId w:val="6"/>
  </w:num>
  <w:num w:numId="15" w16cid:durableId="176013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A8"/>
    <w:rsid w:val="00000888"/>
    <w:rsid w:val="0000323E"/>
    <w:rsid w:val="000039F8"/>
    <w:rsid w:val="00003C09"/>
    <w:rsid w:val="00003F90"/>
    <w:rsid w:val="00004F24"/>
    <w:rsid w:val="00005DF7"/>
    <w:rsid w:val="00007D35"/>
    <w:rsid w:val="00007D3B"/>
    <w:rsid w:val="0001071F"/>
    <w:rsid w:val="0001185D"/>
    <w:rsid w:val="00012CB0"/>
    <w:rsid w:val="00013170"/>
    <w:rsid w:val="00013CE7"/>
    <w:rsid w:val="00014C15"/>
    <w:rsid w:val="00014C57"/>
    <w:rsid w:val="00016101"/>
    <w:rsid w:val="000165EC"/>
    <w:rsid w:val="00022860"/>
    <w:rsid w:val="000241B3"/>
    <w:rsid w:val="00025FEB"/>
    <w:rsid w:val="00027AAE"/>
    <w:rsid w:val="00031790"/>
    <w:rsid w:val="00033C96"/>
    <w:rsid w:val="00035D38"/>
    <w:rsid w:val="000406A8"/>
    <w:rsid w:val="00042059"/>
    <w:rsid w:val="000427C3"/>
    <w:rsid w:val="0004587D"/>
    <w:rsid w:val="0004605B"/>
    <w:rsid w:val="00047153"/>
    <w:rsid w:val="0005015D"/>
    <w:rsid w:val="000511D5"/>
    <w:rsid w:val="00054F36"/>
    <w:rsid w:val="000562BE"/>
    <w:rsid w:val="00060CFF"/>
    <w:rsid w:val="00062C81"/>
    <w:rsid w:val="000630C0"/>
    <w:rsid w:val="00064D0C"/>
    <w:rsid w:val="000674F3"/>
    <w:rsid w:val="000676A4"/>
    <w:rsid w:val="00070E18"/>
    <w:rsid w:val="00076D50"/>
    <w:rsid w:val="00077AFB"/>
    <w:rsid w:val="0008014B"/>
    <w:rsid w:val="00086C75"/>
    <w:rsid w:val="00087F3A"/>
    <w:rsid w:val="00091387"/>
    <w:rsid w:val="00094A26"/>
    <w:rsid w:val="00094FB4"/>
    <w:rsid w:val="0009779D"/>
    <w:rsid w:val="000A1271"/>
    <w:rsid w:val="000A34AC"/>
    <w:rsid w:val="000A5A4A"/>
    <w:rsid w:val="000A6C7F"/>
    <w:rsid w:val="000B20A0"/>
    <w:rsid w:val="000B2C11"/>
    <w:rsid w:val="000B2E30"/>
    <w:rsid w:val="000B465B"/>
    <w:rsid w:val="000B54F9"/>
    <w:rsid w:val="000B57F6"/>
    <w:rsid w:val="000B6D86"/>
    <w:rsid w:val="000B73FD"/>
    <w:rsid w:val="000C0C95"/>
    <w:rsid w:val="000C13D0"/>
    <w:rsid w:val="000C3497"/>
    <w:rsid w:val="000D0024"/>
    <w:rsid w:val="000D175B"/>
    <w:rsid w:val="000D1BDB"/>
    <w:rsid w:val="000D2A47"/>
    <w:rsid w:val="000D324D"/>
    <w:rsid w:val="000D39A1"/>
    <w:rsid w:val="000DF6F7"/>
    <w:rsid w:val="000E018B"/>
    <w:rsid w:val="000E03E9"/>
    <w:rsid w:val="000E1A10"/>
    <w:rsid w:val="000E1B94"/>
    <w:rsid w:val="000E1E9E"/>
    <w:rsid w:val="000E237E"/>
    <w:rsid w:val="000E4614"/>
    <w:rsid w:val="000E5160"/>
    <w:rsid w:val="000E54AB"/>
    <w:rsid w:val="000F1A67"/>
    <w:rsid w:val="000F3908"/>
    <w:rsid w:val="000F3C6A"/>
    <w:rsid w:val="000F6C88"/>
    <w:rsid w:val="0010118E"/>
    <w:rsid w:val="0010185F"/>
    <w:rsid w:val="0010387E"/>
    <w:rsid w:val="0010423A"/>
    <w:rsid w:val="00112ACD"/>
    <w:rsid w:val="0011312B"/>
    <w:rsid w:val="00116457"/>
    <w:rsid w:val="0012164F"/>
    <w:rsid w:val="0012185E"/>
    <w:rsid w:val="00121E94"/>
    <w:rsid w:val="00122F93"/>
    <w:rsid w:val="00126701"/>
    <w:rsid w:val="00127C3D"/>
    <w:rsid w:val="00127F06"/>
    <w:rsid w:val="0013497C"/>
    <w:rsid w:val="0013524F"/>
    <w:rsid w:val="0013735B"/>
    <w:rsid w:val="00137FFE"/>
    <w:rsid w:val="00140345"/>
    <w:rsid w:val="0014076F"/>
    <w:rsid w:val="001408F5"/>
    <w:rsid w:val="001420E2"/>
    <w:rsid w:val="00143FE2"/>
    <w:rsid w:val="00146D35"/>
    <w:rsid w:val="00152A54"/>
    <w:rsid w:val="00152B07"/>
    <w:rsid w:val="0015300C"/>
    <w:rsid w:val="00153179"/>
    <w:rsid w:val="00154399"/>
    <w:rsid w:val="0015500C"/>
    <w:rsid w:val="00163291"/>
    <w:rsid w:val="001652B8"/>
    <w:rsid w:val="00166C30"/>
    <w:rsid w:val="0016798C"/>
    <w:rsid w:val="00167E63"/>
    <w:rsid w:val="00167E9F"/>
    <w:rsid w:val="00170A89"/>
    <w:rsid w:val="001729CF"/>
    <w:rsid w:val="00173F98"/>
    <w:rsid w:val="00173FB3"/>
    <w:rsid w:val="00175E02"/>
    <w:rsid w:val="00177939"/>
    <w:rsid w:val="00183F59"/>
    <w:rsid w:val="001875DD"/>
    <w:rsid w:val="0019059E"/>
    <w:rsid w:val="001912E3"/>
    <w:rsid w:val="00191A82"/>
    <w:rsid w:val="00192760"/>
    <w:rsid w:val="001936A0"/>
    <w:rsid w:val="00193707"/>
    <w:rsid w:val="00193E89"/>
    <w:rsid w:val="001952D1"/>
    <w:rsid w:val="0019589A"/>
    <w:rsid w:val="001968DD"/>
    <w:rsid w:val="00196985"/>
    <w:rsid w:val="00197AD7"/>
    <w:rsid w:val="001A0A1A"/>
    <w:rsid w:val="001A45E7"/>
    <w:rsid w:val="001A4644"/>
    <w:rsid w:val="001A56B6"/>
    <w:rsid w:val="001A6270"/>
    <w:rsid w:val="001A6535"/>
    <w:rsid w:val="001A67A7"/>
    <w:rsid w:val="001B03BF"/>
    <w:rsid w:val="001B1E3F"/>
    <w:rsid w:val="001B41C8"/>
    <w:rsid w:val="001B57B8"/>
    <w:rsid w:val="001B5B45"/>
    <w:rsid w:val="001B66AF"/>
    <w:rsid w:val="001B7333"/>
    <w:rsid w:val="001B7ACE"/>
    <w:rsid w:val="001B7C6C"/>
    <w:rsid w:val="001C25E8"/>
    <w:rsid w:val="001C28D6"/>
    <w:rsid w:val="001C4EBE"/>
    <w:rsid w:val="001D0386"/>
    <w:rsid w:val="001D0DF7"/>
    <w:rsid w:val="001D0FF4"/>
    <w:rsid w:val="001D104A"/>
    <w:rsid w:val="001D58EC"/>
    <w:rsid w:val="001D5C2B"/>
    <w:rsid w:val="001E24F4"/>
    <w:rsid w:val="001E2570"/>
    <w:rsid w:val="001E3250"/>
    <w:rsid w:val="001E50DF"/>
    <w:rsid w:val="001F2471"/>
    <w:rsid w:val="001F3756"/>
    <w:rsid w:val="001F6CDB"/>
    <w:rsid w:val="001F6D95"/>
    <w:rsid w:val="00200E14"/>
    <w:rsid w:val="00200F13"/>
    <w:rsid w:val="00200FF5"/>
    <w:rsid w:val="00202245"/>
    <w:rsid w:val="002022AF"/>
    <w:rsid w:val="002028A4"/>
    <w:rsid w:val="00202B45"/>
    <w:rsid w:val="0020359E"/>
    <w:rsid w:val="00203F7F"/>
    <w:rsid w:val="00206DB9"/>
    <w:rsid w:val="0020748B"/>
    <w:rsid w:val="00210D16"/>
    <w:rsid w:val="00212E5A"/>
    <w:rsid w:val="00213E28"/>
    <w:rsid w:val="0021423B"/>
    <w:rsid w:val="00221F8E"/>
    <w:rsid w:val="00222092"/>
    <w:rsid w:val="0022224F"/>
    <w:rsid w:val="002231E8"/>
    <w:rsid w:val="00224EC4"/>
    <w:rsid w:val="00230C7C"/>
    <w:rsid w:val="002344A9"/>
    <w:rsid w:val="00234D2B"/>
    <w:rsid w:val="0023563F"/>
    <w:rsid w:val="00236F02"/>
    <w:rsid w:val="00237242"/>
    <w:rsid w:val="002375BE"/>
    <w:rsid w:val="00240AE9"/>
    <w:rsid w:val="00243089"/>
    <w:rsid w:val="0024390F"/>
    <w:rsid w:val="00244446"/>
    <w:rsid w:val="0024754D"/>
    <w:rsid w:val="0025166C"/>
    <w:rsid w:val="00251AFD"/>
    <w:rsid w:val="00251FF4"/>
    <w:rsid w:val="00252289"/>
    <w:rsid w:val="002526F2"/>
    <w:rsid w:val="00254658"/>
    <w:rsid w:val="002559EB"/>
    <w:rsid w:val="00264CDC"/>
    <w:rsid w:val="002662F5"/>
    <w:rsid w:val="0026652C"/>
    <w:rsid w:val="00272D80"/>
    <w:rsid w:val="00275B2B"/>
    <w:rsid w:val="00275CFD"/>
    <w:rsid w:val="00277687"/>
    <w:rsid w:val="00281D39"/>
    <w:rsid w:val="00282806"/>
    <w:rsid w:val="0028626B"/>
    <w:rsid w:val="0028749A"/>
    <w:rsid w:val="00287D7E"/>
    <w:rsid w:val="00290726"/>
    <w:rsid w:val="00290B74"/>
    <w:rsid w:val="00291A8C"/>
    <w:rsid w:val="00292903"/>
    <w:rsid w:val="00293089"/>
    <w:rsid w:val="002957BE"/>
    <w:rsid w:val="002A14DE"/>
    <w:rsid w:val="002A24E0"/>
    <w:rsid w:val="002A26EE"/>
    <w:rsid w:val="002A2F6D"/>
    <w:rsid w:val="002B228A"/>
    <w:rsid w:val="002B2C53"/>
    <w:rsid w:val="002B3217"/>
    <w:rsid w:val="002B3995"/>
    <w:rsid w:val="002B6B86"/>
    <w:rsid w:val="002C03FF"/>
    <w:rsid w:val="002C2C7A"/>
    <w:rsid w:val="002C4C28"/>
    <w:rsid w:val="002C6760"/>
    <w:rsid w:val="002C7D09"/>
    <w:rsid w:val="002D0692"/>
    <w:rsid w:val="002D1314"/>
    <w:rsid w:val="002D16C6"/>
    <w:rsid w:val="002D5631"/>
    <w:rsid w:val="002E042A"/>
    <w:rsid w:val="002E4F16"/>
    <w:rsid w:val="002E5F88"/>
    <w:rsid w:val="002F16BB"/>
    <w:rsid w:val="002F204A"/>
    <w:rsid w:val="002F4F2B"/>
    <w:rsid w:val="002F5654"/>
    <w:rsid w:val="002F7EB4"/>
    <w:rsid w:val="002F94BF"/>
    <w:rsid w:val="00300117"/>
    <w:rsid w:val="00302191"/>
    <w:rsid w:val="003058BD"/>
    <w:rsid w:val="003103FE"/>
    <w:rsid w:val="00310F22"/>
    <w:rsid w:val="003121D5"/>
    <w:rsid w:val="0031359B"/>
    <w:rsid w:val="003143D2"/>
    <w:rsid w:val="0031556F"/>
    <w:rsid w:val="003162FA"/>
    <w:rsid w:val="0031642B"/>
    <w:rsid w:val="003205D0"/>
    <w:rsid w:val="00321792"/>
    <w:rsid w:val="00324C15"/>
    <w:rsid w:val="003256F5"/>
    <w:rsid w:val="003269C9"/>
    <w:rsid w:val="00327B5B"/>
    <w:rsid w:val="00330656"/>
    <w:rsid w:val="00332E07"/>
    <w:rsid w:val="003335F3"/>
    <w:rsid w:val="0033467C"/>
    <w:rsid w:val="003357A0"/>
    <w:rsid w:val="0033674F"/>
    <w:rsid w:val="00340097"/>
    <w:rsid w:val="003430FF"/>
    <w:rsid w:val="00343A93"/>
    <w:rsid w:val="003449FD"/>
    <w:rsid w:val="0034523F"/>
    <w:rsid w:val="00346BAE"/>
    <w:rsid w:val="00351641"/>
    <w:rsid w:val="00351688"/>
    <w:rsid w:val="00352CE1"/>
    <w:rsid w:val="00353F37"/>
    <w:rsid w:val="003556BF"/>
    <w:rsid w:val="003568E4"/>
    <w:rsid w:val="0035761A"/>
    <w:rsid w:val="00360B0A"/>
    <w:rsid w:val="00361A1B"/>
    <w:rsid w:val="0036313C"/>
    <w:rsid w:val="00363574"/>
    <w:rsid w:val="00363E57"/>
    <w:rsid w:val="00364371"/>
    <w:rsid w:val="0036542A"/>
    <w:rsid w:val="00366754"/>
    <w:rsid w:val="00367170"/>
    <w:rsid w:val="0037074D"/>
    <w:rsid w:val="00370866"/>
    <w:rsid w:val="00370E4E"/>
    <w:rsid w:val="00376829"/>
    <w:rsid w:val="00376A33"/>
    <w:rsid w:val="00380CD2"/>
    <w:rsid w:val="00381275"/>
    <w:rsid w:val="00382F8E"/>
    <w:rsid w:val="0038304D"/>
    <w:rsid w:val="0038438F"/>
    <w:rsid w:val="00385325"/>
    <w:rsid w:val="00385ACE"/>
    <w:rsid w:val="00385CDD"/>
    <w:rsid w:val="00385D10"/>
    <w:rsid w:val="00386B55"/>
    <w:rsid w:val="00386C77"/>
    <w:rsid w:val="00387841"/>
    <w:rsid w:val="0038799E"/>
    <w:rsid w:val="00391043"/>
    <w:rsid w:val="0039371C"/>
    <w:rsid w:val="0039516B"/>
    <w:rsid w:val="00397678"/>
    <w:rsid w:val="00397830"/>
    <w:rsid w:val="003A0822"/>
    <w:rsid w:val="003A15AD"/>
    <w:rsid w:val="003A218E"/>
    <w:rsid w:val="003A2421"/>
    <w:rsid w:val="003A3051"/>
    <w:rsid w:val="003A3C65"/>
    <w:rsid w:val="003B16CD"/>
    <w:rsid w:val="003B27BD"/>
    <w:rsid w:val="003B46D6"/>
    <w:rsid w:val="003B46E4"/>
    <w:rsid w:val="003B59EC"/>
    <w:rsid w:val="003C3429"/>
    <w:rsid w:val="003C37AE"/>
    <w:rsid w:val="003C54CC"/>
    <w:rsid w:val="003D3C6C"/>
    <w:rsid w:val="003D3F30"/>
    <w:rsid w:val="003D41CB"/>
    <w:rsid w:val="003D5ACD"/>
    <w:rsid w:val="003D5B12"/>
    <w:rsid w:val="003D5DBC"/>
    <w:rsid w:val="003D658E"/>
    <w:rsid w:val="003E3A8C"/>
    <w:rsid w:val="003E4A8C"/>
    <w:rsid w:val="003F476C"/>
    <w:rsid w:val="003F48C8"/>
    <w:rsid w:val="003F5864"/>
    <w:rsid w:val="003F5DD1"/>
    <w:rsid w:val="003F60B7"/>
    <w:rsid w:val="003F6AA0"/>
    <w:rsid w:val="003F6AB0"/>
    <w:rsid w:val="003F70C0"/>
    <w:rsid w:val="004009B3"/>
    <w:rsid w:val="00400A89"/>
    <w:rsid w:val="004011DE"/>
    <w:rsid w:val="00401E4C"/>
    <w:rsid w:val="00402778"/>
    <w:rsid w:val="00402944"/>
    <w:rsid w:val="00402B07"/>
    <w:rsid w:val="00402BC2"/>
    <w:rsid w:val="004035CF"/>
    <w:rsid w:val="00404875"/>
    <w:rsid w:val="004113B2"/>
    <w:rsid w:val="00411E83"/>
    <w:rsid w:val="00414DB8"/>
    <w:rsid w:val="004150AE"/>
    <w:rsid w:val="0041660B"/>
    <w:rsid w:val="00417648"/>
    <w:rsid w:val="00417940"/>
    <w:rsid w:val="004255A8"/>
    <w:rsid w:val="00426ED0"/>
    <w:rsid w:val="00430F47"/>
    <w:rsid w:val="00433BFD"/>
    <w:rsid w:val="004341B5"/>
    <w:rsid w:val="00437225"/>
    <w:rsid w:val="004379C4"/>
    <w:rsid w:val="00440397"/>
    <w:rsid w:val="004405DC"/>
    <w:rsid w:val="00443B9D"/>
    <w:rsid w:val="00444415"/>
    <w:rsid w:val="004467FB"/>
    <w:rsid w:val="00447342"/>
    <w:rsid w:val="0045076F"/>
    <w:rsid w:val="0045104A"/>
    <w:rsid w:val="00451564"/>
    <w:rsid w:val="004527F7"/>
    <w:rsid w:val="00452F3B"/>
    <w:rsid w:val="00454206"/>
    <w:rsid w:val="00454670"/>
    <w:rsid w:val="00454BBA"/>
    <w:rsid w:val="00455C44"/>
    <w:rsid w:val="00455E14"/>
    <w:rsid w:val="004565CB"/>
    <w:rsid w:val="00457434"/>
    <w:rsid w:val="00457491"/>
    <w:rsid w:val="004618B4"/>
    <w:rsid w:val="00462456"/>
    <w:rsid w:val="00463638"/>
    <w:rsid w:val="00463BDE"/>
    <w:rsid w:val="00470192"/>
    <w:rsid w:val="00472AA1"/>
    <w:rsid w:val="0047316A"/>
    <w:rsid w:val="00476FC7"/>
    <w:rsid w:val="0047723D"/>
    <w:rsid w:val="004811BB"/>
    <w:rsid w:val="00481413"/>
    <w:rsid w:val="004818B0"/>
    <w:rsid w:val="00483C6E"/>
    <w:rsid w:val="00485D34"/>
    <w:rsid w:val="004862A0"/>
    <w:rsid w:val="004867DA"/>
    <w:rsid w:val="00491043"/>
    <w:rsid w:val="00493409"/>
    <w:rsid w:val="004A00B9"/>
    <w:rsid w:val="004A13BF"/>
    <w:rsid w:val="004A3950"/>
    <w:rsid w:val="004A3C86"/>
    <w:rsid w:val="004A5BFB"/>
    <w:rsid w:val="004B1A56"/>
    <w:rsid w:val="004B43AA"/>
    <w:rsid w:val="004B5C60"/>
    <w:rsid w:val="004B5EDF"/>
    <w:rsid w:val="004C17A5"/>
    <w:rsid w:val="004C1CF5"/>
    <w:rsid w:val="004C35D8"/>
    <w:rsid w:val="004C3E2B"/>
    <w:rsid w:val="004C54F2"/>
    <w:rsid w:val="004C7A80"/>
    <w:rsid w:val="004C7A9F"/>
    <w:rsid w:val="004C7E2A"/>
    <w:rsid w:val="004D1C9F"/>
    <w:rsid w:val="004D1FA0"/>
    <w:rsid w:val="004D3A07"/>
    <w:rsid w:val="004D54CF"/>
    <w:rsid w:val="004D5C8F"/>
    <w:rsid w:val="004D6558"/>
    <w:rsid w:val="004D6A2C"/>
    <w:rsid w:val="004D6C48"/>
    <w:rsid w:val="004D6C76"/>
    <w:rsid w:val="004D72D1"/>
    <w:rsid w:val="004E1DB7"/>
    <w:rsid w:val="004E235F"/>
    <w:rsid w:val="004E3BA5"/>
    <w:rsid w:val="004E4073"/>
    <w:rsid w:val="004E506B"/>
    <w:rsid w:val="004E6E76"/>
    <w:rsid w:val="004E727A"/>
    <w:rsid w:val="004E72F5"/>
    <w:rsid w:val="004E7620"/>
    <w:rsid w:val="004F2778"/>
    <w:rsid w:val="004F4F1B"/>
    <w:rsid w:val="00501C9A"/>
    <w:rsid w:val="00503D25"/>
    <w:rsid w:val="00506910"/>
    <w:rsid w:val="00506D3F"/>
    <w:rsid w:val="005076FA"/>
    <w:rsid w:val="00511199"/>
    <w:rsid w:val="00513F0B"/>
    <w:rsid w:val="0051417F"/>
    <w:rsid w:val="00514F4D"/>
    <w:rsid w:val="00520F7A"/>
    <w:rsid w:val="00522F9F"/>
    <w:rsid w:val="00524462"/>
    <w:rsid w:val="00524CC2"/>
    <w:rsid w:val="00525C05"/>
    <w:rsid w:val="00526692"/>
    <w:rsid w:val="005276AE"/>
    <w:rsid w:val="00530166"/>
    <w:rsid w:val="005331C1"/>
    <w:rsid w:val="0053541A"/>
    <w:rsid w:val="00537F3E"/>
    <w:rsid w:val="00541A3F"/>
    <w:rsid w:val="00542879"/>
    <w:rsid w:val="0054311A"/>
    <w:rsid w:val="0055362B"/>
    <w:rsid w:val="00554523"/>
    <w:rsid w:val="00554AC1"/>
    <w:rsid w:val="00555288"/>
    <w:rsid w:val="0055548F"/>
    <w:rsid w:val="00555B92"/>
    <w:rsid w:val="005612AA"/>
    <w:rsid w:val="00561F6A"/>
    <w:rsid w:val="00562949"/>
    <w:rsid w:val="00562DE4"/>
    <w:rsid w:val="00566792"/>
    <w:rsid w:val="005717A3"/>
    <w:rsid w:val="0057193F"/>
    <w:rsid w:val="00571CAE"/>
    <w:rsid w:val="005721A6"/>
    <w:rsid w:val="00572820"/>
    <w:rsid w:val="00576785"/>
    <w:rsid w:val="00577D65"/>
    <w:rsid w:val="00583EA6"/>
    <w:rsid w:val="00586D34"/>
    <w:rsid w:val="005870FB"/>
    <w:rsid w:val="00590491"/>
    <w:rsid w:val="005920D0"/>
    <w:rsid w:val="00592A48"/>
    <w:rsid w:val="00593B77"/>
    <w:rsid w:val="0059536E"/>
    <w:rsid w:val="0059557C"/>
    <w:rsid w:val="005A0297"/>
    <w:rsid w:val="005A0B15"/>
    <w:rsid w:val="005A2AB4"/>
    <w:rsid w:val="005A2E17"/>
    <w:rsid w:val="005A337B"/>
    <w:rsid w:val="005A4749"/>
    <w:rsid w:val="005A4CAF"/>
    <w:rsid w:val="005A5BB7"/>
    <w:rsid w:val="005A72EC"/>
    <w:rsid w:val="005B0300"/>
    <w:rsid w:val="005B2365"/>
    <w:rsid w:val="005B25A5"/>
    <w:rsid w:val="005B5C92"/>
    <w:rsid w:val="005B6E53"/>
    <w:rsid w:val="005B76A2"/>
    <w:rsid w:val="005B77D7"/>
    <w:rsid w:val="005C0CAC"/>
    <w:rsid w:val="005C28BD"/>
    <w:rsid w:val="005C2933"/>
    <w:rsid w:val="005C7720"/>
    <w:rsid w:val="005D0392"/>
    <w:rsid w:val="005D220F"/>
    <w:rsid w:val="005D2616"/>
    <w:rsid w:val="005D2728"/>
    <w:rsid w:val="005D2E65"/>
    <w:rsid w:val="005D38A5"/>
    <w:rsid w:val="005D5C9E"/>
    <w:rsid w:val="005D61EB"/>
    <w:rsid w:val="005D695B"/>
    <w:rsid w:val="005D6BEE"/>
    <w:rsid w:val="005D70F1"/>
    <w:rsid w:val="005D739F"/>
    <w:rsid w:val="005D75FC"/>
    <w:rsid w:val="005D7622"/>
    <w:rsid w:val="005D77E1"/>
    <w:rsid w:val="005D79B6"/>
    <w:rsid w:val="005E00DE"/>
    <w:rsid w:val="005E119F"/>
    <w:rsid w:val="005E472B"/>
    <w:rsid w:val="005E48BA"/>
    <w:rsid w:val="005F0276"/>
    <w:rsid w:val="005F0C65"/>
    <w:rsid w:val="005F3026"/>
    <w:rsid w:val="005F6758"/>
    <w:rsid w:val="00606053"/>
    <w:rsid w:val="00613958"/>
    <w:rsid w:val="006142B3"/>
    <w:rsid w:val="0061535A"/>
    <w:rsid w:val="006161A0"/>
    <w:rsid w:val="00617953"/>
    <w:rsid w:val="00620160"/>
    <w:rsid w:val="00622097"/>
    <w:rsid w:val="006248B8"/>
    <w:rsid w:val="006248EA"/>
    <w:rsid w:val="00627BB5"/>
    <w:rsid w:val="006307E8"/>
    <w:rsid w:val="00633AC6"/>
    <w:rsid w:val="0063718E"/>
    <w:rsid w:val="00637888"/>
    <w:rsid w:val="00640AE3"/>
    <w:rsid w:val="006415D3"/>
    <w:rsid w:val="00641850"/>
    <w:rsid w:val="006421B5"/>
    <w:rsid w:val="00642BC9"/>
    <w:rsid w:val="00642E60"/>
    <w:rsid w:val="00643BBD"/>
    <w:rsid w:val="0064443E"/>
    <w:rsid w:val="00647CF9"/>
    <w:rsid w:val="00650198"/>
    <w:rsid w:val="0065103C"/>
    <w:rsid w:val="00651389"/>
    <w:rsid w:val="00652556"/>
    <w:rsid w:val="00652EDD"/>
    <w:rsid w:val="00666586"/>
    <w:rsid w:val="00666C25"/>
    <w:rsid w:val="00670278"/>
    <w:rsid w:val="006714B5"/>
    <w:rsid w:val="00673555"/>
    <w:rsid w:val="00673E2A"/>
    <w:rsid w:val="00674D16"/>
    <w:rsid w:val="00675602"/>
    <w:rsid w:val="00675B2D"/>
    <w:rsid w:val="00676D93"/>
    <w:rsid w:val="00681A84"/>
    <w:rsid w:val="00682543"/>
    <w:rsid w:val="00684DD6"/>
    <w:rsid w:val="006855AC"/>
    <w:rsid w:val="00685981"/>
    <w:rsid w:val="006906AD"/>
    <w:rsid w:val="0069084E"/>
    <w:rsid w:val="00697234"/>
    <w:rsid w:val="006A0DBE"/>
    <w:rsid w:val="006A14F1"/>
    <w:rsid w:val="006A181B"/>
    <w:rsid w:val="006A3F72"/>
    <w:rsid w:val="006A6227"/>
    <w:rsid w:val="006A6F32"/>
    <w:rsid w:val="006A7A09"/>
    <w:rsid w:val="006A7B01"/>
    <w:rsid w:val="006B06B9"/>
    <w:rsid w:val="006B0F32"/>
    <w:rsid w:val="006B540D"/>
    <w:rsid w:val="006B5B2E"/>
    <w:rsid w:val="006B7A42"/>
    <w:rsid w:val="006BF438"/>
    <w:rsid w:val="006C0BB0"/>
    <w:rsid w:val="006C1314"/>
    <w:rsid w:val="006C3D3D"/>
    <w:rsid w:val="006C4D36"/>
    <w:rsid w:val="006C74A3"/>
    <w:rsid w:val="006C7841"/>
    <w:rsid w:val="006C7C98"/>
    <w:rsid w:val="006D11BD"/>
    <w:rsid w:val="006D1262"/>
    <w:rsid w:val="006D6441"/>
    <w:rsid w:val="006D6906"/>
    <w:rsid w:val="006D6997"/>
    <w:rsid w:val="006E0374"/>
    <w:rsid w:val="006E0722"/>
    <w:rsid w:val="006E3404"/>
    <w:rsid w:val="006E6BF2"/>
    <w:rsid w:val="006E6F4C"/>
    <w:rsid w:val="006F0D42"/>
    <w:rsid w:val="006F3882"/>
    <w:rsid w:val="006F4671"/>
    <w:rsid w:val="006F5274"/>
    <w:rsid w:val="00701025"/>
    <w:rsid w:val="007038EC"/>
    <w:rsid w:val="00704A60"/>
    <w:rsid w:val="00704CAA"/>
    <w:rsid w:val="00705646"/>
    <w:rsid w:val="00706E21"/>
    <w:rsid w:val="007076D0"/>
    <w:rsid w:val="00710317"/>
    <w:rsid w:val="007145D5"/>
    <w:rsid w:val="0071474A"/>
    <w:rsid w:val="00716813"/>
    <w:rsid w:val="0071759F"/>
    <w:rsid w:val="00721BC4"/>
    <w:rsid w:val="00725DA9"/>
    <w:rsid w:val="00726BEE"/>
    <w:rsid w:val="007310CA"/>
    <w:rsid w:val="0074341C"/>
    <w:rsid w:val="007439C1"/>
    <w:rsid w:val="00744826"/>
    <w:rsid w:val="007502C2"/>
    <w:rsid w:val="00753C01"/>
    <w:rsid w:val="00754988"/>
    <w:rsid w:val="00754DBA"/>
    <w:rsid w:val="00755F79"/>
    <w:rsid w:val="0076054B"/>
    <w:rsid w:val="00762509"/>
    <w:rsid w:val="00762530"/>
    <w:rsid w:val="0076381B"/>
    <w:rsid w:val="00763CDC"/>
    <w:rsid w:val="00764154"/>
    <w:rsid w:val="00764185"/>
    <w:rsid w:val="0076467D"/>
    <w:rsid w:val="00764C07"/>
    <w:rsid w:val="00770108"/>
    <w:rsid w:val="007707D6"/>
    <w:rsid w:val="00770FE5"/>
    <w:rsid w:val="007717E4"/>
    <w:rsid w:val="007717EE"/>
    <w:rsid w:val="00773C62"/>
    <w:rsid w:val="0078448F"/>
    <w:rsid w:val="007A08BE"/>
    <w:rsid w:val="007A24BC"/>
    <w:rsid w:val="007A2AB6"/>
    <w:rsid w:val="007A2B73"/>
    <w:rsid w:val="007A337B"/>
    <w:rsid w:val="007A3D2A"/>
    <w:rsid w:val="007A4F8F"/>
    <w:rsid w:val="007A50EE"/>
    <w:rsid w:val="007A56F2"/>
    <w:rsid w:val="007A6DCA"/>
    <w:rsid w:val="007B09CC"/>
    <w:rsid w:val="007B281C"/>
    <w:rsid w:val="007B2C1D"/>
    <w:rsid w:val="007B5CA3"/>
    <w:rsid w:val="007B7513"/>
    <w:rsid w:val="007C046D"/>
    <w:rsid w:val="007C26ED"/>
    <w:rsid w:val="007C34F2"/>
    <w:rsid w:val="007C5FDC"/>
    <w:rsid w:val="007C65D2"/>
    <w:rsid w:val="007C724C"/>
    <w:rsid w:val="007D00A4"/>
    <w:rsid w:val="007D0660"/>
    <w:rsid w:val="007D5375"/>
    <w:rsid w:val="007D7D96"/>
    <w:rsid w:val="007E0E38"/>
    <w:rsid w:val="007E1862"/>
    <w:rsid w:val="007E2048"/>
    <w:rsid w:val="007E4F33"/>
    <w:rsid w:val="007E721C"/>
    <w:rsid w:val="007F2856"/>
    <w:rsid w:val="007F45FF"/>
    <w:rsid w:val="00800FE8"/>
    <w:rsid w:val="008036BB"/>
    <w:rsid w:val="00804028"/>
    <w:rsid w:val="00806A04"/>
    <w:rsid w:val="00806EFE"/>
    <w:rsid w:val="00807528"/>
    <w:rsid w:val="00810B64"/>
    <w:rsid w:val="008116A3"/>
    <w:rsid w:val="00811BEA"/>
    <w:rsid w:val="00812092"/>
    <w:rsid w:val="00813366"/>
    <w:rsid w:val="00813ABC"/>
    <w:rsid w:val="008140BD"/>
    <w:rsid w:val="008157F6"/>
    <w:rsid w:val="00815FCE"/>
    <w:rsid w:val="00820F3B"/>
    <w:rsid w:val="008210BC"/>
    <w:rsid w:val="0082126E"/>
    <w:rsid w:val="00821625"/>
    <w:rsid w:val="00822877"/>
    <w:rsid w:val="00823443"/>
    <w:rsid w:val="00823D17"/>
    <w:rsid w:val="00825326"/>
    <w:rsid w:val="0083207E"/>
    <w:rsid w:val="0083288E"/>
    <w:rsid w:val="008329C6"/>
    <w:rsid w:val="00834437"/>
    <w:rsid w:val="00836073"/>
    <w:rsid w:val="00836777"/>
    <w:rsid w:val="008367D0"/>
    <w:rsid w:val="00841CC3"/>
    <w:rsid w:val="00842ED3"/>
    <w:rsid w:val="008461B7"/>
    <w:rsid w:val="00850B76"/>
    <w:rsid w:val="008537E9"/>
    <w:rsid w:val="0085392C"/>
    <w:rsid w:val="00854767"/>
    <w:rsid w:val="00857BA4"/>
    <w:rsid w:val="0085FC8C"/>
    <w:rsid w:val="00861007"/>
    <w:rsid w:val="00861570"/>
    <w:rsid w:val="00861895"/>
    <w:rsid w:val="00864C2B"/>
    <w:rsid w:val="00865381"/>
    <w:rsid w:val="00866733"/>
    <w:rsid w:val="0086681F"/>
    <w:rsid w:val="00866E81"/>
    <w:rsid w:val="00867A41"/>
    <w:rsid w:val="008708AB"/>
    <w:rsid w:val="00874B59"/>
    <w:rsid w:val="00875E8F"/>
    <w:rsid w:val="00876F7B"/>
    <w:rsid w:val="00877BF8"/>
    <w:rsid w:val="008801E8"/>
    <w:rsid w:val="00884EBF"/>
    <w:rsid w:val="00884EE6"/>
    <w:rsid w:val="008908D2"/>
    <w:rsid w:val="00891841"/>
    <w:rsid w:val="00894654"/>
    <w:rsid w:val="0089566A"/>
    <w:rsid w:val="008974D3"/>
    <w:rsid w:val="008A05C0"/>
    <w:rsid w:val="008A5FA6"/>
    <w:rsid w:val="008A611A"/>
    <w:rsid w:val="008A7062"/>
    <w:rsid w:val="008A7110"/>
    <w:rsid w:val="008B6C01"/>
    <w:rsid w:val="008C00B2"/>
    <w:rsid w:val="008C0860"/>
    <w:rsid w:val="008C12AB"/>
    <w:rsid w:val="008C144A"/>
    <w:rsid w:val="008C1F26"/>
    <w:rsid w:val="008C3149"/>
    <w:rsid w:val="008C4F37"/>
    <w:rsid w:val="008C6720"/>
    <w:rsid w:val="008C7851"/>
    <w:rsid w:val="008D02A9"/>
    <w:rsid w:val="008D3802"/>
    <w:rsid w:val="008D4B9E"/>
    <w:rsid w:val="008D5814"/>
    <w:rsid w:val="008D63CA"/>
    <w:rsid w:val="008D64DB"/>
    <w:rsid w:val="008D77D7"/>
    <w:rsid w:val="008E05CE"/>
    <w:rsid w:val="008E266F"/>
    <w:rsid w:val="008E4269"/>
    <w:rsid w:val="008E5152"/>
    <w:rsid w:val="008E6030"/>
    <w:rsid w:val="008E65D9"/>
    <w:rsid w:val="008E6CC2"/>
    <w:rsid w:val="008E6FF9"/>
    <w:rsid w:val="008E79ED"/>
    <w:rsid w:val="008E7BF6"/>
    <w:rsid w:val="008F3DEF"/>
    <w:rsid w:val="008F468A"/>
    <w:rsid w:val="008F4C59"/>
    <w:rsid w:val="00900C3F"/>
    <w:rsid w:val="009020A6"/>
    <w:rsid w:val="009039DC"/>
    <w:rsid w:val="00904265"/>
    <w:rsid w:val="00910415"/>
    <w:rsid w:val="009106F2"/>
    <w:rsid w:val="00911260"/>
    <w:rsid w:val="00912791"/>
    <w:rsid w:val="009144F4"/>
    <w:rsid w:val="00914D0F"/>
    <w:rsid w:val="00923E61"/>
    <w:rsid w:val="009243F5"/>
    <w:rsid w:val="0092569D"/>
    <w:rsid w:val="00925F4B"/>
    <w:rsid w:val="0093140E"/>
    <w:rsid w:val="0093170A"/>
    <w:rsid w:val="00931F4F"/>
    <w:rsid w:val="00932347"/>
    <w:rsid w:val="0093283A"/>
    <w:rsid w:val="00936BA6"/>
    <w:rsid w:val="00936CCE"/>
    <w:rsid w:val="00940EBD"/>
    <w:rsid w:val="00941666"/>
    <w:rsid w:val="009515A0"/>
    <w:rsid w:val="00953C10"/>
    <w:rsid w:val="00954354"/>
    <w:rsid w:val="009564B7"/>
    <w:rsid w:val="009564EB"/>
    <w:rsid w:val="00960198"/>
    <w:rsid w:val="00961233"/>
    <w:rsid w:val="00963AE5"/>
    <w:rsid w:val="00972483"/>
    <w:rsid w:val="009733D8"/>
    <w:rsid w:val="00973BE1"/>
    <w:rsid w:val="00974755"/>
    <w:rsid w:val="00974C06"/>
    <w:rsid w:val="009771F1"/>
    <w:rsid w:val="0098063F"/>
    <w:rsid w:val="009827F2"/>
    <w:rsid w:val="00982980"/>
    <w:rsid w:val="00983E96"/>
    <w:rsid w:val="009937AF"/>
    <w:rsid w:val="009961A0"/>
    <w:rsid w:val="00996407"/>
    <w:rsid w:val="009A1D39"/>
    <w:rsid w:val="009A2B5D"/>
    <w:rsid w:val="009A55F7"/>
    <w:rsid w:val="009A6FED"/>
    <w:rsid w:val="009B0953"/>
    <w:rsid w:val="009B168C"/>
    <w:rsid w:val="009B1C2F"/>
    <w:rsid w:val="009B261B"/>
    <w:rsid w:val="009B2E06"/>
    <w:rsid w:val="009B3476"/>
    <w:rsid w:val="009B538E"/>
    <w:rsid w:val="009B6E0C"/>
    <w:rsid w:val="009B728D"/>
    <w:rsid w:val="009C0679"/>
    <w:rsid w:val="009C07BC"/>
    <w:rsid w:val="009C2614"/>
    <w:rsid w:val="009C3DC4"/>
    <w:rsid w:val="009C46A3"/>
    <w:rsid w:val="009C5DC8"/>
    <w:rsid w:val="009C6096"/>
    <w:rsid w:val="009D1B18"/>
    <w:rsid w:val="009D1EB5"/>
    <w:rsid w:val="009D37B8"/>
    <w:rsid w:val="009D5D73"/>
    <w:rsid w:val="009E032B"/>
    <w:rsid w:val="009E13E0"/>
    <w:rsid w:val="009E2200"/>
    <w:rsid w:val="009E2251"/>
    <w:rsid w:val="009E3ACD"/>
    <w:rsid w:val="009E6318"/>
    <w:rsid w:val="009F05FA"/>
    <w:rsid w:val="009F0B1C"/>
    <w:rsid w:val="009F2CBA"/>
    <w:rsid w:val="009F2FE9"/>
    <w:rsid w:val="009F4531"/>
    <w:rsid w:val="009F5CCA"/>
    <w:rsid w:val="009F7AC5"/>
    <w:rsid w:val="00A029E4"/>
    <w:rsid w:val="00A02AC9"/>
    <w:rsid w:val="00A03B4F"/>
    <w:rsid w:val="00A04C20"/>
    <w:rsid w:val="00A06234"/>
    <w:rsid w:val="00A06735"/>
    <w:rsid w:val="00A11B24"/>
    <w:rsid w:val="00A136C0"/>
    <w:rsid w:val="00A14916"/>
    <w:rsid w:val="00A17D45"/>
    <w:rsid w:val="00A225FB"/>
    <w:rsid w:val="00A2317F"/>
    <w:rsid w:val="00A2324E"/>
    <w:rsid w:val="00A23950"/>
    <w:rsid w:val="00A23E6F"/>
    <w:rsid w:val="00A24993"/>
    <w:rsid w:val="00A24CD4"/>
    <w:rsid w:val="00A24FD9"/>
    <w:rsid w:val="00A27A00"/>
    <w:rsid w:val="00A32F2C"/>
    <w:rsid w:val="00A35636"/>
    <w:rsid w:val="00A36D29"/>
    <w:rsid w:val="00A406E0"/>
    <w:rsid w:val="00A41DB1"/>
    <w:rsid w:val="00A42A0F"/>
    <w:rsid w:val="00A42E67"/>
    <w:rsid w:val="00A458BA"/>
    <w:rsid w:val="00A46253"/>
    <w:rsid w:val="00A46D34"/>
    <w:rsid w:val="00A51F65"/>
    <w:rsid w:val="00A52F09"/>
    <w:rsid w:val="00A56091"/>
    <w:rsid w:val="00A56DBD"/>
    <w:rsid w:val="00A5754D"/>
    <w:rsid w:val="00A57A39"/>
    <w:rsid w:val="00A57A4B"/>
    <w:rsid w:val="00A57E7A"/>
    <w:rsid w:val="00A62451"/>
    <w:rsid w:val="00A66128"/>
    <w:rsid w:val="00A72066"/>
    <w:rsid w:val="00A75C18"/>
    <w:rsid w:val="00A764A0"/>
    <w:rsid w:val="00A76C5D"/>
    <w:rsid w:val="00A8357A"/>
    <w:rsid w:val="00A871C0"/>
    <w:rsid w:val="00A92EC1"/>
    <w:rsid w:val="00A939E1"/>
    <w:rsid w:val="00A93A32"/>
    <w:rsid w:val="00A93FDC"/>
    <w:rsid w:val="00A958EE"/>
    <w:rsid w:val="00A96719"/>
    <w:rsid w:val="00A96E1C"/>
    <w:rsid w:val="00A97694"/>
    <w:rsid w:val="00AA06AF"/>
    <w:rsid w:val="00AA2AF8"/>
    <w:rsid w:val="00AA58AB"/>
    <w:rsid w:val="00AA6D98"/>
    <w:rsid w:val="00AB0B20"/>
    <w:rsid w:val="00AB169B"/>
    <w:rsid w:val="00AB16E7"/>
    <w:rsid w:val="00AB21DB"/>
    <w:rsid w:val="00AB25E2"/>
    <w:rsid w:val="00AB6510"/>
    <w:rsid w:val="00AC0948"/>
    <w:rsid w:val="00AC19BE"/>
    <w:rsid w:val="00AC2E50"/>
    <w:rsid w:val="00AC4624"/>
    <w:rsid w:val="00AC5F1A"/>
    <w:rsid w:val="00AC671E"/>
    <w:rsid w:val="00AC6EDF"/>
    <w:rsid w:val="00AC7382"/>
    <w:rsid w:val="00AC764F"/>
    <w:rsid w:val="00AD05C6"/>
    <w:rsid w:val="00AD0AD9"/>
    <w:rsid w:val="00AD5369"/>
    <w:rsid w:val="00AE01A2"/>
    <w:rsid w:val="00AE14BB"/>
    <w:rsid w:val="00AE262D"/>
    <w:rsid w:val="00AE4CE8"/>
    <w:rsid w:val="00AE5F5B"/>
    <w:rsid w:val="00AF43A4"/>
    <w:rsid w:val="00AF4535"/>
    <w:rsid w:val="00B00ACF"/>
    <w:rsid w:val="00B032B9"/>
    <w:rsid w:val="00B0347F"/>
    <w:rsid w:val="00B0372C"/>
    <w:rsid w:val="00B0626E"/>
    <w:rsid w:val="00B10C7D"/>
    <w:rsid w:val="00B11F52"/>
    <w:rsid w:val="00B12F84"/>
    <w:rsid w:val="00B16B09"/>
    <w:rsid w:val="00B20E4D"/>
    <w:rsid w:val="00B20EB9"/>
    <w:rsid w:val="00B21A68"/>
    <w:rsid w:val="00B21E57"/>
    <w:rsid w:val="00B2251C"/>
    <w:rsid w:val="00B22633"/>
    <w:rsid w:val="00B22F76"/>
    <w:rsid w:val="00B25FC3"/>
    <w:rsid w:val="00B3044F"/>
    <w:rsid w:val="00B30BF8"/>
    <w:rsid w:val="00B30F2C"/>
    <w:rsid w:val="00B31A0D"/>
    <w:rsid w:val="00B3212A"/>
    <w:rsid w:val="00B3231A"/>
    <w:rsid w:val="00B3418B"/>
    <w:rsid w:val="00B351DE"/>
    <w:rsid w:val="00B37A11"/>
    <w:rsid w:val="00B44813"/>
    <w:rsid w:val="00B4740B"/>
    <w:rsid w:val="00B47785"/>
    <w:rsid w:val="00B5099B"/>
    <w:rsid w:val="00B50FA1"/>
    <w:rsid w:val="00B552F5"/>
    <w:rsid w:val="00B556C1"/>
    <w:rsid w:val="00B5574B"/>
    <w:rsid w:val="00B575A0"/>
    <w:rsid w:val="00B60668"/>
    <w:rsid w:val="00B60E2B"/>
    <w:rsid w:val="00B610EC"/>
    <w:rsid w:val="00B61A92"/>
    <w:rsid w:val="00B639E9"/>
    <w:rsid w:val="00B6536C"/>
    <w:rsid w:val="00B7014A"/>
    <w:rsid w:val="00B738B4"/>
    <w:rsid w:val="00B73C56"/>
    <w:rsid w:val="00B73FC3"/>
    <w:rsid w:val="00B74C46"/>
    <w:rsid w:val="00B76A0F"/>
    <w:rsid w:val="00B77A35"/>
    <w:rsid w:val="00B77C13"/>
    <w:rsid w:val="00B82735"/>
    <w:rsid w:val="00B8281C"/>
    <w:rsid w:val="00B83D7D"/>
    <w:rsid w:val="00B851B0"/>
    <w:rsid w:val="00B86923"/>
    <w:rsid w:val="00B874BB"/>
    <w:rsid w:val="00B91DA4"/>
    <w:rsid w:val="00B92DFE"/>
    <w:rsid w:val="00B94290"/>
    <w:rsid w:val="00B94BB1"/>
    <w:rsid w:val="00B95469"/>
    <w:rsid w:val="00B96CDD"/>
    <w:rsid w:val="00BA01FA"/>
    <w:rsid w:val="00BA04BB"/>
    <w:rsid w:val="00BA21A5"/>
    <w:rsid w:val="00BA3DF7"/>
    <w:rsid w:val="00BA4778"/>
    <w:rsid w:val="00BA5F31"/>
    <w:rsid w:val="00BA6283"/>
    <w:rsid w:val="00BA6EAD"/>
    <w:rsid w:val="00BA717D"/>
    <w:rsid w:val="00BA7C51"/>
    <w:rsid w:val="00BB0116"/>
    <w:rsid w:val="00BB1504"/>
    <w:rsid w:val="00BB2A78"/>
    <w:rsid w:val="00BB385F"/>
    <w:rsid w:val="00BB513F"/>
    <w:rsid w:val="00BB65C7"/>
    <w:rsid w:val="00BB6FE0"/>
    <w:rsid w:val="00BC02E7"/>
    <w:rsid w:val="00BC07AE"/>
    <w:rsid w:val="00BC09EC"/>
    <w:rsid w:val="00BC0B33"/>
    <w:rsid w:val="00BC12A2"/>
    <w:rsid w:val="00BC177D"/>
    <w:rsid w:val="00BD025C"/>
    <w:rsid w:val="00BD5DBA"/>
    <w:rsid w:val="00BD6B47"/>
    <w:rsid w:val="00BE3C1E"/>
    <w:rsid w:val="00BE7322"/>
    <w:rsid w:val="00BF134B"/>
    <w:rsid w:val="00BF59DA"/>
    <w:rsid w:val="00C00798"/>
    <w:rsid w:val="00C0118A"/>
    <w:rsid w:val="00C02C18"/>
    <w:rsid w:val="00C03413"/>
    <w:rsid w:val="00C043AF"/>
    <w:rsid w:val="00C06649"/>
    <w:rsid w:val="00C06DA9"/>
    <w:rsid w:val="00C06DB9"/>
    <w:rsid w:val="00C1137C"/>
    <w:rsid w:val="00C1216E"/>
    <w:rsid w:val="00C15662"/>
    <w:rsid w:val="00C214DC"/>
    <w:rsid w:val="00C21BB6"/>
    <w:rsid w:val="00C227E3"/>
    <w:rsid w:val="00C22B78"/>
    <w:rsid w:val="00C238F3"/>
    <w:rsid w:val="00C26272"/>
    <w:rsid w:val="00C26B56"/>
    <w:rsid w:val="00C33B36"/>
    <w:rsid w:val="00C34A7E"/>
    <w:rsid w:val="00C35C96"/>
    <w:rsid w:val="00C379E4"/>
    <w:rsid w:val="00C4329C"/>
    <w:rsid w:val="00C450F9"/>
    <w:rsid w:val="00C46FB6"/>
    <w:rsid w:val="00C47003"/>
    <w:rsid w:val="00C503C8"/>
    <w:rsid w:val="00C515EE"/>
    <w:rsid w:val="00C51913"/>
    <w:rsid w:val="00C54B75"/>
    <w:rsid w:val="00C54E24"/>
    <w:rsid w:val="00C55B62"/>
    <w:rsid w:val="00C602ED"/>
    <w:rsid w:val="00C60B58"/>
    <w:rsid w:val="00C62547"/>
    <w:rsid w:val="00C63703"/>
    <w:rsid w:val="00C65CDE"/>
    <w:rsid w:val="00C67E75"/>
    <w:rsid w:val="00C713BA"/>
    <w:rsid w:val="00C71B3A"/>
    <w:rsid w:val="00C71BC1"/>
    <w:rsid w:val="00C72675"/>
    <w:rsid w:val="00C72C74"/>
    <w:rsid w:val="00C74BF2"/>
    <w:rsid w:val="00C76E0C"/>
    <w:rsid w:val="00C80FD3"/>
    <w:rsid w:val="00C84B34"/>
    <w:rsid w:val="00C8559B"/>
    <w:rsid w:val="00C86491"/>
    <w:rsid w:val="00C8653D"/>
    <w:rsid w:val="00C86AD5"/>
    <w:rsid w:val="00C86F9D"/>
    <w:rsid w:val="00C90376"/>
    <w:rsid w:val="00C90A82"/>
    <w:rsid w:val="00C90BE0"/>
    <w:rsid w:val="00C920FE"/>
    <w:rsid w:val="00C95BA6"/>
    <w:rsid w:val="00C96211"/>
    <w:rsid w:val="00C96B8F"/>
    <w:rsid w:val="00CA62D8"/>
    <w:rsid w:val="00CA6D1F"/>
    <w:rsid w:val="00CB0143"/>
    <w:rsid w:val="00CB2D47"/>
    <w:rsid w:val="00CB434D"/>
    <w:rsid w:val="00CB452A"/>
    <w:rsid w:val="00CB7B12"/>
    <w:rsid w:val="00CC082E"/>
    <w:rsid w:val="00CC0BBC"/>
    <w:rsid w:val="00CC587C"/>
    <w:rsid w:val="00CC752A"/>
    <w:rsid w:val="00CD0458"/>
    <w:rsid w:val="00CD1DFD"/>
    <w:rsid w:val="00CD2DD7"/>
    <w:rsid w:val="00CD31B3"/>
    <w:rsid w:val="00CD37BF"/>
    <w:rsid w:val="00CD3FFA"/>
    <w:rsid w:val="00CD5641"/>
    <w:rsid w:val="00CD7401"/>
    <w:rsid w:val="00CD756D"/>
    <w:rsid w:val="00CD7ACA"/>
    <w:rsid w:val="00CE0B22"/>
    <w:rsid w:val="00CE218A"/>
    <w:rsid w:val="00CE39B5"/>
    <w:rsid w:val="00CE4A19"/>
    <w:rsid w:val="00CE4BAD"/>
    <w:rsid w:val="00CE4FF5"/>
    <w:rsid w:val="00CE6C29"/>
    <w:rsid w:val="00CF067A"/>
    <w:rsid w:val="00CF278D"/>
    <w:rsid w:val="00CF2DD5"/>
    <w:rsid w:val="00CF36B7"/>
    <w:rsid w:val="00CF4906"/>
    <w:rsid w:val="00CF59A0"/>
    <w:rsid w:val="00D005B5"/>
    <w:rsid w:val="00D04247"/>
    <w:rsid w:val="00D04BC3"/>
    <w:rsid w:val="00D05114"/>
    <w:rsid w:val="00D05433"/>
    <w:rsid w:val="00D05D28"/>
    <w:rsid w:val="00D0728A"/>
    <w:rsid w:val="00D112FA"/>
    <w:rsid w:val="00D11AEA"/>
    <w:rsid w:val="00D13857"/>
    <w:rsid w:val="00D16A1F"/>
    <w:rsid w:val="00D20D4E"/>
    <w:rsid w:val="00D21650"/>
    <w:rsid w:val="00D21FD3"/>
    <w:rsid w:val="00D26995"/>
    <w:rsid w:val="00D26B71"/>
    <w:rsid w:val="00D271D7"/>
    <w:rsid w:val="00D27D56"/>
    <w:rsid w:val="00D30ECC"/>
    <w:rsid w:val="00D33B71"/>
    <w:rsid w:val="00D3679B"/>
    <w:rsid w:val="00D369DB"/>
    <w:rsid w:val="00D374E2"/>
    <w:rsid w:val="00D376FE"/>
    <w:rsid w:val="00D37E54"/>
    <w:rsid w:val="00D41F1F"/>
    <w:rsid w:val="00D439EA"/>
    <w:rsid w:val="00D43CF0"/>
    <w:rsid w:val="00D44D75"/>
    <w:rsid w:val="00D45561"/>
    <w:rsid w:val="00D52E16"/>
    <w:rsid w:val="00D53272"/>
    <w:rsid w:val="00D53DF0"/>
    <w:rsid w:val="00D55561"/>
    <w:rsid w:val="00D55E70"/>
    <w:rsid w:val="00D608C6"/>
    <w:rsid w:val="00D6216F"/>
    <w:rsid w:val="00D62590"/>
    <w:rsid w:val="00D637DF"/>
    <w:rsid w:val="00D660E4"/>
    <w:rsid w:val="00D6631A"/>
    <w:rsid w:val="00D72405"/>
    <w:rsid w:val="00D75B98"/>
    <w:rsid w:val="00D75FEE"/>
    <w:rsid w:val="00D832AE"/>
    <w:rsid w:val="00D863EA"/>
    <w:rsid w:val="00D903AD"/>
    <w:rsid w:val="00D90DCD"/>
    <w:rsid w:val="00D91DFC"/>
    <w:rsid w:val="00D92E5C"/>
    <w:rsid w:val="00D946E2"/>
    <w:rsid w:val="00D94E5A"/>
    <w:rsid w:val="00D9619D"/>
    <w:rsid w:val="00D9BE9C"/>
    <w:rsid w:val="00DA05E5"/>
    <w:rsid w:val="00DA091F"/>
    <w:rsid w:val="00DA2A13"/>
    <w:rsid w:val="00DA2F08"/>
    <w:rsid w:val="00DA335F"/>
    <w:rsid w:val="00DA43C7"/>
    <w:rsid w:val="00DB0EC9"/>
    <w:rsid w:val="00DB16C3"/>
    <w:rsid w:val="00DB2741"/>
    <w:rsid w:val="00DB4A98"/>
    <w:rsid w:val="00DB5CDC"/>
    <w:rsid w:val="00DB5DA7"/>
    <w:rsid w:val="00DB63BA"/>
    <w:rsid w:val="00DC2B79"/>
    <w:rsid w:val="00DC587F"/>
    <w:rsid w:val="00DC6C90"/>
    <w:rsid w:val="00DC7470"/>
    <w:rsid w:val="00DC7997"/>
    <w:rsid w:val="00DD0080"/>
    <w:rsid w:val="00DD0152"/>
    <w:rsid w:val="00DD0594"/>
    <w:rsid w:val="00DD112F"/>
    <w:rsid w:val="00DD1A50"/>
    <w:rsid w:val="00DD2B3E"/>
    <w:rsid w:val="00DD5385"/>
    <w:rsid w:val="00DD59ED"/>
    <w:rsid w:val="00DD5C72"/>
    <w:rsid w:val="00DE0257"/>
    <w:rsid w:val="00DE0862"/>
    <w:rsid w:val="00DE1305"/>
    <w:rsid w:val="00DE1BAF"/>
    <w:rsid w:val="00DE22B8"/>
    <w:rsid w:val="00DE35C3"/>
    <w:rsid w:val="00DE4B70"/>
    <w:rsid w:val="00DE651C"/>
    <w:rsid w:val="00DE7EDD"/>
    <w:rsid w:val="00DF0585"/>
    <w:rsid w:val="00DF30DA"/>
    <w:rsid w:val="00DF4CC0"/>
    <w:rsid w:val="00DF750B"/>
    <w:rsid w:val="00DF759D"/>
    <w:rsid w:val="00E02212"/>
    <w:rsid w:val="00E0359C"/>
    <w:rsid w:val="00E03F6F"/>
    <w:rsid w:val="00E05422"/>
    <w:rsid w:val="00E05C5C"/>
    <w:rsid w:val="00E06203"/>
    <w:rsid w:val="00E06949"/>
    <w:rsid w:val="00E10ECF"/>
    <w:rsid w:val="00E13766"/>
    <w:rsid w:val="00E149E0"/>
    <w:rsid w:val="00E14FD1"/>
    <w:rsid w:val="00E15557"/>
    <w:rsid w:val="00E1590F"/>
    <w:rsid w:val="00E1731B"/>
    <w:rsid w:val="00E178A2"/>
    <w:rsid w:val="00E20F85"/>
    <w:rsid w:val="00E22E0F"/>
    <w:rsid w:val="00E238DF"/>
    <w:rsid w:val="00E247AC"/>
    <w:rsid w:val="00E2544A"/>
    <w:rsid w:val="00E25CE1"/>
    <w:rsid w:val="00E26340"/>
    <w:rsid w:val="00E33E7F"/>
    <w:rsid w:val="00E359AB"/>
    <w:rsid w:val="00E35C6B"/>
    <w:rsid w:val="00E36EC5"/>
    <w:rsid w:val="00E41566"/>
    <w:rsid w:val="00E4168B"/>
    <w:rsid w:val="00E43EC6"/>
    <w:rsid w:val="00E44D63"/>
    <w:rsid w:val="00E450E1"/>
    <w:rsid w:val="00E45CCA"/>
    <w:rsid w:val="00E513AF"/>
    <w:rsid w:val="00E52B14"/>
    <w:rsid w:val="00E56D81"/>
    <w:rsid w:val="00E577FF"/>
    <w:rsid w:val="00E6041C"/>
    <w:rsid w:val="00E61532"/>
    <w:rsid w:val="00E624C6"/>
    <w:rsid w:val="00E625C0"/>
    <w:rsid w:val="00E65860"/>
    <w:rsid w:val="00E7010C"/>
    <w:rsid w:val="00E71671"/>
    <w:rsid w:val="00E74745"/>
    <w:rsid w:val="00E74C6A"/>
    <w:rsid w:val="00E75438"/>
    <w:rsid w:val="00E75D2B"/>
    <w:rsid w:val="00E76B57"/>
    <w:rsid w:val="00E810C5"/>
    <w:rsid w:val="00E8421F"/>
    <w:rsid w:val="00E8674E"/>
    <w:rsid w:val="00E877C5"/>
    <w:rsid w:val="00E878E3"/>
    <w:rsid w:val="00E922A8"/>
    <w:rsid w:val="00E93172"/>
    <w:rsid w:val="00E949C4"/>
    <w:rsid w:val="00E95B1A"/>
    <w:rsid w:val="00E970D7"/>
    <w:rsid w:val="00E9F91E"/>
    <w:rsid w:val="00EA0781"/>
    <w:rsid w:val="00EA2350"/>
    <w:rsid w:val="00EA50F1"/>
    <w:rsid w:val="00EB0552"/>
    <w:rsid w:val="00EB41D8"/>
    <w:rsid w:val="00EB5327"/>
    <w:rsid w:val="00EB5A85"/>
    <w:rsid w:val="00EB6B19"/>
    <w:rsid w:val="00EB6F5A"/>
    <w:rsid w:val="00EC19F8"/>
    <w:rsid w:val="00EC2CD0"/>
    <w:rsid w:val="00EC3112"/>
    <w:rsid w:val="00EC56B0"/>
    <w:rsid w:val="00EC5761"/>
    <w:rsid w:val="00EC6580"/>
    <w:rsid w:val="00ED1322"/>
    <w:rsid w:val="00ED3B65"/>
    <w:rsid w:val="00ED4670"/>
    <w:rsid w:val="00ED59F9"/>
    <w:rsid w:val="00EE07F8"/>
    <w:rsid w:val="00EE0939"/>
    <w:rsid w:val="00EE29C0"/>
    <w:rsid w:val="00EE3E38"/>
    <w:rsid w:val="00EF050C"/>
    <w:rsid w:val="00EF30F5"/>
    <w:rsid w:val="00EF3C26"/>
    <w:rsid w:val="00EF619C"/>
    <w:rsid w:val="00EF6BA4"/>
    <w:rsid w:val="00F01A0C"/>
    <w:rsid w:val="00F02DA5"/>
    <w:rsid w:val="00F055DC"/>
    <w:rsid w:val="00F06233"/>
    <w:rsid w:val="00F06A21"/>
    <w:rsid w:val="00F11C5E"/>
    <w:rsid w:val="00F11CA5"/>
    <w:rsid w:val="00F1328C"/>
    <w:rsid w:val="00F13A0A"/>
    <w:rsid w:val="00F13FE2"/>
    <w:rsid w:val="00F161A6"/>
    <w:rsid w:val="00F16AFB"/>
    <w:rsid w:val="00F17625"/>
    <w:rsid w:val="00F17744"/>
    <w:rsid w:val="00F179B2"/>
    <w:rsid w:val="00F2048D"/>
    <w:rsid w:val="00F2213F"/>
    <w:rsid w:val="00F22EF4"/>
    <w:rsid w:val="00F23E11"/>
    <w:rsid w:val="00F24728"/>
    <w:rsid w:val="00F24B19"/>
    <w:rsid w:val="00F25C2D"/>
    <w:rsid w:val="00F275D7"/>
    <w:rsid w:val="00F27E1F"/>
    <w:rsid w:val="00F302D3"/>
    <w:rsid w:val="00F30489"/>
    <w:rsid w:val="00F304FD"/>
    <w:rsid w:val="00F31671"/>
    <w:rsid w:val="00F3172F"/>
    <w:rsid w:val="00F33688"/>
    <w:rsid w:val="00F350EB"/>
    <w:rsid w:val="00F354A2"/>
    <w:rsid w:val="00F36421"/>
    <w:rsid w:val="00F40D09"/>
    <w:rsid w:val="00F42AC3"/>
    <w:rsid w:val="00F43565"/>
    <w:rsid w:val="00F4380E"/>
    <w:rsid w:val="00F4417C"/>
    <w:rsid w:val="00F454AD"/>
    <w:rsid w:val="00F45CB1"/>
    <w:rsid w:val="00F46BDA"/>
    <w:rsid w:val="00F53770"/>
    <w:rsid w:val="00F57316"/>
    <w:rsid w:val="00F61E26"/>
    <w:rsid w:val="00F65ED9"/>
    <w:rsid w:val="00F65F30"/>
    <w:rsid w:val="00F6662A"/>
    <w:rsid w:val="00F6782D"/>
    <w:rsid w:val="00F67FA9"/>
    <w:rsid w:val="00F71C04"/>
    <w:rsid w:val="00F73AD6"/>
    <w:rsid w:val="00F755AE"/>
    <w:rsid w:val="00F77AC3"/>
    <w:rsid w:val="00F82590"/>
    <w:rsid w:val="00F853FE"/>
    <w:rsid w:val="00F862B2"/>
    <w:rsid w:val="00F871CC"/>
    <w:rsid w:val="00F87683"/>
    <w:rsid w:val="00F92B48"/>
    <w:rsid w:val="00F92D05"/>
    <w:rsid w:val="00F96721"/>
    <w:rsid w:val="00F969C3"/>
    <w:rsid w:val="00F96B12"/>
    <w:rsid w:val="00FA3570"/>
    <w:rsid w:val="00FA57B5"/>
    <w:rsid w:val="00FA7613"/>
    <w:rsid w:val="00FB061B"/>
    <w:rsid w:val="00FB1422"/>
    <w:rsid w:val="00FB2786"/>
    <w:rsid w:val="00FB2E1F"/>
    <w:rsid w:val="00FB4552"/>
    <w:rsid w:val="00FB4F00"/>
    <w:rsid w:val="00FB5120"/>
    <w:rsid w:val="00FB5341"/>
    <w:rsid w:val="00FB63BF"/>
    <w:rsid w:val="00FB6F24"/>
    <w:rsid w:val="00FC1521"/>
    <w:rsid w:val="00FC1AA9"/>
    <w:rsid w:val="00FC6A96"/>
    <w:rsid w:val="00FC6D88"/>
    <w:rsid w:val="00FC7794"/>
    <w:rsid w:val="00FD50B6"/>
    <w:rsid w:val="00FD57DB"/>
    <w:rsid w:val="00FD7776"/>
    <w:rsid w:val="00FE184C"/>
    <w:rsid w:val="00FE18E0"/>
    <w:rsid w:val="00FE310D"/>
    <w:rsid w:val="00FE3743"/>
    <w:rsid w:val="00FE47DA"/>
    <w:rsid w:val="00FE5866"/>
    <w:rsid w:val="00FE66E4"/>
    <w:rsid w:val="00FE6750"/>
    <w:rsid w:val="00FF4B1C"/>
    <w:rsid w:val="00FF5655"/>
    <w:rsid w:val="00FF79D0"/>
    <w:rsid w:val="01374515"/>
    <w:rsid w:val="01436162"/>
    <w:rsid w:val="014B70D0"/>
    <w:rsid w:val="014BA114"/>
    <w:rsid w:val="01624D33"/>
    <w:rsid w:val="016435FB"/>
    <w:rsid w:val="01718027"/>
    <w:rsid w:val="01AAC32A"/>
    <w:rsid w:val="01C653A2"/>
    <w:rsid w:val="01E2C1F6"/>
    <w:rsid w:val="01F3378E"/>
    <w:rsid w:val="02067860"/>
    <w:rsid w:val="0216572E"/>
    <w:rsid w:val="02447202"/>
    <w:rsid w:val="029A2070"/>
    <w:rsid w:val="02A5A508"/>
    <w:rsid w:val="02CBE2C6"/>
    <w:rsid w:val="0300CB3F"/>
    <w:rsid w:val="031AC181"/>
    <w:rsid w:val="031D72F9"/>
    <w:rsid w:val="031E9172"/>
    <w:rsid w:val="0329FDE6"/>
    <w:rsid w:val="03687DEF"/>
    <w:rsid w:val="037819ED"/>
    <w:rsid w:val="03C3F95E"/>
    <w:rsid w:val="03DA3AE9"/>
    <w:rsid w:val="03E90BBE"/>
    <w:rsid w:val="03FB695E"/>
    <w:rsid w:val="04019495"/>
    <w:rsid w:val="043EEA17"/>
    <w:rsid w:val="0463DB8C"/>
    <w:rsid w:val="0485B6C7"/>
    <w:rsid w:val="04ADB57D"/>
    <w:rsid w:val="04C255BE"/>
    <w:rsid w:val="04EF02F1"/>
    <w:rsid w:val="0524E8C1"/>
    <w:rsid w:val="05438860"/>
    <w:rsid w:val="05842847"/>
    <w:rsid w:val="05B719DD"/>
    <w:rsid w:val="05C4EC7B"/>
    <w:rsid w:val="05F816E5"/>
    <w:rsid w:val="05FA8BEB"/>
    <w:rsid w:val="061FE169"/>
    <w:rsid w:val="062C5898"/>
    <w:rsid w:val="0638CBFF"/>
    <w:rsid w:val="0659C7DC"/>
    <w:rsid w:val="06AC9AC3"/>
    <w:rsid w:val="06B72FFB"/>
    <w:rsid w:val="06B91505"/>
    <w:rsid w:val="06C5E4E9"/>
    <w:rsid w:val="06D548F5"/>
    <w:rsid w:val="0711F05C"/>
    <w:rsid w:val="0717C619"/>
    <w:rsid w:val="077B45D0"/>
    <w:rsid w:val="077C107C"/>
    <w:rsid w:val="07A2536A"/>
    <w:rsid w:val="07DFCB93"/>
    <w:rsid w:val="07EA58D1"/>
    <w:rsid w:val="07FF88C9"/>
    <w:rsid w:val="0818E132"/>
    <w:rsid w:val="082A0DAD"/>
    <w:rsid w:val="0853ECFF"/>
    <w:rsid w:val="08859C88"/>
    <w:rsid w:val="08F727B8"/>
    <w:rsid w:val="08FA91A9"/>
    <w:rsid w:val="0904F553"/>
    <w:rsid w:val="092F49BD"/>
    <w:rsid w:val="09493A67"/>
    <w:rsid w:val="0963E38D"/>
    <w:rsid w:val="096F0872"/>
    <w:rsid w:val="097C1213"/>
    <w:rsid w:val="09E07232"/>
    <w:rsid w:val="0A23D134"/>
    <w:rsid w:val="0A362211"/>
    <w:rsid w:val="0A41FAE8"/>
    <w:rsid w:val="0A467FF1"/>
    <w:rsid w:val="0AAF3C81"/>
    <w:rsid w:val="0AC9333E"/>
    <w:rsid w:val="0AFCA62B"/>
    <w:rsid w:val="0B06DE47"/>
    <w:rsid w:val="0B099B28"/>
    <w:rsid w:val="0B1A283E"/>
    <w:rsid w:val="0B1C9582"/>
    <w:rsid w:val="0B2CC112"/>
    <w:rsid w:val="0B4966D5"/>
    <w:rsid w:val="0B83C361"/>
    <w:rsid w:val="0B84F178"/>
    <w:rsid w:val="0B9966BF"/>
    <w:rsid w:val="0BA75E34"/>
    <w:rsid w:val="0BAD10D2"/>
    <w:rsid w:val="0BB1436E"/>
    <w:rsid w:val="0BC8A7A5"/>
    <w:rsid w:val="0BE97FD9"/>
    <w:rsid w:val="0BFA88F7"/>
    <w:rsid w:val="0C51282F"/>
    <w:rsid w:val="0C5F93BB"/>
    <w:rsid w:val="0C6CB9A4"/>
    <w:rsid w:val="0C6E54C8"/>
    <w:rsid w:val="0C783534"/>
    <w:rsid w:val="0C7D4546"/>
    <w:rsid w:val="0C8AABE8"/>
    <w:rsid w:val="0CA22726"/>
    <w:rsid w:val="0CA41318"/>
    <w:rsid w:val="0CB6902F"/>
    <w:rsid w:val="0CBEA2D0"/>
    <w:rsid w:val="0CCC9392"/>
    <w:rsid w:val="0CEAE6D2"/>
    <w:rsid w:val="0CF106D8"/>
    <w:rsid w:val="0CFE986C"/>
    <w:rsid w:val="0D3A67E6"/>
    <w:rsid w:val="0D7E9CB7"/>
    <w:rsid w:val="0DA166CF"/>
    <w:rsid w:val="0DC3E8D4"/>
    <w:rsid w:val="0DC9CAB5"/>
    <w:rsid w:val="0E046AC2"/>
    <w:rsid w:val="0E2470CF"/>
    <w:rsid w:val="0E281F56"/>
    <w:rsid w:val="0E711EF9"/>
    <w:rsid w:val="0E74EEA0"/>
    <w:rsid w:val="0EA49EA2"/>
    <w:rsid w:val="0ED7D7DB"/>
    <w:rsid w:val="0EE28356"/>
    <w:rsid w:val="0EE34018"/>
    <w:rsid w:val="0EF3F03D"/>
    <w:rsid w:val="0F0AB26F"/>
    <w:rsid w:val="0F3C5F34"/>
    <w:rsid w:val="0F588FC6"/>
    <w:rsid w:val="0F5E7D35"/>
    <w:rsid w:val="0F636809"/>
    <w:rsid w:val="0F8465A7"/>
    <w:rsid w:val="0F9ACBFB"/>
    <w:rsid w:val="0FA0CD31"/>
    <w:rsid w:val="0FD1B8B2"/>
    <w:rsid w:val="100355D4"/>
    <w:rsid w:val="1058B626"/>
    <w:rsid w:val="106A9602"/>
    <w:rsid w:val="10A10C37"/>
    <w:rsid w:val="112F9A1C"/>
    <w:rsid w:val="11550590"/>
    <w:rsid w:val="116056BF"/>
    <w:rsid w:val="1165CA06"/>
    <w:rsid w:val="11861B1E"/>
    <w:rsid w:val="118ED19C"/>
    <w:rsid w:val="11B4FE31"/>
    <w:rsid w:val="11E1E131"/>
    <w:rsid w:val="12256490"/>
    <w:rsid w:val="123587AC"/>
    <w:rsid w:val="124F16A3"/>
    <w:rsid w:val="125F8742"/>
    <w:rsid w:val="126EF04A"/>
    <w:rsid w:val="127B0CB4"/>
    <w:rsid w:val="1283DB50"/>
    <w:rsid w:val="1293035C"/>
    <w:rsid w:val="12B70CE9"/>
    <w:rsid w:val="12BE22E4"/>
    <w:rsid w:val="12D97B44"/>
    <w:rsid w:val="131551C1"/>
    <w:rsid w:val="131720CD"/>
    <w:rsid w:val="1329996F"/>
    <w:rsid w:val="135C97C4"/>
    <w:rsid w:val="139D1974"/>
    <w:rsid w:val="13CA5441"/>
    <w:rsid w:val="13D935E8"/>
    <w:rsid w:val="13DBB0B4"/>
    <w:rsid w:val="144716AA"/>
    <w:rsid w:val="14624A7E"/>
    <w:rsid w:val="14844AD8"/>
    <w:rsid w:val="148DD1EC"/>
    <w:rsid w:val="14B00398"/>
    <w:rsid w:val="14E15DAD"/>
    <w:rsid w:val="14E7CFAA"/>
    <w:rsid w:val="151507B1"/>
    <w:rsid w:val="151A7C28"/>
    <w:rsid w:val="15280951"/>
    <w:rsid w:val="1536B610"/>
    <w:rsid w:val="154027E5"/>
    <w:rsid w:val="15529A07"/>
    <w:rsid w:val="155C7004"/>
    <w:rsid w:val="1572DBC1"/>
    <w:rsid w:val="157842E5"/>
    <w:rsid w:val="157B45C1"/>
    <w:rsid w:val="15A7A6E5"/>
    <w:rsid w:val="15B10A5C"/>
    <w:rsid w:val="15CF03C4"/>
    <w:rsid w:val="160D389F"/>
    <w:rsid w:val="160F3D0D"/>
    <w:rsid w:val="1611392B"/>
    <w:rsid w:val="163E570E"/>
    <w:rsid w:val="167F3757"/>
    <w:rsid w:val="168DF511"/>
    <w:rsid w:val="1695CDA7"/>
    <w:rsid w:val="16A7787F"/>
    <w:rsid w:val="16E09ED6"/>
    <w:rsid w:val="17084ACA"/>
    <w:rsid w:val="172761D4"/>
    <w:rsid w:val="1729FF38"/>
    <w:rsid w:val="1737DAD5"/>
    <w:rsid w:val="175C6602"/>
    <w:rsid w:val="1760E957"/>
    <w:rsid w:val="179797A0"/>
    <w:rsid w:val="1799963B"/>
    <w:rsid w:val="17B014CB"/>
    <w:rsid w:val="17BAF565"/>
    <w:rsid w:val="17DE9DA8"/>
    <w:rsid w:val="17E535D4"/>
    <w:rsid w:val="17E53995"/>
    <w:rsid w:val="17F2B754"/>
    <w:rsid w:val="17F98309"/>
    <w:rsid w:val="17FD9507"/>
    <w:rsid w:val="1867301E"/>
    <w:rsid w:val="1877788C"/>
    <w:rsid w:val="18862F3B"/>
    <w:rsid w:val="189275AD"/>
    <w:rsid w:val="189DDA36"/>
    <w:rsid w:val="18A9E4BA"/>
    <w:rsid w:val="18DB6DC0"/>
    <w:rsid w:val="18EAC919"/>
    <w:rsid w:val="1901B371"/>
    <w:rsid w:val="191C0416"/>
    <w:rsid w:val="19445058"/>
    <w:rsid w:val="19A5ADE7"/>
    <w:rsid w:val="19AF987B"/>
    <w:rsid w:val="19BD8D28"/>
    <w:rsid w:val="19F667FE"/>
    <w:rsid w:val="1A25E61A"/>
    <w:rsid w:val="1A5C3A0E"/>
    <w:rsid w:val="1A6B6031"/>
    <w:rsid w:val="1A7F9C08"/>
    <w:rsid w:val="1AB56C49"/>
    <w:rsid w:val="1AB92CCA"/>
    <w:rsid w:val="1AB98D14"/>
    <w:rsid w:val="1AF5603B"/>
    <w:rsid w:val="1B009963"/>
    <w:rsid w:val="1B0CCF27"/>
    <w:rsid w:val="1B1C5611"/>
    <w:rsid w:val="1B2D8C52"/>
    <w:rsid w:val="1B2EAEBC"/>
    <w:rsid w:val="1B6C41CC"/>
    <w:rsid w:val="1B9A3D5A"/>
    <w:rsid w:val="1B9D322E"/>
    <w:rsid w:val="1B9E83D8"/>
    <w:rsid w:val="1BC61BFB"/>
    <w:rsid w:val="1BC94A36"/>
    <w:rsid w:val="1BEEA0E8"/>
    <w:rsid w:val="1C060CAA"/>
    <w:rsid w:val="1C063D21"/>
    <w:rsid w:val="1C066596"/>
    <w:rsid w:val="1C22DFC6"/>
    <w:rsid w:val="1C2E6B72"/>
    <w:rsid w:val="1C5D8589"/>
    <w:rsid w:val="1CF3DB26"/>
    <w:rsid w:val="1D48086A"/>
    <w:rsid w:val="1D505052"/>
    <w:rsid w:val="1D563B19"/>
    <w:rsid w:val="1D5C74B0"/>
    <w:rsid w:val="1D68C8C0"/>
    <w:rsid w:val="1D9FF760"/>
    <w:rsid w:val="1DA23360"/>
    <w:rsid w:val="1DA357DD"/>
    <w:rsid w:val="1DA88965"/>
    <w:rsid w:val="1DA97D8B"/>
    <w:rsid w:val="1DB319FB"/>
    <w:rsid w:val="1E0C7B9F"/>
    <w:rsid w:val="1E108CDA"/>
    <w:rsid w:val="1E2FA08B"/>
    <w:rsid w:val="1E3833F8"/>
    <w:rsid w:val="1E646710"/>
    <w:rsid w:val="1E778D07"/>
    <w:rsid w:val="1E97FD35"/>
    <w:rsid w:val="1EA52570"/>
    <w:rsid w:val="1EA6F916"/>
    <w:rsid w:val="1EA83FD9"/>
    <w:rsid w:val="1EA89E5D"/>
    <w:rsid w:val="1ECF6089"/>
    <w:rsid w:val="1EEF18CE"/>
    <w:rsid w:val="1F053C48"/>
    <w:rsid w:val="1F1A28BB"/>
    <w:rsid w:val="1F26514B"/>
    <w:rsid w:val="1F79404F"/>
    <w:rsid w:val="1F903618"/>
    <w:rsid w:val="1F93483F"/>
    <w:rsid w:val="1FB80D9B"/>
    <w:rsid w:val="1FBD16E4"/>
    <w:rsid w:val="1FBE61F8"/>
    <w:rsid w:val="1FC12BAE"/>
    <w:rsid w:val="1FC17663"/>
    <w:rsid w:val="1FCAFED4"/>
    <w:rsid w:val="1FDAE4A0"/>
    <w:rsid w:val="1FFFB493"/>
    <w:rsid w:val="2052AA06"/>
    <w:rsid w:val="20672695"/>
    <w:rsid w:val="206B64BE"/>
    <w:rsid w:val="2093B52C"/>
    <w:rsid w:val="20A6B8F1"/>
    <w:rsid w:val="211B8400"/>
    <w:rsid w:val="21430847"/>
    <w:rsid w:val="2148A156"/>
    <w:rsid w:val="2162FCC8"/>
    <w:rsid w:val="21650A3E"/>
    <w:rsid w:val="2165F20A"/>
    <w:rsid w:val="217D32CB"/>
    <w:rsid w:val="2191B000"/>
    <w:rsid w:val="2211E999"/>
    <w:rsid w:val="223392B1"/>
    <w:rsid w:val="2250D657"/>
    <w:rsid w:val="22832A8B"/>
    <w:rsid w:val="2297E83E"/>
    <w:rsid w:val="22E97EC1"/>
    <w:rsid w:val="22F28C63"/>
    <w:rsid w:val="230E2184"/>
    <w:rsid w:val="2318369E"/>
    <w:rsid w:val="2334CF85"/>
    <w:rsid w:val="234C052E"/>
    <w:rsid w:val="238852DE"/>
    <w:rsid w:val="23AA64B4"/>
    <w:rsid w:val="23AE5EC7"/>
    <w:rsid w:val="23BC0756"/>
    <w:rsid w:val="240B0427"/>
    <w:rsid w:val="240EF275"/>
    <w:rsid w:val="24481047"/>
    <w:rsid w:val="245792E8"/>
    <w:rsid w:val="247F6A4C"/>
    <w:rsid w:val="249DCE77"/>
    <w:rsid w:val="24CD1BAC"/>
    <w:rsid w:val="24F1FEB9"/>
    <w:rsid w:val="2511FD65"/>
    <w:rsid w:val="2512AE10"/>
    <w:rsid w:val="2520D0FD"/>
    <w:rsid w:val="25483218"/>
    <w:rsid w:val="254BFD02"/>
    <w:rsid w:val="255661B1"/>
    <w:rsid w:val="256578ED"/>
    <w:rsid w:val="2578A383"/>
    <w:rsid w:val="2593A166"/>
    <w:rsid w:val="259EC701"/>
    <w:rsid w:val="25A885DF"/>
    <w:rsid w:val="25B6D2F1"/>
    <w:rsid w:val="25BFD3C5"/>
    <w:rsid w:val="25F4F1A9"/>
    <w:rsid w:val="25F987BF"/>
    <w:rsid w:val="25FF0C90"/>
    <w:rsid w:val="26082FF7"/>
    <w:rsid w:val="26093350"/>
    <w:rsid w:val="260F9316"/>
    <w:rsid w:val="2617A4E4"/>
    <w:rsid w:val="265B3DF3"/>
    <w:rsid w:val="265FE1EE"/>
    <w:rsid w:val="26666009"/>
    <w:rsid w:val="267EF801"/>
    <w:rsid w:val="268690FC"/>
    <w:rsid w:val="2687FA3A"/>
    <w:rsid w:val="26A669EA"/>
    <w:rsid w:val="26A87B36"/>
    <w:rsid w:val="26BDEA0D"/>
    <w:rsid w:val="26EF005B"/>
    <w:rsid w:val="271553AC"/>
    <w:rsid w:val="2727BC26"/>
    <w:rsid w:val="272E527F"/>
    <w:rsid w:val="275C8B11"/>
    <w:rsid w:val="27AD49E6"/>
    <w:rsid w:val="27E70F84"/>
    <w:rsid w:val="28022FF4"/>
    <w:rsid w:val="28195A37"/>
    <w:rsid w:val="281AC332"/>
    <w:rsid w:val="282B5686"/>
    <w:rsid w:val="2867381B"/>
    <w:rsid w:val="2867FC1A"/>
    <w:rsid w:val="28686CA4"/>
    <w:rsid w:val="289EC55F"/>
    <w:rsid w:val="28C006AE"/>
    <w:rsid w:val="28DDB3CD"/>
    <w:rsid w:val="293737C2"/>
    <w:rsid w:val="2956A42C"/>
    <w:rsid w:val="297DD7FE"/>
    <w:rsid w:val="29A0BAFF"/>
    <w:rsid w:val="29B355E8"/>
    <w:rsid w:val="29B75A3E"/>
    <w:rsid w:val="29D2D8F8"/>
    <w:rsid w:val="29DFF7CD"/>
    <w:rsid w:val="2A058B2E"/>
    <w:rsid w:val="2A3C569A"/>
    <w:rsid w:val="2A428652"/>
    <w:rsid w:val="2A67856B"/>
    <w:rsid w:val="2A7BED69"/>
    <w:rsid w:val="2AC1DB22"/>
    <w:rsid w:val="2AE29966"/>
    <w:rsid w:val="2AE9472A"/>
    <w:rsid w:val="2AFC6547"/>
    <w:rsid w:val="2B21EC48"/>
    <w:rsid w:val="2B4789D3"/>
    <w:rsid w:val="2B641686"/>
    <w:rsid w:val="2B79A4CC"/>
    <w:rsid w:val="2B8AF74B"/>
    <w:rsid w:val="2B8C7E2D"/>
    <w:rsid w:val="2B8EEF57"/>
    <w:rsid w:val="2BAC4F74"/>
    <w:rsid w:val="2BC73874"/>
    <w:rsid w:val="2BD06C61"/>
    <w:rsid w:val="2BF31D9E"/>
    <w:rsid w:val="2BF70C37"/>
    <w:rsid w:val="2BFC3FBB"/>
    <w:rsid w:val="2C05C603"/>
    <w:rsid w:val="2C0E9A13"/>
    <w:rsid w:val="2C608EDD"/>
    <w:rsid w:val="2C634C13"/>
    <w:rsid w:val="2C7D5B18"/>
    <w:rsid w:val="2CA88AF7"/>
    <w:rsid w:val="2CC3F617"/>
    <w:rsid w:val="2CC42FD8"/>
    <w:rsid w:val="2CD56ED9"/>
    <w:rsid w:val="2CD9662E"/>
    <w:rsid w:val="2CDDAE9A"/>
    <w:rsid w:val="2CE8C73C"/>
    <w:rsid w:val="2CF792EA"/>
    <w:rsid w:val="2CF92A69"/>
    <w:rsid w:val="2CFD8EA4"/>
    <w:rsid w:val="2D0800AC"/>
    <w:rsid w:val="2D1F0B65"/>
    <w:rsid w:val="2D2E41DD"/>
    <w:rsid w:val="2D5AE5F2"/>
    <w:rsid w:val="2D6BCBEC"/>
    <w:rsid w:val="2D7042E5"/>
    <w:rsid w:val="2D931D84"/>
    <w:rsid w:val="2D9C9F6A"/>
    <w:rsid w:val="2DA4A194"/>
    <w:rsid w:val="2DC7A82C"/>
    <w:rsid w:val="2DD83D14"/>
    <w:rsid w:val="2DF493F8"/>
    <w:rsid w:val="2E103256"/>
    <w:rsid w:val="2E1A3470"/>
    <w:rsid w:val="2E467368"/>
    <w:rsid w:val="2E61363C"/>
    <w:rsid w:val="2E63D7E7"/>
    <w:rsid w:val="2E91B31A"/>
    <w:rsid w:val="2EB4C805"/>
    <w:rsid w:val="2EF404FA"/>
    <w:rsid w:val="2F125874"/>
    <w:rsid w:val="2F15775D"/>
    <w:rsid w:val="2F85D73A"/>
    <w:rsid w:val="2FA4255C"/>
    <w:rsid w:val="2FB170CF"/>
    <w:rsid w:val="2FBBC549"/>
    <w:rsid w:val="2FC0A435"/>
    <w:rsid w:val="2FC0CA2E"/>
    <w:rsid w:val="2FCEF233"/>
    <w:rsid w:val="2FDE0769"/>
    <w:rsid w:val="2FE27263"/>
    <w:rsid w:val="2FE4A245"/>
    <w:rsid w:val="2FF341EE"/>
    <w:rsid w:val="3014F791"/>
    <w:rsid w:val="30470F5F"/>
    <w:rsid w:val="30560196"/>
    <w:rsid w:val="307C449C"/>
    <w:rsid w:val="30C3E8BB"/>
    <w:rsid w:val="30D15F28"/>
    <w:rsid w:val="30D6B38B"/>
    <w:rsid w:val="30EB899C"/>
    <w:rsid w:val="3109BB31"/>
    <w:rsid w:val="31175B1B"/>
    <w:rsid w:val="31238F27"/>
    <w:rsid w:val="312A853E"/>
    <w:rsid w:val="31423AF2"/>
    <w:rsid w:val="314DAF4A"/>
    <w:rsid w:val="31627E2B"/>
    <w:rsid w:val="31710CF1"/>
    <w:rsid w:val="31846845"/>
    <w:rsid w:val="31880A86"/>
    <w:rsid w:val="31B5E7B5"/>
    <w:rsid w:val="31D785F4"/>
    <w:rsid w:val="31E5583E"/>
    <w:rsid w:val="3237F3FD"/>
    <w:rsid w:val="323D00CB"/>
    <w:rsid w:val="3240D5A5"/>
    <w:rsid w:val="32466C50"/>
    <w:rsid w:val="3261E960"/>
    <w:rsid w:val="3279A1E6"/>
    <w:rsid w:val="329A9F96"/>
    <w:rsid w:val="32BDA366"/>
    <w:rsid w:val="32C524F5"/>
    <w:rsid w:val="32D72670"/>
    <w:rsid w:val="332D83C6"/>
    <w:rsid w:val="3333E377"/>
    <w:rsid w:val="333F567C"/>
    <w:rsid w:val="335F5EDC"/>
    <w:rsid w:val="336A3D05"/>
    <w:rsid w:val="33702140"/>
    <w:rsid w:val="338B57EB"/>
    <w:rsid w:val="339619AA"/>
    <w:rsid w:val="33A7675A"/>
    <w:rsid w:val="33EA9680"/>
    <w:rsid w:val="33EB5222"/>
    <w:rsid w:val="33EBE00E"/>
    <w:rsid w:val="33EC3260"/>
    <w:rsid w:val="340CD995"/>
    <w:rsid w:val="342AAA48"/>
    <w:rsid w:val="34306726"/>
    <w:rsid w:val="3443532D"/>
    <w:rsid w:val="344740AD"/>
    <w:rsid w:val="34560757"/>
    <w:rsid w:val="34649C0E"/>
    <w:rsid w:val="3478F804"/>
    <w:rsid w:val="34874B0F"/>
    <w:rsid w:val="348C32D2"/>
    <w:rsid w:val="3495DDB0"/>
    <w:rsid w:val="34AC113A"/>
    <w:rsid w:val="34AF1690"/>
    <w:rsid w:val="34B70DB0"/>
    <w:rsid w:val="34C87E2F"/>
    <w:rsid w:val="34DDEB49"/>
    <w:rsid w:val="3513506B"/>
    <w:rsid w:val="351F804B"/>
    <w:rsid w:val="3530E350"/>
    <w:rsid w:val="3556A3A6"/>
    <w:rsid w:val="356EAC15"/>
    <w:rsid w:val="3577671E"/>
    <w:rsid w:val="357795E2"/>
    <w:rsid w:val="357ECF7D"/>
    <w:rsid w:val="358F80BD"/>
    <w:rsid w:val="359C83B3"/>
    <w:rsid w:val="35AA7530"/>
    <w:rsid w:val="35E683FC"/>
    <w:rsid w:val="35FA3D75"/>
    <w:rsid w:val="36026410"/>
    <w:rsid w:val="3644E4E9"/>
    <w:rsid w:val="3647CCC0"/>
    <w:rsid w:val="365007FE"/>
    <w:rsid w:val="36690825"/>
    <w:rsid w:val="36D737BD"/>
    <w:rsid w:val="36D8A92F"/>
    <w:rsid w:val="36E56D9A"/>
    <w:rsid w:val="370C3E80"/>
    <w:rsid w:val="370D8C2A"/>
    <w:rsid w:val="3716145A"/>
    <w:rsid w:val="3722E159"/>
    <w:rsid w:val="3723D688"/>
    <w:rsid w:val="372ACC37"/>
    <w:rsid w:val="3733A68F"/>
    <w:rsid w:val="37395E17"/>
    <w:rsid w:val="373C4D97"/>
    <w:rsid w:val="374ABA9F"/>
    <w:rsid w:val="374C2A89"/>
    <w:rsid w:val="37500C81"/>
    <w:rsid w:val="37661171"/>
    <w:rsid w:val="377AA25E"/>
    <w:rsid w:val="3796DCFD"/>
    <w:rsid w:val="37B8F38E"/>
    <w:rsid w:val="37EEE05D"/>
    <w:rsid w:val="381DC559"/>
    <w:rsid w:val="38621A79"/>
    <w:rsid w:val="388895B2"/>
    <w:rsid w:val="38891BBF"/>
    <w:rsid w:val="3892D274"/>
    <w:rsid w:val="38A85C31"/>
    <w:rsid w:val="390AD190"/>
    <w:rsid w:val="3910ABEB"/>
    <w:rsid w:val="39372153"/>
    <w:rsid w:val="39514277"/>
    <w:rsid w:val="395A9FF9"/>
    <w:rsid w:val="397A0747"/>
    <w:rsid w:val="39805A5A"/>
    <w:rsid w:val="399F963D"/>
    <w:rsid w:val="39D41A3E"/>
    <w:rsid w:val="39D88006"/>
    <w:rsid w:val="39F4DE15"/>
    <w:rsid w:val="39F861DD"/>
    <w:rsid w:val="39FE1C41"/>
    <w:rsid w:val="3A60931E"/>
    <w:rsid w:val="3A68AAD4"/>
    <w:rsid w:val="3A8E40E5"/>
    <w:rsid w:val="3A9ED208"/>
    <w:rsid w:val="3AA182C5"/>
    <w:rsid w:val="3AE3F061"/>
    <w:rsid w:val="3B19C48C"/>
    <w:rsid w:val="3B3104AB"/>
    <w:rsid w:val="3B4D8075"/>
    <w:rsid w:val="3B695515"/>
    <w:rsid w:val="3B7857DF"/>
    <w:rsid w:val="3B7BF37B"/>
    <w:rsid w:val="3B8180DF"/>
    <w:rsid w:val="3B8E42E4"/>
    <w:rsid w:val="3BBCE3BA"/>
    <w:rsid w:val="3BD3BFA0"/>
    <w:rsid w:val="3C031632"/>
    <w:rsid w:val="3C4E1F94"/>
    <w:rsid w:val="3C762C16"/>
    <w:rsid w:val="3CB7A3A5"/>
    <w:rsid w:val="3CFEFE5F"/>
    <w:rsid w:val="3D0048B2"/>
    <w:rsid w:val="3D1A44B9"/>
    <w:rsid w:val="3D40EDFF"/>
    <w:rsid w:val="3DBC41D4"/>
    <w:rsid w:val="3DCCC98D"/>
    <w:rsid w:val="3DD95AEB"/>
    <w:rsid w:val="3E2DE3CA"/>
    <w:rsid w:val="3E383F08"/>
    <w:rsid w:val="3E44F597"/>
    <w:rsid w:val="3E50A81D"/>
    <w:rsid w:val="3E6D2160"/>
    <w:rsid w:val="3E7928D2"/>
    <w:rsid w:val="3E8A470D"/>
    <w:rsid w:val="3F2A821B"/>
    <w:rsid w:val="3F4FBAD9"/>
    <w:rsid w:val="3F51A95D"/>
    <w:rsid w:val="3F5AC449"/>
    <w:rsid w:val="3F65B066"/>
    <w:rsid w:val="3F92A177"/>
    <w:rsid w:val="3F940B91"/>
    <w:rsid w:val="3F9E85A6"/>
    <w:rsid w:val="3FAEC0BF"/>
    <w:rsid w:val="3FBC83CA"/>
    <w:rsid w:val="3FC0E3A0"/>
    <w:rsid w:val="3FFCF320"/>
    <w:rsid w:val="401D4837"/>
    <w:rsid w:val="403D6462"/>
    <w:rsid w:val="4055202A"/>
    <w:rsid w:val="4068D090"/>
    <w:rsid w:val="40946698"/>
    <w:rsid w:val="40A349A6"/>
    <w:rsid w:val="40AB44F9"/>
    <w:rsid w:val="40BC9567"/>
    <w:rsid w:val="4107C744"/>
    <w:rsid w:val="414C4333"/>
    <w:rsid w:val="41548C7B"/>
    <w:rsid w:val="4189FA55"/>
    <w:rsid w:val="41C0EDBE"/>
    <w:rsid w:val="41F0DD9B"/>
    <w:rsid w:val="41F83E52"/>
    <w:rsid w:val="4202FA35"/>
    <w:rsid w:val="424DC34E"/>
    <w:rsid w:val="424F13D0"/>
    <w:rsid w:val="4261CD6C"/>
    <w:rsid w:val="4274DB25"/>
    <w:rsid w:val="4291924C"/>
    <w:rsid w:val="42B10CF4"/>
    <w:rsid w:val="42BA5A10"/>
    <w:rsid w:val="42C4F0EA"/>
    <w:rsid w:val="42EA7B82"/>
    <w:rsid w:val="433AC578"/>
    <w:rsid w:val="43481463"/>
    <w:rsid w:val="4348781E"/>
    <w:rsid w:val="43528088"/>
    <w:rsid w:val="4358457E"/>
    <w:rsid w:val="4379DBC4"/>
    <w:rsid w:val="4387F3C1"/>
    <w:rsid w:val="438A8CDE"/>
    <w:rsid w:val="438FC9DD"/>
    <w:rsid w:val="43B20711"/>
    <w:rsid w:val="43C883AE"/>
    <w:rsid w:val="43D9DF09"/>
    <w:rsid w:val="43E578A1"/>
    <w:rsid w:val="442ECAA2"/>
    <w:rsid w:val="44461306"/>
    <w:rsid w:val="444621BD"/>
    <w:rsid w:val="445EBA4E"/>
    <w:rsid w:val="445F0BB6"/>
    <w:rsid w:val="447134F9"/>
    <w:rsid w:val="44737793"/>
    <w:rsid w:val="447D99FE"/>
    <w:rsid w:val="44BEE389"/>
    <w:rsid w:val="44EF0C9E"/>
    <w:rsid w:val="45082C9D"/>
    <w:rsid w:val="450BB066"/>
    <w:rsid w:val="453F7879"/>
    <w:rsid w:val="455D378C"/>
    <w:rsid w:val="45681D57"/>
    <w:rsid w:val="45859F35"/>
    <w:rsid w:val="45CEDF81"/>
    <w:rsid w:val="45CF23D3"/>
    <w:rsid w:val="45E2326A"/>
    <w:rsid w:val="45E979CE"/>
    <w:rsid w:val="45F36942"/>
    <w:rsid w:val="463C6673"/>
    <w:rsid w:val="46945F1F"/>
    <w:rsid w:val="469D0A0E"/>
    <w:rsid w:val="46BA7385"/>
    <w:rsid w:val="46BF95B7"/>
    <w:rsid w:val="46DF07FE"/>
    <w:rsid w:val="46DF3873"/>
    <w:rsid w:val="46F7946A"/>
    <w:rsid w:val="47041353"/>
    <w:rsid w:val="4715A232"/>
    <w:rsid w:val="47188706"/>
    <w:rsid w:val="4729377B"/>
    <w:rsid w:val="473D0DA6"/>
    <w:rsid w:val="47901EA3"/>
    <w:rsid w:val="47A18B9B"/>
    <w:rsid w:val="47DF6EE5"/>
    <w:rsid w:val="47FF2966"/>
    <w:rsid w:val="48263765"/>
    <w:rsid w:val="4848D34D"/>
    <w:rsid w:val="487B40A8"/>
    <w:rsid w:val="48A4FEF1"/>
    <w:rsid w:val="48B9DC8E"/>
    <w:rsid w:val="48DBECA6"/>
    <w:rsid w:val="48FF71D9"/>
    <w:rsid w:val="49046C15"/>
    <w:rsid w:val="49178701"/>
    <w:rsid w:val="491AF0C3"/>
    <w:rsid w:val="492859A2"/>
    <w:rsid w:val="492D6749"/>
    <w:rsid w:val="493B1DB6"/>
    <w:rsid w:val="495DF2AE"/>
    <w:rsid w:val="4977DCB5"/>
    <w:rsid w:val="49932F76"/>
    <w:rsid w:val="49AA2FB4"/>
    <w:rsid w:val="49AA8BD1"/>
    <w:rsid w:val="4A1354AC"/>
    <w:rsid w:val="4A451CB1"/>
    <w:rsid w:val="4A76C86B"/>
    <w:rsid w:val="4AAF88C4"/>
    <w:rsid w:val="4AB9EACF"/>
    <w:rsid w:val="4AECEAF5"/>
    <w:rsid w:val="4AEDA9FD"/>
    <w:rsid w:val="4B289063"/>
    <w:rsid w:val="4B56BF9D"/>
    <w:rsid w:val="4B716776"/>
    <w:rsid w:val="4BB9145E"/>
    <w:rsid w:val="4BBAB590"/>
    <w:rsid w:val="4BD27B0D"/>
    <w:rsid w:val="4BE64AED"/>
    <w:rsid w:val="4C0AE3A2"/>
    <w:rsid w:val="4C1351A3"/>
    <w:rsid w:val="4C3429FC"/>
    <w:rsid w:val="4C58E5FF"/>
    <w:rsid w:val="4C67D0B5"/>
    <w:rsid w:val="4C745902"/>
    <w:rsid w:val="4C870112"/>
    <w:rsid w:val="4C8DD88A"/>
    <w:rsid w:val="4C983AB0"/>
    <w:rsid w:val="4CB104E8"/>
    <w:rsid w:val="4CFD3C54"/>
    <w:rsid w:val="4D0A9DC4"/>
    <w:rsid w:val="4D0D6F2B"/>
    <w:rsid w:val="4D0E2CD5"/>
    <w:rsid w:val="4D0E6C70"/>
    <w:rsid w:val="4D2DFA8C"/>
    <w:rsid w:val="4D363F14"/>
    <w:rsid w:val="4D4B64CF"/>
    <w:rsid w:val="4D51804F"/>
    <w:rsid w:val="4D5D17F4"/>
    <w:rsid w:val="4D617721"/>
    <w:rsid w:val="4D687D3B"/>
    <w:rsid w:val="4DC7E14D"/>
    <w:rsid w:val="4DE99898"/>
    <w:rsid w:val="4DF24F15"/>
    <w:rsid w:val="4E4C76A0"/>
    <w:rsid w:val="4E66DBF3"/>
    <w:rsid w:val="4EA263EA"/>
    <w:rsid w:val="4EB9B4B4"/>
    <w:rsid w:val="4EBBFEA5"/>
    <w:rsid w:val="4EC248E8"/>
    <w:rsid w:val="4EF87EC0"/>
    <w:rsid w:val="4EFEA1B7"/>
    <w:rsid w:val="4EFFF3ED"/>
    <w:rsid w:val="4F07E33C"/>
    <w:rsid w:val="4F18BCE9"/>
    <w:rsid w:val="4F25A63D"/>
    <w:rsid w:val="4F411BAF"/>
    <w:rsid w:val="4F528467"/>
    <w:rsid w:val="4F572BBE"/>
    <w:rsid w:val="4F5BE9BB"/>
    <w:rsid w:val="4F6D972D"/>
    <w:rsid w:val="4F731DCD"/>
    <w:rsid w:val="4F97C855"/>
    <w:rsid w:val="4FA2C9BA"/>
    <w:rsid w:val="4FA58F83"/>
    <w:rsid w:val="4FD67309"/>
    <w:rsid w:val="4FD8C7D4"/>
    <w:rsid w:val="4FFA15B5"/>
    <w:rsid w:val="502EEF30"/>
    <w:rsid w:val="503B8919"/>
    <w:rsid w:val="5044DFE7"/>
    <w:rsid w:val="5056BE6B"/>
    <w:rsid w:val="506BF5BC"/>
    <w:rsid w:val="5085503F"/>
    <w:rsid w:val="509078A3"/>
    <w:rsid w:val="5097631A"/>
    <w:rsid w:val="50A5107D"/>
    <w:rsid w:val="50C61524"/>
    <w:rsid w:val="50E0B706"/>
    <w:rsid w:val="50EB0CF8"/>
    <w:rsid w:val="50F0994A"/>
    <w:rsid w:val="50F9EFB0"/>
    <w:rsid w:val="5107B625"/>
    <w:rsid w:val="511488F4"/>
    <w:rsid w:val="51260710"/>
    <w:rsid w:val="512A3814"/>
    <w:rsid w:val="513AE5B5"/>
    <w:rsid w:val="514CEC7F"/>
    <w:rsid w:val="5160D48A"/>
    <w:rsid w:val="516F6A06"/>
    <w:rsid w:val="51730597"/>
    <w:rsid w:val="519C74F2"/>
    <w:rsid w:val="51A098BD"/>
    <w:rsid w:val="521CB25B"/>
    <w:rsid w:val="52334C6E"/>
    <w:rsid w:val="5245EFC7"/>
    <w:rsid w:val="5249C64D"/>
    <w:rsid w:val="525680F3"/>
    <w:rsid w:val="5284D34F"/>
    <w:rsid w:val="52928F9A"/>
    <w:rsid w:val="5299B9C5"/>
    <w:rsid w:val="52C0A128"/>
    <w:rsid w:val="52EE60E7"/>
    <w:rsid w:val="530CD55A"/>
    <w:rsid w:val="5317AE85"/>
    <w:rsid w:val="532AD944"/>
    <w:rsid w:val="533C2C4D"/>
    <w:rsid w:val="5343C940"/>
    <w:rsid w:val="5344AC6E"/>
    <w:rsid w:val="53566C7F"/>
    <w:rsid w:val="53804DF1"/>
    <w:rsid w:val="53E77442"/>
    <w:rsid w:val="53F2AFB5"/>
    <w:rsid w:val="53F3B477"/>
    <w:rsid w:val="53F71782"/>
    <w:rsid w:val="540A103B"/>
    <w:rsid w:val="542471A2"/>
    <w:rsid w:val="54312776"/>
    <w:rsid w:val="543E1504"/>
    <w:rsid w:val="54AA9491"/>
    <w:rsid w:val="54CE24A9"/>
    <w:rsid w:val="54FBC0FF"/>
    <w:rsid w:val="553F3F00"/>
    <w:rsid w:val="555D803F"/>
    <w:rsid w:val="556BEFD3"/>
    <w:rsid w:val="55786E6B"/>
    <w:rsid w:val="55956735"/>
    <w:rsid w:val="55BEAB1B"/>
    <w:rsid w:val="55CA654D"/>
    <w:rsid w:val="55FE7B4E"/>
    <w:rsid w:val="56105F64"/>
    <w:rsid w:val="561D5DD5"/>
    <w:rsid w:val="56245374"/>
    <w:rsid w:val="56582E5A"/>
    <w:rsid w:val="5671D3D8"/>
    <w:rsid w:val="5695EC59"/>
    <w:rsid w:val="56A77BE9"/>
    <w:rsid w:val="56B2E428"/>
    <w:rsid w:val="56D1665D"/>
    <w:rsid w:val="56E25833"/>
    <w:rsid w:val="56FEAFD1"/>
    <w:rsid w:val="57210AAE"/>
    <w:rsid w:val="57410B2E"/>
    <w:rsid w:val="575EBDA8"/>
    <w:rsid w:val="577B1D48"/>
    <w:rsid w:val="577FAF86"/>
    <w:rsid w:val="578BD4B1"/>
    <w:rsid w:val="57C0953E"/>
    <w:rsid w:val="57CA1075"/>
    <w:rsid w:val="5824F69B"/>
    <w:rsid w:val="583F0635"/>
    <w:rsid w:val="584B8BDD"/>
    <w:rsid w:val="5859A9F7"/>
    <w:rsid w:val="5862D749"/>
    <w:rsid w:val="586BB4DE"/>
    <w:rsid w:val="58780792"/>
    <w:rsid w:val="58A392DA"/>
    <w:rsid w:val="58A7E340"/>
    <w:rsid w:val="58A86C18"/>
    <w:rsid w:val="58ECF4C8"/>
    <w:rsid w:val="5900C480"/>
    <w:rsid w:val="592CCA6E"/>
    <w:rsid w:val="5948186B"/>
    <w:rsid w:val="594A09B6"/>
    <w:rsid w:val="5966D009"/>
    <w:rsid w:val="5966FD6D"/>
    <w:rsid w:val="59688B2F"/>
    <w:rsid w:val="596A923E"/>
    <w:rsid w:val="596CB630"/>
    <w:rsid w:val="596E089D"/>
    <w:rsid w:val="59721DAB"/>
    <w:rsid w:val="5985F536"/>
    <w:rsid w:val="59C2426E"/>
    <w:rsid w:val="59D5D261"/>
    <w:rsid w:val="5A05F4E3"/>
    <w:rsid w:val="5A1C09C4"/>
    <w:rsid w:val="5A80D2AF"/>
    <w:rsid w:val="5A829A83"/>
    <w:rsid w:val="5A8ED216"/>
    <w:rsid w:val="5A94899E"/>
    <w:rsid w:val="5AA661AE"/>
    <w:rsid w:val="5AA877A9"/>
    <w:rsid w:val="5B19DD71"/>
    <w:rsid w:val="5B296517"/>
    <w:rsid w:val="5B32A839"/>
    <w:rsid w:val="5B3E44FB"/>
    <w:rsid w:val="5B4FF592"/>
    <w:rsid w:val="5B705CFA"/>
    <w:rsid w:val="5B77DFCF"/>
    <w:rsid w:val="5B9808D4"/>
    <w:rsid w:val="5BAA26FF"/>
    <w:rsid w:val="5BD656A2"/>
    <w:rsid w:val="5C1FB090"/>
    <w:rsid w:val="5C2E593D"/>
    <w:rsid w:val="5CA72BAE"/>
    <w:rsid w:val="5CB8FD11"/>
    <w:rsid w:val="5CC13684"/>
    <w:rsid w:val="5CC26D3C"/>
    <w:rsid w:val="5CCD0954"/>
    <w:rsid w:val="5CD12067"/>
    <w:rsid w:val="5CD3ADCA"/>
    <w:rsid w:val="5CDE03E7"/>
    <w:rsid w:val="5CE2BF47"/>
    <w:rsid w:val="5D07C539"/>
    <w:rsid w:val="5D42A2EA"/>
    <w:rsid w:val="5D431482"/>
    <w:rsid w:val="5D441926"/>
    <w:rsid w:val="5D4A9E4E"/>
    <w:rsid w:val="5D53CEC2"/>
    <w:rsid w:val="5D5ED829"/>
    <w:rsid w:val="5D6A75C5"/>
    <w:rsid w:val="5D916B5B"/>
    <w:rsid w:val="5DA573E0"/>
    <w:rsid w:val="5DAE6DF8"/>
    <w:rsid w:val="5DB5BF79"/>
    <w:rsid w:val="5DC601D6"/>
    <w:rsid w:val="5DEF3F6F"/>
    <w:rsid w:val="5E3C633C"/>
    <w:rsid w:val="5E47784D"/>
    <w:rsid w:val="5E609987"/>
    <w:rsid w:val="5E6EAA8A"/>
    <w:rsid w:val="5E82C1A8"/>
    <w:rsid w:val="5E8DA2D7"/>
    <w:rsid w:val="5E99FF91"/>
    <w:rsid w:val="5EA73111"/>
    <w:rsid w:val="5EAB9AB2"/>
    <w:rsid w:val="5EBF85A5"/>
    <w:rsid w:val="5ECA8A47"/>
    <w:rsid w:val="5EE2AC41"/>
    <w:rsid w:val="5F186897"/>
    <w:rsid w:val="5F31B6E3"/>
    <w:rsid w:val="5F422D4A"/>
    <w:rsid w:val="5F4CE9CC"/>
    <w:rsid w:val="5F5795E3"/>
    <w:rsid w:val="5F7483DE"/>
    <w:rsid w:val="5F828966"/>
    <w:rsid w:val="5F88DDFD"/>
    <w:rsid w:val="5FAA5B08"/>
    <w:rsid w:val="5FB45E7E"/>
    <w:rsid w:val="5FDFEA56"/>
    <w:rsid w:val="5FE06990"/>
    <w:rsid w:val="5FFAEFAD"/>
    <w:rsid w:val="603D3812"/>
    <w:rsid w:val="6046DC45"/>
    <w:rsid w:val="604BCAF3"/>
    <w:rsid w:val="6057DFD8"/>
    <w:rsid w:val="60A44E68"/>
    <w:rsid w:val="60C3D694"/>
    <w:rsid w:val="60D9CCF1"/>
    <w:rsid w:val="61200F3D"/>
    <w:rsid w:val="6138D5D8"/>
    <w:rsid w:val="614FD4AA"/>
    <w:rsid w:val="61591333"/>
    <w:rsid w:val="619186D7"/>
    <w:rsid w:val="61B6F288"/>
    <w:rsid w:val="61C9A5F2"/>
    <w:rsid w:val="61F436B4"/>
    <w:rsid w:val="6202D5F5"/>
    <w:rsid w:val="624FD563"/>
    <w:rsid w:val="625C4565"/>
    <w:rsid w:val="625C4B98"/>
    <w:rsid w:val="627694F1"/>
    <w:rsid w:val="62956646"/>
    <w:rsid w:val="62BDA6A0"/>
    <w:rsid w:val="62BFA1A8"/>
    <w:rsid w:val="63005B98"/>
    <w:rsid w:val="63292170"/>
    <w:rsid w:val="63369DFA"/>
    <w:rsid w:val="63411602"/>
    <w:rsid w:val="6350B1A7"/>
    <w:rsid w:val="636688B9"/>
    <w:rsid w:val="63700CF3"/>
    <w:rsid w:val="63A0048D"/>
    <w:rsid w:val="63AF4698"/>
    <w:rsid w:val="63F9CBAC"/>
    <w:rsid w:val="64058F0C"/>
    <w:rsid w:val="641550A0"/>
    <w:rsid w:val="64377633"/>
    <w:rsid w:val="64481C73"/>
    <w:rsid w:val="644CC845"/>
    <w:rsid w:val="649D7E5C"/>
    <w:rsid w:val="64AEFF95"/>
    <w:rsid w:val="64C26D38"/>
    <w:rsid w:val="64EF108C"/>
    <w:rsid w:val="6520EAE1"/>
    <w:rsid w:val="653DDD25"/>
    <w:rsid w:val="656B9EE3"/>
    <w:rsid w:val="656CC8C2"/>
    <w:rsid w:val="656CFF71"/>
    <w:rsid w:val="658D0627"/>
    <w:rsid w:val="65A526CA"/>
    <w:rsid w:val="65CE0D94"/>
    <w:rsid w:val="65D939E6"/>
    <w:rsid w:val="65DF4EF6"/>
    <w:rsid w:val="65EC0209"/>
    <w:rsid w:val="6602E014"/>
    <w:rsid w:val="66227ED2"/>
    <w:rsid w:val="663C12DB"/>
    <w:rsid w:val="663FDA66"/>
    <w:rsid w:val="6650F7E0"/>
    <w:rsid w:val="6656203C"/>
    <w:rsid w:val="6681806E"/>
    <w:rsid w:val="669284D7"/>
    <w:rsid w:val="66C36AC1"/>
    <w:rsid w:val="66F1953F"/>
    <w:rsid w:val="67080A70"/>
    <w:rsid w:val="672F9FDD"/>
    <w:rsid w:val="674DD744"/>
    <w:rsid w:val="675458FB"/>
    <w:rsid w:val="67ADCB67"/>
    <w:rsid w:val="67C8372B"/>
    <w:rsid w:val="67F1871D"/>
    <w:rsid w:val="67FCF677"/>
    <w:rsid w:val="680ADD10"/>
    <w:rsid w:val="6832A049"/>
    <w:rsid w:val="68599990"/>
    <w:rsid w:val="685A4A6D"/>
    <w:rsid w:val="68615AA0"/>
    <w:rsid w:val="6863E739"/>
    <w:rsid w:val="6898FBCB"/>
    <w:rsid w:val="689F9054"/>
    <w:rsid w:val="68B1649A"/>
    <w:rsid w:val="68B52125"/>
    <w:rsid w:val="68B63A33"/>
    <w:rsid w:val="6905731E"/>
    <w:rsid w:val="691C2C91"/>
    <w:rsid w:val="6930DA3F"/>
    <w:rsid w:val="6940A0BD"/>
    <w:rsid w:val="694C6F99"/>
    <w:rsid w:val="694FD479"/>
    <w:rsid w:val="695F8273"/>
    <w:rsid w:val="69870B15"/>
    <w:rsid w:val="698853FC"/>
    <w:rsid w:val="69A0211F"/>
    <w:rsid w:val="69A9D927"/>
    <w:rsid w:val="69B691C2"/>
    <w:rsid w:val="69C89912"/>
    <w:rsid w:val="69E0C514"/>
    <w:rsid w:val="69E2C0FE"/>
    <w:rsid w:val="69E530F7"/>
    <w:rsid w:val="69F6A3BF"/>
    <w:rsid w:val="6A24A42E"/>
    <w:rsid w:val="6A373BF4"/>
    <w:rsid w:val="6A400D91"/>
    <w:rsid w:val="6A9793BC"/>
    <w:rsid w:val="6ABC032A"/>
    <w:rsid w:val="6ABFDCDB"/>
    <w:rsid w:val="6AF78DD9"/>
    <w:rsid w:val="6AF8569E"/>
    <w:rsid w:val="6AF9CDB6"/>
    <w:rsid w:val="6B05BB14"/>
    <w:rsid w:val="6B2181A4"/>
    <w:rsid w:val="6B49378B"/>
    <w:rsid w:val="6B59B7A5"/>
    <w:rsid w:val="6B74F27C"/>
    <w:rsid w:val="6B93388E"/>
    <w:rsid w:val="6B935E52"/>
    <w:rsid w:val="6BF24911"/>
    <w:rsid w:val="6C1365CA"/>
    <w:rsid w:val="6C1A3355"/>
    <w:rsid w:val="6C3B8004"/>
    <w:rsid w:val="6C51197B"/>
    <w:rsid w:val="6C6B7094"/>
    <w:rsid w:val="6C9BBE89"/>
    <w:rsid w:val="6CB2795C"/>
    <w:rsid w:val="6CCD8309"/>
    <w:rsid w:val="6CD8F499"/>
    <w:rsid w:val="6CE34FA1"/>
    <w:rsid w:val="6CE5117D"/>
    <w:rsid w:val="6CE6BECB"/>
    <w:rsid w:val="6D128E52"/>
    <w:rsid w:val="6D1CFDF4"/>
    <w:rsid w:val="6D30A40E"/>
    <w:rsid w:val="6D61BF82"/>
    <w:rsid w:val="6D659480"/>
    <w:rsid w:val="6D88BB06"/>
    <w:rsid w:val="6DC04993"/>
    <w:rsid w:val="6DCABAFC"/>
    <w:rsid w:val="6DD6E693"/>
    <w:rsid w:val="6DDE75FC"/>
    <w:rsid w:val="6E02A4B7"/>
    <w:rsid w:val="6E0FAF56"/>
    <w:rsid w:val="6E385CBA"/>
    <w:rsid w:val="6E460BE0"/>
    <w:rsid w:val="6E5FFD00"/>
    <w:rsid w:val="6E6077F5"/>
    <w:rsid w:val="6E8D4979"/>
    <w:rsid w:val="6E964EC8"/>
    <w:rsid w:val="6EAFF80B"/>
    <w:rsid w:val="6EB140E8"/>
    <w:rsid w:val="6EBB3E26"/>
    <w:rsid w:val="6ED6DCF4"/>
    <w:rsid w:val="6EE3A44E"/>
    <w:rsid w:val="6EE960E5"/>
    <w:rsid w:val="6F0D2EC7"/>
    <w:rsid w:val="6F28706D"/>
    <w:rsid w:val="6F4AC51D"/>
    <w:rsid w:val="6F7A76D9"/>
    <w:rsid w:val="6FAD6260"/>
    <w:rsid w:val="6FE43E8A"/>
    <w:rsid w:val="7008A3EB"/>
    <w:rsid w:val="7023D4D7"/>
    <w:rsid w:val="7043EB94"/>
    <w:rsid w:val="70992CF9"/>
    <w:rsid w:val="709F8702"/>
    <w:rsid w:val="70BF1F00"/>
    <w:rsid w:val="70E28881"/>
    <w:rsid w:val="70FFF603"/>
    <w:rsid w:val="711C8E2A"/>
    <w:rsid w:val="7129B790"/>
    <w:rsid w:val="71475483"/>
    <w:rsid w:val="716A35C1"/>
    <w:rsid w:val="717333A9"/>
    <w:rsid w:val="71992B73"/>
    <w:rsid w:val="71C318D4"/>
    <w:rsid w:val="71CD4B27"/>
    <w:rsid w:val="720ED16E"/>
    <w:rsid w:val="721FA35D"/>
    <w:rsid w:val="72445928"/>
    <w:rsid w:val="724634B9"/>
    <w:rsid w:val="724CF49B"/>
    <w:rsid w:val="7251FDE0"/>
    <w:rsid w:val="7253ADEF"/>
    <w:rsid w:val="726C86B8"/>
    <w:rsid w:val="728DDD9D"/>
    <w:rsid w:val="729CD231"/>
    <w:rsid w:val="72B03E3E"/>
    <w:rsid w:val="72D79188"/>
    <w:rsid w:val="72D7FF69"/>
    <w:rsid w:val="72DE3315"/>
    <w:rsid w:val="72E1E159"/>
    <w:rsid w:val="731A7072"/>
    <w:rsid w:val="73727180"/>
    <w:rsid w:val="7377C002"/>
    <w:rsid w:val="73CCDAD2"/>
    <w:rsid w:val="74014FA4"/>
    <w:rsid w:val="7401CF0F"/>
    <w:rsid w:val="7425C28B"/>
    <w:rsid w:val="7428B5CB"/>
    <w:rsid w:val="7431D647"/>
    <w:rsid w:val="7473B719"/>
    <w:rsid w:val="74842CB3"/>
    <w:rsid w:val="748BF59C"/>
    <w:rsid w:val="748E9D59"/>
    <w:rsid w:val="751FDF48"/>
    <w:rsid w:val="7526EC4A"/>
    <w:rsid w:val="755E9BBA"/>
    <w:rsid w:val="758D3893"/>
    <w:rsid w:val="759A3F5A"/>
    <w:rsid w:val="75A16E33"/>
    <w:rsid w:val="75A7E234"/>
    <w:rsid w:val="75C00BA8"/>
    <w:rsid w:val="75CC86CD"/>
    <w:rsid w:val="75E16B34"/>
    <w:rsid w:val="75EFCB17"/>
    <w:rsid w:val="75FEBA94"/>
    <w:rsid w:val="7631FC68"/>
    <w:rsid w:val="7643A2EF"/>
    <w:rsid w:val="76774B03"/>
    <w:rsid w:val="7683FA37"/>
    <w:rsid w:val="768601A6"/>
    <w:rsid w:val="7687FBD6"/>
    <w:rsid w:val="76D1F271"/>
    <w:rsid w:val="7715E803"/>
    <w:rsid w:val="773AD827"/>
    <w:rsid w:val="7751B1A4"/>
    <w:rsid w:val="77837759"/>
    <w:rsid w:val="77967852"/>
    <w:rsid w:val="779CDE0D"/>
    <w:rsid w:val="779D0588"/>
    <w:rsid w:val="779D6A7F"/>
    <w:rsid w:val="77A6A8FE"/>
    <w:rsid w:val="77EBCA6A"/>
    <w:rsid w:val="780D2F37"/>
    <w:rsid w:val="783397C8"/>
    <w:rsid w:val="7864B7F5"/>
    <w:rsid w:val="7876C91D"/>
    <w:rsid w:val="7877FD30"/>
    <w:rsid w:val="788C309F"/>
    <w:rsid w:val="78A59D6F"/>
    <w:rsid w:val="78D51E89"/>
    <w:rsid w:val="78F082FB"/>
    <w:rsid w:val="78F1A65C"/>
    <w:rsid w:val="7902B213"/>
    <w:rsid w:val="7917DE95"/>
    <w:rsid w:val="79486C56"/>
    <w:rsid w:val="79493EBB"/>
    <w:rsid w:val="7952F63A"/>
    <w:rsid w:val="79867FDA"/>
    <w:rsid w:val="79B10513"/>
    <w:rsid w:val="79BF291B"/>
    <w:rsid w:val="79C33676"/>
    <w:rsid w:val="79D43C63"/>
    <w:rsid w:val="79DAFFA1"/>
    <w:rsid w:val="7A0B9B07"/>
    <w:rsid w:val="7A1906EC"/>
    <w:rsid w:val="7A1BB069"/>
    <w:rsid w:val="7A2A6B09"/>
    <w:rsid w:val="7A3936A9"/>
    <w:rsid w:val="7A502D47"/>
    <w:rsid w:val="7A8A8FA5"/>
    <w:rsid w:val="7A97645F"/>
    <w:rsid w:val="7AAA73E8"/>
    <w:rsid w:val="7AD76FB1"/>
    <w:rsid w:val="7AF0F465"/>
    <w:rsid w:val="7B071D83"/>
    <w:rsid w:val="7B254C3F"/>
    <w:rsid w:val="7B35C041"/>
    <w:rsid w:val="7B68598F"/>
    <w:rsid w:val="7B9ECB0E"/>
    <w:rsid w:val="7BB11944"/>
    <w:rsid w:val="7BD3EB86"/>
    <w:rsid w:val="7BDF1DA8"/>
    <w:rsid w:val="7BF06F2B"/>
    <w:rsid w:val="7C04C8A3"/>
    <w:rsid w:val="7C056415"/>
    <w:rsid w:val="7C5B4E09"/>
    <w:rsid w:val="7C5CC84B"/>
    <w:rsid w:val="7C8DA49C"/>
    <w:rsid w:val="7CBDDFB8"/>
    <w:rsid w:val="7D06961F"/>
    <w:rsid w:val="7D17B717"/>
    <w:rsid w:val="7D21ECB1"/>
    <w:rsid w:val="7D590E01"/>
    <w:rsid w:val="7D5E4805"/>
    <w:rsid w:val="7D714BD8"/>
    <w:rsid w:val="7D828D7D"/>
    <w:rsid w:val="7DEEF40C"/>
    <w:rsid w:val="7DF50E37"/>
    <w:rsid w:val="7E0F10D2"/>
    <w:rsid w:val="7E82A644"/>
    <w:rsid w:val="7E89E30B"/>
    <w:rsid w:val="7E8E388B"/>
    <w:rsid w:val="7E95B70C"/>
    <w:rsid w:val="7EA2C440"/>
    <w:rsid w:val="7EC0BC8D"/>
    <w:rsid w:val="7ED622C8"/>
    <w:rsid w:val="7EDD40D5"/>
    <w:rsid w:val="7F074B70"/>
    <w:rsid w:val="7F446865"/>
    <w:rsid w:val="7F51BB97"/>
    <w:rsid w:val="7F547564"/>
    <w:rsid w:val="7F847543"/>
    <w:rsid w:val="7FBBFA0D"/>
    <w:rsid w:val="7FBEAA19"/>
    <w:rsid w:val="7FD0045B"/>
    <w:rsid w:val="7FE5F2E6"/>
    <w:rsid w:val="7FF65C6D"/>
    <w:rsid w:val="7FF7B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E6F24"/>
  <w15:chartTrackingRefBased/>
  <w15:docId w15:val="{6ACBD177-B144-4C65-AC06-B57F75C5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A8"/>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DB63BA"/>
    <w:pPr>
      <w:outlineLvl w:val="0"/>
    </w:pPr>
    <w:rPr>
      <w:rFonts w:ascii="Tw Cen MT Condensed" w:hAnsi="Tw Cen MT Condensed"/>
      <w:color w:val="215E99" w:themeColor="text2" w:themeTint="BF"/>
      <w:sz w:val="144"/>
      <w:szCs w:val="144"/>
    </w:rPr>
  </w:style>
  <w:style w:type="paragraph" w:styleId="Heading2">
    <w:name w:val="heading 2"/>
    <w:basedOn w:val="Heading1"/>
    <w:next w:val="Normal"/>
    <w:link w:val="Heading2Char"/>
    <w:uiPriority w:val="9"/>
    <w:unhideWhenUsed/>
    <w:qFormat/>
    <w:rsid w:val="00DB63BA"/>
    <w:pPr>
      <w:outlineLvl w:val="1"/>
    </w:pPr>
    <w:rPr>
      <w:b/>
      <w:bCs/>
      <w:sz w:val="28"/>
      <w:szCs w:val="28"/>
    </w:rPr>
  </w:style>
  <w:style w:type="paragraph" w:styleId="Heading3">
    <w:name w:val="heading 3"/>
    <w:basedOn w:val="Normal"/>
    <w:next w:val="Normal"/>
    <w:link w:val="Heading3Char"/>
    <w:uiPriority w:val="9"/>
    <w:semiHidden/>
    <w:unhideWhenUsed/>
    <w:qFormat/>
    <w:rsid w:val="004255A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55A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255A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255A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255A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255A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255A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BA"/>
    <w:rPr>
      <w:rFonts w:ascii="Tw Cen MT Condensed" w:eastAsiaTheme="minorEastAsia" w:hAnsi="Tw Cen MT Condensed"/>
      <w:color w:val="215E99" w:themeColor="text2" w:themeTint="BF"/>
      <w:kern w:val="0"/>
      <w:sz w:val="144"/>
      <w:szCs w:val="144"/>
      <w14:ligatures w14:val="none"/>
    </w:rPr>
  </w:style>
  <w:style w:type="character" w:customStyle="1" w:styleId="Heading2Char">
    <w:name w:val="Heading 2 Char"/>
    <w:basedOn w:val="DefaultParagraphFont"/>
    <w:link w:val="Heading2"/>
    <w:uiPriority w:val="9"/>
    <w:rsid w:val="00DB63BA"/>
    <w:rPr>
      <w:rFonts w:asciiTheme="majorHAnsi" w:eastAsiaTheme="majorEastAsia" w:hAnsiTheme="majorHAnsi" w:cstheme="majorBidi"/>
      <w:b/>
      <w:bCs/>
      <w:color w:val="0F4761" w:themeColor="accent1" w:themeShade="BF"/>
      <w:sz w:val="28"/>
      <w:szCs w:val="28"/>
    </w:rPr>
  </w:style>
  <w:style w:type="character" w:customStyle="1" w:styleId="Heading3Char">
    <w:name w:val="Heading 3 Char"/>
    <w:basedOn w:val="DefaultParagraphFont"/>
    <w:link w:val="Heading3"/>
    <w:uiPriority w:val="9"/>
    <w:semiHidden/>
    <w:rsid w:val="00425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5A8"/>
    <w:rPr>
      <w:rFonts w:eastAsiaTheme="majorEastAsia" w:cstheme="majorBidi"/>
      <w:color w:val="272727" w:themeColor="text1" w:themeTint="D8"/>
    </w:rPr>
  </w:style>
  <w:style w:type="paragraph" w:styleId="Title">
    <w:name w:val="Title"/>
    <w:basedOn w:val="Normal"/>
    <w:next w:val="Normal"/>
    <w:link w:val="TitleChar"/>
    <w:uiPriority w:val="10"/>
    <w:qFormat/>
    <w:rsid w:val="004255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5A8"/>
    <w:pPr>
      <w:spacing w:before="160"/>
      <w:jc w:val="center"/>
    </w:pPr>
    <w:rPr>
      <w:i/>
      <w:iCs/>
      <w:color w:val="404040" w:themeColor="text1" w:themeTint="BF"/>
    </w:rPr>
  </w:style>
  <w:style w:type="character" w:customStyle="1" w:styleId="QuoteChar">
    <w:name w:val="Quote Char"/>
    <w:basedOn w:val="DefaultParagraphFont"/>
    <w:link w:val="Quote"/>
    <w:uiPriority w:val="29"/>
    <w:rsid w:val="004255A8"/>
    <w:rPr>
      <w:i/>
      <w:iCs/>
      <w:color w:val="404040" w:themeColor="text1" w:themeTint="BF"/>
    </w:rPr>
  </w:style>
  <w:style w:type="paragraph" w:styleId="ListParagraph">
    <w:name w:val="List Paragraph"/>
    <w:basedOn w:val="Normal"/>
    <w:link w:val="ListParagraphChar"/>
    <w:uiPriority w:val="34"/>
    <w:qFormat/>
    <w:rsid w:val="004255A8"/>
    <w:pPr>
      <w:ind w:left="720"/>
      <w:contextualSpacing/>
    </w:pPr>
  </w:style>
  <w:style w:type="character" w:styleId="IntenseEmphasis">
    <w:name w:val="Intense Emphasis"/>
    <w:basedOn w:val="DefaultParagraphFont"/>
    <w:uiPriority w:val="21"/>
    <w:qFormat/>
    <w:rsid w:val="004255A8"/>
    <w:rPr>
      <w:i/>
      <w:iCs/>
      <w:color w:val="0F4761" w:themeColor="accent1" w:themeShade="BF"/>
    </w:rPr>
  </w:style>
  <w:style w:type="paragraph" w:styleId="IntenseQuote">
    <w:name w:val="Intense Quote"/>
    <w:basedOn w:val="Normal"/>
    <w:next w:val="Normal"/>
    <w:link w:val="IntenseQuoteChar"/>
    <w:uiPriority w:val="30"/>
    <w:qFormat/>
    <w:rsid w:val="00425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5A8"/>
    <w:rPr>
      <w:i/>
      <w:iCs/>
      <w:color w:val="0F4761" w:themeColor="accent1" w:themeShade="BF"/>
    </w:rPr>
  </w:style>
  <w:style w:type="character" w:styleId="IntenseReference">
    <w:name w:val="Intense Reference"/>
    <w:basedOn w:val="DefaultParagraphFont"/>
    <w:uiPriority w:val="32"/>
    <w:qFormat/>
    <w:rsid w:val="004255A8"/>
    <w:rPr>
      <w:b/>
      <w:bCs/>
      <w:smallCaps/>
      <w:color w:val="0F4761" w:themeColor="accent1" w:themeShade="BF"/>
      <w:spacing w:val="5"/>
    </w:rPr>
  </w:style>
  <w:style w:type="character" w:styleId="FootnoteReference">
    <w:name w:val="footnote reference"/>
    <w:uiPriority w:val="99"/>
    <w:unhideWhenUsed/>
    <w:rsid w:val="005D70F1"/>
    <w:rPr>
      <w:vertAlign w:val="superscript"/>
    </w:rPr>
  </w:style>
  <w:style w:type="paragraph" w:styleId="FootnoteText">
    <w:name w:val="footnote text"/>
    <w:basedOn w:val="Normal"/>
    <w:link w:val="FootnoteTextChar"/>
    <w:uiPriority w:val="99"/>
    <w:unhideWhenUsed/>
    <w:rsid w:val="005D70F1"/>
    <w:rPr>
      <w:sz w:val="20"/>
      <w:szCs w:val="20"/>
    </w:rPr>
  </w:style>
  <w:style w:type="character" w:customStyle="1" w:styleId="FootnoteTextChar">
    <w:name w:val="Footnote Text Char"/>
    <w:basedOn w:val="DefaultParagraphFont"/>
    <w:link w:val="FootnoteText"/>
    <w:uiPriority w:val="99"/>
    <w:rsid w:val="005D70F1"/>
    <w:rPr>
      <w:rFonts w:eastAsiaTheme="minorEastAsia"/>
      <w:kern w:val="0"/>
      <w:sz w:val="20"/>
      <w:szCs w:val="20"/>
      <w14:ligatures w14:val="none"/>
    </w:rPr>
  </w:style>
  <w:style w:type="character" w:styleId="Hyperlink">
    <w:name w:val="Hyperlink"/>
    <w:basedOn w:val="DefaultParagraphFont"/>
    <w:uiPriority w:val="99"/>
    <w:unhideWhenUsed/>
    <w:rsid w:val="00823D17"/>
    <w:rPr>
      <w:color w:val="467886" w:themeColor="hyperlink"/>
      <w:u w:val="single"/>
    </w:rPr>
  </w:style>
  <w:style w:type="character" w:styleId="UnresolvedMention">
    <w:name w:val="Unresolved Mention"/>
    <w:basedOn w:val="DefaultParagraphFont"/>
    <w:uiPriority w:val="99"/>
    <w:semiHidden/>
    <w:unhideWhenUsed/>
    <w:rsid w:val="00823D1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0EC9"/>
    <w:pPr>
      <w:tabs>
        <w:tab w:val="center" w:pos="4680"/>
        <w:tab w:val="right" w:pos="9360"/>
      </w:tabs>
    </w:pPr>
  </w:style>
  <w:style w:type="character" w:customStyle="1" w:styleId="HeaderChar">
    <w:name w:val="Header Char"/>
    <w:basedOn w:val="DefaultParagraphFont"/>
    <w:link w:val="Header"/>
    <w:uiPriority w:val="99"/>
    <w:rsid w:val="00DB0EC9"/>
    <w:rPr>
      <w:rFonts w:eastAsiaTheme="minorEastAsia"/>
      <w:kern w:val="0"/>
      <w:sz w:val="24"/>
      <w:szCs w:val="24"/>
      <w14:ligatures w14:val="none"/>
    </w:rPr>
  </w:style>
  <w:style w:type="paragraph" w:styleId="Footer">
    <w:name w:val="footer"/>
    <w:basedOn w:val="Normal"/>
    <w:link w:val="FooterChar"/>
    <w:uiPriority w:val="99"/>
    <w:unhideWhenUsed/>
    <w:rsid w:val="00DB0EC9"/>
    <w:pPr>
      <w:tabs>
        <w:tab w:val="center" w:pos="4680"/>
        <w:tab w:val="right" w:pos="9360"/>
      </w:tabs>
    </w:pPr>
  </w:style>
  <w:style w:type="character" w:customStyle="1" w:styleId="FooterChar">
    <w:name w:val="Footer Char"/>
    <w:basedOn w:val="DefaultParagraphFont"/>
    <w:link w:val="Footer"/>
    <w:uiPriority w:val="99"/>
    <w:rsid w:val="00DB0EC9"/>
    <w:rPr>
      <w:rFonts w:eastAsiaTheme="minorEastAsia"/>
      <w:kern w:val="0"/>
      <w:sz w:val="24"/>
      <w:szCs w:val="24"/>
      <w14:ligatures w14:val="none"/>
    </w:rPr>
  </w:style>
  <w:style w:type="paragraph" w:styleId="NormalWeb">
    <w:name w:val="Normal (Web)"/>
    <w:basedOn w:val="Normal"/>
    <w:uiPriority w:val="99"/>
    <w:unhideWhenUsed/>
    <w:rsid w:val="0063718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13ABC"/>
    <w:rPr>
      <w:sz w:val="16"/>
      <w:szCs w:val="16"/>
    </w:rPr>
  </w:style>
  <w:style w:type="paragraph" w:styleId="CommentText">
    <w:name w:val="annotation text"/>
    <w:basedOn w:val="Normal"/>
    <w:link w:val="CommentTextChar"/>
    <w:uiPriority w:val="99"/>
    <w:unhideWhenUsed/>
    <w:rsid w:val="00813ABC"/>
    <w:rPr>
      <w:sz w:val="20"/>
      <w:szCs w:val="20"/>
    </w:rPr>
  </w:style>
  <w:style w:type="character" w:customStyle="1" w:styleId="CommentTextChar">
    <w:name w:val="Comment Text Char"/>
    <w:basedOn w:val="DefaultParagraphFont"/>
    <w:link w:val="CommentText"/>
    <w:uiPriority w:val="99"/>
    <w:rsid w:val="00813ABC"/>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3ABC"/>
    <w:rPr>
      <w:b/>
      <w:bCs/>
    </w:rPr>
  </w:style>
  <w:style w:type="character" w:customStyle="1" w:styleId="CommentSubjectChar">
    <w:name w:val="Comment Subject Char"/>
    <w:basedOn w:val="CommentTextChar"/>
    <w:link w:val="CommentSubject"/>
    <w:uiPriority w:val="99"/>
    <w:semiHidden/>
    <w:rsid w:val="00813ABC"/>
    <w:rPr>
      <w:rFonts w:eastAsiaTheme="minorEastAsia"/>
      <w:b/>
      <w:bCs/>
      <w:kern w:val="0"/>
      <w:sz w:val="20"/>
      <w:szCs w:val="20"/>
      <w14:ligatures w14:val="none"/>
    </w:rPr>
  </w:style>
  <w:style w:type="paragraph" w:customStyle="1" w:styleId="paragraph">
    <w:name w:val="paragraph"/>
    <w:basedOn w:val="Normal"/>
    <w:rsid w:val="00A458BA"/>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900C3F"/>
    <w:rPr>
      <w:rFonts w:eastAsiaTheme="minorEastAsia"/>
      <w:kern w:val="0"/>
      <w:sz w:val="24"/>
      <w:szCs w:val="24"/>
      <w14:ligatures w14:val="none"/>
    </w:rPr>
  </w:style>
  <w:style w:type="paragraph" w:styleId="TOCHeading">
    <w:name w:val="TOC Heading"/>
    <w:basedOn w:val="Heading1"/>
    <w:next w:val="Normal"/>
    <w:uiPriority w:val="39"/>
    <w:unhideWhenUsed/>
    <w:qFormat/>
    <w:rsid w:val="008F4C59"/>
    <w:pPr>
      <w:spacing w:before="240"/>
      <w:outlineLvl w:val="9"/>
    </w:pPr>
    <w:rPr>
      <w:sz w:val="32"/>
      <w:szCs w:val="32"/>
    </w:rPr>
  </w:style>
  <w:style w:type="paragraph" w:styleId="TOC1">
    <w:name w:val="toc 1"/>
    <w:basedOn w:val="Normal"/>
    <w:next w:val="Normal"/>
    <w:autoRedefine/>
    <w:uiPriority w:val="39"/>
    <w:unhideWhenUsed/>
    <w:rsid w:val="00AD0AD9"/>
    <w:pPr>
      <w:tabs>
        <w:tab w:val="right" w:leader="dot" w:pos="9350"/>
      </w:tabs>
      <w:spacing w:after="100"/>
    </w:pPr>
    <w:rPr>
      <w:rFonts w:eastAsia="Arial Narrow" w:cs="Arial Narrow"/>
      <w:noProof/>
    </w:rPr>
  </w:style>
  <w:style w:type="paragraph" w:styleId="Revision">
    <w:name w:val="Revision"/>
    <w:hidden/>
    <w:uiPriority w:val="99"/>
    <w:semiHidden/>
    <w:rsid w:val="00583EA6"/>
    <w:pPr>
      <w:spacing w:after="0" w:line="240" w:lineRule="auto"/>
    </w:pPr>
    <w:rPr>
      <w:rFonts w:eastAsiaTheme="minorEastAsia"/>
      <w:kern w:val="0"/>
      <w:sz w:val="24"/>
      <w:szCs w:val="24"/>
      <w14:ligatures w14:val="non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F2856"/>
  </w:style>
  <w:style w:type="character" w:styleId="FollowedHyperlink">
    <w:name w:val="FollowedHyperlink"/>
    <w:basedOn w:val="DefaultParagraphFont"/>
    <w:uiPriority w:val="99"/>
    <w:semiHidden/>
    <w:unhideWhenUsed/>
    <w:rsid w:val="00152A54"/>
    <w:rPr>
      <w:color w:val="96607D" w:themeColor="followedHyperlink"/>
      <w:u w:val="single"/>
    </w:rPr>
  </w:style>
  <w:style w:type="character" w:customStyle="1" w:styleId="cf01">
    <w:name w:val="cf01"/>
    <w:basedOn w:val="DefaultParagraphFont"/>
    <w:rsid w:val="00EC19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slife/step1-pre-screene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gov/about/offices/list/oela/english-learner-toolkit/chap10.pdf" TargetMode="External"/><Relationship Id="rId17" Type="http://schemas.openxmlformats.org/officeDocument/2006/relationships/hyperlink" Target="https://www.doe.mass.edu/lawsregs/603cmr14.html?section=all" TargetMode="External"/><Relationship Id="rId2" Type="http://schemas.openxmlformats.org/officeDocument/2006/relationships/customXml" Target="../customXml/item2.xml"/><Relationship Id="rId16" Type="http://schemas.openxmlformats.org/officeDocument/2006/relationships/hyperlink" Target="https://www.doe.mass.edu/ele/resources/communica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r/docs/dcl-factsheet-lep-parents-201501.pdf" TargetMode="External"/><Relationship Id="rId5" Type="http://schemas.openxmlformats.org/officeDocument/2006/relationships/numbering" Target="numbering.xml"/><Relationship Id="rId15" Type="http://schemas.openxmlformats.org/officeDocument/2006/relationships/hyperlink" Target="https://www.doe.mass.edu/ele/resources/communication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slife/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c0ddf3c2f8ca6dc6491be730a0bb75cb">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6a9b1a249dcea486c665a66ce9a9dbf"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3E899-A4EA-4F31-8DE8-8DFB1557F2D8}">
  <ds:schemaRefs>
    <ds:schemaRef ds:uri="http://schemas.microsoft.com/sharepoint/v3/contenttype/forms"/>
  </ds:schemaRefs>
</ds:datastoreItem>
</file>

<file path=customXml/itemProps2.xml><?xml version="1.0" encoding="utf-8"?>
<ds:datastoreItem xmlns:ds="http://schemas.openxmlformats.org/officeDocument/2006/customXml" ds:itemID="{BEB3BC1D-4648-4FFA-B0B0-30F7FE84C173}">
  <ds:schemaRefs>
    <ds:schemaRef ds:uri="http://schemas.openxmlformats.org/officeDocument/2006/bibliography"/>
  </ds:schemaRefs>
</ds:datastoreItem>
</file>

<file path=customXml/itemProps3.xml><?xml version="1.0" encoding="utf-8"?>
<ds:datastoreItem xmlns:ds="http://schemas.openxmlformats.org/officeDocument/2006/customXml" ds:itemID="{F12CCEED-1B6A-4511-9BDF-EA1368637FF4}">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26AA43A8-0DEE-4BA8-AED5-4C0480A4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16</Pages>
  <Words>4389</Words>
  <Characters>24974</Characters>
  <Application>Microsoft Office Word</Application>
  <DocSecurity>0</DocSecurity>
  <Lines>960</Lines>
  <Paragraphs>312</Paragraphs>
  <ScaleCrop>false</ScaleCrop>
  <HeadingPairs>
    <vt:vector size="2" baseType="variant">
      <vt:variant>
        <vt:lpstr>Title</vt:lpstr>
      </vt:variant>
      <vt:variant>
        <vt:i4>1</vt:i4>
      </vt:variant>
    </vt:vector>
  </HeadingPairs>
  <TitlesOfParts>
    <vt:vector size="1" baseType="lpstr">
      <vt:lpstr>Massachusetts Language Survey Protocol</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Language Survey Protocol</dc:title>
  <dc:subject/>
  <dc:creator>DESE</dc:creator>
  <cp:keywords/>
  <dc:description/>
  <cp:lastModifiedBy>Zou, Dong (EOE)</cp:lastModifiedBy>
  <cp:revision>6</cp:revision>
  <dcterms:created xsi:type="dcterms:W3CDTF">2025-06-11T18:36:00Z</dcterms:created>
  <dcterms:modified xsi:type="dcterms:W3CDTF">2025-06-11T19:32:00Z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2025 12:00AM</vt:lpwstr>
  </property>
</Properties>
</file>