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7380" w14:textId="77777777" w:rsidR="00ED16B0" w:rsidRPr="007D62BF" w:rsidRDefault="00ED16B0" w:rsidP="00ED16B0">
      <w:pPr>
        <w:spacing w:after="0"/>
        <w:jc w:val="center"/>
        <w:rPr>
          <w:b/>
          <w:bCs/>
        </w:rPr>
      </w:pPr>
      <w:bookmarkStart w:id="0" w:name="App1"/>
      <w:bookmarkStart w:id="1" w:name="Appendix3"/>
      <w:bookmarkStart w:id="2" w:name="Appendix1"/>
      <w:r w:rsidRPr="7119FAFA">
        <w:rPr>
          <w:b/>
          <w:bCs/>
          <w:sz w:val="32"/>
          <w:szCs w:val="32"/>
        </w:rPr>
        <w:t>Appendix 1</w:t>
      </w:r>
      <w:bookmarkEnd w:id="0"/>
      <w:r w:rsidRPr="7119FAFA">
        <w:rPr>
          <w:b/>
          <w:bCs/>
          <w:sz w:val="32"/>
          <w:szCs w:val="32"/>
        </w:rPr>
        <w:t xml:space="preserve">: </w:t>
      </w:r>
      <w:r w:rsidRPr="00C8083B">
        <w:rPr>
          <w:b/>
          <w:bCs/>
          <w:sz w:val="32"/>
          <w:szCs w:val="32"/>
        </w:rPr>
        <w:t>Reclassification Form for WIDA Alternate ACCESS</w:t>
      </w:r>
    </w:p>
    <w:bookmarkEnd w:id="1"/>
    <w:bookmarkEnd w:id="2"/>
    <w:p w14:paraId="1839070A" w14:textId="5CDA25A4" w:rsidR="00ED16B0" w:rsidRPr="00ED16B0" w:rsidRDefault="00ED16B0" w:rsidP="00ED16B0">
      <w:pPr>
        <w:spacing w:after="0"/>
      </w:pPr>
      <w:r>
        <w:t xml:space="preserve">Please note: A written explanation is a required component of the reclassification process for students who have taken the </w:t>
      </w:r>
      <w:r w:rsidR="009A0A8D">
        <w:t>Alternate ACCESS</w:t>
      </w:r>
      <w:r>
        <w:t xml:space="preserve"> and who have met the criteria for reclassification. The sample below illustrates the needed components of a district’s written explanation of why it is appropriate to exit a student who took  </w:t>
      </w:r>
      <w:r w:rsidR="009A0A8D">
        <w:t>Alternate ACCESS</w:t>
      </w:r>
      <w:r>
        <w:t xml:space="preserve"> from English learner status.</w:t>
      </w:r>
    </w:p>
    <w:p w14:paraId="5ECFBD0F" w14:textId="77777777" w:rsidR="00ED16B0" w:rsidRPr="00FA39A7" w:rsidRDefault="00ED16B0" w:rsidP="00ED16B0">
      <w:pPr>
        <w:spacing w:after="0" w:line="240" w:lineRule="auto"/>
        <w:jc w:val="center"/>
        <w:rPr>
          <w:rFonts w:eastAsia="Times New Roman" w:cstheme="minorHAnsi"/>
          <w:b/>
        </w:rPr>
      </w:pPr>
      <w:r w:rsidRPr="005F395D">
        <w:rPr>
          <w:rFonts w:eastAsia="Times New Roman" w:cstheme="minorHAnsi"/>
          <w:b/>
          <w:color w:val="CC0000"/>
        </w:rPr>
        <w:t>NAME OF DISTRICT</w:t>
      </w:r>
      <w:r w:rsidRPr="00FA39A7">
        <w:rPr>
          <w:rFonts w:eastAsia="Times New Roman" w:cstheme="minorHAnsi"/>
          <w:b/>
        </w:rPr>
        <w:t xml:space="preserve"> Public Schools</w:t>
      </w:r>
    </w:p>
    <w:p w14:paraId="6294CBA7" w14:textId="77777777" w:rsidR="00ED16B0" w:rsidRPr="005F395D" w:rsidRDefault="00ED16B0" w:rsidP="00ED16B0">
      <w:pPr>
        <w:spacing w:after="0" w:line="240" w:lineRule="auto"/>
        <w:jc w:val="center"/>
        <w:rPr>
          <w:rFonts w:eastAsia="Times New Roman" w:cstheme="minorHAnsi"/>
          <w:b/>
          <w:color w:val="CC0000"/>
        </w:rPr>
      </w:pPr>
      <w:r w:rsidRPr="00FA39A7">
        <w:rPr>
          <w:rFonts w:eastAsia="Times New Roman" w:cstheme="minorHAnsi"/>
          <w:b/>
        </w:rPr>
        <w:t xml:space="preserve">School Year </w:t>
      </w:r>
      <w:r w:rsidRPr="005F395D">
        <w:rPr>
          <w:rFonts w:eastAsia="Times New Roman" w:cstheme="minorHAnsi"/>
          <w:b/>
          <w:color w:val="CC0000"/>
        </w:rPr>
        <w:t>20__-20__</w:t>
      </w:r>
    </w:p>
    <w:p w14:paraId="0155B265" w14:textId="77777777" w:rsidR="00ED16B0" w:rsidRPr="00FA39A7" w:rsidRDefault="00ED16B0" w:rsidP="00ED16B0">
      <w:pPr>
        <w:spacing w:after="0" w:line="240" w:lineRule="auto"/>
        <w:contextualSpacing/>
        <w:jc w:val="center"/>
        <w:rPr>
          <w:rFonts w:eastAsia="Times New Roman" w:cstheme="minorHAnsi"/>
          <w:b/>
        </w:rPr>
      </w:pPr>
      <w:bookmarkStart w:id="3" w:name="OLE_LINK4"/>
      <w:r w:rsidRPr="00FA39A7">
        <w:rPr>
          <w:rFonts w:eastAsia="Times New Roman" w:cstheme="minorHAnsi"/>
          <w:b/>
        </w:rPr>
        <w:t>English Language Education Program Reclassification Form</w:t>
      </w:r>
    </w:p>
    <w:bookmarkEnd w:id="3"/>
    <w:p w14:paraId="4FA96F4F" w14:textId="77777777" w:rsidR="00ED16B0" w:rsidRPr="00FA39A7" w:rsidRDefault="00ED16B0" w:rsidP="00ED16B0">
      <w:pPr>
        <w:spacing w:after="0" w:line="240" w:lineRule="auto"/>
        <w:contextualSpacing/>
        <w:rPr>
          <w:rFonts w:eastAsia="Times New Roman" w:cstheme="minorHAnsi"/>
          <w:b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510"/>
        <w:gridCol w:w="3690"/>
      </w:tblGrid>
      <w:tr w:rsidR="00ED16B0" w:rsidRPr="00FA39A7" w14:paraId="13DF3E0E" w14:textId="77777777" w:rsidTr="000B7665">
        <w:trPr>
          <w:trHeight w:val="596"/>
        </w:trPr>
        <w:tc>
          <w:tcPr>
            <w:tcW w:w="3415" w:type="dxa"/>
            <w:vAlign w:val="center"/>
          </w:tcPr>
          <w:p w14:paraId="32200065" w14:textId="77777777" w:rsidR="00ED16B0" w:rsidRPr="00FA39A7" w:rsidRDefault="00ED16B0" w:rsidP="000B7665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FA39A7">
              <w:rPr>
                <w:rFonts w:eastAsia="Times New Roman" w:cstheme="minorHAnsi"/>
              </w:rPr>
              <w:t>Name:</w:t>
            </w:r>
          </w:p>
        </w:tc>
        <w:tc>
          <w:tcPr>
            <w:tcW w:w="3510" w:type="dxa"/>
            <w:vAlign w:val="center"/>
          </w:tcPr>
          <w:p w14:paraId="10BBE7B4" w14:textId="77777777" w:rsidR="00ED16B0" w:rsidRPr="00FA39A7" w:rsidRDefault="00ED16B0" w:rsidP="000B7665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FA39A7">
              <w:rPr>
                <w:rFonts w:eastAsia="Times New Roman" w:cstheme="minorHAnsi"/>
              </w:rPr>
              <w:t>SASID#</w:t>
            </w: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3690" w:type="dxa"/>
            <w:vAlign w:val="center"/>
          </w:tcPr>
          <w:p w14:paraId="13B4A309" w14:textId="77777777" w:rsidR="00ED16B0" w:rsidRPr="00FA39A7" w:rsidRDefault="00ED16B0" w:rsidP="000B7665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FA39A7">
              <w:rPr>
                <w:rFonts w:eastAsia="Times New Roman" w:cstheme="minorHAnsi"/>
              </w:rPr>
              <w:t>Date of Birth:</w:t>
            </w:r>
          </w:p>
        </w:tc>
      </w:tr>
      <w:tr w:rsidR="00ED16B0" w:rsidRPr="00FA39A7" w14:paraId="757F6675" w14:textId="77777777" w:rsidTr="000B7665">
        <w:trPr>
          <w:trHeight w:val="611"/>
        </w:trPr>
        <w:tc>
          <w:tcPr>
            <w:tcW w:w="3415" w:type="dxa"/>
            <w:vAlign w:val="center"/>
          </w:tcPr>
          <w:p w14:paraId="765C51E2" w14:textId="77777777" w:rsidR="00ED16B0" w:rsidRPr="00FA39A7" w:rsidRDefault="00ED16B0" w:rsidP="000B7665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FA39A7">
              <w:rPr>
                <w:rFonts w:eastAsia="Times New Roman" w:cstheme="minorHAnsi"/>
              </w:rPr>
              <w:t>School:</w:t>
            </w:r>
          </w:p>
        </w:tc>
        <w:tc>
          <w:tcPr>
            <w:tcW w:w="3510" w:type="dxa"/>
            <w:vAlign w:val="center"/>
          </w:tcPr>
          <w:p w14:paraId="4EBE5126" w14:textId="77777777" w:rsidR="00ED16B0" w:rsidRPr="00FA39A7" w:rsidRDefault="00ED16B0" w:rsidP="000B7665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FA39A7">
              <w:rPr>
                <w:rFonts w:eastAsia="Times New Roman" w:cstheme="minorHAnsi"/>
              </w:rPr>
              <w:t xml:space="preserve">Grade: </w:t>
            </w:r>
          </w:p>
        </w:tc>
        <w:tc>
          <w:tcPr>
            <w:tcW w:w="3690" w:type="dxa"/>
            <w:vAlign w:val="center"/>
          </w:tcPr>
          <w:p w14:paraId="763BF6FE" w14:textId="77777777" w:rsidR="00ED16B0" w:rsidRPr="00FA39A7" w:rsidRDefault="00ED16B0" w:rsidP="000B7665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FA39A7">
              <w:rPr>
                <w:rFonts w:eastAsia="Times New Roman" w:cstheme="minorHAnsi"/>
              </w:rPr>
              <w:t>Reclassification Date:</w:t>
            </w:r>
          </w:p>
        </w:tc>
      </w:tr>
    </w:tbl>
    <w:p w14:paraId="338A7DD5" w14:textId="77777777" w:rsidR="00ED16B0" w:rsidRPr="00FA39A7" w:rsidRDefault="00ED16B0" w:rsidP="00ED16B0">
      <w:pPr>
        <w:spacing w:after="0" w:line="240" w:lineRule="auto"/>
        <w:ind w:left="720"/>
        <w:contextualSpacing/>
        <w:rPr>
          <w:rFonts w:eastAsia="Times New Roman" w:cstheme="minorHAnsi"/>
        </w:rPr>
      </w:pPr>
    </w:p>
    <w:p w14:paraId="630A1A6F" w14:textId="77777777" w:rsidR="00ED16B0" w:rsidRPr="00FA39A7" w:rsidRDefault="00ED16B0" w:rsidP="00ED16B0">
      <w:pPr>
        <w:spacing w:after="120"/>
        <w:rPr>
          <w:rFonts w:eastAsia="Times New Roman"/>
          <w:color w:val="000000" w:themeColor="text1"/>
        </w:rPr>
      </w:pPr>
      <w:r w:rsidRPr="538B36F1">
        <w:rPr>
          <w:rFonts w:eastAsia="Times New Roman"/>
          <w:color w:val="000000" w:themeColor="text1"/>
        </w:rPr>
        <w:t xml:space="preserve">The student must </w:t>
      </w:r>
      <w:r>
        <w:rPr>
          <w:rFonts w:eastAsia="Times New Roman"/>
          <w:color w:val="000000" w:themeColor="text1"/>
        </w:rPr>
        <w:t>meet the grade level scale cut score</w:t>
      </w:r>
      <w:r w:rsidRPr="538B36F1">
        <w:rPr>
          <w:rFonts w:eastAsia="Times New Roman"/>
          <w:color w:val="000000" w:themeColor="text1"/>
        </w:rPr>
        <w:t xml:space="preserve"> on the Alternate ACCESS for ELL to be eligible to be considered as Former English learner (FEL).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1360"/>
        <w:gridCol w:w="2070"/>
        <w:gridCol w:w="2425"/>
      </w:tblGrid>
      <w:tr w:rsidR="00ED16B0" w:rsidRPr="00FA39A7" w14:paraId="781CFBB4" w14:textId="77777777" w:rsidTr="000B7665">
        <w:trPr>
          <w:trHeight w:val="575"/>
        </w:trPr>
        <w:tc>
          <w:tcPr>
            <w:tcW w:w="10795" w:type="dxa"/>
            <w:gridSpan w:val="4"/>
            <w:vAlign w:val="center"/>
          </w:tcPr>
          <w:p w14:paraId="15A50E29" w14:textId="77777777" w:rsidR="00ED16B0" w:rsidRPr="00FA39A7" w:rsidRDefault="00ED16B0" w:rsidP="000B766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A39A7">
              <w:rPr>
                <w:rFonts w:eastAsia="Times New Roman" w:cstheme="minorHAnsi"/>
                <w:b/>
              </w:rPr>
              <w:t>RECLASSIFICATION CRITERIA</w:t>
            </w:r>
          </w:p>
        </w:tc>
      </w:tr>
      <w:tr w:rsidR="00ED16B0" w:rsidRPr="00FA39A7" w14:paraId="49DEEC4D" w14:textId="77777777" w:rsidTr="000B7665">
        <w:tc>
          <w:tcPr>
            <w:tcW w:w="4940" w:type="dxa"/>
            <w:vAlign w:val="center"/>
          </w:tcPr>
          <w:p w14:paraId="0AF12D2B" w14:textId="77777777" w:rsidR="00ED16B0" w:rsidRPr="00FA39A7" w:rsidRDefault="00ED16B0" w:rsidP="000B766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Meets Criteria</w:t>
            </w:r>
          </w:p>
        </w:tc>
        <w:tc>
          <w:tcPr>
            <w:tcW w:w="1360" w:type="dxa"/>
            <w:vAlign w:val="center"/>
          </w:tcPr>
          <w:p w14:paraId="615E7900" w14:textId="77777777" w:rsidR="00ED16B0" w:rsidRPr="00FA39A7" w:rsidRDefault="00ED16B0" w:rsidP="000B766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Student Grade Level</w:t>
            </w:r>
          </w:p>
        </w:tc>
        <w:tc>
          <w:tcPr>
            <w:tcW w:w="2070" w:type="dxa"/>
            <w:vAlign w:val="center"/>
          </w:tcPr>
          <w:p w14:paraId="0054DF8D" w14:textId="77777777" w:rsidR="00ED16B0" w:rsidRPr="00FA39A7" w:rsidRDefault="00ED16B0" w:rsidP="000B766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Student Cut Score on the Alternate ACCESS</w:t>
            </w:r>
          </w:p>
        </w:tc>
        <w:tc>
          <w:tcPr>
            <w:tcW w:w="2425" w:type="dxa"/>
            <w:vAlign w:val="center"/>
          </w:tcPr>
          <w:p w14:paraId="5310E2F0" w14:textId="77777777" w:rsidR="00ED16B0" w:rsidRPr="00FA39A7" w:rsidRDefault="00ED16B0" w:rsidP="000B766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A39A7">
              <w:rPr>
                <w:rFonts w:eastAsia="Times New Roman" w:cstheme="minorHAnsi"/>
              </w:rPr>
              <w:t>Does Not Meet Criteria</w:t>
            </w:r>
          </w:p>
        </w:tc>
      </w:tr>
      <w:tr w:rsidR="00ED16B0" w:rsidRPr="00FA39A7" w14:paraId="61819010" w14:textId="77777777" w:rsidTr="000B7665">
        <w:tc>
          <w:tcPr>
            <w:tcW w:w="4940" w:type="dxa"/>
          </w:tcPr>
          <w:p w14:paraId="081C2968" w14:textId="77777777" w:rsidR="00ED16B0" w:rsidRDefault="00ED16B0" w:rsidP="000B766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The student, at minimum attained the following scale cut score for the student’s grade span.</w:t>
            </w:r>
          </w:p>
          <w:tbl>
            <w:tblPr>
              <w:tblStyle w:val="TableGrid"/>
              <w:tblW w:w="0" w:type="auto"/>
              <w:tblInd w:w="1037" w:type="dxa"/>
              <w:tblLook w:val="04A0" w:firstRow="1" w:lastRow="0" w:firstColumn="1" w:lastColumn="0" w:noHBand="0" w:noVBand="1"/>
            </w:tblPr>
            <w:tblGrid>
              <w:gridCol w:w="1033"/>
              <w:gridCol w:w="1686"/>
            </w:tblGrid>
            <w:tr w:rsidR="00ED16B0" w14:paraId="162C749F" w14:textId="77777777" w:rsidTr="000B7665">
              <w:tc>
                <w:tcPr>
                  <w:tcW w:w="1033" w:type="dxa"/>
                </w:tcPr>
                <w:p w14:paraId="3B6D2FAE" w14:textId="77777777" w:rsidR="00ED16B0" w:rsidRDefault="00ED16B0" w:rsidP="000B7665">
                  <w:pPr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</w:rPr>
                    <w:t>K-2</w:t>
                  </w:r>
                </w:p>
              </w:tc>
              <w:tc>
                <w:tcPr>
                  <w:tcW w:w="1686" w:type="dxa"/>
                </w:tcPr>
                <w:p w14:paraId="66CB0930" w14:textId="77777777" w:rsidR="00ED16B0" w:rsidRDefault="00ED16B0" w:rsidP="000B7665">
                  <w:pPr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</w:rPr>
                    <w:t>959</w:t>
                  </w:r>
                </w:p>
              </w:tc>
            </w:tr>
            <w:tr w:rsidR="00ED16B0" w14:paraId="21DB3755" w14:textId="77777777" w:rsidTr="000B7665">
              <w:tc>
                <w:tcPr>
                  <w:tcW w:w="1033" w:type="dxa"/>
                </w:tcPr>
                <w:p w14:paraId="4282A6BE" w14:textId="77777777" w:rsidR="00ED16B0" w:rsidRDefault="00ED16B0" w:rsidP="000B7665">
                  <w:pPr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</w:rPr>
                    <w:t>3-5</w:t>
                  </w:r>
                </w:p>
              </w:tc>
              <w:tc>
                <w:tcPr>
                  <w:tcW w:w="1686" w:type="dxa"/>
                </w:tcPr>
                <w:p w14:paraId="29439C98" w14:textId="77777777" w:rsidR="00ED16B0" w:rsidRDefault="00ED16B0" w:rsidP="000B7665">
                  <w:pPr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</w:rPr>
                    <w:t>958</w:t>
                  </w:r>
                </w:p>
              </w:tc>
            </w:tr>
            <w:tr w:rsidR="00ED16B0" w14:paraId="4E939A2A" w14:textId="77777777" w:rsidTr="000B7665">
              <w:tc>
                <w:tcPr>
                  <w:tcW w:w="1033" w:type="dxa"/>
                </w:tcPr>
                <w:p w14:paraId="71E66F9F" w14:textId="77777777" w:rsidR="00ED16B0" w:rsidRDefault="00ED16B0" w:rsidP="000B7665">
                  <w:pPr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</w:rPr>
                    <w:t>6-8</w:t>
                  </w:r>
                </w:p>
              </w:tc>
              <w:tc>
                <w:tcPr>
                  <w:tcW w:w="1686" w:type="dxa"/>
                </w:tcPr>
                <w:p w14:paraId="30552C5C" w14:textId="77777777" w:rsidR="00ED16B0" w:rsidRDefault="00ED16B0" w:rsidP="000B7665">
                  <w:pPr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</w:rPr>
                    <w:t>964</w:t>
                  </w:r>
                </w:p>
              </w:tc>
            </w:tr>
            <w:tr w:rsidR="00ED16B0" w14:paraId="3B6F621F" w14:textId="77777777" w:rsidTr="000B7665">
              <w:tc>
                <w:tcPr>
                  <w:tcW w:w="1033" w:type="dxa"/>
                </w:tcPr>
                <w:p w14:paraId="0F8E27CF" w14:textId="77777777" w:rsidR="00ED16B0" w:rsidRDefault="00ED16B0" w:rsidP="000B7665">
                  <w:pPr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</w:rPr>
                    <w:t>9-12</w:t>
                  </w:r>
                </w:p>
              </w:tc>
              <w:tc>
                <w:tcPr>
                  <w:tcW w:w="1686" w:type="dxa"/>
                </w:tcPr>
                <w:p w14:paraId="5B99EEEA" w14:textId="77777777" w:rsidR="00ED16B0" w:rsidRDefault="00ED16B0" w:rsidP="000B7665">
                  <w:pPr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</w:rPr>
                    <w:t>967</w:t>
                  </w:r>
                </w:p>
              </w:tc>
            </w:tr>
          </w:tbl>
          <w:p w14:paraId="3B14144E" w14:textId="77777777" w:rsidR="00ED16B0" w:rsidRDefault="00ED16B0" w:rsidP="000B7665">
            <w:pPr>
              <w:spacing w:after="0" w:line="240" w:lineRule="auto"/>
              <w:rPr>
                <w:rFonts w:eastAsia="Times New Roman"/>
              </w:rPr>
            </w:pPr>
          </w:p>
          <w:p w14:paraId="0C5BD466" w14:textId="77777777" w:rsidR="00ED16B0" w:rsidRPr="00FA39A7" w:rsidRDefault="00ED16B0" w:rsidP="000B766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60" w:type="dxa"/>
          </w:tcPr>
          <w:p w14:paraId="39EFFB49" w14:textId="77777777" w:rsidR="00ED16B0" w:rsidRPr="00FA39A7" w:rsidRDefault="00ED16B0" w:rsidP="000B76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</w:tcPr>
          <w:p w14:paraId="4687FC21" w14:textId="77777777" w:rsidR="00ED16B0" w:rsidRPr="00FA39A7" w:rsidRDefault="00ED16B0" w:rsidP="000B76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25" w:type="dxa"/>
          </w:tcPr>
          <w:p w14:paraId="69E06B4E" w14:textId="77777777" w:rsidR="00ED16B0" w:rsidRPr="00FA39A7" w:rsidRDefault="00ED16B0" w:rsidP="000B7665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7119FAFA">
              <w:rPr>
                <w:rFonts w:eastAsia="Times New Roman"/>
                <w:i/>
                <w:iCs/>
              </w:rPr>
              <w:t xml:space="preserve">Students who do not </w:t>
            </w:r>
            <w:r>
              <w:rPr>
                <w:rFonts w:eastAsia="Times New Roman"/>
                <w:i/>
                <w:iCs/>
              </w:rPr>
              <w:t xml:space="preserve">meet the grade level scale cut score </w:t>
            </w:r>
            <w:r w:rsidRPr="7119FAFA">
              <w:rPr>
                <w:rFonts w:eastAsia="Times New Roman"/>
                <w:i/>
                <w:iCs/>
              </w:rPr>
              <w:t xml:space="preserve">on the </w:t>
            </w:r>
            <w:r w:rsidRPr="00127E05">
              <w:rPr>
                <w:rFonts w:eastAsia="Times New Roman"/>
                <w:i/>
                <w:iCs/>
              </w:rPr>
              <w:t xml:space="preserve">Alternate ACCESS </w:t>
            </w:r>
            <w:r w:rsidRPr="7119FAFA">
              <w:rPr>
                <w:rFonts w:eastAsia="Times New Roman"/>
                <w:i/>
                <w:iCs/>
              </w:rPr>
              <w:t xml:space="preserve">cannot be considered for reclassification.  </w:t>
            </w:r>
          </w:p>
        </w:tc>
      </w:tr>
      <w:tr w:rsidR="00ED16B0" w:rsidRPr="00FA39A7" w14:paraId="5C4F041B" w14:textId="77777777" w:rsidTr="000B7665">
        <w:tc>
          <w:tcPr>
            <w:tcW w:w="4940" w:type="dxa"/>
          </w:tcPr>
          <w:p w14:paraId="428091E6" w14:textId="77777777" w:rsidR="00ED16B0" w:rsidRPr="00FA39A7" w:rsidRDefault="00ED16B0" w:rsidP="000B7665">
            <w:pPr>
              <w:spacing w:after="0" w:line="240" w:lineRule="auto"/>
              <w:rPr>
                <w:rFonts w:eastAsia="Times New Roman" w:cstheme="minorHAnsi"/>
              </w:rPr>
            </w:pPr>
            <w:r w:rsidRPr="00FF0F9F">
              <w:rPr>
                <w:rFonts w:eastAsia="Times New Roman" w:cstheme="minorHAnsi"/>
              </w:rPr>
              <w:t xml:space="preserve">The student’s special education teacher and ESL teacher each scored the student’s performance on the </w:t>
            </w:r>
            <w:hyperlink w:anchor="Appendix2" w:history="1">
              <w:r w:rsidRPr="002A5704">
                <w:rPr>
                  <w:rStyle w:val="Hyperlink"/>
                  <w:rFonts w:eastAsia="Times New Roman" w:cstheme="minorHAnsi"/>
                </w:rPr>
                <w:t>English Language Observation Form</w:t>
              </w:r>
            </w:hyperlink>
            <w:r w:rsidRPr="00FF0F9F">
              <w:rPr>
                <w:rFonts w:eastAsia="Times New Roman" w:cstheme="minorHAnsi"/>
              </w:rPr>
              <w:t xml:space="preserve"> with a score of 12. </w:t>
            </w:r>
          </w:p>
        </w:tc>
        <w:tc>
          <w:tcPr>
            <w:tcW w:w="1360" w:type="dxa"/>
          </w:tcPr>
          <w:p w14:paraId="596A0775" w14:textId="77777777" w:rsidR="00ED16B0" w:rsidRPr="00FA39A7" w:rsidRDefault="00ED16B0" w:rsidP="000B76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70" w:type="dxa"/>
          </w:tcPr>
          <w:p w14:paraId="53AD0AB7" w14:textId="77777777" w:rsidR="00ED16B0" w:rsidRPr="00FA39A7" w:rsidRDefault="00ED16B0" w:rsidP="000B76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25" w:type="dxa"/>
          </w:tcPr>
          <w:p w14:paraId="3080E7F2" w14:textId="77777777" w:rsidR="00ED16B0" w:rsidRPr="00FA39A7" w:rsidRDefault="00ED16B0" w:rsidP="000B7665">
            <w:pPr>
              <w:spacing w:after="0" w:line="240" w:lineRule="auto"/>
              <w:rPr>
                <w:rFonts w:eastAsia="Times New Roman" w:cstheme="minorHAnsi"/>
                <w:i/>
              </w:rPr>
            </w:pPr>
            <w:r>
              <w:rPr>
                <w:rFonts w:eastAsia="Times New Roman" w:cstheme="minorHAnsi"/>
                <w:i/>
              </w:rPr>
              <w:t xml:space="preserve">If one of the English Language Observation Forms has a score of less than 12, the student does not meet the criteria for reclassification. </w:t>
            </w:r>
          </w:p>
        </w:tc>
      </w:tr>
    </w:tbl>
    <w:p w14:paraId="5E5D6DCD" w14:textId="77777777" w:rsidR="00ED16B0" w:rsidRDefault="00ED16B0" w:rsidP="00ED16B0">
      <w:pPr>
        <w:autoSpaceDE w:val="0"/>
        <w:autoSpaceDN w:val="0"/>
        <w:spacing w:after="60" w:line="256" w:lineRule="auto"/>
      </w:pPr>
      <w:r>
        <w:t xml:space="preserve">Based on these considerations, we have determined that </w:t>
      </w:r>
      <w:r w:rsidRPr="6C28C809">
        <w:rPr>
          <w:rFonts w:ascii="Calibri" w:eastAsia="Calibri" w:hAnsi="Calibri" w:cs="Times New Roman"/>
        </w:rPr>
        <w:t xml:space="preserve">the student is now ready to exit English learner classification status and be reclassified as a FEL. We understand that the district must monitor students who exit EL classification status </w:t>
      </w:r>
      <w:r w:rsidRPr="6C28C809">
        <w:rPr>
          <w:rFonts w:ascii="Calibri" w:eastAsia="Calibri" w:hAnsi="Calibri" w:cs="Calibri"/>
        </w:rPr>
        <w:t>for a period of four years and provide support as needed</w:t>
      </w:r>
      <w:r>
        <w:t>.</w:t>
      </w:r>
    </w:p>
    <w:p w14:paraId="414A4430" w14:textId="77777777" w:rsidR="00ED16B0" w:rsidRDefault="00ED16B0" w:rsidP="00ED16B0">
      <w:pPr>
        <w:autoSpaceDE w:val="0"/>
        <w:autoSpaceDN w:val="0"/>
        <w:spacing w:after="60" w:line="256" w:lineRule="auto"/>
      </w:pPr>
      <w:r>
        <w:t>Please list the members and roles of the School-Based Language Team who collaborated on this reclassification decision: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D16B0" w14:paraId="485E977B" w14:textId="77777777" w:rsidTr="000B7665">
        <w:tc>
          <w:tcPr>
            <w:tcW w:w="5395" w:type="dxa"/>
          </w:tcPr>
          <w:p w14:paraId="5926C2CC" w14:textId="77777777" w:rsidR="00ED16B0" w:rsidRPr="00473B41" w:rsidRDefault="00ED16B0" w:rsidP="000B7665">
            <w:pPr>
              <w:autoSpaceDE w:val="0"/>
              <w:autoSpaceDN w:val="0"/>
              <w:spacing w:after="60" w:line="256" w:lineRule="auto"/>
              <w:rPr>
                <w:b/>
                <w:bCs/>
              </w:rPr>
            </w:pPr>
            <w:r w:rsidRPr="00473B41">
              <w:rPr>
                <w:b/>
                <w:bCs/>
              </w:rPr>
              <w:t>Name</w:t>
            </w:r>
          </w:p>
        </w:tc>
        <w:tc>
          <w:tcPr>
            <w:tcW w:w="5395" w:type="dxa"/>
          </w:tcPr>
          <w:p w14:paraId="3F0BF263" w14:textId="77777777" w:rsidR="00ED16B0" w:rsidRPr="00473B41" w:rsidRDefault="00ED16B0" w:rsidP="000B7665">
            <w:pPr>
              <w:autoSpaceDE w:val="0"/>
              <w:autoSpaceDN w:val="0"/>
              <w:spacing w:after="60" w:line="256" w:lineRule="auto"/>
              <w:rPr>
                <w:b/>
                <w:bCs/>
              </w:rPr>
            </w:pPr>
            <w:r w:rsidRPr="00473B41">
              <w:rPr>
                <w:b/>
                <w:bCs/>
              </w:rPr>
              <w:t>Role</w:t>
            </w:r>
          </w:p>
        </w:tc>
      </w:tr>
      <w:tr w:rsidR="00ED16B0" w14:paraId="2EBB767D" w14:textId="77777777" w:rsidTr="000B7665">
        <w:tc>
          <w:tcPr>
            <w:tcW w:w="5395" w:type="dxa"/>
          </w:tcPr>
          <w:p w14:paraId="6FE62984" w14:textId="77777777" w:rsidR="00ED16B0" w:rsidRDefault="00ED16B0" w:rsidP="000B7665">
            <w:pPr>
              <w:autoSpaceDE w:val="0"/>
              <w:autoSpaceDN w:val="0"/>
              <w:spacing w:after="60" w:line="256" w:lineRule="auto"/>
            </w:pPr>
          </w:p>
        </w:tc>
        <w:tc>
          <w:tcPr>
            <w:tcW w:w="5395" w:type="dxa"/>
          </w:tcPr>
          <w:p w14:paraId="6BD39301" w14:textId="77777777" w:rsidR="00ED16B0" w:rsidRDefault="00ED16B0" w:rsidP="000B7665">
            <w:pPr>
              <w:autoSpaceDE w:val="0"/>
              <w:autoSpaceDN w:val="0"/>
              <w:spacing w:after="60" w:line="256" w:lineRule="auto"/>
            </w:pPr>
          </w:p>
        </w:tc>
      </w:tr>
      <w:tr w:rsidR="00ED16B0" w14:paraId="376932DF" w14:textId="77777777" w:rsidTr="000B7665">
        <w:tc>
          <w:tcPr>
            <w:tcW w:w="5395" w:type="dxa"/>
          </w:tcPr>
          <w:p w14:paraId="68BD6D41" w14:textId="77777777" w:rsidR="00ED16B0" w:rsidRDefault="00ED16B0" w:rsidP="000B7665">
            <w:pPr>
              <w:autoSpaceDE w:val="0"/>
              <w:autoSpaceDN w:val="0"/>
              <w:spacing w:after="60" w:line="256" w:lineRule="auto"/>
            </w:pPr>
          </w:p>
        </w:tc>
        <w:tc>
          <w:tcPr>
            <w:tcW w:w="5395" w:type="dxa"/>
          </w:tcPr>
          <w:p w14:paraId="46153A45" w14:textId="77777777" w:rsidR="00ED16B0" w:rsidRDefault="00ED16B0" w:rsidP="000B7665">
            <w:pPr>
              <w:autoSpaceDE w:val="0"/>
              <w:autoSpaceDN w:val="0"/>
              <w:spacing w:after="60" w:line="256" w:lineRule="auto"/>
            </w:pPr>
          </w:p>
        </w:tc>
      </w:tr>
    </w:tbl>
    <w:p w14:paraId="2177A224" w14:textId="77777777" w:rsidR="00D271D7" w:rsidRDefault="00D271D7" w:rsidP="00981F93">
      <w:pPr>
        <w:autoSpaceDE w:val="0"/>
        <w:autoSpaceDN w:val="0"/>
        <w:spacing w:after="60" w:line="256" w:lineRule="auto"/>
      </w:pPr>
    </w:p>
    <w:sectPr w:rsidR="00D271D7" w:rsidSect="00981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7C56" w14:textId="77777777" w:rsidR="004D7652" w:rsidRDefault="004D7652" w:rsidP="004D7652">
      <w:pPr>
        <w:spacing w:after="0" w:line="240" w:lineRule="auto"/>
      </w:pPr>
      <w:r>
        <w:separator/>
      </w:r>
    </w:p>
  </w:endnote>
  <w:endnote w:type="continuationSeparator" w:id="0">
    <w:p w14:paraId="0B1B84F1" w14:textId="77777777" w:rsidR="004D7652" w:rsidRDefault="004D7652" w:rsidP="004D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ABA1C" w14:textId="77777777" w:rsidR="004D7652" w:rsidRDefault="004D7652" w:rsidP="004D7652">
      <w:pPr>
        <w:spacing w:after="0" w:line="240" w:lineRule="auto"/>
      </w:pPr>
      <w:r>
        <w:separator/>
      </w:r>
    </w:p>
  </w:footnote>
  <w:footnote w:type="continuationSeparator" w:id="0">
    <w:p w14:paraId="2D95ADA9" w14:textId="77777777" w:rsidR="004D7652" w:rsidRDefault="004D7652" w:rsidP="004D7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B0"/>
    <w:rsid w:val="000761BD"/>
    <w:rsid w:val="00201433"/>
    <w:rsid w:val="003952F6"/>
    <w:rsid w:val="004D7652"/>
    <w:rsid w:val="005E416C"/>
    <w:rsid w:val="00615910"/>
    <w:rsid w:val="00666586"/>
    <w:rsid w:val="007A08BE"/>
    <w:rsid w:val="00981F93"/>
    <w:rsid w:val="009A0A8D"/>
    <w:rsid w:val="00A27E43"/>
    <w:rsid w:val="00C65CDE"/>
    <w:rsid w:val="00D271D7"/>
    <w:rsid w:val="00E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BF864"/>
  <w15:chartTrackingRefBased/>
  <w15:docId w15:val="{6975E63E-EDDA-4668-9269-697EC86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B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1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6B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1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6B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1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6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16B0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ED16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65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2844d675a32d3855cd6318c9908805c1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bf78489d89afd145f1f216b1e3779aea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AB08FDA0-CAF7-4839-9206-C1440BF6D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F7E3E-766F-46D6-A35A-F7BD4E159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6E26-E8DC-47D2-8A11-EA5BA9FDE4C4}">
  <ds:schemaRefs>
    <ds:schemaRef ds:uri="http://schemas.microsoft.com/office/infopath/2007/PartnerControls"/>
    <ds:schemaRef ds:uri="6d1ab2f6-91f9-4f14-952a-3f3eb0d68341"/>
    <ds:schemaRef ds:uri="http://schemas.openxmlformats.org/package/2006/metadata/core-properties"/>
    <ds:schemaRef ds:uri="http://schemas.microsoft.com/office/2006/documentManagement/types"/>
    <ds:schemaRef ds:uri="8f2fdac3-5421-455f-b4e4-df6141b3176a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1627</Characters>
  <Application>Microsoft Office Word</Application>
  <DocSecurity>0</DocSecurity>
  <Lines>73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1: Reclassification Form for WIDA Alternate ACCESS</dc:title>
  <dc:subject/>
  <dc:creator>DESE</dc:creator>
  <cp:keywords/>
  <dc:description/>
  <cp:lastModifiedBy>Zou, Dong (EOE)</cp:lastModifiedBy>
  <cp:revision>3</cp:revision>
  <dcterms:created xsi:type="dcterms:W3CDTF">2024-10-10T21:39:00Z</dcterms:created>
  <dcterms:modified xsi:type="dcterms:W3CDTF">2024-10-11T12:53:00Z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11 2024 12:00AM</vt:lpwstr>
  </property>
</Properties>
</file>