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2E05D" w14:textId="0DC28001" w:rsidR="00BD0E5C" w:rsidRPr="00730149" w:rsidRDefault="00531A45" w:rsidP="00984D0F">
      <w:pPr>
        <w:pStyle w:val="Heading2"/>
        <w:spacing w:after="0" w:afterAutospacing="0"/>
        <w:jc w:val="center"/>
        <w:rPr>
          <w:rFonts w:asciiTheme="minorHAnsi" w:hAnsiTheme="minorHAnsi" w:cstheme="minorHAnsi"/>
          <w:u w:val="single"/>
        </w:rPr>
      </w:pPr>
      <w:bookmarkStart w:id="0" w:name="_Toc426552953"/>
      <w:r w:rsidRPr="00730149">
        <w:rPr>
          <w:rFonts w:asciiTheme="minorHAnsi" w:hAnsiTheme="minorHAnsi" w:cstheme="minorHAnsi"/>
          <w:u w:val="single"/>
        </w:rPr>
        <w:t xml:space="preserve">INTEGRATION OF CASTAÑEDA’S THREE-PRONGED TEST INTO ELE PROGRAM </w:t>
      </w:r>
      <w:r w:rsidR="002A36B9">
        <w:rPr>
          <w:rFonts w:asciiTheme="minorHAnsi" w:hAnsiTheme="minorHAnsi" w:cstheme="minorHAnsi"/>
          <w:u w:val="single"/>
        </w:rPr>
        <w:t xml:space="preserve">DEVELOPMENT AND </w:t>
      </w:r>
      <w:r w:rsidRPr="00730149">
        <w:rPr>
          <w:rFonts w:asciiTheme="minorHAnsi" w:hAnsiTheme="minorHAnsi" w:cstheme="minorHAnsi"/>
          <w:u w:val="single"/>
        </w:rPr>
        <w:t>REVIEW PROCESS</w:t>
      </w:r>
      <w:bookmarkEnd w:id="0"/>
    </w:p>
    <w:p w14:paraId="4232E05E" w14:textId="77777777" w:rsidR="007B647F" w:rsidRPr="007B647F" w:rsidRDefault="007B647F" w:rsidP="007B647F">
      <w:pPr>
        <w:pStyle w:val="Heading2"/>
        <w:spacing w:after="0" w:afterAutospacing="0"/>
        <w:rPr>
          <w:color w:val="355DDB"/>
          <w:sz w:val="22"/>
          <w:szCs w:val="22"/>
          <w:u w:val="single"/>
        </w:rPr>
      </w:pPr>
    </w:p>
    <w:p w14:paraId="4232E05F" w14:textId="054C4ABB" w:rsidR="00BD0E5C" w:rsidRPr="002312EA" w:rsidRDefault="00B1034D" w:rsidP="007B647F">
      <w:pPr>
        <w:shd w:val="clear" w:color="auto" w:fill="FFFFFF"/>
        <w:spacing w:after="0" w:line="240" w:lineRule="auto"/>
        <w:rPr>
          <w:rFonts w:eastAsia="Times New Roman" w:cstheme="minorHAnsi"/>
          <w:b/>
          <w:sz w:val="28"/>
          <w:szCs w:val="28"/>
        </w:rPr>
      </w:pPr>
      <w:hyperlink r:id="rId12" w:history="1">
        <w:r w:rsidR="00BD0E5C" w:rsidRPr="002312EA">
          <w:rPr>
            <w:rFonts w:eastAsia="Times New Roman" w:cstheme="minorHAnsi"/>
            <w:b/>
            <w:sz w:val="28"/>
            <w:szCs w:val="28"/>
          </w:rPr>
          <w:t>An Overview</w:t>
        </w:r>
      </w:hyperlink>
      <w:r w:rsidR="005F7EDB" w:rsidRPr="002312EA">
        <w:rPr>
          <w:rFonts w:eastAsia="Times New Roman" w:cstheme="minorHAnsi"/>
          <w:b/>
          <w:sz w:val="28"/>
          <w:szCs w:val="28"/>
        </w:rPr>
        <w:t xml:space="preserve"> of </w:t>
      </w:r>
      <w:r w:rsidR="00103266" w:rsidRPr="002312EA">
        <w:rPr>
          <w:rFonts w:eastAsia="Times New Roman" w:cstheme="minorHAnsi"/>
          <w:b/>
          <w:sz w:val="28"/>
          <w:szCs w:val="28"/>
        </w:rPr>
        <w:t>Castañeda’s</w:t>
      </w:r>
      <w:r w:rsidR="005F7EDB" w:rsidRPr="002312EA">
        <w:rPr>
          <w:rFonts w:eastAsia="Times New Roman" w:cstheme="minorHAnsi"/>
          <w:b/>
          <w:sz w:val="28"/>
          <w:szCs w:val="28"/>
        </w:rPr>
        <w:t xml:space="preserve"> Three-Pronged Test</w:t>
      </w:r>
    </w:p>
    <w:p w14:paraId="4232E060" w14:textId="77777777" w:rsidR="00BD0E5C" w:rsidRPr="00D7619E" w:rsidRDefault="00BD0E5C" w:rsidP="00E91F6B">
      <w:pPr>
        <w:shd w:val="clear" w:color="auto" w:fill="FFFFFF"/>
        <w:spacing w:after="0" w:line="240" w:lineRule="auto"/>
        <w:jc w:val="both"/>
        <w:rPr>
          <w:rFonts w:eastAsia="Times New Roman" w:cstheme="minorHAnsi"/>
        </w:rPr>
      </w:pPr>
      <w:r w:rsidRPr="00D7619E">
        <w:rPr>
          <w:rFonts w:eastAsia="Times New Roman" w:cstheme="minorHAnsi"/>
        </w:rPr>
        <w:t>Castañeda’s Three-Pronged Test was developed as a result of a court decision to determine school district compliance with Title VI of the Civil Rights Act of 1964 and the Equal Educ</w:t>
      </w:r>
      <w:r w:rsidR="005F7EDB" w:rsidRPr="00D7619E">
        <w:rPr>
          <w:rFonts w:eastAsia="Times New Roman" w:cstheme="minorHAnsi"/>
        </w:rPr>
        <w:t>ational Opportunities Act of 1974</w:t>
      </w:r>
      <w:r w:rsidRPr="00D7619E">
        <w:rPr>
          <w:rFonts w:eastAsia="Times New Roman" w:cstheme="minorHAnsi"/>
        </w:rPr>
        <w:t xml:space="preserve">. </w:t>
      </w:r>
      <w:r w:rsidR="005F7EDB" w:rsidRPr="00D7619E">
        <w:rPr>
          <w:rFonts w:eastAsia="Times New Roman" w:cstheme="minorHAnsi"/>
        </w:rPr>
        <w:t xml:space="preserve">In </w:t>
      </w:r>
      <w:r w:rsidR="004B5172" w:rsidRPr="00D7619E">
        <w:rPr>
          <w:rFonts w:eastAsia="Times New Roman" w:cstheme="minorHAnsi"/>
        </w:rPr>
        <w:t xml:space="preserve">short, the test </w:t>
      </w:r>
      <w:r w:rsidRPr="00D7619E">
        <w:rPr>
          <w:rFonts w:eastAsia="Times New Roman" w:cstheme="minorHAnsi"/>
        </w:rPr>
        <w:t xml:space="preserve">requires that </w:t>
      </w:r>
      <w:r w:rsidR="004B5172" w:rsidRPr="00D7619E">
        <w:rPr>
          <w:rFonts w:eastAsia="Times New Roman" w:cstheme="minorHAnsi"/>
        </w:rPr>
        <w:t xml:space="preserve">an ELE program may be determined as sound if the district’s academic program </w:t>
      </w:r>
      <w:r w:rsidRPr="00D7619E">
        <w:rPr>
          <w:rFonts w:eastAsia="Times New Roman" w:cstheme="minorHAnsi"/>
        </w:rPr>
        <w:t>for ELs:</w:t>
      </w:r>
      <w:r w:rsidR="004B5172" w:rsidRPr="00D7619E">
        <w:rPr>
          <w:rFonts w:eastAsia="Times New Roman" w:cstheme="minorHAnsi"/>
        </w:rPr>
        <w:t xml:space="preserve">   </w:t>
      </w:r>
    </w:p>
    <w:p w14:paraId="4232E061" w14:textId="77777777" w:rsidR="00917307" w:rsidRPr="00D7619E" w:rsidRDefault="00917307" w:rsidP="00E91F6B">
      <w:pPr>
        <w:shd w:val="clear" w:color="auto" w:fill="FFFFFF"/>
        <w:spacing w:after="0" w:line="240" w:lineRule="auto"/>
        <w:rPr>
          <w:rFonts w:eastAsia="Times New Roman" w:cstheme="minorHAnsi"/>
        </w:rPr>
      </w:pPr>
    </w:p>
    <w:p w14:paraId="4232E062" w14:textId="77777777" w:rsidR="00BD0E5C" w:rsidRPr="00D7619E" w:rsidRDefault="004B5172" w:rsidP="00E91F6B">
      <w:pPr>
        <w:pStyle w:val="ListParagraph"/>
        <w:numPr>
          <w:ilvl w:val="0"/>
          <w:numId w:val="6"/>
        </w:numPr>
        <w:shd w:val="clear" w:color="auto" w:fill="FFFFFF"/>
        <w:spacing w:after="0" w:line="240" w:lineRule="auto"/>
        <w:rPr>
          <w:rFonts w:eastAsia="Times New Roman" w:cstheme="minorHAnsi"/>
        </w:rPr>
      </w:pPr>
      <w:r w:rsidRPr="00D7619E">
        <w:rPr>
          <w:rFonts w:eastAsia="Times New Roman" w:cstheme="minorHAnsi"/>
        </w:rPr>
        <w:t>is</w:t>
      </w:r>
      <w:r w:rsidR="00BD0E5C" w:rsidRPr="00D7619E">
        <w:rPr>
          <w:rFonts w:eastAsia="Times New Roman" w:cstheme="minorHAnsi"/>
        </w:rPr>
        <w:t xml:space="preserve"> based on a sound educational theory or on research, </w:t>
      </w:r>
    </w:p>
    <w:p w14:paraId="4232E063" w14:textId="77777777" w:rsidR="00BD0E5C" w:rsidRPr="00D7619E" w:rsidRDefault="006A7F7B" w:rsidP="00E91F6B">
      <w:pPr>
        <w:pStyle w:val="ListParagraph"/>
        <w:numPr>
          <w:ilvl w:val="0"/>
          <w:numId w:val="6"/>
        </w:numPr>
        <w:shd w:val="clear" w:color="auto" w:fill="FFFFFF"/>
        <w:spacing w:after="0" w:line="240" w:lineRule="auto"/>
        <w:rPr>
          <w:rFonts w:eastAsia="Times New Roman" w:cstheme="minorHAnsi"/>
        </w:rPr>
      </w:pPr>
      <w:r w:rsidRPr="00D7619E">
        <w:rPr>
          <w:rFonts w:eastAsia="Times New Roman" w:cstheme="minorHAnsi"/>
        </w:rPr>
        <w:t xml:space="preserve">is </w:t>
      </w:r>
      <w:r w:rsidR="00BD0E5C" w:rsidRPr="00D7619E">
        <w:rPr>
          <w:rFonts w:eastAsia="Times New Roman" w:cstheme="minorHAnsi"/>
        </w:rPr>
        <w:t xml:space="preserve">implemented with adequate and appropriate resources, and </w:t>
      </w:r>
    </w:p>
    <w:p w14:paraId="4232E064" w14:textId="77777777" w:rsidR="00BD0E5C" w:rsidRPr="00D7619E" w:rsidRDefault="00BD0E5C" w:rsidP="00E91F6B">
      <w:pPr>
        <w:pStyle w:val="ListParagraph"/>
        <w:numPr>
          <w:ilvl w:val="0"/>
          <w:numId w:val="6"/>
        </w:numPr>
        <w:shd w:val="clear" w:color="auto" w:fill="FFFFFF"/>
        <w:spacing w:after="0" w:line="240" w:lineRule="auto"/>
        <w:rPr>
          <w:rFonts w:eastAsia="Times New Roman" w:cstheme="minorHAnsi"/>
        </w:rPr>
      </w:pPr>
      <w:r w:rsidRPr="00D7619E">
        <w:rPr>
          <w:rFonts w:eastAsia="Times New Roman" w:cstheme="minorHAnsi"/>
        </w:rPr>
        <w:t>result</w:t>
      </w:r>
      <w:r w:rsidR="006A7F7B" w:rsidRPr="00D7619E">
        <w:rPr>
          <w:rFonts w:eastAsia="Times New Roman" w:cstheme="minorHAnsi"/>
        </w:rPr>
        <w:t>ed</w:t>
      </w:r>
      <w:r w:rsidRPr="00D7619E">
        <w:rPr>
          <w:rFonts w:eastAsia="Times New Roman" w:cstheme="minorHAnsi"/>
        </w:rPr>
        <w:t xml:space="preserve"> in demonstrable academic outcomes for ELs</w:t>
      </w:r>
    </w:p>
    <w:p w14:paraId="4232E065" w14:textId="77777777" w:rsidR="00767BA1" w:rsidRPr="00D7619E" w:rsidRDefault="00767BA1" w:rsidP="00E91F6B">
      <w:pPr>
        <w:spacing w:after="0" w:line="240" w:lineRule="auto"/>
        <w:rPr>
          <w:rFonts w:eastAsia="Times New Roman" w:cstheme="minorHAnsi"/>
          <w:b/>
        </w:rPr>
      </w:pPr>
    </w:p>
    <w:p w14:paraId="4232E066" w14:textId="77777777" w:rsidR="00641A60" w:rsidRPr="002312EA" w:rsidRDefault="00641A60" w:rsidP="007B647F">
      <w:pPr>
        <w:spacing w:after="0" w:line="240" w:lineRule="auto"/>
        <w:rPr>
          <w:rFonts w:eastAsia="Times New Roman" w:cstheme="minorHAnsi"/>
          <w:b/>
          <w:sz w:val="28"/>
          <w:szCs w:val="28"/>
        </w:rPr>
      </w:pPr>
      <w:r w:rsidRPr="002312EA">
        <w:rPr>
          <w:rFonts w:eastAsia="Times New Roman" w:cstheme="minorHAnsi"/>
          <w:b/>
          <w:sz w:val="28"/>
          <w:szCs w:val="28"/>
        </w:rPr>
        <w:t>Evaluation of ELE Programs Using Castañeda’s Three-Pronged Test</w:t>
      </w:r>
    </w:p>
    <w:p w14:paraId="4232E067" w14:textId="73CAFB36" w:rsidR="007B53C6" w:rsidRDefault="007B53C6" w:rsidP="00D215F1">
      <w:pPr>
        <w:shd w:val="clear" w:color="auto" w:fill="FFFFFF"/>
        <w:spacing w:after="0" w:line="276" w:lineRule="auto"/>
        <w:jc w:val="both"/>
        <w:rPr>
          <w:rFonts w:eastAsia="Times New Roman" w:cstheme="minorHAnsi"/>
        </w:rPr>
      </w:pPr>
      <w:r w:rsidRPr="00D7619E">
        <w:rPr>
          <w:rFonts w:eastAsia="Times New Roman" w:cstheme="minorHAnsi"/>
        </w:rPr>
        <w:t xml:space="preserve">In order </w:t>
      </w:r>
      <w:r w:rsidR="006A7F7B" w:rsidRPr="00D7619E">
        <w:rPr>
          <w:rFonts w:eastAsia="Times New Roman" w:cstheme="minorHAnsi"/>
        </w:rPr>
        <w:t>for districts to self-evaluate it</w:t>
      </w:r>
      <w:r w:rsidRPr="00D7619E">
        <w:rPr>
          <w:rFonts w:eastAsia="Times New Roman" w:cstheme="minorHAnsi"/>
        </w:rPr>
        <w:t xml:space="preserve">s ELE program, the Department has organized questions in the form of </w:t>
      </w:r>
      <w:r w:rsidRPr="00D7619E">
        <w:rPr>
          <w:rFonts w:eastAsia="Times New Roman" w:cstheme="minorHAnsi"/>
          <w:b/>
        </w:rPr>
        <w:t xml:space="preserve">prompts </w:t>
      </w:r>
      <w:r w:rsidRPr="00D7619E">
        <w:rPr>
          <w:rFonts w:eastAsia="Times New Roman" w:cstheme="minorHAnsi"/>
        </w:rPr>
        <w:t xml:space="preserve">listed below </w:t>
      </w:r>
      <w:r w:rsidR="005F7EDB" w:rsidRPr="00D7619E">
        <w:rPr>
          <w:rFonts w:eastAsia="Times New Roman" w:cstheme="minorHAnsi"/>
        </w:rPr>
        <w:t xml:space="preserve">by prongs </w:t>
      </w:r>
      <w:r w:rsidRPr="00D7619E">
        <w:rPr>
          <w:rFonts w:eastAsia="Times New Roman" w:cstheme="minorHAnsi"/>
        </w:rPr>
        <w:t>that are designed to help districts organize their thoughts on the design of their ELE program(s), the resources required to fulfill their program(s) and the evaluation of EL related data which is used to determine whether the program has produced results that indicate that the language barriers for ELs are being overcome in all subject m</w:t>
      </w:r>
      <w:r w:rsidR="006A7F7B" w:rsidRPr="00D7619E">
        <w:rPr>
          <w:rFonts w:eastAsia="Times New Roman" w:cstheme="minorHAnsi"/>
        </w:rPr>
        <w:t>atter</w:t>
      </w:r>
      <w:r w:rsidRPr="00D7619E">
        <w:rPr>
          <w:rFonts w:eastAsia="Times New Roman" w:cstheme="minorHAnsi"/>
        </w:rPr>
        <w:t>.</w:t>
      </w:r>
    </w:p>
    <w:p w14:paraId="4232E068" w14:textId="77777777" w:rsidR="00927BA3" w:rsidRPr="00D7619E" w:rsidRDefault="00E91F6B" w:rsidP="00927BA3">
      <w:pPr>
        <w:shd w:val="clear" w:color="auto" w:fill="FFFFFF"/>
        <w:spacing w:after="0" w:line="240" w:lineRule="auto"/>
        <w:jc w:val="both"/>
        <w:rPr>
          <w:rFonts w:eastAsia="Times New Roman" w:cstheme="minorHAnsi"/>
        </w:rPr>
      </w:pPr>
      <w:r w:rsidRPr="009316CB">
        <w:rPr>
          <w:rFonts w:eastAsia="Times New Roman" w:cstheme="minorHAnsi"/>
          <w:b/>
          <w:noProof/>
          <w:color w:val="000000" w:themeColor="text1"/>
        </w:rPr>
        <mc:AlternateContent>
          <mc:Choice Requires="wpg">
            <w:drawing>
              <wp:anchor distT="45720" distB="45720" distL="182880" distR="182880" simplePos="0" relativeHeight="251679744" behindDoc="0" locked="0" layoutInCell="1" allowOverlap="1" wp14:anchorId="4232E19D" wp14:editId="4232E19E">
                <wp:simplePos x="0" y="0"/>
                <wp:positionH relativeFrom="margin">
                  <wp:posOffset>-38100</wp:posOffset>
                </wp:positionH>
                <wp:positionV relativeFrom="margin">
                  <wp:posOffset>4017645</wp:posOffset>
                </wp:positionV>
                <wp:extent cx="3571875" cy="1438275"/>
                <wp:effectExtent l="0" t="0" r="28575" b="28575"/>
                <wp:wrapSquare wrapText="bothSides"/>
                <wp:docPr id="198" name="Group 198" descr="PRONG 1:  The educational theory underlying the language assistance program is recognized as sound by some experts in the field or is considered a legitimate experimental strategy."/>
                <wp:cNvGraphicFramePr/>
                <a:graphic xmlns:a="http://schemas.openxmlformats.org/drawingml/2006/main">
                  <a:graphicData uri="http://schemas.microsoft.com/office/word/2010/wordprocessingGroup">
                    <wpg:wgp>
                      <wpg:cNvGrpSpPr/>
                      <wpg:grpSpPr>
                        <a:xfrm>
                          <a:off x="0" y="0"/>
                          <a:ext cx="3571875" cy="1438275"/>
                          <a:chOff x="-120232" y="8853"/>
                          <a:chExt cx="3687681" cy="1905909"/>
                        </a:xfrm>
                      </wpg:grpSpPr>
                      <wps:wsp>
                        <wps:cNvPr id="199" name="Rectangle 199"/>
                        <wps:cNvSpPr/>
                        <wps:spPr>
                          <a:xfrm>
                            <a:off x="-120232" y="8853"/>
                            <a:ext cx="3687680" cy="370015"/>
                          </a:xfrm>
                          <a:prstGeom prst="rect">
                            <a:avLst/>
                          </a:prstGeom>
                          <a:solidFill>
                            <a:schemeClr val="accent2">
                              <a:lumMod val="60000"/>
                              <a:lumOff val="40000"/>
                            </a:schemeClr>
                          </a:solidFill>
                          <a:ln w="1905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2E1B7" w14:textId="77777777" w:rsidR="00D7619E" w:rsidRPr="00FC24D9" w:rsidRDefault="00D7619E">
                              <w:pPr>
                                <w:jc w:val="center"/>
                                <w:rPr>
                                  <w:rFonts w:asciiTheme="majorHAnsi" w:eastAsiaTheme="majorEastAsia" w:hAnsiTheme="majorHAnsi" w:cstheme="majorBidi"/>
                                  <w:color w:val="ED7D31" w:themeColor="accent2"/>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descr="PRONG 1:  The educational theory underlying the language assistance program is recognized as sound by some experts in the field or is considered a legitimate experimental strategy."/>
                        <wps:cNvSpPr txBox="1"/>
                        <wps:spPr>
                          <a:xfrm>
                            <a:off x="-120231" y="252647"/>
                            <a:ext cx="3687680" cy="1662115"/>
                          </a:xfrm>
                          <a:prstGeom prst="rect">
                            <a:avLst/>
                          </a:prstGeom>
                          <a:noFill/>
                          <a:ln w="19050">
                            <a:solidFill>
                              <a:schemeClr val="accent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232E1B8" w14:textId="77777777" w:rsidR="00D7619E" w:rsidRPr="00730149" w:rsidRDefault="00D7619E" w:rsidP="00D215F1">
                              <w:pPr>
                                <w:jc w:val="both"/>
                                <w:rPr>
                                  <w:b/>
                                  <w:color w:val="EE853E"/>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149">
                                <w:rPr>
                                  <w:b/>
                                  <w:color w:val="EE853E"/>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PRONG 1: </w:t>
                              </w:r>
                              <w:r w:rsidR="002312EA" w:rsidRPr="00730149">
                                <w:rPr>
                                  <w:b/>
                                  <w:color w:val="EE853E"/>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0149">
                                <w:rPr>
                                  <w:bCs/>
                                  <w:color w:val="EE853E"/>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educational theory underlying the language assistance program is recognized as sound by some experts in the field or is considered a legitimate experimental strategy.</w:t>
                              </w:r>
                            </w:p>
                            <w:p w14:paraId="4232E1B9" w14:textId="77777777" w:rsidR="00D7619E" w:rsidRDefault="00D7619E">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32E19D" id="Group 198" o:spid="_x0000_s1026" alt="PRONG 1:  The educational theory underlying the language assistance program is recognized as sound by some experts in the field or is considered a legitimate experimental strategy." style="position:absolute;left:0;text-align:left;margin-left:-3pt;margin-top:316.35pt;width:281.25pt;height:113.25pt;z-index:251679744;mso-wrap-distance-left:14.4pt;mso-wrap-distance-top:3.6pt;mso-wrap-distance-right:14.4pt;mso-wrap-distance-bottom:3.6pt;mso-position-horizontal-relative:margin;mso-position-vertical-relative:margin;mso-width-relative:margin;mso-height-relative:margin" coordorigin="-1202,88" coordsize="36876,19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ezJAQAAFANAAAOAAAAZHJzL2Uyb0RvYy54bWzUV11P5DYUfa/U/2DlfZkkzGfEsKJsQZVY&#10;QEC1zx7HSaw6dmp7mMz++h47Hwt0ukKsut3yEGL73uvrc+49zpy8b2tJHrmxQqt1lBzFEeGK6Vyo&#10;ch39/nDxbhkR66jKqdSKr6M9t9H7059/Otk1GU91pWXODUEQZbNds44q55psMrGs4jW1R7rhCouF&#10;NjV1GJpykhu6Q/RaTtI4nk922uSN0Yxbi9kP3WJ0GuIXBWfupigsd0SuI+TmwtOE58Y/J6cnNCsN&#10;bSrB+jToG7KoqVDYdAz1gTpKtkb8LVQtmNFWF+6I6Xqii0IwHs6A0yTxi9NcGr1twlnKbFc2I0yA&#10;9gVObw7Lrh9vDRE5uFuBKkVrkBT2JWEi55YBrtu7m+tLkmSEPFSc8HzLqAPjVBJXcW32ZKvAo9yD&#10;Aj9DJFXllpacUNDi+WecgCUAXRNhieFMl0p85jkMiNXwJps9XmoEbxtunCVChUiF4DInGjlawrSy&#10;Avt4NyJ5KZxAWfQuoubKISHrDObK/ZHndteUGY54aZr75tb0E2U38nS1han9fxBB2lAV+7EqeOsI&#10;w+TxbJEsF7OIMKwl0+NlikGoG1ahuLzfuySN0+M0IrBYLmfHw/KvQ4j5cjFfJn2IVTxbxStvMxky&#10;mPhEx7x2DZrBfuHbfhvf9xVteCgj68EY+V4NfN+hTUCY5OA85OUTgOWImc0s4DsA2OGDj8iFY6Pt&#10;PHLHizhOAnDjqWnWGOsuua5RHBa9ibpwoY3o45V1HUCDid/dainyCyFlGHiN4OfSkEeK7qaMoQDS&#10;4C639Uedd/PzGH8dIZj2hAXz6TCNbILa+EiBkWebSEV2vjfiWRwiP1sc/f69DJCdVEjLM9JxEN7c&#10;XnKPgVR3vED7oga7kx9MKelSr2jOu0xn/3j4ENBHLoDyGLsPcAjwpK/j3t678qC7o3MP3NecR4+w&#10;s1ZudK6F0qZL/3kA6cadO/sBpA4aj5JrN21oeZttdL5H3RvdXQC2YRcCFXdFrbulBoqPIsUt5m7w&#10;KKQG5bp/i0ilzedD894ejYnViOxwg6wj++eWGh4R+ZtCy66S6dRfOWEwnS1SDMzTlc3TFbWtzzXK&#10;GCKB7MKrt3dyeC2Mrj/hsjvzu2IJmoq91xFzZhicu+5mw3XJ+NlZMMM101B3pe4b5oN7gH1HPbSf&#10;qGn6tnNo2Gs9yATNXnRfZ+s9lT7bOl2I0Joe4g7XHnpIllfc76BduPkH7XrwYvOLbkmY+99fV6Pu&#10;EtfiVJ6yvoS/qsCoGkhsOkvn00WndQc1OJnP0+RbRVhpr8DIysvPD6GOg+T0d0ZQyHBfhbcDWvkK&#10;SToshK9w/N5CmP/xKiHsvvGGYvrP9bAXxwN66Dv7rVrofiQlDN90+GwPHxX9Twz/u+DpOCjnlx9C&#10;p38BAAD//wMAUEsDBBQABgAIAAAAIQCJlym04gAAAAoBAAAPAAAAZHJzL2Rvd25yZXYueG1sTI9B&#10;a8JAFITvhf6H5RV6000im2rMRkTanqSgFkpva/aZBLNvQ3ZN4r/v9tQehxlmvsk3k2nZgL1rLEmI&#10;5xEwpNLqhioJn6e32RKY84q0ai2hhDs62BSPD7nKtB3pgMPRVyyUkMuUhNr7LuPclTUa5ea2Qwre&#10;xfZG+SD7iutejaHctDyJopQb1VBYqFWHuxrL6/FmJLyPatwu4tdhf73s7t8n8fG1j1HK56dpuwbm&#10;cfJ/YfjFD+hQBKazvZF2rJUwS8MVLyFdJC/AQkCIVAA7S1iKVQK8yPn/C8UPAAAA//8DAFBLAQIt&#10;ABQABgAIAAAAIQC2gziS/gAAAOEBAAATAAAAAAAAAAAAAAAAAAAAAABbQ29udGVudF9UeXBlc10u&#10;eG1sUEsBAi0AFAAGAAgAAAAhADj9If/WAAAAlAEAAAsAAAAAAAAAAAAAAAAALwEAAF9yZWxzLy5y&#10;ZWxzUEsBAi0AFAAGAAgAAAAhAGN+N7MkBAAAUA0AAA4AAAAAAAAAAAAAAAAALgIAAGRycy9lMm9E&#10;b2MueG1sUEsBAi0AFAAGAAgAAAAhAImXKbTiAAAACgEAAA8AAAAAAAAAAAAAAAAAfgYAAGRycy9k&#10;b3ducmV2LnhtbFBLBQYAAAAABAAEAPMAAACNBwAAAAA=&#10;">
                <v:rect id="Rectangle 199" o:spid="_x0000_s1027" style="position:absolute;left:-1202;top:88;width:36876;height:3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z6TwgAAANwAAAAPAAAAZHJzL2Rvd25yZXYueG1sRE9LawIx&#10;EL4X/A9hBG81q1LRrVFEEPRQfLXQ47AZd1c3kzVJdfvvjSB4m4/vOZNZYypxJedLywp63QQEcWZ1&#10;ybmC78PyfQTCB2SNlWVS8E8eZtPW2wRTbW+8o+s+5CKGsE9RQRFCnUrps4IM+q6tiSN3tM5giNDl&#10;Uju8xXBTyX6SDKXBkmNDgTUtCsrO+z+jIFkMLh/r37PbLv3PWn/JjW5OR6U67Wb+CSJQE17ip3ul&#10;4/zxGB7PxAvk9A4AAP//AwBQSwECLQAUAAYACAAAACEA2+H2y+4AAACFAQAAEwAAAAAAAAAAAAAA&#10;AAAAAAAAW0NvbnRlbnRfVHlwZXNdLnhtbFBLAQItABQABgAIAAAAIQBa9CxbvwAAABUBAAALAAAA&#10;AAAAAAAAAAAAAB8BAABfcmVscy8ucmVsc1BLAQItABQABgAIAAAAIQDE3z6TwgAAANwAAAAPAAAA&#10;AAAAAAAAAAAAAAcCAABkcnMvZG93bnJldi54bWxQSwUGAAAAAAMAAwC3AAAA9gIAAAAA&#10;" fillcolor="#f4b083 [1941]" strokecolor="#f4b083 [1941]" strokeweight="1.5pt">
                  <v:textbox>
                    <w:txbxContent>
                      <w:p w14:paraId="4232E1B7" w14:textId="77777777" w:rsidR="00D7619E" w:rsidRPr="00FC24D9" w:rsidRDefault="00D7619E">
                        <w:pPr>
                          <w:jc w:val="center"/>
                          <w:rPr>
                            <w:rFonts w:asciiTheme="majorHAnsi" w:eastAsiaTheme="majorEastAsia" w:hAnsiTheme="majorHAnsi" w:cstheme="majorBidi"/>
                            <w:color w:val="ED7D31" w:themeColor="accent2"/>
                            <w:sz w:val="24"/>
                            <w:szCs w:val="28"/>
                          </w:rPr>
                        </w:pPr>
                      </w:p>
                    </w:txbxContent>
                  </v:textbox>
                </v:rect>
                <v:shapetype id="_x0000_t202" coordsize="21600,21600" o:spt="202" path="m,l,21600r21600,l21600,xe">
                  <v:stroke joinstyle="miter"/>
                  <v:path gradientshapeok="t" o:connecttype="rect"/>
                </v:shapetype>
                <v:shape id="Text Box 200" o:spid="_x0000_s1028" type="#_x0000_t202" alt="PRONG 1:  The educational theory underlying the language assistance program is recognized as sound by some experts in the field or is considered a legitimate experimental strategy." style="position:absolute;left:-1202;top:2526;width:36876;height:16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tFxAAAANwAAAAPAAAAZHJzL2Rvd25yZXYueG1sRI9Pi8Iw&#10;FMTvwn6H8Ba8yJrqQbRrlFVQBEHxD8jeHs3bpmvzUpqo9dsbQfA4zMxvmPG0saW4Uu0Lxwp63QQE&#10;ceZ0wbmC42HxNQThA7LG0jEpuJOH6eSjNcZUuxvv6LoPuYgQ9ikqMCFUqZQ+M2TRd11FHL0/V1sM&#10;Uda51DXeItyWsp8kA2mx4LhgsKK5oey8v1gFnUYu75vtaX0yg8MsW//r3+I8Uqr92fx8gwjUhHf4&#10;1V5pBZEIzzPxCMjJAwAA//8DAFBLAQItABQABgAIAAAAIQDb4fbL7gAAAIUBAAATAAAAAAAAAAAA&#10;AAAAAAAAAABbQ29udGVudF9UeXBlc10ueG1sUEsBAi0AFAAGAAgAAAAhAFr0LFu/AAAAFQEAAAsA&#10;AAAAAAAAAAAAAAAAHwEAAF9yZWxzLy5yZWxzUEsBAi0AFAAGAAgAAAAhAOQWO0XEAAAA3AAAAA8A&#10;AAAAAAAAAAAAAAAABwIAAGRycy9kb3ducmV2LnhtbFBLBQYAAAAAAwADALcAAAD4AgAAAAA=&#10;" filled="f" strokecolor="#f4b083 [1941]" strokeweight="1.5pt">
                  <v:textbox inset=",7.2pt,,0">
                    <w:txbxContent>
                      <w:p w14:paraId="4232E1B8" w14:textId="77777777" w:rsidR="00D7619E" w:rsidRPr="00730149" w:rsidRDefault="00D7619E" w:rsidP="00D215F1">
                        <w:pPr>
                          <w:jc w:val="both"/>
                          <w:rPr>
                            <w:b/>
                            <w:color w:val="EE853E"/>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149">
                          <w:rPr>
                            <w:b/>
                            <w:color w:val="EE853E"/>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PRONG 1: </w:t>
                        </w:r>
                        <w:r w:rsidR="002312EA" w:rsidRPr="00730149">
                          <w:rPr>
                            <w:b/>
                            <w:color w:val="EE853E"/>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0149">
                          <w:rPr>
                            <w:bCs/>
                            <w:color w:val="EE853E"/>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educational theory underlying the language assistance program is recognized as sound by some experts in the field or is considered a legitimate experimental strategy.</w:t>
                        </w:r>
                      </w:p>
                      <w:p w14:paraId="4232E1B9" w14:textId="77777777" w:rsidR="00D7619E" w:rsidRDefault="00D7619E">
                        <w:pPr>
                          <w:rPr>
                            <w:caps/>
                            <w:color w:val="5B9BD5" w:themeColor="accent1"/>
                            <w:sz w:val="26"/>
                            <w:szCs w:val="26"/>
                          </w:rPr>
                        </w:pPr>
                      </w:p>
                    </w:txbxContent>
                  </v:textbox>
                </v:shape>
                <w10:wrap type="square" anchorx="margin" anchory="margin"/>
              </v:group>
            </w:pict>
          </mc:Fallback>
        </mc:AlternateContent>
      </w:r>
    </w:p>
    <w:p w14:paraId="4232E069" w14:textId="77777777" w:rsidR="007B53C6" w:rsidRPr="009316CB" w:rsidRDefault="007B53C6" w:rsidP="00822B55">
      <w:pPr>
        <w:shd w:val="clear" w:color="auto" w:fill="FFFFFF"/>
        <w:spacing w:after="0" w:line="240" w:lineRule="auto"/>
        <w:rPr>
          <w:rFonts w:eastAsia="Times New Roman" w:cstheme="minorHAnsi"/>
          <w:b/>
          <w:color w:val="000000" w:themeColor="text1"/>
          <w:sz w:val="26"/>
          <w:szCs w:val="26"/>
        </w:rPr>
      </w:pPr>
      <w:r w:rsidRPr="009316CB">
        <w:rPr>
          <w:rFonts w:eastAsia="Times New Roman" w:cstheme="minorHAnsi"/>
          <w:b/>
          <w:color w:val="000000" w:themeColor="text1"/>
          <w:sz w:val="26"/>
          <w:szCs w:val="26"/>
        </w:rPr>
        <w:t>Introduction</w:t>
      </w:r>
    </w:p>
    <w:p w14:paraId="4232E06A" w14:textId="77777777" w:rsidR="007B53C6" w:rsidRPr="00D215F1" w:rsidRDefault="006A7F7B" w:rsidP="00D215F1">
      <w:pPr>
        <w:shd w:val="clear" w:color="auto" w:fill="FFFFFF"/>
        <w:spacing w:after="0" w:line="276" w:lineRule="auto"/>
        <w:jc w:val="both"/>
        <w:rPr>
          <w:rFonts w:eastAsia="Times New Roman" w:cstheme="minorHAnsi"/>
        </w:rPr>
      </w:pPr>
      <w:r w:rsidRPr="00D215F1">
        <w:rPr>
          <w:rFonts w:eastAsia="Times New Roman" w:cstheme="minorHAnsi"/>
        </w:rPr>
        <w:t>Each d</w:t>
      </w:r>
      <w:r w:rsidR="007B53C6" w:rsidRPr="00D215F1">
        <w:rPr>
          <w:rFonts w:eastAsia="Times New Roman" w:cstheme="minorHAnsi"/>
        </w:rPr>
        <w:t xml:space="preserve">istrict </w:t>
      </w:r>
      <w:r w:rsidRPr="00D215F1">
        <w:rPr>
          <w:rFonts w:eastAsia="Times New Roman" w:cstheme="minorHAnsi"/>
        </w:rPr>
        <w:t xml:space="preserve">is required </w:t>
      </w:r>
      <w:r w:rsidR="007B53C6" w:rsidRPr="00D215F1">
        <w:rPr>
          <w:rFonts w:eastAsia="Times New Roman" w:cstheme="minorHAnsi"/>
        </w:rPr>
        <w:t>to select a specific educational approach</w:t>
      </w:r>
      <w:r w:rsidR="00776C41" w:rsidRPr="00D215F1">
        <w:rPr>
          <w:rFonts w:eastAsia="Times New Roman" w:cstheme="minorHAnsi"/>
        </w:rPr>
        <w:t>, or ELE program,</w:t>
      </w:r>
      <w:r w:rsidR="007B53C6" w:rsidRPr="00D215F1">
        <w:rPr>
          <w:rFonts w:eastAsia="Times New Roman" w:cstheme="minorHAnsi"/>
        </w:rPr>
        <w:t xml:space="preserve"> to meet the needs of its particular EL student population. Regard</w:t>
      </w:r>
      <w:r w:rsidR="00776C41" w:rsidRPr="00D215F1">
        <w:rPr>
          <w:rFonts w:eastAsia="Times New Roman" w:cstheme="minorHAnsi"/>
        </w:rPr>
        <w:t>less of the ELE program selected by the district, a twofold inquiry is required</w:t>
      </w:r>
      <w:r w:rsidRPr="00D215F1">
        <w:rPr>
          <w:rFonts w:eastAsia="Times New Roman" w:cstheme="minorHAnsi"/>
        </w:rPr>
        <w:t>: (1) whether the ELE program</w:t>
      </w:r>
      <w:r w:rsidR="007B53C6" w:rsidRPr="00D215F1">
        <w:rPr>
          <w:rFonts w:eastAsia="Times New Roman" w:cstheme="minorHAnsi"/>
        </w:rPr>
        <w:t xml:space="preserve"> provides for English language development (ELD) for ELs in both content and English as a Second Language (ESL); and (2) whether the approach provides for meaningful participation of EL students in the district's educational </w:t>
      </w:r>
      <w:r w:rsidR="007B53C6" w:rsidRPr="00FC24D9">
        <w:rPr>
          <w:rFonts w:eastAsia="Times New Roman" w:cstheme="minorHAnsi"/>
        </w:rPr>
        <w:t>program</w:t>
      </w:r>
      <w:r w:rsidR="007B53C6" w:rsidRPr="00D215F1">
        <w:rPr>
          <w:rFonts w:eastAsia="Times New Roman" w:cstheme="minorHAnsi"/>
        </w:rPr>
        <w:t>.</w:t>
      </w:r>
    </w:p>
    <w:p w14:paraId="4232E06B" w14:textId="77777777" w:rsidR="00F571C0" w:rsidRPr="00D7619E" w:rsidRDefault="00F571C0" w:rsidP="00D215F1">
      <w:pPr>
        <w:shd w:val="clear" w:color="auto" w:fill="FFFFFF"/>
        <w:spacing w:after="0" w:line="240" w:lineRule="auto"/>
        <w:jc w:val="both"/>
        <w:rPr>
          <w:rFonts w:eastAsia="Times New Roman" w:cstheme="minorHAnsi"/>
        </w:rPr>
      </w:pPr>
    </w:p>
    <w:p w14:paraId="4232E06C" w14:textId="77777777" w:rsidR="00F571C0" w:rsidRPr="009316CB" w:rsidRDefault="00F571C0" w:rsidP="00D215F1">
      <w:pPr>
        <w:spacing w:after="0" w:line="240" w:lineRule="auto"/>
        <w:jc w:val="both"/>
        <w:rPr>
          <w:rFonts w:eastAsia="Times New Roman" w:cstheme="minorHAnsi"/>
          <w:b/>
          <w:color w:val="000000" w:themeColor="text1"/>
          <w:sz w:val="26"/>
          <w:szCs w:val="26"/>
        </w:rPr>
      </w:pPr>
      <w:r w:rsidRPr="009316CB">
        <w:rPr>
          <w:rFonts w:eastAsia="Times New Roman" w:cstheme="minorHAnsi"/>
          <w:b/>
          <w:color w:val="000000" w:themeColor="text1"/>
          <w:sz w:val="26"/>
          <w:szCs w:val="26"/>
        </w:rPr>
        <w:t>A. Data Analysis</w:t>
      </w:r>
    </w:p>
    <w:p w14:paraId="4232E06D" w14:textId="77777777" w:rsidR="00F571C0" w:rsidRPr="00D7619E" w:rsidRDefault="00F571C0" w:rsidP="00A14D03">
      <w:pPr>
        <w:spacing w:after="0" w:line="276" w:lineRule="auto"/>
        <w:jc w:val="both"/>
        <w:rPr>
          <w:rFonts w:eastAsia="Times New Roman" w:cstheme="minorHAnsi"/>
        </w:rPr>
      </w:pPr>
      <w:r w:rsidRPr="00D7619E">
        <w:rPr>
          <w:rFonts w:eastAsia="Times New Roman" w:cstheme="minorHAnsi"/>
        </w:rPr>
        <w:t xml:space="preserve">Districts should select and implement an ELE program based on the needs of their EL population and the interests of their community. Therefore, an analysis of a district’s </w:t>
      </w:r>
      <w:r w:rsidRPr="00D7619E">
        <w:rPr>
          <w:rFonts w:eastAsia="Times New Roman" w:cstheme="minorHAnsi"/>
          <w:b/>
        </w:rPr>
        <w:t>student demographics</w:t>
      </w:r>
      <w:r w:rsidRPr="00D7619E">
        <w:rPr>
          <w:rFonts w:eastAsia="Times New Roman" w:cstheme="minorHAnsi"/>
        </w:rPr>
        <w:t xml:space="preserve"> needs to be considered in order to determine the type of ELE program that the district will implement with fidelity. Please</w:t>
      </w:r>
      <w:r w:rsidR="001713D3">
        <w:rPr>
          <w:rFonts w:eastAsia="Times New Roman" w:cstheme="minorHAnsi"/>
        </w:rPr>
        <w:t>,</w:t>
      </w:r>
      <w:r w:rsidRPr="00D7619E">
        <w:rPr>
          <w:rFonts w:eastAsia="Times New Roman" w:cstheme="minorHAnsi"/>
        </w:rPr>
        <w:t xml:space="preserve"> answer the following demographic data related questions/prompts </w:t>
      </w:r>
      <w:r w:rsidRPr="00D7619E">
        <w:rPr>
          <w:rFonts w:eastAsia="Times New Roman" w:cstheme="minorHAnsi"/>
          <w:b/>
        </w:rPr>
        <w:t>for the past three years</w:t>
      </w:r>
      <w:r w:rsidRPr="00D7619E">
        <w:rPr>
          <w:rFonts w:eastAsia="Times New Roman" w:cstheme="minorHAnsi"/>
        </w:rPr>
        <w:t xml:space="preserve"> by </w:t>
      </w:r>
      <w:r w:rsidRPr="00D7619E">
        <w:rPr>
          <w:rFonts w:cstheme="minorHAnsi"/>
        </w:rPr>
        <w:t>describing your EL population in terms of numbers/percentages, changes in numbers over time (trends), languages, countries of origin, other EL sub-populations (SLIFE, ELSWD, Newcomers, Long-term ELs).</w:t>
      </w:r>
    </w:p>
    <w:p w14:paraId="4232E06E" w14:textId="77777777" w:rsidR="00767BA1" w:rsidRPr="00D7619E" w:rsidRDefault="00F571C0" w:rsidP="001559D2">
      <w:pPr>
        <w:spacing w:after="0"/>
        <w:jc w:val="both"/>
        <w:rPr>
          <w:rFonts w:cstheme="minorHAnsi"/>
        </w:rPr>
      </w:pPr>
      <w:r w:rsidRPr="00D7619E">
        <w:rPr>
          <w:rFonts w:cstheme="minorHAnsi"/>
          <w:noProof/>
        </w:rPr>
        <w:lastRenderedPageBreak/>
        <mc:AlternateContent>
          <mc:Choice Requires="wps">
            <w:drawing>
              <wp:anchor distT="45720" distB="45720" distL="114300" distR="114300" simplePos="0" relativeHeight="251675648" behindDoc="0" locked="0" layoutInCell="1" allowOverlap="1" wp14:anchorId="4232E19F" wp14:editId="4232E1A0">
                <wp:simplePos x="0" y="0"/>
                <wp:positionH relativeFrom="margin">
                  <wp:posOffset>0</wp:posOffset>
                </wp:positionH>
                <wp:positionV relativeFrom="paragraph">
                  <wp:posOffset>228600</wp:posOffset>
                </wp:positionV>
                <wp:extent cx="5923915" cy="260985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2609850"/>
                        </a:xfrm>
                        <a:prstGeom prst="rect">
                          <a:avLst/>
                        </a:prstGeom>
                        <a:solidFill>
                          <a:srgbClr val="FFFFFF"/>
                        </a:solidFill>
                        <a:ln w="19050">
                          <a:solidFill>
                            <a:schemeClr val="bg1">
                              <a:lumMod val="65000"/>
                            </a:schemeClr>
                          </a:solidFill>
                          <a:miter lim="800000"/>
                          <a:headEnd/>
                          <a:tailEnd/>
                        </a:ln>
                      </wps:spPr>
                      <wps:txbx>
                        <w:txbxContent>
                          <w:p w14:paraId="4232E1BA" w14:textId="77777777" w:rsidR="00662C05" w:rsidRDefault="00662C05" w:rsidP="00F571C0">
                            <w:pPr>
                              <w:numPr>
                                <w:ilvl w:val="1"/>
                                <w:numId w:val="3"/>
                              </w:numPr>
                              <w:spacing w:after="0" w:line="240" w:lineRule="auto"/>
                              <w:ind w:left="540" w:hanging="270"/>
                              <w:contextualSpacing/>
                              <w:jc w:val="both"/>
                              <w:rPr>
                                <w:rFonts w:cstheme="minorHAnsi"/>
                              </w:rPr>
                            </w:pPr>
                            <w:r w:rsidRPr="00D215F1">
                              <w:rPr>
                                <w:rFonts w:cstheme="minorHAnsi"/>
                              </w:rPr>
                              <w:t>What is the number and percentage of ELs in the district over the last three years? Has it increased more at particular grade levels/schools?</w:t>
                            </w:r>
                          </w:p>
                          <w:p w14:paraId="4232E1BB" w14:textId="77777777" w:rsidR="00662C05" w:rsidRDefault="00662C05" w:rsidP="00F571C0">
                            <w:pPr>
                              <w:numPr>
                                <w:ilvl w:val="1"/>
                                <w:numId w:val="3"/>
                              </w:numPr>
                              <w:spacing w:after="0" w:line="240" w:lineRule="auto"/>
                              <w:ind w:left="540" w:hanging="270"/>
                              <w:contextualSpacing/>
                              <w:jc w:val="both"/>
                              <w:rPr>
                                <w:rFonts w:cstheme="minorHAnsi"/>
                              </w:rPr>
                            </w:pPr>
                            <w:r w:rsidRPr="00D215F1">
                              <w:rPr>
                                <w:rFonts w:cstheme="minorHAnsi"/>
                              </w:rPr>
                              <w:t xml:space="preserve">What is the breakdown of the five languages most spoken by the families of ELs in the district by numbers and percentage of ELs over the last three years? </w:t>
                            </w:r>
                          </w:p>
                          <w:p w14:paraId="4232E1BC" w14:textId="77777777" w:rsidR="00662C05" w:rsidRDefault="00662C05" w:rsidP="00F571C0">
                            <w:pPr>
                              <w:numPr>
                                <w:ilvl w:val="1"/>
                                <w:numId w:val="3"/>
                              </w:numPr>
                              <w:spacing w:after="0" w:line="240" w:lineRule="auto"/>
                              <w:ind w:left="540" w:hanging="270"/>
                              <w:contextualSpacing/>
                              <w:jc w:val="both"/>
                              <w:rPr>
                                <w:rFonts w:cstheme="minorHAnsi"/>
                              </w:rPr>
                            </w:pPr>
                            <w:r w:rsidRPr="00D215F1">
                              <w:rPr>
                                <w:rFonts w:cstheme="minorHAnsi"/>
                              </w:rPr>
                              <w:t xml:space="preserve">What is the racial/ethnic and gender makeup of the EL population by number and percentage over the last three years? </w:t>
                            </w:r>
                          </w:p>
                          <w:p w14:paraId="4232E1BD" w14:textId="77777777" w:rsidR="00662C05" w:rsidRDefault="00662C05" w:rsidP="00F571C0">
                            <w:pPr>
                              <w:numPr>
                                <w:ilvl w:val="1"/>
                                <w:numId w:val="3"/>
                              </w:numPr>
                              <w:spacing w:after="0" w:line="240" w:lineRule="auto"/>
                              <w:ind w:left="540" w:hanging="270"/>
                              <w:contextualSpacing/>
                              <w:jc w:val="both"/>
                              <w:rPr>
                                <w:rFonts w:cstheme="minorHAnsi"/>
                              </w:rPr>
                            </w:pPr>
                            <w:r w:rsidRPr="00D215F1">
                              <w:rPr>
                                <w:rFonts w:cstheme="minorHAnsi"/>
                              </w:rPr>
                              <w:t>What is the breakdown of ELs by WIDA English proficiency levels and how are these levels spread out by grade levels or grade clusters (Pre-K,</w:t>
                            </w:r>
                            <w:r w:rsidR="00090901" w:rsidRPr="00D215F1">
                              <w:rPr>
                                <w:rFonts w:cstheme="minorHAnsi"/>
                              </w:rPr>
                              <w:t xml:space="preserve"> </w:t>
                            </w:r>
                            <w:r w:rsidRPr="00D215F1">
                              <w:rPr>
                                <w:rFonts w:cstheme="minorHAnsi"/>
                              </w:rPr>
                              <w:t>K, 1-2, 3-5, 6-8, 9-12) over the last three years?</w:t>
                            </w:r>
                          </w:p>
                          <w:p w14:paraId="4232E1BE" w14:textId="77777777" w:rsidR="00662C05" w:rsidRDefault="00662C05" w:rsidP="00F571C0">
                            <w:pPr>
                              <w:numPr>
                                <w:ilvl w:val="1"/>
                                <w:numId w:val="3"/>
                              </w:numPr>
                              <w:spacing w:after="0" w:line="240" w:lineRule="auto"/>
                              <w:ind w:left="540" w:hanging="270"/>
                              <w:contextualSpacing/>
                              <w:jc w:val="both"/>
                              <w:rPr>
                                <w:rFonts w:cstheme="minorHAnsi"/>
                              </w:rPr>
                            </w:pPr>
                            <w:r w:rsidRPr="00D215F1">
                              <w:rPr>
                                <w:rFonts w:cstheme="minorHAnsi"/>
                              </w:rPr>
                              <w:t xml:space="preserve">How many students with limited interrupted formal education (SLIFE) are enrolled in the district by number and percentage over the last three years? Are they concentrated at particular grade levels/schools? </w:t>
                            </w:r>
                          </w:p>
                          <w:p w14:paraId="4232E1BF" w14:textId="77777777" w:rsidR="00662C05" w:rsidRPr="00D215F1" w:rsidRDefault="00662C05" w:rsidP="00CF3AE7">
                            <w:pPr>
                              <w:numPr>
                                <w:ilvl w:val="1"/>
                                <w:numId w:val="3"/>
                              </w:numPr>
                              <w:spacing w:after="0" w:line="240" w:lineRule="auto"/>
                              <w:ind w:left="540" w:hanging="270"/>
                              <w:contextualSpacing/>
                              <w:jc w:val="both"/>
                              <w:rPr>
                                <w:rFonts w:cstheme="minorHAnsi"/>
                              </w:rPr>
                            </w:pPr>
                            <w:r w:rsidRPr="00D215F1">
                              <w:rPr>
                                <w:rFonts w:cstheme="minorHAnsi"/>
                              </w:rPr>
                              <w:t xml:space="preserve">How many ELs with disabilities (ELSWD) are enrolled in the district over the last three years? Are they concentrated at particular grade levels/schools?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E19F" id="Text Box 2" o:spid="_x0000_s1029" type="#_x0000_t202" style="position:absolute;left:0;text-align:left;margin-left:0;margin-top:18pt;width:466.45pt;height:205.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WJ9PAIAAHAEAAAOAAAAZHJzL2Uyb0RvYy54bWysVNuO2yAQfa/Uf0C8N3bcJE2sOKtttqkq&#10;bS/Sbj8AYxyjAkOBxN5+fQecpOnuW1U/IC7D4cw5M17fDFqRo3BegqnodJJTIgyHRpp9Rb8/7t4s&#10;KfGBmYYpMKKiT8LTm83rV+velqKADlQjHEEQ48veVrQLwZZZ5nknNPMTsMLgYQtOs4BLt88ax3pE&#10;1yor8nyR9eAa64AL73H3bjykm4TftoKHr23rRSCqosgtpNGlsY5jtlmzcu+Y7SQ/0WD/wEIzafDR&#10;C9QdC4wcnHwBpSV34KENEw46g7aVXKQcMJtp/iybh45ZkXJBcby9yOT/Hyz/cvzmiGwqOqfEMI0W&#10;PYohkPcwkCKq01tfYtCDxbAw4Da6nDL19h74D08MbDtm9uLWOeg7wRpkN403s6urI46PIHX/GRp8&#10;hh0CJKChdTpKh2IQREeXni7ORCocN+er4u1qihQ5nhWLfLWcJ+8yVp6vW+fDRwGaxElFHVqf4Nnx&#10;3odIh5XnkPiaByWbnVQqLdy+3ipHjgzLZJe+lMGzMGVIj8mtcnz8JUYsWXFBqfejTOqgMd8ReTHP&#10;8zPtVOExPDH7i42WAXtCSV3RJV4Yr7AyavvBNKliA5NqnGNaypzEjvqOSoehHpKrFw9raJ5QfQdj&#10;C2DL4qQD94uSHsu/ov7ngTlBifpk0MHVdDaL/ZIWs/m7Ahfu+qS+PmGGI1RFAyXjdBtSj0WRDNyi&#10;061MHsSSGJmcKGNZJwFOLRj75nqdov78KDa/AQAA//8DAFBLAwQUAAYACAAAACEAuPhG0OAAAAAH&#10;AQAADwAAAGRycy9kb3ducmV2LnhtbEyPT0vDQBDF74LfYRnBS7Eb21JtzKQEoRLQg8ai1212TKLZ&#10;2ZDd/vHbO570NDze473fZOuT69WBxtB5RrieJqCIa287bhC2r5urW1AhGram90wI3xRgnZ+fZSa1&#10;/sgvdKhio6SEQ2oQ2hiHVOtQt+RMmPqBWLwPPzoTRY6NtqM5Srnr9SxJltqZjmWhNQPdt1R/VXuH&#10;YCflU6WLx035uS0e3iblc/leN4iXF6fiDlSkU/wLwy++oEMuTDu/ZxtUjyCPRIT5Uq64q/lsBWqH&#10;sFjcJKDzTP/nz38AAAD//wMAUEsBAi0AFAAGAAgAAAAhALaDOJL+AAAA4QEAABMAAAAAAAAAAAAA&#10;AAAAAAAAAFtDb250ZW50X1R5cGVzXS54bWxQSwECLQAUAAYACAAAACEAOP0h/9YAAACUAQAACwAA&#10;AAAAAAAAAAAAAAAvAQAAX3JlbHMvLnJlbHNQSwECLQAUAAYACAAAACEA+QVifTwCAABwBAAADgAA&#10;AAAAAAAAAAAAAAAuAgAAZHJzL2Uyb0RvYy54bWxQSwECLQAUAAYACAAAACEAuPhG0OAAAAAHAQAA&#10;DwAAAAAAAAAAAAAAAACWBAAAZHJzL2Rvd25yZXYueG1sUEsFBgAAAAAEAAQA8wAAAKMFAAAAAA==&#10;" strokecolor="#a5a5a5 [2092]" strokeweight="1.5pt">
                <v:textbox>
                  <w:txbxContent>
                    <w:p w14:paraId="4232E1BA" w14:textId="77777777" w:rsidR="00662C05" w:rsidRDefault="00662C05" w:rsidP="00F571C0">
                      <w:pPr>
                        <w:numPr>
                          <w:ilvl w:val="1"/>
                          <w:numId w:val="3"/>
                        </w:numPr>
                        <w:spacing w:after="0" w:line="240" w:lineRule="auto"/>
                        <w:ind w:left="540" w:hanging="270"/>
                        <w:contextualSpacing/>
                        <w:jc w:val="both"/>
                        <w:rPr>
                          <w:rFonts w:cstheme="minorHAnsi"/>
                        </w:rPr>
                      </w:pPr>
                      <w:r w:rsidRPr="00D215F1">
                        <w:rPr>
                          <w:rFonts w:cstheme="minorHAnsi"/>
                        </w:rPr>
                        <w:t>What is the number and percentage of ELs in the district over the last three years? Has it increased more at particular grade levels/schools?</w:t>
                      </w:r>
                    </w:p>
                    <w:p w14:paraId="4232E1BB" w14:textId="77777777" w:rsidR="00662C05" w:rsidRDefault="00662C05" w:rsidP="00F571C0">
                      <w:pPr>
                        <w:numPr>
                          <w:ilvl w:val="1"/>
                          <w:numId w:val="3"/>
                        </w:numPr>
                        <w:spacing w:after="0" w:line="240" w:lineRule="auto"/>
                        <w:ind w:left="540" w:hanging="270"/>
                        <w:contextualSpacing/>
                        <w:jc w:val="both"/>
                        <w:rPr>
                          <w:rFonts w:cstheme="minorHAnsi"/>
                        </w:rPr>
                      </w:pPr>
                      <w:r w:rsidRPr="00D215F1">
                        <w:rPr>
                          <w:rFonts w:cstheme="minorHAnsi"/>
                        </w:rPr>
                        <w:t xml:space="preserve">What is the breakdown of the five languages most spoken by the families of ELs in the district by numbers and percentage of ELs over the last three years? </w:t>
                      </w:r>
                    </w:p>
                    <w:p w14:paraId="4232E1BC" w14:textId="77777777" w:rsidR="00662C05" w:rsidRDefault="00662C05" w:rsidP="00F571C0">
                      <w:pPr>
                        <w:numPr>
                          <w:ilvl w:val="1"/>
                          <w:numId w:val="3"/>
                        </w:numPr>
                        <w:spacing w:after="0" w:line="240" w:lineRule="auto"/>
                        <w:ind w:left="540" w:hanging="270"/>
                        <w:contextualSpacing/>
                        <w:jc w:val="both"/>
                        <w:rPr>
                          <w:rFonts w:cstheme="minorHAnsi"/>
                        </w:rPr>
                      </w:pPr>
                      <w:r w:rsidRPr="00D215F1">
                        <w:rPr>
                          <w:rFonts w:cstheme="minorHAnsi"/>
                        </w:rPr>
                        <w:t xml:space="preserve">What is the racial/ethnic and gender makeup of the EL population by number and percentage over the last three years? </w:t>
                      </w:r>
                    </w:p>
                    <w:p w14:paraId="4232E1BD" w14:textId="77777777" w:rsidR="00662C05" w:rsidRDefault="00662C05" w:rsidP="00F571C0">
                      <w:pPr>
                        <w:numPr>
                          <w:ilvl w:val="1"/>
                          <w:numId w:val="3"/>
                        </w:numPr>
                        <w:spacing w:after="0" w:line="240" w:lineRule="auto"/>
                        <w:ind w:left="540" w:hanging="270"/>
                        <w:contextualSpacing/>
                        <w:jc w:val="both"/>
                        <w:rPr>
                          <w:rFonts w:cstheme="minorHAnsi"/>
                        </w:rPr>
                      </w:pPr>
                      <w:r w:rsidRPr="00D215F1">
                        <w:rPr>
                          <w:rFonts w:cstheme="minorHAnsi"/>
                        </w:rPr>
                        <w:t>What is the breakdown of ELs by WIDA English proficiency levels and how are these levels spread out by grade levels or grade clusters (Pre-K,</w:t>
                      </w:r>
                      <w:r w:rsidR="00090901" w:rsidRPr="00D215F1">
                        <w:rPr>
                          <w:rFonts w:cstheme="minorHAnsi"/>
                        </w:rPr>
                        <w:t xml:space="preserve"> </w:t>
                      </w:r>
                      <w:r w:rsidRPr="00D215F1">
                        <w:rPr>
                          <w:rFonts w:cstheme="minorHAnsi"/>
                        </w:rPr>
                        <w:t>K, 1-2, 3-5, 6-8, 9-12) over the last three years?</w:t>
                      </w:r>
                    </w:p>
                    <w:p w14:paraId="4232E1BE" w14:textId="77777777" w:rsidR="00662C05" w:rsidRDefault="00662C05" w:rsidP="00F571C0">
                      <w:pPr>
                        <w:numPr>
                          <w:ilvl w:val="1"/>
                          <w:numId w:val="3"/>
                        </w:numPr>
                        <w:spacing w:after="0" w:line="240" w:lineRule="auto"/>
                        <w:ind w:left="540" w:hanging="270"/>
                        <w:contextualSpacing/>
                        <w:jc w:val="both"/>
                        <w:rPr>
                          <w:rFonts w:cstheme="minorHAnsi"/>
                        </w:rPr>
                      </w:pPr>
                      <w:r w:rsidRPr="00D215F1">
                        <w:rPr>
                          <w:rFonts w:cstheme="minorHAnsi"/>
                        </w:rPr>
                        <w:t xml:space="preserve">How many students with limited interrupted formal education (SLIFE) are enrolled in the district by number and percentage over the last three years? Are they concentrated at particular grade levels/schools? </w:t>
                      </w:r>
                    </w:p>
                    <w:p w14:paraId="4232E1BF" w14:textId="77777777" w:rsidR="00662C05" w:rsidRPr="00D215F1" w:rsidRDefault="00662C05" w:rsidP="00CF3AE7">
                      <w:pPr>
                        <w:numPr>
                          <w:ilvl w:val="1"/>
                          <w:numId w:val="3"/>
                        </w:numPr>
                        <w:spacing w:after="0" w:line="240" w:lineRule="auto"/>
                        <w:ind w:left="540" w:hanging="270"/>
                        <w:contextualSpacing/>
                        <w:jc w:val="both"/>
                        <w:rPr>
                          <w:rFonts w:cstheme="minorHAnsi"/>
                        </w:rPr>
                      </w:pPr>
                      <w:r w:rsidRPr="00D215F1">
                        <w:rPr>
                          <w:rFonts w:cstheme="minorHAnsi"/>
                        </w:rPr>
                        <w:t xml:space="preserve">How many ELs with disabilities (ELSWD) are enrolled in the district over the last three years? Are they concentrated at particular grade levels/schools? </w:t>
                      </w:r>
                    </w:p>
                  </w:txbxContent>
                </v:textbox>
                <w10:wrap type="square" anchorx="margin"/>
              </v:shape>
            </w:pict>
          </mc:Fallback>
        </mc:AlternateContent>
      </w:r>
      <w:r w:rsidRPr="00D7619E">
        <w:rPr>
          <w:rFonts w:cstheme="minorHAnsi"/>
          <w:b/>
        </w:rPr>
        <w:t>District EL Demographic Data Study Prompts (Three Years of Data):</w:t>
      </w:r>
      <w:r w:rsidRPr="00D7619E">
        <w:rPr>
          <w:rFonts w:cstheme="minorHAnsi"/>
        </w:rPr>
        <w:t xml:space="preserve"> </w:t>
      </w:r>
    </w:p>
    <w:p w14:paraId="4232E06F" w14:textId="77777777" w:rsidR="00F06489" w:rsidRPr="00D7619E" w:rsidRDefault="00F06489" w:rsidP="007B647F">
      <w:pPr>
        <w:spacing w:after="0" w:line="240" w:lineRule="auto"/>
        <w:contextualSpacing/>
        <w:jc w:val="both"/>
        <w:rPr>
          <w:rFonts w:cstheme="minorHAnsi"/>
        </w:rPr>
      </w:pPr>
    </w:p>
    <w:p w14:paraId="4232E070" w14:textId="77777777" w:rsidR="00F06489" w:rsidRPr="009316CB" w:rsidRDefault="00F06489" w:rsidP="00F06489">
      <w:pPr>
        <w:numPr>
          <w:ilvl w:val="0"/>
          <w:numId w:val="5"/>
        </w:numPr>
        <w:spacing w:after="0" w:line="240" w:lineRule="auto"/>
        <w:contextualSpacing/>
        <w:jc w:val="both"/>
        <w:rPr>
          <w:rFonts w:cstheme="minorHAnsi"/>
          <w:b/>
          <w:color w:val="000000" w:themeColor="text1"/>
          <w:sz w:val="26"/>
          <w:szCs w:val="26"/>
        </w:rPr>
      </w:pPr>
      <w:r w:rsidRPr="009316CB">
        <w:rPr>
          <w:rFonts w:cstheme="minorHAnsi"/>
          <w:b/>
          <w:color w:val="000000" w:themeColor="text1"/>
          <w:sz w:val="26"/>
          <w:szCs w:val="26"/>
        </w:rPr>
        <w:t>Self-evaluation</w:t>
      </w:r>
      <w:r w:rsidR="00A855D3" w:rsidRPr="009316CB">
        <w:rPr>
          <w:rFonts w:cstheme="minorHAnsi"/>
          <w:b/>
          <w:color w:val="000000" w:themeColor="text1"/>
          <w:sz w:val="26"/>
          <w:szCs w:val="26"/>
        </w:rPr>
        <w:t xml:space="preserve"> of an educationally sound ELE program</w:t>
      </w:r>
    </w:p>
    <w:tbl>
      <w:tblPr>
        <w:tblStyle w:val="TableGrid"/>
        <w:tblW w:w="9360" w:type="dxa"/>
        <w:tblInd w:w="-5" w:type="dxa"/>
        <w:tblLook w:val="04A0" w:firstRow="1" w:lastRow="0" w:firstColumn="1" w:lastColumn="0" w:noHBand="0" w:noVBand="1"/>
        <w:tblDescription w:val="Table: Indicate current ELE programs in your district&#10;SEI&#10;TWI&#10;TBE&#10;Other"/>
      </w:tblPr>
      <w:tblGrid>
        <w:gridCol w:w="7913"/>
        <w:gridCol w:w="727"/>
        <w:gridCol w:w="720"/>
      </w:tblGrid>
      <w:tr w:rsidR="00F06489" w:rsidRPr="00D7619E" w14:paraId="4232E072" w14:textId="77777777" w:rsidTr="008B1380">
        <w:trPr>
          <w:trHeight w:val="346"/>
          <w:tblHeader/>
        </w:trPr>
        <w:tc>
          <w:tcPr>
            <w:tcW w:w="9360"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4B083" w:themeFill="accent2" w:themeFillTint="99"/>
            <w:vAlign w:val="center"/>
          </w:tcPr>
          <w:p w14:paraId="4232E071" w14:textId="77777777" w:rsidR="00F06489" w:rsidRPr="006A44A6" w:rsidRDefault="00F06489" w:rsidP="00662C05">
            <w:pPr>
              <w:contextualSpacing/>
              <w:jc w:val="both"/>
              <w:rPr>
                <w:rFonts w:cstheme="minorHAnsi"/>
                <w:b/>
              </w:rPr>
            </w:pPr>
            <w:r w:rsidRPr="006A44A6">
              <w:rPr>
                <w:rFonts w:cstheme="minorHAnsi"/>
                <w:b/>
              </w:rPr>
              <w:t>Check the boxes indicating the current ELE programs for English learners in your district.</w:t>
            </w:r>
          </w:p>
        </w:tc>
      </w:tr>
      <w:tr w:rsidR="00F06489" w:rsidRPr="00D7619E" w14:paraId="4232E075" w14:textId="77777777" w:rsidTr="00E2729F">
        <w:trPr>
          <w:trHeight w:val="368"/>
        </w:trPr>
        <w:tc>
          <w:tcPr>
            <w:tcW w:w="8640" w:type="dxa"/>
            <w:gridSpan w:val="2"/>
            <w:tcBorders>
              <w:top w:val="single" w:sz="12" w:space="0" w:color="A6A6A6" w:themeColor="background1" w:themeShade="A6"/>
              <w:left w:val="single" w:sz="12" w:space="0" w:color="A6A6A6" w:themeColor="background1" w:themeShade="A6"/>
              <w:bottom w:val="nil"/>
              <w:right w:val="nil"/>
            </w:tcBorders>
          </w:tcPr>
          <w:p w14:paraId="4232E073" w14:textId="77777777" w:rsidR="00F06489" w:rsidRPr="00D7619E" w:rsidRDefault="00F06489" w:rsidP="00662C05">
            <w:pPr>
              <w:contextualSpacing/>
              <w:jc w:val="both"/>
              <w:rPr>
                <w:rFonts w:cstheme="minorHAnsi"/>
              </w:rPr>
            </w:pPr>
            <w:r w:rsidRPr="00D7619E">
              <w:rPr>
                <w:rFonts w:cstheme="minorHAnsi"/>
              </w:rPr>
              <w:t>Sheltered English Immersion (SEI)</w:t>
            </w:r>
          </w:p>
        </w:tc>
        <w:sdt>
          <w:sdtPr>
            <w:rPr>
              <w:rFonts w:cstheme="minorHAnsi"/>
            </w:rPr>
            <w:id w:val="2078477512"/>
            <w14:checkbox>
              <w14:checked w14:val="0"/>
              <w14:checkedState w14:val="2612" w14:font="MS Gothic"/>
              <w14:uncheckedState w14:val="2610" w14:font="MS Gothic"/>
            </w14:checkbox>
          </w:sdtPr>
          <w:sdtEndPr/>
          <w:sdtContent>
            <w:tc>
              <w:tcPr>
                <w:tcW w:w="720" w:type="dxa"/>
                <w:tcBorders>
                  <w:top w:val="single" w:sz="12" w:space="0" w:color="A6A6A6" w:themeColor="background1" w:themeShade="A6"/>
                  <w:left w:val="nil"/>
                  <w:bottom w:val="nil"/>
                  <w:right w:val="single" w:sz="12" w:space="0" w:color="A6A6A6" w:themeColor="background1" w:themeShade="A6"/>
                </w:tcBorders>
              </w:tcPr>
              <w:p w14:paraId="4232E074" w14:textId="77777777" w:rsidR="00F06489" w:rsidRPr="00D7619E" w:rsidRDefault="00A14D03" w:rsidP="00D215F1">
                <w:pPr>
                  <w:ind w:left="-105"/>
                  <w:contextualSpacing/>
                  <w:jc w:val="both"/>
                  <w:rPr>
                    <w:rFonts w:cstheme="minorHAnsi"/>
                  </w:rPr>
                </w:pPr>
                <w:r>
                  <w:rPr>
                    <w:rFonts w:ascii="MS Gothic" w:eastAsia="MS Gothic" w:hAnsi="MS Gothic" w:cstheme="minorHAnsi" w:hint="eastAsia"/>
                  </w:rPr>
                  <w:t>☐</w:t>
                </w:r>
              </w:p>
            </w:tc>
          </w:sdtContent>
        </w:sdt>
      </w:tr>
      <w:tr w:rsidR="00F06489" w:rsidRPr="00D7619E" w14:paraId="4232E078" w14:textId="77777777" w:rsidTr="00E2729F">
        <w:trPr>
          <w:trHeight w:val="360"/>
        </w:trPr>
        <w:tc>
          <w:tcPr>
            <w:tcW w:w="8640" w:type="dxa"/>
            <w:gridSpan w:val="2"/>
            <w:tcBorders>
              <w:top w:val="nil"/>
              <w:left w:val="single" w:sz="12" w:space="0" w:color="A6A6A6" w:themeColor="background1" w:themeShade="A6"/>
              <w:bottom w:val="nil"/>
              <w:right w:val="nil"/>
            </w:tcBorders>
          </w:tcPr>
          <w:p w14:paraId="4232E076" w14:textId="77777777" w:rsidR="00F06489" w:rsidRPr="00D7619E" w:rsidRDefault="00F06489" w:rsidP="00662C05">
            <w:pPr>
              <w:contextualSpacing/>
              <w:jc w:val="both"/>
              <w:rPr>
                <w:rFonts w:cstheme="minorHAnsi"/>
              </w:rPr>
            </w:pPr>
            <w:r w:rsidRPr="00D7619E">
              <w:rPr>
                <w:rFonts w:cstheme="minorHAnsi"/>
              </w:rPr>
              <w:t>Two-Way Immersion (TWI)</w:t>
            </w:r>
          </w:p>
        </w:tc>
        <w:tc>
          <w:tcPr>
            <w:tcW w:w="720" w:type="dxa"/>
            <w:tcBorders>
              <w:top w:val="nil"/>
              <w:left w:val="nil"/>
              <w:bottom w:val="nil"/>
              <w:right w:val="single" w:sz="12" w:space="0" w:color="A6A6A6" w:themeColor="background1" w:themeShade="A6"/>
            </w:tcBorders>
          </w:tcPr>
          <w:p w14:paraId="4232E077" w14:textId="77777777" w:rsidR="00F06489" w:rsidRPr="00D7619E" w:rsidRDefault="00B1034D" w:rsidP="00D215F1">
            <w:pPr>
              <w:ind w:hanging="105"/>
              <w:contextualSpacing/>
              <w:jc w:val="both"/>
              <w:rPr>
                <w:rFonts w:cstheme="minorHAnsi"/>
              </w:rPr>
            </w:pPr>
            <w:sdt>
              <w:sdtPr>
                <w:rPr>
                  <w:rFonts w:cstheme="minorHAnsi"/>
                </w:rPr>
                <w:id w:val="1481348277"/>
                <w14:checkbox>
                  <w14:checked w14:val="0"/>
                  <w14:checkedState w14:val="2612" w14:font="MS Gothic"/>
                  <w14:uncheckedState w14:val="2610" w14:font="MS Gothic"/>
                </w14:checkbox>
              </w:sdtPr>
              <w:sdtEndPr/>
              <w:sdtContent>
                <w:r w:rsidR="00A14D03">
                  <w:rPr>
                    <w:rFonts w:ascii="MS Gothic" w:eastAsia="MS Gothic" w:hAnsi="MS Gothic" w:cstheme="minorHAnsi" w:hint="eastAsia"/>
                  </w:rPr>
                  <w:t>☐</w:t>
                </w:r>
              </w:sdtContent>
            </w:sdt>
          </w:p>
        </w:tc>
      </w:tr>
      <w:tr w:rsidR="00F06489" w:rsidRPr="00D7619E" w14:paraId="4232E07B" w14:textId="77777777" w:rsidTr="00E2729F">
        <w:trPr>
          <w:trHeight w:val="360"/>
        </w:trPr>
        <w:tc>
          <w:tcPr>
            <w:tcW w:w="7913" w:type="dxa"/>
            <w:tcBorders>
              <w:top w:val="nil"/>
              <w:left w:val="single" w:sz="12" w:space="0" w:color="A6A6A6" w:themeColor="background1" w:themeShade="A6"/>
              <w:bottom w:val="nil"/>
              <w:right w:val="nil"/>
            </w:tcBorders>
          </w:tcPr>
          <w:p w14:paraId="4232E079" w14:textId="77777777" w:rsidR="00F06489" w:rsidRPr="00D7619E" w:rsidRDefault="00F06489" w:rsidP="00662C05">
            <w:pPr>
              <w:contextualSpacing/>
              <w:jc w:val="both"/>
              <w:rPr>
                <w:rFonts w:cstheme="minorHAnsi"/>
              </w:rPr>
            </w:pPr>
            <w:r w:rsidRPr="00D7619E">
              <w:rPr>
                <w:rFonts w:cstheme="minorHAnsi"/>
              </w:rPr>
              <w:t xml:space="preserve">Transitional Bilingual Education (TBE) </w:t>
            </w:r>
          </w:p>
        </w:tc>
        <w:tc>
          <w:tcPr>
            <w:tcW w:w="1447" w:type="dxa"/>
            <w:gridSpan w:val="2"/>
            <w:tcBorders>
              <w:top w:val="nil"/>
              <w:left w:val="nil"/>
              <w:bottom w:val="nil"/>
              <w:right w:val="single" w:sz="12" w:space="0" w:color="A6A6A6" w:themeColor="background1" w:themeShade="A6"/>
            </w:tcBorders>
          </w:tcPr>
          <w:p w14:paraId="4232E07A" w14:textId="77777777" w:rsidR="00F06489" w:rsidRPr="00D7619E" w:rsidRDefault="00F06489" w:rsidP="00D215F1">
            <w:pPr>
              <w:ind w:left="-15"/>
              <w:contextualSpacing/>
              <w:jc w:val="both"/>
              <w:rPr>
                <w:rFonts w:cstheme="minorHAnsi"/>
              </w:rPr>
            </w:pPr>
            <w:r w:rsidRPr="00D7619E">
              <w:rPr>
                <w:rFonts w:cstheme="minorHAnsi"/>
              </w:rPr>
              <w:t xml:space="preserve">             </w:t>
            </w:r>
            <w:sdt>
              <w:sdtPr>
                <w:rPr>
                  <w:rFonts w:cstheme="minorHAnsi"/>
                </w:rPr>
                <w:id w:val="570242033"/>
                <w14:checkbox>
                  <w14:checked w14:val="0"/>
                  <w14:checkedState w14:val="2612" w14:font="MS Gothic"/>
                  <w14:uncheckedState w14:val="2610" w14:font="MS Gothic"/>
                </w14:checkbox>
              </w:sdtPr>
              <w:sdtEndPr/>
              <w:sdtContent>
                <w:r w:rsidR="00A14D03">
                  <w:rPr>
                    <w:rFonts w:ascii="MS Gothic" w:eastAsia="MS Gothic" w:hAnsi="MS Gothic" w:cstheme="minorHAnsi" w:hint="eastAsia"/>
                  </w:rPr>
                  <w:t>☐</w:t>
                </w:r>
              </w:sdtContent>
            </w:sdt>
          </w:p>
        </w:tc>
      </w:tr>
      <w:tr w:rsidR="00F06489" w:rsidRPr="00D7619E" w14:paraId="4232E082" w14:textId="77777777" w:rsidTr="00E2729F">
        <w:trPr>
          <w:trHeight w:val="2250"/>
        </w:trPr>
        <w:tc>
          <w:tcPr>
            <w:tcW w:w="7913" w:type="dxa"/>
            <w:tcBorders>
              <w:top w:val="nil"/>
              <w:left w:val="single" w:sz="12" w:space="0" w:color="A6A6A6" w:themeColor="background1" w:themeShade="A6"/>
              <w:bottom w:val="single" w:sz="12" w:space="0" w:color="A6A6A6" w:themeColor="background1" w:themeShade="A6"/>
              <w:right w:val="nil"/>
            </w:tcBorders>
          </w:tcPr>
          <w:p w14:paraId="4232E07C" w14:textId="77777777" w:rsidR="00F06489" w:rsidRPr="00D7619E" w:rsidRDefault="00F06489" w:rsidP="00662C05">
            <w:pPr>
              <w:contextualSpacing/>
              <w:jc w:val="both"/>
              <w:rPr>
                <w:rFonts w:cstheme="minorHAnsi"/>
              </w:rPr>
            </w:pPr>
            <w:r w:rsidRPr="00D7619E">
              <w:rPr>
                <w:rFonts w:cstheme="minorHAnsi"/>
              </w:rPr>
              <w:t>Other* (please specify) __________________________________________</w:t>
            </w:r>
          </w:p>
          <w:p w14:paraId="4232E07D" w14:textId="77777777" w:rsidR="00D215F1" w:rsidRDefault="00D215F1" w:rsidP="00662C05">
            <w:pPr>
              <w:contextualSpacing/>
              <w:jc w:val="both"/>
              <w:rPr>
                <w:rFonts w:cstheme="minorHAnsi"/>
              </w:rPr>
            </w:pPr>
          </w:p>
          <w:p w14:paraId="4232E07E" w14:textId="77777777" w:rsidR="00F06489" w:rsidRPr="00D7619E" w:rsidRDefault="00F06489" w:rsidP="00662C05">
            <w:pPr>
              <w:contextualSpacing/>
              <w:jc w:val="both"/>
              <w:rPr>
                <w:rFonts w:cstheme="minorHAnsi"/>
              </w:rPr>
            </w:pPr>
            <w:r w:rsidRPr="00D7619E">
              <w:rPr>
                <w:rFonts w:cstheme="minorHAnsi"/>
              </w:rPr>
              <w:t>*If the educational program chosen by the district is not one of the ELE programs recognized by the Commonwealth as a sound educational program (SEI, DLE or TWI, TBE), please submit evidence, including research, of how the district’s ELE program is accepted as a legitimate approach by experts in the field to ensure that ELs acquire English language proficiency and are provided meaningful access to the educational program.</w:t>
            </w:r>
          </w:p>
        </w:tc>
        <w:tc>
          <w:tcPr>
            <w:tcW w:w="1447" w:type="dxa"/>
            <w:gridSpan w:val="2"/>
            <w:tcBorders>
              <w:top w:val="nil"/>
              <w:left w:val="nil"/>
              <w:bottom w:val="single" w:sz="12" w:space="0" w:color="A6A6A6" w:themeColor="background1" w:themeShade="A6"/>
              <w:right w:val="single" w:sz="12" w:space="0" w:color="A6A6A6" w:themeColor="background1" w:themeShade="A6"/>
            </w:tcBorders>
          </w:tcPr>
          <w:p w14:paraId="4232E07F" w14:textId="77777777" w:rsidR="00F06489" w:rsidRPr="00D7619E" w:rsidRDefault="00F06489" w:rsidP="00D215F1">
            <w:pPr>
              <w:ind w:left="-15"/>
              <w:contextualSpacing/>
              <w:jc w:val="both"/>
              <w:rPr>
                <w:rFonts w:cstheme="minorHAnsi"/>
              </w:rPr>
            </w:pPr>
            <w:r w:rsidRPr="00D7619E">
              <w:rPr>
                <w:rFonts w:cstheme="minorHAnsi"/>
              </w:rPr>
              <w:t xml:space="preserve">             </w:t>
            </w:r>
            <w:sdt>
              <w:sdtPr>
                <w:rPr>
                  <w:rFonts w:cstheme="minorHAnsi"/>
                </w:rPr>
                <w:id w:val="1642234692"/>
                <w14:checkbox>
                  <w14:checked w14:val="0"/>
                  <w14:checkedState w14:val="2612" w14:font="MS Gothic"/>
                  <w14:uncheckedState w14:val="2610" w14:font="MS Gothic"/>
                </w14:checkbox>
              </w:sdtPr>
              <w:sdtEndPr/>
              <w:sdtContent>
                <w:r w:rsidR="00A14D03">
                  <w:rPr>
                    <w:rFonts w:ascii="MS Gothic" w:eastAsia="MS Gothic" w:hAnsi="MS Gothic" w:cstheme="minorHAnsi" w:hint="eastAsia"/>
                  </w:rPr>
                  <w:t>☐</w:t>
                </w:r>
              </w:sdtContent>
            </w:sdt>
          </w:p>
          <w:p w14:paraId="4232E080" w14:textId="77777777" w:rsidR="00F06489" w:rsidRPr="00D7619E" w:rsidRDefault="00F06489" w:rsidP="00662C05">
            <w:pPr>
              <w:contextualSpacing/>
              <w:jc w:val="both"/>
              <w:rPr>
                <w:rFonts w:cstheme="minorHAnsi"/>
              </w:rPr>
            </w:pPr>
          </w:p>
          <w:p w14:paraId="4232E081" w14:textId="77777777" w:rsidR="00F06489" w:rsidRPr="00D7619E" w:rsidRDefault="00F06489" w:rsidP="00662C05">
            <w:pPr>
              <w:contextualSpacing/>
              <w:jc w:val="both"/>
              <w:rPr>
                <w:rFonts w:cstheme="minorHAnsi"/>
              </w:rPr>
            </w:pPr>
          </w:p>
        </w:tc>
      </w:tr>
    </w:tbl>
    <w:p w14:paraId="4232E083" w14:textId="77777777" w:rsidR="00F06489" w:rsidRPr="00D7619E" w:rsidRDefault="00F06489" w:rsidP="00C266AD">
      <w:pPr>
        <w:spacing w:after="0" w:line="240" w:lineRule="auto"/>
        <w:contextualSpacing/>
        <w:jc w:val="both"/>
        <w:rPr>
          <w:rFonts w:cstheme="minorHAnsi"/>
          <w:b/>
        </w:rPr>
      </w:pPr>
    </w:p>
    <w:p w14:paraId="4232E084" w14:textId="77777777" w:rsidR="00961732" w:rsidRPr="00D7619E" w:rsidRDefault="00C723B7" w:rsidP="00D215F1">
      <w:pPr>
        <w:spacing w:after="0" w:line="276" w:lineRule="auto"/>
        <w:contextualSpacing/>
        <w:jc w:val="both"/>
        <w:rPr>
          <w:rFonts w:cstheme="minorHAnsi"/>
        </w:rPr>
      </w:pPr>
      <w:r w:rsidRPr="00D7619E">
        <w:rPr>
          <w:rFonts w:cstheme="minorHAnsi"/>
        </w:rPr>
        <w:t>Please</w:t>
      </w:r>
      <w:r w:rsidR="00F665E5" w:rsidRPr="00D7619E">
        <w:rPr>
          <w:rFonts w:cstheme="minorHAnsi"/>
        </w:rPr>
        <w:t xml:space="preserve"> </w:t>
      </w:r>
      <w:r w:rsidRPr="00D7619E">
        <w:rPr>
          <w:rFonts w:cstheme="minorHAnsi"/>
        </w:rPr>
        <w:t>determine</w:t>
      </w:r>
      <w:r w:rsidR="00F665E5" w:rsidRPr="00D7619E">
        <w:rPr>
          <w:rFonts w:cstheme="minorHAnsi"/>
        </w:rPr>
        <w:t xml:space="preserve"> whether the district’s ELE program(s)</w:t>
      </w:r>
      <w:r w:rsidR="0027503C" w:rsidRPr="00D7619E">
        <w:rPr>
          <w:rFonts w:cstheme="minorHAnsi"/>
        </w:rPr>
        <w:t xml:space="preserve"> checked above</w:t>
      </w:r>
      <w:r w:rsidR="00F665E5" w:rsidRPr="00D7619E">
        <w:rPr>
          <w:rFonts w:cstheme="minorHAnsi"/>
        </w:rPr>
        <w:t xml:space="preserve"> is/are educationally sou</w:t>
      </w:r>
      <w:r w:rsidR="0027503C" w:rsidRPr="00D7619E">
        <w:rPr>
          <w:rFonts w:cstheme="minorHAnsi"/>
        </w:rPr>
        <w:t>nd based on the completed check</w:t>
      </w:r>
      <w:r w:rsidR="00F665E5" w:rsidRPr="00D7619E">
        <w:rPr>
          <w:rFonts w:cstheme="minorHAnsi"/>
        </w:rPr>
        <w:t xml:space="preserve">list </w:t>
      </w:r>
      <w:r w:rsidR="00F665E5" w:rsidRPr="00D7619E">
        <w:rPr>
          <w:rFonts w:cstheme="minorHAnsi"/>
          <w:b/>
        </w:rPr>
        <w:t>for</w:t>
      </w:r>
      <w:r w:rsidR="00E2375E" w:rsidRPr="00D7619E">
        <w:rPr>
          <w:rFonts w:cstheme="minorHAnsi"/>
          <w:b/>
        </w:rPr>
        <w:t xml:space="preserve"> ONLY the</w:t>
      </w:r>
      <w:r w:rsidR="00F665E5" w:rsidRPr="00D7619E">
        <w:rPr>
          <w:rFonts w:cstheme="minorHAnsi"/>
          <w:b/>
        </w:rPr>
        <w:t xml:space="preserve"> ELE program</w:t>
      </w:r>
      <w:r w:rsidR="00E2375E" w:rsidRPr="00D7619E">
        <w:rPr>
          <w:rFonts w:cstheme="minorHAnsi"/>
          <w:b/>
        </w:rPr>
        <w:t>(s)</w:t>
      </w:r>
      <w:r w:rsidR="00F665E5" w:rsidRPr="00D7619E">
        <w:rPr>
          <w:rFonts w:cstheme="minorHAnsi"/>
        </w:rPr>
        <w:t xml:space="preserve"> </w:t>
      </w:r>
      <w:r w:rsidR="0027503C" w:rsidRPr="00D7619E">
        <w:rPr>
          <w:rFonts w:cstheme="minorHAnsi"/>
        </w:rPr>
        <w:t>the district currently operates</w:t>
      </w:r>
      <w:r w:rsidR="00961732" w:rsidRPr="00D7619E">
        <w:rPr>
          <w:rFonts w:cstheme="minorHAnsi"/>
        </w:rPr>
        <w:t xml:space="preserve"> by answering yes or no to the following indicators listed below</w:t>
      </w:r>
      <w:r w:rsidR="00E2375E" w:rsidRPr="00D7619E">
        <w:rPr>
          <w:rFonts w:cstheme="minorHAnsi"/>
        </w:rPr>
        <w:t xml:space="preserve">. </w:t>
      </w:r>
      <w:r w:rsidR="00A855D3" w:rsidRPr="00D7619E">
        <w:rPr>
          <w:rFonts w:cstheme="minorHAnsi"/>
        </w:rPr>
        <w:t xml:space="preserve">An educationally sound program must have “yes” as an answer for each indicator listed below for each </w:t>
      </w:r>
      <w:r w:rsidR="00F06489" w:rsidRPr="00D7619E">
        <w:rPr>
          <w:rFonts w:cstheme="minorHAnsi"/>
        </w:rPr>
        <w:t xml:space="preserve">ELE </w:t>
      </w:r>
      <w:r w:rsidR="00A855D3" w:rsidRPr="00D7619E">
        <w:rPr>
          <w:rFonts w:cstheme="minorHAnsi"/>
        </w:rPr>
        <w:t>program provided in the district</w:t>
      </w:r>
      <w:r w:rsidR="00C266AD" w:rsidRPr="00D7619E">
        <w:rPr>
          <w:rFonts w:cstheme="minorHAnsi"/>
        </w:rPr>
        <w:t xml:space="preserve">. </w:t>
      </w:r>
    </w:p>
    <w:p w14:paraId="4232E085" w14:textId="77777777" w:rsidR="00F665E5" w:rsidRPr="00D7619E" w:rsidRDefault="00816B83" w:rsidP="00D215F1">
      <w:pPr>
        <w:spacing w:after="0" w:line="276" w:lineRule="auto"/>
        <w:contextualSpacing/>
        <w:jc w:val="both"/>
        <w:rPr>
          <w:rFonts w:cstheme="minorHAnsi"/>
          <w:i/>
        </w:rPr>
      </w:pPr>
      <w:r w:rsidRPr="00D7619E">
        <w:rPr>
          <w:rFonts w:cstheme="minorHAnsi"/>
          <w:b/>
          <w:i/>
        </w:rPr>
        <w:t xml:space="preserve">Please </w:t>
      </w:r>
      <w:r w:rsidR="00961732" w:rsidRPr="00D7619E">
        <w:rPr>
          <w:rFonts w:cstheme="minorHAnsi"/>
          <w:b/>
          <w:i/>
        </w:rPr>
        <w:t>Note:</w:t>
      </w:r>
      <w:r w:rsidR="00961732" w:rsidRPr="00D7619E">
        <w:rPr>
          <w:rFonts w:cstheme="minorHAnsi"/>
          <w:i/>
        </w:rPr>
        <w:t xml:space="preserve"> </w:t>
      </w:r>
      <w:r w:rsidR="00C266AD" w:rsidRPr="00D7619E">
        <w:rPr>
          <w:rFonts w:cstheme="minorHAnsi"/>
          <w:i/>
        </w:rPr>
        <w:t>Should the district find</w:t>
      </w:r>
      <w:r w:rsidR="00A855D3" w:rsidRPr="00D7619E">
        <w:rPr>
          <w:rFonts w:cstheme="minorHAnsi"/>
          <w:i/>
        </w:rPr>
        <w:t xml:space="preserve"> their progra</w:t>
      </w:r>
      <w:r w:rsidR="001559D2" w:rsidRPr="00D7619E">
        <w:rPr>
          <w:rFonts w:cstheme="minorHAnsi"/>
          <w:i/>
        </w:rPr>
        <w:t xml:space="preserve">m to be educationally </w:t>
      </w:r>
      <w:r w:rsidR="001559D2" w:rsidRPr="00D7619E">
        <w:rPr>
          <w:rFonts w:cstheme="minorHAnsi"/>
          <w:b/>
          <w:i/>
        </w:rPr>
        <w:t>unsound in</w:t>
      </w:r>
      <w:r w:rsidR="00A855D3" w:rsidRPr="00D7619E">
        <w:rPr>
          <w:rFonts w:cstheme="minorHAnsi"/>
          <w:b/>
          <w:i/>
        </w:rPr>
        <w:t xml:space="preserve"> one </w:t>
      </w:r>
      <w:r w:rsidR="001559D2" w:rsidRPr="00D7619E">
        <w:rPr>
          <w:rFonts w:cstheme="minorHAnsi"/>
          <w:b/>
          <w:i/>
        </w:rPr>
        <w:t xml:space="preserve">or more </w:t>
      </w:r>
      <w:r w:rsidR="00961732" w:rsidRPr="00D7619E">
        <w:rPr>
          <w:rFonts w:cstheme="minorHAnsi"/>
          <w:b/>
          <w:i/>
        </w:rPr>
        <w:t xml:space="preserve">of the </w:t>
      </w:r>
      <w:r w:rsidR="001559D2" w:rsidRPr="00D7619E">
        <w:rPr>
          <w:rFonts w:cstheme="minorHAnsi"/>
          <w:b/>
          <w:i/>
        </w:rPr>
        <w:t>indicators</w:t>
      </w:r>
      <w:r w:rsidR="001559D2" w:rsidRPr="00D7619E">
        <w:rPr>
          <w:rFonts w:cstheme="minorHAnsi"/>
          <w:i/>
        </w:rPr>
        <w:t xml:space="preserve">, it must </w:t>
      </w:r>
      <w:r w:rsidR="00F27D7E" w:rsidRPr="00D7619E">
        <w:rPr>
          <w:rFonts w:cstheme="minorHAnsi"/>
          <w:i/>
        </w:rPr>
        <w:t xml:space="preserve">take immediate steps to begin </w:t>
      </w:r>
      <w:r w:rsidR="001559D2" w:rsidRPr="00D7619E">
        <w:rPr>
          <w:rFonts w:cstheme="minorHAnsi"/>
          <w:i/>
        </w:rPr>
        <w:t>plan</w:t>
      </w:r>
      <w:r w:rsidR="00F27D7E" w:rsidRPr="00D7619E">
        <w:rPr>
          <w:rFonts w:cstheme="minorHAnsi"/>
          <w:i/>
        </w:rPr>
        <w:t>ning its</w:t>
      </w:r>
      <w:r w:rsidR="00A855D3" w:rsidRPr="00D7619E">
        <w:rPr>
          <w:rFonts w:cstheme="minorHAnsi"/>
          <w:i/>
        </w:rPr>
        <w:t xml:space="preserve"> corrective action</w:t>
      </w:r>
      <w:r w:rsidR="00C266AD" w:rsidRPr="00D7619E">
        <w:rPr>
          <w:rFonts w:cstheme="minorHAnsi"/>
          <w:i/>
        </w:rPr>
        <w:t xml:space="preserve"> </w:t>
      </w:r>
      <w:r w:rsidR="00F27D7E" w:rsidRPr="00D7619E">
        <w:rPr>
          <w:rFonts w:cstheme="minorHAnsi"/>
          <w:i/>
        </w:rPr>
        <w:t xml:space="preserve">which </w:t>
      </w:r>
      <w:r w:rsidR="00961732" w:rsidRPr="00D7619E">
        <w:rPr>
          <w:rFonts w:cstheme="minorHAnsi"/>
          <w:i/>
        </w:rPr>
        <w:t xml:space="preserve">the district will upload in </w:t>
      </w:r>
      <w:r w:rsidR="00917307" w:rsidRPr="00D7619E">
        <w:rPr>
          <w:rFonts w:cstheme="minorHAnsi"/>
          <w:i/>
        </w:rPr>
        <w:t>A</w:t>
      </w:r>
      <w:r w:rsidR="00961732" w:rsidRPr="00D7619E">
        <w:rPr>
          <w:rFonts w:cstheme="minorHAnsi"/>
          <w:i/>
        </w:rPr>
        <w:t xml:space="preserve">dditional </w:t>
      </w:r>
      <w:r w:rsidR="00917307" w:rsidRPr="00D7619E">
        <w:rPr>
          <w:rFonts w:cstheme="minorHAnsi"/>
          <w:i/>
        </w:rPr>
        <w:t>D</w:t>
      </w:r>
      <w:r w:rsidR="00961732" w:rsidRPr="00D7619E">
        <w:rPr>
          <w:rFonts w:cstheme="minorHAnsi"/>
          <w:i/>
        </w:rPr>
        <w:t>ocuments in WBMS using the “Goal” form on page 10 of this document. Once this has been done please move to Prong 2.</w:t>
      </w:r>
      <w:r w:rsidR="00C266AD" w:rsidRPr="00D7619E">
        <w:rPr>
          <w:rFonts w:cstheme="minorHAnsi"/>
          <w:i/>
        </w:rPr>
        <w:t xml:space="preserve"> </w:t>
      </w:r>
    </w:p>
    <w:tbl>
      <w:tblPr>
        <w:tblStyle w:val="TableGrid"/>
        <w:tblpPr w:leftFromText="180" w:rightFromText="180" w:vertAnchor="text" w:tblpX="-100" w:tblpY="-149"/>
        <w:tblW w:w="946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Description w:val="Indicators of Educationally Sound SEI Program"/>
      </w:tblPr>
      <w:tblGrid>
        <w:gridCol w:w="7570"/>
        <w:gridCol w:w="900"/>
        <w:gridCol w:w="990"/>
      </w:tblGrid>
      <w:tr w:rsidR="00A14D03" w:rsidRPr="00D7619E" w14:paraId="4232E087" w14:textId="77777777" w:rsidTr="008B1380">
        <w:trPr>
          <w:trHeight w:val="347"/>
          <w:tblHeader/>
        </w:trPr>
        <w:tc>
          <w:tcPr>
            <w:tcW w:w="9460" w:type="dxa"/>
            <w:gridSpan w:val="3"/>
            <w:shd w:val="clear" w:color="auto" w:fill="F4B083" w:themeFill="accent2" w:themeFillTint="99"/>
            <w:vAlign w:val="center"/>
          </w:tcPr>
          <w:p w14:paraId="4232E086" w14:textId="77777777" w:rsidR="00A14D03" w:rsidRPr="00A2196F" w:rsidRDefault="00A14D03" w:rsidP="00E2729F">
            <w:pPr>
              <w:spacing w:line="276" w:lineRule="auto"/>
              <w:contextualSpacing/>
              <w:rPr>
                <w:rFonts w:cstheme="minorHAnsi"/>
                <w:b/>
              </w:rPr>
            </w:pPr>
            <w:r w:rsidRPr="00A2196F">
              <w:rPr>
                <w:rFonts w:cstheme="minorHAnsi"/>
                <w:b/>
              </w:rPr>
              <w:lastRenderedPageBreak/>
              <w:t>INDICATORS OF AN EDUCATIONALLY SOUND Sheltered English Immersion PROGRAM</w:t>
            </w:r>
          </w:p>
        </w:tc>
      </w:tr>
      <w:tr w:rsidR="00A14D03" w:rsidRPr="00D7619E" w14:paraId="4232E08B" w14:textId="77777777" w:rsidTr="00E2729F">
        <w:tc>
          <w:tcPr>
            <w:tcW w:w="7570" w:type="dxa"/>
          </w:tcPr>
          <w:p w14:paraId="4232E088" w14:textId="77777777" w:rsidR="00A14D03" w:rsidRPr="00D7619E" w:rsidRDefault="00A14D03" w:rsidP="00E2729F">
            <w:pPr>
              <w:spacing w:line="276" w:lineRule="auto"/>
              <w:contextualSpacing/>
              <w:jc w:val="both"/>
              <w:rPr>
                <w:rFonts w:cstheme="minorHAnsi"/>
              </w:rPr>
            </w:pPr>
            <w:r w:rsidRPr="00D7619E">
              <w:rPr>
                <w:rFonts w:cstheme="minorHAnsi"/>
              </w:rPr>
              <w:t xml:space="preserve">The language of instruction is English. </w:t>
            </w:r>
          </w:p>
        </w:tc>
        <w:tc>
          <w:tcPr>
            <w:tcW w:w="900" w:type="dxa"/>
          </w:tcPr>
          <w:p w14:paraId="4232E089"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Yes</w:t>
            </w:r>
          </w:p>
        </w:tc>
        <w:tc>
          <w:tcPr>
            <w:tcW w:w="990" w:type="dxa"/>
          </w:tcPr>
          <w:p w14:paraId="4232E08A"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No</w:t>
            </w:r>
          </w:p>
        </w:tc>
      </w:tr>
      <w:tr w:rsidR="00A14D03" w:rsidRPr="00D7619E" w14:paraId="4232E091" w14:textId="77777777" w:rsidTr="00E2729F">
        <w:tc>
          <w:tcPr>
            <w:tcW w:w="7570" w:type="dxa"/>
          </w:tcPr>
          <w:p w14:paraId="4232E08C" w14:textId="77777777" w:rsidR="00A14D03" w:rsidRPr="00D7619E" w:rsidRDefault="00A14D03" w:rsidP="00E2729F">
            <w:pPr>
              <w:spacing w:line="276" w:lineRule="auto"/>
              <w:contextualSpacing/>
              <w:jc w:val="both"/>
              <w:rPr>
                <w:rFonts w:cstheme="minorHAnsi"/>
              </w:rPr>
            </w:pPr>
            <w:r w:rsidRPr="00D7619E">
              <w:rPr>
                <w:rFonts w:cstheme="minorHAnsi"/>
              </w:rPr>
              <w:t>The program offers ELs grade-level content taught by :</w:t>
            </w:r>
          </w:p>
          <w:p w14:paraId="4232E08D" w14:textId="77777777" w:rsidR="00A14D03" w:rsidRPr="00D7619E" w:rsidRDefault="00A14D03" w:rsidP="00E2729F">
            <w:pPr>
              <w:pStyle w:val="ListParagraph"/>
              <w:numPr>
                <w:ilvl w:val="0"/>
                <w:numId w:val="25"/>
              </w:numPr>
              <w:spacing w:line="276" w:lineRule="auto"/>
              <w:jc w:val="both"/>
              <w:rPr>
                <w:rFonts w:cstheme="minorHAnsi"/>
              </w:rPr>
            </w:pPr>
            <w:r w:rsidRPr="00D7619E">
              <w:rPr>
                <w:rFonts w:cstheme="minorHAnsi"/>
              </w:rPr>
              <w:t>SEI-endorsed core academic teachers using SEI knowledge and strategies to support access to the academic content and promote the development of academic English in all domains.</w:t>
            </w:r>
          </w:p>
          <w:p w14:paraId="4232E08E" w14:textId="77777777" w:rsidR="00A14D03" w:rsidRPr="00D7619E" w:rsidRDefault="00A14D03" w:rsidP="00E2729F">
            <w:pPr>
              <w:pStyle w:val="ListParagraph"/>
              <w:numPr>
                <w:ilvl w:val="0"/>
                <w:numId w:val="25"/>
              </w:numPr>
              <w:spacing w:line="276" w:lineRule="auto"/>
              <w:jc w:val="both"/>
              <w:rPr>
                <w:rFonts w:cstheme="minorHAnsi"/>
              </w:rPr>
            </w:pPr>
            <w:r w:rsidRPr="00D7619E">
              <w:rPr>
                <w:rFonts w:cstheme="minorHAnsi"/>
              </w:rPr>
              <w:t xml:space="preserve">ESL licensed teachers that provide groups of ELs ESL instruction. </w:t>
            </w:r>
          </w:p>
        </w:tc>
        <w:tc>
          <w:tcPr>
            <w:tcW w:w="900" w:type="dxa"/>
          </w:tcPr>
          <w:p w14:paraId="4232E08F"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Yes</w:t>
            </w:r>
          </w:p>
        </w:tc>
        <w:tc>
          <w:tcPr>
            <w:tcW w:w="990" w:type="dxa"/>
          </w:tcPr>
          <w:p w14:paraId="4232E090"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No</w:t>
            </w:r>
          </w:p>
        </w:tc>
      </w:tr>
      <w:tr w:rsidR="00A14D03" w:rsidRPr="00D7619E" w14:paraId="4232E097" w14:textId="77777777" w:rsidTr="00E2729F">
        <w:tc>
          <w:tcPr>
            <w:tcW w:w="7570" w:type="dxa"/>
          </w:tcPr>
          <w:p w14:paraId="4232E092" w14:textId="77777777" w:rsidR="00A14D03" w:rsidRPr="00D7619E" w:rsidRDefault="00A14D03" w:rsidP="00E2729F">
            <w:pPr>
              <w:spacing w:line="276" w:lineRule="auto"/>
              <w:contextualSpacing/>
              <w:jc w:val="both"/>
              <w:rPr>
                <w:rFonts w:cstheme="minorHAnsi"/>
              </w:rPr>
            </w:pPr>
            <w:r w:rsidRPr="00D7619E">
              <w:rPr>
                <w:rFonts w:cstheme="minorHAnsi"/>
              </w:rPr>
              <w:t>The SEI program targets:</w:t>
            </w:r>
          </w:p>
          <w:p w14:paraId="4232E093" w14:textId="77777777" w:rsidR="00A14D03" w:rsidRPr="00D7619E" w:rsidRDefault="00A14D03" w:rsidP="00E2729F">
            <w:pPr>
              <w:pStyle w:val="ListParagraph"/>
              <w:numPr>
                <w:ilvl w:val="0"/>
                <w:numId w:val="29"/>
              </w:numPr>
              <w:tabs>
                <w:tab w:val="left" w:pos="162"/>
              </w:tabs>
              <w:spacing w:line="276" w:lineRule="auto"/>
              <w:jc w:val="both"/>
              <w:rPr>
                <w:rFonts w:cstheme="minorHAnsi"/>
              </w:rPr>
            </w:pPr>
            <w:r w:rsidRPr="00D7619E">
              <w:rPr>
                <w:rFonts w:cstheme="minorHAnsi"/>
              </w:rPr>
              <w:t>providing developmentally appropriate English language instruction tailored for students’ level of English proficiency based on WIDA ACCESS testing; and</w:t>
            </w:r>
          </w:p>
          <w:p w14:paraId="4232E094" w14:textId="77777777" w:rsidR="00A14D03" w:rsidRPr="00D7619E" w:rsidRDefault="00A14D03" w:rsidP="00E2729F">
            <w:pPr>
              <w:pStyle w:val="ListParagraph"/>
              <w:numPr>
                <w:ilvl w:val="0"/>
                <w:numId w:val="29"/>
              </w:numPr>
              <w:tabs>
                <w:tab w:val="left" w:pos="162"/>
              </w:tabs>
              <w:spacing w:line="276" w:lineRule="auto"/>
              <w:jc w:val="both"/>
              <w:rPr>
                <w:rFonts w:cstheme="minorHAnsi"/>
              </w:rPr>
            </w:pPr>
            <w:r w:rsidRPr="00D7619E">
              <w:rPr>
                <w:rFonts w:cstheme="minorHAnsi"/>
              </w:rPr>
              <w:t>providing effective content instruction through sheltered content instruction (SCI) while developing English language proficiency through English as a second language (ESL).</w:t>
            </w:r>
          </w:p>
        </w:tc>
        <w:tc>
          <w:tcPr>
            <w:tcW w:w="900" w:type="dxa"/>
          </w:tcPr>
          <w:p w14:paraId="4232E095"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Yes</w:t>
            </w:r>
          </w:p>
        </w:tc>
        <w:tc>
          <w:tcPr>
            <w:tcW w:w="990" w:type="dxa"/>
          </w:tcPr>
          <w:p w14:paraId="4232E096"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No</w:t>
            </w:r>
          </w:p>
        </w:tc>
      </w:tr>
      <w:tr w:rsidR="00A14D03" w:rsidRPr="00D7619E" w14:paraId="4232E09B" w14:textId="77777777" w:rsidTr="00E2729F">
        <w:tc>
          <w:tcPr>
            <w:tcW w:w="7570" w:type="dxa"/>
          </w:tcPr>
          <w:p w14:paraId="4232E098" w14:textId="77777777" w:rsidR="00A14D03" w:rsidRPr="00D7619E" w:rsidRDefault="00A14D03" w:rsidP="00E2729F">
            <w:pPr>
              <w:spacing w:line="276" w:lineRule="auto"/>
              <w:rPr>
                <w:rFonts w:cstheme="minorHAnsi"/>
              </w:rPr>
            </w:pPr>
            <w:r w:rsidRPr="00D7619E">
              <w:rPr>
                <w:rFonts w:cstheme="minorHAnsi"/>
              </w:rPr>
              <w:t xml:space="preserve">ESL instruction is delivered through a systematic, explicit and sustained focus on language and literacy based on a language-driven ESL curriculum/curricular materials that are aligned to the WIDA and Massachusetts Frameworks. </w:t>
            </w:r>
          </w:p>
        </w:tc>
        <w:tc>
          <w:tcPr>
            <w:tcW w:w="900" w:type="dxa"/>
          </w:tcPr>
          <w:p w14:paraId="4232E099"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Yes</w:t>
            </w:r>
          </w:p>
        </w:tc>
        <w:tc>
          <w:tcPr>
            <w:tcW w:w="990" w:type="dxa"/>
          </w:tcPr>
          <w:p w14:paraId="4232E09A"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No</w:t>
            </w:r>
          </w:p>
        </w:tc>
      </w:tr>
      <w:tr w:rsidR="00A14D03" w:rsidRPr="00D7619E" w14:paraId="4232E09F" w14:textId="77777777" w:rsidTr="00E2729F">
        <w:tc>
          <w:tcPr>
            <w:tcW w:w="7570" w:type="dxa"/>
          </w:tcPr>
          <w:p w14:paraId="4232E09C" w14:textId="77777777" w:rsidR="00A14D03" w:rsidRPr="00D7619E" w:rsidRDefault="00A14D03" w:rsidP="00E2729F">
            <w:pPr>
              <w:spacing w:line="276" w:lineRule="auto"/>
              <w:contextualSpacing/>
              <w:jc w:val="both"/>
              <w:rPr>
                <w:rFonts w:cstheme="minorHAnsi"/>
              </w:rPr>
            </w:pPr>
            <w:r w:rsidRPr="00D7619E">
              <w:rPr>
                <w:rFonts w:cstheme="minorHAnsi"/>
              </w:rPr>
              <w:t xml:space="preserve">ESL instruction occurs for a specific amount of time each day or week, as determined by the school, according to student needs. </w:t>
            </w:r>
          </w:p>
        </w:tc>
        <w:tc>
          <w:tcPr>
            <w:tcW w:w="900" w:type="dxa"/>
          </w:tcPr>
          <w:p w14:paraId="4232E09D"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Yes</w:t>
            </w:r>
          </w:p>
        </w:tc>
        <w:tc>
          <w:tcPr>
            <w:tcW w:w="990" w:type="dxa"/>
          </w:tcPr>
          <w:p w14:paraId="4232E09E"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No</w:t>
            </w:r>
          </w:p>
        </w:tc>
      </w:tr>
      <w:tr w:rsidR="00A14D03" w:rsidRPr="00D7619E" w14:paraId="4232E0A3" w14:textId="77777777" w:rsidTr="00E2729F">
        <w:tc>
          <w:tcPr>
            <w:tcW w:w="7570" w:type="dxa"/>
          </w:tcPr>
          <w:p w14:paraId="4232E0A0" w14:textId="77777777" w:rsidR="00A14D03" w:rsidRPr="00D7619E" w:rsidRDefault="00A14D03" w:rsidP="00E2729F">
            <w:pPr>
              <w:spacing w:line="276" w:lineRule="auto"/>
              <w:contextualSpacing/>
              <w:jc w:val="both"/>
              <w:rPr>
                <w:rFonts w:cstheme="minorHAnsi"/>
              </w:rPr>
            </w:pPr>
            <w:r w:rsidRPr="00D7619E">
              <w:rPr>
                <w:rFonts w:cstheme="minorHAnsi"/>
              </w:rPr>
              <w:t xml:space="preserve">The content and curriculum of sheltered content instruction (SCI) classrooms should be appropriate to the age(s), and grade(s) of the students in the class. Developmental differences must be considered before ELs are clustered from different grade levels. </w:t>
            </w:r>
          </w:p>
        </w:tc>
        <w:tc>
          <w:tcPr>
            <w:tcW w:w="900" w:type="dxa"/>
          </w:tcPr>
          <w:p w14:paraId="4232E0A1"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Yes</w:t>
            </w:r>
          </w:p>
        </w:tc>
        <w:tc>
          <w:tcPr>
            <w:tcW w:w="990" w:type="dxa"/>
          </w:tcPr>
          <w:p w14:paraId="4232E0A2"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No</w:t>
            </w:r>
          </w:p>
        </w:tc>
      </w:tr>
      <w:tr w:rsidR="00A14D03" w:rsidRPr="00D7619E" w14:paraId="4232E0A7" w14:textId="77777777" w:rsidTr="00E2729F">
        <w:tc>
          <w:tcPr>
            <w:tcW w:w="7570" w:type="dxa"/>
          </w:tcPr>
          <w:p w14:paraId="4232E0A4" w14:textId="77777777" w:rsidR="00A14D03" w:rsidRPr="00D7619E" w:rsidRDefault="00A14D03" w:rsidP="00E2729F">
            <w:pPr>
              <w:spacing w:line="276" w:lineRule="auto"/>
              <w:contextualSpacing/>
              <w:jc w:val="both"/>
              <w:rPr>
                <w:rFonts w:cstheme="minorHAnsi"/>
              </w:rPr>
            </w:pPr>
            <w:r w:rsidRPr="00D7619E">
              <w:rPr>
                <w:rFonts w:cstheme="minorHAnsi"/>
              </w:rPr>
              <w:t>There is a system in place to accomplish ongoing English language proficiency progress monitoring.</w:t>
            </w:r>
          </w:p>
        </w:tc>
        <w:tc>
          <w:tcPr>
            <w:tcW w:w="900" w:type="dxa"/>
          </w:tcPr>
          <w:p w14:paraId="4232E0A5"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Yes</w:t>
            </w:r>
          </w:p>
        </w:tc>
        <w:tc>
          <w:tcPr>
            <w:tcW w:w="990" w:type="dxa"/>
          </w:tcPr>
          <w:p w14:paraId="4232E0A6"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No</w:t>
            </w:r>
          </w:p>
        </w:tc>
      </w:tr>
      <w:tr w:rsidR="00A14D03" w:rsidRPr="00D7619E" w14:paraId="4232E0AB" w14:textId="77777777" w:rsidTr="00E2729F">
        <w:tc>
          <w:tcPr>
            <w:tcW w:w="7570" w:type="dxa"/>
          </w:tcPr>
          <w:p w14:paraId="4232E0A8" w14:textId="77777777" w:rsidR="00A14D03" w:rsidRPr="00D7619E" w:rsidRDefault="00A14D03" w:rsidP="00E2729F">
            <w:pPr>
              <w:spacing w:line="276" w:lineRule="auto"/>
              <w:contextualSpacing/>
              <w:jc w:val="both"/>
              <w:rPr>
                <w:rFonts w:cstheme="minorHAnsi"/>
              </w:rPr>
            </w:pPr>
            <w:r w:rsidRPr="00D7619E">
              <w:rPr>
                <w:rFonts w:cstheme="minorHAnsi"/>
              </w:rPr>
              <w:t>The SCI component of the SEI program provides access to grade-level content and the development of discipline-specific academic language in a rich language environment where all students have the opportunity to learn academic English through the scaffolding of instruction.</w:t>
            </w:r>
          </w:p>
        </w:tc>
        <w:tc>
          <w:tcPr>
            <w:tcW w:w="900" w:type="dxa"/>
          </w:tcPr>
          <w:p w14:paraId="4232E0A9"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Yes</w:t>
            </w:r>
          </w:p>
        </w:tc>
        <w:tc>
          <w:tcPr>
            <w:tcW w:w="990" w:type="dxa"/>
          </w:tcPr>
          <w:p w14:paraId="4232E0AA"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No</w:t>
            </w:r>
          </w:p>
        </w:tc>
      </w:tr>
      <w:tr w:rsidR="00A14D03" w:rsidRPr="00D7619E" w14:paraId="4232E0AF" w14:textId="77777777" w:rsidTr="00E2729F">
        <w:tc>
          <w:tcPr>
            <w:tcW w:w="7570" w:type="dxa"/>
          </w:tcPr>
          <w:p w14:paraId="4232E0AC" w14:textId="77777777" w:rsidR="00A14D03" w:rsidRPr="00D7619E" w:rsidRDefault="00A14D03" w:rsidP="00E2729F">
            <w:pPr>
              <w:spacing w:line="276" w:lineRule="auto"/>
              <w:contextualSpacing/>
              <w:jc w:val="both"/>
              <w:rPr>
                <w:rFonts w:cstheme="minorHAnsi"/>
              </w:rPr>
            </w:pPr>
            <w:r w:rsidRPr="00D7619E">
              <w:rPr>
                <w:rFonts w:cstheme="minorHAnsi"/>
              </w:rPr>
              <w:t>SCI occurs throughout the day during core content and career vocational technical classes that have ELs and is designed for optimum EL engagement in content.</w:t>
            </w:r>
          </w:p>
        </w:tc>
        <w:tc>
          <w:tcPr>
            <w:tcW w:w="900" w:type="dxa"/>
          </w:tcPr>
          <w:p w14:paraId="4232E0AD"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Yes</w:t>
            </w:r>
          </w:p>
        </w:tc>
        <w:tc>
          <w:tcPr>
            <w:tcW w:w="990" w:type="dxa"/>
          </w:tcPr>
          <w:p w14:paraId="4232E0AE"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No</w:t>
            </w:r>
          </w:p>
        </w:tc>
      </w:tr>
      <w:tr w:rsidR="00A14D03" w:rsidRPr="00D7619E" w14:paraId="4232E0B3" w14:textId="77777777" w:rsidTr="00E2729F">
        <w:tc>
          <w:tcPr>
            <w:tcW w:w="7570" w:type="dxa"/>
          </w:tcPr>
          <w:p w14:paraId="4232E0B0" w14:textId="77777777" w:rsidR="00A14D03" w:rsidRPr="00D7619E" w:rsidRDefault="00A14D03" w:rsidP="00E2729F">
            <w:pPr>
              <w:spacing w:line="276" w:lineRule="auto"/>
              <w:contextualSpacing/>
              <w:jc w:val="both"/>
              <w:rPr>
                <w:rFonts w:cstheme="minorHAnsi"/>
              </w:rPr>
            </w:pPr>
            <w:r w:rsidRPr="00D7619E">
              <w:rPr>
                <w:rFonts w:cstheme="minorHAnsi"/>
              </w:rPr>
              <w:t>ESL and content teachers are given adequate time to collaborate.</w:t>
            </w:r>
          </w:p>
        </w:tc>
        <w:tc>
          <w:tcPr>
            <w:tcW w:w="900" w:type="dxa"/>
          </w:tcPr>
          <w:p w14:paraId="4232E0B1"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Yes</w:t>
            </w:r>
          </w:p>
        </w:tc>
        <w:tc>
          <w:tcPr>
            <w:tcW w:w="990" w:type="dxa"/>
          </w:tcPr>
          <w:p w14:paraId="4232E0B2"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No</w:t>
            </w:r>
          </w:p>
        </w:tc>
      </w:tr>
      <w:tr w:rsidR="00A14D03" w:rsidRPr="00D7619E" w14:paraId="4232E0B7" w14:textId="77777777" w:rsidTr="00E2729F">
        <w:tc>
          <w:tcPr>
            <w:tcW w:w="7570" w:type="dxa"/>
          </w:tcPr>
          <w:p w14:paraId="4232E0B4" w14:textId="77777777" w:rsidR="00A14D03" w:rsidRPr="00D7619E" w:rsidRDefault="00A14D03" w:rsidP="00E2729F">
            <w:pPr>
              <w:spacing w:line="276" w:lineRule="auto"/>
              <w:contextualSpacing/>
              <w:jc w:val="both"/>
              <w:rPr>
                <w:rFonts w:cstheme="minorHAnsi"/>
              </w:rPr>
            </w:pPr>
            <w:r w:rsidRPr="00D7619E">
              <w:rPr>
                <w:rFonts w:cstheme="minorHAnsi"/>
              </w:rPr>
              <w:t xml:space="preserve">ELs are not segregated from their English-speaking peers, except where programmatically necessary, to implement the ELE program.  </w:t>
            </w:r>
          </w:p>
        </w:tc>
        <w:tc>
          <w:tcPr>
            <w:tcW w:w="900" w:type="dxa"/>
          </w:tcPr>
          <w:p w14:paraId="4232E0B5" w14:textId="77777777" w:rsidR="00A14D03" w:rsidRPr="00BE7092" w:rsidRDefault="00A14D03" w:rsidP="00E2729F">
            <w:pPr>
              <w:spacing w:line="276" w:lineRule="auto"/>
              <w:contextualSpacing/>
              <w:jc w:val="both"/>
              <w:rPr>
                <w:rFonts w:cstheme="minorHAnsi"/>
                <w:b/>
                <w:bCs/>
                <w:i/>
                <w:iCs/>
              </w:rPr>
            </w:pPr>
          </w:p>
        </w:tc>
        <w:tc>
          <w:tcPr>
            <w:tcW w:w="990" w:type="dxa"/>
          </w:tcPr>
          <w:p w14:paraId="4232E0B6" w14:textId="77777777" w:rsidR="00A14D03" w:rsidRPr="00BE7092" w:rsidRDefault="00A14D03" w:rsidP="00E2729F">
            <w:pPr>
              <w:spacing w:line="276" w:lineRule="auto"/>
              <w:contextualSpacing/>
              <w:jc w:val="both"/>
              <w:rPr>
                <w:rFonts w:cstheme="minorHAnsi"/>
                <w:b/>
                <w:bCs/>
                <w:i/>
                <w:iCs/>
              </w:rPr>
            </w:pPr>
          </w:p>
        </w:tc>
      </w:tr>
      <w:tr w:rsidR="00A14D03" w:rsidRPr="00D7619E" w14:paraId="4232E0BB" w14:textId="77777777" w:rsidTr="00E2729F">
        <w:tc>
          <w:tcPr>
            <w:tcW w:w="7570" w:type="dxa"/>
          </w:tcPr>
          <w:p w14:paraId="4232E0B8" w14:textId="77777777" w:rsidR="00A14D03" w:rsidRPr="00D7619E" w:rsidRDefault="00A14D03" w:rsidP="00E2729F">
            <w:pPr>
              <w:spacing w:line="276" w:lineRule="auto"/>
              <w:contextualSpacing/>
              <w:jc w:val="both"/>
              <w:rPr>
                <w:rFonts w:cstheme="minorHAnsi"/>
              </w:rPr>
            </w:pPr>
            <w:r w:rsidRPr="00D7619E">
              <w:rPr>
                <w:rFonts w:cstheme="minorHAnsi"/>
              </w:rPr>
              <w:t>ELs are provided access to the full range of academic, non-academic and extracurricular opportunities and supports afforded non-ELs.</w:t>
            </w:r>
          </w:p>
        </w:tc>
        <w:tc>
          <w:tcPr>
            <w:tcW w:w="900" w:type="dxa"/>
          </w:tcPr>
          <w:p w14:paraId="4232E0B9"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Yes</w:t>
            </w:r>
          </w:p>
        </w:tc>
        <w:tc>
          <w:tcPr>
            <w:tcW w:w="990" w:type="dxa"/>
          </w:tcPr>
          <w:p w14:paraId="4232E0BA" w14:textId="77777777" w:rsidR="00A14D03" w:rsidRPr="00BE7092" w:rsidRDefault="00A14D03" w:rsidP="00E2729F">
            <w:pPr>
              <w:spacing w:line="276" w:lineRule="auto"/>
              <w:contextualSpacing/>
              <w:jc w:val="both"/>
              <w:rPr>
                <w:rFonts w:cstheme="minorHAnsi"/>
                <w:b/>
                <w:bCs/>
                <w:i/>
                <w:iCs/>
              </w:rPr>
            </w:pPr>
            <w:r w:rsidRPr="00BE7092">
              <w:rPr>
                <w:rFonts w:cstheme="minorHAnsi"/>
                <w:b/>
                <w:bCs/>
                <w:i/>
                <w:iCs/>
              </w:rPr>
              <w:t>No</w:t>
            </w:r>
          </w:p>
        </w:tc>
      </w:tr>
    </w:tbl>
    <w:p w14:paraId="4232E0BC" w14:textId="77777777" w:rsidR="00F665E5" w:rsidRDefault="00F665E5" w:rsidP="006A44A6">
      <w:pPr>
        <w:spacing w:after="0" w:line="276" w:lineRule="auto"/>
        <w:contextualSpacing/>
        <w:jc w:val="both"/>
        <w:rPr>
          <w:rFonts w:cstheme="minorHAnsi"/>
        </w:rPr>
      </w:pPr>
    </w:p>
    <w:tbl>
      <w:tblPr>
        <w:tblStyle w:val="TableGrid"/>
        <w:tblW w:w="0" w:type="auto"/>
        <w:tblInd w:w="-10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Description w:val="Indicators of Educationally Sound Two Way Immersion Program"/>
      </w:tblPr>
      <w:tblGrid>
        <w:gridCol w:w="7557"/>
        <w:gridCol w:w="899"/>
        <w:gridCol w:w="984"/>
      </w:tblGrid>
      <w:tr w:rsidR="00A800B4" w:rsidRPr="00D7619E" w14:paraId="4232E0BE" w14:textId="77777777" w:rsidTr="00EF05F6">
        <w:trPr>
          <w:trHeight w:val="350"/>
          <w:tblHeader/>
        </w:trPr>
        <w:tc>
          <w:tcPr>
            <w:tcW w:w="9440" w:type="dxa"/>
            <w:gridSpan w:val="3"/>
            <w:shd w:val="clear" w:color="auto" w:fill="F4B083" w:themeFill="accent2" w:themeFillTint="99"/>
            <w:vAlign w:val="center"/>
          </w:tcPr>
          <w:p w14:paraId="4232E0BD" w14:textId="77777777" w:rsidR="00A800B4" w:rsidRPr="00D7619E" w:rsidRDefault="00B71E76" w:rsidP="007511F5">
            <w:pPr>
              <w:spacing w:line="276" w:lineRule="auto"/>
              <w:jc w:val="both"/>
              <w:rPr>
                <w:rFonts w:cstheme="minorHAnsi"/>
                <w:b/>
              </w:rPr>
            </w:pPr>
            <w:r w:rsidRPr="00D7619E">
              <w:rPr>
                <w:rFonts w:cstheme="minorHAnsi"/>
                <w:b/>
              </w:rPr>
              <w:t>INDICATORS</w:t>
            </w:r>
            <w:r w:rsidR="00A800B4" w:rsidRPr="00D7619E">
              <w:rPr>
                <w:rFonts w:cstheme="minorHAnsi"/>
                <w:b/>
              </w:rPr>
              <w:t xml:space="preserve"> OF </w:t>
            </w:r>
            <w:r w:rsidR="00E2375E" w:rsidRPr="00D7619E">
              <w:rPr>
                <w:rFonts w:cstheme="minorHAnsi"/>
                <w:b/>
              </w:rPr>
              <w:t xml:space="preserve">AN </w:t>
            </w:r>
            <w:r w:rsidR="00A800B4" w:rsidRPr="00D7619E">
              <w:rPr>
                <w:rFonts w:cstheme="minorHAnsi"/>
                <w:b/>
              </w:rPr>
              <w:t xml:space="preserve">EDUCATIONALLY SOUND </w:t>
            </w:r>
            <w:r w:rsidR="00E2375E" w:rsidRPr="00D7619E">
              <w:rPr>
                <w:rFonts w:cstheme="minorHAnsi"/>
                <w:b/>
              </w:rPr>
              <w:t>Two Way Immersion PROGRAM</w:t>
            </w:r>
          </w:p>
        </w:tc>
      </w:tr>
      <w:tr w:rsidR="003A0E43" w:rsidRPr="00D7619E" w14:paraId="4232E0C6" w14:textId="77777777" w:rsidTr="00E2729F">
        <w:tc>
          <w:tcPr>
            <w:tcW w:w="7557" w:type="dxa"/>
          </w:tcPr>
          <w:p w14:paraId="4232E0BF" w14:textId="77777777" w:rsidR="003A0E43" w:rsidRPr="00D7619E" w:rsidRDefault="003A0E43" w:rsidP="006A44A6">
            <w:pPr>
              <w:spacing w:line="276" w:lineRule="auto"/>
              <w:jc w:val="both"/>
              <w:rPr>
                <w:rFonts w:cstheme="minorHAnsi"/>
              </w:rPr>
            </w:pPr>
            <w:r w:rsidRPr="00D7619E">
              <w:rPr>
                <w:rFonts w:cstheme="minorHAnsi"/>
              </w:rPr>
              <w:t>The program targets:</w:t>
            </w:r>
          </w:p>
          <w:p w14:paraId="4232E0C0" w14:textId="77777777" w:rsidR="003A0E43" w:rsidRPr="00D7619E" w:rsidRDefault="003A0E43" w:rsidP="006A44A6">
            <w:pPr>
              <w:tabs>
                <w:tab w:val="left" w:pos="162"/>
                <w:tab w:val="left" w:pos="252"/>
              </w:tabs>
              <w:spacing w:line="276" w:lineRule="auto"/>
              <w:jc w:val="both"/>
              <w:rPr>
                <w:rFonts w:cstheme="minorHAnsi"/>
              </w:rPr>
            </w:pPr>
            <w:r w:rsidRPr="00D7619E">
              <w:rPr>
                <w:rFonts w:cstheme="minorHAnsi"/>
              </w:rPr>
              <w:t>•</w:t>
            </w:r>
            <w:r w:rsidRPr="00D7619E">
              <w:rPr>
                <w:rFonts w:cstheme="minorHAnsi"/>
              </w:rPr>
              <w:tab/>
              <w:t>developing high levels of proficiency in the student’s first language;</w:t>
            </w:r>
          </w:p>
          <w:p w14:paraId="4232E0C1" w14:textId="77777777" w:rsidR="003A0E43" w:rsidRPr="00D7619E" w:rsidRDefault="003A0E43" w:rsidP="006A44A6">
            <w:pPr>
              <w:tabs>
                <w:tab w:val="left" w:pos="162"/>
                <w:tab w:val="left" w:pos="252"/>
              </w:tabs>
              <w:spacing w:line="276" w:lineRule="auto"/>
              <w:jc w:val="both"/>
              <w:rPr>
                <w:rFonts w:cstheme="minorHAnsi"/>
              </w:rPr>
            </w:pPr>
            <w:r w:rsidRPr="00D7619E">
              <w:rPr>
                <w:rFonts w:cstheme="minorHAnsi"/>
              </w:rPr>
              <w:t>•</w:t>
            </w:r>
            <w:r w:rsidRPr="00D7619E">
              <w:rPr>
                <w:rFonts w:cstheme="minorHAnsi"/>
              </w:rPr>
              <w:tab/>
              <w:t>developing high levels of proficiency in a second language;</w:t>
            </w:r>
          </w:p>
          <w:p w14:paraId="4232E0C2" w14:textId="77777777" w:rsidR="003A0E43" w:rsidRPr="00D7619E" w:rsidRDefault="003A0E43" w:rsidP="006A44A6">
            <w:pPr>
              <w:tabs>
                <w:tab w:val="left" w:pos="162"/>
                <w:tab w:val="left" w:pos="252"/>
              </w:tabs>
              <w:spacing w:line="276" w:lineRule="auto"/>
              <w:ind w:left="162" w:hanging="162"/>
              <w:jc w:val="both"/>
              <w:rPr>
                <w:rFonts w:cstheme="minorHAnsi"/>
              </w:rPr>
            </w:pPr>
            <w:r w:rsidRPr="00D7619E">
              <w:rPr>
                <w:rFonts w:cstheme="minorHAnsi"/>
              </w:rPr>
              <w:t>•</w:t>
            </w:r>
            <w:r w:rsidRPr="00D7619E">
              <w:rPr>
                <w:rFonts w:cstheme="minorHAnsi"/>
              </w:rPr>
              <w:tab/>
              <w:t>developing academic performance for both groups of students that will be at or above grade level; and</w:t>
            </w:r>
          </w:p>
          <w:p w14:paraId="4232E0C3" w14:textId="77777777" w:rsidR="003A0E43" w:rsidRPr="00D7619E" w:rsidRDefault="003A0E43" w:rsidP="006A44A6">
            <w:pPr>
              <w:tabs>
                <w:tab w:val="left" w:pos="162"/>
              </w:tabs>
              <w:spacing w:line="276" w:lineRule="auto"/>
              <w:jc w:val="both"/>
              <w:rPr>
                <w:rFonts w:cstheme="minorHAnsi"/>
              </w:rPr>
            </w:pPr>
            <w:r w:rsidRPr="00D7619E">
              <w:rPr>
                <w:rFonts w:cstheme="minorHAnsi"/>
              </w:rPr>
              <w:lastRenderedPageBreak/>
              <w:t>•</w:t>
            </w:r>
            <w:r w:rsidRPr="00D7619E">
              <w:rPr>
                <w:rFonts w:cstheme="minorHAnsi"/>
              </w:rPr>
              <w:tab/>
              <w:t>demonstrating positive cross-cultural attitudes and behaviors.</w:t>
            </w:r>
          </w:p>
        </w:tc>
        <w:tc>
          <w:tcPr>
            <w:tcW w:w="899" w:type="dxa"/>
          </w:tcPr>
          <w:p w14:paraId="4232E0C4" w14:textId="77777777" w:rsidR="003A0E43" w:rsidRPr="00BE7092" w:rsidRDefault="003A0E43" w:rsidP="006A44A6">
            <w:pPr>
              <w:spacing w:line="276" w:lineRule="auto"/>
              <w:jc w:val="both"/>
              <w:rPr>
                <w:rFonts w:cstheme="minorHAnsi"/>
                <w:b/>
                <w:bCs/>
                <w:i/>
                <w:iCs/>
              </w:rPr>
            </w:pPr>
            <w:r w:rsidRPr="00BE7092">
              <w:rPr>
                <w:rFonts w:cstheme="minorHAnsi"/>
                <w:b/>
                <w:bCs/>
                <w:i/>
                <w:iCs/>
              </w:rPr>
              <w:lastRenderedPageBreak/>
              <w:t>Yes</w:t>
            </w:r>
          </w:p>
        </w:tc>
        <w:tc>
          <w:tcPr>
            <w:tcW w:w="984" w:type="dxa"/>
          </w:tcPr>
          <w:p w14:paraId="4232E0C5"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3A0E43" w:rsidRPr="00D7619E" w14:paraId="4232E0CF" w14:textId="77777777" w:rsidTr="00E2729F">
        <w:tc>
          <w:tcPr>
            <w:tcW w:w="7557" w:type="dxa"/>
          </w:tcPr>
          <w:p w14:paraId="4232E0C7" w14:textId="77777777" w:rsidR="003A0E43" w:rsidRPr="00D7619E" w:rsidRDefault="003A0E43" w:rsidP="006A44A6">
            <w:pPr>
              <w:tabs>
                <w:tab w:val="left" w:pos="162"/>
              </w:tabs>
              <w:spacing w:line="276" w:lineRule="auto"/>
              <w:jc w:val="both"/>
              <w:rPr>
                <w:rFonts w:cstheme="minorHAnsi"/>
              </w:rPr>
            </w:pPr>
            <w:r w:rsidRPr="00D7619E">
              <w:rPr>
                <w:rFonts w:cstheme="minorHAnsi"/>
              </w:rPr>
              <w:t>The program includes fairly equal numbers of two groups of students: language majority students and language minority students. So</w:t>
            </w:r>
            <w:r w:rsidR="00A2196F">
              <w:rPr>
                <w:rFonts w:cstheme="minorHAnsi"/>
              </w:rPr>
              <w:t>,</w:t>
            </w:r>
            <w:r w:rsidRPr="00D7619E">
              <w:rPr>
                <w:rFonts w:cstheme="minorHAnsi"/>
              </w:rPr>
              <w:t xml:space="preserve"> in addition to ELs, TWI programs also enroll a variety of non-EL groups, including:</w:t>
            </w:r>
          </w:p>
          <w:p w14:paraId="4232E0C8" w14:textId="77777777" w:rsidR="003A0E43" w:rsidRPr="00D7619E" w:rsidRDefault="003A0E43" w:rsidP="006A44A6">
            <w:pPr>
              <w:tabs>
                <w:tab w:val="left" w:pos="162"/>
              </w:tabs>
              <w:spacing w:line="276" w:lineRule="auto"/>
              <w:jc w:val="both"/>
              <w:rPr>
                <w:rFonts w:cstheme="minorHAnsi"/>
              </w:rPr>
            </w:pPr>
            <w:r w:rsidRPr="00D7619E">
              <w:rPr>
                <w:rFonts w:cstheme="minorHAnsi"/>
              </w:rPr>
              <w:t>•</w:t>
            </w:r>
            <w:r w:rsidRPr="00D7619E">
              <w:rPr>
                <w:rFonts w:cstheme="minorHAnsi"/>
              </w:rPr>
              <w:tab/>
              <w:t xml:space="preserve">those who speak the partner language at home; </w:t>
            </w:r>
          </w:p>
          <w:p w14:paraId="4232E0C9" w14:textId="77777777" w:rsidR="003A0E43" w:rsidRPr="00D7619E" w:rsidRDefault="003A0E43" w:rsidP="006A44A6">
            <w:pPr>
              <w:tabs>
                <w:tab w:val="left" w:pos="162"/>
              </w:tabs>
              <w:spacing w:line="276" w:lineRule="auto"/>
              <w:jc w:val="both"/>
              <w:rPr>
                <w:rFonts w:cstheme="minorHAnsi"/>
              </w:rPr>
            </w:pPr>
            <w:r w:rsidRPr="00D7619E">
              <w:rPr>
                <w:rFonts w:cstheme="minorHAnsi"/>
              </w:rPr>
              <w:t>•</w:t>
            </w:r>
            <w:r w:rsidRPr="00D7619E">
              <w:rPr>
                <w:rFonts w:cstheme="minorHAnsi"/>
              </w:rPr>
              <w:tab/>
              <w:t xml:space="preserve">those who speak the partner language but also speak English proficiently; </w:t>
            </w:r>
          </w:p>
          <w:p w14:paraId="4232E0CA" w14:textId="77777777" w:rsidR="003A0E43" w:rsidRPr="00D7619E" w:rsidRDefault="003A0E43" w:rsidP="006A44A6">
            <w:pPr>
              <w:tabs>
                <w:tab w:val="left" w:pos="162"/>
              </w:tabs>
              <w:spacing w:line="276" w:lineRule="auto"/>
              <w:ind w:left="162" w:hanging="162"/>
              <w:jc w:val="both"/>
              <w:rPr>
                <w:rFonts w:cstheme="minorHAnsi"/>
              </w:rPr>
            </w:pPr>
            <w:r w:rsidRPr="00D7619E">
              <w:rPr>
                <w:rFonts w:cstheme="minorHAnsi"/>
              </w:rPr>
              <w:t>•</w:t>
            </w:r>
            <w:r w:rsidRPr="00D7619E">
              <w:rPr>
                <w:rFonts w:cstheme="minorHAnsi"/>
              </w:rPr>
              <w:tab/>
              <w:t>those who are exposed to a heritage language through th</w:t>
            </w:r>
            <w:r w:rsidR="002C1C01" w:rsidRPr="00D7619E">
              <w:rPr>
                <w:rFonts w:cstheme="minorHAnsi"/>
              </w:rPr>
              <w:t xml:space="preserve">eir families or communities; </w:t>
            </w:r>
          </w:p>
          <w:p w14:paraId="4232E0CB" w14:textId="77777777" w:rsidR="003A0E43" w:rsidRPr="00D7619E" w:rsidRDefault="003A0E43" w:rsidP="006A44A6">
            <w:pPr>
              <w:tabs>
                <w:tab w:val="left" w:pos="162"/>
              </w:tabs>
              <w:spacing w:line="276" w:lineRule="auto"/>
              <w:jc w:val="both"/>
              <w:rPr>
                <w:rFonts w:cstheme="minorHAnsi"/>
              </w:rPr>
            </w:pPr>
            <w:r w:rsidRPr="00D7619E">
              <w:rPr>
                <w:rFonts w:cstheme="minorHAnsi"/>
              </w:rPr>
              <w:t>•</w:t>
            </w:r>
            <w:r w:rsidRPr="00D7619E">
              <w:rPr>
                <w:rFonts w:cstheme="minorHAnsi"/>
              </w:rPr>
              <w:tab/>
              <w:t xml:space="preserve">monolingual English speakers who speak different varieties of English; </w:t>
            </w:r>
            <w:r w:rsidR="002C1C01" w:rsidRPr="00D7619E">
              <w:rPr>
                <w:rFonts w:cstheme="minorHAnsi"/>
              </w:rPr>
              <w:t>and</w:t>
            </w:r>
          </w:p>
          <w:p w14:paraId="4232E0CC" w14:textId="77777777" w:rsidR="003A0E43" w:rsidRPr="00D7619E" w:rsidRDefault="003A0E43" w:rsidP="006A44A6">
            <w:pPr>
              <w:tabs>
                <w:tab w:val="left" w:pos="162"/>
              </w:tabs>
              <w:spacing w:line="276" w:lineRule="auto"/>
              <w:jc w:val="both"/>
              <w:rPr>
                <w:rFonts w:cstheme="minorHAnsi"/>
              </w:rPr>
            </w:pPr>
            <w:r w:rsidRPr="00D7619E">
              <w:rPr>
                <w:rFonts w:cstheme="minorHAnsi"/>
              </w:rPr>
              <w:t>•</w:t>
            </w:r>
            <w:r w:rsidRPr="00D7619E">
              <w:rPr>
                <w:rFonts w:cstheme="minorHAnsi"/>
              </w:rPr>
              <w:tab/>
              <w:t>third-language learners are also included in some programs.</w:t>
            </w:r>
          </w:p>
        </w:tc>
        <w:tc>
          <w:tcPr>
            <w:tcW w:w="899" w:type="dxa"/>
          </w:tcPr>
          <w:p w14:paraId="4232E0CD"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0CE"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3A0E43" w:rsidRPr="00D7619E" w14:paraId="4232E0D3" w14:textId="77777777" w:rsidTr="00E2729F">
        <w:tc>
          <w:tcPr>
            <w:tcW w:w="7557" w:type="dxa"/>
          </w:tcPr>
          <w:p w14:paraId="4232E0D0" w14:textId="069813DE" w:rsidR="003A0E43" w:rsidRPr="00D7619E" w:rsidRDefault="003A0E43" w:rsidP="006A44A6">
            <w:pPr>
              <w:spacing w:line="276" w:lineRule="auto"/>
              <w:jc w:val="both"/>
              <w:rPr>
                <w:rFonts w:cstheme="minorHAnsi"/>
              </w:rPr>
            </w:pPr>
            <w:r w:rsidRPr="00D7619E">
              <w:rPr>
                <w:rFonts w:cstheme="minorHAnsi"/>
              </w:rPr>
              <w:t xml:space="preserve">The program distributes instruction </w:t>
            </w:r>
            <w:r w:rsidR="00917307" w:rsidRPr="00D7619E">
              <w:rPr>
                <w:rFonts w:cstheme="minorHAnsi"/>
              </w:rPr>
              <w:t xml:space="preserve">both </w:t>
            </w:r>
            <w:r w:rsidRPr="00D7619E">
              <w:rPr>
                <w:rFonts w:cstheme="minorHAnsi"/>
              </w:rPr>
              <w:t xml:space="preserve">in </w:t>
            </w:r>
            <w:r w:rsidR="00917307" w:rsidRPr="00D7619E">
              <w:rPr>
                <w:rFonts w:cstheme="minorHAnsi"/>
              </w:rPr>
              <w:t xml:space="preserve">English and </w:t>
            </w:r>
            <w:r w:rsidR="001F3881">
              <w:rPr>
                <w:rFonts w:cstheme="minorHAnsi"/>
              </w:rPr>
              <w:t xml:space="preserve">the </w:t>
            </w:r>
            <w:r w:rsidR="00917307" w:rsidRPr="00D7619E">
              <w:rPr>
                <w:rFonts w:cstheme="minorHAnsi"/>
              </w:rPr>
              <w:t xml:space="preserve">partner </w:t>
            </w:r>
            <w:r w:rsidRPr="00D7619E">
              <w:rPr>
                <w:rFonts w:cstheme="minorHAnsi"/>
              </w:rPr>
              <w:t>language.</w:t>
            </w:r>
          </w:p>
        </w:tc>
        <w:tc>
          <w:tcPr>
            <w:tcW w:w="899" w:type="dxa"/>
          </w:tcPr>
          <w:p w14:paraId="4232E0D1"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0D2"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3A0E43" w:rsidRPr="00D7619E" w14:paraId="4232E0D7" w14:textId="77777777" w:rsidTr="00E2729F">
        <w:tc>
          <w:tcPr>
            <w:tcW w:w="7557" w:type="dxa"/>
          </w:tcPr>
          <w:p w14:paraId="4232E0D4" w14:textId="77777777" w:rsidR="003A0E43" w:rsidRPr="00D7619E" w:rsidRDefault="003A0E43" w:rsidP="006A44A6">
            <w:pPr>
              <w:spacing w:line="276" w:lineRule="auto"/>
              <w:jc w:val="both"/>
              <w:rPr>
                <w:rFonts w:cstheme="minorHAnsi"/>
              </w:rPr>
            </w:pPr>
            <w:r w:rsidRPr="00D7619E">
              <w:rPr>
                <w:rFonts w:cstheme="minorHAnsi"/>
              </w:rPr>
              <w:t>The program is integrated, meaning that the language majority students and language minority students are grouped together for academic instruction (i.e. not just physical education and music) for all or most of the day.</w:t>
            </w:r>
          </w:p>
        </w:tc>
        <w:tc>
          <w:tcPr>
            <w:tcW w:w="899" w:type="dxa"/>
          </w:tcPr>
          <w:p w14:paraId="4232E0D5"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0D6"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3A0E43" w:rsidRPr="00D7619E" w14:paraId="4232E0DB" w14:textId="77777777" w:rsidTr="00E2729F">
        <w:tc>
          <w:tcPr>
            <w:tcW w:w="7557" w:type="dxa"/>
          </w:tcPr>
          <w:p w14:paraId="4232E0D8" w14:textId="77777777" w:rsidR="003A0E43" w:rsidRPr="00D7619E" w:rsidRDefault="003A0E43" w:rsidP="006A44A6">
            <w:pPr>
              <w:spacing w:line="276" w:lineRule="auto"/>
              <w:jc w:val="both"/>
              <w:rPr>
                <w:rFonts w:cstheme="minorHAnsi"/>
              </w:rPr>
            </w:pPr>
            <w:r w:rsidRPr="00D7619E">
              <w:rPr>
                <w:rFonts w:cstheme="minorHAnsi"/>
              </w:rPr>
              <w:t>The program provides core academic instruction (i.e., content and literacy courses) to both group</w:t>
            </w:r>
            <w:r w:rsidR="002C1C01" w:rsidRPr="00D7619E">
              <w:rPr>
                <w:rFonts w:cstheme="minorHAnsi"/>
              </w:rPr>
              <w:t>s of students in both languages including language arts instruction in both languages.</w:t>
            </w:r>
          </w:p>
        </w:tc>
        <w:tc>
          <w:tcPr>
            <w:tcW w:w="899" w:type="dxa"/>
          </w:tcPr>
          <w:p w14:paraId="4232E0D9"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0DA"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3A0E43" w:rsidRPr="00D7619E" w14:paraId="4232E0DF" w14:textId="77777777" w:rsidTr="00E2729F">
        <w:tc>
          <w:tcPr>
            <w:tcW w:w="7557" w:type="dxa"/>
          </w:tcPr>
          <w:p w14:paraId="4232E0DC" w14:textId="77777777" w:rsidR="003A0E43" w:rsidRPr="00D7619E" w:rsidRDefault="003A0E43" w:rsidP="006A44A6">
            <w:pPr>
              <w:spacing w:line="276" w:lineRule="auto"/>
              <w:jc w:val="both"/>
              <w:rPr>
                <w:rFonts w:cstheme="minorHAnsi"/>
              </w:rPr>
            </w:pPr>
            <w:r w:rsidRPr="00D7619E">
              <w:rPr>
                <w:rFonts w:cstheme="minorHAnsi"/>
              </w:rPr>
              <w:t xml:space="preserve">Teachers use the </w:t>
            </w:r>
            <w:r w:rsidR="00011B81" w:rsidRPr="00D7619E">
              <w:rPr>
                <w:rFonts w:cstheme="minorHAnsi"/>
              </w:rPr>
              <w:t xml:space="preserve">partner </w:t>
            </w:r>
            <w:r w:rsidRPr="00D7619E">
              <w:rPr>
                <w:rFonts w:cstheme="minorHAnsi"/>
              </w:rPr>
              <w:t xml:space="preserve">language exclusively during instructional time in the </w:t>
            </w:r>
            <w:r w:rsidR="00011B81" w:rsidRPr="00D7619E">
              <w:rPr>
                <w:rFonts w:cstheme="minorHAnsi"/>
              </w:rPr>
              <w:t xml:space="preserve">partner </w:t>
            </w:r>
            <w:r w:rsidRPr="00D7619E">
              <w:rPr>
                <w:rFonts w:cstheme="minorHAnsi"/>
              </w:rPr>
              <w:t xml:space="preserve">language, and English exclusively during instructional time in English; this is considered bridging. </w:t>
            </w:r>
          </w:p>
        </w:tc>
        <w:tc>
          <w:tcPr>
            <w:tcW w:w="899" w:type="dxa"/>
          </w:tcPr>
          <w:p w14:paraId="4232E0DD"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0DE"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3A0E43" w:rsidRPr="00D7619E" w14:paraId="4232E0E3" w14:textId="77777777" w:rsidTr="00E2729F">
        <w:tc>
          <w:tcPr>
            <w:tcW w:w="7557" w:type="dxa"/>
          </w:tcPr>
          <w:p w14:paraId="4232E0E0" w14:textId="77777777" w:rsidR="003A0E43" w:rsidRPr="00D7619E" w:rsidRDefault="003A0E43" w:rsidP="006A44A6">
            <w:pPr>
              <w:spacing w:line="276" w:lineRule="auto"/>
              <w:jc w:val="both"/>
              <w:rPr>
                <w:rFonts w:cstheme="minorHAnsi"/>
              </w:rPr>
            </w:pPr>
            <w:r w:rsidRPr="00D7619E">
              <w:rPr>
                <w:rFonts w:cstheme="minorHAnsi"/>
              </w:rPr>
              <w:t xml:space="preserve">Students have the opportunity to be fully immersed in </w:t>
            </w:r>
            <w:r w:rsidR="002C1C01" w:rsidRPr="00D7619E">
              <w:rPr>
                <w:rFonts w:cstheme="minorHAnsi"/>
              </w:rPr>
              <w:t>each language.</w:t>
            </w:r>
          </w:p>
        </w:tc>
        <w:tc>
          <w:tcPr>
            <w:tcW w:w="899" w:type="dxa"/>
          </w:tcPr>
          <w:p w14:paraId="4232E0E1"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0E2"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3A0E43" w:rsidRPr="00D7619E" w14:paraId="4232E0E7" w14:textId="77777777" w:rsidTr="00E2729F">
        <w:tc>
          <w:tcPr>
            <w:tcW w:w="7557" w:type="dxa"/>
          </w:tcPr>
          <w:p w14:paraId="4232E0E4" w14:textId="77777777" w:rsidR="003A0E43" w:rsidRPr="00D7619E" w:rsidRDefault="003A0E43" w:rsidP="006A44A6">
            <w:pPr>
              <w:spacing w:line="276" w:lineRule="auto"/>
              <w:jc w:val="both"/>
              <w:rPr>
                <w:rFonts w:cstheme="minorHAnsi"/>
              </w:rPr>
            </w:pPr>
            <w:r w:rsidRPr="00D7619E">
              <w:rPr>
                <w:rFonts w:cstheme="minorHAnsi"/>
              </w:rPr>
              <w:t>The program provides an additive bilingual environment where all students have the opportunity to learn a second language while continuing to develop their native language proficiency.</w:t>
            </w:r>
          </w:p>
        </w:tc>
        <w:tc>
          <w:tcPr>
            <w:tcW w:w="899" w:type="dxa"/>
          </w:tcPr>
          <w:p w14:paraId="4232E0E5"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0E6"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3A0E43" w:rsidRPr="00D7619E" w14:paraId="4232E0EB" w14:textId="77777777" w:rsidTr="00E2729F">
        <w:tc>
          <w:tcPr>
            <w:tcW w:w="7557" w:type="dxa"/>
          </w:tcPr>
          <w:p w14:paraId="4232E0E8" w14:textId="77777777" w:rsidR="003A0E43" w:rsidRPr="00D7619E" w:rsidRDefault="003A0E43" w:rsidP="006A44A6">
            <w:pPr>
              <w:spacing w:line="276" w:lineRule="auto"/>
              <w:jc w:val="both"/>
              <w:rPr>
                <w:rFonts w:cstheme="minorHAnsi"/>
              </w:rPr>
            </w:pPr>
            <w:r w:rsidRPr="00D7619E">
              <w:rPr>
                <w:rFonts w:cstheme="minorHAnsi"/>
              </w:rPr>
              <w:t>Classrooms include a balance of students from the target language and English backgrounds who participate in instructional activities together.</w:t>
            </w:r>
          </w:p>
        </w:tc>
        <w:tc>
          <w:tcPr>
            <w:tcW w:w="899" w:type="dxa"/>
          </w:tcPr>
          <w:p w14:paraId="4232E0E9"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0EA"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2C1C01" w:rsidRPr="00D7619E" w14:paraId="4232E0EF" w14:textId="77777777" w:rsidTr="00E2729F">
        <w:tc>
          <w:tcPr>
            <w:tcW w:w="7557" w:type="dxa"/>
          </w:tcPr>
          <w:p w14:paraId="4232E0EC" w14:textId="77777777" w:rsidR="002C1C01" w:rsidRPr="00D7619E" w:rsidRDefault="002C1C01" w:rsidP="006A44A6">
            <w:pPr>
              <w:spacing w:line="276" w:lineRule="auto"/>
              <w:jc w:val="both"/>
              <w:rPr>
                <w:rFonts w:cstheme="minorHAnsi"/>
              </w:rPr>
            </w:pPr>
            <w:r w:rsidRPr="00D7619E">
              <w:rPr>
                <w:rFonts w:cstheme="minorHAnsi"/>
              </w:rPr>
              <w:t>ESL instruction is delivered through a systematic, explicit and sustained focus on language and literacy based on a language-driven ESL curriculum</w:t>
            </w:r>
            <w:r w:rsidR="009316CB">
              <w:rPr>
                <w:rFonts w:cstheme="minorHAnsi"/>
              </w:rPr>
              <w:t xml:space="preserve"> and</w:t>
            </w:r>
            <w:r w:rsidRPr="00D7619E">
              <w:rPr>
                <w:rFonts w:cstheme="minorHAnsi"/>
              </w:rPr>
              <w:t>/</w:t>
            </w:r>
            <w:r w:rsidR="009316CB">
              <w:rPr>
                <w:rFonts w:cstheme="minorHAnsi"/>
              </w:rPr>
              <w:t xml:space="preserve">or </w:t>
            </w:r>
            <w:r w:rsidRPr="00D7619E">
              <w:rPr>
                <w:rFonts w:cstheme="minorHAnsi"/>
              </w:rPr>
              <w:t>curricular materials that are aligned to the WIDA and Massachusetts Frameworks.</w:t>
            </w:r>
          </w:p>
        </w:tc>
        <w:tc>
          <w:tcPr>
            <w:tcW w:w="899" w:type="dxa"/>
          </w:tcPr>
          <w:p w14:paraId="4232E0ED" w14:textId="77777777" w:rsidR="002C1C01" w:rsidRPr="00BE7092" w:rsidRDefault="001713D3" w:rsidP="006A44A6">
            <w:pPr>
              <w:spacing w:line="276" w:lineRule="auto"/>
              <w:jc w:val="both"/>
              <w:rPr>
                <w:rFonts w:cstheme="minorHAnsi"/>
                <w:b/>
                <w:bCs/>
                <w:i/>
                <w:iCs/>
              </w:rPr>
            </w:pPr>
            <w:r>
              <w:rPr>
                <w:rFonts w:cstheme="minorHAnsi"/>
                <w:b/>
                <w:bCs/>
                <w:i/>
                <w:iCs/>
              </w:rPr>
              <w:t>Yes</w:t>
            </w:r>
          </w:p>
        </w:tc>
        <w:tc>
          <w:tcPr>
            <w:tcW w:w="984" w:type="dxa"/>
          </w:tcPr>
          <w:p w14:paraId="4232E0EE" w14:textId="77777777" w:rsidR="002C1C01" w:rsidRPr="00BE7092" w:rsidRDefault="001713D3" w:rsidP="006A44A6">
            <w:pPr>
              <w:spacing w:line="276" w:lineRule="auto"/>
              <w:jc w:val="both"/>
              <w:rPr>
                <w:rFonts w:cstheme="minorHAnsi"/>
                <w:b/>
                <w:bCs/>
                <w:i/>
                <w:iCs/>
              </w:rPr>
            </w:pPr>
            <w:r>
              <w:rPr>
                <w:rFonts w:cstheme="minorHAnsi"/>
                <w:b/>
                <w:bCs/>
                <w:i/>
                <w:iCs/>
              </w:rPr>
              <w:t>No</w:t>
            </w:r>
          </w:p>
        </w:tc>
      </w:tr>
      <w:tr w:rsidR="003A0E43" w:rsidRPr="00D7619E" w14:paraId="4232E0F3" w14:textId="77777777" w:rsidTr="00E2729F">
        <w:tc>
          <w:tcPr>
            <w:tcW w:w="7557" w:type="dxa"/>
          </w:tcPr>
          <w:p w14:paraId="4232E0F0" w14:textId="77777777" w:rsidR="003A0E43" w:rsidRPr="00D7619E" w:rsidRDefault="003A0E43" w:rsidP="006A44A6">
            <w:pPr>
              <w:spacing w:line="276" w:lineRule="auto"/>
              <w:jc w:val="both"/>
              <w:rPr>
                <w:rFonts w:cstheme="minorHAnsi"/>
              </w:rPr>
            </w:pPr>
            <w:r w:rsidRPr="00D7619E">
              <w:rPr>
                <w:rFonts w:cstheme="minorHAnsi"/>
              </w:rPr>
              <w:t xml:space="preserve">In addition to ESL, programs will also have language development for the target language. TWI programs may offer targeted ELD (English Language Development) or </w:t>
            </w:r>
            <w:r w:rsidR="00011B81" w:rsidRPr="00D7619E">
              <w:rPr>
                <w:rFonts w:cstheme="minorHAnsi"/>
              </w:rPr>
              <w:t>Language Development for the partner language</w:t>
            </w:r>
            <w:r w:rsidRPr="00D7619E">
              <w:rPr>
                <w:rFonts w:cstheme="minorHAnsi"/>
              </w:rPr>
              <w:t xml:space="preserve"> during specific times of the day or week. These may occur in homogeneous or heterogeneous groupings in the classroom or in a separate setting with a designated teacher. In a 90/10 model, ELD must be explicitly developed through academic content.</w:t>
            </w:r>
          </w:p>
        </w:tc>
        <w:tc>
          <w:tcPr>
            <w:tcW w:w="899" w:type="dxa"/>
          </w:tcPr>
          <w:p w14:paraId="4232E0F1"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0F2"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8D468D" w:rsidRPr="00D7619E" w14:paraId="4232E0FA" w14:textId="77777777" w:rsidTr="00E2729F">
        <w:tc>
          <w:tcPr>
            <w:tcW w:w="7557" w:type="dxa"/>
          </w:tcPr>
          <w:p w14:paraId="4232E0F4" w14:textId="77777777" w:rsidR="008D468D" w:rsidRPr="00D7619E" w:rsidRDefault="008D468D" w:rsidP="006A44A6">
            <w:pPr>
              <w:spacing w:line="276" w:lineRule="auto"/>
              <w:contextualSpacing/>
              <w:jc w:val="both"/>
              <w:rPr>
                <w:rFonts w:cstheme="minorHAnsi"/>
              </w:rPr>
            </w:pPr>
            <w:r w:rsidRPr="00D7619E">
              <w:rPr>
                <w:rFonts w:cstheme="minorHAnsi"/>
              </w:rPr>
              <w:t>The program offers ELs grade-level content taught by:</w:t>
            </w:r>
          </w:p>
          <w:p w14:paraId="4232E0F5" w14:textId="77777777" w:rsidR="00F53501" w:rsidRPr="00D7619E" w:rsidRDefault="00F53501" w:rsidP="006A44A6">
            <w:pPr>
              <w:pStyle w:val="ListParagraph"/>
              <w:numPr>
                <w:ilvl w:val="0"/>
                <w:numId w:val="30"/>
              </w:numPr>
              <w:spacing w:line="276" w:lineRule="auto"/>
              <w:jc w:val="both"/>
              <w:rPr>
                <w:rFonts w:cstheme="minorHAnsi"/>
              </w:rPr>
            </w:pPr>
            <w:r w:rsidRPr="00D7619E">
              <w:rPr>
                <w:rFonts w:cstheme="minorHAnsi"/>
              </w:rPr>
              <w:t>C</w:t>
            </w:r>
            <w:r w:rsidR="008D468D" w:rsidRPr="00D7619E">
              <w:rPr>
                <w:rFonts w:cstheme="minorHAnsi"/>
              </w:rPr>
              <w:t xml:space="preserve">ore academic teachers that provide instruction in a language </w:t>
            </w:r>
            <w:r w:rsidRPr="00D7619E">
              <w:rPr>
                <w:rFonts w:cstheme="minorHAnsi"/>
              </w:rPr>
              <w:t>other than English that</w:t>
            </w:r>
            <w:r w:rsidR="008D468D" w:rsidRPr="00D7619E">
              <w:rPr>
                <w:rFonts w:cstheme="minorHAnsi"/>
              </w:rPr>
              <w:t xml:space="preserve"> hold the Bilingual Education Endorsement.</w:t>
            </w:r>
          </w:p>
          <w:p w14:paraId="4232E0F6" w14:textId="77777777" w:rsidR="00F53501" w:rsidRPr="00D7619E" w:rsidRDefault="008D468D" w:rsidP="006A44A6">
            <w:pPr>
              <w:pStyle w:val="ListParagraph"/>
              <w:numPr>
                <w:ilvl w:val="0"/>
                <w:numId w:val="30"/>
              </w:numPr>
              <w:spacing w:line="276" w:lineRule="auto"/>
              <w:jc w:val="both"/>
              <w:rPr>
                <w:rFonts w:cstheme="minorHAnsi"/>
              </w:rPr>
            </w:pPr>
            <w:r w:rsidRPr="00D7619E">
              <w:rPr>
                <w:rFonts w:cstheme="minorHAnsi"/>
              </w:rPr>
              <w:t>Core academic teachers</w:t>
            </w:r>
            <w:r w:rsidR="00F53501" w:rsidRPr="00D7619E">
              <w:rPr>
                <w:rFonts w:cstheme="minorHAnsi"/>
              </w:rPr>
              <w:t xml:space="preserve"> that provide instruction </w:t>
            </w:r>
            <w:r w:rsidRPr="00D7619E">
              <w:rPr>
                <w:rFonts w:cstheme="minorHAnsi"/>
              </w:rPr>
              <w:t>in English to an English learner in a b</w:t>
            </w:r>
            <w:r w:rsidR="00F53501" w:rsidRPr="00D7619E">
              <w:rPr>
                <w:rFonts w:cstheme="minorHAnsi"/>
              </w:rPr>
              <w:t>ilingual education setting that</w:t>
            </w:r>
            <w:r w:rsidRPr="00D7619E">
              <w:rPr>
                <w:rFonts w:cstheme="minorHAnsi"/>
              </w:rPr>
              <w:t xml:space="preserve"> hold either the Bilingual Education Endorsement or the SEI Endorsement</w:t>
            </w:r>
            <w:r w:rsidR="00F53501" w:rsidRPr="00D7619E">
              <w:rPr>
                <w:rFonts w:cstheme="minorHAnsi"/>
              </w:rPr>
              <w:t xml:space="preserve">. </w:t>
            </w:r>
          </w:p>
          <w:p w14:paraId="4232E0F7" w14:textId="77777777" w:rsidR="008D468D" w:rsidRPr="00D7619E" w:rsidRDefault="00F53501" w:rsidP="006A44A6">
            <w:pPr>
              <w:pStyle w:val="ListParagraph"/>
              <w:numPr>
                <w:ilvl w:val="0"/>
                <w:numId w:val="30"/>
              </w:numPr>
              <w:spacing w:line="276" w:lineRule="auto"/>
              <w:jc w:val="both"/>
              <w:rPr>
                <w:rFonts w:cstheme="minorHAnsi"/>
              </w:rPr>
            </w:pPr>
            <w:r w:rsidRPr="00D7619E">
              <w:rPr>
                <w:rFonts w:cstheme="minorHAnsi"/>
              </w:rPr>
              <w:lastRenderedPageBreak/>
              <w:t xml:space="preserve">ESL licensed teachers that provide groups of ELs ESL instruction. </w:t>
            </w:r>
          </w:p>
        </w:tc>
        <w:tc>
          <w:tcPr>
            <w:tcW w:w="899" w:type="dxa"/>
          </w:tcPr>
          <w:p w14:paraId="4232E0F8" w14:textId="77777777" w:rsidR="008D468D" w:rsidRPr="00BE7092" w:rsidRDefault="001C2051" w:rsidP="006A44A6">
            <w:pPr>
              <w:spacing w:line="276" w:lineRule="auto"/>
              <w:jc w:val="both"/>
              <w:rPr>
                <w:rFonts w:cstheme="minorHAnsi"/>
                <w:b/>
                <w:bCs/>
                <w:i/>
                <w:iCs/>
              </w:rPr>
            </w:pPr>
            <w:r w:rsidRPr="00BE7092">
              <w:rPr>
                <w:rFonts w:cstheme="minorHAnsi"/>
                <w:b/>
                <w:bCs/>
                <w:i/>
                <w:iCs/>
              </w:rPr>
              <w:lastRenderedPageBreak/>
              <w:t>Yes</w:t>
            </w:r>
          </w:p>
        </w:tc>
        <w:tc>
          <w:tcPr>
            <w:tcW w:w="984" w:type="dxa"/>
          </w:tcPr>
          <w:p w14:paraId="4232E0F9" w14:textId="77777777" w:rsidR="008D468D" w:rsidRPr="00BE7092" w:rsidRDefault="001C2051" w:rsidP="006A44A6">
            <w:pPr>
              <w:spacing w:line="276" w:lineRule="auto"/>
              <w:jc w:val="both"/>
              <w:rPr>
                <w:rFonts w:cstheme="minorHAnsi"/>
                <w:b/>
                <w:bCs/>
                <w:i/>
                <w:iCs/>
              </w:rPr>
            </w:pPr>
            <w:r w:rsidRPr="00BE7092">
              <w:rPr>
                <w:rFonts w:cstheme="minorHAnsi"/>
                <w:b/>
                <w:bCs/>
                <w:i/>
                <w:iCs/>
              </w:rPr>
              <w:t>No</w:t>
            </w:r>
          </w:p>
        </w:tc>
      </w:tr>
      <w:tr w:rsidR="003A0E43" w:rsidRPr="00D7619E" w14:paraId="4232E0FE" w14:textId="77777777" w:rsidTr="00E2729F">
        <w:tc>
          <w:tcPr>
            <w:tcW w:w="7557" w:type="dxa"/>
          </w:tcPr>
          <w:p w14:paraId="4232E0FB" w14:textId="77777777" w:rsidR="003A0E43" w:rsidRPr="00D7619E" w:rsidRDefault="00275FF3" w:rsidP="00AF7CAC">
            <w:pPr>
              <w:spacing w:line="276" w:lineRule="auto"/>
              <w:rPr>
                <w:rFonts w:cstheme="minorHAnsi"/>
              </w:rPr>
            </w:pPr>
            <w:r w:rsidRPr="00D7619E">
              <w:rPr>
                <w:rFonts w:cstheme="minorHAnsi"/>
              </w:rPr>
              <w:t>ESL instruction is delivered through a systematic, explicit and sustained focus on language and literacy based on a language-driven ESL</w:t>
            </w:r>
            <w:r w:rsidR="00BE7092">
              <w:rPr>
                <w:rFonts w:cstheme="minorHAnsi"/>
              </w:rPr>
              <w:t xml:space="preserve"> </w:t>
            </w:r>
            <w:r w:rsidRPr="00D7619E">
              <w:rPr>
                <w:rFonts w:cstheme="minorHAnsi"/>
              </w:rPr>
              <w:t>curriculum</w:t>
            </w:r>
            <w:r w:rsidR="00AF7CAC">
              <w:rPr>
                <w:rFonts w:cstheme="minorHAnsi"/>
              </w:rPr>
              <w:t xml:space="preserve"> and</w:t>
            </w:r>
            <w:r w:rsidRPr="00D7619E">
              <w:rPr>
                <w:rFonts w:cstheme="minorHAnsi"/>
              </w:rPr>
              <w:t>/</w:t>
            </w:r>
            <w:r w:rsidR="009316CB">
              <w:rPr>
                <w:rFonts w:cstheme="minorHAnsi"/>
              </w:rPr>
              <w:t>or</w:t>
            </w:r>
            <w:r w:rsidR="00AF7CAC">
              <w:rPr>
                <w:rFonts w:cstheme="minorHAnsi"/>
              </w:rPr>
              <w:t xml:space="preserve"> </w:t>
            </w:r>
            <w:r w:rsidRPr="00D7619E">
              <w:rPr>
                <w:rFonts w:cstheme="minorHAnsi"/>
              </w:rPr>
              <w:t>curricular materials that are aligned to the WIDA and Massachusetts Frameworks.</w:t>
            </w:r>
          </w:p>
        </w:tc>
        <w:tc>
          <w:tcPr>
            <w:tcW w:w="899" w:type="dxa"/>
          </w:tcPr>
          <w:p w14:paraId="4232E0FC"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0FD"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3A0E43" w:rsidRPr="00D7619E" w14:paraId="4232E102" w14:textId="77777777" w:rsidTr="00E2729F">
        <w:tc>
          <w:tcPr>
            <w:tcW w:w="7557" w:type="dxa"/>
          </w:tcPr>
          <w:p w14:paraId="4232E0FF" w14:textId="77777777" w:rsidR="003A0E43" w:rsidRPr="00D7619E" w:rsidRDefault="003A0E43" w:rsidP="006A44A6">
            <w:pPr>
              <w:spacing w:line="276" w:lineRule="auto"/>
              <w:jc w:val="both"/>
              <w:rPr>
                <w:rFonts w:cstheme="minorHAnsi"/>
              </w:rPr>
            </w:pPr>
            <w:r w:rsidRPr="00D7619E">
              <w:rPr>
                <w:rFonts w:cstheme="minorHAnsi"/>
              </w:rPr>
              <w:t>There is a system in place to accomplish ongoing language proficiency progress monitoring in both languages.</w:t>
            </w:r>
          </w:p>
        </w:tc>
        <w:tc>
          <w:tcPr>
            <w:tcW w:w="899" w:type="dxa"/>
          </w:tcPr>
          <w:p w14:paraId="4232E100"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101"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3A0E43" w:rsidRPr="00D7619E" w14:paraId="4232E106" w14:textId="77777777" w:rsidTr="00E2729F">
        <w:tc>
          <w:tcPr>
            <w:tcW w:w="7557" w:type="dxa"/>
          </w:tcPr>
          <w:p w14:paraId="4232E103" w14:textId="77777777" w:rsidR="003A0E43" w:rsidRPr="00D7619E" w:rsidRDefault="00F53501" w:rsidP="006A44A6">
            <w:pPr>
              <w:spacing w:line="276" w:lineRule="auto"/>
              <w:jc w:val="both"/>
              <w:rPr>
                <w:rFonts w:cstheme="minorHAnsi"/>
              </w:rPr>
            </w:pPr>
            <w:r w:rsidRPr="00D7619E">
              <w:rPr>
                <w:rFonts w:cstheme="minorHAnsi"/>
              </w:rPr>
              <w:t>The program provides access to grade-level content and the development of discipline-specific academic language in a rich language environment where all students have the opportunity to learn academic English through the scaffolding of instruction.</w:t>
            </w:r>
          </w:p>
        </w:tc>
        <w:tc>
          <w:tcPr>
            <w:tcW w:w="899" w:type="dxa"/>
          </w:tcPr>
          <w:p w14:paraId="4232E104"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105"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1C2051" w:rsidRPr="00D7619E" w14:paraId="4232E10A" w14:textId="77777777" w:rsidTr="00E2729F">
        <w:tc>
          <w:tcPr>
            <w:tcW w:w="7557" w:type="dxa"/>
          </w:tcPr>
          <w:p w14:paraId="4232E107" w14:textId="77777777" w:rsidR="001C2051" w:rsidRPr="00D7619E" w:rsidRDefault="001C2051" w:rsidP="006A44A6">
            <w:pPr>
              <w:spacing w:line="276" w:lineRule="auto"/>
              <w:contextualSpacing/>
              <w:jc w:val="both"/>
              <w:rPr>
                <w:rFonts w:cstheme="minorHAnsi"/>
              </w:rPr>
            </w:pPr>
            <w:r w:rsidRPr="00D7619E">
              <w:rPr>
                <w:rFonts w:cstheme="minorHAnsi"/>
              </w:rPr>
              <w:t>ESL and content teachers are given adequate time to collaborate.</w:t>
            </w:r>
          </w:p>
        </w:tc>
        <w:tc>
          <w:tcPr>
            <w:tcW w:w="899" w:type="dxa"/>
          </w:tcPr>
          <w:p w14:paraId="4232E108" w14:textId="77777777" w:rsidR="001C2051" w:rsidRPr="00BE7092" w:rsidRDefault="001C2051" w:rsidP="006A44A6">
            <w:pPr>
              <w:spacing w:line="276" w:lineRule="auto"/>
              <w:contextualSpacing/>
              <w:jc w:val="both"/>
              <w:rPr>
                <w:rFonts w:cstheme="minorHAnsi"/>
                <w:b/>
                <w:bCs/>
                <w:i/>
                <w:iCs/>
              </w:rPr>
            </w:pPr>
            <w:r w:rsidRPr="00BE7092">
              <w:rPr>
                <w:rFonts w:cstheme="minorHAnsi"/>
                <w:b/>
                <w:bCs/>
                <w:i/>
                <w:iCs/>
              </w:rPr>
              <w:t>Yes</w:t>
            </w:r>
          </w:p>
        </w:tc>
        <w:tc>
          <w:tcPr>
            <w:tcW w:w="984" w:type="dxa"/>
          </w:tcPr>
          <w:p w14:paraId="4232E109" w14:textId="77777777" w:rsidR="001C2051" w:rsidRPr="00BE7092" w:rsidRDefault="001C2051" w:rsidP="006A44A6">
            <w:pPr>
              <w:spacing w:line="276" w:lineRule="auto"/>
              <w:contextualSpacing/>
              <w:jc w:val="both"/>
              <w:rPr>
                <w:rFonts w:cstheme="minorHAnsi"/>
                <w:b/>
                <w:bCs/>
                <w:i/>
                <w:iCs/>
              </w:rPr>
            </w:pPr>
            <w:r w:rsidRPr="00BE7092">
              <w:rPr>
                <w:rFonts w:cstheme="minorHAnsi"/>
                <w:b/>
                <w:bCs/>
                <w:i/>
                <w:iCs/>
              </w:rPr>
              <w:t>No</w:t>
            </w:r>
          </w:p>
        </w:tc>
      </w:tr>
      <w:tr w:rsidR="001C2051" w:rsidRPr="00D7619E" w14:paraId="4232E10E" w14:textId="77777777" w:rsidTr="00E2729F">
        <w:tc>
          <w:tcPr>
            <w:tcW w:w="7557" w:type="dxa"/>
          </w:tcPr>
          <w:p w14:paraId="4232E10B" w14:textId="77777777" w:rsidR="001C2051" w:rsidRPr="00D7619E" w:rsidRDefault="001C2051" w:rsidP="006A44A6">
            <w:pPr>
              <w:spacing w:line="276" w:lineRule="auto"/>
              <w:contextualSpacing/>
              <w:jc w:val="both"/>
              <w:rPr>
                <w:rFonts w:cstheme="minorHAnsi"/>
              </w:rPr>
            </w:pPr>
            <w:r w:rsidRPr="00D7619E">
              <w:rPr>
                <w:rFonts w:cstheme="minorHAnsi"/>
              </w:rPr>
              <w:t>ELs are provided access to the full range of academic, non-academic and extracurricular opportunities and supports afforded non-ELs.</w:t>
            </w:r>
          </w:p>
        </w:tc>
        <w:tc>
          <w:tcPr>
            <w:tcW w:w="899" w:type="dxa"/>
          </w:tcPr>
          <w:p w14:paraId="4232E10C" w14:textId="77777777" w:rsidR="001C2051" w:rsidRPr="00BE7092" w:rsidRDefault="001C2051" w:rsidP="006A44A6">
            <w:pPr>
              <w:spacing w:line="276" w:lineRule="auto"/>
              <w:contextualSpacing/>
              <w:jc w:val="both"/>
              <w:rPr>
                <w:rFonts w:cstheme="minorHAnsi"/>
                <w:b/>
                <w:bCs/>
                <w:i/>
                <w:iCs/>
              </w:rPr>
            </w:pPr>
            <w:r w:rsidRPr="00BE7092">
              <w:rPr>
                <w:rFonts w:cstheme="minorHAnsi"/>
                <w:b/>
                <w:bCs/>
                <w:i/>
                <w:iCs/>
              </w:rPr>
              <w:t>Yes</w:t>
            </w:r>
          </w:p>
        </w:tc>
        <w:tc>
          <w:tcPr>
            <w:tcW w:w="984" w:type="dxa"/>
          </w:tcPr>
          <w:p w14:paraId="4232E10D" w14:textId="77777777" w:rsidR="001C2051" w:rsidRPr="00BE7092" w:rsidRDefault="001C2051" w:rsidP="006A44A6">
            <w:pPr>
              <w:spacing w:line="276" w:lineRule="auto"/>
              <w:contextualSpacing/>
              <w:jc w:val="both"/>
              <w:rPr>
                <w:rFonts w:cstheme="minorHAnsi"/>
                <w:b/>
                <w:bCs/>
                <w:i/>
                <w:iCs/>
              </w:rPr>
            </w:pPr>
            <w:r w:rsidRPr="00BE7092">
              <w:rPr>
                <w:rFonts w:cstheme="minorHAnsi"/>
                <w:b/>
                <w:bCs/>
                <w:i/>
                <w:iCs/>
              </w:rPr>
              <w:t>No</w:t>
            </w:r>
          </w:p>
        </w:tc>
      </w:tr>
    </w:tbl>
    <w:p w14:paraId="4232E10F" w14:textId="77777777" w:rsidR="00EE14D3" w:rsidRPr="00D7619E" w:rsidRDefault="00EE14D3" w:rsidP="003D186E">
      <w:pPr>
        <w:spacing w:after="0" w:line="240" w:lineRule="auto"/>
        <w:jc w:val="both"/>
        <w:rPr>
          <w:rFonts w:cstheme="minorHAnsi"/>
        </w:rPr>
      </w:pPr>
    </w:p>
    <w:tbl>
      <w:tblPr>
        <w:tblStyle w:val="TableGrid"/>
        <w:tblW w:w="0" w:type="auto"/>
        <w:tblInd w:w="-10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Description w:val="Indicators of Educationally Sound Transitional Bilingual Education Program"/>
      </w:tblPr>
      <w:tblGrid>
        <w:gridCol w:w="7557"/>
        <w:gridCol w:w="899"/>
        <w:gridCol w:w="984"/>
      </w:tblGrid>
      <w:tr w:rsidR="007D65AA" w:rsidRPr="00D7619E" w14:paraId="4232E112" w14:textId="77777777" w:rsidTr="00EF05F6">
        <w:trPr>
          <w:trHeight w:val="346"/>
          <w:tblHeader/>
        </w:trPr>
        <w:tc>
          <w:tcPr>
            <w:tcW w:w="8456" w:type="dxa"/>
            <w:gridSpan w:val="2"/>
            <w:shd w:val="clear" w:color="auto" w:fill="F4B083" w:themeFill="accent2" w:themeFillTint="99"/>
            <w:vAlign w:val="center"/>
          </w:tcPr>
          <w:p w14:paraId="4232E110" w14:textId="77777777" w:rsidR="007D65AA" w:rsidRPr="00D7619E" w:rsidRDefault="00B71E76" w:rsidP="00AA6906">
            <w:pPr>
              <w:spacing w:line="276" w:lineRule="auto"/>
              <w:rPr>
                <w:rFonts w:cstheme="minorHAnsi"/>
                <w:b/>
              </w:rPr>
            </w:pPr>
            <w:r w:rsidRPr="00D7619E">
              <w:rPr>
                <w:rFonts w:cstheme="minorHAnsi"/>
                <w:b/>
              </w:rPr>
              <w:lastRenderedPageBreak/>
              <w:t>INDICATORS</w:t>
            </w:r>
            <w:r w:rsidR="007D65AA" w:rsidRPr="00D7619E">
              <w:rPr>
                <w:rFonts w:cstheme="minorHAnsi"/>
                <w:b/>
              </w:rPr>
              <w:t xml:space="preserve"> OF </w:t>
            </w:r>
            <w:r w:rsidR="00E2375E" w:rsidRPr="00D7619E">
              <w:rPr>
                <w:rFonts w:cstheme="minorHAnsi"/>
                <w:b/>
              </w:rPr>
              <w:t xml:space="preserve">AN </w:t>
            </w:r>
            <w:r w:rsidR="007D65AA" w:rsidRPr="00D7619E">
              <w:rPr>
                <w:rFonts w:cstheme="minorHAnsi"/>
                <w:b/>
              </w:rPr>
              <w:t xml:space="preserve">EDUCATIONALLY SOUND </w:t>
            </w:r>
            <w:r w:rsidR="00E2375E" w:rsidRPr="00D7619E">
              <w:rPr>
                <w:rFonts w:cstheme="minorHAnsi"/>
                <w:b/>
              </w:rPr>
              <w:t>Transitional Bilingual Education PROGRAM</w:t>
            </w:r>
          </w:p>
        </w:tc>
        <w:tc>
          <w:tcPr>
            <w:tcW w:w="984" w:type="dxa"/>
            <w:shd w:val="clear" w:color="auto" w:fill="F4B083" w:themeFill="accent2" w:themeFillTint="99"/>
            <w:vAlign w:val="center"/>
          </w:tcPr>
          <w:p w14:paraId="4232E111" w14:textId="77777777" w:rsidR="007D65AA" w:rsidRPr="00D7619E" w:rsidRDefault="007D65AA" w:rsidP="006A44A6">
            <w:pPr>
              <w:spacing w:line="276" w:lineRule="auto"/>
              <w:jc w:val="both"/>
              <w:rPr>
                <w:rFonts w:cstheme="minorHAnsi"/>
              </w:rPr>
            </w:pPr>
          </w:p>
        </w:tc>
      </w:tr>
      <w:tr w:rsidR="003A0E43" w:rsidRPr="00D7619E" w14:paraId="4232E11A" w14:textId="77777777" w:rsidTr="00EF05F6">
        <w:trPr>
          <w:trHeight w:val="1952"/>
          <w:tblHeader/>
        </w:trPr>
        <w:tc>
          <w:tcPr>
            <w:tcW w:w="7557" w:type="dxa"/>
          </w:tcPr>
          <w:p w14:paraId="4232E113" w14:textId="77777777" w:rsidR="003A0E43" w:rsidRPr="00D7619E" w:rsidRDefault="003A0E43" w:rsidP="006A44A6">
            <w:pPr>
              <w:spacing w:line="276" w:lineRule="auto"/>
              <w:jc w:val="both"/>
              <w:rPr>
                <w:rFonts w:cstheme="minorHAnsi"/>
              </w:rPr>
            </w:pPr>
            <w:r w:rsidRPr="00D7619E">
              <w:rPr>
                <w:rFonts w:cstheme="minorHAnsi"/>
              </w:rPr>
              <w:t>The program targets to:</w:t>
            </w:r>
          </w:p>
          <w:p w14:paraId="4232E114" w14:textId="77777777" w:rsidR="003A0E43" w:rsidRPr="00D7619E" w:rsidRDefault="003A0E43" w:rsidP="006A44A6">
            <w:pPr>
              <w:tabs>
                <w:tab w:val="left" w:pos="162"/>
              </w:tabs>
              <w:spacing w:line="276" w:lineRule="auto"/>
              <w:jc w:val="both"/>
              <w:rPr>
                <w:rFonts w:cstheme="minorHAnsi"/>
              </w:rPr>
            </w:pPr>
            <w:r w:rsidRPr="00D7619E">
              <w:rPr>
                <w:rFonts w:cstheme="minorHAnsi"/>
              </w:rPr>
              <w:t>•</w:t>
            </w:r>
            <w:r w:rsidRPr="00D7619E">
              <w:rPr>
                <w:rFonts w:cstheme="minorHAnsi"/>
              </w:rPr>
              <w:tab/>
              <w:t>develop English skills without delaying or sacrificing content courses;</w:t>
            </w:r>
          </w:p>
          <w:p w14:paraId="4232E115" w14:textId="77777777" w:rsidR="003A0E43" w:rsidRPr="00D7619E" w:rsidRDefault="003A0E43" w:rsidP="006A44A6">
            <w:pPr>
              <w:tabs>
                <w:tab w:val="left" w:pos="162"/>
              </w:tabs>
              <w:spacing w:line="276" w:lineRule="auto"/>
              <w:jc w:val="both"/>
              <w:rPr>
                <w:rFonts w:cstheme="minorHAnsi"/>
              </w:rPr>
            </w:pPr>
            <w:r w:rsidRPr="00D7619E">
              <w:rPr>
                <w:rFonts w:cstheme="minorHAnsi"/>
              </w:rPr>
              <w:t>•</w:t>
            </w:r>
            <w:r w:rsidRPr="00D7619E">
              <w:rPr>
                <w:rFonts w:cstheme="minorHAnsi"/>
              </w:rPr>
              <w:tab/>
              <w:t>develop grade-appropriate levels of achievement in all subjects;</w:t>
            </w:r>
          </w:p>
          <w:p w14:paraId="4232E116" w14:textId="77777777" w:rsidR="003A0E43" w:rsidRPr="00D7619E" w:rsidRDefault="003A0E43" w:rsidP="006A44A6">
            <w:pPr>
              <w:tabs>
                <w:tab w:val="left" w:pos="162"/>
              </w:tabs>
              <w:spacing w:line="276" w:lineRule="auto"/>
              <w:ind w:left="162" w:hanging="162"/>
              <w:jc w:val="both"/>
              <w:rPr>
                <w:rFonts w:cstheme="minorHAnsi"/>
              </w:rPr>
            </w:pPr>
            <w:r w:rsidRPr="00D7619E">
              <w:rPr>
                <w:rFonts w:cstheme="minorHAnsi"/>
              </w:rPr>
              <w:t>•</w:t>
            </w:r>
            <w:r w:rsidRPr="00D7619E">
              <w:rPr>
                <w:rFonts w:cstheme="minorHAnsi"/>
              </w:rPr>
              <w:tab/>
              <w:t>develop a positive attitude toward the native culture and that of the majority group; and</w:t>
            </w:r>
          </w:p>
          <w:p w14:paraId="4232E117" w14:textId="77777777" w:rsidR="003A0E43" w:rsidRPr="00D7619E" w:rsidRDefault="003A0E43" w:rsidP="003D186E">
            <w:pPr>
              <w:tabs>
                <w:tab w:val="left" w:pos="162"/>
              </w:tabs>
              <w:spacing w:line="276" w:lineRule="auto"/>
              <w:ind w:left="162" w:hanging="180"/>
              <w:jc w:val="both"/>
              <w:rPr>
                <w:rFonts w:cstheme="minorHAnsi"/>
              </w:rPr>
            </w:pPr>
            <w:r w:rsidRPr="00D7619E">
              <w:rPr>
                <w:rFonts w:cstheme="minorHAnsi"/>
              </w:rPr>
              <w:t>•</w:t>
            </w:r>
            <w:r w:rsidRPr="00D7619E">
              <w:rPr>
                <w:rFonts w:cstheme="minorHAnsi"/>
              </w:rPr>
              <w:tab/>
              <w:t xml:space="preserve">prepare students to enter mainstream English-only classrooms. </w:t>
            </w:r>
          </w:p>
        </w:tc>
        <w:tc>
          <w:tcPr>
            <w:tcW w:w="899" w:type="dxa"/>
          </w:tcPr>
          <w:p w14:paraId="4232E118"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119"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3A0E43" w:rsidRPr="00D7619E" w14:paraId="4232E11E" w14:textId="77777777" w:rsidTr="00EF05F6">
        <w:trPr>
          <w:tblHeader/>
        </w:trPr>
        <w:tc>
          <w:tcPr>
            <w:tcW w:w="7557" w:type="dxa"/>
          </w:tcPr>
          <w:p w14:paraId="4232E11B" w14:textId="77777777" w:rsidR="003A0E43" w:rsidRPr="00D7619E" w:rsidRDefault="003A0E43" w:rsidP="006A44A6">
            <w:pPr>
              <w:spacing w:line="276" w:lineRule="auto"/>
              <w:jc w:val="both"/>
              <w:rPr>
                <w:rFonts w:cstheme="minorHAnsi"/>
              </w:rPr>
            </w:pPr>
            <w:r w:rsidRPr="00D7619E">
              <w:rPr>
                <w:rFonts w:cstheme="minorHAnsi"/>
              </w:rPr>
              <w:t xml:space="preserve">The program utilizes literacy in the native language as a foundation for English reading and writing. The native language is used initially for students to learn academic content. </w:t>
            </w:r>
          </w:p>
        </w:tc>
        <w:tc>
          <w:tcPr>
            <w:tcW w:w="899" w:type="dxa"/>
          </w:tcPr>
          <w:p w14:paraId="4232E11C"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11D"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EB5EC2" w:rsidRPr="00D7619E" w14:paraId="4232E122" w14:textId="77777777" w:rsidTr="00EF05F6">
        <w:trPr>
          <w:tblHeader/>
        </w:trPr>
        <w:tc>
          <w:tcPr>
            <w:tcW w:w="7557" w:type="dxa"/>
          </w:tcPr>
          <w:p w14:paraId="4232E11F" w14:textId="77777777" w:rsidR="00EB5EC2" w:rsidRPr="00D7619E" w:rsidRDefault="00EB5EC2" w:rsidP="006A44A6">
            <w:pPr>
              <w:spacing w:line="276" w:lineRule="auto"/>
              <w:jc w:val="both"/>
              <w:rPr>
                <w:rFonts w:cstheme="minorHAnsi"/>
              </w:rPr>
            </w:pPr>
            <w:r w:rsidRPr="00D7619E">
              <w:rPr>
                <w:rFonts w:cstheme="minorHAnsi"/>
              </w:rPr>
              <w:t>The amount of time used for content instruction in the native language and English in the TBE program varies according to the students’ English language proficiency and grade levels. This shift in language of instruction continues for the student until the home language instruction is phased out.</w:t>
            </w:r>
          </w:p>
        </w:tc>
        <w:tc>
          <w:tcPr>
            <w:tcW w:w="899" w:type="dxa"/>
          </w:tcPr>
          <w:p w14:paraId="4232E120" w14:textId="77777777" w:rsidR="00EB5EC2" w:rsidRPr="00BE7092" w:rsidRDefault="00EB5EC2" w:rsidP="006A44A6">
            <w:pPr>
              <w:spacing w:line="276" w:lineRule="auto"/>
              <w:jc w:val="both"/>
              <w:rPr>
                <w:rFonts w:cstheme="minorHAnsi"/>
                <w:b/>
                <w:bCs/>
                <w:i/>
                <w:iCs/>
              </w:rPr>
            </w:pPr>
          </w:p>
        </w:tc>
        <w:tc>
          <w:tcPr>
            <w:tcW w:w="984" w:type="dxa"/>
          </w:tcPr>
          <w:p w14:paraId="4232E121" w14:textId="77777777" w:rsidR="00EB5EC2" w:rsidRPr="00BE7092" w:rsidRDefault="00EB5EC2" w:rsidP="006A44A6">
            <w:pPr>
              <w:spacing w:line="276" w:lineRule="auto"/>
              <w:jc w:val="both"/>
              <w:rPr>
                <w:rFonts w:cstheme="minorHAnsi"/>
                <w:b/>
                <w:bCs/>
                <w:i/>
                <w:iCs/>
              </w:rPr>
            </w:pPr>
          </w:p>
        </w:tc>
      </w:tr>
      <w:tr w:rsidR="003A0E43" w:rsidRPr="00D7619E" w14:paraId="4232E126" w14:textId="77777777" w:rsidTr="00EF05F6">
        <w:trPr>
          <w:tblHeader/>
        </w:trPr>
        <w:tc>
          <w:tcPr>
            <w:tcW w:w="7557" w:type="dxa"/>
          </w:tcPr>
          <w:p w14:paraId="4232E123" w14:textId="77777777" w:rsidR="003A0E43" w:rsidRPr="00D7619E" w:rsidRDefault="003A0E43" w:rsidP="006A44A6">
            <w:pPr>
              <w:spacing w:line="276" w:lineRule="auto"/>
              <w:jc w:val="both"/>
              <w:rPr>
                <w:rFonts w:cstheme="minorHAnsi"/>
              </w:rPr>
            </w:pPr>
            <w:r w:rsidRPr="00D7619E">
              <w:rPr>
                <w:rFonts w:cstheme="minorHAnsi"/>
              </w:rPr>
              <w:t xml:space="preserve">The instructional program </w:t>
            </w:r>
            <w:r w:rsidR="001C2051" w:rsidRPr="00D7619E">
              <w:rPr>
                <w:rFonts w:cstheme="minorHAnsi"/>
              </w:rPr>
              <w:t xml:space="preserve">is </w:t>
            </w:r>
            <w:r w:rsidRPr="00D7619E">
              <w:rPr>
                <w:rFonts w:cstheme="minorHAnsi"/>
              </w:rPr>
              <w:t>created through a com</w:t>
            </w:r>
            <w:r w:rsidR="001C2051" w:rsidRPr="00D7619E">
              <w:rPr>
                <w:rFonts w:cstheme="minorHAnsi"/>
              </w:rPr>
              <w:t xml:space="preserve">prehensive balanced curriculum including </w:t>
            </w:r>
            <w:r w:rsidRPr="00D7619E">
              <w:rPr>
                <w:rFonts w:cstheme="minorHAnsi"/>
              </w:rPr>
              <w:t>interdisciplinary language learning through all the content areas.</w:t>
            </w:r>
          </w:p>
        </w:tc>
        <w:tc>
          <w:tcPr>
            <w:tcW w:w="899" w:type="dxa"/>
          </w:tcPr>
          <w:p w14:paraId="4232E124"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125"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3A0E43" w:rsidRPr="00D7619E" w14:paraId="4232E12A" w14:textId="77777777" w:rsidTr="00EF05F6">
        <w:trPr>
          <w:tblHeader/>
        </w:trPr>
        <w:tc>
          <w:tcPr>
            <w:tcW w:w="7557" w:type="dxa"/>
          </w:tcPr>
          <w:p w14:paraId="4232E127" w14:textId="77777777" w:rsidR="003A0E43" w:rsidRPr="00D7619E" w:rsidRDefault="00EB5EC2" w:rsidP="006A44A6">
            <w:pPr>
              <w:spacing w:line="276" w:lineRule="auto"/>
              <w:jc w:val="both"/>
              <w:rPr>
                <w:rFonts w:cstheme="minorHAnsi"/>
              </w:rPr>
            </w:pPr>
            <w:r w:rsidRPr="00D7619E">
              <w:rPr>
                <w:rFonts w:cstheme="minorHAnsi"/>
              </w:rPr>
              <w:t>ESL instruction is delivered through a systematic, explicit and sustained focus on language and literacy based on a language-driven ESL curriculum</w:t>
            </w:r>
            <w:r w:rsidR="009316CB">
              <w:rPr>
                <w:rFonts w:cstheme="minorHAnsi"/>
              </w:rPr>
              <w:t xml:space="preserve"> and</w:t>
            </w:r>
            <w:r w:rsidRPr="00D7619E">
              <w:rPr>
                <w:rFonts w:cstheme="minorHAnsi"/>
              </w:rPr>
              <w:t>/</w:t>
            </w:r>
            <w:r w:rsidR="009316CB">
              <w:rPr>
                <w:rFonts w:cstheme="minorHAnsi"/>
              </w:rPr>
              <w:t xml:space="preserve">or </w:t>
            </w:r>
            <w:r w:rsidRPr="00D7619E">
              <w:rPr>
                <w:rFonts w:cstheme="minorHAnsi"/>
              </w:rPr>
              <w:t>curricular materials that are aligned to the WIDA and Massachusetts Frameworks.</w:t>
            </w:r>
          </w:p>
        </w:tc>
        <w:tc>
          <w:tcPr>
            <w:tcW w:w="899" w:type="dxa"/>
          </w:tcPr>
          <w:p w14:paraId="4232E128" w14:textId="77777777" w:rsidR="003A0E43" w:rsidRPr="00BE7092" w:rsidRDefault="003A0E43" w:rsidP="006A44A6">
            <w:pPr>
              <w:spacing w:line="276" w:lineRule="auto"/>
              <w:jc w:val="both"/>
              <w:rPr>
                <w:rFonts w:cstheme="minorHAnsi"/>
                <w:b/>
                <w:bCs/>
                <w:i/>
                <w:iCs/>
              </w:rPr>
            </w:pPr>
            <w:r w:rsidRPr="00BE7092">
              <w:rPr>
                <w:rFonts w:cstheme="minorHAnsi"/>
                <w:b/>
                <w:bCs/>
                <w:i/>
                <w:iCs/>
              </w:rPr>
              <w:t>Yes</w:t>
            </w:r>
          </w:p>
        </w:tc>
        <w:tc>
          <w:tcPr>
            <w:tcW w:w="984" w:type="dxa"/>
          </w:tcPr>
          <w:p w14:paraId="4232E129" w14:textId="77777777" w:rsidR="003A0E43" w:rsidRPr="00BE7092" w:rsidRDefault="003A0E43" w:rsidP="006A44A6">
            <w:pPr>
              <w:spacing w:line="276" w:lineRule="auto"/>
              <w:jc w:val="both"/>
              <w:rPr>
                <w:rFonts w:cstheme="minorHAnsi"/>
                <w:b/>
                <w:bCs/>
                <w:i/>
                <w:iCs/>
              </w:rPr>
            </w:pPr>
            <w:r w:rsidRPr="00BE7092">
              <w:rPr>
                <w:rFonts w:cstheme="minorHAnsi"/>
                <w:b/>
                <w:bCs/>
                <w:i/>
                <w:iCs/>
              </w:rPr>
              <w:t>No</w:t>
            </w:r>
          </w:p>
        </w:tc>
      </w:tr>
      <w:tr w:rsidR="003A0E43" w:rsidRPr="00D7619E" w14:paraId="4232E12E" w14:textId="77777777" w:rsidTr="00EF05F6">
        <w:trPr>
          <w:tblHeader/>
        </w:trPr>
        <w:tc>
          <w:tcPr>
            <w:tcW w:w="7557" w:type="dxa"/>
          </w:tcPr>
          <w:p w14:paraId="4232E12B" w14:textId="77777777" w:rsidR="003A0E43" w:rsidRPr="00D7619E" w:rsidRDefault="003A0E43" w:rsidP="006A44A6">
            <w:pPr>
              <w:spacing w:line="276" w:lineRule="auto"/>
              <w:jc w:val="both"/>
              <w:rPr>
                <w:rFonts w:cstheme="minorHAnsi"/>
              </w:rPr>
            </w:pPr>
            <w:r w:rsidRPr="00D7619E">
              <w:rPr>
                <w:rFonts w:cstheme="minorHAnsi"/>
              </w:rPr>
              <w:t xml:space="preserve">There is a system in place to accomplish ongoing language proficiency progress monitoring in </w:t>
            </w:r>
            <w:r w:rsidR="00E600B0" w:rsidRPr="00D7619E">
              <w:rPr>
                <w:rFonts w:cstheme="minorHAnsi"/>
              </w:rPr>
              <w:t>English</w:t>
            </w:r>
            <w:r w:rsidRPr="00D7619E">
              <w:rPr>
                <w:rFonts w:cstheme="minorHAnsi"/>
              </w:rPr>
              <w:t>.</w:t>
            </w:r>
          </w:p>
        </w:tc>
        <w:tc>
          <w:tcPr>
            <w:tcW w:w="899" w:type="dxa"/>
          </w:tcPr>
          <w:p w14:paraId="4232E12C" w14:textId="77777777" w:rsidR="003A0E43" w:rsidRPr="0059469E" w:rsidRDefault="003A0E43" w:rsidP="006A44A6">
            <w:pPr>
              <w:spacing w:line="276" w:lineRule="auto"/>
              <w:jc w:val="both"/>
              <w:rPr>
                <w:rFonts w:cstheme="minorHAnsi"/>
                <w:b/>
                <w:bCs/>
                <w:i/>
                <w:iCs/>
              </w:rPr>
            </w:pPr>
            <w:r w:rsidRPr="0059469E">
              <w:rPr>
                <w:rFonts w:cstheme="minorHAnsi"/>
                <w:b/>
                <w:bCs/>
                <w:i/>
                <w:iCs/>
              </w:rPr>
              <w:t>Yes</w:t>
            </w:r>
          </w:p>
        </w:tc>
        <w:tc>
          <w:tcPr>
            <w:tcW w:w="984" w:type="dxa"/>
          </w:tcPr>
          <w:p w14:paraId="4232E12D" w14:textId="77777777" w:rsidR="003A0E43" w:rsidRPr="0059469E" w:rsidRDefault="003A0E43" w:rsidP="006A44A6">
            <w:pPr>
              <w:spacing w:line="276" w:lineRule="auto"/>
              <w:jc w:val="both"/>
              <w:rPr>
                <w:rFonts w:cstheme="minorHAnsi"/>
                <w:b/>
                <w:bCs/>
                <w:i/>
                <w:iCs/>
              </w:rPr>
            </w:pPr>
            <w:r w:rsidRPr="0059469E">
              <w:rPr>
                <w:rFonts w:cstheme="minorHAnsi"/>
                <w:b/>
                <w:bCs/>
                <w:i/>
                <w:iCs/>
              </w:rPr>
              <w:t>No</w:t>
            </w:r>
          </w:p>
        </w:tc>
      </w:tr>
      <w:tr w:rsidR="003A0E43" w:rsidRPr="00D7619E" w14:paraId="4232E132" w14:textId="77777777" w:rsidTr="00EF05F6">
        <w:trPr>
          <w:tblHeader/>
        </w:trPr>
        <w:tc>
          <w:tcPr>
            <w:tcW w:w="7557" w:type="dxa"/>
          </w:tcPr>
          <w:p w14:paraId="4232E12F" w14:textId="77777777" w:rsidR="00127963" w:rsidRPr="00D7619E" w:rsidRDefault="00EB5EC2" w:rsidP="00E2729F">
            <w:pPr>
              <w:spacing w:line="276" w:lineRule="auto"/>
              <w:jc w:val="both"/>
              <w:rPr>
                <w:rFonts w:cstheme="minorHAnsi"/>
              </w:rPr>
            </w:pPr>
            <w:r w:rsidRPr="00D7619E">
              <w:rPr>
                <w:rFonts w:cstheme="minorHAnsi"/>
              </w:rPr>
              <w:t>The program provides access to grade-level content and the development of discipline-specific academic language in a rich language environment where all students have the opportunity to learn academic English through the scaffolding of instruction.</w:t>
            </w:r>
          </w:p>
        </w:tc>
        <w:tc>
          <w:tcPr>
            <w:tcW w:w="899" w:type="dxa"/>
          </w:tcPr>
          <w:p w14:paraId="4232E130" w14:textId="77777777" w:rsidR="003A0E43" w:rsidRPr="0059469E" w:rsidRDefault="003A0E43" w:rsidP="006A44A6">
            <w:pPr>
              <w:spacing w:line="276" w:lineRule="auto"/>
              <w:jc w:val="both"/>
              <w:rPr>
                <w:rFonts w:cstheme="minorHAnsi"/>
                <w:b/>
                <w:bCs/>
                <w:i/>
                <w:iCs/>
              </w:rPr>
            </w:pPr>
            <w:r w:rsidRPr="0059469E">
              <w:rPr>
                <w:rFonts w:cstheme="minorHAnsi"/>
                <w:b/>
                <w:bCs/>
                <w:i/>
                <w:iCs/>
              </w:rPr>
              <w:t>Yes</w:t>
            </w:r>
          </w:p>
        </w:tc>
        <w:tc>
          <w:tcPr>
            <w:tcW w:w="984" w:type="dxa"/>
          </w:tcPr>
          <w:p w14:paraId="4232E131" w14:textId="77777777" w:rsidR="003A0E43" w:rsidRPr="0059469E" w:rsidRDefault="003A0E43" w:rsidP="006A44A6">
            <w:pPr>
              <w:spacing w:line="276" w:lineRule="auto"/>
              <w:jc w:val="both"/>
              <w:rPr>
                <w:rFonts w:cstheme="minorHAnsi"/>
                <w:b/>
                <w:bCs/>
                <w:i/>
                <w:iCs/>
              </w:rPr>
            </w:pPr>
            <w:r w:rsidRPr="0059469E">
              <w:rPr>
                <w:rFonts w:cstheme="minorHAnsi"/>
                <w:b/>
                <w:bCs/>
                <w:i/>
                <w:iCs/>
              </w:rPr>
              <w:t>No</w:t>
            </w:r>
          </w:p>
        </w:tc>
      </w:tr>
      <w:tr w:rsidR="003A0E43" w:rsidRPr="00D7619E" w14:paraId="4232E139" w14:textId="77777777" w:rsidTr="00EF05F6">
        <w:trPr>
          <w:tblHeader/>
        </w:trPr>
        <w:tc>
          <w:tcPr>
            <w:tcW w:w="7557" w:type="dxa"/>
          </w:tcPr>
          <w:p w14:paraId="4232E133" w14:textId="77777777" w:rsidR="00EB5EC2" w:rsidRPr="00D7619E" w:rsidRDefault="00EB5EC2" w:rsidP="006A44A6">
            <w:pPr>
              <w:spacing w:line="276" w:lineRule="auto"/>
              <w:contextualSpacing/>
              <w:jc w:val="both"/>
              <w:rPr>
                <w:rFonts w:cstheme="minorHAnsi"/>
              </w:rPr>
            </w:pPr>
            <w:r w:rsidRPr="00D7619E">
              <w:rPr>
                <w:rFonts w:cstheme="minorHAnsi"/>
              </w:rPr>
              <w:t>The program offers ELs grade-level content taught by:</w:t>
            </w:r>
          </w:p>
          <w:p w14:paraId="4232E134" w14:textId="77777777" w:rsidR="00EB5EC2" w:rsidRPr="00D7619E" w:rsidRDefault="00EB5EC2" w:rsidP="006A44A6">
            <w:pPr>
              <w:pStyle w:val="ListParagraph"/>
              <w:numPr>
                <w:ilvl w:val="0"/>
                <w:numId w:val="30"/>
              </w:numPr>
              <w:spacing w:line="276" w:lineRule="auto"/>
              <w:jc w:val="both"/>
              <w:rPr>
                <w:rFonts w:cstheme="minorHAnsi"/>
              </w:rPr>
            </w:pPr>
            <w:r w:rsidRPr="00D7619E">
              <w:rPr>
                <w:rFonts w:cstheme="minorHAnsi"/>
              </w:rPr>
              <w:t>Core academic teachers that provide instruction in a language other than English that hold the Bilingual Education Endorsement.</w:t>
            </w:r>
          </w:p>
          <w:p w14:paraId="4232E135" w14:textId="77777777" w:rsidR="00EB5EC2" w:rsidRPr="00D7619E" w:rsidRDefault="00EB5EC2" w:rsidP="006A44A6">
            <w:pPr>
              <w:pStyle w:val="ListParagraph"/>
              <w:numPr>
                <w:ilvl w:val="0"/>
                <w:numId w:val="30"/>
              </w:numPr>
              <w:spacing w:line="276" w:lineRule="auto"/>
              <w:jc w:val="both"/>
              <w:rPr>
                <w:rFonts w:cstheme="minorHAnsi"/>
              </w:rPr>
            </w:pPr>
            <w:r w:rsidRPr="00D7619E">
              <w:rPr>
                <w:rFonts w:cstheme="minorHAnsi"/>
              </w:rPr>
              <w:t xml:space="preserve">Core academic teachers that provide instruction in English to an English learner in a bilingual education setting that hold either the Bilingual Education Endorsement or the SEI Endorsement. </w:t>
            </w:r>
          </w:p>
          <w:p w14:paraId="4232E136" w14:textId="77777777" w:rsidR="003A0E43" w:rsidRPr="00D7619E" w:rsidRDefault="00EB5EC2" w:rsidP="006A44A6">
            <w:pPr>
              <w:pStyle w:val="ListParagraph"/>
              <w:numPr>
                <w:ilvl w:val="0"/>
                <w:numId w:val="30"/>
              </w:numPr>
              <w:spacing w:line="276" w:lineRule="auto"/>
              <w:jc w:val="both"/>
              <w:rPr>
                <w:rFonts w:cstheme="minorHAnsi"/>
              </w:rPr>
            </w:pPr>
            <w:r w:rsidRPr="00D7619E">
              <w:rPr>
                <w:rFonts w:cstheme="minorHAnsi"/>
              </w:rPr>
              <w:t>ESL licensed teachers that provide groups of ELs ESL instruction.</w:t>
            </w:r>
          </w:p>
        </w:tc>
        <w:tc>
          <w:tcPr>
            <w:tcW w:w="899" w:type="dxa"/>
          </w:tcPr>
          <w:p w14:paraId="4232E137" w14:textId="77777777" w:rsidR="003A0E43" w:rsidRPr="0059469E" w:rsidRDefault="003A0E43" w:rsidP="006A44A6">
            <w:pPr>
              <w:spacing w:line="276" w:lineRule="auto"/>
              <w:jc w:val="both"/>
              <w:rPr>
                <w:rFonts w:cstheme="minorHAnsi"/>
                <w:b/>
                <w:bCs/>
                <w:i/>
                <w:iCs/>
              </w:rPr>
            </w:pPr>
            <w:r w:rsidRPr="0059469E">
              <w:rPr>
                <w:rFonts w:cstheme="minorHAnsi"/>
                <w:b/>
                <w:bCs/>
                <w:i/>
                <w:iCs/>
              </w:rPr>
              <w:t>Yes</w:t>
            </w:r>
          </w:p>
        </w:tc>
        <w:tc>
          <w:tcPr>
            <w:tcW w:w="984" w:type="dxa"/>
          </w:tcPr>
          <w:p w14:paraId="4232E138" w14:textId="77777777" w:rsidR="003A0E43" w:rsidRPr="0059469E" w:rsidRDefault="003A0E43" w:rsidP="006A44A6">
            <w:pPr>
              <w:spacing w:line="276" w:lineRule="auto"/>
              <w:jc w:val="both"/>
              <w:rPr>
                <w:rFonts w:cstheme="minorHAnsi"/>
                <w:b/>
                <w:bCs/>
                <w:i/>
                <w:iCs/>
              </w:rPr>
            </w:pPr>
            <w:r w:rsidRPr="0059469E">
              <w:rPr>
                <w:rFonts w:cstheme="minorHAnsi"/>
                <w:b/>
                <w:bCs/>
                <w:i/>
                <w:iCs/>
              </w:rPr>
              <w:t>No</w:t>
            </w:r>
          </w:p>
        </w:tc>
      </w:tr>
      <w:tr w:rsidR="003A0E43" w:rsidRPr="00D7619E" w14:paraId="4232E13D" w14:textId="77777777" w:rsidTr="00EF05F6">
        <w:trPr>
          <w:trHeight w:val="395"/>
          <w:tblHeader/>
        </w:trPr>
        <w:tc>
          <w:tcPr>
            <w:tcW w:w="7557" w:type="dxa"/>
          </w:tcPr>
          <w:p w14:paraId="4232E13A" w14:textId="77777777" w:rsidR="003A0E43" w:rsidRPr="00D7619E" w:rsidRDefault="00EB5EC2" w:rsidP="006A44A6">
            <w:pPr>
              <w:spacing w:line="276" w:lineRule="auto"/>
              <w:jc w:val="both"/>
              <w:rPr>
                <w:rFonts w:cstheme="minorHAnsi"/>
              </w:rPr>
            </w:pPr>
            <w:r w:rsidRPr="00D7619E">
              <w:rPr>
                <w:rFonts w:cstheme="minorHAnsi"/>
              </w:rPr>
              <w:t>ESL and content teachers are given adequate time to collaborate.</w:t>
            </w:r>
          </w:p>
        </w:tc>
        <w:tc>
          <w:tcPr>
            <w:tcW w:w="899" w:type="dxa"/>
          </w:tcPr>
          <w:p w14:paraId="4232E13B" w14:textId="77777777" w:rsidR="003A0E43" w:rsidRPr="0059469E" w:rsidRDefault="003A0E43" w:rsidP="006A44A6">
            <w:pPr>
              <w:spacing w:line="276" w:lineRule="auto"/>
              <w:jc w:val="both"/>
              <w:rPr>
                <w:rFonts w:cstheme="minorHAnsi"/>
                <w:b/>
                <w:bCs/>
                <w:i/>
                <w:iCs/>
              </w:rPr>
            </w:pPr>
            <w:r w:rsidRPr="0059469E">
              <w:rPr>
                <w:rFonts w:cstheme="minorHAnsi"/>
                <w:b/>
                <w:bCs/>
                <w:i/>
                <w:iCs/>
              </w:rPr>
              <w:t>Yes</w:t>
            </w:r>
          </w:p>
        </w:tc>
        <w:tc>
          <w:tcPr>
            <w:tcW w:w="984" w:type="dxa"/>
          </w:tcPr>
          <w:p w14:paraId="4232E13C" w14:textId="77777777" w:rsidR="003A0E43" w:rsidRPr="0059469E" w:rsidRDefault="003A0E43" w:rsidP="006A44A6">
            <w:pPr>
              <w:spacing w:line="276" w:lineRule="auto"/>
              <w:jc w:val="both"/>
              <w:rPr>
                <w:rFonts w:cstheme="minorHAnsi"/>
                <w:b/>
                <w:bCs/>
                <w:i/>
                <w:iCs/>
              </w:rPr>
            </w:pPr>
            <w:r w:rsidRPr="0059469E">
              <w:rPr>
                <w:rFonts w:cstheme="minorHAnsi"/>
                <w:b/>
                <w:bCs/>
                <w:i/>
                <w:iCs/>
              </w:rPr>
              <w:t>No</w:t>
            </w:r>
          </w:p>
        </w:tc>
      </w:tr>
      <w:tr w:rsidR="00EB5EC2" w:rsidRPr="00D7619E" w14:paraId="4232E141" w14:textId="77777777" w:rsidTr="00EF05F6">
        <w:trPr>
          <w:tblHeader/>
        </w:trPr>
        <w:tc>
          <w:tcPr>
            <w:tcW w:w="7557" w:type="dxa"/>
          </w:tcPr>
          <w:p w14:paraId="4232E13E" w14:textId="77777777" w:rsidR="00EB5EC2" w:rsidRPr="00D7619E" w:rsidRDefault="00EB5EC2" w:rsidP="006A44A6">
            <w:pPr>
              <w:spacing w:line="276" w:lineRule="auto"/>
              <w:contextualSpacing/>
              <w:jc w:val="both"/>
              <w:rPr>
                <w:rFonts w:cstheme="minorHAnsi"/>
              </w:rPr>
            </w:pPr>
            <w:r w:rsidRPr="00D7619E">
              <w:rPr>
                <w:rFonts w:cstheme="minorHAnsi"/>
              </w:rPr>
              <w:t>ELs are provided access to the full range of academic, non-academic and extracurricular opportunities and supports afforded non-ELs.</w:t>
            </w:r>
          </w:p>
        </w:tc>
        <w:tc>
          <w:tcPr>
            <w:tcW w:w="899" w:type="dxa"/>
          </w:tcPr>
          <w:p w14:paraId="4232E13F" w14:textId="77777777" w:rsidR="00EB5EC2" w:rsidRPr="0059469E" w:rsidRDefault="00EB5EC2" w:rsidP="006A44A6">
            <w:pPr>
              <w:spacing w:line="276" w:lineRule="auto"/>
              <w:contextualSpacing/>
              <w:jc w:val="both"/>
              <w:rPr>
                <w:rFonts w:cstheme="minorHAnsi"/>
                <w:b/>
                <w:bCs/>
                <w:i/>
                <w:iCs/>
              </w:rPr>
            </w:pPr>
            <w:r w:rsidRPr="0059469E">
              <w:rPr>
                <w:rFonts w:cstheme="minorHAnsi"/>
                <w:b/>
                <w:bCs/>
                <w:i/>
                <w:iCs/>
              </w:rPr>
              <w:t>Yes</w:t>
            </w:r>
          </w:p>
        </w:tc>
        <w:tc>
          <w:tcPr>
            <w:tcW w:w="984" w:type="dxa"/>
          </w:tcPr>
          <w:p w14:paraId="4232E140" w14:textId="77777777" w:rsidR="00EB5EC2" w:rsidRPr="0059469E" w:rsidRDefault="00EB5EC2" w:rsidP="006A44A6">
            <w:pPr>
              <w:spacing w:line="276" w:lineRule="auto"/>
              <w:contextualSpacing/>
              <w:jc w:val="both"/>
              <w:rPr>
                <w:rFonts w:cstheme="minorHAnsi"/>
                <w:b/>
                <w:bCs/>
                <w:i/>
                <w:iCs/>
              </w:rPr>
            </w:pPr>
            <w:r w:rsidRPr="0059469E">
              <w:rPr>
                <w:rFonts w:cstheme="minorHAnsi"/>
                <w:b/>
                <w:bCs/>
                <w:i/>
                <w:iCs/>
              </w:rPr>
              <w:t>No</w:t>
            </w:r>
          </w:p>
        </w:tc>
      </w:tr>
    </w:tbl>
    <w:p w14:paraId="4232E142" w14:textId="77777777" w:rsidR="00E91F6B" w:rsidRDefault="00E91F6B" w:rsidP="007F73D8">
      <w:pPr>
        <w:spacing w:after="0" w:line="240" w:lineRule="auto"/>
        <w:contextualSpacing/>
        <w:jc w:val="both"/>
        <w:rPr>
          <w:rFonts w:eastAsia="Times New Roman" w:cstheme="minorHAnsi"/>
        </w:rPr>
      </w:pPr>
    </w:p>
    <w:p w14:paraId="4232E143" w14:textId="38E69784" w:rsidR="00681036" w:rsidRPr="00D7619E" w:rsidRDefault="0019291E" w:rsidP="007F73D8">
      <w:pPr>
        <w:spacing w:after="0" w:line="240" w:lineRule="auto"/>
        <w:contextualSpacing/>
        <w:jc w:val="both"/>
        <w:rPr>
          <w:rFonts w:eastAsia="Times New Roman" w:cstheme="minorHAnsi"/>
        </w:rPr>
      </w:pPr>
      <w:r w:rsidRPr="00D215F1">
        <w:rPr>
          <w:rFonts w:eastAsia="Times New Roman" w:cstheme="minorHAnsi"/>
          <w:b/>
          <w:noProof/>
        </w:rPr>
        <w:lastRenderedPageBreak/>
        <mc:AlternateContent>
          <mc:Choice Requires="wpg">
            <w:drawing>
              <wp:anchor distT="45720" distB="45720" distL="182880" distR="182880" simplePos="0" relativeHeight="251692032" behindDoc="0" locked="0" layoutInCell="1" allowOverlap="1" wp14:anchorId="4232E1A1" wp14:editId="4232E1A2">
                <wp:simplePos x="0" y="0"/>
                <wp:positionH relativeFrom="margin">
                  <wp:posOffset>0</wp:posOffset>
                </wp:positionH>
                <wp:positionV relativeFrom="margin">
                  <wp:posOffset>2331720</wp:posOffset>
                </wp:positionV>
                <wp:extent cx="3551555" cy="1476375"/>
                <wp:effectExtent l="0" t="0" r="10795" b="28575"/>
                <wp:wrapSquare wrapText="bothSides"/>
                <wp:docPr id="8" name="Group 8" descr="PRONG 1:  The educational theory underlying the language assistance program is recognized as sound by some experts in the field or is considered a legitimate experimental strategy."/>
                <wp:cNvGraphicFramePr/>
                <a:graphic xmlns:a="http://schemas.openxmlformats.org/drawingml/2006/main">
                  <a:graphicData uri="http://schemas.microsoft.com/office/word/2010/wordprocessingGroup">
                    <wpg:wgp>
                      <wpg:cNvGrpSpPr/>
                      <wpg:grpSpPr>
                        <a:xfrm>
                          <a:off x="0" y="0"/>
                          <a:ext cx="3551555" cy="1476375"/>
                          <a:chOff x="-59066" y="-44286"/>
                          <a:chExt cx="3839915" cy="1334322"/>
                        </a:xfrm>
                      </wpg:grpSpPr>
                      <wps:wsp>
                        <wps:cNvPr id="9" name="Rectangle 9"/>
                        <wps:cNvSpPr/>
                        <wps:spPr>
                          <a:xfrm>
                            <a:off x="-59066" y="-44286"/>
                            <a:ext cx="3839915" cy="270604"/>
                          </a:xfrm>
                          <a:prstGeom prst="rect">
                            <a:avLst/>
                          </a:prstGeom>
                          <a:solidFill>
                            <a:schemeClr val="accent5">
                              <a:lumMod val="75000"/>
                            </a:schemeClr>
                          </a:solidFill>
                          <a:ln w="190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2E1C0" w14:textId="77777777" w:rsidR="009316CB" w:rsidRPr="006A44A6" w:rsidRDefault="009316CB" w:rsidP="009316CB">
                              <w:pPr>
                                <w:jc w:val="center"/>
                                <w:rPr>
                                  <w:rFonts w:asciiTheme="majorHAnsi" w:eastAsiaTheme="majorEastAsia" w:hAnsiTheme="majorHAnsi" w:cstheme="majorBidi"/>
                                  <w:color w:val="2F5496" w:themeColor="accent5" w:themeShade="BF"/>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descr="PRONG 1:  The educational theory underlying the language assistance program is recognized as sound by some experts in the field or is considered a legitimate experimental strategy."/>
                        <wps:cNvSpPr txBox="1"/>
                        <wps:spPr>
                          <a:xfrm>
                            <a:off x="-59066" y="226318"/>
                            <a:ext cx="3839915" cy="1063718"/>
                          </a:xfrm>
                          <a:prstGeom prst="rect">
                            <a:avLst/>
                          </a:prstGeom>
                          <a:noFill/>
                          <a:ln w="19050">
                            <a:solidFill>
                              <a:schemeClr val="accent5">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232E1C1" w14:textId="77777777" w:rsidR="009316CB" w:rsidRPr="00822B55" w:rsidRDefault="009316CB" w:rsidP="009316CB">
                              <w:pPr>
                                <w:jc w:val="both"/>
                                <w:rPr>
                                  <w:color w:val="2F5496" w:themeColor="accent5" w:themeShade="B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2B55">
                                <w:rPr>
                                  <w:b/>
                                  <w:bCs/>
                                  <w:color w:val="2F5496"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PRONG 2: </w:t>
                              </w:r>
                              <w:r w:rsidRPr="00822B55">
                                <w:rPr>
                                  <w:color w:val="2F5496"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program and practices used by the district are reasonably calculated to implement effectively the educational theory adopted by the district.</w:t>
                              </w:r>
                              <w:r w:rsidRPr="00822B55">
                                <w:rPr>
                                  <w:noProof/>
                                  <w:color w:val="2F5496" w:themeColor="accent5" w:themeShade="B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32E1A1" id="Group 8" o:spid="_x0000_s1030" alt="PRONG 1:  The educational theory underlying the language assistance program is recognized as sound by some experts in the field or is considered a legitimate experimental strategy." style="position:absolute;left:0;text-align:left;margin-left:0;margin-top:183.6pt;width:279.65pt;height:116.25pt;z-index:251692032;mso-wrap-distance-left:14.4pt;mso-wrap-distance-top:3.6pt;mso-wrap-distance-right:14.4pt;mso-wrap-distance-bottom:3.6pt;mso-position-horizontal-relative:margin;mso-position-vertical-relative:margin;mso-width-relative:margin;mso-height-relative:margin" coordorigin="-590,-442" coordsize="38399,1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OHFQQAAAkNAAAOAAAAZHJzL2Uyb0RvYy54bWzUV9tu4zYQfS/QfyD0nliSLScW4izSbBMU&#10;SJMgSbHPNEVJRClSJenY3q/vIXXJpW43Tdtt+yKL5Mxw5szMGfnkw7aR5JEbK7RaRslhHBGumC6E&#10;qpbRTw8XB8cRsY6qgkqt+DLacRt9OP32m5NNm/NU11oW3BAYUTbftMuodq7NJxPLat5Qe6hbrnBY&#10;atNQh6WpJoWhG1hv5CSN4/lko03RGs24tdj92B1Gp8F+WXLmbsrSckfkMoJvLjxNeK78c3J6QvPK&#10;0LYWrHeDvsOLhgqFS0dTH6mjZG3Eb0w1ghltdekOmW4muiwF4yEGRJPEr6K5NHrdhliqfFO1I0yA&#10;9hVO7zbLrh9vDRHFMkKiFG2QonArwbLglgGq27ub60uS5IQ81JzwYs2oQ7apJK7m2uzIWiGHcgf4&#10;/Q6RVFVrWnFCkRKfe8YJMgSQGyIsMZzpSonPvIAAsRraZLXDSwPj25YbZ4lQwVIpuCyIhn+WMK2s&#10;wD1ejUheCSdQEr2KaLhycMg6g71qd+jzummrHOFdmva+vTX9RtWtfKq2pWn8L5JAtqEidmNF8K0j&#10;DJvTLEuyLIsIw1kyO5pPj7KuZliNwvJ6B9kins8jAoGD2Sw9ng/n3w82jqeLRTLYmE5n0zT1MpPB&#10;hYn3dHRs06IT7FOy7V9L9n1NWx5qyHo0+mQvhmTfoUOQL8nJwvvkL4fUCJjNLbDbg9bvRD3i9jzm&#10;9Ciex7MXIdO8NdZdct2gNCy6ElXhQgPRxyvrOnQGEX+91VIUF0LKsPDswM+lIY8UfU0ZQ/qzoC7X&#10;zY+66PaPsjgOHQ6kA6F4lYD7C2tSkQ2Su4izOJh4cTjq/Q1XwQ2pcL8HuYM1vLmd5D4qqe54iVZE&#10;TaWdI/vCTLqjmha8c8kHuT/KYNBbLoHbaLs3sN92B3wv71V54NBRuUfoj5RHjXCzVm5UboTSZl9k&#10;0iV9dZSd/ABSB41HyW1X20BT06FMV7rYoZqN7jjdtuxCoJSuqHW31IDEQfcYTO4Gj1JqpFj3bxGp&#10;tfm8b9/Lo91wGpENhsIysr+sqeERkT8oNOIimc38FAmLWXaUYmGen6yen6h1c65RnwlGYMvCq5d3&#10;cngtjW4+YX6d+VtxBKrE3cuIOTMszl03rDABGT87C2KYHC11V+q+Zd64x9m3ysP2EzVt308OnXit&#10;h+an+au26mS9ptJna6dLEXrOI93h2mcARNSRwj/OSAni7+bPgyeR7/SW+K3//Qwa+ZS4LYLyCet5&#10;9svMmqbzaXLs5dGIe6dJjIHUSYzT5E9Tq9KeV8MlX5sKB37pKf/LxPgG/tnPem9Q/NqsV/z8dtYL&#10;0/OpO/9F1uspcA/r+QZ+L+O5/xLfhe8xfG+HT4X+v4H/oH++Dvz49A/m9FcAAAD//wMAUEsDBBQA&#10;BgAIAAAAIQDNUMR44AAAAAgBAAAPAAAAZHJzL2Rvd25yZXYueG1sTI9Ba4NAEIXvhf6HZQq9NasR&#10;k2pcQwhtT6HQpFBym+hEJe6uuBs1/77TU3N7wxve+162nnQrBupdY42CcBaAIFPYsjGVgu/D+8sr&#10;COfRlNhaQwpu5GCdPz5kmJZ2NF807H0lOMS4FBXU3neplK6oSaOb2Y4Me2fba/R89pUsexw5XLdy&#10;HgQLqbEx3FBjR9uaisv+qhV8jDhuovBt2F3O29vxEH/+7EJS6vlp2qxAeJr8/zP84TM65Mx0sldT&#10;OtEq4CFeQbRYzkGwHcdJBOLEIkmWIPNM3g/IfwEAAP//AwBQSwECLQAUAAYACAAAACEAtoM4kv4A&#10;AADhAQAAEwAAAAAAAAAAAAAAAAAAAAAAW0NvbnRlbnRfVHlwZXNdLnhtbFBLAQItABQABgAIAAAA&#10;IQA4/SH/1gAAAJQBAAALAAAAAAAAAAAAAAAAAC8BAABfcmVscy8ucmVsc1BLAQItABQABgAIAAAA&#10;IQB3mwOHFQQAAAkNAAAOAAAAAAAAAAAAAAAAAC4CAABkcnMvZTJvRG9jLnhtbFBLAQItABQABgAI&#10;AAAAIQDNUMR44AAAAAgBAAAPAAAAAAAAAAAAAAAAAG8GAABkcnMvZG93bnJldi54bWxQSwUGAAAA&#10;AAQABADzAAAAfAcAAAAA&#10;">
                <v:rect id="Rectangle 9" o:spid="_x0000_s1031" style="position:absolute;left:-590;top:-442;width:38398;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GD6xAAAANoAAAAPAAAAZHJzL2Rvd25yZXYueG1sRI9BawIx&#10;FITvgv8hPMGLaLaCYrdGUVGsB5FqL94em+dmcfOy3UTd/vumIHgcZuYbZjpvbCnuVPvCsYK3QQKC&#10;OHO64FzB92nTn4DwAVlj6ZgU/JKH+azdmmKq3YO/6H4MuYgQ9ikqMCFUqZQ+M2TRD1xFHL2Lqy2G&#10;KOtc6hofEW5LOUySsbRYcFwwWNHKUHY93qyCNVW75fKwP/vebkvnyc/IXIcjpbqdZvEBIlATXuFn&#10;+1MreIf/K/EGyNkfAAAA//8DAFBLAQItABQABgAIAAAAIQDb4fbL7gAAAIUBAAATAAAAAAAAAAAA&#10;AAAAAAAAAABbQ29udGVudF9UeXBlc10ueG1sUEsBAi0AFAAGAAgAAAAhAFr0LFu/AAAAFQEAAAsA&#10;AAAAAAAAAAAAAAAAHwEAAF9yZWxzLy5yZWxzUEsBAi0AFAAGAAgAAAAhAJzkYPrEAAAA2gAAAA8A&#10;AAAAAAAAAAAAAAAABwIAAGRycy9kb3ducmV2LnhtbFBLBQYAAAAAAwADALcAAAD4AgAAAAA=&#10;" fillcolor="#2f5496 [2408]" strokecolor="#2f5496 [2408]" strokeweight="1.5pt">
                  <v:textbox>
                    <w:txbxContent>
                      <w:p w14:paraId="4232E1C0" w14:textId="77777777" w:rsidR="009316CB" w:rsidRPr="006A44A6" w:rsidRDefault="009316CB" w:rsidP="009316CB">
                        <w:pPr>
                          <w:jc w:val="center"/>
                          <w:rPr>
                            <w:rFonts w:asciiTheme="majorHAnsi" w:eastAsiaTheme="majorEastAsia" w:hAnsiTheme="majorHAnsi" w:cstheme="majorBidi"/>
                            <w:color w:val="2F5496" w:themeColor="accent5" w:themeShade="BF"/>
                            <w:sz w:val="24"/>
                            <w:szCs w:val="28"/>
                          </w:rPr>
                        </w:pPr>
                      </w:p>
                    </w:txbxContent>
                  </v:textbox>
                </v:rect>
                <v:shape id="Text Box 10" o:spid="_x0000_s1032" type="#_x0000_t202" alt="PRONG 1:  The educational theory underlying the language assistance program is recognized as sound by some experts in the field or is considered a legitimate experimental strategy." style="position:absolute;left:-590;top:2263;width:38398;height:10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2AxQAAANsAAAAPAAAAZHJzL2Rvd25yZXYueG1sRI9Pa8JA&#10;EMXvhX6HZQq91U2FikRX0dqCpBf/4XnMjkkwOxuzq6b99J2D4G2G9+a934ynnavVldpQeTbw3ktA&#10;EefeVlwY2G2/34agQkS2WHsmA78UYDp5fhpjav2N13TdxEJJCIcUDZQxNqnWIS/JYej5hli0o28d&#10;RlnbQtsWbxLuat1PkoF2WLE0lNjQZ0n5aXNxBurl4msef6rzx/Dwt+VslWX9fWbM60s3G4GK1MWH&#10;+X69tIIv9PKLDKAn/wAAAP//AwBQSwECLQAUAAYACAAAACEA2+H2y+4AAACFAQAAEwAAAAAAAAAA&#10;AAAAAAAAAAAAW0NvbnRlbnRfVHlwZXNdLnhtbFBLAQItABQABgAIAAAAIQBa9CxbvwAAABUBAAAL&#10;AAAAAAAAAAAAAAAAAB8BAABfcmVscy8ucmVsc1BLAQItABQABgAIAAAAIQCjss2AxQAAANsAAAAP&#10;AAAAAAAAAAAAAAAAAAcCAABkcnMvZG93bnJldi54bWxQSwUGAAAAAAMAAwC3AAAA+QIAAAAA&#10;" filled="f" strokecolor="#2f5496 [2408]" strokeweight="1.5pt">
                  <v:textbox inset=",7.2pt,,0">
                    <w:txbxContent>
                      <w:p w14:paraId="4232E1C1" w14:textId="77777777" w:rsidR="009316CB" w:rsidRPr="00822B55" w:rsidRDefault="009316CB" w:rsidP="009316CB">
                        <w:pPr>
                          <w:jc w:val="both"/>
                          <w:rPr>
                            <w:color w:val="2F5496" w:themeColor="accent5" w:themeShade="B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2B55">
                          <w:rPr>
                            <w:b/>
                            <w:bCs/>
                            <w:color w:val="2F5496"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PRONG 2: </w:t>
                        </w:r>
                        <w:r w:rsidRPr="00822B55">
                          <w:rPr>
                            <w:color w:val="2F5496"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program and practices used by the district are reasonably calculated to implement effectively the educational theory adopted by the district.</w:t>
                        </w:r>
                        <w:r w:rsidRPr="00822B55">
                          <w:rPr>
                            <w:noProof/>
                            <w:color w:val="2F5496" w:themeColor="accent5" w:themeShade="B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10:wrap type="square" anchorx="margin" anchory="margin"/>
              </v:group>
            </w:pict>
          </mc:Fallback>
        </mc:AlternateContent>
      </w:r>
      <w:r w:rsidR="00F27D7E" w:rsidRPr="00D7619E">
        <w:rPr>
          <w:rFonts w:eastAsia="Times New Roman" w:cstheme="minorHAnsi"/>
        </w:rPr>
        <w:t>O</w:t>
      </w:r>
      <w:r w:rsidR="00681036" w:rsidRPr="00D7619E">
        <w:rPr>
          <w:rFonts w:eastAsia="Times New Roman" w:cstheme="minorHAnsi"/>
        </w:rPr>
        <w:t xml:space="preserve">nce </w:t>
      </w:r>
      <w:r w:rsidR="00F27D7E" w:rsidRPr="00D7619E">
        <w:rPr>
          <w:rFonts w:eastAsia="Times New Roman" w:cstheme="minorHAnsi"/>
        </w:rPr>
        <w:t xml:space="preserve">the district has determined that it has an educationally </w:t>
      </w:r>
      <w:r w:rsidR="009F406C" w:rsidRPr="00D7619E">
        <w:rPr>
          <w:rFonts w:eastAsia="Times New Roman" w:cstheme="minorHAnsi"/>
        </w:rPr>
        <w:t>sound</w:t>
      </w:r>
      <w:r w:rsidR="00662C05" w:rsidRPr="00D7619E">
        <w:rPr>
          <w:rFonts w:eastAsia="Times New Roman" w:cstheme="minorHAnsi"/>
        </w:rPr>
        <w:t xml:space="preserve"> ELE program, it</w:t>
      </w:r>
      <w:r w:rsidR="00681036" w:rsidRPr="00D7619E">
        <w:rPr>
          <w:rFonts w:eastAsia="Times New Roman" w:cstheme="minorHAnsi"/>
        </w:rPr>
        <w:t xml:space="preserve"> must provide ELs access to the necessary resources and supports to implement its ELE program with fidelity including the following: qualified instructional and support staff (includes hiring of new staff and training of current staff), ESL and content curricula, instructional equipment and materials, and instructional space. </w:t>
      </w:r>
    </w:p>
    <w:p w14:paraId="4232E144" w14:textId="77777777" w:rsidR="00681036" w:rsidRPr="00D7619E" w:rsidRDefault="00681036" w:rsidP="00A14D03">
      <w:pPr>
        <w:shd w:val="clear" w:color="auto" w:fill="FFFFFF"/>
        <w:spacing w:after="0" w:line="276" w:lineRule="auto"/>
        <w:rPr>
          <w:rFonts w:eastAsia="Times New Roman" w:cstheme="minorHAnsi"/>
        </w:rPr>
      </w:pPr>
    </w:p>
    <w:p w14:paraId="4232E145" w14:textId="77777777" w:rsidR="00681036" w:rsidRPr="00D7619E" w:rsidRDefault="00681036" w:rsidP="0019291E">
      <w:pPr>
        <w:pStyle w:val="ListParagraph"/>
        <w:numPr>
          <w:ilvl w:val="0"/>
          <w:numId w:val="36"/>
        </w:numPr>
        <w:shd w:val="clear" w:color="auto" w:fill="FFFFFF"/>
        <w:spacing w:after="0" w:line="276" w:lineRule="auto"/>
        <w:ind w:left="720"/>
        <w:rPr>
          <w:rFonts w:eastAsia="Times New Roman" w:cstheme="minorHAnsi"/>
        </w:rPr>
      </w:pPr>
      <w:r w:rsidRPr="00D7619E">
        <w:rPr>
          <w:rFonts w:eastAsia="Times New Roman" w:cstheme="minorHAnsi"/>
          <w:b/>
        </w:rPr>
        <w:t>Instructional and Support Staff:</w:t>
      </w:r>
      <w:r w:rsidRPr="00D7619E">
        <w:rPr>
          <w:rFonts w:eastAsia="Times New Roman" w:cstheme="minorHAnsi"/>
        </w:rPr>
        <w:t xml:space="preserve"> Districts must identify the number of instructional and support staff appropriate to implement the district’s ELE program (e.g., qualified teachers, interpreters, translators, and others) as well as determine and provide the training educators need to work with ELs. Educators who teach ELs must hold an appropriate license or current waiver issued by the Department. </w:t>
      </w:r>
    </w:p>
    <w:p w14:paraId="4232E146" w14:textId="77777777" w:rsidR="00681036" w:rsidRPr="00217713" w:rsidRDefault="00681036" w:rsidP="001B0C0A">
      <w:pPr>
        <w:pStyle w:val="ListParagraph"/>
        <w:numPr>
          <w:ilvl w:val="0"/>
          <w:numId w:val="2"/>
        </w:numPr>
        <w:shd w:val="clear" w:color="auto" w:fill="FFFFFF"/>
        <w:spacing w:after="0" w:line="276" w:lineRule="auto"/>
        <w:rPr>
          <w:rFonts w:eastAsia="Times New Roman" w:cstheme="minorHAnsi"/>
        </w:rPr>
      </w:pPr>
      <w:r w:rsidRPr="00217713">
        <w:rPr>
          <w:rFonts w:eastAsia="Times New Roman" w:cstheme="minorHAnsi"/>
          <w:b/>
        </w:rPr>
        <w:t>ESL and Content Curricula:</w:t>
      </w:r>
      <w:r w:rsidRPr="00217713">
        <w:rPr>
          <w:rFonts w:eastAsia="Times New Roman" w:cstheme="minorHAnsi"/>
        </w:rPr>
        <w:t xml:space="preserve"> Regardless of the ESL approach, method, or setting of instruction (pull-out, push-in, co-teaching etc.)</w:t>
      </w:r>
      <w:r w:rsidR="001713D3">
        <w:rPr>
          <w:rFonts w:eastAsia="Times New Roman" w:cstheme="minorHAnsi"/>
        </w:rPr>
        <w:t>,</w:t>
      </w:r>
      <w:r w:rsidRPr="00217713">
        <w:rPr>
          <w:rFonts w:eastAsia="Times New Roman" w:cstheme="minorHAnsi"/>
        </w:rPr>
        <w:t xml:space="preserve"> districts must provide ELs with subject matter content and ESL instruction aligned to the Massachusetts Curriculum Frameworks and the WIDA ELD Standards Framework. Whether it is district-developed or purchased, an ESL curriculum that addresses the English language needs of the EL population at all levels is integral to an effective ELE program in which ELs become English proficient at a rapid pace. The Department supports curricula that’s coherent, aligned to state standards, and effective.</w:t>
      </w:r>
    </w:p>
    <w:p w14:paraId="4232E147" w14:textId="014F6AF7" w:rsidR="00681036" w:rsidRPr="0059469E" w:rsidRDefault="00681036" w:rsidP="000D4C64">
      <w:pPr>
        <w:pStyle w:val="ListParagraph"/>
        <w:numPr>
          <w:ilvl w:val="0"/>
          <w:numId w:val="2"/>
        </w:numPr>
        <w:shd w:val="clear" w:color="auto" w:fill="FFFFFF"/>
        <w:spacing w:after="0" w:line="276" w:lineRule="auto"/>
        <w:rPr>
          <w:rFonts w:eastAsia="Times New Roman" w:cstheme="minorHAnsi"/>
        </w:rPr>
      </w:pPr>
      <w:r w:rsidRPr="0059469E">
        <w:rPr>
          <w:rFonts w:eastAsia="Times New Roman" w:cstheme="minorHAnsi"/>
          <w:b/>
        </w:rPr>
        <w:t>Instructional Equipment and Materials:</w:t>
      </w:r>
      <w:r w:rsidRPr="0059469E">
        <w:rPr>
          <w:rFonts w:eastAsia="Times New Roman" w:cstheme="minorHAnsi"/>
        </w:rPr>
        <w:t xml:space="preserve"> Districts must also identify and make available the materials and resources such as specialized books and equipment to implement the ELE program in the district. Instructional materials provided to ELs should be equivalent to the ones provided to other students in the district. </w:t>
      </w:r>
    </w:p>
    <w:p w14:paraId="4232E14D" w14:textId="7F439498" w:rsidR="00E2729F" w:rsidRPr="00C84561" w:rsidRDefault="00681036" w:rsidP="00C84561">
      <w:pPr>
        <w:pStyle w:val="ListParagraph"/>
        <w:numPr>
          <w:ilvl w:val="0"/>
          <w:numId w:val="2"/>
        </w:numPr>
        <w:shd w:val="clear" w:color="auto" w:fill="FFFFFF"/>
        <w:spacing w:after="0" w:line="276" w:lineRule="auto"/>
        <w:rPr>
          <w:rFonts w:eastAsia="Times New Roman" w:cstheme="minorHAnsi"/>
        </w:rPr>
      </w:pPr>
      <w:r w:rsidRPr="00D7619E">
        <w:rPr>
          <w:rFonts w:eastAsia="Times New Roman" w:cstheme="minorHAnsi"/>
          <w:b/>
        </w:rPr>
        <w:t xml:space="preserve">Instructional Space: </w:t>
      </w:r>
      <w:r w:rsidRPr="00D7619E">
        <w:rPr>
          <w:rFonts w:eastAsia="Times New Roman" w:cstheme="minorHAnsi"/>
        </w:rPr>
        <w:t>Districts are required to educate ELs in appropriate facilities, comparable to the facilities provided to non-ELs.</w:t>
      </w:r>
    </w:p>
    <w:p w14:paraId="4232E14E" w14:textId="77777777" w:rsidR="00127963" w:rsidRPr="00127963" w:rsidRDefault="003B2AA7" w:rsidP="003B2AA7">
      <w:pPr>
        <w:pStyle w:val="ListParagraph"/>
        <w:numPr>
          <w:ilvl w:val="0"/>
          <w:numId w:val="33"/>
        </w:numPr>
        <w:shd w:val="clear" w:color="auto" w:fill="FFFFFF"/>
        <w:spacing w:after="0" w:line="276" w:lineRule="auto"/>
        <w:ind w:left="360"/>
        <w:rPr>
          <w:rFonts w:cstheme="minorHAnsi"/>
        </w:rPr>
      </w:pPr>
      <w:bookmarkStart w:id="1" w:name="_Hlk19274146"/>
      <w:r w:rsidRPr="003B2AA7">
        <w:rPr>
          <w:rFonts w:eastAsia="Times New Roman" w:cstheme="minorHAnsi"/>
          <w:b/>
          <w:sz w:val="26"/>
          <w:szCs w:val="26"/>
        </w:rPr>
        <w:t xml:space="preserve">Support for ELs and Access to Academic and Non-Academic Opportunities: </w:t>
      </w:r>
    </w:p>
    <w:p w14:paraId="4232E14F" w14:textId="77777777" w:rsidR="003B2AA7" w:rsidRDefault="007F73D8" w:rsidP="00127963">
      <w:pPr>
        <w:pStyle w:val="ListParagraph"/>
        <w:shd w:val="clear" w:color="auto" w:fill="FFFFFF"/>
        <w:spacing w:after="0" w:line="276" w:lineRule="auto"/>
        <w:ind w:left="360"/>
        <w:rPr>
          <w:rFonts w:cstheme="minorHAnsi"/>
        </w:rPr>
      </w:pPr>
      <w:r w:rsidRPr="003B2AA7">
        <w:rPr>
          <w:rFonts w:cstheme="minorHAnsi"/>
        </w:rPr>
        <w:t>Please describe the implementation of the district’s ELE program(s) by using the prompts below:</w:t>
      </w:r>
    </w:p>
    <w:p w14:paraId="4232E150" w14:textId="77777777" w:rsidR="008A2A72" w:rsidRDefault="008A2A72" w:rsidP="008A2A72">
      <w:pPr>
        <w:pStyle w:val="ListParagraph"/>
        <w:shd w:val="clear" w:color="auto" w:fill="FFFFFF"/>
        <w:spacing w:after="0" w:line="276" w:lineRule="auto"/>
        <w:ind w:left="360"/>
        <w:rPr>
          <w:rFonts w:cstheme="minorHAnsi"/>
        </w:rPr>
        <w:sectPr w:rsidR="008A2A72" w:rsidSect="003B2AA7">
          <w:footerReference w:type="default" r:id="rId13"/>
          <w:pgSz w:w="12240" w:h="15840"/>
          <w:pgMar w:top="1008" w:right="1440" w:bottom="1440" w:left="1440" w:header="720" w:footer="720" w:gutter="0"/>
          <w:cols w:space="720"/>
          <w:docGrid w:linePitch="360"/>
        </w:sectPr>
      </w:pPr>
      <w:r w:rsidRPr="00A2196F">
        <w:rPr>
          <w:noProof/>
        </w:rPr>
        <w:lastRenderedPageBreak/>
        <mc:AlternateContent>
          <mc:Choice Requires="wps">
            <w:drawing>
              <wp:anchor distT="45720" distB="45720" distL="114300" distR="114300" simplePos="0" relativeHeight="251694080" behindDoc="0" locked="0" layoutInCell="1" allowOverlap="1" wp14:anchorId="4232E1A3" wp14:editId="228C1FED">
                <wp:simplePos x="0" y="0"/>
                <wp:positionH relativeFrom="margin">
                  <wp:posOffset>-381000</wp:posOffset>
                </wp:positionH>
                <wp:positionV relativeFrom="page">
                  <wp:posOffset>1181100</wp:posOffset>
                </wp:positionV>
                <wp:extent cx="6734175" cy="7749540"/>
                <wp:effectExtent l="0" t="0" r="28575" b="22860"/>
                <wp:wrapSquare wrapText="bothSides"/>
                <wp:docPr id="2" name="Text Box 2" descr="Support for ELs prompts" title="Support for ELs Promp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749540"/>
                        </a:xfrm>
                        <a:prstGeom prst="rect">
                          <a:avLst/>
                        </a:prstGeom>
                        <a:solidFill>
                          <a:srgbClr val="FFFFFF"/>
                        </a:solidFill>
                        <a:ln w="19050">
                          <a:solidFill>
                            <a:schemeClr val="bg1">
                              <a:lumMod val="65000"/>
                            </a:schemeClr>
                          </a:solidFill>
                          <a:miter lim="800000"/>
                          <a:headEnd/>
                          <a:tailEnd/>
                        </a:ln>
                      </wps:spPr>
                      <wps:txbx>
                        <w:txbxContent>
                          <w:p w14:paraId="4232E1C2" w14:textId="77777777" w:rsidR="008A2A72" w:rsidRPr="00A2196F" w:rsidRDefault="008A2A72" w:rsidP="008A2A72">
                            <w:pPr>
                              <w:pStyle w:val="ListParagraph"/>
                              <w:numPr>
                                <w:ilvl w:val="0"/>
                                <w:numId w:val="21"/>
                              </w:numPr>
                              <w:spacing w:after="0" w:line="240" w:lineRule="auto"/>
                              <w:ind w:left="0"/>
                              <w:rPr>
                                <w:rFonts w:cstheme="minorHAnsi"/>
                                <w:b/>
                              </w:rPr>
                            </w:pPr>
                            <w:r>
                              <w:rPr>
                                <w:b/>
                              </w:rPr>
                              <w:t xml:space="preserve">a. </w:t>
                            </w:r>
                            <w:r w:rsidRPr="00A2196F">
                              <w:rPr>
                                <w:rFonts w:cstheme="minorHAnsi"/>
                                <w:b/>
                              </w:rPr>
                              <w:t>Support for ELs Prompts</w:t>
                            </w:r>
                          </w:p>
                          <w:p w14:paraId="4232E1C3" w14:textId="77777777" w:rsidR="008A2A72" w:rsidRPr="00A2196F" w:rsidRDefault="008A2A72" w:rsidP="008A2A72">
                            <w:pPr>
                              <w:pStyle w:val="ListParagraph"/>
                              <w:numPr>
                                <w:ilvl w:val="0"/>
                                <w:numId w:val="21"/>
                              </w:numPr>
                              <w:spacing w:after="0" w:line="240" w:lineRule="auto"/>
                              <w:ind w:left="0"/>
                              <w:rPr>
                                <w:rFonts w:cstheme="minorHAnsi"/>
                                <w:b/>
                              </w:rPr>
                            </w:pPr>
                            <w:r w:rsidRPr="00A2196F">
                              <w:rPr>
                                <w:rFonts w:cstheme="minorHAnsi"/>
                              </w:rPr>
                              <w:t>Please describe the setting (e.g. pull-out, push-in, co-teaching) and instructional time for targeted ESL instruction the district projects as appropriate considering student needs based on their English language proficiency levels and benchmarks’ future targets and their difficulty index in order for ELs to meet the program and district goals.</w:t>
                            </w:r>
                          </w:p>
                          <w:p w14:paraId="4232E1C4" w14:textId="77777777" w:rsidR="008A2A72" w:rsidRPr="00662C05" w:rsidRDefault="008A2A72" w:rsidP="008A2A72">
                            <w:pPr>
                              <w:pStyle w:val="ListParagraph"/>
                              <w:numPr>
                                <w:ilvl w:val="0"/>
                                <w:numId w:val="21"/>
                              </w:numPr>
                              <w:spacing w:after="0" w:line="240" w:lineRule="auto"/>
                              <w:ind w:left="0"/>
                              <w:rPr>
                                <w:b/>
                              </w:rPr>
                            </w:pPr>
                          </w:p>
                          <w:tbl>
                            <w:tblPr>
                              <w:tblStyle w:val="TableGrid"/>
                              <w:tblW w:w="9180" w:type="dxa"/>
                              <w:tblInd w:w="535" w:type="dxa"/>
                              <w:tblLook w:val="04A0" w:firstRow="1" w:lastRow="0" w:firstColumn="1" w:lastColumn="0" w:noHBand="0" w:noVBand="1"/>
                              <w:tblCaption w:val="Support for ELE prompts"/>
                              <w:tblDescription w:val="Supports for ELs prompts"/>
                            </w:tblPr>
                            <w:tblGrid>
                              <w:gridCol w:w="2880"/>
                              <w:gridCol w:w="1440"/>
                              <w:gridCol w:w="1260"/>
                              <w:gridCol w:w="1260"/>
                              <w:gridCol w:w="1118"/>
                              <w:gridCol w:w="1222"/>
                            </w:tblGrid>
                            <w:tr w:rsidR="008A2A72" w:rsidRPr="00A2196F" w14:paraId="4232E1CB" w14:textId="77777777" w:rsidTr="00EF05F6">
                              <w:trPr>
                                <w:tblHeader/>
                              </w:trPr>
                              <w:tc>
                                <w:tcPr>
                                  <w:tcW w:w="2880" w:type="dxa"/>
                                  <w:tcBorders>
                                    <w:bottom w:val="single" w:sz="4" w:space="0" w:color="auto"/>
                                  </w:tcBorders>
                                  <w:shd w:val="clear" w:color="auto" w:fill="1F3864" w:themeFill="accent5" w:themeFillShade="80"/>
                                </w:tcPr>
                                <w:p w14:paraId="4232E1C5" w14:textId="77777777" w:rsidR="008A2A72" w:rsidRPr="00A2196F" w:rsidRDefault="008A2A72" w:rsidP="008057FF">
                                  <w:pPr>
                                    <w:pStyle w:val="ListParagraph"/>
                                    <w:ind w:left="0"/>
                                    <w:jc w:val="center"/>
                                    <w:rPr>
                                      <w:rFonts w:cstheme="minorHAnsi"/>
                                      <w:b/>
                                    </w:rPr>
                                  </w:pPr>
                                  <w:r w:rsidRPr="00A2196F">
                                    <w:rPr>
                                      <w:rFonts w:cstheme="minorHAnsi"/>
                                      <w:b/>
                                    </w:rPr>
                                    <w:t>Elementary School(s)</w:t>
                                  </w:r>
                                </w:p>
                              </w:tc>
                              <w:tc>
                                <w:tcPr>
                                  <w:tcW w:w="1440" w:type="dxa"/>
                                  <w:tcBorders>
                                    <w:bottom w:val="single" w:sz="4" w:space="0" w:color="auto"/>
                                  </w:tcBorders>
                                  <w:shd w:val="clear" w:color="auto" w:fill="1F3864" w:themeFill="accent5" w:themeFillShade="80"/>
                                </w:tcPr>
                                <w:p w14:paraId="4232E1C6" w14:textId="77777777" w:rsidR="008A2A72" w:rsidRPr="00A2196F" w:rsidRDefault="008A2A72" w:rsidP="008057FF">
                                  <w:pPr>
                                    <w:pStyle w:val="ListParagraph"/>
                                    <w:ind w:left="0"/>
                                    <w:jc w:val="center"/>
                                    <w:rPr>
                                      <w:rFonts w:cstheme="minorHAnsi"/>
                                      <w:b/>
                                    </w:rPr>
                                  </w:pPr>
                                  <w:r w:rsidRPr="00A2196F">
                                    <w:rPr>
                                      <w:rFonts w:cstheme="minorHAnsi"/>
                                      <w:b/>
                                    </w:rPr>
                                    <w:t>Level 1</w:t>
                                  </w:r>
                                </w:p>
                              </w:tc>
                              <w:tc>
                                <w:tcPr>
                                  <w:tcW w:w="1260" w:type="dxa"/>
                                  <w:tcBorders>
                                    <w:bottom w:val="single" w:sz="4" w:space="0" w:color="auto"/>
                                  </w:tcBorders>
                                  <w:shd w:val="clear" w:color="auto" w:fill="1F3864" w:themeFill="accent5" w:themeFillShade="80"/>
                                </w:tcPr>
                                <w:p w14:paraId="4232E1C7" w14:textId="77777777" w:rsidR="008A2A72" w:rsidRPr="00A2196F" w:rsidRDefault="008A2A72" w:rsidP="008057FF">
                                  <w:pPr>
                                    <w:pStyle w:val="ListParagraph"/>
                                    <w:ind w:left="0"/>
                                    <w:jc w:val="center"/>
                                    <w:rPr>
                                      <w:rFonts w:cstheme="minorHAnsi"/>
                                      <w:b/>
                                    </w:rPr>
                                  </w:pPr>
                                  <w:r w:rsidRPr="00A2196F">
                                    <w:rPr>
                                      <w:rFonts w:cstheme="minorHAnsi"/>
                                      <w:b/>
                                    </w:rPr>
                                    <w:t>Level 2</w:t>
                                  </w:r>
                                </w:p>
                              </w:tc>
                              <w:tc>
                                <w:tcPr>
                                  <w:tcW w:w="1260" w:type="dxa"/>
                                  <w:tcBorders>
                                    <w:bottom w:val="single" w:sz="4" w:space="0" w:color="auto"/>
                                  </w:tcBorders>
                                  <w:shd w:val="clear" w:color="auto" w:fill="1F3864" w:themeFill="accent5" w:themeFillShade="80"/>
                                </w:tcPr>
                                <w:p w14:paraId="4232E1C8" w14:textId="77777777" w:rsidR="008A2A72" w:rsidRPr="00A2196F" w:rsidRDefault="008A2A72" w:rsidP="008057FF">
                                  <w:pPr>
                                    <w:pStyle w:val="ListParagraph"/>
                                    <w:ind w:left="0"/>
                                    <w:jc w:val="center"/>
                                    <w:rPr>
                                      <w:rFonts w:cstheme="minorHAnsi"/>
                                      <w:b/>
                                    </w:rPr>
                                  </w:pPr>
                                  <w:r w:rsidRPr="00A2196F">
                                    <w:rPr>
                                      <w:rFonts w:cstheme="minorHAnsi"/>
                                      <w:b/>
                                    </w:rPr>
                                    <w:t>Level 3</w:t>
                                  </w:r>
                                </w:p>
                              </w:tc>
                              <w:tc>
                                <w:tcPr>
                                  <w:tcW w:w="1118" w:type="dxa"/>
                                  <w:tcBorders>
                                    <w:bottom w:val="single" w:sz="4" w:space="0" w:color="auto"/>
                                  </w:tcBorders>
                                  <w:shd w:val="clear" w:color="auto" w:fill="1F3864" w:themeFill="accent5" w:themeFillShade="80"/>
                                </w:tcPr>
                                <w:p w14:paraId="4232E1C9" w14:textId="77777777" w:rsidR="008A2A72" w:rsidRPr="00A2196F" w:rsidRDefault="008A2A72" w:rsidP="008057FF">
                                  <w:pPr>
                                    <w:pStyle w:val="ListParagraph"/>
                                    <w:ind w:left="0"/>
                                    <w:jc w:val="center"/>
                                    <w:rPr>
                                      <w:rFonts w:cstheme="minorHAnsi"/>
                                      <w:b/>
                                    </w:rPr>
                                  </w:pPr>
                                  <w:r w:rsidRPr="00A2196F">
                                    <w:rPr>
                                      <w:rFonts w:cstheme="minorHAnsi"/>
                                      <w:b/>
                                    </w:rPr>
                                    <w:t>Level 4</w:t>
                                  </w:r>
                                </w:p>
                              </w:tc>
                              <w:tc>
                                <w:tcPr>
                                  <w:tcW w:w="1222" w:type="dxa"/>
                                  <w:tcBorders>
                                    <w:bottom w:val="single" w:sz="4" w:space="0" w:color="auto"/>
                                  </w:tcBorders>
                                  <w:shd w:val="clear" w:color="auto" w:fill="1F3864" w:themeFill="accent5" w:themeFillShade="80"/>
                                </w:tcPr>
                                <w:p w14:paraId="4232E1CA" w14:textId="77777777" w:rsidR="008A2A72" w:rsidRPr="00A2196F" w:rsidRDefault="008A2A72" w:rsidP="008057FF">
                                  <w:pPr>
                                    <w:pStyle w:val="ListParagraph"/>
                                    <w:ind w:left="0"/>
                                    <w:jc w:val="center"/>
                                    <w:rPr>
                                      <w:rFonts w:cstheme="minorHAnsi"/>
                                      <w:b/>
                                    </w:rPr>
                                  </w:pPr>
                                  <w:r w:rsidRPr="00A2196F">
                                    <w:rPr>
                                      <w:rFonts w:cstheme="minorHAnsi"/>
                                      <w:b/>
                                    </w:rPr>
                                    <w:t>Level 5</w:t>
                                  </w:r>
                                </w:p>
                              </w:tc>
                            </w:tr>
                            <w:tr w:rsidR="008A2A72" w:rsidRPr="00A2196F" w14:paraId="4232E1D2" w14:textId="77777777" w:rsidTr="00EF05F6">
                              <w:trPr>
                                <w:tblHeader/>
                              </w:trPr>
                              <w:tc>
                                <w:tcPr>
                                  <w:tcW w:w="2880" w:type="dxa"/>
                                  <w:tcBorders>
                                    <w:bottom w:val="single" w:sz="4" w:space="0" w:color="auto"/>
                                  </w:tcBorders>
                                </w:tcPr>
                                <w:p w14:paraId="4232E1CC" w14:textId="77777777" w:rsidR="008A2A72" w:rsidRPr="00A2196F" w:rsidRDefault="008A2A72" w:rsidP="008057FF">
                                  <w:pPr>
                                    <w:pStyle w:val="ListParagraph"/>
                                    <w:ind w:left="0"/>
                                    <w:jc w:val="center"/>
                                    <w:rPr>
                                      <w:rFonts w:cstheme="minorHAnsi"/>
                                    </w:rPr>
                                  </w:pPr>
                                  <w:r w:rsidRPr="00A2196F">
                                    <w:rPr>
                                      <w:rFonts w:cstheme="minorHAnsi"/>
                                    </w:rPr>
                                    <w:t>Instructional Time for Targeted ESL Instruction</w:t>
                                  </w:r>
                                </w:p>
                              </w:tc>
                              <w:tc>
                                <w:tcPr>
                                  <w:tcW w:w="1440" w:type="dxa"/>
                                  <w:tcBorders>
                                    <w:bottom w:val="single" w:sz="4" w:space="0" w:color="auto"/>
                                  </w:tcBorders>
                                </w:tcPr>
                                <w:p w14:paraId="4232E1CD" w14:textId="77777777" w:rsidR="008A2A72" w:rsidRPr="00A2196F" w:rsidRDefault="008A2A72" w:rsidP="008057FF">
                                  <w:pPr>
                                    <w:pStyle w:val="ListParagraph"/>
                                    <w:ind w:left="0"/>
                                    <w:jc w:val="center"/>
                                    <w:rPr>
                                      <w:rFonts w:cstheme="minorHAnsi"/>
                                    </w:rPr>
                                  </w:pPr>
                                </w:p>
                              </w:tc>
                              <w:tc>
                                <w:tcPr>
                                  <w:tcW w:w="1260" w:type="dxa"/>
                                  <w:tcBorders>
                                    <w:bottom w:val="single" w:sz="4" w:space="0" w:color="auto"/>
                                  </w:tcBorders>
                                </w:tcPr>
                                <w:p w14:paraId="4232E1CE" w14:textId="77777777" w:rsidR="008A2A72" w:rsidRPr="00A2196F" w:rsidRDefault="008A2A72" w:rsidP="008057FF">
                                  <w:pPr>
                                    <w:pStyle w:val="ListParagraph"/>
                                    <w:ind w:left="0"/>
                                    <w:jc w:val="center"/>
                                    <w:rPr>
                                      <w:rFonts w:cstheme="minorHAnsi"/>
                                    </w:rPr>
                                  </w:pPr>
                                </w:p>
                              </w:tc>
                              <w:tc>
                                <w:tcPr>
                                  <w:tcW w:w="1260" w:type="dxa"/>
                                  <w:tcBorders>
                                    <w:bottom w:val="single" w:sz="4" w:space="0" w:color="auto"/>
                                  </w:tcBorders>
                                </w:tcPr>
                                <w:p w14:paraId="4232E1CF" w14:textId="77777777" w:rsidR="008A2A72" w:rsidRPr="00A2196F" w:rsidRDefault="008A2A72" w:rsidP="008057FF">
                                  <w:pPr>
                                    <w:pStyle w:val="ListParagraph"/>
                                    <w:ind w:left="0"/>
                                    <w:jc w:val="center"/>
                                    <w:rPr>
                                      <w:rFonts w:cstheme="minorHAnsi"/>
                                    </w:rPr>
                                  </w:pPr>
                                </w:p>
                              </w:tc>
                              <w:tc>
                                <w:tcPr>
                                  <w:tcW w:w="1118" w:type="dxa"/>
                                  <w:tcBorders>
                                    <w:bottom w:val="single" w:sz="4" w:space="0" w:color="auto"/>
                                  </w:tcBorders>
                                </w:tcPr>
                                <w:p w14:paraId="4232E1D0" w14:textId="77777777" w:rsidR="008A2A72" w:rsidRPr="00A2196F" w:rsidRDefault="008A2A72" w:rsidP="008057FF">
                                  <w:pPr>
                                    <w:pStyle w:val="ListParagraph"/>
                                    <w:ind w:left="0"/>
                                    <w:jc w:val="center"/>
                                    <w:rPr>
                                      <w:rFonts w:cstheme="minorHAnsi"/>
                                    </w:rPr>
                                  </w:pPr>
                                </w:p>
                              </w:tc>
                              <w:tc>
                                <w:tcPr>
                                  <w:tcW w:w="1222" w:type="dxa"/>
                                  <w:tcBorders>
                                    <w:bottom w:val="single" w:sz="4" w:space="0" w:color="auto"/>
                                  </w:tcBorders>
                                </w:tcPr>
                                <w:p w14:paraId="4232E1D1" w14:textId="77777777" w:rsidR="008A2A72" w:rsidRPr="00A2196F" w:rsidRDefault="008A2A72" w:rsidP="008057FF">
                                  <w:pPr>
                                    <w:pStyle w:val="ListParagraph"/>
                                    <w:ind w:left="0"/>
                                    <w:jc w:val="center"/>
                                    <w:rPr>
                                      <w:rFonts w:cstheme="minorHAnsi"/>
                                    </w:rPr>
                                  </w:pPr>
                                </w:p>
                              </w:tc>
                            </w:tr>
                            <w:tr w:rsidR="008A2A72" w:rsidRPr="00A2196F" w14:paraId="4232E1D9" w14:textId="77777777" w:rsidTr="00EF05F6">
                              <w:trPr>
                                <w:tblHeader/>
                              </w:trPr>
                              <w:tc>
                                <w:tcPr>
                                  <w:tcW w:w="2880" w:type="dxa"/>
                                  <w:tcBorders>
                                    <w:top w:val="single" w:sz="4" w:space="0" w:color="auto"/>
                                    <w:left w:val="nil"/>
                                    <w:bottom w:val="single" w:sz="4" w:space="0" w:color="auto"/>
                                    <w:right w:val="nil"/>
                                  </w:tcBorders>
                                </w:tcPr>
                                <w:p w14:paraId="4232E1D3" w14:textId="77777777" w:rsidR="008A2A72" w:rsidRPr="00A2196F" w:rsidRDefault="008A2A72" w:rsidP="008057FF">
                                  <w:pPr>
                                    <w:pStyle w:val="ListParagraph"/>
                                    <w:ind w:left="0"/>
                                    <w:jc w:val="center"/>
                                    <w:rPr>
                                      <w:rFonts w:cstheme="minorHAnsi"/>
                                    </w:rPr>
                                  </w:pPr>
                                </w:p>
                              </w:tc>
                              <w:tc>
                                <w:tcPr>
                                  <w:tcW w:w="1440" w:type="dxa"/>
                                  <w:tcBorders>
                                    <w:top w:val="single" w:sz="4" w:space="0" w:color="auto"/>
                                    <w:left w:val="nil"/>
                                    <w:bottom w:val="single" w:sz="4" w:space="0" w:color="auto"/>
                                    <w:right w:val="nil"/>
                                  </w:tcBorders>
                                </w:tcPr>
                                <w:p w14:paraId="4232E1D4" w14:textId="77777777" w:rsidR="008A2A72" w:rsidRPr="00A2196F" w:rsidRDefault="008A2A72" w:rsidP="008057FF">
                                  <w:pPr>
                                    <w:pStyle w:val="ListParagraph"/>
                                    <w:ind w:left="0"/>
                                    <w:jc w:val="center"/>
                                    <w:rPr>
                                      <w:rFonts w:cstheme="minorHAnsi"/>
                                    </w:rPr>
                                  </w:pPr>
                                </w:p>
                              </w:tc>
                              <w:tc>
                                <w:tcPr>
                                  <w:tcW w:w="1260" w:type="dxa"/>
                                  <w:tcBorders>
                                    <w:top w:val="single" w:sz="4" w:space="0" w:color="auto"/>
                                    <w:left w:val="nil"/>
                                    <w:bottom w:val="single" w:sz="4" w:space="0" w:color="auto"/>
                                    <w:right w:val="nil"/>
                                  </w:tcBorders>
                                </w:tcPr>
                                <w:p w14:paraId="4232E1D5" w14:textId="77777777" w:rsidR="008A2A72" w:rsidRPr="00A2196F" w:rsidRDefault="008A2A72" w:rsidP="008057FF">
                                  <w:pPr>
                                    <w:pStyle w:val="ListParagraph"/>
                                    <w:ind w:left="0"/>
                                    <w:jc w:val="center"/>
                                    <w:rPr>
                                      <w:rFonts w:cstheme="minorHAnsi"/>
                                    </w:rPr>
                                  </w:pPr>
                                </w:p>
                              </w:tc>
                              <w:tc>
                                <w:tcPr>
                                  <w:tcW w:w="1260" w:type="dxa"/>
                                  <w:tcBorders>
                                    <w:top w:val="single" w:sz="4" w:space="0" w:color="auto"/>
                                    <w:left w:val="nil"/>
                                    <w:bottom w:val="single" w:sz="4" w:space="0" w:color="auto"/>
                                    <w:right w:val="nil"/>
                                  </w:tcBorders>
                                </w:tcPr>
                                <w:p w14:paraId="4232E1D6" w14:textId="77777777" w:rsidR="008A2A72" w:rsidRPr="00A2196F" w:rsidRDefault="008A2A72" w:rsidP="008057FF">
                                  <w:pPr>
                                    <w:pStyle w:val="ListParagraph"/>
                                    <w:ind w:left="0"/>
                                    <w:jc w:val="center"/>
                                    <w:rPr>
                                      <w:rFonts w:cstheme="minorHAnsi"/>
                                    </w:rPr>
                                  </w:pPr>
                                </w:p>
                              </w:tc>
                              <w:tc>
                                <w:tcPr>
                                  <w:tcW w:w="1118" w:type="dxa"/>
                                  <w:tcBorders>
                                    <w:top w:val="single" w:sz="4" w:space="0" w:color="auto"/>
                                    <w:left w:val="nil"/>
                                    <w:bottom w:val="single" w:sz="4" w:space="0" w:color="auto"/>
                                    <w:right w:val="nil"/>
                                  </w:tcBorders>
                                </w:tcPr>
                                <w:p w14:paraId="4232E1D7" w14:textId="77777777" w:rsidR="008A2A72" w:rsidRPr="00A2196F" w:rsidRDefault="008A2A72" w:rsidP="008057FF">
                                  <w:pPr>
                                    <w:pStyle w:val="ListParagraph"/>
                                    <w:ind w:left="0"/>
                                    <w:jc w:val="center"/>
                                    <w:rPr>
                                      <w:rFonts w:cstheme="minorHAnsi"/>
                                    </w:rPr>
                                  </w:pPr>
                                </w:p>
                              </w:tc>
                              <w:tc>
                                <w:tcPr>
                                  <w:tcW w:w="1222" w:type="dxa"/>
                                  <w:tcBorders>
                                    <w:top w:val="single" w:sz="4" w:space="0" w:color="auto"/>
                                    <w:left w:val="nil"/>
                                    <w:bottom w:val="single" w:sz="4" w:space="0" w:color="auto"/>
                                    <w:right w:val="nil"/>
                                  </w:tcBorders>
                                </w:tcPr>
                                <w:p w14:paraId="4232E1D8" w14:textId="77777777" w:rsidR="008A2A72" w:rsidRPr="00A2196F" w:rsidRDefault="008A2A72" w:rsidP="008057FF">
                                  <w:pPr>
                                    <w:pStyle w:val="ListParagraph"/>
                                    <w:ind w:left="0"/>
                                    <w:jc w:val="center"/>
                                    <w:rPr>
                                      <w:rFonts w:cstheme="minorHAnsi"/>
                                    </w:rPr>
                                  </w:pPr>
                                </w:p>
                              </w:tc>
                            </w:tr>
                            <w:tr w:rsidR="008A2A72" w:rsidRPr="00A2196F" w14:paraId="4232E1E0" w14:textId="77777777" w:rsidTr="00EF05F6">
                              <w:trPr>
                                <w:tblHeader/>
                              </w:trPr>
                              <w:tc>
                                <w:tcPr>
                                  <w:tcW w:w="2880" w:type="dxa"/>
                                  <w:tcBorders>
                                    <w:top w:val="single" w:sz="4" w:space="0" w:color="auto"/>
                                    <w:bottom w:val="single" w:sz="4" w:space="0" w:color="auto"/>
                                  </w:tcBorders>
                                  <w:shd w:val="clear" w:color="auto" w:fill="002060"/>
                                </w:tcPr>
                                <w:p w14:paraId="4232E1DA" w14:textId="77777777" w:rsidR="008A2A72" w:rsidRPr="00A2196F" w:rsidRDefault="008A2A72" w:rsidP="008057FF">
                                  <w:pPr>
                                    <w:pStyle w:val="ListParagraph"/>
                                    <w:ind w:left="0"/>
                                    <w:jc w:val="center"/>
                                    <w:rPr>
                                      <w:rFonts w:cstheme="minorHAnsi"/>
                                      <w:b/>
                                    </w:rPr>
                                  </w:pPr>
                                  <w:r w:rsidRPr="00A2196F">
                                    <w:rPr>
                                      <w:rFonts w:cstheme="minorHAnsi"/>
                                      <w:b/>
                                    </w:rPr>
                                    <w:t>Middle School(s)</w:t>
                                  </w:r>
                                </w:p>
                              </w:tc>
                              <w:tc>
                                <w:tcPr>
                                  <w:tcW w:w="1440" w:type="dxa"/>
                                  <w:tcBorders>
                                    <w:top w:val="single" w:sz="4" w:space="0" w:color="auto"/>
                                    <w:bottom w:val="single" w:sz="4" w:space="0" w:color="auto"/>
                                  </w:tcBorders>
                                  <w:shd w:val="clear" w:color="auto" w:fill="002060"/>
                                </w:tcPr>
                                <w:p w14:paraId="4232E1DB" w14:textId="77777777" w:rsidR="008A2A72" w:rsidRPr="00A2196F" w:rsidRDefault="008A2A72" w:rsidP="008057FF">
                                  <w:pPr>
                                    <w:pStyle w:val="ListParagraph"/>
                                    <w:ind w:left="0"/>
                                    <w:jc w:val="center"/>
                                    <w:rPr>
                                      <w:rFonts w:cstheme="minorHAnsi"/>
                                      <w:b/>
                                    </w:rPr>
                                  </w:pPr>
                                  <w:r w:rsidRPr="00A2196F">
                                    <w:rPr>
                                      <w:rFonts w:cstheme="minorHAnsi"/>
                                      <w:b/>
                                    </w:rPr>
                                    <w:t>Level 1</w:t>
                                  </w:r>
                                </w:p>
                              </w:tc>
                              <w:tc>
                                <w:tcPr>
                                  <w:tcW w:w="1260" w:type="dxa"/>
                                  <w:tcBorders>
                                    <w:top w:val="single" w:sz="4" w:space="0" w:color="auto"/>
                                    <w:bottom w:val="single" w:sz="4" w:space="0" w:color="auto"/>
                                  </w:tcBorders>
                                  <w:shd w:val="clear" w:color="auto" w:fill="002060"/>
                                </w:tcPr>
                                <w:p w14:paraId="4232E1DC" w14:textId="77777777" w:rsidR="008A2A72" w:rsidRPr="00A2196F" w:rsidRDefault="008A2A72" w:rsidP="008057FF">
                                  <w:pPr>
                                    <w:pStyle w:val="ListParagraph"/>
                                    <w:ind w:left="0"/>
                                    <w:jc w:val="center"/>
                                    <w:rPr>
                                      <w:rFonts w:cstheme="minorHAnsi"/>
                                      <w:b/>
                                    </w:rPr>
                                  </w:pPr>
                                  <w:r w:rsidRPr="00A2196F">
                                    <w:rPr>
                                      <w:rFonts w:cstheme="minorHAnsi"/>
                                      <w:b/>
                                    </w:rPr>
                                    <w:t>Level 2</w:t>
                                  </w:r>
                                </w:p>
                              </w:tc>
                              <w:tc>
                                <w:tcPr>
                                  <w:tcW w:w="1260" w:type="dxa"/>
                                  <w:tcBorders>
                                    <w:top w:val="single" w:sz="4" w:space="0" w:color="auto"/>
                                    <w:bottom w:val="single" w:sz="4" w:space="0" w:color="auto"/>
                                  </w:tcBorders>
                                  <w:shd w:val="clear" w:color="auto" w:fill="002060"/>
                                </w:tcPr>
                                <w:p w14:paraId="4232E1DD" w14:textId="77777777" w:rsidR="008A2A72" w:rsidRPr="00A2196F" w:rsidRDefault="008A2A72" w:rsidP="008057FF">
                                  <w:pPr>
                                    <w:pStyle w:val="ListParagraph"/>
                                    <w:ind w:left="0"/>
                                    <w:jc w:val="center"/>
                                    <w:rPr>
                                      <w:rFonts w:cstheme="minorHAnsi"/>
                                      <w:b/>
                                    </w:rPr>
                                  </w:pPr>
                                  <w:r w:rsidRPr="00A2196F">
                                    <w:rPr>
                                      <w:rFonts w:cstheme="minorHAnsi"/>
                                      <w:b/>
                                    </w:rPr>
                                    <w:t>Level 3</w:t>
                                  </w:r>
                                </w:p>
                              </w:tc>
                              <w:tc>
                                <w:tcPr>
                                  <w:tcW w:w="1118" w:type="dxa"/>
                                  <w:tcBorders>
                                    <w:top w:val="single" w:sz="4" w:space="0" w:color="auto"/>
                                    <w:bottom w:val="single" w:sz="4" w:space="0" w:color="auto"/>
                                  </w:tcBorders>
                                  <w:shd w:val="clear" w:color="auto" w:fill="002060"/>
                                </w:tcPr>
                                <w:p w14:paraId="4232E1DE" w14:textId="77777777" w:rsidR="008A2A72" w:rsidRPr="00A2196F" w:rsidRDefault="008A2A72" w:rsidP="008057FF">
                                  <w:pPr>
                                    <w:pStyle w:val="ListParagraph"/>
                                    <w:ind w:left="0"/>
                                    <w:jc w:val="center"/>
                                    <w:rPr>
                                      <w:rFonts w:cstheme="minorHAnsi"/>
                                      <w:b/>
                                    </w:rPr>
                                  </w:pPr>
                                  <w:r w:rsidRPr="00A2196F">
                                    <w:rPr>
                                      <w:rFonts w:cstheme="minorHAnsi"/>
                                      <w:b/>
                                    </w:rPr>
                                    <w:t>Level 4</w:t>
                                  </w:r>
                                </w:p>
                              </w:tc>
                              <w:tc>
                                <w:tcPr>
                                  <w:tcW w:w="1222" w:type="dxa"/>
                                  <w:tcBorders>
                                    <w:top w:val="single" w:sz="4" w:space="0" w:color="auto"/>
                                    <w:bottom w:val="single" w:sz="4" w:space="0" w:color="auto"/>
                                  </w:tcBorders>
                                  <w:shd w:val="clear" w:color="auto" w:fill="002060"/>
                                </w:tcPr>
                                <w:p w14:paraId="4232E1DF" w14:textId="77777777" w:rsidR="008A2A72" w:rsidRPr="00A2196F" w:rsidRDefault="008A2A72" w:rsidP="008057FF">
                                  <w:pPr>
                                    <w:pStyle w:val="ListParagraph"/>
                                    <w:ind w:left="0"/>
                                    <w:jc w:val="center"/>
                                    <w:rPr>
                                      <w:rFonts w:cstheme="minorHAnsi"/>
                                      <w:b/>
                                    </w:rPr>
                                  </w:pPr>
                                  <w:r w:rsidRPr="00A2196F">
                                    <w:rPr>
                                      <w:rFonts w:cstheme="minorHAnsi"/>
                                      <w:b/>
                                    </w:rPr>
                                    <w:t>Level 5</w:t>
                                  </w:r>
                                </w:p>
                              </w:tc>
                            </w:tr>
                            <w:tr w:rsidR="008A2A72" w:rsidRPr="00A2196F" w14:paraId="4232E1E7" w14:textId="77777777" w:rsidTr="00EF05F6">
                              <w:trPr>
                                <w:tblHeader/>
                              </w:trPr>
                              <w:tc>
                                <w:tcPr>
                                  <w:tcW w:w="2880" w:type="dxa"/>
                                  <w:tcBorders>
                                    <w:bottom w:val="single" w:sz="4" w:space="0" w:color="auto"/>
                                  </w:tcBorders>
                                </w:tcPr>
                                <w:p w14:paraId="4232E1E1" w14:textId="77777777" w:rsidR="008A2A72" w:rsidRPr="00A2196F" w:rsidRDefault="008A2A72" w:rsidP="008057FF">
                                  <w:pPr>
                                    <w:pStyle w:val="ListParagraph"/>
                                    <w:ind w:left="0"/>
                                    <w:jc w:val="center"/>
                                    <w:rPr>
                                      <w:rFonts w:cstheme="minorHAnsi"/>
                                    </w:rPr>
                                  </w:pPr>
                                  <w:r w:rsidRPr="00A2196F">
                                    <w:rPr>
                                      <w:rFonts w:cstheme="minorHAnsi"/>
                                    </w:rPr>
                                    <w:t>Instructional Time for Targeted ESL Instruction</w:t>
                                  </w:r>
                                </w:p>
                              </w:tc>
                              <w:tc>
                                <w:tcPr>
                                  <w:tcW w:w="1440" w:type="dxa"/>
                                  <w:tcBorders>
                                    <w:bottom w:val="single" w:sz="4" w:space="0" w:color="auto"/>
                                  </w:tcBorders>
                                </w:tcPr>
                                <w:p w14:paraId="4232E1E2" w14:textId="77777777" w:rsidR="008A2A72" w:rsidRPr="00A2196F" w:rsidRDefault="008A2A72" w:rsidP="008057FF">
                                  <w:pPr>
                                    <w:pStyle w:val="ListParagraph"/>
                                    <w:ind w:left="0"/>
                                    <w:jc w:val="center"/>
                                    <w:rPr>
                                      <w:rFonts w:cstheme="minorHAnsi"/>
                                    </w:rPr>
                                  </w:pPr>
                                </w:p>
                              </w:tc>
                              <w:tc>
                                <w:tcPr>
                                  <w:tcW w:w="1260" w:type="dxa"/>
                                  <w:tcBorders>
                                    <w:bottom w:val="single" w:sz="4" w:space="0" w:color="auto"/>
                                  </w:tcBorders>
                                </w:tcPr>
                                <w:p w14:paraId="4232E1E3" w14:textId="77777777" w:rsidR="008A2A72" w:rsidRPr="00A2196F" w:rsidRDefault="008A2A72" w:rsidP="008057FF">
                                  <w:pPr>
                                    <w:pStyle w:val="ListParagraph"/>
                                    <w:ind w:left="0"/>
                                    <w:jc w:val="center"/>
                                    <w:rPr>
                                      <w:rFonts w:cstheme="minorHAnsi"/>
                                    </w:rPr>
                                  </w:pPr>
                                </w:p>
                              </w:tc>
                              <w:tc>
                                <w:tcPr>
                                  <w:tcW w:w="1260" w:type="dxa"/>
                                  <w:tcBorders>
                                    <w:bottom w:val="single" w:sz="4" w:space="0" w:color="auto"/>
                                  </w:tcBorders>
                                </w:tcPr>
                                <w:p w14:paraId="4232E1E4" w14:textId="77777777" w:rsidR="008A2A72" w:rsidRPr="00A2196F" w:rsidRDefault="008A2A72" w:rsidP="008057FF">
                                  <w:pPr>
                                    <w:pStyle w:val="ListParagraph"/>
                                    <w:ind w:left="0"/>
                                    <w:jc w:val="center"/>
                                    <w:rPr>
                                      <w:rFonts w:cstheme="minorHAnsi"/>
                                    </w:rPr>
                                  </w:pPr>
                                </w:p>
                              </w:tc>
                              <w:tc>
                                <w:tcPr>
                                  <w:tcW w:w="1118" w:type="dxa"/>
                                  <w:tcBorders>
                                    <w:bottom w:val="single" w:sz="4" w:space="0" w:color="auto"/>
                                  </w:tcBorders>
                                </w:tcPr>
                                <w:p w14:paraId="4232E1E5" w14:textId="77777777" w:rsidR="008A2A72" w:rsidRPr="00A2196F" w:rsidRDefault="008A2A72" w:rsidP="008057FF">
                                  <w:pPr>
                                    <w:pStyle w:val="ListParagraph"/>
                                    <w:ind w:left="0"/>
                                    <w:jc w:val="center"/>
                                    <w:rPr>
                                      <w:rFonts w:cstheme="minorHAnsi"/>
                                    </w:rPr>
                                  </w:pPr>
                                </w:p>
                              </w:tc>
                              <w:tc>
                                <w:tcPr>
                                  <w:tcW w:w="1222" w:type="dxa"/>
                                  <w:tcBorders>
                                    <w:bottom w:val="single" w:sz="4" w:space="0" w:color="auto"/>
                                  </w:tcBorders>
                                </w:tcPr>
                                <w:p w14:paraId="4232E1E6" w14:textId="77777777" w:rsidR="008A2A72" w:rsidRPr="00A2196F" w:rsidRDefault="008A2A72" w:rsidP="008057FF">
                                  <w:pPr>
                                    <w:pStyle w:val="ListParagraph"/>
                                    <w:ind w:left="0"/>
                                    <w:jc w:val="center"/>
                                    <w:rPr>
                                      <w:rFonts w:cstheme="minorHAnsi"/>
                                    </w:rPr>
                                  </w:pPr>
                                </w:p>
                              </w:tc>
                            </w:tr>
                            <w:tr w:rsidR="008A2A72" w:rsidRPr="00A2196F" w14:paraId="4232E1EE" w14:textId="77777777" w:rsidTr="00EF05F6">
                              <w:trPr>
                                <w:tblHeader/>
                              </w:trPr>
                              <w:tc>
                                <w:tcPr>
                                  <w:tcW w:w="2880" w:type="dxa"/>
                                  <w:tcBorders>
                                    <w:top w:val="single" w:sz="4" w:space="0" w:color="auto"/>
                                    <w:left w:val="nil"/>
                                    <w:bottom w:val="single" w:sz="4" w:space="0" w:color="auto"/>
                                    <w:right w:val="nil"/>
                                  </w:tcBorders>
                                </w:tcPr>
                                <w:p w14:paraId="4232E1E8" w14:textId="77777777" w:rsidR="008A2A72" w:rsidRPr="00A2196F" w:rsidRDefault="008A2A72" w:rsidP="008057FF">
                                  <w:pPr>
                                    <w:pStyle w:val="ListParagraph"/>
                                    <w:ind w:left="0"/>
                                    <w:jc w:val="center"/>
                                    <w:rPr>
                                      <w:rFonts w:cstheme="minorHAnsi"/>
                                    </w:rPr>
                                  </w:pPr>
                                </w:p>
                              </w:tc>
                              <w:tc>
                                <w:tcPr>
                                  <w:tcW w:w="1440" w:type="dxa"/>
                                  <w:tcBorders>
                                    <w:top w:val="single" w:sz="4" w:space="0" w:color="auto"/>
                                    <w:left w:val="nil"/>
                                    <w:bottom w:val="single" w:sz="4" w:space="0" w:color="auto"/>
                                    <w:right w:val="nil"/>
                                  </w:tcBorders>
                                </w:tcPr>
                                <w:p w14:paraId="4232E1E9" w14:textId="77777777" w:rsidR="008A2A72" w:rsidRPr="00A2196F" w:rsidRDefault="008A2A72" w:rsidP="008057FF">
                                  <w:pPr>
                                    <w:pStyle w:val="ListParagraph"/>
                                    <w:ind w:left="0"/>
                                    <w:jc w:val="center"/>
                                    <w:rPr>
                                      <w:rFonts w:cstheme="minorHAnsi"/>
                                    </w:rPr>
                                  </w:pPr>
                                </w:p>
                              </w:tc>
                              <w:tc>
                                <w:tcPr>
                                  <w:tcW w:w="1260" w:type="dxa"/>
                                  <w:tcBorders>
                                    <w:top w:val="single" w:sz="4" w:space="0" w:color="auto"/>
                                    <w:left w:val="nil"/>
                                    <w:bottom w:val="single" w:sz="4" w:space="0" w:color="auto"/>
                                    <w:right w:val="nil"/>
                                  </w:tcBorders>
                                </w:tcPr>
                                <w:p w14:paraId="4232E1EA" w14:textId="77777777" w:rsidR="008A2A72" w:rsidRPr="00A2196F" w:rsidRDefault="008A2A72" w:rsidP="008057FF">
                                  <w:pPr>
                                    <w:pStyle w:val="ListParagraph"/>
                                    <w:ind w:left="0"/>
                                    <w:jc w:val="center"/>
                                    <w:rPr>
                                      <w:rFonts w:cstheme="minorHAnsi"/>
                                    </w:rPr>
                                  </w:pPr>
                                </w:p>
                              </w:tc>
                              <w:tc>
                                <w:tcPr>
                                  <w:tcW w:w="1260" w:type="dxa"/>
                                  <w:tcBorders>
                                    <w:top w:val="single" w:sz="4" w:space="0" w:color="auto"/>
                                    <w:left w:val="nil"/>
                                    <w:bottom w:val="single" w:sz="4" w:space="0" w:color="auto"/>
                                    <w:right w:val="nil"/>
                                  </w:tcBorders>
                                </w:tcPr>
                                <w:p w14:paraId="4232E1EB" w14:textId="77777777" w:rsidR="008A2A72" w:rsidRPr="00A2196F" w:rsidRDefault="008A2A72" w:rsidP="008057FF">
                                  <w:pPr>
                                    <w:pStyle w:val="ListParagraph"/>
                                    <w:ind w:left="0"/>
                                    <w:jc w:val="center"/>
                                    <w:rPr>
                                      <w:rFonts w:cstheme="minorHAnsi"/>
                                    </w:rPr>
                                  </w:pPr>
                                </w:p>
                              </w:tc>
                              <w:tc>
                                <w:tcPr>
                                  <w:tcW w:w="1118" w:type="dxa"/>
                                  <w:tcBorders>
                                    <w:top w:val="single" w:sz="4" w:space="0" w:color="auto"/>
                                    <w:left w:val="nil"/>
                                    <w:bottom w:val="single" w:sz="4" w:space="0" w:color="auto"/>
                                    <w:right w:val="nil"/>
                                  </w:tcBorders>
                                </w:tcPr>
                                <w:p w14:paraId="4232E1EC" w14:textId="77777777" w:rsidR="008A2A72" w:rsidRPr="00A2196F" w:rsidRDefault="008A2A72" w:rsidP="008057FF">
                                  <w:pPr>
                                    <w:pStyle w:val="ListParagraph"/>
                                    <w:ind w:left="0"/>
                                    <w:jc w:val="center"/>
                                    <w:rPr>
                                      <w:rFonts w:cstheme="minorHAnsi"/>
                                    </w:rPr>
                                  </w:pPr>
                                </w:p>
                              </w:tc>
                              <w:tc>
                                <w:tcPr>
                                  <w:tcW w:w="1222" w:type="dxa"/>
                                  <w:tcBorders>
                                    <w:top w:val="single" w:sz="4" w:space="0" w:color="auto"/>
                                    <w:left w:val="nil"/>
                                    <w:bottom w:val="single" w:sz="4" w:space="0" w:color="auto"/>
                                    <w:right w:val="nil"/>
                                  </w:tcBorders>
                                </w:tcPr>
                                <w:p w14:paraId="4232E1ED" w14:textId="77777777" w:rsidR="008A2A72" w:rsidRPr="00A2196F" w:rsidRDefault="008A2A72" w:rsidP="008057FF">
                                  <w:pPr>
                                    <w:pStyle w:val="ListParagraph"/>
                                    <w:ind w:left="0"/>
                                    <w:jc w:val="center"/>
                                    <w:rPr>
                                      <w:rFonts w:cstheme="minorHAnsi"/>
                                    </w:rPr>
                                  </w:pPr>
                                </w:p>
                              </w:tc>
                            </w:tr>
                            <w:tr w:rsidR="008A2A72" w:rsidRPr="00A2196F" w14:paraId="4232E1F5" w14:textId="77777777" w:rsidTr="00EF05F6">
                              <w:trPr>
                                <w:tblHeader/>
                              </w:trPr>
                              <w:tc>
                                <w:tcPr>
                                  <w:tcW w:w="2880" w:type="dxa"/>
                                  <w:tcBorders>
                                    <w:top w:val="single" w:sz="4" w:space="0" w:color="auto"/>
                                  </w:tcBorders>
                                  <w:shd w:val="clear" w:color="auto" w:fill="002060"/>
                                </w:tcPr>
                                <w:p w14:paraId="4232E1EF" w14:textId="77777777" w:rsidR="008A2A72" w:rsidRPr="00A2196F" w:rsidRDefault="008A2A72" w:rsidP="008057FF">
                                  <w:pPr>
                                    <w:pStyle w:val="ListParagraph"/>
                                    <w:ind w:left="0"/>
                                    <w:jc w:val="center"/>
                                    <w:rPr>
                                      <w:rFonts w:cstheme="minorHAnsi"/>
                                      <w:b/>
                                    </w:rPr>
                                  </w:pPr>
                                  <w:r w:rsidRPr="00A2196F">
                                    <w:rPr>
                                      <w:rFonts w:cstheme="minorHAnsi"/>
                                      <w:b/>
                                    </w:rPr>
                                    <w:t>High School(s)</w:t>
                                  </w:r>
                                </w:p>
                              </w:tc>
                              <w:tc>
                                <w:tcPr>
                                  <w:tcW w:w="1440" w:type="dxa"/>
                                  <w:tcBorders>
                                    <w:top w:val="single" w:sz="4" w:space="0" w:color="auto"/>
                                  </w:tcBorders>
                                  <w:shd w:val="clear" w:color="auto" w:fill="002060"/>
                                </w:tcPr>
                                <w:p w14:paraId="4232E1F0" w14:textId="77777777" w:rsidR="008A2A72" w:rsidRPr="00A2196F" w:rsidRDefault="008A2A72" w:rsidP="008057FF">
                                  <w:pPr>
                                    <w:pStyle w:val="ListParagraph"/>
                                    <w:ind w:left="0"/>
                                    <w:jc w:val="center"/>
                                    <w:rPr>
                                      <w:rFonts w:cstheme="minorHAnsi"/>
                                      <w:b/>
                                    </w:rPr>
                                  </w:pPr>
                                  <w:r w:rsidRPr="00A2196F">
                                    <w:rPr>
                                      <w:rFonts w:cstheme="minorHAnsi"/>
                                      <w:b/>
                                    </w:rPr>
                                    <w:t>Level 1</w:t>
                                  </w:r>
                                </w:p>
                              </w:tc>
                              <w:tc>
                                <w:tcPr>
                                  <w:tcW w:w="1260" w:type="dxa"/>
                                  <w:tcBorders>
                                    <w:top w:val="single" w:sz="4" w:space="0" w:color="auto"/>
                                  </w:tcBorders>
                                  <w:shd w:val="clear" w:color="auto" w:fill="002060"/>
                                </w:tcPr>
                                <w:p w14:paraId="4232E1F1" w14:textId="77777777" w:rsidR="008A2A72" w:rsidRPr="00A2196F" w:rsidRDefault="008A2A72" w:rsidP="008057FF">
                                  <w:pPr>
                                    <w:pStyle w:val="ListParagraph"/>
                                    <w:ind w:left="0"/>
                                    <w:jc w:val="center"/>
                                    <w:rPr>
                                      <w:rFonts w:cstheme="minorHAnsi"/>
                                      <w:b/>
                                    </w:rPr>
                                  </w:pPr>
                                  <w:r w:rsidRPr="00A2196F">
                                    <w:rPr>
                                      <w:rFonts w:cstheme="minorHAnsi"/>
                                      <w:b/>
                                    </w:rPr>
                                    <w:t>Level 2</w:t>
                                  </w:r>
                                </w:p>
                              </w:tc>
                              <w:tc>
                                <w:tcPr>
                                  <w:tcW w:w="1260" w:type="dxa"/>
                                  <w:tcBorders>
                                    <w:top w:val="single" w:sz="4" w:space="0" w:color="auto"/>
                                  </w:tcBorders>
                                  <w:shd w:val="clear" w:color="auto" w:fill="002060"/>
                                </w:tcPr>
                                <w:p w14:paraId="4232E1F2" w14:textId="77777777" w:rsidR="008A2A72" w:rsidRPr="00A2196F" w:rsidRDefault="008A2A72" w:rsidP="008057FF">
                                  <w:pPr>
                                    <w:pStyle w:val="ListParagraph"/>
                                    <w:ind w:left="0"/>
                                    <w:jc w:val="center"/>
                                    <w:rPr>
                                      <w:rFonts w:cstheme="minorHAnsi"/>
                                      <w:b/>
                                    </w:rPr>
                                  </w:pPr>
                                  <w:r w:rsidRPr="00A2196F">
                                    <w:rPr>
                                      <w:rFonts w:cstheme="minorHAnsi"/>
                                      <w:b/>
                                    </w:rPr>
                                    <w:t>Level 3</w:t>
                                  </w:r>
                                </w:p>
                              </w:tc>
                              <w:tc>
                                <w:tcPr>
                                  <w:tcW w:w="1118" w:type="dxa"/>
                                  <w:tcBorders>
                                    <w:top w:val="single" w:sz="4" w:space="0" w:color="auto"/>
                                  </w:tcBorders>
                                  <w:shd w:val="clear" w:color="auto" w:fill="002060"/>
                                </w:tcPr>
                                <w:p w14:paraId="4232E1F3" w14:textId="77777777" w:rsidR="008A2A72" w:rsidRPr="00A2196F" w:rsidRDefault="008A2A72" w:rsidP="008057FF">
                                  <w:pPr>
                                    <w:pStyle w:val="ListParagraph"/>
                                    <w:ind w:left="0"/>
                                    <w:jc w:val="center"/>
                                    <w:rPr>
                                      <w:rFonts w:cstheme="minorHAnsi"/>
                                      <w:b/>
                                    </w:rPr>
                                  </w:pPr>
                                  <w:r w:rsidRPr="00A2196F">
                                    <w:rPr>
                                      <w:rFonts w:cstheme="minorHAnsi"/>
                                      <w:b/>
                                    </w:rPr>
                                    <w:t>Level 4</w:t>
                                  </w:r>
                                </w:p>
                              </w:tc>
                              <w:tc>
                                <w:tcPr>
                                  <w:tcW w:w="1222" w:type="dxa"/>
                                  <w:tcBorders>
                                    <w:top w:val="single" w:sz="4" w:space="0" w:color="auto"/>
                                  </w:tcBorders>
                                  <w:shd w:val="clear" w:color="auto" w:fill="002060"/>
                                </w:tcPr>
                                <w:p w14:paraId="4232E1F4" w14:textId="77777777" w:rsidR="008A2A72" w:rsidRPr="00A2196F" w:rsidRDefault="008A2A72" w:rsidP="008057FF">
                                  <w:pPr>
                                    <w:pStyle w:val="ListParagraph"/>
                                    <w:ind w:left="0"/>
                                    <w:jc w:val="center"/>
                                    <w:rPr>
                                      <w:rFonts w:cstheme="minorHAnsi"/>
                                      <w:b/>
                                    </w:rPr>
                                  </w:pPr>
                                  <w:r w:rsidRPr="00A2196F">
                                    <w:rPr>
                                      <w:rFonts w:cstheme="minorHAnsi"/>
                                      <w:b/>
                                    </w:rPr>
                                    <w:t>Level 5</w:t>
                                  </w:r>
                                </w:p>
                              </w:tc>
                            </w:tr>
                            <w:tr w:rsidR="008A2A72" w:rsidRPr="00A2196F" w14:paraId="4232E1FC" w14:textId="77777777" w:rsidTr="00EF05F6">
                              <w:trPr>
                                <w:tblHeader/>
                              </w:trPr>
                              <w:tc>
                                <w:tcPr>
                                  <w:tcW w:w="2880" w:type="dxa"/>
                                </w:tcPr>
                                <w:p w14:paraId="4232E1F6" w14:textId="77777777" w:rsidR="008A2A72" w:rsidRPr="00A2196F" w:rsidRDefault="008A2A72" w:rsidP="008057FF">
                                  <w:pPr>
                                    <w:pStyle w:val="ListParagraph"/>
                                    <w:ind w:left="0"/>
                                    <w:jc w:val="center"/>
                                    <w:rPr>
                                      <w:rFonts w:cstheme="minorHAnsi"/>
                                    </w:rPr>
                                  </w:pPr>
                                  <w:r w:rsidRPr="00A2196F">
                                    <w:rPr>
                                      <w:rFonts w:cstheme="minorHAnsi"/>
                                    </w:rPr>
                                    <w:t>Instructional Time for Targeted ESL Instruction</w:t>
                                  </w:r>
                                </w:p>
                              </w:tc>
                              <w:tc>
                                <w:tcPr>
                                  <w:tcW w:w="1440" w:type="dxa"/>
                                </w:tcPr>
                                <w:p w14:paraId="4232E1F7" w14:textId="77777777" w:rsidR="008A2A72" w:rsidRPr="00A2196F" w:rsidRDefault="008A2A72" w:rsidP="008057FF">
                                  <w:pPr>
                                    <w:pStyle w:val="ListParagraph"/>
                                    <w:ind w:left="0"/>
                                    <w:jc w:val="center"/>
                                    <w:rPr>
                                      <w:rFonts w:cstheme="minorHAnsi"/>
                                    </w:rPr>
                                  </w:pPr>
                                </w:p>
                              </w:tc>
                              <w:tc>
                                <w:tcPr>
                                  <w:tcW w:w="1260" w:type="dxa"/>
                                </w:tcPr>
                                <w:p w14:paraId="4232E1F8" w14:textId="77777777" w:rsidR="008A2A72" w:rsidRPr="00A2196F" w:rsidRDefault="008A2A72" w:rsidP="008057FF">
                                  <w:pPr>
                                    <w:pStyle w:val="ListParagraph"/>
                                    <w:ind w:left="0"/>
                                    <w:jc w:val="center"/>
                                    <w:rPr>
                                      <w:rFonts w:cstheme="minorHAnsi"/>
                                    </w:rPr>
                                  </w:pPr>
                                </w:p>
                              </w:tc>
                              <w:tc>
                                <w:tcPr>
                                  <w:tcW w:w="1260" w:type="dxa"/>
                                </w:tcPr>
                                <w:p w14:paraId="4232E1F9" w14:textId="77777777" w:rsidR="008A2A72" w:rsidRPr="00A2196F" w:rsidRDefault="008A2A72" w:rsidP="008057FF">
                                  <w:pPr>
                                    <w:pStyle w:val="ListParagraph"/>
                                    <w:ind w:left="0"/>
                                    <w:jc w:val="center"/>
                                    <w:rPr>
                                      <w:rFonts w:cstheme="minorHAnsi"/>
                                    </w:rPr>
                                  </w:pPr>
                                </w:p>
                              </w:tc>
                              <w:tc>
                                <w:tcPr>
                                  <w:tcW w:w="1118" w:type="dxa"/>
                                </w:tcPr>
                                <w:p w14:paraId="4232E1FA" w14:textId="77777777" w:rsidR="008A2A72" w:rsidRPr="00A2196F" w:rsidRDefault="008A2A72" w:rsidP="008057FF">
                                  <w:pPr>
                                    <w:pStyle w:val="ListParagraph"/>
                                    <w:ind w:left="0"/>
                                    <w:jc w:val="center"/>
                                    <w:rPr>
                                      <w:rFonts w:cstheme="minorHAnsi"/>
                                    </w:rPr>
                                  </w:pPr>
                                </w:p>
                              </w:tc>
                              <w:tc>
                                <w:tcPr>
                                  <w:tcW w:w="1222" w:type="dxa"/>
                                </w:tcPr>
                                <w:p w14:paraId="4232E1FB" w14:textId="77777777" w:rsidR="008A2A72" w:rsidRPr="00A2196F" w:rsidRDefault="008A2A72" w:rsidP="008057FF">
                                  <w:pPr>
                                    <w:pStyle w:val="ListParagraph"/>
                                    <w:ind w:left="0"/>
                                    <w:jc w:val="center"/>
                                    <w:rPr>
                                      <w:rFonts w:cstheme="minorHAnsi"/>
                                    </w:rPr>
                                  </w:pPr>
                                </w:p>
                              </w:tc>
                            </w:tr>
                          </w:tbl>
                          <w:p w14:paraId="4232E1FD" w14:textId="77777777" w:rsidR="008A2A72" w:rsidRPr="00A2196F" w:rsidRDefault="008A2A72" w:rsidP="008A2A72">
                            <w:pPr>
                              <w:spacing w:after="0" w:line="240" w:lineRule="auto"/>
                              <w:jc w:val="both"/>
                              <w:rPr>
                                <w:rFonts w:cstheme="minorHAnsi"/>
                              </w:rPr>
                            </w:pPr>
                          </w:p>
                          <w:p w14:paraId="4232E1FE" w14:textId="77777777" w:rsidR="008A2A72" w:rsidRDefault="008A2A72" w:rsidP="008A2A72">
                            <w:pPr>
                              <w:pStyle w:val="ListParagraph"/>
                              <w:numPr>
                                <w:ilvl w:val="0"/>
                                <w:numId w:val="10"/>
                              </w:numPr>
                              <w:tabs>
                                <w:tab w:val="left" w:pos="2340"/>
                              </w:tabs>
                              <w:spacing w:after="0" w:line="240" w:lineRule="auto"/>
                              <w:ind w:left="630"/>
                              <w:jc w:val="both"/>
                              <w:rPr>
                                <w:rFonts w:cstheme="minorHAnsi"/>
                              </w:rPr>
                            </w:pPr>
                            <w:r w:rsidRPr="00A2196F">
                              <w:rPr>
                                <w:rFonts w:cstheme="minorHAnsi"/>
                              </w:rPr>
                              <w:t>How does the district analyze that it has a sufficient number of qualified ESL teachers to implement the ELE program with fidelity at each school? Please submit the district’s staffing analysis and determine whether the district can implement the ELE program with fidelity.</w:t>
                            </w:r>
                          </w:p>
                          <w:p w14:paraId="4232E1FF" w14:textId="77777777" w:rsidR="008A2A72" w:rsidRDefault="008A2A72" w:rsidP="008A2A72">
                            <w:pPr>
                              <w:pStyle w:val="ListParagraph"/>
                              <w:numPr>
                                <w:ilvl w:val="0"/>
                                <w:numId w:val="10"/>
                              </w:numPr>
                              <w:tabs>
                                <w:tab w:val="left" w:pos="2340"/>
                              </w:tabs>
                              <w:spacing w:after="0" w:line="240" w:lineRule="auto"/>
                              <w:ind w:left="630"/>
                              <w:jc w:val="both"/>
                              <w:rPr>
                                <w:rFonts w:cstheme="minorHAnsi"/>
                              </w:rPr>
                            </w:pPr>
                            <w:r w:rsidRPr="00A2196F">
                              <w:rPr>
                                <w:rFonts w:cstheme="minorHAnsi"/>
                              </w:rPr>
                              <w:t>Please explain how the district ensures that school and district administrators are knowledgeable about the specifics of the district’s ELE program and are ready to support the implementation of the program on day one.</w:t>
                            </w:r>
                          </w:p>
                          <w:p w14:paraId="4232E200" w14:textId="60BD21A2" w:rsidR="008A2A72" w:rsidRDefault="008A2A72" w:rsidP="008A2A72">
                            <w:pPr>
                              <w:pStyle w:val="ListParagraph"/>
                              <w:numPr>
                                <w:ilvl w:val="0"/>
                                <w:numId w:val="8"/>
                              </w:numPr>
                              <w:spacing w:before="100" w:beforeAutospacing="1" w:after="0" w:line="240" w:lineRule="auto"/>
                              <w:ind w:left="630"/>
                              <w:jc w:val="both"/>
                              <w:rPr>
                                <w:rFonts w:cstheme="minorHAnsi"/>
                              </w:rPr>
                            </w:pPr>
                            <w:r w:rsidRPr="00A2196F">
                              <w:rPr>
                                <w:rFonts w:cstheme="minorHAnsi"/>
                              </w:rPr>
                              <w:t>Please explain the action steps taken by the district to ensure that general education, ESL, and when appropriate</w:t>
                            </w:r>
                            <w:r w:rsidR="008707C8" w:rsidRPr="00C84561">
                              <w:rPr>
                                <w:rFonts w:cstheme="minorHAnsi"/>
                              </w:rPr>
                              <w:t>,</w:t>
                            </w:r>
                            <w:r w:rsidRPr="00A2196F">
                              <w:rPr>
                                <w:rFonts w:cstheme="minorHAnsi"/>
                              </w:rPr>
                              <w:t xml:space="preserve"> special education teachers have regular, collaborative planning time to review student data, analyze student work and design instruction, including scaffolds.</w:t>
                            </w:r>
                          </w:p>
                          <w:p w14:paraId="4232E201" w14:textId="77777777" w:rsidR="008A2A72" w:rsidRPr="00217713" w:rsidRDefault="008A2A72" w:rsidP="008A2A72">
                            <w:pPr>
                              <w:pStyle w:val="ListParagraph"/>
                              <w:numPr>
                                <w:ilvl w:val="0"/>
                                <w:numId w:val="8"/>
                              </w:numPr>
                              <w:spacing w:before="100" w:beforeAutospacing="1" w:after="0" w:line="240" w:lineRule="auto"/>
                              <w:ind w:left="630"/>
                              <w:jc w:val="both"/>
                              <w:rPr>
                                <w:rFonts w:cstheme="minorHAnsi"/>
                              </w:rPr>
                            </w:pPr>
                            <w:r w:rsidRPr="00217713">
                              <w:rPr>
                                <w:rFonts w:cstheme="minorHAnsi"/>
                              </w:rPr>
                              <w:t>Please explain how the district ensures that school administrators reinforce clear expectations for both ESL and SEI teachers and provide regular, actionable feedback to improve instruction for ELs.</w:t>
                            </w:r>
                          </w:p>
                          <w:p w14:paraId="4232E202" w14:textId="77777777" w:rsidR="008A2A72" w:rsidRDefault="008A2A72" w:rsidP="008A2A72">
                            <w:pPr>
                              <w:numPr>
                                <w:ilvl w:val="0"/>
                                <w:numId w:val="8"/>
                              </w:numPr>
                              <w:spacing w:before="100" w:beforeAutospacing="1" w:after="0" w:line="240" w:lineRule="auto"/>
                              <w:ind w:left="630"/>
                              <w:contextualSpacing/>
                              <w:jc w:val="both"/>
                              <w:rPr>
                                <w:rFonts w:cstheme="minorHAnsi"/>
                              </w:rPr>
                            </w:pPr>
                            <w:r w:rsidRPr="00A2196F">
                              <w:rPr>
                                <w:rFonts w:cstheme="minorHAnsi"/>
                              </w:rPr>
                              <w:t>Please describe the ongoing monitoring of ELs’ linguistic, academic and socio-emotional progress and provide information regarding the district staff assigned to this process.</w:t>
                            </w:r>
                          </w:p>
                          <w:p w14:paraId="4232E203" w14:textId="174D9A4E" w:rsidR="008A2A72" w:rsidRPr="00A2196F" w:rsidRDefault="008A2A72" w:rsidP="008A2A72">
                            <w:pPr>
                              <w:pStyle w:val="ListParagraph"/>
                              <w:numPr>
                                <w:ilvl w:val="0"/>
                                <w:numId w:val="11"/>
                              </w:numPr>
                              <w:spacing w:after="0" w:line="240" w:lineRule="auto"/>
                              <w:ind w:left="630"/>
                              <w:jc w:val="both"/>
                              <w:rPr>
                                <w:rFonts w:cstheme="minorHAnsi"/>
                              </w:rPr>
                            </w:pPr>
                            <w:r w:rsidRPr="00A2196F">
                              <w:rPr>
                                <w:rFonts w:cstheme="minorHAnsi"/>
                              </w:rPr>
                              <w:t>Please describe the ongoing monitoring of ELs’ linguistic, academic and socio-emotional progress and the types of formative and summative assessments used by the district to provide rigorous learning experiences to ELs that accelerate their progress toward mastery of content standards and English language proficiency. If the district or its schools have not met their ELP benchmarks, did the district establish a process</w:t>
                            </w:r>
                            <w:r w:rsidR="00C84561">
                              <w:rPr>
                                <w:rFonts w:cstheme="minorHAnsi"/>
                              </w:rPr>
                              <w:t xml:space="preserve"> </w:t>
                            </w:r>
                            <w:r w:rsidRPr="00A2196F">
                              <w:rPr>
                                <w:rFonts w:cstheme="minorHAnsi"/>
                              </w:rPr>
                              <w:t>to:</w:t>
                            </w:r>
                          </w:p>
                          <w:p w14:paraId="4232E204" w14:textId="77777777" w:rsidR="008A2A72" w:rsidRPr="00A2196F" w:rsidRDefault="008A2A72" w:rsidP="008A2A72">
                            <w:pPr>
                              <w:pStyle w:val="ListParagraph"/>
                              <w:numPr>
                                <w:ilvl w:val="0"/>
                                <w:numId w:val="15"/>
                              </w:numPr>
                              <w:spacing w:after="0" w:line="240" w:lineRule="auto"/>
                              <w:ind w:left="990"/>
                              <w:jc w:val="both"/>
                              <w:rPr>
                                <w:rFonts w:cstheme="minorHAnsi"/>
                              </w:rPr>
                            </w:pPr>
                            <w:r w:rsidRPr="00A2196F">
                              <w:rPr>
                                <w:rFonts w:cstheme="minorHAnsi"/>
                              </w:rPr>
                              <w:t>Identify the areas in which identified ELs need improvement and establish personalized goals for attaining English proficiency;</w:t>
                            </w:r>
                          </w:p>
                          <w:p w14:paraId="4232E205" w14:textId="77777777" w:rsidR="008A2A72" w:rsidRPr="00A2196F" w:rsidRDefault="008A2A72" w:rsidP="008A2A72">
                            <w:pPr>
                              <w:pStyle w:val="ListParagraph"/>
                              <w:numPr>
                                <w:ilvl w:val="0"/>
                                <w:numId w:val="15"/>
                              </w:numPr>
                              <w:spacing w:after="0" w:line="240" w:lineRule="auto"/>
                              <w:ind w:left="990"/>
                              <w:jc w:val="both"/>
                              <w:rPr>
                                <w:rFonts w:cstheme="minorHAnsi"/>
                              </w:rPr>
                            </w:pPr>
                            <w:r w:rsidRPr="00A2196F">
                              <w:rPr>
                                <w:rFonts w:cstheme="minorHAnsi"/>
                              </w:rPr>
                              <w:t>Assess and track the progress of ELs who did not meet benchmarks in the identified areas in need of improvement;</w:t>
                            </w:r>
                          </w:p>
                          <w:p w14:paraId="4232E206" w14:textId="77777777" w:rsidR="008A2A72" w:rsidRPr="00A2196F" w:rsidRDefault="008A2A72" w:rsidP="008A2A72">
                            <w:pPr>
                              <w:pStyle w:val="ListParagraph"/>
                              <w:numPr>
                                <w:ilvl w:val="0"/>
                                <w:numId w:val="15"/>
                              </w:numPr>
                              <w:spacing w:after="0" w:line="240" w:lineRule="auto"/>
                              <w:ind w:left="990"/>
                              <w:jc w:val="both"/>
                              <w:rPr>
                                <w:rFonts w:cstheme="minorHAnsi"/>
                              </w:rPr>
                            </w:pPr>
                            <w:r w:rsidRPr="00A2196F">
                              <w:rPr>
                                <w:rFonts w:cstheme="minorHAnsi"/>
                              </w:rPr>
                              <w:t>Review resources and services available to assist ELs in the identified areas in need of improvement; and</w:t>
                            </w:r>
                          </w:p>
                          <w:p w14:paraId="4232E207" w14:textId="77777777" w:rsidR="008A2A72" w:rsidRPr="00A2196F" w:rsidRDefault="008A2A72" w:rsidP="008A2A72">
                            <w:pPr>
                              <w:pStyle w:val="ListParagraph"/>
                              <w:numPr>
                                <w:ilvl w:val="0"/>
                                <w:numId w:val="15"/>
                              </w:numPr>
                              <w:spacing w:after="0" w:line="240" w:lineRule="auto"/>
                              <w:ind w:left="990"/>
                              <w:jc w:val="both"/>
                              <w:rPr>
                                <w:rFonts w:cstheme="minorHAnsi"/>
                              </w:rPr>
                            </w:pPr>
                            <w:r w:rsidRPr="00A2196F">
                              <w:rPr>
                                <w:rFonts w:cstheme="minorHAnsi"/>
                              </w:rPr>
                              <w:t>Incorporate input from the parents or legal guardian of the identified EL.</w:t>
                            </w:r>
                          </w:p>
                          <w:p w14:paraId="4232E208" w14:textId="77777777" w:rsidR="008A2A72" w:rsidRPr="00A2196F" w:rsidRDefault="008A2A72" w:rsidP="008A2A72">
                            <w:pPr>
                              <w:pStyle w:val="ListParagraph"/>
                              <w:numPr>
                                <w:ilvl w:val="0"/>
                                <w:numId w:val="8"/>
                              </w:numPr>
                              <w:spacing w:before="100" w:beforeAutospacing="1" w:after="0" w:line="240" w:lineRule="auto"/>
                              <w:ind w:left="630"/>
                              <w:jc w:val="both"/>
                              <w:rPr>
                                <w:rFonts w:cstheme="minorHAnsi"/>
                              </w:rPr>
                            </w:pPr>
                            <w:r w:rsidRPr="00A2196F">
                              <w:rPr>
                                <w:rFonts w:cstheme="minorHAnsi"/>
                              </w:rPr>
                              <w:t xml:space="preserve">Please explain how the district provides instructional supports and services tailored to the unique academic and linguistic needs of ELs including SLIFE, ELSWD and newcomers. </w:t>
                            </w:r>
                          </w:p>
                          <w:p w14:paraId="4232E209" w14:textId="77777777" w:rsidR="008A2A72" w:rsidRPr="00A2196F" w:rsidRDefault="008A2A72" w:rsidP="008A2A72">
                            <w:pPr>
                              <w:pStyle w:val="ListParagraph"/>
                              <w:numPr>
                                <w:ilvl w:val="3"/>
                                <w:numId w:val="7"/>
                              </w:numPr>
                              <w:spacing w:before="100" w:beforeAutospacing="1" w:after="0" w:line="240" w:lineRule="auto"/>
                              <w:ind w:left="630"/>
                              <w:jc w:val="both"/>
                              <w:rPr>
                                <w:rFonts w:cstheme="minorHAnsi"/>
                              </w:rPr>
                            </w:pPr>
                            <w:r w:rsidRPr="00A2196F">
                              <w:rPr>
                                <w:rFonts w:cstheme="minorHAnsi"/>
                              </w:rPr>
                              <w:t xml:space="preserve">Please explain the social-emotional supports available in the district to address the social and emotional needs of ELs. </w:t>
                            </w:r>
                          </w:p>
                          <w:p w14:paraId="4232E20A" w14:textId="77777777" w:rsidR="008A2A72" w:rsidRPr="005D225B" w:rsidRDefault="008A2A72" w:rsidP="008A2A72">
                            <w:pPr>
                              <w:pStyle w:val="ListParagraph"/>
                              <w:numPr>
                                <w:ilvl w:val="3"/>
                                <w:numId w:val="7"/>
                              </w:numPr>
                              <w:spacing w:after="0" w:line="240" w:lineRule="auto"/>
                              <w:ind w:left="630"/>
                              <w:rPr>
                                <w:rFonts w:cstheme="minorHAnsi"/>
                              </w:rPr>
                            </w:pPr>
                            <w:r w:rsidRPr="007C058C">
                              <w:rPr>
                                <w:rFonts w:cstheme="minorHAnsi"/>
                              </w:rPr>
                              <w:t xml:space="preserve">Please explain how district leaders ensure that schools prioritize culturally responsive instruction that encourages students to share their cultures, families, and experiences.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E1A3" id="_x0000_s1033" type="#_x0000_t202" alt="Title: Support for ELs Prompt - Description: Support for ELs prompts" style="position:absolute;left:0;text-align:left;margin-left:-30pt;margin-top:93pt;width:530.25pt;height:610.2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7JYAIAAK8EAAAOAAAAZHJzL2Uyb0RvYy54bWysVNtu2zAMfR+wfxD0vtjJcmmNOEWXNsOA&#10;bivQ7gNkWY6FSaImKbG7ry8lJ1mavQ3zgyCK4hHPIenlTa8V2QvnJZiSjkc5JcJwqKXZlvTH8+bD&#10;FSU+MFMzBUaU9EV4erN6/27Z2UJMoAVVC0cQxPiisyVtQ7BFlnneCs38CKww6GzAaRbQdNusdqxD&#10;dK2ySZ7Psw5cbR1w4T2e3g1Oukr4TSN4+N40XgSiSoq5hbS6tFZxzVZLVmwds63khzTYP2ShmTT4&#10;6AnqjgVGdk7+BaUld+ChCSMOOoOmkVwkDshmnF+weWqZFYkLiuPtSSb//2D5t/2jI7Iu6YQSwzSW&#10;6Fn0gXyCnuBJLTxHtZ521oILBOtA7h88QcG1DR71lEFhyKX/MfmjuJ31Bb7xZPGV0CMqNkkSytsH&#10;4D89MbBumdmKW+egawWrkdw4RmZnoQOOjyBV9xVqfJLtAiSgvnE6Ko9aEkTHIr+cChuZcDycLz5O&#10;x4sZJRx9i8X0ejZNpc9YcQy3zofPAjRy89glDjsnwbP9gw8xHVYcr8TXPChZb6RSyXDbaq0c2TPs&#10;sk36EoOLa8qQDsld57N8kOANRux4cUKptoNMaqeR74A8n+X5Me00IPF6yuxNNloGHCkldUmvMGAI&#10;YUXU9t7UqeEDk2rYIy1lDmJHfQelQ1/1qSlmxxpWUL+g+g6GCcKJx00L7jclHU5PSf2vHXOCEvXF&#10;YAWvx1NUmIRkTGeLCRru3FOde5jhCFXSQMmwXYc0olFbA7dY6UamGsSWGDI5pIxTkQQ4THAcu3M7&#10;3frzn1m9AgAA//8DAFBLAwQUAAYACAAAACEAw9biQ+IAAAANAQAADwAAAGRycy9kb3ducmV2Lnht&#10;bEyPQUvDQBCF74L/YRnBS2l3lRpKmk0JQiWgB43FXrfZMYlmZ0N228Z/7/Sktze8x5vvZZvJ9eKE&#10;Y+g8abhbKBBItbcdNRp279v5CkSIhqzpPaGGHwywya+vMpNaf6Y3PFWxEVxCITUa2hiHVMpQt+hM&#10;WPgBib1PPzoT+RwbaUdz5nLXy3ulEulMR/yhNQM+tlh/V0enwc7Kl0oWz9vya1c8fczK13JfN1rf&#10;3kzFGkTEKf6F4YLP6JAz08EfyQbRa5gnirdENlYJi0tCKfUA4sBqqZIlyDyT/1fkvwAAAP//AwBQ&#10;SwECLQAUAAYACAAAACEAtoM4kv4AAADhAQAAEwAAAAAAAAAAAAAAAAAAAAAAW0NvbnRlbnRfVHlw&#10;ZXNdLnhtbFBLAQItABQABgAIAAAAIQA4/SH/1gAAAJQBAAALAAAAAAAAAAAAAAAAAC8BAABfcmVs&#10;cy8ucmVsc1BLAQItABQABgAIAAAAIQApl27JYAIAAK8EAAAOAAAAAAAAAAAAAAAAAC4CAABkcnMv&#10;ZTJvRG9jLnhtbFBLAQItABQABgAIAAAAIQDD1uJD4gAAAA0BAAAPAAAAAAAAAAAAAAAAALoEAABk&#10;cnMvZG93bnJldi54bWxQSwUGAAAAAAQABADzAAAAyQUAAAAA&#10;" strokecolor="#a5a5a5 [2092]" strokeweight="1.5pt">
                <v:textbox>
                  <w:txbxContent>
                    <w:p w14:paraId="4232E1C2" w14:textId="77777777" w:rsidR="008A2A72" w:rsidRPr="00A2196F" w:rsidRDefault="008A2A72" w:rsidP="008A2A72">
                      <w:pPr>
                        <w:pStyle w:val="ListParagraph"/>
                        <w:numPr>
                          <w:ilvl w:val="0"/>
                          <w:numId w:val="21"/>
                        </w:numPr>
                        <w:spacing w:after="0" w:line="240" w:lineRule="auto"/>
                        <w:ind w:left="0"/>
                        <w:rPr>
                          <w:rFonts w:cstheme="minorHAnsi"/>
                          <w:b/>
                        </w:rPr>
                      </w:pPr>
                      <w:r>
                        <w:rPr>
                          <w:b/>
                        </w:rPr>
                        <w:t xml:space="preserve">a. </w:t>
                      </w:r>
                      <w:r w:rsidRPr="00A2196F">
                        <w:rPr>
                          <w:rFonts w:cstheme="minorHAnsi"/>
                          <w:b/>
                        </w:rPr>
                        <w:t>Support for ELs Prompts</w:t>
                      </w:r>
                    </w:p>
                    <w:p w14:paraId="4232E1C3" w14:textId="77777777" w:rsidR="008A2A72" w:rsidRPr="00A2196F" w:rsidRDefault="008A2A72" w:rsidP="008A2A72">
                      <w:pPr>
                        <w:pStyle w:val="ListParagraph"/>
                        <w:numPr>
                          <w:ilvl w:val="0"/>
                          <w:numId w:val="21"/>
                        </w:numPr>
                        <w:spacing w:after="0" w:line="240" w:lineRule="auto"/>
                        <w:ind w:left="0"/>
                        <w:rPr>
                          <w:rFonts w:cstheme="minorHAnsi"/>
                          <w:b/>
                        </w:rPr>
                      </w:pPr>
                      <w:r w:rsidRPr="00A2196F">
                        <w:rPr>
                          <w:rFonts w:cstheme="minorHAnsi"/>
                        </w:rPr>
                        <w:t>Please describe the setting (e.g. pull-out, push-in, co-teaching) and instructional time for targeted ESL instruction the district projects as appropriate considering student needs based on their English language proficiency levels and benchmarks’ future targets and their difficulty index in order for ELs to meet the program and district goals.</w:t>
                      </w:r>
                    </w:p>
                    <w:p w14:paraId="4232E1C4" w14:textId="77777777" w:rsidR="008A2A72" w:rsidRPr="00662C05" w:rsidRDefault="008A2A72" w:rsidP="008A2A72">
                      <w:pPr>
                        <w:pStyle w:val="ListParagraph"/>
                        <w:numPr>
                          <w:ilvl w:val="0"/>
                          <w:numId w:val="21"/>
                        </w:numPr>
                        <w:spacing w:after="0" w:line="240" w:lineRule="auto"/>
                        <w:ind w:left="0"/>
                        <w:rPr>
                          <w:b/>
                        </w:rPr>
                      </w:pPr>
                    </w:p>
                    <w:tbl>
                      <w:tblPr>
                        <w:tblStyle w:val="TableGrid"/>
                        <w:tblW w:w="9180" w:type="dxa"/>
                        <w:tblInd w:w="535" w:type="dxa"/>
                        <w:tblLook w:val="04A0" w:firstRow="1" w:lastRow="0" w:firstColumn="1" w:lastColumn="0" w:noHBand="0" w:noVBand="1"/>
                        <w:tblCaption w:val="Support for ELE prompts"/>
                        <w:tblDescription w:val="Supports for ELs prompts"/>
                      </w:tblPr>
                      <w:tblGrid>
                        <w:gridCol w:w="2880"/>
                        <w:gridCol w:w="1440"/>
                        <w:gridCol w:w="1260"/>
                        <w:gridCol w:w="1260"/>
                        <w:gridCol w:w="1118"/>
                        <w:gridCol w:w="1222"/>
                      </w:tblGrid>
                      <w:tr w:rsidR="008A2A72" w:rsidRPr="00A2196F" w14:paraId="4232E1CB" w14:textId="77777777" w:rsidTr="00EF05F6">
                        <w:trPr>
                          <w:tblHeader/>
                        </w:trPr>
                        <w:tc>
                          <w:tcPr>
                            <w:tcW w:w="2880" w:type="dxa"/>
                            <w:tcBorders>
                              <w:bottom w:val="single" w:sz="4" w:space="0" w:color="auto"/>
                            </w:tcBorders>
                            <w:shd w:val="clear" w:color="auto" w:fill="1F3864" w:themeFill="accent5" w:themeFillShade="80"/>
                          </w:tcPr>
                          <w:p w14:paraId="4232E1C5" w14:textId="77777777" w:rsidR="008A2A72" w:rsidRPr="00A2196F" w:rsidRDefault="008A2A72" w:rsidP="008057FF">
                            <w:pPr>
                              <w:pStyle w:val="ListParagraph"/>
                              <w:ind w:left="0"/>
                              <w:jc w:val="center"/>
                              <w:rPr>
                                <w:rFonts w:cstheme="minorHAnsi"/>
                                <w:b/>
                              </w:rPr>
                            </w:pPr>
                            <w:r w:rsidRPr="00A2196F">
                              <w:rPr>
                                <w:rFonts w:cstheme="minorHAnsi"/>
                                <w:b/>
                              </w:rPr>
                              <w:t>Elementary School(s)</w:t>
                            </w:r>
                          </w:p>
                        </w:tc>
                        <w:tc>
                          <w:tcPr>
                            <w:tcW w:w="1440" w:type="dxa"/>
                            <w:tcBorders>
                              <w:bottom w:val="single" w:sz="4" w:space="0" w:color="auto"/>
                            </w:tcBorders>
                            <w:shd w:val="clear" w:color="auto" w:fill="1F3864" w:themeFill="accent5" w:themeFillShade="80"/>
                          </w:tcPr>
                          <w:p w14:paraId="4232E1C6" w14:textId="77777777" w:rsidR="008A2A72" w:rsidRPr="00A2196F" w:rsidRDefault="008A2A72" w:rsidP="008057FF">
                            <w:pPr>
                              <w:pStyle w:val="ListParagraph"/>
                              <w:ind w:left="0"/>
                              <w:jc w:val="center"/>
                              <w:rPr>
                                <w:rFonts w:cstheme="minorHAnsi"/>
                                <w:b/>
                              </w:rPr>
                            </w:pPr>
                            <w:r w:rsidRPr="00A2196F">
                              <w:rPr>
                                <w:rFonts w:cstheme="minorHAnsi"/>
                                <w:b/>
                              </w:rPr>
                              <w:t>Level 1</w:t>
                            </w:r>
                          </w:p>
                        </w:tc>
                        <w:tc>
                          <w:tcPr>
                            <w:tcW w:w="1260" w:type="dxa"/>
                            <w:tcBorders>
                              <w:bottom w:val="single" w:sz="4" w:space="0" w:color="auto"/>
                            </w:tcBorders>
                            <w:shd w:val="clear" w:color="auto" w:fill="1F3864" w:themeFill="accent5" w:themeFillShade="80"/>
                          </w:tcPr>
                          <w:p w14:paraId="4232E1C7" w14:textId="77777777" w:rsidR="008A2A72" w:rsidRPr="00A2196F" w:rsidRDefault="008A2A72" w:rsidP="008057FF">
                            <w:pPr>
                              <w:pStyle w:val="ListParagraph"/>
                              <w:ind w:left="0"/>
                              <w:jc w:val="center"/>
                              <w:rPr>
                                <w:rFonts w:cstheme="minorHAnsi"/>
                                <w:b/>
                              </w:rPr>
                            </w:pPr>
                            <w:r w:rsidRPr="00A2196F">
                              <w:rPr>
                                <w:rFonts w:cstheme="minorHAnsi"/>
                                <w:b/>
                              </w:rPr>
                              <w:t>Level 2</w:t>
                            </w:r>
                          </w:p>
                        </w:tc>
                        <w:tc>
                          <w:tcPr>
                            <w:tcW w:w="1260" w:type="dxa"/>
                            <w:tcBorders>
                              <w:bottom w:val="single" w:sz="4" w:space="0" w:color="auto"/>
                            </w:tcBorders>
                            <w:shd w:val="clear" w:color="auto" w:fill="1F3864" w:themeFill="accent5" w:themeFillShade="80"/>
                          </w:tcPr>
                          <w:p w14:paraId="4232E1C8" w14:textId="77777777" w:rsidR="008A2A72" w:rsidRPr="00A2196F" w:rsidRDefault="008A2A72" w:rsidP="008057FF">
                            <w:pPr>
                              <w:pStyle w:val="ListParagraph"/>
                              <w:ind w:left="0"/>
                              <w:jc w:val="center"/>
                              <w:rPr>
                                <w:rFonts w:cstheme="minorHAnsi"/>
                                <w:b/>
                              </w:rPr>
                            </w:pPr>
                            <w:r w:rsidRPr="00A2196F">
                              <w:rPr>
                                <w:rFonts w:cstheme="minorHAnsi"/>
                                <w:b/>
                              </w:rPr>
                              <w:t>Level 3</w:t>
                            </w:r>
                          </w:p>
                        </w:tc>
                        <w:tc>
                          <w:tcPr>
                            <w:tcW w:w="1118" w:type="dxa"/>
                            <w:tcBorders>
                              <w:bottom w:val="single" w:sz="4" w:space="0" w:color="auto"/>
                            </w:tcBorders>
                            <w:shd w:val="clear" w:color="auto" w:fill="1F3864" w:themeFill="accent5" w:themeFillShade="80"/>
                          </w:tcPr>
                          <w:p w14:paraId="4232E1C9" w14:textId="77777777" w:rsidR="008A2A72" w:rsidRPr="00A2196F" w:rsidRDefault="008A2A72" w:rsidP="008057FF">
                            <w:pPr>
                              <w:pStyle w:val="ListParagraph"/>
                              <w:ind w:left="0"/>
                              <w:jc w:val="center"/>
                              <w:rPr>
                                <w:rFonts w:cstheme="minorHAnsi"/>
                                <w:b/>
                              </w:rPr>
                            </w:pPr>
                            <w:r w:rsidRPr="00A2196F">
                              <w:rPr>
                                <w:rFonts w:cstheme="minorHAnsi"/>
                                <w:b/>
                              </w:rPr>
                              <w:t>Level 4</w:t>
                            </w:r>
                          </w:p>
                        </w:tc>
                        <w:tc>
                          <w:tcPr>
                            <w:tcW w:w="1222" w:type="dxa"/>
                            <w:tcBorders>
                              <w:bottom w:val="single" w:sz="4" w:space="0" w:color="auto"/>
                            </w:tcBorders>
                            <w:shd w:val="clear" w:color="auto" w:fill="1F3864" w:themeFill="accent5" w:themeFillShade="80"/>
                          </w:tcPr>
                          <w:p w14:paraId="4232E1CA" w14:textId="77777777" w:rsidR="008A2A72" w:rsidRPr="00A2196F" w:rsidRDefault="008A2A72" w:rsidP="008057FF">
                            <w:pPr>
                              <w:pStyle w:val="ListParagraph"/>
                              <w:ind w:left="0"/>
                              <w:jc w:val="center"/>
                              <w:rPr>
                                <w:rFonts w:cstheme="minorHAnsi"/>
                                <w:b/>
                              </w:rPr>
                            </w:pPr>
                            <w:r w:rsidRPr="00A2196F">
                              <w:rPr>
                                <w:rFonts w:cstheme="minorHAnsi"/>
                                <w:b/>
                              </w:rPr>
                              <w:t>Level 5</w:t>
                            </w:r>
                          </w:p>
                        </w:tc>
                      </w:tr>
                      <w:tr w:rsidR="008A2A72" w:rsidRPr="00A2196F" w14:paraId="4232E1D2" w14:textId="77777777" w:rsidTr="00EF05F6">
                        <w:trPr>
                          <w:tblHeader/>
                        </w:trPr>
                        <w:tc>
                          <w:tcPr>
                            <w:tcW w:w="2880" w:type="dxa"/>
                            <w:tcBorders>
                              <w:bottom w:val="single" w:sz="4" w:space="0" w:color="auto"/>
                            </w:tcBorders>
                          </w:tcPr>
                          <w:p w14:paraId="4232E1CC" w14:textId="77777777" w:rsidR="008A2A72" w:rsidRPr="00A2196F" w:rsidRDefault="008A2A72" w:rsidP="008057FF">
                            <w:pPr>
                              <w:pStyle w:val="ListParagraph"/>
                              <w:ind w:left="0"/>
                              <w:jc w:val="center"/>
                              <w:rPr>
                                <w:rFonts w:cstheme="minorHAnsi"/>
                              </w:rPr>
                            </w:pPr>
                            <w:r w:rsidRPr="00A2196F">
                              <w:rPr>
                                <w:rFonts w:cstheme="minorHAnsi"/>
                              </w:rPr>
                              <w:t>Instructional Time for Targeted ESL Instruction</w:t>
                            </w:r>
                          </w:p>
                        </w:tc>
                        <w:tc>
                          <w:tcPr>
                            <w:tcW w:w="1440" w:type="dxa"/>
                            <w:tcBorders>
                              <w:bottom w:val="single" w:sz="4" w:space="0" w:color="auto"/>
                            </w:tcBorders>
                          </w:tcPr>
                          <w:p w14:paraId="4232E1CD" w14:textId="77777777" w:rsidR="008A2A72" w:rsidRPr="00A2196F" w:rsidRDefault="008A2A72" w:rsidP="008057FF">
                            <w:pPr>
                              <w:pStyle w:val="ListParagraph"/>
                              <w:ind w:left="0"/>
                              <w:jc w:val="center"/>
                              <w:rPr>
                                <w:rFonts w:cstheme="minorHAnsi"/>
                              </w:rPr>
                            </w:pPr>
                          </w:p>
                        </w:tc>
                        <w:tc>
                          <w:tcPr>
                            <w:tcW w:w="1260" w:type="dxa"/>
                            <w:tcBorders>
                              <w:bottom w:val="single" w:sz="4" w:space="0" w:color="auto"/>
                            </w:tcBorders>
                          </w:tcPr>
                          <w:p w14:paraId="4232E1CE" w14:textId="77777777" w:rsidR="008A2A72" w:rsidRPr="00A2196F" w:rsidRDefault="008A2A72" w:rsidP="008057FF">
                            <w:pPr>
                              <w:pStyle w:val="ListParagraph"/>
                              <w:ind w:left="0"/>
                              <w:jc w:val="center"/>
                              <w:rPr>
                                <w:rFonts w:cstheme="minorHAnsi"/>
                              </w:rPr>
                            </w:pPr>
                          </w:p>
                        </w:tc>
                        <w:tc>
                          <w:tcPr>
                            <w:tcW w:w="1260" w:type="dxa"/>
                            <w:tcBorders>
                              <w:bottom w:val="single" w:sz="4" w:space="0" w:color="auto"/>
                            </w:tcBorders>
                          </w:tcPr>
                          <w:p w14:paraId="4232E1CF" w14:textId="77777777" w:rsidR="008A2A72" w:rsidRPr="00A2196F" w:rsidRDefault="008A2A72" w:rsidP="008057FF">
                            <w:pPr>
                              <w:pStyle w:val="ListParagraph"/>
                              <w:ind w:left="0"/>
                              <w:jc w:val="center"/>
                              <w:rPr>
                                <w:rFonts w:cstheme="minorHAnsi"/>
                              </w:rPr>
                            </w:pPr>
                          </w:p>
                        </w:tc>
                        <w:tc>
                          <w:tcPr>
                            <w:tcW w:w="1118" w:type="dxa"/>
                            <w:tcBorders>
                              <w:bottom w:val="single" w:sz="4" w:space="0" w:color="auto"/>
                            </w:tcBorders>
                          </w:tcPr>
                          <w:p w14:paraId="4232E1D0" w14:textId="77777777" w:rsidR="008A2A72" w:rsidRPr="00A2196F" w:rsidRDefault="008A2A72" w:rsidP="008057FF">
                            <w:pPr>
                              <w:pStyle w:val="ListParagraph"/>
                              <w:ind w:left="0"/>
                              <w:jc w:val="center"/>
                              <w:rPr>
                                <w:rFonts w:cstheme="minorHAnsi"/>
                              </w:rPr>
                            </w:pPr>
                          </w:p>
                        </w:tc>
                        <w:tc>
                          <w:tcPr>
                            <w:tcW w:w="1222" w:type="dxa"/>
                            <w:tcBorders>
                              <w:bottom w:val="single" w:sz="4" w:space="0" w:color="auto"/>
                            </w:tcBorders>
                          </w:tcPr>
                          <w:p w14:paraId="4232E1D1" w14:textId="77777777" w:rsidR="008A2A72" w:rsidRPr="00A2196F" w:rsidRDefault="008A2A72" w:rsidP="008057FF">
                            <w:pPr>
                              <w:pStyle w:val="ListParagraph"/>
                              <w:ind w:left="0"/>
                              <w:jc w:val="center"/>
                              <w:rPr>
                                <w:rFonts w:cstheme="minorHAnsi"/>
                              </w:rPr>
                            </w:pPr>
                          </w:p>
                        </w:tc>
                      </w:tr>
                      <w:tr w:rsidR="008A2A72" w:rsidRPr="00A2196F" w14:paraId="4232E1D9" w14:textId="77777777" w:rsidTr="00EF05F6">
                        <w:trPr>
                          <w:tblHeader/>
                        </w:trPr>
                        <w:tc>
                          <w:tcPr>
                            <w:tcW w:w="2880" w:type="dxa"/>
                            <w:tcBorders>
                              <w:top w:val="single" w:sz="4" w:space="0" w:color="auto"/>
                              <w:left w:val="nil"/>
                              <w:bottom w:val="single" w:sz="4" w:space="0" w:color="auto"/>
                              <w:right w:val="nil"/>
                            </w:tcBorders>
                          </w:tcPr>
                          <w:p w14:paraId="4232E1D3" w14:textId="77777777" w:rsidR="008A2A72" w:rsidRPr="00A2196F" w:rsidRDefault="008A2A72" w:rsidP="008057FF">
                            <w:pPr>
                              <w:pStyle w:val="ListParagraph"/>
                              <w:ind w:left="0"/>
                              <w:jc w:val="center"/>
                              <w:rPr>
                                <w:rFonts w:cstheme="minorHAnsi"/>
                              </w:rPr>
                            </w:pPr>
                          </w:p>
                        </w:tc>
                        <w:tc>
                          <w:tcPr>
                            <w:tcW w:w="1440" w:type="dxa"/>
                            <w:tcBorders>
                              <w:top w:val="single" w:sz="4" w:space="0" w:color="auto"/>
                              <w:left w:val="nil"/>
                              <w:bottom w:val="single" w:sz="4" w:space="0" w:color="auto"/>
                              <w:right w:val="nil"/>
                            </w:tcBorders>
                          </w:tcPr>
                          <w:p w14:paraId="4232E1D4" w14:textId="77777777" w:rsidR="008A2A72" w:rsidRPr="00A2196F" w:rsidRDefault="008A2A72" w:rsidP="008057FF">
                            <w:pPr>
                              <w:pStyle w:val="ListParagraph"/>
                              <w:ind w:left="0"/>
                              <w:jc w:val="center"/>
                              <w:rPr>
                                <w:rFonts w:cstheme="minorHAnsi"/>
                              </w:rPr>
                            </w:pPr>
                          </w:p>
                        </w:tc>
                        <w:tc>
                          <w:tcPr>
                            <w:tcW w:w="1260" w:type="dxa"/>
                            <w:tcBorders>
                              <w:top w:val="single" w:sz="4" w:space="0" w:color="auto"/>
                              <w:left w:val="nil"/>
                              <w:bottom w:val="single" w:sz="4" w:space="0" w:color="auto"/>
                              <w:right w:val="nil"/>
                            </w:tcBorders>
                          </w:tcPr>
                          <w:p w14:paraId="4232E1D5" w14:textId="77777777" w:rsidR="008A2A72" w:rsidRPr="00A2196F" w:rsidRDefault="008A2A72" w:rsidP="008057FF">
                            <w:pPr>
                              <w:pStyle w:val="ListParagraph"/>
                              <w:ind w:left="0"/>
                              <w:jc w:val="center"/>
                              <w:rPr>
                                <w:rFonts w:cstheme="minorHAnsi"/>
                              </w:rPr>
                            </w:pPr>
                          </w:p>
                        </w:tc>
                        <w:tc>
                          <w:tcPr>
                            <w:tcW w:w="1260" w:type="dxa"/>
                            <w:tcBorders>
                              <w:top w:val="single" w:sz="4" w:space="0" w:color="auto"/>
                              <w:left w:val="nil"/>
                              <w:bottom w:val="single" w:sz="4" w:space="0" w:color="auto"/>
                              <w:right w:val="nil"/>
                            </w:tcBorders>
                          </w:tcPr>
                          <w:p w14:paraId="4232E1D6" w14:textId="77777777" w:rsidR="008A2A72" w:rsidRPr="00A2196F" w:rsidRDefault="008A2A72" w:rsidP="008057FF">
                            <w:pPr>
                              <w:pStyle w:val="ListParagraph"/>
                              <w:ind w:left="0"/>
                              <w:jc w:val="center"/>
                              <w:rPr>
                                <w:rFonts w:cstheme="minorHAnsi"/>
                              </w:rPr>
                            </w:pPr>
                          </w:p>
                        </w:tc>
                        <w:tc>
                          <w:tcPr>
                            <w:tcW w:w="1118" w:type="dxa"/>
                            <w:tcBorders>
                              <w:top w:val="single" w:sz="4" w:space="0" w:color="auto"/>
                              <w:left w:val="nil"/>
                              <w:bottom w:val="single" w:sz="4" w:space="0" w:color="auto"/>
                              <w:right w:val="nil"/>
                            </w:tcBorders>
                          </w:tcPr>
                          <w:p w14:paraId="4232E1D7" w14:textId="77777777" w:rsidR="008A2A72" w:rsidRPr="00A2196F" w:rsidRDefault="008A2A72" w:rsidP="008057FF">
                            <w:pPr>
                              <w:pStyle w:val="ListParagraph"/>
                              <w:ind w:left="0"/>
                              <w:jc w:val="center"/>
                              <w:rPr>
                                <w:rFonts w:cstheme="minorHAnsi"/>
                              </w:rPr>
                            </w:pPr>
                          </w:p>
                        </w:tc>
                        <w:tc>
                          <w:tcPr>
                            <w:tcW w:w="1222" w:type="dxa"/>
                            <w:tcBorders>
                              <w:top w:val="single" w:sz="4" w:space="0" w:color="auto"/>
                              <w:left w:val="nil"/>
                              <w:bottom w:val="single" w:sz="4" w:space="0" w:color="auto"/>
                              <w:right w:val="nil"/>
                            </w:tcBorders>
                          </w:tcPr>
                          <w:p w14:paraId="4232E1D8" w14:textId="77777777" w:rsidR="008A2A72" w:rsidRPr="00A2196F" w:rsidRDefault="008A2A72" w:rsidP="008057FF">
                            <w:pPr>
                              <w:pStyle w:val="ListParagraph"/>
                              <w:ind w:left="0"/>
                              <w:jc w:val="center"/>
                              <w:rPr>
                                <w:rFonts w:cstheme="minorHAnsi"/>
                              </w:rPr>
                            </w:pPr>
                          </w:p>
                        </w:tc>
                      </w:tr>
                      <w:tr w:rsidR="008A2A72" w:rsidRPr="00A2196F" w14:paraId="4232E1E0" w14:textId="77777777" w:rsidTr="00EF05F6">
                        <w:trPr>
                          <w:tblHeader/>
                        </w:trPr>
                        <w:tc>
                          <w:tcPr>
                            <w:tcW w:w="2880" w:type="dxa"/>
                            <w:tcBorders>
                              <w:top w:val="single" w:sz="4" w:space="0" w:color="auto"/>
                              <w:bottom w:val="single" w:sz="4" w:space="0" w:color="auto"/>
                            </w:tcBorders>
                            <w:shd w:val="clear" w:color="auto" w:fill="002060"/>
                          </w:tcPr>
                          <w:p w14:paraId="4232E1DA" w14:textId="77777777" w:rsidR="008A2A72" w:rsidRPr="00A2196F" w:rsidRDefault="008A2A72" w:rsidP="008057FF">
                            <w:pPr>
                              <w:pStyle w:val="ListParagraph"/>
                              <w:ind w:left="0"/>
                              <w:jc w:val="center"/>
                              <w:rPr>
                                <w:rFonts w:cstheme="minorHAnsi"/>
                                <w:b/>
                              </w:rPr>
                            </w:pPr>
                            <w:r w:rsidRPr="00A2196F">
                              <w:rPr>
                                <w:rFonts w:cstheme="minorHAnsi"/>
                                <w:b/>
                              </w:rPr>
                              <w:t>Middle School(s)</w:t>
                            </w:r>
                          </w:p>
                        </w:tc>
                        <w:tc>
                          <w:tcPr>
                            <w:tcW w:w="1440" w:type="dxa"/>
                            <w:tcBorders>
                              <w:top w:val="single" w:sz="4" w:space="0" w:color="auto"/>
                              <w:bottom w:val="single" w:sz="4" w:space="0" w:color="auto"/>
                            </w:tcBorders>
                            <w:shd w:val="clear" w:color="auto" w:fill="002060"/>
                          </w:tcPr>
                          <w:p w14:paraId="4232E1DB" w14:textId="77777777" w:rsidR="008A2A72" w:rsidRPr="00A2196F" w:rsidRDefault="008A2A72" w:rsidP="008057FF">
                            <w:pPr>
                              <w:pStyle w:val="ListParagraph"/>
                              <w:ind w:left="0"/>
                              <w:jc w:val="center"/>
                              <w:rPr>
                                <w:rFonts w:cstheme="minorHAnsi"/>
                                <w:b/>
                              </w:rPr>
                            </w:pPr>
                            <w:r w:rsidRPr="00A2196F">
                              <w:rPr>
                                <w:rFonts w:cstheme="minorHAnsi"/>
                                <w:b/>
                              </w:rPr>
                              <w:t>Level 1</w:t>
                            </w:r>
                          </w:p>
                        </w:tc>
                        <w:tc>
                          <w:tcPr>
                            <w:tcW w:w="1260" w:type="dxa"/>
                            <w:tcBorders>
                              <w:top w:val="single" w:sz="4" w:space="0" w:color="auto"/>
                              <w:bottom w:val="single" w:sz="4" w:space="0" w:color="auto"/>
                            </w:tcBorders>
                            <w:shd w:val="clear" w:color="auto" w:fill="002060"/>
                          </w:tcPr>
                          <w:p w14:paraId="4232E1DC" w14:textId="77777777" w:rsidR="008A2A72" w:rsidRPr="00A2196F" w:rsidRDefault="008A2A72" w:rsidP="008057FF">
                            <w:pPr>
                              <w:pStyle w:val="ListParagraph"/>
                              <w:ind w:left="0"/>
                              <w:jc w:val="center"/>
                              <w:rPr>
                                <w:rFonts w:cstheme="minorHAnsi"/>
                                <w:b/>
                              </w:rPr>
                            </w:pPr>
                            <w:r w:rsidRPr="00A2196F">
                              <w:rPr>
                                <w:rFonts w:cstheme="minorHAnsi"/>
                                <w:b/>
                              </w:rPr>
                              <w:t>Level 2</w:t>
                            </w:r>
                          </w:p>
                        </w:tc>
                        <w:tc>
                          <w:tcPr>
                            <w:tcW w:w="1260" w:type="dxa"/>
                            <w:tcBorders>
                              <w:top w:val="single" w:sz="4" w:space="0" w:color="auto"/>
                              <w:bottom w:val="single" w:sz="4" w:space="0" w:color="auto"/>
                            </w:tcBorders>
                            <w:shd w:val="clear" w:color="auto" w:fill="002060"/>
                          </w:tcPr>
                          <w:p w14:paraId="4232E1DD" w14:textId="77777777" w:rsidR="008A2A72" w:rsidRPr="00A2196F" w:rsidRDefault="008A2A72" w:rsidP="008057FF">
                            <w:pPr>
                              <w:pStyle w:val="ListParagraph"/>
                              <w:ind w:left="0"/>
                              <w:jc w:val="center"/>
                              <w:rPr>
                                <w:rFonts w:cstheme="minorHAnsi"/>
                                <w:b/>
                              </w:rPr>
                            </w:pPr>
                            <w:r w:rsidRPr="00A2196F">
                              <w:rPr>
                                <w:rFonts w:cstheme="minorHAnsi"/>
                                <w:b/>
                              </w:rPr>
                              <w:t>Level 3</w:t>
                            </w:r>
                          </w:p>
                        </w:tc>
                        <w:tc>
                          <w:tcPr>
                            <w:tcW w:w="1118" w:type="dxa"/>
                            <w:tcBorders>
                              <w:top w:val="single" w:sz="4" w:space="0" w:color="auto"/>
                              <w:bottom w:val="single" w:sz="4" w:space="0" w:color="auto"/>
                            </w:tcBorders>
                            <w:shd w:val="clear" w:color="auto" w:fill="002060"/>
                          </w:tcPr>
                          <w:p w14:paraId="4232E1DE" w14:textId="77777777" w:rsidR="008A2A72" w:rsidRPr="00A2196F" w:rsidRDefault="008A2A72" w:rsidP="008057FF">
                            <w:pPr>
                              <w:pStyle w:val="ListParagraph"/>
                              <w:ind w:left="0"/>
                              <w:jc w:val="center"/>
                              <w:rPr>
                                <w:rFonts w:cstheme="minorHAnsi"/>
                                <w:b/>
                              </w:rPr>
                            </w:pPr>
                            <w:r w:rsidRPr="00A2196F">
                              <w:rPr>
                                <w:rFonts w:cstheme="minorHAnsi"/>
                                <w:b/>
                              </w:rPr>
                              <w:t>Level 4</w:t>
                            </w:r>
                          </w:p>
                        </w:tc>
                        <w:tc>
                          <w:tcPr>
                            <w:tcW w:w="1222" w:type="dxa"/>
                            <w:tcBorders>
                              <w:top w:val="single" w:sz="4" w:space="0" w:color="auto"/>
                              <w:bottom w:val="single" w:sz="4" w:space="0" w:color="auto"/>
                            </w:tcBorders>
                            <w:shd w:val="clear" w:color="auto" w:fill="002060"/>
                          </w:tcPr>
                          <w:p w14:paraId="4232E1DF" w14:textId="77777777" w:rsidR="008A2A72" w:rsidRPr="00A2196F" w:rsidRDefault="008A2A72" w:rsidP="008057FF">
                            <w:pPr>
                              <w:pStyle w:val="ListParagraph"/>
                              <w:ind w:left="0"/>
                              <w:jc w:val="center"/>
                              <w:rPr>
                                <w:rFonts w:cstheme="minorHAnsi"/>
                                <w:b/>
                              </w:rPr>
                            </w:pPr>
                            <w:r w:rsidRPr="00A2196F">
                              <w:rPr>
                                <w:rFonts w:cstheme="minorHAnsi"/>
                                <w:b/>
                              </w:rPr>
                              <w:t>Level 5</w:t>
                            </w:r>
                          </w:p>
                        </w:tc>
                      </w:tr>
                      <w:tr w:rsidR="008A2A72" w:rsidRPr="00A2196F" w14:paraId="4232E1E7" w14:textId="77777777" w:rsidTr="00EF05F6">
                        <w:trPr>
                          <w:tblHeader/>
                        </w:trPr>
                        <w:tc>
                          <w:tcPr>
                            <w:tcW w:w="2880" w:type="dxa"/>
                            <w:tcBorders>
                              <w:bottom w:val="single" w:sz="4" w:space="0" w:color="auto"/>
                            </w:tcBorders>
                          </w:tcPr>
                          <w:p w14:paraId="4232E1E1" w14:textId="77777777" w:rsidR="008A2A72" w:rsidRPr="00A2196F" w:rsidRDefault="008A2A72" w:rsidP="008057FF">
                            <w:pPr>
                              <w:pStyle w:val="ListParagraph"/>
                              <w:ind w:left="0"/>
                              <w:jc w:val="center"/>
                              <w:rPr>
                                <w:rFonts w:cstheme="minorHAnsi"/>
                              </w:rPr>
                            </w:pPr>
                            <w:r w:rsidRPr="00A2196F">
                              <w:rPr>
                                <w:rFonts w:cstheme="minorHAnsi"/>
                              </w:rPr>
                              <w:t>Instructional Time for Targeted ESL Instruction</w:t>
                            </w:r>
                          </w:p>
                        </w:tc>
                        <w:tc>
                          <w:tcPr>
                            <w:tcW w:w="1440" w:type="dxa"/>
                            <w:tcBorders>
                              <w:bottom w:val="single" w:sz="4" w:space="0" w:color="auto"/>
                            </w:tcBorders>
                          </w:tcPr>
                          <w:p w14:paraId="4232E1E2" w14:textId="77777777" w:rsidR="008A2A72" w:rsidRPr="00A2196F" w:rsidRDefault="008A2A72" w:rsidP="008057FF">
                            <w:pPr>
                              <w:pStyle w:val="ListParagraph"/>
                              <w:ind w:left="0"/>
                              <w:jc w:val="center"/>
                              <w:rPr>
                                <w:rFonts w:cstheme="minorHAnsi"/>
                              </w:rPr>
                            </w:pPr>
                          </w:p>
                        </w:tc>
                        <w:tc>
                          <w:tcPr>
                            <w:tcW w:w="1260" w:type="dxa"/>
                            <w:tcBorders>
                              <w:bottom w:val="single" w:sz="4" w:space="0" w:color="auto"/>
                            </w:tcBorders>
                          </w:tcPr>
                          <w:p w14:paraId="4232E1E3" w14:textId="77777777" w:rsidR="008A2A72" w:rsidRPr="00A2196F" w:rsidRDefault="008A2A72" w:rsidP="008057FF">
                            <w:pPr>
                              <w:pStyle w:val="ListParagraph"/>
                              <w:ind w:left="0"/>
                              <w:jc w:val="center"/>
                              <w:rPr>
                                <w:rFonts w:cstheme="minorHAnsi"/>
                              </w:rPr>
                            </w:pPr>
                          </w:p>
                        </w:tc>
                        <w:tc>
                          <w:tcPr>
                            <w:tcW w:w="1260" w:type="dxa"/>
                            <w:tcBorders>
                              <w:bottom w:val="single" w:sz="4" w:space="0" w:color="auto"/>
                            </w:tcBorders>
                          </w:tcPr>
                          <w:p w14:paraId="4232E1E4" w14:textId="77777777" w:rsidR="008A2A72" w:rsidRPr="00A2196F" w:rsidRDefault="008A2A72" w:rsidP="008057FF">
                            <w:pPr>
                              <w:pStyle w:val="ListParagraph"/>
                              <w:ind w:left="0"/>
                              <w:jc w:val="center"/>
                              <w:rPr>
                                <w:rFonts w:cstheme="minorHAnsi"/>
                              </w:rPr>
                            </w:pPr>
                          </w:p>
                        </w:tc>
                        <w:tc>
                          <w:tcPr>
                            <w:tcW w:w="1118" w:type="dxa"/>
                            <w:tcBorders>
                              <w:bottom w:val="single" w:sz="4" w:space="0" w:color="auto"/>
                            </w:tcBorders>
                          </w:tcPr>
                          <w:p w14:paraId="4232E1E5" w14:textId="77777777" w:rsidR="008A2A72" w:rsidRPr="00A2196F" w:rsidRDefault="008A2A72" w:rsidP="008057FF">
                            <w:pPr>
                              <w:pStyle w:val="ListParagraph"/>
                              <w:ind w:left="0"/>
                              <w:jc w:val="center"/>
                              <w:rPr>
                                <w:rFonts w:cstheme="minorHAnsi"/>
                              </w:rPr>
                            </w:pPr>
                          </w:p>
                        </w:tc>
                        <w:tc>
                          <w:tcPr>
                            <w:tcW w:w="1222" w:type="dxa"/>
                            <w:tcBorders>
                              <w:bottom w:val="single" w:sz="4" w:space="0" w:color="auto"/>
                            </w:tcBorders>
                          </w:tcPr>
                          <w:p w14:paraId="4232E1E6" w14:textId="77777777" w:rsidR="008A2A72" w:rsidRPr="00A2196F" w:rsidRDefault="008A2A72" w:rsidP="008057FF">
                            <w:pPr>
                              <w:pStyle w:val="ListParagraph"/>
                              <w:ind w:left="0"/>
                              <w:jc w:val="center"/>
                              <w:rPr>
                                <w:rFonts w:cstheme="minorHAnsi"/>
                              </w:rPr>
                            </w:pPr>
                          </w:p>
                        </w:tc>
                      </w:tr>
                      <w:tr w:rsidR="008A2A72" w:rsidRPr="00A2196F" w14:paraId="4232E1EE" w14:textId="77777777" w:rsidTr="00EF05F6">
                        <w:trPr>
                          <w:tblHeader/>
                        </w:trPr>
                        <w:tc>
                          <w:tcPr>
                            <w:tcW w:w="2880" w:type="dxa"/>
                            <w:tcBorders>
                              <w:top w:val="single" w:sz="4" w:space="0" w:color="auto"/>
                              <w:left w:val="nil"/>
                              <w:bottom w:val="single" w:sz="4" w:space="0" w:color="auto"/>
                              <w:right w:val="nil"/>
                            </w:tcBorders>
                          </w:tcPr>
                          <w:p w14:paraId="4232E1E8" w14:textId="77777777" w:rsidR="008A2A72" w:rsidRPr="00A2196F" w:rsidRDefault="008A2A72" w:rsidP="008057FF">
                            <w:pPr>
                              <w:pStyle w:val="ListParagraph"/>
                              <w:ind w:left="0"/>
                              <w:jc w:val="center"/>
                              <w:rPr>
                                <w:rFonts w:cstheme="minorHAnsi"/>
                              </w:rPr>
                            </w:pPr>
                          </w:p>
                        </w:tc>
                        <w:tc>
                          <w:tcPr>
                            <w:tcW w:w="1440" w:type="dxa"/>
                            <w:tcBorders>
                              <w:top w:val="single" w:sz="4" w:space="0" w:color="auto"/>
                              <w:left w:val="nil"/>
                              <w:bottom w:val="single" w:sz="4" w:space="0" w:color="auto"/>
                              <w:right w:val="nil"/>
                            </w:tcBorders>
                          </w:tcPr>
                          <w:p w14:paraId="4232E1E9" w14:textId="77777777" w:rsidR="008A2A72" w:rsidRPr="00A2196F" w:rsidRDefault="008A2A72" w:rsidP="008057FF">
                            <w:pPr>
                              <w:pStyle w:val="ListParagraph"/>
                              <w:ind w:left="0"/>
                              <w:jc w:val="center"/>
                              <w:rPr>
                                <w:rFonts w:cstheme="minorHAnsi"/>
                              </w:rPr>
                            </w:pPr>
                          </w:p>
                        </w:tc>
                        <w:tc>
                          <w:tcPr>
                            <w:tcW w:w="1260" w:type="dxa"/>
                            <w:tcBorders>
                              <w:top w:val="single" w:sz="4" w:space="0" w:color="auto"/>
                              <w:left w:val="nil"/>
                              <w:bottom w:val="single" w:sz="4" w:space="0" w:color="auto"/>
                              <w:right w:val="nil"/>
                            </w:tcBorders>
                          </w:tcPr>
                          <w:p w14:paraId="4232E1EA" w14:textId="77777777" w:rsidR="008A2A72" w:rsidRPr="00A2196F" w:rsidRDefault="008A2A72" w:rsidP="008057FF">
                            <w:pPr>
                              <w:pStyle w:val="ListParagraph"/>
                              <w:ind w:left="0"/>
                              <w:jc w:val="center"/>
                              <w:rPr>
                                <w:rFonts w:cstheme="minorHAnsi"/>
                              </w:rPr>
                            </w:pPr>
                          </w:p>
                        </w:tc>
                        <w:tc>
                          <w:tcPr>
                            <w:tcW w:w="1260" w:type="dxa"/>
                            <w:tcBorders>
                              <w:top w:val="single" w:sz="4" w:space="0" w:color="auto"/>
                              <w:left w:val="nil"/>
                              <w:bottom w:val="single" w:sz="4" w:space="0" w:color="auto"/>
                              <w:right w:val="nil"/>
                            </w:tcBorders>
                          </w:tcPr>
                          <w:p w14:paraId="4232E1EB" w14:textId="77777777" w:rsidR="008A2A72" w:rsidRPr="00A2196F" w:rsidRDefault="008A2A72" w:rsidP="008057FF">
                            <w:pPr>
                              <w:pStyle w:val="ListParagraph"/>
                              <w:ind w:left="0"/>
                              <w:jc w:val="center"/>
                              <w:rPr>
                                <w:rFonts w:cstheme="minorHAnsi"/>
                              </w:rPr>
                            </w:pPr>
                          </w:p>
                        </w:tc>
                        <w:tc>
                          <w:tcPr>
                            <w:tcW w:w="1118" w:type="dxa"/>
                            <w:tcBorders>
                              <w:top w:val="single" w:sz="4" w:space="0" w:color="auto"/>
                              <w:left w:val="nil"/>
                              <w:bottom w:val="single" w:sz="4" w:space="0" w:color="auto"/>
                              <w:right w:val="nil"/>
                            </w:tcBorders>
                          </w:tcPr>
                          <w:p w14:paraId="4232E1EC" w14:textId="77777777" w:rsidR="008A2A72" w:rsidRPr="00A2196F" w:rsidRDefault="008A2A72" w:rsidP="008057FF">
                            <w:pPr>
                              <w:pStyle w:val="ListParagraph"/>
                              <w:ind w:left="0"/>
                              <w:jc w:val="center"/>
                              <w:rPr>
                                <w:rFonts w:cstheme="minorHAnsi"/>
                              </w:rPr>
                            </w:pPr>
                          </w:p>
                        </w:tc>
                        <w:tc>
                          <w:tcPr>
                            <w:tcW w:w="1222" w:type="dxa"/>
                            <w:tcBorders>
                              <w:top w:val="single" w:sz="4" w:space="0" w:color="auto"/>
                              <w:left w:val="nil"/>
                              <w:bottom w:val="single" w:sz="4" w:space="0" w:color="auto"/>
                              <w:right w:val="nil"/>
                            </w:tcBorders>
                          </w:tcPr>
                          <w:p w14:paraId="4232E1ED" w14:textId="77777777" w:rsidR="008A2A72" w:rsidRPr="00A2196F" w:rsidRDefault="008A2A72" w:rsidP="008057FF">
                            <w:pPr>
                              <w:pStyle w:val="ListParagraph"/>
                              <w:ind w:left="0"/>
                              <w:jc w:val="center"/>
                              <w:rPr>
                                <w:rFonts w:cstheme="minorHAnsi"/>
                              </w:rPr>
                            </w:pPr>
                          </w:p>
                        </w:tc>
                      </w:tr>
                      <w:tr w:rsidR="008A2A72" w:rsidRPr="00A2196F" w14:paraId="4232E1F5" w14:textId="77777777" w:rsidTr="00EF05F6">
                        <w:trPr>
                          <w:tblHeader/>
                        </w:trPr>
                        <w:tc>
                          <w:tcPr>
                            <w:tcW w:w="2880" w:type="dxa"/>
                            <w:tcBorders>
                              <w:top w:val="single" w:sz="4" w:space="0" w:color="auto"/>
                            </w:tcBorders>
                            <w:shd w:val="clear" w:color="auto" w:fill="002060"/>
                          </w:tcPr>
                          <w:p w14:paraId="4232E1EF" w14:textId="77777777" w:rsidR="008A2A72" w:rsidRPr="00A2196F" w:rsidRDefault="008A2A72" w:rsidP="008057FF">
                            <w:pPr>
                              <w:pStyle w:val="ListParagraph"/>
                              <w:ind w:left="0"/>
                              <w:jc w:val="center"/>
                              <w:rPr>
                                <w:rFonts w:cstheme="minorHAnsi"/>
                                <w:b/>
                              </w:rPr>
                            </w:pPr>
                            <w:r w:rsidRPr="00A2196F">
                              <w:rPr>
                                <w:rFonts w:cstheme="minorHAnsi"/>
                                <w:b/>
                              </w:rPr>
                              <w:t>High School(s)</w:t>
                            </w:r>
                          </w:p>
                        </w:tc>
                        <w:tc>
                          <w:tcPr>
                            <w:tcW w:w="1440" w:type="dxa"/>
                            <w:tcBorders>
                              <w:top w:val="single" w:sz="4" w:space="0" w:color="auto"/>
                            </w:tcBorders>
                            <w:shd w:val="clear" w:color="auto" w:fill="002060"/>
                          </w:tcPr>
                          <w:p w14:paraId="4232E1F0" w14:textId="77777777" w:rsidR="008A2A72" w:rsidRPr="00A2196F" w:rsidRDefault="008A2A72" w:rsidP="008057FF">
                            <w:pPr>
                              <w:pStyle w:val="ListParagraph"/>
                              <w:ind w:left="0"/>
                              <w:jc w:val="center"/>
                              <w:rPr>
                                <w:rFonts w:cstheme="minorHAnsi"/>
                                <w:b/>
                              </w:rPr>
                            </w:pPr>
                            <w:r w:rsidRPr="00A2196F">
                              <w:rPr>
                                <w:rFonts w:cstheme="minorHAnsi"/>
                                <w:b/>
                              </w:rPr>
                              <w:t>Level 1</w:t>
                            </w:r>
                          </w:p>
                        </w:tc>
                        <w:tc>
                          <w:tcPr>
                            <w:tcW w:w="1260" w:type="dxa"/>
                            <w:tcBorders>
                              <w:top w:val="single" w:sz="4" w:space="0" w:color="auto"/>
                            </w:tcBorders>
                            <w:shd w:val="clear" w:color="auto" w:fill="002060"/>
                          </w:tcPr>
                          <w:p w14:paraId="4232E1F1" w14:textId="77777777" w:rsidR="008A2A72" w:rsidRPr="00A2196F" w:rsidRDefault="008A2A72" w:rsidP="008057FF">
                            <w:pPr>
                              <w:pStyle w:val="ListParagraph"/>
                              <w:ind w:left="0"/>
                              <w:jc w:val="center"/>
                              <w:rPr>
                                <w:rFonts w:cstheme="minorHAnsi"/>
                                <w:b/>
                              </w:rPr>
                            </w:pPr>
                            <w:r w:rsidRPr="00A2196F">
                              <w:rPr>
                                <w:rFonts w:cstheme="minorHAnsi"/>
                                <w:b/>
                              </w:rPr>
                              <w:t>Level 2</w:t>
                            </w:r>
                          </w:p>
                        </w:tc>
                        <w:tc>
                          <w:tcPr>
                            <w:tcW w:w="1260" w:type="dxa"/>
                            <w:tcBorders>
                              <w:top w:val="single" w:sz="4" w:space="0" w:color="auto"/>
                            </w:tcBorders>
                            <w:shd w:val="clear" w:color="auto" w:fill="002060"/>
                          </w:tcPr>
                          <w:p w14:paraId="4232E1F2" w14:textId="77777777" w:rsidR="008A2A72" w:rsidRPr="00A2196F" w:rsidRDefault="008A2A72" w:rsidP="008057FF">
                            <w:pPr>
                              <w:pStyle w:val="ListParagraph"/>
                              <w:ind w:left="0"/>
                              <w:jc w:val="center"/>
                              <w:rPr>
                                <w:rFonts w:cstheme="minorHAnsi"/>
                                <w:b/>
                              </w:rPr>
                            </w:pPr>
                            <w:r w:rsidRPr="00A2196F">
                              <w:rPr>
                                <w:rFonts w:cstheme="minorHAnsi"/>
                                <w:b/>
                              </w:rPr>
                              <w:t>Level 3</w:t>
                            </w:r>
                          </w:p>
                        </w:tc>
                        <w:tc>
                          <w:tcPr>
                            <w:tcW w:w="1118" w:type="dxa"/>
                            <w:tcBorders>
                              <w:top w:val="single" w:sz="4" w:space="0" w:color="auto"/>
                            </w:tcBorders>
                            <w:shd w:val="clear" w:color="auto" w:fill="002060"/>
                          </w:tcPr>
                          <w:p w14:paraId="4232E1F3" w14:textId="77777777" w:rsidR="008A2A72" w:rsidRPr="00A2196F" w:rsidRDefault="008A2A72" w:rsidP="008057FF">
                            <w:pPr>
                              <w:pStyle w:val="ListParagraph"/>
                              <w:ind w:left="0"/>
                              <w:jc w:val="center"/>
                              <w:rPr>
                                <w:rFonts w:cstheme="minorHAnsi"/>
                                <w:b/>
                              </w:rPr>
                            </w:pPr>
                            <w:r w:rsidRPr="00A2196F">
                              <w:rPr>
                                <w:rFonts w:cstheme="minorHAnsi"/>
                                <w:b/>
                              </w:rPr>
                              <w:t>Level 4</w:t>
                            </w:r>
                          </w:p>
                        </w:tc>
                        <w:tc>
                          <w:tcPr>
                            <w:tcW w:w="1222" w:type="dxa"/>
                            <w:tcBorders>
                              <w:top w:val="single" w:sz="4" w:space="0" w:color="auto"/>
                            </w:tcBorders>
                            <w:shd w:val="clear" w:color="auto" w:fill="002060"/>
                          </w:tcPr>
                          <w:p w14:paraId="4232E1F4" w14:textId="77777777" w:rsidR="008A2A72" w:rsidRPr="00A2196F" w:rsidRDefault="008A2A72" w:rsidP="008057FF">
                            <w:pPr>
                              <w:pStyle w:val="ListParagraph"/>
                              <w:ind w:left="0"/>
                              <w:jc w:val="center"/>
                              <w:rPr>
                                <w:rFonts w:cstheme="minorHAnsi"/>
                                <w:b/>
                              </w:rPr>
                            </w:pPr>
                            <w:r w:rsidRPr="00A2196F">
                              <w:rPr>
                                <w:rFonts w:cstheme="minorHAnsi"/>
                                <w:b/>
                              </w:rPr>
                              <w:t>Level 5</w:t>
                            </w:r>
                          </w:p>
                        </w:tc>
                      </w:tr>
                      <w:tr w:rsidR="008A2A72" w:rsidRPr="00A2196F" w14:paraId="4232E1FC" w14:textId="77777777" w:rsidTr="00EF05F6">
                        <w:trPr>
                          <w:tblHeader/>
                        </w:trPr>
                        <w:tc>
                          <w:tcPr>
                            <w:tcW w:w="2880" w:type="dxa"/>
                          </w:tcPr>
                          <w:p w14:paraId="4232E1F6" w14:textId="77777777" w:rsidR="008A2A72" w:rsidRPr="00A2196F" w:rsidRDefault="008A2A72" w:rsidP="008057FF">
                            <w:pPr>
                              <w:pStyle w:val="ListParagraph"/>
                              <w:ind w:left="0"/>
                              <w:jc w:val="center"/>
                              <w:rPr>
                                <w:rFonts w:cstheme="minorHAnsi"/>
                              </w:rPr>
                            </w:pPr>
                            <w:r w:rsidRPr="00A2196F">
                              <w:rPr>
                                <w:rFonts w:cstheme="minorHAnsi"/>
                              </w:rPr>
                              <w:t>Instructional Time for Targeted ESL Instruction</w:t>
                            </w:r>
                          </w:p>
                        </w:tc>
                        <w:tc>
                          <w:tcPr>
                            <w:tcW w:w="1440" w:type="dxa"/>
                          </w:tcPr>
                          <w:p w14:paraId="4232E1F7" w14:textId="77777777" w:rsidR="008A2A72" w:rsidRPr="00A2196F" w:rsidRDefault="008A2A72" w:rsidP="008057FF">
                            <w:pPr>
                              <w:pStyle w:val="ListParagraph"/>
                              <w:ind w:left="0"/>
                              <w:jc w:val="center"/>
                              <w:rPr>
                                <w:rFonts w:cstheme="minorHAnsi"/>
                              </w:rPr>
                            </w:pPr>
                          </w:p>
                        </w:tc>
                        <w:tc>
                          <w:tcPr>
                            <w:tcW w:w="1260" w:type="dxa"/>
                          </w:tcPr>
                          <w:p w14:paraId="4232E1F8" w14:textId="77777777" w:rsidR="008A2A72" w:rsidRPr="00A2196F" w:rsidRDefault="008A2A72" w:rsidP="008057FF">
                            <w:pPr>
                              <w:pStyle w:val="ListParagraph"/>
                              <w:ind w:left="0"/>
                              <w:jc w:val="center"/>
                              <w:rPr>
                                <w:rFonts w:cstheme="minorHAnsi"/>
                              </w:rPr>
                            </w:pPr>
                          </w:p>
                        </w:tc>
                        <w:tc>
                          <w:tcPr>
                            <w:tcW w:w="1260" w:type="dxa"/>
                          </w:tcPr>
                          <w:p w14:paraId="4232E1F9" w14:textId="77777777" w:rsidR="008A2A72" w:rsidRPr="00A2196F" w:rsidRDefault="008A2A72" w:rsidP="008057FF">
                            <w:pPr>
                              <w:pStyle w:val="ListParagraph"/>
                              <w:ind w:left="0"/>
                              <w:jc w:val="center"/>
                              <w:rPr>
                                <w:rFonts w:cstheme="minorHAnsi"/>
                              </w:rPr>
                            </w:pPr>
                          </w:p>
                        </w:tc>
                        <w:tc>
                          <w:tcPr>
                            <w:tcW w:w="1118" w:type="dxa"/>
                          </w:tcPr>
                          <w:p w14:paraId="4232E1FA" w14:textId="77777777" w:rsidR="008A2A72" w:rsidRPr="00A2196F" w:rsidRDefault="008A2A72" w:rsidP="008057FF">
                            <w:pPr>
                              <w:pStyle w:val="ListParagraph"/>
                              <w:ind w:left="0"/>
                              <w:jc w:val="center"/>
                              <w:rPr>
                                <w:rFonts w:cstheme="minorHAnsi"/>
                              </w:rPr>
                            </w:pPr>
                          </w:p>
                        </w:tc>
                        <w:tc>
                          <w:tcPr>
                            <w:tcW w:w="1222" w:type="dxa"/>
                          </w:tcPr>
                          <w:p w14:paraId="4232E1FB" w14:textId="77777777" w:rsidR="008A2A72" w:rsidRPr="00A2196F" w:rsidRDefault="008A2A72" w:rsidP="008057FF">
                            <w:pPr>
                              <w:pStyle w:val="ListParagraph"/>
                              <w:ind w:left="0"/>
                              <w:jc w:val="center"/>
                              <w:rPr>
                                <w:rFonts w:cstheme="minorHAnsi"/>
                              </w:rPr>
                            </w:pPr>
                          </w:p>
                        </w:tc>
                      </w:tr>
                    </w:tbl>
                    <w:p w14:paraId="4232E1FD" w14:textId="77777777" w:rsidR="008A2A72" w:rsidRPr="00A2196F" w:rsidRDefault="008A2A72" w:rsidP="008A2A72">
                      <w:pPr>
                        <w:spacing w:after="0" w:line="240" w:lineRule="auto"/>
                        <w:jc w:val="both"/>
                        <w:rPr>
                          <w:rFonts w:cstheme="minorHAnsi"/>
                        </w:rPr>
                      </w:pPr>
                    </w:p>
                    <w:p w14:paraId="4232E1FE" w14:textId="77777777" w:rsidR="008A2A72" w:rsidRDefault="008A2A72" w:rsidP="008A2A72">
                      <w:pPr>
                        <w:pStyle w:val="ListParagraph"/>
                        <w:numPr>
                          <w:ilvl w:val="0"/>
                          <w:numId w:val="10"/>
                        </w:numPr>
                        <w:tabs>
                          <w:tab w:val="left" w:pos="2340"/>
                        </w:tabs>
                        <w:spacing w:after="0" w:line="240" w:lineRule="auto"/>
                        <w:ind w:left="630"/>
                        <w:jc w:val="both"/>
                        <w:rPr>
                          <w:rFonts w:cstheme="minorHAnsi"/>
                        </w:rPr>
                      </w:pPr>
                      <w:r w:rsidRPr="00A2196F">
                        <w:rPr>
                          <w:rFonts w:cstheme="minorHAnsi"/>
                        </w:rPr>
                        <w:t>How does the district analyze that it has a sufficient number of qualified ESL teachers to implement the ELE program with fidelity at each school? Please submit the district’s staffing analysis and determine whether the district can implement the ELE program with fidelity.</w:t>
                      </w:r>
                    </w:p>
                    <w:p w14:paraId="4232E1FF" w14:textId="77777777" w:rsidR="008A2A72" w:rsidRDefault="008A2A72" w:rsidP="008A2A72">
                      <w:pPr>
                        <w:pStyle w:val="ListParagraph"/>
                        <w:numPr>
                          <w:ilvl w:val="0"/>
                          <w:numId w:val="10"/>
                        </w:numPr>
                        <w:tabs>
                          <w:tab w:val="left" w:pos="2340"/>
                        </w:tabs>
                        <w:spacing w:after="0" w:line="240" w:lineRule="auto"/>
                        <w:ind w:left="630"/>
                        <w:jc w:val="both"/>
                        <w:rPr>
                          <w:rFonts w:cstheme="minorHAnsi"/>
                        </w:rPr>
                      </w:pPr>
                      <w:r w:rsidRPr="00A2196F">
                        <w:rPr>
                          <w:rFonts w:cstheme="minorHAnsi"/>
                        </w:rPr>
                        <w:t>Please explain how the district ensures that school and district administrators are knowledgeable about the specifics of the district’s ELE program and are ready to support the implementation of the program on day one.</w:t>
                      </w:r>
                    </w:p>
                    <w:p w14:paraId="4232E200" w14:textId="60BD21A2" w:rsidR="008A2A72" w:rsidRDefault="008A2A72" w:rsidP="008A2A72">
                      <w:pPr>
                        <w:pStyle w:val="ListParagraph"/>
                        <w:numPr>
                          <w:ilvl w:val="0"/>
                          <w:numId w:val="8"/>
                        </w:numPr>
                        <w:spacing w:before="100" w:beforeAutospacing="1" w:after="0" w:line="240" w:lineRule="auto"/>
                        <w:ind w:left="630"/>
                        <w:jc w:val="both"/>
                        <w:rPr>
                          <w:rFonts w:cstheme="minorHAnsi"/>
                        </w:rPr>
                      </w:pPr>
                      <w:r w:rsidRPr="00A2196F">
                        <w:rPr>
                          <w:rFonts w:cstheme="minorHAnsi"/>
                        </w:rPr>
                        <w:t>Please explain the action steps taken by the district to ensure that general education, ESL, and when appropriate</w:t>
                      </w:r>
                      <w:r w:rsidR="008707C8" w:rsidRPr="00C84561">
                        <w:rPr>
                          <w:rFonts w:cstheme="minorHAnsi"/>
                        </w:rPr>
                        <w:t>,</w:t>
                      </w:r>
                      <w:r w:rsidRPr="00A2196F">
                        <w:rPr>
                          <w:rFonts w:cstheme="minorHAnsi"/>
                        </w:rPr>
                        <w:t xml:space="preserve"> special education teachers have regular, collaborative planning time to review student data, analyze student work and design instruction, including scaffolds.</w:t>
                      </w:r>
                    </w:p>
                    <w:p w14:paraId="4232E201" w14:textId="77777777" w:rsidR="008A2A72" w:rsidRPr="00217713" w:rsidRDefault="008A2A72" w:rsidP="008A2A72">
                      <w:pPr>
                        <w:pStyle w:val="ListParagraph"/>
                        <w:numPr>
                          <w:ilvl w:val="0"/>
                          <w:numId w:val="8"/>
                        </w:numPr>
                        <w:spacing w:before="100" w:beforeAutospacing="1" w:after="0" w:line="240" w:lineRule="auto"/>
                        <w:ind w:left="630"/>
                        <w:jc w:val="both"/>
                        <w:rPr>
                          <w:rFonts w:cstheme="minorHAnsi"/>
                        </w:rPr>
                      </w:pPr>
                      <w:r w:rsidRPr="00217713">
                        <w:rPr>
                          <w:rFonts w:cstheme="minorHAnsi"/>
                        </w:rPr>
                        <w:t>Please explain how the district ensures that school administrators reinforce clear expectations for both ESL and SEI teachers and provide regular, actionable feedback to improve instruction for ELs.</w:t>
                      </w:r>
                    </w:p>
                    <w:p w14:paraId="4232E202" w14:textId="77777777" w:rsidR="008A2A72" w:rsidRDefault="008A2A72" w:rsidP="008A2A72">
                      <w:pPr>
                        <w:numPr>
                          <w:ilvl w:val="0"/>
                          <w:numId w:val="8"/>
                        </w:numPr>
                        <w:spacing w:before="100" w:beforeAutospacing="1" w:after="0" w:line="240" w:lineRule="auto"/>
                        <w:ind w:left="630"/>
                        <w:contextualSpacing/>
                        <w:jc w:val="both"/>
                        <w:rPr>
                          <w:rFonts w:cstheme="minorHAnsi"/>
                        </w:rPr>
                      </w:pPr>
                      <w:r w:rsidRPr="00A2196F">
                        <w:rPr>
                          <w:rFonts w:cstheme="minorHAnsi"/>
                        </w:rPr>
                        <w:t>Please describe the ongoing monitoring of ELs’ linguistic, academic and socio-emotional progress and provide information regarding the district staff assigned to this process.</w:t>
                      </w:r>
                    </w:p>
                    <w:p w14:paraId="4232E203" w14:textId="174D9A4E" w:rsidR="008A2A72" w:rsidRPr="00A2196F" w:rsidRDefault="008A2A72" w:rsidP="008A2A72">
                      <w:pPr>
                        <w:pStyle w:val="ListParagraph"/>
                        <w:numPr>
                          <w:ilvl w:val="0"/>
                          <w:numId w:val="11"/>
                        </w:numPr>
                        <w:spacing w:after="0" w:line="240" w:lineRule="auto"/>
                        <w:ind w:left="630"/>
                        <w:jc w:val="both"/>
                        <w:rPr>
                          <w:rFonts w:cstheme="minorHAnsi"/>
                        </w:rPr>
                      </w:pPr>
                      <w:r w:rsidRPr="00A2196F">
                        <w:rPr>
                          <w:rFonts w:cstheme="minorHAnsi"/>
                        </w:rPr>
                        <w:t>Please describe the ongoing monitoring of ELs’ linguistic, academic and socio-emotional progress and the types of formative and summative assessments used by the district to provide rigorous learning experiences to ELs that accelerate their progress toward mastery of content standards and English language proficiency. If the district or its schools have not met their ELP benchmarks, did the district establish a process</w:t>
                      </w:r>
                      <w:r w:rsidR="00C84561">
                        <w:rPr>
                          <w:rFonts w:cstheme="minorHAnsi"/>
                        </w:rPr>
                        <w:t xml:space="preserve"> </w:t>
                      </w:r>
                      <w:r w:rsidRPr="00A2196F">
                        <w:rPr>
                          <w:rFonts w:cstheme="minorHAnsi"/>
                        </w:rPr>
                        <w:t>to:</w:t>
                      </w:r>
                    </w:p>
                    <w:p w14:paraId="4232E204" w14:textId="77777777" w:rsidR="008A2A72" w:rsidRPr="00A2196F" w:rsidRDefault="008A2A72" w:rsidP="008A2A72">
                      <w:pPr>
                        <w:pStyle w:val="ListParagraph"/>
                        <w:numPr>
                          <w:ilvl w:val="0"/>
                          <w:numId w:val="15"/>
                        </w:numPr>
                        <w:spacing w:after="0" w:line="240" w:lineRule="auto"/>
                        <w:ind w:left="990"/>
                        <w:jc w:val="both"/>
                        <w:rPr>
                          <w:rFonts w:cstheme="minorHAnsi"/>
                        </w:rPr>
                      </w:pPr>
                      <w:r w:rsidRPr="00A2196F">
                        <w:rPr>
                          <w:rFonts w:cstheme="minorHAnsi"/>
                        </w:rPr>
                        <w:t>Identify the areas in which identified ELs need improvement and establish personalized goals for attaining English proficiency;</w:t>
                      </w:r>
                    </w:p>
                    <w:p w14:paraId="4232E205" w14:textId="77777777" w:rsidR="008A2A72" w:rsidRPr="00A2196F" w:rsidRDefault="008A2A72" w:rsidP="008A2A72">
                      <w:pPr>
                        <w:pStyle w:val="ListParagraph"/>
                        <w:numPr>
                          <w:ilvl w:val="0"/>
                          <w:numId w:val="15"/>
                        </w:numPr>
                        <w:spacing w:after="0" w:line="240" w:lineRule="auto"/>
                        <w:ind w:left="990"/>
                        <w:jc w:val="both"/>
                        <w:rPr>
                          <w:rFonts w:cstheme="minorHAnsi"/>
                        </w:rPr>
                      </w:pPr>
                      <w:r w:rsidRPr="00A2196F">
                        <w:rPr>
                          <w:rFonts w:cstheme="minorHAnsi"/>
                        </w:rPr>
                        <w:t>Assess and track the progress of ELs who did not meet benchmarks in the identified areas in need of improvement;</w:t>
                      </w:r>
                    </w:p>
                    <w:p w14:paraId="4232E206" w14:textId="77777777" w:rsidR="008A2A72" w:rsidRPr="00A2196F" w:rsidRDefault="008A2A72" w:rsidP="008A2A72">
                      <w:pPr>
                        <w:pStyle w:val="ListParagraph"/>
                        <w:numPr>
                          <w:ilvl w:val="0"/>
                          <w:numId w:val="15"/>
                        </w:numPr>
                        <w:spacing w:after="0" w:line="240" w:lineRule="auto"/>
                        <w:ind w:left="990"/>
                        <w:jc w:val="both"/>
                        <w:rPr>
                          <w:rFonts w:cstheme="minorHAnsi"/>
                        </w:rPr>
                      </w:pPr>
                      <w:r w:rsidRPr="00A2196F">
                        <w:rPr>
                          <w:rFonts w:cstheme="minorHAnsi"/>
                        </w:rPr>
                        <w:t>Review resources and services available to assist ELs in the identified areas in need of improvement; and</w:t>
                      </w:r>
                    </w:p>
                    <w:p w14:paraId="4232E207" w14:textId="77777777" w:rsidR="008A2A72" w:rsidRPr="00A2196F" w:rsidRDefault="008A2A72" w:rsidP="008A2A72">
                      <w:pPr>
                        <w:pStyle w:val="ListParagraph"/>
                        <w:numPr>
                          <w:ilvl w:val="0"/>
                          <w:numId w:val="15"/>
                        </w:numPr>
                        <w:spacing w:after="0" w:line="240" w:lineRule="auto"/>
                        <w:ind w:left="990"/>
                        <w:jc w:val="both"/>
                        <w:rPr>
                          <w:rFonts w:cstheme="minorHAnsi"/>
                        </w:rPr>
                      </w:pPr>
                      <w:r w:rsidRPr="00A2196F">
                        <w:rPr>
                          <w:rFonts w:cstheme="minorHAnsi"/>
                        </w:rPr>
                        <w:t>Incorporate input from the parents or legal guardian of the identified EL.</w:t>
                      </w:r>
                    </w:p>
                    <w:p w14:paraId="4232E208" w14:textId="77777777" w:rsidR="008A2A72" w:rsidRPr="00A2196F" w:rsidRDefault="008A2A72" w:rsidP="008A2A72">
                      <w:pPr>
                        <w:pStyle w:val="ListParagraph"/>
                        <w:numPr>
                          <w:ilvl w:val="0"/>
                          <w:numId w:val="8"/>
                        </w:numPr>
                        <w:spacing w:before="100" w:beforeAutospacing="1" w:after="0" w:line="240" w:lineRule="auto"/>
                        <w:ind w:left="630"/>
                        <w:jc w:val="both"/>
                        <w:rPr>
                          <w:rFonts w:cstheme="minorHAnsi"/>
                        </w:rPr>
                      </w:pPr>
                      <w:r w:rsidRPr="00A2196F">
                        <w:rPr>
                          <w:rFonts w:cstheme="minorHAnsi"/>
                        </w:rPr>
                        <w:t xml:space="preserve">Please explain how the district provides instructional supports and services tailored to the unique academic and linguistic needs of ELs including SLIFE, ELSWD and newcomers. </w:t>
                      </w:r>
                    </w:p>
                    <w:p w14:paraId="4232E209" w14:textId="77777777" w:rsidR="008A2A72" w:rsidRPr="00A2196F" w:rsidRDefault="008A2A72" w:rsidP="008A2A72">
                      <w:pPr>
                        <w:pStyle w:val="ListParagraph"/>
                        <w:numPr>
                          <w:ilvl w:val="3"/>
                          <w:numId w:val="7"/>
                        </w:numPr>
                        <w:spacing w:before="100" w:beforeAutospacing="1" w:after="0" w:line="240" w:lineRule="auto"/>
                        <w:ind w:left="630"/>
                        <w:jc w:val="both"/>
                        <w:rPr>
                          <w:rFonts w:cstheme="minorHAnsi"/>
                        </w:rPr>
                      </w:pPr>
                      <w:r w:rsidRPr="00A2196F">
                        <w:rPr>
                          <w:rFonts w:cstheme="minorHAnsi"/>
                        </w:rPr>
                        <w:t xml:space="preserve">Please explain the social-emotional supports available in the district to address the social and emotional needs of ELs. </w:t>
                      </w:r>
                    </w:p>
                    <w:p w14:paraId="4232E20A" w14:textId="77777777" w:rsidR="008A2A72" w:rsidRPr="005D225B" w:rsidRDefault="008A2A72" w:rsidP="008A2A72">
                      <w:pPr>
                        <w:pStyle w:val="ListParagraph"/>
                        <w:numPr>
                          <w:ilvl w:val="3"/>
                          <w:numId w:val="7"/>
                        </w:numPr>
                        <w:spacing w:after="0" w:line="240" w:lineRule="auto"/>
                        <w:ind w:left="630"/>
                        <w:rPr>
                          <w:rFonts w:cstheme="minorHAnsi"/>
                        </w:rPr>
                      </w:pPr>
                      <w:r w:rsidRPr="007C058C">
                        <w:rPr>
                          <w:rFonts w:cstheme="minorHAnsi"/>
                        </w:rPr>
                        <w:t xml:space="preserve">Please explain how district leaders ensure that schools prioritize culturally responsive instruction that encourages students to share their cultures, families, and experiences. </w:t>
                      </w:r>
                    </w:p>
                  </w:txbxContent>
                </v:textbox>
                <w10:wrap type="square" anchorx="margin" anchory="page"/>
              </v:shape>
            </w:pict>
          </mc:Fallback>
        </mc:AlternateContent>
      </w:r>
    </w:p>
    <w:bookmarkEnd w:id="1"/>
    <w:p w14:paraId="4232E151" w14:textId="77777777" w:rsidR="005D225B" w:rsidRPr="003B2AA7" w:rsidRDefault="008A2A72" w:rsidP="003B2AA7">
      <w:pPr>
        <w:pStyle w:val="ListParagraph"/>
        <w:shd w:val="clear" w:color="auto" w:fill="FFFFFF"/>
        <w:spacing w:after="0" w:line="276" w:lineRule="auto"/>
        <w:ind w:left="360"/>
        <w:rPr>
          <w:rFonts w:cstheme="minorHAnsi"/>
          <w:b/>
          <w:sz w:val="26"/>
          <w:szCs w:val="26"/>
        </w:rPr>
      </w:pPr>
      <w:r w:rsidRPr="00D7619E">
        <w:rPr>
          <w:rFonts w:cstheme="minorHAnsi"/>
          <w:b/>
          <w:noProof/>
        </w:rPr>
        <w:lastRenderedPageBreak/>
        <mc:AlternateContent>
          <mc:Choice Requires="wps">
            <w:drawing>
              <wp:anchor distT="45720" distB="45720" distL="114300" distR="114300" simplePos="0" relativeHeight="251665408" behindDoc="0" locked="0" layoutInCell="1" allowOverlap="1" wp14:anchorId="4232E1A5" wp14:editId="4232E1A6">
                <wp:simplePos x="0" y="0"/>
                <wp:positionH relativeFrom="column">
                  <wp:posOffset>-371475</wp:posOffset>
                </wp:positionH>
                <wp:positionV relativeFrom="paragraph">
                  <wp:posOffset>0</wp:posOffset>
                </wp:positionV>
                <wp:extent cx="6667500" cy="40862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086225"/>
                        </a:xfrm>
                        <a:prstGeom prst="rect">
                          <a:avLst/>
                        </a:prstGeom>
                        <a:solidFill>
                          <a:srgbClr val="FFFFFF"/>
                        </a:solidFill>
                        <a:ln w="19050">
                          <a:solidFill>
                            <a:schemeClr val="bg1">
                              <a:lumMod val="65000"/>
                            </a:schemeClr>
                          </a:solidFill>
                          <a:miter lim="800000"/>
                          <a:headEnd/>
                          <a:tailEnd/>
                        </a:ln>
                      </wps:spPr>
                      <wps:txbx>
                        <w:txbxContent>
                          <w:p w14:paraId="4232E20B" w14:textId="77777777" w:rsidR="00662C05" w:rsidRPr="00A2196F" w:rsidRDefault="00662C05" w:rsidP="006B7624">
                            <w:pPr>
                              <w:pStyle w:val="ListParagraph"/>
                              <w:numPr>
                                <w:ilvl w:val="0"/>
                                <w:numId w:val="22"/>
                              </w:numPr>
                              <w:spacing w:before="100" w:beforeAutospacing="1" w:after="0" w:line="240" w:lineRule="auto"/>
                              <w:rPr>
                                <w:rFonts w:cstheme="minorHAnsi"/>
                                <w:b/>
                              </w:rPr>
                            </w:pPr>
                            <w:r w:rsidRPr="00A2196F">
                              <w:rPr>
                                <w:rFonts w:cstheme="minorHAnsi"/>
                                <w:b/>
                              </w:rPr>
                              <w:t>Access to Academic and Non-Academic Programs Prompts</w:t>
                            </w:r>
                          </w:p>
                          <w:p w14:paraId="4232E20C" w14:textId="77777777" w:rsidR="00662C05" w:rsidRPr="00A2196F" w:rsidRDefault="00662C05" w:rsidP="006B7624">
                            <w:pPr>
                              <w:pStyle w:val="ListParagraph"/>
                              <w:numPr>
                                <w:ilvl w:val="0"/>
                                <w:numId w:val="8"/>
                              </w:numPr>
                              <w:spacing w:before="100" w:beforeAutospacing="1" w:after="0" w:line="240" w:lineRule="auto"/>
                              <w:ind w:left="630"/>
                              <w:jc w:val="both"/>
                              <w:rPr>
                                <w:rFonts w:cstheme="minorHAnsi"/>
                              </w:rPr>
                            </w:pPr>
                            <w:r w:rsidRPr="00A2196F">
                              <w:rPr>
                                <w:rFonts w:cstheme="minorHAnsi"/>
                              </w:rPr>
                              <w:t>Please describe how the district maximizes academic and non-academic opportunities for ELs to engage them in learning alongside their non-EL peers.</w:t>
                            </w:r>
                          </w:p>
                          <w:p w14:paraId="4232E20D" w14:textId="6F18640E" w:rsidR="00662C05" w:rsidRPr="00A2196F" w:rsidRDefault="00662C05" w:rsidP="006B7624">
                            <w:pPr>
                              <w:pStyle w:val="ListParagraph"/>
                              <w:numPr>
                                <w:ilvl w:val="1"/>
                                <w:numId w:val="9"/>
                              </w:numPr>
                              <w:spacing w:after="0" w:line="240" w:lineRule="auto"/>
                              <w:ind w:left="630"/>
                              <w:jc w:val="both"/>
                              <w:rPr>
                                <w:rFonts w:cstheme="minorHAnsi"/>
                              </w:rPr>
                            </w:pPr>
                            <w:r w:rsidRPr="00A2196F">
                              <w:rPr>
                                <w:rFonts w:cstheme="minorHAnsi"/>
                              </w:rPr>
                              <w:t xml:space="preserve">Please explain how the district ensures that ELs meaningfully participate in the academic special programs available at the schools </w:t>
                            </w:r>
                            <w:r w:rsidRPr="0051280F">
                              <w:rPr>
                                <w:rFonts w:cstheme="minorHAnsi"/>
                              </w:rPr>
                              <w:t>ELs attend</w:t>
                            </w:r>
                            <w:r w:rsidRPr="00A2196F">
                              <w:rPr>
                                <w:rFonts w:cstheme="minorHAnsi"/>
                              </w:rPr>
                              <w:t xml:space="preserve"> (</w:t>
                            </w:r>
                            <w:r w:rsidRPr="00A2196F">
                              <w:rPr>
                                <w:rFonts w:cstheme="minorHAnsi"/>
                                <w:i/>
                                <w:iCs/>
                              </w:rPr>
                              <w:t>e.g.</w:t>
                            </w:r>
                            <w:r w:rsidRPr="00A2196F">
                              <w:rPr>
                                <w:rFonts w:cstheme="minorHAnsi"/>
                              </w:rPr>
                              <w:t xml:space="preserve">, history, science, social studies, music, vocational education, extracurricular activities </w:t>
                            </w:r>
                            <w:r w:rsidRPr="00A2196F">
                              <w:rPr>
                                <w:rFonts w:cstheme="minorHAnsi"/>
                                <w:i/>
                                <w:iCs/>
                              </w:rPr>
                              <w:t>etc</w:t>
                            </w:r>
                            <w:r w:rsidRPr="00A2196F">
                              <w:rPr>
                                <w:rFonts w:cstheme="minorHAnsi"/>
                              </w:rPr>
                              <w:t>.)</w:t>
                            </w:r>
                            <w:r w:rsidR="00C84561">
                              <w:rPr>
                                <w:rFonts w:cstheme="minorHAnsi"/>
                              </w:rPr>
                              <w:t>.</w:t>
                            </w:r>
                            <w:r w:rsidR="00273C8F">
                              <w:rPr>
                                <w:rFonts w:cstheme="minorHAnsi"/>
                              </w:rPr>
                              <w:t xml:space="preserve"> </w:t>
                            </w:r>
                            <w:r w:rsidRPr="00A2196F">
                              <w:rPr>
                                <w:rFonts w:cstheme="minorHAnsi"/>
                              </w:rPr>
                              <w:t xml:space="preserve">For example, does the master schedule preclude ELs from certain core content classes? </w:t>
                            </w:r>
                          </w:p>
                          <w:p w14:paraId="4232E20E" w14:textId="77777777" w:rsidR="00662C05" w:rsidRPr="00A2196F" w:rsidRDefault="00662C05" w:rsidP="006B7624">
                            <w:pPr>
                              <w:pStyle w:val="ListParagraph"/>
                              <w:numPr>
                                <w:ilvl w:val="1"/>
                                <w:numId w:val="9"/>
                              </w:numPr>
                              <w:spacing w:after="0" w:line="240" w:lineRule="auto"/>
                              <w:ind w:left="630"/>
                              <w:jc w:val="both"/>
                              <w:rPr>
                                <w:rFonts w:cstheme="minorHAnsi"/>
                              </w:rPr>
                            </w:pPr>
                            <w:r w:rsidRPr="00A2196F">
                              <w:rPr>
                                <w:rFonts w:cstheme="minorHAnsi"/>
                              </w:rPr>
                              <w:t>Please explain the type of access ELs have to special education, Title I and other interventions such as multi-tier system of supports (</w:t>
                            </w:r>
                            <w:r w:rsidRPr="00A2196F">
                              <w:rPr>
                                <w:rFonts w:cstheme="minorHAnsi"/>
                                <w:b/>
                                <w:bCs/>
                              </w:rPr>
                              <w:t>MTSS</w:t>
                            </w:r>
                            <w:r w:rsidRPr="00A2196F">
                              <w:rPr>
                                <w:rFonts w:cstheme="minorHAnsi"/>
                              </w:rPr>
                              <w:t>). Please provide some examples of this access.</w:t>
                            </w:r>
                          </w:p>
                          <w:p w14:paraId="4232E20F" w14:textId="77777777" w:rsidR="00662C05" w:rsidRPr="00A2196F" w:rsidRDefault="00662C05" w:rsidP="006B7624">
                            <w:pPr>
                              <w:pStyle w:val="ListParagraph"/>
                              <w:numPr>
                                <w:ilvl w:val="1"/>
                                <w:numId w:val="9"/>
                              </w:numPr>
                              <w:spacing w:after="0" w:line="240" w:lineRule="auto"/>
                              <w:ind w:left="630"/>
                              <w:jc w:val="both"/>
                              <w:rPr>
                                <w:rFonts w:cstheme="minorHAnsi"/>
                              </w:rPr>
                            </w:pPr>
                            <w:r w:rsidRPr="00A2196F">
                              <w:rPr>
                                <w:rFonts w:cstheme="minorHAnsi"/>
                              </w:rPr>
                              <w:t>Please explain how the district creates opportunities for ELs to participate in educational opportunities related to career development (e.g., awareness, exploration, and immersion activities, including but not limited to internships and capstones).</w:t>
                            </w:r>
                          </w:p>
                          <w:p w14:paraId="4232E210" w14:textId="77777777" w:rsidR="00662C05" w:rsidRPr="00A2196F" w:rsidRDefault="00662C05" w:rsidP="006B7624">
                            <w:pPr>
                              <w:pStyle w:val="ListParagraph"/>
                              <w:numPr>
                                <w:ilvl w:val="1"/>
                                <w:numId w:val="9"/>
                              </w:numPr>
                              <w:spacing w:after="0" w:line="240" w:lineRule="auto"/>
                              <w:ind w:left="630"/>
                              <w:jc w:val="both"/>
                              <w:rPr>
                                <w:rFonts w:cstheme="minorHAnsi"/>
                              </w:rPr>
                            </w:pPr>
                            <w:r w:rsidRPr="00A2196F">
                              <w:rPr>
                                <w:rFonts w:cstheme="minorHAnsi"/>
                              </w:rPr>
                              <w:t>Please explain the type of access ELs have to advanced courses such as Advanced Placement, International Baccalaureate, early college and dual enrollment courses.</w:t>
                            </w:r>
                          </w:p>
                          <w:p w14:paraId="4232E211" w14:textId="77777777" w:rsidR="00662C05" w:rsidRPr="00A2196F" w:rsidRDefault="00662C05" w:rsidP="006B7624">
                            <w:pPr>
                              <w:pStyle w:val="ListParagraph"/>
                              <w:numPr>
                                <w:ilvl w:val="1"/>
                                <w:numId w:val="9"/>
                              </w:numPr>
                              <w:spacing w:after="0" w:line="240" w:lineRule="auto"/>
                              <w:ind w:left="630"/>
                              <w:jc w:val="both"/>
                              <w:rPr>
                                <w:rFonts w:cstheme="minorHAnsi"/>
                              </w:rPr>
                            </w:pPr>
                            <w:r w:rsidRPr="00A2196F">
                              <w:rPr>
                                <w:rFonts w:cstheme="minorHAnsi"/>
                              </w:rPr>
                              <w:t>Please explain how district leaders monitor ELs’ course-taking patterns and ensure that teacher credentials (e.g., lack of SEI Endorsement) are not a barrier to ELs’ participating in rigorous, grade-appropriate courses, including advanced courses such as Advanced Placement, International Baccalaureate, early college, and dual enrollment courses.</w:t>
                            </w:r>
                          </w:p>
                          <w:p w14:paraId="4232E212" w14:textId="7F517997" w:rsidR="00662C05" w:rsidRPr="00A2196F" w:rsidRDefault="00662C05" w:rsidP="006B7624">
                            <w:pPr>
                              <w:pStyle w:val="ListParagraph"/>
                              <w:numPr>
                                <w:ilvl w:val="0"/>
                                <w:numId w:val="12"/>
                              </w:numPr>
                              <w:spacing w:after="0" w:line="240" w:lineRule="auto"/>
                              <w:ind w:left="630"/>
                              <w:rPr>
                                <w:rFonts w:cstheme="minorHAnsi"/>
                              </w:rPr>
                            </w:pPr>
                            <w:r w:rsidRPr="00A2196F">
                              <w:rPr>
                                <w:rFonts w:cstheme="minorHAnsi"/>
                              </w:rPr>
                              <w:t>Please explain how the ELE director collaborates with school leaders to develop policies and scheduling procedures to ensure that all required core academic classes</w:t>
                            </w:r>
                            <w:r w:rsidR="0051280F">
                              <w:rPr>
                                <w:rFonts w:cstheme="minorHAnsi"/>
                              </w:rPr>
                              <w:t>,</w:t>
                            </w:r>
                            <w:r w:rsidRPr="00A2196F">
                              <w:rPr>
                                <w:rFonts w:cstheme="minorHAnsi"/>
                              </w:rPr>
                              <w:t xml:space="preserve"> including ESL</w:t>
                            </w:r>
                            <w:r w:rsidR="0051280F">
                              <w:rPr>
                                <w:rFonts w:cstheme="minorHAnsi"/>
                              </w:rPr>
                              <w:t>,</w:t>
                            </w:r>
                            <w:r w:rsidRPr="00A2196F">
                              <w:rPr>
                                <w:rFonts w:cstheme="minorHAnsi"/>
                              </w:rPr>
                              <w:t xml:space="preserve"> are provided to ELs. </w:t>
                            </w:r>
                          </w:p>
                          <w:p w14:paraId="4232E213" w14:textId="77777777" w:rsidR="00662C05" w:rsidRPr="00A2196F" w:rsidRDefault="00662C05" w:rsidP="006B7624">
                            <w:pPr>
                              <w:pStyle w:val="ListParagraph"/>
                              <w:numPr>
                                <w:ilvl w:val="0"/>
                                <w:numId w:val="12"/>
                              </w:numPr>
                              <w:spacing w:after="0" w:line="240" w:lineRule="auto"/>
                              <w:ind w:left="630"/>
                              <w:rPr>
                                <w:rFonts w:cstheme="minorHAnsi"/>
                              </w:rPr>
                            </w:pPr>
                            <w:r w:rsidRPr="00A2196F">
                              <w:rPr>
                                <w:rFonts w:cstheme="minorHAnsi"/>
                              </w:rPr>
                              <w:t xml:space="preserve">Please explain the district’s action plan to remove linguistic, economic and social barriers to ensure the inclusion of ELs in all aspects of school life.  </w:t>
                            </w:r>
                          </w:p>
                          <w:p w14:paraId="4232E214" w14:textId="77777777" w:rsidR="00662C05" w:rsidRDefault="00662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E1A5" id="_x0000_s1034" type="#_x0000_t202" style="position:absolute;left:0;text-align:left;margin-left:-29.25pt;margin-top:0;width:525pt;height:3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zXPwIAAHAEAAAOAAAAZHJzL2Uyb0RvYy54bWysVM1u2zAMvg/YOwi6L3a8xE2NOEWXLsOA&#10;7gdo9wCyLNvCJNGTlNjd04+SkyzZbsN8EESR/Eh+JL2+G7UiB2GdBFPS+SylRBgOtTRtSb89796s&#10;KHGemZopMKKkL8LRu83rV+uhL0QGHahaWIIgxhVDX9LO+75IEsc7oZmbQS8MKhuwmnkUbZvUlg2I&#10;rlWSpWmeDGDr3gIXzuHrw6Skm4jfNIL7L03jhCeqpJibj6eNZxXOZLNmRWtZ30l+TIP9QxaaSYNB&#10;z1APzDOyt/IvKC25BQeNn3HQCTSN5CLWgNXM0z+qeepYL2ItSI7rzzS5/wfLPx++WiLrkr6lxDCN&#10;LXoWoyfvYCRZYGfoXYFGTz2a+RGfscuxUtc/Av/uiIFtx0wr7q2FoROsxuzmwTO5cJ1wXACphk9Q&#10;Yxi29xCBxsbqQB2SQRAdu/Ry7kxIheNjnuc3yxRVHHWLdJVn2TLGYMXJvbfOfxCgSbiU1GLrIzw7&#10;PDof0mHFySREc6BkvZNKRcG21VZZcmA4Jrv4HdGvzJQhAxZ3my7TiYIrjDCy4oxStRNNaq+x3gk5&#10;xxLiyGEuccKDeczsKoyWHndCSV3SFTpMLqwI3L43dZxYz6Sa7gilzJHswO/EtB+rMXY1P/WwgvoF&#10;2bcwrQCuLF46sD8pGXD8S+p+7JkVlKiPBjt4O18swr5EYbG8yVCwl5rqUsMMR6iSekqm69bHHQvc&#10;GrjHTjcy9iCMxJTJMWUc60jAcQXD3lzK0er3j2LzCwAA//8DAFBLAwQUAAYACAAAACEA/S5VseAA&#10;AAAIAQAADwAAAGRycy9kb3ducmV2LnhtbEyPQUvDQBSE74L/YXmCl9Juqqa0MZsShErAHjQt9brN&#10;PpNo9m3Ibtv4732e9DjMMPNNuh5tJ844+NaRgvksAoFUOdNSrWC/20yXIHzQZHTnCBV8o4d1dn2V&#10;6sS4C73huQy14BLyiVbQhNAnUvqqQav9zPVI7H24werAcqilGfSFy20n76JoIa1uiRca3eNTg9VX&#10;ebIKzKTYljJ/2RSf+/z5MClei/eqVur2ZswfQQQcw18YfvEZHTJmOroTGS86BdN4GXNUAT9ie7Wa&#10;szwqWDzcxyCzVP4/kP0AAAD//wMAUEsBAi0AFAAGAAgAAAAhALaDOJL+AAAA4QEAABMAAAAAAAAA&#10;AAAAAAAAAAAAAFtDb250ZW50X1R5cGVzXS54bWxQSwECLQAUAAYACAAAACEAOP0h/9YAAACUAQAA&#10;CwAAAAAAAAAAAAAAAAAvAQAAX3JlbHMvLnJlbHNQSwECLQAUAAYACAAAACEAqBZs1z8CAABwBAAA&#10;DgAAAAAAAAAAAAAAAAAuAgAAZHJzL2Uyb0RvYy54bWxQSwECLQAUAAYACAAAACEA/S5VseAAAAAI&#10;AQAADwAAAAAAAAAAAAAAAACZBAAAZHJzL2Rvd25yZXYueG1sUEsFBgAAAAAEAAQA8wAAAKYFAAAA&#10;AA==&#10;" strokecolor="#a5a5a5 [2092]" strokeweight="1.5pt">
                <v:textbox>
                  <w:txbxContent>
                    <w:p w14:paraId="4232E20B" w14:textId="77777777" w:rsidR="00662C05" w:rsidRPr="00A2196F" w:rsidRDefault="00662C05" w:rsidP="006B7624">
                      <w:pPr>
                        <w:pStyle w:val="ListParagraph"/>
                        <w:numPr>
                          <w:ilvl w:val="0"/>
                          <w:numId w:val="22"/>
                        </w:numPr>
                        <w:spacing w:before="100" w:beforeAutospacing="1" w:after="0" w:line="240" w:lineRule="auto"/>
                        <w:rPr>
                          <w:rFonts w:cstheme="minorHAnsi"/>
                          <w:b/>
                        </w:rPr>
                      </w:pPr>
                      <w:r w:rsidRPr="00A2196F">
                        <w:rPr>
                          <w:rFonts w:cstheme="minorHAnsi"/>
                          <w:b/>
                        </w:rPr>
                        <w:t>Access to Academic and Non-Academic Programs Prompts</w:t>
                      </w:r>
                    </w:p>
                    <w:p w14:paraId="4232E20C" w14:textId="77777777" w:rsidR="00662C05" w:rsidRPr="00A2196F" w:rsidRDefault="00662C05" w:rsidP="006B7624">
                      <w:pPr>
                        <w:pStyle w:val="ListParagraph"/>
                        <w:numPr>
                          <w:ilvl w:val="0"/>
                          <w:numId w:val="8"/>
                        </w:numPr>
                        <w:spacing w:before="100" w:beforeAutospacing="1" w:after="0" w:line="240" w:lineRule="auto"/>
                        <w:ind w:left="630"/>
                        <w:jc w:val="both"/>
                        <w:rPr>
                          <w:rFonts w:cstheme="minorHAnsi"/>
                        </w:rPr>
                      </w:pPr>
                      <w:r w:rsidRPr="00A2196F">
                        <w:rPr>
                          <w:rFonts w:cstheme="minorHAnsi"/>
                        </w:rPr>
                        <w:t>Please describe how the district maximizes academic and non-academic opportunities for ELs to engage them in learning alongside their non-EL peers.</w:t>
                      </w:r>
                    </w:p>
                    <w:p w14:paraId="4232E20D" w14:textId="6F18640E" w:rsidR="00662C05" w:rsidRPr="00A2196F" w:rsidRDefault="00662C05" w:rsidP="006B7624">
                      <w:pPr>
                        <w:pStyle w:val="ListParagraph"/>
                        <w:numPr>
                          <w:ilvl w:val="1"/>
                          <w:numId w:val="9"/>
                        </w:numPr>
                        <w:spacing w:after="0" w:line="240" w:lineRule="auto"/>
                        <w:ind w:left="630"/>
                        <w:jc w:val="both"/>
                        <w:rPr>
                          <w:rFonts w:cstheme="minorHAnsi"/>
                        </w:rPr>
                      </w:pPr>
                      <w:r w:rsidRPr="00A2196F">
                        <w:rPr>
                          <w:rFonts w:cstheme="minorHAnsi"/>
                        </w:rPr>
                        <w:t xml:space="preserve">Please explain how the district ensures that ELs meaningfully participate in the academic special programs available at the schools </w:t>
                      </w:r>
                      <w:r w:rsidRPr="0051280F">
                        <w:rPr>
                          <w:rFonts w:cstheme="minorHAnsi"/>
                        </w:rPr>
                        <w:t>ELs attend</w:t>
                      </w:r>
                      <w:r w:rsidRPr="00A2196F">
                        <w:rPr>
                          <w:rFonts w:cstheme="minorHAnsi"/>
                        </w:rPr>
                        <w:t xml:space="preserve"> (</w:t>
                      </w:r>
                      <w:r w:rsidRPr="00A2196F">
                        <w:rPr>
                          <w:rFonts w:cstheme="minorHAnsi"/>
                          <w:i/>
                          <w:iCs/>
                        </w:rPr>
                        <w:t>e.g.</w:t>
                      </w:r>
                      <w:r w:rsidRPr="00A2196F">
                        <w:rPr>
                          <w:rFonts w:cstheme="minorHAnsi"/>
                        </w:rPr>
                        <w:t xml:space="preserve">, history, science, social studies, music, vocational education, extracurricular activities </w:t>
                      </w:r>
                      <w:r w:rsidRPr="00A2196F">
                        <w:rPr>
                          <w:rFonts w:cstheme="minorHAnsi"/>
                          <w:i/>
                          <w:iCs/>
                        </w:rPr>
                        <w:t>etc</w:t>
                      </w:r>
                      <w:r w:rsidRPr="00A2196F">
                        <w:rPr>
                          <w:rFonts w:cstheme="minorHAnsi"/>
                        </w:rPr>
                        <w:t>.)</w:t>
                      </w:r>
                      <w:r w:rsidR="00C84561">
                        <w:rPr>
                          <w:rFonts w:cstheme="minorHAnsi"/>
                        </w:rPr>
                        <w:t>.</w:t>
                      </w:r>
                      <w:r w:rsidR="00273C8F">
                        <w:rPr>
                          <w:rFonts w:cstheme="minorHAnsi"/>
                        </w:rPr>
                        <w:t xml:space="preserve"> </w:t>
                      </w:r>
                      <w:r w:rsidRPr="00A2196F">
                        <w:rPr>
                          <w:rFonts w:cstheme="minorHAnsi"/>
                        </w:rPr>
                        <w:t xml:space="preserve">For example, does the master schedule preclude ELs from certain core content classes? </w:t>
                      </w:r>
                    </w:p>
                    <w:p w14:paraId="4232E20E" w14:textId="77777777" w:rsidR="00662C05" w:rsidRPr="00A2196F" w:rsidRDefault="00662C05" w:rsidP="006B7624">
                      <w:pPr>
                        <w:pStyle w:val="ListParagraph"/>
                        <w:numPr>
                          <w:ilvl w:val="1"/>
                          <w:numId w:val="9"/>
                        </w:numPr>
                        <w:spacing w:after="0" w:line="240" w:lineRule="auto"/>
                        <w:ind w:left="630"/>
                        <w:jc w:val="both"/>
                        <w:rPr>
                          <w:rFonts w:cstheme="minorHAnsi"/>
                        </w:rPr>
                      </w:pPr>
                      <w:r w:rsidRPr="00A2196F">
                        <w:rPr>
                          <w:rFonts w:cstheme="minorHAnsi"/>
                        </w:rPr>
                        <w:t>Please explain the type of access ELs have to special education, Title I and other interventions such as multi-tier system of supports (</w:t>
                      </w:r>
                      <w:r w:rsidRPr="00A2196F">
                        <w:rPr>
                          <w:rFonts w:cstheme="minorHAnsi"/>
                          <w:b/>
                          <w:bCs/>
                        </w:rPr>
                        <w:t>MTSS</w:t>
                      </w:r>
                      <w:r w:rsidRPr="00A2196F">
                        <w:rPr>
                          <w:rFonts w:cstheme="minorHAnsi"/>
                        </w:rPr>
                        <w:t>). Please provide some examples of this access.</w:t>
                      </w:r>
                    </w:p>
                    <w:p w14:paraId="4232E20F" w14:textId="77777777" w:rsidR="00662C05" w:rsidRPr="00A2196F" w:rsidRDefault="00662C05" w:rsidP="006B7624">
                      <w:pPr>
                        <w:pStyle w:val="ListParagraph"/>
                        <w:numPr>
                          <w:ilvl w:val="1"/>
                          <w:numId w:val="9"/>
                        </w:numPr>
                        <w:spacing w:after="0" w:line="240" w:lineRule="auto"/>
                        <w:ind w:left="630"/>
                        <w:jc w:val="both"/>
                        <w:rPr>
                          <w:rFonts w:cstheme="minorHAnsi"/>
                        </w:rPr>
                      </w:pPr>
                      <w:r w:rsidRPr="00A2196F">
                        <w:rPr>
                          <w:rFonts w:cstheme="minorHAnsi"/>
                        </w:rPr>
                        <w:t>Please explain how the district creates opportunities for ELs to participate in educational opportunities related to career development (e.g., awareness, exploration, and immersion activities, including but not limited to internships and capstones).</w:t>
                      </w:r>
                    </w:p>
                    <w:p w14:paraId="4232E210" w14:textId="77777777" w:rsidR="00662C05" w:rsidRPr="00A2196F" w:rsidRDefault="00662C05" w:rsidP="006B7624">
                      <w:pPr>
                        <w:pStyle w:val="ListParagraph"/>
                        <w:numPr>
                          <w:ilvl w:val="1"/>
                          <w:numId w:val="9"/>
                        </w:numPr>
                        <w:spacing w:after="0" w:line="240" w:lineRule="auto"/>
                        <w:ind w:left="630"/>
                        <w:jc w:val="both"/>
                        <w:rPr>
                          <w:rFonts w:cstheme="minorHAnsi"/>
                        </w:rPr>
                      </w:pPr>
                      <w:r w:rsidRPr="00A2196F">
                        <w:rPr>
                          <w:rFonts w:cstheme="minorHAnsi"/>
                        </w:rPr>
                        <w:t>Please explain the type of access ELs have to advanced courses such as Advanced Placement, International Baccalaureate, early college and dual enrollment courses.</w:t>
                      </w:r>
                    </w:p>
                    <w:p w14:paraId="4232E211" w14:textId="77777777" w:rsidR="00662C05" w:rsidRPr="00A2196F" w:rsidRDefault="00662C05" w:rsidP="006B7624">
                      <w:pPr>
                        <w:pStyle w:val="ListParagraph"/>
                        <w:numPr>
                          <w:ilvl w:val="1"/>
                          <w:numId w:val="9"/>
                        </w:numPr>
                        <w:spacing w:after="0" w:line="240" w:lineRule="auto"/>
                        <w:ind w:left="630"/>
                        <w:jc w:val="both"/>
                        <w:rPr>
                          <w:rFonts w:cstheme="minorHAnsi"/>
                        </w:rPr>
                      </w:pPr>
                      <w:r w:rsidRPr="00A2196F">
                        <w:rPr>
                          <w:rFonts w:cstheme="minorHAnsi"/>
                        </w:rPr>
                        <w:t>Please explain how district leaders monitor ELs’ course-taking patterns and ensure that teacher credentials (e.g., lack of SEI Endorsement) are not a barrier to ELs’ participating in rigorous, grade-appropriate courses, including advanced courses such as Advanced Placement, International Baccalaureate, early college, and dual enrollment courses.</w:t>
                      </w:r>
                    </w:p>
                    <w:p w14:paraId="4232E212" w14:textId="7F517997" w:rsidR="00662C05" w:rsidRPr="00A2196F" w:rsidRDefault="00662C05" w:rsidP="006B7624">
                      <w:pPr>
                        <w:pStyle w:val="ListParagraph"/>
                        <w:numPr>
                          <w:ilvl w:val="0"/>
                          <w:numId w:val="12"/>
                        </w:numPr>
                        <w:spacing w:after="0" w:line="240" w:lineRule="auto"/>
                        <w:ind w:left="630"/>
                        <w:rPr>
                          <w:rFonts w:cstheme="minorHAnsi"/>
                        </w:rPr>
                      </w:pPr>
                      <w:r w:rsidRPr="00A2196F">
                        <w:rPr>
                          <w:rFonts w:cstheme="minorHAnsi"/>
                        </w:rPr>
                        <w:t>Please explain how the ELE director collaborates with school leaders to develop policies and scheduling procedures to ensure that all required core academic classes</w:t>
                      </w:r>
                      <w:r w:rsidR="0051280F">
                        <w:rPr>
                          <w:rFonts w:cstheme="minorHAnsi"/>
                        </w:rPr>
                        <w:t>,</w:t>
                      </w:r>
                      <w:r w:rsidRPr="00A2196F">
                        <w:rPr>
                          <w:rFonts w:cstheme="minorHAnsi"/>
                        </w:rPr>
                        <w:t xml:space="preserve"> including ESL</w:t>
                      </w:r>
                      <w:r w:rsidR="0051280F">
                        <w:rPr>
                          <w:rFonts w:cstheme="minorHAnsi"/>
                        </w:rPr>
                        <w:t>,</w:t>
                      </w:r>
                      <w:r w:rsidRPr="00A2196F">
                        <w:rPr>
                          <w:rFonts w:cstheme="minorHAnsi"/>
                        </w:rPr>
                        <w:t xml:space="preserve"> are provided to ELs. </w:t>
                      </w:r>
                    </w:p>
                    <w:p w14:paraId="4232E213" w14:textId="77777777" w:rsidR="00662C05" w:rsidRPr="00A2196F" w:rsidRDefault="00662C05" w:rsidP="006B7624">
                      <w:pPr>
                        <w:pStyle w:val="ListParagraph"/>
                        <w:numPr>
                          <w:ilvl w:val="0"/>
                          <w:numId w:val="12"/>
                        </w:numPr>
                        <w:spacing w:after="0" w:line="240" w:lineRule="auto"/>
                        <w:ind w:left="630"/>
                        <w:rPr>
                          <w:rFonts w:cstheme="minorHAnsi"/>
                        </w:rPr>
                      </w:pPr>
                      <w:r w:rsidRPr="00A2196F">
                        <w:rPr>
                          <w:rFonts w:cstheme="minorHAnsi"/>
                        </w:rPr>
                        <w:t xml:space="preserve">Please explain the district’s action plan to remove linguistic, economic and social barriers to ensure the inclusion of ELs in all aspects of school life.  </w:t>
                      </w:r>
                    </w:p>
                    <w:p w14:paraId="4232E214" w14:textId="77777777" w:rsidR="00662C05" w:rsidRDefault="00662C05"/>
                  </w:txbxContent>
                </v:textbox>
                <w10:wrap type="square"/>
              </v:shape>
            </w:pict>
          </mc:Fallback>
        </mc:AlternateContent>
      </w:r>
    </w:p>
    <w:p w14:paraId="4232E152" w14:textId="77777777" w:rsidR="008057FF" w:rsidRPr="00B04AF3" w:rsidRDefault="009E120F" w:rsidP="007B647F">
      <w:pPr>
        <w:autoSpaceDE w:val="0"/>
        <w:autoSpaceDN w:val="0"/>
        <w:adjustRightInd w:val="0"/>
        <w:spacing w:after="0" w:line="240" w:lineRule="auto"/>
        <w:rPr>
          <w:rFonts w:cstheme="minorHAnsi"/>
          <w:b/>
          <w:sz w:val="26"/>
          <w:szCs w:val="26"/>
        </w:rPr>
      </w:pPr>
      <w:r w:rsidRPr="00B04AF3">
        <w:rPr>
          <w:rFonts w:cstheme="minorHAnsi"/>
          <w:b/>
          <w:sz w:val="26"/>
          <w:szCs w:val="26"/>
        </w:rPr>
        <w:t xml:space="preserve">B.  </w:t>
      </w:r>
      <w:r w:rsidR="0068727C" w:rsidRPr="00B04AF3">
        <w:rPr>
          <w:rFonts w:cstheme="minorHAnsi"/>
          <w:b/>
          <w:sz w:val="26"/>
          <w:szCs w:val="26"/>
        </w:rPr>
        <w:t xml:space="preserve"> Resources</w:t>
      </w:r>
    </w:p>
    <w:p w14:paraId="4232E153" w14:textId="77777777" w:rsidR="0080609E" w:rsidRPr="00D7619E" w:rsidRDefault="008A2A72" w:rsidP="00633200">
      <w:pPr>
        <w:autoSpaceDE w:val="0"/>
        <w:autoSpaceDN w:val="0"/>
        <w:adjustRightInd w:val="0"/>
        <w:spacing w:after="0" w:line="240" w:lineRule="auto"/>
        <w:ind w:left="360"/>
        <w:rPr>
          <w:rFonts w:cstheme="minorHAnsi"/>
          <w:b/>
        </w:rPr>
      </w:pPr>
      <w:r w:rsidRPr="00D7619E">
        <w:rPr>
          <w:rFonts w:cstheme="minorHAnsi"/>
          <w:noProof/>
        </w:rPr>
        <mc:AlternateContent>
          <mc:Choice Requires="wps">
            <w:drawing>
              <wp:anchor distT="45720" distB="45720" distL="114300" distR="114300" simplePos="0" relativeHeight="251667456" behindDoc="0" locked="0" layoutInCell="1" allowOverlap="1" wp14:anchorId="4232E1A7" wp14:editId="4232E1A8">
                <wp:simplePos x="0" y="0"/>
                <wp:positionH relativeFrom="margin">
                  <wp:posOffset>-428625</wp:posOffset>
                </wp:positionH>
                <wp:positionV relativeFrom="paragraph">
                  <wp:posOffset>273685</wp:posOffset>
                </wp:positionV>
                <wp:extent cx="6670675" cy="2618740"/>
                <wp:effectExtent l="0" t="0" r="15875"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2618740"/>
                        </a:xfrm>
                        <a:prstGeom prst="rect">
                          <a:avLst/>
                        </a:prstGeom>
                        <a:solidFill>
                          <a:srgbClr val="FFFFFF"/>
                        </a:solidFill>
                        <a:ln w="19050">
                          <a:solidFill>
                            <a:schemeClr val="bg1">
                              <a:lumMod val="65000"/>
                            </a:schemeClr>
                          </a:solidFill>
                          <a:miter lim="800000"/>
                          <a:headEnd/>
                          <a:tailEnd/>
                        </a:ln>
                      </wps:spPr>
                      <wps:txbx>
                        <w:txbxContent>
                          <w:p w14:paraId="4232E215" w14:textId="77777777" w:rsidR="00662C05" w:rsidRPr="00A2196F" w:rsidRDefault="00662C05" w:rsidP="006B7624">
                            <w:pPr>
                              <w:pStyle w:val="ListParagraph"/>
                              <w:numPr>
                                <w:ilvl w:val="0"/>
                                <w:numId w:val="13"/>
                              </w:numPr>
                              <w:autoSpaceDE w:val="0"/>
                              <w:autoSpaceDN w:val="0"/>
                              <w:adjustRightInd w:val="0"/>
                              <w:spacing w:after="0" w:line="240" w:lineRule="auto"/>
                              <w:jc w:val="both"/>
                              <w:rPr>
                                <w:rFonts w:cstheme="minorHAnsi"/>
                              </w:rPr>
                            </w:pPr>
                            <w:r w:rsidRPr="00A2196F">
                              <w:rPr>
                                <w:rFonts w:cstheme="minorHAnsi"/>
                              </w:rPr>
                              <w:t xml:space="preserve">Please provide information regarding the ESL curriculum and/or textbooks adopted or developed by the district at each grade level (elementary, middle, high).  </w:t>
                            </w:r>
                          </w:p>
                          <w:p w14:paraId="4232E216" w14:textId="77777777" w:rsidR="00662C05" w:rsidRPr="00A2196F" w:rsidRDefault="00662C05" w:rsidP="006B7624">
                            <w:pPr>
                              <w:pStyle w:val="ListParagraph"/>
                              <w:numPr>
                                <w:ilvl w:val="0"/>
                                <w:numId w:val="14"/>
                              </w:numPr>
                              <w:spacing w:after="0" w:line="240" w:lineRule="auto"/>
                              <w:rPr>
                                <w:rFonts w:cstheme="minorHAnsi"/>
                              </w:rPr>
                            </w:pPr>
                            <w:r w:rsidRPr="00A2196F">
                              <w:rPr>
                                <w:rFonts w:cstheme="minorHAnsi"/>
                              </w:rPr>
                              <w:t xml:space="preserve">Please explain how </w:t>
                            </w:r>
                            <w:r w:rsidRPr="00A2196F">
                              <w:rPr>
                                <w:rFonts w:cstheme="minorHAnsi"/>
                                <w:iCs/>
                              </w:rPr>
                              <w:t>SEI, TBE, and TWI content curricula or curricular materials advance ELs’ academic and linguistic development and align fully to the content and rigor of grade-level standards</w:t>
                            </w:r>
                            <w:r w:rsidRPr="00A2196F">
                              <w:rPr>
                                <w:rFonts w:cstheme="minorHAnsi"/>
                              </w:rPr>
                              <w:t xml:space="preserve">. </w:t>
                            </w:r>
                          </w:p>
                          <w:p w14:paraId="4232E217" w14:textId="77777777" w:rsidR="00662C05" w:rsidRPr="00A2196F" w:rsidRDefault="00662C05" w:rsidP="006B7624">
                            <w:pPr>
                              <w:pStyle w:val="ListParagraph"/>
                              <w:numPr>
                                <w:ilvl w:val="0"/>
                                <w:numId w:val="14"/>
                              </w:numPr>
                              <w:spacing w:after="0" w:line="240" w:lineRule="auto"/>
                              <w:rPr>
                                <w:rFonts w:cstheme="minorHAnsi"/>
                              </w:rPr>
                            </w:pPr>
                            <w:r w:rsidRPr="00A2196F">
                              <w:rPr>
                                <w:rFonts w:cstheme="minorHAnsi"/>
                              </w:rPr>
                              <w:t>For districts with bilingual education programs (e.g. TBE and TWI programs), please explain the availability of equitable facilities, materials and resources in English and in the partner language.</w:t>
                            </w:r>
                          </w:p>
                          <w:p w14:paraId="4232E218" w14:textId="77777777" w:rsidR="00662C05" w:rsidRPr="00A2196F" w:rsidRDefault="00662C05" w:rsidP="006B7624">
                            <w:pPr>
                              <w:pStyle w:val="ListParagraph"/>
                              <w:numPr>
                                <w:ilvl w:val="0"/>
                                <w:numId w:val="14"/>
                              </w:numPr>
                              <w:spacing w:after="0" w:line="240" w:lineRule="auto"/>
                              <w:rPr>
                                <w:rFonts w:cstheme="minorHAnsi"/>
                              </w:rPr>
                            </w:pPr>
                            <w:r w:rsidRPr="00A2196F">
                              <w:rPr>
                                <w:rFonts w:cstheme="minorHAnsi"/>
                              </w:rPr>
                              <w:t>For districts with an SEI program, please explain how native language supports are utilized in the school’s SEI classes.</w:t>
                            </w:r>
                          </w:p>
                          <w:p w14:paraId="4232E219" w14:textId="77777777" w:rsidR="00662C05" w:rsidRPr="00A2196F" w:rsidRDefault="00662C05" w:rsidP="006B7624">
                            <w:pPr>
                              <w:pStyle w:val="ListParagraph"/>
                              <w:numPr>
                                <w:ilvl w:val="0"/>
                                <w:numId w:val="14"/>
                              </w:numPr>
                              <w:spacing w:after="0" w:line="240" w:lineRule="auto"/>
                              <w:rPr>
                                <w:rFonts w:cstheme="minorHAnsi"/>
                              </w:rPr>
                            </w:pPr>
                            <w:r w:rsidRPr="00A2196F">
                              <w:rPr>
                                <w:rFonts w:cstheme="minorHAnsi"/>
                              </w:rPr>
                              <w:t>What are the district’s strategies for adopting culturally responsive core content curricular materials and providing ongoing professional learning opportunities to support educators to meet the unique needs of ELs?</w:t>
                            </w:r>
                          </w:p>
                          <w:p w14:paraId="4232E21A" w14:textId="3E1150AE" w:rsidR="00662C05" w:rsidRPr="00A2196F" w:rsidRDefault="00662C05" w:rsidP="006B7624">
                            <w:pPr>
                              <w:pStyle w:val="ListParagraph"/>
                              <w:numPr>
                                <w:ilvl w:val="0"/>
                                <w:numId w:val="14"/>
                              </w:numPr>
                              <w:spacing w:after="0" w:line="240" w:lineRule="auto"/>
                              <w:jc w:val="both"/>
                              <w:rPr>
                                <w:rFonts w:cstheme="minorHAnsi"/>
                              </w:rPr>
                            </w:pPr>
                            <w:r w:rsidRPr="00A2196F">
                              <w:rPr>
                                <w:rFonts w:cstheme="minorHAnsi"/>
                              </w:rPr>
                              <w:t xml:space="preserve">Please provide information regarding the availability of instructional resources, such as specialized books and technology tools, </w:t>
                            </w:r>
                            <w:r w:rsidR="004F4405" w:rsidRPr="00C84561">
                              <w:rPr>
                                <w:rFonts w:cstheme="minorHAnsi"/>
                              </w:rPr>
                              <w:t>that will</w:t>
                            </w:r>
                            <w:r w:rsidR="004F4405">
                              <w:rPr>
                                <w:rFonts w:cstheme="minorHAnsi"/>
                              </w:rPr>
                              <w:t xml:space="preserve"> </w:t>
                            </w:r>
                            <w:r w:rsidRPr="00A2196F">
                              <w:rPr>
                                <w:rFonts w:cstheme="minorHAnsi"/>
                              </w:rPr>
                              <w:t>support the full implementation of the ELE program? How are guidance and counseling staff included to support issues of poverty, trauma, truancy, and discipline?</w:t>
                            </w:r>
                          </w:p>
                          <w:p w14:paraId="4232E21B" w14:textId="77777777" w:rsidR="00662C05" w:rsidRPr="00A2196F" w:rsidRDefault="00662C05">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E1A7" id="_x0000_s1035" type="#_x0000_t202" style="position:absolute;left:0;text-align:left;margin-left:-33.75pt;margin-top:21.55pt;width:525.25pt;height:206.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uCPwIAAHAEAAAOAAAAZHJzL2Uyb0RvYy54bWysVNuO2yAQfa/Uf0C8N3aiXHatOKtttqkq&#10;bS/Sbj8AY2yjAkOBxE6/vgNO0uz2raofEJfhcOacGa/vBq3IQTgvwZR0OskpEYZDLU1b0u/Pu3c3&#10;lPjATM0UGFHSo/D0bvP2zbq3hZhBB6oWjiCI8UVvS9qFYIss87wTmvkJWGHwsAGnWcCla7PasR7R&#10;tcpmeb7MenC1dcCF97j7MB7STcJvGsHD16bxIhBVUuQW0ujSWMUx26xZ0TpmO8lPNNg/sNBMGnz0&#10;AvXAAiN7J/+C0pI78NCECQedQdNILlIOmM00f5XNU8esSLmgON5eZPL/D5Z/OXxzRNYlnVNimEaL&#10;nsUQyHsYyCyq01tfYNCTxbAw4Da6nDL19hH4D08MbDtmWnHvHPSdYDWym8ab2dXVEcdHkKr/DDU+&#10;w/YBEtDQOB2lQzEIoqNLx4szkQrHzeVylS9XC0o4ns2W05vVPHmXseJ83TofPgrQJE5K6tD6BM8O&#10;jz5EOqw4h8TXPChZ76RSaeHaaqscOTAsk136UgavwpQhPSZ3my/yUYIXGLFkxQWlakeZ1F5jviPy&#10;cpHnZ9qpwmN4YvaCjZYBe0JJXdIbvDBeYUXU9oOpU8UGJtU4x7SUOYkd9R2VDkM1JFdXZw8rqI+o&#10;voOxBbBlcdKB+0VJj+VfUv9zz5ygRH0y6ODtdI4Kk5AW88Vqhgt3fVJdnzDDEaqkgZJxug2px6K2&#10;Bu7R6UYmD2JJjExOlLGskwCnFox9c71OUX9+FJvfAAAA//8DAFBLAwQUAAYACAAAACEAzOZhBOIA&#10;AAAKAQAADwAAAGRycy9kb3ducmV2LnhtbEyPwU7DMAyG70i8Q2QkLtOWjtFtlKZThTRUCQ7QTXDN&#10;GtMWGqdqsq28PeYER9uffn9/uhltJ044+NaRgvksAoFUOdNSrWC/207XIHzQZHTnCBV8o4dNdnmR&#10;6sS4M73iqQy14BDyiVbQhNAnUvqqQav9zPVIfPtwg9WBx6GWZtBnDredvImipbS6Jf7Q6B4fGqy+&#10;yqNVYCbFcynzp23xuc8f3ybFS/Fe1UpdX435PYiAY/iD4Vef1SFjp4M7kvGiUzBdrmJGFdwu5iAY&#10;uFsvuNyBF3Ecg8xS+b9C9gMAAP//AwBQSwECLQAUAAYACAAAACEAtoM4kv4AAADhAQAAEwAAAAAA&#10;AAAAAAAAAAAAAAAAW0NvbnRlbnRfVHlwZXNdLnhtbFBLAQItABQABgAIAAAAIQA4/SH/1gAAAJQB&#10;AAALAAAAAAAAAAAAAAAAAC8BAABfcmVscy8ucmVsc1BLAQItABQABgAIAAAAIQBiKmuCPwIAAHAE&#10;AAAOAAAAAAAAAAAAAAAAAC4CAABkcnMvZTJvRG9jLnhtbFBLAQItABQABgAIAAAAIQDM5mEE4gAA&#10;AAoBAAAPAAAAAAAAAAAAAAAAAJkEAABkcnMvZG93bnJldi54bWxQSwUGAAAAAAQABADzAAAAqAUA&#10;AAAA&#10;" strokecolor="#a5a5a5 [2092]" strokeweight="1.5pt">
                <v:textbox>
                  <w:txbxContent>
                    <w:p w14:paraId="4232E215" w14:textId="77777777" w:rsidR="00662C05" w:rsidRPr="00A2196F" w:rsidRDefault="00662C05" w:rsidP="006B7624">
                      <w:pPr>
                        <w:pStyle w:val="ListParagraph"/>
                        <w:numPr>
                          <w:ilvl w:val="0"/>
                          <w:numId w:val="13"/>
                        </w:numPr>
                        <w:autoSpaceDE w:val="0"/>
                        <w:autoSpaceDN w:val="0"/>
                        <w:adjustRightInd w:val="0"/>
                        <w:spacing w:after="0" w:line="240" w:lineRule="auto"/>
                        <w:jc w:val="both"/>
                        <w:rPr>
                          <w:rFonts w:cstheme="minorHAnsi"/>
                        </w:rPr>
                      </w:pPr>
                      <w:r w:rsidRPr="00A2196F">
                        <w:rPr>
                          <w:rFonts w:cstheme="minorHAnsi"/>
                        </w:rPr>
                        <w:t xml:space="preserve">Please provide information regarding the ESL curriculum and/or textbooks adopted or developed by the district at each grade level (elementary, middle, high).  </w:t>
                      </w:r>
                    </w:p>
                    <w:p w14:paraId="4232E216" w14:textId="77777777" w:rsidR="00662C05" w:rsidRPr="00A2196F" w:rsidRDefault="00662C05" w:rsidP="006B7624">
                      <w:pPr>
                        <w:pStyle w:val="ListParagraph"/>
                        <w:numPr>
                          <w:ilvl w:val="0"/>
                          <w:numId w:val="14"/>
                        </w:numPr>
                        <w:spacing w:after="0" w:line="240" w:lineRule="auto"/>
                        <w:rPr>
                          <w:rFonts w:cstheme="minorHAnsi"/>
                        </w:rPr>
                      </w:pPr>
                      <w:r w:rsidRPr="00A2196F">
                        <w:rPr>
                          <w:rFonts w:cstheme="minorHAnsi"/>
                        </w:rPr>
                        <w:t xml:space="preserve">Please explain how </w:t>
                      </w:r>
                      <w:r w:rsidRPr="00A2196F">
                        <w:rPr>
                          <w:rFonts w:cstheme="minorHAnsi"/>
                          <w:iCs/>
                        </w:rPr>
                        <w:t>SEI, TBE, and TWI content curricula or curricular materials advance ELs’ academic and linguistic development and align fully to the content and rigor of grade-level standards</w:t>
                      </w:r>
                      <w:r w:rsidRPr="00A2196F">
                        <w:rPr>
                          <w:rFonts w:cstheme="minorHAnsi"/>
                        </w:rPr>
                        <w:t xml:space="preserve">. </w:t>
                      </w:r>
                    </w:p>
                    <w:p w14:paraId="4232E217" w14:textId="77777777" w:rsidR="00662C05" w:rsidRPr="00A2196F" w:rsidRDefault="00662C05" w:rsidP="006B7624">
                      <w:pPr>
                        <w:pStyle w:val="ListParagraph"/>
                        <w:numPr>
                          <w:ilvl w:val="0"/>
                          <w:numId w:val="14"/>
                        </w:numPr>
                        <w:spacing w:after="0" w:line="240" w:lineRule="auto"/>
                        <w:rPr>
                          <w:rFonts w:cstheme="minorHAnsi"/>
                        </w:rPr>
                      </w:pPr>
                      <w:r w:rsidRPr="00A2196F">
                        <w:rPr>
                          <w:rFonts w:cstheme="minorHAnsi"/>
                        </w:rPr>
                        <w:t>For districts with bilingual education programs (e.g. TBE and TWI programs), please explain the availability of equitable facilities, materials and resources in English and in the partner language.</w:t>
                      </w:r>
                    </w:p>
                    <w:p w14:paraId="4232E218" w14:textId="77777777" w:rsidR="00662C05" w:rsidRPr="00A2196F" w:rsidRDefault="00662C05" w:rsidP="006B7624">
                      <w:pPr>
                        <w:pStyle w:val="ListParagraph"/>
                        <w:numPr>
                          <w:ilvl w:val="0"/>
                          <w:numId w:val="14"/>
                        </w:numPr>
                        <w:spacing w:after="0" w:line="240" w:lineRule="auto"/>
                        <w:rPr>
                          <w:rFonts w:cstheme="minorHAnsi"/>
                        </w:rPr>
                      </w:pPr>
                      <w:r w:rsidRPr="00A2196F">
                        <w:rPr>
                          <w:rFonts w:cstheme="minorHAnsi"/>
                        </w:rPr>
                        <w:t>For districts with an SEI program, please explain how native language supports are utilized in the school’s SEI classes.</w:t>
                      </w:r>
                    </w:p>
                    <w:p w14:paraId="4232E219" w14:textId="77777777" w:rsidR="00662C05" w:rsidRPr="00A2196F" w:rsidRDefault="00662C05" w:rsidP="006B7624">
                      <w:pPr>
                        <w:pStyle w:val="ListParagraph"/>
                        <w:numPr>
                          <w:ilvl w:val="0"/>
                          <w:numId w:val="14"/>
                        </w:numPr>
                        <w:spacing w:after="0" w:line="240" w:lineRule="auto"/>
                        <w:rPr>
                          <w:rFonts w:cstheme="minorHAnsi"/>
                        </w:rPr>
                      </w:pPr>
                      <w:r w:rsidRPr="00A2196F">
                        <w:rPr>
                          <w:rFonts w:cstheme="minorHAnsi"/>
                        </w:rPr>
                        <w:t>What are the district’s strategies for adopting culturally responsive core content curricular materials and providing ongoing professional learning opportunities to support educators to meet the unique needs of ELs?</w:t>
                      </w:r>
                    </w:p>
                    <w:p w14:paraId="4232E21A" w14:textId="3E1150AE" w:rsidR="00662C05" w:rsidRPr="00A2196F" w:rsidRDefault="00662C05" w:rsidP="006B7624">
                      <w:pPr>
                        <w:pStyle w:val="ListParagraph"/>
                        <w:numPr>
                          <w:ilvl w:val="0"/>
                          <w:numId w:val="14"/>
                        </w:numPr>
                        <w:spacing w:after="0" w:line="240" w:lineRule="auto"/>
                        <w:jc w:val="both"/>
                        <w:rPr>
                          <w:rFonts w:cstheme="minorHAnsi"/>
                        </w:rPr>
                      </w:pPr>
                      <w:r w:rsidRPr="00A2196F">
                        <w:rPr>
                          <w:rFonts w:cstheme="minorHAnsi"/>
                        </w:rPr>
                        <w:t xml:space="preserve">Please provide information regarding the availability of instructional resources, such as specialized books and technology tools, </w:t>
                      </w:r>
                      <w:r w:rsidR="004F4405" w:rsidRPr="00C84561">
                        <w:rPr>
                          <w:rFonts w:cstheme="minorHAnsi"/>
                        </w:rPr>
                        <w:t>that will</w:t>
                      </w:r>
                      <w:r w:rsidR="004F4405">
                        <w:rPr>
                          <w:rFonts w:cstheme="minorHAnsi"/>
                        </w:rPr>
                        <w:t xml:space="preserve"> </w:t>
                      </w:r>
                      <w:r w:rsidRPr="00A2196F">
                        <w:rPr>
                          <w:rFonts w:cstheme="minorHAnsi"/>
                        </w:rPr>
                        <w:t>support the full implementation of the ELE program? How are guidance and counseling staff included to support issues of poverty, trauma, truancy, and discipline?</w:t>
                      </w:r>
                    </w:p>
                    <w:p w14:paraId="4232E21B" w14:textId="77777777" w:rsidR="00662C05" w:rsidRPr="00A2196F" w:rsidRDefault="00662C05">
                      <w:pPr>
                        <w:rPr>
                          <w:rFonts w:cstheme="minorHAnsi"/>
                        </w:rPr>
                      </w:pPr>
                    </w:p>
                  </w:txbxContent>
                </v:textbox>
                <w10:wrap type="square" anchorx="margin"/>
              </v:shape>
            </w:pict>
          </mc:Fallback>
        </mc:AlternateContent>
      </w:r>
      <w:r w:rsidR="008057FF" w:rsidRPr="00D7619E">
        <w:rPr>
          <w:rFonts w:cstheme="minorHAnsi"/>
        </w:rPr>
        <w:t>Please describe the implementation of the district’s ELE program(s) by using the prompts below:</w:t>
      </w:r>
      <w:r w:rsidR="00F44FED" w:rsidRPr="00D7619E">
        <w:rPr>
          <w:rFonts w:cstheme="minorHAnsi"/>
          <w:b/>
        </w:rPr>
        <w:t xml:space="preserve"> </w:t>
      </w:r>
    </w:p>
    <w:p w14:paraId="4232E154" w14:textId="77777777" w:rsidR="0068727C" w:rsidRPr="00D7619E" w:rsidRDefault="0068727C" w:rsidP="0068727C">
      <w:pPr>
        <w:spacing w:after="0" w:line="240" w:lineRule="auto"/>
        <w:jc w:val="both"/>
        <w:rPr>
          <w:rFonts w:cstheme="minorHAnsi"/>
        </w:rPr>
      </w:pPr>
    </w:p>
    <w:p w14:paraId="4232E155" w14:textId="77777777" w:rsidR="004D316B" w:rsidRDefault="00633200" w:rsidP="00822B55">
      <w:pPr>
        <w:spacing w:after="0"/>
        <w:jc w:val="both"/>
        <w:rPr>
          <w:rFonts w:eastAsia="Times New Roman" w:cstheme="minorHAnsi"/>
          <w:color w:val="000000"/>
          <w:shd w:val="clear" w:color="auto" w:fill="FFFFFF"/>
        </w:rPr>
      </w:pPr>
      <w:r w:rsidRPr="00D215F1">
        <w:rPr>
          <w:rFonts w:eastAsia="Times New Roman" w:cstheme="minorHAnsi"/>
          <w:b/>
          <w:noProof/>
        </w:rPr>
        <w:lastRenderedPageBreak/>
        <mc:AlternateContent>
          <mc:Choice Requires="wpg">
            <w:drawing>
              <wp:anchor distT="45720" distB="45720" distL="182880" distR="182880" simplePos="0" relativeHeight="251689984" behindDoc="0" locked="0" layoutInCell="1" allowOverlap="1" wp14:anchorId="4232E1A9" wp14:editId="4232E1AA">
                <wp:simplePos x="0" y="0"/>
                <wp:positionH relativeFrom="margin">
                  <wp:posOffset>46990</wp:posOffset>
                </wp:positionH>
                <wp:positionV relativeFrom="margin">
                  <wp:posOffset>-28575</wp:posOffset>
                </wp:positionV>
                <wp:extent cx="3495675" cy="1524000"/>
                <wp:effectExtent l="0" t="0" r="28575" b="19050"/>
                <wp:wrapSquare wrapText="bothSides"/>
                <wp:docPr id="11" name="Group 11" descr="PRONG 3:  The program succeeds when producing results indicate that students’ language barriers are actually being overcome within a reasonable period of time. "/>
                <wp:cNvGraphicFramePr/>
                <a:graphic xmlns:a="http://schemas.openxmlformats.org/drawingml/2006/main">
                  <a:graphicData uri="http://schemas.microsoft.com/office/word/2010/wordprocessingGroup">
                    <wpg:wgp>
                      <wpg:cNvGrpSpPr/>
                      <wpg:grpSpPr>
                        <a:xfrm>
                          <a:off x="0" y="0"/>
                          <a:ext cx="3495675" cy="1524000"/>
                          <a:chOff x="-89957" y="-111002"/>
                          <a:chExt cx="3778147" cy="1827862"/>
                        </a:xfrm>
                      </wpg:grpSpPr>
                      <wps:wsp>
                        <wps:cNvPr id="15" name="Rectangle 15"/>
                        <wps:cNvSpPr/>
                        <wps:spPr>
                          <a:xfrm>
                            <a:off x="-89957" y="-111002"/>
                            <a:ext cx="3778147" cy="349239"/>
                          </a:xfrm>
                          <a:prstGeom prst="rect">
                            <a:avLst/>
                          </a:prstGeom>
                          <a:solidFill>
                            <a:schemeClr val="accent6">
                              <a:lumMod val="75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2E21C" w14:textId="77777777" w:rsidR="0059469E" w:rsidRPr="00822B55" w:rsidRDefault="0059469E" w:rsidP="0059469E">
                              <w:pPr>
                                <w:jc w:val="center"/>
                                <w:rPr>
                                  <w:rFonts w:asciiTheme="majorHAnsi" w:eastAsiaTheme="majorEastAsia" w:hAnsiTheme="majorHAnsi" w:cstheme="majorBidi"/>
                                  <w:color w:val="70AD47" w:themeColor="accent6"/>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89957" y="159601"/>
                            <a:ext cx="3778147" cy="1557259"/>
                          </a:xfrm>
                          <a:prstGeom prst="rect">
                            <a:avLst/>
                          </a:prstGeom>
                          <a:noFill/>
                          <a:ln w="190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232E21D" w14:textId="77777777" w:rsidR="0059469E" w:rsidRPr="00730149" w:rsidRDefault="0059469E" w:rsidP="0059469E">
                              <w:pPr>
                                <w:jc w:val="both"/>
                                <w:rPr>
                                  <w:color w:val="385623" w:themeColor="accent6" w:themeShade="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6CB">
                                <w:rPr>
                                  <w:b/>
                                  <w:bCs/>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PRONG </w:t>
                              </w:r>
                              <w:r w:rsidR="007511F5" w:rsidRPr="009316CB">
                                <w:rPr>
                                  <w:b/>
                                  <w:bCs/>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9316CB">
                                <w:rPr>
                                  <w:b/>
                                  <w:bCs/>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12EA" w:rsidRPr="009316CB">
                                <w:rPr>
                                  <w:b/>
                                  <w:bCs/>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0149">
                                <w:rPr>
                                  <w:color w:val="385623" w:themeColor="accent6"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program </w:t>
                              </w:r>
                              <w:r w:rsidR="007511F5" w:rsidRPr="00730149">
                                <w:rPr>
                                  <w:color w:val="385623" w:themeColor="accent6"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succeeds when producing results indicate that students’ language barriers are actually being overcome within a reasonable period of time</w:t>
                              </w:r>
                              <w:r w:rsidRPr="00730149">
                                <w:rPr>
                                  <w:color w:val="385623" w:themeColor="accent6"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30149">
                                <w:rPr>
                                  <w:noProof/>
                                  <w:color w:val="385623" w:themeColor="accent6" w:themeShade="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32E1A9" id="Group 11" o:spid="_x0000_s1036" alt="PRONG 3:  The program succeeds when producing results indicate that students’ language barriers are actually being overcome within a reasonable period of time. " style="position:absolute;left:0;text-align:left;margin-left:3.7pt;margin-top:-2.25pt;width:275.25pt;height:120pt;z-index:251689984;mso-wrap-distance-left:14.4pt;mso-wrap-distance-top:3.6pt;mso-wrap-distance-right:14.4pt;mso-wrap-distance-bottom:3.6pt;mso-position-horizontal-relative:margin;mso-position-vertical-relative:margin;mso-width-relative:margin;mso-height-relative:margin" coordorigin="-899,-1110" coordsize="37781,1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pjHwQAAEAMAAAOAAAAZHJzL2Uyb0RvYy54bWzMVttu4zYQfS/QfyD0nlhyLN8QZ5Fmm6BA&#10;mgRJin2mKcoiSpEqSUX2PvU3+nv9kh5Sl3izbhFki7QvkkgOhzNnzhzq9MO2lOSJGyu0WkXJcRwR&#10;rpjOhNqsol8eL4/mEbGOqoxKrfgq2nEbfTj7/rvTplrysS60zLghcKLssqlWUeFctRyNLCt4Se2x&#10;rrjCYq5NSR2GZjPKDG3gvZSjcRxPR402WWU049Zi9mO7GJ0F/3nOmbvNc8sdkasIsbnwNOG59s/R&#10;2SldbgytCsG6MOgboiipUDh0cPWROkpqI75yVQpmtNW5O2a6HOk8F4yHHJBNEr/I5srougq5bJbN&#10;phpgArQvcHqzW3bzdGeIyFC7JCKKlqhROJb4ccYtA1h397c3V+RkSchjwQnQBmAlsTVjnGeWNAVX&#10;fjarGUpADLe1dJYIlQlGHSeuoA4kqDOunP3z9z+IpGpT0w0na2qMAHkINZxQ5moq5Y6suXejwSpg&#10;xEkjXCEUoXBMrVZ0LREDN0JnROfEiZIfE1/Hptoskc6VqR6qO9NNbNqRL802N6V/A3SyDQzYDQzg&#10;W0cYJk8mi3Q6SyPCsJak40kcdxxhBYjk9x3NF4t0FhEYHCVJEsfjlkSs+LF3MpvNkwlMgpP5eDaf&#10;BptRH8PIhzpE1lSgvn2urv226j4UtOKBNNbD0VcXObXVvUdPAH+AmKQtbMFuwMwuLeA7ANjfJT5g&#10;t582gByfLLz/IWu6rIx1V1yXIItFJxpEEpqGPl1b15r2Jv58q6XILoWUYeAVgV9IQ54oepmCe8pN&#10;w3ZZlz+DDGF+lnYVw7FBRPyWEMQX3qQiDQq8iNM4uPhicdj3LxyFMKTC+b7ILa7hy+0k91lJdc9z&#10;tB94NW4DOZRm0i4VNONtSD7JwMuvsgwOveccuA2+OweHfbfAd/Z+Kw+6OWzuEPqnzcOOcLJWbthc&#10;CqXNocykSzp25K19D1ILjUfJbdfbIE3znqdrne1AaKNbHbcVuxSg0jW17o4aCDckHrLhbvHIpUaJ&#10;vYr4r4gU2nw+NO/t0XFYjUiDi2AV2d9q6FFE5E8KvbhIJhN/c4TBJJ2NMTD7K+v9FVWXFxr8hHgi&#10;uvDp7Z3sP3Ojy0+4s879qViiiuHsVcSc6QcXrr2gcOsxfn4ezKCEFXXX6qFi3rnH2bfK4/YTNVXX&#10;Tw6deKP7/qfLF23V2vqdSp/XTuci9JxHusW1qwC0yIvpe4jStBelRy8iP+gtSaZ9raFdXpOI22Le&#10;5xwUve+iXkoHOd9TpyRdTONgDy4f1OQUZUy/UZ2U9tKEoHwXv6+a9C3aqWZQlKDZ4euAtryihQ8L&#10;xys2vrdwZL++XjhCiZ8J/h8KR6ciB4QDGvBm0XD/J8kIfzX4TQ23bfdL7f+D98dBYp5//M/+AgAA&#10;//8DAFBLAwQUAAYACAAAACEA26GO6eAAAAAIAQAADwAAAGRycy9kb3ducmV2LnhtbEyPQWvCQBSE&#10;74X+h+UVetNN1K02zYuItD1JoVoo3p7JMwlmd0N2TeK/7/bUHocZZr5J16NuRM+dq61BiKcRCDa5&#10;LWpTInwd3iYrEM6TKaixhhFu7GCd3d+llBR2MJ/c730pQolxCSFU3reJlC6vWJOb2pZN8M620+SD&#10;7EpZdDSEct3IWRQ9SU21CQsVtbytOL/srxrhfaBhM49f+93lvL0dD+rjexcz4uPDuHkB4Xn0f2H4&#10;xQ/okAWmk72awokGYbkIQYTJQoEItlLLZxAnhNlcKZBZKv8fyH4AAAD//wMAUEsBAi0AFAAGAAgA&#10;AAAhALaDOJL+AAAA4QEAABMAAAAAAAAAAAAAAAAAAAAAAFtDb250ZW50X1R5cGVzXS54bWxQSwEC&#10;LQAUAAYACAAAACEAOP0h/9YAAACUAQAACwAAAAAAAAAAAAAAAAAvAQAAX3JlbHMvLnJlbHNQSwEC&#10;LQAUAAYACAAAACEA32qKYx8EAABADAAADgAAAAAAAAAAAAAAAAAuAgAAZHJzL2Uyb0RvYy54bWxQ&#10;SwECLQAUAAYACAAAACEA26GO6eAAAAAIAQAADwAAAAAAAAAAAAAAAAB5BgAAZHJzL2Rvd25yZXYu&#10;eG1sUEsFBgAAAAAEAAQA8wAAAIYHAAAAAA==&#10;">
                <v:rect id="Rectangle 15" o:spid="_x0000_s1037" style="position:absolute;left:-899;top:-1110;width:37780;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wGdwwAAANsAAAAPAAAAZHJzL2Rvd25yZXYueG1sRE9Na8JA&#10;EL0L/odlBC9SNwoVSV1FBbEUPDRGSm9DdswGs7Mxu9X033eFgrd5vM9ZrDpbixu1vnKsYDJOQBAX&#10;TldcKsiPu5c5CB+QNdaOScEveVgt+70Fptrd+ZNuWShFDGGfogITQpNK6QtDFv3YNcSRO7vWYoiw&#10;LaVu8R7DbS2nSTKTFiuODQYb2hoqLtmPVbCp8+/zfP/hTsk0y0cHnn2tzVWp4aBbv4EI1IWn+N/9&#10;ruP8V3j8Eg+Qyz8AAAD//wMAUEsBAi0AFAAGAAgAAAAhANvh9svuAAAAhQEAABMAAAAAAAAAAAAA&#10;AAAAAAAAAFtDb250ZW50X1R5cGVzXS54bWxQSwECLQAUAAYACAAAACEAWvQsW78AAAAVAQAACwAA&#10;AAAAAAAAAAAAAAAfAQAAX3JlbHMvLnJlbHNQSwECLQAUAAYACAAAACEAV8sBncMAAADbAAAADwAA&#10;AAAAAAAAAAAAAAAHAgAAZHJzL2Rvd25yZXYueG1sUEsFBgAAAAADAAMAtwAAAPcCAAAAAA==&#10;" fillcolor="#538135 [2409]" strokecolor="#538135 [2409]" strokeweight="1.5pt">
                  <v:textbox>
                    <w:txbxContent>
                      <w:p w14:paraId="4232E21C" w14:textId="77777777" w:rsidR="0059469E" w:rsidRPr="00822B55" w:rsidRDefault="0059469E" w:rsidP="0059469E">
                        <w:pPr>
                          <w:jc w:val="center"/>
                          <w:rPr>
                            <w:rFonts w:asciiTheme="majorHAnsi" w:eastAsiaTheme="majorEastAsia" w:hAnsiTheme="majorHAnsi" w:cstheme="majorBidi"/>
                            <w:color w:val="70AD47" w:themeColor="accent6"/>
                            <w:sz w:val="24"/>
                            <w:szCs w:val="28"/>
                          </w:rPr>
                        </w:pPr>
                      </w:p>
                    </w:txbxContent>
                  </v:textbox>
                </v:rect>
                <v:shape id="Text Box 16" o:spid="_x0000_s1038" type="#_x0000_t202" style="position:absolute;left:-899;top:1596;width:37780;height:15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UvwgAAANsAAAAPAAAAZHJzL2Rvd25yZXYueG1sRE9Na8JA&#10;EL0X+h+WKfRWN7YgkrqKSC29CBq99DZkx2w0OxuyY4z99V2h0Ns83ufMFoNvVE9drAMbGI8yUMRl&#10;sDVXBg779csUVBRki01gMnCjCIv548MMcxuuvKO+kEqlEI45GnAiba51LB15jKPQEifuGDqPkmBX&#10;advhNYX7Rr9m2UR7rDk1OGxp5ag8FxdvYHqptx9rPRTfMv55c5+9bM+njTHPT8PyHZTQIP/iP/eX&#10;TfMncP8lHaDnvwAAAP//AwBQSwECLQAUAAYACAAAACEA2+H2y+4AAACFAQAAEwAAAAAAAAAAAAAA&#10;AAAAAAAAW0NvbnRlbnRfVHlwZXNdLnhtbFBLAQItABQABgAIAAAAIQBa9CxbvwAAABUBAAALAAAA&#10;AAAAAAAAAAAAAB8BAABfcmVscy8ucmVsc1BLAQItABQABgAIAAAAIQBMouUvwgAAANsAAAAPAAAA&#10;AAAAAAAAAAAAAAcCAABkcnMvZG93bnJldi54bWxQSwUGAAAAAAMAAwC3AAAA9gIAAAAA&#10;" filled="f" strokecolor="#538135 [2409]" strokeweight="1.5pt">
                  <v:textbox inset=",7.2pt,,0">
                    <w:txbxContent>
                      <w:p w14:paraId="4232E21D" w14:textId="77777777" w:rsidR="0059469E" w:rsidRPr="00730149" w:rsidRDefault="0059469E" w:rsidP="0059469E">
                        <w:pPr>
                          <w:jc w:val="both"/>
                          <w:rPr>
                            <w:color w:val="385623" w:themeColor="accent6" w:themeShade="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6CB">
                          <w:rPr>
                            <w:b/>
                            <w:bCs/>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PRONG </w:t>
                        </w:r>
                        <w:r w:rsidR="007511F5" w:rsidRPr="009316CB">
                          <w:rPr>
                            <w:b/>
                            <w:bCs/>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9316CB">
                          <w:rPr>
                            <w:b/>
                            <w:bCs/>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12EA" w:rsidRPr="009316CB">
                          <w:rPr>
                            <w:b/>
                            <w:bCs/>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0149">
                          <w:rPr>
                            <w:color w:val="385623" w:themeColor="accent6"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program </w:t>
                        </w:r>
                        <w:r w:rsidR="007511F5" w:rsidRPr="00730149">
                          <w:rPr>
                            <w:color w:val="385623" w:themeColor="accent6"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succeeds when producing results indicate that students’ language barriers are actually being overcome within a reasonable period of time</w:t>
                        </w:r>
                        <w:r w:rsidRPr="00730149">
                          <w:rPr>
                            <w:color w:val="385623" w:themeColor="accent6"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30149">
                          <w:rPr>
                            <w:noProof/>
                            <w:color w:val="385623" w:themeColor="accent6" w:themeShade="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10:wrap type="square" anchorx="margin" anchory="margin"/>
              </v:group>
            </w:pict>
          </mc:Fallback>
        </mc:AlternateContent>
      </w:r>
      <w:r w:rsidR="00950FB9" w:rsidRPr="00D7619E">
        <w:rPr>
          <w:rFonts w:cstheme="minorHAnsi"/>
        </w:rPr>
        <w:t xml:space="preserve">It is not enough that the </w:t>
      </w:r>
      <w:r w:rsidR="004D316B" w:rsidRPr="00D7619E">
        <w:rPr>
          <w:rFonts w:cstheme="minorHAnsi"/>
        </w:rPr>
        <w:t xml:space="preserve">district’s ELE </w:t>
      </w:r>
      <w:r w:rsidR="00950FB9" w:rsidRPr="00D7619E">
        <w:rPr>
          <w:rFonts w:cstheme="minorHAnsi"/>
        </w:rPr>
        <w:t>progr</w:t>
      </w:r>
      <w:r w:rsidR="004D316B" w:rsidRPr="00D7619E">
        <w:rPr>
          <w:rFonts w:cstheme="minorHAnsi"/>
        </w:rPr>
        <w:t>am has a sound educational theory</w:t>
      </w:r>
      <w:r w:rsidR="00950FB9" w:rsidRPr="00D7619E">
        <w:rPr>
          <w:rFonts w:cstheme="minorHAnsi"/>
        </w:rPr>
        <w:t xml:space="preserve"> and </w:t>
      </w:r>
      <w:r w:rsidR="004D316B" w:rsidRPr="00D7619E">
        <w:rPr>
          <w:rFonts w:cstheme="minorHAnsi"/>
        </w:rPr>
        <w:t xml:space="preserve">is </w:t>
      </w:r>
      <w:r w:rsidR="00950FB9" w:rsidRPr="00D7619E">
        <w:rPr>
          <w:rFonts w:cstheme="minorHAnsi"/>
        </w:rPr>
        <w:t xml:space="preserve">resourced appropriately. It must also be effective. </w:t>
      </w:r>
      <w:r w:rsidR="004D316B" w:rsidRPr="00D7619E">
        <w:rPr>
          <w:rFonts w:cstheme="minorHAnsi"/>
        </w:rPr>
        <w:t>As a result, e</w:t>
      </w:r>
      <w:r w:rsidR="00950FB9" w:rsidRPr="00D7619E">
        <w:rPr>
          <w:rFonts w:cstheme="minorHAnsi"/>
        </w:rPr>
        <w:t xml:space="preserve">very district in Massachusetts must conduct periodic evaluations of its ELE program at least every two years </w:t>
      </w:r>
      <w:r w:rsidR="004D316B" w:rsidRPr="00D7619E">
        <w:rPr>
          <w:rFonts w:eastAsia="Times New Roman" w:cstheme="minorHAnsi"/>
          <w:color w:val="000000"/>
          <w:shd w:val="clear" w:color="auto" w:fill="FFFFFF"/>
        </w:rPr>
        <w:t xml:space="preserve">to answer the following questions: </w:t>
      </w:r>
    </w:p>
    <w:p w14:paraId="4232E156" w14:textId="77777777" w:rsidR="007511F5" w:rsidRPr="00D7619E" w:rsidRDefault="007511F5" w:rsidP="008E6DF0">
      <w:pPr>
        <w:spacing w:before="80" w:after="0" w:line="240" w:lineRule="auto"/>
        <w:rPr>
          <w:rFonts w:eastAsia="Times New Roman" w:cstheme="minorHAnsi"/>
        </w:rPr>
      </w:pPr>
    </w:p>
    <w:p w14:paraId="4232E157" w14:textId="77777777" w:rsidR="004D316B" w:rsidRPr="00D7619E" w:rsidRDefault="004D316B" w:rsidP="004D316B">
      <w:pPr>
        <w:pStyle w:val="ListParagraph"/>
        <w:numPr>
          <w:ilvl w:val="0"/>
          <w:numId w:val="1"/>
        </w:numPr>
        <w:shd w:val="clear" w:color="auto" w:fill="FFFFFF"/>
        <w:spacing w:after="0" w:line="240" w:lineRule="auto"/>
        <w:rPr>
          <w:rFonts w:eastAsia="Times New Roman" w:cstheme="minorHAnsi"/>
          <w:color w:val="000000"/>
        </w:rPr>
      </w:pPr>
      <w:r w:rsidRPr="00D7619E">
        <w:rPr>
          <w:rFonts w:eastAsia="Times New Roman" w:cstheme="minorHAnsi"/>
          <w:color w:val="000000"/>
        </w:rPr>
        <w:t>Is the ELE program working?</w:t>
      </w:r>
    </w:p>
    <w:p w14:paraId="4232E158" w14:textId="77777777" w:rsidR="004D316B" w:rsidRPr="00D7619E" w:rsidRDefault="004D316B" w:rsidP="004D316B">
      <w:pPr>
        <w:pStyle w:val="ListParagraph"/>
        <w:numPr>
          <w:ilvl w:val="0"/>
          <w:numId w:val="1"/>
        </w:numPr>
        <w:shd w:val="clear" w:color="auto" w:fill="FFFFFF"/>
        <w:spacing w:after="0" w:line="240" w:lineRule="auto"/>
        <w:rPr>
          <w:rFonts w:eastAsia="Times New Roman" w:cstheme="minorHAnsi"/>
          <w:color w:val="000000"/>
        </w:rPr>
      </w:pPr>
      <w:r w:rsidRPr="00D7619E">
        <w:rPr>
          <w:rFonts w:eastAsia="Times New Roman" w:cstheme="minorHAnsi"/>
          <w:color w:val="000000"/>
        </w:rPr>
        <w:t>Are EL students gaining the proficiency in English that will enable them to participate meaningfully in the district's education program?</w:t>
      </w:r>
    </w:p>
    <w:p w14:paraId="4232E159" w14:textId="77777777" w:rsidR="004D316B" w:rsidRPr="00D7619E" w:rsidRDefault="004D316B" w:rsidP="004D316B">
      <w:pPr>
        <w:shd w:val="clear" w:color="auto" w:fill="FFFFFF"/>
        <w:spacing w:after="0" w:line="240" w:lineRule="auto"/>
        <w:rPr>
          <w:rFonts w:cstheme="minorHAnsi"/>
        </w:rPr>
      </w:pPr>
    </w:p>
    <w:p w14:paraId="4232E15A" w14:textId="77777777" w:rsidR="004D316B" w:rsidRPr="00D7619E" w:rsidRDefault="00AD41B3" w:rsidP="004D316B">
      <w:pPr>
        <w:shd w:val="clear" w:color="auto" w:fill="FFFFFF"/>
        <w:spacing w:after="0" w:line="240" w:lineRule="auto"/>
        <w:rPr>
          <w:rFonts w:eastAsia="Times New Roman" w:cstheme="minorHAnsi"/>
          <w:i/>
          <w:color w:val="000000"/>
        </w:rPr>
      </w:pPr>
      <w:r w:rsidRPr="00D7619E">
        <w:rPr>
          <w:rFonts w:cstheme="minorHAnsi"/>
          <w:b/>
          <w:i/>
        </w:rPr>
        <w:t>Please Note:</w:t>
      </w:r>
      <w:r w:rsidRPr="00D7619E">
        <w:rPr>
          <w:rFonts w:cstheme="minorHAnsi"/>
          <w:i/>
        </w:rPr>
        <w:t xml:space="preserve"> </w:t>
      </w:r>
      <w:r w:rsidR="00950FB9" w:rsidRPr="00D7619E">
        <w:rPr>
          <w:rFonts w:cstheme="minorHAnsi"/>
          <w:i/>
        </w:rPr>
        <w:t xml:space="preserve">Where the district determines that the program is not effective, it must take </w:t>
      </w:r>
      <w:r w:rsidRPr="00D7619E">
        <w:rPr>
          <w:rFonts w:cstheme="minorHAnsi"/>
          <w:i/>
        </w:rPr>
        <w:t xml:space="preserve">action </w:t>
      </w:r>
      <w:r w:rsidR="00950FB9" w:rsidRPr="00D7619E">
        <w:rPr>
          <w:rFonts w:cstheme="minorHAnsi"/>
          <w:i/>
        </w:rPr>
        <w:t>steps to make appropriate program adjustments or changes that are responsive to the outcomes of the program evaluation</w:t>
      </w:r>
      <w:r w:rsidR="004D316B" w:rsidRPr="00D7619E">
        <w:rPr>
          <w:rFonts w:cstheme="minorHAnsi"/>
          <w:i/>
        </w:rPr>
        <w:t xml:space="preserve"> to ensure that </w:t>
      </w:r>
      <w:r w:rsidR="004D316B" w:rsidRPr="00D7619E">
        <w:rPr>
          <w:rFonts w:eastAsia="Times New Roman" w:cstheme="minorHAnsi"/>
          <w:i/>
          <w:color w:val="000000"/>
        </w:rPr>
        <w:t>EL students are provided with meaningful opportunities to participate in its educational program</w:t>
      </w:r>
      <w:r w:rsidRPr="00D7619E">
        <w:rPr>
          <w:rFonts w:eastAsia="Times New Roman" w:cstheme="minorHAnsi"/>
          <w:i/>
          <w:color w:val="000000"/>
        </w:rPr>
        <w:t xml:space="preserve"> by creating goals for areas that need improvement</w:t>
      </w:r>
      <w:r w:rsidR="004D316B" w:rsidRPr="00D7619E">
        <w:rPr>
          <w:rFonts w:eastAsia="Times New Roman" w:cstheme="minorHAnsi"/>
          <w:i/>
          <w:color w:val="000000"/>
        </w:rPr>
        <w:t>.</w:t>
      </w:r>
    </w:p>
    <w:p w14:paraId="4232E15B" w14:textId="77777777" w:rsidR="007B647F" w:rsidRPr="00D7619E" w:rsidRDefault="007B647F" w:rsidP="007B647F">
      <w:pPr>
        <w:spacing w:after="0"/>
        <w:jc w:val="both"/>
        <w:rPr>
          <w:rFonts w:cstheme="minorHAnsi"/>
          <w:i/>
        </w:rPr>
      </w:pPr>
    </w:p>
    <w:p w14:paraId="4232E15C" w14:textId="77777777" w:rsidR="007511F5" w:rsidRPr="005D1391" w:rsidRDefault="007511F5" w:rsidP="00697A3A">
      <w:pPr>
        <w:pStyle w:val="ListParagraph"/>
        <w:numPr>
          <w:ilvl w:val="0"/>
          <w:numId w:val="23"/>
        </w:numPr>
        <w:spacing w:after="0" w:line="240" w:lineRule="auto"/>
        <w:jc w:val="both"/>
        <w:rPr>
          <w:rFonts w:cstheme="minorHAnsi"/>
          <w:sz w:val="26"/>
          <w:szCs w:val="26"/>
        </w:rPr>
      </w:pPr>
      <w:r w:rsidRPr="007F73D8">
        <w:rPr>
          <w:rFonts w:cstheme="minorHAnsi"/>
          <w:noProof/>
          <w:sz w:val="26"/>
          <w:szCs w:val="26"/>
        </w:rPr>
        <mc:AlternateContent>
          <mc:Choice Requires="wps">
            <w:drawing>
              <wp:anchor distT="45720" distB="45720" distL="114300" distR="114300" simplePos="0" relativeHeight="251669504" behindDoc="0" locked="0" layoutInCell="1" allowOverlap="1" wp14:anchorId="4232E1AB" wp14:editId="4232E1AC">
                <wp:simplePos x="0" y="0"/>
                <wp:positionH relativeFrom="margin">
                  <wp:posOffset>-95250</wp:posOffset>
                </wp:positionH>
                <wp:positionV relativeFrom="paragraph">
                  <wp:posOffset>288290</wp:posOffset>
                </wp:positionV>
                <wp:extent cx="6167755" cy="1211580"/>
                <wp:effectExtent l="0" t="0" r="23495"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1211580"/>
                        </a:xfrm>
                        <a:prstGeom prst="rect">
                          <a:avLst/>
                        </a:prstGeom>
                        <a:solidFill>
                          <a:srgbClr val="FFFFFF"/>
                        </a:solidFill>
                        <a:ln w="19050">
                          <a:solidFill>
                            <a:schemeClr val="bg1">
                              <a:lumMod val="65000"/>
                            </a:schemeClr>
                          </a:solidFill>
                          <a:miter lim="800000"/>
                          <a:headEnd/>
                          <a:tailEnd/>
                        </a:ln>
                      </wps:spPr>
                      <wps:txbx>
                        <w:txbxContent>
                          <w:p w14:paraId="4232E21E" w14:textId="77777777" w:rsidR="00662C05" w:rsidRPr="00227A7B" w:rsidRDefault="00662C05" w:rsidP="006B7624">
                            <w:pPr>
                              <w:pStyle w:val="ListParagraph"/>
                              <w:numPr>
                                <w:ilvl w:val="0"/>
                                <w:numId w:val="19"/>
                              </w:numPr>
                              <w:spacing w:after="0"/>
                              <w:rPr>
                                <w:rFonts w:cstheme="minorHAnsi"/>
                              </w:rPr>
                            </w:pPr>
                            <w:r w:rsidRPr="00227A7B">
                              <w:rPr>
                                <w:rFonts w:cstheme="minorHAnsi"/>
                              </w:rPr>
                              <w:t xml:space="preserve">Based on the information collected under </w:t>
                            </w:r>
                            <w:r w:rsidR="00237383" w:rsidRPr="00227A7B">
                              <w:rPr>
                                <w:rFonts w:cstheme="minorHAnsi"/>
                              </w:rPr>
                              <w:t>“</w:t>
                            </w:r>
                            <w:r w:rsidRPr="00227A7B">
                              <w:rPr>
                                <w:rFonts w:cstheme="minorHAnsi"/>
                              </w:rPr>
                              <w:t>Support for ELs</w:t>
                            </w:r>
                            <w:r w:rsidR="00237383" w:rsidRPr="00227A7B">
                              <w:rPr>
                                <w:rFonts w:cstheme="minorHAnsi"/>
                              </w:rPr>
                              <w:t>”</w:t>
                            </w:r>
                            <w:r w:rsidRPr="00227A7B">
                              <w:rPr>
                                <w:rFonts w:cstheme="minorHAnsi"/>
                              </w:rPr>
                              <w:t xml:space="preserve"> has the district identified any area that needs improvement?</w:t>
                            </w:r>
                          </w:p>
                          <w:p w14:paraId="4232E21F" w14:textId="77777777" w:rsidR="00662C05" w:rsidRPr="00227A7B" w:rsidRDefault="00662C05" w:rsidP="006B7624">
                            <w:pPr>
                              <w:pStyle w:val="ListParagraph"/>
                              <w:numPr>
                                <w:ilvl w:val="0"/>
                                <w:numId w:val="19"/>
                              </w:numPr>
                              <w:spacing w:after="0"/>
                              <w:rPr>
                                <w:rFonts w:cstheme="minorHAnsi"/>
                              </w:rPr>
                            </w:pPr>
                            <w:r w:rsidRPr="00227A7B">
                              <w:rPr>
                                <w:rFonts w:cstheme="minorHAnsi"/>
                              </w:rPr>
                              <w:t>Based on the information collected under “Access to Academic and Non-Academic Opportunities”</w:t>
                            </w:r>
                            <w:r w:rsidR="00237383" w:rsidRPr="00227A7B">
                              <w:rPr>
                                <w:rFonts w:cstheme="minorHAnsi"/>
                              </w:rPr>
                              <w:t>,</w:t>
                            </w:r>
                            <w:r w:rsidRPr="00227A7B">
                              <w:rPr>
                                <w:rFonts w:cstheme="minorHAnsi"/>
                              </w:rPr>
                              <w:t xml:space="preserve"> has the district identified any area that needs improvement?</w:t>
                            </w:r>
                          </w:p>
                          <w:p w14:paraId="4232E220" w14:textId="77777777" w:rsidR="00662C05" w:rsidRPr="00227A7B" w:rsidRDefault="00662C05" w:rsidP="006B7624">
                            <w:pPr>
                              <w:pStyle w:val="ListParagraph"/>
                              <w:numPr>
                                <w:ilvl w:val="0"/>
                                <w:numId w:val="19"/>
                              </w:numPr>
                              <w:spacing w:after="0"/>
                              <w:rPr>
                                <w:rFonts w:cstheme="minorHAnsi"/>
                              </w:rPr>
                            </w:pPr>
                            <w:r w:rsidRPr="00227A7B">
                              <w:rPr>
                                <w:rFonts w:cstheme="minorHAnsi"/>
                              </w:rPr>
                              <w:t>Based on the information collected under “Resources”, has the district identified any area that needs improvement?</w:t>
                            </w:r>
                          </w:p>
                          <w:p w14:paraId="4232E221" w14:textId="77777777" w:rsidR="00662C05" w:rsidRDefault="00662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E1AB" id="_x0000_s1039" type="#_x0000_t202" style="position:absolute;left:0;text-align:left;margin-left:-7.5pt;margin-top:22.7pt;width:485.65pt;height:95.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fRPgIAAHEEAAAOAAAAZHJzL2Uyb0RvYy54bWysVMtu2zAQvBfoPxC815IMvyJYDlKnLgqk&#10;aYGkH0BRlESU5Kokbcn9+i4p23HSW1EdCD6Ww9mZXa1vB63IQVgnwRQ0m6SUCMOhkqYp6I/n3YcV&#10;Jc4zUzEFRhT0KBy93bx/t+67XEyhBVUJSxDEuLzvCtp63+VJ4ngrNHMT6ITBwxqsZh6Xtkkqy3pE&#10;1yqZpuki6cFWnQUunMPd+/GQbiJ+XQvuv9W1E56ogiI3H0cbxzKMyWbN8sayrpX8RIP9AwvNpMFH&#10;L1D3zDOyt/IvKC25BQe1n3DQCdS15CLmgNlk6ZtsnlrWiZgLiuO6i0zu/8Hyx8N3S2RV0AUlhmm0&#10;6FkMnnyEgUyDOn3ncgx66jDMD7iNLsdMXfcA/KcjBrYtM424sxb6VrAK2WXhZnJ1dcRxAaTsv0KF&#10;z7C9hwg01FYH6VAMgujo0vHiTKDCcXORLZbL+ZwSjmfZNMvmq+hdwvLz9c46/1mAJmFSUIvWR3h2&#10;eHA+0GH5OSS85kDJaieVigvblFtlyYFhmeziFzN4E6YM6fH5m3SejhK8wgglKy4oZTPKpPYa8x2R&#10;F/M0PdOOFR7CI7NXbLT02BNK6oKu8MJ4heVB20+mihXrmVTjHNNS5iR20HdU2g/lEF3N4nvBiRKq&#10;I8pvYewB7FmctGB/U9Jj/RfU/dozKyhRXwxaeJPNZqFh4mI2X05xYa9PyusTZjhCFdRTMk63PjZZ&#10;ENfAHVpdy2jCC5MTZ6zrqMCpB0PjXK9j1MufYvMHAAD//wMAUEsDBBQABgAIAAAAIQB9cbup4wAA&#10;AAoBAAAPAAAAZHJzL2Rvd25yZXYueG1sTI9BS8NAFITvgv9heYKX0m6aNkFjXkoQKgE9aCx63Waf&#10;STT7tmS3bfz3ric9DjPMfJNvJjOIE42ut4ywXEQgiBure24Rdq/b+Q0I5xVrNVgmhG9ysCkuL3KV&#10;aXvmFzrVvhWhhF2mEDrvD5mUrunIKLewB+LgfdjRKB/k2Eo9qnMoN4OMoyiVRvUcFjp1oPuOmq/6&#10;aBD0rHqqZfm4rT535cPbrHqu3psW8fpqKu9AeJr8Xxh+8QM6FIFpb4+snRgQ5sskfPEI62QNIgRu&#10;k3QFYo8Qr9IYZJHL/xeKHwAAAP//AwBQSwECLQAUAAYACAAAACEAtoM4kv4AAADhAQAAEwAAAAAA&#10;AAAAAAAAAAAAAAAAW0NvbnRlbnRfVHlwZXNdLnhtbFBLAQItABQABgAIAAAAIQA4/SH/1gAAAJQB&#10;AAALAAAAAAAAAAAAAAAAAC8BAABfcmVscy8ucmVsc1BLAQItABQABgAIAAAAIQDTXyfRPgIAAHEE&#10;AAAOAAAAAAAAAAAAAAAAAC4CAABkcnMvZTJvRG9jLnhtbFBLAQItABQABgAIAAAAIQB9cbup4wAA&#10;AAoBAAAPAAAAAAAAAAAAAAAAAJgEAABkcnMvZG93bnJldi54bWxQSwUGAAAAAAQABADzAAAAqAUA&#10;AAAA&#10;" strokecolor="#a5a5a5 [2092]" strokeweight="1.5pt">
                <v:textbox>
                  <w:txbxContent>
                    <w:p w14:paraId="4232E21E" w14:textId="77777777" w:rsidR="00662C05" w:rsidRPr="00227A7B" w:rsidRDefault="00662C05" w:rsidP="006B7624">
                      <w:pPr>
                        <w:pStyle w:val="ListParagraph"/>
                        <w:numPr>
                          <w:ilvl w:val="0"/>
                          <w:numId w:val="19"/>
                        </w:numPr>
                        <w:spacing w:after="0"/>
                        <w:rPr>
                          <w:rFonts w:cstheme="minorHAnsi"/>
                        </w:rPr>
                      </w:pPr>
                      <w:r w:rsidRPr="00227A7B">
                        <w:rPr>
                          <w:rFonts w:cstheme="minorHAnsi"/>
                        </w:rPr>
                        <w:t xml:space="preserve">Based on the information collected under </w:t>
                      </w:r>
                      <w:r w:rsidR="00237383" w:rsidRPr="00227A7B">
                        <w:rPr>
                          <w:rFonts w:cstheme="minorHAnsi"/>
                        </w:rPr>
                        <w:t>“</w:t>
                      </w:r>
                      <w:r w:rsidRPr="00227A7B">
                        <w:rPr>
                          <w:rFonts w:cstheme="minorHAnsi"/>
                        </w:rPr>
                        <w:t>Support for ELs</w:t>
                      </w:r>
                      <w:r w:rsidR="00237383" w:rsidRPr="00227A7B">
                        <w:rPr>
                          <w:rFonts w:cstheme="minorHAnsi"/>
                        </w:rPr>
                        <w:t>”</w:t>
                      </w:r>
                      <w:r w:rsidRPr="00227A7B">
                        <w:rPr>
                          <w:rFonts w:cstheme="minorHAnsi"/>
                        </w:rPr>
                        <w:t xml:space="preserve"> has the district identified any area that needs improvement?</w:t>
                      </w:r>
                    </w:p>
                    <w:p w14:paraId="4232E21F" w14:textId="77777777" w:rsidR="00662C05" w:rsidRPr="00227A7B" w:rsidRDefault="00662C05" w:rsidP="006B7624">
                      <w:pPr>
                        <w:pStyle w:val="ListParagraph"/>
                        <w:numPr>
                          <w:ilvl w:val="0"/>
                          <w:numId w:val="19"/>
                        </w:numPr>
                        <w:spacing w:after="0"/>
                        <w:rPr>
                          <w:rFonts w:cstheme="minorHAnsi"/>
                        </w:rPr>
                      </w:pPr>
                      <w:r w:rsidRPr="00227A7B">
                        <w:rPr>
                          <w:rFonts w:cstheme="minorHAnsi"/>
                        </w:rPr>
                        <w:t>Based on the information collected under “Access to Academic and Non-Academic Opportunities”</w:t>
                      </w:r>
                      <w:r w:rsidR="00237383" w:rsidRPr="00227A7B">
                        <w:rPr>
                          <w:rFonts w:cstheme="minorHAnsi"/>
                        </w:rPr>
                        <w:t>,</w:t>
                      </w:r>
                      <w:r w:rsidRPr="00227A7B">
                        <w:rPr>
                          <w:rFonts w:cstheme="minorHAnsi"/>
                        </w:rPr>
                        <w:t xml:space="preserve"> has the district identified any area that needs improvement?</w:t>
                      </w:r>
                    </w:p>
                    <w:p w14:paraId="4232E220" w14:textId="77777777" w:rsidR="00662C05" w:rsidRPr="00227A7B" w:rsidRDefault="00662C05" w:rsidP="006B7624">
                      <w:pPr>
                        <w:pStyle w:val="ListParagraph"/>
                        <w:numPr>
                          <w:ilvl w:val="0"/>
                          <w:numId w:val="19"/>
                        </w:numPr>
                        <w:spacing w:after="0"/>
                        <w:rPr>
                          <w:rFonts w:cstheme="minorHAnsi"/>
                        </w:rPr>
                      </w:pPr>
                      <w:r w:rsidRPr="00227A7B">
                        <w:rPr>
                          <w:rFonts w:cstheme="minorHAnsi"/>
                        </w:rPr>
                        <w:t>Based on the information collected under “Resources”, has the district identified any area that needs improvement?</w:t>
                      </w:r>
                    </w:p>
                    <w:p w14:paraId="4232E221" w14:textId="77777777" w:rsidR="00662C05" w:rsidRDefault="00662C05"/>
                  </w:txbxContent>
                </v:textbox>
                <w10:wrap type="square" anchorx="margin"/>
              </v:shape>
            </w:pict>
          </mc:Fallback>
        </mc:AlternateContent>
      </w:r>
      <w:r w:rsidR="00592E03" w:rsidRPr="007F73D8">
        <w:rPr>
          <w:rFonts w:cstheme="minorHAnsi"/>
          <w:b/>
          <w:sz w:val="26"/>
          <w:szCs w:val="26"/>
        </w:rPr>
        <w:t>Review of the information collected in Prong Two</w:t>
      </w:r>
      <w:r w:rsidR="0068727C" w:rsidRPr="007F73D8">
        <w:rPr>
          <w:rFonts w:cstheme="minorHAnsi"/>
          <w:b/>
        </w:rPr>
        <w:t>:</w:t>
      </w:r>
    </w:p>
    <w:p w14:paraId="4232E15D" w14:textId="77777777" w:rsidR="005D1391" w:rsidRPr="007F73D8" w:rsidRDefault="005D1391" w:rsidP="005D1391">
      <w:pPr>
        <w:pStyle w:val="ListParagraph"/>
        <w:spacing w:after="0" w:line="240" w:lineRule="auto"/>
        <w:ind w:left="360"/>
        <w:jc w:val="both"/>
        <w:rPr>
          <w:rFonts w:cstheme="minorHAnsi"/>
          <w:sz w:val="26"/>
          <w:szCs w:val="26"/>
        </w:rPr>
      </w:pPr>
    </w:p>
    <w:p w14:paraId="4232E15E" w14:textId="77777777" w:rsidR="008F1254" w:rsidRPr="007F73D8" w:rsidRDefault="00BB2630" w:rsidP="00697A3A">
      <w:pPr>
        <w:pStyle w:val="ListParagraph"/>
        <w:numPr>
          <w:ilvl w:val="0"/>
          <w:numId w:val="23"/>
        </w:numPr>
        <w:spacing w:after="0" w:line="240" w:lineRule="auto"/>
        <w:jc w:val="both"/>
        <w:rPr>
          <w:rFonts w:cstheme="minorHAnsi"/>
          <w:sz w:val="26"/>
          <w:szCs w:val="26"/>
        </w:rPr>
      </w:pPr>
      <w:r w:rsidRPr="007F73D8">
        <w:rPr>
          <w:rFonts w:cstheme="minorHAnsi"/>
          <w:noProof/>
          <w:sz w:val="26"/>
          <w:szCs w:val="26"/>
        </w:rPr>
        <mc:AlternateContent>
          <mc:Choice Requires="wps">
            <w:drawing>
              <wp:anchor distT="45720" distB="45720" distL="114300" distR="114300" simplePos="0" relativeHeight="251671552" behindDoc="0" locked="0" layoutInCell="1" allowOverlap="1" wp14:anchorId="4232E1AD" wp14:editId="4232E1AE">
                <wp:simplePos x="0" y="0"/>
                <wp:positionH relativeFrom="margin">
                  <wp:posOffset>-95250</wp:posOffset>
                </wp:positionH>
                <wp:positionV relativeFrom="paragraph">
                  <wp:posOffset>500380</wp:posOffset>
                </wp:positionV>
                <wp:extent cx="6167755" cy="2552700"/>
                <wp:effectExtent l="0" t="0" r="2349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2552700"/>
                        </a:xfrm>
                        <a:prstGeom prst="rect">
                          <a:avLst/>
                        </a:prstGeom>
                        <a:solidFill>
                          <a:srgbClr val="FFFFFF"/>
                        </a:solidFill>
                        <a:ln w="19050">
                          <a:solidFill>
                            <a:schemeClr val="bg1">
                              <a:lumMod val="65000"/>
                            </a:schemeClr>
                          </a:solidFill>
                          <a:miter lim="800000"/>
                          <a:headEnd/>
                          <a:tailEnd/>
                        </a:ln>
                      </wps:spPr>
                      <wps:txbx>
                        <w:txbxContent>
                          <w:p w14:paraId="4232E222" w14:textId="77777777" w:rsidR="00662C05" w:rsidRDefault="00662C05" w:rsidP="006B7624">
                            <w:pPr>
                              <w:pStyle w:val="ListParagraph"/>
                              <w:numPr>
                                <w:ilvl w:val="0"/>
                                <w:numId w:val="11"/>
                              </w:numPr>
                              <w:spacing w:after="0" w:line="240" w:lineRule="auto"/>
                              <w:ind w:left="720"/>
                              <w:jc w:val="both"/>
                              <w:rPr>
                                <w:rFonts w:cstheme="minorHAnsi"/>
                              </w:rPr>
                            </w:pPr>
                            <w:r w:rsidRPr="007C058C">
                              <w:rPr>
                                <w:rFonts w:cstheme="minorHAnsi"/>
                              </w:rPr>
                              <w:t xml:space="preserve">Did the district and its schools meet the English language proficiency benchmarks set by the Department over the past three years? If not, what academic and non-academic supports and ELE programmatic changes will the district provide to ELs to meet their future English language proficiency benchmarks? </w:t>
                            </w:r>
                          </w:p>
                          <w:p w14:paraId="4232E223" w14:textId="61CC7D08" w:rsidR="00662C05" w:rsidRDefault="00662C05" w:rsidP="006B7624">
                            <w:pPr>
                              <w:pStyle w:val="ListParagraph"/>
                              <w:numPr>
                                <w:ilvl w:val="0"/>
                                <w:numId w:val="11"/>
                              </w:numPr>
                              <w:spacing w:after="0" w:line="240" w:lineRule="auto"/>
                              <w:ind w:left="720"/>
                              <w:rPr>
                                <w:rFonts w:cstheme="minorHAnsi"/>
                              </w:rPr>
                            </w:pPr>
                            <w:r w:rsidRPr="007C058C">
                              <w:rPr>
                                <w:rFonts w:cstheme="minorHAnsi"/>
                              </w:rPr>
                              <w:t>Do ELs and FELs demonstrate adequate achievement compared to the state average based on the MCAS results in ELA, Math and Science? What factors have influenced EL/FEL student success and how has the district addressed the challenges for helping ELs acquire English language proficiency and achiev</w:t>
                            </w:r>
                            <w:r w:rsidR="00C84561">
                              <w:rPr>
                                <w:rFonts w:cstheme="minorHAnsi"/>
                              </w:rPr>
                              <w:t xml:space="preserve">e </w:t>
                            </w:r>
                            <w:r w:rsidRPr="007C058C">
                              <w:rPr>
                                <w:rFonts w:cstheme="minorHAnsi"/>
                              </w:rPr>
                              <w:t>academic success?  Please consider procedural and programmatic modifications.</w:t>
                            </w:r>
                          </w:p>
                          <w:p w14:paraId="4232E224" w14:textId="77777777" w:rsidR="00662C05" w:rsidRPr="00BB2630" w:rsidRDefault="00662C05" w:rsidP="00866726">
                            <w:pPr>
                              <w:numPr>
                                <w:ilvl w:val="1"/>
                                <w:numId w:val="3"/>
                              </w:numPr>
                              <w:spacing w:after="0" w:line="240" w:lineRule="auto"/>
                              <w:ind w:left="720"/>
                              <w:contextualSpacing/>
                              <w:jc w:val="both"/>
                            </w:pPr>
                            <w:r w:rsidRPr="005D1391">
                              <w:rPr>
                                <w:rFonts w:cstheme="minorHAnsi"/>
                              </w:rPr>
                              <w:t>Based on the number and percentage of ELSWD that are enrolled in the district, does the district wish to reconsider its current program and/or supports for its ELSWD population at certain grade clusters/schools? Does the rate of ELSWD mimic that of non-ELs? Is there an over-identification or an under-identification of ELs on IEPs (compared to the state average)? If so, why? Is there something regarding the tiered system of support or IEP process that may contribute to this?</w:t>
                            </w:r>
                          </w:p>
                          <w:p w14:paraId="4232E225" w14:textId="77777777" w:rsidR="00BB2630" w:rsidRDefault="00BB2630" w:rsidP="00866726">
                            <w:pPr>
                              <w:numPr>
                                <w:ilvl w:val="1"/>
                                <w:numId w:val="3"/>
                              </w:numPr>
                              <w:spacing w:after="0" w:line="240" w:lineRule="auto"/>
                              <w:ind w:left="720"/>
                              <w:contextualSpacing/>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E1AD" id="_x0000_s1040" type="#_x0000_t202" style="position:absolute;left:0;text-align:left;margin-left:-7.5pt;margin-top:39.4pt;width:485.65pt;height:20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6GPgIAAHEEAAAOAAAAZHJzL2Uyb0RvYy54bWysVMtu2zAQvBfoPxC813rAshPBcpA6dVEg&#10;TQsk/QCKoiyiJFclaUvu13dJOY6T3orqQPCxHM7O7Gp1M2pFDsI6Caai2SylRBgOjTS7iv542n64&#10;osR5ZhqmwIiKHoWjN+v371ZDX4ocOlCNsARBjCuHvqKd932ZJI53QjM3g14YPGzBauZxaXdJY9mA&#10;6FoleZoukgFs01vgwjncvZsO6Trit63g/lvbOuGJqihy83G0cazDmKxXrNxZ1neSn2iwf2ChmTT4&#10;6BnqjnlG9lb+BaUlt+Cg9TMOOoG2lVzEHDCbLH2TzWPHehFzQXFcf5bJ/T9Y/nD4bolsKrqkxDCN&#10;Fj2J0ZOPMJI8qDP0rsSgxx7D/Ijb6HLM1PX3wH86YmDTMbMTt9bC0AnWILss3Ewurk44LoDUw1do&#10;8Bm29xCBxtbqIB2KQRAdXTqenQlUOG4ussVyWRSUcDzLiyJfptG7hJXP13vr/GcBmoRJRS1aH+HZ&#10;4d75QIeVzyHhNQdKNlupVFzYXb1RlhwYlsk2fjGDN2HKkAGTu06LdJLgFUYoWXFGqXeTTGqvMd8J&#10;eVGkZ9qxwkN4ZPaKjZYee0JJXdErvDBdYWXQ9pNpYsV6JtU0x7SUOYkd9J2U9mM9RlezaEVwoobm&#10;iPJbmHoAexYnHdjflAxY/xV1v/bMCkrUF4MWXmfzeWiYuJgXyxwX9vKkvjxhhiNURT0l03TjY5MF&#10;cQ3cotWtjCa8MDlxxrqOCpx6MDTO5TpGvfwp1n8AAAD//wMAUEsDBBQABgAIAAAAIQDMO6d84wAA&#10;AAoBAAAPAAAAZHJzL2Rvd25yZXYueG1sTI9BS8NAEIXvgv9hGcFLaTdVW2PMpAShEqgHmxa9brNj&#10;Es3Ohuy2jf/e9aTHYR7vfV+6Gk0nTjS41jLCfBaBIK6sbrlG2O/W0xiE84q16iwTwjc5WGWXF6lK&#10;tD3zlk6lr0UoYZcohMb7PpHSVQ0Z5Wa2Jw6/DzsY5cM51FIP6hzKTSdvomgpjWo5LDSqp6eGqq/y&#10;aBD0pHgpZb5ZF5/7/PltUrwW71WNeH015o8gPI3+Lwy/+AEdssB0sEfWTnQI0/kiuHiE+zgohMDD&#10;YnkL4oBwF0cxyCyV/xWyHwAAAP//AwBQSwECLQAUAAYACAAAACEAtoM4kv4AAADhAQAAEwAAAAAA&#10;AAAAAAAAAAAAAAAAW0NvbnRlbnRfVHlwZXNdLnhtbFBLAQItABQABgAIAAAAIQA4/SH/1gAAAJQB&#10;AAALAAAAAAAAAAAAAAAAAC8BAABfcmVscy8ucmVsc1BLAQItABQABgAIAAAAIQBmIN6GPgIAAHEE&#10;AAAOAAAAAAAAAAAAAAAAAC4CAABkcnMvZTJvRG9jLnhtbFBLAQItABQABgAIAAAAIQDMO6d84wAA&#10;AAoBAAAPAAAAAAAAAAAAAAAAAJgEAABkcnMvZG93bnJldi54bWxQSwUGAAAAAAQABADzAAAAqAUA&#10;AAAA&#10;" strokecolor="#a5a5a5 [2092]" strokeweight="1.5pt">
                <v:textbox>
                  <w:txbxContent>
                    <w:p w14:paraId="4232E222" w14:textId="77777777" w:rsidR="00662C05" w:rsidRDefault="00662C05" w:rsidP="006B7624">
                      <w:pPr>
                        <w:pStyle w:val="ListParagraph"/>
                        <w:numPr>
                          <w:ilvl w:val="0"/>
                          <w:numId w:val="11"/>
                        </w:numPr>
                        <w:spacing w:after="0" w:line="240" w:lineRule="auto"/>
                        <w:ind w:left="720"/>
                        <w:jc w:val="both"/>
                        <w:rPr>
                          <w:rFonts w:cstheme="minorHAnsi"/>
                        </w:rPr>
                      </w:pPr>
                      <w:r w:rsidRPr="007C058C">
                        <w:rPr>
                          <w:rFonts w:cstheme="minorHAnsi"/>
                        </w:rPr>
                        <w:t xml:space="preserve">Did the district and its schools meet the English language proficiency benchmarks set by the Department over the past three years? If not, what academic and non-academic supports and ELE programmatic changes will the district provide to ELs to meet their future English language proficiency benchmarks? </w:t>
                      </w:r>
                    </w:p>
                    <w:p w14:paraId="4232E223" w14:textId="61CC7D08" w:rsidR="00662C05" w:rsidRDefault="00662C05" w:rsidP="006B7624">
                      <w:pPr>
                        <w:pStyle w:val="ListParagraph"/>
                        <w:numPr>
                          <w:ilvl w:val="0"/>
                          <w:numId w:val="11"/>
                        </w:numPr>
                        <w:spacing w:after="0" w:line="240" w:lineRule="auto"/>
                        <w:ind w:left="720"/>
                        <w:rPr>
                          <w:rFonts w:cstheme="minorHAnsi"/>
                        </w:rPr>
                      </w:pPr>
                      <w:r w:rsidRPr="007C058C">
                        <w:rPr>
                          <w:rFonts w:cstheme="minorHAnsi"/>
                        </w:rPr>
                        <w:t>Do ELs and FELs demonstrate adequate achievement compared to the state average based on the MCAS results in ELA, Math and Science? What factors have influenced EL/FEL student success and how has the district addressed the challenges for helping ELs acquire English language proficiency and achiev</w:t>
                      </w:r>
                      <w:r w:rsidR="00C84561">
                        <w:rPr>
                          <w:rFonts w:cstheme="minorHAnsi"/>
                        </w:rPr>
                        <w:t xml:space="preserve">e </w:t>
                      </w:r>
                      <w:r w:rsidRPr="007C058C">
                        <w:rPr>
                          <w:rFonts w:cstheme="minorHAnsi"/>
                        </w:rPr>
                        <w:t>academic success?  Please consider procedural and programmatic modifications.</w:t>
                      </w:r>
                    </w:p>
                    <w:p w14:paraId="4232E224" w14:textId="77777777" w:rsidR="00662C05" w:rsidRPr="00BB2630" w:rsidRDefault="00662C05" w:rsidP="00866726">
                      <w:pPr>
                        <w:numPr>
                          <w:ilvl w:val="1"/>
                          <w:numId w:val="3"/>
                        </w:numPr>
                        <w:spacing w:after="0" w:line="240" w:lineRule="auto"/>
                        <w:ind w:left="720"/>
                        <w:contextualSpacing/>
                        <w:jc w:val="both"/>
                      </w:pPr>
                      <w:r w:rsidRPr="005D1391">
                        <w:rPr>
                          <w:rFonts w:cstheme="minorHAnsi"/>
                        </w:rPr>
                        <w:t>Based on the number and percentage of ELSWD that are enrolled in the district, does the district wish to reconsider its current program and/or supports for its ELSWD population at certain grade clusters/schools? Does the rate of ELSWD mimic that of non-ELs? Is there an over-identification or an under-identification of ELs on IEPs (compared to the state average)? If so, why? Is there something regarding the tiered system of support or IEP process that may contribute to this?</w:t>
                      </w:r>
                    </w:p>
                    <w:p w14:paraId="4232E225" w14:textId="77777777" w:rsidR="00BB2630" w:rsidRDefault="00BB2630" w:rsidP="00866726">
                      <w:pPr>
                        <w:numPr>
                          <w:ilvl w:val="1"/>
                          <w:numId w:val="3"/>
                        </w:numPr>
                        <w:spacing w:after="0" w:line="240" w:lineRule="auto"/>
                        <w:ind w:left="720"/>
                        <w:contextualSpacing/>
                        <w:jc w:val="both"/>
                      </w:pPr>
                    </w:p>
                  </w:txbxContent>
                </v:textbox>
                <w10:wrap type="square" anchorx="margin"/>
              </v:shape>
            </w:pict>
          </mc:Fallback>
        </mc:AlternateContent>
      </w:r>
      <w:r w:rsidR="0068727C" w:rsidRPr="007F73D8">
        <w:rPr>
          <w:rFonts w:cstheme="minorHAnsi"/>
          <w:b/>
          <w:sz w:val="26"/>
          <w:szCs w:val="26"/>
        </w:rPr>
        <w:t xml:space="preserve">Review of </w:t>
      </w:r>
      <w:r w:rsidR="003D14FB" w:rsidRPr="007F73D8">
        <w:rPr>
          <w:rFonts w:cstheme="minorHAnsi"/>
          <w:b/>
          <w:sz w:val="26"/>
          <w:szCs w:val="26"/>
        </w:rPr>
        <w:t xml:space="preserve">Student Data </w:t>
      </w:r>
      <w:r w:rsidR="0086752A" w:rsidRPr="007F73D8">
        <w:rPr>
          <w:rFonts w:cstheme="minorHAnsi"/>
          <w:b/>
          <w:sz w:val="26"/>
          <w:szCs w:val="26"/>
        </w:rPr>
        <w:t>Prompts:</w:t>
      </w:r>
      <w:r w:rsidR="00192973" w:rsidRPr="007F73D8">
        <w:rPr>
          <w:rFonts w:cstheme="minorHAnsi"/>
          <w:b/>
          <w:sz w:val="26"/>
          <w:szCs w:val="26"/>
        </w:rPr>
        <w:t xml:space="preserve"> (Note: Data for each district can be found in EL Data Dashboard)</w:t>
      </w:r>
      <w:r w:rsidR="003D14FB" w:rsidRPr="007F73D8">
        <w:rPr>
          <w:rFonts w:cstheme="minorHAnsi"/>
          <w:sz w:val="26"/>
          <w:szCs w:val="26"/>
        </w:rPr>
        <w:t xml:space="preserve"> </w:t>
      </w:r>
    </w:p>
    <w:p w14:paraId="4232E15F" w14:textId="77777777" w:rsidR="00184409" w:rsidRPr="00184409" w:rsidRDefault="00184409" w:rsidP="00184409">
      <w:pPr>
        <w:spacing w:after="0" w:line="240" w:lineRule="auto"/>
        <w:rPr>
          <w:rFonts w:cstheme="minorHAnsi"/>
          <w:b/>
          <w:sz w:val="20"/>
          <w:szCs w:val="20"/>
        </w:rPr>
      </w:pPr>
    </w:p>
    <w:p w14:paraId="4232E160" w14:textId="77777777" w:rsidR="00950FB9" w:rsidRPr="00184409" w:rsidRDefault="00184409" w:rsidP="00184409">
      <w:pPr>
        <w:pStyle w:val="ListParagraph"/>
        <w:numPr>
          <w:ilvl w:val="0"/>
          <w:numId w:val="23"/>
        </w:numPr>
        <w:spacing w:before="240" w:after="0"/>
        <w:rPr>
          <w:rFonts w:cstheme="minorHAnsi"/>
          <w:b/>
          <w:sz w:val="26"/>
          <w:szCs w:val="26"/>
        </w:rPr>
      </w:pPr>
      <w:r w:rsidRPr="00D7619E">
        <w:rPr>
          <w:noProof/>
        </w:rPr>
        <mc:AlternateContent>
          <mc:Choice Requires="wps">
            <w:drawing>
              <wp:anchor distT="45720" distB="45720" distL="114300" distR="114300" simplePos="0" relativeHeight="251677696" behindDoc="0" locked="0" layoutInCell="1" allowOverlap="1" wp14:anchorId="4232E1AF" wp14:editId="4232E1B0">
                <wp:simplePos x="0" y="0"/>
                <wp:positionH relativeFrom="margin">
                  <wp:posOffset>-85725</wp:posOffset>
                </wp:positionH>
                <wp:positionV relativeFrom="page">
                  <wp:posOffset>533400</wp:posOffset>
                </wp:positionV>
                <wp:extent cx="6300216" cy="2816352"/>
                <wp:effectExtent l="0" t="0" r="2476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216" cy="2816352"/>
                        </a:xfrm>
                        <a:prstGeom prst="rect">
                          <a:avLst/>
                        </a:prstGeom>
                        <a:solidFill>
                          <a:srgbClr val="FFFFFF"/>
                        </a:solidFill>
                        <a:ln w="19050">
                          <a:solidFill>
                            <a:schemeClr val="bg1">
                              <a:lumMod val="65000"/>
                            </a:schemeClr>
                          </a:solidFill>
                          <a:miter lim="800000"/>
                          <a:headEnd/>
                          <a:tailEnd/>
                        </a:ln>
                      </wps:spPr>
                      <wps:txbx>
                        <w:txbxContent>
                          <w:p w14:paraId="4232E226" w14:textId="106DCD8F" w:rsidR="00AD41B3" w:rsidRPr="00184409" w:rsidRDefault="00AD41B3" w:rsidP="005D1391">
                            <w:pPr>
                              <w:numPr>
                                <w:ilvl w:val="1"/>
                                <w:numId w:val="3"/>
                              </w:numPr>
                              <w:spacing w:after="0" w:line="240" w:lineRule="auto"/>
                              <w:ind w:left="720"/>
                              <w:contextualSpacing/>
                              <w:jc w:val="both"/>
                              <w:rPr>
                                <w:rFonts w:cstheme="minorHAnsi"/>
                              </w:rPr>
                            </w:pPr>
                            <w:r w:rsidRPr="00184409">
                              <w:rPr>
                                <w:rFonts w:cstheme="minorHAnsi"/>
                              </w:rPr>
                              <w:t>Based on the number and percentage of ELs that have been suspended, does the suspension rate for ELs mimic the rate for non-ELs</w:t>
                            </w:r>
                            <w:r w:rsidR="002C7242">
                              <w:rPr>
                                <w:rFonts w:cstheme="minorHAnsi"/>
                              </w:rPr>
                              <w:t xml:space="preserve"> </w:t>
                            </w:r>
                            <w:r w:rsidR="002C7242" w:rsidRPr="00C84561">
                              <w:rPr>
                                <w:rFonts w:cstheme="minorHAnsi"/>
                              </w:rPr>
                              <w:t>(compared to the state average)</w:t>
                            </w:r>
                            <w:r w:rsidRPr="00184409">
                              <w:rPr>
                                <w:rFonts w:cstheme="minorHAnsi"/>
                              </w:rPr>
                              <w:t xml:space="preserve">? If not, why? Is there something regarding the district’s disciplinary policies or processes that may contribute to this? </w:t>
                            </w:r>
                          </w:p>
                          <w:p w14:paraId="4232E227" w14:textId="77777777" w:rsidR="00AD41B3" w:rsidRPr="00184409" w:rsidRDefault="00AD41B3" w:rsidP="005D1391">
                            <w:pPr>
                              <w:numPr>
                                <w:ilvl w:val="1"/>
                                <w:numId w:val="3"/>
                              </w:numPr>
                              <w:spacing w:after="0" w:line="240" w:lineRule="auto"/>
                              <w:ind w:left="720"/>
                              <w:contextualSpacing/>
                              <w:jc w:val="both"/>
                              <w:rPr>
                                <w:rFonts w:cstheme="minorHAnsi"/>
                              </w:rPr>
                            </w:pPr>
                            <w:r w:rsidRPr="00184409">
                              <w:rPr>
                                <w:rFonts w:cstheme="minorHAnsi"/>
                              </w:rPr>
                              <w:t>Based on the number and percentage of ELs that dropout, does the dropout rate for ELs mimic the rate for non-ELs (compared to the state average)? Why not? Do the district’s high school academic offerings and supports contribute to the high dropout rates of ELs?</w:t>
                            </w:r>
                          </w:p>
                          <w:p w14:paraId="4232E228" w14:textId="5F3BC7C5" w:rsidR="00AD41B3" w:rsidRPr="00184409" w:rsidRDefault="00AD41B3" w:rsidP="00AD41B3">
                            <w:pPr>
                              <w:numPr>
                                <w:ilvl w:val="1"/>
                                <w:numId w:val="4"/>
                              </w:numPr>
                              <w:spacing w:after="0" w:line="240" w:lineRule="auto"/>
                              <w:ind w:left="720"/>
                              <w:contextualSpacing/>
                              <w:jc w:val="both"/>
                              <w:rPr>
                                <w:rFonts w:cstheme="minorHAnsi"/>
                              </w:rPr>
                            </w:pPr>
                            <w:r w:rsidRPr="00184409">
                              <w:rPr>
                                <w:rFonts w:cstheme="minorHAnsi"/>
                              </w:rPr>
                              <w:t>Based on the number and percentage of ELs that graduate in four and five years, does the four and five</w:t>
                            </w:r>
                            <w:r w:rsidR="00C969FA" w:rsidRPr="00184409">
                              <w:rPr>
                                <w:rFonts w:cstheme="minorHAnsi"/>
                              </w:rPr>
                              <w:t>-</w:t>
                            </w:r>
                            <w:r w:rsidRPr="00184409">
                              <w:rPr>
                                <w:rFonts w:cstheme="minorHAnsi"/>
                              </w:rPr>
                              <w:t>year graduation rates for ELs mimic the rate for non-ELs? If not (compared to the state average), why? Do the district’s high school academic offerings and supports contribute to the high dropout rates of ELs?</w:t>
                            </w:r>
                          </w:p>
                          <w:p w14:paraId="4232E229" w14:textId="77777777" w:rsidR="00AD41B3" w:rsidRPr="00184409" w:rsidRDefault="00AD41B3" w:rsidP="00AD41B3">
                            <w:pPr>
                              <w:numPr>
                                <w:ilvl w:val="1"/>
                                <w:numId w:val="4"/>
                              </w:numPr>
                              <w:spacing w:after="0" w:line="240" w:lineRule="auto"/>
                              <w:ind w:left="720"/>
                              <w:contextualSpacing/>
                              <w:jc w:val="both"/>
                              <w:rPr>
                                <w:rFonts w:cstheme="minorHAnsi"/>
                              </w:rPr>
                            </w:pPr>
                            <w:r w:rsidRPr="00184409">
                              <w:rPr>
                                <w:rFonts w:cstheme="minorHAnsi"/>
                              </w:rPr>
                              <w:t xml:space="preserve">Based on the number and percentage of ELs that have taken advanced courses such as Advanced Placement, International Baccalaureate, early college and dual enrollment courses at the high school level, does the number of ELs and FELs that take advanced courses mimic the percentage of non-ELs? If not, why? Are there restrictions put on ELs or FELs taking advanced courses by guidance counselors or teachers on ELs’ access to these courses?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E1AF" id="_x0000_s1041" type="#_x0000_t202" style="position:absolute;left:0;text-align:left;margin-left:-6.75pt;margin-top:42pt;width:496.1pt;height:221.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lzPgIAAHEEAAAOAAAAZHJzL2Uyb0RvYy54bWysVNtu2zAMfR+wfxD0vthxkyw14hRdugwD&#10;ugvQ7gNkWbaFSaInKbG7ry8lp563vQ3zgyCK1NHhIendzaAVOQvrJJiCLhcpJcJwqKRpCvrt8fhm&#10;S4nzzFRMgREFfRKO3uxfv9r1XS4yaEFVwhIEMS7vu4K23nd5kjjeCs3cAjph0FmD1cyjaZuksqxH&#10;dK2SLE03SQ+26ixw4Rye3o1Ouo/4dS24/1LXTniiCorcfFxtXMuwJvsdyxvLulbyCw32Dyw0kwYf&#10;naDumGfkZOVfUFpyCw5qv+CgE6hryUXMAbNZpn9k89CyTsRcUBzXTTK5/wfLP5+/WiIrrB0lhmks&#10;0aMYPHkHA8mCOn3ncgx66DDMD3gcIkOmrrsH/t0RA4eWmUbcWgt9K1iF7JbhZjK7OuK4AFL2n6DC&#10;Z9jJQwQaaqsDIIpBEB2r9DRVJlDheLi5StNsuaGEoy/bLjdX68guYfnL9c46/0GAJmFTUIulj/Ds&#10;fO98oMPyl5BIH5SsjlKpaNimPChLzgzb5Bi/mAFmOQ9ThvSY3HW6TkcJ5s7YsmJCKZtRJnXSmO+I&#10;vFmnaWw55DKFR2a/PaOlx5lQUhd0ixfGKywP2r43VexYz6Qa9wilzEXsoO+otB/KYazqVMQSqieU&#10;38I4AzizuGnB/qSkx/4vqPtxYlZQoj4aLOH1crUKAxON1fpthoade8q5hxmOUAX1lIzbg49DFsQ1&#10;cIulrmUsQuiJkcmFM/Z1VOAyg2Fw5naM+vWn2D8DAAD//wMAUEsDBBQABgAIAAAAIQBWU4a94wAA&#10;AAoBAAAPAAAAZHJzL2Rvd25yZXYueG1sTI/LTsMwEEX3SPyDNUhsqtZpISSETKoIqSgSLCBUsHXj&#10;IQnEdhS7D/6eYQXL0Rzde26+PplBHGjyvbMIy0UEgmzjdG9bhO3rZp6C8EFZrQZnCeGbPKyL87Nc&#10;Zdod7Qsd6tAKDrE+UwhdCGMmpW86Msov3EiWfx9uMirwObVST+rI4WaQqyi6kUb1lhs6NdJ9R81X&#10;vTcIelY91bJ83FSf2/LhbVY9V+9Ni3h5cSrvQAQ6hT8YfvVZHQp22rm91V4MCPPlVcwoQnrNmxi4&#10;TdIExA4hXiUxyCKX/ycUPwAAAP//AwBQSwECLQAUAAYACAAAACEAtoM4kv4AAADhAQAAEwAAAAAA&#10;AAAAAAAAAAAAAAAAW0NvbnRlbnRfVHlwZXNdLnhtbFBLAQItABQABgAIAAAAIQA4/SH/1gAAAJQB&#10;AAALAAAAAAAAAAAAAAAAAC8BAABfcmVscy8ucmVsc1BLAQItABQABgAIAAAAIQAMWKlzPgIAAHEE&#10;AAAOAAAAAAAAAAAAAAAAAC4CAABkcnMvZTJvRG9jLnhtbFBLAQItABQABgAIAAAAIQBWU4a94wAA&#10;AAoBAAAPAAAAAAAAAAAAAAAAAJgEAABkcnMvZG93bnJldi54bWxQSwUGAAAAAAQABADzAAAAqAUA&#10;AAAA&#10;" strokecolor="#a5a5a5 [2092]" strokeweight="1.5pt">
                <v:textbox>
                  <w:txbxContent>
                    <w:p w14:paraId="4232E226" w14:textId="106DCD8F" w:rsidR="00AD41B3" w:rsidRPr="00184409" w:rsidRDefault="00AD41B3" w:rsidP="005D1391">
                      <w:pPr>
                        <w:numPr>
                          <w:ilvl w:val="1"/>
                          <w:numId w:val="3"/>
                        </w:numPr>
                        <w:spacing w:after="0" w:line="240" w:lineRule="auto"/>
                        <w:ind w:left="720"/>
                        <w:contextualSpacing/>
                        <w:jc w:val="both"/>
                        <w:rPr>
                          <w:rFonts w:cstheme="minorHAnsi"/>
                        </w:rPr>
                      </w:pPr>
                      <w:r w:rsidRPr="00184409">
                        <w:rPr>
                          <w:rFonts w:cstheme="minorHAnsi"/>
                        </w:rPr>
                        <w:t>Based on the number and percentage of ELs that have been suspended, does the suspension rate for ELs mimic the rate for non-ELs</w:t>
                      </w:r>
                      <w:r w:rsidR="002C7242">
                        <w:rPr>
                          <w:rFonts w:cstheme="minorHAnsi"/>
                        </w:rPr>
                        <w:t xml:space="preserve"> </w:t>
                      </w:r>
                      <w:r w:rsidR="002C7242" w:rsidRPr="00C84561">
                        <w:rPr>
                          <w:rFonts w:cstheme="minorHAnsi"/>
                        </w:rPr>
                        <w:t>(compared to the state average)</w:t>
                      </w:r>
                      <w:r w:rsidRPr="00184409">
                        <w:rPr>
                          <w:rFonts w:cstheme="minorHAnsi"/>
                        </w:rPr>
                        <w:t xml:space="preserve">? If not, why? Is there something regarding the district’s disciplinary policies or processes that may contribute to this? </w:t>
                      </w:r>
                    </w:p>
                    <w:p w14:paraId="4232E227" w14:textId="77777777" w:rsidR="00AD41B3" w:rsidRPr="00184409" w:rsidRDefault="00AD41B3" w:rsidP="005D1391">
                      <w:pPr>
                        <w:numPr>
                          <w:ilvl w:val="1"/>
                          <w:numId w:val="3"/>
                        </w:numPr>
                        <w:spacing w:after="0" w:line="240" w:lineRule="auto"/>
                        <w:ind w:left="720"/>
                        <w:contextualSpacing/>
                        <w:jc w:val="both"/>
                        <w:rPr>
                          <w:rFonts w:cstheme="minorHAnsi"/>
                        </w:rPr>
                      </w:pPr>
                      <w:r w:rsidRPr="00184409">
                        <w:rPr>
                          <w:rFonts w:cstheme="minorHAnsi"/>
                        </w:rPr>
                        <w:t>Based on the number and percentage of ELs that dropout, does the dropout rate for ELs mimic the rate for non-ELs (compared to the state average)? Why not? Do the district’s high school academic offerings and supports contribute to the high dropout rates of ELs?</w:t>
                      </w:r>
                    </w:p>
                    <w:p w14:paraId="4232E228" w14:textId="5F3BC7C5" w:rsidR="00AD41B3" w:rsidRPr="00184409" w:rsidRDefault="00AD41B3" w:rsidP="00AD41B3">
                      <w:pPr>
                        <w:numPr>
                          <w:ilvl w:val="1"/>
                          <w:numId w:val="4"/>
                        </w:numPr>
                        <w:spacing w:after="0" w:line="240" w:lineRule="auto"/>
                        <w:ind w:left="720"/>
                        <w:contextualSpacing/>
                        <w:jc w:val="both"/>
                        <w:rPr>
                          <w:rFonts w:cstheme="minorHAnsi"/>
                        </w:rPr>
                      </w:pPr>
                      <w:r w:rsidRPr="00184409">
                        <w:rPr>
                          <w:rFonts w:cstheme="minorHAnsi"/>
                        </w:rPr>
                        <w:t>Based on the number and percentage of ELs that graduate in four and five years, does the four and five</w:t>
                      </w:r>
                      <w:r w:rsidR="00C969FA" w:rsidRPr="00184409">
                        <w:rPr>
                          <w:rFonts w:cstheme="minorHAnsi"/>
                        </w:rPr>
                        <w:t>-</w:t>
                      </w:r>
                      <w:r w:rsidRPr="00184409">
                        <w:rPr>
                          <w:rFonts w:cstheme="minorHAnsi"/>
                        </w:rPr>
                        <w:t>year graduation rates for ELs mimic the rate for non-ELs? If not (compared to the state average), why? Do the district’s high school academic offerings and supports contribute to the high dropout rates of ELs?</w:t>
                      </w:r>
                    </w:p>
                    <w:p w14:paraId="4232E229" w14:textId="77777777" w:rsidR="00AD41B3" w:rsidRPr="00184409" w:rsidRDefault="00AD41B3" w:rsidP="00AD41B3">
                      <w:pPr>
                        <w:numPr>
                          <w:ilvl w:val="1"/>
                          <w:numId w:val="4"/>
                        </w:numPr>
                        <w:spacing w:after="0" w:line="240" w:lineRule="auto"/>
                        <w:ind w:left="720"/>
                        <w:contextualSpacing/>
                        <w:jc w:val="both"/>
                        <w:rPr>
                          <w:rFonts w:cstheme="minorHAnsi"/>
                        </w:rPr>
                      </w:pPr>
                      <w:r w:rsidRPr="00184409">
                        <w:rPr>
                          <w:rFonts w:cstheme="minorHAnsi"/>
                        </w:rPr>
                        <w:t xml:space="preserve">Based on the number and percentage of ELs that have taken advanced courses such as Advanced Placement, International Baccalaureate, early college and dual enrollment courses at the high school level, does the number of ELs and FELs that take advanced courses mimic the percentage of non-ELs? If not, why? Are there restrictions put on ELs or FELs taking advanced courses by guidance counselors or teachers on ELs’ access to these courses? </w:t>
                      </w:r>
                    </w:p>
                  </w:txbxContent>
                </v:textbox>
                <w10:wrap type="square" anchorx="margin" anchory="page"/>
              </v:shape>
            </w:pict>
          </mc:Fallback>
        </mc:AlternateContent>
      </w:r>
      <w:r w:rsidR="00AD41B3" w:rsidRPr="00184409">
        <w:rPr>
          <w:rFonts w:cstheme="minorHAnsi"/>
          <w:b/>
          <w:sz w:val="26"/>
          <w:szCs w:val="26"/>
        </w:rPr>
        <w:t xml:space="preserve">Goals and </w:t>
      </w:r>
      <w:r w:rsidR="003E746A" w:rsidRPr="00184409">
        <w:rPr>
          <w:rFonts w:cstheme="minorHAnsi"/>
          <w:b/>
          <w:sz w:val="26"/>
          <w:szCs w:val="26"/>
        </w:rPr>
        <w:t xml:space="preserve">Action steps taken in order to address the areas that need improvement. </w:t>
      </w:r>
    </w:p>
    <w:p w14:paraId="4232E161" w14:textId="77777777" w:rsidR="0046445C" w:rsidRPr="00D7619E" w:rsidRDefault="0046445C" w:rsidP="00D720D1">
      <w:pPr>
        <w:pStyle w:val="NormalWeb"/>
        <w:shd w:val="clear" w:color="auto" w:fill="FFFFFF"/>
        <w:spacing w:before="0" w:beforeAutospacing="0" w:after="0" w:afterAutospacing="0"/>
        <w:rPr>
          <w:rStyle w:val="Strong"/>
          <w:rFonts w:asciiTheme="minorHAnsi" w:hAnsiTheme="minorHAnsi" w:cstheme="minorHAnsi"/>
          <w:color w:val="030A13"/>
          <w:sz w:val="22"/>
          <w:szCs w:val="22"/>
        </w:rPr>
      </w:pPr>
    </w:p>
    <w:p w14:paraId="4232E162" w14:textId="77777777" w:rsidR="008A05A9" w:rsidRPr="007C058C" w:rsidRDefault="008A05A9" w:rsidP="007B647F">
      <w:pPr>
        <w:pStyle w:val="NormalWeb"/>
        <w:shd w:val="clear" w:color="auto" w:fill="FFFFFF"/>
        <w:spacing w:before="0" w:beforeAutospacing="0" w:after="0" w:afterAutospacing="0"/>
        <w:rPr>
          <w:rFonts w:asciiTheme="minorHAnsi" w:hAnsiTheme="minorHAnsi" w:cstheme="minorHAnsi"/>
          <w:color w:val="030A13"/>
        </w:rPr>
      </w:pPr>
      <w:r w:rsidRPr="007C058C">
        <w:rPr>
          <w:rStyle w:val="Strong"/>
          <w:rFonts w:asciiTheme="minorHAnsi" w:hAnsiTheme="minorHAnsi" w:cstheme="minorHAnsi"/>
          <w:color w:val="030A13"/>
        </w:rPr>
        <w:t>Analyzing the Information and Identifying Areas for Improvement</w:t>
      </w:r>
    </w:p>
    <w:p w14:paraId="4232E163" w14:textId="77777777" w:rsidR="008A05A9" w:rsidRPr="00D7619E" w:rsidRDefault="008A05A9" w:rsidP="00C969FA">
      <w:pPr>
        <w:pStyle w:val="NormalWeb"/>
        <w:shd w:val="clear" w:color="auto" w:fill="FFFFFF"/>
        <w:spacing w:before="0" w:beforeAutospacing="0" w:after="0" w:afterAutospacing="0"/>
        <w:jc w:val="both"/>
        <w:rPr>
          <w:rFonts w:asciiTheme="minorHAnsi" w:hAnsiTheme="minorHAnsi" w:cstheme="minorHAnsi"/>
          <w:color w:val="030A13"/>
          <w:sz w:val="22"/>
          <w:szCs w:val="22"/>
        </w:rPr>
      </w:pPr>
      <w:r w:rsidRPr="00D7619E">
        <w:rPr>
          <w:rFonts w:asciiTheme="minorHAnsi" w:hAnsiTheme="minorHAnsi" w:cstheme="minorHAnsi"/>
          <w:color w:val="030A13"/>
          <w:sz w:val="22"/>
          <w:szCs w:val="22"/>
        </w:rPr>
        <w:t xml:space="preserve">This section provides information on analyzing the data collected and describes steps to consider in developing an action plan to address the findings from the evaluation. </w:t>
      </w:r>
    </w:p>
    <w:p w14:paraId="4232E164" w14:textId="77777777" w:rsidR="008A05A9" w:rsidRPr="005D225B" w:rsidRDefault="008A05A9" w:rsidP="007B647F">
      <w:pPr>
        <w:pStyle w:val="Heading4"/>
        <w:shd w:val="clear" w:color="auto" w:fill="FFFFFF"/>
        <w:spacing w:before="150"/>
        <w:rPr>
          <w:rFonts w:asciiTheme="minorHAnsi" w:hAnsiTheme="minorHAnsi" w:cstheme="minorHAnsi"/>
          <w:i w:val="0"/>
          <w:color w:val="auto"/>
          <w:sz w:val="24"/>
          <w:szCs w:val="24"/>
        </w:rPr>
      </w:pPr>
      <w:r w:rsidRPr="005D225B">
        <w:rPr>
          <w:rFonts w:asciiTheme="minorHAnsi" w:hAnsiTheme="minorHAnsi" w:cstheme="minorHAnsi"/>
          <w:b/>
          <w:bCs/>
          <w:i w:val="0"/>
          <w:color w:val="auto"/>
          <w:sz w:val="24"/>
          <w:szCs w:val="24"/>
        </w:rPr>
        <w:t>Review of Results: Findings and Conclusions</w:t>
      </w:r>
    </w:p>
    <w:p w14:paraId="4232E165" w14:textId="77777777" w:rsidR="008A05A9" w:rsidRPr="00D7619E" w:rsidRDefault="007C6ECE" w:rsidP="00C969FA">
      <w:pPr>
        <w:pStyle w:val="NormalWeb"/>
        <w:shd w:val="clear" w:color="auto" w:fill="FFFFFF"/>
        <w:spacing w:before="0" w:beforeAutospacing="0" w:after="0" w:afterAutospacing="0"/>
        <w:jc w:val="both"/>
        <w:rPr>
          <w:rFonts w:asciiTheme="minorHAnsi" w:hAnsiTheme="minorHAnsi" w:cstheme="minorHAnsi"/>
          <w:color w:val="030A13"/>
          <w:sz w:val="22"/>
          <w:szCs w:val="22"/>
        </w:rPr>
      </w:pPr>
      <w:r w:rsidRPr="00D7619E">
        <w:rPr>
          <w:rFonts w:asciiTheme="minorHAnsi" w:hAnsiTheme="minorHAnsi" w:cstheme="minorHAnsi"/>
          <w:color w:val="030A13"/>
          <w:sz w:val="22"/>
          <w:szCs w:val="22"/>
        </w:rPr>
        <w:t>The f</w:t>
      </w:r>
      <w:r w:rsidR="008A05A9" w:rsidRPr="00D7619E">
        <w:rPr>
          <w:rFonts w:asciiTheme="minorHAnsi" w:hAnsiTheme="minorHAnsi" w:cstheme="minorHAnsi"/>
          <w:color w:val="030A13"/>
          <w:sz w:val="22"/>
          <w:szCs w:val="22"/>
        </w:rPr>
        <w:t xml:space="preserve">ollowing are questions that may be considered with respect to compiling, organizing, and summarizing the information collected for each area where the district </w:t>
      </w:r>
      <w:r w:rsidR="0046445C" w:rsidRPr="00D7619E">
        <w:rPr>
          <w:rFonts w:asciiTheme="minorHAnsi" w:hAnsiTheme="minorHAnsi" w:cstheme="minorHAnsi"/>
          <w:color w:val="030A13"/>
          <w:sz w:val="22"/>
          <w:szCs w:val="22"/>
        </w:rPr>
        <w:t xml:space="preserve">has identified areas in need of improvement. </w:t>
      </w:r>
    </w:p>
    <w:p w14:paraId="4232E166" w14:textId="77777777" w:rsidR="007C058C" w:rsidRPr="007C058C" w:rsidRDefault="008A05A9" w:rsidP="007C058C">
      <w:pPr>
        <w:numPr>
          <w:ilvl w:val="0"/>
          <w:numId w:val="16"/>
        </w:numPr>
        <w:shd w:val="clear" w:color="auto" w:fill="FFFFFF"/>
        <w:spacing w:before="100" w:beforeAutospacing="1" w:after="0" w:line="240" w:lineRule="auto"/>
        <w:rPr>
          <w:rFonts w:cstheme="minorHAnsi"/>
          <w:color w:val="030A13"/>
        </w:rPr>
      </w:pPr>
      <w:r w:rsidRPr="00D7619E">
        <w:rPr>
          <w:rFonts w:cstheme="minorHAnsi"/>
          <w:color w:val="030A13"/>
        </w:rPr>
        <w:t>Is</w:t>
      </w:r>
      <w:r w:rsidR="00AD41B3" w:rsidRPr="00D7619E">
        <w:rPr>
          <w:rFonts w:cstheme="minorHAnsi"/>
          <w:color w:val="030A13"/>
        </w:rPr>
        <w:t xml:space="preserve"> each identified area that needs improvement</w:t>
      </w:r>
      <w:r w:rsidRPr="00D7619E">
        <w:rPr>
          <w:rFonts w:cstheme="minorHAnsi"/>
          <w:color w:val="030A13"/>
        </w:rPr>
        <w:t xml:space="preserve"> evaluated to determine why it arose and how it is int</w:t>
      </w:r>
      <w:r w:rsidR="00AD41B3" w:rsidRPr="00D7619E">
        <w:rPr>
          <w:rFonts w:cstheme="minorHAnsi"/>
          <w:color w:val="030A13"/>
        </w:rPr>
        <w:t>erfering with program goals</w:t>
      </w:r>
      <w:r w:rsidRPr="00D7619E">
        <w:rPr>
          <w:rFonts w:cstheme="minorHAnsi"/>
          <w:color w:val="030A13"/>
        </w:rPr>
        <w:t>?</w:t>
      </w:r>
    </w:p>
    <w:p w14:paraId="4232E167" w14:textId="77777777" w:rsidR="007C058C" w:rsidRPr="007C058C" w:rsidRDefault="008A05A9" w:rsidP="007C058C">
      <w:pPr>
        <w:numPr>
          <w:ilvl w:val="0"/>
          <w:numId w:val="16"/>
        </w:numPr>
        <w:shd w:val="clear" w:color="auto" w:fill="FFFFFF"/>
        <w:spacing w:before="100" w:beforeAutospacing="1" w:after="0" w:line="240" w:lineRule="auto"/>
        <w:rPr>
          <w:rFonts w:cstheme="minorHAnsi"/>
          <w:color w:val="030A13"/>
        </w:rPr>
      </w:pPr>
      <w:r w:rsidRPr="00D7619E">
        <w:rPr>
          <w:rFonts w:cstheme="minorHAnsi"/>
          <w:color w:val="030A13"/>
        </w:rPr>
        <w:t xml:space="preserve">Were adequate resources </w:t>
      </w:r>
      <w:r w:rsidR="0046445C" w:rsidRPr="00D7619E">
        <w:rPr>
          <w:rFonts w:cstheme="minorHAnsi"/>
          <w:color w:val="030A13"/>
        </w:rPr>
        <w:t>allocated to the identified are</w:t>
      </w:r>
      <w:r w:rsidR="00AD41B3" w:rsidRPr="00D7619E">
        <w:rPr>
          <w:rFonts w:cstheme="minorHAnsi"/>
          <w:color w:val="030A13"/>
        </w:rPr>
        <w:t>a</w:t>
      </w:r>
      <w:r w:rsidR="0046445C" w:rsidRPr="00D7619E">
        <w:rPr>
          <w:rFonts w:cstheme="minorHAnsi"/>
          <w:color w:val="030A13"/>
        </w:rPr>
        <w:t xml:space="preserve"> in need</w:t>
      </w:r>
      <w:r w:rsidR="00AD41B3" w:rsidRPr="00D7619E">
        <w:rPr>
          <w:rFonts w:cstheme="minorHAnsi"/>
          <w:color w:val="030A13"/>
        </w:rPr>
        <w:t xml:space="preserve"> of improvement</w:t>
      </w:r>
      <w:r w:rsidRPr="00D7619E">
        <w:rPr>
          <w:rFonts w:cstheme="minorHAnsi"/>
          <w:color w:val="030A13"/>
        </w:rPr>
        <w:t>?</w:t>
      </w:r>
    </w:p>
    <w:p w14:paraId="4232E168" w14:textId="77777777" w:rsidR="007C058C" w:rsidRPr="007C058C" w:rsidRDefault="008A05A9" w:rsidP="007C058C">
      <w:pPr>
        <w:numPr>
          <w:ilvl w:val="0"/>
          <w:numId w:val="16"/>
        </w:numPr>
        <w:shd w:val="clear" w:color="auto" w:fill="FFFFFF"/>
        <w:spacing w:before="100" w:beforeAutospacing="1" w:after="0" w:line="240" w:lineRule="auto"/>
        <w:rPr>
          <w:rFonts w:cstheme="minorHAnsi"/>
          <w:color w:val="030A13"/>
        </w:rPr>
      </w:pPr>
      <w:r w:rsidRPr="00D7619E">
        <w:rPr>
          <w:rFonts w:cstheme="minorHAnsi"/>
          <w:color w:val="030A13"/>
        </w:rPr>
        <w:t>Were responsible staff adequately trained</w:t>
      </w:r>
      <w:r w:rsidR="00AD41B3" w:rsidRPr="00D7619E">
        <w:rPr>
          <w:rFonts w:cstheme="minorHAnsi"/>
          <w:color w:val="030A13"/>
        </w:rPr>
        <w:t>/licensed</w:t>
      </w:r>
      <w:r w:rsidRPr="00D7619E">
        <w:rPr>
          <w:rFonts w:cstheme="minorHAnsi"/>
          <w:color w:val="030A13"/>
        </w:rPr>
        <w:t xml:space="preserve"> with respect to their responsibilities?</w:t>
      </w:r>
    </w:p>
    <w:p w14:paraId="4232E169" w14:textId="77777777" w:rsidR="007C058C" w:rsidRPr="007C058C" w:rsidRDefault="008A05A9" w:rsidP="007C058C">
      <w:pPr>
        <w:numPr>
          <w:ilvl w:val="0"/>
          <w:numId w:val="16"/>
        </w:numPr>
        <w:shd w:val="clear" w:color="auto" w:fill="FFFFFF"/>
        <w:spacing w:before="100" w:beforeAutospacing="1" w:after="0" w:line="240" w:lineRule="auto"/>
        <w:rPr>
          <w:rFonts w:cstheme="minorHAnsi"/>
          <w:color w:val="030A13"/>
        </w:rPr>
      </w:pPr>
      <w:r w:rsidRPr="00D7619E">
        <w:rPr>
          <w:rFonts w:cstheme="minorHAnsi"/>
          <w:color w:val="030A13"/>
        </w:rPr>
        <w:t xml:space="preserve">Were </w:t>
      </w:r>
      <w:r w:rsidR="00AD41B3" w:rsidRPr="00D7619E">
        <w:rPr>
          <w:rFonts w:cstheme="minorHAnsi"/>
          <w:color w:val="030A13"/>
        </w:rPr>
        <w:t xml:space="preserve">program </w:t>
      </w:r>
      <w:r w:rsidRPr="00D7619E">
        <w:rPr>
          <w:rFonts w:cstheme="minorHAnsi"/>
          <w:color w:val="030A13"/>
        </w:rPr>
        <w:t>goals and other program expectations adequately communicated?</w:t>
      </w:r>
    </w:p>
    <w:p w14:paraId="4232E16A" w14:textId="77777777" w:rsidR="007C058C" w:rsidRPr="007C058C" w:rsidRDefault="00EE1F4E" w:rsidP="007C058C">
      <w:pPr>
        <w:numPr>
          <w:ilvl w:val="0"/>
          <w:numId w:val="16"/>
        </w:numPr>
        <w:shd w:val="clear" w:color="auto" w:fill="FFFFFF"/>
        <w:spacing w:before="100" w:beforeAutospacing="1" w:after="0" w:line="240" w:lineRule="auto"/>
        <w:rPr>
          <w:rFonts w:cstheme="minorHAnsi"/>
          <w:color w:val="030A13"/>
        </w:rPr>
      </w:pPr>
      <w:r w:rsidRPr="00D7619E">
        <w:rPr>
          <w:rFonts w:cstheme="minorHAnsi"/>
          <w:color w:val="030A13"/>
        </w:rPr>
        <w:t>Does the area that needs improvement</w:t>
      </w:r>
      <w:r w:rsidR="008A05A9" w:rsidRPr="00D7619E">
        <w:rPr>
          <w:rFonts w:cstheme="minorHAnsi"/>
          <w:color w:val="030A13"/>
        </w:rPr>
        <w:t xml:space="preserve"> suggest the need to take another look at some aspect of the program design?</w:t>
      </w:r>
    </w:p>
    <w:p w14:paraId="4232E16B" w14:textId="77777777" w:rsidR="008A05A9" w:rsidRDefault="008A05A9" w:rsidP="006B7624">
      <w:pPr>
        <w:numPr>
          <w:ilvl w:val="0"/>
          <w:numId w:val="16"/>
        </w:numPr>
        <w:shd w:val="clear" w:color="auto" w:fill="FFFFFF"/>
        <w:spacing w:before="100" w:beforeAutospacing="1" w:after="0" w:line="240" w:lineRule="auto"/>
        <w:rPr>
          <w:rFonts w:cstheme="minorHAnsi"/>
          <w:color w:val="030A13"/>
        </w:rPr>
      </w:pPr>
      <w:r w:rsidRPr="00D7619E">
        <w:rPr>
          <w:rFonts w:cstheme="minorHAnsi"/>
          <w:color w:val="030A13"/>
        </w:rPr>
        <w:t>Are there any contributing factors, explanations, or reasons for each area of concern?</w:t>
      </w:r>
    </w:p>
    <w:p w14:paraId="4232E16C" w14:textId="77777777" w:rsidR="00184409" w:rsidRDefault="00184409">
      <w:pPr>
        <w:rPr>
          <w:rFonts w:cstheme="minorHAnsi"/>
          <w:color w:val="030A13"/>
        </w:rPr>
      </w:pPr>
      <w:r>
        <w:rPr>
          <w:rFonts w:cstheme="minorHAnsi"/>
          <w:color w:val="030A13"/>
        </w:rPr>
        <w:br w:type="page"/>
      </w:r>
    </w:p>
    <w:tbl>
      <w:tblPr>
        <w:tblW w:w="5000" w:type="pct"/>
        <w:jc w:val="center"/>
        <w:shd w:val="clear" w:color="auto" w:fill="FFFFFF"/>
        <w:tblCellMar>
          <w:top w:w="75" w:type="dxa"/>
          <w:left w:w="75" w:type="dxa"/>
          <w:bottom w:w="75" w:type="dxa"/>
          <w:right w:w="75" w:type="dxa"/>
        </w:tblCellMar>
        <w:tblLook w:val="04A0" w:firstRow="1" w:lastRow="0" w:firstColumn="1" w:lastColumn="0" w:noHBand="0" w:noVBand="1"/>
      </w:tblPr>
      <w:tblGrid>
        <w:gridCol w:w="9360"/>
      </w:tblGrid>
      <w:tr w:rsidR="008A05A9" w:rsidRPr="00D7619E" w14:paraId="4232E18A" w14:textId="77777777" w:rsidTr="009D598E">
        <w:trPr>
          <w:jc w:val="center"/>
        </w:trPr>
        <w:tc>
          <w:tcPr>
            <w:tcW w:w="0" w:type="auto"/>
            <w:shd w:val="clear" w:color="auto" w:fill="FFFFFF"/>
            <w:tcMar>
              <w:top w:w="0" w:type="dxa"/>
              <w:left w:w="0" w:type="dxa"/>
              <w:bottom w:w="0" w:type="dxa"/>
              <w:right w:w="0" w:type="dxa"/>
            </w:tcMar>
            <w:vAlign w:val="center"/>
            <w:hideMark/>
          </w:tcPr>
          <w:tbl>
            <w:tblPr>
              <w:tblpPr w:leftFromText="180" w:rightFromText="180" w:vertAnchor="text" w:horzAnchor="margin" w:tblpY="436"/>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888"/>
              <w:gridCol w:w="7442"/>
            </w:tblGrid>
            <w:tr w:rsidR="005D1391" w:rsidRPr="00D7619E" w14:paraId="4232E173" w14:textId="77777777" w:rsidTr="00D760C1">
              <w:trPr>
                <w:trHeight w:val="557"/>
              </w:trPr>
              <w:tc>
                <w:tcPr>
                  <w:tcW w:w="1888" w:type="dxa"/>
                  <w:shd w:val="clear" w:color="auto" w:fill="A8D08D" w:themeFill="accent6" w:themeFillTint="99"/>
                </w:tcPr>
                <w:p w14:paraId="4232E16F" w14:textId="77777777" w:rsidR="005D1391" w:rsidRPr="00D7619E" w:rsidRDefault="005D1391" w:rsidP="005D1391">
                  <w:pPr>
                    <w:spacing w:after="0"/>
                    <w:rPr>
                      <w:rFonts w:cstheme="minorHAnsi"/>
                      <w:b/>
                    </w:rPr>
                  </w:pPr>
                  <w:r w:rsidRPr="00D7619E">
                    <w:rPr>
                      <w:rFonts w:cstheme="minorHAnsi"/>
                      <w:b/>
                    </w:rPr>
                    <w:lastRenderedPageBreak/>
                    <w:t>Goal</w:t>
                  </w:r>
                </w:p>
              </w:tc>
              <w:tc>
                <w:tcPr>
                  <w:tcW w:w="7442" w:type="dxa"/>
                </w:tcPr>
                <w:p w14:paraId="4232E170" w14:textId="77777777" w:rsidR="005D1391" w:rsidRDefault="005D1391" w:rsidP="005D1391">
                  <w:pPr>
                    <w:spacing w:after="0"/>
                    <w:rPr>
                      <w:rFonts w:cstheme="minorHAnsi"/>
                      <w:b/>
                    </w:rPr>
                  </w:pPr>
                  <w:r w:rsidRPr="00D7619E">
                    <w:rPr>
                      <w:rFonts w:cstheme="minorHAnsi"/>
                      <w:b/>
                    </w:rPr>
                    <w:t>State the goal for the identified area that needs improvement.</w:t>
                  </w:r>
                </w:p>
                <w:p w14:paraId="4232E171" w14:textId="77777777" w:rsidR="005D1391" w:rsidRDefault="005D1391" w:rsidP="005D1391">
                  <w:pPr>
                    <w:spacing w:after="0"/>
                    <w:rPr>
                      <w:rFonts w:cstheme="minorHAnsi"/>
                      <w:b/>
                    </w:rPr>
                  </w:pPr>
                </w:p>
                <w:p w14:paraId="4232E172" w14:textId="77777777" w:rsidR="005D1391" w:rsidRPr="00D7619E" w:rsidRDefault="005D1391" w:rsidP="005D1391">
                  <w:pPr>
                    <w:spacing w:after="0"/>
                    <w:rPr>
                      <w:rFonts w:cstheme="minorHAnsi"/>
                      <w:b/>
                    </w:rPr>
                  </w:pPr>
                </w:p>
              </w:tc>
            </w:tr>
            <w:tr w:rsidR="005D1391" w:rsidRPr="00D7619E" w14:paraId="4232E176" w14:textId="77777777" w:rsidTr="00D760C1">
              <w:trPr>
                <w:trHeight w:val="1088"/>
              </w:trPr>
              <w:tc>
                <w:tcPr>
                  <w:tcW w:w="1888" w:type="dxa"/>
                  <w:shd w:val="clear" w:color="auto" w:fill="A8D08D" w:themeFill="accent6" w:themeFillTint="99"/>
                </w:tcPr>
                <w:p w14:paraId="4232E174" w14:textId="77777777" w:rsidR="005D1391" w:rsidRPr="00D7619E" w:rsidRDefault="005D1391" w:rsidP="005D1391">
                  <w:pPr>
                    <w:spacing w:after="0"/>
                    <w:rPr>
                      <w:rFonts w:cstheme="minorHAnsi"/>
                      <w:b/>
                    </w:rPr>
                  </w:pPr>
                  <w:r w:rsidRPr="00D7619E">
                    <w:rPr>
                      <w:rFonts w:cstheme="minorHAnsi"/>
                      <w:b/>
                    </w:rPr>
                    <w:t xml:space="preserve">Action: </w:t>
                  </w:r>
                </w:p>
              </w:tc>
              <w:tc>
                <w:tcPr>
                  <w:tcW w:w="7442" w:type="dxa"/>
                </w:tcPr>
                <w:p w14:paraId="4232E175" w14:textId="77777777" w:rsidR="005D1391" w:rsidRPr="00D7619E" w:rsidRDefault="005D1391" w:rsidP="005D1391">
                  <w:pPr>
                    <w:spacing w:after="0"/>
                    <w:rPr>
                      <w:rFonts w:cstheme="minorHAnsi"/>
                      <w:b/>
                    </w:rPr>
                  </w:pPr>
                  <w:r w:rsidRPr="00D7619E">
                    <w:rPr>
                      <w:rFonts w:cstheme="minorHAnsi"/>
                      <w:b/>
                    </w:rPr>
                    <w:t>Describe what action steps will be implemented in order to ensure successful accomplishment of the goal.</w:t>
                  </w:r>
                </w:p>
              </w:tc>
            </w:tr>
            <w:tr w:rsidR="005D1391" w:rsidRPr="00D7619E" w14:paraId="4232E179" w14:textId="77777777" w:rsidTr="00D760C1">
              <w:trPr>
                <w:trHeight w:val="692"/>
              </w:trPr>
              <w:tc>
                <w:tcPr>
                  <w:tcW w:w="1888" w:type="dxa"/>
                  <w:shd w:val="clear" w:color="auto" w:fill="A8D08D" w:themeFill="accent6" w:themeFillTint="99"/>
                </w:tcPr>
                <w:p w14:paraId="4232E177" w14:textId="77777777" w:rsidR="005D1391" w:rsidRPr="00D7619E" w:rsidRDefault="005D1391" w:rsidP="005D1391">
                  <w:pPr>
                    <w:spacing w:after="0"/>
                    <w:rPr>
                      <w:rFonts w:cstheme="minorHAnsi"/>
                      <w:b/>
                    </w:rPr>
                  </w:pPr>
                  <w:r w:rsidRPr="00D7619E">
                    <w:rPr>
                      <w:rFonts w:cstheme="minorHAnsi"/>
                      <w:b/>
                    </w:rPr>
                    <w:t>Responsible Staff</w:t>
                  </w:r>
                </w:p>
              </w:tc>
              <w:tc>
                <w:tcPr>
                  <w:tcW w:w="7442" w:type="dxa"/>
                </w:tcPr>
                <w:p w14:paraId="4232E178" w14:textId="77777777" w:rsidR="005D1391" w:rsidRPr="00D7619E" w:rsidRDefault="005D1391" w:rsidP="005D1391">
                  <w:pPr>
                    <w:spacing w:after="0"/>
                    <w:rPr>
                      <w:rFonts w:cstheme="minorHAnsi"/>
                      <w:b/>
                    </w:rPr>
                  </w:pPr>
                  <w:r w:rsidRPr="00D7619E">
                    <w:rPr>
                      <w:rFonts w:cstheme="minorHAnsi"/>
                      <w:b/>
                    </w:rPr>
                    <w:t>Staff member(s) responsible for the successful accomplishment of the goal.</w:t>
                  </w:r>
                </w:p>
              </w:tc>
            </w:tr>
            <w:tr w:rsidR="005D1391" w:rsidRPr="00D7619E" w14:paraId="4232E17D" w14:textId="77777777" w:rsidTr="00D760C1">
              <w:trPr>
                <w:trHeight w:val="710"/>
              </w:trPr>
              <w:tc>
                <w:tcPr>
                  <w:tcW w:w="1888" w:type="dxa"/>
                  <w:shd w:val="clear" w:color="auto" w:fill="A8D08D" w:themeFill="accent6" w:themeFillTint="99"/>
                </w:tcPr>
                <w:p w14:paraId="4232E17A" w14:textId="77777777" w:rsidR="005D1391" w:rsidRPr="00D7619E" w:rsidRDefault="005D1391" w:rsidP="005D1391">
                  <w:pPr>
                    <w:spacing w:after="0"/>
                    <w:rPr>
                      <w:rFonts w:cstheme="minorHAnsi"/>
                      <w:b/>
                    </w:rPr>
                  </w:pPr>
                  <w:r w:rsidRPr="00D7619E">
                    <w:rPr>
                      <w:rFonts w:cstheme="minorHAnsi"/>
                      <w:b/>
                    </w:rPr>
                    <w:t xml:space="preserve">Timeline: </w:t>
                  </w:r>
                </w:p>
              </w:tc>
              <w:tc>
                <w:tcPr>
                  <w:tcW w:w="7442" w:type="dxa"/>
                </w:tcPr>
                <w:p w14:paraId="4232E17B" w14:textId="0ADE2326" w:rsidR="005D1391" w:rsidRDefault="005D1391" w:rsidP="005D1391">
                  <w:pPr>
                    <w:spacing w:after="0"/>
                    <w:rPr>
                      <w:rFonts w:cstheme="minorHAnsi"/>
                      <w:b/>
                    </w:rPr>
                  </w:pPr>
                  <w:r w:rsidRPr="00D7619E">
                    <w:rPr>
                      <w:rFonts w:cstheme="minorHAnsi"/>
                      <w:b/>
                    </w:rPr>
                    <w:t xml:space="preserve">When will the action steps be started and what is the expected completion date </w:t>
                  </w:r>
                  <w:r w:rsidR="002C7242" w:rsidRPr="00167F97">
                    <w:rPr>
                      <w:rFonts w:cstheme="minorHAnsi"/>
                      <w:b/>
                    </w:rPr>
                    <w:t>and</w:t>
                  </w:r>
                  <w:r w:rsidR="002C7242" w:rsidRPr="00C84561">
                    <w:rPr>
                      <w:rFonts w:cstheme="minorHAnsi"/>
                      <w:b/>
                    </w:rPr>
                    <w:t>/or</w:t>
                  </w:r>
                  <w:r w:rsidR="002C7242">
                    <w:rPr>
                      <w:rFonts w:cstheme="minorHAnsi"/>
                      <w:b/>
                    </w:rPr>
                    <w:t xml:space="preserve"> </w:t>
                  </w:r>
                  <w:r w:rsidRPr="00D7619E">
                    <w:rPr>
                      <w:rFonts w:cstheme="minorHAnsi"/>
                      <w:b/>
                    </w:rPr>
                    <w:t>other important dates towards completion?</w:t>
                  </w:r>
                </w:p>
                <w:p w14:paraId="4232E17C" w14:textId="77777777" w:rsidR="005D1391" w:rsidRPr="00D7619E" w:rsidRDefault="005D1391" w:rsidP="005D1391">
                  <w:pPr>
                    <w:spacing w:after="0"/>
                    <w:rPr>
                      <w:rFonts w:cstheme="minorHAnsi"/>
                      <w:b/>
                    </w:rPr>
                  </w:pPr>
                </w:p>
              </w:tc>
            </w:tr>
            <w:tr w:rsidR="005D1391" w:rsidRPr="00D7619E" w14:paraId="4232E188" w14:textId="77777777" w:rsidTr="00D760C1">
              <w:trPr>
                <w:trHeight w:val="800"/>
              </w:trPr>
              <w:tc>
                <w:tcPr>
                  <w:tcW w:w="1888" w:type="dxa"/>
                  <w:shd w:val="clear" w:color="auto" w:fill="A8D08D" w:themeFill="accent6" w:themeFillTint="99"/>
                </w:tcPr>
                <w:p w14:paraId="4232E17E" w14:textId="77777777" w:rsidR="005D1391" w:rsidRPr="00D7619E" w:rsidRDefault="005D1391" w:rsidP="005D1391">
                  <w:pPr>
                    <w:spacing w:after="0"/>
                    <w:rPr>
                      <w:rFonts w:cstheme="minorHAnsi"/>
                      <w:b/>
                    </w:rPr>
                  </w:pPr>
                  <w:r w:rsidRPr="00D7619E">
                    <w:rPr>
                      <w:rFonts w:cstheme="minorHAnsi"/>
                      <w:b/>
                    </w:rPr>
                    <w:t xml:space="preserve">Indicators of Success: </w:t>
                  </w:r>
                </w:p>
              </w:tc>
              <w:tc>
                <w:tcPr>
                  <w:tcW w:w="7442" w:type="dxa"/>
                </w:tcPr>
                <w:p w14:paraId="4232E17F" w14:textId="77777777" w:rsidR="005D1391" w:rsidRPr="00D7619E" w:rsidRDefault="005D1391" w:rsidP="005D1391">
                  <w:pPr>
                    <w:spacing w:after="0"/>
                    <w:rPr>
                      <w:rFonts w:cstheme="minorHAnsi"/>
                      <w:b/>
                    </w:rPr>
                  </w:pPr>
                  <w:r w:rsidRPr="00D7619E">
                    <w:rPr>
                      <w:rFonts w:cstheme="minorHAnsi"/>
                      <w:b/>
                    </w:rPr>
                    <w:t xml:space="preserve">Prior to implementing program changes: </w:t>
                  </w:r>
                </w:p>
                <w:p w14:paraId="4232E180" w14:textId="77777777" w:rsidR="005D1391" w:rsidRPr="00D7619E" w:rsidRDefault="005D1391" w:rsidP="005D1391">
                  <w:pPr>
                    <w:spacing w:after="0"/>
                    <w:rPr>
                      <w:rFonts w:cstheme="minorHAnsi"/>
                    </w:rPr>
                  </w:pPr>
                  <w:r w:rsidRPr="00D7619E">
                    <w:rPr>
                      <w:rFonts w:cstheme="minorHAnsi"/>
                    </w:rPr>
                    <w:t>Please provide supporting data and evidence to be used to determine whether the goal listed above will be successful.</w:t>
                  </w:r>
                </w:p>
                <w:p w14:paraId="4232E181" w14:textId="77777777" w:rsidR="005D1391" w:rsidRDefault="005D1391" w:rsidP="005D1391">
                  <w:pPr>
                    <w:spacing w:after="0"/>
                    <w:rPr>
                      <w:rFonts w:cstheme="minorHAnsi"/>
                      <w:b/>
                    </w:rPr>
                  </w:pPr>
                </w:p>
                <w:p w14:paraId="4232E182" w14:textId="77777777" w:rsidR="005D1391" w:rsidRPr="00D7619E" w:rsidRDefault="005D1391" w:rsidP="005D1391">
                  <w:pPr>
                    <w:spacing w:after="0"/>
                    <w:rPr>
                      <w:rFonts w:cstheme="minorHAnsi"/>
                      <w:b/>
                    </w:rPr>
                  </w:pPr>
                  <w:r w:rsidRPr="00D7619E">
                    <w:rPr>
                      <w:rFonts w:cstheme="minorHAnsi"/>
                      <w:b/>
                    </w:rPr>
                    <w:t>Once the action plan has been completed:</w:t>
                  </w:r>
                </w:p>
                <w:p w14:paraId="4232E183" w14:textId="77777777" w:rsidR="005D1391" w:rsidRDefault="005D1391" w:rsidP="005D1391">
                  <w:pPr>
                    <w:spacing w:after="0"/>
                    <w:rPr>
                      <w:rFonts w:cstheme="minorHAnsi"/>
                    </w:rPr>
                  </w:pPr>
                  <w:r w:rsidRPr="00D7619E">
                    <w:rPr>
                      <w:rFonts w:cstheme="minorHAnsi"/>
                    </w:rPr>
                    <w:t>Did the action steps address problem causes, instead of just symptoms?</w:t>
                  </w:r>
                </w:p>
                <w:p w14:paraId="4232E184" w14:textId="77777777" w:rsidR="005D1391" w:rsidRDefault="005D1391" w:rsidP="005D1391">
                  <w:pPr>
                    <w:spacing w:after="0"/>
                    <w:rPr>
                      <w:rFonts w:cstheme="minorHAnsi"/>
                    </w:rPr>
                  </w:pPr>
                  <w:r w:rsidRPr="00D7619E">
                    <w:rPr>
                      <w:rFonts w:cstheme="minorHAnsi"/>
                    </w:rPr>
                    <w:t>Have the action steps been fully implemented?</w:t>
                  </w:r>
                </w:p>
                <w:p w14:paraId="4232E185" w14:textId="19FE1BE5" w:rsidR="005D1391" w:rsidRDefault="005D1391" w:rsidP="005D1391">
                  <w:pPr>
                    <w:pStyle w:val="ListParagraph"/>
                    <w:numPr>
                      <w:ilvl w:val="0"/>
                      <w:numId w:val="35"/>
                    </w:numPr>
                    <w:spacing w:after="0"/>
                    <w:rPr>
                      <w:rFonts w:cstheme="minorHAnsi"/>
                    </w:rPr>
                  </w:pPr>
                  <w:r w:rsidRPr="002312EA">
                    <w:rPr>
                      <w:rFonts w:cstheme="minorHAnsi"/>
                    </w:rPr>
                    <w:t>Actual Outcome -- describe what the evaluation demonstrated with respect to shortcomings in achieving the desired goal or standard</w:t>
                  </w:r>
                  <w:r w:rsidR="002C7242">
                    <w:rPr>
                      <w:rFonts w:cstheme="minorHAnsi"/>
                    </w:rPr>
                    <w:t>.</w:t>
                  </w:r>
                </w:p>
                <w:p w14:paraId="4232E186" w14:textId="77777777" w:rsidR="005D1391" w:rsidRPr="002312EA" w:rsidRDefault="005D1391" w:rsidP="005D1391">
                  <w:pPr>
                    <w:pStyle w:val="ListParagraph"/>
                    <w:numPr>
                      <w:ilvl w:val="0"/>
                      <w:numId w:val="35"/>
                    </w:numPr>
                    <w:spacing w:after="0"/>
                    <w:rPr>
                      <w:rFonts w:cstheme="minorHAnsi"/>
                    </w:rPr>
                  </w:pPr>
                  <w:r w:rsidRPr="002312EA">
                    <w:rPr>
                      <w:rFonts w:cstheme="minorHAnsi"/>
                    </w:rPr>
                    <w:t>Contributing Factors -- describe factors and circumstances that may have influenced the goal or standard--why was it not as expected?</w:t>
                  </w:r>
                </w:p>
                <w:p w14:paraId="4232E187" w14:textId="77777777" w:rsidR="005D1391" w:rsidRPr="00D7619E" w:rsidRDefault="005D1391" w:rsidP="005D1391">
                  <w:pPr>
                    <w:spacing w:after="0"/>
                    <w:rPr>
                      <w:rFonts w:cstheme="minorHAnsi"/>
                      <w:b/>
                    </w:rPr>
                  </w:pPr>
                </w:p>
              </w:tc>
            </w:tr>
          </w:tbl>
          <w:p w14:paraId="4232E189" w14:textId="77777777" w:rsidR="005D1391" w:rsidRPr="00D7619E" w:rsidRDefault="005D1391" w:rsidP="007B647F">
            <w:pPr>
              <w:spacing w:before="100" w:beforeAutospacing="1" w:after="0" w:line="240" w:lineRule="auto"/>
              <w:rPr>
                <w:rFonts w:cstheme="minorHAnsi"/>
                <w:color w:val="030A13"/>
              </w:rPr>
            </w:pPr>
          </w:p>
        </w:tc>
      </w:tr>
    </w:tbl>
    <w:p w14:paraId="4232E18B" w14:textId="77777777" w:rsidR="009B2CF2" w:rsidRPr="002312EA" w:rsidRDefault="009B2CF2" w:rsidP="007B647F">
      <w:pPr>
        <w:pStyle w:val="Heading4"/>
        <w:shd w:val="clear" w:color="auto" w:fill="FFFFFF"/>
        <w:spacing w:before="150"/>
        <w:rPr>
          <w:rFonts w:asciiTheme="minorHAnsi" w:hAnsiTheme="minorHAnsi" w:cstheme="minorHAnsi"/>
          <w:i w:val="0"/>
          <w:color w:val="2D8700"/>
          <w:sz w:val="24"/>
          <w:szCs w:val="24"/>
        </w:rPr>
      </w:pPr>
      <w:r w:rsidRPr="002312EA">
        <w:rPr>
          <w:rFonts w:asciiTheme="minorHAnsi" w:hAnsiTheme="minorHAnsi" w:cstheme="minorHAnsi"/>
          <w:b/>
          <w:bCs/>
          <w:i w:val="0"/>
          <w:color w:val="auto"/>
          <w:sz w:val="24"/>
          <w:szCs w:val="24"/>
        </w:rPr>
        <w:t>Implementing Program Changes</w:t>
      </w:r>
    </w:p>
    <w:p w14:paraId="4232E18C" w14:textId="77777777" w:rsidR="009B2CF2" w:rsidRDefault="009B2CF2" w:rsidP="005D225B">
      <w:pPr>
        <w:pStyle w:val="NormalWeb"/>
        <w:shd w:val="clear" w:color="auto" w:fill="FFFFFF"/>
        <w:spacing w:before="0" w:beforeAutospacing="0" w:after="0" w:afterAutospacing="0"/>
        <w:jc w:val="both"/>
        <w:rPr>
          <w:rFonts w:asciiTheme="minorHAnsi" w:hAnsiTheme="minorHAnsi" w:cstheme="minorHAnsi"/>
          <w:color w:val="030A13"/>
          <w:sz w:val="22"/>
          <w:szCs w:val="22"/>
        </w:rPr>
      </w:pPr>
      <w:r w:rsidRPr="00D7619E">
        <w:rPr>
          <w:rFonts w:asciiTheme="minorHAnsi" w:hAnsiTheme="minorHAnsi" w:cstheme="minorHAnsi"/>
          <w:color w:val="030A13"/>
          <w:sz w:val="22"/>
          <w:szCs w:val="22"/>
        </w:rPr>
        <w:t>Once the planned modifications are developed, they can be put in place. Questions about implementation procedures may include:</w:t>
      </w:r>
    </w:p>
    <w:p w14:paraId="4232E18D" w14:textId="77777777" w:rsidR="007C058C" w:rsidRPr="00D7619E" w:rsidRDefault="007C058C" w:rsidP="00195015">
      <w:pPr>
        <w:pStyle w:val="NormalWeb"/>
        <w:shd w:val="clear" w:color="auto" w:fill="FFFFFF"/>
        <w:spacing w:before="0" w:beforeAutospacing="0" w:after="0" w:afterAutospacing="0"/>
        <w:rPr>
          <w:rFonts w:asciiTheme="minorHAnsi" w:hAnsiTheme="minorHAnsi" w:cstheme="minorHAnsi"/>
          <w:color w:val="030A13"/>
          <w:sz w:val="22"/>
          <w:szCs w:val="22"/>
        </w:rPr>
      </w:pPr>
    </w:p>
    <w:p w14:paraId="4232E18E" w14:textId="77777777" w:rsidR="009B2CF2" w:rsidRPr="00D7619E" w:rsidRDefault="009B2CF2" w:rsidP="005D225B">
      <w:pPr>
        <w:numPr>
          <w:ilvl w:val="0"/>
          <w:numId w:val="17"/>
        </w:numPr>
        <w:shd w:val="clear" w:color="auto" w:fill="FFFFFF"/>
        <w:tabs>
          <w:tab w:val="clear" w:pos="720"/>
          <w:tab w:val="num" w:pos="1080"/>
        </w:tabs>
        <w:spacing w:after="0" w:line="240" w:lineRule="auto"/>
        <w:jc w:val="both"/>
        <w:rPr>
          <w:rFonts w:cstheme="minorHAnsi"/>
          <w:color w:val="030A13"/>
        </w:rPr>
      </w:pPr>
      <w:r w:rsidRPr="00D7619E">
        <w:rPr>
          <w:rFonts w:cstheme="minorHAnsi"/>
          <w:color w:val="030A13"/>
        </w:rPr>
        <w:t>Have all stakeholders (responsible and interested parties) been notified of any program changes?</w:t>
      </w:r>
    </w:p>
    <w:p w14:paraId="4232E18F" w14:textId="77777777" w:rsidR="00237383" w:rsidRPr="00D7619E" w:rsidRDefault="009B2CF2" w:rsidP="00227A7B">
      <w:pPr>
        <w:numPr>
          <w:ilvl w:val="0"/>
          <w:numId w:val="17"/>
        </w:numPr>
        <w:shd w:val="clear" w:color="auto" w:fill="FFFFFF"/>
        <w:tabs>
          <w:tab w:val="clear" w:pos="720"/>
          <w:tab w:val="num" w:pos="1080"/>
        </w:tabs>
        <w:spacing w:after="0" w:line="240" w:lineRule="auto"/>
        <w:rPr>
          <w:rFonts w:cstheme="minorHAnsi"/>
          <w:color w:val="030A13"/>
        </w:rPr>
      </w:pPr>
      <w:r w:rsidRPr="00D7619E">
        <w:rPr>
          <w:rFonts w:cstheme="minorHAnsi"/>
          <w:color w:val="030A13"/>
        </w:rPr>
        <w:t xml:space="preserve">Has necessary training been identified? </w:t>
      </w:r>
    </w:p>
    <w:p w14:paraId="4232E190" w14:textId="77777777" w:rsidR="009B2CF2" w:rsidRPr="00D7619E" w:rsidRDefault="009B2CF2" w:rsidP="005D225B">
      <w:pPr>
        <w:numPr>
          <w:ilvl w:val="0"/>
          <w:numId w:val="17"/>
        </w:numPr>
        <w:shd w:val="clear" w:color="auto" w:fill="FFFFFF"/>
        <w:tabs>
          <w:tab w:val="clear" w:pos="720"/>
          <w:tab w:val="num" w:pos="1080"/>
        </w:tabs>
        <w:spacing w:after="0" w:line="240" w:lineRule="auto"/>
        <w:jc w:val="both"/>
        <w:rPr>
          <w:rFonts w:cstheme="minorHAnsi"/>
          <w:color w:val="030A13"/>
        </w:rPr>
      </w:pPr>
      <w:r w:rsidRPr="00D7619E">
        <w:rPr>
          <w:rFonts w:cstheme="minorHAnsi"/>
          <w:color w:val="030A13"/>
        </w:rPr>
        <w:t>Have appropriate steps been put in place so that responsible persons understand expectations and are prepared to implement the changes as planned?</w:t>
      </w:r>
    </w:p>
    <w:tbl>
      <w:tblPr>
        <w:tblW w:w="5000" w:type="pct"/>
        <w:jc w:val="center"/>
        <w:shd w:val="clear" w:color="auto" w:fill="FFFFFF"/>
        <w:tblCellMar>
          <w:top w:w="75" w:type="dxa"/>
          <w:left w:w="75" w:type="dxa"/>
          <w:bottom w:w="75" w:type="dxa"/>
          <w:right w:w="75" w:type="dxa"/>
        </w:tblCellMar>
        <w:tblLook w:val="04A0" w:firstRow="1" w:lastRow="0" w:firstColumn="1" w:lastColumn="0" w:noHBand="0" w:noVBand="1"/>
      </w:tblPr>
      <w:tblGrid>
        <w:gridCol w:w="9360"/>
      </w:tblGrid>
      <w:tr w:rsidR="009B2CF2" w:rsidRPr="00D7619E" w14:paraId="4232E196" w14:textId="77777777" w:rsidTr="00622E00">
        <w:trPr>
          <w:jc w:val="center"/>
        </w:trPr>
        <w:tc>
          <w:tcPr>
            <w:tcW w:w="0" w:type="auto"/>
            <w:shd w:val="clear" w:color="auto" w:fill="FFFFFF"/>
            <w:tcMar>
              <w:top w:w="0" w:type="dxa"/>
              <w:left w:w="0" w:type="dxa"/>
              <w:bottom w:w="0" w:type="dxa"/>
              <w:right w:w="0" w:type="dxa"/>
            </w:tcMar>
            <w:vAlign w:val="center"/>
            <w:hideMark/>
          </w:tcPr>
          <w:p w14:paraId="4232E191" w14:textId="77777777" w:rsidR="00622E00" w:rsidRPr="00D7619E" w:rsidRDefault="00622E00" w:rsidP="007B647F">
            <w:pPr>
              <w:pStyle w:val="NormalWeb"/>
              <w:spacing w:before="0" w:beforeAutospacing="0" w:after="0" w:afterAutospacing="0"/>
              <w:rPr>
                <w:rFonts w:asciiTheme="minorHAnsi" w:hAnsiTheme="minorHAnsi" w:cstheme="minorHAnsi"/>
                <w:color w:val="030A13"/>
                <w:sz w:val="22"/>
                <w:szCs w:val="22"/>
              </w:rPr>
            </w:pPr>
          </w:p>
          <w:p w14:paraId="4232E192" w14:textId="77777777" w:rsidR="009B2CF2" w:rsidRPr="00D7619E" w:rsidRDefault="009B2CF2" w:rsidP="005D225B">
            <w:pPr>
              <w:pStyle w:val="NormalWeb"/>
              <w:spacing w:before="0" w:beforeAutospacing="0" w:after="0" w:afterAutospacing="0"/>
              <w:jc w:val="both"/>
              <w:rPr>
                <w:rFonts w:asciiTheme="minorHAnsi" w:hAnsiTheme="minorHAnsi" w:cstheme="minorHAnsi"/>
                <w:color w:val="030A13"/>
                <w:sz w:val="22"/>
                <w:szCs w:val="22"/>
              </w:rPr>
            </w:pPr>
            <w:r w:rsidRPr="00D7619E">
              <w:rPr>
                <w:rFonts w:asciiTheme="minorHAnsi" w:hAnsiTheme="minorHAnsi" w:cstheme="minorHAnsi"/>
                <w:color w:val="030A13"/>
                <w:sz w:val="22"/>
                <w:szCs w:val="22"/>
              </w:rPr>
              <w:t>To facilitate the success of the program improvement process, you may wish to consider the following questions:</w:t>
            </w:r>
          </w:p>
          <w:p w14:paraId="4232E193" w14:textId="77777777" w:rsidR="00227A7B" w:rsidRPr="00D720D1" w:rsidRDefault="009B2CF2" w:rsidP="006852E8">
            <w:pPr>
              <w:numPr>
                <w:ilvl w:val="0"/>
                <w:numId w:val="32"/>
              </w:numPr>
              <w:spacing w:after="0" w:line="240" w:lineRule="auto"/>
              <w:jc w:val="both"/>
              <w:rPr>
                <w:rFonts w:cstheme="minorHAnsi"/>
                <w:color w:val="030A13"/>
              </w:rPr>
            </w:pPr>
            <w:r w:rsidRPr="00D720D1">
              <w:rPr>
                <w:rFonts w:cstheme="minorHAnsi"/>
                <w:b/>
                <w:bCs/>
                <w:color w:val="030A13"/>
              </w:rPr>
              <w:t>Staff Responsibilities.</w:t>
            </w:r>
            <w:r w:rsidRPr="00D720D1">
              <w:rPr>
                <w:rFonts w:cstheme="minorHAnsi"/>
                <w:color w:val="030A13"/>
              </w:rPr>
              <w:t> Have staff been assigned specific responsibility for activities? Have the assigned staff been granted appropriate authority</w:t>
            </w:r>
            <w:r w:rsidR="00227A7B" w:rsidRPr="00D720D1">
              <w:rPr>
                <w:rFonts w:cstheme="minorHAnsi"/>
                <w:color w:val="030A13"/>
              </w:rPr>
              <w:t>,</w:t>
            </w:r>
            <w:r w:rsidRPr="00D720D1">
              <w:rPr>
                <w:rFonts w:cstheme="minorHAnsi"/>
                <w:color w:val="030A13"/>
              </w:rPr>
              <w:t xml:space="preserve"> and have they been provided directions describing responsibilities and outcomes that are expected?</w:t>
            </w:r>
          </w:p>
          <w:p w14:paraId="4232E194" w14:textId="66EBF8F0" w:rsidR="009B2CF2" w:rsidRDefault="009B2CF2" w:rsidP="00622E00">
            <w:pPr>
              <w:numPr>
                <w:ilvl w:val="0"/>
                <w:numId w:val="32"/>
              </w:numPr>
              <w:spacing w:after="0" w:line="240" w:lineRule="auto"/>
              <w:rPr>
                <w:rFonts w:cstheme="minorHAnsi"/>
                <w:color w:val="030A13"/>
              </w:rPr>
            </w:pPr>
            <w:r w:rsidRPr="00D7619E">
              <w:rPr>
                <w:rFonts w:cstheme="minorHAnsi"/>
                <w:b/>
                <w:bCs/>
                <w:color w:val="030A13"/>
              </w:rPr>
              <w:t>Establishing Schedules.</w:t>
            </w:r>
            <w:r w:rsidRPr="00D7619E">
              <w:rPr>
                <w:rFonts w:cstheme="minorHAnsi"/>
                <w:color w:val="030A13"/>
              </w:rPr>
              <w:t xml:space="preserve"> Has a schedule of due dates been established for key events, action steps, and expectations? Does the schedule provide for prompt actions to afford equal educational opportunities to </w:t>
            </w:r>
            <w:r w:rsidRPr="00C84561">
              <w:rPr>
                <w:rFonts w:cstheme="minorHAnsi"/>
                <w:color w:val="030A13"/>
              </w:rPr>
              <w:t>EL</w:t>
            </w:r>
            <w:r w:rsidR="00C84561" w:rsidRPr="00C84561">
              <w:rPr>
                <w:rFonts w:cstheme="minorHAnsi"/>
                <w:color w:val="030A13"/>
              </w:rPr>
              <w:t>s</w:t>
            </w:r>
            <w:r w:rsidRPr="00C84561">
              <w:rPr>
                <w:rFonts w:cstheme="minorHAnsi"/>
                <w:color w:val="030A13"/>
              </w:rPr>
              <w:t xml:space="preserve"> </w:t>
            </w:r>
            <w:r w:rsidRPr="00D7619E">
              <w:rPr>
                <w:rFonts w:cstheme="minorHAnsi"/>
                <w:color w:val="030A13"/>
              </w:rPr>
              <w:t>students?</w:t>
            </w:r>
          </w:p>
          <w:p w14:paraId="4232E195" w14:textId="77777777" w:rsidR="009B2CF2" w:rsidRPr="00D7619E" w:rsidRDefault="009B2CF2" w:rsidP="00622E00">
            <w:pPr>
              <w:numPr>
                <w:ilvl w:val="0"/>
                <w:numId w:val="32"/>
              </w:numPr>
              <w:spacing w:after="0" w:line="240" w:lineRule="auto"/>
              <w:rPr>
                <w:rFonts w:cstheme="minorHAnsi"/>
                <w:color w:val="030A13"/>
              </w:rPr>
            </w:pPr>
            <w:r w:rsidRPr="00D7619E">
              <w:rPr>
                <w:rFonts w:cstheme="minorHAnsi"/>
                <w:b/>
                <w:bCs/>
                <w:color w:val="030A13"/>
              </w:rPr>
              <w:lastRenderedPageBreak/>
              <w:t>Follow-up as Appropriate.</w:t>
            </w:r>
            <w:r w:rsidRPr="00D7619E">
              <w:rPr>
                <w:rFonts w:cstheme="minorHAnsi"/>
                <w:color w:val="030A13"/>
              </w:rPr>
              <w:t> Has an approach been established to ensure that the process moves forward as expected? Has a person been designated with overall responsibility for the process to ensure its effective implementation?</w:t>
            </w:r>
          </w:p>
        </w:tc>
      </w:tr>
    </w:tbl>
    <w:p w14:paraId="4232E197" w14:textId="77777777" w:rsidR="009B2CF2" w:rsidRPr="00D7619E" w:rsidRDefault="009B2CF2" w:rsidP="007B647F">
      <w:pPr>
        <w:spacing w:after="0"/>
        <w:rPr>
          <w:rFonts w:cstheme="minorHAnsi"/>
          <w:vanish/>
        </w:rPr>
      </w:pPr>
    </w:p>
    <w:tbl>
      <w:tblPr>
        <w:tblW w:w="4952" w:type="pct"/>
        <w:jc w:val="center"/>
        <w:shd w:val="clear" w:color="auto" w:fill="FFFFFF"/>
        <w:tblCellMar>
          <w:top w:w="75" w:type="dxa"/>
          <w:left w:w="75" w:type="dxa"/>
          <w:bottom w:w="75" w:type="dxa"/>
          <w:right w:w="75" w:type="dxa"/>
        </w:tblCellMar>
        <w:tblLook w:val="04A0" w:firstRow="1" w:lastRow="0" w:firstColumn="1" w:lastColumn="0" w:noHBand="0" w:noVBand="1"/>
      </w:tblPr>
      <w:tblGrid>
        <w:gridCol w:w="9270"/>
      </w:tblGrid>
      <w:tr w:rsidR="009B2CF2" w:rsidRPr="00D7619E" w14:paraId="4232E199" w14:textId="77777777" w:rsidTr="007F73D8">
        <w:trPr>
          <w:trHeight w:val="630"/>
          <w:jc w:val="center"/>
        </w:trPr>
        <w:tc>
          <w:tcPr>
            <w:tcW w:w="5000" w:type="pct"/>
            <w:shd w:val="clear" w:color="auto" w:fill="FFFFFF"/>
            <w:tcMar>
              <w:top w:w="0" w:type="dxa"/>
              <w:left w:w="0" w:type="dxa"/>
              <w:bottom w:w="0" w:type="dxa"/>
              <w:right w:w="0" w:type="dxa"/>
            </w:tcMar>
            <w:hideMark/>
          </w:tcPr>
          <w:p w14:paraId="4232E198" w14:textId="77777777" w:rsidR="009B2CF2" w:rsidRPr="00D7619E" w:rsidRDefault="009B2CF2" w:rsidP="00435633">
            <w:pPr>
              <w:pStyle w:val="Heading3"/>
              <w:spacing w:before="300" w:line="240" w:lineRule="auto"/>
              <w:rPr>
                <w:rFonts w:asciiTheme="minorHAnsi" w:hAnsiTheme="minorHAnsi" w:cstheme="minorHAnsi"/>
                <w:color w:val="auto"/>
                <w:sz w:val="22"/>
                <w:szCs w:val="22"/>
              </w:rPr>
            </w:pPr>
            <w:r w:rsidRPr="00D7619E">
              <w:rPr>
                <w:rFonts w:asciiTheme="minorHAnsi" w:hAnsiTheme="minorHAnsi" w:cstheme="minorHAnsi"/>
                <w:b/>
                <w:bCs/>
                <w:color w:val="auto"/>
                <w:sz w:val="22"/>
                <w:szCs w:val="22"/>
              </w:rPr>
              <w:t>Reminder</w:t>
            </w:r>
            <w:r w:rsidR="00622E00" w:rsidRPr="00D7619E">
              <w:rPr>
                <w:rFonts w:asciiTheme="minorHAnsi" w:hAnsiTheme="minorHAnsi" w:cstheme="minorHAnsi"/>
                <w:b/>
                <w:bCs/>
                <w:color w:val="auto"/>
                <w:sz w:val="22"/>
                <w:szCs w:val="22"/>
              </w:rPr>
              <w:t xml:space="preserve">: </w:t>
            </w:r>
            <w:r w:rsidRPr="00D7619E">
              <w:rPr>
                <w:rFonts w:asciiTheme="minorHAnsi" w:hAnsiTheme="minorHAnsi" w:cstheme="minorHAnsi"/>
                <w:color w:val="030A13"/>
                <w:sz w:val="22"/>
                <w:szCs w:val="22"/>
              </w:rPr>
              <w:t>Students must be provided with services until they are proficient enough in English to participate meaningfully in the district's overall education program.</w:t>
            </w:r>
          </w:p>
        </w:tc>
      </w:tr>
    </w:tbl>
    <w:p w14:paraId="4232E19A" w14:textId="77777777" w:rsidR="009B2CF2" w:rsidRPr="00D7619E" w:rsidRDefault="009B2CF2" w:rsidP="007B647F">
      <w:pPr>
        <w:spacing w:after="0"/>
        <w:rPr>
          <w:rFonts w:cstheme="minorHAnsi"/>
          <w:b/>
        </w:rPr>
      </w:pPr>
    </w:p>
    <w:p w14:paraId="4232E19B" w14:textId="77777777" w:rsidR="00950FB9" w:rsidRPr="002312EA" w:rsidRDefault="00950FB9" w:rsidP="00435633">
      <w:pPr>
        <w:spacing w:after="0" w:line="240" w:lineRule="auto"/>
        <w:rPr>
          <w:rFonts w:cstheme="minorHAnsi"/>
          <w:b/>
          <w:sz w:val="24"/>
          <w:szCs w:val="24"/>
        </w:rPr>
      </w:pPr>
      <w:r w:rsidRPr="002312EA">
        <w:rPr>
          <w:rFonts w:cstheme="minorHAnsi"/>
          <w:b/>
          <w:sz w:val="24"/>
          <w:szCs w:val="24"/>
        </w:rPr>
        <w:t>Progress Monitoring</w:t>
      </w:r>
    </w:p>
    <w:p w14:paraId="4232E19C" w14:textId="77777777" w:rsidR="00BA6AFB" w:rsidRPr="00D7619E" w:rsidRDefault="00950FB9" w:rsidP="005D225B">
      <w:pPr>
        <w:spacing w:after="0" w:line="240" w:lineRule="auto"/>
        <w:jc w:val="both"/>
        <w:rPr>
          <w:rFonts w:cstheme="minorHAnsi"/>
        </w:rPr>
      </w:pPr>
      <w:r w:rsidRPr="00D7619E">
        <w:rPr>
          <w:rFonts w:cstheme="minorHAnsi"/>
        </w:rPr>
        <w:t>Gather the team together periodically to review the data used to set the goals and any new data that has been gathered as it relates to completing the goals. List the action steps that will be monitored, and who will be responsible for checking that the action steps are being implemented as intended. List the processes and tools used to complete the action steps to ensure goals are being met on time and with the attention needed to ensure success of the plan.  Also, please indicate the frequency with which monitoring of the action steps will take place.  Determine whether any changes need to be made in order to ensure the success of the pla</w:t>
      </w:r>
      <w:r w:rsidR="00937C4C" w:rsidRPr="00D7619E">
        <w:rPr>
          <w:rFonts w:cstheme="minorHAnsi"/>
        </w:rPr>
        <w:t>n. Rows may be added as needed.</w:t>
      </w:r>
    </w:p>
    <w:sectPr w:rsidR="00BA6AFB" w:rsidRPr="00D7619E" w:rsidSect="00D43D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6623B" w14:textId="77777777" w:rsidR="00B1034D" w:rsidRDefault="00B1034D" w:rsidP="006E1B18">
      <w:pPr>
        <w:spacing w:after="0" w:line="240" w:lineRule="auto"/>
      </w:pPr>
      <w:r>
        <w:separator/>
      </w:r>
    </w:p>
  </w:endnote>
  <w:endnote w:type="continuationSeparator" w:id="0">
    <w:p w14:paraId="7E004487" w14:textId="77777777" w:rsidR="00B1034D" w:rsidRDefault="00B1034D" w:rsidP="006E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943721"/>
      <w:docPartObj>
        <w:docPartGallery w:val="Page Numbers (Bottom of Page)"/>
        <w:docPartUnique/>
      </w:docPartObj>
    </w:sdtPr>
    <w:sdtEndPr>
      <w:rPr>
        <w:noProof/>
      </w:rPr>
    </w:sdtEndPr>
    <w:sdtContent>
      <w:p w14:paraId="4232E1B5" w14:textId="77777777" w:rsidR="00662C05" w:rsidRDefault="00662C05">
        <w:pPr>
          <w:pStyle w:val="Footer"/>
          <w:jc w:val="center"/>
        </w:pPr>
        <w:r>
          <w:fldChar w:fldCharType="begin"/>
        </w:r>
        <w:r>
          <w:instrText xml:space="preserve"> PAGE   \* MERGEFORMAT </w:instrText>
        </w:r>
        <w:r>
          <w:fldChar w:fldCharType="separate"/>
        </w:r>
        <w:r w:rsidR="00171A8A">
          <w:rPr>
            <w:noProof/>
          </w:rPr>
          <w:t>9</w:t>
        </w:r>
        <w:r>
          <w:rPr>
            <w:noProof/>
          </w:rPr>
          <w:fldChar w:fldCharType="end"/>
        </w:r>
      </w:p>
    </w:sdtContent>
  </w:sdt>
  <w:p w14:paraId="4232E1B6" w14:textId="77777777" w:rsidR="00662C05" w:rsidRDefault="00662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2825B" w14:textId="77777777" w:rsidR="00B1034D" w:rsidRDefault="00B1034D" w:rsidP="006E1B18">
      <w:pPr>
        <w:spacing w:after="0" w:line="240" w:lineRule="auto"/>
      </w:pPr>
      <w:r>
        <w:separator/>
      </w:r>
    </w:p>
  </w:footnote>
  <w:footnote w:type="continuationSeparator" w:id="0">
    <w:p w14:paraId="57B5B950" w14:textId="77777777" w:rsidR="00B1034D" w:rsidRDefault="00B1034D" w:rsidP="006E1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57DB"/>
    <w:multiLevelType w:val="hybridMultilevel"/>
    <w:tmpl w:val="5F4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125B"/>
    <w:multiLevelType w:val="hybridMultilevel"/>
    <w:tmpl w:val="282457CA"/>
    <w:lvl w:ilvl="0" w:tplc="8FFC19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34106"/>
    <w:multiLevelType w:val="multilevel"/>
    <w:tmpl w:val="9A34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D6458"/>
    <w:multiLevelType w:val="hybridMultilevel"/>
    <w:tmpl w:val="88246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410E12"/>
    <w:multiLevelType w:val="hybridMultilevel"/>
    <w:tmpl w:val="EAF8D178"/>
    <w:lvl w:ilvl="0" w:tplc="04090015">
      <w:start w:val="1"/>
      <w:numFmt w:val="upperLetter"/>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53565EC6">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12F5E"/>
    <w:multiLevelType w:val="hybridMultilevel"/>
    <w:tmpl w:val="BFA8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B04C7"/>
    <w:multiLevelType w:val="multilevel"/>
    <w:tmpl w:val="0D9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5453C"/>
    <w:multiLevelType w:val="hybridMultilevel"/>
    <w:tmpl w:val="258E2040"/>
    <w:lvl w:ilvl="0" w:tplc="8AB6F24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5625984"/>
    <w:multiLevelType w:val="hybridMultilevel"/>
    <w:tmpl w:val="A75E4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082C05"/>
    <w:multiLevelType w:val="hybridMultilevel"/>
    <w:tmpl w:val="8C40EE54"/>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265DBE"/>
    <w:multiLevelType w:val="multilevel"/>
    <w:tmpl w:val="FF92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93730"/>
    <w:multiLevelType w:val="hybridMultilevel"/>
    <w:tmpl w:val="F4A8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6233A"/>
    <w:multiLevelType w:val="hybridMultilevel"/>
    <w:tmpl w:val="D0B0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5662A"/>
    <w:multiLevelType w:val="hybridMultilevel"/>
    <w:tmpl w:val="2CD2E6F6"/>
    <w:lvl w:ilvl="0" w:tplc="117061AA">
      <w:start w:val="1"/>
      <w:numFmt w:val="upperLetter"/>
      <w:lvlText w:val="%1."/>
      <w:lvlJc w:val="left"/>
      <w:pPr>
        <w:ind w:left="360" w:hanging="360"/>
      </w:pPr>
      <w:rPr>
        <w:rFonts w:hint="default"/>
        <w:b/>
        <w:color w:val="auto"/>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4D6EAA"/>
    <w:multiLevelType w:val="hybridMultilevel"/>
    <w:tmpl w:val="5FE2F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681BE1"/>
    <w:multiLevelType w:val="hybridMultilevel"/>
    <w:tmpl w:val="5C583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F83CC2"/>
    <w:multiLevelType w:val="hybridMultilevel"/>
    <w:tmpl w:val="824879A0"/>
    <w:lvl w:ilvl="0" w:tplc="04090001">
      <w:start w:val="1"/>
      <w:numFmt w:val="bullet"/>
      <w:lvlText w:val=""/>
      <w:lvlJc w:val="left"/>
      <w:pPr>
        <w:ind w:left="2866" w:hanging="360"/>
      </w:pPr>
      <w:rPr>
        <w:rFonts w:ascii="Symbol" w:hAnsi="Symbol" w:hint="default"/>
      </w:rPr>
    </w:lvl>
    <w:lvl w:ilvl="1" w:tplc="0409000F">
      <w:start w:val="1"/>
      <w:numFmt w:val="decimal"/>
      <w:lvlText w:val="%2."/>
      <w:lvlJc w:val="left"/>
      <w:pPr>
        <w:ind w:left="3586" w:hanging="360"/>
      </w:pPr>
      <w:rPr>
        <w:rFonts w:hint="default"/>
      </w:rPr>
    </w:lvl>
    <w:lvl w:ilvl="2" w:tplc="04090005" w:tentative="1">
      <w:start w:val="1"/>
      <w:numFmt w:val="bullet"/>
      <w:lvlText w:val=""/>
      <w:lvlJc w:val="left"/>
      <w:pPr>
        <w:ind w:left="4306" w:hanging="360"/>
      </w:pPr>
      <w:rPr>
        <w:rFonts w:ascii="Wingdings" w:hAnsi="Wingdings" w:hint="default"/>
      </w:rPr>
    </w:lvl>
    <w:lvl w:ilvl="3" w:tplc="04090001" w:tentative="1">
      <w:start w:val="1"/>
      <w:numFmt w:val="bullet"/>
      <w:lvlText w:val=""/>
      <w:lvlJc w:val="left"/>
      <w:pPr>
        <w:ind w:left="5026" w:hanging="360"/>
      </w:pPr>
      <w:rPr>
        <w:rFonts w:ascii="Symbol" w:hAnsi="Symbol" w:hint="default"/>
      </w:rPr>
    </w:lvl>
    <w:lvl w:ilvl="4" w:tplc="04090003" w:tentative="1">
      <w:start w:val="1"/>
      <w:numFmt w:val="bullet"/>
      <w:lvlText w:val="o"/>
      <w:lvlJc w:val="left"/>
      <w:pPr>
        <w:ind w:left="5746" w:hanging="360"/>
      </w:pPr>
      <w:rPr>
        <w:rFonts w:ascii="Courier New" w:hAnsi="Courier New" w:cs="Courier New" w:hint="default"/>
      </w:rPr>
    </w:lvl>
    <w:lvl w:ilvl="5" w:tplc="04090005" w:tentative="1">
      <w:start w:val="1"/>
      <w:numFmt w:val="bullet"/>
      <w:lvlText w:val=""/>
      <w:lvlJc w:val="left"/>
      <w:pPr>
        <w:ind w:left="6466" w:hanging="360"/>
      </w:pPr>
      <w:rPr>
        <w:rFonts w:ascii="Wingdings" w:hAnsi="Wingdings" w:hint="default"/>
      </w:rPr>
    </w:lvl>
    <w:lvl w:ilvl="6" w:tplc="04090001" w:tentative="1">
      <w:start w:val="1"/>
      <w:numFmt w:val="bullet"/>
      <w:lvlText w:val=""/>
      <w:lvlJc w:val="left"/>
      <w:pPr>
        <w:ind w:left="7186" w:hanging="360"/>
      </w:pPr>
      <w:rPr>
        <w:rFonts w:ascii="Symbol" w:hAnsi="Symbol" w:hint="default"/>
      </w:rPr>
    </w:lvl>
    <w:lvl w:ilvl="7" w:tplc="04090003" w:tentative="1">
      <w:start w:val="1"/>
      <w:numFmt w:val="bullet"/>
      <w:lvlText w:val="o"/>
      <w:lvlJc w:val="left"/>
      <w:pPr>
        <w:ind w:left="7906" w:hanging="360"/>
      </w:pPr>
      <w:rPr>
        <w:rFonts w:ascii="Courier New" w:hAnsi="Courier New" w:cs="Courier New" w:hint="default"/>
      </w:rPr>
    </w:lvl>
    <w:lvl w:ilvl="8" w:tplc="04090005" w:tentative="1">
      <w:start w:val="1"/>
      <w:numFmt w:val="bullet"/>
      <w:lvlText w:val=""/>
      <w:lvlJc w:val="left"/>
      <w:pPr>
        <w:ind w:left="8626" w:hanging="360"/>
      </w:pPr>
      <w:rPr>
        <w:rFonts w:ascii="Wingdings" w:hAnsi="Wingdings" w:hint="default"/>
      </w:rPr>
    </w:lvl>
  </w:abstractNum>
  <w:abstractNum w:abstractNumId="17" w15:restartNumberingAfterBreak="0">
    <w:nsid w:val="3DD2573A"/>
    <w:multiLevelType w:val="hybridMultilevel"/>
    <w:tmpl w:val="0002C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62381"/>
    <w:multiLevelType w:val="hybridMultilevel"/>
    <w:tmpl w:val="771E31B4"/>
    <w:lvl w:ilvl="0" w:tplc="04090001">
      <w:start w:val="1"/>
      <w:numFmt w:val="bullet"/>
      <w:lvlText w:val=""/>
      <w:lvlJc w:val="left"/>
      <w:pPr>
        <w:ind w:left="900" w:hanging="360"/>
      </w:pPr>
      <w:rPr>
        <w:rFonts w:ascii="Symbol" w:hAnsi="Symbol" w:hint="default"/>
        <w:b/>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6F859DC"/>
    <w:multiLevelType w:val="hybridMultilevel"/>
    <w:tmpl w:val="29FC0E6C"/>
    <w:lvl w:ilvl="0" w:tplc="04090015">
      <w:start w:val="1"/>
      <w:numFmt w:val="upperLetter"/>
      <w:lvlText w:val="%1."/>
      <w:lvlJc w:val="left"/>
      <w:pPr>
        <w:ind w:left="720" w:hanging="360"/>
      </w:pPr>
      <w:rPr>
        <w:rFonts w:hint="default"/>
      </w:rPr>
    </w:lvl>
    <w:lvl w:ilvl="1" w:tplc="04090001">
      <w:start w:val="1"/>
      <w:numFmt w:val="bullet"/>
      <w:lvlText w:val=""/>
      <w:lvlJc w:val="left"/>
      <w:pPr>
        <w:ind w:left="2700" w:hanging="360"/>
      </w:pPr>
      <w:rPr>
        <w:rFonts w:ascii="Symbol" w:hAnsi="Symbol" w:hint="default"/>
      </w:rPr>
    </w:lvl>
    <w:lvl w:ilvl="2" w:tplc="53565EC6">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B14F1"/>
    <w:multiLevelType w:val="hybridMultilevel"/>
    <w:tmpl w:val="BA30502C"/>
    <w:lvl w:ilvl="0" w:tplc="0262BB42">
      <w:start w:val="1"/>
      <w:numFmt w:val="upperLetter"/>
      <w:lvlText w:val="%1."/>
      <w:lvlJc w:val="left"/>
      <w:pPr>
        <w:ind w:left="360" w:hanging="360"/>
      </w:pPr>
      <w:rPr>
        <w:rFonts w:hint="default"/>
        <w:b/>
        <w:bCs/>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AA4B37"/>
    <w:multiLevelType w:val="hybridMultilevel"/>
    <w:tmpl w:val="5D6EBA9E"/>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9E668D"/>
    <w:multiLevelType w:val="hybridMultilevel"/>
    <w:tmpl w:val="00F6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83D44"/>
    <w:multiLevelType w:val="hybridMultilevel"/>
    <w:tmpl w:val="1DB6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966AA"/>
    <w:multiLevelType w:val="hybridMultilevel"/>
    <w:tmpl w:val="AEE660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53565EC6">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05448"/>
    <w:multiLevelType w:val="hybridMultilevel"/>
    <w:tmpl w:val="F9302AE8"/>
    <w:lvl w:ilvl="0" w:tplc="C1A8E7E6">
      <w:start w:val="1"/>
      <w:numFmt w:val="upperLetter"/>
      <w:lvlText w:val="%1."/>
      <w:lvlJc w:val="left"/>
      <w:pPr>
        <w:ind w:left="720" w:hanging="360"/>
      </w:pPr>
      <w:rPr>
        <w:rFonts w:eastAsia="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E3D55"/>
    <w:multiLevelType w:val="hybridMultilevel"/>
    <w:tmpl w:val="5E185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B6562D"/>
    <w:multiLevelType w:val="hybridMultilevel"/>
    <w:tmpl w:val="A990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759A7"/>
    <w:multiLevelType w:val="hybridMultilevel"/>
    <w:tmpl w:val="4B6CD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684"/>
    <w:multiLevelType w:val="hybridMultilevel"/>
    <w:tmpl w:val="002C162A"/>
    <w:lvl w:ilvl="0" w:tplc="5B08CE3A">
      <w:start w:val="1"/>
      <w:numFmt w:val="upperLetter"/>
      <w:lvlText w:val="%1."/>
      <w:lvlJc w:val="left"/>
      <w:pPr>
        <w:ind w:left="450" w:hanging="360"/>
      </w:pPr>
      <w:rPr>
        <w:b/>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1890BEB"/>
    <w:multiLevelType w:val="hybridMultilevel"/>
    <w:tmpl w:val="D416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874D0"/>
    <w:multiLevelType w:val="hybridMultilevel"/>
    <w:tmpl w:val="33163FE8"/>
    <w:lvl w:ilvl="0" w:tplc="04090003">
      <w:start w:val="1"/>
      <w:numFmt w:val="bullet"/>
      <w:lvlText w:val="o"/>
      <w:lvlJc w:val="left"/>
      <w:pPr>
        <w:ind w:left="1080" w:hanging="360"/>
      </w:pPr>
      <w:rPr>
        <w:rFonts w:ascii="Courier New" w:hAnsi="Courier New" w:cs="Courier New"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EC6148"/>
    <w:multiLevelType w:val="hybridMultilevel"/>
    <w:tmpl w:val="64B04CB8"/>
    <w:lvl w:ilvl="0" w:tplc="04090015">
      <w:start w:val="1"/>
      <w:numFmt w:val="upperLetter"/>
      <w:lvlText w:val="%1."/>
      <w:lvlJc w:val="left"/>
      <w:pPr>
        <w:ind w:left="720" w:hanging="360"/>
      </w:pPr>
      <w:rPr>
        <w:rFonts w:hint="default"/>
      </w:rPr>
    </w:lvl>
    <w:lvl w:ilvl="1" w:tplc="0409000F">
      <w:start w:val="1"/>
      <w:numFmt w:val="decimal"/>
      <w:lvlText w:val="%2."/>
      <w:lvlJc w:val="left"/>
      <w:pPr>
        <w:ind w:left="2700" w:hanging="360"/>
      </w:pPr>
      <w:rPr>
        <w:rFonts w:hint="default"/>
      </w:rPr>
    </w:lvl>
    <w:lvl w:ilvl="2" w:tplc="53565EC6">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D4006"/>
    <w:multiLevelType w:val="multilevel"/>
    <w:tmpl w:val="D548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9F36DE"/>
    <w:multiLevelType w:val="hybridMultilevel"/>
    <w:tmpl w:val="654EE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006D1A"/>
    <w:multiLevelType w:val="hybridMultilevel"/>
    <w:tmpl w:val="C10C98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2"/>
  </w:num>
  <w:num w:numId="3">
    <w:abstractNumId w:val="4"/>
  </w:num>
  <w:num w:numId="4">
    <w:abstractNumId w:val="19"/>
  </w:num>
  <w:num w:numId="5">
    <w:abstractNumId w:val="7"/>
  </w:num>
  <w:num w:numId="6">
    <w:abstractNumId w:val="5"/>
  </w:num>
  <w:num w:numId="7">
    <w:abstractNumId w:val="32"/>
  </w:num>
  <w:num w:numId="8">
    <w:abstractNumId w:val="16"/>
  </w:num>
  <w:num w:numId="9">
    <w:abstractNumId w:val="29"/>
  </w:num>
  <w:num w:numId="10">
    <w:abstractNumId w:val="14"/>
  </w:num>
  <w:num w:numId="11">
    <w:abstractNumId w:val="18"/>
  </w:num>
  <w:num w:numId="12">
    <w:abstractNumId w:val="21"/>
  </w:num>
  <w:num w:numId="13">
    <w:abstractNumId w:val="28"/>
  </w:num>
  <w:num w:numId="14">
    <w:abstractNumId w:val="24"/>
  </w:num>
  <w:num w:numId="15">
    <w:abstractNumId w:val="31"/>
  </w:num>
  <w:num w:numId="16">
    <w:abstractNumId w:val="33"/>
  </w:num>
  <w:num w:numId="17">
    <w:abstractNumId w:val="10"/>
  </w:num>
  <w:num w:numId="18">
    <w:abstractNumId w:val="6"/>
  </w:num>
  <w:num w:numId="19">
    <w:abstractNumId w:val="27"/>
  </w:num>
  <w:num w:numId="20">
    <w:abstractNumId w:val="17"/>
  </w:num>
  <w:num w:numId="21">
    <w:abstractNumId w:val="35"/>
  </w:num>
  <w:num w:numId="22">
    <w:abstractNumId w:val="9"/>
  </w:num>
  <w:num w:numId="23">
    <w:abstractNumId w:val="20"/>
  </w:num>
  <w:num w:numId="24">
    <w:abstractNumId w:val="23"/>
  </w:num>
  <w:num w:numId="25">
    <w:abstractNumId w:val="34"/>
  </w:num>
  <w:num w:numId="26">
    <w:abstractNumId w:val="0"/>
  </w:num>
  <w:num w:numId="27">
    <w:abstractNumId w:val="1"/>
  </w:num>
  <w:num w:numId="28">
    <w:abstractNumId w:val="15"/>
  </w:num>
  <w:num w:numId="29">
    <w:abstractNumId w:val="3"/>
  </w:num>
  <w:num w:numId="30">
    <w:abstractNumId w:val="8"/>
  </w:num>
  <w:num w:numId="31">
    <w:abstractNumId w:val="13"/>
  </w:num>
  <w:num w:numId="32">
    <w:abstractNumId w:val="2"/>
  </w:num>
  <w:num w:numId="33">
    <w:abstractNumId w:val="25"/>
  </w:num>
  <w:num w:numId="34">
    <w:abstractNumId w:val="11"/>
  </w:num>
  <w:num w:numId="35">
    <w:abstractNumId w:val="30"/>
  </w:num>
  <w:num w:numId="36">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E5C"/>
    <w:rsid w:val="00003B78"/>
    <w:rsid w:val="00005CF1"/>
    <w:rsid w:val="00011B81"/>
    <w:rsid w:val="00013FAF"/>
    <w:rsid w:val="00021C25"/>
    <w:rsid w:val="00025143"/>
    <w:rsid w:val="00027B38"/>
    <w:rsid w:val="000313B2"/>
    <w:rsid w:val="0003633D"/>
    <w:rsid w:val="00046E6C"/>
    <w:rsid w:val="00047FC6"/>
    <w:rsid w:val="000532FE"/>
    <w:rsid w:val="0006135A"/>
    <w:rsid w:val="00075D48"/>
    <w:rsid w:val="000878E5"/>
    <w:rsid w:val="00090901"/>
    <w:rsid w:val="0009527F"/>
    <w:rsid w:val="000963C4"/>
    <w:rsid w:val="000A4735"/>
    <w:rsid w:val="000B2D39"/>
    <w:rsid w:val="000C5B5F"/>
    <w:rsid w:val="000E1B43"/>
    <w:rsid w:val="000E1E8C"/>
    <w:rsid w:val="00101628"/>
    <w:rsid w:val="00103266"/>
    <w:rsid w:val="00113250"/>
    <w:rsid w:val="00120AE9"/>
    <w:rsid w:val="00121C8B"/>
    <w:rsid w:val="00127963"/>
    <w:rsid w:val="001421A1"/>
    <w:rsid w:val="001559D2"/>
    <w:rsid w:val="00163578"/>
    <w:rsid w:val="00167205"/>
    <w:rsid w:val="00167F97"/>
    <w:rsid w:val="001713D3"/>
    <w:rsid w:val="00171958"/>
    <w:rsid w:val="00171A8A"/>
    <w:rsid w:val="00184409"/>
    <w:rsid w:val="00190464"/>
    <w:rsid w:val="0019291E"/>
    <w:rsid w:val="00192973"/>
    <w:rsid w:val="00195015"/>
    <w:rsid w:val="00195AAD"/>
    <w:rsid w:val="001A3043"/>
    <w:rsid w:val="001A3F12"/>
    <w:rsid w:val="001B64D9"/>
    <w:rsid w:val="001C2051"/>
    <w:rsid w:val="001C2D00"/>
    <w:rsid w:val="001C5F43"/>
    <w:rsid w:val="001D6C87"/>
    <w:rsid w:val="001F3881"/>
    <w:rsid w:val="001F62C1"/>
    <w:rsid w:val="0020429D"/>
    <w:rsid w:val="00205A4A"/>
    <w:rsid w:val="00207D0C"/>
    <w:rsid w:val="0021108E"/>
    <w:rsid w:val="00211AFE"/>
    <w:rsid w:val="00212908"/>
    <w:rsid w:val="002139B1"/>
    <w:rsid w:val="00217713"/>
    <w:rsid w:val="00227A7B"/>
    <w:rsid w:val="002312EA"/>
    <w:rsid w:val="00237383"/>
    <w:rsid w:val="00253E36"/>
    <w:rsid w:val="00266152"/>
    <w:rsid w:val="002723CE"/>
    <w:rsid w:val="00272683"/>
    <w:rsid w:val="00273C8F"/>
    <w:rsid w:val="0027503C"/>
    <w:rsid w:val="00275FF3"/>
    <w:rsid w:val="00280BF8"/>
    <w:rsid w:val="002818D0"/>
    <w:rsid w:val="0029508F"/>
    <w:rsid w:val="002A36B9"/>
    <w:rsid w:val="002A589C"/>
    <w:rsid w:val="002C1C01"/>
    <w:rsid w:val="002C7242"/>
    <w:rsid w:val="002D20D9"/>
    <w:rsid w:val="002E14DA"/>
    <w:rsid w:val="002E2EC3"/>
    <w:rsid w:val="002F1605"/>
    <w:rsid w:val="00312458"/>
    <w:rsid w:val="003263E6"/>
    <w:rsid w:val="00327C94"/>
    <w:rsid w:val="0033125D"/>
    <w:rsid w:val="003361B5"/>
    <w:rsid w:val="0034386F"/>
    <w:rsid w:val="0035495A"/>
    <w:rsid w:val="00370F85"/>
    <w:rsid w:val="00372E39"/>
    <w:rsid w:val="003A0E43"/>
    <w:rsid w:val="003A16A2"/>
    <w:rsid w:val="003B17D5"/>
    <w:rsid w:val="003B2AA7"/>
    <w:rsid w:val="003B2C53"/>
    <w:rsid w:val="003C196B"/>
    <w:rsid w:val="003D14FB"/>
    <w:rsid w:val="003D186E"/>
    <w:rsid w:val="003D6592"/>
    <w:rsid w:val="003E39F1"/>
    <w:rsid w:val="003E4078"/>
    <w:rsid w:val="003E746A"/>
    <w:rsid w:val="003E7DB0"/>
    <w:rsid w:val="004108D0"/>
    <w:rsid w:val="00411A03"/>
    <w:rsid w:val="00412332"/>
    <w:rsid w:val="00426EBB"/>
    <w:rsid w:val="00432DAE"/>
    <w:rsid w:val="00433D33"/>
    <w:rsid w:val="00435633"/>
    <w:rsid w:val="00444A7C"/>
    <w:rsid w:val="0045117F"/>
    <w:rsid w:val="004601C2"/>
    <w:rsid w:val="0046440C"/>
    <w:rsid w:val="0046445C"/>
    <w:rsid w:val="00464964"/>
    <w:rsid w:val="00475368"/>
    <w:rsid w:val="00481E78"/>
    <w:rsid w:val="004828E6"/>
    <w:rsid w:val="00483915"/>
    <w:rsid w:val="00483C5A"/>
    <w:rsid w:val="00483D95"/>
    <w:rsid w:val="0049264E"/>
    <w:rsid w:val="004967F3"/>
    <w:rsid w:val="004A3C32"/>
    <w:rsid w:val="004B5172"/>
    <w:rsid w:val="004B531E"/>
    <w:rsid w:val="004B7520"/>
    <w:rsid w:val="004C46E1"/>
    <w:rsid w:val="004D316B"/>
    <w:rsid w:val="004E2CBE"/>
    <w:rsid w:val="004F4405"/>
    <w:rsid w:val="005029A0"/>
    <w:rsid w:val="005072CE"/>
    <w:rsid w:val="00512206"/>
    <w:rsid w:val="0051280F"/>
    <w:rsid w:val="00516037"/>
    <w:rsid w:val="00522624"/>
    <w:rsid w:val="00531A45"/>
    <w:rsid w:val="00541499"/>
    <w:rsid w:val="005446D7"/>
    <w:rsid w:val="00560ECD"/>
    <w:rsid w:val="005616B1"/>
    <w:rsid w:val="005705B8"/>
    <w:rsid w:val="005726EE"/>
    <w:rsid w:val="00582BCB"/>
    <w:rsid w:val="0059018C"/>
    <w:rsid w:val="00592E03"/>
    <w:rsid w:val="0059469E"/>
    <w:rsid w:val="005B1C11"/>
    <w:rsid w:val="005B4815"/>
    <w:rsid w:val="005B6ED6"/>
    <w:rsid w:val="005C0E26"/>
    <w:rsid w:val="005C5283"/>
    <w:rsid w:val="005D1391"/>
    <w:rsid w:val="005D225B"/>
    <w:rsid w:val="005D5826"/>
    <w:rsid w:val="005F7EDB"/>
    <w:rsid w:val="006124C5"/>
    <w:rsid w:val="0061789C"/>
    <w:rsid w:val="00622E00"/>
    <w:rsid w:val="00630809"/>
    <w:rsid w:val="00631079"/>
    <w:rsid w:val="00633200"/>
    <w:rsid w:val="0064115F"/>
    <w:rsid w:val="00641A60"/>
    <w:rsid w:val="00641BF3"/>
    <w:rsid w:val="00643A91"/>
    <w:rsid w:val="00660B0F"/>
    <w:rsid w:val="00662C05"/>
    <w:rsid w:val="00681036"/>
    <w:rsid w:val="006865A9"/>
    <w:rsid w:val="0068727C"/>
    <w:rsid w:val="00692DC4"/>
    <w:rsid w:val="00697261"/>
    <w:rsid w:val="006A44A6"/>
    <w:rsid w:val="006A70F7"/>
    <w:rsid w:val="006A7F7B"/>
    <w:rsid w:val="006B60F5"/>
    <w:rsid w:val="006B7624"/>
    <w:rsid w:val="006C6CBB"/>
    <w:rsid w:val="006D17F2"/>
    <w:rsid w:val="006E1B18"/>
    <w:rsid w:val="006F5E46"/>
    <w:rsid w:val="006F7B6E"/>
    <w:rsid w:val="0070031D"/>
    <w:rsid w:val="00716D03"/>
    <w:rsid w:val="00717DF4"/>
    <w:rsid w:val="00730149"/>
    <w:rsid w:val="0073762D"/>
    <w:rsid w:val="00745EA7"/>
    <w:rsid w:val="00750463"/>
    <w:rsid w:val="007511F5"/>
    <w:rsid w:val="007657FC"/>
    <w:rsid w:val="007662EF"/>
    <w:rsid w:val="00766967"/>
    <w:rsid w:val="00767BA1"/>
    <w:rsid w:val="00771E5F"/>
    <w:rsid w:val="00774CF2"/>
    <w:rsid w:val="00776C41"/>
    <w:rsid w:val="0077731A"/>
    <w:rsid w:val="00791690"/>
    <w:rsid w:val="00792651"/>
    <w:rsid w:val="0079286C"/>
    <w:rsid w:val="007A04CB"/>
    <w:rsid w:val="007B53C6"/>
    <w:rsid w:val="007B647F"/>
    <w:rsid w:val="007C058C"/>
    <w:rsid w:val="007C32B2"/>
    <w:rsid w:val="007C6ECE"/>
    <w:rsid w:val="007D1A18"/>
    <w:rsid w:val="007D266C"/>
    <w:rsid w:val="007D3BA2"/>
    <w:rsid w:val="007D3C07"/>
    <w:rsid w:val="007D65AA"/>
    <w:rsid w:val="007D7446"/>
    <w:rsid w:val="007E0E2C"/>
    <w:rsid w:val="007E1391"/>
    <w:rsid w:val="007F3557"/>
    <w:rsid w:val="007F73D8"/>
    <w:rsid w:val="00800F4E"/>
    <w:rsid w:val="008057FF"/>
    <w:rsid w:val="0080609E"/>
    <w:rsid w:val="00813096"/>
    <w:rsid w:val="00816B83"/>
    <w:rsid w:val="008178FE"/>
    <w:rsid w:val="00822B55"/>
    <w:rsid w:val="008316A6"/>
    <w:rsid w:val="008555FC"/>
    <w:rsid w:val="008627E3"/>
    <w:rsid w:val="0086752A"/>
    <w:rsid w:val="008707C8"/>
    <w:rsid w:val="00875287"/>
    <w:rsid w:val="008761F2"/>
    <w:rsid w:val="008A03AA"/>
    <w:rsid w:val="008A05A9"/>
    <w:rsid w:val="008A2A72"/>
    <w:rsid w:val="008A5094"/>
    <w:rsid w:val="008A7D23"/>
    <w:rsid w:val="008B1380"/>
    <w:rsid w:val="008B1D54"/>
    <w:rsid w:val="008D468D"/>
    <w:rsid w:val="008E3ADE"/>
    <w:rsid w:val="008E6DF0"/>
    <w:rsid w:val="008F1254"/>
    <w:rsid w:val="008F246B"/>
    <w:rsid w:val="008F4A12"/>
    <w:rsid w:val="0090770A"/>
    <w:rsid w:val="00911D61"/>
    <w:rsid w:val="00914E26"/>
    <w:rsid w:val="00917307"/>
    <w:rsid w:val="00923309"/>
    <w:rsid w:val="00926451"/>
    <w:rsid w:val="009269C0"/>
    <w:rsid w:val="00927BA3"/>
    <w:rsid w:val="009312CF"/>
    <w:rsid w:val="009316CB"/>
    <w:rsid w:val="00931D70"/>
    <w:rsid w:val="00933C8B"/>
    <w:rsid w:val="00937C4C"/>
    <w:rsid w:val="009460AC"/>
    <w:rsid w:val="00946CB9"/>
    <w:rsid w:val="00950FB9"/>
    <w:rsid w:val="00961732"/>
    <w:rsid w:val="00963510"/>
    <w:rsid w:val="00984D0F"/>
    <w:rsid w:val="00985674"/>
    <w:rsid w:val="009A1357"/>
    <w:rsid w:val="009A5254"/>
    <w:rsid w:val="009A5F89"/>
    <w:rsid w:val="009B2CDA"/>
    <w:rsid w:val="009B2CF2"/>
    <w:rsid w:val="009B4644"/>
    <w:rsid w:val="009D0DE6"/>
    <w:rsid w:val="009D28C1"/>
    <w:rsid w:val="009D598E"/>
    <w:rsid w:val="009E120F"/>
    <w:rsid w:val="009E1EB5"/>
    <w:rsid w:val="009E792E"/>
    <w:rsid w:val="009F1D11"/>
    <w:rsid w:val="009F406C"/>
    <w:rsid w:val="009F5DED"/>
    <w:rsid w:val="00A0515F"/>
    <w:rsid w:val="00A110AA"/>
    <w:rsid w:val="00A14D03"/>
    <w:rsid w:val="00A209EC"/>
    <w:rsid w:val="00A2105C"/>
    <w:rsid w:val="00A2196F"/>
    <w:rsid w:val="00A253C8"/>
    <w:rsid w:val="00A25D0A"/>
    <w:rsid w:val="00A26177"/>
    <w:rsid w:val="00A357D8"/>
    <w:rsid w:val="00A60F27"/>
    <w:rsid w:val="00A71F94"/>
    <w:rsid w:val="00A800B4"/>
    <w:rsid w:val="00A855D3"/>
    <w:rsid w:val="00A858CA"/>
    <w:rsid w:val="00A85F6C"/>
    <w:rsid w:val="00A97B64"/>
    <w:rsid w:val="00AA6906"/>
    <w:rsid w:val="00AA7DD3"/>
    <w:rsid w:val="00AB3015"/>
    <w:rsid w:val="00AC15BB"/>
    <w:rsid w:val="00AC799C"/>
    <w:rsid w:val="00AD41B3"/>
    <w:rsid w:val="00AE0F39"/>
    <w:rsid w:val="00AE2543"/>
    <w:rsid w:val="00AE27D8"/>
    <w:rsid w:val="00AF7CAC"/>
    <w:rsid w:val="00B04AF3"/>
    <w:rsid w:val="00B069A1"/>
    <w:rsid w:val="00B1034D"/>
    <w:rsid w:val="00B12374"/>
    <w:rsid w:val="00B1543D"/>
    <w:rsid w:val="00B32016"/>
    <w:rsid w:val="00B52CA5"/>
    <w:rsid w:val="00B62931"/>
    <w:rsid w:val="00B62A64"/>
    <w:rsid w:val="00B71E76"/>
    <w:rsid w:val="00B948CA"/>
    <w:rsid w:val="00B95E44"/>
    <w:rsid w:val="00BA6AFB"/>
    <w:rsid w:val="00BB20E6"/>
    <w:rsid w:val="00BB2630"/>
    <w:rsid w:val="00BB6D3C"/>
    <w:rsid w:val="00BC15DD"/>
    <w:rsid w:val="00BC3F34"/>
    <w:rsid w:val="00BD0E5C"/>
    <w:rsid w:val="00BD35D4"/>
    <w:rsid w:val="00BD650A"/>
    <w:rsid w:val="00BE3B09"/>
    <w:rsid w:val="00BE6B7E"/>
    <w:rsid w:val="00BE7092"/>
    <w:rsid w:val="00C01966"/>
    <w:rsid w:val="00C03FC8"/>
    <w:rsid w:val="00C13DBB"/>
    <w:rsid w:val="00C266AD"/>
    <w:rsid w:val="00C342DE"/>
    <w:rsid w:val="00C574AD"/>
    <w:rsid w:val="00C723B7"/>
    <w:rsid w:val="00C84561"/>
    <w:rsid w:val="00C969FA"/>
    <w:rsid w:val="00CA3D52"/>
    <w:rsid w:val="00CA6611"/>
    <w:rsid w:val="00CC6475"/>
    <w:rsid w:val="00CF1E20"/>
    <w:rsid w:val="00CF3AE7"/>
    <w:rsid w:val="00D01A66"/>
    <w:rsid w:val="00D174E7"/>
    <w:rsid w:val="00D215F1"/>
    <w:rsid w:val="00D33557"/>
    <w:rsid w:val="00D3693C"/>
    <w:rsid w:val="00D401A6"/>
    <w:rsid w:val="00D41590"/>
    <w:rsid w:val="00D43DD7"/>
    <w:rsid w:val="00D448DA"/>
    <w:rsid w:val="00D463CD"/>
    <w:rsid w:val="00D720D1"/>
    <w:rsid w:val="00D760C1"/>
    <w:rsid w:val="00D7619E"/>
    <w:rsid w:val="00D819D8"/>
    <w:rsid w:val="00D85564"/>
    <w:rsid w:val="00D86927"/>
    <w:rsid w:val="00D878C6"/>
    <w:rsid w:val="00DB0AA7"/>
    <w:rsid w:val="00DC0544"/>
    <w:rsid w:val="00DC5504"/>
    <w:rsid w:val="00DD215D"/>
    <w:rsid w:val="00DD69D6"/>
    <w:rsid w:val="00DD74E3"/>
    <w:rsid w:val="00DE4057"/>
    <w:rsid w:val="00E10421"/>
    <w:rsid w:val="00E22DAC"/>
    <w:rsid w:val="00E2375E"/>
    <w:rsid w:val="00E269D2"/>
    <w:rsid w:val="00E270F9"/>
    <w:rsid w:val="00E2729F"/>
    <w:rsid w:val="00E549B2"/>
    <w:rsid w:val="00E5619E"/>
    <w:rsid w:val="00E600B0"/>
    <w:rsid w:val="00E60D33"/>
    <w:rsid w:val="00E62B55"/>
    <w:rsid w:val="00E73B75"/>
    <w:rsid w:val="00E73EE1"/>
    <w:rsid w:val="00E84C94"/>
    <w:rsid w:val="00E91F6B"/>
    <w:rsid w:val="00E95867"/>
    <w:rsid w:val="00EA07D3"/>
    <w:rsid w:val="00EB38B4"/>
    <w:rsid w:val="00EB5EC2"/>
    <w:rsid w:val="00EC1965"/>
    <w:rsid w:val="00EC6150"/>
    <w:rsid w:val="00EC7DF7"/>
    <w:rsid w:val="00ED2410"/>
    <w:rsid w:val="00EE14D3"/>
    <w:rsid w:val="00EE1F4E"/>
    <w:rsid w:val="00EE271B"/>
    <w:rsid w:val="00EE66B8"/>
    <w:rsid w:val="00EF05F6"/>
    <w:rsid w:val="00F00138"/>
    <w:rsid w:val="00F02471"/>
    <w:rsid w:val="00F06489"/>
    <w:rsid w:val="00F06DBF"/>
    <w:rsid w:val="00F27D7E"/>
    <w:rsid w:val="00F44FED"/>
    <w:rsid w:val="00F53501"/>
    <w:rsid w:val="00F571C0"/>
    <w:rsid w:val="00F665E5"/>
    <w:rsid w:val="00F71AD0"/>
    <w:rsid w:val="00F75A23"/>
    <w:rsid w:val="00F820E3"/>
    <w:rsid w:val="00F9197D"/>
    <w:rsid w:val="00F91E81"/>
    <w:rsid w:val="00FA54E8"/>
    <w:rsid w:val="00FB0C25"/>
    <w:rsid w:val="00FB2494"/>
    <w:rsid w:val="00FC24D9"/>
    <w:rsid w:val="00FE63A5"/>
    <w:rsid w:val="00FE7B6F"/>
    <w:rsid w:val="00FF7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2E05D"/>
  <w15:docId w15:val="{C499A740-DC3E-49FF-94E8-F7A5DC18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8D"/>
  </w:style>
  <w:style w:type="paragraph" w:styleId="Heading2">
    <w:name w:val="heading 2"/>
    <w:basedOn w:val="Normal"/>
    <w:link w:val="Heading2Char"/>
    <w:uiPriority w:val="9"/>
    <w:qFormat/>
    <w:rsid w:val="00BD0E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210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042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E5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D0E5C"/>
    <w:rPr>
      <w:color w:val="0000FF"/>
      <w:u w:val="single"/>
    </w:rPr>
  </w:style>
  <w:style w:type="paragraph" w:styleId="NormalWeb">
    <w:name w:val="Normal (Web)"/>
    <w:basedOn w:val="Normal"/>
    <w:uiPriority w:val="99"/>
    <w:unhideWhenUsed/>
    <w:rsid w:val="00BD0E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27E3"/>
    <w:pPr>
      <w:ind w:left="720"/>
      <w:contextualSpacing/>
    </w:pPr>
  </w:style>
  <w:style w:type="character" w:customStyle="1" w:styleId="Heading4Char">
    <w:name w:val="Heading 4 Char"/>
    <w:basedOn w:val="DefaultParagraphFont"/>
    <w:link w:val="Heading4"/>
    <w:uiPriority w:val="9"/>
    <w:semiHidden/>
    <w:rsid w:val="0020429D"/>
    <w:rPr>
      <w:rFonts w:asciiTheme="majorHAnsi" w:eastAsiaTheme="majorEastAsia" w:hAnsiTheme="majorHAnsi" w:cstheme="majorBidi"/>
      <w:i/>
      <w:iCs/>
      <w:color w:val="2E74B5" w:themeColor="accent1" w:themeShade="BF"/>
    </w:rPr>
  </w:style>
  <w:style w:type="table" w:styleId="TableGrid8">
    <w:name w:val="Table Grid 8"/>
    <w:basedOn w:val="TableNormal"/>
    <w:rsid w:val="009A5F89"/>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9A5F89"/>
    <w:rPr>
      <w:sz w:val="16"/>
      <w:szCs w:val="16"/>
    </w:rPr>
  </w:style>
  <w:style w:type="paragraph" w:styleId="CommentText">
    <w:name w:val="annotation text"/>
    <w:basedOn w:val="Normal"/>
    <w:link w:val="CommentTextChar"/>
    <w:uiPriority w:val="99"/>
    <w:semiHidden/>
    <w:unhideWhenUsed/>
    <w:rsid w:val="009A5F8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A5F89"/>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9A5F8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A5F8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A5F89"/>
    <w:rPr>
      <w:vertAlign w:val="superscript"/>
    </w:rPr>
  </w:style>
  <w:style w:type="table" w:styleId="TableGrid">
    <w:name w:val="Table Grid"/>
    <w:basedOn w:val="TableNormal"/>
    <w:uiPriority w:val="59"/>
    <w:rsid w:val="009A5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5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F89"/>
    <w:rPr>
      <w:rFonts w:ascii="Segoe UI" w:hAnsi="Segoe UI" w:cs="Segoe UI"/>
      <w:sz w:val="18"/>
      <w:szCs w:val="18"/>
    </w:rPr>
  </w:style>
  <w:style w:type="character" w:styleId="Strong">
    <w:name w:val="Strong"/>
    <w:basedOn w:val="DefaultParagraphFont"/>
    <w:uiPriority w:val="22"/>
    <w:qFormat/>
    <w:rsid w:val="001B64D9"/>
    <w:rPr>
      <w:b/>
      <w:bCs/>
    </w:rPr>
  </w:style>
  <w:style w:type="paragraph" w:styleId="CommentSubject">
    <w:name w:val="annotation subject"/>
    <w:basedOn w:val="CommentText"/>
    <w:next w:val="CommentText"/>
    <w:link w:val="CommentSubjectChar"/>
    <w:uiPriority w:val="99"/>
    <w:semiHidden/>
    <w:unhideWhenUsed/>
    <w:rsid w:val="008E3AD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E3AD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13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250"/>
  </w:style>
  <w:style w:type="paragraph" w:styleId="Footer">
    <w:name w:val="footer"/>
    <w:basedOn w:val="Normal"/>
    <w:link w:val="FooterChar"/>
    <w:uiPriority w:val="99"/>
    <w:unhideWhenUsed/>
    <w:rsid w:val="00113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250"/>
  </w:style>
  <w:style w:type="character" w:customStyle="1" w:styleId="Heading3Char">
    <w:name w:val="Heading 3 Char"/>
    <w:basedOn w:val="DefaultParagraphFont"/>
    <w:link w:val="Heading3"/>
    <w:uiPriority w:val="9"/>
    <w:rsid w:val="00A2105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61346">
      <w:bodyDiv w:val="1"/>
      <w:marLeft w:val="0"/>
      <w:marRight w:val="0"/>
      <w:marTop w:val="0"/>
      <w:marBottom w:val="0"/>
      <w:divBdr>
        <w:top w:val="none" w:sz="0" w:space="0" w:color="auto"/>
        <w:left w:val="none" w:sz="0" w:space="0" w:color="auto"/>
        <w:bottom w:val="none" w:sz="0" w:space="0" w:color="auto"/>
        <w:right w:val="none" w:sz="0" w:space="0" w:color="auto"/>
      </w:divBdr>
    </w:div>
    <w:div w:id="532154495">
      <w:bodyDiv w:val="1"/>
      <w:marLeft w:val="0"/>
      <w:marRight w:val="0"/>
      <w:marTop w:val="0"/>
      <w:marBottom w:val="0"/>
      <w:divBdr>
        <w:top w:val="none" w:sz="0" w:space="0" w:color="auto"/>
        <w:left w:val="none" w:sz="0" w:space="0" w:color="auto"/>
        <w:bottom w:val="none" w:sz="0" w:space="0" w:color="auto"/>
        <w:right w:val="none" w:sz="0" w:space="0" w:color="auto"/>
      </w:divBdr>
    </w:div>
    <w:div w:id="709379573">
      <w:bodyDiv w:val="1"/>
      <w:marLeft w:val="0"/>
      <w:marRight w:val="0"/>
      <w:marTop w:val="0"/>
      <w:marBottom w:val="0"/>
      <w:divBdr>
        <w:top w:val="none" w:sz="0" w:space="0" w:color="auto"/>
        <w:left w:val="none" w:sz="0" w:space="0" w:color="auto"/>
        <w:bottom w:val="none" w:sz="0" w:space="0" w:color="auto"/>
        <w:right w:val="none" w:sz="0" w:space="0" w:color="auto"/>
      </w:divBdr>
    </w:div>
    <w:div w:id="985284253">
      <w:bodyDiv w:val="1"/>
      <w:marLeft w:val="0"/>
      <w:marRight w:val="0"/>
      <w:marTop w:val="0"/>
      <w:marBottom w:val="0"/>
      <w:divBdr>
        <w:top w:val="none" w:sz="0" w:space="0" w:color="auto"/>
        <w:left w:val="none" w:sz="0" w:space="0" w:color="auto"/>
        <w:bottom w:val="none" w:sz="0" w:space="0" w:color="auto"/>
        <w:right w:val="none" w:sz="0" w:space="0" w:color="auto"/>
      </w:divBdr>
    </w:div>
    <w:div w:id="1135608830">
      <w:bodyDiv w:val="1"/>
      <w:marLeft w:val="0"/>
      <w:marRight w:val="0"/>
      <w:marTop w:val="0"/>
      <w:marBottom w:val="0"/>
      <w:divBdr>
        <w:top w:val="none" w:sz="0" w:space="0" w:color="auto"/>
        <w:left w:val="none" w:sz="0" w:space="0" w:color="auto"/>
        <w:bottom w:val="none" w:sz="0" w:space="0" w:color="auto"/>
        <w:right w:val="none" w:sz="0" w:space="0" w:color="auto"/>
      </w:divBdr>
    </w:div>
    <w:div w:id="1194533772">
      <w:bodyDiv w:val="1"/>
      <w:marLeft w:val="0"/>
      <w:marRight w:val="0"/>
      <w:marTop w:val="0"/>
      <w:marBottom w:val="0"/>
      <w:divBdr>
        <w:top w:val="none" w:sz="0" w:space="0" w:color="auto"/>
        <w:left w:val="none" w:sz="0" w:space="0" w:color="auto"/>
        <w:bottom w:val="none" w:sz="0" w:space="0" w:color="auto"/>
        <w:right w:val="none" w:sz="0" w:space="0" w:color="auto"/>
      </w:divBdr>
    </w:div>
    <w:div w:id="1434282092">
      <w:bodyDiv w:val="1"/>
      <w:marLeft w:val="0"/>
      <w:marRight w:val="0"/>
      <w:marTop w:val="0"/>
      <w:marBottom w:val="0"/>
      <w:divBdr>
        <w:top w:val="none" w:sz="0" w:space="0" w:color="auto"/>
        <w:left w:val="none" w:sz="0" w:space="0" w:color="auto"/>
        <w:bottom w:val="none" w:sz="0" w:space="0" w:color="auto"/>
        <w:right w:val="none" w:sz="0" w:space="0" w:color="auto"/>
      </w:divBdr>
    </w:div>
    <w:div w:id="1480996330">
      <w:bodyDiv w:val="1"/>
      <w:marLeft w:val="0"/>
      <w:marRight w:val="0"/>
      <w:marTop w:val="0"/>
      <w:marBottom w:val="0"/>
      <w:divBdr>
        <w:top w:val="none" w:sz="0" w:space="0" w:color="auto"/>
        <w:left w:val="none" w:sz="0" w:space="0" w:color="auto"/>
        <w:bottom w:val="none" w:sz="0" w:space="0" w:color="auto"/>
        <w:right w:val="none" w:sz="0" w:space="0" w:color="auto"/>
      </w:divBdr>
    </w:div>
    <w:div w:id="1533499047">
      <w:bodyDiv w:val="1"/>
      <w:marLeft w:val="0"/>
      <w:marRight w:val="0"/>
      <w:marTop w:val="0"/>
      <w:marBottom w:val="0"/>
      <w:divBdr>
        <w:top w:val="none" w:sz="0" w:space="0" w:color="auto"/>
        <w:left w:val="none" w:sz="0" w:space="0" w:color="auto"/>
        <w:bottom w:val="none" w:sz="0" w:space="0" w:color="auto"/>
        <w:right w:val="none" w:sz="0" w:space="0" w:color="auto"/>
      </w:divBdr>
    </w:div>
    <w:div w:id="1609892115">
      <w:bodyDiv w:val="1"/>
      <w:marLeft w:val="0"/>
      <w:marRight w:val="0"/>
      <w:marTop w:val="0"/>
      <w:marBottom w:val="0"/>
      <w:divBdr>
        <w:top w:val="none" w:sz="0" w:space="0" w:color="auto"/>
        <w:left w:val="none" w:sz="0" w:space="0" w:color="auto"/>
        <w:bottom w:val="none" w:sz="0" w:space="0" w:color="auto"/>
        <w:right w:val="none" w:sz="0" w:space="0" w:color="auto"/>
      </w:divBdr>
    </w:div>
    <w:div w:id="1753088710">
      <w:bodyDiv w:val="1"/>
      <w:marLeft w:val="0"/>
      <w:marRight w:val="0"/>
      <w:marTop w:val="0"/>
      <w:marBottom w:val="0"/>
      <w:divBdr>
        <w:top w:val="none" w:sz="0" w:space="0" w:color="auto"/>
        <w:left w:val="none" w:sz="0" w:space="0" w:color="auto"/>
        <w:bottom w:val="none" w:sz="0" w:space="0" w:color="auto"/>
        <w:right w:val="none" w:sz="0" w:space="0" w:color="auto"/>
      </w:divBdr>
      <w:divsChild>
        <w:div w:id="4672405">
          <w:marLeft w:val="1080"/>
          <w:marRight w:val="0"/>
          <w:marTop w:val="100"/>
          <w:marBottom w:val="0"/>
          <w:divBdr>
            <w:top w:val="none" w:sz="0" w:space="0" w:color="auto"/>
            <w:left w:val="none" w:sz="0" w:space="0" w:color="auto"/>
            <w:bottom w:val="none" w:sz="0" w:space="0" w:color="auto"/>
            <w:right w:val="none" w:sz="0" w:space="0" w:color="auto"/>
          </w:divBdr>
        </w:div>
        <w:div w:id="1220746265">
          <w:marLeft w:val="1080"/>
          <w:marRight w:val="0"/>
          <w:marTop w:val="100"/>
          <w:marBottom w:val="0"/>
          <w:divBdr>
            <w:top w:val="none" w:sz="0" w:space="0" w:color="auto"/>
            <w:left w:val="none" w:sz="0" w:space="0" w:color="auto"/>
            <w:bottom w:val="none" w:sz="0" w:space="0" w:color="auto"/>
            <w:right w:val="none" w:sz="0" w:space="0" w:color="auto"/>
          </w:divBdr>
        </w:div>
        <w:div w:id="1801680701">
          <w:marLeft w:val="1080"/>
          <w:marRight w:val="0"/>
          <w:marTop w:val="100"/>
          <w:marBottom w:val="0"/>
          <w:divBdr>
            <w:top w:val="none" w:sz="0" w:space="0" w:color="auto"/>
            <w:left w:val="none" w:sz="0" w:space="0" w:color="auto"/>
            <w:bottom w:val="none" w:sz="0" w:space="0" w:color="auto"/>
            <w:right w:val="none" w:sz="0" w:space="0" w:color="auto"/>
          </w:divBdr>
        </w:div>
      </w:divsChild>
    </w:div>
    <w:div w:id="1762799161">
      <w:bodyDiv w:val="1"/>
      <w:marLeft w:val="0"/>
      <w:marRight w:val="0"/>
      <w:marTop w:val="0"/>
      <w:marBottom w:val="0"/>
      <w:divBdr>
        <w:top w:val="none" w:sz="0" w:space="0" w:color="auto"/>
        <w:left w:val="none" w:sz="0" w:space="0" w:color="auto"/>
        <w:bottom w:val="none" w:sz="0" w:space="0" w:color="auto"/>
        <w:right w:val="none" w:sz="0" w:space="0" w:color="auto"/>
      </w:divBdr>
    </w:div>
    <w:div w:id="1886404905">
      <w:bodyDiv w:val="1"/>
      <w:marLeft w:val="0"/>
      <w:marRight w:val="0"/>
      <w:marTop w:val="0"/>
      <w:marBottom w:val="0"/>
      <w:divBdr>
        <w:top w:val="none" w:sz="0" w:space="0" w:color="auto"/>
        <w:left w:val="none" w:sz="0" w:space="0" w:color="auto"/>
        <w:bottom w:val="none" w:sz="0" w:space="0" w:color="auto"/>
        <w:right w:val="none" w:sz="0" w:space="0" w:color="auto"/>
      </w:divBdr>
    </w:div>
    <w:div w:id="1920093425">
      <w:bodyDiv w:val="1"/>
      <w:marLeft w:val="0"/>
      <w:marRight w:val="0"/>
      <w:marTop w:val="0"/>
      <w:marBottom w:val="0"/>
      <w:divBdr>
        <w:top w:val="none" w:sz="0" w:space="0" w:color="auto"/>
        <w:left w:val="none" w:sz="0" w:space="0" w:color="auto"/>
        <w:bottom w:val="none" w:sz="0" w:space="0" w:color="auto"/>
        <w:right w:val="none" w:sz="0" w:space="0" w:color="auto"/>
      </w:divBdr>
    </w:div>
    <w:div w:id="1940721318">
      <w:bodyDiv w:val="1"/>
      <w:marLeft w:val="0"/>
      <w:marRight w:val="0"/>
      <w:marTop w:val="0"/>
      <w:marBottom w:val="0"/>
      <w:divBdr>
        <w:top w:val="none" w:sz="0" w:space="0" w:color="auto"/>
        <w:left w:val="none" w:sz="0" w:space="0" w:color="auto"/>
        <w:bottom w:val="none" w:sz="0" w:space="0" w:color="auto"/>
        <w:right w:val="none" w:sz="0" w:space="0" w:color="auto"/>
      </w:divBdr>
    </w:div>
    <w:div w:id="19444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2.ed.gov/about/offices/list/ocr/ell/overview.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DESE-231-57223</_dlc_DocId>
    <_dlc_DocIdUrl xmlns="733efe1c-5bbe-4968-87dc-d400e65c879f">
      <Url>https://sharepoint.doemass.org/ese/webteam/cps/_layouts/DocIdRedir.aspx?ID=DESE-231-57223</Url>
      <Description>DESE-231-57223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4AAD02-1C62-4FDF-84E3-49D2645C20C1}">
  <ds:schemaRefs>
    <ds:schemaRef ds:uri="http://schemas.openxmlformats.org/officeDocument/2006/bibliography"/>
  </ds:schemaRefs>
</ds:datastoreItem>
</file>

<file path=customXml/itemProps2.xml><?xml version="1.0" encoding="utf-8"?>
<ds:datastoreItem xmlns:ds="http://schemas.openxmlformats.org/officeDocument/2006/customXml" ds:itemID="{6F6588D4-8FDE-44DC-99C6-828A294F6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84F46-13F3-43FF-9F06-C094A3A006DE}">
  <ds:schemaRefs>
    <ds:schemaRef ds:uri="http://schemas.microsoft.com/sharepoint/v3/contenttype/forms"/>
  </ds:schemaRefs>
</ds:datastoreItem>
</file>

<file path=customXml/itemProps4.xml><?xml version="1.0" encoding="utf-8"?>
<ds:datastoreItem xmlns:ds="http://schemas.openxmlformats.org/officeDocument/2006/customXml" ds:itemID="{AD935EC3-0892-43C2-B050-A8A485144F6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AAAF00B-DB85-465B-BD50-02E5619380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Castañeda’s Three-Pronged Test</vt:lpstr>
    </vt:vector>
  </TitlesOfParts>
  <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Castañeda’s Three-Pronged Test</dc:title>
  <dc:subject/>
  <dc:creator>DESE</dc:creator>
  <cp:keywords/>
  <dc:description/>
  <cp:lastModifiedBy>Zou, Dong (EOE)</cp:lastModifiedBy>
  <cp:revision>3</cp:revision>
  <cp:lastPrinted>2019-06-21T16:23:00Z</cp:lastPrinted>
  <dcterms:created xsi:type="dcterms:W3CDTF">2022-10-13T14:22:00Z</dcterms:created>
  <dcterms:modified xsi:type="dcterms:W3CDTF">2022-10-13T14:39:00Z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13 2022</vt:lpwstr>
  </property>
</Properties>
</file>