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3F24" w14:textId="49317A80" w:rsidR="001F580C" w:rsidRPr="006A0BBB" w:rsidRDefault="36AB98ED" w:rsidP="001F580C">
      <w:pPr>
        <w:pStyle w:val="Title"/>
        <w:rPr>
          <w:rFonts w:ascii="Arial" w:hAnsi="Arial" w:cs="Arial"/>
          <w:sz w:val="32"/>
          <w:szCs w:val="32"/>
        </w:rPr>
      </w:pPr>
      <w:r w:rsidRPr="6FA4565F">
        <w:rPr>
          <w:rFonts w:ascii="Arial" w:hAnsi="Arial" w:cs="Arial"/>
          <w:sz w:val="32"/>
          <w:szCs w:val="32"/>
        </w:rPr>
        <w:t>School-</w:t>
      </w:r>
      <w:r w:rsidR="30308E96" w:rsidRPr="6FA4565F">
        <w:rPr>
          <w:rFonts w:ascii="Arial" w:hAnsi="Arial" w:cs="Arial"/>
          <w:sz w:val="32"/>
          <w:szCs w:val="32"/>
        </w:rPr>
        <w:t xml:space="preserve">Family </w:t>
      </w:r>
      <w:r w:rsidRPr="6FA4565F">
        <w:rPr>
          <w:rFonts w:ascii="Arial" w:hAnsi="Arial" w:cs="Arial"/>
          <w:sz w:val="32"/>
          <w:szCs w:val="32"/>
        </w:rPr>
        <w:t>Compact</w:t>
      </w:r>
      <w:r w:rsidR="00170551">
        <w:rPr>
          <w:rFonts w:ascii="Arial" w:hAnsi="Arial" w:cs="Arial"/>
          <w:sz w:val="32"/>
          <w:szCs w:val="32"/>
        </w:rPr>
        <w:t xml:space="preserve"> </w:t>
      </w:r>
    </w:p>
    <w:p w14:paraId="01713866" w14:textId="361C4282" w:rsidR="001F580C" w:rsidRPr="00371339" w:rsidRDefault="566DC17D" w:rsidP="5021FA66">
      <w:pPr>
        <w:rPr>
          <w:i/>
          <w:iCs/>
        </w:rPr>
      </w:pPr>
      <w:r w:rsidRPr="5021FA66">
        <w:rPr>
          <w:i/>
          <w:iCs/>
        </w:rPr>
        <w:t xml:space="preserve">The </w:t>
      </w:r>
      <w:r w:rsidR="2B2542DD" w:rsidRPr="5021FA66">
        <w:rPr>
          <w:i/>
          <w:iCs/>
        </w:rPr>
        <w:t>s</w:t>
      </w:r>
      <w:r w:rsidRPr="5021FA66">
        <w:rPr>
          <w:i/>
          <w:iCs/>
        </w:rPr>
        <w:t xml:space="preserve">chool – </w:t>
      </w:r>
      <w:r w:rsidR="3C5D8DFD" w:rsidRPr="5021FA66">
        <w:rPr>
          <w:i/>
          <w:iCs/>
        </w:rPr>
        <w:t xml:space="preserve">family </w:t>
      </w:r>
      <w:r w:rsidRPr="5021FA66">
        <w:rPr>
          <w:i/>
          <w:iCs/>
        </w:rPr>
        <w:t xml:space="preserve">compact is a written agreement that outlines how </w:t>
      </w:r>
      <w:r w:rsidR="5EF65D84" w:rsidRPr="5021FA66">
        <w:rPr>
          <w:i/>
          <w:iCs/>
        </w:rPr>
        <w:t>families</w:t>
      </w:r>
      <w:r w:rsidRPr="5021FA66">
        <w:rPr>
          <w:i/>
          <w:iCs/>
        </w:rPr>
        <w:t xml:space="preserve">, the entire school staff, and students will share the responsibility for improved student academic achievement and the means by which the school and </w:t>
      </w:r>
      <w:r w:rsidR="5EF65D84" w:rsidRPr="5021FA66">
        <w:rPr>
          <w:i/>
          <w:iCs/>
        </w:rPr>
        <w:t>families</w:t>
      </w:r>
      <w:r w:rsidRPr="5021FA66">
        <w:rPr>
          <w:i/>
          <w:iCs/>
        </w:rPr>
        <w:t xml:space="preserve"> will build and develop a partnership to help </w:t>
      </w:r>
      <w:r w:rsidR="5820F3D3" w:rsidRPr="5021FA66">
        <w:rPr>
          <w:i/>
          <w:iCs/>
        </w:rPr>
        <w:t>students</w:t>
      </w:r>
      <w:r w:rsidRPr="5021FA66">
        <w:rPr>
          <w:i/>
          <w:iCs/>
        </w:rPr>
        <w:t xml:space="preserve"> achieve the State's high standards. In a targeted assistance program, compacts should identify specific grades and subject areas served, and are only required for families of students served by Title I funds. In a schoolwide program, compacts for all families are required. Evidence consists of</w:t>
      </w:r>
      <w:r w:rsidR="344EDC8C" w:rsidRPr="5021FA66">
        <w:rPr>
          <w:i/>
          <w:iCs/>
        </w:rPr>
        <w:t xml:space="preserve"> </w:t>
      </w:r>
      <w:r w:rsidR="387F52EB" w:rsidRPr="5021FA66">
        <w:rPr>
          <w:i/>
          <w:iCs/>
        </w:rPr>
        <w:t>examples o</w:t>
      </w:r>
      <w:r w:rsidR="344EDC8C" w:rsidRPr="5021FA66">
        <w:rPr>
          <w:i/>
          <w:iCs/>
        </w:rPr>
        <w:t>f</w:t>
      </w:r>
      <w:r w:rsidRPr="5021FA66">
        <w:rPr>
          <w:i/>
          <w:iCs/>
        </w:rPr>
        <w:t xml:space="preserve"> </w:t>
      </w:r>
      <w:r w:rsidR="5AE620C5" w:rsidRPr="5021FA66">
        <w:rPr>
          <w:i/>
          <w:iCs/>
        </w:rPr>
        <w:t>signed compacts</w:t>
      </w:r>
      <w:r w:rsidRPr="5021FA66">
        <w:rPr>
          <w:i/>
          <w:iCs/>
        </w:rPr>
        <w:t xml:space="preserve"> for each school served.</w:t>
      </w:r>
    </w:p>
    <w:p w14:paraId="6F8D5F3E" w14:textId="48DB11A0" w:rsidR="001F580C" w:rsidRPr="008A1DBE" w:rsidRDefault="3BAE305E" w:rsidP="001F580C">
      <w:pPr>
        <w:rPr>
          <w:rStyle w:val="Emphasis"/>
        </w:rPr>
      </w:pPr>
      <w:r w:rsidRPr="712D1062">
        <w:rPr>
          <w:rStyle w:val="Emphasis"/>
        </w:rPr>
        <w:t>This sample is not an official Massachusetts Department of Elementary and Secondary Education document. It is provided only as a</w:t>
      </w:r>
      <w:r w:rsidR="4699CCE4" w:rsidRPr="712D1062">
        <w:rPr>
          <w:rStyle w:val="Emphasis"/>
        </w:rPr>
        <w:t xml:space="preserve"> guide</w:t>
      </w:r>
      <w:r w:rsidR="459898FE" w:rsidRPr="712D1062">
        <w:rPr>
          <w:rStyle w:val="Emphasis"/>
        </w:rPr>
        <w:t xml:space="preserve"> contain</w:t>
      </w:r>
      <w:r w:rsidR="5E97E59C" w:rsidRPr="712D1062">
        <w:rPr>
          <w:rStyle w:val="Emphasis"/>
        </w:rPr>
        <w:t>i</w:t>
      </w:r>
      <w:r w:rsidR="459898FE" w:rsidRPr="712D1062">
        <w:rPr>
          <w:rStyle w:val="Emphasis"/>
        </w:rPr>
        <w:t>ng a variety of possible responsibilities</w:t>
      </w:r>
      <w:r w:rsidRPr="712D1062">
        <w:rPr>
          <w:rStyle w:val="Emphasis"/>
        </w:rPr>
        <w:t xml:space="preserve">. The school and district may use this information to develop a clear, concise document that meets </w:t>
      </w:r>
      <w:r w:rsidR="2078A3E5" w:rsidRPr="712D1062">
        <w:rPr>
          <w:rStyle w:val="Emphasis"/>
        </w:rPr>
        <w:t xml:space="preserve">program requirements and </w:t>
      </w:r>
      <w:r w:rsidRPr="712D1062">
        <w:rPr>
          <w:rStyle w:val="Emphasis"/>
        </w:rPr>
        <w:t xml:space="preserve">local needs and is </w:t>
      </w:r>
      <w:r w:rsidR="49E6D7E2" w:rsidRPr="6FA4565F">
        <w:rPr>
          <w:rStyle w:val="Emphasis"/>
        </w:rPr>
        <w:t>accessible to</w:t>
      </w:r>
      <w:r w:rsidR="713D133A" w:rsidRPr="712D1062">
        <w:rPr>
          <w:rStyle w:val="Emphasis"/>
        </w:rPr>
        <w:t xml:space="preserve"> all families and students. </w:t>
      </w:r>
    </w:p>
    <w:p w14:paraId="1D8BC497" w14:textId="071AF868" w:rsidR="001F580C" w:rsidRPr="009825CF" w:rsidRDefault="001F580C" w:rsidP="001F580C">
      <w:pPr>
        <w:pStyle w:val="Heading1"/>
        <w:rPr>
          <w:rFonts w:ascii="Arial" w:hAnsi="Arial" w:cs="Arial"/>
          <w:sz w:val="24"/>
          <w:szCs w:val="24"/>
        </w:rPr>
      </w:pPr>
      <w:r w:rsidRPr="6ACC36EA">
        <w:rPr>
          <w:rFonts w:ascii="Arial" w:hAnsi="Arial" w:cs="Arial"/>
          <w:sz w:val="24"/>
          <w:szCs w:val="24"/>
        </w:rPr>
        <w:br w:type="page"/>
      </w:r>
      <w:r w:rsidRPr="6ACC36EA">
        <w:rPr>
          <w:rFonts w:ascii="Arial" w:hAnsi="Arial" w:cs="Arial"/>
          <w:sz w:val="24"/>
          <w:szCs w:val="24"/>
        </w:rPr>
        <w:lastRenderedPageBreak/>
        <w:t>School-</w:t>
      </w:r>
      <w:r w:rsidR="000C36D6" w:rsidRPr="6ACC36EA">
        <w:rPr>
          <w:rFonts w:ascii="Arial" w:hAnsi="Arial" w:cs="Arial"/>
          <w:sz w:val="24"/>
          <w:szCs w:val="24"/>
        </w:rPr>
        <w:t xml:space="preserve">Family </w:t>
      </w:r>
      <w:r w:rsidRPr="6ACC36EA">
        <w:rPr>
          <w:rFonts w:ascii="Arial" w:hAnsi="Arial" w:cs="Arial"/>
          <w:sz w:val="24"/>
          <w:szCs w:val="24"/>
        </w:rPr>
        <w:t>Compact</w:t>
      </w:r>
    </w:p>
    <w:p w14:paraId="160185A3" w14:textId="114EC8AB" w:rsidR="001F580C" w:rsidRDefault="0047C93E" w:rsidP="001F580C">
      <w:r>
        <w:t xml:space="preserve">The (name of school) and the </w:t>
      </w:r>
      <w:r w:rsidR="4712F47B">
        <w:t>families</w:t>
      </w:r>
      <w:r>
        <w:t xml:space="preserve"> of the students participating in activities, services, and programs funded by Title I, Part A of the </w:t>
      </w:r>
      <w:r w:rsidR="5D898F5B">
        <w:t>Every Student Succeeds Act (ESSA)</w:t>
      </w:r>
      <w:r>
        <w:t xml:space="preserve">, agree that this compact outlines how </w:t>
      </w:r>
      <w:r w:rsidR="7268FCB0">
        <w:t>families</w:t>
      </w:r>
      <w:r>
        <w:t xml:space="preserve">, the entire school staff, and students will share the responsibility for improving student academic achievement and the means by which the school and </w:t>
      </w:r>
      <w:r w:rsidR="4712F47B">
        <w:t>families</w:t>
      </w:r>
      <w:r>
        <w:t xml:space="preserve"> will build and develop a partnership that will help </w:t>
      </w:r>
      <w:r w:rsidR="5820F3D3">
        <w:t>students</w:t>
      </w:r>
      <w:r>
        <w:t xml:space="preserve"> achieve the State’s high standards.</w:t>
      </w:r>
    </w:p>
    <w:p w14:paraId="53707B35" w14:textId="3F2A563D" w:rsidR="001F580C" w:rsidRDefault="001F580C" w:rsidP="001F580C">
      <w:r>
        <w:t>This compact is in effect during school year (indicate year)</w:t>
      </w:r>
      <w:r w:rsidR="0D442F00">
        <w:t>.</w:t>
      </w:r>
    </w:p>
    <w:p w14:paraId="1D33748D" w14:textId="77777777" w:rsidR="001F580C" w:rsidRPr="009825CF" w:rsidRDefault="001F580C" w:rsidP="001F580C">
      <w:pPr>
        <w:pStyle w:val="Heading1"/>
        <w:rPr>
          <w:rFonts w:ascii="Arial" w:hAnsi="Arial" w:cs="Arial"/>
          <w:sz w:val="22"/>
          <w:szCs w:val="22"/>
        </w:rPr>
      </w:pPr>
      <w:r w:rsidRPr="009825CF">
        <w:rPr>
          <w:rFonts w:ascii="Arial" w:hAnsi="Arial" w:cs="Arial"/>
          <w:sz w:val="22"/>
          <w:szCs w:val="22"/>
        </w:rPr>
        <w:t>School Responsibilities</w:t>
      </w:r>
    </w:p>
    <w:p w14:paraId="5A0B05F6" w14:textId="11D2AB77" w:rsidR="001F580C" w:rsidRDefault="001F580C" w:rsidP="001F580C">
      <w:r>
        <w:t>The (name of school) will provide:</w:t>
      </w:r>
    </w:p>
    <w:p w14:paraId="73F085CE" w14:textId="7E440885" w:rsidR="001F580C" w:rsidRDefault="6770E7E5" w:rsidP="001F580C">
      <w:pPr>
        <w:numPr>
          <w:ilvl w:val="0"/>
          <w:numId w:val="4"/>
        </w:numPr>
      </w:pPr>
      <w:r>
        <w:t xml:space="preserve">high-quality curriculum and instruction in a supportive and effective learning environment that enables the participating </w:t>
      </w:r>
      <w:r w:rsidR="5820F3D3">
        <w:t>students</w:t>
      </w:r>
      <w:r>
        <w:t xml:space="preserve"> to meet the State’s student academic achievement standards as follows:</w:t>
      </w:r>
    </w:p>
    <w:p w14:paraId="6D4A2F10" w14:textId="2F311FD9" w:rsidR="001F580C" w:rsidRDefault="001F580C" w:rsidP="001F580C">
      <w:pPr>
        <w:ind w:left="720"/>
      </w:pPr>
      <w:r>
        <w:t>(Describe how the school will provide high-quality curriculum and instruction, and do so in a supportive and effective learning environment)</w:t>
      </w:r>
    </w:p>
    <w:p w14:paraId="51FC6323" w14:textId="2C9D38E7" w:rsidR="001F580C" w:rsidRDefault="2994599E" w:rsidP="001F580C">
      <w:pPr>
        <w:numPr>
          <w:ilvl w:val="0"/>
          <w:numId w:val="4"/>
        </w:numPr>
      </w:pPr>
      <w:r>
        <w:t xml:space="preserve">opportunities for </w:t>
      </w:r>
      <w:r w:rsidR="04BC5F21">
        <w:t>family</w:t>
      </w:r>
      <w:r>
        <w:t xml:space="preserve">/guardian-teacher conferences (at least annually in elementary schools) during which this compact will be discussed as it relates to the individual </w:t>
      </w:r>
      <w:r w:rsidR="307BDD5E">
        <w:t>student</w:t>
      </w:r>
      <w:r>
        <w:t>’s achievement. Specifically, those conferences will be held:</w:t>
      </w:r>
    </w:p>
    <w:p w14:paraId="5A7405F6" w14:textId="20787888" w:rsidR="001F580C" w:rsidRDefault="001F580C" w:rsidP="001F580C">
      <w:pPr>
        <w:ind w:left="720"/>
      </w:pPr>
      <w:r>
        <w:t xml:space="preserve">(Describe when the </w:t>
      </w:r>
      <w:r w:rsidR="00D3579B">
        <w:t>family</w:t>
      </w:r>
      <w:r>
        <w:t>/guardian-teacher conferences will be held)</w:t>
      </w:r>
    </w:p>
    <w:p w14:paraId="30159CD0" w14:textId="074C74AB" w:rsidR="001F580C" w:rsidRDefault="2994599E" w:rsidP="001F580C">
      <w:pPr>
        <w:numPr>
          <w:ilvl w:val="0"/>
          <w:numId w:val="4"/>
        </w:numPr>
      </w:pPr>
      <w:r>
        <w:t xml:space="preserve">reports </w:t>
      </w:r>
      <w:r w:rsidR="0F9A8301">
        <w:t xml:space="preserve">to families/guardians </w:t>
      </w:r>
      <w:r>
        <w:t xml:space="preserve">on their </w:t>
      </w:r>
      <w:r w:rsidR="5820F3D3">
        <w:t>student</w:t>
      </w:r>
      <w:r w:rsidR="67B23C50">
        <w:t>s’</w:t>
      </w:r>
      <w:r>
        <w:t xml:space="preserve"> progress. Specifically, the school will provide reports as follows:</w:t>
      </w:r>
    </w:p>
    <w:p w14:paraId="482DA75C" w14:textId="77777777" w:rsidR="001F580C" w:rsidRDefault="001F580C" w:rsidP="001F580C">
      <w:pPr>
        <w:ind w:left="720"/>
      </w:pPr>
      <w:r>
        <w:t xml:space="preserve">(Describe when and how the school will provide reports to </w:t>
      </w:r>
      <w:r w:rsidR="00390EC8">
        <w:t>families</w:t>
      </w:r>
      <w:r>
        <w:t>)</w:t>
      </w:r>
    </w:p>
    <w:p w14:paraId="1A7A5F6C" w14:textId="547AEA9B" w:rsidR="001F580C" w:rsidRDefault="2994599E" w:rsidP="001F580C">
      <w:pPr>
        <w:numPr>
          <w:ilvl w:val="0"/>
          <w:numId w:val="4"/>
        </w:numPr>
      </w:pPr>
      <w:r>
        <w:t xml:space="preserve">accessible forms of communication </w:t>
      </w:r>
      <w:r w:rsidR="3A23E16C">
        <w:t xml:space="preserve">with </w:t>
      </w:r>
      <w:r>
        <w:t>staff</w:t>
      </w:r>
      <w:r w:rsidR="35067B4C">
        <w:t xml:space="preserve"> for famili</w:t>
      </w:r>
      <w:r w:rsidR="77B2F8CA">
        <w:t>es/guardians</w:t>
      </w:r>
      <w:r>
        <w:t>. Specifically, staff will be availab</w:t>
      </w:r>
      <w:r w:rsidR="7EC66EB5">
        <w:t>le for consultation with familie</w:t>
      </w:r>
      <w:r>
        <w:t>s</w:t>
      </w:r>
      <w:r w:rsidR="34BBB8D2">
        <w:t>/guardians</w:t>
      </w:r>
      <w:r>
        <w:t xml:space="preserve"> as follows:</w:t>
      </w:r>
    </w:p>
    <w:p w14:paraId="63AB7465" w14:textId="77777777" w:rsidR="001F580C" w:rsidRDefault="001F580C" w:rsidP="001F580C">
      <w:pPr>
        <w:ind w:left="720"/>
      </w:pPr>
      <w:r>
        <w:t xml:space="preserve">(Describe when, where, and how staff will be available for consultation with </w:t>
      </w:r>
      <w:r w:rsidR="00390EC8">
        <w:t>families</w:t>
      </w:r>
      <w:r>
        <w:t>)</w:t>
      </w:r>
    </w:p>
    <w:p w14:paraId="439D2F71" w14:textId="7530CB6D" w:rsidR="001F580C" w:rsidRDefault="2994599E" w:rsidP="001F580C">
      <w:pPr>
        <w:numPr>
          <w:ilvl w:val="0"/>
          <w:numId w:val="4"/>
        </w:numPr>
      </w:pPr>
      <w:r>
        <w:t>opportunities</w:t>
      </w:r>
      <w:r w:rsidR="2C89840D">
        <w:t xml:space="preserve"> for families/guardians</w:t>
      </w:r>
      <w:r>
        <w:t xml:space="preserve"> to volunteer and participate in their </w:t>
      </w:r>
      <w:r w:rsidR="307BDD5E">
        <w:t>student</w:t>
      </w:r>
      <w:r>
        <w:t>’s class</w:t>
      </w:r>
      <w:r w:rsidR="2D0E78D6">
        <w:t>e</w:t>
      </w:r>
      <w:r>
        <w:t>s, and to observe classroom activities, as follows:</w:t>
      </w:r>
    </w:p>
    <w:p w14:paraId="0031D959" w14:textId="4E57A6B5" w:rsidR="001F580C" w:rsidRDefault="2994599E" w:rsidP="001F580C">
      <w:pPr>
        <w:ind w:left="720"/>
      </w:pPr>
      <w:r>
        <w:t xml:space="preserve">(Describe when and how </w:t>
      </w:r>
      <w:r w:rsidR="7EC66EB5">
        <w:t>families</w:t>
      </w:r>
      <w:r w:rsidR="169C0470">
        <w:t>/guardians</w:t>
      </w:r>
      <w:r>
        <w:t xml:space="preserve"> may volunteer, participate, and observe classroom activities)</w:t>
      </w:r>
    </w:p>
    <w:p w14:paraId="5C039A13" w14:textId="0A7B6EB1" w:rsidR="001F580C" w:rsidRDefault="222FE522" w:rsidP="2C93B645">
      <w:pPr>
        <w:numPr>
          <w:ilvl w:val="0"/>
          <w:numId w:val="7"/>
        </w:numPr>
        <w:rPr>
          <w:rFonts w:asciiTheme="minorHAnsi" w:eastAsiaTheme="minorEastAsia" w:hAnsiTheme="minorHAnsi" w:cstheme="minorBidi"/>
          <w:color w:val="000000" w:themeColor="text1"/>
        </w:rPr>
      </w:pPr>
      <w:r w:rsidRPr="67B01F17">
        <w:rPr>
          <w:rFonts w:eastAsia="Calibri" w:cs="Calibri"/>
          <w:color w:val="000000" w:themeColor="text1"/>
        </w:rPr>
        <w:t>organized, ongoing, and timely systems for families</w:t>
      </w:r>
      <w:r w:rsidR="65D320FF" w:rsidRPr="67B01F17">
        <w:rPr>
          <w:rFonts w:eastAsia="Calibri" w:cs="Calibri"/>
          <w:color w:val="000000" w:themeColor="text1"/>
        </w:rPr>
        <w:t>/guard</w:t>
      </w:r>
      <w:r w:rsidR="05FDB719" w:rsidRPr="67B01F17">
        <w:rPr>
          <w:rFonts w:eastAsia="Calibri" w:cs="Calibri"/>
          <w:color w:val="000000" w:themeColor="text1"/>
        </w:rPr>
        <w:t>i</w:t>
      </w:r>
      <w:r w:rsidR="65D320FF" w:rsidRPr="67B01F17">
        <w:rPr>
          <w:rFonts w:eastAsia="Calibri" w:cs="Calibri"/>
          <w:color w:val="000000" w:themeColor="text1"/>
        </w:rPr>
        <w:t>a</w:t>
      </w:r>
      <w:r w:rsidR="07131351" w:rsidRPr="67B01F17">
        <w:rPr>
          <w:rFonts w:eastAsia="Calibri" w:cs="Calibri"/>
          <w:color w:val="000000" w:themeColor="text1"/>
        </w:rPr>
        <w:t>n</w:t>
      </w:r>
      <w:r w:rsidR="65D320FF" w:rsidRPr="67B01F17">
        <w:rPr>
          <w:rFonts w:eastAsia="Calibri" w:cs="Calibri"/>
          <w:color w:val="000000" w:themeColor="text1"/>
        </w:rPr>
        <w:t>s</w:t>
      </w:r>
      <w:r w:rsidRPr="67B01F17">
        <w:rPr>
          <w:rFonts w:eastAsia="Calibri" w:cs="Calibri"/>
          <w:color w:val="000000" w:themeColor="text1"/>
        </w:rPr>
        <w:t xml:space="preserve"> to be actively involved in the planning, implementation, and review of programs including but not limited to family engagement policies and the development of any schoolwide program plans. </w:t>
      </w:r>
    </w:p>
    <w:p w14:paraId="379C38E6" w14:textId="3EDE5FD9" w:rsidR="6ACC36EA" w:rsidRDefault="222FE522" w:rsidP="763D3CB8">
      <w:pPr>
        <w:numPr>
          <w:ilvl w:val="0"/>
          <w:numId w:val="7"/>
        </w:numPr>
      </w:pPr>
      <w:r w:rsidRPr="67B01F17">
        <w:rPr>
          <w:rFonts w:eastAsia="Calibri" w:cs="Calibri"/>
          <w:color w:val="000000" w:themeColor="text1"/>
        </w:rPr>
        <w:lastRenderedPageBreak/>
        <w:t>at least one meeting of families</w:t>
      </w:r>
      <w:r w:rsidR="6B46F023" w:rsidRPr="67B01F17">
        <w:rPr>
          <w:rFonts w:eastAsia="Calibri" w:cs="Calibri"/>
          <w:color w:val="000000" w:themeColor="text1"/>
        </w:rPr>
        <w:t>/guardians</w:t>
      </w:r>
      <w:r w:rsidRPr="67B01F17">
        <w:rPr>
          <w:rFonts w:eastAsia="Calibri" w:cs="Calibri"/>
          <w:color w:val="000000" w:themeColor="text1"/>
        </w:rPr>
        <w:t xml:space="preserve"> of participating </w:t>
      </w:r>
      <w:r w:rsidR="5820F3D3" w:rsidRPr="67B01F17">
        <w:rPr>
          <w:rFonts w:eastAsia="Calibri" w:cs="Calibri"/>
          <w:color w:val="000000" w:themeColor="text1"/>
        </w:rPr>
        <w:t>students</w:t>
      </w:r>
      <w:r w:rsidRPr="67B01F17">
        <w:rPr>
          <w:rFonts w:eastAsia="Calibri" w:cs="Calibri"/>
          <w:color w:val="000000" w:themeColor="text1"/>
        </w:rPr>
        <w:t xml:space="preserve"> annually at a convenient time</w:t>
      </w:r>
      <w:r w:rsidR="265C3265" w:rsidRPr="6FA4565F">
        <w:rPr>
          <w:rFonts w:eastAsia="Calibri" w:cs="Calibri"/>
          <w:color w:val="000000" w:themeColor="text1"/>
        </w:rPr>
        <w:t xml:space="preserve"> and location</w:t>
      </w:r>
      <w:r w:rsidRPr="67B01F17">
        <w:rPr>
          <w:rFonts w:eastAsia="Calibri" w:cs="Calibri"/>
          <w:color w:val="000000" w:themeColor="text1"/>
        </w:rPr>
        <w:t>, offering multiple meetings and opportunities for multiple languages, if necessary, at which the school will inform families</w:t>
      </w:r>
      <w:r w:rsidR="41DF82E6" w:rsidRPr="67B01F17">
        <w:rPr>
          <w:rFonts w:eastAsia="Calibri" w:cs="Calibri"/>
          <w:color w:val="000000" w:themeColor="text1"/>
        </w:rPr>
        <w:t>/guardians</w:t>
      </w:r>
      <w:r w:rsidRPr="67B01F17">
        <w:rPr>
          <w:rFonts w:eastAsia="Calibri" w:cs="Calibri"/>
          <w:color w:val="000000" w:themeColor="text1"/>
        </w:rPr>
        <w:t xml:space="preserve"> of the school’s participation in Title I and the requirements of Title I, including family engagement </w:t>
      </w:r>
      <w:r w:rsidR="76009600" w:rsidRPr="67B01F17">
        <w:rPr>
          <w:rFonts w:eastAsia="Calibri" w:cs="Calibri"/>
          <w:color w:val="000000" w:themeColor="text1"/>
        </w:rPr>
        <w:t>requirements.</w:t>
      </w:r>
    </w:p>
    <w:p w14:paraId="49008E57" w14:textId="68FF0F4C" w:rsidR="001F580C" w:rsidRDefault="631CEB62" w:rsidP="1E5BAD02">
      <w:pPr>
        <w:numPr>
          <w:ilvl w:val="0"/>
          <w:numId w:val="7"/>
        </w:numPr>
      </w:pPr>
      <w:r>
        <w:t>i</w:t>
      </w:r>
      <w:r w:rsidR="6F7246B2">
        <w:t>nformation to familie</w:t>
      </w:r>
      <w:r w:rsidR="0047C93E">
        <w:t>s</w:t>
      </w:r>
      <w:r w:rsidR="5FF0BCBD">
        <w:t>/guardians</w:t>
      </w:r>
      <w:r w:rsidR="0047C93E">
        <w:t xml:space="preserve"> of participating students in an understandable and uniform format, including alternative formats</w:t>
      </w:r>
      <w:r w:rsidR="5B63FC5E">
        <w:t>,</w:t>
      </w:r>
      <w:r w:rsidR="0047C93E">
        <w:t xml:space="preserve"> upon </w:t>
      </w:r>
      <w:r w:rsidR="6F7246B2">
        <w:t>the request of families</w:t>
      </w:r>
      <w:r w:rsidR="5ECE72E3">
        <w:t>/guardians</w:t>
      </w:r>
      <w:r w:rsidR="0047C93E">
        <w:t xml:space="preserve"> with disabilities, and, to the extent practicable</w:t>
      </w:r>
      <w:r w:rsidR="6F7246B2">
        <w:t>, in a language familie</w:t>
      </w:r>
      <w:r w:rsidR="0047C93E">
        <w:t>s</w:t>
      </w:r>
      <w:r w:rsidR="67C6DF8D">
        <w:t>/guardians</w:t>
      </w:r>
      <w:r w:rsidR="0047C93E">
        <w:t xml:space="preserve"> can understand.</w:t>
      </w:r>
    </w:p>
    <w:p w14:paraId="2E71753D" w14:textId="4D313615" w:rsidR="000D7F0C" w:rsidRDefault="10093AF7" w:rsidP="1E5BAD02">
      <w:pPr>
        <w:numPr>
          <w:ilvl w:val="0"/>
          <w:numId w:val="7"/>
        </w:numPr>
      </w:pPr>
      <w:r>
        <w:t>i</w:t>
      </w:r>
      <w:r w:rsidR="0047C93E">
        <w:t>nformation</w:t>
      </w:r>
      <w:r w:rsidR="6B38837D">
        <w:t xml:space="preserve"> </w:t>
      </w:r>
      <w:r w:rsidR="67DBB0FA">
        <w:t>to families/guardians of participating students</w:t>
      </w:r>
      <w:r w:rsidR="0047C93E">
        <w:t xml:space="preserve"> about Title I, Part A programs that include a description and explanation of the school’s curriculum, the forms of academic assessment used to measure </w:t>
      </w:r>
      <w:r w:rsidR="225B2A92">
        <w:t>student's</w:t>
      </w:r>
      <w:r w:rsidR="0047C93E">
        <w:t xml:space="preserve"> progress, and the proficiency levels students are expected to meet.</w:t>
      </w:r>
    </w:p>
    <w:p w14:paraId="790E832D" w14:textId="73F4B48B" w:rsidR="001F580C" w:rsidRDefault="0047C93E" w:rsidP="1E5BAD02">
      <w:pPr>
        <w:numPr>
          <w:ilvl w:val="0"/>
          <w:numId w:val="7"/>
        </w:numPr>
      </w:pPr>
      <w:r>
        <w:t xml:space="preserve">opportunities </w:t>
      </w:r>
      <w:r w:rsidR="313B9986">
        <w:t>for</w:t>
      </w:r>
      <w:r>
        <w:t xml:space="preserve"> regular meetings for families</w:t>
      </w:r>
      <w:r w:rsidR="0154320F">
        <w:t>/guardians</w:t>
      </w:r>
      <w:r>
        <w:t xml:space="preserve"> to formulate suggestions and to participate, as appropriate, in decisions about the education of their </w:t>
      </w:r>
      <w:r w:rsidR="5820F3D3">
        <w:t>students</w:t>
      </w:r>
      <w:r>
        <w:t xml:space="preserve">. The school will respond to any such suggestions as soon as </w:t>
      </w:r>
      <w:r w:rsidR="3C779041">
        <w:t>feasible.</w:t>
      </w:r>
    </w:p>
    <w:p w14:paraId="3F9D7D0C" w14:textId="0DBF2E70" w:rsidR="005A36A7" w:rsidRDefault="0047C93E" w:rsidP="6ACC36EA">
      <w:pPr>
        <w:numPr>
          <w:ilvl w:val="0"/>
          <w:numId w:val="7"/>
        </w:numPr>
      </w:pPr>
      <w:r>
        <w:t xml:space="preserve">an individual student report </w:t>
      </w:r>
      <w:r w:rsidR="1A7FF28B">
        <w:t xml:space="preserve">to each family/guardian </w:t>
      </w:r>
      <w:r>
        <w:t xml:space="preserve">about the performance of their </w:t>
      </w:r>
      <w:r w:rsidR="307BDD5E">
        <w:t>student</w:t>
      </w:r>
      <w:r>
        <w:t xml:space="preserve"> on the State assessment in at least mathematics and English language arts/reading.</w:t>
      </w:r>
    </w:p>
    <w:p w14:paraId="17A0C3B7" w14:textId="2AB4A08C" w:rsidR="005A36A7" w:rsidRDefault="0047C93E" w:rsidP="6ACC36EA">
      <w:pPr>
        <w:numPr>
          <w:ilvl w:val="0"/>
          <w:numId w:val="7"/>
        </w:numPr>
      </w:pPr>
      <w:r>
        <w:t xml:space="preserve">timely notice </w:t>
      </w:r>
      <w:r w:rsidR="741B2667">
        <w:t xml:space="preserve">to each family/guardian </w:t>
      </w:r>
      <w:r>
        <w:t>when their student has been assigned or has been taught for four (4) or more consecutive weeks by a teach</w:t>
      </w:r>
      <w:r w:rsidR="63FA9D2C">
        <w:t xml:space="preserve">er who has not met state licensure </w:t>
      </w:r>
      <w:r w:rsidR="6C2B7E49">
        <w:t>requirements.</w:t>
      </w:r>
    </w:p>
    <w:p w14:paraId="136BCFE6" w14:textId="77777777" w:rsidR="001F580C" w:rsidRPr="009825CF" w:rsidRDefault="69FD8FE8" w:rsidP="712D1062">
      <w:pPr>
        <w:pStyle w:val="Heading1"/>
        <w:rPr>
          <w:rFonts w:ascii="Arial" w:hAnsi="Arial" w:cs="Arial"/>
          <w:sz w:val="22"/>
          <w:szCs w:val="22"/>
        </w:rPr>
      </w:pPr>
      <w:r w:rsidRPr="712D1062">
        <w:rPr>
          <w:rFonts w:ascii="Arial" w:hAnsi="Arial" w:cs="Arial"/>
          <w:sz w:val="22"/>
          <w:szCs w:val="22"/>
        </w:rPr>
        <w:t>Family</w:t>
      </w:r>
      <w:r w:rsidR="3BAE305E" w:rsidRPr="712D1062">
        <w:rPr>
          <w:rFonts w:ascii="Arial" w:hAnsi="Arial" w:cs="Arial"/>
          <w:sz w:val="22"/>
          <w:szCs w:val="22"/>
        </w:rPr>
        <w:t xml:space="preserve"> Responsibilities</w:t>
      </w:r>
    </w:p>
    <w:p w14:paraId="2A13769C" w14:textId="719BDC0F" w:rsidR="001F580C" w:rsidRDefault="6F483449" w:rsidP="001F580C">
      <w:r>
        <w:t xml:space="preserve">We, as </w:t>
      </w:r>
      <w:r w:rsidR="0C62827E">
        <w:t>a family</w:t>
      </w:r>
      <w:r w:rsidR="066BF430">
        <w:t>/guardian</w:t>
      </w:r>
      <w:r w:rsidR="0C62827E">
        <w:t>, we</w:t>
      </w:r>
      <w:r w:rsidR="2994599E">
        <w:t xml:space="preserve"> will support our </w:t>
      </w:r>
      <w:r w:rsidR="307BDD5E">
        <w:t>student</w:t>
      </w:r>
      <w:r w:rsidR="0C62827E">
        <w:t xml:space="preserve">’s </w:t>
      </w:r>
      <w:r w:rsidR="2994599E">
        <w:t>learning in the following ways:</w:t>
      </w:r>
    </w:p>
    <w:p w14:paraId="47BA0E87" w14:textId="37C9B4EA" w:rsidR="001F580C" w:rsidRDefault="2994599E" w:rsidP="001F580C">
      <w:r>
        <w:t>(De</w:t>
      </w:r>
      <w:r w:rsidR="7EC66EB5">
        <w:t>scribe the ways in which familie</w:t>
      </w:r>
      <w:r>
        <w:t>s</w:t>
      </w:r>
      <w:r w:rsidR="66E9168F">
        <w:t>/guardians</w:t>
      </w:r>
      <w:r>
        <w:t xml:space="preserve"> will support their </w:t>
      </w:r>
      <w:r w:rsidR="307BDD5E">
        <w:t>student</w:t>
      </w:r>
      <w:r>
        <w:t>’s learning, such as:</w:t>
      </w:r>
    </w:p>
    <w:p w14:paraId="47CC2483" w14:textId="477D43D3" w:rsidR="001F580C" w:rsidRDefault="51E48746" w:rsidP="001F580C">
      <w:pPr>
        <w:numPr>
          <w:ilvl w:val="0"/>
          <w:numId w:val="5"/>
        </w:numPr>
      </w:pPr>
      <w:r>
        <w:t xml:space="preserve">Ensuring </w:t>
      </w:r>
      <w:r w:rsidR="2994599E">
        <w:t>attendance.</w:t>
      </w:r>
    </w:p>
    <w:p w14:paraId="7DA19CC3" w14:textId="7153F6A3" w:rsidR="001F580C" w:rsidRDefault="001F580C" w:rsidP="001F580C">
      <w:pPr>
        <w:numPr>
          <w:ilvl w:val="0"/>
          <w:numId w:val="5"/>
        </w:numPr>
      </w:pPr>
      <w:r>
        <w:t>Tracking and supporting the completion of assignments.</w:t>
      </w:r>
    </w:p>
    <w:p w14:paraId="169A00C8" w14:textId="2EA94134" w:rsidR="001F580C" w:rsidRDefault="2994599E" w:rsidP="67B01F17">
      <w:pPr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 xml:space="preserve">Volunteering </w:t>
      </w:r>
      <w:r w:rsidR="3136F9DF">
        <w:t xml:space="preserve">to support </w:t>
      </w:r>
      <w:r>
        <w:t>my student’s school and</w:t>
      </w:r>
      <w:r w:rsidR="2B54959D">
        <w:t>/or</w:t>
      </w:r>
      <w:r>
        <w:t xml:space="preserve"> classroom.</w:t>
      </w:r>
    </w:p>
    <w:p w14:paraId="2D1CBCD8" w14:textId="48B7AB97" w:rsidR="001F580C" w:rsidRDefault="001F580C" w:rsidP="001F580C">
      <w:pPr>
        <w:numPr>
          <w:ilvl w:val="0"/>
          <w:numId w:val="5"/>
        </w:numPr>
      </w:pPr>
      <w:r>
        <w:t>Participating in decisions related to my student’s education.</w:t>
      </w:r>
    </w:p>
    <w:p w14:paraId="3CDCC69B" w14:textId="114D0DCD" w:rsidR="3BAE305E" w:rsidRDefault="0047C93E" w:rsidP="2C93B645">
      <w:pPr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 xml:space="preserve">Staying informed about my </w:t>
      </w:r>
      <w:r w:rsidR="307BDD5E">
        <w:t>student</w:t>
      </w:r>
      <w:r>
        <w:t xml:space="preserve">’s education by promptly </w:t>
      </w:r>
      <w:r w:rsidR="54B89F60">
        <w:t>addressing</w:t>
      </w:r>
      <w:r>
        <w:t xml:space="preserve"> all notices from the school or the school district and responding, as appropriate. </w:t>
      </w:r>
    </w:p>
    <w:p w14:paraId="095A1FBF" w14:textId="77777777" w:rsidR="001F580C" w:rsidRPr="009825CF" w:rsidRDefault="001F580C" w:rsidP="001F580C">
      <w:pPr>
        <w:pStyle w:val="Heading1"/>
        <w:rPr>
          <w:rFonts w:ascii="Arial" w:hAnsi="Arial" w:cs="Arial"/>
          <w:sz w:val="22"/>
          <w:szCs w:val="22"/>
        </w:rPr>
      </w:pPr>
      <w:r w:rsidRPr="009825CF">
        <w:rPr>
          <w:rFonts w:ascii="Arial" w:hAnsi="Arial" w:cs="Arial"/>
          <w:sz w:val="22"/>
          <w:szCs w:val="22"/>
        </w:rPr>
        <w:t>Student Responsibilities (Optional)</w:t>
      </w:r>
    </w:p>
    <w:p w14:paraId="618090C4" w14:textId="77777777" w:rsidR="001F580C" w:rsidRDefault="001F580C" w:rsidP="001F580C">
      <w:r>
        <w:t>We, as students, will share the responsibility to improve our academic achievement and achieve the State’s high standards. Specifically, we will:</w:t>
      </w:r>
    </w:p>
    <w:p w14:paraId="1C3E99C1" w14:textId="77777777" w:rsidR="001F580C" w:rsidRDefault="001F580C" w:rsidP="001F580C">
      <w:r>
        <w:t>(Describe the ways in which students will support their academic achievement, such as:</w:t>
      </w:r>
    </w:p>
    <w:p w14:paraId="704116BB" w14:textId="0A274996" w:rsidR="001F580C" w:rsidRDefault="001F580C" w:rsidP="6ACC36EA">
      <w:pPr>
        <w:numPr>
          <w:ilvl w:val="0"/>
          <w:numId w:val="6"/>
        </w:numPr>
      </w:pPr>
      <w:r>
        <w:t>Complete my assignments and ask for help when I need to.</w:t>
      </w:r>
    </w:p>
    <w:p w14:paraId="24837F16" w14:textId="0625AB1A" w:rsidR="6ACC36EA" w:rsidRDefault="74B0187A" w:rsidP="6ACC36EA">
      <w:pPr>
        <w:numPr>
          <w:ilvl w:val="0"/>
          <w:numId w:val="6"/>
        </w:numPr>
      </w:pPr>
      <w:r>
        <w:t>Participate in out</w:t>
      </w:r>
      <w:r w:rsidR="6C0FE1A5">
        <w:t>-</w:t>
      </w:r>
      <w:r>
        <w:t>of</w:t>
      </w:r>
      <w:r w:rsidR="724C8281">
        <w:t>-s</w:t>
      </w:r>
      <w:r>
        <w:t>chool enrichment (i</w:t>
      </w:r>
      <w:r w:rsidR="33EFF6C0">
        <w:t>.</w:t>
      </w:r>
      <w:r>
        <w:t>e.</w:t>
      </w:r>
      <w:r w:rsidR="1DBA6A98">
        <w:t>,</w:t>
      </w:r>
      <w:r>
        <w:t xml:space="preserve"> </w:t>
      </w:r>
      <w:r w:rsidR="1C601C8F">
        <w:t>s</w:t>
      </w:r>
      <w:r>
        <w:t>ports, clubs, community service, part-time job</w:t>
      </w:r>
      <w:r w:rsidR="3843A6DC">
        <w:t xml:space="preserve"> or internship</w:t>
      </w:r>
      <w:r>
        <w:t>).</w:t>
      </w:r>
    </w:p>
    <w:p w14:paraId="34CE9C76" w14:textId="0F70824A" w:rsidR="51678582" w:rsidRDefault="51678582" w:rsidP="67B01F17">
      <w:pPr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67B01F17">
        <w:t>Share all notices and information that I receive from my school with my family/guardian every day.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7"/>
        <w:gridCol w:w="332"/>
        <w:gridCol w:w="3111"/>
      </w:tblGrid>
      <w:tr w:rsidR="001F580C" w14:paraId="2283722A" w14:textId="77777777" w:rsidTr="67B01F17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138F7" w14:textId="068968FD" w:rsidR="001F580C" w:rsidRDefault="001F580C" w:rsidP="67B01F17">
            <w:pPr>
              <w:spacing w:before="40" w:after="40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1733052" w14:textId="77777777" w:rsidR="001F580C" w:rsidRDefault="001F580C" w:rsidP="00491456">
            <w:pPr>
              <w:spacing w:before="40" w:after="4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1BCC3" w14:textId="77777777" w:rsidR="001F580C" w:rsidRDefault="001F580C" w:rsidP="00491456">
            <w:pPr>
              <w:spacing w:before="40" w:after="40"/>
            </w:pPr>
          </w:p>
        </w:tc>
      </w:tr>
      <w:tr w:rsidR="001F580C" w14:paraId="6413A8F8" w14:textId="77777777" w:rsidTr="67B01F17"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F6956" w14:textId="77777777" w:rsidR="001F580C" w:rsidRDefault="3BAE305E" w:rsidP="00491456">
            <w:pPr>
              <w:spacing w:before="40" w:after="40"/>
            </w:pPr>
            <w:r>
              <w:t>Signature of School Representative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538C4EE" w14:textId="77777777" w:rsidR="001F580C" w:rsidRDefault="001F580C" w:rsidP="00491456">
            <w:pPr>
              <w:spacing w:before="40" w:after="40"/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7E39C" w14:textId="77777777" w:rsidR="001F580C" w:rsidRDefault="3BAE305E" w:rsidP="00491456">
            <w:pPr>
              <w:spacing w:before="40" w:after="40"/>
            </w:pPr>
            <w:r>
              <w:t>Date</w:t>
            </w:r>
          </w:p>
        </w:tc>
      </w:tr>
      <w:tr w:rsidR="001F580C" w14:paraId="07140796" w14:textId="77777777" w:rsidTr="67B01F17">
        <w:tc>
          <w:tcPr>
            <w:tcW w:w="6048" w:type="dxa"/>
            <w:tcBorders>
              <w:top w:val="nil"/>
              <w:left w:val="nil"/>
              <w:right w:val="nil"/>
            </w:tcBorders>
          </w:tcPr>
          <w:p w14:paraId="61460F01" w14:textId="77777777" w:rsidR="001F580C" w:rsidRDefault="001F580C" w:rsidP="00491456">
            <w:pPr>
              <w:spacing w:before="40" w:after="40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7BA7C31" w14:textId="77777777" w:rsidR="001F580C" w:rsidRDefault="001F580C" w:rsidP="00491456">
            <w:pPr>
              <w:spacing w:before="40" w:after="40"/>
            </w:pP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14:paraId="283B540C" w14:textId="77777777" w:rsidR="001F580C" w:rsidRDefault="001F580C" w:rsidP="00491456">
            <w:pPr>
              <w:spacing w:before="40" w:after="40"/>
            </w:pPr>
          </w:p>
        </w:tc>
      </w:tr>
      <w:tr w:rsidR="001F580C" w14:paraId="36609ADC" w14:textId="77777777" w:rsidTr="67B01F17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2673B3F3" w14:textId="6C9720AB" w:rsidR="001F580C" w:rsidRDefault="3BAE305E" w:rsidP="000D7F0C">
            <w:pPr>
              <w:spacing w:before="40" w:after="40"/>
            </w:pPr>
            <w:r>
              <w:t xml:space="preserve">Signature of </w:t>
            </w:r>
            <w:r w:rsidR="6BF8AFBD">
              <w:t>Family Member/Guardian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FCB3C6E" w14:textId="77777777" w:rsidR="001F580C" w:rsidRDefault="001F580C" w:rsidP="00491456">
            <w:pPr>
              <w:spacing w:before="40" w:after="40"/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14:paraId="72DA28EA" w14:textId="77777777" w:rsidR="001F580C" w:rsidRDefault="3BAE305E" w:rsidP="00491456">
            <w:pPr>
              <w:spacing w:before="40" w:after="40"/>
            </w:pPr>
            <w:r>
              <w:t>Date</w:t>
            </w:r>
          </w:p>
        </w:tc>
      </w:tr>
      <w:tr w:rsidR="001F580C" w14:paraId="49B4F01B" w14:textId="77777777" w:rsidTr="67B01F17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1BB85" w14:textId="77777777" w:rsidR="001F580C" w:rsidRDefault="001F580C" w:rsidP="00491456">
            <w:pPr>
              <w:spacing w:before="40" w:after="40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023AFBD" w14:textId="77777777" w:rsidR="001F580C" w:rsidRDefault="001F580C" w:rsidP="00491456">
            <w:pPr>
              <w:spacing w:before="40" w:after="40"/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9B801" w14:textId="77777777" w:rsidR="001F580C" w:rsidRDefault="001F580C" w:rsidP="00491456">
            <w:pPr>
              <w:spacing w:before="40" w:after="40"/>
            </w:pPr>
          </w:p>
        </w:tc>
      </w:tr>
      <w:tr w:rsidR="001F580C" w14:paraId="52E21BEF" w14:textId="77777777" w:rsidTr="67B01F17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3D6C0B4F" w14:textId="77777777" w:rsidR="001F580C" w:rsidRDefault="3BAE305E" w:rsidP="00491456">
            <w:pPr>
              <w:spacing w:before="40" w:after="40"/>
            </w:pPr>
            <w:r>
              <w:t>Signature of Student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4FAA4D2" w14:textId="77777777" w:rsidR="001F580C" w:rsidRDefault="001F580C" w:rsidP="00491456">
            <w:pPr>
              <w:spacing w:before="40" w:after="40"/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14:paraId="4E92054C" w14:textId="77777777" w:rsidR="001F580C" w:rsidRDefault="3BAE305E" w:rsidP="00491456">
            <w:pPr>
              <w:spacing w:before="40" w:after="40"/>
            </w:pPr>
            <w:r>
              <w:t>Date</w:t>
            </w:r>
          </w:p>
        </w:tc>
      </w:tr>
    </w:tbl>
    <w:p w14:paraId="76E2E5C4" w14:textId="4D9DEA99" w:rsidR="00491456" w:rsidRPr="00491456" w:rsidRDefault="00491456" w:rsidP="712D1062"/>
    <w:sectPr w:rsidR="00491456" w:rsidRPr="00491456" w:rsidSect="00FC0B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98B2D" w14:textId="77777777" w:rsidR="00BF72A6" w:rsidRDefault="00BF72A6" w:rsidP="001F580C">
      <w:pPr>
        <w:spacing w:after="0" w:line="240" w:lineRule="auto"/>
      </w:pPr>
      <w:r>
        <w:separator/>
      </w:r>
    </w:p>
  </w:endnote>
  <w:endnote w:type="continuationSeparator" w:id="0">
    <w:p w14:paraId="0600D794" w14:textId="77777777" w:rsidR="00BF72A6" w:rsidRDefault="00BF72A6" w:rsidP="001F580C">
      <w:pPr>
        <w:spacing w:after="0" w:line="240" w:lineRule="auto"/>
      </w:pPr>
      <w:r>
        <w:continuationSeparator/>
      </w:r>
    </w:p>
  </w:endnote>
  <w:endnote w:type="continuationNotice" w:id="1">
    <w:p w14:paraId="5FC88802" w14:textId="77777777" w:rsidR="00BF72A6" w:rsidRDefault="00BF7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9F19" w14:textId="3AC9D112" w:rsidR="007A61C0" w:rsidRDefault="007A6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AF87" w14:textId="77777777" w:rsidR="00491456" w:rsidRPr="00E266E5" w:rsidRDefault="00491456" w:rsidP="001F580C">
    <w:pPr>
      <w:pStyle w:val="Footer"/>
      <w:tabs>
        <w:tab w:val="clear" w:pos="9360"/>
      </w:tabs>
      <w:jc w:val="center"/>
      <w:rPr>
        <w:sz w:val="20"/>
        <w:szCs w:val="20"/>
      </w:rPr>
    </w:pPr>
    <w:r w:rsidRPr="00DA11EA">
      <w:rPr>
        <w:sz w:val="20"/>
        <w:szCs w:val="20"/>
      </w:rPr>
      <w:t>Massachusetts Department of Elementa</w:t>
    </w:r>
    <w:r>
      <w:rPr>
        <w:sz w:val="20"/>
        <w:szCs w:val="20"/>
      </w:rPr>
      <w:t>ry and Secondary Education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DA11EA">
      <w:rPr>
        <w:sz w:val="20"/>
        <w:szCs w:val="20"/>
      </w:rPr>
      <w:t xml:space="preserve">Page </w:t>
    </w:r>
    <w:r w:rsidR="00CA691D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PAGE </w:instrText>
    </w:r>
    <w:r w:rsidR="00CA691D" w:rsidRPr="00DA11EA">
      <w:rPr>
        <w:rStyle w:val="PageNumber"/>
        <w:sz w:val="20"/>
        <w:szCs w:val="20"/>
      </w:rPr>
      <w:fldChar w:fldCharType="separate"/>
    </w:r>
    <w:r w:rsidR="00C724CB">
      <w:rPr>
        <w:rStyle w:val="PageNumber"/>
        <w:noProof/>
        <w:sz w:val="20"/>
        <w:szCs w:val="20"/>
      </w:rPr>
      <w:t>2</w:t>
    </w:r>
    <w:r w:rsidR="00CA691D" w:rsidRPr="00DA11EA">
      <w:rPr>
        <w:rStyle w:val="PageNumber"/>
        <w:sz w:val="20"/>
        <w:szCs w:val="20"/>
      </w:rPr>
      <w:fldChar w:fldCharType="end"/>
    </w:r>
    <w:r w:rsidRPr="00DA11EA">
      <w:rPr>
        <w:rStyle w:val="PageNumber"/>
        <w:sz w:val="20"/>
        <w:szCs w:val="20"/>
      </w:rPr>
      <w:t xml:space="preserve"> of </w:t>
    </w:r>
    <w:r w:rsidR="00CA691D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NUMPAGES </w:instrText>
    </w:r>
    <w:r w:rsidR="00CA691D" w:rsidRPr="00DA11EA">
      <w:rPr>
        <w:rStyle w:val="PageNumber"/>
        <w:sz w:val="20"/>
        <w:szCs w:val="20"/>
      </w:rPr>
      <w:fldChar w:fldCharType="separate"/>
    </w:r>
    <w:r w:rsidR="00C724CB">
      <w:rPr>
        <w:rStyle w:val="PageNumber"/>
        <w:noProof/>
        <w:sz w:val="20"/>
        <w:szCs w:val="20"/>
      </w:rPr>
      <w:t>9</w:t>
    </w:r>
    <w:r w:rsidR="00CA691D" w:rsidRPr="00DA11EA">
      <w:rPr>
        <w:rStyle w:val="PageNumber"/>
        <w:sz w:val="20"/>
        <w:szCs w:val="20"/>
      </w:rPr>
      <w:fldChar w:fldCharType="end"/>
    </w:r>
  </w:p>
  <w:p w14:paraId="73BE718E" w14:textId="77777777" w:rsidR="00491456" w:rsidRDefault="00491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3AA6" w14:textId="52FB2A8D" w:rsidR="007A61C0" w:rsidRDefault="007A6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1CB06" w14:textId="77777777" w:rsidR="00BF72A6" w:rsidRDefault="00BF72A6" w:rsidP="001F580C">
      <w:pPr>
        <w:spacing w:after="0" w:line="240" w:lineRule="auto"/>
      </w:pPr>
      <w:r>
        <w:separator/>
      </w:r>
    </w:p>
  </w:footnote>
  <w:footnote w:type="continuationSeparator" w:id="0">
    <w:p w14:paraId="3A3369C5" w14:textId="77777777" w:rsidR="00BF72A6" w:rsidRDefault="00BF72A6" w:rsidP="001F580C">
      <w:pPr>
        <w:spacing w:after="0" w:line="240" w:lineRule="auto"/>
      </w:pPr>
      <w:r>
        <w:continuationSeparator/>
      </w:r>
    </w:p>
  </w:footnote>
  <w:footnote w:type="continuationNotice" w:id="1">
    <w:p w14:paraId="42E78B28" w14:textId="77777777" w:rsidR="00BF72A6" w:rsidRDefault="00BF7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97E2" w14:textId="77777777" w:rsidR="007A61C0" w:rsidRDefault="007A6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5BAC" w14:textId="0AFEF782" w:rsidR="00491456" w:rsidRDefault="009A3AE0" w:rsidP="001F580C">
    <w:pPr>
      <w:pStyle w:val="Header"/>
      <w:jc w:val="right"/>
    </w:pPr>
    <w:sdt>
      <w:sdtPr>
        <w:id w:val="-45594793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FC981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8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6ACC36EA">
      <w:t xml:space="preserve">Last Updated </w:t>
    </w:r>
    <w:r w:rsidR="00D65ABB">
      <w:t xml:space="preserve">September </w:t>
    </w:r>
    <w:r w:rsidR="6ACC36EA"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AB57" w14:textId="6B6669F1" w:rsidR="007A61C0" w:rsidRDefault="007A6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64B"/>
    <w:multiLevelType w:val="hybridMultilevel"/>
    <w:tmpl w:val="468A9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78CD"/>
    <w:multiLevelType w:val="hybridMultilevel"/>
    <w:tmpl w:val="565677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432BD"/>
    <w:multiLevelType w:val="hybridMultilevel"/>
    <w:tmpl w:val="65386EF6"/>
    <w:lvl w:ilvl="0" w:tplc="49747E6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5156DB92">
      <w:start w:val="1"/>
      <w:numFmt w:val="lowerLetter"/>
      <w:lvlText w:val="%2."/>
      <w:lvlJc w:val="left"/>
      <w:pPr>
        <w:tabs>
          <w:tab w:val="num" w:pos="1440"/>
        </w:tabs>
        <w:ind w:left="1800" w:hanging="360"/>
      </w:pPr>
    </w:lvl>
    <w:lvl w:ilvl="2" w:tplc="2BEC6A1A" w:tentative="1">
      <w:start w:val="1"/>
      <w:numFmt w:val="lowerRoman"/>
      <w:lvlText w:val="%3."/>
      <w:lvlJc w:val="right"/>
      <w:pPr>
        <w:tabs>
          <w:tab w:val="num" w:pos="2160"/>
        </w:tabs>
        <w:ind w:left="2520" w:hanging="180"/>
      </w:pPr>
    </w:lvl>
    <w:lvl w:ilvl="3" w:tplc="EE32A598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plc="62746710" w:tentative="1">
      <w:start w:val="1"/>
      <w:numFmt w:val="lowerLetter"/>
      <w:lvlText w:val="%5."/>
      <w:lvlJc w:val="left"/>
      <w:pPr>
        <w:tabs>
          <w:tab w:val="num" w:pos="3600"/>
        </w:tabs>
        <w:ind w:left="3960" w:hanging="360"/>
      </w:pPr>
    </w:lvl>
    <w:lvl w:ilvl="5" w:tplc="6720D5C2" w:tentative="1">
      <w:start w:val="1"/>
      <w:numFmt w:val="lowerRoman"/>
      <w:lvlText w:val="%6."/>
      <w:lvlJc w:val="right"/>
      <w:pPr>
        <w:tabs>
          <w:tab w:val="num" w:pos="4320"/>
        </w:tabs>
        <w:ind w:left="4680" w:hanging="180"/>
      </w:pPr>
    </w:lvl>
    <w:lvl w:ilvl="6" w:tplc="FF52981A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plc="C1148F14" w:tentative="1">
      <w:start w:val="1"/>
      <w:numFmt w:val="lowerLetter"/>
      <w:lvlText w:val="%8."/>
      <w:lvlJc w:val="left"/>
      <w:pPr>
        <w:tabs>
          <w:tab w:val="num" w:pos="5760"/>
        </w:tabs>
        <w:ind w:left="6120" w:hanging="360"/>
      </w:pPr>
    </w:lvl>
    <w:lvl w:ilvl="8" w:tplc="785CE29A" w:tentative="1">
      <w:start w:val="1"/>
      <w:numFmt w:val="lowerRoman"/>
      <w:lvlText w:val="%9."/>
      <w:lvlJc w:val="right"/>
      <w:pPr>
        <w:tabs>
          <w:tab w:val="num" w:pos="6480"/>
        </w:tabs>
        <w:ind w:left="6840" w:hanging="180"/>
      </w:pPr>
    </w:lvl>
  </w:abstractNum>
  <w:abstractNum w:abstractNumId="3" w15:restartNumberingAfterBreak="0">
    <w:nsid w:val="12B5620E"/>
    <w:multiLevelType w:val="hybridMultilevel"/>
    <w:tmpl w:val="F286B4DC"/>
    <w:lvl w:ilvl="0" w:tplc="0E2C2588">
      <w:start w:val="1"/>
      <w:numFmt w:val="decimal"/>
      <w:lvlText w:val="%1."/>
      <w:lvlJc w:val="left"/>
      <w:pPr>
        <w:ind w:left="720" w:hanging="360"/>
      </w:pPr>
    </w:lvl>
    <w:lvl w:ilvl="1" w:tplc="49A47D76">
      <w:start w:val="1"/>
      <w:numFmt w:val="lowerLetter"/>
      <w:lvlText w:val="%2."/>
      <w:lvlJc w:val="left"/>
      <w:pPr>
        <w:ind w:left="1440" w:hanging="360"/>
      </w:pPr>
    </w:lvl>
    <w:lvl w:ilvl="2" w:tplc="A9105B56">
      <w:start w:val="1"/>
      <w:numFmt w:val="lowerRoman"/>
      <w:lvlText w:val="%3."/>
      <w:lvlJc w:val="right"/>
      <w:pPr>
        <w:ind w:left="2160" w:hanging="180"/>
      </w:pPr>
    </w:lvl>
    <w:lvl w:ilvl="3" w:tplc="4CA838C2">
      <w:start w:val="1"/>
      <w:numFmt w:val="decimal"/>
      <w:lvlText w:val="%4."/>
      <w:lvlJc w:val="left"/>
      <w:pPr>
        <w:ind w:left="2880" w:hanging="360"/>
      </w:pPr>
    </w:lvl>
    <w:lvl w:ilvl="4" w:tplc="D1B217FE">
      <w:start w:val="1"/>
      <w:numFmt w:val="lowerLetter"/>
      <w:lvlText w:val="%5."/>
      <w:lvlJc w:val="left"/>
      <w:pPr>
        <w:ind w:left="3600" w:hanging="360"/>
      </w:pPr>
    </w:lvl>
    <w:lvl w:ilvl="5" w:tplc="AD4CF0BE">
      <w:start w:val="1"/>
      <w:numFmt w:val="lowerRoman"/>
      <w:lvlText w:val="%6."/>
      <w:lvlJc w:val="right"/>
      <w:pPr>
        <w:ind w:left="4320" w:hanging="180"/>
      </w:pPr>
    </w:lvl>
    <w:lvl w:ilvl="6" w:tplc="3806AC66">
      <w:start w:val="1"/>
      <w:numFmt w:val="decimal"/>
      <w:lvlText w:val="%7."/>
      <w:lvlJc w:val="left"/>
      <w:pPr>
        <w:ind w:left="5040" w:hanging="360"/>
      </w:pPr>
    </w:lvl>
    <w:lvl w:ilvl="7" w:tplc="5B0C6840">
      <w:start w:val="1"/>
      <w:numFmt w:val="lowerLetter"/>
      <w:lvlText w:val="%8."/>
      <w:lvlJc w:val="left"/>
      <w:pPr>
        <w:ind w:left="5760" w:hanging="360"/>
      </w:pPr>
    </w:lvl>
    <w:lvl w:ilvl="8" w:tplc="DBD87F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3565"/>
    <w:multiLevelType w:val="hybridMultilevel"/>
    <w:tmpl w:val="42DE8A92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3F94"/>
    <w:multiLevelType w:val="hybridMultilevel"/>
    <w:tmpl w:val="8B4EAB68"/>
    <w:lvl w:ilvl="0" w:tplc="28B4D10A">
      <w:start w:val="1"/>
      <w:numFmt w:val="decimal"/>
      <w:lvlText w:val="%1."/>
      <w:lvlJc w:val="left"/>
      <w:pPr>
        <w:ind w:left="720" w:hanging="360"/>
      </w:pPr>
    </w:lvl>
    <w:lvl w:ilvl="1" w:tplc="14D238B8">
      <w:start w:val="1"/>
      <w:numFmt w:val="lowerLetter"/>
      <w:lvlText w:val="%2."/>
      <w:lvlJc w:val="left"/>
      <w:pPr>
        <w:ind w:left="1440" w:hanging="360"/>
      </w:pPr>
    </w:lvl>
    <w:lvl w:ilvl="2" w:tplc="39967A96">
      <w:start w:val="1"/>
      <w:numFmt w:val="lowerRoman"/>
      <w:lvlText w:val="%3."/>
      <w:lvlJc w:val="right"/>
      <w:pPr>
        <w:ind w:left="2160" w:hanging="180"/>
      </w:pPr>
    </w:lvl>
    <w:lvl w:ilvl="3" w:tplc="57143700">
      <w:start w:val="1"/>
      <w:numFmt w:val="decimal"/>
      <w:lvlText w:val="%4."/>
      <w:lvlJc w:val="left"/>
      <w:pPr>
        <w:ind w:left="2880" w:hanging="360"/>
      </w:pPr>
    </w:lvl>
    <w:lvl w:ilvl="4" w:tplc="756E7074">
      <w:start w:val="1"/>
      <w:numFmt w:val="lowerLetter"/>
      <w:lvlText w:val="%5."/>
      <w:lvlJc w:val="left"/>
      <w:pPr>
        <w:ind w:left="3600" w:hanging="360"/>
      </w:pPr>
    </w:lvl>
    <w:lvl w:ilvl="5" w:tplc="8F565A62">
      <w:start w:val="1"/>
      <w:numFmt w:val="lowerRoman"/>
      <w:lvlText w:val="%6."/>
      <w:lvlJc w:val="right"/>
      <w:pPr>
        <w:ind w:left="4320" w:hanging="180"/>
      </w:pPr>
    </w:lvl>
    <w:lvl w:ilvl="6" w:tplc="FB6CE326">
      <w:start w:val="1"/>
      <w:numFmt w:val="decimal"/>
      <w:lvlText w:val="%7."/>
      <w:lvlJc w:val="left"/>
      <w:pPr>
        <w:ind w:left="5040" w:hanging="360"/>
      </w:pPr>
    </w:lvl>
    <w:lvl w:ilvl="7" w:tplc="AA842F00">
      <w:start w:val="1"/>
      <w:numFmt w:val="lowerLetter"/>
      <w:lvlText w:val="%8."/>
      <w:lvlJc w:val="left"/>
      <w:pPr>
        <w:ind w:left="5760" w:hanging="360"/>
      </w:pPr>
    </w:lvl>
    <w:lvl w:ilvl="8" w:tplc="6A721A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259D"/>
    <w:multiLevelType w:val="hybridMultilevel"/>
    <w:tmpl w:val="6C52E4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0054B"/>
    <w:multiLevelType w:val="hybridMultilevel"/>
    <w:tmpl w:val="71C2B5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AD03A3"/>
    <w:multiLevelType w:val="hybridMultilevel"/>
    <w:tmpl w:val="7E8AD64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7718"/>
    <w:multiLevelType w:val="hybridMultilevel"/>
    <w:tmpl w:val="6C30DBD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641C"/>
    <w:multiLevelType w:val="hybridMultilevel"/>
    <w:tmpl w:val="8EC83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2685616">
      <w:start w:val="1"/>
      <w:numFmt w:val="lowerLetter"/>
      <w:lvlText w:val="%2."/>
      <w:lvlJc w:val="left"/>
      <w:pPr>
        <w:ind w:left="1440" w:hanging="360"/>
      </w:pPr>
    </w:lvl>
    <w:lvl w:ilvl="2" w:tplc="1B3C0C14">
      <w:start w:val="1"/>
      <w:numFmt w:val="lowerRoman"/>
      <w:lvlText w:val="%3."/>
      <w:lvlJc w:val="right"/>
      <w:pPr>
        <w:ind w:left="2160" w:hanging="180"/>
      </w:pPr>
    </w:lvl>
    <w:lvl w:ilvl="3" w:tplc="C6AC7064">
      <w:start w:val="1"/>
      <w:numFmt w:val="decimal"/>
      <w:lvlText w:val="%4."/>
      <w:lvlJc w:val="left"/>
      <w:pPr>
        <w:ind w:left="2880" w:hanging="360"/>
      </w:pPr>
    </w:lvl>
    <w:lvl w:ilvl="4" w:tplc="13480EEE">
      <w:start w:val="1"/>
      <w:numFmt w:val="lowerLetter"/>
      <w:lvlText w:val="%5."/>
      <w:lvlJc w:val="left"/>
      <w:pPr>
        <w:ind w:left="3600" w:hanging="360"/>
      </w:pPr>
    </w:lvl>
    <w:lvl w:ilvl="5" w:tplc="0F3E0CD2">
      <w:start w:val="1"/>
      <w:numFmt w:val="lowerRoman"/>
      <w:lvlText w:val="%6."/>
      <w:lvlJc w:val="right"/>
      <w:pPr>
        <w:ind w:left="4320" w:hanging="180"/>
      </w:pPr>
    </w:lvl>
    <w:lvl w:ilvl="6" w:tplc="3A7ACF6A">
      <w:start w:val="1"/>
      <w:numFmt w:val="decimal"/>
      <w:lvlText w:val="%7."/>
      <w:lvlJc w:val="left"/>
      <w:pPr>
        <w:ind w:left="5040" w:hanging="360"/>
      </w:pPr>
    </w:lvl>
    <w:lvl w:ilvl="7" w:tplc="BA6E8104">
      <w:start w:val="1"/>
      <w:numFmt w:val="lowerLetter"/>
      <w:lvlText w:val="%8."/>
      <w:lvlJc w:val="left"/>
      <w:pPr>
        <w:ind w:left="5760" w:hanging="360"/>
      </w:pPr>
    </w:lvl>
    <w:lvl w:ilvl="8" w:tplc="1F7A09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0C"/>
    <w:rsid w:val="00007D87"/>
    <w:rsid w:val="0002057C"/>
    <w:rsid w:val="00027D5D"/>
    <w:rsid w:val="000860F0"/>
    <w:rsid w:val="00093E64"/>
    <w:rsid w:val="000A2405"/>
    <w:rsid w:val="000A541D"/>
    <w:rsid w:val="000C36D6"/>
    <w:rsid w:val="000C7FA1"/>
    <w:rsid w:val="000D7F0C"/>
    <w:rsid w:val="00103EFA"/>
    <w:rsid w:val="00113514"/>
    <w:rsid w:val="00116C8E"/>
    <w:rsid w:val="00163C0E"/>
    <w:rsid w:val="00164FB1"/>
    <w:rsid w:val="00170551"/>
    <w:rsid w:val="00174F43"/>
    <w:rsid w:val="00182258"/>
    <w:rsid w:val="001F580C"/>
    <w:rsid w:val="00234B64"/>
    <w:rsid w:val="0024731D"/>
    <w:rsid w:val="002526D9"/>
    <w:rsid w:val="00284248"/>
    <w:rsid w:val="002A0B34"/>
    <w:rsid w:val="002C6540"/>
    <w:rsid w:val="00307076"/>
    <w:rsid w:val="00307F1C"/>
    <w:rsid w:val="003869BE"/>
    <w:rsid w:val="00390EC8"/>
    <w:rsid w:val="003A2643"/>
    <w:rsid w:val="003A487A"/>
    <w:rsid w:val="003C3CD3"/>
    <w:rsid w:val="003C5D36"/>
    <w:rsid w:val="003F5117"/>
    <w:rsid w:val="00407087"/>
    <w:rsid w:val="0045791F"/>
    <w:rsid w:val="00462BFA"/>
    <w:rsid w:val="0047C93E"/>
    <w:rsid w:val="00486BB6"/>
    <w:rsid w:val="00491456"/>
    <w:rsid w:val="004A1A60"/>
    <w:rsid w:val="00525D5F"/>
    <w:rsid w:val="00540C30"/>
    <w:rsid w:val="00586C80"/>
    <w:rsid w:val="005918BB"/>
    <w:rsid w:val="0059471F"/>
    <w:rsid w:val="005A0751"/>
    <w:rsid w:val="005A36A7"/>
    <w:rsid w:val="005E4D44"/>
    <w:rsid w:val="005F0697"/>
    <w:rsid w:val="00600565"/>
    <w:rsid w:val="00663A77"/>
    <w:rsid w:val="006665F3"/>
    <w:rsid w:val="006B3B92"/>
    <w:rsid w:val="006F28D7"/>
    <w:rsid w:val="00717484"/>
    <w:rsid w:val="00731148"/>
    <w:rsid w:val="007412A9"/>
    <w:rsid w:val="0074705C"/>
    <w:rsid w:val="0076085F"/>
    <w:rsid w:val="0076113F"/>
    <w:rsid w:val="0077449F"/>
    <w:rsid w:val="007A4EF1"/>
    <w:rsid w:val="007A61C0"/>
    <w:rsid w:val="007B4E61"/>
    <w:rsid w:val="007C60EE"/>
    <w:rsid w:val="007D3917"/>
    <w:rsid w:val="00801085"/>
    <w:rsid w:val="0088093B"/>
    <w:rsid w:val="00883BCB"/>
    <w:rsid w:val="008D0670"/>
    <w:rsid w:val="0092380E"/>
    <w:rsid w:val="0097774A"/>
    <w:rsid w:val="00990D6C"/>
    <w:rsid w:val="009A3AE0"/>
    <w:rsid w:val="009B3D81"/>
    <w:rsid w:val="009C167D"/>
    <w:rsid w:val="00A02AE1"/>
    <w:rsid w:val="00A0413A"/>
    <w:rsid w:val="00A319A6"/>
    <w:rsid w:val="00A76E80"/>
    <w:rsid w:val="00A81BF1"/>
    <w:rsid w:val="00A8645D"/>
    <w:rsid w:val="00A91F53"/>
    <w:rsid w:val="00B05E32"/>
    <w:rsid w:val="00B863AA"/>
    <w:rsid w:val="00B876C0"/>
    <w:rsid w:val="00BD44B9"/>
    <w:rsid w:val="00BE7B3C"/>
    <w:rsid w:val="00BF1603"/>
    <w:rsid w:val="00BF72A6"/>
    <w:rsid w:val="00C26188"/>
    <w:rsid w:val="00C55199"/>
    <w:rsid w:val="00C659DC"/>
    <w:rsid w:val="00C724CB"/>
    <w:rsid w:val="00C86FD4"/>
    <w:rsid w:val="00C93825"/>
    <w:rsid w:val="00CA691D"/>
    <w:rsid w:val="00CF153F"/>
    <w:rsid w:val="00D03F7E"/>
    <w:rsid w:val="00D043B0"/>
    <w:rsid w:val="00D06B1A"/>
    <w:rsid w:val="00D3579B"/>
    <w:rsid w:val="00D50E5B"/>
    <w:rsid w:val="00D55C3A"/>
    <w:rsid w:val="00D65ABB"/>
    <w:rsid w:val="00D6666A"/>
    <w:rsid w:val="00D75C19"/>
    <w:rsid w:val="00D761E8"/>
    <w:rsid w:val="00DB7DA7"/>
    <w:rsid w:val="00E56B7E"/>
    <w:rsid w:val="00E72C7E"/>
    <w:rsid w:val="00E752E1"/>
    <w:rsid w:val="00E950FB"/>
    <w:rsid w:val="00EA7AF3"/>
    <w:rsid w:val="00EB4571"/>
    <w:rsid w:val="00F04ADD"/>
    <w:rsid w:val="00F30A48"/>
    <w:rsid w:val="00F34AB8"/>
    <w:rsid w:val="00F3559F"/>
    <w:rsid w:val="00F83C44"/>
    <w:rsid w:val="00FA7B64"/>
    <w:rsid w:val="00FB5AC6"/>
    <w:rsid w:val="00FC0B3E"/>
    <w:rsid w:val="00FC30C3"/>
    <w:rsid w:val="00FE7C1B"/>
    <w:rsid w:val="0113D31F"/>
    <w:rsid w:val="0154320F"/>
    <w:rsid w:val="02BF1441"/>
    <w:rsid w:val="0327F1E0"/>
    <w:rsid w:val="039CE155"/>
    <w:rsid w:val="04027D43"/>
    <w:rsid w:val="04246BE7"/>
    <w:rsid w:val="042FB136"/>
    <w:rsid w:val="04753F30"/>
    <w:rsid w:val="04BC5F21"/>
    <w:rsid w:val="0536B2D1"/>
    <w:rsid w:val="05596C8F"/>
    <w:rsid w:val="05FDB719"/>
    <w:rsid w:val="066BF430"/>
    <w:rsid w:val="07131351"/>
    <w:rsid w:val="0786FC18"/>
    <w:rsid w:val="08060A2F"/>
    <w:rsid w:val="094FEEC8"/>
    <w:rsid w:val="0A43079B"/>
    <w:rsid w:val="0C229FFB"/>
    <w:rsid w:val="0C26C6B8"/>
    <w:rsid w:val="0C62827E"/>
    <w:rsid w:val="0D442F00"/>
    <w:rsid w:val="0D9B5B8F"/>
    <w:rsid w:val="0F5A40BD"/>
    <w:rsid w:val="0F9A8301"/>
    <w:rsid w:val="10093AF7"/>
    <w:rsid w:val="10489AF6"/>
    <w:rsid w:val="10B2491F"/>
    <w:rsid w:val="11484084"/>
    <w:rsid w:val="115A568D"/>
    <w:rsid w:val="139FF890"/>
    <w:rsid w:val="147179DF"/>
    <w:rsid w:val="14B6C476"/>
    <w:rsid w:val="155673AE"/>
    <w:rsid w:val="15718897"/>
    <w:rsid w:val="169C0470"/>
    <w:rsid w:val="17E96911"/>
    <w:rsid w:val="1901BCF0"/>
    <w:rsid w:val="19A6C383"/>
    <w:rsid w:val="19BED61C"/>
    <w:rsid w:val="1A670227"/>
    <w:rsid w:val="1A7827E6"/>
    <w:rsid w:val="1A7FF28B"/>
    <w:rsid w:val="1A8F1621"/>
    <w:rsid w:val="1AAD43F0"/>
    <w:rsid w:val="1ACA6EB3"/>
    <w:rsid w:val="1BB859B9"/>
    <w:rsid w:val="1C05325B"/>
    <w:rsid w:val="1C601C8F"/>
    <w:rsid w:val="1C636367"/>
    <w:rsid w:val="1C7C8BC4"/>
    <w:rsid w:val="1D59A881"/>
    <w:rsid w:val="1D680D04"/>
    <w:rsid w:val="1D80FD8C"/>
    <w:rsid w:val="1DBA6A98"/>
    <w:rsid w:val="1E5BAD02"/>
    <w:rsid w:val="1F2D7979"/>
    <w:rsid w:val="2078A3E5"/>
    <w:rsid w:val="20A7EA4A"/>
    <w:rsid w:val="2132C8E4"/>
    <w:rsid w:val="21B7D747"/>
    <w:rsid w:val="222FE522"/>
    <w:rsid w:val="225687F7"/>
    <w:rsid w:val="225B2A92"/>
    <w:rsid w:val="226AFF67"/>
    <w:rsid w:val="23A6AC94"/>
    <w:rsid w:val="23CD6A72"/>
    <w:rsid w:val="24879DA9"/>
    <w:rsid w:val="25939355"/>
    <w:rsid w:val="259F72FD"/>
    <w:rsid w:val="25ADAC33"/>
    <w:rsid w:val="265C3265"/>
    <w:rsid w:val="266CC433"/>
    <w:rsid w:val="2670787B"/>
    <w:rsid w:val="26B13A0A"/>
    <w:rsid w:val="27221B01"/>
    <w:rsid w:val="27D23BF1"/>
    <w:rsid w:val="27DEB799"/>
    <w:rsid w:val="27F7DFF6"/>
    <w:rsid w:val="28A2751A"/>
    <w:rsid w:val="28C11507"/>
    <w:rsid w:val="28CC9D28"/>
    <w:rsid w:val="299060F0"/>
    <w:rsid w:val="2994599E"/>
    <w:rsid w:val="2A59BBC3"/>
    <w:rsid w:val="2B2542DD"/>
    <w:rsid w:val="2B54959D"/>
    <w:rsid w:val="2B91D881"/>
    <w:rsid w:val="2BC10112"/>
    <w:rsid w:val="2C222D03"/>
    <w:rsid w:val="2C65A2FE"/>
    <w:rsid w:val="2C87C588"/>
    <w:rsid w:val="2C89840D"/>
    <w:rsid w:val="2C93B645"/>
    <w:rsid w:val="2D045FF1"/>
    <w:rsid w:val="2D0E78D6"/>
    <w:rsid w:val="2E5A7FD6"/>
    <w:rsid w:val="2F13CD07"/>
    <w:rsid w:val="2F2D2CE6"/>
    <w:rsid w:val="2F5F6E33"/>
    <w:rsid w:val="2F87B573"/>
    <w:rsid w:val="2FBD74B3"/>
    <w:rsid w:val="2FC7597C"/>
    <w:rsid w:val="2FD6FC09"/>
    <w:rsid w:val="30308E96"/>
    <w:rsid w:val="30400133"/>
    <w:rsid w:val="30556C58"/>
    <w:rsid w:val="307BDD5E"/>
    <w:rsid w:val="30DB8C9F"/>
    <w:rsid w:val="311FEBC4"/>
    <w:rsid w:val="3136F9DF"/>
    <w:rsid w:val="313B9986"/>
    <w:rsid w:val="315F5AF3"/>
    <w:rsid w:val="31B10801"/>
    <w:rsid w:val="31CFE6B8"/>
    <w:rsid w:val="323470BB"/>
    <w:rsid w:val="3238C699"/>
    <w:rsid w:val="33EFF6C0"/>
    <w:rsid w:val="340FDAF6"/>
    <w:rsid w:val="344EDC8C"/>
    <w:rsid w:val="34BBB8D2"/>
    <w:rsid w:val="35067B4C"/>
    <w:rsid w:val="35AACE7B"/>
    <w:rsid w:val="35C1031A"/>
    <w:rsid w:val="3647D53E"/>
    <w:rsid w:val="36AB98ED"/>
    <w:rsid w:val="36BE500B"/>
    <w:rsid w:val="36F20E97"/>
    <w:rsid w:val="37B7DCD2"/>
    <w:rsid w:val="37F776AC"/>
    <w:rsid w:val="3843A6DC"/>
    <w:rsid w:val="387F52EB"/>
    <w:rsid w:val="396E0B68"/>
    <w:rsid w:val="3A0BCE6B"/>
    <w:rsid w:val="3A23E16C"/>
    <w:rsid w:val="3A4B9B56"/>
    <w:rsid w:val="3B283834"/>
    <w:rsid w:val="3B4D9727"/>
    <w:rsid w:val="3B63A280"/>
    <w:rsid w:val="3B8CA761"/>
    <w:rsid w:val="3BAE305E"/>
    <w:rsid w:val="3BC99684"/>
    <w:rsid w:val="3C5D8DFD"/>
    <w:rsid w:val="3C779041"/>
    <w:rsid w:val="3D626008"/>
    <w:rsid w:val="3EF60A0B"/>
    <w:rsid w:val="3F62D5B5"/>
    <w:rsid w:val="4004C953"/>
    <w:rsid w:val="40CD8524"/>
    <w:rsid w:val="41DF82E6"/>
    <w:rsid w:val="43E5321C"/>
    <w:rsid w:val="441228A0"/>
    <w:rsid w:val="4422A24C"/>
    <w:rsid w:val="446F18FC"/>
    <w:rsid w:val="4477EA9B"/>
    <w:rsid w:val="448F5063"/>
    <w:rsid w:val="44A0D9A0"/>
    <w:rsid w:val="459898FE"/>
    <w:rsid w:val="45D3030D"/>
    <w:rsid w:val="466125BB"/>
    <w:rsid w:val="4699CCE4"/>
    <w:rsid w:val="4712F47B"/>
    <w:rsid w:val="48630F58"/>
    <w:rsid w:val="48D8F81F"/>
    <w:rsid w:val="498CD6F8"/>
    <w:rsid w:val="49E6D7E2"/>
    <w:rsid w:val="4A014AFF"/>
    <w:rsid w:val="4A68B8A8"/>
    <w:rsid w:val="4A8AB20B"/>
    <w:rsid w:val="4B417CD2"/>
    <w:rsid w:val="4BB78C6A"/>
    <w:rsid w:val="4BD7C8EB"/>
    <w:rsid w:val="4C784A81"/>
    <w:rsid w:val="4D535CCB"/>
    <w:rsid w:val="4D69F397"/>
    <w:rsid w:val="4D9C0968"/>
    <w:rsid w:val="4DA17F3E"/>
    <w:rsid w:val="4DA56E81"/>
    <w:rsid w:val="5021FA66"/>
    <w:rsid w:val="51678582"/>
    <w:rsid w:val="517FFE3B"/>
    <w:rsid w:val="51E48746"/>
    <w:rsid w:val="525BC804"/>
    <w:rsid w:val="53093035"/>
    <w:rsid w:val="534A66B2"/>
    <w:rsid w:val="53C05FBA"/>
    <w:rsid w:val="54B89F60"/>
    <w:rsid w:val="54EBC541"/>
    <w:rsid w:val="55AD8FB7"/>
    <w:rsid w:val="561BFA25"/>
    <w:rsid w:val="566DC17D"/>
    <w:rsid w:val="5767DAB2"/>
    <w:rsid w:val="57E13457"/>
    <w:rsid w:val="58063228"/>
    <w:rsid w:val="5820F3D3"/>
    <w:rsid w:val="5837FC6C"/>
    <w:rsid w:val="5872A90A"/>
    <w:rsid w:val="59460A66"/>
    <w:rsid w:val="5A51D849"/>
    <w:rsid w:val="5A7D0B72"/>
    <w:rsid w:val="5AC52EBB"/>
    <w:rsid w:val="5AE620C5"/>
    <w:rsid w:val="5B5ECAC1"/>
    <w:rsid w:val="5B63FC5E"/>
    <w:rsid w:val="5BFA7A05"/>
    <w:rsid w:val="5C18DBD3"/>
    <w:rsid w:val="5C5BC498"/>
    <w:rsid w:val="5C6BB611"/>
    <w:rsid w:val="5D6BBDFB"/>
    <w:rsid w:val="5D898F5B"/>
    <w:rsid w:val="5E3FC25B"/>
    <w:rsid w:val="5E97E59C"/>
    <w:rsid w:val="5EA3A969"/>
    <w:rsid w:val="5EBA42F2"/>
    <w:rsid w:val="5ECE72E3"/>
    <w:rsid w:val="5EDAFC4F"/>
    <w:rsid w:val="5EED2566"/>
    <w:rsid w:val="5EF4161F"/>
    <w:rsid w:val="5EF65D84"/>
    <w:rsid w:val="5FF0BCBD"/>
    <w:rsid w:val="6033D6DC"/>
    <w:rsid w:val="606EC318"/>
    <w:rsid w:val="61841157"/>
    <w:rsid w:val="61861661"/>
    <w:rsid w:val="6256823A"/>
    <w:rsid w:val="62C82104"/>
    <w:rsid w:val="631CEB62"/>
    <w:rsid w:val="63B0CBD3"/>
    <w:rsid w:val="63FA9D2C"/>
    <w:rsid w:val="642CA608"/>
    <w:rsid w:val="65595A8E"/>
    <w:rsid w:val="656357A3"/>
    <w:rsid w:val="65D320FF"/>
    <w:rsid w:val="665C47D7"/>
    <w:rsid w:val="66620F37"/>
    <w:rsid w:val="6675FA74"/>
    <w:rsid w:val="667900B2"/>
    <w:rsid w:val="66E86C95"/>
    <w:rsid w:val="66E9168F"/>
    <w:rsid w:val="66F480D8"/>
    <w:rsid w:val="6770E7E5"/>
    <w:rsid w:val="67B01F17"/>
    <w:rsid w:val="67B23C50"/>
    <w:rsid w:val="67B629D1"/>
    <w:rsid w:val="67C6DF8D"/>
    <w:rsid w:val="67DBB0FA"/>
    <w:rsid w:val="67E70948"/>
    <w:rsid w:val="692ADA90"/>
    <w:rsid w:val="692D56BF"/>
    <w:rsid w:val="694AF359"/>
    <w:rsid w:val="69FD8FE8"/>
    <w:rsid w:val="6A6C5F6E"/>
    <w:rsid w:val="6ACC36EA"/>
    <w:rsid w:val="6AEF04CC"/>
    <w:rsid w:val="6B38837D"/>
    <w:rsid w:val="6B46F023"/>
    <w:rsid w:val="6BB5984D"/>
    <w:rsid w:val="6BD21368"/>
    <w:rsid w:val="6BF8AFBD"/>
    <w:rsid w:val="6C0EE850"/>
    <w:rsid w:val="6C0FE1A5"/>
    <w:rsid w:val="6C2B7E49"/>
    <w:rsid w:val="6C697D27"/>
    <w:rsid w:val="6D5F9B9F"/>
    <w:rsid w:val="6F483449"/>
    <w:rsid w:val="6F7246B2"/>
    <w:rsid w:val="6FA4565F"/>
    <w:rsid w:val="7006AB5A"/>
    <w:rsid w:val="704DE288"/>
    <w:rsid w:val="70ACE10A"/>
    <w:rsid w:val="70DBBA29"/>
    <w:rsid w:val="70F78488"/>
    <w:rsid w:val="712D1062"/>
    <w:rsid w:val="713D133A"/>
    <w:rsid w:val="716E102E"/>
    <w:rsid w:val="724C8281"/>
    <w:rsid w:val="7268FCB0"/>
    <w:rsid w:val="72F348E3"/>
    <w:rsid w:val="73A642FE"/>
    <w:rsid w:val="73CBB5F5"/>
    <w:rsid w:val="741B2667"/>
    <w:rsid w:val="74B0187A"/>
    <w:rsid w:val="74EAEEE5"/>
    <w:rsid w:val="74FE48B9"/>
    <w:rsid w:val="7560E7ED"/>
    <w:rsid w:val="76009600"/>
    <w:rsid w:val="763D3CB8"/>
    <w:rsid w:val="766D3E60"/>
    <w:rsid w:val="7732837A"/>
    <w:rsid w:val="77B2F8CA"/>
    <w:rsid w:val="786EBCDC"/>
    <w:rsid w:val="79D1EBB2"/>
    <w:rsid w:val="79D7D0F1"/>
    <w:rsid w:val="79FDEB99"/>
    <w:rsid w:val="7C6605C1"/>
    <w:rsid w:val="7D098C74"/>
    <w:rsid w:val="7DB04238"/>
    <w:rsid w:val="7DC6CA12"/>
    <w:rsid w:val="7DCCF0BE"/>
    <w:rsid w:val="7EA555AD"/>
    <w:rsid w:val="7EC66EB5"/>
    <w:rsid w:val="7F70B5CD"/>
    <w:rsid w:val="7FB346B9"/>
    <w:rsid w:val="7FC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A9827"/>
  <w15:docId w15:val="{A7892885-90D9-41E3-A97D-8D9B3D08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0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F580C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80C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1F58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F580C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qFormat/>
    <w:rsid w:val="001F580C"/>
    <w:rPr>
      <w:i/>
      <w:iCs/>
    </w:rPr>
  </w:style>
  <w:style w:type="paragraph" w:styleId="Header">
    <w:name w:val="header"/>
    <w:basedOn w:val="Normal"/>
    <w:link w:val="HeaderChar"/>
    <w:unhideWhenUsed/>
    <w:rsid w:val="001F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58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80C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1F580C"/>
  </w:style>
  <w:style w:type="paragraph" w:customStyle="1" w:styleId="Default">
    <w:name w:val="Default"/>
    <w:rsid w:val="004914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9145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91456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491456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1456"/>
    <w:rPr>
      <w:rFonts w:ascii="Times New Roman" w:eastAsia="Times New Roman" w:hAnsi="Times New Roman" w:cs="Times New Roman"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4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4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487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87A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DESE-231-35826</_dlc_DocId>
    <_dlc_DocIdUrl xmlns="733efe1c-5bbe-4968-87dc-d400e65c879f">
      <Url>https://sharepoint.doemass.org/ese/webteam/cps/_layouts/DocIdRedir.aspx?ID=DESE-231-35826</Url>
      <Description>DESE-231-35826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7CA9D87-1BAB-4150-A47F-843F36DC0026}">
  <ds:schemaRefs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91439A-3024-4B60-BD18-E2A257ACB8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EBC32C-9B33-4BC4-9494-7C2D4E47C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B1D3F-7FC2-4D21-892A-98E660CB0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5140</Characters>
  <Application>Microsoft Office Word</Application>
  <DocSecurity>0</DocSecurity>
  <Lines>98</Lines>
  <Paragraphs>52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</dc:title>
  <dc:subject/>
  <dc:creator>DESE</dc:creator>
  <cp:keywords/>
  <cp:lastModifiedBy>Zou, Dong (EOE)</cp:lastModifiedBy>
  <cp:revision>3</cp:revision>
  <dcterms:created xsi:type="dcterms:W3CDTF">2022-12-22T18:02:00Z</dcterms:created>
  <dcterms:modified xsi:type="dcterms:W3CDTF">2022-12-22T20:11:00Z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