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01AB" w14:textId="77777777" w:rsidR="0086618D" w:rsidRDefault="00670B2B" w:rsidP="0086618D">
      <w:pPr>
        <w:pStyle w:val="Title"/>
        <w:rPr>
          <w:rFonts w:ascii="Arial" w:hAnsi="Arial" w:cs="Arial"/>
          <w:sz w:val="32"/>
          <w:szCs w:val="32"/>
        </w:rPr>
      </w:pPr>
      <w:r w:rsidRPr="00670B2B">
        <w:rPr>
          <w:rFonts w:ascii="Arial" w:hAnsi="Arial" w:cs="Arial"/>
          <w:sz w:val="32"/>
          <w:szCs w:val="32"/>
        </w:rPr>
        <w:t>Title I Schoolwide Program</w:t>
      </w:r>
      <w:r w:rsidR="0086618D">
        <w:rPr>
          <w:rFonts w:ascii="Arial" w:hAnsi="Arial" w:cs="Arial"/>
          <w:sz w:val="32"/>
          <w:szCs w:val="32"/>
        </w:rPr>
        <w:t xml:space="preserve"> Justification, </w:t>
      </w:r>
      <w:r w:rsidRPr="00670B2B">
        <w:rPr>
          <w:rFonts w:ascii="Arial" w:hAnsi="Arial" w:cs="Arial"/>
          <w:sz w:val="32"/>
          <w:szCs w:val="32"/>
        </w:rPr>
        <w:t>Assurances</w:t>
      </w:r>
      <w:r w:rsidR="0086618D">
        <w:rPr>
          <w:rFonts w:ascii="Arial" w:hAnsi="Arial" w:cs="Arial"/>
          <w:sz w:val="32"/>
          <w:szCs w:val="32"/>
        </w:rPr>
        <w:t>, and Waiver Request*</w:t>
      </w:r>
    </w:p>
    <w:p w14:paraId="58A0CE88" w14:textId="5EC0A41D" w:rsidR="00670B2B" w:rsidRPr="0086618D" w:rsidRDefault="0086618D" w:rsidP="0086618D">
      <w:pPr>
        <w:pStyle w:val="Title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*</w:t>
      </w:r>
      <w:r w:rsidR="00B36BC3">
        <w:rPr>
          <w:rFonts w:ascii="Arial" w:hAnsi="Arial" w:cs="Arial"/>
          <w:sz w:val="22"/>
          <w:szCs w:val="24"/>
        </w:rPr>
        <w:t xml:space="preserve"> </w:t>
      </w:r>
      <w:r w:rsidRPr="0086618D">
        <w:rPr>
          <w:rFonts w:ascii="Arial" w:hAnsi="Arial" w:cs="Arial"/>
          <w:sz w:val="22"/>
          <w:szCs w:val="24"/>
        </w:rPr>
        <w:t xml:space="preserve">Waiver request </w:t>
      </w:r>
      <w:r w:rsidR="00EC1F66">
        <w:rPr>
          <w:rFonts w:ascii="Arial" w:hAnsi="Arial" w:cs="Arial"/>
          <w:sz w:val="22"/>
          <w:szCs w:val="24"/>
        </w:rPr>
        <w:t xml:space="preserve">is </w:t>
      </w:r>
      <w:r w:rsidRPr="0086618D">
        <w:rPr>
          <w:rFonts w:ascii="Arial" w:hAnsi="Arial" w:cs="Arial"/>
          <w:sz w:val="22"/>
          <w:szCs w:val="24"/>
        </w:rPr>
        <w:t>applicable only to districts seeking waiver of 40 percent poverty threshold</w:t>
      </w:r>
      <w:r w:rsidR="00EC1F66">
        <w:rPr>
          <w:rFonts w:ascii="Arial" w:hAnsi="Arial" w:cs="Arial"/>
          <w:sz w:val="22"/>
          <w:szCs w:val="24"/>
        </w:rPr>
        <w:t xml:space="preserve"> for a proposed or existing Schoolwide program school that is below 40 percent poverty on the School Ranking page of the current grant application.</w:t>
      </w:r>
    </w:p>
    <w:p w14:paraId="2C200BA1" w14:textId="77777777" w:rsidR="00670B2B" w:rsidRDefault="0086618D" w:rsidP="00865DDB">
      <w:pPr>
        <w:spacing w:before="480" w:line="276" w:lineRule="auto"/>
        <w:rPr>
          <w:rFonts w:eastAsia="Calibri" w:cs="Arial"/>
          <w:b/>
          <w:bCs/>
          <w:color w:val="365F91"/>
        </w:rPr>
      </w:pPr>
      <w:r>
        <w:rPr>
          <w:rFonts w:eastAsia="Calibri" w:cs="Arial"/>
          <w:b/>
          <w:bCs/>
          <w:color w:val="365F91"/>
        </w:rPr>
        <w:t>Instructions</w:t>
      </w:r>
    </w:p>
    <w:p w14:paraId="646AD942" w14:textId="77777777" w:rsidR="008A4D2F" w:rsidRDefault="003166B3" w:rsidP="0001409C">
      <w:pPr>
        <w:numPr>
          <w:ilvl w:val="0"/>
          <w:numId w:val="7"/>
        </w:numPr>
        <w:spacing w:before="40" w:after="40" w:line="276" w:lineRule="auto"/>
        <w:ind w:hanging="540"/>
        <w:rPr>
          <w:rStyle w:val="Emphasis"/>
          <w:rFonts w:ascii="Calibri" w:hAnsi="Calibri"/>
          <w:i w:val="0"/>
          <w:sz w:val="22"/>
          <w:szCs w:val="22"/>
        </w:rPr>
      </w:pPr>
      <w:r>
        <w:rPr>
          <w:rStyle w:val="Emphasis"/>
          <w:rFonts w:ascii="Calibri" w:hAnsi="Calibri"/>
          <w:i w:val="0"/>
          <w:sz w:val="22"/>
          <w:szCs w:val="22"/>
        </w:rPr>
        <w:t xml:space="preserve">Review </w:t>
      </w:r>
      <w:r w:rsidR="002F1E45">
        <w:rPr>
          <w:rStyle w:val="Emphasis"/>
          <w:rFonts w:ascii="Calibri" w:hAnsi="Calibri"/>
          <w:i w:val="0"/>
          <w:sz w:val="22"/>
          <w:szCs w:val="22"/>
        </w:rPr>
        <w:t>required c</w:t>
      </w:r>
      <w:r w:rsidR="008A4D2F">
        <w:rPr>
          <w:rStyle w:val="Emphasis"/>
          <w:rFonts w:ascii="Calibri" w:hAnsi="Calibri"/>
          <w:i w:val="0"/>
          <w:sz w:val="22"/>
          <w:szCs w:val="22"/>
        </w:rPr>
        <w:t>om</w:t>
      </w:r>
      <w:r w:rsidR="00431A68">
        <w:rPr>
          <w:rStyle w:val="Emphasis"/>
          <w:rFonts w:ascii="Calibri" w:hAnsi="Calibri"/>
          <w:i w:val="0"/>
          <w:sz w:val="22"/>
          <w:szCs w:val="22"/>
        </w:rPr>
        <w:t xml:space="preserve">ponents of a </w:t>
      </w:r>
      <w:r w:rsidR="00E21B9A">
        <w:rPr>
          <w:rStyle w:val="Emphasis"/>
          <w:rFonts w:ascii="Calibri" w:hAnsi="Calibri"/>
          <w:i w:val="0"/>
          <w:sz w:val="22"/>
          <w:szCs w:val="22"/>
        </w:rPr>
        <w:t xml:space="preserve">Title I </w:t>
      </w:r>
      <w:r w:rsidR="00431A68">
        <w:rPr>
          <w:rStyle w:val="Emphasis"/>
          <w:rFonts w:ascii="Calibri" w:hAnsi="Calibri"/>
          <w:i w:val="0"/>
          <w:sz w:val="22"/>
          <w:szCs w:val="22"/>
        </w:rPr>
        <w:t>Schoolwide Program Plan</w:t>
      </w:r>
      <w:r w:rsidR="0001409C">
        <w:rPr>
          <w:rStyle w:val="Emphasis"/>
          <w:rFonts w:ascii="Calibri" w:hAnsi="Calibri"/>
          <w:i w:val="0"/>
          <w:sz w:val="22"/>
          <w:szCs w:val="22"/>
        </w:rPr>
        <w:t xml:space="preserve"> (Section A)</w:t>
      </w:r>
      <w:r w:rsidR="002F1E45">
        <w:rPr>
          <w:rStyle w:val="Emphasis"/>
          <w:rFonts w:ascii="Calibri" w:hAnsi="Calibri"/>
          <w:i w:val="0"/>
          <w:sz w:val="22"/>
          <w:szCs w:val="22"/>
        </w:rPr>
        <w:t>.</w:t>
      </w:r>
    </w:p>
    <w:p w14:paraId="721D9489" w14:textId="77777777" w:rsidR="003166B3" w:rsidRDefault="002F1E45" w:rsidP="0001409C">
      <w:pPr>
        <w:numPr>
          <w:ilvl w:val="0"/>
          <w:numId w:val="7"/>
        </w:numPr>
        <w:spacing w:before="40" w:after="40" w:line="276" w:lineRule="auto"/>
        <w:ind w:hanging="540"/>
        <w:rPr>
          <w:rStyle w:val="Emphasis"/>
          <w:rFonts w:ascii="Calibri" w:hAnsi="Calibri"/>
          <w:i w:val="0"/>
          <w:sz w:val="22"/>
          <w:szCs w:val="22"/>
        </w:rPr>
      </w:pPr>
      <w:r>
        <w:rPr>
          <w:rStyle w:val="Emphasis"/>
          <w:rFonts w:ascii="Calibri" w:hAnsi="Calibri"/>
          <w:i w:val="0"/>
          <w:sz w:val="22"/>
          <w:szCs w:val="22"/>
        </w:rPr>
        <w:t xml:space="preserve">Review annual evaluation </w:t>
      </w:r>
      <w:r w:rsidR="0001409C">
        <w:rPr>
          <w:rStyle w:val="Emphasis"/>
          <w:rFonts w:ascii="Calibri" w:hAnsi="Calibri"/>
          <w:i w:val="0"/>
          <w:sz w:val="22"/>
          <w:szCs w:val="22"/>
        </w:rPr>
        <w:t>requirements for S</w:t>
      </w:r>
      <w:r w:rsidR="003166B3">
        <w:rPr>
          <w:rStyle w:val="Emphasis"/>
          <w:rFonts w:ascii="Calibri" w:hAnsi="Calibri"/>
          <w:i w:val="0"/>
          <w:sz w:val="22"/>
          <w:szCs w:val="22"/>
        </w:rPr>
        <w:t>choolwide programs</w:t>
      </w:r>
      <w:r w:rsidR="0001409C">
        <w:rPr>
          <w:rStyle w:val="Emphasis"/>
          <w:rFonts w:ascii="Calibri" w:hAnsi="Calibri"/>
          <w:i w:val="0"/>
          <w:sz w:val="22"/>
          <w:szCs w:val="22"/>
        </w:rPr>
        <w:t xml:space="preserve"> (Section B)</w:t>
      </w:r>
      <w:r>
        <w:rPr>
          <w:rStyle w:val="Emphasis"/>
          <w:rFonts w:ascii="Calibri" w:hAnsi="Calibri"/>
          <w:i w:val="0"/>
          <w:sz w:val="22"/>
          <w:szCs w:val="22"/>
        </w:rPr>
        <w:t>.</w:t>
      </w:r>
    </w:p>
    <w:p w14:paraId="73D84A9F" w14:textId="77777777" w:rsidR="008A4D2F" w:rsidRDefault="009D3A04" w:rsidP="0001409C">
      <w:pPr>
        <w:numPr>
          <w:ilvl w:val="0"/>
          <w:numId w:val="7"/>
        </w:numPr>
        <w:spacing w:before="40" w:after="40" w:line="276" w:lineRule="auto"/>
        <w:ind w:hanging="540"/>
        <w:rPr>
          <w:rStyle w:val="Emphasis"/>
          <w:rFonts w:ascii="Calibri" w:hAnsi="Calibri"/>
          <w:i w:val="0"/>
          <w:sz w:val="22"/>
          <w:szCs w:val="22"/>
        </w:rPr>
      </w:pPr>
      <w:r>
        <w:rPr>
          <w:rStyle w:val="Emphasis"/>
          <w:rFonts w:ascii="Calibri" w:hAnsi="Calibri"/>
          <w:i w:val="0"/>
          <w:sz w:val="22"/>
          <w:szCs w:val="22"/>
        </w:rPr>
        <w:t>Provide</w:t>
      </w:r>
      <w:r w:rsidR="000931C3">
        <w:rPr>
          <w:rStyle w:val="Emphasis"/>
          <w:rFonts w:ascii="Calibri" w:hAnsi="Calibri"/>
          <w:i w:val="0"/>
          <w:sz w:val="22"/>
          <w:szCs w:val="22"/>
        </w:rPr>
        <w:t xml:space="preserve"> a</w:t>
      </w:r>
      <w:r w:rsidR="008A4D2F">
        <w:rPr>
          <w:rStyle w:val="Emphasis"/>
          <w:rFonts w:ascii="Calibri" w:hAnsi="Calibri"/>
          <w:i w:val="0"/>
          <w:sz w:val="22"/>
          <w:szCs w:val="22"/>
        </w:rPr>
        <w:t xml:space="preserve"> complete</w:t>
      </w:r>
      <w:r w:rsidR="006E4BE1" w:rsidRPr="00670B2B">
        <w:rPr>
          <w:rStyle w:val="Emphasis"/>
          <w:rFonts w:ascii="Calibri" w:hAnsi="Calibri"/>
          <w:i w:val="0"/>
          <w:sz w:val="22"/>
          <w:szCs w:val="22"/>
        </w:rPr>
        <w:t xml:space="preserve"> </w:t>
      </w:r>
      <w:r w:rsidR="000931C3">
        <w:rPr>
          <w:rStyle w:val="Emphasis"/>
          <w:rFonts w:ascii="Calibri" w:hAnsi="Calibri"/>
          <w:i w:val="0"/>
          <w:sz w:val="22"/>
          <w:szCs w:val="22"/>
        </w:rPr>
        <w:t>response</w:t>
      </w:r>
      <w:r w:rsidR="008A4D2F">
        <w:rPr>
          <w:rStyle w:val="Emphasis"/>
          <w:rFonts w:ascii="Calibri" w:hAnsi="Calibri"/>
          <w:i w:val="0"/>
          <w:sz w:val="22"/>
          <w:szCs w:val="22"/>
        </w:rPr>
        <w:t xml:space="preserve"> to </w:t>
      </w:r>
      <w:r w:rsidR="0001409C">
        <w:rPr>
          <w:rStyle w:val="Emphasis"/>
          <w:rFonts w:ascii="Calibri" w:hAnsi="Calibri"/>
          <w:i w:val="0"/>
          <w:sz w:val="22"/>
          <w:szCs w:val="22"/>
        </w:rPr>
        <w:t>justification question (Section C)</w:t>
      </w:r>
      <w:r w:rsidR="002F1E45">
        <w:rPr>
          <w:rStyle w:val="Emphasis"/>
          <w:rFonts w:ascii="Calibri" w:hAnsi="Calibri"/>
          <w:i w:val="0"/>
          <w:sz w:val="22"/>
          <w:szCs w:val="22"/>
        </w:rPr>
        <w:t>.</w:t>
      </w:r>
    </w:p>
    <w:p w14:paraId="4BB3A388" w14:textId="77777777" w:rsidR="007701F4" w:rsidRPr="007701F4" w:rsidRDefault="007701F4" w:rsidP="0001409C">
      <w:pPr>
        <w:pStyle w:val="ListParagraph"/>
        <w:numPr>
          <w:ilvl w:val="0"/>
          <w:numId w:val="7"/>
        </w:numPr>
        <w:spacing w:before="40" w:after="40" w:line="276" w:lineRule="auto"/>
        <w:ind w:hanging="540"/>
        <w:rPr>
          <w:rStyle w:val="Emphasis"/>
          <w:rFonts w:ascii="Calibri" w:hAnsi="Calibri"/>
          <w:i w:val="0"/>
          <w:sz w:val="22"/>
          <w:szCs w:val="22"/>
        </w:rPr>
      </w:pPr>
      <w:r>
        <w:rPr>
          <w:rStyle w:val="Emphasis"/>
          <w:rFonts w:ascii="Calibri" w:hAnsi="Calibri"/>
          <w:i w:val="0"/>
          <w:sz w:val="22"/>
          <w:szCs w:val="22"/>
        </w:rPr>
        <w:t>Complete 40% poverty waiver</w:t>
      </w:r>
      <w:r w:rsidR="00334169">
        <w:rPr>
          <w:rStyle w:val="Emphasis"/>
          <w:rFonts w:ascii="Calibri" w:hAnsi="Calibri"/>
          <w:i w:val="0"/>
          <w:sz w:val="22"/>
          <w:szCs w:val="22"/>
        </w:rPr>
        <w:t xml:space="preserve"> request information, if applicable</w:t>
      </w:r>
      <w:r w:rsidR="0001409C">
        <w:rPr>
          <w:rStyle w:val="Emphasis"/>
          <w:rFonts w:ascii="Calibri" w:hAnsi="Calibri"/>
          <w:i w:val="0"/>
          <w:sz w:val="22"/>
          <w:szCs w:val="22"/>
        </w:rPr>
        <w:t xml:space="preserve"> (Section D).</w:t>
      </w:r>
    </w:p>
    <w:p w14:paraId="4595764B" w14:textId="77777777" w:rsidR="008A4D2F" w:rsidRDefault="008A4D2F" w:rsidP="0001409C">
      <w:pPr>
        <w:numPr>
          <w:ilvl w:val="0"/>
          <w:numId w:val="7"/>
        </w:numPr>
        <w:spacing w:before="40" w:after="40" w:line="276" w:lineRule="auto"/>
        <w:ind w:hanging="540"/>
        <w:rPr>
          <w:rStyle w:val="Emphasis"/>
          <w:rFonts w:ascii="Calibri" w:hAnsi="Calibri"/>
          <w:i w:val="0"/>
          <w:sz w:val="22"/>
          <w:szCs w:val="22"/>
        </w:rPr>
      </w:pPr>
      <w:r>
        <w:rPr>
          <w:rStyle w:val="Emphasis"/>
          <w:rFonts w:ascii="Calibri" w:hAnsi="Calibri"/>
          <w:i w:val="0"/>
          <w:sz w:val="22"/>
          <w:szCs w:val="22"/>
        </w:rPr>
        <w:t>S</w:t>
      </w:r>
      <w:r w:rsidR="006E4BE1" w:rsidRPr="00670B2B">
        <w:rPr>
          <w:rStyle w:val="Emphasis"/>
          <w:rFonts w:ascii="Calibri" w:hAnsi="Calibri"/>
          <w:i w:val="0"/>
          <w:sz w:val="22"/>
          <w:szCs w:val="22"/>
        </w:rPr>
        <w:t xml:space="preserve">ign </w:t>
      </w:r>
      <w:r w:rsidR="009D3A04">
        <w:rPr>
          <w:rStyle w:val="Emphasis"/>
          <w:rFonts w:ascii="Calibri" w:hAnsi="Calibri"/>
          <w:i w:val="0"/>
          <w:sz w:val="22"/>
          <w:szCs w:val="22"/>
        </w:rPr>
        <w:t xml:space="preserve">and </w:t>
      </w:r>
      <w:r w:rsidR="002F1E45">
        <w:rPr>
          <w:rStyle w:val="Emphasis"/>
          <w:rFonts w:ascii="Calibri" w:hAnsi="Calibri"/>
          <w:i w:val="0"/>
          <w:sz w:val="22"/>
          <w:szCs w:val="22"/>
        </w:rPr>
        <w:t>email</w:t>
      </w:r>
      <w:r w:rsidR="009D3A04">
        <w:rPr>
          <w:rStyle w:val="Emphasis"/>
          <w:rFonts w:ascii="Calibri" w:hAnsi="Calibri"/>
          <w:i w:val="0"/>
          <w:sz w:val="22"/>
          <w:szCs w:val="22"/>
        </w:rPr>
        <w:t xml:space="preserve"> </w:t>
      </w:r>
      <w:r w:rsidR="0001409C">
        <w:rPr>
          <w:rStyle w:val="Emphasis"/>
          <w:rFonts w:ascii="Calibri" w:hAnsi="Calibri"/>
          <w:i w:val="0"/>
          <w:sz w:val="22"/>
          <w:szCs w:val="22"/>
        </w:rPr>
        <w:t>a pdf copy of this</w:t>
      </w:r>
      <w:r w:rsidR="006E4BE1" w:rsidRPr="00670B2B">
        <w:rPr>
          <w:rStyle w:val="Emphasis"/>
          <w:rFonts w:ascii="Calibri" w:hAnsi="Calibri"/>
          <w:i w:val="0"/>
          <w:sz w:val="22"/>
          <w:szCs w:val="22"/>
        </w:rPr>
        <w:t xml:space="preserve"> assurance </w:t>
      </w:r>
      <w:r w:rsidR="009D3A04">
        <w:rPr>
          <w:rStyle w:val="Emphasis"/>
          <w:rFonts w:ascii="Calibri" w:hAnsi="Calibri"/>
          <w:i w:val="0"/>
          <w:sz w:val="22"/>
          <w:szCs w:val="22"/>
        </w:rPr>
        <w:t xml:space="preserve">statement </w:t>
      </w:r>
      <w:r w:rsidR="006E4BE1" w:rsidRPr="00670B2B">
        <w:rPr>
          <w:rStyle w:val="Emphasis"/>
          <w:rFonts w:ascii="Calibri" w:hAnsi="Calibri"/>
          <w:i w:val="0"/>
          <w:sz w:val="22"/>
          <w:szCs w:val="22"/>
        </w:rPr>
        <w:t xml:space="preserve">to </w:t>
      </w:r>
      <w:r w:rsidR="002F1E45">
        <w:rPr>
          <w:rStyle w:val="Emphasis"/>
          <w:rFonts w:ascii="Calibri" w:hAnsi="Calibri"/>
          <w:i w:val="0"/>
          <w:sz w:val="22"/>
          <w:szCs w:val="22"/>
        </w:rPr>
        <w:t xml:space="preserve">your Title I liaison </w:t>
      </w:r>
      <w:r w:rsidR="00EB6A05">
        <w:rPr>
          <w:rStyle w:val="Emphasis"/>
          <w:rFonts w:ascii="Calibri" w:hAnsi="Calibri"/>
          <w:i w:val="0"/>
          <w:sz w:val="22"/>
          <w:szCs w:val="22"/>
        </w:rPr>
        <w:t xml:space="preserve">at the Massachusetts Department of Elementary and Secondary Education </w:t>
      </w:r>
      <w:r w:rsidR="002F1E45">
        <w:rPr>
          <w:rStyle w:val="Emphasis"/>
          <w:rFonts w:ascii="Calibri" w:hAnsi="Calibri"/>
          <w:i w:val="0"/>
          <w:sz w:val="22"/>
          <w:szCs w:val="22"/>
        </w:rPr>
        <w:t>within</w:t>
      </w:r>
      <w:r w:rsidR="006E4BE1" w:rsidRPr="00670B2B">
        <w:rPr>
          <w:rStyle w:val="Emphasis"/>
          <w:rFonts w:ascii="Calibri" w:hAnsi="Calibri"/>
          <w:i w:val="0"/>
          <w:sz w:val="22"/>
          <w:szCs w:val="22"/>
        </w:rPr>
        <w:t xml:space="preserve"> the</w:t>
      </w:r>
      <w:r w:rsidR="002F1E45">
        <w:rPr>
          <w:rStyle w:val="Emphasis"/>
          <w:rFonts w:ascii="Calibri" w:hAnsi="Calibri"/>
          <w:i w:val="0"/>
          <w:sz w:val="22"/>
          <w:szCs w:val="22"/>
        </w:rPr>
        <w:t xml:space="preserve"> same timeframe as submission of the</w:t>
      </w:r>
      <w:r>
        <w:rPr>
          <w:rStyle w:val="Emphasis"/>
          <w:rFonts w:ascii="Calibri" w:hAnsi="Calibri"/>
          <w:i w:val="0"/>
          <w:sz w:val="22"/>
          <w:szCs w:val="22"/>
        </w:rPr>
        <w:t xml:space="preserve"> district’s Title I application</w:t>
      </w:r>
      <w:r w:rsidR="002F1E45">
        <w:rPr>
          <w:rStyle w:val="Emphasis"/>
          <w:rFonts w:ascii="Calibri" w:hAnsi="Calibri"/>
          <w:i w:val="0"/>
          <w:sz w:val="22"/>
          <w:szCs w:val="22"/>
        </w:rPr>
        <w:t>.</w:t>
      </w:r>
    </w:p>
    <w:p w14:paraId="11E7E594" w14:textId="77777777" w:rsidR="008A4D2F" w:rsidRDefault="009C6F20" w:rsidP="00865DDB">
      <w:pPr>
        <w:spacing w:before="480" w:line="276" w:lineRule="auto"/>
        <w:rPr>
          <w:rFonts w:eastAsia="Calibri" w:cs="Arial"/>
          <w:b/>
          <w:bCs/>
          <w:color w:val="365F91"/>
        </w:rPr>
      </w:pPr>
      <w:r w:rsidRPr="00865DDB">
        <w:rPr>
          <w:rFonts w:eastAsia="Calibri" w:cs="Arial"/>
          <w:b/>
          <w:bCs/>
          <w:color w:val="365F91"/>
        </w:rPr>
        <w:t xml:space="preserve">A.  </w:t>
      </w:r>
      <w:r w:rsidR="00EA6B62">
        <w:rPr>
          <w:rFonts w:eastAsia="Calibri" w:cs="Arial"/>
          <w:b/>
          <w:bCs/>
          <w:color w:val="365F91"/>
        </w:rPr>
        <w:t>Requirements</w:t>
      </w:r>
      <w:r w:rsidR="00431A68">
        <w:rPr>
          <w:rFonts w:eastAsia="Calibri" w:cs="Arial"/>
          <w:b/>
          <w:bCs/>
          <w:color w:val="365F91"/>
        </w:rPr>
        <w:t xml:space="preserve"> of a </w:t>
      </w:r>
      <w:r w:rsidR="00E21B9A">
        <w:rPr>
          <w:rFonts w:eastAsia="Calibri" w:cs="Arial"/>
          <w:b/>
          <w:bCs/>
          <w:color w:val="365F91"/>
        </w:rPr>
        <w:t xml:space="preserve">Title I </w:t>
      </w:r>
      <w:r w:rsidR="00431A68">
        <w:rPr>
          <w:rFonts w:eastAsia="Calibri" w:cs="Arial"/>
          <w:b/>
          <w:bCs/>
          <w:color w:val="365F91"/>
        </w:rPr>
        <w:t>Schoolwide Program Plan</w:t>
      </w:r>
    </w:p>
    <w:p w14:paraId="085F1970" w14:textId="77777777" w:rsidR="00713979" w:rsidRDefault="009D51AB" w:rsidP="00880B67">
      <w:pPr>
        <w:spacing w:before="40" w:after="40" w:line="276" w:lineRule="auto"/>
        <w:rPr>
          <w:rFonts w:ascii="Calibri" w:hAnsi="Calibri"/>
          <w:sz w:val="22"/>
          <w:szCs w:val="22"/>
        </w:rPr>
      </w:pPr>
      <w:r w:rsidRPr="009D51AB">
        <w:rPr>
          <w:rFonts w:ascii="Calibri" w:hAnsi="Calibri"/>
          <w:sz w:val="22"/>
          <w:szCs w:val="22"/>
        </w:rPr>
        <w:t xml:space="preserve">Under </w:t>
      </w:r>
      <w:r w:rsidRPr="00E21B9A">
        <w:rPr>
          <w:rFonts w:asciiTheme="minorHAnsi" w:hAnsiTheme="minorHAnsi"/>
          <w:sz w:val="22"/>
          <w:szCs w:val="22"/>
        </w:rPr>
        <w:t xml:space="preserve">Section </w:t>
      </w:r>
      <w:hyperlink r:id="rId12" w:history="1">
        <w:r w:rsidR="00713979" w:rsidRPr="00E21B9A">
          <w:rPr>
            <w:rStyle w:val="Hyperlink"/>
            <w:rFonts w:asciiTheme="minorHAnsi" w:hAnsiTheme="minorHAnsi"/>
            <w:sz w:val="22"/>
            <w:szCs w:val="22"/>
          </w:rPr>
          <w:t>1114(b-d)</w:t>
        </w:r>
      </w:hyperlink>
      <w:r w:rsidR="00AA7F72" w:rsidRPr="00E21B9A">
        <w:rPr>
          <w:rFonts w:asciiTheme="minorHAnsi" w:hAnsiTheme="minorHAnsi"/>
          <w:sz w:val="22"/>
          <w:szCs w:val="22"/>
        </w:rPr>
        <w:t xml:space="preserve"> </w:t>
      </w:r>
      <w:r w:rsidR="00E21B9A" w:rsidRPr="00E21B9A">
        <w:rPr>
          <w:rFonts w:asciiTheme="minorHAnsi" w:hAnsiTheme="minorHAnsi"/>
          <w:sz w:val="22"/>
          <w:szCs w:val="22"/>
        </w:rPr>
        <w:t xml:space="preserve">of </w:t>
      </w:r>
      <w:proofErr w:type="gramStart"/>
      <w:r w:rsidR="00AA7F72" w:rsidRPr="00E21B9A">
        <w:rPr>
          <w:rFonts w:asciiTheme="minorHAnsi" w:hAnsiTheme="minorHAnsi"/>
          <w:sz w:val="22"/>
          <w:szCs w:val="22"/>
        </w:rPr>
        <w:t>the</w:t>
      </w:r>
      <w:r w:rsidR="00AA7F72" w:rsidRPr="00AA7F72">
        <w:rPr>
          <w:rFonts w:ascii="Calibri" w:hAnsi="Calibri"/>
          <w:sz w:val="22"/>
          <w:szCs w:val="22"/>
        </w:rPr>
        <w:t xml:space="preserve"> Every</w:t>
      </w:r>
      <w:proofErr w:type="gramEnd"/>
      <w:r w:rsidR="00AA7F72" w:rsidRPr="00AA7F72">
        <w:rPr>
          <w:rFonts w:ascii="Calibri" w:hAnsi="Calibri"/>
          <w:sz w:val="22"/>
          <w:szCs w:val="22"/>
        </w:rPr>
        <w:t xml:space="preserve"> Student Succeeds Act</w:t>
      </w:r>
      <w:r w:rsidRPr="009D51AB">
        <w:rPr>
          <w:rFonts w:ascii="Calibri" w:hAnsi="Calibri"/>
          <w:sz w:val="22"/>
          <w:szCs w:val="22"/>
        </w:rPr>
        <w:t xml:space="preserve">, a </w:t>
      </w:r>
      <w:r w:rsidR="00E21B9A">
        <w:rPr>
          <w:rFonts w:ascii="Calibri" w:hAnsi="Calibri"/>
          <w:sz w:val="22"/>
          <w:szCs w:val="22"/>
        </w:rPr>
        <w:t>S</w:t>
      </w:r>
      <w:r w:rsidRPr="009D51AB">
        <w:rPr>
          <w:rFonts w:ascii="Calibri" w:hAnsi="Calibri"/>
          <w:sz w:val="22"/>
          <w:szCs w:val="22"/>
        </w:rPr>
        <w:t xml:space="preserve">choolwide program </w:t>
      </w:r>
      <w:r w:rsidR="00EA6B62">
        <w:rPr>
          <w:rFonts w:ascii="Calibri" w:hAnsi="Calibri"/>
          <w:sz w:val="22"/>
          <w:szCs w:val="22"/>
        </w:rPr>
        <w:t xml:space="preserve">plan </w:t>
      </w:r>
      <w:r w:rsidRPr="009D51AB">
        <w:rPr>
          <w:rFonts w:ascii="Calibri" w:hAnsi="Calibri"/>
          <w:sz w:val="22"/>
          <w:szCs w:val="22"/>
        </w:rPr>
        <w:t>must</w:t>
      </w:r>
      <w:r w:rsidR="00EA6B62">
        <w:rPr>
          <w:rFonts w:ascii="Calibri" w:hAnsi="Calibri"/>
          <w:sz w:val="22"/>
          <w:szCs w:val="22"/>
        </w:rPr>
        <w:t xml:space="preserve"> be</w:t>
      </w:r>
      <w:r w:rsidRPr="009D51AB">
        <w:rPr>
          <w:rFonts w:ascii="Calibri" w:hAnsi="Calibri"/>
          <w:sz w:val="22"/>
          <w:szCs w:val="22"/>
        </w:rPr>
        <w:t>:</w:t>
      </w:r>
      <w:r w:rsidR="00880B67">
        <w:rPr>
          <w:rFonts w:ascii="Calibri" w:hAnsi="Calibri"/>
          <w:sz w:val="22"/>
          <w:szCs w:val="22"/>
        </w:rPr>
        <w:t xml:space="preserve"> </w:t>
      </w:r>
    </w:p>
    <w:p w14:paraId="435F99C8" w14:textId="77777777" w:rsidR="00EA6B62" w:rsidRDefault="00EA6B62" w:rsidP="00EA6B62">
      <w:pPr>
        <w:pStyle w:val="ListParagraph"/>
        <w:numPr>
          <w:ilvl w:val="0"/>
          <w:numId w:val="25"/>
        </w:numPr>
        <w:spacing w:before="40" w:after="40" w:line="276" w:lineRule="auto"/>
        <w:rPr>
          <w:rStyle w:val="Emphasis"/>
          <w:rFonts w:ascii="Calibri" w:hAnsi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/>
          <w:i w:val="0"/>
          <w:iCs w:val="0"/>
          <w:sz w:val="22"/>
          <w:szCs w:val="22"/>
        </w:rPr>
        <w:t>Developed with the involvement of parents and other members of the community to be served and individuals who will carry out the plan, including teachers, principals, other school leaders</w:t>
      </w:r>
      <w:r w:rsidR="006678C5">
        <w:rPr>
          <w:rStyle w:val="Emphasis"/>
          <w:rFonts w:ascii="Calibri" w:hAnsi="Calibri"/>
          <w:i w:val="0"/>
          <w:iCs w:val="0"/>
          <w:sz w:val="22"/>
          <w:szCs w:val="22"/>
        </w:rPr>
        <w:t>, paraprofessionals, and administrators of programs included</w:t>
      </w:r>
      <w:r w:rsidR="00BA0CBC">
        <w:rPr>
          <w:rStyle w:val="Emphasis"/>
          <w:rFonts w:ascii="Calibri" w:hAnsi="Calibri"/>
          <w:i w:val="0"/>
          <w:iCs w:val="0"/>
          <w:sz w:val="22"/>
          <w:szCs w:val="22"/>
        </w:rPr>
        <w:t>;</w:t>
      </w:r>
    </w:p>
    <w:p w14:paraId="459B5B0F" w14:textId="77777777" w:rsidR="006678C5" w:rsidRDefault="006678C5" w:rsidP="00EA6B62">
      <w:pPr>
        <w:pStyle w:val="ListParagraph"/>
        <w:numPr>
          <w:ilvl w:val="0"/>
          <w:numId w:val="25"/>
        </w:numPr>
        <w:spacing w:before="40" w:after="40" w:line="276" w:lineRule="auto"/>
        <w:rPr>
          <w:rStyle w:val="Emphasis"/>
          <w:rFonts w:ascii="Calibri" w:hAnsi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/>
          <w:i w:val="0"/>
          <w:iCs w:val="0"/>
          <w:sz w:val="22"/>
          <w:szCs w:val="22"/>
        </w:rPr>
        <w:t>Regularly monitored  and revised as necessary based on student needs</w:t>
      </w:r>
      <w:r w:rsidR="00BA0CBC">
        <w:rPr>
          <w:rStyle w:val="Emphasis"/>
          <w:rFonts w:ascii="Calibri" w:hAnsi="Calibri"/>
          <w:i w:val="0"/>
          <w:iCs w:val="0"/>
          <w:sz w:val="22"/>
          <w:szCs w:val="22"/>
        </w:rPr>
        <w:t>;</w:t>
      </w:r>
    </w:p>
    <w:p w14:paraId="74011A46" w14:textId="77777777" w:rsidR="006678C5" w:rsidRDefault="006678C5" w:rsidP="00EA6B62">
      <w:pPr>
        <w:pStyle w:val="ListParagraph"/>
        <w:numPr>
          <w:ilvl w:val="0"/>
          <w:numId w:val="25"/>
        </w:numPr>
        <w:spacing w:before="40" w:after="40" w:line="276" w:lineRule="auto"/>
        <w:rPr>
          <w:rStyle w:val="Emphasis"/>
          <w:rFonts w:ascii="Calibri" w:hAnsi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/>
          <w:i w:val="0"/>
          <w:iCs w:val="0"/>
          <w:sz w:val="22"/>
          <w:szCs w:val="22"/>
        </w:rPr>
        <w:t>Developed in coordination and integration with other Federal, State, and local services, resources, and programs</w:t>
      </w:r>
      <w:r w:rsidR="00BA0CBC">
        <w:rPr>
          <w:rStyle w:val="Emphasis"/>
          <w:rFonts w:ascii="Calibri" w:hAnsi="Calibri"/>
          <w:i w:val="0"/>
          <w:iCs w:val="0"/>
          <w:sz w:val="22"/>
          <w:szCs w:val="22"/>
        </w:rPr>
        <w:t>;</w:t>
      </w:r>
    </w:p>
    <w:p w14:paraId="6959E8BD" w14:textId="77777777" w:rsidR="006678C5" w:rsidRDefault="006678C5" w:rsidP="00EA6B62">
      <w:pPr>
        <w:pStyle w:val="ListParagraph"/>
        <w:numPr>
          <w:ilvl w:val="0"/>
          <w:numId w:val="25"/>
        </w:numPr>
        <w:spacing w:before="40" w:after="40" w:line="276" w:lineRule="auto"/>
        <w:rPr>
          <w:rStyle w:val="Emphasis"/>
          <w:rFonts w:ascii="Calibri" w:hAnsi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Based on a comprehensive needs assessment of the entire school that </w:t>
      </w:r>
      <w:proofErr w:type="gramStart"/>
      <w:r>
        <w:rPr>
          <w:rStyle w:val="Emphasis"/>
          <w:rFonts w:ascii="Calibri" w:hAnsi="Calibri"/>
          <w:i w:val="0"/>
          <w:iCs w:val="0"/>
          <w:sz w:val="22"/>
          <w:szCs w:val="22"/>
        </w:rPr>
        <w:t>takes into account</w:t>
      </w:r>
      <w:proofErr w:type="gramEnd"/>
      <w:r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 information on the academic achievement of children in relation to the challenging State academic standards, particularly those children who are failing or most at risk of failing to meet those </w:t>
      </w:r>
      <w:proofErr w:type="gramStart"/>
      <w:r>
        <w:rPr>
          <w:rStyle w:val="Emphasis"/>
          <w:rFonts w:ascii="Calibri" w:hAnsi="Calibri"/>
          <w:i w:val="0"/>
          <w:iCs w:val="0"/>
          <w:sz w:val="22"/>
          <w:szCs w:val="22"/>
        </w:rPr>
        <w:t>standards</w:t>
      </w:r>
      <w:r w:rsidR="00BA0CBC">
        <w:rPr>
          <w:rStyle w:val="Emphasis"/>
          <w:rFonts w:ascii="Calibri" w:hAnsi="Calibri"/>
          <w:i w:val="0"/>
          <w:iCs w:val="0"/>
          <w:sz w:val="22"/>
          <w:szCs w:val="22"/>
        </w:rPr>
        <w:t>;</w:t>
      </w:r>
      <w:proofErr w:type="gramEnd"/>
    </w:p>
    <w:p w14:paraId="3942777F" w14:textId="77777777" w:rsidR="006678C5" w:rsidRDefault="006678C5" w:rsidP="00EA6B62">
      <w:pPr>
        <w:pStyle w:val="ListParagraph"/>
        <w:numPr>
          <w:ilvl w:val="0"/>
          <w:numId w:val="25"/>
        </w:numPr>
        <w:spacing w:before="40" w:after="40" w:line="276" w:lineRule="auto"/>
        <w:rPr>
          <w:rStyle w:val="Emphasis"/>
          <w:rFonts w:ascii="Calibri" w:hAnsi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Inclusive of </w:t>
      </w:r>
      <w:r w:rsidR="00AD646E"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description of the </w:t>
      </w:r>
      <w:r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strategies the school will </w:t>
      </w:r>
      <w:r w:rsidR="00AD646E">
        <w:rPr>
          <w:rStyle w:val="Emphasis"/>
          <w:rFonts w:ascii="Calibri" w:hAnsi="Calibri"/>
          <w:i w:val="0"/>
          <w:iCs w:val="0"/>
          <w:sz w:val="22"/>
          <w:szCs w:val="22"/>
        </w:rPr>
        <w:t>use</w:t>
      </w:r>
      <w:r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 to:</w:t>
      </w:r>
    </w:p>
    <w:p w14:paraId="45EF1F00" w14:textId="77777777" w:rsidR="006678C5" w:rsidRDefault="006678C5" w:rsidP="006678C5">
      <w:pPr>
        <w:pStyle w:val="ListParagraph"/>
        <w:numPr>
          <w:ilvl w:val="1"/>
          <w:numId w:val="25"/>
        </w:numPr>
        <w:spacing w:before="40" w:after="40" w:line="276" w:lineRule="auto"/>
        <w:rPr>
          <w:rStyle w:val="Emphasis"/>
          <w:rFonts w:ascii="Calibri" w:hAnsi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Provide opportunities for all children to meet </w:t>
      </w:r>
      <w:r w:rsidR="00AD646E">
        <w:rPr>
          <w:rStyle w:val="Emphasis"/>
          <w:rFonts w:ascii="Calibri" w:hAnsi="Calibri"/>
          <w:i w:val="0"/>
          <w:iCs w:val="0"/>
          <w:sz w:val="22"/>
          <w:szCs w:val="22"/>
        </w:rPr>
        <w:t>the challenging State academic standards</w:t>
      </w:r>
      <w:r w:rsidR="00B408E8">
        <w:rPr>
          <w:rStyle w:val="Emphasis"/>
          <w:rFonts w:ascii="Calibri" w:hAnsi="Calibri"/>
          <w:i w:val="0"/>
          <w:iCs w:val="0"/>
          <w:sz w:val="22"/>
          <w:szCs w:val="22"/>
        </w:rPr>
        <w:t>, particularly those most at risk of not meeting those standards</w:t>
      </w:r>
      <w:r w:rsidR="00EF2FD9">
        <w:rPr>
          <w:rStyle w:val="Emphasis"/>
          <w:rFonts w:ascii="Calibri" w:hAnsi="Calibri"/>
          <w:i w:val="0"/>
          <w:iCs w:val="0"/>
          <w:sz w:val="22"/>
          <w:szCs w:val="22"/>
        </w:rPr>
        <w:t>; and</w:t>
      </w:r>
    </w:p>
    <w:p w14:paraId="01851101" w14:textId="77777777" w:rsidR="00AD646E" w:rsidRDefault="00B408E8" w:rsidP="006678C5">
      <w:pPr>
        <w:pStyle w:val="ListParagraph"/>
        <w:numPr>
          <w:ilvl w:val="1"/>
          <w:numId w:val="25"/>
        </w:numPr>
        <w:spacing w:before="40" w:after="40" w:line="276" w:lineRule="auto"/>
        <w:rPr>
          <w:rStyle w:val="Emphasis"/>
          <w:rFonts w:ascii="Calibri" w:hAnsi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/>
          <w:i w:val="0"/>
          <w:iCs w:val="0"/>
          <w:sz w:val="22"/>
          <w:szCs w:val="22"/>
        </w:rPr>
        <w:t>Strengthen the academic program of the school, i</w:t>
      </w:r>
      <w:r w:rsidR="00AD646E">
        <w:rPr>
          <w:rStyle w:val="Emphasis"/>
          <w:rFonts w:ascii="Calibri" w:hAnsi="Calibri"/>
          <w:i w:val="0"/>
          <w:iCs w:val="0"/>
          <w:sz w:val="22"/>
          <w:szCs w:val="22"/>
        </w:rPr>
        <w:t>ncrease the amount and quality of learning time</w:t>
      </w:r>
      <w:r>
        <w:rPr>
          <w:rStyle w:val="Emphasis"/>
          <w:rFonts w:ascii="Calibri" w:hAnsi="Calibri"/>
          <w:i w:val="0"/>
          <w:iCs w:val="0"/>
          <w:sz w:val="22"/>
          <w:szCs w:val="22"/>
        </w:rPr>
        <w:t>,</w:t>
      </w:r>
      <w:r w:rsidR="00AD646E"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 and provide an enriched</w:t>
      </w:r>
      <w:r w:rsidR="00EF2FD9"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 and accelerated curriculum, which may include programs, activities, and courses necessary to provide a well-rounded education.</w:t>
      </w:r>
    </w:p>
    <w:p w14:paraId="68EA0A35" w14:textId="77777777" w:rsidR="00880B67" w:rsidRDefault="00A37B06" w:rsidP="00880B67">
      <w:pPr>
        <w:spacing w:before="480" w:line="276" w:lineRule="auto"/>
        <w:rPr>
          <w:rFonts w:eastAsia="Calibri" w:cs="Arial"/>
          <w:b/>
          <w:bCs/>
          <w:color w:val="365F91"/>
        </w:rPr>
      </w:pPr>
      <w:r>
        <w:rPr>
          <w:rFonts w:eastAsia="Calibri" w:cs="Arial"/>
          <w:b/>
          <w:bCs/>
          <w:color w:val="365F91"/>
        </w:rPr>
        <w:t xml:space="preserve">B.  </w:t>
      </w:r>
      <w:r w:rsidR="00880B67" w:rsidRPr="00880B67">
        <w:rPr>
          <w:rFonts w:eastAsia="Calibri" w:cs="Arial"/>
          <w:b/>
          <w:bCs/>
          <w:color w:val="365F91"/>
        </w:rPr>
        <w:t>Annual Evaluation Process</w:t>
      </w:r>
      <w:r w:rsidR="00BA0CBC">
        <w:rPr>
          <w:rFonts w:eastAsia="Calibri" w:cs="Arial"/>
          <w:b/>
          <w:bCs/>
          <w:color w:val="365F91"/>
        </w:rPr>
        <w:t xml:space="preserve"> for Schoolwide Programs</w:t>
      </w:r>
    </w:p>
    <w:p w14:paraId="759691F5" w14:textId="77777777" w:rsidR="00A541C5" w:rsidRDefault="00EF2FD9" w:rsidP="00BA0CBC">
      <w:pPr>
        <w:numPr>
          <w:ilvl w:val="0"/>
          <w:numId w:val="21"/>
        </w:numPr>
        <w:spacing w:before="40" w:after="40" w:line="276" w:lineRule="auto"/>
        <w:ind w:left="720"/>
        <w:rPr>
          <w:rStyle w:val="Emphasis"/>
          <w:rFonts w:ascii="Calibri" w:hAnsi="Calibri"/>
          <w:i w:val="0"/>
          <w:iCs w:val="0"/>
          <w:sz w:val="22"/>
          <w:szCs w:val="22"/>
        </w:rPr>
      </w:pPr>
      <w:r w:rsidRPr="00880B67">
        <w:rPr>
          <w:rStyle w:val="Emphasis"/>
          <w:rFonts w:ascii="Calibri" w:hAnsi="Calibri"/>
          <w:i w:val="0"/>
          <w:iCs w:val="0"/>
          <w:sz w:val="22"/>
          <w:szCs w:val="22"/>
        </w:rPr>
        <w:t>The school must evaluate annually the outcomes and the plan’s implementation to determine whether the academic achievement of all students, and particularly of the</w:t>
      </w:r>
      <w:r w:rsidR="00BA0CBC"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 school’s</w:t>
      </w:r>
      <w:r w:rsidRPr="00880B67"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 low-achieving students, </w:t>
      </w:r>
      <w:r w:rsidRPr="00880B67">
        <w:rPr>
          <w:rStyle w:val="Emphasis"/>
          <w:rFonts w:ascii="Calibri" w:hAnsi="Calibri"/>
          <w:i w:val="0"/>
          <w:iCs w:val="0"/>
          <w:sz w:val="22"/>
          <w:szCs w:val="22"/>
        </w:rPr>
        <w:lastRenderedPageBreak/>
        <w:t xml:space="preserve">improved; whether the goals and objectives contained in the plan were achieved; and if the plan is still appropriate as written. </w:t>
      </w:r>
    </w:p>
    <w:p w14:paraId="2C6A4F3A" w14:textId="77777777" w:rsidR="00EF2FD9" w:rsidRPr="00A541C5" w:rsidRDefault="00EF2FD9" w:rsidP="00A541C5">
      <w:pPr>
        <w:numPr>
          <w:ilvl w:val="0"/>
          <w:numId w:val="21"/>
        </w:numPr>
        <w:spacing w:before="40" w:after="40" w:line="276" w:lineRule="auto"/>
        <w:ind w:left="720"/>
        <w:rPr>
          <w:rStyle w:val="Emphasis"/>
          <w:rFonts w:ascii="Calibri" w:hAnsi="Calibri"/>
          <w:i w:val="0"/>
          <w:iCs w:val="0"/>
          <w:sz w:val="22"/>
          <w:szCs w:val="22"/>
        </w:rPr>
      </w:pPr>
      <w:r w:rsidRPr="00880B67"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In addition, the </w:t>
      </w:r>
      <w:r w:rsidR="00BA0CBC">
        <w:rPr>
          <w:rStyle w:val="Emphasis"/>
          <w:rFonts w:ascii="Calibri" w:hAnsi="Calibri"/>
          <w:i w:val="0"/>
          <w:iCs w:val="0"/>
          <w:sz w:val="22"/>
          <w:szCs w:val="22"/>
        </w:rPr>
        <w:t>S</w:t>
      </w:r>
      <w:r w:rsidRPr="00880B67">
        <w:rPr>
          <w:rStyle w:val="Emphasis"/>
          <w:rFonts w:ascii="Calibri" w:hAnsi="Calibri"/>
          <w:i w:val="0"/>
          <w:iCs w:val="0"/>
          <w:sz w:val="22"/>
          <w:szCs w:val="22"/>
        </w:rPr>
        <w:t>choolwide plan must describe how the school will provide individual student assessment results, including the interpretation of those results</w:t>
      </w:r>
      <w:r w:rsidR="00AA7F72"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, to parents of the student; and </w:t>
      </w:r>
      <w:r w:rsidR="00A541C5">
        <w:rPr>
          <w:rStyle w:val="Emphasis"/>
          <w:rFonts w:ascii="Calibri" w:hAnsi="Calibri"/>
          <w:i w:val="0"/>
          <w:iCs w:val="0"/>
          <w:sz w:val="22"/>
          <w:szCs w:val="22"/>
        </w:rPr>
        <w:t>d</w:t>
      </w:r>
      <w:r w:rsidRPr="00A541C5"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escribe how the results of annual evaluation of the effectiveness of this </w:t>
      </w:r>
      <w:r w:rsidR="00BA0CBC" w:rsidRPr="00A541C5">
        <w:rPr>
          <w:rStyle w:val="Emphasis"/>
          <w:rFonts w:ascii="Calibri" w:hAnsi="Calibri"/>
          <w:i w:val="0"/>
          <w:iCs w:val="0"/>
          <w:sz w:val="22"/>
          <w:szCs w:val="22"/>
        </w:rPr>
        <w:t>S</w:t>
      </w:r>
      <w:r w:rsidRPr="00A541C5"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choolwide plan will be used to </w:t>
      </w:r>
      <w:proofErr w:type="gramStart"/>
      <w:r w:rsidRPr="00A541C5">
        <w:rPr>
          <w:rStyle w:val="Emphasis"/>
          <w:rFonts w:ascii="Calibri" w:hAnsi="Calibri"/>
          <w:i w:val="0"/>
          <w:iCs w:val="0"/>
          <w:sz w:val="22"/>
          <w:szCs w:val="22"/>
        </w:rPr>
        <w:t>make revisions to</w:t>
      </w:r>
      <w:proofErr w:type="gramEnd"/>
      <w:r w:rsidRPr="00A541C5"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 the plan to ensure continuous improvement of students in this </w:t>
      </w:r>
      <w:r w:rsidR="00BA0CBC" w:rsidRPr="00A541C5">
        <w:rPr>
          <w:rStyle w:val="Emphasis"/>
          <w:rFonts w:ascii="Calibri" w:hAnsi="Calibri"/>
          <w:i w:val="0"/>
          <w:iCs w:val="0"/>
          <w:sz w:val="22"/>
          <w:szCs w:val="22"/>
        </w:rPr>
        <w:t>S</w:t>
      </w:r>
      <w:r w:rsidRPr="00A541C5">
        <w:rPr>
          <w:rStyle w:val="Emphasis"/>
          <w:rFonts w:ascii="Calibri" w:hAnsi="Calibri"/>
          <w:i w:val="0"/>
          <w:iCs w:val="0"/>
          <w:sz w:val="22"/>
          <w:szCs w:val="22"/>
        </w:rPr>
        <w:t>choolwide program.</w:t>
      </w:r>
    </w:p>
    <w:p w14:paraId="056E3B37" w14:textId="77777777" w:rsidR="009C6F20" w:rsidRPr="00865DDB" w:rsidRDefault="003166B3" w:rsidP="00865DDB">
      <w:pPr>
        <w:spacing w:before="480" w:line="276" w:lineRule="auto"/>
        <w:rPr>
          <w:rFonts w:eastAsia="Calibri" w:cs="Arial"/>
          <w:b/>
          <w:bCs/>
          <w:color w:val="365F91"/>
        </w:rPr>
      </w:pPr>
      <w:r w:rsidRPr="00865DDB">
        <w:rPr>
          <w:rFonts w:eastAsia="Calibri" w:cs="Arial"/>
          <w:b/>
          <w:bCs/>
          <w:color w:val="365F91"/>
        </w:rPr>
        <w:t>C</w:t>
      </w:r>
      <w:r w:rsidR="009C6F20" w:rsidRPr="00865DDB">
        <w:rPr>
          <w:rFonts w:eastAsia="Calibri" w:cs="Arial"/>
          <w:b/>
          <w:bCs/>
          <w:color w:val="365F91"/>
        </w:rPr>
        <w:t>.  Justification</w:t>
      </w:r>
      <w:r w:rsidR="009B2DFD">
        <w:rPr>
          <w:rFonts w:eastAsia="Calibri" w:cs="Arial"/>
          <w:b/>
          <w:bCs/>
          <w:color w:val="365F91"/>
        </w:rPr>
        <w:t xml:space="preserve"> </w:t>
      </w:r>
      <w:r w:rsidR="002F1E45" w:rsidRPr="00DE0D6E">
        <w:rPr>
          <w:rFonts w:asciiTheme="minorHAnsi" w:eastAsia="Calibri" w:hAnsiTheme="minorHAnsi" w:cs="Arial"/>
          <w:bCs/>
          <w:sz w:val="22"/>
          <w:szCs w:val="22"/>
        </w:rPr>
        <w:t xml:space="preserve">(provide </w:t>
      </w:r>
      <w:r w:rsidR="00BA0CBC">
        <w:rPr>
          <w:rFonts w:asciiTheme="minorHAnsi" w:eastAsia="Calibri" w:hAnsiTheme="minorHAnsi" w:cs="Arial"/>
          <w:bCs/>
          <w:sz w:val="22"/>
          <w:szCs w:val="22"/>
        </w:rPr>
        <w:t xml:space="preserve">complete </w:t>
      </w:r>
      <w:r w:rsidR="002F1E45" w:rsidRPr="00DE0D6E">
        <w:rPr>
          <w:rFonts w:asciiTheme="minorHAnsi" w:eastAsia="Calibri" w:hAnsiTheme="minorHAnsi" w:cs="Arial"/>
          <w:bCs/>
          <w:sz w:val="22"/>
          <w:szCs w:val="22"/>
        </w:rPr>
        <w:t>response</w:t>
      </w:r>
      <w:r w:rsidR="00BA0CBC">
        <w:rPr>
          <w:rFonts w:asciiTheme="minorHAnsi" w:eastAsia="Calibri" w:hAnsiTheme="minorHAnsi" w:cs="Arial"/>
          <w:bCs/>
          <w:sz w:val="22"/>
          <w:szCs w:val="22"/>
        </w:rPr>
        <w:t xml:space="preserve"> below</w:t>
      </w:r>
      <w:r w:rsidR="009B2DFD" w:rsidRPr="00DE0D6E">
        <w:rPr>
          <w:rFonts w:asciiTheme="minorHAnsi" w:eastAsia="Calibri" w:hAnsiTheme="minorHAnsi" w:cs="Arial"/>
          <w:bCs/>
          <w:sz w:val="22"/>
          <w:szCs w:val="22"/>
        </w:rPr>
        <w:t>)</w:t>
      </w:r>
    </w:p>
    <w:p w14:paraId="70E269F8" w14:textId="77777777" w:rsidR="00365803" w:rsidRPr="00670B2B" w:rsidRDefault="00E516E9" w:rsidP="00AA7F72">
      <w:pPr>
        <w:spacing w:before="40" w:after="40" w:line="276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</w:t>
      </w:r>
      <w:r w:rsidR="009C6F20">
        <w:rPr>
          <w:rFonts w:ascii="Calibri" w:hAnsi="Calibri"/>
          <w:sz w:val="22"/>
          <w:szCs w:val="22"/>
        </w:rPr>
        <w:t xml:space="preserve">How will a </w:t>
      </w:r>
      <w:r w:rsidR="00BA0CBC">
        <w:rPr>
          <w:rFonts w:ascii="Calibri" w:hAnsi="Calibri"/>
          <w:sz w:val="22"/>
          <w:szCs w:val="22"/>
        </w:rPr>
        <w:t>s</w:t>
      </w:r>
      <w:r w:rsidR="00C96838" w:rsidRPr="00670B2B">
        <w:rPr>
          <w:rFonts w:ascii="Calibri" w:hAnsi="Calibri"/>
          <w:sz w:val="22"/>
          <w:szCs w:val="22"/>
        </w:rPr>
        <w:t xml:space="preserve">choolwide </w:t>
      </w:r>
      <w:r w:rsidR="009C6F20">
        <w:rPr>
          <w:rFonts w:ascii="Calibri" w:hAnsi="Calibri"/>
          <w:sz w:val="22"/>
          <w:szCs w:val="22"/>
        </w:rPr>
        <w:t>approach</w:t>
      </w:r>
      <w:r w:rsidR="00C96838" w:rsidRPr="00670B2B">
        <w:rPr>
          <w:rFonts w:ascii="Calibri" w:hAnsi="Calibri"/>
          <w:sz w:val="22"/>
          <w:szCs w:val="22"/>
        </w:rPr>
        <w:t xml:space="preserve"> </w:t>
      </w:r>
      <w:r w:rsidR="00395066">
        <w:rPr>
          <w:rFonts w:ascii="Calibri" w:hAnsi="Calibri"/>
          <w:sz w:val="22"/>
          <w:szCs w:val="22"/>
        </w:rPr>
        <w:t xml:space="preserve">be more beneficial </w:t>
      </w:r>
      <w:r w:rsidR="009C6F20">
        <w:rPr>
          <w:rFonts w:ascii="Calibri" w:hAnsi="Calibri"/>
          <w:sz w:val="22"/>
          <w:szCs w:val="22"/>
        </w:rPr>
        <w:t>than a targeted assistance approach</w:t>
      </w:r>
      <w:r w:rsidR="00395066">
        <w:rPr>
          <w:rFonts w:ascii="Calibri" w:hAnsi="Calibri"/>
          <w:sz w:val="22"/>
          <w:szCs w:val="22"/>
        </w:rPr>
        <w:t xml:space="preserve"> </w:t>
      </w:r>
      <w:r w:rsidR="009C6F20">
        <w:rPr>
          <w:rFonts w:ascii="Calibri" w:hAnsi="Calibri"/>
          <w:sz w:val="22"/>
          <w:szCs w:val="22"/>
        </w:rPr>
        <w:t>in meeting the educational needs of all students</w:t>
      </w:r>
      <w:r w:rsidR="00FE4DAF">
        <w:rPr>
          <w:rFonts w:ascii="Calibri" w:hAnsi="Calibri"/>
          <w:sz w:val="22"/>
          <w:szCs w:val="22"/>
        </w:rPr>
        <w:t xml:space="preserve"> at the applicant school</w:t>
      </w:r>
      <w:r w:rsidR="009C6F20">
        <w:rPr>
          <w:rFonts w:ascii="Calibri" w:hAnsi="Calibri"/>
          <w:sz w:val="22"/>
          <w:szCs w:val="22"/>
        </w:rPr>
        <w:t xml:space="preserve">, particularly those students farthest from </w:t>
      </w:r>
      <w:r w:rsidR="00BA0CBC">
        <w:rPr>
          <w:rFonts w:ascii="Calibri" w:hAnsi="Calibri"/>
          <w:sz w:val="22"/>
          <w:szCs w:val="22"/>
        </w:rPr>
        <w:t>meeting the state’s challenging</w:t>
      </w:r>
      <w:r w:rsidR="00EF2FD9">
        <w:rPr>
          <w:rFonts w:ascii="Calibri" w:hAnsi="Calibri"/>
          <w:sz w:val="22"/>
          <w:szCs w:val="22"/>
        </w:rPr>
        <w:t xml:space="preserve"> academic standards</w:t>
      </w:r>
      <w:r w:rsidR="00C96838" w:rsidRPr="00670B2B">
        <w:rPr>
          <w:rFonts w:ascii="Calibri" w:hAnsi="Calibri"/>
          <w:sz w:val="22"/>
          <w:szCs w:val="22"/>
        </w:rPr>
        <w:t>?</w:t>
      </w:r>
    </w:p>
    <w:p w14:paraId="390849C1" w14:textId="77777777" w:rsidR="00E516E9" w:rsidRDefault="0050266B" w:rsidP="003166B3">
      <w:pPr>
        <w:spacing w:before="40" w:after="4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0"/>
    </w:p>
    <w:p w14:paraId="0E0231EE" w14:textId="77777777" w:rsidR="00E516E9" w:rsidRDefault="00E516E9" w:rsidP="00E516E9">
      <w:pPr>
        <w:spacing w:before="40" w:after="40" w:line="276" w:lineRule="auto"/>
        <w:ind w:left="360"/>
        <w:rPr>
          <w:rFonts w:ascii="Calibri" w:hAnsi="Calibri"/>
          <w:sz w:val="22"/>
          <w:szCs w:val="22"/>
        </w:rPr>
      </w:pPr>
      <w:r w:rsidRPr="005F1887">
        <w:rPr>
          <w:rFonts w:ascii="Calibri" w:hAnsi="Calibri"/>
          <w:sz w:val="22"/>
          <w:szCs w:val="22"/>
        </w:rPr>
        <w:t>2) How will the</w:t>
      </w:r>
      <w:r w:rsidR="00B94988" w:rsidRPr="005F1887">
        <w:rPr>
          <w:rFonts w:ascii="Calibri" w:hAnsi="Calibri"/>
          <w:sz w:val="22"/>
          <w:szCs w:val="22"/>
        </w:rPr>
        <w:t xml:space="preserve"> district monitor and assess the</w:t>
      </w:r>
      <w:r w:rsidRPr="005F1887">
        <w:rPr>
          <w:rFonts w:ascii="Calibri" w:hAnsi="Calibri"/>
          <w:sz w:val="22"/>
          <w:szCs w:val="22"/>
        </w:rPr>
        <w:t xml:space="preserve"> schoolwide approach </w:t>
      </w:r>
      <w:r w:rsidR="00FE4DAF">
        <w:rPr>
          <w:rFonts w:ascii="Calibri" w:hAnsi="Calibri"/>
          <w:sz w:val="22"/>
          <w:szCs w:val="22"/>
        </w:rPr>
        <w:t xml:space="preserve">at the applicant school </w:t>
      </w:r>
      <w:r w:rsidR="00B94988" w:rsidRPr="005F1887">
        <w:rPr>
          <w:rFonts w:ascii="Calibri" w:hAnsi="Calibri"/>
          <w:sz w:val="22"/>
          <w:szCs w:val="22"/>
        </w:rPr>
        <w:t xml:space="preserve">in order to determine its overall effectiveness (i.e. the </w:t>
      </w:r>
      <w:r w:rsidRPr="005F1887">
        <w:rPr>
          <w:rFonts w:ascii="Calibri" w:hAnsi="Calibri"/>
          <w:sz w:val="22"/>
          <w:szCs w:val="22"/>
        </w:rPr>
        <w:t>impact on student achievement and for meeting</w:t>
      </w:r>
      <w:r w:rsidR="00B94988" w:rsidRPr="005F1887">
        <w:rPr>
          <w:rFonts w:ascii="Calibri" w:hAnsi="Calibri"/>
          <w:sz w:val="22"/>
          <w:szCs w:val="22"/>
        </w:rPr>
        <w:t xml:space="preserve"> other</w:t>
      </w:r>
      <w:r w:rsidRPr="005F1887">
        <w:rPr>
          <w:rFonts w:ascii="Calibri" w:hAnsi="Calibri"/>
          <w:sz w:val="22"/>
          <w:szCs w:val="22"/>
        </w:rPr>
        <w:t xml:space="preserve"> school and district improvement goals</w:t>
      </w:r>
      <w:r w:rsidR="00B94988" w:rsidRPr="005F1887">
        <w:rPr>
          <w:rFonts w:ascii="Calibri" w:hAnsi="Calibri"/>
          <w:sz w:val="22"/>
          <w:szCs w:val="22"/>
        </w:rPr>
        <w:t>)</w:t>
      </w:r>
      <w:r w:rsidRPr="005F1887">
        <w:rPr>
          <w:rFonts w:ascii="Calibri" w:hAnsi="Calibri"/>
          <w:sz w:val="22"/>
          <w:szCs w:val="22"/>
        </w:rPr>
        <w:t>?</w:t>
      </w:r>
    </w:p>
    <w:p w14:paraId="05422F83" w14:textId="77777777" w:rsidR="00C96838" w:rsidRPr="00670B2B" w:rsidRDefault="00817922" w:rsidP="002B12BA">
      <w:pPr>
        <w:tabs>
          <w:tab w:val="left" w:pos="720"/>
        </w:tabs>
        <w:spacing w:before="40" w:after="4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1"/>
      <w:r w:rsidR="007A64BE" w:rsidRPr="00670B2B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365803" w:rsidRPr="00670B2B">
        <w:rPr>
          <w:rFonts w:ascii="Calibri" w:hAnsi="Calibri"/>
          <w:sz w:val="22"/>
          <w:szCs w:val="22"/>
        </w:rPr>
        <w:instrText xml:space="preserve"> FORMTEXT </w:instrText>
      </w:r>
      <w:r w:rsidR="007A64BE" w:rsidRPr="00670B2B">
        <w:rPr>
          <w:rFonts w:ascii="Calibri" w:hAnsi="Calibri"/>
          <w:sz w:val="22"/>
          <w:szCs w:val="22"/>
        </w:rPr>
      </w:r>
      <w:r w:rsidR="007A64BE" w:rsidRPr="00670B2B">
        <w:rPr>
          <w:rFonts w:ascii="Calibri" w:hAnsi="Calibri"/>
          <w:sz w:val="22"/>
          <w:szCs w:val="22"/>
        </w:rPr>
        <w:fldChar w:fldCharType="separate"/>
      </w:r>
      <w:r w:rsidR="007A64BE" w:rsidRPr="00670B2B">
        <w:rPr>
          <w:rFonts w:ascii="Calibri" w:hAnsi="Calibri"/>
          <w:sz w:val="22"/>
          <w:szCs w:val="22"/>
        </w:rPr>
        <w:fldChar w:fldCharType="end"/>
      </w:r>
      <w:bookmarkEnd w:id="2"/>
    </w:p>
    <w:p w14:paraId="572562F8" w14:textId="77777777" w:rsidR="007701F4" w:rsidRPr="00115C30" w:rsidRDefault="007701F4" w:rsidP="007701F4">
      <w:pPr>
        <w:spacing w:before="480" w:line="276" w:lineRule="auto"/>
        <w:rPr>
          <w:rFonts w:eastAsia="Calibri" w:cs="Arial"/>
          <w:b/>
          <w:bCs/>
          <w:color w:val="365F91"/>
          <w:sz w:val="22"/>
        </w:rPr>
      </w:pPr>
      <w:r>
        <w:rPr>
          <w:rFonts w:eastAsia="Calibri" w:cs="Arial"/>
          <w:b/>
          <w:bCs/>
          <w:color w:val="365F91"/>
        </w:rPr>
        <w:t>D</w:t>
      </w:r>
      <w:r w:rsidRPr="00865DDB">
        <w:rPr>
          <w:rFonts w:eastAsia="Calibri" w:cs="Arial"/>
          <w:b/>
          <w:bCs/>
          <w:color w:val="365F91"/>
        </w:rPr>
        <w:t xml:space="preserve">.  </w:t>
      </w:r>
      <w:r>
        <w:rPr>
          <w:rFonts w:eastAsia="Calibri" w:cs="Arial"/>
          <w:b/>
          <w:bCs/>
          <w:color w:val="365F91"/>
        </w:rPr>
        <w:t>Waiver Request</w:t>
      </w:r>
      <w:r w:rsidR="00B94988">
        <w:rPr>
          <w:rFonts w:eastAsia="Calibri" w:cs="Arial"/>
          <w:b/>
          <w:bCs/>
          <w:color w:val="365F91"/>
        </w:rPr>
        <w:t xml:space="preserve"> </w:t>
      </w:r>
      <w:r w:rsidR="00FE4DAF" w:rsidRPr="00D66538">
        <w:rPr>
          <w:rFonts w:eastAsia="Calibri" w:cs="Arial"/>
          <w:b/>
          <w:bCs/>
          <w:color w:val="365F91"/>
          <w:sz w:val="22"/>
        </w:rPr>
        <w:t xml:space="preserve">(complete only </w:t>
      </w:r>
      <w:r w:rsidR="00B94988" w:rsidRPr="00D66538">
        <w:rPr>
          <w:rFonts w:eastAsia="Calibri" w:cs="Arial"/>
          <w:b/>
          <w:bCs/>
          <w:color w:val="365F91"/>
          <w:sz w:val="22"/>
        </w:rPr>
        <w:t>if school’s poverty percentage is less than 40 percent</w:t>
      </w:r>
      <w:r w:rsidR="00FE4DAF" w:rsidRPr="00D66538">
        <w:rPr>
          <w:rFonts w:eastAsia="Calibri" w:cs="Arial"/>
          <w:b/>
          <w:bCs/>
          <w:color w:val="365F91"/>
          <w:sz w:val="22"/>
        </w:rPr>
        <w:t>)</w:t>
      </w:r>
    </w:p>
    <w:p w14:paraId="5052AEA4" w14:textId="77777777" w:rsidR="00115C30" w:rsidRPr="00115C30" w:rsidRDefault="00BA0CBC" w:rsidP="00115C30">
      <w:pPr>
        <w:spacing w:before="40" w:after="40" w:line="276" w:lineRule="auto"/>
        <w:ind w:left="36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Under </w:t>
      </w:r>
      <w:r w:rsidR="00093284" w:rsidRPr="00115C30">
        <w:rPr>
          <w:rFonts w:ascii="Calibri" w:hAnsi="Calibri"/>
          <w:i/>
          <w:sz w:val="22"/>
          <w:szCs w:val="22"/>
        </w:rPr>
        <w:t xml:space="preserve">Section 1114(a)(1)(B) of </w:t>
      </w:r>
      <w:proofErr w:type="gramStart"/>
      <w:r w:rsidR="00093284" w:rsidRPr="00115C30">
        <w:rPr>
          <w:rFonts w:ascii="Calibri" w:hAnsi="Calibri"/>
          <w:i/>
          <w:sz w:val="22"/>
          <w:szCs w:val="22"/>
        </w:rPr>
        <w:t>the Every</w:t>
      </w:r>
      <w:proofErr w:type="gramEnd"/>
      <w:r w:rsidR="00093284" w:rsidRPr="00115C30">
        <w:rPr>
          <w:rFonts w:ascii="Calibri" w:hAnsi="Calibri"/>
          <w:i/>
          <w:sz w:val="22"/>
          <w:szCs w:val="22"/>
        </w:rPr>
        <w:t xml:space="preserve"> Student Succeeds Act, the State may waive the requirement that a school </w:t>
      </w:r>
      <w:proofErr w:type="gramStart"/>
      <w:r w:rsidR="00093284" w:rsidRPr="00115C30">
        <w:rPr>
          <w:rFonts w:ascii="Calibri" w:hAnsi="Calibri"/>
          <w:i/>
          <w:sz w:val="22"/>
          <w:szCs w:val="22"/>
        </w:rPr>
        <w:t>have</w:t>
      </w:r>
      <w:proofErr w:type="gramEnd"/>
      <w:r w:rsidR="00093284" w:rsidRPr="00115C30">
        <w:rPr>
          <w:rFonts w:ascii="Calibri" w:hAnsi="Calibri"/>
          <w:i/>
          <w:sz w:val="22"/>
          <w:szCs w:val="22"/>
        </w:rPr>
        <w:t xml:space="preserve"> at least 40</w:t>
      </w:r>
      <w:r>
        <w:rPr>
          <w:rFonts w:ascii="Calibri" w:hAnsi="Calibri"/>
          <w:i/>
          <w:sz w:val="22"/>
          <w:szCs w:val="22"/>
        </w:rPr>
        <w:t xml:space="preserve"> percent</w:t>
      </w:r>
      <w:r w:rsidR="00093284" w:rsidRPr="00115C30">
        <w:rPr>
          <w:rFonts w:ascii="Calibri" w:hAnsi="Calibri"/>
          <w:i/>
          <w:sz w:val="22"/>
          <w:szCs w:val="22"/>
        </w:rPr>
        <w:t xml:space="preserve"> poverty to be eligible to run a Schoolwide program.</w:t>
      </w:r>
    </w:p>
    <w:p w14:paraId="0F02AEA9" w14:textId="77777777" w:rsidR="00115C30" w:rsidRDefault="00115C30" w:rsidP="00115C30">
      <w:pPr>
        <w:spacing w:before="40" w:after="40" w:line="276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 providing the school’s poverty percentage below, the district requests that the poverty percentage requirement be waived to allow the applicant school to operate a Title I Schoolwide program to better meet the needs of its students for the reasons stated </w:t>
      </w:r>
      <w:r w:rsidR="00681DCD">
        <w:rPr>
          <w:rFonts w:ascii="Calibri" w:hAnsi="Calibri"/>
          <w:sz w:val="22"/>
          <w:szCs w:val="22"/>
        </w:rPr>
        <w:t xml:space="preserve">in the Justification section </w:t>
      </w:r>
      <w:r>
        <w:rPr>
          <w:rFonts w:ascii="Calibri" w:hAnsi="Calibri"/>
          <w:sz w:val="22"/>
          <w:szCs w:val="22"/>
        </w:rPr>
        <w:t xml:space="preserve">above. </w:t>
      </w:r>
    </w:p>
    <w:p w14:paraId="74F33E24" w14:textId="77777777" w:rsidR="007701F4" w:rsidRPr="00670B2B" w:rsidRDefault="007701F4" w:rsidP="00115C30">
      <w:pPr>
        <w:spacing w:before="40" w:after="40" w:line="276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school’s poverty percentage is currently </w:t>
      </w:r>
      <w:r w:rsidR="007A64BE" w:rsidRPr="00670B2B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0B2B">
        <w:rPr>
          <w:rFonts w:ascii="Calibri" w:hAnsi="Calibri"/>
          <w:sz w:val="22"/>
          <w:szCs w:val="22"/>
        </w:rPr>
        <w:instrText xml:space="preserve"> FORMTEXT </w:instrText>
      </w:r>
      <w:r w:rsidR="007A64BE" w:rsidRPr="00670B2B">
        <w:rPr>
          <w:rFonts w:ascii="Calibri" w:hAnsi="Calibri"/>
          <w:sz w:val="22"/>
          <w:szCs w:val="22"/>
        </w:rPr>
      </w:r>
      <w:r w:rsidR="007A64BE" w:rsidRPr="00670B2B">
        <w:rPr>
          <w:rFonts w:ascii="Calibri" w:hAnsi="Calibri"/>
          <w:sz w:val="22"/>
          <w:szCs w:val="22"/>
        </w:rPr>
        <w:fldChar w:fldCharType="separate"/>
      </w:r>
      <w:r w:rsidRPr="00670B2B">
        <w:rPr>
          <w:rFonts w:ascii="Calibri" w:eastAsia="MS Gothic" w:hAnsi="MS Gothic" w:cs="MS Gothic"/>
          <w:sz w:val="22"/>
          <w:szCs w:val="22"/>
        </w:rPr>
        <w:t> </w:t>
      </w:r>
      <w:r w:rsidRPr="00670B2B">
        <w:rPr>
          <w:rFonts w:ascii="Calibri" w:eastAsia="MS Gothic" w:hAnsi="MS Gothic" w:cs="MS Gothic"/>
          <w:sz w:val="22"/>
          <w:szCs w:val="22"/>
        </w:rPr>
        <w:t> </w:t>
      </w:r>
      <w:r w:rsidRPr="00670B2B">
        <w:rPr>
          <w:rFonts w:ascii="Calibri" w:eastAsia="MS Gothic" w:hAnsi="MS Gothic" w:cs="MS Gothic"/>
          <w:sz w:val="22"/>
          <w:szCs w:val="22"/>
        </w:rPr>
        <w:t> </w:t>
      </w:r>
      <w:r w:rsidRPr="00670B2B">
        <w:rPr>
          <w:rFonts w:ascii="Calibri" w:eastAsia="MS Gothic" w:hAnsi="MS Gothic" w:cs="MS Gothic"/>
          <w:sz w:val="22"/>
          <w:szCs w:val="22"/>
        </w:rPr>
        <w:t> </w:t>
      </w:r>
      <w:r w:rsidRPr="00670B2B">
        <w:rPr>
          <w:rFonts w:ascii="Calibri" w:eastAsia="MS Gothic" w:hAnsi="MS Gothic" w:cs="MS Gothic"/>
          <w:sz w:val="22"/>
          <w:szCs w:val="22"/>
        </w:rPr>
        <w:t> </w:t>
      </w:r>
      <w:r w:rsidR="007A64BE" w:rsidRPr="00670B2B">
        <w:rPr>
          <w:rFonts w:ascii="Calibri" w:hAnsi="Calibri"/>
          <w:sz w:val="22"/>
          <w:szCs w:val="22"/>
        </w:rPr>
        <w:fldChar w:fldCharType="end"/>
      </w:r>
      <w:r w:rsidR="00BA0CBC">
        <w:rPr>
          <w:rFonts w:ascii="Calibri" w:hAnsi="Calibri"/>
          <w:sz w:val="22"/>
          <w:szCs w:val="22"/>
        </w:rPr>
        <w:t xml:space="preserve"> percent</w:t>
      </w:r>
      <w:r w:rsidR="00093284">
        <w:rPr>
          <w:rFonts w:ascii="Calibri" w:hAnsi="Calibri"/>
          <w:sz w:val="22"/>
          <w:szCs w:val="22"/>
        </w:rPr>
        <w:t>.</w:t>
      </w:r>
      <w:r w:rsidR="007A64BE" w:rsidRPr="00670B2B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0B2B">
        <w:rPr>
          <w:rFonts w:ascii="Calibri" w:hAnsi="Calibri"/>
          <w:sz w:val="22"/>
          <w:szCs w:val="22"/>
        </w:rPr>
        <w:instrText xml:space="preserve"> FORMTEXT </w:instrText>
      </w:r>
      <w:r w:rsidR="007A64BE" w:rsidRPr="00670B2B">
        <w:rPr>
          <w:rFonts w:ascii="Calibri" w:hAnsi="Calibri"/>
          <w:sz w:val="22"/>
          <w:szCs w:val="22"/>
        </w:rPr>
      </w:r>
      <w:r w:rsidR="007A64BE" w:rsidRPr="00670B2B">
        <w:rPr>
          <w:rFonts w:ascii="Calibri" w:hAnsi="Calibri"/>
          <w:sz w:val="22"/>
          <w:szCs w:val="22"/>
        </w:rPr>
        <w:fldChar w:fldCharType="separate"/>
      </w:r>
      <w:r w:rsidR="007A64BE" w:rsidRPr="00670B2B">
        <w:rPr>
          <w:rFonts w:ascii="Calibri" w:hAnsi="Calibri"/>
          <w:sz w:val="22"/>
          <w:szCs w:val="22"/>
        </w:rPr>
        <w:fldChar w:fldCharType="end"/>
      </w:r>
    </w:p>
    <w:p w14:paraId="32A3E67C" w14:textId="77777777" w:rsidR="009C6F20" w:rsidRPr="00865DDB" w:rsidRDefault="007701F4" w:rsidP="00865DDB">
      <w:pPr>
        <w:spacing w:before="480" w:line="276" w:lineRule="auto"/>
        <w:rPr>
          <w:rFonts w:eastAsia="Calibri" w:cs="Arial"/>
          <w:b/>
          <w:bCs/>
          <w:color w:val="365F91"/>
        </w:rPr>
      </w:pPr>
      <w:r>
        <w:rPr>
          <w:rFonts w:eastAsia="Calibri" w:cs="Arial"/>
          <w:b/>
          <w:bCs/>
          <w:color w:val="365F91"/>
        </w:rPr>
        <w:t>E</w:t>
      </w:r>
      <w:r w:rsidR="009C6F20" w:rsidRPr="00865DDB">
        <w:rPr>
          <w:rFonts w:eastAsia="Calibri" w:cs="Arial"/>
          <w:b/>
          <w:bCs/>
          <w:color w:val="365F91"/>
        </w:rPr>
        <w:t>.  Statement of Assurances</w:t>
      </w:r>
    </w:p>
    <w:p w14:paraId="54CE032E" w14:textId="77777777" w:rsidR="00365803" w:rsidRPr="00670B2B" w:rsidRDefault="003166B3" w:rsidP="003166B3">
      <w:pPr>
        <w:spacing w:before="40" w:after="240" w:line="276" w:lineRule="auto"/>
        <w:rPr>
          <w:rStyle w:val="Emphasis"/>
          <w:rFonts w:ascii="Calibri" w:hAnsi="Calibri"/>
          <w:i w:val="0"/>
          <w:sz w:val="22"/>
          <w:szCs w:val="22"/>
        </w:rPr>
      </w:pPr>
      <w:r>
        <w:rPr>
          <w:rStyle w:val="Emphasis"/>
          <w:rFonts w:ascii="Calibri" w:hAnsi="Calibri"/>
          <w:i w:val="0"/>
          <w:sz w:val="22"/>
          <w:szCs w:val="22"/>
        </w:rPr>
        <w:t xml:space="preserve">The district has reviewed the </w:t>
      </w:r>
      <w:r w:rsidR="00C96838" w:rsidRPr="00670B2B">
        <w:rPr>
          <w:rStyle w:val="Emphasis"/>
          <w:rFonts w:ascii="Calibri" w:hAnsi="Calibri"/>
          <w:i w:val="0"/>
          <w:sz w:val="22"/>
          <w:szCs w:val="22"/>
        </w:rPr>
        <w:t xml:space="preserve">Schoolwide Plan (or School Improvement Plan </w:t>
      </w:r>
      <w:r w:rsidR="00484257">
        <w:rPr>
          <w:rStyle w:val="Emphasis"/>
          <w:rFonts w:ascii="Calibri" w:hAnsi="Calibri"/>
          <w:i w:val="0"/>
          <w:sz w:val="22"/>
          <w:szCs w:val="22"/>
        </w:rPr>
        <w:t xml:space="preserve">or related Charter School document </w:t>
      </w:r>
      <w:r w:rsidR="00C96838" w:rsidRPr="00670B2B">
        <w:rPr>
          <w:rStyle w:val="Emphasis"/>
          <w:rFonts w:ascii="Calibri" w:hAnsi="Calibri"/>
          <w:i w:val="0"/>
          <w:sz w:val="22"/>
          <w:szCs w:val="22"/>
        </w:rPr>
        <w:t xml:space="preserve">that incorporates such a plan) </w:t>
      </w:r>
      <w:r w:rsidR="009B11F9" w:rsidRPr="00670B2B">
        <w:rPr>
          <w:rStyle w:val="Emphasis"/>
          <w:rFonts w:ascii="Calibri" w:hAnsi="Calibri"/>
          <w:i w:val="0"/>
          <w:sz w:val="22"/>
          <w:szCs w:val="22"/>
        </w:rPr>
        <w:t xml:space="preserve">for </w:t>
      </w:r>
      <w:r>
        <w:rPr>
          <w:rStyle w:val="Emphasis"/>
          <w:rFonts w:ascii="Calibri" w:hAnsi="Calibri"/>
          <w:i w:val="0"/>
          <w:sz w:val="22"/>
          <w:szCs w:val="22"/>
        </w:rPr>
        <w:t>the</w:t>
      </w:r>
      <w:r w:rsidR="009B11F9" w:rsidRPr="00670B2B">
        <w:rPr>
          <w:rStyle w:val="Emphasis"/>
          <w:rFonts w:ascii="Calibri" w:hAnsi="Calibri"/>
          <w:i w:val="0"/>
          <w:sz w:val="22"/>
          <w:szCs w:val="22"/>
        </w:rPr>
        <w:t xml:space="preserve"> school </w:t>
      </w:r>
      <w:r w:rsidR="00C96838" w:rsidRPr="00670B2B">
        <w:rPr>
          <w:rStyle w:val="Emphasis"/>
          <w:rFonts w:ascii="Calibri" w:hAnsi="Calibri"/>
          <w:i w:val="0"/>
          <w:sz w:val="22"/>
          <w:szCs w:val="22"/>
        </w:rPr>
        <w:t xml:space="preserve">and can verify that the plan adequately addresses the required components of a Schoolwide Plan </w:t>
      </w:r>
      <w:r w:rsidR="009B11F9" w:rsidRPr="00670B2B">
        <w:rPr>
          <w:rStyle w:val="Emphasis"/>
          <w:rFonts w:ascii="Calibri" w:hAnsi="Calibri"/>
          <w:i w:val="0"/>
          <w:sz w:val="22"/>
          <w:szCs w:val="22"/>
        </w:rPr>
        <w:t xml:space="preserve">and an annual evaluation process </w:t>
      </w:r>
      <w:r w:rsidR="00C96838" w:rsidRPr="00670B2B">
        <w:rPr>
          <w:rStyle w:val="Emphasis"/>
          <w:rFonts w:ascii="Calibri" w:hAnsi="Calibri"/>
          <w:i w:val="0"/>
          <w:sz w:val="22"/>
          <w:szCs w:val="22"/>
        </w:rPr>
        <w:t>as outlined above.</w:t>
      </w:r>
    </w:p>
    <w:tbl>
      <w:tblPr>
        <w:tblStyle w:val="TableGrid"/>
        <w:tblW w:w="0" w:type="auto"/>
        <w:tblLook w:val="01E0" w:firstRow="1" w:lastRow="1" w:firstColumn="1" w:lastColumn="1" w:noHBand="0" w:noVBand="0"/>
        <w:tblDescription w:val="signature section"/>
      </w:tblPr>
      <w:tblGrid>
        <w:gridCol w:w="2266"/>
        <w:gridCol w:w="7814"/>
      </w:tblGrid>
      <w:tr w:rsidR="003166B3" w14:paraId="13E7D525" w14:textId="77777777" w:rsidTr="009D3EF4">
        <w:trPr>
          <w:tblHeader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CD745" w14:textId="77777777" w:rsidR="003166B3" w:rsidRPr="00865DDB" w:rsidRDefault="003166B3" w:rsidP="009D51AB">
            <w:pPr>
              <w:spacing w:before="120"/>
              <w:jc w:val="right"/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</w:pPr>
            <w:r w:rsidRPr="00865DDB"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  <w:lastRenderedPageBreak/>
              <w:t>District</w:t>
            </w:r>
          </w:p>
        </w:tc>
        <w:tc>
          <w:tcPr>
            <w:tcW w:w="8145" w:type="dxa"/>
            <w:tcBorders>
              <w:top w:val="nil"/>
              <w:left w:val="nil"/>
              <w:right w:val="nil"/>
            </w:tcBorders>
          </w:tcPr>
          <w:p w14:paraId="4ABB70EB" w14:textId="77777777" w:rsidR="003166B3" w:rsidRDefault="007A64BE" w:rsidP="009D51AB">
            <w:pPr>
              <w:spacing w:before="120"/>
              <w:rPr>
                <w:rStyle w:val="Emphasis"/>
                <w:rFonts w:ascii="Calibri" w:hAnsi="Calibri"/>
                <w:i w:val="0"/>
                <w:sz w:val="22"/>
                <w:szCs w:val="22"/>
              </w:rPr>
            </w:pPr>
            <w:r w:rsidRPr="00670B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5DDB" w:rsidRPr="00670B2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70B2B">
              <w:rPr>
                <w:rFonts w:ascii="Calibri" w:hAnsi="Calibri"/>
                <w:sz w:val="22"/>
                <w:szCs w:val="22"/>
              </w:rPr>
            </w:r>
            <w:r w:rsidRPr="00670B2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Pr="00670B2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166B3" w14:paraId="7D738796" w14:textId="77777777" w:rsidTr="009D3EF4">
        <w:trPr>
          <w:tblHeader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8A3E4" w14:textId="77777777" w:rsidR="003166B3" w:rsidRPr="00865DDB" w:rsidRDefault="00FE4DAF" w:rsidP="009D51AB">
            <w:pPr>
              <w:spacing w:before="120"/>
              <w:jc w:val="right"/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  <w:t xml:space="preserve"> Applicant </w:t>
            </w:r>
            <w:r w:rsidR="003166B3" w:rsidRPr="00865DDB"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  <w:t>School</w:t>
            </w:r>
          </w:p>
        </w:tc>
        <w:tc>
          <w:tcPr>
            <w:tcW w:w="8145" w:type="dxa"/>
            <w:tcBorders>
              <w:left w:val="nil"/>
              <w:right w:val="nil"/>
            </w:tcBorders>
          </w:tcPr>
          <w:p w14:paraId="5AE42530" w14:textId="77777777" w:rsidR="003166B3" w:rsidRDefault="007A64BE" w:rsidP="009D51AB">
            <w:pPr>
              <w:spacing w:before="120"/>
              <w:rPr>
                <w:rStyle w:val="Emphasis"/>
                <w:rFonts w:ascii="Calibri" w:hAnsi="Calibri"/>
                <w:i w:val="0"/>
                <w:sz w:val="22"/>
                <w:szCs w:val="22"/>
              </w:rPr>
            </w:pPr>
            <w:r w:rsidRPr="00670B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5DDB" w:rsidRPr="00670B2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70B2B">
              <w:rPr>
                <w:rFonts w:ascii="Calibri" w:hAnsi="Calibri"/>
                <w:sz w:val="22"/>
                <w:szCs w:val="22"/>
              </w:rPr>
            </w:r>
            <w:r w:rsidRPr="00670B2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Pr="00670B2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166B3" w14:paraId="37114F7A" w14:textId="77777777" w:rsidTr="009D3EF4">
        <w:trPr>
          <w:tblHeader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58DF0" w14:textId="77777777" w:rsidR="003166B3" w:rsidRPr="00865DDB" w:rsidRDefault="003166B3" w:rsidP="009D51AB">
            <w:pPr>
              <w:spacing w:before="120"/>
              <w:jc w:val="right"/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</w:pPr>
            <w:r w:rsidRPr="00865DDB"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  <w:t>Principal</w:t>
            </w:r>
          </w:p>
        </w:tc>
        <w:tc>
          <w:tcPr>
            <w:tcW w:w="8145" w:type="dxa"/>
            <w:tcBorders>
              <w:left w:val="nil"/>
              <w:bottom w:val="single" w:sz="4" w:space="0" w:color="auto"/>
              <w:right w:val="nil"/>
            </w:tcBorders>
          </w:tcPr>
          <w:p w14:paraId="3FC3012F" w14:textId="77777777" w:rsidR="003166B3" w:rsidRDefault="007A64BE" w:rsidP="009D51AB">
            <w:pPr>
              <w:spacing w:before="120"/>
              <w:rPr>
                <w:rStyle w:val="Emphasis"/>
                <w:rFonts w:ascii="Calibri" w:hAnsi="Calibri"/>
                <w:i w:val="0"/>
                <w:sz w:val="22"/>
                <w:szCs w:val="22"/>
              </w:rPr>
            </w:pPr>
            <w:r w:rsidRPr="00670B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5DDB" w:rsidRPr="00670B2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70B2B">
              <w:rPr>
                <w:rFonts w:ascii="Calibri" w:hAnsi="Calibri"/>
                <w:sz w:val="22"/>
                <w:szCs w:val="22"/>
              </w:rPr>
            </w:r>
            <w:r w:rsidRPr="00670B2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Pr="00670B2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166B3" w14:paraId="05D509E0" w14:textId="77777777" w:rsidTr="009D3EF4">
        <w:trPr>
          <w:tblHeader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2C846" w14:textId="77777777" w:rsidR="003166B3" w:rsidRPr="00865DDB" w:rsidRDefault="003166B3" w:rsidP="009D51AB">
            <w:pPr>
              <w:spacing w:before="120"/>
              <w:jc w:val="right"/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</w:pPr>
          </w:p>
        </w:tc>
        <w:tc>
          <w:tcPr>
            <w:tcW w:w="8145" w:type="dxa"/>
            <w:tcBorders>
              <w:left w:val="nil"/>
              <w:bottom w:val="nil"/>
              <w:right w:val="nil"/>
            </w:tcBorders>
          </w:tcPr>
          <w:p w14:paraId="0769EDD0" w14:textId="77777777" w:rsidR="003166B3" w:rsidRDefault="003166B3" w:rsidP="009D51AB">
            <w:pPr>
              <w:spacing w:before="120"/>
              <w:rPr>
                <w:rStyle w:val="Emphasis"/>
                <w:rFonts w:ascii="Calibri" w:hAnsi="Calibri"/>
                <w:i w:val="0"/>
                <w:sz w:val="22"/>
                <w:szCs w:val="22"/>
              </w:rPr>
            </w:pPr>
          </w:p>
        </w:tc>
      </w:tr>
      <w:tr w:rsidR="003166B3" w14:paraId="4E4E740E" w14:textId="77777777" w:rsidTr="009D3EF4">
        <w:trPr>
          <w:tblHeader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88A86" w14:textId="77777777" w:rsidR="003166B3" w:rsidRPr="00865DDB" w:rsidRDefault="003166B3" w:rsidP="009D51AB">
            <w:pPr>
              <w:spacing w:before="120"/>
              <w:jc w:val="right"/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</w:pPr>
            <w:r w:rsidRPr="00865DDB"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  <w:t>Authorized Signatory</w:t>
            </w:r>
            <w:r w:rsidR="00591A69"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  <w:t>/</w:t>
            </w:r>
            <w:r w:rsidR="00B908A4"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  <w:t xml:space="preserve"> Superintendent</w:t>
            </w:r>
          </w:p>
        </w:tc>
        <w:tc>
          <w:tcPr>
            <w:tcW w:w="8145" w:type="dxa"/>
            <w:tcBorders>
              <w:top w:val="nil"/>
              <w:left w:val="nil"/>
              <w:right w:val="nil"/>
            </w:tcBorders>
          </w:tcPr>
          <w:p w14:paraId="6C1720B3" w14:textId="77777777" w:rsidR="003166B3" w:rsidRDefault="003166B3" w:rsidP="009D51AB">
            <w:pPr>
              <w:spacing w:before="120"/>
              <w:rPr>
                <w:rStyle w:val="Emphasis"/>
                <w:rFonts w:ascii="Calibri" w:hAnsi="Calibri"/>
                <w:i w:val="0"/>
                <w:sz w:val="22"/>
                <w:szCs w:val="22"/>
              </w:rPr>
            </w:pPr>
          </w:p>
        </w:tc>
      </w:tr>
      <w:tr w:rsidR="003166B3" w14:paraId="6630D9C3" w14:textId="77777777" w:rsidTr="009D3EF4">
        <w:trPr>
          <w:tblHeader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70ED5" w14:textId="77777777" w:rsidR="003166B3" w:rsidRPr="00865DDB" w:rsidRDefault="003166B3" w:rsidP="00BA0CBC">
            <w:pPr>
              <w:spacing w:before="120"/>
              <w:jc w:val="right"/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</w:pPr>
            <w:r w:rsidRPr="00865DDB"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  <w:t>T</w:t>
            </w:r>
            <w:r w:rsidR="00BA0CBC"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  <w:t>yped Name</w:t>
            </w:r>
          </w:p>
        </w:tc>
        <w:tc>
          <w:tcPr>
            <w:tcW w:w="8145" w:type="dxa"/>
            <w:tcBorders>
              <w:left w:val="nil"/>
              <w:right w:val="nil"/>
            </w:tcBorders>
          </w:tcPr>
          <w:p w14:paraId="1990E1BD" w14:textId="77777777" w:rsidR="003166B3" w:rsidRDefault="007A64BE" w:rsidP="009D51AB">
            <w:pPr>
              <w:spacing w:before="120"/>
              <w:rPr>
                <w:rStyle w:val="Emphasis"/>
                <w:rFonts w:ascii="Calibri" w:hAnsi="Calibri"/>
                <w:i w:val="0"/>
                <w:sz w:val="22"/>
                <w:szCs w:val="22"/>
              </w:rPr>
            </w:pPr>
            <w:r w:rsidRPr="00670B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5DDB" w:rsidRPr="00670B2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70B2B">
              <w:rPr>
                <w:rFonts w:ascii="Calibri" w:hAnsi="Calibri"/>
                <w:sz w:val="22"/>
                <w:szCs w:val="22"/>
              </w:rPr>
            </w:r>
            <w:r w:rsidRPr="00670B2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Pr="00670B2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166B3" w14:paraId="4B740098" w14:textId="77777777" w:rsidTr="009D3EF4">
        <w:trPr>
          <w:tblHeader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F0054" w14:textId="77777777" w:rsidR="003166B3" w:rsidRPr="00865DDB" w:rsidRDefault="00BA0CBC" w:rsidP="009D51AB">
            <w:pPr>
              <w:spacing w:before="120"/>
              <w:jc w:val="right"/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  <w:t>Title</w:t>
            </w:r>
          </w:p>
        </w:tc>
        <w:tc>
          <w:tcPr>
            <w:tcW w:w="8145" w:type="dxa"/>
            <w:tcBorders>
              <w:left w:val="nil"/>
              <w:right w:val="nil"/>
            </w:tcBorders>
          </w:tcPr>
          <w:p w14:paraId="6F5C8555" w14:textId="77777777" w:rsidR="003166B3" w:rsidRDefault="007A64BE" w:rsidP="009D51AB">
            <w:pPr>
              <w:spacing w:before="120"/>
              <w:rPr>
                <w:rStyle w:val="Emphasis"/>
                <w:rFonts w:ascii="Calibri" w:hAnsi="Calibri"/>
                <w:i w:val="0"/>
                <w:sz w:val="22"/>
                <w:szCs w:val="22"/>
              </w:rPr>
            </w:pPr>
            <w:r w:rsidRPr="00670B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5DDB" w:rsidRPr="00670B2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70B2B">
              <w:rPr>
                <w:rFonts w:ascii="Calibri" w:hAnsi="Calibri"/>
                <w:sz w:val="22"/>
                <w:szCs w:val="22"/>
              </w:rPr>
            </w:r>
            <w:r w:rsidRPr="00670B2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Pr="00670B2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166B3" w14:paraId="2E5EEF68" w14:textId="77777777" w:rsidTr="009D3EF4">
        <w:trPr>
          <w:tblHeader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7A4A8" w14:textId="77777777" w:rsidR="003166B3" w:rsidRPr="00865DDB" w:rsidRDefault="003166B3" w:rsidP="009D51AB">
            <w:pPr>
              <w:spacing w:before="120"/>
              <w:jc w:val="right"/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</w:pPr>
            <w:r w:rsidRPr="00865DDB"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  <w:t>Date</w:t>
            </w:r>
          </w:p>
        </w:tc>
        <w:tc>
          <w:tcPr>
            <w:tcW w:w="8145" w:type="dxa"/>
            <w:tcBorders>
              <w:left w:val="nil"/>
              <w:right w:val="nil"/>
            </w:tcBorders>
          </w:tcPr>
          <w:p w14:paraId="238487EA" w14:textId="77777777" w:rsidR="003166B3" w:rsidRDefault="007A64BE" w:rsidP="009D51AB">
            <w:pPr>
              <w:spacing w:before="120"/>
              <w:rPr>
                <w:rStyle w:val="Emphasis"/>
                <w:rFonts w:ascii="Calibri" w:hAnsi="Calibri"/>
                <w:i w:val="0"/>
                <w:sz w:val="22"/>
                <w:szCs w:val="22"/>
              </w:rPr>
            </w:pPr>
            <w:r w:rsidRPr="00670B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5DDB" w:rsidRPr="00670B2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70B2B">
              <w:rPr>
                <w:rFonts w:ascii="Calibri" w:hAnsi="Calibri"/>
                <w:sz w:val="22"/>
                <w:szCs w:val="22"/>
              </w:rPr>
            </w:r>
            <w:r w:rsidRPr="00670B2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="00865DDB" w:rsidRPr="00670B2B">
              <w:rPr>
                <w:rFonts w:ascii="Calibri" w:eastAsia="MS Gothic" w:hAnsi="MS Gothic" w:cs="MS Gothic"/>
                <w:sz w:val="22"/>
                <w:szCs w:val="22"/>
              </w:rPr>
              <w:t> </w:t>
            </w:r>
            <w:r w:rsidRPr="00670B2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B1322A1" w14:textId="77777777" w:rsidR="003166B3" w:rsidRDefault="003166B3" w:rsidP="00865DDB">
      <w:pPr>
        <w:spacing w:before="40" w:after="40" w:line="276" w:lineRule="auto"/>
        <w:rPr>
          <w:rStyle w:val="Emphasis"/>
          <w:rFonts w:ascii="Calibri" w:hAnsi="Calibri"/>
          <w:i w:val="0"/>
          <w:sz w:val="22"/>
          <w:szCs w:val="22"/>
        </w:rPr>
      </w:pPr>
    </w:p>
    <w:sectPr w:rsidR="003166B3" w:rsidSect="00817922">
      <w:headerReference w:type="even" r:id="rId13"/>
      <w:headerReference w:type="default" r:id="rId14"/>
      <w:footerReference w:type="even" r:id="rId15"/>
      <w:footerReference w:type="default" r:id="rId16"/>
      <w:pgSz w:w="12240" w:h="15840" w:code="1"/>
      <w:pgMar w:top="1440" w:right="1080" w:bottom="1008" w:left="1080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11670" w14:textId="77777777" w:rsidR="00B50E00" w:rsidRDefault="00B50E00">
      <w:r>
        <w:separator/>
      </w:r>
    </w:p>
  </w:endnote>
  <w:endnote w:type="continuationSeparator" w:id="0">
    <w:p w14:paraId="406332CF" w14:textId="77777777" w:rsidR="00B50E00" w:rsidRDefault="00B5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altName w:val="Times New Roman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F020A" w14:textId="77777777" w:rsidR="00E21B9A" w:rsidRDefault="007A64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1B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E0204" w14:textId="77777777" w:rsidR="00E21B9A" w:rsidRDefault="00E21B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2CB5B" w14:textId="77777777" w:rsidR="00E21B9A" w:rsidRPr="003166B3" w:rsidRDefault="00E21B9A" w:rsidP="003166B3">
    <w:pPr>
      <w:pStyle w:val="Footer"/>
      <w:jc w:val="center"/>
      <w:rPr>
        <w:rFonts w:ascii="Calibri" w:hAnsi="Calibri"/>
        <w:sz w:val="20"/>
        <w:szCs w:val="20"/>
      </w:rPr>
    </w:pPr>
    <w:r w:rsidRPr="003166B3">
      <w:rPr>
        <w:rFonts w:ascii="Calibri" w:hAnsi="Calibri"/>
        <w:sz w:val="20"/>
        <w:szCs w:val="20"/>
      </w:rPr>
      <w:t>Massachusetts Department of Elementary and Secondary E</w:t>
    </w:r>
    <w:r>
      <w:rPr>
        <w:rFonts w:ascii="Calibri" w:hAnsi="Calibri"/>
        <w:sz w:val="20"/>
        <w:szCs w:val="20"/>
      </w:rPr>
      <w:t>ducation</w:t>
    </w:r>
    <w:r>
      <w:rPr>
        <w:rFonts w:ascii="Calibri" w:hAnsi="Calibri"/>
        <w:sz w:val="20"/>
        <w:szCs w:val="20"/>
      </w:rPr>
      <w:tab/>
    </w:r>
    <w:r w:rsidRPr="003166B3">
      <w:rPr>
        <w:rFonts w:ascii="Calibri" w:hAnsi="Calibri"/>
        <w:sz w:val="20"/>
        <w:szCs w:val="20"/>
      </w:rPr>
      <w:t xml:space="preserve">Page </w:t>
    </w:r>
    <w:r w:rsidR="007A64BE" w:rsidRPr="003166B3">
      <w:rPr>
        <w:rStyle w:val="PageNumber"/>
        <w:rFonts w:ascii="Calibri" w:hAnsi="Calibri"/>
        <w:sz w:val="20"/>
        <w:szCs w:val="20"/>
      </w:rPr>
      <w:fldChar w:fldCharType="begin"/>
    </w:r>
    <w:r w:rsidRPr="003166B3">
      <w:rPr>
        <w:rStyle w:val="PageNumber"/>
        <w:rFonts w:ascii="Calibri" w:hAnsi="Calibri"/>
        <w:sz w:val="20"/>
        <w:szCs w:val="20"/>
      </w:rPr>
      <w:instrText xml:space="preserve"> PAGE </w:instrText>
    </w:r>
    <w:r w:rsidR="007A64BE" w:rsidRPr="003166B3">
      <w:rPr>
        <w:rStyle w:val="PageNumber"/>
        <w:rFonts w:ascii="Calibri" w:hAnsi="Calibri"/>
        <w:sz w:val="20"/>
        <w:szCs w:val="20"/>
      </w:rPr>
      <w:fldChar w:fldCharType="separate"/>
    </w:r>
    <w:r w:rsidR="00BE7132">
      <w:rPr>
        <w:rStyle w:val="PageNumber"/>
        <w:rFonts w:ascii="Calibri" w:hAnsi="Calibri"/>
        <w:noProof/>
        <w:sz w:val="20"/>
        <w:szCs w:val="20"/>
      </w:rPr>
      <w:t>1</w:t>
    </w:r>
    <w:r w:rsidR="007A64BE" w:rsidRPr="003166B3">
      <w:rPr>
        <w:rStyle w:val="PageNumber"/>
        <w:rFonts w:ascii="Calibri" w:hAnsi="Calibri"/>
        <w:sz w:val="20"/>
        <w:szCs w:val="20"/>
      </w:rPr>
      <w:fldChar w:fldCharType="end"/>
    </w:r>
    <w:r w:rsidRPr="003166B3">
      <w:rPr>
        <w:rStyle w:val="PageNumber"/>
        <w:rFonts w:ascii="Calibri" w:hAnsi="Calibri"/>
        <w:sz w:val="20"/>
        <w:szCs w:val="20"/>
      </w:rPr>
      <w:t xml:space="preserve"> of </w:t>
    </w:r>
    <w:r w:rsidR="007A64BE" w:rsidRPr="003166B3">
      <w:rPr>
        <w:rStyle w:val="PageNumber"/>
        <w:rFonts w:ascii="Calibri" w:hAnsi="Calibri"/>
        <w:sz w:val="20"/>
        <w:szCs w:val="20"/>
      </w:rPr>
      <w:fldChar w:fldCharType="begin"/>
    </w:r>
    <w:r w:rsidRPr="003166B3">
      <w:rPr>
        <w:rStyle w:val="PageNumber"/>
        <w:rFonts w:ascii="Calibri" w:hAnsi="Calibri"/>
        <w:sz w:val="20"/>
        <w:szCs w:val="20"/>
      </w:rPr>
      <w:instrText xml:space="preserve"> NUMPAGES </w:instrText>
    </w:r>
    <w:r w:rsidR="007A64BE" w:rsidRPr="003166B3">
      <w:rPr>
        <w:rStyle w:val="PageNumber"/>
        <w:rFonts w:ascii="Calibri" w:hAnsi="Calibri"/>
        <w:sz w:val="20"/>
        <w:szCs w:val="20"/>
      </w:rPr>
      <w:fldChar w:fldCharType="separate"/>
    </w:r>
    <w:r w:rsidR="00BE7132">
      <w:rPr>
        <w:rStyle w:val="PageNumber"/>
        <w:rFonts w:ascii="Calibri" w:hAnsi="Calibri"/>
        <w:noProof/>
        <w:sz w:val="20"/>
        <w:szCs w:val="20"/>
      </w:rPr>
      <w:t>2</w:t>
    </w:r>
    <w:r w:rsidR="007A64BE" w:rsidRPr="003166B3">
      <w:rPr>
        <w:rStyle w:val="PageNumber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73810" w14:textId="77777777" w:rsidR="00B50E00" w:rsidRDefault="00B50E00">
      <w:r>
        <w:separator/>
      </w:r>
    </w:p>
  </w:footnote>
  <w:footnote w:type="continuationSeparator" w:id="0">
    <w:p w14:paraId="506EEB52" w14:textId="77777777" w:rsidR="00B50E00" w:rsidRDefault="00B5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B5EFB" w14:textId="77777777" w:rsidR="00E21B9A" w:rsidRDefault="007A64BE" w:rsidP="008E58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1B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378B0A" w14:textId="77777777" w:rsidR="00E21B9A" w:rsidRDefault="00E21B9A" w:rsidP="008E58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2FED3" w14:textId="39B4CBBE" w:rsidR="00E21B9A" w:rsidRPr="00865DDB" w:rsidRDefault="00E21B9A" w:rsidP="008E5867">
    <w:pPr>
      <w:pStyle w:val="Header"/>
      <w:jc w:val="right"/>
      <w:rPr>
        <w:rFonts w:ascii="Calibri" w:hAnsi="Calibri"/>
        <w:sz w:val="20"/>
        <w:szCs w:val="20"/>
      </w:rPr>
    </w:pPr>
    <w:r w:rsidRPr="00865DDB">
      <w:rPr>
        <w:rFonts w:ascii="Calibri" w:hAnsi="Calibri"/>
        <w:sz w:val="20"/>
        <w:szCs w:val="20"/>
      </w:rPr>
      <w:t xml:space="preserve">Last </w:t>
    </w:r>
    <w:r w:rsidR="00E516E9">
      <w:rPr>
        <w:rFonts w:ascii="Calibri" w:hAnsi="Calibri"/>
        <w:sz w:val="20"/>
        <w:szCs w:val="20"/>
      </w:rPr>
      <w:t xml:space="preserve">Updated </w:t>
    </w:r>
    <w:r w:rsidR="00EC1F66">
      <w:rPr>
        <w:rFonts w:ascii="Calibri" w:hAnsi="Calibri"/>
        <w:sz w:val="20"/>
        <w:szCs w:val="20"/>
      </w:rPr>
      <w:t>April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2"/>
      <w:numFmt w:val="lowerLetter"/>
      <w:lvlText w:val="(%1)"/>
      <w:lvlJc w:val="left"/>
      <w:pPr>
        <w:ind w:hanging="330"/>
      </w:pPr>
      <w:rPr>
        <w:rFonts w:ascii="Century" w:hAnsi="Century" w:cs="Century"/>
        <w:b w:val="0"/>
        <w:bCs w:val="0"/>
        <w:w w:val="99"/>
        <w:sz w:val="20"/>
        <w:szCs w:val="20"/>
      </w:rPr>
    </w:lvl>
    <w:lvl w:ilvl="1">
      <w:start w:val="1"/>
      <w:numFmt w:val="decimal"/>
      <w:lvlText w:val="(%2)"/>
      <w:lvlJc w:val="left"/>
      <w:pPr>
        <w:ind w:left="400" w:hanging="311"/>
      </w:pPr>
      <w:rPr>
        <w:rFonts w:ascii="Century" w:hAnsi="Century" w:cs="Century"/>
        <w:b w:val="0"/>
        <w:bCs w:val="0"/>
        <w:w w:val="99"/>
        <w:sz w:val="20"/>
        <w:szCs w:val="20"/>
      </w:rPr>
    </w:lvl>
    <w:lvl w:ilvl="2">
      <w:start w:val="1"/>
      <w:numFmt w:val="upperLetter"/>
      <w:lvlText w:val="(%3)"/>
      <w:lvlJc w:val="left"/>
      <w:pPr>
        <w:ind w:left="800" w:hanging="391"/>
      </w:pPr>
      <w:rPr>
        <w:rFonts w:ascii="Century" w:hAnsi="Century" w:cs="Century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1636" w:hanging="391"/>
      </w:pPr>
    </w:lvl>
    <w:lvl w:ilvl="4">
      <w:numFmt w:val="bullet"/>
      <w:lvlText w:val="•"/>
      <w:lvlJc w:val="left"/>
      <w:pPr>
        <w:ind w:left="2473" w:hanging="391"/>
      </w:pPr>
    </w:lvl>
    <w:lvl w:ilvl="5">
      <w:numFmt w:val="bullet"/>
      <w:lvlText w:val="•"/>
      <w:lvlJc w:val="left"/>
      <w:pPr>
        <w:ind w:left="3310" w:hanging="391"/>
      </w:pPr>
    </w:lvl>
    <w:lvl w:ilvl="6">
      <w:numFmt w:val="bullet"/>
      <w:lvlText w:val="•"/>
      <w:lvlJc w:val="left"/>
      <w:pPr>
        <w:ind w:left="4146" w:hanging="391"/>
      </w:pPr>
    </w:lvl>
    <w:lvl w:ilvl="7">
      <w:numFmt w:val="bullet"/>
      <w:lvlText w:val="•"/>
      <w:lvlJc w:val="left"/>
      <w:pPr>
        <w:ind w:left="4983" w:hanging="391"/>
      </w:pPr>
    </w:lvl>
    <w:lvl w:ilvl="8">
      <w:numFmt w:val="bullet"/>
      <w:lvlText w:val="•"/>
      <w:lvlJc w:val="left"/>
      <w:pPr>
        <w:ind w:left="5820" w:hanging="391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(%1)"/>
      <w:lvlJc w:val="left"/>
      <w:pPr>
        <w:ind w:hanging="341"/>
      </w:pPr>
      <w:rPr>
        <w:rFonts w:ascii="Century" w:hAnsi="Century" w:cs="Century"/>
        <w:b w:val="0"/>
        <w:bCs w:val="0"/>
        <w:w w:val="99"/>
        <w:sz w:val="20"/>
        <w:szCs w:val="20"/>
      </w:rPr>
    </w:lvl>
    <w:lvl w:ilvl="1">
      <w:start w:val="1"/>
      <w:numFmt w:val="upperLetter"/>
      <w:lvlText w:val="(%2)"/>
      <w:lvlJc w:val="left"/>
      <w:pPr>
        <w:ind w:left="400" w:hanging="349"/>
      </w:pPr>
      <w:rPr>
        <w:rFonts w:ascii="Century" w:hAnsi="Century" w:cs="Century"/>
        <w:b w:val="0"/>
        <w:bCs w:val="0"/>
        <w:w w:val="99"/>
        <w:sz w:val="20"/>
        <w:szCs w:val="20"/>
      </w:rPr>
    </w:lvl>
    <w:lvl w:ilvl="2">
      <w:start w:val="1"/>
      <w:numFmt w:val="lowerRoman"/>
      <w:lvlText w:val="(%3)"/>
      <w:lvlJc w:val="left"/>
      <w:pPr>
        <w:ind w:left="800" w:hanging="273"/>
      </w:pPr>
      <w:rPr>
        <w:rFonts w:ascii="Century" w:hAnsi="Century" w:cs="Century"/>
        <w:b w:val="0"/>
        <w:bCs w:val="0"/>
        <w:w w:val="100"/>
        <w:sz w:val="20"/>
        <w:szCs w:val="20"/>
      </w:rPr>
    </w:lvl>
    <w:lvl w:ilvl="3">
      <w:start w:val="1"/>
      <w:numFmt w:val="upperRoman"/>
      <w:lvlText w:val="(%4)"/>
      <w:lvlJc w:val="left"/>
      <w:pPr>
        <w:ind w:left="1200" w:hanging="389"/>
      </w:pPr>
      <w:rPr>
        <w:rFonts w:ascii="Century" w:hAnsi="Century" w:cs="Century"/>
        <w:b w:val="0"/>
        <w:b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041" w:hanging="389"/>
      </w:pPr>
    </w:lvl>
    <w:lvl w:ilvl="5">
      <w:numFmt w:val="bullet"/>
      <w:lvlText w:val="•"/>
      <w:lvlJc w:val="left"/>
      <w:pPr>
        <w:ind w:left="2883" w:hanging="389"/>
      </w:pPr>
    </w:lvl>
    <w:lvl w:ilvl="6">
      <w:numFmt w:val="bullet"/>
      <w:lvlText w:val="•"/>
      <w:lvlJc w:val="left"/>
      <w:pPr>
        <w:ind w:left="3725" w:hanging="389"/>
      </w:pPr>
    </w:lvl>
    <w:lvl w:ilvl="7">
      <w:numFmt w:val="bullet"/>
      <w:lvlText w:val="•"/>
      <w:lvlJc w:val="left"/>
      <w:pPr>
        <w:ind w:left="4567" w:hanging="389"/>
      </w:pPr>
    </w:lvl>
    <w:lvl w:ilvl="8">
      <w:numFmt w:val="bullet"/>
      <w:lvlText w:val="•"/>
      <w:lvlJc w:val="left"/>
      <w:pPr>
        <w:ind w:left="5409" w:hanging="389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lowerLetter"/>
      <w:lvlText w:val="(%1)"/>
      <w:lvlJc w:val="left"/>
      <w:pPr>
        <w:ind w:left="1220" w:hanging="462"/>
      </w:pPr>
      <w:rPr>
        <w:rFonts w:ascii="Century" w:hAnsi="Century" w:cs="Century"/>
        <w:b w:val="0"/>
        <w:bCs w:val="0"/>
        <w:w w:val="100"/>
        <w:sz w:val="20"/>
        <w:szCs w:val="20"/>
      </w:rPr>
    </w:lvl>
    <w:lvl w:ilvl="1">
      <w:start w:val="1"/>
      <w:numFmt w:val="decimal"/>
      <w:lvlText w:val="(%2)"/>
      <w:lvlJc w:val="left"/>
      <w:pPr>
        <w:ind w:left="1620" w:hanging="476"/>
      </w:pPr>
      <w:rPr>
        <w:rFonts w:ascii="Century" w:hAnsi="Century" w:cs="Century"/>
        <w:b w:val="0"/>
        <w:bCs w:val="0"/>
        <w:w w:val="99"/>
        <w:sz w:val="20"/>
        <w:szCs w:val="20"/>
      </w:rPr>
    </w:lvl>
    <w:lvl w:ilvl="2">
      <w:start w:val="1"/>
      <w:numFmt w:val="upperLetter"/>
      <w:lvlText w:val="(%3)"/>
      <w:lvlJc w:val="left"/>
      <w:pPr>
        <w:ind w:left="2020" w:hanging="363"/>
      </w:pPr>
      <w:rPr>
        <w:rFonts w:ascii="Century" w:hAnsi="Century" w:cs="Century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867" w:hanging="363"/>
      </w:pPr>
    </w:lvl>
    <w:lvl w:ilvl="4">
      <w:numFmt w:val="bullet"/>
      <w:lvlText w:val="•"/>
      <w:lvlJc w:val="left"/>
      <w:pPr>
        <w:ind w:left="3715" w:hanging="363"/>
      </w:pPr>
    </w:lvl>
    <w:lvl w:ilvl="5">
      <w:numFmt w:val="bullet"/>
      <w:lvlText w:val="•"/>
      <w:lvlJc w:val="left"/>
      <w:pPr>
        <w:ind w:left="4562" w:hanging="363"/>
      </w:pPr>
    </w:lvl>
    <w:lvl w:ilvl="6">
      <w:numFmt w:val="bullet"/>
      <w:lvlText w:val="•"/>
      <w:lvlJc w:val="left"/>
      <w:pPr>
        <w:ind w:left="5410" w:hanging="363"/>
      </w:pPr>
    </w:lvl>
    <w:lvl w:ilvl="7">
      <w:numFmt w:val="bullet"/>
      <w:lvlText w:val="•"/>
      <w:lvlJc w:val="left"/>
      <w:pPr>
        <w:ind w:left="6257" w:hanging="363"/>
      </w:pPr>
    </w:lvl>
    <w:lvl w:ilvl="8">
      <w:numFmt w:val="bullet"/>
      <w:lvlText w:val="•"/>
      <w:lvlJc w:val="left"/>
      <w:pPr>
        <w:ind w:left="7105" w:hanging="363"/>
      </w:pPr>
    </w:lvl>
  </w:abstractNum>
  <w:abstractNum w:abstractNumId="3" w15:restartNumberingAfterBreak="0">
    <w:nsid w:val="03BB5316"/>
    <w:multiLevelType w:val="multilevel"/>
    <w:tmpl w:val="96F0F0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42099F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BD02F1"/>
    <w:multiLevelType w:val="hybridMultilevel"/>
    <w:tmpl w:val="0C568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62FAF"/>
    <w:multiLevelType w:val="hybridMultilevel"/>
    <w:tmpl w:val="A57C1A70"/>
    <w:lvl w:ilvl="0" w:tplc="CDE45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05B7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16E87188"/>
    <w:multiLevelType w:val="hybridMultilevel"/>
    <w:tmpl w:val="B2CCE052"/>
    <w:lvl w:ilvl="0" w:tplc="3B5A70F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1" w:tplc="CDE459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E16A8"/>
    <w:multiLevelType w:val="hybridMultilevel"/>
    <w:tmpl w:val="D83AD3EE"/>
    <w:lvl w:ilvl="0" w:tplc="CDE459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93933"/>
    <w:multiLevelType w:val="hybridMultilevel"/>
    <w:tmpl w:val="DE223A82"/>
    <w:lvl w:ilvl="0" w:tplc="B58E8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07463"/>
    <w:multiLevelType w:val="hybridMultilevel"/>
    <w:tmpl w:val="8A94CFD2"/>
    <w:lvl w:ilvl="0" w:tplc="CDE459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340155"/>
    <w:multiLevelType w:val="hybridMultilevel"/>
    <w:tmpl w:val="A616290E"/>
    <w:lvl w:ilvl="0" w:tplc="CDE459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C73A4D"/>
    <w:multiLevelType w:val="hybridMultilevel"/>
    <w:tmpl w:val="D138FC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05B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505206"/>
    <w:multiLevelType w:val="hybridMultilevel"/>
    <w:tmpl w:val="E6607922"/>
    <w:lvl w:ilvl="0" w:tplc="FFFFFFFF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EB03428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0C69F3"/>
    <w:multiLevelType w:val="multilevel"/>
    <w:tmpl w:val="1A3AA2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B60AC"/>
    <w:multiLevelType w:val="singleLevel"/>
    <w:tmpl w:val="D9A08B3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71946D3"/>
    <w:multiLevelType w:val="hybridMultilevel"/>
    <w:tmpl w:val="9080E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44634F"/>
    <w:multiLevelType w:val="hybridMultilevel"/>
    <w:tmpl w:val="4678E964"/>
    <w:lvl w:ilvl="0" w:tplc="C7B05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81AB1"/>
    <w:multiLevelType w:val="hybridMultilevel"/>
    <w:tmpl w:val="715E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62D62"/>
    <w:multiLevelType w:val="hybridMultilevel"/>
    <w:tmpl w:val="898C59B2"/>
    <w:lvl w:ilvl="0" w:tplc="C7B05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45CFE"/>
    <w:multiLevelType w:val="hybridMultilevel"/>
    <w:tmpl w:val="A41E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20613"/>
    <w:multiLevelType w:val="hybridMultilevel"/>
    <w:tmpl w:val="8A545E5C"/>
    <w:lvl w:ilvl="0" w:tplc="013E09D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2634F8"/>
    <w:multiLevelType w:val="hybridMultilevel"/>
    <w:tmpl w:val="AE9C2A4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F667FC"/>
    <w:multiLevelType w:val="hybridMultilevel"/>
    <w:tmpl w:val="BB30C8A6"/>
    <w:lvl w:ilvl="0" w:tplc="CDE45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332221">
    <w:abstractNumId w:val="9"/>
  </w:num>
  <w:num w:numId="2" w16cid:durableId="384449554">
    <w:abstractNumId w:val="22"/>
  </w:num>
  <w:num w:numId="3" w16cid:durableId="1573151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794316">
    <w:abstractNumId w:val="5"/>
  </w:num>
  <w:num w:numId="5" w16cid:durableId="1468668903">
    <w:abstractNumId w:val="17"/>
  </w:num>
  <w:num w:numId="6" w16cid:durableId="1439372370">
    <w:abstractNumId w:val="12"/>
  </w:num>
  <w:num w:numId="7" w16cid:durableId="1795324633">
    <w:abstractNumId w:val="7"/>
  </w:num>
  <w:num w:numId="8" w16cid:durableId="274948857">
    <w:abstractNumId w:val="3"/>
  </w:num>
  <w:num w:numId="9" w16cid:durableId="257950386">
    <w:abstractNumId w:val="20"/>
  </w:num>
  <w:num w:numId="10" w16cid:durableId="142893117">
    <w:abstractNumId w:val="24"/>
  </w:num>
  <w:num w:numId="11" w16cid:durableId="1769543977">
    <w:abstractNumId w:val="15"/>
  </w:num>
  <w:num w:numId="12" w16cid:durableId="69079006">
    <w:abstractNumId w:val="16"/>
  </w:num>
  <w:num w:numId="13" w16cid:durableId="730349926">
    <w:abstractNumId w:val="4"/>
  </w:num>
  <w:num w:numId="14" w16cid:durableId="2035180854">
    <w:abstractNumId w:val="14"/>
  </w:num>
  <w:num w:numId="15" w16cid:durableId="170921046">
    <w:abstractNumId w:val="13"/>
  </w:num>
  <w:num w:numId="16" w16cid:durableId="426847906">
    <w:abstractNumId w:val="23"/>
  </w:num>
  <w:num w:numId="17" w16cid:durableId="1799109337">
    <w:abstractNumId w:val="6"/>
  </w:num>
  <w:num w:numId="18" w16cid:durableId="564338959">
    <w:abstractNumId w:val="8"/>
  </w:num>
  <w:num w:numId="19" w16cid:durableId="1767077108">
    <w:abstractNumId w:val="10"/>
  </w:num>
  <w:num w:numId="20" w16cid:durableId="435712407">
    <w:abstractNumId w:val="11"/>
  </w:num>
  <w:num w:numId="21" w16cid:durableId="964388193">
    <w:abstractNumId w:val="18"/>
  </w:num>
  <w:num w:numId="22" w16cid:durableId="661854189">
    <w:abstractNumId w:val="2"/>
  </w:num>
  <w:num w:numId="23" w16cid:durableId="572161747">
    <w:abstractNumId w:val="1"/>
  </w:num>
  <w:num w:numId="24" w16cid:durableId="258218193">
    <w:abstractNumId w:val="0"/>
  </w:num>
  <w:num w:numId="25" w16cid:durableId="984042505">
    <w:abstractNumId w:val="19"/>
  </w:num>
  <w:num w:numId="26" w16cid:durableId="2456486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838"/>
    <w:rsid w:val="0000150E"/>
    <w:rsid w:val="0000368B"/>
    <w:rsid w:val="00003760"/>
    <w:rsid w:val="00005DED"/>
    <w:rsid w:val="000078F3"/>
    <w:rsid w:val="000105D8"/>
    <w:rsid w:val="000131D2"/>
    <w:rsid w:val="0001409C"/>
    <w:rsid w:val="00017953"/>
    <w:rsid w:val="000204A9"/>
    <w:rsid w:val="00021C51"/>
    <w:rsid w:val="00021F41"/>
    <w:rsid w:val="00022BBC"/>
    <w:rsid w:val="00023799"/>
    <w:rsid w:val="00023B41"/>
    <w:rsid w:val="00035946"/>
    <w:rsid w:val="00036869"/>
    <w:rsid w:val="0004256A"/>
    <w:rsid w:val="00051CA4"/>
    <w:rsid w:val="00055013"/>
    <w:rsid w:val="00060EB9"/>
    <w:rsid w:val="00062902"/>
    <w:rsid w:val="000631B1"/>
    <w:rsid w:val="00067D3B"/>
    <w:rsid w:val="00071B7A"/>
    <w:rsid w:val="00071C71"/>
    <w:rsid w:val="00072091"/>
    <w:rsid w:val="000726CF"/>
    <w:rsid w:val="000741A8"/>
    <w:rsid w:val="0007525E"/>
    <w:rsid w:val="00076EA3"/>
    <w:rsid w:val="000823F7"/>
    <w:rsid w:val="00082F65"/>
    <w:rsid w:val="0008457E"/>
    <w:rsid w:val="00084A14"/>
    <w:rsid w:val="00085781"/>
    <w:rsid w:val="00091CE5"/>
    <w:rsid w:val="000931C3"/>
    <w:rsid w:val="00093284"/>
    <w:rsid w:val="0009513B"/>
    <w:rsid w:val="00097CF0"/>
    <w:rsid w:val="000A0806"/>
    <w:rsid w:val="000A0CEF"/>
    <w:rsid w:val="000A6027"/>
    <w:rsid w:val="000A79D9"/>
    <w:rsid w:val="000B2D32"/>
    <w:rsid w:val="000B6AF9"/>
    <w:rsid w:val="000B752D"/>
    <w:rsid w:val="000C0036"/>
    <w:rsid w:val="000C1E4F"/>
    <w:rsid w:val="000C65D2"/>
    <w:rsid w:val="000D0B6F"/>
    <w:rsid w:val="000D3188"/>
    <w:rsid w:val="000E152F"/>
    <w:rsid w:val="000E1D92"/>
    <w:rsid w:val="000E2363"/>
    <w:rsid w:val="000F3C24"/>
    <w:rsid w:val="000F403E"/>
    <w:rsid w:val="000F5F94"/>
    <w:rsid w:val="00100039"/>
    <w:rsid w:val="00101818"/>
    <w:rsid w:val="00102824"/>
    <w:rsid w:val="00105C40"/>
    <w:rsid w:val="001063C1"/>
    <w:rsid w:val="00111CDA"/>
    <w:rsid w:val="00115C30"/>
    <w:rsid w:val="00120459"/>
    <w:rsid w:val="00121264"/>
    <w:rsid w:val="00122A69"/>
    <w:rsid w:val="0012314F"/>
    <w:rsid w:val="001306D3"/>
    <w:rsid w:val="0013088D"/>
    <w:rsid w:val="00130C43"/>
    <w:rsid w:val="001351A0"/>
    <w:rsid w:val="00143378"/>
    <w:rsid w:val="00143FD7"/>
    <w:rsid w:val="00147056"/>
    <w:rsid w:val="0015397E"/>
    <w:rsid w:val="001551E0"/>
    <w:rsid w:val="001553D6"/>
    <w:rsid w:val="00156C13"/>
    <w:rsid w:val="00161A7D"/>
    <w:rsid w:val="00162AFD"/>
    <w:rsid w:val="00162D4D"/>
    <w:rsid w:val="00163491"/>
    <w:rsid w:val="0016409A"/>
    <w:rsid w:val="00167200"/>
    <w:rsid w:val="00167242"/>
    <w:rsid w:val="00170861"/>
    <w:rsid w:val="00172E4B"/>
    <w:rsid w:val="00174819"/>
    <w:rsid w:val="00177638"/>
    <w:rsid w:val="00180BAD"/>
    <w:rsid w:val="001818B2"/>
    <w:rsid w:val="00181914"/>
    <w:rsid w:val="001826C8"/>
    <w:rsid w:val="00182D2D"/>
    <w:rsid w:val="00185774"/>
    <w:rsid w:val="001931C9"/>
    <w:rsid w:val="00193241"/>
    <w:rsid w:val="00193768"/>
    <w:rsid w:val="001970E3"/>
    <w:rsid w:val="001A4743"/>
    <w:rsid w:val="001B3B57"/>
    <w:rsid w:val="001B4CDD"/>
    <w:rsid w:val="001C05EA"/>
    <w:rsid w:val="001C1D7A"/>
    <w:rsid w:val="001C6947"/>
    <w:rsid w:val="001D0029"/>
    <w:rsid w:val="001D00D3"/>
    <w:rsid w:val="001D5096"/>
    <w:rsid w:val="001D6CFA"/>
    <w:rsid w:val="001E1E59"/>
    <w:rsid w:val="001E5263"/>
    <w:rsid w:val="001E6FB0"/>
    <w:rsid w:val="001F01E8"/>
    <w:rsid w:val="001F095B"/>
    <w:rsid w:val="001F4A6B"/>
    <w:rsid w:val="001F57DB"/>
    <w:rsid w:val="001F7C3A"/>
    <w:rsid w:val="00200B97"/>
    <w:rsid w:val="002017A0"/>
    <w:rsid w:val="00201943"/>
    <w:rsid w:val="00202B30"/>
    <w:rsid w:val="00205E40"/>
    <w:rsid w:val="002069DA"/>
    <w:rsid w:val="00213557"/>
    <w:rsid w:val="00215BD2"/>
    <w:rsid w:val="00216749"/>
    <w:rsid w:val="00216A40"/>
    <w:rsid w:val="00220347"/>
    <w:rsid w:val="00221614"/>
    <w:rsid w:val="00222675"/>
    <w:rsid w:val="00233475"/>
    <w:rsid w:val="002408B7"/>
    <w:rsid w:val="00241017"/>
    <w:rsid w:val="002417FF"/>
    <w:rsid w:val="002440E9"/>
    <w:rsid w:val="0024637F"/>
    <w:rsid w:val="00250C7E"/>
    <w:rsid w:val="00256D53"/>
    <w:rsid w:val="002579D5"/>
    <w:rsid w:val="00262BDF"/>
    <w:rsid w:val="002640B4"/>
    <w:rsid w:val="002657FA"/>
    <w:rsid w:val="00266FE1"/>
    <w:rsid w:val="002679AA"/>
    <w:rsid w:val="00271066"/>
    <w:rsid w:val="0027658C"/>
    <w:rsid w:val="00281A51"/>
    <w:rsid w:val="00284276"/>
    <w:rsid w:val="002914EB"/>
    <w:rsid w:val="002941FB"/>
    <w:rsid w:val="002942F8"/>
    <w:rsid w:val="00295501"/>
    <w:rsid w:val="00295F5A"/>
    <w:rsid w:val="002A2027"/>
    <w:rsid w:val="002A4421"/>
    <w:rsid w:val="002B12BA"/>
    <w:rsid w:val="002B1865"/>
    <w:rsid w:val="002B65C2"/>
    <w:rsid w:val="002B7068"/>
    <w:rsid w:val="002C067A"/>
    <w:rsid w:val="002C32FB"/>
    <w:rsid w:val="002C3D5F"/>
    <w:rsid w:val="002C3E77"/>
    <w:rsid w:val="002C4760"/>
    <w:rsid w:val="002C59F3"/>
    <w:rsid w:val="002C65A2"/>
    <w:rsid w:val="002C6F71"/>
    <w:rsid w:val="002D20FD"/>
    <w:rsid w:val="002D3256"/>
    <w:rsid w:val="002D3A61"/>
    <w:rsid w:val="002D6844"/>
    <w:rsid w:val="002E1DD2"/>
    <w:rsid w:val="002E1E34"/>
    <w:rsid w:val="002E2627"/>
    <w:rsid w:val="002F1E45"/>
    <w:rsid w:val="002F2794"/>
    <w:rsid w:val="002F3D47"/>
    <w:rsid w:val="002F5396"/>
    <w:rsid w:val="00302762"/>
    <w:rsid w:val="0030767B"/>
    <w:rsid w:val="003116D0"/>
    <w:rsid w:val="00313CE8"/>
    <w:rsid w:val="00313D27"/>
    <w:rsid w:val="00314ACB"/>
    <w:rsid w:val="003166B3"/>
    <w:rsid w:val="00321A10"/>
    <w:rsid w:val="00321D07"/>
    <w:rsid w:val="00326EE8"/>
    <w:rsid w:val="00332248"/>
    <w:rsid w:val="00333438"/>
    <w:rsid w:val="00334169"/>
    <w:rsid w:val="003348CE"/>
    <w:rsid w:val="00337201"/>
    <w:rsid w:val="00337307"/>
    <w:rsid w:val="003373D5"/>
    <w:rsid w:val="0034014F"/>
    <w:rsid w:val="003407C7"/>
    <w:rsid w:val="003409F0"/>
    <w:rsid w:val="00347B32"/>
    <w:rsid w:val="003507E0"/>
    <w:rsid w:val="00350FB9"/>
    <w:rsid w:val="003548A5"/>
    <w:rsid w:val="00356636"/>
    <w:rsid w:val="00356DF4"/>
    <w:rsid w:val="00360ECD"/>
    <w:rsid w:val="00365803"/>
    <w:rsid w:val="00373DE9"/>
    <w:rsid w:val="00375869"/>
    <w:rsid w:val="003763A9"/>
    <w:rsid w:val="00376BA1"/>
    <w:rsid w:val="003776DB"/>
    <w:rsid w:val="003779EA"/>
    <w:rsid w:val="00381059"/>
    <w:rsid w:val="0038196D"/>
    <w:rsid w:val="00382636"/>
    <w:rsid w:val="00383A55"/>
    <w:rsid w:val="0038482B"/>
    <w:rsid w:val="00385847"/>
    <w:rsid w:val="00387433"/>
    <w:rsid w:val="003907C6"/>
    <w:rsid w:val="00390BC1"/>
    <w:rsid w:val="003913F8"/>
    <w:rsid w:val="00393EDB"/>
    <w:rsid w:val="00394073"/>
    <w:rsid w:val="00395066"/>
    <w:rsid w:val="003A4906"/>
    <w:rsid w:val="003B17B0"/>
    <w:rsid w:val="003B51C2"/>
    <w:rsid w:val="003B5D65"/>
    <w:rsid w:val="003C01AF"/>
    <w:rsid w:val="003C2B8E"/>
    <w:rsid w:val="003D0610"/>
    <w:rsid w:val="003D339B"/>
    <w:rsid w:val="003D4780"/>
    <w:rsid w:val="003D609E"/>
    <w:rsid w:val="003D60C5"/>
    <w:rsid w:val="003E1552"/>
    <w:rsid w:val="003E191E"/>
    <w:rsid w:val="003E38C7"/>
    <w:rsid w:val="003E576C"/>
    <w:rsid w:val="003E5989"/>
    <w:rsid w:val="003E5C71"/>
    <w:rsid w:val="003E66F0"/>
    <w:rsid w:val="003E6C64"/>
    <w:rsid w:val="003F012C"/>
    <w:rsid w:val="003F3235"/>
    <w:rsid w:val="003F609E"/>
    <w:rsid w:val="003F665A"/>
    <w:rsid w:val="003F7299"/>
    <w:rsid w:val="003F7BBF"/>
    <w:rsid w:val="004037D2"/>
    <w:rsid w:val="0040554C"/>
    <w:rsid w:val="00405AED"/>
    <w:rsid w:val="00406A1F"/>
    <w:rsid w:val="00410C2D"/>
    <w:rsid w:val="00411265"/>
    <w:rsid w:val="00412B3B"/>
    <w:rsid w:val="004170AF"/>
    <w:rsid w:val="00420BD6"/>
    <w:rsid w:val="004214F9"/>
    <w:rsid w:val="00423F21"/>
    <w:rsid w:val="00427B01"/>
    <w:rsid w:val="00431A68"/>
    <w:rsid w:val="00441B86"/>
    <w:rsid w:val="00445440"/>
    <w:rsid w:val="00452C35"/>
    <w:rsid w:val="00460976"/>
    <w:rsid w:val="004612F7"/>
    <w:rsid w:val="00462AC6"/>
    <w:rsid w:val="00463AD4"/>
    <w:rsid w:val="00465039"/>
    <w:rsid w:val="00465D70"/>
    <w:rsid w:val="00470EC6"/>
    <w:rsid w:val="00471644"/>
    <w:rsid w:val="00471CC5"/>
    <w:rsid w:val="00471D94"/>
    <w:rsid w:val="00473260"/>
    <w:rsid w:val="00473442"/>
    <w:rsid w:val="00476F4C"/>
    <w:rsid w:val="00477B2F"/>
    <w:rsid w:val="00484257"/>
    <w:rsid w:val="004847CD"/>
    <w:rsid w:val="00486096"/>
    <w:rsid w:val="0048626B"/>
    <w:rsid w:val="00487FAD"/>
    <w:rsid w:val="00494DD1"/>
    <w:rsid w:val="00496241"/>
    <w:rsid w:val="004A00C7"/>
    <w:rsid w:val="004A6112"/>
    <w:rsid w:val="004A7880"/>
    <w:rsid w:val="004B0769"/>
    <w:rsid w:val="004B1989"/>
    <w:rsid w:val="004B19A8"/>
    <w:rsid w:val="004B4FA6"/>
    <w:rsid w:val="004B512F"/>
    <w:rsid w:val="004C6321"/>
    <w:rsid w:val="004D10BE"/>
    <w:rsid w:val="004D1FB2"/>
    <w:rsid w:val="004D2138"/>
    <w:rsid w:val="004D4FBD"/>
    <w:rsid w:val="004D7074"/>
    <w:rsid w:val="004E2F8A"/>
    <w:rsid w:val="004E4787"/>
    <w:rsid w:val="004E5304"/>
    <w:rsid w:val="004E542D"/>
    <w:rsid w:val="004F0DE1"/>
    <w:rsid w:val="004F2BC0"/>
    <w:rsid w:val="004F324B"/>
    <w:rsid w:val="004F3ED3"/>
    <w:rsid w:val="00500265"/>
    <w:rsid w:val="005002FF"/>
    <w:rsid w:val="00501B88"/>
    <w:rsid w:val="0050266B"/>
    <w:rsid w:val="00502E4F"/>
    <w:rsid w:val="0050421E"/>
    <w:rsid w:val="00505363"/>
    <w:rsid w:val="00505C3B"/>
    <w:rsid w:val="005120D2"/>
    <w:rsid w:val="00512A3F"/>
    <w:rsid w:val="00512CD1"/>
    <w:rsid w:val="00513316"/>
    <w:rsid w:val="005207E0"/>
    <w:rsid w:val="0052319C"/>
    <w:rsid w:val="00523318"/>
    <w:rsid w:val="005238DE"/>
    <w:rsid w:val="00526460"/>
    <w:rsid w:val="005313BB"/>
    <w:rsid w:val="00534328"/>
    <w:rsid w:val="00541C1C"/>
    <w:rsid w:val="0054380C"/>
    <w:rsid w:val="005458BF"/>
    <w:rsid w:val="00551D21"/>
    <w:rsid w:val="00554C3A"/>
    <w:rsid w:val="005556B7"/>
    <w:rsid w:val="00561FD9"/>
    <w:rsid w:val="00565699"/>
    <w:rsid w:val="005676B3"/>
    <w:rsid w:val="00571BEB"/>
    <w:rsid w:val="00576DBE"/>
    <w:rsid w:val="00586310"/>
    <w:rsid w:val="00586620"/>
    <w:rsid w:val="00587A14"/>
    <w:rsid w:val="00591A69"/>
    <w:rsid w:val="00593209"/>
    <w:rsid w:val="0059334C"/>
    <w:rsid w:val="005940AC"/>
    <w:rsid w:val="00596AFA"/>
    <w:rsid w:val="00597854"/>
    <w:rsid w:val="005A2EB7"/>
    <w:rsid w:val="005A3572"/>
    <w:rsid w:val="005A391B"/>
    <w:rsid w:val="005A721E"/>
    <w:rsid w:val="005B088F"/>
    <w:rsid w:val="005B0F4E"/>
    <w:rsid w:val="005B153F"/>
    <w:rsid w:val="005B32E2"/>
    <w:rsid w:val="005C0504"/>
    <w:rsid w:val="005C174B"/>
    <w:rsid w:val="005C38F8"/>
    <w:rsid w:val="005C6BF4"/>
    <w:rsid w:val="005D2D84"/>
    <w:rsid w:val="005D4128"/>
    <w:rsid w:val="005D486B"/>
    <w:rsid w:val="005D7D17"/>
    <w:rsid w:val="005E01D9"/>
    <w:rsid w:val="005E1BD6"/>
    <w:rsid w:val="005E48C7"/>
    <w:rsid w:val="005F0902"/>
    <w:rsid w:val="005F1887"/>
    <w:rsid w:val="005F4385"/>
    <w:rsid w:val="0060251A"/>
    <w:rsid w:val="00606982"/>
    <w:rsid w:val="006076B6"/>
    <w:rsid w:val="00610831"/>
    <w:rsid w:val="00614913"/>
    <w:rsid w:val="00614CCC"/>
    <w:rsid w:val="00617244"/>
    <w:rsid w:val="00621775"/>
    <w:rsid w:val="006225A3"/>
    <w:rsid w:val="00624107"/>
    <w:rsid w:val="0062473C"/>
    <w:rsid w:val="00634131"/>
    <w:rsid w:val="00634597"/>
    <w:rsid w:val="00641272"/>
    <w:rsid w:val="006439F6"/>
    <w:rsid w:val="006445B7"/>
    <w:rsid w:val="006477F0"/>
    <w:rsid w:val="00647A2F"/>
    <w:rsid w:val="0065070D"/>
    <w:rsid w:val="0065177A"/>
    <w:rsid w:val="00651893"/>
    <w:rsid w:val="00657A29"/>
    <w:rsid w:val="00663941"/>
    <w:rsid w:val="00663B96"/>
    <w:rsid w:val="006678C5"/>
    <w:rsid w:val="00670839"/>
    <w:rsid w:val="00670B2B"/>
    <w:rsid w:val="00670D4B"/>
    <w:rsid w:val="006720E3"/>
    <w:rsid w:val="00677D9A"/>
    <w:rsid w:val="00681DCD"/>
    <w:rsid w:val="0068329F"/>
    <w:rsid w:val="00686386"/>
    <w:rsid w:val="006870CD"/>
    <w:rsid w:val="00690FE1"/>
    <w:rsid w:val="006963AD"/>
    <w:rsid w:val="0069747D"/>
    <w:rsid w:val="00697AAC"/>
    <w:rsid w:val="006A1271"/>
    <w:rsid w:val="006A1B34"/>
    <w:rsid w:val="006A2658"/>
    <w:rsid w:val="006A689E"/>
    <w:rsid w:val="006B2702"/>
    <w:rsid w:val="006B3970"/>
    <w:rsid w:val="006B3C3A"/>
    <w:rsid w:val="006B4907"/>
    <w:rsid w:val="006B66F8"/>
    <w:rsid w:val="006C1C0E"/>
    <w:rsid w:val="006C35A6"/>
    <w:rsid w:val="006C3FC7"/>
    <w:rsid w:val="006C41BD"/>
    <w:rsid w:val="006D0004"/>
    <w:rsid w:val="006D29AF"/>
    <w:rsid w:val="006D575A"/>
    <w:rsid w:val="006D7A87"/>
    <w:rsid w:val="006E02EC"/>
    <w:rsid w:val="006E21A8"/>
    <w:rsid w:val="006E2B91"/>
    <w:rsid w:val="006E36A7"/>
    <w:rsid w:val="006E38A3"/>
    <w:rsid w:val="006E4BE1"/>
    <w:rsid w:val="006E53C4"/>
    <w:rsid w:val="006E6FCB"/>
    <w:rsid w:val="006F1F1A"/>
    <w:rsid w:val="006F24CD"/>
    <w:rsid w:val="006F436C"/>
    <w:rsid w:val="006F78CA"/>
    <w:rsid w:val="00702A52"/>
    <w:rsid w:val="00703EEC"/>
    <w:rsid w:val="00706DFB"/>
    <w:rsid w:val="00707FB0"/>
    <w:rsid w:val="00710425"/>
    <w:rsid w:val="00711FCF"/>
    <w:rsid w:val="007124B1"/>
    <w:rsid w:val="007133F0"/>
    <w:rsid w:val="00713979"/>
    <w:rsid w:val="007139AB"/>
    <w:rsid w:val="007164BA"/>
    <w:rsid w:val="007206AF"/>
    <w:rsid w:val="007228F6"/>
    <w:rsid w:val="00722911"/>
    <w:rsid w:val="00725D71"/>
    <w:rsid w:val="00725E14"/>
    <w:rsid w:val="00725FD3"/>
    <w:rsid w:val="00730EF8"/>
    <w:rsid w:val="00731485"/>
    <w:rsid w:val="0073259C"/>
    <w:rsid w:val="00732E7F"/>
    <w:rsid w:val="0073522F"/>
    <w:rsid w:val="00735AA1"/>
    <w:rsid w:val="00735AB5"/>
    <w:rsid w:val="0073781A"/>
    <w:rsid w:val="007431C4"/>
    <w:rsid w:val="007445DD"/>
    <w:rsid w:val="007453D7"/>
    <w:rsid w:val="007455EA"/>
    <w:rsid w:val="00745F3F"/>
    <w:rsid w:val="00751F26"/>
    <w:rsid w:val="007529C1"/>
    <w:rsid w:val="0075428E"/>
    <w:rsid w:val="00754B4B"/>
    <w:rsid w:val="00754CF3"/>
    <w:rsid w:val="007607FC"/>
    <w:rsid w:val="0076290E"/>
    <w:rsid w:val="00763886"/>
    <w:rsid w:val="00763D2E"/>
    <w:rsid w:val="00766635"/>
    <w:rsid w:val="007701F4"/>
    <w:rsid w:val="007702E7"/>
    <w:rsid w:val="0077216D"/>
    <w:rsid w:val="00774C11"/>
    <w:rsid w:val="00781FA1"/>
    <w:rsid w:val="0078599F"/>
    <w:rsid w:val="0078667D"/>
    <w:rsid w:val="007877A8"/>
    <w:rsid w:val="00787C01"/>
    <w:rsid w:val="0079077A"/>
    <w:rsid w:val="00792EAA"/>
    <w:rsid w:val="00795F0F"/>
    <w:rsid w:val="007969CF"/>
    <w:rsid w:val="007A064E"/>
    <w:rsid w:val="007A1040"/>
    <w:rsid w:val="007A2673"/>
    <w:rsid w:val="007A64BE"/>
    <w:rsid w:val="007A7864"/>
    <w:rsid w:val="007B09D7"/>
    <w:rsid w:val="007B2909"/>
    <w:rsid w:val="007B2DD2"/>
    <w:rsid w:val="007C17F8"/>
    <w:rsid w:val="007C4586"/>
    <w:rsid w:val="007C7373"/>
    <w:rsid w:val="007C79DC"/>
    <w:rsid w:val="007D02BF"/>
    <w:rsid w:val="007D3B0D"/>
    <w:rsid w:val="007E3225"/>
    <w:rsid w:val="007E573A"/>
    <w:rsid w:val="007E5CDC"/>
    <w:rsid w:val="007E707E"/>
    <w:rsid w:val="007F2E8C"/>
    <w:rsid w:val="008017CA"/>
    <w:rsid w:val="0080348A"/>
    <w:rsid w:val="008043B3"/>
    <w:rsid w:val="008053B2"/>
    <w:rsid w:val="00805449"/>
    <w:rsid w:val="00817922"/>
    <w:rsid w:val="008211B9"/>
    <w:rsid w:val="00821509"/>
    <w:rsid w:val="00824051"/>
    <w:rsid w:val="008247BE"/>
    <w:rsid w:val="00825411"/>
    <w:rsid w:val="008313CD"/>
    <w:rsid w:val="00831484"/>
    <w:rsid w:val="00836BB7"/>
    <w:rsid w:val="00836F83"/>
    <w:rsid w:val="00837272"/>
    <w:rsid w:val="008426CE"/>
    <w:rsid w:val="0084543C"/>
    <w:rsid w:val="00856735"/>
    <w:rsid w:val="00865045"/>
    <w:rsid w:val="00865DDB"/>
    <w:rsid w:val="0086618D"/>
    <w:rsid w:val="008665DC"/>
    <w:rsid w:val="00870458"/>
    <w:rsid w:val="00871ADD"/>
    <w:rsid w:val="0087292B"/>
    <w:rsid w:val="00873157"/>
    <w:rsid w:val="00875217"/>
    <w:rsid w:val="0087667A"/>
    <w:rsid w:val="00880B67"/>
    <w:rsid w:val="0088261D"/>
    <w:rsid w:val="00885610"/>
    <w:rsid w:val="00887B7C"/>
    <w:rsid w:val="00893CAE"/>
    <w:rsid w:val="00893D17"/>
    <w:rsid w:val="008941BC"/>
    <w:rsid w:val="00894811"/>
    <w:rsid w:val="00897A7B"/>
    <w:rsid w:val="008A4D2F"/>
    <w:rsid w:val="008A7A60"/>
    <w:rsid w:val="008B049E"/>
    <w:rsid w:val="008B6903"/>
    <w:rsid w:val="008C4F20"/>
    <w:rsid w:val="008C5967"/>
    <w:rsid w:val="008D0153"/>
    <w:rsid w:val="008D04AE"/>
    <w:rsid w:val="008D5963"/>
    <w:rsid w:val="008D6626"/>
    <w:rsid w:val="008E33F5"/>
    <w:rsid w:val="008E3D0A"/>
    <w:rsid w:val="008E5867"/>
    <w:rsid w:val="008E77CC"/>
    <w:rsid w:val="008E78A0"/>
    <w:rsid w:val="008F0786"/>
    <w:rsid w:val="008F0E12"/>
    <w:rsid w:val="008F31E0"/>
    <w:rsid w:val="008F558B"/>
    <w:rsid w:val="008F78F6"/>
    <w:rsid w:val="00902EBC"/>
    <w:rsid w:val="00906899"/>
    <w:rsid w:val="009077EC"/>
    <w:rsid w:val="00910B28"/>
    <w:rsid w:val="009145E3"/>
    <w:rsid w:val="00914E41"/>
    <w:rsid w:val="00920134"/>
    <w:rsid w:val="009208A1"/>
    <w:rsid w:val="00920B08"/>
    <w:rsid w:val="00924512"/>
    <w:rsid w:val="00930BC1"/>
    <w:rsid w:val="0093399E"/>
    <w:rsid w:val="00933DCC"/>
    <w:rsid w:val="0093421B"/>
    <w:rsid w:val="00945AD0"/>
    <w:rsid w:val="00946BC8"/>
    <w:rsid w:val="009547CD"/>
    <w:rsid w:val="00961C65"/>
    <w:rsid w:val="0096222C"/>
    <w:rsid w:val="0096670B"/>
    <w:rsid w:val="009676B3"/>
    <w:rsid w:val="00971261"/>
    <w:rsid w:val="0097741D"/>
    <w:rsid w:val="00980F95"/>
    <w:rsid w:val="00981A24"/>
    <w:rsid w:val="009829B8"/>
    <w:rsid w:val="009900B6"/>
    <w:rsid w:val="00994789"/>
    <w:rsid w:val="009953E9"/>
    <w:rsid w:val="009A20D5"/>
    <w:rsid w:val="009A2492"/>
    <w:rsid w:val="009A3252"/>
    <w:rsid w:val="009A373E"/>
    <w:rsid w:val="009A3749"/>
    <w:rsid w:val="009A3C53"/>
    <w:rsid w:val="009A452B"/>
    <w:rsid w:val="009A5D0C"/>
    <w:rsid w:val="009A6E85"/>
    <w:rsid w:val="009A79D0"/>
    <w:rsid w:val="009B11F9"/>
    <w:rsid w:val="009B14DF"/>
    <w:rsid w:val="009B2B3B"/>
    <w:rsid w:val="009B2DFD"/>
    <w:rsid w:val="009B504C"/>
    <w:rsid w:val="009B6104"/>
    <w:rsid w:val="009B68C3"/>
    <w:rsid w:val="009C117F"/>
    <w:rsid w:val="009C3AC9"/>
    <w:rsid w:val="009C50E7"/>
    <w:rsid w:val="009C6F20"/>
    <w:rsid w:val="009D3A04"/>
    <w:rsid w:val="009D3EF4"/>
    <w:rsid w:val="009D44C2"/>
    <w:rsid w:val="009D4EA4"/>
    <w:rsid w:val="009D51AB"/>
    <w:rsid w:val="009D5CEF"/>
    <w:rsid w:val="009E05F6"/>
    <w:rsid w:val="009E2A1B"/>
    <w:rsid w:val="009E7C16"/>
    <w:rsid w:val="009F4675"/>
    <w:rsid w:val="009F46C8"/>
    <w:rsid w:val="009F738C"/>
    <w:rsid w:val="00A002A4"/>
    <w:rsid w:val="00A01710"/>
    <w:rsid w:val="00A04D19"/>
    <w:rsid w:val="00A04DA0"/>
    <w:rsid w:val="00A05376"/>
    <w:rsid w:val="00A057CE"/>
    <w:rsid w:val="00A06081"/>
    <w:rsid w:val="00A068E6"/>
    <w:rsid w:val="00A07FDE"/>
    <w:rsid w:val="00A11EC7"/>
    <w:rsid w:val="00A12378"/>
    <w:rsid w:val="00A12E15"/>
    <w:rsid w:val="00A15601"/>
    <w:rsid w:val="00A158CE"/>
    <w:rsid w:val="00A3173B"/>
    <w:rsid w:val="00A3403C"/>
    <w:rsid w:val="00A34321"/>
    <w:rsid w:val="00A3441C"/>
    <w:rsid w:val="00A346C7"/>
    <w:rsid w:val="00A34BFE"/>
    <w:rsid w:val="00A35828"/>
    <w:rsid w:val="00A37B06"/>
    <w:rsid w:val="00A37C56"/>
    <w:rsid w:val="00A40BA3"/>
    <w:rsid w:val="00A419E1"/>
    <w:rsid w:val="00A4788B"/>
    <w:rsid w:val="00A53B53"/>
    <w:rsid w:val="00A541C5"/>
    <w:rsid w:val="00A67A96"/>
    <w:rsid w:val="00A74987"/>
    <w:rsid w:val="00A75E0A"/>
    <w:rsid w:val="00A81B4C"/>
    <w:rsid w:val="00A83069"/>
    <w:rsid w:val="00A8764B"/>
    <w:rsid w:val="00A91199"/>
    <w:rsid w:val="00A940A9"/>
    <w:rsid w:val="00A96877"/>
    <w:rsid w:val="00AA18BC"/>
    <w:rsid w:val="00AA4506"/>
    <w:rsid w:val="00AA4DE2"/>
    <w:rsid w:val="00AA7CCA"/>
    <w:rsid w:val="00AA7F72"/>
    <w:rsid w:val="00AB3E93"/>
    <w:rsid w:val="00AB488A"/>
    <w:rsid w:val="00AB4FC5"/>
    <w:rsid w:val="00AB68B3"/>
    <w:rsid w:val="00AB7BA8"/>
    <w:rsid w:val="00AC0C3C"/>
    <w:rsid w:val="00AC2CBD"/>
    <w:rsid w:val="00AC2D46"/>
    <w:rsid w:val="00AC3C1A"/>
    <w:rsid w:val="00AC649E"/>
    <w:rsid w:val="00AD0404"/>
    <w:rsid w:val="00AD41EF"/>
    <w:rsid w:val="00AD5198"/>
    <w:rsid w:val="00AD646E"/>
    <w:rsid w:val="00AE1BA1"/>
    <w:rsid w:val="00AE21A5"/>
    <w:rsid w:val="00AE44B8"/>
    <w:rsid w:val="00AE4AEB"/>
    <w:rsid w:val="00AE6AD0"/>
    <w:rsid w:val="00AE7B47"/>
    <w:rsid w:val="00AF29BC"/>
    <w:rsid w:val="00AF5F62"/>
    <w:rsid w:val="00AF6537"/>
    <w:rsid w:val="00AF6C82"/>
    <w:rsid w:val="00B04C93"/>
    <w:rsid w:val="00B117DC"/>
    <w:rsid w:val="00B13297"/>
    <w:rsid w:val="00B15574"/>
    <w:rsid w:val="00B16089"/>
    <w:rsid w:val="00B165BA"/>
    <w:rsid w:val="00B16A1A"/>
    <w:rsid w:val="00B23AF2"/>
    <w:rsid w:val="00B256E2"/>
    <w:rsid w:val="00B33922"/>
    <w:rsid w:val="00B34E2A"/>
    <w:rsid w:val="00B362C2"/>
    <w:rsid w:val="00B364EA"/>
    <w:rsid w:val="00B36BC3"/>
    <w:rsid w:val="00B4014A"/>
    <w:rsid w:val="00B408E8"/>
    <w:rsid w:val="00B40E5F"/>
    <w:rsid w:val="00B40FCE"/>
    <w:rsid w:val="00B417F6"/>
    <w:rsid w:val="00B4470F"/>
    <w:rsid w:val="00B457B7"/>
    <w:rsid w:val="00B46DE2"/>
    <w:rsid w:val="00B50E00"/>
    <w:rsid w:val="00B60266"/>
    <w:rsid w:val="00B625AB"/>
    <w:rsid w:val="00B6366C"/>
    <w:rsid w:val="00B70653"/>
    <w:rsid w:val="00B706C4"/>
    <w:rsid w:val="00B71A3A"/>
    <w:rsid w:val="00B71CD4"/>
    <w:rsid w:val="00B7367A"/>
    <w:rsid w:val="00B76129"/>
    <w:rsid w:val="00B765F9"/>
    <w:rsid w:val="00B77525"/>
    <w:rsid w:val="00B8316C"/>
    <w:rsid w:val="00B83AFD"/>
    <w:rsid w:val="00B84369"/>
    <w:rsid w:val="00B908A4"/>
    <w:rsid w:val="00B91861"/>
    <w:rsid w:val="00B91B3A"/>
    <w:rsid w:val="00B93D13"/>
    <w:rsid w:val="00B94988"/>
    <w:rsid w:val="00BA0577"/>
    <w:rsid w:val="00BA0CBC"/>
    <w:rsid w:val="00BA2983"/>
    <w:rsid w:val="00BA3249"/>
    <w:rsid w:val="00BA3990"/>
    <w:rsid w:val="00BA5811"/>
    <w:rsid w:val="00BA5D0F"/>
    <w:rsid w:val="00BB01F8"/>
    <w:rsid w:val="00BB66CD"/>
    <w:rsid w:val="00BB7594"/>
    <w:rsid w:val="00BC1B14"/>
    <w:rsid w:val="00BC7841"/>
    <w:rsid w:val="00BC798C"/>
    <w:rsid w:val="00BD0F23"/>
    <w:rsid w:val="00BD490E"/>
    <w:rsid w:val="00BD5EF1"/>
    <w:rsid w:val="00BE0C39"/>
    <w:rsid w:val="00BE15D7"/>
    <w:rsid w:val="00BE4430"/>
    <w:rsid w:val="00BE6EA0"/>
    <w:rsid w:val="00BE7132"/>
    <w:rsid w:val="00BE7B21"/>
    <w:rsid w:val="00BF1039"/>
    <w:rsid w:val="00BF141B"/>
    <w:rsid w:val="00C034A8"/>
    <w:rsid w:val="00C03B42"/>
    <w:rsid w:val="00C125F2"/>
    <w:rsid w:val="00C1270B"/>
    <w:rsid w:val="00C13030"/>
    <w:rsid w:val="00C1313E"/>
    <w:rsid w:val="00C1398A"/>
    <w:rsid w:val="00C142E4"/>
    <w:rsid w:val="00C16D88"/>
    <w:rsid w:val="00C16E74"/>
    <w:rsid w:val="00C214A1"/>
    <w:rsid w:val="00C21FAA"/>
    <w:rsid w:val="00C21FC8"/>
    <w:rsid w:val="00C229B6"/>
    <w:rsid w:val="00C244C6"/>
    <w:rsid w:val="00C2451D"/>
    <w:rsid w:val="00C2609E"/>
    <w:rsid w:val="00C27459"/>
    <w:rsid w:val="00C27CCE"/>
    <w:rsid w:val="00C30774"/>
    <w:rsid w:val="00C357D4"/>
    <w:rsid w:val="00C35D4F"/>
    <w:rsid w:val="00C36938"/>
    <w:rsid w:val="00C4338C"/>
    <w:rsid w:val="00C436DE"/>
    <w:rsid w:val="00C476D1"/>
    <w:rsid w:val="00C51EA4"/>
    <w:rsid w:val="00C52AF4"/>
    <w:rsid w:val="00C53023"/>
    <w:rsid w:val="00C54085"/>
    <w:rsid w:val="00C5550B"/>
    <w:rsid w:val="00C5631B"/>
    <w:rsid w:val="00C60A61"/>
    <w:rsid w:val="00C6128B"/>
    <w:rsid w:val="00C66041"/>
    <w:rsid w:val="00C672DF"/>
    <w:rsid w:val="00C707D8"/>
    <w:rsid w:val="00C7436C"/>
    <w:rsid w:val="00C7715B"/>
    <w:rsid w:val="00C77F50"/>
    <w:rsid w:val="00C815AB"/>
    <w:rsid w:val="00C845DF"/>
    <w:rsid w:val="00C8470E"/>
    <w:rsid w:val="00C85D5D"/>
    <w:rsid w:val="00C87230"/>
    <w:rsid w:val="00C92259"/>
    <w:rsid w:val="00C94BFF"/>
    <w:rsid w:val="00C96838"/>
    <w:rsid w:val="00CB0DA8"/>
    <w:rsid w:val="00CB1245"/>
    <w:rsid w:val="00CB1EAB"/>
    <w:rsid w:val="00CB5242"/>
    <w:rsid w:val="00CB614F"/>
    <w:rsid w:val="00CC0C26"/>
    <w:rsid w:val="00CC14AD"/>
    <w:rsid w:val="00CC18B7"/>
    <w:rsid w:val="00CE0465"/>
    <w:rsid w:val="00CE3E0F"/>
    <w:rsid w:val="00CE4FB7"/>
    <w:rsid w:val="00CF29F4"/>
    <w:rsid w:val="00CF2DE2"/>
    <w:rsid w:val="00CF32E1"/>
    <w:rsid w:val="00CF41A4"/>
    <w:rsid w:val="00CF5A91"/>
    <w:rsid w:val="00CF5EC5"/>
    <w:rsid w:val="00D004DB"/>
    <w:rsid w:val="00D00A68"/>
    <w:rsid w:val="00D01B40"/>
    <w:rsid w:val="00D02B84"/>
    <w:rsid w:val="00D0355F"/>
    <w:rsid w:val="00D05332"/>
    <w:rsid w:val="00D0545B"/>
    <w:rsid w:val="00D06AED"/>
    <w:rsid w:val="00D07B07"/>
    <w:rsid w:val="00D107F4"/>
    <w:rsid w:val="00D148E0"/>
    <w:rsid w:val="00D16D58"/>
    <w:rsid w:val="00D17359"/>
    <w:rsid w:val="00D212A9"/>
    <w:rsid w:val="00D21E3D"/>
    <w:rsid w:val="00D23E0A"/>
    <w:rsid w:val="00D2744D"/>
    <w:rsid w:val="00D27AF9"/>
    <w:rsid w:val="00D31652"/>
    <w:rsid w:val="00D35333"/>
    <w:rsid w:val="00D36852"/>
    <w:rsid w:val="00D41384"/>
    <w:rsid w:val="00D4275E"/>
    <w:rsid w:val="00D466B1"/>
    <w:rsid w:val="00D46FC4"/>
    <w:rsid w:val="00D52CCC"/>
    <w:rsid w:val="00D63D65"/>
    <w:rsid w:val="00D66538"/>
    <w:rsid w:val="00D718C4"/>
    <w:rsid w:val="00D7350D"/>
    <w:rsid w:val="00D77E70"/>
    <w:rsid w:val="00D806FA"/>
    <w:rsid w:val="00D81CE1"/>
    <w:rsid w:val="00D8226F"/>
    <w:rsid w:val="00D84244"/>
    <w:rsid w:val="00D84D6E"/>
    <w:rsid w:val="00D85C8E"/>
    <w:rsid w:val="00D873DD"/>
    <w:rsid w:val="00D90013"/>
    <w:rsid w:val="00D912B8"/>
    <w:rsid w:val="00D95920"/>
    <w:rsid w:val="00D97ECC"/>
    <w:rsid w:val="00DA12A3"/>
    <w:rsid w:val="00DA1894"/>
    <w:rsid w:val="00DA4CC2"/>
    <w:rsid w:val="00DA62BC"/>
    <w:rsid w:val="00DA7045"/>
    <w:rsid w:val="00DB0139"/>
    <w:rsid w:val="00DB3564"/>
    <w:rsid w:val="00DB5C5C"/>
    <w:rsid w:val="00DC5E25"/>
    <w:rsid w:val="00DC60CD"/>
    <w:rsid w:val="00DC66D4"/>
    <w:rsid w:val="00DC7FE1"/>
    <w:rsid w:val="00DD188C"/>
    <w:rsid w:val="00DD3319"/>
    <w:rsid w:val="00DD3479"/>
    <w:rsid w:val="00DE0D6E"/>
    <w:rsid w:val="00DE3C26"/>
    <w:rsid w:val="00DE5C02"/>
    <w:rsid w:val="00DE7B25"/>
    <w:rsid w:val="00DF4AC1"/>
    <w:rsid w:val="00DF4ED4"/>
    <w:rsid w:val="00DF7D31"/>
    <w:rsid w:val="00E02AF6"/>
    <w:rsid w:val="00E02FFA"/>
    <w:rsid w:val="00E060A4"/>
    <w:rsid w:val="00E12EBC"/>
    <w:rsid w:val="00E15AA7"/>
    <w:rsid w:val="00E21B9A"/>
    <w:rsid w:val="00E22129"/>
    <w:rsid w:val="00E2242C"/>
    <w:rsid w:val="00E23941"/>
    <w:rsid w:val="00E2454C"/>
    <w:rsid w:val="00E25CEE"/>
    <w:rsid w:val="00E3247C"/>
    <w:rsid w:val="00E32F0E"/>
    <w:rsid w:val="00E3699F"/>
    <w:rsid w:val="00E4075F"/>
    <w:rsid w:val="00E44B71"/>
    <w:rsid w:val="00E45B63"/>
    <w:rsid w:val="00E46CA5"/>
    <w:rsid w:val="00E50A85"/>
    <w:rsid w:val="00E516E9"/>
    <w:rsid w:val="00E5714C"/>
    <w:rsid w:val="00E57FCC"/>
    <w:rsid w:val="00E61CF1"/>
    <w:rsid w:val="00E637BA"/>
    <w:rsid w:val="00E64797"/>
    <w:rsid w:val="00E66028"/>
    <w:rsid w:val="00E70A29"/>
    <w:rsid w:val="00E71051"/>
    <w:rsid w:val="00E72758"/>
    <w:rsid w:val="00E75263"/>
    <w:rsid w:val="00E76A5C"/>
    <w:rsid w:val="00E76CCE"/>
    <w:rsid w:val="00E77357"/>
    <w:rsid w:val="00E81610"/>
    <w:rsid w:val="00E86DA1"/>
    <w:rsid w:val="00E9148A"/>
    <w:rsid w:val="00EA0ED0"/>
    <w:rsid w:val="00EA17A1"/>
    <w:rsid w:val="00EA6273"/>
    <w:rsid w:val="00EA6B62"/>
    <w:rsid w:val="00EA6FC3"/>
    <w:rsid w:val="00EB07A7"/>
    <w:rsid w:val="00EB09A5"/>
    <w:rsid w:val="00EB6A05"/>
    <w:rsid w:val="00EC1F66"/>
    <w:rsid w:val="00EC2045"/>
    <w:rsid w:val="00EC2BB2"/>
    <w:rsid w:val="00EC5AEF"/>
    <w:rsid w:val="00EC611D"/>
    <w:rsid w:val="00ED1AEB"/>
    <w:rsid w:val="00ED2007"/>
    <w:rsid w:val="00ED20CF"/>
    <w:rsid w:val="00ED24D2"/>
    <w:rsid w:val="00ED36AC"/>
    <w:rsid w:val="00ED3735"/>
    <w:rsid w:val="00ED6B2E"/>
    <w:rsid w:val="00EE48F8"/>
    <w:rsid w:val="00EE5177"/>
    <w:rsid w:val="00EE5A4F"/>
    <w:rsid w:val="00EE6967"/>
    <w:rsid w:val="00EF176C"/>
    <w:rsid w:val="00EF2FD9"/>
    <w:rsid w:val="00EF3A9D"/>
    <w:rsid w:val="00EF49EF"/>
    <w:rsid w:val="00EF5114"/>
    <w:rsid w:val="00F029B3"/>
    <w:rsid w:val="00F03634"/>
    <w:rsid w:val="00F05911"/>
    <w:rsid w:val="00F063EE"/>
    <w:rsid w:val="00F1492A"/>
    <w:rsid w:val="00F153FD"/>
    <w:rsid w:val="00F222EC"/>
    <w:rsid w:val="00F34027"/>
    <w:rsid w:val="00F3428C"/>
    <w:rsid w:val="00F364A0"/>
    <w:rsid w:val="00F455D8"/>
    <w:rsid w:val="00F46892"/>
    <w:rsid w:val="00F46F3B"/>
    <w:rsid w:val="00F50172"/>
    <w:rsid w:val="00F505FD"/>
    <w:rsid w:val="00F50FA8"/>
    <w:rsid w:val="00F51B3A"/>
    <w:rsid w:val="00F530DB"/>
    <w:rsid w:val="00F57227"/>
    <w:rsid w:val="00F579D0"/>
    <w:rsid w:val="00F612F3"/>
    <w:rsid w:val="00F63052"/>
    <w:rsid w:val="00F63AE7"/>
    <w:rsid w:val="00F712A4"/>
    <w:rsid w:val="00F72E02"/>
    <w:rsid w:val="00F7359C"/>
    <w:rsid w:val="00F737F6"/>
    <w:rsid w:val="00F74F78"/>
    <w:rsid w:val="00F762E5"/>
    <w:rsid w:val="00F77128"/>
    <w:rsid w:val="00F77492"/>
    <w:rsid w:val="00F831F8"/>
    <w:rsid w:val="00F848FC"/>
    <w:rsid w:val="00F925B5"/>
    <w:rsid w:val="00F93384"/>
    <w:rsid w:val="00F949A1"/>
    <w:rsid w:val="00F94CFA"/>
    <w:rsid w:val="00FA0810"/>
    <w:rsid w:val="00FA0A21"/>
    <w:rsid w:val="00FA173E"/>
    <w:rsid w:val="00FA1A1D"/>
    <w:rsid w:val="00FA216E"/>
    <w:rsid w:val="00FA3B90"/>
    <w:rsid w:val="00FA7CB0"/>
    <w:rsid w:val="00FB02D0"/>
    <w:rsid w:val="00FB0C6F"/>
    <w:rsid w:val="00FB0CBE"/>
    <w:rsid w:val="00FB0F17"/>
    <w:rsid w:val="00FB17F9"/>
    <w:rsid w:val="00FB3709"/>
    <w:rsid w:val="00FB4C93"/>
    <w:rsid w:val="00FB50CE"/>
    <w:rsid w:val="00FB6DAE"/>
    <w:rsid w:val="00FC0CEE"/>
    <w:rsid w:val="00FC2891"/>
    <w:rsid w:val="00FC325F"/>
    <w:rsid w:val="00FC3D61"/>
    <w:rsid w:val="00FC78BD"/>
    <w:rsid w:val="00FC7FE3"/>
    <w:rsid w:val="00FE1292"/>
    <w:rsid w:val="00FE4DAF"/>
    <w:rsid w:val="00FE6EF6"/>
    <w:rsid w:val="00FF013E"/>
    <w:rsid w:val="00FF51C5"/>
    <w:rsid w:val="00FF5930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F5B14"/>
  <w15:docId w15:val="{F9799DAF-A672-43C7-B9E0-329A6718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83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9683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968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6838"/>
  </w:style>
  <w:style w:type="paragraph" w:styleId="Header">
    <w:name w:val="header"/>
    <w:basedOn w:val="Normal"/>
    <w:rsid w:val="00C9683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9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B11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32E1"/>
    <w:rPr>
      <w:color w:val="0000FF"/>
      <w:u w:val="single"/>
    </w:rPr>
  </w:style>
  <w:style w:type="paragraph" w:styleId="Title">
    <w:name w:val="Title"/>
    <w:basedOn w:val="Normal"/>
    <w:next w:val="Normal"/>
    <w:qFormat/>
    <w:rsid w:val="00670B2B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qFormat/>
    <w:rsid w:val="00670B2B"/>
    <w:rPr>
      <w:i/>
      <w:iCs/>
    </w:rPr>
  </w:style>
  <w:style w:type="character" w:customStyle="1" w:styleId="FooterChar">
    <w:name w:val="Footer Char"/>
    <w:basedOn w:val="DefaultParagraphFont"/>
    <w:link w:val="Footer"/>
    <w:semiHidden/>
    <w:locked/>
    <w:rsid w:val="003166B3"/>
    <w:rPr>
      <w:rFonts w:ascii="Arial" w:hAnsi="Arial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A53B53"/>
    <w:pPr>
      <w:widowControl w:val="0"/>
      <w:autoSpaceDE w:val="0"/>
      <w:autoSpaceDN w:val="0"/>
      <w:adjustRightInd w:val="0"/>
    </w:pPr>
    <w:rPr>
      <w:rFonts w:ascii="ArialNarrow" w:hAnsi="ArialNarrow"/>
      <w:sz w:val="22"/>
      <w:szCs w:val="20"/>
    </w:rPr>
  </w:style>
  <w:style w:type="paragraph" w:styleId="BodyTextIndent">
    <w:name w:val="Body Text Indent"/>
    <w:basedOn w:val="Normal"/>
    <w:rsid w:val="00A53B53"/>
    <w:pPr>
      <w:widowControl w:val="0"/>
      <w:tabs>
        <w:tab w:val="left" w:pos="360"/>
      </w:tabs>
      <w:autoSpaceDE w:val="0"/>
      <w:autoSpaceDN w:val="0"/>
      <w:adjustRightInd w:val="0"/>
      <w:ind w:left="360" w:hanging="360"/>
    </w:pPr>
    <w:rPr>
      <w:rFonts w:ascii="Times New Roman" w:hAnsi="Times New Roman"/>
      <w:sz w:val="22"/>
      <w:szCs w:val="20"/>
    </w:rPr>
  </w:style>
  <w:style w:type="paragraph" w:styleId="BodyTextIndent2">
    <w:name w:val="Body Text Indent 2"/>
    <w:basedOn w:val="Normal"/>
    <w:rsid w:val="00A53B53"/>
    <w:pPr>
      <w:widowControl w:val="0"/>
      <w:tabs>
        <w:tab w:val="left" w:pos="1080"/>
      </w:tabs>
      <w:autoSpaceDE w:val="0"/>
      <w:autoSpaceDN w:val="0"/>
      <w:adjustRightInd w:val="0"/>
      <w:ind w:left="1080" w:hanging="360"/>
    </w:pPr>
    <w:rPr>
      <w:rFonts w:ascii="Times New Roman" w:hAnsi="Times New Roman"/>
      <w:sz w:val="22"/>
      <w:szCs w:val="20"/>
    </w:rPr>
  </w:style>
  <w:style w:type="paragraph" w:styleId="BodyTextIndent3">
    <w:name w:val="Body Text Indent 3"/>
    <w:basedOn w:val="Normal"/>
    <w:rsid w:val="00A53B53"/>
    <w:pPr>
      <w:widowControl w:val="0"/>
      <w:tabs>
        <w:tab w:val="left" w:pos="1800"/>
      </w:tabs>
      <w:autoSpaceDE w:val="0"/>
      <w:autoSpaceDN w:val="0"/>
      <w:adjustRightInd w:val="0"/>
      <w:ind w:left="1440" w:hanging="360"/>
    </w:pPr>
    <w:rPr>
      <w:rFonts w:ascii="Times New Roman" w:hAnsi="Times New Roman"/>
      <w:sz w:val="22"/>
      <w:szCs w:val="20"/>
    </w:rPr>
  </w:style>
  <w:style w:type="paragraph" w:styleId="Caption">
    <w:name w:val="caption"/>
    <w:basedOn w:val="Normal"/>
    <w:next w:val="Normal"/>
    <w:qFormat/>
    <w:rsid w:val="00A53B53"/>
    <w:pPr>
      <w:widowControl w:val="0"/>
      <w:autoSpaceDE w:val="0"/>
      <w:autoSpaceDN w:val="0"/>
      <w:adjustRightInd w:val="0"/>
      <w:spacing w:after="120"/>
      <w:ind w:left="720"/>
      <w:jc w:val="right"/>
    </w:pPr>
    <w:rPr>
      <w:rFonts w:ascii="Times New Roman" w:hAnsi="Times New Roman"/>
      <w:b/>
      <w:sz w:val="20"/>
      <w:szCs w:val="20"/>
    </w:rPr>
  </w:style>
  <w:style w:type="character" w:styleId="FollowedHyperlink">
    <w:name w:val="FollowedHyperlink"/>
    <w:basedOn w:val="DefaultParagraphFont"/>
    <w:rsid w:val="00880B67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713979"/>
    <w:pPr>
      <w:autoSpaceDE w:val="0"/>
      <w:autoSpaceDN w:val="0"/>
      <w:adjustRightInd w:val="0"/>
      <w:spacing w:line="202" w:lineRule="exact"/>
      <w:ind w:left="400" w:right="1130" w:firstLine="400"/>
      <w:jc w:val="both"/>
    </w:pPr>
    <w:rPr>
      <w:rFonts w:ascii="Century" w:hAnsi="Century" w:cs="Century"/>
    </w:rPr>
  </w:style>
  <w:style w:type="character" w:styleId="CommentReference">
    <w:name w:val="annotation reference"/>
    <w:basedOn w:val="DefaultParagraphFont"/>
    <w:rsid w:val="002710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10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106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7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1066"/>
    <w:rPr>
      <w:rFonts w:ascii="Arial" w:hAnsi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487F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2.ed.gov/documents/essa-act-of-1965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DESE-231-51944</_dlc_DocId>
    <_dlc_DocIdUrl xmlns="733efe1c-5bbe-4968-87dc-d400e65c879f">
      <Url>https://sharepoint.doemass.org/ese/webteam/cps/_layouts/DocIdRedir.aspx?ID=DESE-231-51944</Url>
      <Description>DESE-231-51944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38DA76-D4DB-4EFA-8CBE-11DB60366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6EBE5-99DF-47A6-8AEF-21AE0A805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352C4-FA6A-4A50-811E-32533A6B2C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DB8AF5-8AC7-431D-B3BB-78CCE75717C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64C13C0C-823C-4EF0-8A40-E554598F9A9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 Schoolwide Program: Justification and Assurances</vt:lpstr>
    </vt:vector>
  </TitlesOfParts>
  <Company/>
  <LinksUpToDate>false</LinksUpToDate>
  <CharactersWithSpaces>4861</CharactersWithSpaces>
  <SharedDoc>false</SharedDoc>
  <HLinks>
    <vt:vector size="42" baseType="variant">
      <vt:variant>
        <vt:i4>1900614</vt:i4>
      </vt:variant>
      <vt:variant>
        <vt:i4>24</vt:i4>
      </vt:variant>
      <vt:variant>
        <vt:i4>0</vt:i4>
      </vt:variant>
      <vt:variant>
        <vt:i4>5</vt:i4>
      </vt:variant>
      <vt:variant>
        <vt:lpwstr>http://www.doe.mass.edu/titlei/fiscal/?section=supplement</vt:lpwstr>
      </vt:variant>
      <vt:variant>
        <vt:lpwstr/>
      </vt:variant>
      <vt:variant>
        <vt:i4>5374031</vt:i4>
      </vt:variant>
      <vt:variant>
        <vt:i4>15</vt:i4>
      </vt:variant>
      <vt:variant>
        <vt:i4>0</vt:i4>
      </vt:variant>
      <vt:variant>
        <vt:i4>5</vt:i4>
      </vt:variant>
      <vt:variant>
        <vt:lpwstr>http://www.doe.mass.edu/news/news.asp?id=3999</vt:lpwstr>
      </vt:variant>
      <vt:variant>
        <vt:lpwstr/>
      </vt:variant>
      <vt:variant>
        <vt:i4>7929918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http://www.doe.mass.edu/titlei/monitoring/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http://www.doe.mass.edu/titlei/parents.html</vt:lpwstr>
      </vt:variant>
      <vt:variant>
        <vt:lpwstr/>
      </vt:variant>
      <vt:variant>
        <vt:i4>1507407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http://www.doe.mass.edu/nclb/hq/</vt:lpwstr>
      </vt:variant>
      <vt:variant>
        <vt:lpwstr/>
      </vt:variant>
      <vt:variant>
        <vt:i4>2424867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http://www.doe.mass.edu/titlei/programs/needs.html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http://www.ed.gov/policy/elsec/leg/esea02/pg2.html</vt:lpwstr>
      </vt:variant>
      <vt:variant>
        <vt:lpwstr>sec1114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 Schoolwide Program: Justification and Assurances</dc:title>
  <dc:creator>DESE</dc:creator>
  <cp:lastModifiedBy>Zou, Dong (EOE)</cp:lastModifiedBy>
  <cp:revision>3</cp:revision>
  <cp:lastPrinted>2018-07-05T16:31:00Z</cp:lastPrinted>
  <dcterms:created xsi:type="dcterms:W3CDTF">2025-04-16T19:38:00Z</dcterms:created>
  <dcterms:modified xsi:type="dcterms:W3CDTF">2025-04-16T20:45:00Z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16 2025 12:00AM</vt:lpwstr>
  </property>
</Properties>
</file>