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B0D6" w14:textId="5713C535" w:rsidR="00046870" w:rsidRPr="00AD235A" w:rsidRDefault="00021B00" w:rsidP="00AD235A">
      <w:pPr>
        <w:pStyle w:val="Heading2"/>
        <w:jc w:val="center"/>
        <w:rPr>
          <w:b/>
          <w:bCs/>
          <w:sz w:val="32"/>
          <w:szCs w:val="32"/>
        </w:rPr>
      </w:pPr>
      <w:r w:rsidRPr="00AD235A">
        <w:rPr>
          <w:b/>
          <w:bCs/>
          <w:sz w:val="32"/>
          <w:szCs w:val="32"/>
        </w:rPr>
        <w:t xml:space="preserve">Title I Part D </w:t>
      </w:r>
      <w:r w:rsidR="00046870" w:rsidRPr="00AD235A">
        <w:rPr>
          <w:b/>
          <w:bCs/>
          <w:sz w:val="32"/>
          <w:szCs w:val="32"/>
        </w:rPr>
        <w:t>Subpart 2</w:t>
      </w:r>
    </w:p>
    <w:p w14:paraId="4036F0F0" w14:textId="77777777" w:rsidR="00046870" w:rsidRPr="00AD235A" w:rsidRDefault="00046870" w:rsidP="00AD235A">
      <w:pPr>
        <w:pStyle w:val="Heading2"/>
        <w:jc w:val="center"/>
        <w:rPr>
          <w:b/>
          <w:bCs/>
          <w:sz w:val="32"/>
          <w:szCs w:val="32"/>
        </w:rPr>
      </w:pPr>
      <w:r w:rsidRPr="00AD235A">
        <w:rPr>
          <w:b/>
          <w:bCs/>
          <w:sz w:val="32"/>
          <w:szCs w:val="32"/>
        </w:rPr>
        <w:t>Neglected or Delinquent</w:t>
      </w:r>
      <w:r w:rsidR="00CE61FC" w:rsidRPr="00AD235A">
        <w:rPr>
          <w:b/>
          <w:bCs/>
          <w:sz w:val="32"/>
          <w:szCs w:val="32"/>
        </w:rPr>
        <w:t xml:space="preserve"> Program</w:t>
      </w:r>
    </w:p>
    <w:p w14:paraId="16C5EFF2" w14:textId="77777777" w:rsidR="00046870" w:rsidRPr="00633B3B" w:rsidRDefault="0004687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8168641" w14:textId="52CFE08C" w:rsidR="00633B3B" w:rsidRPr="00633B3B" w:rsidRDefault="00633B3B" w:rsidP="00633B3B">
      <w:pPr>
        <w:pStyle w:val="BodyText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633B3B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Each school district (LEA) should have on file a copy of a </w:t>
      </w:r>
      <w:r w:rsidRPr="00633B3B">
        <w:rPr>
          <w:rFonts w:asciiTheme="minorHAnsi" w:hAnsiTheme="minorHAnsi" w:cstheme="minorHAnsi"/>
          <w:b w:val="0"/>
          <w:bCs w:val="0"/>
          <w:color w:val="auto"/>
          <w:sz w:val="22"/>
          <w:szCs w:val="22"/>
          <w:u w:val="single"/>
        </w:rPr>
        <w:t>Formal Agreement</w:t>
      </w:r>
      <w:r w:rsidRPr="00633B3B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describing general information about the residential facility or facilities funded by the Title I, Part D</w:t>
      </w:r>
      <w:r w:rsidR="00CA5B80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,</w:t>
      </w:r>
      <w:r w:rsidRPr="00633B3B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Subpart 2 funds from the US Department of Education.  Although the school district acts mainly as a </w:t>
      </w:r>
      <w:r w:rsidR="00CA5B80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fiscal agent</w:t>
      </w:r>
      <w:r w:rsidRPr="00633B3B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for Neglected or Delinquent Program funds, it also must develop the formal agreement in collaboration with the residential facility or facilities that are located in its school district boundaries.  </w:t>
      </w:r>
    </w:p>
    <w:p w14:paraId="59764690" w14:textId="77777777" w:rsidR="00633B3B" w:rsidRPr="00633B3B" w:rsidRDefault="00633B3B" w:rsidP="00633B3B">
      <w:pPr>
        <w:pStyle w:val="BodyText2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426AEB7" w14:textId="62CA96C1" w:rsidR="0031310A" w:rsidRPr="00633B3B" w:rsidRDefault="00633B3B" w:rsidP="00633B3B">
      <w:pPr>
        <w:pStyle w:val="BodyText2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633B3B">
        <w:rPr>
          <w:rFonts w:asciiTheme="minorHAnsi" w:hAnsiTheme="minorHAnsi" w:cstheme="minorHAnsi"/>
          <w:sz w:val="22"/>
          <w:szCs w:val="22"/>
          <w:u w:val="none"/>
        </w:rPr>
        <w:t xml:space="preserve">Please use this document as a resource </w:t>
      </w:r>
      <w:r w:rsidR="00046870" w:rsidRPr="00633B3B">
        <w:rPr>
          <w:rFonts w:asciiTheme="minorHAnsi" w:hAnsiTheme="minorHAnsi" w:cstheme="minorHAnsi"/>
          <w:sz w:val="22"/>
          <w:szCs w:val="22"/>
          <w:u w:val="none"/>
        </w:rPr>
        <w:t xml:space="preserve">for Developing a </w:t>
      </w:r>
      <w:r w:rsidR="00D90D43" w:rsidRPr="00633B3B">
        <w:rPr>
          <w:rFonts w:asciiTheme="minorHAnsi" w:hAnsiTheme="minorHAnsi" w:cstheme="minorHAnsi"/>
          <w:sz w:val="22"/>
          <w:szCs w:val="22"/>
          <w:u w:val="none"/>
        </w:rPr>
        <w:t>‘</w:t>
      </w:r>
      <w:r w:rsidR="00046870" w:rsidRPr="00633B3B">
        <w:rPr>
          <w:rFonts w:asciiTheme="minorHAnsi" w:hAnsiTheme="minorHAnsi" w:cstheme="minorHAnsi"/>
          <w:sz w:val="22"/>
          <w:szCs w:val="22"/>
          <w:u w:val="none"/>
        </w:rPr>
        <w:t>Formal Agreement</w:t>
      </w:r>
      <w:r w:rsidR="00D90D43" w:rsidRPr="00633B3B">
        <w:rPr>
          <w:rFonts w:asciiTheme="minorHAnsi" w:hAnsiTheme="minorHAnsi" w:cstheme="minorHAnsi"/>
          <w:sz w:val="22"/>
          <w:szCs w:val="22"/>
          <w:u w:val="none"/>
        </w:rPr>
        <w:t>’</w:t>
      </w:r>
      <w:r w:rsidR="00046870" w:rsidRPr="00633B3B">
        <w:rPr>
          <w:rFonts w:asciiTheme="minorHAnsi" w:hAnsiTheme="minorHAnsi" w:cstheme="minorHAnsi"/>
          <w:sz w:val="22"/>
          <w:szCs w:val="22"/>
          <w:u w:val="none"/>
        </w:rPr>
        <w:t xml:space="preserve"> between the School District and Neglected or Delinquent </w:t>
      </w:r>
      <w:r w:rsidR="00D90D43" w:rsidRPr="00633B3B">
        <w:rPr>
          <w:rFonts w:asciiTheme="minorHAnsi" w:hAnsiTheme="minorHAnsi" w:cstheme="minorHAnsi"/>
          <w:sz w:val="22"/>
          <w:szCs w:val="22"/>
          <w:u w:val="none"/>
        </w:rPr>
        <w:t xml:space="preserve">Residential </w:t>
      </w:r>
      <w:r w:rsidR="00046870" w:rsidRPr="00633B3B">
        <w:rPr>
          <w:rFonts w:asciiTheme="minorHAnsi" w:hAnsiTheme="minorHAnsi" w:cstheme="minorHAnsi"/>
          <w:sz w:val="22"/>
          <w:szCs w:val="22"/>
          <w:u w:val="none"/>
        </w:rPr>
        <w:t>Facility</w:t>
      </w:r>
      <w:r w:rsidRPr="00633B3B">
        <w:rPr>
          <w:rFonts w:asciiTheme="minorHAnsi" w:hAnsiTheme="minorHAnsi" w:cstheme="minorHAnsi"/>
          <w:sz w:val="22"/>
          <w:szCs w:val="22"/>
          <w:u w:val="none"/>
        </w:rPr>
        <w:t xml:space="preserve">. </w:t>
      </w:r>
      <w:r w:rsidR="0031310A" w:rsidRPr="00633B3B">
        <w:rPr>
          <w:rFonts w:asciiTheme="minorHAnsi" w:hAnsiTheme="minorHAnsi" w:cstheme="minorHAnsi"/>
          <w:sz w:val="22"/>
          <w:szCs w:val="22"/>
        </w:rPr>
        <w:t xml:space="preserve">School districts can use this </w:t>
      </w:r>
      <w:r w:rsidR="00E55B4F">
        <w:rPr>
          <w:rFonts w:asciiTheme="minorHAnsi" w:hAnsiTheme="minorHAnsi" w:cstheme="minorHAnsi"/>
          <w:sz w:val="22"/>
          <w:szCs w:val="22"/>
        </w:rPr>
        <w:t>template</w:t>
      </w:r>
      <w:r w:rsidR="0031310A" w:rsidRPr="00633B3B">
        <w:rPr>
          <w:rFonts w:asciiTheme="minorHAnsi" w:hAnsiTheme="minorHAnsi" w:cstheme="minorHAnsi"/>
          <w:sz w:val="22"/>
          <w:szCs w:val="22"/>
        </w:rPr>
        <w:t xml:space="preserve"> </w:t>
      </w:r>
      <w:r w:rsidR="00E55B4F">
        <w:rPr>
          <w:rFonts w:asciiTheme="minorHAnsi" w:hAnsiTheme="minorHAnsi" w:cstheme="minorHAnsi"/>
          <w:sz w:val="22"/>
          <w:szCs w:val="22"/>
        </w:rPr>
        <w:t xml:space="preserve">to </w:t>
      </w:r>
      <w:r w:rsidR="00B30906">
        <w:rPr>
          <w:rFonts w:asciiTheme="minorHAnsi" w:hAnsiTheme="minorHAnsi" w:cstheme="minorHAnsi"/>
          <w:sz w:val="22"/>
          <w:szCs w:val="22"/>
        </w:rPr>
        <w:t>develop</w:t>
      </w:r>
      <w:r w:rsidR="0031310A" w:rsidRPr="00633B3B">
        <w:rPr>
          <w:rFonts w:asciiTheme="minorHAnsi" w:hAnsiTheme="minorHAnsi" w:cstheme="minorHAnsi"/>
          <w:sz w:val="22"/>
          <w:szCs w:val="22"/>
        </w:rPr>
        <w:t xml:space="preserve"> the ‘Formal Agreement’ or develop a similar one</w:t>
      </w:r>
      <w:r w:rsidRPr="00633B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33B3B">
        <w:rPr>
          <w:rFonts w:asciiTheme="minorHAnsi" w:hAnsiTheme="minorHAnsi" w:cstheme="minorHAnsi"/>
          <w:sz w:val="22"/>
          <w:szCs w:val="22"/>
        </w:rPr>
        <w:t>that contains this information</w:t>
      </w:r>
      <w:r w:rsidR="0031310A" w:rsidRPr="00633B3B">
        <w:rPr>
          <w:rFonts w:asciiTheme="minorHAnsi" w:hAnsiTheme="minorHAnsi" w:cstheme="minorHAnsi"/>
          <w:sz w:val="22"/>
          <w:szCs w:val="22"/>
          <w:u w:val="none"/>
        </w:rPr>
        <w:t>.</w:t>
      </w:r>
      <w:r w:rsidR="0031310A" w:rsidRPr="00633B3B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B096984" w14:textId="77777777" w:rsidR="0031310A" w:rsidRPr="00633B3B" w:rsidRDefault="0031310A" w:rsidP="0031310A">
      <w:pPr>
        <w:pStyle w:val="BodyText"/>
        <w:ind w:firstLine="432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</w:p>
    <w:p w14:paraId="77DF7CFB" w14:textId="77777777" w:rsidR="00633B3B" w:rsidRDefault="00633B3B" w:rsidP="00633B3B">
      <w:pPr>
        <w:pStyle w:val="BodyText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</w:p>
    <w:p w14:paraId="5321A7EC" w14:textId="44398765" w:rsidR="0031310A" w:rsidRPr="00633B3B" w:rsidRDefault="00003781" w:rsidP="00633B3B">
      <w:pPr>
        <w:pStyle w:val="BodyText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The formal agreement should include</w:t>
      </w:r>
      <w:r w:rsidR="0004552B" w:rsidRPr="00633B3B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the following information:</w:t>
      </w:r>
    </w:p>
    <w:p w14:paraId="4D33E0B3" w14:textId="77777777" w:rsidR="008C4FB3" w:rsidRPr="00633B3B" w:rsidRDefault="008C4FB3">
      <w:pPr>
        <w:pStyle w:val="BodyText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</w:p>
    <w:p w14:paraId="5A40164E" w14:textId="77777777" w:rsidR="00046870" w:rsidRPr="00633B3B" w:rsidRDefault="00B21C00">
      <w:pPr>
        <w:pStyle w:val="BodyText"/>
        <w:ind w:left="432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633B3B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Residential </w:t>
      </w:r>
      <w:r w:rsidR="00046870" w:rsidRPr="00633B3B">
        <w:rPr>
          <w:rFonts w:asciiTheme="minorHAnsi" w:hAnsiTheme="minorHAnsi" w:cstheme="minorHAnsi"/>
          <w:color w:val="auto"/>
          <w:sz w:val="22"/>
          <w:szCs w:val="22"/>
          <w:u w:val="single"/>
        </w:rPr>
        <w:t>Facility General Information</w:t>
      </w:r>
    </w:p>
    <w:p w14:paraId="67A4A206" w14:textId="77777777" w:rsidR="00046870" w:rsidRPr="00633B3B" w:rsidRDefault="00046870">
      <w:pPr>
        <w:pStyle w:val="BodyText"/>
        <w:rPr>
          <w:rFonts w:asciiTheme="minorHAnsi" w:eastAsia="Arial Unicode MS" w:hAnsiTheme="minorHAnsi" w:cstheme="minorHAnsi"/>
          <w:color w:val="auto"/>
          <w:sz w:val="22"/>
          <w:szCs w:val="22"/>
        </w:rPr>
      </w:pPr>
    </w:p>
    <w:p w14:paraId="31E8AB67" w14:textId="77777777" w:rsidR="00046870" w:rsidRPr="00633B3B" w:rsidRDefault="00B21C0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33B3B">
        <w:rPr>
          <w:rFonts w:asciiTheme="minorHAnsi" w:hAnsiTheme="minorHAnsi" w:cstheme="minorHAnsi"/>
          <w:sz w:val="22"/>
          <w:szCs w:val="22"/>
        </w:rPr>
        <w:t xml:space="preserve">residential </w:t>
      </w:r>
      <w:r w:rsidR="00046870" w:rsidRPr="00633B3B">
        <w:rPr>
          <w:rFonts w:asciiTheme="minorHAnsi" w:hAnsiTheme="minorHAnsi" w:cstheme="minorHAnsi"/>
          <w:sz w:val="22"/>
          <w:szCs w:val="22"/>
        </w:rPr>
        <w:t>facility name, location, contact information, and persons responsible</w:t>
      </w:r>
      <w:r w:rsidRPr="00633B3B">
        <w:rPr>
          <w:rFonts w:asciiTheme="minorHAnsi" w:hAnsiTheme="minorHAnsi" w:cstheme="minorHAnsi"/>
          <w:sz w:val="22"/>
          <w:szCs w:val="22"/>
        </w:rPr>
        <w:t xml:space="preserve"> for the implementation of Title I services in the facility</w:t>
      </w:r>
      <w:r w:rsidR="00046870" w:rsidRPr="00633B3B">
        <w:rPr>
          <w:rFonts w:asciiTheme="minorHAnsi" w:hAnsiTheme="minorHAnsi" w:cstheme="minorHAnsi"/>
          <w:sz w:val="22"/>
          <w:szCs w:val="22"/>
        </w:rPr>
        <w:t>;</w:t>
      </w:r>
    </w:p>
    <w:p w14:paraId="4604657C" w14:textId="77777777" w:rsidR="00046870" w:rsidRPr="00633B3B" w:rsidRDefault="00046870">
      <w:pPr>
        <w:rPr>
          <w:rFonts w:asciiTheme="minorHAnsi" w:hAnsiTheme="minorHAnsi" w:cstheme="minorHAnsi"/>
          <w:sz w:val="22"/>
          <w:szCs w:val="22"/>
        </w:rPr>
      </w:pPr>
    </w:p>
    <w:p w14:paraId="31B6226F" w14:textId="77777777" w:rsidR="00046870" w:rsidRPr="00633B3B" w:rsidRDefault="0004687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33B3B">
        <w:rPr>
          <w:rFonts w:asciiTheme="minorHAnsi" w:hAnsiTheme="minorHAnsi" w:cstheme="minorHAnsi"/>
          <w:sz w:val="22"/>
          <w:szCs w:val="22"/>
        </w:rPr>
        <w:t>subjects taught;</w:t>
      </w:r>
    </w:p>
    <w:p w14:paraId="3353D4BE" w14:textId="77777777" w:rsidR="00046870" w:rsidRPr="00633B3B" w:rsidRDefault="00046870">
      <w:pPr>
        <w:rPr>
          <w:rFonts w:asciiTheme="minorHAnsi" w:hAnsiTheme="minorHAnsi" w:cstheme="minorHAnsi"/>
          <w:sz w:val="22"/>
          <w:szCs w:val="22"/>
        </w:rPr>
      </w:pPr>
    </w:p>
    <w:p w14:paraId="104E51B2" w14:textId="39CC0EDB" w:rsidR="00C819EF" w:rsidRPr="00C819EF" w:rsidRDefault="00046870" w:rsidP="00C819EF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33B3B">
        <w:rPr>
          <w:rFonts w:asciiTheme="minorHAnsi" w:hAnsiTheme="minorHAnsi" w:cstheme="minorHAnsi"/>
          <w:sz w:val="22"/>
          <w:szCs w:val="22"/>
        </w:rPr>
        <w:t>stu</w:t>
      </w:r>
      <w:r w:rsidR="00B21C00" w:rsidRPr="00633B3B">
        <w:rPr>
          <w:rFonts w:asciiTheme="minorHAnsi" w:hAnsiTheme="minorHAnsi" w:cstheme="minorHAnsi"/>
          <w:sz w:val="22"/>
          <w:szCs w:val="22"/>
        </w:rPr>
        <w:t>dent selection method to determine what students at the facility are in most need of supplemental support</w:t>
      </w:r>
      <w:r w:rsidRPr="00633B3B">
        <w:rPr>
          <w:rFonts w:asciiTheme="minorHAnsi" w:hAnsiTheme="minorHAnsi" w:cstheme="minorHAnsi"/>
          <w:sz w:val="22"/>
          <w:szCs w:val="22"/>
        </w:rPr>
        <w:t>;</w:t>
      </w:r>
    </w:p>
    <w:p w14:paraId="73E0D9ED" w14:textId="77777777" w:rsidR="00046870" w:rsidRPr="00633B3B" w:rsidRDefault="00046870">
      <w:pPr>
        <w:rPr>
          <w:rFonts w:asciiTheme="minorHAnsi" w:hAnsiTheme="minorHAnsi" w:cstheme="minorHAnsi"/>
          <w:sz w:val="22"/>
          <w:szCs w:val="22"/>
        </w:rPr>
      </w:pPr>
    </w:p>
    <w:p w14:paraId="14154692" w14:textId="2CA0AC4B" w:rsidR="00046870" w:rsidRDefault="0004687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33B3B">
        <w:rPr>
          <w:rFonts w:asciiTheme="minorHAnsi" w:hAnsiTheme="minorHAnsi" w:cstheme="minorHAnsi"/>
          <w:sz w:val="22"/>
          <w:szCs w:val="22"/>
        </w:rPr>
        <w:t>number of students enrolled;</w:t>
      </w:r>
    </w:p>
    <w:p w14:paraId="1B495855" w14:textId="77777777" w:rsidR="00E618AC" w:rsidRDefault="00E618AC" w:rsidP="0050697A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33D21E0" w14:textId="44B6CBB9" w:rsidR="00E618AC" w:rsidRPr="00633B3B" w:rsidRDefault="00E618AC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description of the characteristics</w:t>
      </w:r>
      <w:r w:rsidR="005956D8">
        <w:rPr>
          <w:rFonts w:asciiTheme="minorHAnsi" w:hAnsiTheme="minorHAnsi" w:cstheme="minorHAnsi"/>
          <w:sz w:val="22"/>
          <w:szCs w:val="22"/>
        </w:rPr>
        <w:t xml:space="preserve"> </w:t>
      </w:r>
      <w:r w:rsidR="005956D8" w:rsidRPr="0050697A">
        <w:rPr>
          <w:rFonts w:asciiTheme="minorHAnsi" w:hAnsiTheme="minorHAnsi" w:cstheme="minorHAnsi"/>
          <w:color w:val="000000"/>
          <w:sz w:val="22"/>
          <w:szCs w:val="22"/>
        </w:rPr>
        <w:t>(including learning difficulties, substance abuse problems, and other special needs) of the children and youth</w:t>
      </w:r>
      <w:r w:rsidR="005956D8">
        <w:rPr>
          <w:rFonts w:asciiTheme="minorHAnsi" w:hAnsiTheme="minorHAnsi" w:cstheme="minorHAnsi"/>
          <w:color w:val="000000"/>
          <w:sz w:val="22"/>
          <w:szCs w:val="22"/>
        </w:rPr>
        <w:t xml:space="preserve"> in the facility</w:t>
      </w:r>
      <w:r w:rsidR="00FC622D">
        <w:rPr>
          <w:rFonts w:asciiTheme="minorHAnsi" w:hAnsiTheme="minorHAnsi" w:cstheme="minorHAnsi"/>
          <w:color w:val="000000"/>
          <w:sz w:val="22"/>
          <w:szCs w:val="22"/>
        </w:rPr>
        <w:t>; and</w:t>
      </w:r>
    </w:p>
    <w:p w14:paraId="0F41110E" w14:textId="77777777" w:rsidR="00046870" w:rsidRPr="00633B3B" w:rsidRDefault="00046870">
      <w:pPr>
        <w:rPr>
          <w:rFonts w:asciiTheme="minorHAnsi" w:hAnsiTheme="minorHAnsi" w:cstheme="minorHAnsi"/>
          <w:sz w:val="22"/>
          <w:szCs w:val="22"/>
        </w:rPr>
      </w:pPr>
    </w:p>
    <w:p w14:paraId="4E37FA89" w14:textId="53CAB227" w:rsidR="00046870" w:rsidRDefault="0004687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33B3B">
        <w:rPr>
          <w:rFonts w:asciiTheme="minorHAnsi" w:hAnsiTheme="minorHAnsi" w:cstheme="minorHAnsi"/>
          <w:sz w:val="22"/>
          <w:szCs w:val="22"/>
        </w:rPr>
        <w:t>daily school academic schedule and other activities scheduled on a regular basis.</w:t>
      </w:r>
    </w:p>
    <w:p w14:paraId="750D07CF" w14:textId="77777777" w:rsidR="00633B3B" w:rsidRDefault="00633B3B" w:rsidP="00633B3B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2215D82" w14:textId="77777777" w:rsidR="00633B3B" w:rsidRPr="00633B3B" w:rsidRDefault="00633B3B" w:rsidP="00633B3B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493394D" w14:textId="77777777" w:rsidR="00046870" w:rsidRPr="00633B3B" w:rsidRDefault="00046870">
      <w:pPr>
        <w:rPr>
          <w:rFonts w:asciiTheme="minorHAnsi" w:hAnsiTheme="minorHAnsi" w:cstheme="minorHAnsi"/>
          <w:sz w:val="22"/>
          <w:szCs w:val="22"/>
        </w:rPr>
      </w:pPr>
    </w:p>
    <w:p w14:paraId="2F0A2F84" w14:textId="77777777" w:rsidR="00046870" w:rsidRPr="00633B3B" w:rsidRDefault="00046870">
      <w:pPr>
        <w:pStyle w:val="Heading1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33B3B">
        <w:rPr>
          <w:rFonts w:asciiTheme="minorHAnsi" w:hAnsiTheme="minorHAnsi" w:cstheme="minorHAnsi"/>
          <w:b/>
          <w:bCs/>
          <w:sz w:val="22"/>
          <w:szCs w:val="22"/>
          <w:u w:val="single"/>
        </w:rPr>
        <w:t>Payment</w:t>
      </w:r>
      <w:r w:rsidR="00B21C00" w:rsidRPr="00633B3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Terms Agreed upon between the Residential </w:t>
      </w:r>
      <w:r w:rsidRPr="00633B3B">
        <w:rPr>
          <w:rFonts w:asciiTheme="minorHAnsi" w:hAnsiTheme="minorHAnsi" w:cstheme="minorHAnsi"/>
          <w:b/>
          <w:bCs/>
          <w:sz w:val="22"/>
          <w:szCs w:val="22"/>
          <w:u w:val="single"/>
        </w:rPr>
        <w:t>Facility and School District</w:t>
      </w:r>
    </w:p>
    <w:p w14:paraId="34CDAE0D" w14:textId="77777777" w:rsidR="00046870" w:rsidRPr="00633B3B" w:rsidRDefault="00046870">
      <w:pPr>
        <w:ind w:left="432"/>
        <w:rPr>
          <w:rFonts w:asciiTheme="minorHAnsi" w:hAnsiTheme="minorHAnsi" w:cstheme="minorHAnsi"/>
          <w:sz w:val="22"/>
          <w:szCs w:val="22"/>
        </w:rPr>
      </w:pPr>
    </w:p>
    <w:p w14:paraId="519AED0E" w14:textId="77777777" w:rsidR="00046870" w:rsidRPr="00633B3B" w:rsidRDefault="00D90D43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33B3B">
        <w:rPr>
          <w:rFonts w:asciiTheme="minorHAnsi" w:hAnsiTheme="minorHAnsi" w:cstheme="minorHAnsi"/>
          <w:sz w:val="22"/>
          <w:szCs w:val="22"/>
        </w:rPr>
        <w:t xml:space="preserve">outline of </w:t>
      </w:r>
      <w:r w:rsidR="00046870" w:rsidRPr="00633B3B">
        <w:rPr>
          <w:rFonts w:asciiTheme="minorHAnsi" w:hAnsiTheme="minorHAnsi" w:cstheme="minorHAnsi"/>
          <w:sz w:val="22"/>
          <w:szCs w:val="22"/>
        </w:rPr>
        <w:t>billing time period (quarterly, monthly, other)</w:t>
      </w:r>
      <w:r w:rsidR="00B21C00" w:rsidRPr="00633B3B">
        <w:rPr>
          <w:rFonts w:asciiTheme="minorHAnsi" w:hAnsiTheme="minorHAnsi" w:cstheme="minorHAnsi"/>
          <w:sz w:val="22"/>
          <w:szCs w:val="22"/>
        </w:rPr>
        <w:t>;</w:t>
      </w:r>
    </w:p>
    <w:p w14:paraId="3F85251A" w14:textId="77777777" w:rsidR="00046870" w:rsidRPr="00633B3B" w:rsidRDefault="00046870">
      <w:pPr>
        <w:rPr>
          <w:rFonts w:asciiTheme="minorHAnsi" w:hAnsiTheme="minorHAnsi" w:cstheme="minorHAnsi"/>
          <w:sz w:val="22"/>
          <w:szCs w:val="22"/>
        </w:rPr>
      </w:pPr>
    </w:p>
    <w:p w14:paraId="71ED2950" w14:textId="77777777" w:rsidR="00046870" w:rsidRPr="00633B3B" w:rsidRDefault="00046870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33B3B">
        <w:rPr>
          <w:rFonts w:asciiTheme="minorHAnsi" w:hAnsiTheme="minorHAnsi" w:cstheme="minorHAnsi"/>
          <w:sz w:val="22"/>
          <w:szCs w:val="22"/>
        </w:rPr>
        <w:t>instructor time cards; vendor invoices, other</w:t>
      </w:r>
      <w:r w:rsidR="00D90D43" w:rsidRPr="00633B3B">
        <w:rPr>
          <w:rFonts w:asciiTheme="minorHAnsi" w:hAnsiTheme="minorHAnsi" w:cstheme="minorHAnsi"/>
          <w:sz w:val="22"/>
          <w:szCs w:val="22"/>
        </w:rPr>
        <w:t xml:space="preserve"> expectations</w:t>
      </w:r>
      <w:r w:rsidRPr="00633B3B">
        <w:rPr>
          <w:rFonts w:asciiTheme="minorHAnsi" w:hAnsiTheme="minorHAnsi" w:cstheme="minorHAnsi"/>
          <w:sz w:val="22"/>
          <w:szCs w:val="22"/>
        </w:rPr>
        <w:t>; and</w:t>
      </w:r>
    </w:p>
    <w:p w14:paraId="3256DE38" w14:textId="77777777" w:rsidR="00046870" w:rsidRPr="00633B3B" w:rsidRDefault="00046870">
      <w:pPr>
        <w:rPr>
          <w:rFonts w:asciiTheme="minorHAnsi" w:hAnsiTheme="minorHAnsi" w:cstheme="minorHAnsi"/>
          <w:sz w:val="22"/>
          <w:szCs w:val="22"/>
        </w:rPr>
      </w:pPr>
    </w:p>
    <w:p w14:paraId="4997E36F" w14:textId="77777777" w:rsidR="00046870" w:rsidRPr="00633B3B" w:rsidRDefault="00046870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33B3B">
        <w:rPr>
          <w:rFonts w:asciiTheme="minorHAnsi" w:hAnsiTheme="minorHAnsi" w:cstheme="minorHAnsi"/>
          <w:sz w:val="22"/>
          <w:szCs w:val="22"/>
        </w:rPr>
        <w:t>billing support and documentation</w:t>
      </w:r>
      <w:r w:rsidR="00D90D43" w:rsidRPr="00633B3B">
        <w:rPr>
          <w:rFonts w:asciiTheme="minorHAnsi" w:hAnsiTheme="minorHAnsi" w:cstheme="minorHAnsi"/>
          <w:sz w:val="22"/>
          <w:szCs w:val="22"/>
        </w:rPr>
        <w:t xml:space="preserve"> expectations</w:t>
      </w:r>
      <w:r w:rsidRPr="00633B3B">
        <w:rPr>
          <w:rFonts w:asciiTheme="minorHAnsi" w:hAnsiTheme="minorHAnsi" w:cstheme="minorHAnsi"/>
          <w:sz w:val="22"/>
          <w:szCs w:val="22"/>
        </w:rPr>
        <w:t>.</w:t>
      </w:r>
    </w:p>
    <w:p w14:paraId="62FCF20A" w14:textId="0FF18A43" w:rsidR="00046870" w:rsidRDefault="00046870">
      <w:pPr>
        <w:rPr>
          <w:rFonts w:asciiTheme="minorHAnsi" w:hAnsiTheme="minorHAnsi" w:cstheme="minorHAnsi"/>
          <w:sz w:val="22"/>
          <w:szCs w:val="22"/>
        </w:rPr>
      </w:pPr>
    </w:p>
    <w:p w14:paraId="4051DBC5" w14:textId="1F68ED95" w:rsidR="00633B3B" w:rsidRDefault="00633B3B">
      <w:pPr>
        <w:rPr>
          <w:rFonts w:asciiTheme="minorHAnsi" w:hAnsiTheme="minorHAnsi" w:cstheme="minorHAnsi"/>
          <w:sz w:val="22"/>
          <w:szCs w:val="22"/>
        </w:rPr>
      </w:pPr>
    </w:p>
    <w:p w14:paraId="176F3EE1" w14:textId="77777777" w:rsidR="00633B3B" w:rsidRPr="00633B3B" w:rsidRDefault="00633B3B">
      <w:pPr>
        <w:rPr>
          <w:rFonts w:asciiTheme="minorHAnsi" w:hAnsiTheme="minorHAnsi" w:cstheme="minorHAnsi"/>
          <w:sz w:val="22"/>
          <w:szCs w:val="22"/>
        </w:rPr>
      </w:pPr>
    </w:p>
    <w:p w14:paraId="1CDE45DF" w14:textId="77777777" w:rsidR="00046870" w:rsidRPr="00633B3B" w:rsidRDefault="00D90D43">
      <w:pPr>
        <w:pStyle w:val="Heading1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33B3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Monitoring of Residential </w:t>
      </w:r>
      <w:r w:rsidR="00046870" w:rsidRPr="00633B3B">
        <w:rPr>
          <w:rFonts w:asciiTheme="minorHAnsi" w:hAnsiTheme="minorHAnsi" w:cstheme="minorHAnsi"/>
          <w:b/>
          <w:bCs/>
          <w:sz w:val="22"/>
          <w:szCs w:val="22"/>
          <w:u w:val="single"/>
        </w:rPr>
        <w:t>Facility by School District</w:t>
      </w:r>
    </w:p>
    <w:p w14:paraId="162B467E" w14:textId="77777777" w:rsidR="00046870" w:rsidRPr="00633B3B" w:rsidRDefault="00046870">
      <w:pPr>
        <w:rPr>
          <w:rFonts w:asciiTheme="minorHAnsi" w:hAnsiTheme="minorHAnsi" w:cstheme="minorHAnsi"/>
          <w:sz w:val="22"/>
          <w:szCs w:val="22"/>
        </w:rPr>
      </w:pPr>
    </w:p>
    <w:p w14:paraId="153C1862" w14:textId="0CE5A57B" w:rsidR="00046870" w:rsidRPr="00633B3B" w:rsidRDefault="000F74C4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</w:t>
      </w:r>
      <w:r w:rsidR="003C3BD0">
        <w:rPr>
          <w:rFonts w:asciiTheme="minorHAnsi" w:hAnsiTheme="minorHAnsi" w:cstheme="minorHAnsi"/>
          <w:sz w:val="22"/>
          <w:szCs w:val="22"/>
        </w:rPr>
        <w:t xml:space="preserve"> and process</w:t>
      </w:r>
      <w:r w:rsidR="00046870" w:rsidRPr="00633B3B">
        <w:rPr>
          <w:rFonts w:asciiTheme="minorHAnsi" w:hAnsiTheme="minorHAnsi" w:cstheme="minorHAnsi"/>
          <w:sz w:val="22"/>
          <w:szCs w:val="22"/>
        </w:rPr>
        <w:t xml:space="preserve"> used for </w:t>
      </w:r>
      <w:r w:rsidR="00C71B8A">
        <w:rPr>
          <w:rFonts w:asciiTheme="minorHAnsi" w:hAnsiTheme="minorHAnsi" w:cstheme="minorHAnsi"/>
          <w:sz w:val="22"/>
          <w:szCs w:val="22"/>
        </w:rPr>
        <w:t>program evaluation</w:t>
      </w:r>
      <w:r w:rsidR="00046870" w:rsidRPr="00633B3B">
        <w:rPr>
          <w:rFonts w:asciiTheme="minorHAnsi" w:hAnsiTheme="minorHAnsi" w:cstheme="minorHAnsi"/>
          <w:sz w:val="22"/>
          <w:szCs w:val="22"/>
        </w:rPr>
        <w:t>, and</w:t>
      </w:r>
    </w:p>
    <w:p w14:paraId="3D801B74" w14:textId="77777777" w:rsidR="00046870" w:rsidRPr="00633B3B" w:rsidRDefault="00046870">
      <w:pPr>
        <w:rPr>
          <w:rFonts w:asciiTheme="minorHAnsi" w:hAnsiTheme="minorHAnsi" w:cstheme="minorHAnsi"/>
          <w:sz w:val="22"/>
          <w:szCs w:val="22"/>
        </w:rPr>
      </w:pPr>
    </w:p>
    <w:p w14:paraId="7F7A60B5" w14:textId="4DAFBA05" w:rsidR="00250CAC" w:rsidRDefault="00046870" w:rsidP="0071510B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633B3B">
        <w:rPr>
          <w:rFonts w:asciiTheme="minorHAnsi" w:hAnsiTheme="minorHAnsi" w:cstheme="minorHAnsi"/>
          <w:sz w:val="22"/>
          <w:szCs w:val="22"/>
        </w:rPr>
        <w:t xml:space="preserve">communication </w:t>
      </w:r>
      <w:r w:rsidR="00D90D43" w:rsidRPr="00633B3B">
        <w:rPr>
          <w:rFonts w:asciiTheme="minorHAnsi" w:hAnsiTheme="minorHAnsi" w:cstheme="minorHAnsi"/>
          <w:sz w:val="22"/>
          <w:szCs w:val="22"/>
        </w:rPr>
        <w:t xml:space="preserve">plan </w:t>
      </w:r>
      <w:r w:rsidRPr="00633B3B">
        <w:rPr>
          <w:rFonts w:asciiTheme="minorHAnsi" w:hAnsiTheme="minorHAnsi" w:cstheme="minorHAnsi"/>
          <w:sz w:val="22"/>
          <w:szCs w:val="22"/>
        </w:rPr>
        <w:t>betwe</w:t>
      </w:r>
      <w:r w:rsidR="00D90D43" w:rsidRPr="00633B3B">
        <w:rPr>
          <w:rFonts w:asciiTheme="minorHAnsi" w:hAnsiTheme="minorHAnsi" w:cstheme="minorHAnsi"/>
          <w:sz w:val="22"/>
          <w:szCs w:val="22"/>
        </w:rPr>
        <w:t xml:space="preserve">en school district and facility; number of times during the year the school district will communicate with </w:t>
      </w:r>
      <w:r w:rsidR="00101D88">
        <w:rPr>
          <w:rFonts w:asciiTheme="minorHAnsi" w:hAnsiTheme="minorHAnsi" w:cstheme="minorHAnsi"/>
          <w:sz w:val="22"/>
          <w:szCs w:val="22"/>
        </w:rPr>
        <w:t xml:space="preserve">the </w:t>
      </w:r>
      <w:r w:rsidR="00D90D43" w:rsidRPr="00633B3B">
        <w:rPr>
          <w:rFonts w:asciiTheme="minorHAnsi" w:hAnsiTheme="minorHAnsi" w:cstheme="minorHAnsi"/>
          <w:sz w:val="22"/>
          <w:szCs w:val="22"/>
        </w:rPr>
        <w:t>residential facility education coordinator regarding questions or other concerns associated with Title I funding.</w:t>
      </w:r>
    </w:p>
    <w:p w14:paraId="57E95508" w14:textId="77777777" w:rsidR="0071510B" w:rsidRDefault="0071510B" w:rsidP="0050697A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532C62C" w14:textId="2D7005F3" w:rsidR="0071510B" w:rsidRDefault="0071510B" w:rsidP="0071510B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3DA10049" w14:textId="723D6E4F" w:rsidR="0071510B" w:rsidRDefault="0071510B" w:rsidP="0050697A">
      <w:pPr>
        <w:ind w:firstLine="36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697A">
        <w:rPr>
          <w:rFonts w:asciiTheme="minorHAnsi" w:hAnsiTheme="minorHAnsi" w:cstheme="minorHAnsi"/>
          <w:b/>
          <w:bCs/>
          <w:sz w:val="22"/>
          <w:szCs w:val="22"/>
          <w:u w:val="single"/>
        </w:rPr>
        <w:t>Coordinat</w:t>
      </w:r>
      <w:r w:rsidR="00FF647A" w:rsidRPr="0050697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ion </w:t>
      </w:r>
      <w:r w:rsidR="003C30AA">
        <w:rPr>
          <w:rFonts w:asciiTheme="minorHAnsi" w:hAnsiTheme="minorHAnsi" w:cstheme="minorHAnsi"/>
          <w:b/>
          <w:bCs/>
          <w:sz w:val="22"/>
          <w:szCs w:val="22"/>
          <w:u w:val="single"/>
        </w:rPr>
        <w:t>and Partnerships</w:t>
      </w:r>
    </w:p>
    <w:p w14:paraId="40648D2E" w14:textId="77A8BFAE" w:rsidR="00CE5218" w:rsidRDefault="00CE5218" w:rsidP="00CE5218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4710816" w14:textId="558E4966" w:rsidR="007E161C" w:rsidRDefault="003C30AA" w:rsidP="007E161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coordination</w:t>
      </w:r>
      <w:r w:rsidR="00EC47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between</w:t>
      </w:r>
      <w:r w:rsidR="007E161C" w:rsidRPr="0050697A">
        <w:rPr>
          <w:rFonts w:asciiTheme="minorHAnsi" w:hAnsiTheme="minorHAnsi" w:cstheme="minorHAnsi"/>
          <w:sz w:val="22"/>
          <w:szCs w:val="22"/>
        </w:rPr>
        <w:t xml:space="preserve"> participating schools and facilities </w:t>
      </w:r>
      <w:r>
        <w:rPr>
          <w:rFonts w:asciiTheme="minorHAnsi" w:hAnsiTheme="minorHAnsi" w:cstheme="minorHAnsi"/>
          <w:sz w:val="22"/>
          <w:szCs w:val="22"/>
        </w:rPr>
        <w:t>to</w:t>
      </w:r>
      <w:r w:rsidR="007E161C" w:rsidRPr="0050697A">
        <w:rPr>
          <w:rFonts w:asciiTheme="minorHAnsi" w:hAnsiTheme="minorHAnsi" w:cstheme="minorHAnsi"/>
          <w:sz w:val="22"/>
          <w:szCs w:val="22"/>
        </w:rPr>
        <w:t xml:space="preserve"> work with neglected or delinquent youth, including</w:t>
      </w:r>
      <w:r w:rsidR="00091560">
        <w:rPr>
          <w:rFonts w:asciiTheme="minorHAnsi" w:hAnsiTheme="minorHAnsi" w:cstheme="minorHAnsi"/>
          <w:sz w:val="22"/>
          <w:szCs w:val="22"/>
        </w:rPr>
        <w:t xml:space="preserve"> </w:t>
      </w:r>
      <w:r w:rsidR="00362D7B">
        <w:rPr>
          <w:rFonts w:asciiTheme="minorHAnsi" w:hAnsiTheme="minorHAnsi" w:cstheme="minorHAnsi"/>
          <w:sz w:val="22"/>
          <w:szCs w:val="22"/>
        </w:rPr>
        <w:t>notifying the facility of</w:t>
      </w:r>
      <w:r w:rsidR="00EC479C">
        <w:rPr>
          <w:rFonts w:asciiTheme="minorHAnsi" w:hAnsiTheme="minorHAnsi" w:cstheme="minorHAnsi"/>
          <w:sz w:val="22"/>
          <w:szCs w:val="22"/>
        </w:rPr>
        <w:t xml:space="preserve"> students</w:t>
      </w:r>
      <w:r w:rsidR="00717E58">
        <w:rPr>
          <w:rFonts w:asciiTheme="minorHAnsi" w:hAnsiTheme="minorHAnsi" w:cstheme="minorHAnsi"/>
          <w:sz w:val="22"/>
          <w:szCs w:val="22"/>
        </w:rPr>
        <w:t>’</w:t>
      </w:r>
      <w:r w:rsidR="0010590B">
        <w:rPr>
          <w:rFonts w:asciiTheme="minorHAnsi" w:hAnsiTheme="minorHAnsi" w:cstheme="minorHAnsi"/>
          <w:sz w:val="22"/>
          <w:szCs w:val="22"/>
        </w:rPr>
        <w:t xml:space="preserve"> </w:t>
      </w:r>
      <w:r w:rsidR="00EC479C">
        <w:rPr>
          <w:rFonts w:asciiTheme="minorHAnsi" w:hAnsiTheme="minorHAnsi" w:cstheme="minorHAnsi"/>
          <w:sz w:val="22"/>
          <w:szCs w:val="22"/>
        </w:rPr>
        <w:t>existing IEPs</w:t>
      </w:r>
      <w:r w:rsidR="00304856">
        <w:rPr>
          <w:rFonts w:asciiTheme="minorHAnsi" w:hAnsiTheme="minorHAnsi" w:cstheme="minorHAnsi"/>
          <w:sz w:val="22"/>
          <w:szCs w:val="22"/>
        </w:rPr>
        <w:t>;</w:t>
      </w:r>
    </w:p>
    <w:p w14:paraId="16B7B798" w14:textId="1FEBC57E" w:rsidR="00091560" w:rsidRPr="0050697A" w:rsidRDefault="00091560" w:rsidP="007E161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2710AB">
        <w:rPr>
          <w:rFonts w:asciiTheme="minorHAnsi" w:hAnsiTheme="minorHAnsi" w:cstheme="minorHAnsi"/>
          <w:sz w:val="22"/>
          <w:szCs w:val="22"/>
        </w:rPr>
        <w:t xml:space="preserve">coordination with </w:t>
      </w:r>
      <w:r w:rsidR="00BA0857">
        <w:rPr>
          <w:rFonts w:asciiTheme="minorHAnsi" w:hAnsiTheme="minorHAnsi" w:cstheme="minorHAnsi"/>
          <w:sz w:val="22"/>
          <w:szCs w:val="22"/>
        </w:rPr>
        <w:t xml:space="preserve">existing </w:t>
      </w:r>
      <w:r w:rsidRPr="002710AB">
        <w:rPr>
          <w:rFonts w:asciiTheme="minorHAnsi" w:hAnsiTheme="minorHAnsi" w:cstheme="minorHAnsi"/>
          <w:sz w:val="22"/>
          <w:szCs w:val="22"/>
        </w:rPr>
        <w:t>social, health and other service providers</w:t>
      </w:r>
      <w:r w:rsidR="00BA0857">
        <w:rPr>
          <w:rFonts w:asciiTheme="minorHAnsi" w:hAnsiTheme="minorHAnsi" w:cstheme="minorHAnsi"/>
          <w:sz w:val="22"/>
          <w:szCs w:val="22"/>
        </w:rPr>
        <w:t>;</w:t>
      </w:r>
    </w:p>
    <w:p w14:paraId="1F500B23" w14:textId="0C478767" w:rsidR="007E161C" w:rsidRPr="0050697A" w:rsidRDefault="003C30AA" w:rsidP="007E161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coordination </w:t>
      </w:r>
      <w:r w:rsidR="00717E58">
        <w:rPr>
          <w:rFonts w:asciiTheme="minorHAnsi" w:hAnsiTheme="minorHAnsi" w:cstheme="minorHAnsi"/>
          <w:sz w:val="22"/>
          <w:szCs w:val="22"/>
        </w:rPr>
        <w:t>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E161C" w:rsidRPr="0050697A">
        <w:rPr>
          <w:rFonts w:asciiTheme="minorHAnsi" w:hAnsiTheme="minorHAnsi" w:cstheme="minorHAnsi"/>
          <w:sz w:val="22"/>
          <w:szCs w:val="22"/>
        </w:rPr>
        <w:t>transitions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E161C" w:rsidRPr="0050697A">
        <w:rPr>
          <w:rFonts w:asciiTheme="minorHAnsi" w:hAnsiTheme="minorHAnsi" w:cstheme="minorHAnsi"/>
          <w:sz w:val="22"/>
          <w:szCs w:val="22"/>
        </w:rPr>
        <w:t>between schools and facilities for children returning from neglected/delinquent facilities</w:t>
      </w:r>
      <w:r w:rsidR="00E61EC0">
        <w:rPr>
          <w:rFonts w:asciiTheme="minorHAnsi" w:hAnsiTheme="minorHAnsi" w:cstheme="minorHAnsi"/>
          <w:sz w:val="22"/>
          <w:szCs w:val="22"/>
        </w:rPr>
        <w:t>;</w:t>
      </w:r>
    </w:p>
    <w:p w14:paraId="6DE50DEC" w14:textId="46A59993" w:rsidR="00581262" w:rsidRPr="0050697A" w:rsidRDefault="00581262" w:rsidP="0058126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50697A">
        <w:rPr>
          <w:rFonts w:asciiTheme="minorHAnsi" w:hAnsiTheme="minorHAnsi" w:cstheme="minorHAnsi"/>
          <w:sz w:val="22"/>
          <w:szCs w:val="22"/>
        </w:rPr>
        <w:t>partnerships with local business</w:t>
      </w:r>
      <w:r w:rsidR="00AC7108">
        <w:rPr>
          <w:rFonts w:asciiTheme="minorHAnsi" w:hAnsiTheme="minorHAnsi" w:cstheme="minorHAnsi"/>
          <w:sz w:val="22"/>
          <w:szCs w:val="22"/>
        </w:rPr>
        <w:t xml:space="preserve"> and institutions of higher education</w:t>
      </w:r>
      <w:r w:rsidRPr="0050697A">
        <w:rPr>
          <w:rFonts w:asciiTheme="minorHAnsi" w:hAnsiTheme="minorHAnsi" w:cstheme="minorHAnsi"/>
          <w:sz w:val="22"/>
          <w:szCs w:val="22"/>
        </w:rPr>
        <w:t xml:space="preserve"> to provide training and other services for participating students</w:t>
      </w:r>
      <w:r w:rsidR="00E61EC0">
        <w:rPr>
          <w:rFonts w:asciiTheme="minorHAnsi" w:hAnsiTheme="minorHAnsi" w:cstheme="minorHAnsi"/>
          <w:sz w:val="22"/>
          <w:szCs w:val="22"/>
        </w:rPr>
        <w:t>;</w:t>
      </w:r>
    </w:p>
    <w:p w14:paraId="07541BD0" w14:textId="317040A9" w:rsidR="00581262" w:rsidRPr="0050697A" w:rsidRDefault="00F031B0" w:rsidP="0058126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appropriate, plans to involve families and guardians</w:t>
      </w:r>
      <w:r w:rsidR="00581262" w:rsidRPr="0050697A">
        <w:rPr>
          <w:rFonts w:asciiTheme="minorHAnsi" w:hAnsiTheme="minorHAnsi" w:cstheme="minorHAnsi"/>
          <w:sz w:val="22"/>
          <w:szCs w:val="22"/>
        </w:rPr>
        <w:t xml:space="preserve"> in improvement efforts for participants</w:t>
      </w:r>
      <w:r w:rsidR="00E61EC0">
        <w:rPr>
          <w:rFonts w:asciiTheme="minorHAnsi" w:hAnsiTheme="minorHAnsi" w:cstheme="minorHAnsi"/>
          <w:sz w:val="22"/>
          <w:szCs w:val="22"/>
        </w:rPr>
        <w:t>;</w:t>
      </w:r>
    </w:p>
    <w:p w14:paraId="40BB9E74" w14:textId="65997323" w:rsidR="00581262" w:rsidRPr="0050697A" w:rsidRDefault="00581262" w:rsidP="0058126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50697A">
        <w:rPr>
          <w:rFonts w:asciiTheme="minorHAnsi" w:hAnsiTheme="minorHAnsi" w:cstheme="minorHAnsi"/>
          <w:sz w:val="22"/>
          <w:szCs w:val="22"/>
        </w:rPr>
        <w:t>coordinat</w:t>
      </w:r>
      <w:r w:rsidR="006201E9">
        <w:rPr>
          <w:rFonts w:asciiTheme="minorHAnsi" w:hAnsiTheme="minorHAnsi" w:cstheme="minorHAnsi"/>
          <w:sz w:val="22"/>
          <w:szCs w:val="22"/>
        </w:rPr>
        <w:t>ion</w:t>
      </w:r>
      <w:r w:rsidRPr="0050697A">
        <w:rPr>
          <w:rFonts w:asciiTheme="minorHAnsi" w:hAnsiTheme="minorHAnsi" w:cstheme="minorHAnsi"/>
          <w:sz w:val="22"/>
          <w:szCs w:val="22"/>
        </w:rPr>
        <w:t xml:space="preserve"> with other federal, state and local programs serving at-risk children and youth</w:t>
      </w:r>
      <w:r w:rsidR="00E61EC0">
        <w:rPr>
          <w:rFonts w:asciiTheme="minorHAnsi" w:hAnsiTheme="minorHAnsi" w:cstheme="minorHAnsi"/>
          <w:sz w:val="22"/>
          <w:szCs w:val="22"/>
        </w:rPr>
        <w:t>.</w:t>
      </w:r>
    </w:p>
    <w:p w14:paraId="1FCE7451" w14:textId="77777777" w:rsidR="00CE5218" w:rsidRPr="0050697A" w:rsidRDefault="00CE5218" w:rsidP="0050697A">
      <w:pPr>
        <w:pStyle w:val="ListParagrap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2B3A507" w14:textId="4E38920D" w:rsidR="00046870" w:rsidRDefault="00046870">
      <w:pPr>
        <w:rPr>
          <w:rFonts w:asciiTheme="minorHAnsi" w:hAnsiTheme="minorHAnsi" w:cstheme="minorHAnsi"/>
          <w:sz w:val="22"/>
          <w:szCs w:val="22"/>
        </w:rPr>
      </w:pPr>
    </w:p>
    <w:p w14:paraId="6B47CA45" w14:textId="3C27B932" w:rsidR="00034F15" w:rsidRDefault="00034F15">
      <w:pPr>
        <w:rPr>
          <w:rFonts w:asciiTheme="minorHAnsi" w:hAnsiTheme="minorHAnsi" w:cstheme="minorHAnsi"/>
          <w:sz w:val="22"/>
          <w:szCs w:val="22"/>
        </w:rPr>
      </w:pPr>
    </w:p>
    <w:p w14:paraId="5AF87E04" w14:textId="0A074AE7" w:rsidR="00034F15" w:rsidRDefault="00034F15">
      <w:pPr>
        <w:rPr>
          <w:rFonts w:asciiTheme="minorHAnsi" w:hAnsiTheme="minorHAnsi" w:cstheme="minorHAnsi"/>
          <w:sz w:val="22"/>
          <w:szCs w:val="22"/>
        </w:rPr>
      </w:pPr>
    </w:p>
    <w:p w14:paraId="3A4A0AA0" w14:textId="43321CB3" w:rsidR="00093DD7" w:rsidRDefault="00A94A4B" w:rsidP="00A94A4B">
      <w:pPr>
        <w:ind w:firstLine="36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Signatures</w:t>
      </w:r>
    </w:p>
    <w:p w14:paraId="7483D485" w14:textId="007CD5D3" w:rsidR="00A94A4B" w:rsidRDefault="00A94A4B" w:rsidP="00A94A4B">
      <w:pPr>
        <w:ind w:firstLine="36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DBD42CA" w14:textId="77777777" w:rsidR="00245CC4" w:rsidRDefault="00245CC4" w:rsidP="00A94A4B">
      <w:pPr>
        <w:ind w:firstLine="36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023BB85" w14:textId="714BF832" w:rsidR="00A94A4B" w:rsidRDefault="00245CC4" w:rsidP="00A94A4B">
      <w:pPr>
        <w:ind w:firstLine="36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_____________________________________</w:t>
      </w:r>
      <w:r w:rsidR="00D44375">
        <w:rPr>
          <w:rFonts w:asciiTheme="minorHAnsi" w:hAnsiTheme="minorHAnsi" w:cstheme="minorHAnsi"/>
          <w:b/>
          <w:bCs/>
          <w:sz w:val="22"/>
          <w:szCs w:val="22"/>
          <w:u w:val="single"/>
        </w:rPr>
        <w:t>_________</w:t>
      </w:r>
      <w:r w:rsidR="0003128A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="0003128A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="0003128A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  <w:t>________________________</w:t>
      </w:r>
    </w:p>
    <w:p w14:paraId="23AB403C" w14:textId="57FE18F3" w:rsidR="000B3BA4" w:rsidRPr="0050697A" w:rsidRDefault="007B22DD" w:rsidP="00A94A4B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50697A">
        <w:rPr>
          <w:rFonts w:asciiTheme="minorHAnsi" w:hAnsiTheme="minorHAnsi" w:cstheme="minorHAnsi"/>
          <w:sz w:val="22"/>
          <w:szCs w:val="22"/>
        </w:rPr>
        <w:t xml:space="preserve">N/D </w:t>
      </w:r>
      <w:r w:rsidR="000B5176">
        <w:rPr>
          <w:rFonts w:asciiTheme="minorHAnsi" w:hAnsiTheme="minorHAnsi" w:cstheme="minorHAnsi"/>
          <w:sz w:val="22"/>
          <w:szCs w:val="22"/>
        </w:rPr>
        <w:t xml:space="preserve">Facility </w:t>
      </w:r>
      <w:r w:rsidRPr="0050697A">
        <w:rPr>
          <w:rFonts w:asciiTheme="minorHAnsi" w:hAnsiTheme="minorHAnsi" w:cstheme="minorHAnsi"/>
          <w:sz w:val="22"/>
          <w:szCs w:val="22"/>
        </w:rPr>
        <w:t xml:space="preserve">Coordinator </w:t>
      </w:r>
      <w:r w:rsidR="0003128A">
        <w:rPr>
          <w:rFonts w:asciiTheme="minorHAnsi" w:hAnsiTheme="minorHAnsi" w:cstheme="minorHAnsi"/>
          <w:sz w:val="22"/>
          <w:szCs w:val="22"/>
        </w:rPr>
        <w:tab/>
      </w:r>
      <w:r w:rsidR="0003128A">
        <w:rPr>
          <w:rFonts w:asciiTheme="minorHAnsi" w:hAnsiTheme="minorHAnsi" w:cstheme="minorHAnsi"/>
          <w:sz w:val="22"/>
          <w:szCs w:val="22"/>
        </w:rPr>
        <w:tab/>
      </w:r>
      <w:r w:rsidR="0003128A">
        <w:rPr>
          <w:rFonts w:asciiTheme="minorHAnsi" w:hAnsiTheme="minorHAnsi" w:cstheme="minorHAnsi"/>
          <w:sz w:val="22"/>
          <w:szCs w:val="22"/>
        </w:rPr>
        <w:tab/>
      </w:r>
      <w:r w:rsidR="0003128A">
        <w:rPr>
          <w:rFonts w:asciiTheme="minorHAnsi" w:hAnsiTheme="minorHAnsi" w:cstheme="minorHAnsi"/>
          <w:sz w:val="22"/>
          <w:szCs w:val="22"/>
        </w:rPr>
        <w:tab/>
      </w:r>
      <w:r w:rsidR="0003128A">
        <w:rPr>
          <w:rFonts w:asciiTheme="minorHAnsi" w:hAnsiTheme="minorHAnsi" w:cstheme="minorHAnsi"/>
          <w:sz w:val="22"/>
          <w:szCs w:val="22"/>
        </w:rPr>
        <w:tab/>
      </w:r>
      <w:r w:rsidR="0003128A">
        <w:rPr>
          <w:rFonts w:asciiTheme="minorHAnsi" w:hAnsiTheme="minorHAnsi" w:cstheme="minorHAnsi"/>
          <w:sz w:val="22"/>
          <w:szCs w:val="22"/>
        </w:rPr>
        <w:tab/>
      </w:r>
      <w:r w:rsidR="00D44375">
        <w:rPr>
          <w:rFonts w:asciiTheme="minorHAnsi" w:hAnsiTheme="minorHAnsi" w:cstheme="minorHAnsi"/>
          <w:sz w:val="22"/>
          <w:szCs w:val="22"/>
        </w:rPr>
        <w:tab/>
      </w:r>
      <w:r w:rsidR="005A44C7">
        <w:rPr>
          <w:rFonts w:asciiTheme="minorHAnsi" w:hAnsiTheme="minorHAnsi" w:cstheme="minorHAnsi"/>
          <w:sz w:val="22"/>
          <w:szCs w:val="22"/>
        </w:rPr>
        <w:t>Date</w:t>
      </w:r>
    </w:p>
    <w:p w14:paraId="5C833E9D" w14:textId="76831313" w:rsidR="000B3BA4" w:rsidRDefault="000B3BA4" w:rsidP="00A94A4B">
      <w:pPr>
        <w:ind w:firstLine="36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D7FB2EB" w14:textId="77777777" w:rsidR="00D60BAA" w:rsidRDefault="00D60BAA" w:rsidP="00A94A4B">
      <w:pPr>
        <w:ind w:firstLine="36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CB495E7" w14:textId="77777777" w:rsidR="00003781" w:rsidRDefault="00003781" w:rsidP="00A94A4B">
      <w:pPr>
        <w:ind w:firstLine="36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843127B" w14:textId="043A9F4E" w:rsidR="000B3BA4" w:rsidRDefault="000B3BA4" w:rsidP="00A94A4B">
      <w:pPr>
        <w:ind w:firstLine="36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_____________________________________</w:t>
      </w:r>
      <w:r w:rsidR="00D44375">
        <w:rPr>
          <w:rFonts w:asciiTheme="minorHAnsi" w:hAnsiTheme="minorHAnsi" w:cstheme="minorHAnsi"/>
          <w:b/>
          <w:bCs/>
          <w:sz w:val="22"/>
          <w:szCs w:val="22"/>
          <w:u w:val="single"/>
        </w:rPr>
        <w:t>_________</w:t>
      </w:r>
      <w:r w:rsidR="005A44C7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="005A44C7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="005A44C7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  <w:t>________________________</w:t>
      </w:r>
    </w:p>
    <w:p w14:paraId="707AE6C9" w14:textId="4A100329" w:rsidR="000B5176" w:rsidRPr="0050697A" w:rsidRDefault="00D60BAA" w:rsidP="0050697A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50697A">
        <w:rPr>
          <w:rFonts w:asciiTheme="minorHAnsi" w:hAnsiTheme="minorHAnsi" w:cstheme="minorHAnsi"/>
          <w:sz w:val="22"/>
          <w:szCs w:val="22"/>
        </w:rPr>
        <w:t>District</w:t>
      </w:r>
      <w:r>
        <w:rPr>
          <w:rFonts w:asciiTheme="minorHAnsi" w:hAnsiTheme="minorHAnsi" w:cstheme="minorHAnsi"/>
          <w:sz w:val="22"/>
          <w:szCs w:val="22"/>
        </w:rPr>
        <w:t xml:space="preserve"> Title I Director</w:t>
      </w:r>
      <w:r w:rsidRPr="0050697A">
        <w:rPr>
          <w:rFonts w:asciiTheme="minorHAnsi" w:hAnsiTheme="minorHAnsi" w:cstheme="minorHAnsi"/>
          <w:sz w:val="22"/>
          <w:szCs w:val="22"/>
        </w:rPr>
        <w:t xml:space="preserve"> </w:t>
      </w:r>
      <w:r w:rsidR="005A44C7">
        <w:rPr>
          <w:rFonts w:asciiTheme="minorHAnsi" w:hAnsiTheme="minorHAnsi" w:cstheme="minorHAnsi"/>
          <w:sz w:val="22"/>
          <w:szCs w:val="22"/>
        </w:rPr>
        <w:tab/>
      </w:r>
      <w:r w:rsidR="005A44C7">
        <w:rPr>
          <w:rFonts w:asciiTheme="minorHAnsi" w:hAnsiTheme="minorHAnsi" w:cstheme="minorHAnsi"/>
          <w:sz w:val="22"/>
          <w:szCs w:val="22"/>
        </w:rPr>
        <w:tab/>
      </w:r>
      <w:r w:rsidR="005A44C7">
        <w:rPr>
          <w:rFonts w:asciiTheme="minorHAnsi" w:hAnsiTheme="minorHAnsi" w:cstheme="minorHAnsi"/>
          <w:sz w:val="22"/>
          <w:szCs w:val="22"/>
        </w:rPr>
        <w:tab/>
      </w:r>
      <w:r w:rsidR="005A44C7">
        <w:rPr>
          <w:rFonts w:asciiTheme="minorHAnsi" w:hAnsiTheme="minorHAnsi" w:cstheme="minorHAnsi"/>
          <w:sz w:val="22"/>
          <w:szCs w:val="22"/>
        </w:rPr>
        <w:tab/>
      </w:r>
      <w:r w:rsidR="005A44C7">
        <w:rPr>
          <w:rFonts w:asciiTheme="minorHAnsi" w:hAnsiTheme="minorHAnsi" w:cstheme="minorHAnsi"/>
          <w:sz w:val="22"/>
          <w:szCs w:val="22"/>
        </w:rPr>
        <w:tab/>
      </w:r>
      <w:r w:rsidR="005A44C7">
        <w:rPr>
          <w:rFonts w:asciiTheme="minorHAnsi" w:hAnsiTheme="minorHAnsi" w:cstheme="minorHAnsi"/>
          <w:sz w:val="22"/>
          <w:szCs w:val="22"/>
        </w:rPr>
        <w:tab/>
      </w:r>
      <w:r w:rsidR="00D44375">
        <w:rPr>
          <w:rFonts w:asciiTheme="minorHAnsi" w:hAnsiTheme="minorHAnsi" w:cstheme="minorHAnsi"/>
          <w:sz w:val="22"/>
          <w:szCs w:val="22"/>
        </w:rPr>
        <w:tab/>
      </w:r>
      <w:r w:rsidR="005A44C7">
        <w:rPr>
          <w:rFonts w:asciiTheme="minorHAnsi" w:hAnsiTheme="minorHAnsi" w:cstheme="minorHAnsi"/>
          <w:sz w:val="22"/>
          <w:szCs w:val="22"/>
        </w:rPr>
        <w:t>Date</w:t>
      </w:r>
    </w:p>
    <w:sectPr w:rsidR="000B5176" w:rsidRPr="0050697A" w:rsidSect="008C4F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D10"/>
    <w:multiLevelType w:val="hybridMultilevel"/>
    <w:tmpl w:val="BF7806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" w15:restartNumberingAfterBreak="0">
    <w:nsid w:val="0E840CD7"/>
    <w:multiLevelType w:val="hybridMultilevel"/>
    <w:tmpl w:val="8F8EBF62"/>
    <w:lvl w:ilvl="0" w:tplc="0D12D030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2" w15:restartNumberingAfterBreak="0">
    <w:nsid w:val="291D07F6"/>
    <w:multiLevelType w:val="hybridMultilevel"/>
    <w:tmpl w:val="2D544D2C"/>
    <w:lvl w:ilvl="0" w:tplc="D248C1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046AF"/>
    <w:multiLevelType w:val="hybridMultilevel"/>
    <w:tmpl w:val="C04A7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6018B"/>
    <w:multiLevelType w:val="hybridMultilevel"/>
    <w:tmpl w:val="CD280F9C"/>
    <w:lvl w:ilvl="0" w:tplc="0D12D030">
      <w:start w:val="1"/>
      <w:numFmt w:val="bullet"/>
      <w:lvlText w:val=""/>
      <w:lvlJc w:val="left"/>
      <w:pPr>
        <w:tabs>
          <w:tab w:val="num" w:pos="792"/>
        </w:tabs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C1C46"/>
    <w:multiLevelType w:val="hybridMultilevel"/>
    <w:tmpl w:val="BF780626"/>
    <w:lvl w:ilvl="0" w:tplc="0D12D030">
      <w:start w:val="1"/>
      <w:numFmt w:val="bullet"/>
      <w:lvlText w:val=""/>
      <w:lvlJc w:val="left"/>
      <w:pPr>
        <w:tabs>
          <w:tab w:val="num" w:pos="792"/>
        </w:tabs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B3E6E"/>
    <w:multiLevelType w:val="hybridMultilevel"/>
    <w:tmpl w:val="78328320"/>
    <w:lvl w:ilvl="0" w:tplc="0D12D030">
      <w:start w:val="1"/>
      <w:numFmt w:val="bullet"/>
      <w:lvlText w:val=""/>
      <w:lvlJc w:val="left"/>
      <w:pPr>
        <w:tabs>
          <w:tab w:val="num" w:pos="792"/>
        </w:tabs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36C8C"/>
    <w:multiLevelType w:val="hybridMultilevel"/>
    <w:tmpl w:val="BF7806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8" w15:restartNumberingAfterBreak="0">
    <w:nsid w:val="6AE761B6"/>
    <w:multiLevelType w:val="hybridMultilevel"/>
    <w:tmpl w:val="BF4E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480165">
    <w:abstractNumId w:val="5"/>
  </w:num>
  <w:num w:numId="2" w16cid:durableId="1835148268">
    <w:abstractNumId w:val="7"/>
  </w:num>
  <w:num w:numId="3" w16cid:durableId="1535734208">
    <w:abstractNumId w:val="0"/>
  </w:num>
  <w:num w:numId="4" w16cid:durableId="943265325">
    <w:abstractNumId w:val="4"/>
  </w:num>
  <w:num w:numId="5" w16cid:durableId="1211499651">
    <w:abstractNumId w:val="1"/>
  </w:num>
  <w:num w:numId="6" w16cid:durableId="470371864">
    <w:abstractNumId w:val="6"/>
  </w:num>
  <w:num w:numId="7" w16cid:durableId="1904834096">
    <w:abstractNumId w:val="8"/>
  </w:num>
  <w:num w:numId="8" w16cid:durableId="472522554">
    <w:abstractNumId w:val="3"/>
  </w:num>
  <w:num w:numId="9" w16cid:durableId="2118788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3A"/>
    <w:rsid w:val="00003781"/>
    <w:rsid w:val="00021B00"/>
    <w:rsid w:val="0003128A"/>
    <w:rsid w:val="00034F15"/>
    <w:rsid w:val="0004552B"/>
    <w:rsid w:val="00046870"/>
    <w:rsid w:val="00091560"/>
    <w:rsid w:val="00093266"/>
    <w:rsid w:val="00093DD7"/>
    <w:rsid w:val="000A518C"/>
    <w:rsid w:val="000B3BA4"/>
    <w:rsid w:val="000B5176"/>
    <w:rsid w:val="000F74C4"/>
    <w:rsid w:val="00101D88"/>
    <w:rsid w:val="0010590B"/>
    <w:rsid w:val="00110752"/>
    <w:rsid w:val="00227E49"/>
    <w:rsid w:val="00245CC4"/>
    <w:rsid w:val="00250CAC"/>
    <w:rsid w:val="002A2884"/>
    <w:rsid w:val="00304856"/>
    <w:rsid w:val="0031310A"/>
    <w:rsid w:val="00362D7B"/>
    <w:rsid w:val="0037308C"/>
    <w:rsid w:val="003A2432"/>
    <w:rsid w:val="003C30AA"/>
    <w:rsid w:val="003C3BD0"/>
    <w:rsid w:val="00415039"/>
    <w:rsid w:val="004C61F8"/>
    <w:rsid w:val="004E2BEA"/>
    <w:rsid w:val="0050248B"/>
    <w:rsid w:val="0050697A"/>
    <w:rsid w:val="005140A8"/>
    <w:rsid w:val="00581262"/>
    <w:rsid w:val="005956D8"/>
    <w:rsid w:val="005A44C7"/>
    <w:rsid w:val="00610F5D"/>
    <w:rsid w:val="00616C3E"/>
    <w:rsid w:val="006201E9"/>
    <w:rsid w:val="00633B3B"/>
    <w:rsid w:val="0071510B"/>
    <w:rsid w:val="00717E58"/>
    <w:rsid w:val="007B22DD"/>
    <w:rsid w:val="007C2488"/>
    <w:rsid w:val="007C3E71"/>
    <w:rsid w:val="007E161C"/>
    <w:rsid w:val="008438EB"/>
    <w:rsid w:val="008C4FB3"/>
    <w:rsid w:val="009634A5"/>
    <w:rsid w:val="00972620"/>
    <w:rsid w:val="009D555E"/>
    <w:rsid w:val="00A27906"/>
    <w:rsid w:val="00A94A4B"/>
    <w:rsid w:val="00AC7108"/>
    <w:rsid w:val="00AD235A"/>
    <w:rsid w:val="00B06A5E"/>
    <w:rsid w:val="00B21C00"/>
    <w:rsid w:val="00B30906"/>
    <w:rsid w:val="00BA0857"/>
    <w:rsid w:val="00BB5A1E"/>
    <w:rsid w:val="00C1012D"/>
    <w:rsid w:val="00C71B8A"/>
    <w:rsid w:val="00C738C8"/>
    <w:rsid w:val="00C819EF"/>
    <w:rsid w:val="00CA5B80"/>
    <w:rsid w:val="00CE5218"/>
    <w:rsid w:val="00CE61FC"/>
    <w:rsid w:val="00D15795"/>
    <w:rsid w:val="00D44375"/>
    <w:rsid w:val="00D60BAA"/>
    <w:rsid w:val="00D90D43"/>
    <w:rsid w:val="00DB0D7A"/>
    <w:rsid w:val="00E55B4F"/>
    <w:rsid w:val="00E618AC"/>
    <w:rsid w:val="00E61EC0"/>
    <w:rsid w:val="00EC4570"/>
    <w:rsid w:val="00EC479C"/>
    <w:rsid w:val="00F031B0"/>
    <w:rsid w:val="00F51EE5"/>
    <w:rsid w:val="00F526D2"/>
    <w:rsid w:val="00F6173A"/>
    <w:rsid w:val="00F97F2B"/>
    <w:rsid w:val="00FC622D"/>
    <w:rsid w:val="00FE0A77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796AB0"/>
  <w15:chartTrackingRefBased/>
  <w15:docId w15:val="{1DFA5ABA-9BE9-4AB3-8990-7655518D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432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23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Trebuchet MS" w:hAnsi="Trebuchet MS"/>
      <w:b/>
      <w:bCs/>
      <w:color w:val="333399"/>
      <w:sz w:val="36"/>
      <w:szCs w:val="36"/>
    </w:rPr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2">
    <w:name w:val="Body Text 2"/>
    <w:basedOn w:val="Normal"/>
    <w:semiHidden/>
    <w:pPr>
      <w:jc w:val="center"/>
    </w:pPr>
    <w:rPr>
      <w:sz w:val="28"/>
      <w:u w:val="single"/>
    </w:rPr>
  </w:style>
  <w:style w:type="paragraph" w:styleId="ListParagraph">
    <w:name w:val="List Paragraph"/>
    <w:basedOn w:val="Normal"/>
    <w:uiPriority w:val="34"/>
    <w:qFormat/>
    <w:rsid w:val="00633B3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D23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34F1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4F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DESE-231-59664</_dlc_DocId>
    <_dlc_DocIdUrl xmlns="733efe1c-5bbe-4968-87dc-d400e65c879f">
      <Url>https://sharepoint.doemass.org/ese/webteam/cps/_layouts/DocIdRedir.aspx?ID=DESE-231-59664</Url>
      <Description>DESE-231-59664</Description>
    </_dlc_DocIdUrl>
  </documentManagement>
</p:properties>
</file>

<file path=customXml/itemProps1.xml><?xml version="1.0" encoding="utf-8"?>
<ds:datastoreItem xmlns:ds="http://schemas.openxmlformats.org/officeDocument/2006/customXml" ds:itemID="{E61B62A1-D1F1-445D-BD75-786418204C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F5F98B-1429-438A-A63F-53996EECE58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9993FFA-C2C8-4ADA-94E6-DE4DF4EE3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D9A379-AF51-43A3-ABAA-525C0450A87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I Part D Formal Agreement</vt:lpstr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 Part D Formal Agreement</dc:title>
  <dc:subject/>
  <dc:creator>DESE</dc:creator>
  <cp:keywords/>
  <dc:description/>
  <cp:lastModifiedBy>Zou, Dong (EOE)</cp:lastModifiedBy>
  <cp:revision>62</cp:revision>
  <dcterms:created xsi:type="dcterms:W3CDTF">2022-12-02T16:16:00Z</dcterms:created>
  <dcterms:modified xsi:type="dcterms:W3CDTF">2023-11-15T17:33:00Z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15 2023 12:00AM</vt:lpwstr>
  </property>
</Properties>
</file>