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EE7A" w14:textId="75B725F6" w:rsidR="0006704C" w:rsidRDefault="009779E4" w:rsidP="0000292A">
      <w:pPr>
        <w:pStyle w:val="Title"/>
        <w:rPr>
          <w:rFonts w:ascii="Arial" w:hAnsi="Arial" w:cs="Arial"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sz w:val="32"/>
          <w:szCs w:val="32"/>
        </w:rPr>
        <w:t xml:space="preserve">Guidance </w:t>
      </w:r>
      <w:r w:rsidR="00B32BE4">
        <w:rPr>
          <w:rFonts w:ascii="Arial" w:hAnsi="Arial" w:cs="Arial"/>
          <w:sz w:val="32"/>
          <w:szCs w:val="32"/>
        </w:rPr>
        <w:t xml:space="preserve">for </w:t>
      </w:r>
      <w:r w:rsidR="005312BF">
        <w:rPr>
          <w:rFonts w:ascii="Arial" w:hAnsi="Arial" w:cs="Arial"/>
          <w:sz w:val="32"/>
          <w:szCs w:val="32"/>
        </w:rPr>
        <w:t xml:space="preserve">Title 1 </w:t>
      </w:r>
      <w:r>
        <w:rPr>
          <w:rFonts w:ascii="Arial" w:hAnsi="Arial" w:cs="Arial"/>
          <w:sz w:val="32"/>
          <w:szCs w:val="32"/>
        </w:rPr>
        <w:t xml:space="preserve">Part D, S1 </w:t>
      </w:r>
      <w:r w:rsidR="007C6390" w:rsidRPr="00B32BE4">
        <w:rPr>
          <w:rFonts w:ascii="Arial" w:hAnsi="Arial" w:cs="Arial"/>
          <w:b/>
          <w:bCs/>
          <w:sz w:val="32"/>
          <w:szCs w:val="32"/>
        </w:rPr>
        <w:t>Needs Assessment</w:t>
      </w:r>
      <w:r w:rsidR="0096764B" w:rsidRPr="0096764B">
        <w:rPr>
          <w:rFonts w:ascii="Arial" w:hAnsi="Arial" w:cs="Arial"/>
          <w:sz w:val="32"/>
          <w:szCs w:val="32"/>
        </w:rPr>
        <w:t xml:space="preserve"> </w:t>
      </w:r>
      <w:r w:rsidR="005312BF">
        <w:rPr>
          <w:rFonts w:ascii="Arial" w:hAnsi="Arial" w:cs="Arial"/>
          <w:sz w:val="32"/>
          <w:szCs w:val="32"/>
        </w:rPr>
        <w:t xml:space="preserve"> </w:t>
      </w:r>
    </w:p>
    <w:p w14:paraId="0E5FE9F3" w14:textId="1C4D2191" w:rsidR="0000292A" w:rsidRPr="0006704C" w:rsidRDefault="009866ED" w:rsidP="0000292A">
      <w:pPr>
        <w:pStyle w:val="Title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(* Modified for </w:t>
      </w:r>
      <w:r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state-operated correctional institutions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providing </w:t>
      </w:r>
      <w:r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educational programs for Title 1 eligible children and youth, based on K-12 </w:t>
      </w:r>
      <w:hyperlink r:id="rId13" w:history="1">
        <w:r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guidance</w:t>
        </w:r>
      </w:hyperlink>
      <w:r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bookmarkEnd w:id="0"/>
    <w:bookmarkEnd w:id="1"/>
    <w:p w14:paraId="20CAF45A" w14:textId="77D4DB06" w:rsidR="009779E4" w:rsidRDefault="005312BF" w:rsidP="007C6390">
      <w:pPr>
        <w:spacing w:before="120" w:after="240"/>
        <w:rPr>
          <w:i/>
        </w:rPr>
      </w:pPr>
      <w:r>
        <w:rPr>
          <w:i/>
        </w:rPr>
        <w:t>State agenc</w:t>
      </w:r>
      <w:r w:rsidR="001A3A01">
        <w:rPr>
          <w:i/>
        </w:rPr>
        <w:t>ies</w:t>
      </w:r>
      <w:r>
        <w:rPr>
          <w:i/>
        </w:rPr>
        <w:t xml:space="preserve"> </w:t>
      </w:r>
      <w:r w:rsidR="00340A4D">
        <w:rPr>
          <w:i/>
        </w:rPr>
        <w:t xml:space="preserve">that receive </w:t>
      </w:r>
      <w:r w:rsidR="002C7F78">
        <w:rPr>
          <w:i/>
        </w:rPr>
        <w:t xml:space="preserve">Title 1 </w:t>
      </w:r>
      <w:r w:rsidR="00340A4D">
        <w:rPr>
          <w:i/>
        </w:rPr>
        <w:t xml:space="preserve">funding </w:t>
      </w:r>
      <w:r w:rsidR="007C6390" w:rsidRPr="00023577">
        <w:rPr>
          <w:i/>
        </w:rPr>
        <w:t xml:space="preserve">are required to conduct </w:t>
      </w:r>
      <w:r w:rsidR="009871F5">
        <w:rPr>
          <w:i/>
        </w:rPr>
        <w:t xml:space="preserve">an </w:t>
      </w:r>
      <w:r w:rsidR="007C6390" w:rsidRPr="00023577">
        <w:rPr>
          <w:i/>
        </w:rPr>
        <w:t>annual needs assessment that include</w:t>
      </w:r>
      <w:r w:rsidR="009871F5">
        <w:rPr>
          <w:i/>
        </w:rPr>
        <w:t>s</w:t>
      </w:r>
      <w:r w:rsidR="007C6390" w:rsidRPr="00023577">
        <w:rPr>
          <w:i/>
        </w:rPr>
        <w:t xml:space="preserve"> </w:t>
      </w:r>
      <w:r>
        <w:rPr>
          <w:i/>
        </w:rPr>
        <w:t xml:space="preserve">a review of </w:t>
      </w:r>
      <w:r w:rsidR="00EB6359" w:rsidRPr="00023577">
        <w:rPr>
          <w:i/>
        </w:rPr>
        <w:t xml:space="preserve">student </w:t>
      </w:r>
      <w:r w:rsidR="00EB6359" w:rsidRPr="00B32BE4">
        <w:rPr>
          <w:i/>
        </w:rPr>
        <w:t xml:space="preserve">achievement </w:t>
      </w:r>
      <w:r w:rsidR="007C6390" w:rsidRPr="00406091">
        <w:rPr>
          <w:i/>
        </w:rPr>
        <w:t>data</w:t>
      </w:r>
      <w:r w:rsidR="00EB6359" w:rsidRPr="00406091">
        <w:rPr>
          <w:i/>
        </w:rPr>
        <w:t>,</w:t>
      </w:r>
      <w:r w:rsidR="007C6390" w:rsidRPr="00406091">
        <w:rPr>
          <w:i/>
        </w:rPr>
        <w:t xml:space="preserve"> </w:t>
      </w:r>
      <w:r w:rsidR="007C6390" w:rsidRPr="00F20B3E">
        <w:rPr>
          <w:i/>
        </w:rPr>
        <w:t xml:space="preserve">relative to </w:t>
      </w:r>
      <w:r w:rsidR="004E16C8" w:rsidRPr="00F20B3E">
        <w:t>state standards</w:t>
      </w:r>
      <w:r w:rsidR="004E16C8" w:rsidRPr="00F20B3E">
        <w:rPr>
          <w:rStyle w:val="FootnoteReference"/>
          <w:i/>
        </w:rPr>
        <w:footnoteReference w:id="1"/>
      </w:r>
      <w:r w:rsidR="007C6390" w:rsidRPr="00406091">
        <w:rPr>
          <w:i/>
        </w:rPr>
        <w:t xml:space="preserve">, </w:t>
      </w:r>
      <w:r w:rsidR="009779E4" w:rsidRPr="00406091">
        <w:rPr>
          <w:i/>
        </w:rPr>
        <w:t xml:space="preserve">with </w:t>
      </w:r>
      <w:r w:rsidR="007C6390" w:rsidRPr="00406091">
        <w:rPr>
          <w:i/>
        </w:rPr>
        <w:t xml:space="preserve">input from </w:t>
      </w:r>
      <w:r w:rsidRPr="00406091">
        <w:rPr>
          <w:i/>
        </w:rPr>
        <w:t>educators</w:t>
      </w:r>
      <w:r w:rsidR="009779E4" w:rsidRPr="00406091">
        <w:rPr>
          <w:i/>
        </w:rPr>
        <w:t xml:space="preserve"> and, as possible, students and family members.</w:t>
      </w:r>
      <w:r w:rsidR="009779E4">
        <w:rPr>
          <w:i/>
        </w:rPr>
        <w:t xml:space="preserve"> </w:t>
      </w:r>
    </w:p>
    <w:p w14:paraId="6E31CBCE" w14:textId="05DB8D98" w:rsidR="00E3485B" w:rsidRPr="00E3485B" w:rsidRDefault="00C65444" w:rsidP="007C6390">
      <w:pPr>
        <w:spacing w:before="120" w:after="240"/>
        <w:rPr>
          <w:b/>
          <w:bCs/>
          <w:i/>
        </w:rPr>
      </w:pPr>
      <w:r w:rsidRPr="00A833D5">
        <w:rPr>
          <w:b/>
          <w:bCs/>
        </w:rPr>
        <w:t>N</w:t>
      </w:r>
      <w:r>
        <w:rPr>
          <w:b/>
          <w:bCs/>
        </w:rPr>
        <w:t>ote</w:t>
      </w:r>
      <w:r w:rsidRPr="00A833D5">
        <w:rPr>
          <w:b/>
          <w:bCs/>
        </w:rPr>
        <w:t>:</w:t>
      </w:r>
      <w:r>
        <w:rPr>
          <w:sz w:val="18"/>
          <w:szCs w:val="18"/>
        </w:rPr>
        <w:t xml:space="preserve"> </w:t>
      </w:r>
      <w:r w:rsidRPr="00A833D5">
        <w:rPr>
          <w:b/>
          <w:bCs/>
        </w:rPr>
        <w:t xml:space="preserve">The “Title 1 program” </w:t>
      </w:r>
      <w:r>
        <w:rPr>
          <w:b/>
          <w:bCs/>
        </w:rPr>
        <w:t xml:space="preserve">is the sum of the </w:t>
      </w:r>
      <w:r w:rsidRPr="00A833D5">
        <w:rPr>
          <w:b/>
          <w:bCs/>
        </w:rPr>
        <w:t xml:space="preserve">grant funded services </w:t>
      </w:r>
      <w:r>
        <w:rPr>
          <w:b/>
          <w:bCs/>
        </w:rPr>
        <w:t xml:space="preserve">and resources </w:t>
      </w:r>
      <w:r w:rsidRPr="00A833D5">
        <w:rPr>
          <w:b/>
          <w:bCs/>
        </w:rPr>
        <w:t xml:space="preserve">provided </w:t>
      </w:r>
      <w:r>
        <w:rPr>
          <w:b/>
          <w:bCs/>
        </w:rPr>
        <w:t xml:space="preserve">annually </w:t>
      </w:r>
      <w:r w:rsidRPr="00C65444">
        <w:rPr>
          <w:b/>
          <w:bCs/>
        </w:rPr>
        <w:t xml:space="preserve">so that </w:t>
      </w:r>
      <w:r w:rsidRPr="00C65444">
        <w:rPr>
          <w:b/>
          <w:bCs/>
          <w:color w:val="333333"/>
          <w:shd w:val="clear" w:color="auto" w:fill="FFFFFF"/>
        </w:rPr>
        <w:t>Title 1 eligible</w:t>
      </w:r>
      <w:r w:rsidRPr="00A833D5">
        <w:rPr>
          <w:b/>
          <w:bCs/>
          <w:color w:val="333333"/>
          <w:shd w:val="clear" w:color="auto" w:fill="FFFFFF"/>
        </w:rPr>
        <w:t xml:space="preserve"> youth</w:t>
      </w:r>
      <w:r w:rsidR="00E3485B" w:rsidRPr="00E3485B">
        <w:rPr>
          <w:b/>
          <w:bCs/>
          <w:color w:val="333333"/>
          <w:shd w:val="clear" w:color="auto" w:fill="FFFFFF"/>
        </w:rPr>
        <w:t>: (1)  have the opportunity to meet the same challenging State academic standards that all children are expected to meet; (2) benefit from improvements in educational services</w:t>
      </w:r>
      <w:r w:rsidR="00D97226">
        <w:rPr>
          <w:b/>
          <w:bCs/>
          <w:color w:val="333333"/>
          <w:shd w:val="clear" w:color="auto" w:fill="FFFFFF"/>
        </w:rPr>
        <w:t>; and,</w:t>
      </w:r>
      <w:r w:rsidR="00E3485B" w:rsidRPr="00E3485B">
        <w:rPr>
          <w:b/>
          <w:bCs/>
          <w:color w:val="333333"/>
          <w:shd w:val="clear" w:color="auto" w:fill="FFFFFF"/>
        </w:rPr>
        <w:t xml:space="preserve"> (3) receive the support services needed to make a successful transition from the institution to school and/or employment </w:t>
      </w:r>
      <w:r w:rsidR="00E3485B" w:rsidRPr="00E3485B">
        <w:rPr>
          <w:b/>
          <w:bCs/>
          <w:color w:val="333333"/>
          <w:u w:val="single"/>
          <w:shd w:val="clear" w:color="auto" w:fill="FFFFFF"/>
        </w:rPr>
        <w:t>and</w:t>
      </w:r>
      <w:r w:rsidR="00E3485B" w:rsidRPr="00E3485B">
        <w:rPr>
          <w:b/>
          <w:bCs/>
          <w:color w:val="333333"/>
          <w:shd w:val="clear" w:color="auto" w:fill="FFFFFF"/>
        </w:rPr>
        <w:t xml:space="preserve"> continue their education upon release</w:t>
      </w:r>
      <w:r w:rsidR="00E3485B" w:rsidRPr="00E3485B">
        <w:rPr>
          <w:b/>
          <w:bCs/>
        </w:rPr>
        <w:t xml:space="preserve">.  </w:t>
      </w:r>
    </w:p>
    <w:p w14:paraId="50D0EEBA" w14:textId="2B545328" w:rsidR="005312BF" w:rsidRDefault="007C6390" w:rsidP="007C6390">
      <w:pPr>
        <w:spacing w:before="120" w:after="240"/>
        <w:rPr>
          <w:i/>
        </w:rPr>
      </w:pPr>
      <w:r w:rsidRPr="00023577">
        <w:rPr>
          <w:i/>
        </w:rPr>
        <w:t>Th</w:t>
      </w:r>
      <w:r w:rsidR="002C7F78">
        <w:rPr>
          <w:i/>
        </w:rPr>
        <w:t xml:space="preserve">is guidance </w:t>
      </w:r>
      <w:r w:rsidRPr="00023577">
        <w:rPr>
          <w:i/>
        </w:rPr>
        <w:t xml:space="preserve">briefly describes how </w:t>
      </w:r>
      <w:r w:rsidR="002C7F78">
        <w:rPr>
          <w:i/>
        </w:rPr>
        <w:t xml:space="preserve">a state </w:t>
      </w:r>
      <w:r w:rsidR="002C7F78" w:rsidRPr="001A3A01">
        <w:rPr>
          <w:i/>
        </w:rPr>
        <w:t xml:space="preserve">agency might </w:t>
      </w:r>
      <w:r w:rsidRPr="001A3A01">
        <w:rPr>
          <w:i/>
        </w:rPr>
        <w:t>conduct</w:t>
      </w:r>
      <w:r w:rsidRPr="00023577">
        <w:rPr>
          <w:i/>
        </w:rPr>
        <w:t xml:space="preserve"> </w:t>
      </w:r>
      <w:r w:rsidR="001A3A01">
        <w:rPr>
          <w:i/>
        </w:rPr>
        <w:t>their</w:t>
      </w:r>
      <w:r w:rsidR="002C7F78">
        <w:rPr>
          <w:i/>
        </w:rPr>
        <w:t xml:space="preserve"> </w:t>
      </w:r>
      <w:r w:rsidR="00E069C9">
        <w:rPr>
          <w:i/>
        </w:rPr>
        <w:t xml:space="preserve">annual </w:t>
      </w:r>
      <w:r w:rsidR="002C7F78">
        <w:rPr>
          <w:i/>
        </w:rPr>
        <w:t>Title 1</w:t>
      </w:r>
      <w:r w:rsidRPr="00023577">
        <w:rPr>
          <w:i/>
        </w:rPr>
        <w:t xml:space="preserve"> needs assessment</w:t>
      </w:r>
      <w:r w:rsidR="002C7F78">
        <w:rPr>
          <w:i/>
        </w:rPr>
        <w:t xml:space="preserve"> </w:t>
      </w:r>
      <w:r w:rsidR="001A3A01">
        <w:rPr>
          <w:i/>
        </w:rPr>
        <w:t xml:space="preserve">in order </w:t>
      </w:r>
      <w:r w:rsidR="002C7F78">
        <w:rPr>
          <w:i/>
        </w:rPr>
        <w:t>to</w:t>
      </w:r>
      <w:r w:rsidR="005312BF">
        <w:rPr>
          <w:i/>
        </w:rPr>
        <w:t>:</w:t>
      </w:r>
    </w:p>
    <w:p w14:paraId="6AE8C6BE" w14:textId="77090288" w:rsidR="00D97226" w:rsidRDefault="00D97226" w:rsidP="005312BF">
      <w:pPr>
        <w:pStyle w:val="ListParagraph"/>
        <w:numPr>
          <w:ilvl w:val="0"/>
          <w:numId w:val="21"/>
        </w:numPr>
        <w:spacing w:before="120" w:after="240"/>
        <w:rPr>
          <w:i/>
        </w:rPr>
      </w:pPr>
      <w:r>
        <w:rPr>
          <w:i/>
        </w:rPr>
        <w:t>Identify Title 1 eligible student needs based on data</w:t>
      </w:r>
    </w:p>
    <w:p w14:paraId="059B0ABD" w14:textId="3BE36C77" w:rsidR="005312BF" w:rsidRPr="005312BF" w:rsidRDefault="003B0951" w:rsidP="005312BF">
      <w:pPr>
        <w:pStyle w:val="ListParagraph"/>
        <w:numPr>
          <w:ilvl w:val="0"/>
          <w:numId w:val="21"/>
        </w:numPr>
        <w:spacing w:before="120" w:after="240"/>
        <w:rPr>
          <w:i/>
        </w:rPr>
      </w:pPr>
      <w:r>
        <w:rPr>
          <w:i/>
        </w:rPr>
        <w:t>E</w:t>
      </w:r>
      <w:r w:rsidR="007C6390" w:rsidRPr="005312BF">
        <w:rPr>
          <w:i/>
        </w:rPr>
        <w:t xml:space="preserve">stablish </w:t>
      </w:r>
      <w:r w:rsidR="001A3A01">
        <w:rPr>
          <w:i/>
        </w:rPr>
        <w:t xml:space="preserve">Title 1 program </w:t>
      </w:r>
      <w:r w:rsidR="007C6390" w:rsidRPr="005312BF">
        <w:rPr>
          <w:i/>
        </w:rPr>
        <w:t>priorities</w:t>
      </w:r>
      <w:r>
        <w:rPr>
          <w:i/>
        </w:rPr>
        <w:t xml:space="preserve"> based on student needs and data</w:t>
      </w:r>
    </w:p>
    <w:p w14:paraId="65869B07" w14:textId="5DC55345" w:rsidR="005312BF" w:rsidRPr="005312BF" w:rsidRDefault="003B0951" w:rsidP="005312BF">
      <w:pPr>
        <w:pStyle w:val="ListParagraph"/>
        <w:numPr>
          <w:ilvl w:val="0"/>
          <w:numId w:val="21"/>
        </w:numPr>
        <w:spacing w:before="120" w:after="240"/>
        <w:rPr>
          <w:i/>
        </w:rPr>
      </w:pPr>
      <w:r>
        <w:rPr>
          <w:i/>
        </w:rPr>
        <w:t>M</w:t>
      </w:r>
      <w:r w:rsidR="007C6390" w:rsidRPr="005312BF">
        <w:rPr>
          <w:i/>
        </w:rPr>
        <w:t xml:space="preserve">ake decisions about </w:t>
      </w:r>
      <w:r w:rsidR="001A3A01" w:rsidRPr="005312BF">
        <w:rPr>
          <w:i/>
        </w:rPr>
        <w:t xml:space="preserve">resource </w:t>
      </w:r>
      <w:r w:rsidR="007C6390" w:rsidRPr="005312BF">
        <w:rPr>
          <w:i/>
        </w:rPr>
        <w:t>allocation</w:t>
      </w:r>
      <w:r w:rsidR="001A3A01">
        <w:rPr>
          <w:i/>
        </w:rPr>
        <w:t>s</w:t>
      </w:r>
      <w:r w:rsidR="007C6390" w:rsidRPr="005312BF">
        <w:rPr>
          <w:i/>
        </w:rPr>
        <w:t xml:space="preserve"> (e.g., people, materials, time</w:t>
      </w:r>
      <w:r w:rsidR="00B32BE4">
        <w:rPr>
          <w:i/>
        </w:rPr>
        <w:t>)</w:t>
      </w:r>
      <w:r>
        <w:rPr>
          <w:i/>
        </w:rPr>
        <w:t xml:space="preserve"> based on student needs and data</w:t>
      </w:r>
      <w:r w:rsidR="00B32BE4">
        <w:rPr>
          <w:i/>
        </w:rPr>
        <w:t xml:space="preserve"> </w:t>
      </w:r>
      <w:r w:rsidR="007C6390" w:rsidRPr="005312BF">
        <w:rPr>
          <w:i/>
        </w:rPr>
        <w:t xml:space="preserve"> </w:t>
      </w:r>
    </w:p>
    <w:p w14:paraId="47EFBA4E" w14:textId="01BD74CD" w:rsidR="005312BF" w:rsidRDefault="00A20EA2" w:rsidP="007C6390">
      <w:pPr>
        <w:spacing w:before="120" w:after="240"/>
        <w:rPr>
          <w:i/>
        </w:rPr>
      </w:pPr>
      <w:r>
        <w:rPr>
          <w:i/>
        </w:rPr>
        <w:t xml:space="preserve">A </w:t>
      </w:r>
      <w:r w:rsidR="00DC491B">
        <w:rPr>
          <w:i/>
        </w:rPr>
        <w:t>written</w:t>
      </w:r>
      <w:r>
        <w:rPr>
          <w:i/>
        </w:rPr>
        <w:t xml:space="preserve"> needs assessment procedure </w:t>
      </w:r>
      <w:r w:rsidR="001A3A01">
        <w:rPr>
          <w:i/>
        </w:rPr>
        <w:t xml:space="preserve">should </w:t>
      </w:r>
      <w:r>
        <w:rPr>
          <w:i/>
        </w:rPr>
        <w:t>be on file and</w:t>
      </w:r>
      <w:r w:rsidR="00B764B9">
        <w:rPr>
          <w:i/>
        </w:rPr>
        <w:t xml:space="preserve"> would include</w:t>
      </w:r>
      <w:r w:rsidR="005312BF">
        <w:rPr>
          <w:i/>
        </w:rPr>
        <w:t>:</w:t>
      </w:r>
    </w:p>
    <w:p w14:paraId="7C289E4A" w14:textId="5C367EDD" w:rsidR="00D97226" w:rsidRDefault="00B764B9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>
        <w:rPr>
          <w:i/>
        </w:rPr>
        <w:t>t</w:t>
      </w:r>
      <w:r w:rsidR="007C6390" w:rsidRPr="005312BF">
        <w:rPr>
          <w:i/>
        </w:rPr>
        <w:t xml:space="preserve">he quantitative </w:t>
      </w:r>
      <w:r w:rsidR="00D97226" w:rsidRPr="005312BF">
        <w:rPr>
          <w:i/>
        </w:rPr>
        <w:t xml:space="preserve">data </w:t>
      </w:r>
      <w:r w:rsidR="00D97226">
        <w:rPr>
          <w:i/>
        </w:rPr>
        <w:t xml:space="preserve">to be </w:t>
      </w:r>
      <w:r w:rsidR="00D97226" w:rsidRPr="005312BF">
        <w:rPr>
          <w:i/>
        </w:rPr>
        <w:t xml:space="preserve">collected </w:t>
      </w:r>
      <w:r w:rsidR="00D97226" w:rsidRPr="00A20EA2">
        <w:rPr>
          <w:i/>
          <w:u w:val="single"/>
        </w:rPr>
        <w:t xml:space="preserve">and </w:t>
      </w:r>
      <w:r w:rsidR="00D97226" w:rsidRPr="005312BF">
        <w:rPr>
          <w:i/>
        </w:rPr>
        <w:t>analyzed</w:t>
      </w:r>
    </w:p>
    <w:p w14:paraId="62150373" w14:textId="076FC54D" w:rsidR="005312BF" w:rsidRPr="005312BF" w:rsidRDefault="00D97226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>
        <w:rPr>
          <w:i/>
        </w:rPr>
        <w:t xml:space="preserve">the </w:t>
      </w:r>
      <w:r w:rsidR="007C6390" w:rsidRPr="005312BF">
        <w:rPr>
          <w:i/>
        </w:rPr>
        <w:t xml:space="preserve">qualitative </w:t>
      </w:r>
      <w:bookmarkStart w:id="2" w:name="_Hlk64975811"/>
      <w:r w:rsidR="007C6390" w:rsidRPr="005312BF">
        <w:rPr>
          <w:i/>
        </w:rPr>
        <w:t xml:space="preserve">data </w:t>
      </w:r>
      <w:r w:rsidR="00A20EA2">
        <w:rPr>
          <w:i/>
        </w:rPr>
        <w:t xml:space="preserve">to be </w:t>
      </w:r>
      <w:r w:rsidR="007C6390" w:rsidRPr="005312BF">
        <w:rPr>
          <w:i/>
        </w:rPr>
        <w:t xml:space="preserve">collected </w:t>
      </w:r>
      <w:r w:rsidR="007C6390" w:rsidRPr="00A20EA2">
        <w:rPr>
          <w:i/>
          <w:u w:val="single"/>
        </w:rPr>
        <w:t xml:space="preserve">and </w:t>
      </w:r>
      <w:r w:rsidR="007C6390" w:rsidRPr="005312BF">
        <w:rPr>
          <w:i/>
        </w:rPr>
        <w:t>analyzed</w:t>
      </w:r>
      <w:bookmarkEnd w:id="2"/>
    </w:p>
    <w:p w14:paraId="25DF789A" w14:textId="3D122921" w:rsidR="005312BF" w:rsidRDefault="007C6390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 w:rsidRPr="005312BF">
        <w:rPr>
          <w:i/>
        </w:rPr>
        <w:t>who is involved in the analysis</w:t>
      </w:r>
      <w:r w:rsidR="00962AAB">
        <w:rPr>
          <w:i/>
        </w:rPr>
        <w:t xml:space="preserve">; </w:t>
      </w:r>
      <w:r w:rsidR="003B0951">
        <w:rPr>
          <w:i/>
        </w:rPr>
        <w:t xml:space="preserve">including </w:t>
      </w:r>
      <w:r w:rsidR="00962AAB">
        <w:rPr>
          <w:i/>
        </w:rPr>
        <w:t xml:space="preserve">who is the </w:t>
      </w:r>
      <w:proofErr w:type="gramStart"/>
      <w:r w:rsidR="00962AAB">
        <w:rPr>
          <w:i/>
        </w:rPr>
        <w:t>lead</w:t>
      </w:r>
      <w:proofErr w:type="gramEnd"/>
      <w:r w:rsidR="00962AAB">
        <w:rPr>
          <w:i/>
        </w:rPr>
        <w:t xml:space="preserve"> </w:t>
      </w:r>
    </w:p>
    <w:p w14:paraId="6FD89D18" w14:textId="6077ED69" w:rsidR="00DE2A8D" w:rsidRPr="00406091" w:rsidRDefault="003B0951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>
        <w:rPr>
          <w:i/>
        </w:rPr>
        <w:t>a description of</w:t>
      </w:r>
      <w:r w:rsidR="00DE2A8D">
        <w:rPr>
          <w:i/>
        </w:rPr>
        <w:t xml:space="preserve"> the analyses (e.g., comparing means, comparing student outcomes against </w:t>
      </w:r>
      <w:r w:rsidRPr="00406091">
        <w:rPr>
          <w:i/>
        </w:rPr>
        <w:t xml:space="preserve">Massachusetts </w:t>
      </w:r>
      <w:r w:rsidR="00DE2A8D" w:rsidRPr="00406091">
        <w:rPr>
          <w:i/>
        </w:rPr>
        <w:t>grade</w:t>
      </w:r>
      <w:r w:rsidRPr="00406091">
        <w:rPr>
          <w:i/>
        </w:rPr>
        <w:t>-</w:t>
      </w:r>
      <w:r w:rsidR="00DE2A8D" w:rsidRPr="00406091">
        <w:rPr>
          <w:i/>
        </w:rPr>
        <w:t>level expectations, average grade level MCAS scores)</w:t>
      </w:r>
    </w:p>
    <w:p w14:paraId="6E2A13FF" w14:textId="32091415" w:rsidR="005312BF" w:rsidRPr="00406091" w:rsidRDefault="003B0951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 w:rsidRPr="00406091">
        <w:rPr>
          <w:i/>
        </w:rPr>
        <w:t xml:space="preserve">a description of </w:t>
      </w:r>
      <w:r w:rsidR="007C6390" w:rsidRPr="00406091">
        <w:rPr>
          <w:i/>
        </w:rPr>
        <w:t>how priority needs are</w:t>
      </w:r>
      <w:r w:rsidR="00A20EA2" w:rsidRPr="00406091">
        <w:rPr>
          <w:i/>
        </w:rPr>
        <w:t xml:space="preserve"> </w:t>
      </w:r>
      <w:r w:rsidR="007C6390" w:rsidRPr="00406091">
        <w:rPr>
          <w:i/>
        </w:rPr>
        <w:t>determined</w:t>
      </w:r>
      <w:r w:rsidR="00DE2A8D" w:rsidRPr="00406091">
        <w:rPr>
          <w:i/>
        </w:rPr>
        <w:t xml:space="preserve"> based on </w:t>
      </w:r>
      <w:r w:rsidR="00DE2A8D" w:rsidRPr="00F20B3E">
        <w:rPr>
          <w:i/>
          <w:u w:val="single"/>
        </w:rPr>
        <w:t>both</w:t>
      </w:r>
      <w:r w:rsidR="00DE2A8D" w:rsidRPr="00406091">
        <w:rPr>
          <w:i/>
        </w:rPr>
        <w:t xml:space="preserve"> quantitative and qualitative analyses</w:t>
      </w:r>
    </w:p>
    <w:p w14:paraId="109ED09E" w14:textId="6FEA316A" w:rsidR="007C6390" w:rsidRPr="00406091" w:rsidRDefault="00B764B9" w:rsidP="005312BF">
      <w:pPr>
        <w:pStyle w:val="ListParagraph"/>
        <w:numPr>
          <w:ilvl w:val="0"/>
          <w:numId w:val="22"/>
        </w:numPr>
        <w:spacing w:before="120" w:after="240"/>
        <w:rPr>
          <w:i/>
        </w:rPr>
      </w:pPr>
      <w:r w:rsidRPr="00406091">
        <w:rPr>
          <w:i/>
        </w:rPr>
        <w:t xml:space="preserve">a plan for how the assessment informs </w:t>
      </w:r>
      <w:r w:rsidR="005312BF" w:rsidRPr="00406091">
        <w:rPr>
          <w:i/>
        </w:rPr>
        <w:t xml:space="preserve">program </w:t>
      </w:r>
      <w:r w:rsidR="007C6390" w:rsidRPr="00406091">
        <w:rPr>
          <w:i/>
        </w:rPr>
        <w:t>improvement plan</w:t>
      </w:r>
      <w:r w:rsidR="00A20EA2" w:rsidRPr="00406091">
        <w:rPr>
          <w:i/>
        </w:rPr>
        <w:t>s</w:t>
      </w:r>
      <w:r w:rsidR="007C6390" w:rsidRPr="00406091">
        <w:rPr>
          <w:i/>
        </w:rPr>
        <w:t xml:space="preserve"> </w:t>
      </w:r>
    </w:p>
    <w:p w14:paraId="37B5FFDC" w14:textId="26E2B2D3" w:rsidR="007C6390" w:rsidRPr="006B3C32" w:rsidRDefault="00DB0782" w:rsidP="007C6390">
      <w:pPr>
        <w:rPr>
          <w:rStyle w:val="Emphasis"/>
          <w:b/>
          <w:bCs/>
        </w:rPr>
      </w:pPr>
      <w:r w:rsidRPr="00DC491B">
        <w:rPr>
          <w:rStyle w:val="Emphasis"/>
        </w:rPr>
        <w:t xml:space="preserve">The following example of a </w:t>
      </w:r>
      <w:r w:rsidR="00DC491B">
        <w:rPr>
          <w:rStyle w:val="Emphasis"/>
        </w:rPr>
        <w:t xml:space="preserve">written </w:t>
      </w:r>
      <w:proofErr w:type="gramStart"/>
      <w:r w:rsidR="00DC491B">
        <w:rPr>
          <w:rStyle w:val="Emphasis"/>
        </w:rPr>
        <w:t>n</w:t>
      </w:r>
      <w:r w:rsidRPr="00DC491B">
        <w:rPr>
          <w:rStyle w:val="Emphasis"/>
        </w:rPr>
        <w:t>eeds</w:t>
      </w:r>
      <w:proofErr w:type="gramEnd"/>
      <w:r w:rsidRPr="00DC491B">
        <w:rPr>
          <w:rStyle w:val="Emphasis"/>
        </w:rPr>
        <w:t xml:space="preserve"> </w:t>
      </w:r>
      <w:r w:rsidR="00DC491B">
        <w:rPr>
          <w:rStyle w:val="Emphasis"/>
        </w:rPr>
        <w:t>a</w:t>
      </w:r>
      <w:r w:rsidRPr="00DC491B">
        <w:rPr>
          <w:rStyle w:val="Emphasis"/>
        </w:rPr>
        <w:t xml:space="preserve">ssessment </w:t>
      </w:r>
      <w:r w:rsidR="00DC491B">
        <w:rPr>
          <w:rStyle w:val="Emphasis"/>
        </w:rPr>
        <w:t xml:space="preserve">is provided to </w:t>
      </w:r>
      <w:r w:rsidRPr="00DC491B">
        <w:rPr>
          <w:rStyle w:val="Emphasis"/>
        </w:rPr>
        <w:t xml:space="preserve">illustrate </w:t>
      </w:r>
      <w:r w:rsidR="00DC491B">
        <w:rPr>
          <w:rStyle w:val="Emphasis"/>
        </w:rPr>
        <w:t xml:space="preserve">how a state agency might conduct the assessment </w:t>
      </w:r>
      <w:r w:rsidRPr="00DC491B">
        <w:rPr>
          <w:rStyle w:val="Emphasis"/>
        </w:rPr>
        <w:t>in consultation with stakeholders.</w:t>
      </w:r>
      <w:r w:rsidRPr="006B3C32">
        <w:rPr>
          <w:rStyle w:val="Emphasis"/>
          <w:b/>
          <w:bCs/>
        </w:rPr>
        <w:t xml:space="preserve"> </w:t>
      </w:r>
      <w:r w:rsidRPr="006B3C32">
        <w:rPr>
          <w:rStyle w:val="Emphasis"/>
          <w:b/>
          <w:bCs/>
          <w:u w:val="single"/>
        </w:rPr>
        <w:t>This is only an example</w:t>
      </w:r>
      <w:r w:rsidRPr="006B3C32">
        <w:rPr>
          <w:rStyle w:val="Emphasis"/>
          <w:b/>
          <w:bCs/>
        </w:rPr>
        <w:t xml:space="preserve">. </w:t>
      </w:r>
    </w:p>
    <w:p w14:paraId="5C25792E" w14:textId="56E60EA7" w:rsidR="007C6390" w:rsidRPr="00023577" w:rsidRDefault="00773A8D" w:rsidP="007C6390">
      <w:pPr>
        <w:pStyle w:val="Heading1"/>
        <w:spacing w:after="200"/>
        <w:rPr>
          <w:rFonts w:ascii="Arial" w:hAnsi="Arial" w:cs="Arial"/>
          <w:sz w:val="24"/>
          <w:szCs w:val="24"/>
        </w:rPr>
      </w:pPr>
      <w:bookmarkStart w:id="3" w:name="_Hlk64528301"/>
      <w:r>
        <w:rPr>
          <w:rFonts w:ascii="Arial" w:hAnsi="Arial" w:cs="Arial"/>
          <w:sz w:val="24"/>
          <w:szCs w:val="24"/>
        </w:rPr>
        <w:lastRenderedPageBreak/>
        <w:t xml:space="preserve">Example of a Title I </w:t>
      </w:r>
      <w:r w:rsidR="00A251A8">
        <w:rPr>
          <w:rFonts w:ascii="Arial" w:hAnsi="Arial" w:cs="Arial"/>
          <w:sz w:val="24"/>
          <w:szCs w:val="24"/>
        </w:rPr>
        <w:t xml:space="preserve">Part D </w:t>
      </w:r>
      <w:r w:rsidR="007C6390">
        <w:rPr>
          <w:rFonts w:ascii="Arial" w:hAnsi="Arial" w:cs="Arial"/>
          <w:sz w:val="24"/>
          <w:szCs w:val="24"/>
        </w:rPr>
        <w:t>Needs Assessment</w:t>
      </w:r>
      <w:r w:rsidR="007C6390" w:rsidRPr="0096764B">
        <w:rPr>
          <w:rFonts w:ascii="Arial" w:hAnsi="Arial" w:cs="Arial"/>
          <w:sz w:val="24"/>
          <w:szCs w:val="24"/>
        </w:rPr>
        <w:t xml:space="preserve"> </w:t>
      </w:r>
      <w:r w:rsidR="002707EC">
        <w:rPr>
          <w:rFonts w:ascii="Arial" w:hAnsi="Arial" w:cs="Arial"/>
          <w:sz w:val="24"/>
          <w:szCs w:val="24"/>
        </w:rPr>
        <w:t xml:space="preserve"> </w:t>
      </w:r>
    </w:p>
    <w:p w14:paraId="7B8E0A2B" w14:textId="2849A7D7" w:rsidR="00DC491B" w:rsidRDefault="00DC491B" w:rsidP="007C6390">
      <w:pPr>
        <w:rPr>
          <w:szCs w:val="24"/>
        </w:rPr>
      </w:pPr>
      <w:bookmarkStart w:id="4" w:name="_Hlk64360651"/>
      <w:r>
        <w:rPr>
          <w:szCs w:val="24"/>
        </w:rPr>
        <w:t>T</w:t>
      </w:r>
      <w:r w:rsidR="00423421">
        <w:rPr>
          <w:szCs w:val="24"/>
        </w:rPr>
        <w:t xml:space="preserve">he </w:t>
      </w:r>
      <w:r w:rsidR="004E7520">
        <w:rPr>
          <w:szCs w:val="24"/>
        </w:rPr>
        <w:t xml:space="preserve">education program at </w:t>
      </w:r>
      <w:r w:rsidR="00727C05">
        <w:rPr>
          <w:szCs w:val="24"/>
        </w:rPr>
        <w:t xml:space="preserve">ABC </w:t>
      </w:r>
      <w:r w:rsidR="001B229B">
        <w:rPr>
          <w:szCs w:val="24"/>
        </w:rPr>
        <w:t>Correction</w:t>
      </w:r>
      <w:r w:rsidR="004E7520">
        <w:rPr>
          <w:szCs w:val="24"/>
        </w:rPr>
        <w:t>al Institution</w:t>
      </w:r>
      <w:r w:rsidR="001B229B">
        <w:rPr>
          <w:szCs w:val="24"/>
        </w:rPr>
        <w:t xml:space="preserve"> </w:t>
      </w:r>
      <w:r w:rsidR="00A20EA2">
        <w:rPr>
          <w:szCs w:val="24"/>
        </w:rPr>
        <w:t xml:space="preserve">established </w:t>
      </w:r>
      <w:r w:rsidR="007C6390">
        <w:rPr>
          <w:szCs w:val="24"/>
        </w:rPr>
        <w:t xml:space="preserve">a </w:t>
      </w:r>
      <w:r w:rsidR="001B229B">
        <w:rPr>
          <w:szCs w:val="24"/>
        </w:rPr>
        <w:t xml:space="preserve">Title 1 </w:t>
      </w:r>
      <w:r w:rsidR="00BE7D56">
        <w:rPr>
          <w:szCs w:val="24"/>
        </w:rPr>
        <w:t>needs assessment committee (</w:t>
      </w:r>
      <w:r w:rsidR="00BE7D56" w:rsidRPr="00B32BE4">
        <w:rPr>
          <w:b/>
          <w:bCs/>
          <w:szCs w:val="24"/>
        </w:rPr>
        <w:t>NAC</w:t>
      </w:r>
      <w:r w:rsidR="00BE7D56">
        <w:rPr>
          <w:szCs w:val="24"/>
        </w:rPr>
        <w:t xml:space="preserve">) </w:t>
      </w:r>
      <w:r w:rsidR="00A20EA2">
        <w:rPr>
          <w:szCs w:val="24"/>
        </w:rPr>
        <w:t>comp</w:t>
      </w:r>
      <w:r w:rsidR="00727C05">
        <w:rPr>
          <w:szCs w:val="24"/>
        </w:rPr>
        <w:t>rised of</w:t>
      </w:r>
      <w:r>
        <w:rPr>
          <w:szCs w:val="24"/>
        </w:rPr>
        <w:t>:</w:t>
      </w:r>
    </w:p>
    <w:p w14:paraId="3576E99C" w14:textId="6A4A39B3" w:rsidR="00DC491B" w:rsidRPr="00DC491B" w:rsidRDefault="00A20EA2" w:rsidP="00DC491B">
      <w:pPr>
        <w:pStyle w:val="ListParagraph"/>
        <w:numPr>
          <w:ilvl w:val="0"/>
          <w:numId w:val="23"/>
        </w:numPr>
        <w:rPr>
          <w:szCs w:val="24"/>
        </w:rPr>
      </w:pPr>
      <w:r w:rsidRPr="00DC491B">
        <w:rPr>
          <w:szCs w:val="24"/>
        </w:rPr>
        <w:t>the education director</w:t>
      </w:r>
    </w:p>
    <w:p w14:paraId="55E7C566" w14:textId="47F0C534" w:rsidR="00DC491B" w:rsidRPr="00DC491B" w:rsidRDefault="00A20EA2" w:rsidP="00DC491B">
      <w:pPr>
        <w:pStyle w:val="ListParagraph"/>
        <w:numPr>
          <w:ilvl w:val="0"/>
          <w:numId w:val="23"/>
        </w:numPr>
        <w:rPr>
          <w:szCs w:val="24"/>
        </w:rPr>
      </w:pPr>
      <w:r w:rsidRPr="00DC491B">
        <w:rPr>
          <w:szCs w:val="24"/>
        </w:rPr>
        <w:t>SEIS teacher</w:t>
      </w:r>
      <w:r w:rsidR="00727C05">
        <w:rPr>
          <w:szCs w:val="24"/>
        </w:rPr>
        <w:t xml:space="preserve"> </w:t>
      </w:r>
    </w:p>
    <w:p w14:paraId="54DE767B" w14:textId="526ADDE0" w:rsidR="00DC491B" w:rsidRPr="00DC491B" w:rsidRDefault="004D2DF1" w:rsidP="00DC491B">
      <w:pPr>
        <w:pStyle w:val="ListParagraph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all </w:t>
      </w:r>
      <w:r w:rsidR="00A20EA2" w:rsidRPr="00DC491B">
        <w:rPr>
          <w:szCs w:val="24"/>
        </w:rPr>
        <w:t>Title 1 funded staff</w:t>
      </w:r>
    </w:p>
    <w:p w14:paraId="3C2BB017" w14:textId="77777777" w:rsidR="00DC491B" w:rsidRPr="00DC491B" w:rsidRDefault="001A3A01" w:rsidP="00DC491B">
      <w:pPr>
        <w:pStyle w:val="ListParagraph"/>
        <w:numPr>
          <w:ilvl w:val="0"/>
          <w:numId w:val="23"/>
        </w:numPr>
        <w:rPr>
          <w:szCs w:val="24"/>
        </w:rPr>
      </w:pPr>
      <w:r w:rsidRPr="00DC491B">
        <w:rPr>
          <w:szCs w:val="24"/>
        </w:rPr>
        <w:t>a</w:t>
      </w:r>
      <w:r w:rsidR="00A20EA2" w:rsidRPr="00DC491B">
        <w:rPr>
          <w:szCs w:val="24"/>
        </w:rPr>
        <w:t xml:space="preserve"> case manager</w:t>
      </w:r>
    </w:p>
    <w:p w14:paraId="22BA2C60" w14:textId="5B5205C2" w:rsidR="00DC491B" w:rsidRPr="00DC491B" w:rsidRDefault="004D2DF1" w:rsidP="00DC491B">
      <w:pPr>
        <w:pStyle w:val="ListParagraph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a </w:t>
      </w:r>
      <w:r w:rsidR="001A3A01" w:rsidRPr="00DC491B">
        <w:rPr>
          <w:szCs w:val="24"/>
        </w:rPr>
        <w:t>re-entry counselor</w:t>
      </w:r>
    </w:p>
    <w:p w14:paraId="4B01784F" w14:textId="00CE659E" w:rsidR="00DC491B" w:rsidRDefault="004D2DF1" w:rsidP="00DC491B">
      <w:pPr>
        <w:pStyle w:val="ListParagraph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2 </w:t>
      </w:r>
      <w:r w:rsidR="00A20EA2" w:rsidRPr="00DC491B">
        <w:rPr>
          <w:szCs w:val="24"/>
        </w:rPr>
        <w:t>young resident/student representative</w:t>
      </w:r>
      <w:r>
        <w:rPr>
          <w:szCs w:val="24"/>
        </w:rPr>
        <w:t>s</w:t>
      </w:r>
      <w:r w:rsidR="00E3485B">
        <w:rPr>
          <w:szCs w:val="24"/>
        </w:rPr>
        <w:t>, as appropriate</w:t>
      </w:r>
      <w:r>
        <w:rPr>
          <w:rStyle w:val="FootnoteReference"/>
          <w:szCs w:val="24"/>
        </w:rPr>
        <w:footnoteReference w:id="2"/>
      </w:r>
      <w:r>
        <w:rPr>
          <w:szCs w:val="24"/>
        </w:rPr>
        <w:t xml:space="preserve"> </w:t>
      </w:r>
      <w:r w:rsidR="00A20EA2" w:rsidRPr="00DC491B">
        <w:rPr>
          <w:szCs w:val="24"/>
        </w:rPr>
        <w:t xml:space="preserve">  </w:t>
      </w:r>
    </w:p>
    <w:p w14:paraId="6A416E35" w14:textId="77777777" w:rsidR="009D5D24" w:rsidRDefault="009D5D24" w:rsidP="009D5D24">
      <w:pPr>
        <w:pStyle w:val="ListParagraph"/>
        <w:rPr>
          <w:szCs w:val="24"/>
        </w:rPr>
      </w:pPr>
      <w:bookmarkStart w:id="5" w:name="_Hlk64532205"/>
    </w:p>
    <w:p w14:paraId="1A091D6B" w14:textId="0032886D" w:rsidR="009D5D24" w:rsidRPr="009D5D24" w:rsidRDefault="006227B1" w:rsidP="009D5D24">
      <w:pPr>
        <w:pStyle w:val="ListParagraph"/>
        <w:ind w:left="0"/>
        <w:rPr>
          <w:b/>
          <w:bCs/>
          <w:i/>
          <w:iCs/>
        </w:rPr>
      </w:pPr>
      <w:r w:rsidRPr="00406091">
        <w:t xml:space="preserve">Beginning in </w:t>
      </w:r>
      <w:r w:rsidR="007379CE" w:rsidRPr="00406091">
        <w:t>October,</w:t>
      </w:r>
      <w:r w:rsidRPr="00406091">
        <w:t xml:space="preserve"> </w:t>
      </w:r>
      <w:r w:rsidR="005173C4" w:rsidRPr="00406091">
        <w:t>t</w:t>
      </w:r>
      <w:r w:rsidR="009D5D24" w:rsidRPr="00406091">
        <w:t xml:space="preserve">he NAC meets </w:t>
      </w:r>
      <w:r w:rsidR="00FA3351" w:rsidRPr="00406091">
        <w:t>e</w:t>
      </w:r>
      <w:r w:rsidR="00C31649" w:rsidRPr="00406091">
        <w:t xml:space="preserve">very other </w:t>
      </w:r>
      <w:r w:rsidR="009D5D24" w:rsidRPr="00406091">
        <w:t>month to evaluate</w:t>
      </w:r>
      <w:r w:rsidR="009D5D24" w:rsidRPr="009D5D24">
        <w:t xml:space="preserve"> </w:t>
      </w:r>
      <w:r w:rsidR="00A251A8">
        <w:t>c</w:t>
      </w:r>
      <w:r w:rsidR="00731946">
        <w:t xml:space="preserve">lassroom level performance </w:t>
      </w:r>
      <w:r w:rsidR="009D5D24" w:rsidRPr="009D5D24">
        <w:t xml:space="preserve">data </w:t>
      </w:r>
      <w:r w:rsidR="00DE2A8D">
        <w:t>(e.g., end of unit tests, grades</w:t>
      </w:r>
      <w:r w:rsidR="008039A5">
        <w:t xml:space="preserve">, </w:t>
      </w:r>
      <w:proofErr w:type="spellStart"/>
      <w:r w:rsidR="008039A5">
        <w:t>HiSET</w:t>
      </w:r>
      <w:proofErr w:type="spellEnd"/>
      <w:r w:rsidR="008039A5">
        <w:t xml:space="preserve"> practice test results</w:t>
      </w:r>
      <w:r w:rsidR="00DE2A8D">
        <w:t xml:space="preserve">) </w:t>
      </w:r>
      <w:r>
        <w:t xml:space="preserve">disaggregating </w:t>
      </w:r>
      <w:r w:rsidR="00A251A8">
        <w:t xml:space="preserve">by </w:t>
      </w:r>
      <w:r w:rsidR="00BC6F61">
        <w:t xml:space="preserve">length of stay, </w:t>
      </w:r>
      <w:r w:rsidR="009301D7">
        <w:t xml:space="preserve">participation level, </w:t>
      </w:r>
      <w:r w:rsidR="00A251A8">
        <w:t>program level (</w:t>
      </w:r>
      <w:r w:rsidR="009D5D24" w:rsidRPr="009D5D24">
        <w:t>ABE vs ASE)</w:t>
      </w:r>
      <w:r w:rsidR="00BC6F61">
        <w:t>,</w:t>
      </w:r>
      <w:r w:rsidR="009D5D24" w:rsidRPr="009D5D24">
        <w:t xml:space="preserve"> </w:t>
      </w:r>
      <w:r w:rsidR="00A251A8">
        <w:t>and content area</w:t>
      </w:r>
      <w:r w:rsidR="009D5D24" w:rsidRPr="009D5D24">
        <w:t>.</w:t>
      </w:r>
      <w:r w:rsidR="00A251A8">
        <w:t xml:space="preserve"> At each meeting, </w:t>
      </w:r>
      <w:r w:rsidR="009D5D24" w:rsidRPr="009D5D24">
        <w:t>they also review available IEPs</w:t>
      </w:r>
      <w:r w:rsidR="00FB0246">
        <w:t xml:space="preserve"> and progress reports</w:t>
      </w:r>
      <w:r w:rsidR="009D5D24" w:rsidRPr="009D5D24">
        <w:t>, K-12 assessment results (e.g., MCAS, DIBELS, ACCESS for ELLs)</w:t>
      </w:r>
      <w:r w:rsidR="00A251A8">
        <w:t xml:space="preserve"> </w:t>
      </w:r>
      <w:r w:rsidR="00731946">
        <w:t>and counseling</w:t>
      </w:r>
      <w:r w:rsidR="00A251A8" w:rsidRPr="009D5D24">
        <w:t xml:space="preserve"> records</w:t>
      </w:r>
      <w:r w:rsidR="00A251A8">
        <w:t xml:space="preserve"> for new </w:t>
      </w:r>
      <w:r w:rsidR="00A251A8" w:rsidRPr="00731946">
        <w:rPr>
          <w:u w:val="single"/>
        </w:rPr>
        <w:t>Title 1 eligible</w:t>
      </w:r>
      <w:r w:rsidR="00A251A8">
        <w:t xml:space="preserve"> students</w:t>
      </w:r>
      <w:r w:rsidR="009D5D24" w:rsidRPr="009D5D24">
        <w:t xml:space="preserve">.  </w:t>
      </w:r>
      <w:r w:rsidR="00731946">
        <w:t>Summative ABE a</w:t>
      </w:r>
      <w:r w:rsidR="009D5D24" w:rsidRPr="009D5D24">
        <w:t>ssessments results (</w:t>
      </w:r>
      <w:proofErr w:type="spellStart"/>
      <w:r w:rsidR="009D5D24" w:rsidRPr="009D5D24">
        <w:t>HiSET</w:t>
      </w:r>
      <w:proofErr w:type="spellEnd"/>
      <w:r w:rsidR="009D5D24" w:rsidRPr="009D5D24">
        <w:t xml:space="preserve">/GED, TABE, MAPT, and BEST Plus) and other common program assessments are also reviewed. </w:t>
      </w:r>
      <w:r w:rsidR="00731946">
        <w:t>Finally, t</w:t>
      </w:r>
      <w:r w:rsidR="009D5D24" w:rsidRPr="009D5D24">
        <w:t>he NAC review</w:t>
      </w:r>
      <w:r w:rsidR="00731946">
        <w:t>s</w:t>
      </w:r>
      <w:r w:rsidR="009D5D24" w:rsidRPr="009D5D24">
        <w:t xml:space="preserve"> psychological/ behavioral data </w:t>
      </w:r>
      <w:r w:rsidR="00250D47">
        <w:t>(e.g., LSCMI</w:t>
      </w:r>
      <w:r w:rsidR="00E2779A">
        <w:rPr>
          <w:rStyle w:val="FootnoteReference"/>
        </w:rPr>
        <w:footnoteReference w:id="3"/>
      </w:r>
      <w:r w:rsidR="00250D47">
        <w:t xml:space="preserve">) </w:t>
      </w:r>
      <w:r w:rsidR="009D5D24" w:rsidRPr="009D5D24">
        <w:t xml:space="preserve">and </w:t>
      </w:r>
      <w:r>
        <w:t xml:space="preserve">data from </w:t>
      </w:r>
      <w:r w:rsidR="009D5D24" w:rsidRPr="009D5D24">
        <w:t>survey</w:t>
      </w:r>
      <w:r>
        <w:t>s of</w:t>
      </w:r>
      <w:r w:rsidR="009D5D24" w:rsidRPr="009D5D24">
        <w:t xml:space="preserve"> staff, students, and families</w:t>
      </w:r>
      <w:r>
        <w:t xml:space="preserve"> that focus on the needs of students and the best ways to meet those needs</w:t>
      </w:r>
      <w:r w:rsidR="009D5D24" w:rsidRPr="009D5D24">
        <w:t>.</w:t>
      </w:r>
      <w:r w:rsidR="009D5D24">
        <w:t xml:space="preserve">  </w:t>
      </w:r>
    </w:p>
    <w:bookmarkEnd w:id="3"/>
    <w:bookmarkEnd w:id="4"/>
    <w:bookmarkEnd w:id="5"/>
    <w:p w14:paraId="3349D8F3" w14:textId="3DE7E329" w:rsidR="002E012F" w:rsidRPr="00731946" w:rsidRDefault="005D5F62" w:rsidP="007C6390">
      <w:pPr>
        <w:rPr>
          <w:szCs w:val="24"/>
        </w:rPr>
      </w:pPr>
      <w:r w:rsidRPr="00731946">
        <w:rPr>
          <w:szCs w:val="24"/>
          <w:u w:val="single"/>
        </w:rPr>
        <w:t xml:space="preserve">The goal of the NAC is to make </w:t>
      </w:r>
      <w:r w:rsidR="002E012F" w:rsidRPr="00731946">
        <w:rPr>
          <w:szCs w:val="24"/>
          <w:u w:val="single"/>
        </w:rPr>
        <w:t xml:space="preserve">program </w:t>
      </w:r>
      <w:r w:rsidRPr="00731946">
        <w:rPr>
          <w:szCs w:val="24"/>
          <w:u w:val="single"/>
        </w:rPr>
        <w:t>r</w:t>
      </w:r>
      <w:r w:rsidR="007C6390" w:rsidRPr="00731946">
        <w:rPr>
          <w:szCs w:val="24"/>
          <w:u w:val="single"/>
        </w:rPr>
        <w:t xml:space="preserve">ecommendations </w:t>
      </w:r>
      <w:r w:rsidR="001B229B" w:rsidRPr="00731946">
        <w:rPr>
          <w:szCs w:val="24"/>
          <w:u w:val="single"/>
        </w:rPr>
        <w:t>based on their analys</w:t>
      </w:r>
      <w:r w:rsidRPr="00731946">
        <w:rPr>
          <w:szCs w:val="24"/>
          <w:u w:val="single"/>
        </w:rPr>
        <w:t>e</w:t>
      </w:r>
      <w:r w:rsidR="001B229B" w:rsidRPr="00731946">
        <w:rPr>
          <w:szCs w:val="24"/>
          <w:u w:val="single"/>
        </w:rPr>
        <w:t xml:space="preserve">s of </w:t>
      </w:r>
      <w:r w:rsidR="00E3485B" w:rsidRPr="00731946">
        <w:rPr>
          <w:szCs w:val="24"/>
          <w:u w:val="single"/>
        </w:rPr>
        <w:t xml:space="preserve">both </w:t>
      </w:r>
      <w:r w:rsidR="002E012F" w:rsidRPr="00731946">
        <w:rPr>
          <w:szCs w:val="24"/>
          <w:u w:val="single"/>
        </w:rPr>
        <w:t xml:space="preserve">quantitative and qualitive </w:t>
      </w:r>
      <w:r w:rsidR="001B229B" w:rsidRPr="00731946">
        <w:rPr>
          <w:szCs w:val="24"/>
          <w:u w:val="single"/>
        </w:rPr>
        <w:t>data</w:t>
      </w:r>
      <w:r w:rsidR="001B37EE" w:rsidRPr="002E012F">
        <w:rPr>
          <w:szCs w:val="24"/>
        </w:rPr>
        <w:t>.</w:t>
      </w:r>
      <w:r w:rsidR="001B37EE" w:rsidRPr="002E012F">
        <w:rPr>
          <w:b/>
          <w:bCs/>
          <w:szCs w:val="24"/>
        </w:rPr>
        <w:t xml:space="preserve"> The</w:t>
      </w:r>
      <w:r w:rsidR="00731946">
        <w:rPr>
          <w:b/>
          <w:bCs/>
          <w:szCs w:val="24"/>
        </w:rPr>
        <w:t>ir</w:t>
      </w:r>
      <w:r w:rsidR="002E012F" w:rsidRPr="002E012F">
        <w:rPr>
          <w:b/>
          <w:bCs/>
          <w:szCs w:val="24"/>
        </w:rPr>
        <w:t xml:space="preserve"> data reviews and</w:t>
      </w:r>
      <w:r w:rsidR="001B37EE" w:rsidRPr="002E012F">
        <w:rPr>
          <w:b/>
          <w:bCs/>
          <w:szCs w:val="24"/>
        </w:rPr>
        <w:t xml:space="preserve"> recommendations are </w:t>
      </w:r>
      <w:r w:rsidRPr="002E012F">
        <w:rPr>
          <w:b/>
          <w:bCs/>
          <w:szCs w:val="24"/>
        </w:rPr>
        <w:t>laser-</w:t>
      </w:r>
      <w:r w:rsidR="001B37EE" w:rsidRPr="002E012F">
        <w:rPr>
          <w:b/>
          <w:bCs/>
          <w:szCs w:val="24"/>
        </w:rPr>
        <w:t xml:space="preserve">focused </w:t>
      </w:r>
      <w:r w:rsidRPr="002E012F">
        <w:rPr>
          <w:b/>
          <w:bCs/>
          <w:szCs w:val="24"/>
        </w:rPr>
        <w:t xml:space="preserve">on </w:t>
      </w:r>
      <w:r w:rsidR="001B37EE" w:rsidRPr="002E012F">
        <w:rPr>
          <w:b/>
          <w:bCs/>
          <w:szCs w:val="24"/>
        </w:rPr>
        <w:t xml:space="preserve">improving </w:t>
      </w:r>
      <w:r w:rsidR="00731946">
        <w:rPr>
          <w:b/>
          <w:bCs/>
          <w:szCs w:val="24"/>
        </w:rPr>
        <w:t xml:space="preserve">educational services so that Title 1 </w:t>
      </w:r>
      <w:r w:rsidR="000E3988" w:rsidRPr="00731946">
        <w:rPr>
          <w:b/>
          <w:bCs/>
          <w:szCs w:val="24"/>
        </w:rPr>
        <w:t>students</w:t>
      </w:r>
      <w:r w:rsidR="00731946">
        <w:rPr>
          <w:b/>
          <w:bCs/>
          <w:szCs w:val="24"/>
        </w:rPr>
        <w:t xml:space="preserve"> make measurable </w:t>
      </w:r>
      <w:r w:rsidR="001B37EE" w:rsidRPr="00731946">
        <w:rPr>
          <w:b/>
          <w:bCs/>
          <w:szCs w:val="24"/>
        </w:rPr>
        <w:t xml:space="preserve">progress </w:t>
      </w:r>
      <w:r w:rsidR="00731946">
        <w:rPr>
          <w:b/>
          <w:bCs/>
          <w:szCs w:val="24"/>
        </w:rPr>
        <w:t>toward</w:t>
      </w:r>
      <w:r w:rsidR="001B37EE" w:rsidRPr="00731946">
        <w:rPr>
          <w:b/>
          <w:bCs/>
          <w:szCs w:val="24"/>
        </w:rPr>
        <w:t xml:space="preserve"> earning a high school credential.</w:t>
      </w:r>
      <w:r w:rsidR="001B37EE" w:rsidRPr="00731946">
        <w:rPr>
          <w:szCs w:val="24"/>
        </w:rPr>
        <w:t xml:space="preserve"> </w:t>
      </w:r>
    </w:p>
    <w:p w14:paraId="3F903BE8" w14:textId="6AD67756" w:rsidR="002E012F" w:rsidRDefault="00440AFD" w:rsidP="007C6390">
      <w:pPr>
        <w:rPr>
          <w:szCs w:val="24"/>
        </w:rPr>
      </w:pPr>
      <w:r>
        <w:rPr>
          <w:szCs w:val="24"/>
        </w:rPr>
        <w:t xml:space="preserve"> </w:t>
      </w:r>
      <w:r w:rsidR="009062BD">
        <w:rPr>
          <w:szCs w:val="24"/>
        </w:rPr>
        <w:t>T</w:t>
      </w:r>
      <w:r>
        <w:rPr>
          <w:szCs w:val="24"/>
        </w:rPr>
        <w:t>he NAC seeks to id</w:t>
      </w:r>
      <w:r w:rsidRPr="00724A3E">
        <w:rPr>
          <w:szCs w:val="24"/>
        </w:rPr>
        <w:t xml:space="preserve">entify priority </w:t>
      </w:r>
      <w:r w:rsidRPr="00406091">
        <w:rPr>
          <w:szCs w:val="24"/>
        </w:rPr>
        <w:t>areas</w:t>
      </w:r>
      <w:r w:rsidR="00E3485B" w:rsidRPr="00406091">
        <w:rPr>
          <w:szCs w:val="24"/>
        </w:rPr>
        <w:t xml:space="preserve"> </w:t>
      </w:r>
      <w:r w:rsidR="008039A5" w:rsidRPr="00406091">
        <w:rPr>
          <w:szCs w:val="24"/>
        </w:rPr>
        <w:t>by April 30</w:t>
      </w:r>
      <w:r w:rsidR="00DE6BCD" w:rsidRPr="00406091">
        <w:rPr>
          <w:szCs w:val="24"/>
        </w:rPr>
        <w:t xml:space="preserve"> each year </w:t>
      </w:r>
      <w:r w:rsidR="008039A5" w:rsidRPr="00406091">
        <w:rPr>
          <w:szCs w:val="24"/>
        </w:rPr>
        <w:t xml:space="preserve">in preparation </w:t>
      </w:r>
      <w:r w:rsidRPr="00406091">
        <w:rPr>
          <w:szCs w:val="24"/>
        </w:rPr>
        <w:t xml:space="preserve">for </w:t>
      </w:r>
      <w:r w:rsidR="008039A5" w:rsidRPr="00406091">
        <w:rPr>
          <w:szCs w:val="24"/>
        </w:rPr>
        <w:t xml:space="preserve">drafting </w:t>
      </w:r>
      <w:r w:rsidR="005173C4" w:rsidRPr="00406091">
        <w:rPr>
          <w:szCs w:val="24"/>
        </w:rPr>
        <w:t xml:space="preserve">the agency’s </w:t>
      </w:r>
      <w:r w:rsidRPr="00406091">
        <w:rPr>
          <w:szCs w:val="24"/>
        </w:rPr>
        <w:t xml:space="preserve"> Title I proposal</w:t>
      </w:r>
      <w:r w:rsidR="008039A5" w:rsidRPr="00406091">
        <w:rPr>
          <w:szCs w:val="24"/>
        </w:rPr>
        <w:t xml:space="preserve">. </w:t>
      </w:r>
      <w:r w:rsidR="009062BD" w:rsidRPr="00406091">
        <w:rPr>
          <w:szCs w:val="24"/>
        </w:rPr>
        <w:t>To that end, a</w:t>
      </w:r>
      <w:r w:rsidR="002E012F" w:rsidRPr="00406091">
        <w:rPr>
          <w:szCs w:val="24"/>
        </w:rPr>
        <w:t xml:space="preserve">t each meeting, </w:t>
      </w:r>
      <w:r w:rsidRPr="00406091">
        <w:rPr>
          <w:szCs w:val="24"/>
        </w:rPr>
        <w:t xml:space="preserve">the </w:t>
      </w:r>
      <w:r w:rsidR="002E012F" w:rsidRPr="00406091">
        <w:rPr>
          <w:szCs w:val="24"/>
        </w:rPr>
        <w:t xml:space="preserve">NAC </w:t>
      </w:r>
      <w:r w:rsidR="009062BD" w:rsidRPr="00406091">
        <w:rPr>
          <w:szCs w:val="24"/>
        </w:rPr>
        <w:t>review</w:t>
      </w:r>
      <w:r w:rsidR="00DE6BCD" w:rsidRPr="00406091">
        <w:rPr>
          <w:szCs w:val="24"/>
        </w:rPr>
        <w:t>s</w:t>
      </w:r>
      <w:r w:rsidR="008039A5" w:rsidRPr="00406091">
        <w:rPr>
          <w:szCs w:val="24"/>
        </w:rPr>
        <w:t xml:space="preserve"> </w:t>
      </w:r>
      <w:r w:rsidRPr="00406091">
        <w:rPr>
          <w:szCs w:val="24"/>
        </w:rPr>
        <w:t xml:space="preserve">evidence-based educational practices </w:t>
      </w:r>
      <w:r w:rsidR="009062BD" w:rsidRPr="00406091">
        <w:rPr>
          <w:szCs w:val="24"/>
        </w:rPr>
        <w:t xml:space="preserve">(EBP) </w:t>
      </w:r>
      <w:r w:rsidR="005173C4" w:rsidRPr="00406091">
        <w:rPr>
          <w:szCs w:val="24"/>
        </w:rPr>
        <w:t>for</w:t>
      </w:r>
      <w:r w:rsidR="008039A5" w:rsidRPr="00406091">
        <w:rPr>
          <w:szCs w:val="24"/>
        </w:rPr>
        <w:t xml:space="preserve"> serving </w:t>
      </w:r>
      <w:r w:rsidRPr="00406091">
        <w:rPr>
          <w:szCs w:val="24"/>
        </w:rPr>
        <w:t>justice</w:t>
      </w:r>
      <w:r w:rsidR="008039A5" w:rsidRPr="00406091">
        <w:rPr>
          <w:szCs w:val="24"/>
        </w:rPr>
        <w:t>-</w:t>
      </w:r>
      <w:r w:rsidRPr="00406091">
        <w:rPr>
          <w:szCs w:val="24"/>
        </w:rPr>
        <w:t>involved youth a</w:t>
      </w:r>
      <w:r w:rsidR="008039A5" w:rsidRPr="00406091">
        <w:rPr>
          <w:szCs w:val="24"/>
        </w:rPr>
        <w:t xml:space="preserve">nd </w:t>
      </w:r>
      <w:r w:rsidR="009062BD" w:rsidRPr="00406091">
        <w:rPr>
          <w:szCs w:val="24"/>
        </w:rPr>
        <w:t>a</w:t>
      </w:r>
      <w:r w:rsidR="008039A5" w:rsidRPr="00406091">
        <w:rPr>
          <w:szCs w:val="24"/>
        </w:rPr>
        <w:t>ny</w:t>
      </w:r>
      <w:r w:rsidR="009062BD" w:rsidRPr="00406091">
        <w:rPr>
          <w:szCs w:val="24"/>
        </w:rPr>
        <w:t xml:space="preserve"> </w:t>
      </w:r>
      <w:r w:rsidRPr="00406091">
        <w:rPr>
          <w:szCs w:val="24"/>
        </w:rPr>
        <w:t>promising practices</w:t>
      </w:r>
      <w:r w:rsidR="008039A5" w:rsidRPr="00406091">
        <w:rPr>
          <w:szCs w:val="24"/>
        </w:rPr>
        <w:t>,</w:t>
      </w:r>
      <w:r w:rsidRPr="00406091">
        <w:rPr>
          <w:szCs w:val="24"/>
        </w:rPr>
        <w:t xml:space="preserve"> </w:t>
      </w:r>
      <w:r w:rsidRPr="00406091">
        <w:rPr>
          <w:szCs w:val="24"/>
          <w:u w:val="single"/>
        </w:rPr>
        <w:t>supported by data</w:t>
      </w:r>
      <w:r w:rsidR="005173C4" w:rsidRPr="00406091">
        <w:rPr>
          <w:szCs w:val="24"/>
          <w:u w:val="single"/>
        </w:rPr>
        <w:t xml:space="preserve"> and research</w:t>
      </w:r>
      <w:r w:rsidRPr="00406091">
        <w:rPr>
          <w:szCs w:val="24"/>
        </w:rPr>
        <w:t>. Informed by</w:t>
      </w:r>
      <w:r w:rsidR="008039A5" w:rsidRPr="00406091">
        <w:rPr>
          <w:szCs w:val="24"/>
        </w:rPr>
        <w:t xml:space="preserve"> available </w:t>
      </w:r>
      <w:r w:rsidR="009062BD" w:rsidRPr="00406091">
        <w:rPr>
          <w:szCs w:val="24"/>
        </w:rPr>
        <w:t xml:space="preserve">EBP and </w:t>
      </w:r>
      <w:r w:rsidR="00751323" w:rsidRPr="00406091">
        <w:rPr>
          <w:szCs w:val="24"/>
        </w:rPr>
        <w:t xml:space="preserve">quantitative </w:t>
      </w:r>
      <w:r w:rsidRPr="00406091">
        <w:rPr>
          <w:szCs w:val="24"/>
        </w:rPr>
        <w:t xml:space="preserve">data, </w:t>
      </w:r>
      <w:r w:rsidR="00751323" w:rsidRPr="00406091">
        <w:rPr>
          <w:szCs w:val="24"/>
        </w:rPr>
        <w:t>NAC</w:t>
      </w:r>
      <w:r w:rsidR="00751323">
        <w:rPr>
          <w:szCs w:val="24"/>
        </w:rPr>
        <w:t xml:space="preserve"> members </w:t>
      </w:r>
      <w:r w:rsidR="002E012F">
        <w:rPr>
          <w:szCs w:val="24"/>
        </w:rPr>
        <w:t>discuss the need for:</w:t>
      </w:r>
    </w:p>
    <w:p w14:paraId="0BC5CB1C" w14:textId="40AD0F16" w:rsidR="00440AFD" w:rsidRDefault="004D2DF1" w:rsidP="002E012F">
      <w:pPr>
        <w:pStyle w:val="ListParagraph"/>
        <w:numPr>
          <w:ilvl w:val="0"/>
          <w:numId w:val="24"/>
        </w:numPr>
        <w:rPr>
          <w:szCs w:val="24"/>
        </w:rPr>
      </w:pPr>
      <w:r>
        <w:rPr>
          <w:szCs w:val="24"/>
        </w:rPr>
        <w:t>qualitative data collect</w:t>
      </w:r>
      <w:r w:rsidR="005173C4">
        <w:rPr>
          <w:szCs w:val="24"/>
        </w:rPr>
        <w:t>ion (e.g., interviews,</w:t>
      </w:r>
      <w:r>
        <w:rPr>
          <w:szCs w:val="24"/>
        </w:rPr>
        <w:t xml:space="preserve"> </w:t>
      </w:r>
      <w:r w:rsidR="00440AFD">
        <w:rPr>
          <w:szCs w:val="24"/>
        </w:rPr>
        <w:t>survey</w:t>
      </w:r>
      <w:r>
        <w:rPr>
          <w:szCs w:val="24"/>
        </w:rPr>
        <w:t>s</w:t>
      </w:r>
      <w:r w:rsidR="005173C4">
        <w:rPr>
          <w:szCs w:val="24"/>
        </w:rPr>
        <w:t>, etc.)</w:t>
      </w:r>
      <w:r w:rsidR="00440AFD">
        <w:rPr>
          <w:szCs w:val="24"/>
        </w:rPr>
        <w:t xml:space="preserve"> </w:t>
      </w:r>
    </w:p>
    <w:p w14:paraId="2E93BB5B" w14:textId="6ACE6A02" w:rsidR="002E012F" w:rsidRPr="002E012F" w:rsidRDefault="001B37EE" w:rsidP="002E012F">
      <w:pPr>
        <w:pStyle w:val="ListParagraph"/>
        <w:numPr>
          <w:ilvl w:val="0"/>
          <w:numId w:val="24"/>
        </w:numPr>
        <w:rPr>
          <w:szCs w:val="24"/>
        </w:rPr>
      </w:pPr>
      <w:r w:rsidRPr="002E012F">
        <w:rPr>
          <w:szCs w:val="24"/>
        </w:rPr>
        <w:t>modif</w:t>
      </w:r>
      <w:r w:rsidR="000E3988" w:rsidRPr="002E012F">
        <w:rPr>
          <w:szCs w:val="24"/>
        </w:rPr>
        <w:t>ications</w:t>
      </w:r>
      <w:r w:rsidRPr="002E012F">
        <w:rPr>
          <w:szCs w:val="24"/>
        </w:rPr>
        <w:t xml:space="preserve"> </w:t>
      </w:r>
      <w:r w:rsidR="000E3988" w:rsidRPr="002E012F">
        <w:rPr>
          <w:szCs w:val="24"/>
        </w:rPr>
        <w:t xml:space="preserve">to </w:t>
      </w:r>
      <w:r w:rsidR="007C6390" w:rsidRPr="002E012F">
        <w:rPr>
          <w:szCs w:val="24"/>
        </w:rPr>
        <w:t>curriculum</w:t>
      </w:r>
      <w:r w:rsidR="000E3988" w:rsidRPr="002E012F">
        <w:rPr>
          <w:szCs w:val="24"/>
        </w:rPr>
        <w:t>/</w:t>
      </w:r>
      <w:r w:rsidRPr="002E012F">
        <w:rPr>
          <w:szCs w:val="24"/>
        </w:rPr>
        <w:t>instruction</w:t>
      </w:r>
      <w:r w:rsidR="000E3988" w:rsidRPr="002E012F">
        <w:rPr>
          <w:szCs w:val="24"/>
        </w:rPr>
        <w:t>/ assessment</w:t>
      </w:r>
    </w:p>
    <w:p w14:paraId="0D82C6C3" w14:textId="6AFA4C5F" w:rsidR="002E012F" w:rsidRPr="002E012F" w:rsidRDefault="000E3988" w:rsidP="002E012F">
      <w:pPr>
        <w:pStyle w:val="ListParagraph"/>
        <w:numPr>
          <w:ilvl w:val="0"/>
          <w:numId w:val="24"/>
        </w:numPr>
        <w:rPr>
          <w:szCs w:val="24"/>
        </w:rPr>
      </w:pPr>
      <w:r w:rsidRPr="002E012F">
        <w:rPr>
          <w:szCs w:val="24"/>
        </w:rPr>
        <w:t xml:space="preserve">use of </w:t>
      </w:r>
      <w:r w:rsidR="00724A3E" w:rsidRPr="002E012F">
        <w:rPr>
          <w:szCs w:val="24"/>
        </w:rPr>
        <w:t>technology</w:t>
      </w:r>
      <w:r w:rsidR="000265C1">
        <w:rPr>
          <w:szCs w:val="24"/>
        </w:rPr>
        <w:t xml:space="preserve"> </w:t>
      </w:r>
      <w:r w:rsidR="009062BD">
        <w:rPr>
          <w:szCs w:val="24"/>
        </w:rPr>
        <w:t xml:space="preserve">in the </w:t>
      </w:r>
      <w:r w:rsidR="008039A5">
        <w:rPr>
          <w:szCs w:val="24"/>
        </w:rPr>
        <w:t xml:space="preserve">education program </w:t>
      </w:r>
    </w:p>
    <w:p w14:paraId="3D75564A" w14:textId="3E3EA294" w:rsidR="002E012F" w:rsidRPr="002E012F" w:rsidRDefault="008039A5" w:rsidP="002E012F">
      <w:pPr>
        <w:pStyle w:val="ListParagraph"/>
        <w:numPr>
          <w:ilvl w:val="0"/>
          <w:numId w:val="24"/>
        </w:numPr>
        <w:rPr>
          <w:szCs w:val="24"/>
        </w:rPr>
      </w:pPr>
      <w:r>
        <w:rPr>
          <w:szCs w:val="24"/>
        </w:rPr>
        <w:t xml:space="preserve">transition </w:t>
      </w:r>
      <w:r w:rsidR="007C6390" w:rsidRPr="002E012F">
        <w:rPr>
          <w:szCs w:val="24"/>
        </w:rPr>
        <w:t>s</w:t>
      </w:r>
      <w:r w:rsidR="001B37EE" w:rsidRPr="002E012F">
        <w:rPr>
          <w:szCs w:val="24"/>
        </w:rPr>
        <w:t>upport services</w:t>
      </w:r>
    </w:p>
    <w:p w14:paraId="69BD582D" w14:textId="3C35EAA2" w:rsidR="002E012F" w:rsidRPr="002E012F" w:rsidRDefault="007C6390" w:rsidP="002E012F">
      <w:pPr>
        <w:pStyle w:val="ListParagraph"/>
        <w:numPr>
          <w:ilvl w:val="0"/>
          <w:numId w:val="24"/>
        </w:numPr>
        <w:rPr>
          <w:szCs w:val="24"/>
        </w:rPr>
      </w:pPr>
      <w:r w:rsidRPr="002E012F">
        <w:rPr>
          <w:szCs w:val="24"/>
        </w:rPr>
        <w:t>professional developmen</w:t>
      </w:r>
      <w:r w:rsidR="00B63A9B" w:rsidRPr="002E012F">
        <w:rPr>
          <w:szCs w:val="24"/>
        </w:rPr>
        <w:t>t</w:t>
      </w:r>
      <w:r w:rsidR="002E012F" w:rsidRPr="002E012F">
        <w:rPr>
          <w:szCs w:val="24"/>
        </w:rPr>
        <w:t xml:space="preserve"> </w:t>
      </w:r>
    </w:p>
    <w:p w14:paraId="46C17889" w14:textId="6EC2AE97" w:rsidR="004D2DF1" w:rsidRPr="00B40B0E" w:rsidRDefault="000E3988" w:rsidP="00724A3E">
      <w:pPr>
        <w:rPr>
          <w:szCs w:val="24"/>
        </w:rPr>
      </w:pPr>
      <w:r>
        <w:rPr>
          <w:szCs w:val="24"/>
        </w:rPr>
        <w:t xml:space="preserve">In </w:t>
      </w:r>
      <w:r w:rsidR="00A251A8">
        <w:rPr>
          <w:szCs w:val="24"/>
        </w:rPr>
        <w:t>June</w:t>
      </w:r>
      <w:r>
        <w:rPr>
          <w:szCs w:val="24"/>
        </w:rPr>
        <w:t xml:space="preserve">, </w:t>
      </w:r>
      <w:r w:rsidR="00724A3E" w:rsidRPr="00724A3E">
        <w:rPr>
          <w:szCs w:val="24"/>
        </w:rPr>
        <w:t>t</w:t>
      </w:r>
      <w:r w:rsidR="001B37EE" w:rsidRPr="00724A3E">
        <w:rPr>
          <w:szCs w:val="24"/>
        </w:rPr>
        <w:t>he</w:t>
      </w:r>
      <w:r w:rsidR="001B37EE">
        <w:rPr>
          <w:szCs w:val="24"/>
        </w:rPr>
        <w:t xml:space="preserve"> </w:t>
      </w:r>
      <w:r w:rsidR="00BE7D56">
        <w:rPr>
          <w:szCs w:val="24"/>
        </w:rPr>
        <w:t>NAC m</w:t>
      </w:r>
      <w:r w:rsidR="00B63A9B">
        <w:rPr>
          <w:szCs w:val="24"/>
        </w:rPr>
        <w:t>eet</w:t>
      </w:r>
      <w:r w:rsidR="001A3A01">
        <w:rPr>
          <w:szCs w:val="24"/>
        </w:rPr>
        <w:t>s</w:t>
      </w:r>
      <w:r>
        <w:rPr>
          <w:szCs w:val="24"/>
        </w:rPr>
        <w:t xml:space="preserve"> </w:t>
      </w:r>
      <w:r w:rsidR="00996B7E">
        <w:rPr>
          <w:szCs w:val="24"/>
        </w:rPr>
        <w:t xml:space="preserve">with </w:t>
      </w:r>
      <w:r w:rsidR="00BE7D56">
        <w:rPr>
          <w:szCs w:val="24"/>
        </w:rPr>
        <w:t>program stakeholders (</w:t>
      </w:r>
      <w:r w:rsidR="001B229B">
        <w:rPr>
          <w:szCs w:val="24"/>
        </w:rPr>
        <w:t>e.</w:t>
      </w:r>
      <w:r w:rsidR="00440AFD">
        <w:rPr>
          <w:szCs w:val="24"/>
        </w:rPr>
        <w:t>g.,</w:t>
      </w:r>
      <w:r w:rsidR="001B229B">
        <w:rPr>
          <w:szCs w:val="24"/>
        </w:rPr>
        <w:t xml:space="preserve"> </w:t>
      </w:r>
      <w:r w:rsidR="007C6390">
        <w:rPr>
          <w:szCs w:val="24"/>
        </w:rPr>
        <w:t xml:space="preserve">administrators, </w:t>
      </w:r>
      <w:r w:rsidR="00440AFD">
        <w:rPr>
          <w:szCs w:val="24"/>
        </w:rPr>
        <w:t xml:space="preserve">non-Title 1 </w:t>
      </w:r>
      <w:r w:rsidR="00996B7E">
        <w:rPr>
          <w:szCs w:val="24"/>
        </w:rPr>
        <w:t>t</w:t>
      </w:r>
      <w:r w:rsidR="007C6390">
        <w:rPr>
          <w:szCs w:val="24"/>
        </w:rPr>
        <w:t xml:space="preserve">eachers, </w:t>
      </w:r>
      <w:r w:rsidR="00996B7E">
        <w:rPr>
          <w:szCs w:val="24"/>
        </w:rPr>
        <w:t>counselors, re-entry, case managers</w:t>
      </w:r>
      <w:r w:rsidR="001B229B">
        <w:rPr>
          <w:szCs w:val="24"/>
        </w:rPr>
        <w:t xml:space="preserve">) </w:t>
      </w:r>
      <w:r w:rsidR="00996B7E">
        <w:rPr>
          <w:szCs w:val="24"/>
        </w:rPr>
        <w:t xml:space="preserve">to </w:t>
      </w:r>
      <w:r w:rsidR="00BE7D56">
        <w:rPr>
          <w:szCs w:val="24"/>
        </w:rPr>
        <w:t xml:space="preserve">present </w:t>
      </w:r>
      <w:r w:rsidR="003F4F9A">
        <w:rPr>
          <w:szCs w:val="24"/>
        </w:rPr>
        <w:t>the</w:t>
      </w:r>
      <w:r w:rsidR="005173C4">
        <w:rPr>
          <w:szCs w:val="24"/>
        </w:rPr>
        <w:t xml:space="preserve"> data, the analysis, and the resulting</w:t>
      </w:r>
      <w:r w:rsidR="003F4F9A">
        <w:rPr>
          <w:szCs w:val="24"/>
        </w:rPr>
        <w:t xml:space="preserve"> </w:t>
      </w:r>
      <w:r w:rsidR="00BE7D56">
        <w:rPr>
          <w:szCs w:val="24"/>
        </w:rPr>
        <w:lastRenderedPageBreak/>
        <w:t>recommendations</w:t>
      </w:r>
      <w:r w:rsidR="00440AFD">
        <w:rPr>
          <w:szCs w:val="24"/>
        </w:rPr>
        <w:t xml:space="preserve">. The data </w:t>
      </w:r>
      <w:r>
        <w:rPr>
          <w:szCs w:val="24"/>
        </w:rPr>
        <w:t>include</w:t>
      </w:r>
      <w:r w:rsidR="00A251A8">
        <w:rPr>
          <w:szCs w:val="24"/>
        </w:rPr>
        <w:t>s</w:t>
      </w:r>
      <w:r>
        <w:rPr>
          <w:szCs w:val="24"/>
        </w:rPr>
        <w:t xml:space="preserve"> </w:t>
      </w:r>
      <w:r w:rsidR="004D2DF1">
        <w:rPr>
          <w:szCs w:val="24"/>
        </w:rPr>
        <w:t xml:space="preserve">any </w:t>
      </w:r>
      <w:r w:rsidR="005173C4">
        <w:rPr>
          <w:szCs w:val="24"/>
        </w:rPr>
        <w:t xml:space="preserve">qualitative </w:t>
      </w:r>
      <w:r w:rsidR="005173C4" w:rsidRPr="00406091">
        <w:rPr>
          <w:szCs w:val="24"/>
        </w:rPr>
        <w:t>data</w:t>
      </w:r>
      <w:r w:rsidR="003F4F9A" w:rsidRPr="00406091">
        <w:rPr>
          <w:szCs w:val="24"/>
        </w:rPr>
        <w:t xml:space="preserve"> gathered from students and </w:t>
      </w:r>
      <w:r w:rsidR="00BE7D56" w:rsidRPr="00406091">
        <w:rPr>
          <w:szCs w:val="24"/>
        </w:rPr>
        <w:t>stakeholder</w:t>
      </w:r>
      <w:r w:rsidR="001B37EE" w:rsidRPr="00406091">
        <w:rPr>
          <w:szCs w:val="24"/>
        </w:rPr>
        <w:t xml:space="preserve">s (case managers, counselors, family members) </w:t>
      </w:r>
      <w:r w:rsidR="003F4F9A" w:rsidRPr="00406091">
        <w:rPr>
          <w:szCs w:val="24"/>
        </w:rPr>
        <w:t xml:space="preserve">regarding </w:t>
      </w:r>
      <w:r w:rsidR="007C6390" w:rsidRPr="00406091">
        <w:rPr>
          <w:szCs w:val="24"/>
        </w:rPr>
        <w:t xml:space="preserve">the </w:t>
      </w:r>
      <w:r w:rsidR="00724A3E" w:rsidRPr="00406091">
        <w:rPr>
          <w:szCs w:val="24"/>
        </w:rPr>
        <w:t>strength</w:t>
      </w:r>
      <w:r w:rsidR="003F4F9A" w:rsidRPr="00406091">
        <w:rPr>
          <w:szCs w:val="24"/>
        </w:rPr>
        <w:t>s</w:t>
      </w:r>
      <w:r w:rsidR="00724A3E" w:rsidRPr="00406091">
        <w:rPr>
          <w:szCs w:val="24"/>
        </w:rPr>
        <w:t xml:space="preserve"> and weaknesses of the </w:t>
      </w:r>
      <w:r w:rsidR="00996B7E" w:rsidRPr="00406091">
        <w:rPr>
          <w:szCs w:val="24"/>
        </w:rPr>
        <w:t>Title 1 program</w:t>
      </w:r>
      <w:r w:rsidR="005173C4" w:rsidRPr="00406091">
        <w:rPr>
          <w:szCs w:val="24"/>
        </w:rPr>
        <w:t xml:space="preserve">’s </w:t>
      </w:r>
      <w:r w:rsidR="00336B2F" w:rsidRPr="00406091">
        <w:rPr>
          <w:szCs w:val="24"/>
        </w:rPr>
        <w:t xml:space="preserve">influence on improving or facilitating </w:t>
      </w:r>
      <w:r w:rsidR="000265C1" w:rsidRPr="00406091">
        <w:rPr>
          <w:szCs w:val="24"/>
        </w:rPr>
        <w:t xml:space="preserve"> positive</w:t>
      </w:r>
      <w:r w:rsidR="00336B2F" w:rsidRPr="00406091">
        <w:rPr>
          <w:szCs w:val="24"/>
        </w:rPr>
        <w:t xml:space="preserve"> </w:t>
      </w:r>
      <w:r w:rsidR="000265C1" w:rsidRPr="00406091">
        <w:rPr>
          <w:szCs w:val="24"/>
        </w:rPr>
        <w:t xml:space="preserve"> student academic outcomes</w:t>
      </w:r>
      <w:r w:rsidR="00BF38B2" w:rsidRPr="00406091">
        <w:rPr>
          <w:szCs w:val="24"/>
        </w:rPr>
        <w:t>.</w:t>
      </w:r>
      <w:r w:rsidR="00724A3E" w:rsidRPr="00406091">
        <w:rPr>
          <w:b/>
          <w:bCs/>
          <w:szCs w:val="24"/>
        </w:rPr>
        <w:t xml:space="preserve"> </w:t>
      </w:r>
      <w:r w:rsidR="00B40B0E" w:rsidRPr="00F20B3E">
        <w:rPr>
          <w:szCs w:val="24"/>
        </w:rPr>
        <w:t xml:space="preserve">Detailed </w:t>
      </w:r>
      <w:r w:rsidR="00B40B0E" w:rsidRPr="00406091">
        <w:rPr>
          <w:szCs w:val="24"/>
        </w:rPr>
        <w:t>m</w:t>
      </w:r>
      <w:r w:rsidR="006736A2" w:rsidRPr="00F20B3E">
        <w:rPr>
          <w:szCs w:val="24"/>
        </w:rPr>
        <w:t xml:space="preserve">inutes are taken </w:t>
      </w:r>
      <w:r w:rsidR="003B5BBD" w:rsidRPr="00406091">
        <w:rPr>
          <w:szCs w:val="24"/>
        </w:rPr>
        <w:t>and filed</w:t>
      </w:r>
      <w:r w:rsidR="0059741C" w:rsidRPr="00406091">
        <w:rPr>
          <w:szCs w:val="24"/>
        </w:rPr>
        <w:t xml:space="preserve"> as </w:t>
      </w:r>
      <w:r w:rsidR="0039063F" w:rsidRPr="00406091">
        <w:rPr>
          <w:szCs w:val="24"/>
        </w:rPr>
        <w:t xml:space="preserve">documentation that can be </w:t>
      </w:r>
      <w:r w:rsidR="005012A7" w:rsidRPr="00406091">
        <w:rPr>
          <w:szCs w:val="24"/>
        </w:rPr>
        <w:t xml:space="preserve">presented </w:t>
      </w:r>
      <w:r w:rsidR="0039063F" w:rsidRPr="00406091">
        <w:rPr>
          <w:szCs w:val="24"/>
        </w:rPr>
        <w:t xml:space="preserve">during </w:t>
      </w:r>
      <w:r w:rsidR="00AF7604" w:rsidRPr="00406091">
        <w:rPr>
          <w:szCs w:val="24"/>
        </w:rPr>
        <w:t>program monitoring</w:t>
      </w:r>
      <w:r w:rsidR="0039063F" w:rsidRPr="00406091">
        <w:rPr>
          <w:szCs w:val="24"/>
        </w:rPr>
        <w:t>.</w:t>
      </w:r>
      <w:r w:rsidR="0039063F">
        <w:rPr>
          <w:szCs w:val="24"/>
        </w:rPr>
        <w:t xml:space="preserve">  </w:t>
      </w:r>
      <w:r w:rsidR="00AF7604" w:rsidRPr="00B40B0E">
        <w:rPr>
          <w:szCs w:val="24"/>
        </w:rPr>
        <w:t xml:space="preserve"> </w:t>
      </w:r>
    </w:p>
    <w:p w14:paraId="66327852" w14:textId="3DB0B8A3" w:rsidR="007C6390" w:rsidRDefault="004D2DF1" w:rsidP="00724A3E">
      <w:pPr>
        <w:rPr>
          <w:szCs w:val="24"/>
        </w:rPr>
      </w:pPr>
      <w:r>
        <w:rPr>
          <w:szCs w:val="24"/>
        </w:rPr>
        <w:t>At its final meeting for year,</w:t>
      </w:r>
      <w:r w:rsidR="00AC47ED">
        <w:rPr>
          <w:szCs w:val="24"/>
        </w:rPr>
        <w:t xml:space="preserve"> in </w:t>
      </w:r>
      <w:r w:rsidR="00DE6BCD">
        <w:rPr>
          <w:szCs w:val="24"/>
        </w:rPr>
        <w:t>mid-July,</w:t>
      </w:r>
      <w:r>
        <w:rPr>
          <w:szCs w:val="24"/>
        </w:rPr>
        <w:t xml:space="preserve"> informed by the </w:t>
      </w:r>
      <w:r w:rsidR="001A3A01">
        <w:rPr>
          <w:szCs w:val="24"/>
        </w:rPr>
        <w:t>input fr</w:t>
      </w:r>
      <w:r>
        <w:rPr>
          <w:szCs w:val="24"/>
        </w:rPr>
        <w:t>o</w:t>
      </w:r>
      <w:r w:rsidR="001A3A01">
        <w:rPr>
          <w:szCs w:val="24"/>
        </w:rPr>
        <w:t xml:space="preserve">m stakeholders, </w:t>
      </w:r>
      <w:r w:rsidR="003F4F9A">
        <w:rPr>
          <w:szCs w:val="24"/>
        </w:rPr>
        <w:t>t</w:t>
      </w:r>
      <w:r w:rsidR="007C6390">
        <w:rPr>
          <w:szCs w:val="24"/>
        </w:rPr>
        <w:t xml:space="preserve">he </w:t>
      </w:r>
      <w:r w:rsidR="00724A3E">
        <w:rPr>
          <w:szCs w:val="24"/>
        </w:rPr>
        <w:t xml:space="preserve">NAC </w:t>
      </w:r>
      <w:r w:rsidR="003F4F9A">
        <w:rPr>
          <w:szCs w:val="24"/>
        </w:rPr>
        <w:t xml:space="preserve">presents its final </w:t>
      </w:r>
      <w:r w:rsidR="00724A3E">
        <w:rPr>
          <w:szCs w:val="24"/>
        </w:rPr>
        <w:t xml:space="preserve">recommendations </w:t>
      </w:r>
      <w:r w:rsidR="003F4F9A">
        <w:rPr>
          <w:szCs w:val="24"/>
        </w:rPr>
        <w:t xml:space="preserve">to administrators </w:t>
      </w:r>
      <w:r>
        <w:rPr>
          <w:szCs w:val="24"/>
        </w:rPr>
        <w:t>for ne</w:t>
      </w:r>
      <w:r w:rsidR="00B42AC1">
        <w:rPr>
          <w:szCs w:val="24"/>
        </w:rPr>
        <w:t>x</w:t>
      </w:r>
      <w:r>
        <w:rPr>
          <w:szCs w:val="24"/>
        </w:rPr>
        <w:t>t year’s T</w:t>
      </w:r>
      <w:r w:rsidR="00724A3E">
        <w:rPr>
          <w:szCs w:val="24"/>
        </w:rPr>
        <w:t>itle I grant application</w:t>
      </w:r>
      <w:r w:rsidR="00E3485B">
        <w:rPr>
          <w:szCs w:val="24"/>
        </w:rPr>
        <w:t xml:space="preserve"> due August 31</w:t>
      </w:r>
      <w:r w:rsidR="00724A3E">
        <w:rPr>
          <w:szCs w:val="24"/>
        </w:rPr>
        <w:t xml:space="preserve">. </w:t>
      </w:r>
    </w:p>
    <w:sectPr w:rsidR="007C6390" w:rsidSect="001A3A01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8DC7" w14:textId="77777777" w:rsidR="00964245" w:rsidRDefault="00964245" w:rsidP="000C3363">
      <w:pPr>
        <w:spacing w:after="0" w:line="240" w:lineRule="auto"/>
      </w:pPr>
      <w:r>
        <w:separator/>
      </w:r>
    </w:p>
  </w:endnote>
  <w:endnote w:type="continuationSeparator" w:id="0">
    <w:p w14:paraId="0E23EE6D" w14:textId="77777777" w:rsidR="00964245" w:rsidRDefault="00964245" w:rsidP="000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89E3" w14:textId="77777777" w:rsidR="002707EC" w:rsidRDefault="002707EC" w:rsidP="006C16B9">
    <w:pPr>
      <w:pStyle w:val="Footer"/>
      <w:tabs>
        <w:tab w:val="clear" w:pos="9360"/>
      </w:tabs>
      <w:jc w:val="center"/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A11EA">
      <w:rPr>
        <w:sz w:val="20"/>
        <w:szCs w:val="20"/>
      </w:rPr>
      <w:t xml:space="preserve">Page </w:t>
    </w:r>
    <w:r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Pr="00DA11EA">
      <w:rPr>
        <w:rStyle w:val="PageNumber"/>
        <w:sz w:val="20"/>
        <w:szCs w:val="20"/>
      </w:rPr>
      <w:fldChar w:fldCharType="separate"/>
    </w:r>
    <w:r w:rsidR="000F2F45">
      <w:rPr>
        <w:rStyle w:val="PageNumber"/>
        <w:noProof/>
        <w:sz w:val="20"/>
        <w:szCs w:val="20"/>
      </w:rPr>
      <w:t>3</w:t>
    </w:r>
    <w:r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Pr="00DA11EA">
      <w:rPr>
        <w:rStyle w:val="PageNumber"/>
        <w:sz w:val="20"/>
        <w:szCs w:val="20"/>
      </w:rPr>
      <w:fldChar w:fldCharType="separate"/>
    </w:r>
    <w:r w:rsidR="000F2F45">
      <w:rPr>
        <w:rStyle w:val="PageNumber"/>
        <w:noProof/>
        <w:sz w:val="20"/>
        <w:szCs w:val="20"/>
      </w:rPr>
      <w:t>3</w:t>
    </w:r>
    <w:r w:rsidRPr="00DA11E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8A3B2" w14:textId="77777777" w:rsidR="00964245" w:rsidRDefault="00964245" w:rsidP="000C3363">
      <w:pPr>
        <w:spacing w:after="0" w:line="240" w:lineRule="auto"/>
      </w:pPr>
      <w:r>
        <w:separator/>
      </w:r>
    </w:p>
  </w:footnote>
  <w:footnote w:type="continuationSeparator" w:id="0">
    <w:p w14:paraId="02077FB4" w14:textId="77777777" w:rsidR="00964245" w:rsidRDefault="00964245" w:rsidP="000C3363">
      <w:pPr>
        <w:spacing w:after="0" w:line="240" w:lineRule="auto"/>
      </w:pPr>
      <w:r>
        <w:continuationSeparator/>
      </w:r>
    </w:p>
  </w:footnote>
  <w:footnote w:id="1">
    <w:p w14:paraId="19E82511" w14:textId="5A8AD3E1" w:rsidR="004E16C8" w:rsidRDefault="004E16C8">
      <w:pPr>
        <w:pStyle w:val="FootnoteText"/>
      </w:pPr>
      <w:r w:rsidRPr="00406091">
        <w:rPr>
          <w:rStyle w:val="FootnoteReference"/>
        </w:rPr>
        <w:footnoteRef/>
      </w:r>
      <w:r w:rsidRPr="00406091">
        <w:t xml:space="preserve"> </w:t>
      </w:r>
      <w:r w:rsidRPr="00F20B3E">
        <w:rPr>
          <w:sz w:val="18"/>
          <w:szCs w:val="18"/>
        </w:rPr>
        <w:t xml:space="preserve">Massachusetts’ testing (MCAS) and accountability system </w:t>
      </w:r>
      <w:r w:rsidR="001B3E37" w:rsidRPr="00F20B3E">
        <w:rPr>
          <w:sz w:val="18"/>
          <w:szCs w:val="18"/>
        </w:rPr>
        <w:t xml:space="preserve">for K-12 or </w:t>
      </w:r>
      <w:r w:rsidR="00BF07E6" w:rsidRPr="00F20B3E">
        <w:rPr>
          <w:sz w:val="18"/>
          <w:szCs w:val="18"/>
        </w:rPr>
        <w:t xml:space="preserve">the </w:t>
      </w:r>
      <w:r w:rsidR="00AB5210" w:rsidRPr="00F20B3E">
        <w:rPr>
          <w:sz w:val="18"/>
          <w:szCs w:val="18"/>
        </w:rPr>
        <w:t xml:space="preserve">Department’s </w:t>
      </w:r>
      <w:hyperlink r:id="rId1" w:history="1">
        <w:r w:rsidR="00AB5210" w:rsidRPr="00F20B3E">
          <w:rPr>
            <w:rStyle w:val="Hyperlink"/>
            <w:sz w:val="18"/>
            <w:szCs w:val="18"/>
          </w:rPr>
          <w:t>accountability system for adult learners</w:t>
        </w:r>
      </w:hyperlink>
      <w:r w:rsidR="00AB5210" w:rsidRPr="00406091">
        <w:t xml:space="preserve">  </w:t>
      </w:r>
    </w:p>
  </w:footnote>
  <w:footnote w:id="2">
    <w:p w14:paraId="45DFD1EC" w14:textId="2D2C05A3" w:rsidR="004D2DF1" w:rsidRDefault="004D2D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1323">
        <w:rPr>
          <w:sz w:val="16"/>
          <w:szCs w:val="16"/>
        </w:rPr>
        <w:t xml:space="preserve">The NAC </w:t>
      </w:r>
      <w:r w:rsidR="00731946" w:rsidRPr="00751323">
        <w:rPr>
          <w:sz w:val="16"/>
          <w:szCs w:val="16"/>
        </w:rPr>
        <w:t xml:space="preserve">recognizes the value of student perspective in needs assessment. They </w:t>
      </w:r>
      <w:r w:rsidR="00727C05" w:rsidRPr="00751323">
        <w:rPr>
          <w:sz w:val="16"/>
          <w:szCs w:val="16"/>
        </w:rPr>
        <w:t xml:space="preserve">choose student reps based on case manager’s </w:t>
      </w:r>
      <w:r w:rsidRPr="00751323">
        <w:rPr>
          <w:sz w:val="16"/>
          <w:szCs w:val="16"/>
        </w:rPr>
        <w:t xml:space="preserve">recommendations. </w:t>
      </w:r>
      <w:r w:rsidR="006E69A9" w:rsidRPr="00751323">
        <w:rPr>
          <w:sz w:val="16"/>
          <w:szCs w:val="16"/>
        </w:rPr>
        <w:t>Criteria include</w:t>
      </w:r>
      <w:r w:rsidR="00731946" w:rsidRPr="00751323">
        <w:rPr>
          <w:sz w:val="16"/>
          <w:szCs w:val="16"/>
        </w:rPr>
        <w:t>s students who are</w:t>
      </w:r>
      <w:r w:rsidR="006E69A9" w:rsidRPr="00751323">
        <w:rPr>
          <w:sz w:val="16"/>
          <w:szCs w:val="16"/>
        </w:rPr>
        <w:t xml:space="preserve">: </w:t>
      </w:r>
      <w:r w:rsidR="006E69A9" w:rsidRPr="00751323">
        <w:rPr>
          <w:rFonts w:cs="Calibri"/>
          <w:sz w:val="16"/>
          <w:szCs w:val="16"/>
        </w:rPr>
        <w:t xml:space="preserve">≤ </w:t>
      </w:r>
      <w:r w:rsidR="006E69A9" w:rsidRPr="00751323">
        <w:rPr>
          <w:sz w:val="16"/>
          <w:szCs w:val="16"/>
        </w:rPr>
        <w:t>2</w:t>
      </w:r>
      <w:r w:rsidR="00731946" w:rsidRPr="00751323">
        <w:rPr>
          <w:sz w:val="16"/>
          <w:szCs w:val="16"/>
        </w:rPr>
        <w:t>4</w:t>
      </w:r>
      <w:r w:rsidR="006E69A9" w:rsidRPr="00751323">
        <w:rPr>
          <w:sz w:val="16"/>
          <w:szCs w:val="16"/>
        </w:rPr>
        <w:t>YO; ha</w:t>
      </w:r>
      <w:r w:rsidR="00731946" w:rsidRPr="00751323">
        <w:rPr>
          <w:sz w:val="16"/>
          <w:szCs w:val="16"/>
        </w:rPr>
        <w:t>ve</w:t>
      </w:r>
      <w:r w:rsidR="006E69A9" w:rsidRPr="00751323">
        <w:rPr>
          <w:sz w:val="16"/>
          <w:szCs w:val="16"/>
        </w:rPr>
        <w:t xml:space="preserve"> earned </w:t>
      </w:r>
      <w:r w:rsidR="00E21AB0" w:rsidRPr="00751323">
        <w:rPr>
          <w:sz w:val="16"/>
          <w:szCs w:val="16"/>
        </w:rPr>
        <w:t>their</w:t>
      </w:r>
      <w:r w:rsidR="006E69A9" w:rsidRPr="00751323">
        <w:rPr>
          <w:sz w:val="16"/>
          <w:szCs w:val="16"/>
        </w:rPr>
        <w:t xml:space="preserve"> HSE; </w:t>
      </w:r>
      <w:r w:rsidR="00E21AB0" w:rsidRPr="00751323">
        <w:rPr>
          <w:sz w:val="16"/>
          <w:szCs w:val="16"/>
        </w:rPr>
        <w:t xml:space="preserve">w/ a </w:t>
      </w:r>
      <w:r w:rsidR="006E69A9" w:rsidRPr="00751323">
        <w:rPr>
          <w:sz w:val="16"/>
          <w:szCs w:val="16"/>
        </w:rPr>
        <w:t>minimum of</w:t>
      </w:r>
      <w:r w:rsidR="00E21AB0" w:rsidRPr="00751323">
        <w:rPr>
          <w:sz w:val="16"/>
          <w:szCs w:val="16"/>
        </w:rPr>
        <w:t xml:space="preserve"> a</w:t>
      </w:r>
      <w:r w:rsidR="006E69A9" w:rsidRPr="00751323">
        <w:rPr>
          <w:sz w:val="16"/>
          <w:szCs w:val="16"/>
        </w:rPr>
        <w:t xml:space="preserve"> 6</w:t>
      </w:r>
      <w:r w:rsidR="00751323" w:rsidRPr="00751323">
        <w:rPr>
          <w:sz w:val="16"/>
          <w:szCs w:val="16"/>
        </w:rPr>
        <w:t>-</w:t>
      </w:r>
      <w:r w:rsidR="006E69A9" w:rsidRPr="00751323">
        <w:rPr>
          <w:sz w:val="16"/>
          <w:szCs w:val="16"/>
        </w:rPr>
        <w:t xml:space="preserve">month sentence. </w:t>
      </w:r>
      <w:r w:rsidR="006E69A9" w:rsidRPr="00751323">
        <w:rPr>
          <w:b/>
          <w:bCs/>
          <w:sz w:val="16"/>
          <w:szCs w:val="16"/>
        </w:rPr>
        <w:t>NOTE</w:t>
      </w:r>
      <w:r w:rsidR="006E69A9" w:rsidRPr="00751323">
        <w:rPr>
          <w:sz w:val="16"/>
          <w:szCs w:val="16"/>
        </w:rPr>
        <w:t xml:space="preserve">: </w:t>
      </w:r>
      <w:r w:rsidR="00E3485B" w:rsidRPr="00751323">
        <w:rPr>
          <w:sz w:val="16"/>
          <w:szCs w:val="16"/>
        </w:rPr>
        <w:t xml:space="preserve">Student representatives would only program level data not individual student or classroom data. </w:t>
      </w:r>
      <w:r w:rsidRPr="00751323">
        <w:rPr>
          <w:sz w:val="16"/>
          <w:szCs w:val="16"/>
        </w:rPr>
        <w:t>The program sees this as a resume building opportunity for youth</w:t>
      </w:r>
      <w:r w:rsidR="006E69A9" w:rsidRPr="00751323">
        <w:rPr>
          <w:sz w:val="16"/>
          <w:szCs w:val="16"/>
        </w:rPr>
        <w:t xml:space="preserve"> who serve on the NAC</w:t>
      </w:r>
      <w:r w:rsidR="00727C05" w:rsidRPr="00751323">
        <w:rPr>
          <w:sz w:val="16"/>
          <w:szCs w:val="16"/>
        </w:rPr>
        <w:t>.</w:t>
      </w:r>
      <w:r w:rsidR="00727C05">
        <w:t xml:space="preserve"> </w:t>
      </w:r>
      <w:r>
        <w:t xml:space="preserve">     </w:t>
      </w:r>
    </w:p>
  </w:footnote>
  <w:footnote w:id="3">
    <w:p w14:paraId="592DB1A9" w14:textId="0507ED0A" w:rsidR="00E2779A" w:rsidRDefault="00E277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779A">
        <w:rPr>
          <w:sz w:val="18"/>
          <w:szCs w:val="18"/>
        </w:rPr>
        <w:t>Level of Service Case Management Inventory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6" w:name="OLE_LINK3"/>
  <w:bookmarkStart w:id="7" w:name="OLE_LINK4"/>
  <w:bookmarkStart w:id="8" w:name="_Hlk217190567"/>
  <w:p w14:paraId="1BDAE5A3" w14:textId="07A6CD40" w:rsidR="002707EC" w:rsidRDefault="00964245" w:rsidP="006C16B9">
    <w:pPr>
      <w:pStyle w:val="Header"/>
      <w:tabs>
        <w:tab w:val="clear" w:pos="9360"/>
      </w:tabs>
      <w:jc w:val="right"/>
    </w:pPr>
    <w:sdt>
      <w:sdtPr>
        <w:rPr>
          <w:sz w:val="20"/>
          <w:szCs w:val="20"/>
        </w:rPr>
        <w:id w:val="1129439073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  <w:szCs w:val="20"/>
          </w:rPr>
          <w:pict w14:anchorId="57E444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07EC">
      <w:rPr>
        <w:sz w:val="20"/>
        <w:szCs w:val="20"/>
      </w:rPr>
      <w:t xml:space="preserve">Last </w:t>
    </w:r>
    <w:r w:rsidR="009779E4">
      <w:rPr>
        <w:sz w:val="20"/>
        <w:szCs w:val="20"/>
      </w:rPr>
      <w:t xml:space="preserve">ACLS </w:t>
    </w:r>
    <w:r w:rsidR="002707EC">
      <w:rPr>
        <w:sz w:val="20"/>
        <w:szCs w:val="20"/>
      </w:rPr>
      <w:t>Update</w:t>
    </w:r>
    <w:bookmarkEnd w:id="6"/>
    <w:bookmarkEnd w:id="7"/>
    <w:bookmarkEnd w:id="8"/>
    <w:r w:rsidR="002707EC">
      <w:rPr>
        <w:sz w:val="20"/>
        <w:szCs w:val="20"/>
      </w:rPr>
      <w:t xml:space="preserve"> </w:t>
    </w:r>
    <w:r w:rsidR="007B7E03">
      <w:rPr>
        <w:sz w:val="20"/>
        <w:szCs w:val="20"/>
      </w:rPr>
      <w:t>Ju</w:t>
    </w:r>
    <w:r w:rsidR="006C4165">
      <w:rPr>
        <w:sz w:val="20"/>
        <w:szCs w:val="20"/>
      </w:rPr>
      <w:t xml:space="preserve">ly </w:t>
    </w:r>
    <w:r w:rsidR="005012A7">
      <w:rPr>
        <w:sz w:val="20"/>
        <w:szCs w:val="20"/>
      </w:rPr>
      <w:t>26</w:t>
    </w:r>
    <w:r w:rsidR="007B7E03">
      <w:rPr>
        <w:sz w:val="20"/>
        <w:szCs w:val="20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5pt;height:12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CD0FF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5A14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9852E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C26884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EF4DE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62A8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B2CB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6264B"/>
    <w:multiLevelType w:val="hybridMultilevel"/>
    <w:tmpl w:val="9862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520AE5"/>
    <w:multiLevelType w:val="hybridMultilevel"/>
    <w:tmpl w:val="8160AE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12003"/>
    <w:multiLevelType w:val="hybridMultilevel"/>
    <w:tmpl w:val="AB2A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FFF"/>
    <w:multiLevelType w:val="hybridMultilevel"/>
    <w:tmpl w:val="B4E66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9378F"/>
    <w:multiLevelType w:val="hybridMultilevel"/>
    <w:tmpl w:val="51C8B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44B"/>
    <w:multiLevelType w:val="hybridMultilevel"/>
    <w:tmpl w:val="3CCE2D2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620"/>
    <w:multiLevelType w:val="hybridMultilevel"/>
    <w:tmpl w:val="C32E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F2016"/>
    <w:multiLevelType w:val="hybridMultilevel"/>
    <w:tmpl w:val="614C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44205"/>
    <w:multiLevelType w:val="hybridMultilevel"/>
    <w:tmpl w:val="EF564654"/>
    <w:lvl w:ilvl="0" w:tplc="0F5ED9E6">
      <w:start w:val="1"/>
      <w:numFmt w:val="lowerLetter"/>
      <w:pStyle w:val="List-Lettered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57B97"/>
    <w:multiLevelType w:val="hybridMultilevel"/>
    <w:tmpl w:val="C3702D14"/>
    <w:lvl w:ilvl="0" w:tplc="CF544146">
      <w:start w:val="1"/>
      <w:numFmt w:val="decimal"/>
      <w:pStyle w:val="List-Numbered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644BA8">
      <w:start w:val="1"/>
      <w:numFmt w:val="lowerLetter"/>
      <w:pStyle w:val="List-Numbered1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8F6A9C"/>
    <w:multiLevelType w:val="hybridMultilevel"/>
    <w:tmpl w:val="712AF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B2A6F"/>
    <w:multiLevelType w:val="hybridMultilevel"/>
    <w:tmpl w:val="5FC22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54EF"/>
    <w:multiLevelType w:val="hybridMultilevel"/>
    <w:tmpl w:val="5B80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71F1A"/>
    <w:multiLevelType w:val="hybridMultilevel"/>
    <w:tmpl w:val="E564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07C"/>
    <w:multiLevelType w:val="hybridMultilevel"/>
    <w:tmpl w:val="A48E6B96"/>
    <w:lvl w:ilvl="0" w:tplc="F57C15FC">
      <w:start w:val="1"/>
      <w:numFmt w:val="lowerRoman"/>
      <w:pStyle w:val="List-Numberedi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23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3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8"/>
  </w:num>
  <w:num w:numId="20">
    <w:abstractNumId w:val="18"/>
  </w:num>
  <w:num w:numId="21">
    <w:abstractNumId w:val="20"/>
  </w:num>
  <w:num w:numId="22">
    <w:abstractNumId w:val="14"/>
  </w:num>
  <w:num w:numId="23">
    <w:abstractNumId w:val="9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8"/>
    <w:rsid w:val="0000292A"/>
    <w:rsid w:val="00003252"/>
    <w:rsid w:val="00006990"/>
    <w:rsid w:val="000265C1"/>
    <w:rsid w:val="00036C6E"/>
    <w:rsid w:val="0006704C"/>
    <w:rsid w:val="000758CC"/>
    <w:rsid w:val="000A0261"/>
    <w:rsid w:val="000B5899"/>
    <w:rsid w:val="000C3363"/>
    <w:rsid w:val="000C4566"/>
    <w:rsid w:val="000C7E3E"/>
    <w:rsid w:val="000D1939"/>
    <w:rsid w:val="000E18F9"/>
    <w:rsid w:val="000E3988"/>
    <w:rsid w:val="000F2F45"/>
    <w:rsid w:val="00102FAB"/>
    <w:rsid w:val="00104AB8"/>
    <w:rsid w:val="00104E31"/>
    <w:rsid w:val="00113A2F"/>
    <w:rsid w:val="001144F9"/>
    <w:rsid w:val="00160EE9"/>
    <w:rsid w:val="00161545"/>
    <w:rsid w:val="001940FE"/>
    <w:rsid w:val="001951EC"/>
    <w:rsid w:val="001A3A01"/>
    <w:rsid w:val="001B229B"/>
    <w:rsid w:val="001B37EE"/>
    <w:rsid w:val="001B3E37"/>
    <w:rsid w:val="001B5120"/>
    <w:rsid w:val="001C77C3"/>
    <w:rsid w:val="001D7065"/>
    <w:rsid w:val="001F6320"/>
    <w:rsid w:val="00214AE5"/>
    <w:rsid w:val="0024027A"/>
    <w:rsid w:val="00250D47"/>
    <w:rsid w:val="002648CC"/>
    <w:rsid w:val="002707EC"/>
    <w:rsid w:val="00272E24"/>
    <w:rsid w:val="002779ED"/>
    <w:rsid w:val="00294859"/>
    <w:rsid w:val="002C49F1"/>
    <w:rsid w:val="002C7F78"/>
    <w:rsid w:val="002D09FB"/>
    <w:rsid w:val="002D2594"/>
    <w:rsid w:val="002D5923"/>
    <w:rsid w:val="002D62FF"/>
    <w:rsid w:val="002E012F"/>
    <w:rsid w:val="002E0CCF"/>
    <w:rsid w:val="00302278"/>
    <w:rsid w:val="00311832"/>
    <w:rsid w:val="00316A66"/>
    <w:rsid w:val="003269A6"/>
    <w:rsid w:val="00336B2F"/>
    <w:rsid w:val="00340A4D"/>
    <w:rsid w:val="00352132"/>
    <w:rsid w:val="00361A56"/>
    <w:rsid w:val="00365636"/>
    <w:rsid w:val="00370ADF"/>
    <w:rsid w:val="00372129"/>
    <w:rsid w:val="0037346C"/>
    <w:rsid w:val="0039063F"/>
    <w:rsid w:val="003B0951"/>
    <w:rsid w:val="003B1054"/>
    <w:rsid w:val="003B5BBD"/>
    <w:rsid w:val="003C2C51"/>
    <w:rsid w:val="003C334A"/>
    <w:rsid w:val="003D1027"/>
    <w:rsid w:val="003D3718"/>
    <w:rsid w:val="003F4F9A"/>
    <w:rsid w:val="003F5B5A"/>
    <w:rsid w:val="00402C11"/>
    <w:rsid w:val="00406091"/>
    <w:rsid w:val="004156C0"/>
    <w:rsid w:val="00423421"/>
    <w:rsid w:val="0042342C"/>
    <w:rsid w:val="00440AFD"/>
    <w:rsid w:val="00454C19"/>
    <w:rsid w:val="00466C86"/>
    <w:rsid w:val="00470C8B"/>
    <w:rsid w:val="004861C9"/>
    <w:rsid w:val="00496348"/>
    <w:rsid w:val="004976C9"/>
    <w:rsid w:val="00497FFE"/>
    <w:rsid w:val="004A2200"/>
    <w:rsid w:val="004A34CF"/>
    <w:rsid w:val="004A7756"/>
    <w:rsid w:val="004C5DE7"/>
    <w:rsid w:val="004D2DF1"/>
    <w:rsid w:val="004D3278"/>
    <w:rsid w:val="004E16C8"/>
    <w:rsid w:val="004E7520"/>
    <w:rsid w:val="004F4EE3"/>
    <w:rsid w:val="004F695A"/>
    <w:rsid w:val="004F7EBE"/>
    <w:rsid w:val="005012A7"/>
    <w:rsid w:val="005051D0"/>
    <w:rsid w:val="00510C92"/>
    <w:rsid w:val="005173C4"/>
    <w:rsid w:val="0052422C"/>
    <w:rsid w:val="005312BF"/>
    <w:rsid w:val="00545A1C"/>
    <w:rsid w:val="00550113"/>
    <w:rsid w:val="0056299A"/>
    <w:rsid w:val="0056444B"/>
    <w:rsid w:val="00580F24"/>
    <w:rsid w:val="00586B58"/>
    <w:rsid w:val="00593447"/>
    <w:rsid w:val="0059741C"/>
    <w:rsid w:val="00597C72"/>
    <w:rsid w:val="005A1E00"/>
    <w:rsid w:val="005C39EE"/>
    <w:rsid w:val="005D5F62"/>
    <w:rsid w:val="005E14C6"/>
    <w:rsid w:val="005F6B8D"/>
    <w:rsid w:val="006026EF"/>
    <w:rsid w:val="00603A0C"/>
    <w:rsid w:val="00605AE0"/>
    <w:rsid w:val="006132BB"/>
    <w:rsid w:val="006227B1"/>
    <w:rsid w:val="0063221E"/>
    <w:rsid w:val="00634199"/>
    <w:rsid w:val="0064188C"/>
    <w:rsid w:val="006441A4"/>
    <w:rsid w:val="00644ED4"/>
    <w:rsid w:val="00667233"/>
    <w:rsid w:val="006736A2"/>
    <w:rsid w:val="00674814"/>
    <w:rsid w:val="00686742"/>
    <w:rsid w:val="00695570"/>
    <w:rsid w:val="006A49BD"/>
    <w:rsid w:val="006A6BE7"/>
    <w:rsid w:val="006B283E"/>
    <w:rsid w:val="006B3C32"/>
    <w:rsid w:val="006C16B9"/>
    <w:rsid w:val="006C4165"/>
    <w:rsid w:val="006C6E8F"/>
    <w:rsid w:val="006E0A60"/>
    <w:rsid w:val="006E69A9"/>
    <w:rsid w:val="00700326"/>
    <w:rsid w:val="00702440"/>
    <w:rsid w:val="00706C38"/>
    <w:rsid w:val="00711CA5"/>
    <w:rsid w:val="00714502"/>
    <w:rsid w:val="00724A3E"/>
    <w:rsid w:val="00727C05"/>
    <w:rsid w:val="00731792"/>
    <w:rsid w:val="00731946"/>
    <w:rsid w:val="00734029"/>
    <w:rsid w:val="007379CE"/>
    <w:rsid w:val="00746D0B"/>
    <w:rsid w:val="00751323"/>
    <w:rsid w:val="00757E2D"/>
    <w:rsid w:val="00765B7D"/>
    <w:rsid w:val="00765FA3"/>
    <w:rsid w:val="00773A8D"/>
    <w:rsid w:val="00792E89"/>
    <w:rsid w:val="00796E5B"/>
    <w:rsid w:val="007A2D2A"/>
    <w:rsid w:val="007B0FB0"/>
    <w:rsid w:val="007B7E03"/>
    <w:rsid w:val="007C6390"/>
    <w:rsid w:val="007C7D3B"/>
    <w:rsid w:val="007D16BB"/>
    <w:rsid w:val="007E1946"/>
    <w:rsid w:val="007F4827"/>
    <w:rsid w:val="007F593A"/>
    <w:rsid w:val="008039A5"/>
    <w:rsid w:val="00810959"/>
    <w:rsid w:val="00810CAE"/>
    <w:rsid w:val="00814655"/>
    <w:rsid w:val="00814906"/>
    <w:rsid w:val="00824097"/>
    <w:rsid w:val="00827F65"/>
    <w:rsid w:val="00832302"/>
    <w:rsid w:val="00833F08"/>
    <w:rsid w:val="008459F9"/>
    <w:rsid w:val="008501DB"/>
    <w:rsid w:val="008574BC"/>
    <w:rsid w:val="0088418A"/>
    <w:rsid w:val="0089651D"/>
    <w:rsid w:val="008A43B5"/>
    <w:rsid w:val="008A4D1A"/>
    <w:rsid w:val="008E539E"/>
    <w:rsid w:val="0090487E"/>
    <w:rsid w:val="009062BD"/>
    <w:rsid w:val="00915982"/>
    <w:rsid w:val="00915B6A"/>
    <w:rsid w:val="00925B9A"/>
    <w:rsid w:val="009301D7"/>
    <w:rsid w:val="00940E08"/>
    <w:rsid w:val="00961D05"/>
    <w:rsid w:val="00962AAB"/>
    <w:rsid w:val="00964245"/>
    <w:rsid w:val="00965E42"/>
    <w:rsid w:val="0096764B"/>
    <w:rsid w:val="00971094"/>
    <w:rsid w:val="009779E4"/>
    <w:rsid w:val="009825E8"/>
    <w:rsid w:val="009866ED"/>
    <w:rsid w:val="009871F5"/>
    <w:rsid w:val="009926F6"/>
    <w:rsid w:val="00996B7E"/>
    <w:rsid w:val="009A3E5B"/>
    <w:rsid w:val="009C3943"/>
    <w:rsid w:val="009D1454"/>
    <w:rsid w:val="009D5D24"/>
    <w:rsid w:val="009E5196"/>
    <w:rsid w:val="009E7596"/>
    <w:rsid w:val="009F33B0"/>
    <w:rsid w:val="00A10105"/>
    <w:rsid w:val="00A12532"/>
    <w:rsid w:val="00A20EA2"/>
    <w:rsid w:val="00A251A8"/>
    <w:rsid w:val="00A309D5"/>
    <w:rsid w:val="00A35606"/>
    <w:rsid w:val="00A42EA6"/>
    <w:rsid w:val="00A538D4"/>
    <w:rsid w:val="00A53D3E"/>
    <w:rsid w:val="00A668EC"/>
    <w:rsid w:val="00A707FE"/>
    <w:rsid w:val="00A7576D"/>
    <w:rsid w:val="00A76717"/>
    <w:rsid w:val="00AA2631"/>
    <w:rsid w:val="00AB1468"/>
    <w:rsid w:val="00AB15C6"/>
    <w:rsid w:val="00AB1E35"/>
    <w:rsid w:val="00AB5210"/>
    <w:rsid w:val="00AC47ED"/>
    <w:rsid w:val="00AD394D"/>
    <w:rsid w:val="00AE0A35"/>
    <w:rsid w:val="00AE43B1"/>
    <w:rsid w:val="00AE601A"/>
    <w:rsid w:val="00AF4DA3"/>
    <w:rsid w:val="00AF690B"/>
    <w:rsid w:val="00AF7604"/>
    <w:rsid w:val="00B01C0A"/>
    <w:rsid w:val="00B126B0"/>
    <w:rsid w:val="00B32BE4"/>
    <w:rsid w:val="00B360FA"/>
    <w:rsid w:val="00B40B0E"/>
    <w:rsid w:val="00B42AC1"/>
    <w:rsid w:val="00B42E0A"/>
    <w:rsid w:val="00B43174"/>
    <w:rsid w:val="00B466BB"/>
    <w:rsid w:val="00B52638"/>
    <w:rsid w:val="00B63A9B"/>
    <w:rsid w:val="00B67D61"/>
    <w:rsid w:val="00B72175"/>
    <w:rsid w:val="00B764B9"/>
    <w:rsid w:val="00B8090C"/>
    <w:rsid w:val="00B820D2"/>
    <w:rsid w:val="00B92EAA"/>
    <w:rsid w:val="00B931DB"/>
    <w:rsid w:val="00B96C7E"/>
    <w:rsid w:val="00BA7430"/>
    <w:rsid w:val="00BB0030"/>
    <w:rsid w:val="00BB795D"/>
    <w:rsid w:val="00BC2354"/>
    <w:rsid w:val="00BC29FE"/>
    <w:rsid w:val="00BC3810"/>
    <w:rsid w:val="00BC3E19"/>
    <w:rsid w:val="00BC6F61"/>
    <w:rsid w:val="00BE3D54"/>
    <w:rsid w:val="00BE7D56"/>
    <w:rsid w:val="00BF07E6"/>
    <w:rsid w:val="00BF0F72"/>
    <w:rsid w:val="00BF38B2"/>
    <w:rsid w:val="00BF6B5E"/>
    <w:rsid w:val="00C12A5B"/>
    <w:rsid w:val="00C2034B"/>
    <w:rsid w:val="00C24A54"/>
    <w:rsid w:val="00C31649"/>
    <w:rsid w:val="00C40F1F"/>
    <w:rsid w:val="00C44123"/>
    <w:rsid w:val="00C5467D"/>
    <w:rsid w:val="00C619EB"/>
    <w:rsid w:val="00C62F00"/>
    <w:rsid w:val="00C65444"/>
    <w:rsid w:val="00C67FA3"/>
    <w:rsid w:val="00C75889"/>
    <w:rsid w:val="00CA155B"/>
    <w:rsid w:val="00CA3099"/>
    <w:rsid w:val="00CA53E2"/>
    <w:rsid w:val="00CA57C7"/>
    <w:rsid w:val="00CB4CCD"/>
    <w:rsid w:val="00CB693D"/>
    <w:rsid w:val="00CC4902"/>
    <w:rsid w:val="00CD3CBB"/>
    <w:rsid w:val="00CD525A"/>
    <w:rsid w:val="00CE6302"/>
    <w:rsid w:val="00CF688B"/>
    <w:rsid w:val="00D06E6C"/>
    <w:rsid w:val="00D15732"/>
    <w:rsid w:val="00D2787A"/>
    <w:rsid w:val="00D4136A"/>
    <w:rsid w:val="00D43D3C"/>
    <w:rsid w:val="00D7075A"/>
    <w:rsid w:val="00D87F49"/>
    <w:rsid w:val="00D97226"/>
    <w:rsid w:val="00DB0782"/>
    <w:rsid w:val="00DB5B53"/>
    <w:rsid w:val="00DC47F8"/>
    <w:rsid w:val="00DC491B"/>
    <w:rsid w:val="00DE2A8D"/>
    <w:rsid w:val="00DE6BCD"/>
    <w:rsid w:val="00DF66C0"/>
    <w:rsid w:val="00E069C9"/>
    <w:rsid w:val="00E11DE4"/>
    <w:rsid w:val="00E157FD"/>
    <w:rsid w:val="00E218C7"/>
    <w:rsid w:val="00E21AB0"/>
    <w:rsid w:val="00E255D0"/>
    <w:rsid w:val="00E2779A"/>
    <w:rsid w:val="00E304F6"/>
    <w:rsid w:val="00E3485B"/>
    <w:rsid w:val="00E37697"/>
    <w:rsid w:val="00E40686"/>
    <w:rsid w:val="00E524C0"/>
    <w:rsid w:val="00E72548"/>
    <w:rsid w:val="00E737FB"/>
    <w:rsid w:val="00E86912"/>
    <w:rsid w:val="00EB6359"/>
    <w:rsid w:val="00EB677F"/>
    <w:rsid w:val="00ED1867"/>
    <w:rsid w:val="00ED61D4"/>
    <w:rsid w:val="00EE2B0D"/>
    <w:rsid w:val="00EF174E"/>
    <w:rsid w:val="00EF6340"/>
    <w:rsid w:val="00F06CD0"/>
    <w:rsid w:val="00F13A77"/>
    <w:rsid w:val="00F1432E"/>
    <w:rsid w:val="00F1505E"/>
    <w:rsid w:val="00F20060"/>
    <w:rsid w:val="00F20B3E"/>
    <w:rsid w:val="00F2158A"/>
    <w:rsid w:val="00F25961"/>
    <w:rsid w:val="00F3673D"/>
    <w:rsid w:val="00F3766B"/>
    <w:rsid w:val="00F512C0"/>
    <w:rsid w:val="00F51D2B"/>
    <w:rsid w:val="00F56D24"/>
    <w:rsid w:val="00F63E2B"/>
    <w:rsid w:val="00F64320"/>
    <w:rsid w:val="00F70A85"/>
    <w:rsid w:val="00F72149"/>
    <w:rsid w:val="00F971BB"/>
    <w:rsid w:val="00FA3351"/>
    <w:rsid w:val="00FA562B"/>
    <w:rsid w:val="00FB0246"/>
    <w:rsid w:val="00FB571A"/>
    <w:rsid w:val="00FC7307"/>
    <w:rsid w:val="00FD1BBD"/>
    <w:rsid w:val="00FE08F2"/>
    <w:rsid w:val="00FE4920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834CAA"/>
  <w15:docId w15:val="{568EF3FC-2E67-46B5-B138-7BAF9A3E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706C38"/>
    <w:pPr>
      <w:ind w:left="720"/>
      <w:contextualSpacing/>
    </w:pPr>
  </w:style>
  <w:style w:type="table" w:styleId="LightList">
    <w:name w:val="Light List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character" w:styleId="Emphasis">
    <w:name w:val="Emphasis"/>
    <w:qFormat/>
    <w:locked/>
    <w:rsid w:val="00BF0F7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C619E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2B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D62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62FF"/>
    <w:pPr>
      <w:spacing w:after="20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D62FF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2D62F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e.mass.edu/federalgrants/resources/monitoring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acls/accountabilit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DESE-231-72512</_dlc_DocId>
    <_dlc_DocIdUrl xmlns="733efe1c-5bbe-4968-87dc-d400e65c879f">
      <Url>https://sharepoint.doemass.org/ese/webteam/cps/_layouts/DocIdRedir.aspx?ID=DESE-231-72512</Url>
      <Description>DESE-231-72512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A79C-83F7-4BBD-A8D1-39ADA7C5E7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71D80C-3179-4733-98C5-9AB13045C4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565853-7336-47F0-ACDF-FDF73F198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B7CEF-A037-4C56-9FB9-2D5231E1B2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5AE8323-08C7-4986-9168-E8AB11E3D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3A4A3E-D117-4401-A654-5AAAABB5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Part D Needs Assessment Guidance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Part D Needs Assessment Guidance</dc:title>
  <dc:creator>DESE</dc:creator>
  <cp:lastModifiedBy>Zou, Dong (EOE)</cp:lastModifiedBy>
  <cp:revision>2</cp:revision>
  <cp:lastPrinted>2007-12-17T15:18:00Z</cp:lastPrinted>
  <dcterms:created xsi:type="dcterms:W3CDTF">2021-07-27T12:44:00Z</dcterms:created>
  <dcterms:modified xsi:type="dcterms:W3CDTF">2021-07-27T13:51:00Z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