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4F8B66A" w14:textId="0CA0D455" w:rsidR="001F4433" w:rsidRDefault="00F3520A">
      <w:pPr>
        <w:pBdr>
          <w:top w:val="nil"/>
          <w:left w:val="nil"/>
          <w:bottom w:val="nil"/>
          <w:right w:val="nil"/>
          <w:between w:val="nil"/>
        </w:pBdr>
        <w:rPr>
          <w:color w:val="000000"/>
          <w:sz w:val="24"/>
          <w:szCs w:val="24"/>
        </w:rPr>
      </w:pPr>
      <w:r>
        <w:rPr>
          <w:noProof/>
        </w:rPr>
        <w:drawing>
          <wp:inline distT="0" distB="0" distL="0" distR="0" wp14:anchorId="51FFD57C" wp14:editId="66BC1078">
            <wp:extent cx="1268095" cy="854710"/>
            <wp:effectExtent l="0" t="0" r="8255" b="2540"/>
            <wp:docPr id="10" name="image2.gif" descr="Race To The Top Logo"/>
            <wp:cNvGraphicFramePr/>
            <a:graphic xmlns:a="http://schemas.openxmlformats.org/drawingml/2006/main">
              <a:graphicData uri="http://schemas.openxmlformats.org/drawingml/2006/picture">
                <pic:pic xmlns:pic="http://schemas.openxmlformats.org/drawingml/2006/picture">
                  <pic:nvPicPr>
                    <pic:cNvPr id="0" name="image2.gif" descr="Race To The Top Logo"/>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sidR="00B329D6">
        <w:rPr>
          <w:color w:val="000000"/>
          <w:sz w:val="24"/>
          <w:szCs w:val="24"/>
        </w:rPr>
        <w:tab/>
      </w:r>
      <w:r>
        <w:rPr>
          <w:noProof/>
        </w:rPr>
        <w:drawing>
          <wp:inline distT="0" distB="0" distL="0" distR="0" wp14:anchorId="4B8EBA56" wp14:editId="2456B445">
            <wp:extent cx="1962150" cy="962025"/>
            <wp:effectExtent l="0" t="0" r="0" b="0"/>
            <wp:docPr id="20" name="image7.png" descr="ESE Star Logo"/>
            <wp:cNvGraphicFramePr/>
            <a:graphic xmlns:a="http://schemas.openxmlformats.org/drawingml/2006/main">
              <a:graphicData uri="http://schemas.openxmlformats.org/drawingml/2006/picture">
                <pic:pic xmlns:pic="http://schemas.openxmlformats.org/drawingml/2006/picture">
                  <pic:nvPicPr>
                    <pic:cNvPr id="0" name="image7.png" descr="ESE Star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962150" cy="962025"/>
                    </a:xfrm>
                    <a:prstGeom prst="rect">
                      <a:avLst/>
                    </a:prstGeom>
                    <a:ln/>
                  </pic:spPr>
                </pic:pic>
              </a:graphicData>
            </a:graphic>
          </wp:inline>
        </w:drawing>
      </w:r>
    </w:p>
    <w:tbl>
      <w:tblPr>
        <w:tblStyle w:val="a"/>
        <w:tblW w:w="14616" w:type="dxa"/>
        <w:jc w:val="center"/>
        <w:tblLayout w:type="fixed"/>
        <w:tblLook w:val="0420" w:firstRow="1" w:lastRow="0" w:firstColumn="0" w:lastColumn="0" w:noHBand="0" w:noVBand="1"/>
        <w:tblCaption w:val="Thermal Energy Design Challenges Unit Introduction"/>
        <w:tblDescription w:val="Thermal Energy Design Challenges Unit Introduction"/>
      </w:tblPr>
      <w:tblGrid>
        <w:gridCol w:w="14616"/>
      </w:tblGrid>
      <w:tr w:rsidR="001F4433" w14:paraId="37BE3E04" w14:textId="77777777" w:rsidTr="00B329D6">
        <w:trPr>
          <w:trHeight w:val="1440"/>
          <w:jc w:val="center"/>
        </w:trPr>
        <w:tc>
          <w:tcPr>
            <w:tcW w:w="14616" w:type="dxa"/>
            <w:tcBorders>
              <w:bottom w:val="single" w:sz="4" w:space="0" w:color="4F81BD"/>
            </w:tcBorders>
            <w:vAlign w:val="center"/>
          </w:tcPr>
          <w:p w14:paraId="447AD806" w14:textId="77777777" w:rsidR="001F4433" w:rsidRPr="009C6493" w:rsidRDefault="00F3520A">
            <w:pPr>
              <w:pBdr>
                <w:top w:val="nil"/>
                <w:left w:val="nil"/>
                <w:bottom w:val="nil"/>
                <w:right w:val="nil"/>
                <w:between w:val="nil"/>
              </w:pBdr>
              <w:spacing w:after="0" w:line="240" w:lineRule="auto"/>
              <w:jc w:val="center"/>
              <w:rPr>
                <w:rFonts w:asciiTheme="minorHAnsi" w:eastAsia="Cambria" w:hAnsiTheme="minorHAnsi" w:cs="Cambria"/>
                <w:color w:val="000000"/>
                <w:sz w:val="80"/>
                <w:szCs w:val="80"/>
              </w:rPr>
            </w:pPr>
            <w:r w:rsidRPr="009C6493">
              <w:rPr>
                <w:rFonts w:asciiTheme="minorHAnsi" w:hAnsiTheme="minorHAnsi"/>
                <w:color w:val="000000"/>
                <w:sz w:val="96"/>
                <w:szCs w:val="96"/>
              </w:rPr>
              <w:t>Thermal Energy Design Challenges</w:t>
            </w:r>
          </w:p>
        </w:tc>
      </w:tr>
      <w:tr w:rsidR="001F4433" w14:paraId="6446510D" w14:textId="77777777" w:rsidTr="00B329D6">
        <w:trPr>
          <w:trHeight w:val="720"/>
          <w:jc w:val="center"/>
        </w:trPr>
        <w:tc>
          <w:tcPr>
            <w:tcW w:w="14616" w:type="dxa"/>
            <w:tcBorders>
              <w:top w:val="single" w:sz="4" w:space="0" w:color="4F81BD"/>
            </w:tcBorders>
            <w:vAlign w:val="center"/>
          </w:tcPr>
          <w:p w14:paraId="185DDF25" w14:textId="77777777" w:rsidR="001F4433" w:rsidRPr="00381A00" w:rsidRDefault="00F3520A" w:rsidP="00381A00">
            <w:pPr>
              <w:pBdr>
                <w:top w:val="nil"/>
                <w:left w:val="nil"/>
                <w:bottom w:val="nil"/>
                <w:right w:val="nil"/>
                <w:between w:val="nil"/>
              </w:pBdr>
              <w:spacing w:after="0" w:line="240" w:lineRule="auto"/>
              <w:jc w:val="center"/>
              <w:rPr>
                <w:rFonts w:asciiTheme="minorHAnsi" w:hAnsiTheme="minorHAnsi"/>
                <w:color w:val="000000"/>
                <w:sz w:val="48"/>
                <w:szCs w:val="48"/>
              </w:rPr>
            </w:pPr>
            <w:r w:rsidRPr="009C6493">
              <w:rPr>
                <w:rFonts w:asciiTheme="minorHAnsi" w:hAnsiTheme="minorHAnsi"/>
                <w:color w:val="000000"/>
                <w:sz w:val="48"/>
                <w:szCs w:val="48"/>
              </w:rPr>
              <w:t>Technology/Engineering</w:t>
            </w:r>
            <w:r w:rsidR="009C6493">
              <w:rPr>
                <w:rFonts w:asciiTheme="minorHAnsi" w:hAnsiTheme="minorHAnsi"/>
                <w:color w:val="000000"/>
                <w:sz w:val="48"/>
                <w:szCs w:val="48"/>
              </w:rPr>
              <w:t xml:space="preserve"> </w:t>
            </w:r>
            <w:r w:rsidRPr="009C6493">
              <w:rPr>
                <w:rFonts w:asciiTheme="minorHAnsi" w:hAnsiTheme="minorHAnsi"/>
                <w:color w:val="000000"/>
                <w:sz w:val="48"/>
                <w:szCs w:val="48"/>
              </w:rPr>
              <w:t>&amp; Physical Science</w:t>
            </w:r>
            <w:r w:rsidR="009C6493">
              <w:rPr>
                <w:rFonts w:asciiTheme="minorHAnsi" w:hAnsiTheme="minorHAnsi"/>
                <w:color w:val="000000"/>
                <w:sz w:val="48"/>
                <w:szCs w:val="48"/>
              </w:rPr>
              <w:t xml:space="preserve">, </w:t>
            </w:r>
            <w:r w:rsidRPr="009C6493">
              <w:rPr>
                <w:rFonts w:asciiTheme="minorHAnsi" w:hAnsiTheme="minorHAnsi"/>
                <w:color w:val="000000"/>
                <w:sz w:val="48"/>
                <w:szCs w:val="48"/>
              </w:rPr>
              <w:t>Grade 7</w:t>
            </w:r>
            <w:r w:rsidR="00381A00">
              <w:rPr>
                <w:rFonts w:asciiTheme="minorHAnsi" w:hAnsiTheme="minorHAnsi"/>
                <w:color w:val="000000"/>
                <w:sz w:val="48"/>
                <w:szCs w:val="48"/>
              </w:rPr>
              <w:t xml:space="preserve"> </w:t>
            </w:r>
            <w:r w:rsidRPr="009C6493">
              <w:rPr>
                <w:rFonts w:asciiTheme="minorHAnsi" w:hAnsiTheme="minorHAnsi"/>
                <w:color w:val="000000"/>
                <w:sz w:val="20"/>
                <w:szCs w:val="20"/>
              </w:rPr>
              <w:t>(Revised July 2018)</w:t>
            </w:r>
          </w:p>
        </w:tc>
      </w:tr>
      <w:tr w:rsidR="001F4433" w14:paraId="3957B45F" w14:textId="77777777" w:rsidTr="00B329D6">
        <w:trPr>
          <w:trHeight w:val="360"/>
          <w:jc w:val="center"/>
        </w:trPr>
        <w:tc>
          <w:tcPr>
            <w:tcW w:w="14616" w:type="dxa"/>
            <w:vAlign w:val="center"/>
          </w:tcPr>
          <w:p w14:paraId="78A04BEA" w14:textId="77777777" w:rsidR="009C6493" w:rsidRPr="00381A00" w:rsidRDefault="009C6493" w:rsidP="00381A00">
            <w:pPr>
              <w:spacing w:after="0"/>
              <w:ind w:left="105"/>
              <w:rPr>
                <w:rFonts w:asciiTheme="minorHAnsi" w:hAnsiTheme="minorHAnsi"/>
                <w:b/>
                <w:sz w:val="20"/>
              </w:rPr>
            </w:pPr>
            <w:r w:rsidRPr="00381A00">
              <w:rPr>
                <w:rFonts w:asciiTheme="minorHAnsi" w:hAnsiTheme="minorHAnsi"/>
                <w:b/>
                <w:sz w:val="20"/>
              </w:rPr>
              <w:t>Standards addressed in this unit:</w:t>
            </w:r>
          </w:p>
          <w:p w14:paraId="388D5B4D" w14:textId="77777777" w:rsidR="00381A00" w:rsidRPr="00381A00" w:rsidRDefault="00381A00" w:rsidP="00381A00">
            <w:pPr>
              <w:tabs>
                <w:tab w:val="right" w:pos="3960"/>
              </w:tabs>
              <w:spacing w:after="0" w:line="240" w:lineRule="auto"/>
              <w:ind w:left="105"/>
              <w:rPr>
                <w:rFonts w:asciiTheme="minorHAnsi" w:hAnsiTheme="minorHAnsi"/>
                <w:sz w:val="20"/>
                <w:szCs w:val="24"/>
              </w:rPr>
            </w:pPr>
            <w:r w:rsidRPr="00381A00">
              <w:rPr>
                <w:rFonts w:asciiTheme="minorHAnsi" w:hAnsiTheme="minorHAnsi"/>
                <w:b/>
                <w:sz w:val="20"/>
                <w:szCs w:val="24"/>
              </w:rPr>
              <w:t>7.MS-ETS1-2.</w:t>
            </w:r>
            <w:r w:rsidRPr="00381A00">
              <w:rPr>
                <w:rFonts w:asciiTheme="minorHAnsi" w:hAnsiTheme="minorHAnsi"/>
                <w:sz w:val="20"/>
                <w:szCs w:val="24"/>
              </w:rPr>
              <w:t xml:space="preserve"> Evaluate competing solutions to a given design problem using a decision matrix to determine how well each meets the criteria and constraints for the problem.  Use a model of each solution to evaluate how variations in one or more design features, including size, shape weight, or cost, may affect the function or effectiveness of the </w:t>
            </w:r>
            <w:proofErr w:type="gramStart"/>
            <w:r w:rsidRPr="00381A00">
              <w:rPr>
                <w:rFonts w:asciiTheme="minorHAnsi" w:hAnsiTheme="minorHAnsi"/>
                <w:sz w:val="20"/>
                <w:szCs w:val="24"/>
              </w:rPr>
              <w:t>solution.*</w:t>
            </w:r>
            <w:proofErr w:type="gramEnd"/>
          </w:p>
          <w:p w14:paraId="21F4663A" w14:textId="77777777" w:rsidR="00381A00" w:rsidRPr="00381A00" w:rsidRDefault="00381A00" w:rsidP="00381A00">
            <w:pPr>
              <w:tabs>
                <w:tab w:val="right" w:pos="3960"/>
              </w:tabs>
              <w:spacing w:after="0" w:line="240" w:lineRule="auto"/>
              <w:ind w:left="105"/>
              <w:rPr>
                <w:rFonts w:asciiTheme="minorHAnsi" w:hAnsiTheme="minorHAnsi"/>
                <w:sz w:val="20"/>
                <w:szCs w:val="24"/>
              </w:rPr>
            </w:pPr>
            <w:r w:rsidRPr="00381A00">
              <w:rPr>
                <w:rFonts w:asciiTheme="minorHAnsi" w:hAnsiTheme="minorHAnsi"/>
                <w:b/>
                <w:sz w:val="20"/>
                <w:szCs w:val="24"/>
              </w:rPr>
              <w:t>7.MS-ETS1-4.</w:t>
            </w:r>
            <w:r w:rsidRPr="00381A00">
              <w:rPr>
                <w:rFonts w:asciiTheme="minorHAnsi" w:hAnsiTheme="minorHAnsi"/>
                <w:sz w:val="20"/>
                <w:szCs w:val="24"/>
              </w:rPr>
              <w:t xml:space="preserve"> Generate and analyze data from iterative testing and modification of a proposed object, tool, or process to optimize the object, tool, or process for its intended </w:t>
            </w:r>
            <w:proofErr w:type="gramStart"/>
            <w:r w:rsidRPr="00381A00">
              <w:rPr>
                <w:rFonts w:asciiTheme="minorHAnsi" w:hAnsiTheme="minorHAnsi"/>
                <w:sz w:val="20"/>
                <w:szCs w:val="24"/>
              </w:rPr>
              <w:t>purpose.*</w:t>
            </w:r>
            <w:proofErr w:type="gramEnd"/>
          </w:p>
          <w:p w14:paraId="38027CF6" w14:textId="77777777" w:rsidR="00381A00" w:rsidRPr="00381A00" w:rsidRDefault="00381A00" w:rsidP="00381A00">
            <w:pPr>
              <w:tabs>
                <w:tab w:val="right" w:pos="3960"/>
              </w:tabs>
              <w:spacing w:after="0" w:line="240" w:lineRule="auto"/>
              <w:ind w:left="105"/>
              <w:rPr>
                <w:rFonts w:asciiTheme="minorHAnsi" w:hAnsiTheme="minorHAnsi"/>
                <w:sz w:val="20"/>
                <w:szCs w:val="24"/>
              </w:rPr>
            </w:pPr>
            <w:r w:rsidRPr="00381A00">
              <w:rPr>
                <w:rFonts w:asciiTheme="minorHAnsi" w:hAnsiTheme="minorHAnsi"/>
                <w:b/>
                <w:sz w:val="20"/>
                <w:szCs w:val="24"/>
              </w:rPr>
              <w:t>7.MS-ETS1-7(MA).</w:t>
            </w:r>
            <w:r w:rsidRPr="00381A00">
              <w:rPr>
                <w:rFonts w:asciiTheme="minorHAnsi" w:hAnsiTheme="minorHAnsi"/>
                <w:sz w:val="20"/>
                <w:szCs w:val="24"/>
              </w:rPr>
              <w:t xml:space="preserve"> Construct a prototype of a solution to given design </w:t>
            </w:r>
            <w:proofErr w:type="gramStart"/>
            <w:r w:rsidRPr="00381A00">
              <w:rPr>
                <w:rFonts w:asciiTheme="minorHAnsi" w:hAnsiTheme="minorHAnsi"/>
                <w:sz w:val="20"/>
                <w:szCs w:val="24"/>
              </w:rPr>
              <w:t>problem.*</w:t>
            </w:r>
            <w:proofErr w:type="gramEnd"/>
          </w:p>
          <w:p w14:paraId="5280C48E" w14:textId="77777777" w:rsidR="00381A00" w:rsidRPr="00381A00" w:rsidRDefault="00381A00" w:rsidP="00381A00">
            <w:pPr>
              <w:tabs>
                <w:tab w:val="right" w:pos="3960"/>
              </w:tabs>
              <w:spacing w:after="0" w:line="240" w:lineRule="auto"/>
              <w:ind w:left="105"/>
              <w:rPr>
                <w:rFonts w:asciiTheme="minorHAnsi" w:hAnsiTheme="minorHAnsi"/>
                <w:sz w:val="18"/>
              </w:rPr>
            </w:pPr>
            <w:r w:rsidRPr="00381A00">
              <w:rPr>
                <w:rFonts w:asciiTheme="minorHAnsi" w:hAnsiTheme="minorHAnsi"/>
                <w:b/>
                <w:sz w:val="20"/>
                <w:szCs w:val="24"/>
              </w:rPr>
              <w:t>7.MS-PS3-3</w:t>
            </w:r>
            <w:r w:rsidRPr="00381A00">
              <w:rPr>
                <w:rFonts w:asciiTheme="minorHAnsi" w:hAnsiTheme="minorHAnsi"/>
                <w:sz w:val="20"/>
                <w:szCs w:val="24"/>
              </w:rPr>
              <w:t xml:space="preserve">. Apply scientific principles of energy and heat transfer to design, construct, and test a device to minimize or maximize thermal energy </w:t>
            </w:r>
            <w:proofErr w:type="gramStart"/>
            <w:r w:rsidRPr="00381A00">
              <w:rPr>
                <w:rFonts w:asciiTheme="minorHAnsi" w:hAnsiTheme="minorHAnsi"/>
                <w:sz w:val="20"/>
                <w:szCs w:val="24"/>
              </w:rPr>
              <w:t>transfer.*</w:t>
            </w:r>
            <w:proofErr w:type="gramEnd"/>
            <w:r w:rsidRPr="00381A00">
              <w:rPr>
                <w:rFonts w:asciiTheme="minorHAnsi" w:hAnsiTheme="minorHAnsi"/>
                <w:sz w:val="20"/>
                <w:szCs w:val="24"/>
              </w:rPr>
              <w:t xml:space="preserve"> Clarification Statement: Examples of devices could include an insulated box, a solar cooker, and a vacuum flask. State Assessment Boundary: Accounting for specific heat or calculations of the total amount of thermal energy transferred is not expected in state assessment.</w:t>
            </w:r>
          </w:p>
          <w:p w14:paraId="31015799" w14:textId="77777777" w:rsidR="009C6493" w:rsidRDefault="009C6493" w:rsidP="009C6493">
            <w:pPr>
              <w:spacing w:after="0"/>
            </w:pPr>
          </w:p>
          <w:tbl>
            <w:tblPr>
              <w:tblStyle w:val="a0"/>
              <w:tblW w:w="14400" w:type="dxa"/>
              <w:jc w:val="center"/>
              <w:tblLayout w:type="fixed"/>
              <w:tblLook w:val="0020" w:firstRow="1" w:lastRow="0" w:firstColumn="0" w:lastColumn="0" w:noHBand="0" w:noVBand="0"/>
            </w:tblPr>
            <w:tblGrid>
              <w:gridCol w:w="14400"/>
            </w:tblGrid>
            <w:tr w:rsidR="001F4433" w:rsidRPr="009C6493" w14:paraId="273F1749" w14:textId="77777777" w:rsidTr="00B329D6">
              <w:trPr>
                <w:trHeight w:val="800"/>
                <w:jc w:val="center"/>
              </w:trPr>
              <w:tc>
                <w:tcPr>
                  <w:tcW w:w="14400" w:type="dxa"/>
                  <w:tcBorders>
                    <w:top w:val="nil"/>
                    <w:left w:val="nil"/>
                    <w:bottom w:val="nil"/>
                    <w:right w:val="nil"/>
                  </w:tcBorders>
                  <w:vAlign w:val="center"/>
                </w:tcPr>
                <w:p w14:paraId="1B8A6486" w14:textId="77777777" w:rsidR="001F4433" w:rsidRPr="00381A00" w:rsidRDefault="00F3520A" w:rsidP="009C6493">
                  <w:pPr>
                    <w:pBdr>
                      <w:top w:val="nil"/>
                      <w:left w:val="nil"/>
                      <w:bottom w:val="nil"/>
                      <w:right w:val="nil"/>
                      <w:between w:val="nil"/>
                    </w:pBdr>
                    <w:spacing w:after="0" w:line="240" w:lineRule="auto"/>
                    <w:rPr>
                      <w:rFonts w:asciiTheme="minorHAnsi" w:hAnsiTheme="minorHAnsi"/>
                      <w:b/>
                      <w:color w:val="000000"/>
                      <w:sz w:val="20"/>
                      <w:szCs w:val="24"/>
                    </w:rPr>
                  </w:pPr>
                  <w:r w:rsidRPr="00381A00">
                    <w:rPr>
                      <w:rFonts w:asciiTheme="minorHAnsi" w:hAnsiTheme="minorHAnsi"/>
                      <w:color w:val="000000"/>
                      <w:sz w:val="20"/>
                      <w:szCs w:val="24"/>
                    </w:rPr>
                    <w:t>Students work together to build, test, and refine both models and prototypes of solutions to several design challenges that utilize principles of heat transfer. Students develop increasingly sophisticated understandings of engineering design, including the development of models and prototypes, the evaluation of competing design solutions, the impact of changing design features, and the iterative testing based on data analysis, all in the context of applying principles of thermal energy transfer. Students learn how to keep careful records, write technical text, and communicate their designs and process</w:t>
                  </w:r>
                  <w:r w:rsidRPr="00381A00">
                    <w:rPr>
                      <w:rFonts w:asciiTheme="minorHAnsi" w:hAnsiTheme="minorHAnsi"/>
                      <w:i/>
                      <w:color w:val="000000"/>
                      <w:sz w:val="20"/>
                      <w:szCs w:val="24"/>
                    </w:rPr>
                    <w:t xml:space="preserve">. </w:t>
                  </w:r>
                </w:p>
              </w:tc>
            </w:tr>
            <w:tr w:rsidR="001F4433" w:rsidRPr="009C6493" w14:paraId="08224D64" w14:textId="77777777" w:rsidTr="00B329D6">
              <w:trPr>
                <w:trHeight w:val="360"/>
                <w:jc w:val="center"/>
              </w:trPr>
              <w:tc>
                <w:tcPr>
                  <w:tcW w:w="14400" w:type="dxa"/>
                  <w:tcBorders>
                    <w:top w:val="nil"/>
                    <w:left w:val="nil"/>
                    <w:bottom w:val="nil"/>
                    <w:right w:val="nil"/>
                  </w:tcBorders>
                  <w:vAlign w:val="center"/>
                </w:tcPr>
                <w:p w14:paraId="3A6D249C" w14:textId="77777777" w:rsidR="001F4433" w:rsidRPr="009C6493" w:rsidRDefault="001F4433" w:rsidP="003D1629">
                  <w:pPr>
                    <w:pBdr>
                      <w:top w:val="nil"/>
                      <w:left w:val="nil"/>
                      <w:bottom w:val="nil"/>
                      <w:right w:val="nil"/>
                      <w:between w:val="nil"/>
                    </w:pBdr>
                    <w:spacing w:after="0" w:line="240" w:lineRule="auto"/>
                    <w:rPr>
                      <w:rFonts w:asciiTheme="minorHAnsi" w:hAnsiTheme="minorHAnsi"/>
                      <w:b/>
                      <w:color w:val="000000"/>
                      <w:sz w:val="24"/>
                      <w:szCs w:val="24"/>
                    </w:rPr>
                  </w:pPr>
                </w:p>
              </w:tc>
            </w:tr>
          </w:tbl>
          <w:p w14:paraId="26FFAB34" w14:textId="7E3D8C53" w:rsidR="001F4433" w:rsidRPr="009C6493" w:rsidRDefault="001F4433" w:rsidP="00381A00">
            <w:pPr>
              <w:ind w:left="105"/>
              <w:rPr>
                <w:rFonts w:ascii="Cambria" w:eastAsia="Cambria" w:hAnsi="Cambria" w:cs="Cambria"/>
                <w:i/>
                <w:sz w:val="20"/>
                <w:szCs w:val="20"/>
              </w:rPr>
            </w:pPr>
          </w:p>
        </w:tc>
      </w:tr>
    </w:tbl>
    <w:p w14:paraId="3D0E8C26" w14:textId="77777777" w:rsidR="003D1629" w:rsidRDefault="003D1629" w:rsidP="009F5DC7">
      <w:pPr>
        <w:widowControl w:val="0"/>
        <w:pBdr>
          <w:top w:val="nil"/>
          <w:left w:val="nil"/>
          <w:bottom w:val="nil"/>
          <w:right w:val="nil"/>
          <w:between w:val="nil"/>
        </w:pBdr>
        <w:spacing w:after="0"/>
        <w:rPr>
          <w:rFonts w:ascii="Cambria" w:eastAsia="Cambria" w:hAnsi="Cambria" w:cs="Cambria"/>
        </w:rPr>
      </w:pPr>
    </w:p>
    <w:p w14:paraId="55098291" w14:textId="77777777" w:rsidR="003D1629" w:rsidRDefault="003D1629">
      <w:pPr>
        <w:rPr>
          <w:rFonts w:ascii="Cambria" w:eastAsia="Cambria" w:hAnsi="Cambria" w:cs="Cambria"/>
        </w:rPr>
      </w:pPr>
      <w:r>
        <w:rPr>
          <w:rFonts w:ascii="Cambria" w:eastAsia="Cambria" w:hAnsi="Cambria" w:cs="Cambria"/>
        </w:rPr>
        <w:br w:type="page"/>
      </w:r>
    </w:p>
    <w:p w14:paraId="3EB81F7E" w14:textId="77777777" w:rsidR="003D1629" w:rsidRDefault="003D1629" w:rsidP="009F5DC7">
      <w:pPr>
        <w:widowControl w:val="0"/>
        <w:pBdr>
          <w:top w:val="nil"/>
          <w:left w:val="nil"/>
          <w:bottom w:val="nil"/>
          <w:right w:val="nil"/>
          <w:between w:val="nil"/>
        </w:pBdr>
        <w:spacing w:after="0"/>
        <w:rPr>
          <w:rFonts w:ascii="Cambria" w:eastAsia="Cambria" w:hAnsi="Cambria" w:cs="Cambria"/>
          <w:i/>
          <w:sz w:val="20"/>
          <w:szCs w:val="20"/>
        </w:rPr>
      </w:pPr>
      <w:r>
        <w:rPr>
          <w:rFonts w:ascii="Cambria" w:eastAsia="Cambria" w:hAnsi="Cambria" w:cs="Cambria"/>
          <w:i/>
          <w:sz w:val="20"/>
          <w:szCs w:val="20"/>
        </w:rPr>
        <w:lastRenderedPageBreak/>
        <w:t>This Model Curriculum Unit is designed to illustrate effective curriculum that lead to expectations outlined in the 2016 Science and Technology/Engineering Curriculum Frameworks (</w:t>
      </w:r>
      <w:hyperlink r:id="rId13" w:history="1">
        <w:r>
          <w:rPr>
            <w:rStyle w:val="Hyperlink"/>
            <w:rFonts w:ascii="Cambria" w:eastAsia="Cambria" w:hAnsi="Cambria" w:cs="Cambria"/>
            <w:i/>
            <w:color w:val="1155CC"/>
            <w:sz w:val="20"/>
            <w:szCs w:val="20"/>
          </w:rPr>
          <w:t>www.doe.mass.edu/STEM/STE</w:t>
        </w:r>
      </w:hyperlink>
      <w:r>
        <w:rPr>
          <w:rFonts w:ascii="Cambria" w:eastAsia="Cambria" w:hAnsi="Cambria" w:cs="Cambria"/>
          <w:i/>
          <w:sz w:val="20"/>
          <w:szCs w:val="20"/>
        </w:rPr>
        <w:t xml:space="preserve">) as well as the MA Curriculum Frameworks for English Language Arts/Literacy and Mathematics. This unit includes lesson plans, a Curriculum Embedded Performance Assessment (CEPA), and related resources. In using this </w:t>
      </w:r>
      <w:proofErr w:type="gramStart"/>
      <w:r>
        <w:rPr>
          <w:rFonts w:ascii="Cambria" w:eastAsia="Cambria" w:hAnsi="Cambria" w:cs="Cambria"/>
          <w:i/>
          <w:sz w:val="20"/>
          <w:szCs w:val="20"/>
        </w:rPr>
        <w:t>unit</w:t>
      </w:r>
      <w:proofErr w:type="gramEnd"/>
      <w:r>
        <w:rPr>
          <w:rFonts w:ascii="Cambria" w:eastAsia="Cambria" w:hAnsi="Cambria" w:cs="Cambria"/>
          <w:i/>
          <w:sz w:val="20"/>
          <w:szCs w:val="20"/>
        </w:rPr>
        <w:t xml:space="preserve"> it is important to consider the variability of learners in your class and make adaptations as necessary.</w:t>
      </w:r>
    </w:p>
    <w:p w14:paraId="766866AA" w14:textId="77777777" w:rsidR="003D1629" w:rsidRDefault="003D1629" w:rsidP="009F5DC7">
      <w:pPr>
        <w:widowControl w:val="0"/>
        <w:pBdr>
          <w:top w:val="nil"/>
          <w:left w:val="nil"/>
          <w:bottom w:val="nil"/>
          <w:right w:val="nil"/>
          <w:between w:val="nil"/>
        </w:pBdr>
        <w:spacing w:after="0"/>
        <w:rPr>
          <w:rFonts w:ascii="Cambria" w:eastAsia="Cambria" w:hAnsi="Cambria" w:cs="Cambria"/>
          <w:i/>
          <w:sz w:val="20"/>
          <w:szCs w:val="20"/>
        </w:rPr>
      </w:pPr>
    </w:p>
    <w:p w14:paraId="74AF691D" w14:textId="389CE776" w:rsidR="001F4433" w:rsidRDefault="00F3520A" w:rsidP="009F5DC7">
      <w:pPr>
        <w:widowControl w:val="0"/>
        <w:pBdr>
          <w:top w:val="nil"/>
          <w:left w:val="nil"/>
          <w:bottom w:val="nil"/>
          <w:right w:val="nil"/>
          <w:between w:val="nil"/>
        </w:pBdr>
        <w:spacing w:after="0"/>
        <w:rPr>
          <w:rFonts w:ascii="Cambria" w:eastAsia="Cambria" w:hAnsi="Cambria" w:cs="Cambria"/>
        </w:rPr>
      </w:pPr>
      <w:r>
        <w:rPr>
          <w:rFonts w:ascii="Cambria" w:eastAsia="Cambria" w:hAnsi="Cambria" w:cs="Cambria"/>
        </w:rPr>
        <w:t>This document was prepared by the Massachusetts Department of Elementary and Secondary Education. Mitchell D. Chester, Ed.D., Commissioner</w:t>
      </w:r>
    </w:p>
    <w:p w14:paraId="08607E1E" w14:textId="77777777" w:rsidR="001F4433" w:rsidRDefault="001F4433" w:rsidP="009F5DC7">
      <w:pPr>
        <w:spacing w:after="0"/>
        <w:ind w:right="245"/>
        <w:rPr>
          <w:rFonts w:ascii="Cambria" w:eastAsia="Cambria" w:hAnsi="Cambria" w:cs="Cambria"/>
        </w:rPr>
      </w:pPr>
    </w:p>
    <w:p w14:paraId="78D2ECAF" w14:textId="77777777" w:rsidR="001F4433" w:rsidRDefault="00F3520A" w:rsidP="009F5DC7">
      <w:pPr>
        <w:spacing w:after="0"/>
        <w:ind w:right="245"/>
        <w:rPr>
          <w:rFonts w:ascii="Cambria" w:eastAsia="Cambria" w:hAnsi="Cambria" w:cs="Cambria"/>
        </w:rPr>
      </w:pPr>
      <w:r>
        <w:rPr>
          <w:rFonts w:ascii="Cambria" w:eastAsia="Cambria" w:hAnsi="Cambria" w:cs="Cambria"/>
        </w:rPr>
        <w:t xml:space="preserve">The Massachusetts Department of Elementary and Secondary Education, an affirmative action employer, is committed to ensuring that </w:t>
      </w:r>
      <w:proofErr w:type="gramStart"/>
      <w:r>
        <w:rPr>
          <w:rFonts w:ascii="Cambria" w:eastAsia="Cambria" w:hAnsi="Cambria" w:cs="Cambria"/>
        </w:rPr>
        <w:t>all of</w:t>
      </w:r>
      <w:proofErr w:type="gramEnd"/>
      <w:r>
        <w:rPr>
          <w:rFonts w:ascii="Cambria" w:eastAsia="Cambria" w:hAnsi="Cambria" w:cs="Cambria"/>
        </w:rPr>
        <w:t xml:space="preserve"> its programs and facilities are accessible to all members of the public.  We do not discriminate </w:t>
      </w:r>
      <w:proofErr w:type="gramStart"/>
      <w:r>
        <w:rPr>
          <w:rFonts w:ascii="Cambria" w:eastAsia="Cambria" w:hAnsi="Cambria" w:cs="Cambria"/>
        </w:rPr>
        <w:t>on the basis of</w:t>
      </w:r>
      <w:proofErr w:type="gramEnd"/>
      <w:r>
        <w:rPr>
          <w:rFonts w:ascii="Cambria" w:eastAsia="Cambria" w:hAnsi="Cambria" w:cs="Cambria"/>
        </w:rPr>
        <w:t xml:space="preserve"> age color, disability, national origin, race, religion, sex, or sexual orientation.</w:t>
      </w:r>
    </w:p>
    <w:p w14:paraId="4ECEE0B9" w14:textId="77777777" w:rsidR="001F4433" w:rsidRDefault="001F4433" w:rsidP="009F5DC7">
      <w:pPr>
        <w:pBdr>
          <w:top w:val="nil"/>
          <w:left w:val="nil"/>
          <w:bottom w:val="nil"/>
          <w:right w:val="nil"/>
          <w:between w:val="nil"/>
        </w:pBdr>
        <w:spacing w:after="0"/>
        <w:ind w:left="720" w:right="245" w:hanging="720"/>
        <w:rPr>
          <w:rFonts w:ascii="Cambria" w:eastAsia="Cambria" w:hAnsi="Cambria" w:cs="Cambria"/>
          <w:color w:val="000000"/>
        </w:rPr>
      </w:pPr>
    </w:p>
    <w:p w14:paraId="718FE974" w14:textId="77777777" w:rsidR="001F4433" w:rsidRDefault="00F3520A" w:rsidP="009F5DC7">
      <w:pPr>
        <w:pBdr>
          <w:top w:val="nil"/>
          <w:left w:val="nil"/>
          <w:bottom w:val="nil"/>
          <w:right w:val="nil"/>
          <w:between w:val="nil"/>
        </w:pBdr>
        <w:spacing w:after="0"/>
        <w:ind w:left="720" w:right="245" w:hanging="720"/>
        <w:rPr>
          <w:rFonts w:ascii="Cambria" w:eastAsia="Cambria" w:hAnsi="Cambria" w:cs="Cambria"/>
          <w:color w:val="000000"/>
        </w:rPr>
      </w:pPr>
      <w:r>
        <w:rPr>
          <w:rFonts w:ascii="Cambria" w:eastAsia="Cambria" w:hAnsi="Cambria" w:cs="Cambria"/>
          <w:color w:val="000000"/>
        </w:rPr>
        <w:t>©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ESE grants permission to use the material it has created under the terms of the Creative Commons Attribution-</w:t>
      </w:r>
      <w:proofErr w:type="spellStart"/>
      <w:r>
        <w:rPr>
          <w:rFonts w:ascii="Cambria" w:eastAsia="Cambria" w:hAnsi="Cambria" w:cs="Cambria"/>
          <w:color w:val="000000"/>
        </w:rPr>
        <w:t>NonCommercial</w:t>
      </w:r>
      <w:proofErr w:type="spellEnd"/>
      <w:r>
        <w:rPr>
          <w:rFonts w:ascii="Cambria" w:eastAsia="Cambria" w:hAnsi="Cambria" w:cs="Cambria"/>
          <w:color w:val="000000"/>
        </w:rPr>
        <w:t>-</w:t>
      </w:r>
      <w:proofErr w:type="spellStart"/>
      <w:r>
        <w:rPr>
          <w:rFonts w:ascii="Cambria" w:eastAsia="Cambria" w:hAnsi="Cambria" w:cs="Cambria"/>
          <w:color w:val="000000"/>
        </w:rPr>
        <w:t>ShareAlike</w:t>
      </w:r>
      <w:proofErr w:type="spellEnd"/>
      <w:r>
        <w:rPr>
          <w:rFonts w:ascii="Cambria" w:eastAsia="Cambria" w:hAnsi="Cambria" w:cs="Cambria"/>
          <w:color w:val="000000"/>
        </w:rPr>
        <w:t xml:space="preserve"> 3.0 </w:t>
      </w:r>
      <w:proofErr w:type="spellStart"/>
      <w:r>
        <w:rPr>
          <w:rFonts w:ascii="Cambria" w:eastAsia="Cambria" w:hAnsi="Cambria" w:cs="Cambria"/>
          <w:color w:val="000000"/>
        </w:rPr>
        <w:t>Unported</w:t>
      </w:r>
      <w:proofErr w:type="spellEnd"/>
      <w:r>
        <w:rPr>
          <w:rFonts w:ascii="Cambria" w:eastAsia="Cambria" w:hAnsi="Cambria" w:cs="Cambria"/>
          <w:color w:val="000000"/>
        </w:rPr>
        <w:t xml:space="preserve"> License. Additionally, the unit may also contain other </w:t>
      </w:r>
      <w:proofErr w:type="gramStart"/>
      <w:r>
        <w:rPr>
          <w:rFonts w:ascii="Cambria" w:eastAsia="Cambria" w:hAnsi="Cambria" w:cs="Cambria"/>
          <w:color w:val="000000"/>
        </w:rPr>
        <w:t>third party</w:t>
      </w:r>
      <w:proofErr w:type="gramEnd"/>
      <w:r>
        <w:rPr>
          <w:rFonts w:ascii="Cambria" w:eastAsia="Cambria" w:hAnsi="Cambria" w:cs="Cambria"/>
          <w:color w:val="000000"/>
        </w:rPr>
        <w:t xml:space="preserve"> material used with permission of the copyright holder. Please see Image and Text Credits for specific information regarding third copyrights. </w:t>
      </w:r>
    </w:p>
    <w:p w14:paraId="38FBF596" w14:textId="77777777" w:rsidR="001F4433" w:rsidRDefault="001F4433" w:rsidP="009F5DC7">
      <w:pPr>
        <w:pBdr>
          <w:top w:val="nil"/>
          <w:left w:val="nil"/>
          <w:bottom w:val="nil"/>
          <w:right w:val="nil"/>
          <w:between w:val="nil"/>
        </w:pBdr>
        <w:spacing w:after="0"/>
        <w:ind w:left="720" w:right="245" w:hanging="720"/>
        <w:rPr>
          <w:rFonts w:ascii="Cambria" w:eastAsia="Cambria" w:hAnsi="Cambria" w:cs="Cambria"/>
          <w:color w:val="000000"/>
        </w:rPr>
      </w:pPr>
    </w:p>
    <w:p w14:paraId="35094B71" w14:textId="77777777" w:rsidR="001F4433" w:rsidRDefault="00F3520A" w:rsidP="009F5DC7">
      <w:pPr>
        <w:pBdr>
          <w:top w:val="nil"/>
          <w:left w:val="nil"/>
          <w:bottom w:val="nil"/>
          <w:right w:val="nil"/>
          <w:between w:val="nil"/>
        </w:pBdr>
        <w:spacing w:after="0"/>
        <w:ind w:left="720" w:right="245" w:hanging="720"/>
        <w:rPr>
          <w:rFonts w:ascii="Cambria" w:eastAsia="Cambria" w:hAnsi="Cambria" w:cs="Cambria"/>
          <w:color w:val="000000"/>
        </w:rPr>
      </w:pPr>
      <w:r>
        <w:rPr>
          <w:rFonts w:ascii="Cambria" w:eastAsia="Cambria" w:hAnsi="Cambria" w:cs="Cambria"/>
          <w:color w:val="000000"/>
        </w:rPr>
        <w:t>Image and Text Credits:</w:t>
      </w:r>
    </w:p>
    <w:p w14:paraId="40A0009F" w14:textId="77777777" w:rsidR="00220C6D" w:rsidRPr="00220C6D" w:rsidRDefault="00220C6D" w:rsidP="009F5DC7">
      <w:pPr>
        <w:tabs>
          <w:tab w:val="left" w:pos="360"/>
        </w:tabs>
        <w:spacing w:after="0" w:line="240" w:lineRule="auto"/>
        <w:rPr>
          <w:rFonts w:ascii="Cambria" w:eastAsia="Times New Roman" w:hAnsi="Cambria" w:cs="Times New Roman"/>
          <w:lang w:eastAsia="zh-CN"/>
        </w:rPr>
      </w:pPr>
      <w:r>
        <w:rPr>
          <w:rFonts w:ascii="Cambria" w:eastAsia="Times New Roman" w:hAnsi="Cambria" w:cs="Times New Roman"/>
          <w:lang w:eastAsia="zh-CN"/>
        </w:rPr>
        <w:tab/>
      </w:r>
      <w:r w:rsidRPr="00220C6D">
        <w:rPr>
          <w:rFonts w:ascii="Cambria" w:eastAsia="Times New Roman" w:hAnsi="Cambria" w:cs="Times New Roman"/>
          <w:lang w:eastAsia="zh-CN"/>
        </w:rPr>
        <w:t>Page 8: Source: Design Squad TM / WGBH Educational Foundation.</w:t>
      </w:r>
    </w:p>
    <w:p w14:paraId="5544B40B" w14:textId="77777777" w:rsidR="00220C6D" w:rsidRPr="00220C6D" w:rsidRDefault="00220C6D" w:rsidP="009F5DC7">
      <w:pPr>
        <w:tabs>
          <w:tab w:val="left" w:pos="540"/>
        </w:tabs>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Page 46: Box Cooker and Parabolic Cooker images: From HowStuffWorks.com, 2009, © 2009 HowStuffWorks.com. All rights reserved. Used by permission and protected by the Copyright Laws of the United States. The printing, copying, redistribution, or retransmission of the Content without express written permission is prohibited.</w:t>
      </w:r>
    </w:p>
    <w:p w14:paraId="47BBF37F" w14:textId="77777777" w:rsidR="00220C6D" w:rsidRPr="00220C6D" w:rsidRDefault="00220C6D" w:rsidP="009F5DC7">
      <w:pPr>
        <w:tabs>
          <w:tab w:val="left" w:pos="540"/>
        </w:tabs>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Page 46: Solar Cooker image. Courtesy Solar Cooker at Cantina West.</w:t>
      </w:r>
    </w:p>
    <w:p w14:paraId="10791F63" w14:textId="77777777" w:rsidR="00220C6D" w:rsidRPr="00220C6D" w:rsidRDefault="00220C6D" w:rsidP="009F5DC7">
      <w:pPr>
        <w:tabs>
          <w:tab w:val="left" w:pos="540"/>
        </w:tabs>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49: Micron: Source: </w:t>
      </w:r>
      <w:hyperlink r:id="rId14" w:history="1">
        <w:r w:rsidRPr="00220C6D">
          <w:rPr>
            <w:rFonts w:ascii="Cambria" w:eastAsia="Times New Roman" w:hAnsi="Cambria" w:cs="Times New Roman"/>
            <w:color w:val="0000FF"/>
            <w:u w:val="single"/>
            <w:lang w:eastAsia="zh-CN"/>
          </w:rPr>
          <w:t>http://images.thecarconnection.com/lrg/micron-urban-electric-car-2011-geneva-motor-show_100343158_l.jpg</w:t>
        </w:r>
      </w:hyperlink>
    </w:p>
    <w:p w14:paraId="11B5E10D" w14:textId="77777777" w:rsidR="00220C6D" w:rsidRPr="00220C6D" w:rsidRDefault="00220C6D" w:rsidP="009F5DC7">
      <w:pPr>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50: Lamborghini Huracan scale model: Courtesy MR COLLECTION MODELS </w:t>
      </w:r>
      <w:proofErr w:type="spellStart"/>
      <w:r w:rsidRPr="00220C6D">
        <w:rPr>
          <w:rFonts w:ascii="Cambria" w:eastAsia="Times New Roman" w:hAnsi="Cambria" w:cs="Times New Roman"/>
          <w:lang w:eastAsia="zh-CN"/>
        </w:rPr>
        <w:t>S.r.l</w:t>
      </w:r>
      <w:proofErr w:type="spellEnd"/>
      <w:r w:rsidRPr="00220C6D">
        <w:rPr>
          <w:rFonts w:ascii="Cambria" w:eastAsia="Times New Roman" w:hAnsi="Cambria" w:cs="Times New Roman"/>
          <w:lang w:eastAsia="zh-CN"/>
        </w:rPr>
        <w:t xml:space="preserve">. </w:t>
      </w:r>
    </w:p>
    <w:p w14:paraId="09875929" w14:textId="77777777" w:rsidR="00220C6D" w:rsidRPr="00220C6D" w:rsidRDefault="00220C6D" w:rsidP="009F5DC7">
      <w:pPr>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50: Lamborghini Huracan Prototype: </w:t>
      </w:r>
      <w:hyperlink r:id="rId15" w:history="1">
        <w:r w:rsidRPr="00220C6D">
          <w:rPr>
            <w:rFonts w:ascii="Cambria" w:eastAsia="Times New Roman" w:hAnsi="Cambria" w:cs="Arial"/>
            <w:color w:val="0000FF"/>
            <w:u w:val="single"/>
            <w:lang w:eastAsia="zh-CN"/>
          </w:rPr>
          <w:t>http://www.lambocars.com/huracan/</w:t>
        </w:r>
      </w:hyperlink>
      <w:r w:rsidRPr="00220C6D">
        <w:rPr>
          <w:rFonts w:ascii="Cambria" w:eastAsia="Times New Roman" w:hAnsi="Cambria" w:cs="Times New Roman"/>
          <w:lang w:eastAsia="zh-CN"/>
        </w:rPr>
        <w:t xml:space="preserve">; and </w:t>
      </w:r>
      <w:hyperlink r:id="rId16" w:history="1">
        <w:r w:rsidRPr="00220C6D">
          <w:rPr>
            <w:rFonts w:ascii="Cambria" w:eastAsia="Times New Roman" w:hAnsi="Cambria" w:cs="Arial"/>
            <w:color w:val="0000FF"/>
            <w:u w:val="single"/>
            <w:lang w:eastAsia="zh-CN"/>
          </w:rPr>
          <w:t>http://www.lambocars.com/lambonews/lamborghini_huracan_scale_model_in_the_making.html</w:t>
        </w:r>
      </w:hyperlink>
    </w:p>
    <w:p w14:paraId="28743E88" w14:textId="77777777" w:rsidR="00220C6D" w:rsidRPr="00220C6D" w:rsidRDefault="00220C6D" w:rsidP="009F5DC7">
      <w:pPr>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52: Simple Water Heater: Source: </w:t>
      </w:r>
      <w:hyperlink r:id="rId17" w:history="1">
        <w:r w:rsidRPr="00220C6D">
          <w:rPr>
            <w:rFonts w:ascii="Cambria" w:eastAsia="Times New Roman" w:hAnsi="Cambria" w:cs="Times New Roman"/>
            <w:color w:val="0000FF"/>
            <w:u w:val="single"/>
            <w:lang w:eastAsia="zh-CN"/>
          </w:rPr>
          <w:t>http://www.reuk.co.uk/Simple-Solar-Water-Heating.htm</w:t>
        </w:r>
      </w:hyperlink>
    </w:p>
    <w:p w14:paraId="0E8FA992" w14:textId="77777777" w:rsidR="00220C6D" w:rsidRPr="00220C6D" w:rsidRDefault="00220C6D" w:rsidP="009F5DC7">
      <w:pPr>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53: Concentrated Water Heater: Source: </w:t>
      </w:r>
      <w:hyperlink r:id="rId18" w:history="1">
        <w:r w:rsidRPr="00220C6D">
          <w:rPr>
            <w:rFonts w:ascii="Cambria" w:eastAsia="Times New Roman" w:hAnsi="Cambria" w:cs="Times New Roman"/>
            <w:color w:val="0000FF"/>
            <w:u w:val="single"/>
            <w:lang w:eastAsia="zh-CN"/>
          </w:rPr>
          <w:t>http://www.reuk.co.uk/Build-a-Concentrated-Solar-Water-Heater.htm</w:t>
        </w:r>
      </w:hyperlink>
      <w:r w:rsidRPr="00220C6D">
        <w:rPr>
          <w:rFonts w:ascii="Cambria" w:eastAsia="Times New Roman" w:hAnsi="Cambria" w:cs="Times New Roman"/>
          <w:lang w:eastAsia="zh-CN"/>
        </w:rPr>
        <w:t>.</w:t>
      </w:r>
    </w:p>
    <w:p w14:paraId="3869086D" w14:textId="77777777" w:rsidR="00220C6D" w:rsidRPr="00220C6D" w:rsidRDefault="00220C6D" w:rsidP="009F5DC7">
      <w:pPr>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54: Flat Plate Collector Solar Water Heater: Source: </w:t>
      </w:r>
      <w:hyperlink r:id="rId19" w:history="1">
        <w:r w:rsidRPr="00220C6D">
          <w:rPr>
            <w:rFonts w:ascii="Cambria" w:eastAsia="Times New Roman" w:hAnsi="Cambria" w:cs="Times New Roman"/>
            <w:color w:val="0000FF"/>
            <w:u w:val="single"/>
            <w:lang w:eastAsia="zh-CN"/>
          </w:rPr>
          <w:t>http://www.reuk.co.uk/DIY-Solar-Water-Heating-Prototype.htm</w:t>
        </w:r>
      </w:hyperlink>
    </w:p>
    <w:p w14:paraId="307514E4" w14:textId="77777777" w:rsidR="00220C6D" w:rsidRPr="00220C6D" w:rsidRDefault="00220C6D" w:rsidP="009F5DC7">
      <w:pPr>
        <w:spacing w:after="0" w:line="240" w:lineRule="auto"/>
        <w:ind w:left="540" w:hanging="180"/>
        <w:rPr>
          <w:rFonts w:ascii="Cambria" w:eastAsia="Times New Roman" w:hAnsi="Cambria" w:cs="Times New Roman"/>
          <w:lang w:eastAsia="zh-CN"/>
        </w:rPr>
      </w:pPr>
      <w:r w:rsidRPr="00220C6D">
        <w:rPr>
          <w:rFonts w:ascii="Cambria" w:eastAsia="Times New Roman" w:hAnsi="Cambria" w:cs="Times New Roman"/>
          <w:lang w:eastAsia="zh-CN"/>
        </w:rPr>
        <w:t xml:space="preserve">Page 55: Geothermal Heat Pump 1: Source: </w:t>
      </w:r>
      <w:hyperlink r:id="rId20" w:history="1">
        <w:r w:rsidRPr="00220C6D">
          <w:rPr>
            <w:rFonts w:ascii="Cambria" w:eastAsia="Times New Roman" w:hAnsi="Cambria" w:cs="Times New Roman"/>
            <w:color w:val="0000FF"/>
            <w:u w:val="single"/>
            <w:lang w:eastAsia="zh-CN"/>
          </w:rPr>
          <w:t>http://www.diymanager.com/green/Companies/energyinstallations/groundheatpumps/index.php</w:t>
        </w:r>
      </w:hyperlink>
    </w:p>
    <w:p w14:paraId="42741088" w14:textId="77777777" w:rsidR="003D1629" w:rsidRDefault="003D1629" w:rsidP="003D1629">
      <w:pPr>
        <w:spacing w:after="0"/>
        <w:jc w:val="center"/>
        <w:rPr>
          <w:rFonts w:ascii="Cambria" w:eastAsia="Cambria" w:hAnsi="Cambria" w:cs="Cambria"/>
        </w:rPr>
      </w:pPr>
    </w:p>
    <w:p w14:paraId="16AF39C2" w14:textId="772E3354" w:rsidR="009C6493" w:rsidRPr="003D1629" w:rsidRDefault="003D1629" w:rsidP="003D1629">
      <w:pPr>
        <w:spacing w:after="0"/>
        <w:jc w:val="center"/>
        <w:rPr>
          <w:rFonts w:ascii="Cambria" w:eastAsia="Cambria" w:hAnsi="Cambria" w:cs="Cambria"/>
        </w:rPr>
      </w:pPr>
      <w:r w:rsidRPr="003D1629">
        <w:rPr>
          <w:rFonts w:ascii="Cambria" w:eastAsia="Cambria" w:hAnsi="Cambria" w:cs="Cambria"/>
        </w:rPr>
        <w:t>[</w:t>
      </w:r>
      <w:proofErr w:type="gramStart"/>
      <w:r w:rsidRPr="003D1629">
        <w:rPr>
          <w:rFonts w:ascii="Cambria" w:eastAsia="Cambria" w:hAnsi="Cambria" w:cs="Cambria"/>
        </w:rPr>
        <w:t>continued on</w:t>
      </w:r>
      <w:proofErr w:type="gramEnd"/>
      <w:r w:rsidRPr="003D1629">
        <w:rPr>
          <w:rFonts w:ascii="Cambria" w:eastAsia="Cambria" w:hAnsi="Cambria" w:cs="Cambria"/>
        </w:rPr>
        <w:t xml:space="preserve"> following page]</w:t>
      </w:r>
    </w:p>
    <w:p w14:paraId="5B479387" w14:textId="77777777" w:rsidR="001F4433" w:rsidRDefault="00F3520A" w:rsidP="009F5DC7">
      <w:pPr>
        <w:spacing w:after="0"/>
        <w:ind w:right="245"/>
        <w:rPr>
          <w:rFonts w:ascii="Cambria" w:eastAsia="Cambria" w:hAnsi="Cambria" w:cs="Cambria"/>
          <w:color w:val="000000"/>
        </w:rPr>
      </w:pPr>
      <w:r>
        <w:rPr>
          <w:rFonts w:ascii="Cambria" w:eastAsia="Cambria" w:hAnsi="Cambria" w:cs="Cambria"/>
          <w:color w:val="000000"/>
        </w:rPr>
        <w:lastRenderedPageBreak/>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63F389E4" w14:textId="77777777" w:rsidR="001F4433" w:rsidRDefault="00F3520A">
      <w:pPr>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21">
        <w:r>
          <w:rPr>
            <w:rFonts w:ascii="Cambria" w:eastAsia="Cambria" w:hAnsi="Cambria" w:cs="Cambria"/>
            <w:color w:val="0000FF"/>
            <w:u w:val="single"/>
          </w:rPr>
          <w:t>www.doe.mass.edu</w:t>
        </w:r>
      </w:hyperlink>
    </w:p>
    <w:p w14:paraId="54730E03" w14:textId="77777777" w:rsidR="003D1629" w:rsidRDefault="003D1629">
      <w:pPr>
        <w:rPr>
          <w:rFonts w:ascii="Cambria" w:eastAsia="Cambria" w:hAnsi="Cambria" w:cs="Cambria"/>
          <w:b/>
          <w:color w:val="000000"/>
          <w:sz w:val="40"/>
          <w:szCs w:val="40"/>
        </w:rPr>
      </w:pPr>
      <w:r>
        <w:rPr>
          <w:rFonts w:ascii="Cambria" w:eastAsia="Cambria" w:hAnsi="Cambria" w:cs="Cambria"/>
          <w:b/>
          <w:color w:val="000000"/>
          <w:sz w:val="40"/>
          <w:szCs w:val="40"/>
        </w:rPr>
        <w:br w:type="page"/>
      </w:r>
    </w:p>
    <w:p w14:paraId="10FDE698" w14:textId="1E378EEE" w:rsidR="001F4433" w:rsidRDefault="00F3520A">
      <w:pPr>
        <w:keepNext/>
        <w:keepLines/>
        <w:pBdr>
          <w:top w:val="nil"/>
          <w:left w:val="nil"/>
          <w:bottom w:val="nil"/>
          <w:right w:val="nil"/>
          <w:between w:val="nil"/>
        </w:pBdr>
        <w:spacing w:before="480" w:after="0"/>
        <w:jc w:val="center"/>
        <w:rPr>
          <w:rFonts w:ascii="Cambria" w:eastAsia="Cambria" w:hAnsi="Cambria" w:cs="Cambria"/>
          <w:b/>
          <w:color w:val="000000"/>
          <w:sz w:val="40"/>
          <w:szCs w:val="40"/>
        </w:rPr>
      </w:pPr>
      <w:r>
        <w:rPr>
          <w:rFonts w:ascii="Cambria" w:eastAsia="Cambria" w:hAnsi="Cambria" w:cs="Cambria"/>
          <w:b/>
          <w:color w:val="000000"/>
          <w:sz w:val="40"/>
          <w:szCs w:val="40"/>
        </w:rPr>
        <w:lastRenderedPageBreak/>
        <w:t>Table of Contents</w:t>
      </w:r>
    </w:p>
    <w:p w14:paraId="778404DF" w14:textId="77777777" w:rsidR="001F4433" w:rsidRDefault="001F4433"/>
    <w:sdt>
      <w:sdtPr>
        <w:id w:val="-93407931"/>
        <w:docPartObj>
          <w:docPartGallery w:val="Table of Contents"/>
          <w:docPartUnique/>
        </w:docPartObj>
      </w:sdtPr>
      <w:sdtEndPr/>
      <w:sdtContent>
        <w:p w14:paraId="1EBBCCEF" w14:textId="0C5B7F3A" w:rsidR="009F5DC7" w:rsidRPr="009F5DC7" w:rsidRDefault="00F3520A">
          <w:pPr>
            <w:pStyle w:val="TOC1"/>
            <w:tabs>
              <w:tab w:val="right" w:pos="14218"/>
            </w:tabs>
            <w:rPr>
              <w:rFonts w:asciiTheme="minorHAnsi" w:eastAsiaTheme="minorEastAsia" w:hAnsiTheme="minorHAnsi" w:cstheme="minorBidi"/>
              <w:noProof/>
              <w:sz w:val="28"/>
              <w:szCs w:val="28"/>
            </w:rPr>
          </w:pPr>
          <w:r w:rsidRPr="009F5DC7">
            <w:rPr>
              <w:rFonts w:asciiTheme="minorHAnsi" w:hAnsiTheme="minorHAnsi"/>
              <w:sz w:val="28"/>
              <w:szCs w:val="28"/>
            </w:rPr>
            <w:fldChar w:fldCharType="begin"/>
          </w:r>
          <w:r w:rsidRPr="009F5DC7">
            <w:rPr>
              <w:rFonts w:asciiTheme="minorHAnsi" w:hAnsiTheme="minorHAnsi"/>
              <w:sz w:val="28"/>
              <w:szCs w:val="28"/>
            </w:rPr>
            <w:instrText xml:space="preserve"> TOC \h \u \z </w:instrText>
          </w:r>
          <w:r w:rsidRPr="009F5DC7">
            <w:rPr>
              <w:rFonts w:asciiTheme="minorHAnsi" w:hAnsiTheme="minorHAnsi"/>
              <w:sz w:val="28"/>
              <w:szCs w:val="28"/>
            </w:rPr>
            <w:fldChar w:fldCharType="separate"/>
          </w:r>
          <w:hyperlink w:anchor="_Toc5109349" w:history="1">
            <w:r w:rsidR="009F5DC7" w:rsidRPr="009F5DC7">
              <w:rPr>
                <w:rStyle w:val="Hyperlink"/>
                <w:rFonts w:asciiTheme="minorHAnsi" w:hAnsiTheme="minorHAnsi"/>
                <w:noProof/>
                <w:sz w:val="28"/>
                <w:szCs w:val="28"/>
              </w:rPr>
              <w:t>Unit Assumptions and Comments on Sequence</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_Toc5109349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5</w:t>
            </w:r>
            <w:r w:rsidR="009F5DC7" w:rsidRPr="009F5DC7">
              <w:rPr>
                <w:rFonts w:asciiTheme="minorHAnsi" w:hAnsiTheme="minorHAnsi"/>
                <w:noProof/>
                <w:webHidden/>
                <w:sz w:val="28"/>
                <w:szCs w:val="28"/>
              </w:rPr>
              <w:fldChar w:fldCharType="end"/>
            </w:r>
          </w:hyperlink>
        </w:p>
        <w:p w14:paraId="25B1B249" w14:textId="40BC5256"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0" w:history="1">
            <w:r w:rsidR="009F5DC7" w:rsidRPr="009F5DC7">
              <w:rPr>
                <w:rStyle w:val="Hyperlink"/>
                <w:rFonts w:asciiTheme="minorHAnsi" w:hAnsiTheme="minorHAnsi"/>
                <w:noProof/>
                <w:sz w:val="28"/>
                <w:szCs w:val="28"/>
              </w:rPr>
              <w:t>Overview of Engineering Design</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_Toc5109350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9</w:t>
            </w:r>
            <w:r w:rsidR="009F5DC7" w:rsidRPr="009F5DC7">
              <w:rPr>
                <w:rFonts w:asciiTheme="minorHAnsi" w:hAnsiTheme="minorHAnsi"/>
                <w:noProof/>
                <w:webHidden/>
                <w:sz w:val="28"/>
                <w:szCs w:val="28"/>
              </w:rPr>
              <w:fldChar w:fldCharType="end"/>
            </w:r>
          </w:hyperlink>
        </w:p>
        <w:p w14:paraId="2D115C9C" w14:textId="73277F0E"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1" w:history="1">
            <w:r w:rsidR="009F5DC7" w:rsidRPr="009F5DC7">
              <w:rPr>
                <w:rStyle w:val="Hyperlink"/>
                <w:rFonts w:asciiTheme="minorHAnsi" w:hAnsiTheme="minorHAnsi"/>
                <w:noProof/>
                <w:sz w:val="28"/>
                <w:szCs w:val="28"/>
              </w:rPr>
              <w:t>Unit Plan</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_Toc5109351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10</w:t>
            </w:r>
            <w:r w:rsidR="009F5DC7" w:rsidRPr="009F5DC7">
              <w:rPr>
                <w:rFonts w:asciiTheme="minorHAnsi" w:hAnsiTheme="minorHAnsi"/>
                <w:noProof/>
                <w:webHidden/>
                <w:sz w:val="28"/>
                <w:szCs w:val="28"/>
              </w:rPr>
              <w:fldChar w:fldCharType="end"/>
            </w:r>
          </w:hyperlink>
        </w:p>
        <w:p w14:paraId="0E1A8818" w14:textId="54D2C05C"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2" w:history="1">
            <w:r w:rsidR="009F5DC7" w:rsidRPr="009F5DC7">
              <w:rPr>
                <w:rStyle w:val="Hyperlink"/>
                <w:rFonts w:asciiTheme="minorHAnsi" w:hAnsiTheme="minorHAnsi"/>
                <w:noProof/>
                <w:sz w:val="28"/>
                <w:szCs w:val="28"/>
              </w:rPr>
              <w:t>Lesson 1: Solar Oven Design Challenge: Pre-assessment and Documentation of an Engineering Process</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_Toc5109352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14</w:t>
            </w:r>
            <w:r w:rsidR="009F5DC7" w:rsidRPr="009F5DC7">
              <w:rPr>
                <w:rFonts w:asciiTheme="minorHAnsi" w:hAnsiTheme="minorHAnsi"/>
                <w:noProof/>
                <w:webHidden/>
                <w:sz w:val="28"/>
                <w:szCs w:val="28"/>
              </w:rPr>
              <w:fldChar w:fldCharType="end"/>
            </w:r>
          </w:hyperlink>
        </w:p>
        <w:p w14:paraId="2AE3B5C5" w14:textId="3149632C"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3" w:history="1">
            <w:r w:rsidR="009F5DC7" w:rsidRPr="009F5DC7">
              <w:rPr>
                <w:rStyle w:val="Hyperlink"/>
                <w:rFonts w:asciiTheme="minorHAnsi" w:hAnsiTheme="minorHAnsi"/>
                <w:noProof/>
                <w:sz w:val="28"/>
                <w:szCs w:val="28"/>
              </w:rPr>
              <w:t>Lesson 2: Models and Prototypes</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_Toc5109353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20</w:t>
            </w:r>
            <w:r w:rsidR="009F5DC7" w:rsidRPr="009F5DC7">
              <w:rPr>
                <w:rFonts w:asciiTheme="minorHAnsi" w:hAnsiTheme="minorHAnsi"/>
                <w:noProof/>
                <w:webHidden/>
                <w:sz w:val="28"/>
                <w:szCs w:val="28"/>
              </w:rPr>
              <w:fldChar w:fldCharType="end"/>
            </w:r>
          </w:hyperlink>
        </w:p>
        <w:p w14:paraId="7CC1111E" w14:textId="4264EAEC"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4" w:history="1">
            <w:r w:rsidR="009F5DC7" w:rsidRPr="009F5DC7">
              <w:rPr>
                <w:rStyle w:val="Hyperlink"/>
                <w:rFonts w:asciiTheme="minorHAnsi" w:hAnsiTheme="minorHAnsi"/>
                <w:noProof/>
                <w:sz w:val="28"/>
                <w:szCs w:val="28"/>
              </w:rPr>
              <w:t>Lesson 3: Lunar Hot Water Heater Challenge: Design Evaluation and Prototyping</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_Toc5109354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29</w:t>
            </w:r>
            <w:r w:rsidR="009F5DC7" w:rsidRPr="009F5DC7">
              <w:rPr>
                <w:rFonts w:asciiTheme="minorHAnsi" w:hAnsiTheme="minorHAnsi"/>
                <w:noProof/>
                <w:webHidden/>
                <w:sz w:val="28"/>
                <w:szCs w:val="28"/>
              </w:rPr>
              <w:fldChar w:fldCharType="end"/>
            </w:r>
          </w:hyperlink>
        </w:p>
        <w:p w14:paraId="15BAA1D7" w14:textId="5B52F232"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5" w:history="1">
            <w:r w:rsidR="009F5DC7" w:rsidRPr="009F5DC7">
              <w:rPr>
                <w:rStyle w:val="Hyperlink"/>
                <w:rFonts w:asciiTheme="minorHAnsi" w:hAnsiTheme="minorHAnsi"/>
                <w:noProof/>
                <w:sz w:val="28"/>
                <w:szCs w:val="28"/>
              </w:rPr>
              <w:t>Lesson 4:   Lunar Hot Water Heater Challenge: Iterative Testing and Redesign</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_Toc5109355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37</w:t>
            </w:r>
            <w:r w:rsidR="009F5DC7" w:rsidRPr="009F5DC7">
              <w:rPr>
                <w:rFonts w:asciiTheme="minorHAnsi" w:hAnsiTheme="minorHAnsi"/>
                <w:noProof/>
                <w:webHidden/>
                <w:sz w:val="28"/>
                <w:szCs w:val="28"/>
              </w:rPr>
              <w:fldChar w:fldCharType="end"/>
            </w:r>
          </w:hyperlink>
        </w:p>
        <w:p w14:paraId="33DF64FC" w14:textId="51221925"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6" w:history="1">
            <w:r w:rsidR="009F5DC7" w:rsidRPr="009F5DC7">
              <w:rPr>
                <w:rStyle w:val="Hyperlink"/>
                <w:rFonts w:asciiTheme="minorHAnsi" w:hAnsiTheme="minorHAnsi"/>
                <w:noProof/>
                <w:sz w:val="28"/>
                <w:szCs w:val="28"/>
              </w:rPr>
              <w:t>Curriculum Embedded Performance Assessment (CEPA): Space Suit Design Challenge</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_Toc5109356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43</w:t>
            </w:r>
            <w:r w:rsidR="009F5DC7" w:rsidRPr="009F5DC7">
              <w:rPr>
                <w:rFonts w:asciiTheme="minorHAnsi" w:hAnsiTheme="minorHAnsi"/>
                <w:noProof/>
                <w:webHidden/>
                <w:sz w:val="28"/>
                <w:szCs w:val="28"/>
              </w:rPr>
              <w:fldChar w:fldCharType="end"/>
            </w:r>
          </w:hyperlink>
        </w:p>
        <w:p w14:paraId="1C31F403" w14:textId="15FA88CB" w:rsidR="009F5DC7" w:rsidRPr="009F5DC7" w:rsidRDefault="007D5528">
          <w:pPr>
            <w:pStyle w:val="TOC1"/>
            <w:tabs>
              <w:tab w:val="right" w:pos="14218"/>
            </w:tabs>
            <w:rPr>
              <w:rFonts w:asciiTheme="minorHAnsi" w:eastAsiaTheme="minorEastAsia" w:hAnsiTheme="minorHAnsi" w:cstheme="minorBidi"/>
              <w:noProof/>
              <w:sz w:val="28"/>
              <w:szCs w:val="28"/>
            </w:rPr>
          </w:pPr>
          <w:hyperlink w:anchor="_Toc5109357" w:history="1">
            <w:r w:rsidR="009F5DC7" w:rsidRPr="009F5DC7">
              <w:rPr>
                <w:rStyle w:val="Hyperlink"/>
                <w:rFonts w:asciiTheme="minorHAnsi" w:hAnsiTheme="minorHAnsi"/>
                <w:noProof/>
                <w:sz w:val="28"/>
                <w:szCs w:val="28"/>
              </w:rPr>
              <w:t>Unit Resources</w:t>
            </w:r>
            <w:r w:rsidR="009F5DC7" w:rsidRPr="009F5DC7">
              <w:rPr>
                <w:rFonts w:asciiTheme="minorHAnsi" w:hAnsiTheme="minorHAnsi"/>
                <w:noProof/>
                <w:webHidden/>
                <w:sz w:val="28"/>
                <w:szCs w:val="28"/>
              </w:rPr>
              <w:tab/>
            </w:r>
            <w:r w:rsidR="009F5DC7" w:rsidRPr="009F5DC7">
              <w:rPr>
                <w:rFonts w:asciiTheme="minorHAnsi" w:hAnsiTheme="minorHAnsi"/>
                <w:noProof/>
                <w:webHidden/>
                <w:sz w:val="28"/>
                <w:szCs w:val="28"/>
              </w:rPr>
              <w:fldChar w:fldCharType="begin"/>
            </w:r>
            <w:r w:rsidR="009F5DC7" w:rsidRPr="009F5DC7">
              <w:rPr>
                <w:rFonts w:asciiTheme="minorHAnsi" w:hAnsiTheme="minorHAnsi"/>
                <w:noProof/>
                <w:webHidden/>
                <w:sz w:val="28"/>
                <w:szCs w:val="28"/>
              </w:rPr>
              <w:instrText xml:space="preserve"> PAGEREF _Toc5109357 \h </w:instrText>
            </w:r>
            <w:r w:rsidR="009F5DC7" w:rsidRPr="009F5DC7">
              <w:rPr>
                <w:rFonts w:asciiTheme="minorHAnsi" w:hAnsiTheme="minorHAnsi"/>
                <w:noProof/>
                <w:webHidden/>
                <w:sz w:val="28"/>
                <w:szCs w:val="28"/>
              </w:rPr>
            </w:r>
            <w:r w:rsidR="009F5DC7" w:rsidRPr="009F5DC7">
              <w:rPr>
                <w:rFonts w:asciiTheme="minorHAnsi" w:hAnsiTheme="minorHAnsi"/>
                <w:noProof/>
                <w:webHidden/>
                <w:sz w:val="28"/>
                <w:szCs w:val="28"/>
              </w:rPr>
              <w:fldChar w:fldCharType="separate"/>
            </w:r>
            <w:r w:rsidR="00566DD6">
              <w:rPr>
                <w:rFonts w:asciiTheme="minorHAnsi" w:hAnsiTheme="minorHAnsi"/>
                <w:noProof/>
                <w:webHidden/>
                <w:sz w:val="28"/>
                <w:szCs w:val="28"/>
              </w:rPr>
              <w:t>47</w:t>
            </w:r>
            <w:r w:rsidR="009F5DC7" w:rsidRPr="009F5DC7">
              <w:rPr>
                <w:rFonts w:asciiTheme="minorHAnsi" w:hAnsiTheme="minorHAnsi"/>
                <w:noProof/>
                <w:webHidden/>
                <w:sz w:val="28"/>
                <w:szCs w:val="28"/>
              </w:rPr>
              <w:fldChar w:fldCharType="end"/>
            </w:r>
          </w:hyperlink>
        </w:p>
        <w:p w14:paraId="436AD01C" w14:textId="77777777" w:rsidR="001F4433" w:rsidRDefault="00F3520A">
          <w:r w:rsidRPr="009F5DC7">
            <w:rPr>
              <w:rFonts w:asciiTheme="minorHAnsi" w:hAnsiTheme="minorHAnsi"/>
              <w:sz w:val="28"/>
              <w:szCs w:val="28"/>
            </w:rPr>
            <w:fldChar w:fldCharType="end"/>
          </w:r>
        </w:p>
      </w:sdtContent>
    </w:sdt>
    <w:p w14:paraId="73BEA4C6" w14:textId="77777777" w:rsidR="001F4433" w:rsidRPr="00381A00" w:rsidRDefault="00F3520A" w:rsidP="00381A00">
      <w:pPr>
        <w:pStyle w:val="Heading1"/>
      </w:pPr>
      <w:r w:rsidRPr="00381A00">
        <w:br w:type="page"/>
      </w:r>
      <w:bookmarkStart w:id="0" w:name="_Toc5109349"/>
      <w:r w:rsidRPr="00381A00">
        <w:lastRenderedPageBreak/>
        <w:t>Unit Assumptions and Comments on Sequence</w:t>
      </w:r>
      <w:bookmarkEnd w:id="0"/>
    </w:p>
    <w:p w14:paraId="73C441A1" w14:textId="77777777" w:rsidR="001F4433" w:rsidRDefault="00F3520A" w:rsidP="009F5DC7">
      <w:pPr>
        <w:tabs>
          <w:tab w:val="right" w:pos="14400"/>
        </w:tabs>
        <w:spacing w:after="0" w:line="240" w:lineRule="auto"/>
        <w:rPr>
          <w:rFonts w:ascii="Cambria" w:eastAsia="Cambria" w:hAnsi="Cambria" w:cs="Cambria"/>
          <w:sz w:val="24"/>
          <w:szCs w:val="24"/>
        </w:rPr>
      </w:pPr>
      <w:r>
        <w:rPr>
          <w:rFonts w:ascii="Cambria" w:eastAsia="Cambria" w:hAnsi="Cambria" w:cs="Cambria"/>
          <w:sz w:val="24"/>
          <w:szCs w:val="24"/>
        </w:rPr>
        <w:t xml:space="preserve">This unit should follow a unit or units that address Standards 7.MS-PS3-4 and 7.MS-PS3-6, the Basics of Energy Transfer, as well as other pre-requisite knowledge outlined below, particularly the understanding of engineering design in earlier grades. This unit contributes to later applications of engineering design in grade 7, in the context of ecosystems, and to high school engineering design units. See the strand map on the next page. </w:t>
      </w:r>
    </w:p>
    <w:p w14:paraId="4B16A783" w14:textId="77777777" w:rsidR="001F4433" w:rsidRPr="009F5DC7" w:rsidRDefault="00F3520A" w:rsidP="009F5DC7">
      <w:pPr>
        <w:pBdr>
          <w:top w:val="nil"/>
          <w:left w:val="nil"/>
          <w:bottom w:val="nil"/>
          <w:right w:val="nil"/>
          <w:between w:val="nil"/>
        </w:pBdr>
        <w:tabs>
          <w:tab w:val="right" w:pos="14400"/>
        </w:tabs>
        <w:spacing w:after="0" w:line="240" w:lineRule="auto"/>
        <w:rPr>
          <w:rFonts w:ascii="Cambria" w:eastAsia="Cambria" w:hAnsi="Cambria" w:cs="Cambria"/>
          <w:b/>
          <w:color w:val="000000"/>
          <w:sz w:val="24"/>
          <w:szCs w:val="24"/>
        </w:rPr>
      </w:pPr>
      <w:r w:rsidRPr="009F5DC7">
        <w:rPr>
          <w:rFonts w:ascii="Cambria" w:eastAsia="Cambria" w:hAnsi="Cambria" w:cs="Cambria"/>
          <w:b/>
          <w:color w:val="000000"/>
          <w:sz w:val="24"/>
          <w:szCs w:val="24"/>
        </w:rPr>
        <w:t>Pre-Requisite Knowledge:</w:t>
      </w:r>
    </w:p>
    <w:p w14:paraId="3F252754" w14:textId="77777777" w:rsidR="001F4433" w:rsidRDefault="00F3520A">
      <w:pPr>
        <w:numPr>
          <w:ilvl w:val="0"/>
          <w:numId w:val="12"/>
        </w:numPr>
        <w:pBdr>
          <w:top w:val="nil"/>
          <w:left w:val="nil"/>
          <w:bottom w:val="nil"/>
          <w:right w:val="nil"/>
          <w:between w:val="nil"/>
        </w:pBdr>
        <w:spacing w:after="0" w:line="240" w:lineRule="auto"/>
        <w:rPr>
          <w:sz w:val="20"/>
          <w:szCs w:val="20"/>
        </w:rPr>
      </w:pPr>
      <w:r>
        <w:rPr>
          <w:rFonts w:ascii="Cambria" w:eastAsia="Cambria" w:hAnsi="Cambria" w:cs="Cambria"/>
          <w:color w:val="000000"/>
          <w:sz w:val="20"/>
          <w:szCs w:val="20"/>
        </w:rPr>
        <w:t>3.3-5-ETS1-2. Generate several possible solutions to a given design problem. Compare each solution based on how well each is likely to meet the criteria and constraints of the design problem.* Clarification Statement: Examples of design problems can include adapting a switch on a toy for children that have a motor coordination disability, designing a way to clear or collect debris or trash from a storm drain, or creating safe moveable playground equipment for a new recess game.</w:t>
      </w:r>
    </w:p>
    <w:p w14:paraId="0F629A16" w14:textId="77777777" w:rsidR="001F4433" w:rsidRDefault="00F3520A">
      <w:pPr>
        <w:numPr>
          <w:ilvl w:val="0"/>
          <w:numId w:val="12"/>
        </w:numPr>
        <w:pBdr>
          <w:top w:val="nil"/>
          <w:left w:val="nil"/>
          <w:bottom w:val="nil"/>
          <w:right w:val="nil"/>
          <w:between w:val="nil"/>
        </w:pBdr>
        <w:spacing w:after="0" w:line="240" w:lineRule="auto"/>
        <w:rPr>
          <w:sz w:val="20"/>
          <w:szCs w:val="20"/>
        </w:rPr>
      </w:pPr>
      <w:r>
        <w:rPr>
          <w:rFonts w:ascii="Cambria" w:eastAsia="Cambria" w:hAnsi="Cambria" w:cs="Cambria"/>
          <w:color w:val="000000"/>
          <w:sz w:val="20"/>
          <w:szCs w:val="20"/>
        </w:rPr>
        <w:t xml:space="preserve">4.3-5-ETS1-3. Plan and carry out tests of one or more design features of a given model or prototype in which variables are controlled and failure points are considered to identify which features need to be improved. Apply the results of tests to redesign a model or </w:t>
      </w:r>
      <w:proofErr w:type="gramStart"/>
      <w:r>
        <w:rPr>
          <w:rFonts w:ascii="Cambria" w:eastAsia="Cambria" w:hAnsi="Cambria" w:cs="Cambria"/>
          <w:color w:val="000000"/>
          <w:sz w:val="20"/>
          <w:szCs w:val="20"/>
        </w:rPr>
        <w:t>prototype.*</w:t>
      </w:r>
      <w:proofErr w:type="gramEnd"/>
      <w:r>
        <w:rPr>
          <w:rFonts w:ascii="Cambria" w:eastAsia="Cambria" w:hAnsi="Cambria" w:cs="Cambria"/>
          <w:color w:val="000000"/>
          <w:sz w:val="20"/>
          <w:szCs w:val="20"/>
        </w:rPr>
        <w:t xml:space="preserve"> Clarification Statement: Examples of design features can include materials, size, shape, and weight.</w:t>
      </w:r>
    </w:p>
    <w:p w14:paraId="54BDE5EE" w14:textId="77777777" w:rsidR="001F4433" w:rsidRDefault="00F3520A">
      <w:pPr>
        <w:numPr>
          <w:ilvl w:val="0"/>
          <w:numId w:val="8"/>
        </w:numPr>
        <w:pBdr>
          <w:top w:val="nil"/>
          <w:left w:val="nil"/>
          <w:bottom w:val="nil"/>
          <w:right w:val="nil"/>
          <w:between w:val="nil"/>
        </w:pBdr>
        <w:spacing w:after="0" w:line="240" w:lineRule="auto"/>
        <w:rPr>
          <w:color w:val="000000"/>
          <w:sz w:val="20"/>
          <w:szCs w:val="20"/>
        </w:rPr>
      </w:pPr>
      <w:r>
        <w:rPr>
          <w:rFonts w:ascii="Cambria" w:eastAsia="Cambria" w:hAnsi="Cambria" w:cs="Cambria"/>
          <w:color w:val="000000"/>
          <w:sz w:val="20"/>
          <w:szCs w:val="20"/>
        </w:rPr>
        <w:t xml:space="preserve">4.3-5-ETS1-5(MA). Evaluate relevant design features that must be considered in building a model or prototype of a solution to a given design </w:t>
      </w:r>
      <w:proofErr w:type="gramStart"/>
      <w:r>
        <w:rPr>
          <w:rFonts w:ascii="Cambria" w:eastAsia="Cambria" w:hAnsi="Cambria" w:cs="Cambria"/>
          <w:color w:val="000000"/>
          <w:sz w:val="20"/>
          <w:szCs w:val="20"/>
        </w:rPr>
        <w:t>problem.*</w:t>
      </w:r>
      <w:proofErr w:type="gramEnd"/>
      <w:r>
        <w:rPr>
          <w:rFonts w:ascii="Cambria" w:eastAsia="Cambria" w:hAnsi="Cambria" w:cs="Cambria"/>
          <w:color w:val="000000"/>
          <w:sz w:val="20"/>
          <w:szCs w:val="20"/>
        </w:rPr>
        <w:t xml:space="preserve"> </w:t>
      </w:r>
    </w:p>
    <w:p w14:paraId="142AAE2F" w14:textId="77777777" w:rsidR="001F4433" w:rsidRDefault="00F3520A">
      <w:pPr>
        <w:numPr>
          <w:ilvl w:val="0"/>
          <w:numId w:val="8"/>
        </w:numPr>
        <w:pBdr>
          <w:top w:val="nil"/>
          <w:left w:val="nil"/>
          <w:bottom w:val="nil"/>
          <w:right w:val="nil"/>
          <w:between w:val="nil"/>
        </w:pBdr>
        <w:spacing w:after="0" w:line="240" w:lineRule="auto"/>
        <w:rPr>
          <w:color w:val="000000"/>
          <w:sz w:val="20"/>
          <w:szCs w:val="20"/>
        </w:rPr>
      </w:pPr>
      <w:r>
        <w:rPr>
          <w:rFonts w:ascii="Cambria" w:eastAsia="Cambria" w:hAnsi="Cambria" w:cs="Cambria"/>
          <w:color w:val="000000"/>
          <w:sz w:val="20"/>
          <w:szCs w:val="20"/>
        </w:rPr>
        <w:t xml:space="preserve">6. MS-ETS1 -5(MA). Create visual representations of solutions to a design problem.  Accurately interpret and apply scale and proportion to visual </w:t>
      </w:r>
      <w:proofErr w:type="gramStart"/>
      <w:r>
        <w:rPr>
          <w:rFonts w:ascii="Cambria" w:eastAsia="Cambria" w:hAnsi="Cambria" w:cs="Cambria"/>
          <w:color w:val="000000"/>
          <w:sz w:val="20"/>
          <w:szCs w:val="20"/>
        </w:rPr>
        <w:t>representations.*</w:t>
      </w:r>
      <w:proofErr w:type="gramEnd"/>
      <w:r>
        <w:rPr>
          <w:rFonts w:ascii="Cambria" w:eastAsia="Cambria" w:hAnsi="Cambria" w:cs="Cambria"/>
          <w:color w:val="000000"/>
          <w:sz w:val="20"/>
          <w:szCs w:val="20"/>
        </w:rPr>
        <w:t xml:space="preserve"> Clarification Statements:  Examples of visual representations can include sketches, scaled drawings, and orthographic projections. Examples of scale can include ¼’’ = 1’0’’ and 1 cm = 1 m.</w:t>
      </w:r>
    </w:p>
    <w:p w14:paraId="446908EE" w14:textId="77777777" w:rsidR="001F4433" w:rsidRDefault="00F3520A">
      <w:pPr>
        <w:numPr>
          <w:ilvl w:val="0"/>
          <w:numId w:val="8"/>
        </w:numPr>
        <w:pBdr>
          <w:top w:val="nil"/>
          <w:left w:val="nil"/>
          <w:bottom w:val="nil"/>
          <w:right w:val="nil"/>
          <w:between w:val="nil"/>
        </w:pBdr>
        <w:spacing w:after="0" w:line="240" w:lineRule="auto"/>
        <w:rPr>
          <w:color w:val="000000"/>
          <w:sz w:val="20"/>
          <w:szCs w:val="20"/>
        </w:rPr>
      </w:pPr>
      <w:r>
        <w:rPr>
          <w:rFonts w:ascii="Cambria" w:eastAsia="Cambria" w:hAnsi="Cambria" w:cs="Cambria"/>
          <w:color w:val="000000"/>
          <w:sz w:val="20"/>
          <w:szCs w:val="20"/>
        </w:rPr>
        <w:t>6.MS-ETS2-1(MA). Analyze and compare properties of metals, plastics, wood and ceramics, including flexibility, ductility, hardness, thermal conductivity, electrical conductivity, and melting point.</w:t>
      </w:r>
    </w:p>
    <w:p w14:paraId="0C8873B9" w14:textId="77777777" w:rsidR="001F4433" w:rsidRDefault="00F3520A">
      <w:pPr>
        <w:numPr>
          <w:ilvl w:val="0"/>
          <w:numId w:val="8"/>
        </w:numPr>
        <w:pBdr>
          <w:top w:val="nil"/>
          <w:left w:val="nil"/>
          <w:bottom w:val="nil"/>
          <w:right w:val="nil"/>
          <w:between w:val="nil"/>
        </w:pBdr>
        <w:spacing w:after="0" w:line="240" w:lineRule="auto"/>
        <w:rPr>
          <w:color w:val="000000"/>
          <w:sz w:val="20"/>
          <w:szCs w:val="20"/>
        </w:rPr>
      </w:pPr>
      <w:r>
        <w:rPr>
          <w:rFonts w:ascii="Cambria" w:eastAsia="Cambria" w:hAnsi="Cambria" w:cs="Cambria"/>
          <w:color w:val="000000"/>
          <w:sz w:val="20"/>
          <w:szCs w:val="20"/>
        </w:rPr>
        <w:t>6.MS-ETS2-2(MA). Given a design task, select appropriate materials based on specific properties needed in the construction of a solution. Clarification Statement: Examples of materials can include metals, plastics, wood, and ceramics.</w:t>
      </w:r>
    </w:p>
    <w:p w14:paraId="69CC2AD7" w14:textId="77777777" w:rsidR="001F4433" w:rsidRDefault="00F3520A">
      <w:pPr>
        <w:numPr>
          <w:ilvl w:val="0"/>
          <w:numId w:val="8"/>
        </w:numPr>
        <w:pBdr>
          <w:top w:val="nil"/>
          <w:left w:val="nil"/>
          <w:bottom w:val="nil"/>
          <w:right w:val="nil"/>
          <w:between w:val="nil"/>
        </w:pBdr>
        <w:spacing w:after="0" w:line="240" w:lineRule="auto"/>
        <w:rPr>
          <w:color w:val="000000"/>
          <w:sz w:val="20"/>
          <w:szCs w:val="20"/>
        </w:rPr>
      </w:pPr>
      <w:r>
        <w:rPr>
          <w:rFonts w:ascii="Cambria" w:eastAsia="Cambria" w:hAnsi="Cambria" w:cs="Cambria"/>
          <w:color w:val="000000"/>
          <w:sz w:val="20"/>
          <w:szCs w:val="20"/>
        </w:rPr>
        <w:t xml:space="preserve">6.MS-ETS2-3(MA). Choose and safely use appropriate measuring tools, hand tools, fasteners and common hand-held power tools used to construct a </w:t>
      </w:r>
      <w:proofErr w:type="gramStart"/>
      <w:r>
        <w:rPr>
          <w:rFonts w:ascii="Cambria" w:eastAsia="Cambria" w:hAnsi="Cambria" w:cs="Cambria"/>
          <w:color w:val="000000"/>
          <w:sz w:val="20"/>
          <w:szCs w:val="20"/>
        </w:rPr>
        <w:t>prototype.*</w:t>
      </w:r>
      <w:proofErr w:type="gramEnd"/>
      <w:r>
        <w:rPr>
          <w:rFonts w:ascii="Cambria" w:eastAsia="Cambria" w:hAnsi="Cambria" w:cs="Cambria"/>
          <w:color w:val="000000"/>
          <w:sz w:val="20"/>
          <w:szCs w:val="20"/>
        </w:rPr>
        <w:t xml:space="preserve"> Clarification Statements: Examples of measuring tools include a tape measure, a meter stick, and a ruler. Examples of hand tools include a hammer, a screwdriver, a wrench and pliers. Examples of fasteners include nails, screws, nuts and bolts, staples, glue, and tape. Examples of common power tools include jigsaw, drill, and sander.</w:t>
      </w:r>
    </w:p>
    <w:p w14:paraId="58946181" w14:textId="77777777" w:rsidR="001F4433" w:rsidRDefault="00F3520A">
      <w:pPr>
        <w:numPr>
          <w:ilvl w:val="0"/>
          <w:numId w:val="8"/>
        </w:numPr>
        <w:pBdr>
          <w:top w:val="nil"/>
          <w:left w:val="nil"/>
          <w:bottom w:val="nil"/>
          <w:right w:val="nil"/>
          <w:between w:val="nil"/>
        </w:pBdr>
        <w:spacing w:after="0" w:line="240" w:lineRule="auto"/>
        <w:rPr>
          <w:color w:val="000000"/>
          <w:sz w:val="20"/>
          <w:szCs w:val="20"/>
        </w:rPr>
      </w:pPr>
      <w:bookmarkStart w:id="1" w:name="30j0zll" w:colFirst="0" w:colLast="0"/>
      <w:bookmarkStart w:id="2" w:name="1fob9te" w:colFirst="0" w:colLast="0"/>
      <w:bookmarkEnd w:id="1"/>
      <w:bookmarkEnd w:id="2"/>
      <w:r>
        <w:rPr>
          <w:rFonts w:ascii="Cambria" w:eastAsia="Cambria" w:hAnsi="Cambria" w:cs="Cambria"/>
          <w:color w:val="000000"/>
          <w:sz w:val="20"/>
          <w:szCs w:val="20"/>
        </w:rPr>
        <w:t xml:space="preserve">7.MS-PS3-4. </w:t>
      </w:r>
      <w:proofErr w:type="gramStart"/>
      <w:r>
        <w:rPr>
          <w:rFonts w:ascii="Cambria" w:eastAsia="Cambria" w:hAnsi="Cambria" w:cs="Cambria"/>
          <w:color w:val="000000"/>
          <w:sz w:val="20"/>
          <w:szCs w:val="20"/>
        </w:rPr>
        <w:t>Conduct an investigation</w:t>
      </w:r>
      <w:proofErr w:type="gramEnd"/>
      <w:r>
        <w:rPr>
          <w:rFonts w:ascii="Cambria" w:eastAsia="Cambria" w:hAnsi="Cambria" w:cs="Cambria"/>
          <w:color w:val="000000"/>
          <w:sz w:val="20"/>
          <w:szCs w:val="20"/>
        </w:rPr>
        <w:t xml:space="preserve"> to determine the relationships among the energy transferred, how well the type of matter retains or radiates heat, the mass, and the change in the average kinetic energy of the particles as measured by the temperature of the sample. State Assessment Boundary: Calculations of specific heat or the total amount of thermal energy transferred are not expected in state assessment. </w:t>
      </w:r>
    </w:p>
    <w:p w14:paraId="4F6D852D" w14:textId="77777777" w:rsidR="001F4433" w:rsidRDefault="00F3520A">
      <w:pPr>
        <w:numPr>
          <w:ilvl w:val="0"/>
          <w:numId w:val="8"/>
        </w:numPr>
        <w:pBdr>
          <w:top w:val="nil"/>
          <w:left w:val="nil"/>
          <w:bottom w:val="nil"/>
          <w:right w:val="nil"/>
          <w:between w:val="nil"/>
        </w:pBdr>
        <w:tabs>
          <w:tab w:val="right" w:pos="3960"/>
        </w:tabs>
        <w:spacing w:after="0" w:line="240" w:lineRule="auto"/>
        <w:rPr>
          <w:color w:val="000000"/>
          <w:sz w:val="20"/>
          <w:szCs w:val="20"/>
        </w:rPr>
      </w:pPr>
      <w:r>
        <w:rPr>
          <w:rFonts w:ascii="Cambria" w:eastAsia="Cambria" w:hAnsi="Cambria" w:cs="Cambria"/>
          <w:color w:val="000000"/>
          <w:sz w:val="20"/>
          <w:szCs w:val="20"/>
        </w:rPr>
        <w:t>7.MS-PS3-6(MA). Use a model to explain how thermal energy is transferred out of hotter regions or objects and into colder ones by convection, conduction and radiation.</w:t>
      </w:r>
    </w:p>
    <w:p w14:paraId="379AFE18" w14:textId="77777777" w:rsidR="001F4433" w:rsidRDefault="00F3520A">
      <w:pPr>
        <w:numPr>
          <w:ilvl w:val="0"/>
          <w:numId w:val="8"/>
        </w:numPr>
        <w:pBdr>
          <w:top w:val="nil"/>
          <w:left w:val="nil"/>
          <w:bottom w:val="nil"/>
          <w:right w:val="nil"/>
          <w:between w:val="nil"/>
        </w:pBdr>
        <w:tabs>
          <w:tab w:val="right" w:pos="3960"/>
        </w:tabs>
        <w:spacing w:after="0" w:line="240" w:lineRule="auto"/>
        <w:rPr>
          <w:color w:val="000000"/>
          <w:sz w:val="20"/>
          <w:szCs w:val="20"/>
        </w:rPr>
      </w:pPr>
      <w:r>
        <w:rPr>
          <w:rFonts w:ascii="Cambria" w:eastAsia="Cambria" w:hAnsi="Cambria" w:cs="Cambria"/>
          <w:color w:val="000000"/>
          <w:sz w:val="20"/>
          <w:szCs w:val="20"/>
        </w:rPr>
        <w:t>Students should be familiar with using a science journal/engineering notebook to record ideas, sketches, claims, evidence, data, analysis and conclusions.</w:t>
      </w:r>
    </w:p>
    <w:p w14:paraId="5012A407" w14:textId="77777777" w:rsidR="001F4433" w:rsidRDefault="001F4433">
      <w:pPr>
        <w:tabs>
          <w:tab w:val="right" w:pos="3960"/>
        </w:tabs>
        <w:spacing w:after="0" w:line="240" w:lineRule="auto"/>
        <w:rPr>
          <w:sz w:val="24"/>
          <w:szCs w:val="24"/>
        </w:rPr>
      </w:pPr>
    </w:p>
    <w:p w14:paraId="7D1CB21B" w14:textId="13F66581" w:rsidR="001F4433" w:rsidRDefault="00566DD6">
      <w:pPr>
        <w:tabs>
          <w:tab w:val="right" w:pos="3960"/>
        </w:tabs>
        <w:spacing w:after="0" w:line="240" w:lineRule="auto"/>
        <w:jc w:val="center"/>
        <w:rPr>
          <w:sz w:val="24"/>
          <w:szCs w:val="24"/>
        </w:rPr>
      </w:pPr>
      <w:r>
        <w:rPr>
          <w:noProof/>
        </w:rPr>
        <w:lastRenderedPageBreak/>
        <w:drawing>
          <wp:inline distT="0" distB="0" distL="0" distR="0" wp14:anchorId="209875ED" wp14:editId="14A2B317">
            <wp:extent cx="9029700" cy="5267325"/>
            <wp:effectExtent l="0" t="0" r="0" b="9525"/>
            <wp:docPr id="8" name="Picture 8"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29700" cy="5267325"/>
                    </a:xfrm>
                    <a:prstGeom prst="rect">
                      <a:avLst/>
                    </a:prstGeom>
                    <a:noFill/>
                    <a:ln>
                      <a:noFill/>
                    </a:ln>
                  </pic:spPr>
                </pic:pic>
              </a:graphicData>
            </a:graphic>
          </wp:inline>
        </w:drawing>
      </w:r>
    </w:p>
    <w:p w14:paraId="50E9B6E9" w14:textId="77777777" w:rsidR="001F4433" w:rsidRDefault="001F4433">
      <w:pPr>
        <w:spacing w:after="0" w:line="240" w:lineRule="auto"/>
        <w:rPr>
          <w:rFonts w:ascii="Cambria" w:eastAsia="Cambria" w:hAnsi="Cambria" w:cs="Cambria"/>
          <w:sz w:val="24"/>
          <w:szCs w:val="24"/>
        </w:rPr>
      </w:pPr>
    </w:p>
    <w:p w14:paraId="311AE149" w14:textId="77777777" w:rsidR="001F4433" w:rsidRDefault="001F4433">
      <w:pPr>
        <w:widowControl w:val="0"/>
        <w:pBdr>
          <w:top w:val="nil"/>
          <w:left w:val="nil"/>
          <w:bottom w:val="nil"/>
          <w:right w:val="nil"/>
          <w:between w:val="nil"/>
        </w:pBdr>
        <w:spacing w:after="0"/>
        <w:rPr>
          <w:rFonts w:ascii="Cambria" w:eastAsia="Cambria" w:hAnsi="Cambria" w:cs="Cambria"/>
          <w:sz w:val="24"/>
          <w:szCs w:val="24"/>
        </w:rPr>
        <w:sectPr w:rsidR="001F4433" w:rsidSect="00F3520A">
          <w:footerReference w:type="default" r:id="rId23"/>
          <w:footerReference w:type="first" r:id="rId24"/>
          <w:type w:val="continuous"/>
          <w:pgSz w:w="15840" w:h="12240" w:orient="landscape"/>
          <w:pgMar w:top="1440" w:right="806" w:bottom="1440" w:left="806" w:header="720" w:footer="720" w:gutter="0"/>
          <w:cols w:space="720"/>
          <w:docGrid w:linePitch="299"/>
        </w:sectPr>
      </w:pPr>
    </w:p>
    <w:p w14:paraId="6F4182C9"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lastRenderedPageBreak/>
        <w:t xml:space="preserve">Throughout the unit, notes to the teacher are listed in the section, </w:t>
      </w:r>
      <w:r>
        <w:rPr>
          <w:rFonts w:ascii="Cambria" w:eastAsia="Cambria" w:hAnsi="Cambria" w:cs="Cambria"/>
          <w:b/>
          <w:sz w:val="24"/>
          <w:szCs w:val="24"/>
        </w:rPr>
        <w:t>Instructional Tips/Strategies/Suggestions for Teacher</w:t>
      </w:r>
      <w:r>
        <w:rPr>
          <w:rFonts w:ascii="Cambria" w:eastAsia="Cambria" w:hAnsi="Cambria" w:cs="Cambria"/>
          <w:sz w:val="24"/>
          <w:szCs w:val="24"/>
        </w:rPr>
        <w:t xml:space="preserve">. All handouts </w:t>
      </w:r>
      <w:proofErr w:type="gramStart"/>
      <w:r>
        <w:rPr>
          <w:rFonts w:ascii="Cambria" w:eastAsia="Cambria" w:hAnsi="Cambria" w:cs="Cambria"/>
          <w:sz w:val="24"/>
          <w:szCs w:val="24"/>
        </w:rPr>
        <w:t>are located in</w:t>
      </w:r>
      <w:proofErr w:type="gramEnd"/>
      <w:r>
        <w:rPr>
          <w:rFonts w:ascii="Cambria" w:eastAsia="Cambria" w:hAnsi="Cambria" w:cs="Cambria"/>
          <w:sz w:val="24"/>
          <w:szCs w:val="24"/>
        </w:rPr>
        <w:t xml:space="preserve"> </w:t>
      </w:r>
      <w:r>
        <w:rPr>
          <w:rFonts w:ascii="Cambria" w:eastAsia="Cambria" w:hAnsi="Cambria" w:cs="Cambria"/>
          <w:b/>
          <w:sz w:val="24"/>
          <w:szCs w:val="24"/>
        </w:rPr>
        <w:t xml:space="preserve">Unit Resources </w:t>
      </w:r>
      <w:r>
        <w:rPr>
          <w:rFonts w:ascii="Cambria" w:eastAsia="Cambria" w:hAnsi="Cambria" w:cs="Cambria"/>
          <w:sz w:val="24"/>
          <w:szCs w:val="24"/>
        </w:rPr>
        <w:t>at the end of the unit.</w:t>
      </w:r>
    </w:p>
    <w:p w14:paraId="3F434DFC" w14:textId="77777777" w:rsidR="001F4433" w:rsidRDefault="001F4433">
      <w:pPr>
        <w:spacing w:after="0" w:line="240" w:lineRule="auto"/>
        <w:rPr>
          <w:rFonts w:ascii="Cambria" w:eastAsia="Cambria" w:hAnsi="Cambria" w:cs="Cambria"/>
          <w:sz w:val="24"/>
          <w:szCs w:val="24"/>
        </w:rPr>
      </w:pPr>
    </w:p>
    <w:p w14:paraId="141384DB" w14:textId="77777777" w:rsidR="001F4433" w:rsidRDefault="00F3520A">
      <w:pPr>
        <w:tabs>
          <w:tab w:val="right" w:pos="14400"/>
        </w:tabs>
        <w:rPr>
          <w:rFonts w:ascii="Cambria" w:eastAsia="Cambria" w:hAnsi="Cambria" w:cs="Cambria"/>
          <w:sz w:val="24"/>
          <w:szCs w:val="24"/>
        </w:rPr>
      </w:pPr>
      <w:r>
        <w:rPr>
          <w:rFonts w:ascii="Cambria" w:eastAsia="Cambria" w:hAnsi="Cambria" w:cs="Cambria"/>
          <w:sz w:val="24"/>
          <w:szCs w:val="24"/>
        </w:rPr>
        <w:t>This unit makes use of several strategies and methodologies throughout:</w:t>
      </w:r>
    </w:p>
    <w:p w14:paraId="4BDC83E6" w14:textId="77777777" w:rsidR="001F4433" w:rsidRDefault="00F3520A">
      <w:pPr>
        <w:keepNext/>
        <w:numPr>
          <w:ilvl w:val="0"/>
          <w:numId w:val="16"/>
        </w:numPr>
        <w:pBdr>
          <w:top w:val="nil"/>
          <w:left w:val="nil"/>
          <w:bottom w:val="nil"/>
          <w:right w:val="nil"/>
          <w:between w:val="nil"/>
        </w:pBdr>
        <w:spacing w:after="0" w:line="240" w:lineRule="auto"/>
        <w:ind w:left="1440"/>
        <w:rPr>
          <w:b/>
          <w:color w:val="000000"/>
          <w:sz w:val="24"/>
          <w:szCs w:val="24"/>
        </w:rPr>
      </w:pPr>
      <w:bookmarkStart w:id="3" w:name="_3znysh7" w:colFirst="0" w:colLast="0"/>
      <w:bookmarkEnd w:id="3"/>
      <w:r>
        <w:rPr>
          <w:rFonts w:ascii="Cambria" w:eastAsia="Cambria" w:hAnsi="Cambria" w:cs="Cambria"/>
          <w:b/>
          <w:color w:val="000000"/>
          <w:sz w:val="24"/>
          <w:szCs w:val="24"/>
        </w:rPr>
        <w:t>Design Challenges</w:t>
      </w:r>
    </w:p>
    <w:p w14:paraId="65BCED30" w14:textId="77777777" w:rsidR="001F4433" w:rsidRDefault="00F3520A">
      <w:pPr>
        <w:spacing w:after="0" w:line="240" w:lineRule="auto"/>
        <w:ind w:left="1440"/>
        <w:rPr>
          <w:rFonts w:ascii="Cambria" w:eastAsia="Cambria" w:hAnsi="Cambria" w:cs="Cambria"/>
          <w:sz w:val="24"/>
          <w:szCs w:val="24"/>
        </w:rPr>
      </w:pPr>
      <w:r>
        <w:rPr>
          <w:rFonts w:ascii="Cambria" w:eastAsia="Cambria" w:hAnsi="Cambria" w:cs="Cambria"/>
          <w:sz w:val="24"/>
          <w:szCs w:val="24"/>
        </w:rPr>
        <w:t>Design challenges are a way to engage students in a relevant context that allows them to use a design process to solve a problem and apply their skills and knowledge.  As students work through a challenge, they will see that the steps of engineering design encourage them to think creatively to solve a problem. Each challenge begins with an overview describing the context and goals. Design challenges should give students opportunities to collaborate and innovate as they create unique solutions. Reflection is a key part to any design challenge; students should be encouraged to identify the science concepts applied in their work, explain and rationalize their design choices, and reflect on how a design process encourages them to think creatively to design an effective product.</w:t>
      </w:r>
    </w:p>
    <w:p w14:paraId="1BE43417" w14:textId="77777777" w:rsidR="001F4433" w:rsidRDefault="001F4433">
      <w:pPr>
        <w:keepNext/>
        <w:pBdr>
          <w:top w:val="nil"/>
          <w:left w:val="nil"/>
          <w:bottom w:val="nil"/>
          <w:right w:val="nil"/>
          <w:between w:val="nil"/>
        </w:pBdr>
        <w:spacing w:after="0" w:line="240" w:lineRule="auto"/>
        <w:ind w:left="1440" w:hanging="720"/>
        <w:rPr>
          <w:rFonts w:ascii="Cambria" w:eastAsia="Cambria" w:hAnsi="Cambria" w:cs="Cambria"/>
          <w:color w:val="000000"/>
          <w:sz w:val="24"/>
          <w:szCs w:val="24"/>
          <w:highlight w:val="yellow"/>
        </w:rPr>
      </w:pPr>
    </w:p>
    <w:p w14:paraId="1CAF0E2E" w14:textId="77777777" w:rsidR="001F4433" w:rsidRDefault="00F3520A">
      <w:pPr>
        <w:keepNext/>
        <w:numPr>
          <w:ilvl w:val="0"/>
          <w:numId w:val="16"/>
        </w:numPr>
        <w:pBdr>
          <w:top w:val="nil"/>
          <w:left w:val="nil"/>
          <w:bottom w:val="nil"/>
          <w:right w:val="nil"/>
          <w:between w:val="nil"/>
        </w:pBdr>
        <w:spacing w:after="0" w:line="240" w:lineRule="auto"/>
        <w:ind w:left="1440"/>
        <w:rPr>
          <w:b/>
          <w:color w:val="000000"/>
          <w:sz w:val="24"/>
          <w:szCs w:val="24"/>
        </w:rPr>
      </w:pPr>
      <w:r>
        <w:rPr>
          <w:rFonts w:ascii="Cambria" w:eastAsia="Cambria" w:hAnsi="Cambria" w:cs="Cambria"/>
          <w:b/>
          <w:color w:val="000000"/>
          <w:sz w:val="24"/>
          <w:szCs w:val="24"/>
        </w:rPr>
        <w:t>Engineering Notebook</w:t>
      </w:r>
      <w:r>
        <w:rPr>
          <w:rFonts w:ascii="Cambria" w:eastAsia="Cambria" w:hAnsi="Cambria" w:cs="Cambria"/>
          <w:b/>
          <w:color w:val="000000"/>
          <w:sz w:val="24"/>
          <w:szCs w:val="24"/>
          <w:vertAlign w:val="superscript"/>
        </w:rPr>
        <w:footnoteReference w:id="1"/>
      </w:r>
    </w:p>
    <w:p w14:paraId="02BFBA8E" w14:textId="77777777" w:rsidR="001F4433" w:rsidRDefault="00F3520A">
      <w:pPr>
        <w:spacing w:after="0" w:line="240" w:lineRule="auto"/>
        <w:ind w:left="1440"/>
        <w:rPr>
          <w:rFonts w:ascii="Cambria" w:eastAsia="Cambria" w:hAnsi="Cambria" w:cs="Cambria"/>
          <w:sz w:val="24"/>
          <w:szCs w:val="24"/>
        </w:rPr>
      </w:pPr>
      <w:r>
        <w:rPr>
          <w:rFonts w:ascii="Cambria" w:eastAsia="Cambria" w:hAnsi="Cambria" w:cs="Cambria"/>
          <w:sz w:val="24"/>
          <w:szCs w:val="24"/>
        </w:rPr>
        <w:t xml:space="preserve">An engineering notebook is an important part of any research or engineering project. Used properly, the notebook contains a detailed and permanent account of every step of the project, from the initial brainstorming to the final data analysis and research report. Many projects require </w:t>
      </w:r>
      <w:proofErr w:type="gramStart"/>
      <w:r>
        <w:rPr>
          <w:rFonts w:ascii="Cambria" w:eastAsia="Cambria" w:hAnsi="Cambria" w:cs="Cambria"/>
          <w:sz w:val="24"/>
          <w:szCs w:val="24"/>
        </w:rPr>
        <w:t>a number of</w:t>
      </w:r>
      <w:proofErr w:type="gramEnd"/>
      <w:r>
        <w:rPr>
          <w:rFonts w:ascii="Cambria" w:eastAsia="Cambria" w:hAnsi="Cambria" w:cs="Cambria"/>
          <w:sz w:val="24"/>
          <w:szCs w:val="24"/>
        </w:rPr>
        <w:t xml:space="preserve"> steps and multiple trials. By recording the steps of the procedure, observations, and any questions that arise during the process, students create a record of the project that documents precisely what was done, when, and why. With a complete record of the project, students can look back if a question arises or if they decide to pursue a related project. Similarly, writing down the product design ideas, engineering challenges, and product testing data helps keep track of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their ideas, what has been tested, and how well a particular design performed.</w:t>
      </w:r>
    </w:p>
    <w:p w14:paraId="106483C6" w14:textId="77777777" w:rsidR="001F4433" w:rsidRDefault="001F4433">
      <w:pPr>
        <w:spacing w:after="0" w:line="240" w:lineRule="auto"/>
        <w:ind w:left="1440"/>
        <w:rPr>
          <w:rFonts w:ascii="Cambria" w:eastAsia="Cambria" w:hAnsi="Cambria" w:cs="Cambria"/>
          <w:sz w:val="24"/>
          <w:szCs w:val="24"/>
        </w:rPr>
      </w:pPr>
    </w:p>
    <w:p w14:paraId="7B200085" w14:textId="77777777" w:rsidR="001F4433" w:rsidRDefault="001F4433">
      <w:pPr>
        <w:spacing w:after="0" w:line="240" w:lineRule="auto"/>
        <w:ind w:left="1440"/>
        <w:rPr>
          <w:rFonts w:ascii="Cambria" w:eastAsia="Cambria" w:hAnsi="Cambria" w:cs="Cambria"/>
          <w:sz w:val="24"/>
          <w:szCs w:val="24"/>
        </w:rPr>
      </w:pPr>
    </w:p>
    <w:p w14:paraId="15C0EB00" w14:textId="77777777" w:rsidR="001F4433" w:rsidRDefault="001F4433">
      <w:pPr>
        <w:spacing w:after="0" w:line="240" w:lineRule="auto"/>
        <w:ind w:left="1440"/>
        <w:rPr>
          <w:rFonts w:ascii="Cambria" w:eastAsia="Cambria" w:hAnsi="Cambria" w:cs="Cambria"/>
          <w:sz w:val="24"/>
          <w:szCs w:val="24"/>
        </w:rPr>
      </w:pPr>
    </w:p>
    <w:p w14:paraId="25041C12" w14:textId="77777777" w:rsidR="001F4433" w:rsidRDefault="001F4433">
      <w:pPr>
        <w:keepNext/>
        <w:pBdr>
          <w:top w:val="nil"/>
          <w:left w:val="nil"/>
          <w:bottom w:val="nil"/>
          <w:right w:val="nil"/>
          <w:between w:val="nil"/>
        </w:pBdr>
        <w:spacing w:after="0" w:line="240" w:lineRule="auto"/>
        <w:ind w:left="1440" w:hanging="720"/>
        <w:rPr>
          <w:rFonts w:ascii="Cambria" w:eastAsia="Cambria" w:hAnsi="Cambria" w:cs="Cambria"/>
          <w:color w:val="000000"/>
          <w:sz w:val="24"/>
          <w:szCs w:val="24"/>
        </w:rPr>
      </w:pPr>
    </w:p>
    <w:p w14:paraId="29B59371" w14:textId="77777777" w:rsidR="001F4433" w:rsidRDefault="001F4433">
      <w:pPr>
        <w:keepNext/>
        <w:pBdr>
          <w:top w:val="nil"/>
          <w:left w:val="nil"/>
          <w:bottom w:val="nil"/>
          <w:right w:val="nil"/>
          <w:between w:val="nil"/>
        </w:pBdr>
        <w:spacing w:after="0" w:line="240" w:lineRule="auto"/>
        <w:ind w:left="1440" w:hanging="720"/>
        <w:rPr>
          <w:rFonts w:ascii="Cambria" w:eastAsia="Cambria" w:hAnsi="Cambria" w:cs="Cambria"/>
          <w:color w:val="000000"/>
          <w:sz w:val="24"/>
          <w:szCs w:val="24"/>
          <w:highlight w:val="yellow"/>
        </w:rPr>
      </w:pPr>
    </w:p>
    <w:p w14:paraId="35E612AB" w14:textId="77777777" w:rsidR="001F4433" w:rsidRDefault="00F3520A">
      <w:pPr>
        <w:keepNext/>
        <w:numPr>
          <w:ilvl w:val="0"/>
          <w:numId w:val="16"/>
        </w:numPr>
        <w:pBdr>
          <w:top w:val="nil"/>
          <w:left w:val="nil"/>
          <w:bottom w:val="nil"/>
          <w:right w:val="nil"/>
          <w:between w:val="nil"/>
        </w:pBdr>
        <w:spacing w:after="0" w:line="240" w:lineRule="auto"/>
        <w:ind w:left="1440"/>
        <w:rPr>
          <w:b/>
          <w:color w:val="000000"/>
          <w:sz w:val="24"/>
          <w:szCs w:val="24"/>
        </w:rPr>
      </w:pPr>
      <w:r>
        <w:rPr>
          <w:rFonts w:ascii="Cambria" w:eastAsia="Cambria" w:hAnsi="Cambria" w:cs="Cambria"/>
          <w:b/>
          <w:color w:val="000000"/>
          <w:sz w:val="24"/>
          <w:szCs w:val="24"/>
        </w:rPr>
        <w:t>Exit Ticket</w:t>
      </w:r>
      <w:r>
        <w:rPr>
          <w:rFonts w:ascii="Cambria" w:eastAsia="Cambria" w:hAnsi="Cambria" w:cs="Cambria"/>
          <w:b/>
          <w:color w:val="000000"/>
          <w:sz w:val="24"/>
          <w:szCs w:val="24"/>
          <w:vertAlign w:val="superscript"/>
        </w:rPr>
        <w:footnoteReference w:id="2"/>
      </w:r>
    </w:p>
    <w:p w14:paraId="566701F0" w14:textId="77777777" w:rsidR="001F4433" w:rsidRDefault="00F3520A">
      <w:pPr>
        <w:spacing w:after="0" w:line="240" w:lineRule="auto"/>
        <w:ind w:left="1440"/>
        <w:rPr>
          <w:rFonts w:ascii="Cambria" w:eastAsia="Cambria" w:hAnsi="Cambria" w:cs="Cambria"/>
          <w:sz w:val="24"/>
          <w:szCs w:val="24"/>
        </w:rPr>
      </w:pPr>
      <w:r>
        <w:rPr>
          <w:rFonts w:ascii="Cambria" w:eastAsia="Cambria" w:hAnsi="Cambria" w:cs="Cambria"/>
          <w:sz w:val="24"/>
          <w:szCs w:val="24"/>
        </w:rPr>
        <w:t xml:space="preserve">At the end of class, students write on note cards or slips of paper one of the following: an important idea they learned, a question they have, a prediction about what will come next, or a thought about the lesson for the day. Alternatively, have students </w:t>
      </w:r>
      <w:proofErr w:type="spellStart"/>
      <w:r>
        <w:rPr>
          <w:rFonts w:ascii="Cambria" w:eastAsia="Cambria" w:hAnsi="Cambria" w:cs="Cambria"/>
          <w:sz w:val="24"/>
          <w:szCs w:val="24"/>
        </w:rPr>
        <w:t>sumit</w:t>
      </w:r>
      <w:proofErr w:type="spellEnd"/>
      <w:r>
        <w:rPr>
          <w:rFonts w:ascii="Cambria" w:eastAsia="Cambria" w:hAnsi="Cambria" w:cs="Cambria"/>
          <w:sz w:val="24"/>
          <w:szCs w:val="24"/>
        </w:rPr>
        <w:t xml:space="preserve"> such a response at the start of the next day either based on the learning from the day before or the previous night’s homework. These quick writes can be used to assess students’ knowledge or to make decisions about next teaching steps or points that need clarifying. Moreover, this reflection helps students focus as they enter the classroom and/or solidifies learning before they leave. </w:t>
      </w:r>
    </w:p>
    <w:p w14:paraId="48C22988" w14:textId="77777777" w:rsidR="001F4433" w:rsidRDefault="001F4433">
      <w:pPr>
        <w:spacing w:after="0" w:line="240" w:lineRule="auto"/>
        <w:ind w:left="1440"/>
        <w:rPr>
          <w:rFonts w:ascii="Cambria" w:eastAsia="Cambria" w:hAnsi="Cambria" w:cs="Cambria"/>
          <w:sz w:val="24"/>
          <w:szCs w:val="24"/>
        </w:rPr>
      </w:pPr>
    </w:p>
    <w:p w14:paraId="5BC01BF9" w14:textId="77777777" w:rsidR="001F4433" w:rsidRDefault="00F3520A">
      <w:pPr>
        <w:keepNext/>
        <w:spacing w:after="0" w:line="240" w:lineRule="auto"/>
        <w:ind w:left="1440"/>
        <w:rPr>
          <w:rFonts w:ascii="Cambria" w:eastAsia="Cambria" w:hAnsi="Cambria" w:cs="Cambria"/>
          <w:sz w:val="24"/>
          <w:szCs w:val="24"/>
          <w:u w:val="single"/>
        </w:rPr>
      </w:pPr>
      <w:bookmarkStart w:id="4" w:name="_2et92p0" w:colFirst="0" w:colLast="0"/>
      <w:bookmarkEnd w:id="4"/>
      <w:r>
        <w:rPr>
          <w:rFonts w:ascii="Cambria" w:eastAsia="Cambria" w:hAnsi="Cambria" w:cs="Cambria"/>
          <w:sz w:val="24"/>
          <w:szCs w:val="24"/>
          <w:u w:val="single"/>
        </w:rPr>
        <w:t>Exit Ticket Procedure:</w:t>
      </w:r>
    </w:p>
    <w:p w14:paraId="73FE09ED" w14:textId="77777777" w:rsidR="001F4433" w:rsidRDefault="00F3520A">
      <w:pPr>
        <w:numPr>
          <w:ilvl w:val="0"/>
          <w:numId w:val="63"/>
        </w:numPr>
        <w:pBdr>
          <w:top w:val="nil"/>
          <w:left w:val="nil"/>
          <w:bottom w:val="nil"/>
          <w:right w:val="nil"/>
          <w:between w:val="nil"/>
        </w:pBdr>
        <w:spacing w:after="0" w:line="240" w:lineRule="auto"/>
        <w:ind w:left="1980"/>
        <w:rPr>
          <w:color w:val="000000"/>
        </w:rPr>
      </w:pPr>
      <w:r>
        <w:rPr>
          <w:rFonts w:ascii="Cambria" w:eastAsia="Cambria" w:hAnsi="Cambria" w:cs="Cambria"/>
          <w:color w:val="000000"/>
          <w:sz w:val="24"/>
          <w:szCs w:val="24"/>
        </w:rPr>
        <w:t>For 2–3 minutes at the end of class, or at the start of the next one, have students jot responses to the reading or lesson on 3 x 5 note cards.</w:t>
      </w:r>
    </w:p>
    <w:p w14:paraId="73CFCD91" w14:textId="77777777" w:rsidR="001F4433" w:rsidRDefault="00F3520A">
      <w:pPr>
        <w:numPr>
          <w:ilvl w:val="0"/>
          <w:numId w:val="63"/>
        </w:numPr>
        <w:pBdr>
          <w:top w:val="nil"/>
          <w:left w:val="nil"/>
          <w:bottom w:val="nil"/>
          <w:right w:val="nil"/>
          <w:between w:val="nil"/>
        </w:pBdr>
        <w:spacing w:after="0" w:line="240" w:lineRule="auto"/>
        <w:ind w:left="1980"/>
        <w:rPr>
          <w:color w:val="000000"/>
        </w:rPr>
      </w:pPr>
      <w:r>
        <w:rPr>
          <w:rFonts w:ascii="Cambria" w:eastAsia="Cambria" w:hAnsi="Cambria" w:cs="Cambria"/>
          <w:color w:val="000000"/>
          <w:sz w:val="24"/>
          <w:szCs w:val="24"/>
        </w:rPr>
        <w:t>Keep the response options simple</w:t>
      </w:r>
      <w:proofErr w:type="gramStart"/>
      <w:r>
        <w:rPr>
          <w:rFonts w:ascii="Cambria" w:eastAsia="Cambria" w:hAnsi="Cambria" w:cs="Cambria"/>
          <w:color w:val="000000"/>
          <w:sz w:val="24"/>
          <w:szCs w:val="24"/>
        </w:rPr>
        <w:t>–“</w:t>
      </w:r>
      <w:proofErr w:type="gramEnd"/>
      <w:r>
        <w:rPr>
          <w:rFonts w:ascii="Cambria" w:eastAsia="Cambria" w:hAnsi="Cambria" w:cs="Cambria"/>
          <w:color w:val="000000"/>
          <w:sz w:val="24"/>
          <w:szCs w:val="24"/>
        </w:rPr>
        <w:t xml:space="preserve">One thing you learned and one question you have.” If you have taught </w:t>
      </w:r>
      <w:proofErr w:type="gramStart"/>
      <w:r>
        <w:rPr>
          <w:rFonts w:ascii="Cambria" w:eastAsia="Cambria" w:hAnsi="Cambria" w:cs="Cambria"/>
          <w:color w:val="000000"/>
          <w:sz w:val="24"/>
          <w:szCs w:val="24"/>
        </w:rPr>
        <w:t>particular thinking</w:t>
      </w:r>
      <w:proofErr w:type="gramEnd"/>
      <w:r>
        <w:rPr>
          <w:rFonts w:ascii="Cambria" w:eastAsia="Cambria" w:hAnsi="Cambria" w:cs="Cambria"/>
          <w:color w:val="000000"/>
          <w:sz w:val="24"/>
          <w:szCs w:val="24"/>
        </w:rPr>
        <w:t xml:space="preserve"> strategies, such as connecting, summarizing, inferring, ask students to use them.</w:t>
      </w:r>
    </w:p>
    <w:p w14:paraId="060E3947" w14:textId="77777777" w:rsidR="001F4433" w:rsidRDefault="00F3520A">
      <w:pPr>
        <w:numPr>
          <w:ilvl w:val="0"/>
          <w:numId w:val="63"/>
        </w:numPr>
        <w:pBdr>
          <w:top w:val="nil"/>
          <w:left w:val="nil"/>
          <w:bottom w:val="nil"/>
          <w:right w:val="nil"/>
          <w:between w:val="nil"/>
        </w:pBdr>
        <w:spacing w:after="0" w:line="240" w:lineRule="auto"/>
        <w:ind w:left="1980"/>
        <w:rPr>
          <w:color w:val="000000"/>
        </w:rPr>
      </w:pPr>
      <w:r>
        <w:rPr>
          <w:rFonts w:ascii="Cambria" w:eastAsia="Cambria" w:hAnsi="Cambria" w:cs="Cambria"/>
          <w:color w:val="000000"/>
          <w:sz w:val="24"/>
          <w:szCs w:val="24"/>
        </w:rPr>
        <w:t xml:space="preserve">A variation is known as 3-2-1: Have students write three of something, two of something, then one of something. For example, students might explain three things they learned, two areas in which they are confused, and one thing about which they would like to know more or one way the topic can be applied. The criteria for listing items </w:t>
      </w:r>
      <w:proofErr w:type="gramStart"/>
      <w:r>
        <w:rPr>
          <w:rFonts w:ascii="Cambria" w:eastAsia="Cambria" w:hAnsi="Cambria" w:cs="Cambria"/>
          <w:color w:val="000000"/>
          <w:sz w:val="24"/>
          <w:szCs w:val="24"/>
        </w:rPr>
        <w:t>is</w:t>
      </w:r>
      <w:proofErr w:type="gramEnd"/>
      <w:r>
        <w:rPr>
          <w:rFonts w:ascii="Cambria" w:eastAsia="Cambria" w:hAnsi="Cambria" w:cs="Cambria"/>
          <w:color w:val="000000"/>
          <w:sz w:val="24"/>
          <w:szCs w:val="24"/>
        </w:rPr>
        <w:t xml:space="preserve"> contingent upon the teacher and the requirements of the lesson, but it’s important to make the category for three items easier than the category for listing one item.</w:t>
      </w:r>
    </w:p>
    <w:p w14:paraId="6AB8072C" w14:textId="77777777" w:rsidR="001F4433" w:rsidRDefault="00F3520A">
      <w:pPr>
        <w:numPr>
          <w:ilvl w:val="0"/>
          <w:numId w:val="63"/>
        </w:numPr>
        <w:pBdr>
          <w:top w:val="nil"/>
          <w:left w:val="nil"/>
          <w:bottom w:val="nil"/>
          <w:right w:val="nil"/>
          <w:between w:val="nil"/>
        </w:pBdr>
        <w:spacing w:after="0" w:line="240" w:lineRule="auto"/>
        <w:ind w:left="1980"/>
        <w:rPr>
          <w:color w:val="000000"/>
        </w:rPr>
      </w:pPr>
      <w:r>
        <w:rPr>
          <w:rFonts w:ascii="Cambria" w:eastAsia="Cambria" w:hAnsi="Cambria" w:cs="Cambria"/>
          <w:color w:val="000000"/>
          <w:sz w:val="24"/>
          <w:szCs w:val="24"/>
        </w:rPr>
        <w:t>Don’t let the cards become a grading burden. Glance over them for a quick assessment and to help you with planning for next learning needs. These are simply quick writes, not final drafts.</w:t>
      </w:r>
    </w:p>
    <w:p w14:paraId="30F80D89" w14:textId="77777777" w:rsidR="001F4433" w:rsidRDefault="00F3520A">
      <w:pPr>
        <w:numPr>
          <w:ilvl w:val="0"/>
          <w:numId w:val="63"/>
        </w:numPr>
        <w:pBdr>
          <w:top w:val="nil"/>
          <w:left w:val="nil"/>
          <w:bottom w:val="nil"/>
          <w:right w:val="nil"/>
          <w:between w:val="nil"/>
        </w:pBdr>
        <w:spacing w:after="0" w:line="240" w:lineRule="auto"/>
        <w:ind w:left="1980"/>
        <w:rPr>
          <w:color w:val="000000"/>
        </w:rPr>
      </w:pPr>
      <w:r>
        <w:rPr>
          <w:rFonts w:ascii="Cambria" w:eastAsia="Cambria" w:hAnsi="Cambria" w:cs="Cambria"/>
          <w:color w:val="000000"/>
          <w:sz w:val="24"/>
          <w:szCs w:val="24"/>
        </w:rPr>
        <w:t>After studying the “deck” you might pick-out a few typical/unique/thought-provoking cards to spark discussion.</w:t>
      </w:r>
    </w:p>
    <w:p w14:paraId="372BFF7C" w14:textId="77777777" w:rsidR="001F4433" w:rsidRDefault="00F3520A">
      <w:pPr>
        <w:numPr>
          <w:ilvl w:val="0"/>
          <w:numId w:val="63"/>
        </w:numPr>
        <w:pBdr>
          <w:top w:val="nil"/>
          <w:left w:val="nil"/>
          <w:bottom w:val="nil"/>
          <w:right w:val="nil"/>
          <w:between w:val="nil"/>
        </w:pBdr>
        <w:spacing w:after="0" w:line="240" w:lineRule="auto"/>
        <w:ind w:left="1980"/>
        <w:rPr>
          <w:color w:val="000000"/>
        </w:rPr>
      </w:pPr>
      <w:r>
        <w:rPr>
          <w:rFonts w:ascii="Cambria" w:eastAsia="Cambria" w:hAnsi="Cambria" w:cs="Cambria"/>
          <w:color w:val="000000"/>
          <w:sz w:val="24"/>
          <w:szCs w:val="24"/>
        </w:rPr>
        <w:t>Cards could be typed up, maybe nameless, to share with the whole group to help with summarizing, synthesizing, or looking for important ideas. It is a good idea to let students know ahead of time as they may put more effort into the write-up. When typing, go ahead and edit for spelling and grammar.</w:t>
      </w:r>
    </w:p>
    <w:p w14:paraId="2DF51329" w14:textId="77777777" w:rsidR="001F4433" w:rsidRDefault="00F3520A">
      <w:pPr>
        <w:spacing w:after="0" w:line="240" w:lineRule="auto"/>
        <w:rPr>
          <w:rFonts w:ascii="Cambria" w:eastAsia="Cambria" w:hAnsi="Cambria" w:cs="Cambria"/>
          <w:b/>
        </w:rPr>
      </w:pPr>
      <w:r>
        <w:br w:type="page"/>
      </w:r>
    </w:p>
    <w:p w14:paraId="2DECE0F1" w14:textId="77777777" w:rsidR="001F4433" w:rsidRDefault="00F3520A" w:rsidP="00381A00">
      <w:pPr>
        <w:pStyle w:val="Heading1"/>
      </w:pPr>
      <w:bookmarkStart w:id="5" w:name="_Toc5109350"/>
      <w:r>
        <w:lastRenderedPageBreak/>
        <w:t>Overview of Engineering Design</w:t>
      </w:r>
      <w:bookmarkEnd w:id="5"/>
      <w:r>
        <w:t xml:space="preserve"> </w:t>
      </w:r>
    </w:p>
    <w:p w14:paraId="737E373E" w14:textId="77777777" w:rsidR="001F4433" w:rsidRDefault="00F3520A">
      <w:pPr>
        <w:spacing w:after="0"/>
        <w:jc w:val="center"/>
        <w:rPr>
          <w:rFonts w:ascii="Cambria" w:eastAsia="Cambria" w:hAnsi="Cambria" w:cs="Cambria"/>
          <w:sz w:val="24"/>
          <w:szCs w:val="24"/>
        </w:rPr>
      </w:pPr>
      <w:r>
        <w:rPr>
          <w:rFonts w:ascii="Cambria" w:eastAsia="Cambria" w:hAnsi="Cambria" w:cs="Cambria"/>
          <w:sz w:val="24"/>
          <w:szCs w:val="24"/>
        </w:rPr>
        <w:t xml:space="preserve">Modified from </w:t>
      </w:r>
      <w:r>
        <w:rPr>
          <w:rFonts w:ascii="Cambria" w:eastAsia="Cambria" w:hAnsi="Cambria" w:cs="Cambria"/>
          <w:i/>
          <w:sz w:val="24"/>
          <w:szCs w:val="24"/>
        </w:rPr>
        <w:t>On the Moon</w:t>
      </w:r>
      <w:r>
        <w:rPr>
          <w:rFonts w:ascii="Cambria" w:eastAsia="Cambria" w:hAnsi="Cambria" w:cs="Cambria"/>
          <w:sz w:val="24"/>
          <w:szCs w:val="24"/>
        </w:rPr>
        <w:t>, by Design Squad and NASA (</w:t>
      </w:r>
      <w:hyperlink r:id="rId25">
        <w:r>
          <w:rPr>
            <w:rFonts w:ascii="Cambria" w:eastAsia="Cambria" w:hAnsi="Cambria" w:cs="Cambria"/>
            <w:color w:val="0000FF"/>
            <w:sz w:val="24"/>
            <w:szCs w:val="24"/>
            <w:u w:val="single"/>
          </w:rPr>
          <w:t>http://www.nasa.gov/pdf/308966main_On_the_Moon.pdf</w:t>
        </w:r>
      </w:hyperlink>
      <w:r>
        <w:rPr>
          <w:rFonts w:ascii="Cambria" w:eastAsia="Cambria" w:hAnsi="Cambria" w:cs="Cambria"/>
          <w:sz w:val="24"/>
          <w:szCs w:val="24"/>
        </w:rPr>
        <w:t xml:space="preserve"> ).</w:t>
      </w:r>
    </w:p>
    <w:p w14:paraId="4C1A407B" w14:textId="074606BC" w:rsidR="001F4433" w:rsidRDefault="00B329D6">
      <w:pPr>
        <w:spacing w:after="0"/>
        <w:jc w:val="center"/>
        <w:rPr>
          <w:rFonts w:ascii="Cambria" w:eastAsia="Cambria" w:hAnsi="Cambria" w:cs="Cambria"/>
          <w:sz w:val="24"/>
          <w:szCs w:val="24"/>
        </w:rPr>
      </w:pPr>
      <w:bookmarkStart w:id="6" w:name="_GoBack"/>
      <w:r>
        <w:rPr>
          <w:noProof/>
        </w:rPr>
        <w:drawing>
          <wp:anchor distT="0" distB="0" distL="114300" distR="114300" simplePos="0" relativeHeight="251646976" behindDoc="0" locked="0" layoutInCell="1" hidden="0" allowOverlap="1" wp14:anchorId="1DAA01AB" wp14:editId="1ADF3B71">
            <wp:simplePos x="0" y="0"/>
            <wp:positionH relativeFrom="column">
              <wp:posOffset>7096125</wp:posOffset>
            </wp:positionH>
            <wp:positionV relativeFrom="paragraph">
              <wp:posOffset>196850</wp:posOffset>
            </wp:positionV>
            <wp:extent cx="2094230" cy="4638675"/>
            <wp:effectExtent l="0" t="0" r="1270" b="9525"/>
            <wp:wrapSquare wrapText="bothSides" distT="0" distB="0" distL="114300" distR="114300"/>
            <wp:docPr id="27" name="image22.png" descr="Engineering Design Flow Chart"/>
            <wp:cNvGraphicFramePr/>
            <a:graphic xmlns:a="http://schemas.openxmlformats.org/drawingml/2006/main">
              <a:graphicData uri="http://schemas.openxmlformats.org/drawingml/2006/picture">
                <pic:pic xmlns:pic="http://schemas.openxmlformats.org/drawingml/2006/picture">
                  <pic:nvPicPr>
                    <pic:cNvPr id="0" name="image22.png" descr="Engineering Design Flow Chart"/>
                    <pic:cNvPicPr preferRelativeResize="0"/>
                  </pic:nvPicPr>
                  <pic:blipFill>
                    <a:blip r:embed="rId26"/>
                    <a:srcRect/>
                    <a:stretch>
                      <a:fillRect/>
                    </a:stretch>
                  </pic:blipFill>
                  <pic:spPr>
                    <a:xfrm>
                      <a:off x="0" y="0"/>
                      <a:ext cx="2094230" cy="4638675"/>
                    </a:xfrm>
                    <a:prstGeom prst="rect">
                      <a:avLst/>
                    </a:prstGeom>
                    <a:ln/>
                  </pic:spPr>
                </pic:pic>
              </a:graphicData>
            </a:graphic>
          </wp:anchor>
        </w:drawing>
      </w:r>
      <w:bookmarkEnd w:id="6"/>
    </w:p>
    <w:p w14:paraId="26288B5F" w14:textId="7206BB22" w:rsidR="001F4433" w:rsidRDefault="00F3520A">
      <w:pPr>
        <w:spacing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When NASA engineers try to solve a problem, their initial ideas rarely work out perfectly. Like all engineers, they try different ideas, learn from mistakes, and try again. A series of steps engineers use to arrive at a solution is called a </w:t>
      </w:r>
      <w:r>
        <w:rPr>
          <w:rFonts w:ascii="Cambria" w:eastAsia="Cambria" w:hAnsi="Cambria" w:cs="Cambria"/>
          <w:b/>
          <w:color w:val="000000"/>
          <w:sz w:val="24"/>
          <w:szCs w:val="24"/>
        </w:rPr>
        <w:t>design process</w:t>
      </w:r>
      <w:r>
        <w:rPr>
          <w:rFonts w:ascii="Cambria" w:eastAsia="Cambria" w:hAnsi="Cambria" w:cs="Cambria"/>
          <w:color w:val="000000"/>
          <w:sz w:val="24"/>
          <w:szCs w:val="24"/>
        </w:rPr>
        <w:t>.  As students work through a challenge, use questions such as the ones below to talk about their work and tie what they are doing to components of a design process.</w:t>
      </w:r>
    </w:p>
    <w:p w14:paraId="7C77896F" w14:textId="77777777" w:rsidR="001F4433" w:rsidRDefault="00F3520A">
      <w:pPr>
        <w:spacing w:after="0"/>
        <w:rPr>
          <w:rFonts w:ascii="Cambria" w:eastAsia="Cambria" w:hAnsi="Cambria" w:cs="Cambria"/>
          <w:b/>
          <w:sz w:val="24"/>
          <w:szCs w:val="24"/>
        </w:rPr>
      </w:pPr>
      <w:r>
        <w:rPr>
          <w:rFonts w:ascii="Cambria" w:eastAsia="Cambria" w:hAnsi="Cambria" w:cs="Cambria"/>
          <w:b/>
          <w:sz w:val="24"/>
          <w:szCs w:val="24"/>
        </w:rPr>
        <w:t>Brainstorming</w:t>
      </w:r>
    </w:p>
    <w:p w14:paraId="10E063EF"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At this stage, all ideas are welcome, and criticism is not allowed. </w:t>
      </w:r>
    </w:p>
    <w:p w14:paraId="0B667E00"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are some different ways to start tackling today’s challenge?</w:t>
      </w:r>
    </w:p>
    <w:p w14:paraId="75FC85FC" w14:textId="77777777" w:rsidR="001F4433" w:rsidRDefault="00F3520A">
      <w:pPr>
        <w:spacing w:after="0"/>
        <w:rPr>
          <w:rFonts w:ascii="Cambria" w:eastAsia="Cambria" w:hAnsi="Cambria" w:cs="Cambria"/>
          <w:b/>
          <w:sz w:val="24"/>
          <w:szCs w:val="24"/>
        </w:rPr>
      </w:pPr>
      <w:r>
        <w:rPr>
          <w:rFonts w:ascii="Cambria" w:eastAsia="Cambria" w:hAnsi="Cambria" w:cs="Cambria"/>
          <w:b/>
          <w:sz w:val="24"/>
          <w:szCs w:val="24"/>
        </w:rPr>
        <w:t>Designing</w:t>
      </w:r>
    </w:p>
    <w:p w14:paraId="73AD1964"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Talk through the brainstormed ideas. What’s </w:t>
      </w:r>
      <w:proofErr w:type="gramStart"/>
      <w:r>
        <w:rPr>
          <w:rFonts w:ascii="Cambria" w:eastAsia="Cambria" w:hAnsi="Cambria" w:cs="Cambria"/>
          <w:color w:val="000000"/>
          <w:sz w:val="24"/>
          <w:szCs w:val="24"/>
        </w:rPr>
        <w:t>really possible</w:t>
      </w:r>
      <w:proofErr w:type="gramEnd"/>
      <w:r>
        <w:rPr>
          <w:rFonts w:ascii="Cambria" w:eastAsia="Cambria" w:hAnsi="Cambria" w:cs="Cambria"/>
          <w:color w:val="000000"/>
          <w:sz w:val="24"/>
          <w:szCs w:val="24"/>
        </w:rPr>
        <w:t xml:space="preserve"> given your time, tools, and materials?</w:t>
      </w:r>
    </w:p>
    <w:p w14:paraId="52B4137A"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specific goal are you trying to achieve, and how will you know if you’ve been successful?</w:t>
      </w:r>
    </w:p>
    <w:p w14:paraId="615C1CCA"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are some problems you’ll need to solve as you build your project?</w:t>
      </w:r>
    </w:p>
    <w:p w14:paraId="25C959AF"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are the design criteria and constraints that need to be met?</w:t>
      </w:r>
    </w:p>
    <w:p w14:paraId="3882626B" w14:textId="77777777" w:rsidR="001F4433" w:rsidRDefault="00F3520A">
      <w:pPr>
        <w:spacing w:after="0"/>
        <w:rPr>
          <w:rFonts w:ascii="Cambria" w:eastAsia="Cambria" w:hAnsi="Cambria" w:cs="Cambria"/>
          <w:b/>
          <w:sz w:val="24"/>
          <w:szCs w:val="24"/>
        </w:rPr>
      </w:pPr>
      <w:r>
        <w:rPr>
          <w:rFonts w:ascii="Cambria" w:eastAsia="Cambria" w:hAnsi="Cambria" w:cs="Cambria"/>
          <w:b/>
          <w:sz w:val="24"/>
          <w:szCs w:val="24"/>
        </w:rPr>
        <w:t>Building, Testing, Evaluating, and Redesigning</w:t>
      </w:r>
    </w:p>
    <w:p w14:paraId="7D068686"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Does your design meet the goal set out in the challenge?</w:t>
      </w:r>
    </w:p>
    <w:p w14:paraId="7E63B2D8"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Why do you have to test something a few times before getting it to work the way you want?</w:t>
      </w:r>
    </w:p>
    <w:p w14:paraId="51D10586"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can you learn from looking at other students’ projects and discussing them?</w:t>
      </w:r>
    </w:p>
    <w:p w14:paraId="5ACDC5A9" w14:textId="77777777" w:rsidR="001F4433" w:rsidRDefault="00F3520A">
      <w:pPr>
        <w:spacing w:after="0"/>
        <w:rPr>
          <w:rFonts w:ascii="Cambria" w:eastAsia="Cambria" w:hAnsi="Cambria" w:cs="Cambria"/>
          <w:b/>
          <w:sz w:val="24"/>
          <w:szCs w:val="24"/>
        </w:rPr>
      </w:pPr>
      <w:r>
        <w:rPr>
          <w:rFonts w:ascii="Cambria" w:eastAsia="Cambria" w:hAnsi="Cambria" w:cs="Cambria"/>
          <w:b/>
          <w:sz w:val="24"/>
          <w:szCs w:val="24"/>
        </w:rPr>
        <w:t>Sharing Solutions</w:t>
      </w:r>
    </w:p>
    <w:p w14:paraId="2324D863"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were the different steps you had to do to get your project to work the way you wanted?</w:t>
      </w:r>
    </w:p>
    <w:p w14:paraId="578E0855"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do you think is the best feature of your design? Why?</w:t>
      </w:r>
    </w:p>
    <w:p w14:paraId="7EE291D2"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are some things everyone’s designs have in common?</w:t>
      </w:r>
    </w:p>
    <w:p w14:paraId="55012989" w14:textId="77777777" w:rsidR="001F4433" w:rsidRDefault="00F3520A">
      <w:pPr>
        <w:numPr>
          <w:ilvl w:val="0"/>
          <w:numId w:val="4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If you had more time, how could you improve your design?</w:t>
      </w:r>
    </w:p>
    <w:p w14:paraId="28A35D8A" w14:textId="77777777" w:rsidR="001F4433" w:rsidRDefault="001F4433">
      <w:pPr>
        <w:pBdr>
          <w:top w:val="nil"/>
          <w:left w:val="nil"/>
          <w:bottom w:val="nil"/>
          <w:right w:val="nil"/>
          <w:between w:val="nil"/>
        </w:pBdr>
        <w:spacing w:after="0"/>
        <w:rPr>
          <w:rFonts w:ascii="Cambria" w:eastAsia="Cambria" w:hAnsi="Cambria" w:cs="Cambria"/>
          <w:color w:val="000000"/>
          <w:sz w:val="24"/>
          <w:szCs w:val="24"/>
        </w:rPr>
      </w:pPr>
    </w:p>
    <w:p w14:paraId="1E4838C6" w14:textId="77777777" w:rsidR="001F4433" w:rsidRDefault="001F4433">
      <w:pPr>
        <w:pBdr>
          <w:top w:val="nil"/>
          <w:left w:val="nil"/>
          <w:bottom w:val="nil"/>
          <w:right w:val="nil"/>
          <w:between w:val="nil"/>
        </w:pBdr>
        <w:rPr>
          <w:color w:val="000000"/>
          <w:sz w:val="24"/>
          <w:szCs w:val="24"/>
        </w:rPr>
      </w:pPr>
    </w:p>
    <w:tbl>
      <w:tblPr>
        <w:tblStyle w:val="a1"/>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Unit Plan"/>
        <w:tblDescription w:val="Unit Plan stages 1, 2, and 3"/>
      </w:tblPr>
      <w:tblGrid>
        <w:gridCol w:w="4392"/>
        <w:gridCol w:w="4392"/>
        <w:gridCol w:w="4392"/>
      </w:tblGrid>
      <w:tr w:rsidR="001F4433" w14:paraId="24535AB2" w14:textId="77777777" w:rsidTr="00B329D6">
        <w:trPr>
          <w:jc w:val="center"/>
        </w:trPr>
        <w:tc>
          <w:tcPr>
            <w:tcW w:w="13176" w:type="dxa"/>
            <w:gridSpan w:val="3"/>
            <w:shd w:val="clear" w:color="auto" w:fill="000000"/>
          </w:tcPr>
          <w:p w14:paraId="53B6BBE6" w14:textId="77777777" w:rsidR="001F4433" w:rsidRPr="009F5DC7" w:rsidRDefault="00F3520A" w:rsidP="00381A00">
            <w:pPr>
              <w:pStyle w:val="Heading1"/>
              <w:rPr>
                <w:rFonts w:asciiTheme="minorHAnsi" w:hAnsiTheme="minorHAnsi"/>
              </w:rPr>
            </w:pPr>
            <w:bookmarkStart w:id="7" w:name="_Toc5109351"/>
            <w:r w:rsidRPr="009F5DC7">
              <w:rPr>
                <w:rFonts w:asciiTheme="minorHAnsi" w:hAnsiTheme="minorHAnsi"/>
              </w:rPr>
              <w:t>Unit Plan</w:t>
            </w:r>
            <w:bookmarkEnd w:id="7"/>
          </w:p>
        </w:tc>
      </w:tr>
      <w:tr w:rsidR="001F4433" w14:paraId="08A2DCCD" w14:textId="77777777" w:rsidTr="00B329D6">
        <w:trPr>
          <w:jc w:val="center"/>
        </w:trPr>
        <w:tc>
          <w:tcPr>
            <w:tcW w:w="13176" w:type="dxa"/>
            <w:gridSpan w:val="3"/>
            <w:shd w:val="clear" w:color="auto" w:fill="000000"/>
          </w:tcPr>
          <w:p w14:paraId="2CCB26F9" w14:textId="77777777" w:rsidR="001F4433" w:rsidRPr="009F5DC7" w:rsidRDefault="00F3520A">
            <w:pPr>
              <w:rPr>
                <w:rFonts w:asciiTheme="minorHAnsi" w:hAnsiTheme="minorHAnsi"/>
                <w:b/>
                <w:sz w:val="28"/>
                <w:szCs w:val="28"/>
              </w:rPr>
            </w:pPr>
            <w:bookmarkStart w:id="8" w:name="_3dy6vkm" w:colFirst="0" w:colLast="0"/>
            <w:bookmarkEnd w:id="8"/>
            <w:r w:rsidRPr="009F5DC7">
              <w:rPr>
                <w:rFonts w:asciiTheme="minorHAnsi" w:hAnsiTheme="minorHAnsi"/>
                <w:b/>
                <w:sz w:val="28"/>
                <w:szCs w:val="28"/>
              </w:rPr>
              <w:t>Stage 1 Desired Results</w:t>
            </w:r>
          </w:p>
        </w:tc>
      </w:tr>
      <w:tr w:rsidR="001F4433" w14:paraId="33297840" w14:textId="77777777" w:rsidTr="00B329D6">
        <w:trPr>
          <w:jc w:val="center"/>
        </w:trPr>
        <w:tc>
          <w:tcPr>
            <w:tcW w:w="4392" w:type="dxa"/>
            <w:vMerge w:val="restart"/>
          </w:tcPr>
          <w:p w14:paraId="6AFD5CBE" w14:textId="77777777" w:rsidR="001F4433" w:rsidRPr="009F5DC7" w:rsidRDefault="00F3520A">
            <w:pPr>
              <w:tabs>
                <w:tab w:val="right" w:pos="3960"/>
              </w:tabs>
              <w:spacing w:after="0" w:line="240" w:lineRule="auto"/>
              <w:rPr>
                <w:rFonts w:asciiTheme="minorHAnsi" w:hAnsiTheme="minorHAnsi"/>
                <w:b/>
              </w:rPr>
            </w:pPr>
            <w:r w:rsidRPr="009F5DC7">
              <w:rPr>
                <w:rFonts w:asciiTheme="minorHAnsi" w:hAnsiTheme="minorHAnsi"/>
                <w:b/>
              </w:rPr>
              <w:t>ESTABLISHED GOALS</w:t>
            </w:r>
            <w:r w:rsidRPr="009F5DC7">
              <w:rPr>
                <w:rFonts w:asciiTheme="minorHAnsi" w:hAnsiTheme="minorHAnsi"/>
                <w:b/>
              </w:rPr>
              <w:tab/>
              <w:t>G</w:t>
            </w:r>
          </w:p>
          <w:p w14:paraId="14DBCEAD" w14:textId="77777777" w:rsidR="001F4433" w:rsidRPr="009F5DC7" w:rsidRDefault="001F4433">
            <w:pPr>
              <w:tabs>
                <w:tab w:val="right" w:pos="3960"/>
              </w:tabs>
              <w:spacing w:after="0" w:line="240" w:lineRule="auto"/>
              <w:ind w:left="360" w:hanging="360"/>
              <w:rPr>
                <w:rFonts w:asciiTheme="minorHAnsi" w:hAnsiTheme="minorHAnsi"/>
                <w:b/>
              </w:rPr>
            </w:pPr>
          </w:p>
          <w:p w14:paraId="4F947AD2" w14:textId="77777777" w:rsidR="001F4433" w:rsidRPr="009F5DC7" w:rsidRDefault="00F3520A">
            <w:pPr>
              <w:tabs>
                <w:tab w:val="right" w:pos="3960"/>
              </w:tabs>
              <w:spacing w:after="0" w:line="240" w:lineRule="auto"/>
              <w:ind w:left="360" w:hanging="360"/>
              <w:rPr>
                <w:rFonts w:asciiTheme="minorHAnsi" w:hAnsiTheme="minorHAnsi"/>
                <w:sz w:val="24"/>
                <w:szCs w:val="24"/>
              </w:rPr>
            </w:pPr>
            <w:r w:rsidRPr="009F5DC7">
              <w:rPr>
                <w:rFonts w:asciiTheme="minorHAnsi" w:hAnsiTheme="minorHAnsi"/>
                <w:b/>
                <w:sz w:val="24"/>
                <w:szCs w:val="24"/>
              </w:rPr>
              <w:t>7.MS-ETS1-2.</w:t>
            </w:r>
            <w:r w:rsidRPr="009F5DC7">
              <w:rPr>
                <w:rFonts w:asciiTheme="minorHAnsi" w:hAnsiTheme="minorHAnsi"/>
                <w:sz w:val="24"/>
                <w:szCs w:val="24"/>
              </w:rPr>
              <w:t xml:space="preserve"> Evaluate competing solutions to a given design problem using a decision matrix to determine how well each meets the criteria and constraints for the problem.  Use a model of each solution to evaluate how variations in one or more design features, including size, shape weight, or cost, may affect the function or effectiveness of the </w:t>
            </w:r>
            <w:proofErr w:type="gramStart"/>
            <w:r w:rsidRPr="009F5DC7">
              <w:rPr>
                <w:rFonts w:asciiTheme="minorHAnsi" w:hAnsiTheme="minorHAnsi"/>
                <w:sz w:val="24"/>
                <w:szCs w:val="24"/>
              </w:rPr>
              <w:t>solution.*</w:t>
            </w:r>
            <w:proofErr w:type="gramEnd"/>
          </w:p>
          <w:p w14:paraId="0E389811" w14:textId="77777777" w:rsidR="001F4433" w:rsidRPr="009F5DC7" w:rsidRDefault="00F3520A">
            <w:pPr>
              <w:tabs>
                <w:tab w:val="right" w:pos="3960"/>
              </w:tabs>
              <w:spacing w:after="0" w:line="240" w:lineRule="auto"/>
              <w:ind w:left="360" w:hanging="360"/>
              <w:rPr>
                <w:rFonts w:asciiTheme="minorHAnsi" w:hAnsiTheme="minorHAnsi"/>
                <w:sz w:val="24"/>
                <w:szCs w:val="24"/>
              </w:rPr>
            </w:pPr>
            <w:r w:rsidRPr="009F5DC7">
              <w:rPr>
                <w:rFonts w:asciiTheme="minorHAnsi" w:hAnsiTheme="minorHAnsi"/>
                <w:b/>
                <w:sz w:val="24"/>
                <w:szCs w:val="24"/>
              </w:rPr>
              <w:t>7.MS-ETS1-4.</w:t>
            </w:r>
            <w:r w:rsidRPr="009F5DC7">
              <w:rPr>
                <w:rFonts w:asciiTheme="minorHAnsi" w:hAnsiTheme="minorHAnsi"/>
                <w:sz w:val="24"/>
                <w:szCs w:val="24"/>
              </w:rPr>
              <w:t xml:space="preserve"> Generate and analyze data from iterative testing and modification of a proposed object, tool, or process to optimize the object, tool, or process for its intended </w:t>
            </w:r>
            <w:proofErr w:type="gramStart"/>
            <w:r w:rsidRPr="009F5DC7">
              <w:rPr>
                <w:rFonts w:asciiTheme="minorHAnsi" w:hAnsiTheme="minorHAnsi"/>
                <w:sz w:val="24"/>
                <w:szCs w:val="24"/>
              </w:rPr>
              <w:t>purpose.*</w:t>
            </w:r>
            <w:proofErr w:type="gramEnd"/>
          </w:p>
          <w:p w14:paraId="2C2E8C7C" w14:textId="77777777" w:rsidR="001F4433" w:rsidRPr="009F5DC7" w:rsidRDefault="00F3520A">
            <w:pPr>
              <w:tabs>
                <w:tab w:val="right" w:pos="3960"/>
              </w:tabs>
              <w:spacing w:after="0" w:line="240" w:lineRule="auto"/>
              <w:ind w:left="360" w:hanging="360"/>
              <w:rPr>
                <w:rFonts w:asciiTheme="minorHAnsi" w:hAnsiTheme="minorHAnsi"/>
                <w:sz w:val="24"/>
                <w:szCs w:val="24"/>
              </w:rPr>
            </w:pPr>
            <w:r w:rsidRPr="009F5DC7">
              <w:rPr>
                <w:rFonts w:asciiTheme="minorHAnsi" w:hAnsiTheme="minorHAnsi"/>
                <w:b/>
                <w:sz w:val="24"/>
                <w:szCs w:val="24"/>
              </w:rPr>
              <w:t>7.MS-ETS1-7(MA).</w:t>
            </w:r>
            <w:r w:rsidRPr="009F5DC7">
              <w:rPr>
                <w:rFonts w:asciiTheme="minorHAnsi" w:hAnsiTheme="minorHAnsi"/>
                <w:sz w:val="24"/>
                <w:szCs w:val="24"/>
              </w:rPr>
              <w:t xml:space="preserve"> Construct a prototype of a solution to given design </w:t>
            </w:r>
            <w:proofErr w:type="gramStart"/>
            <w:r w:rsidRPr="009F5DC7">
              <w:rPr>
                <w:rFonts w:asciiTheme="minorHAnsi" w:hAnsiTheme="minorHAnsi"/>
                <w:sz w:val="24"/>
                <w:szCs w:val="24"/>
              </w:rPr>
              <w:t>problem.*</w:t>
            </w:r>
            <w:proofErr w:type="gramEnd"/>
          </w:p>
          <w:p w14:paraId="10D02F64" w14:textId="77777777" w:rsidR="001F4433" w:rsidRPr="009F5DC7" w:rsidRDefault="00F3520A">
            <w:pPr>
              <w:tabs>
                <w:tab w:val="right" w:pos="3960"/>
              </w:tabs>
              <w:spacing w:after="0" w:line="240" w:lineRule="auto"/>
              <w:ind w:left="360" w:hanging="360"/>
              <w:rPr>
                <w:rFonts w:asciiTheme="minorHAnsi" w:hAnsiTheme="minorHAnsi"/>
              </w:rPr>
            </w:pPr>
            <w:r w:rsidRPr="009F5DC7">
              <w:rPr>
                <w:rFonts w:asciiTheme="minorHAnsi" w:hAnsiTheme="minorHAnsi"/>
                <w:b/>
                <w:sz w:val="24"/>
                <w:szCs w:val="24"/>
              </w:rPr>
              <w:t>7.MS-PS3-3</w:t>
            </w:r>
            <w:r w:rsidRPr="009F5DC7">
              <w:rPr>
                <w:rFonts w:asciiTheme="minorHAnsi" w:hAnsiTheme="minorHAnsi"/>
                <w:sz w:val="24"/>
                <w:szCs w:val="24"/>
              </w:rPr>
              <w:t xml:space="preserve">. Apply scientific principles of energy and heat transfer to design, construct, and test a device to </w:t>
            </w:r>
            <w:r w:rsidRPr="009F5DC7">
              <w:rPr>
                <w:rFonts w:asciiTheme="minorHAnsi" w:hAnsiTheme="minorHAnsi"/>
                <w:sz w:val="24"/>
                <w:szCs w:val="24"/>
              </w:rPr>
              <w:lastRenderedPageBreak/>
              <w:t xml:space="preserve">minimize or maximize thermal energy </w:t>
            </w:r>
            <w:proofErr w:type="gramStart"/>
            <w:r w:rsidRPr="009F5DC7">
              <w:rPr>
                <w:rFonts w:asciiTheme="minorHAnsi" w:hAnsiTheme="minorHAnsi"/>
                <w:sz w:val="24"/>
                <w:szCs w:val="24"/>
              </w:rPr>
              <w:t>transfer.*</w:t>
            </w:r>
            <w:proofErr w:type="gramEnd"/>
            <w:r w:rsidRPr="009F5DC7">
              <w:rPr>
                <w:rFonts w:asciiTheme="minorHAnsi" w:hAnsiTheme="minorHAnsi"/>
                <w:sz w:val="24"/>
                <w:szCs w:val="24"/>
              </w:rPr>
              <w:t xml:space="preserve"> Clarification Statement: Examples of devices could include an insulated box, a solar cooker, and a vacuum flask. State Assessment Boundary: Accounting for specific heat or calculations of the total amount of thermal energy transferred is not expected in state assessment.</w:t>
            </w:r>
          </w:p>
          <w:p w14:paraId="1DB6C79A" w14:textId="77777777" w:rsidR="001F4433" w:rsidRPr="009F5DC7" w:rsidRDefault="001F4433">
            <w:pPr>
              <w:spacing w:after="0" w:line="240" w:lineRule="auto"/>
              <w:ind w:left="360" w:hanging="360"/>
              <w:rPr>
                <w:rFonts w:asciiTheme="minorHAnsi" w:hAnsiTheme="minorHAnsi"/>
                <w:sz w:val="24"/>
                <w:szCs w:val="24"/>
              </w:rPr>
            </w:pPr>
          </w:p>
          <w:p w14:paraId="0814223C" w14:textId="77777777" w:rsidR="001F4433" w:rsidRPr="009F5DC7" w:rsidRDefault="00F3520A">
            <w:pPr>
              <w:spacing w:after="0" w:line="240" w:lineRule="auto"/>
              <w:ind w:left="360" w:hanging="360"/>
              <w:rPr>
                <w:rFonts w:asciiTheme="minorHAnsi" w:hAnsiTheme="minorHAnsi"/>
                <w:b/>
                <w:sz w:val="24"/>
                <w:szCs w:val="24"/>
              </w:rPr>
            </w:pPr>
            <w:r w:rsidRPr="009F5DC7">
              <w:rPr>
                <w:rFonts w:asciiTheme="minorHAnsi" w:hAnsiTheme="minorHAnsi"/>
                <w:b/>
                <w:sz w:val="24"/>
                <w:szCs w:val="24"/>
              </w:rPr>
              <w:t>ELA/Literacy</w:t>
            </w:r>
          </w:p>
          <w:p w14:paraId="07720F9F" w14:textId="77777777" w:rsidR="001F4433" w:rsidRPr="009F5DC7" w:rsidRDefault="00F3520A">
            <w:pPr>
              <w:tabs>
                <w:tab w:val="right" w:pos="3960"/>
              </w:tabs>
              <w:spacing w:after="0" w:line="240" w:lineRule="auto"/>
              <w:ind w:left="360" w:hanging="360"/>
              <w:rPr>
                <w:rFonts w:asciiTheme="minorHAnsi" w:hAnsiTheme="minorHAnsi"/>
                <w:sz w:val="24"/>
                <w:szCs w:val="24"/>
              </w:rPr>
            </w:pPr>
            <w:r w:rsidRPr="009F5DC7">
              <w:rPr>
                <w:rFonts w:asciiTheme="minorHAnsi" w:hAnsiTheme="minorHAnsi"/>
                <w:b/>
                <w:sz w:val="24"/>
                <w:szCs w:val="24"/>
              </w:rPr>
              <w:t>6-8 WHST2.</w:t>
            </w:r>
            <w:r w:rsidRPr="009F5DC7">
              <w:rPr>
                <w:rFonts w:asciiTheme="minorHAnsi" w:hAnsiTheme="minorHAnsi"/>
                <w:sz w:val="24"/>
                <w:szCs w:val="24"/>
              </w:rPr>
              <w:t xml:space="preserve"> Write informative / explanatory texts, including narration of historical events, scientific procedures/experiments, or technical processes.</w:t>
            </w:r>
          </w:p>
          <w:p w14:paraId="3DCE069A" w14:textId="77777777" w:rsidR="001F4433" w:rsidRPr="009F5DC7" w:rsidRDefault="00F3520A">
            <w:pPr>
              <w:pBdr>
                <w:top w:val="nil"/>
                <w:left w:val="nil"/>
                <w:bottom w:val="nil"/>
                <w:right w:val="nil"/>
                <w:between w:val="nil"/>
              </w:pBdr>
              <w:tabs>
                <w:tab w:val="left" w:pos="360"/>
                <w:tab w:val="left" w:pos="720"/>
              </w:tabs>
              <w:spacing w:after="0"/>
              <w:ind w:left="720" w:hanging="360"/>
              <w:rPr>
                <w:rFonts w:asciiTheme="minorHAnsi" w:hAnsiTheme="minorHAnsi"/>
                <w:color w:val="000000"/>
                <w:sz w:val="24"/>
                <w:szCs w:val="24"/>
              </w:rPr>
            </w:pPr>
            <w:r w:rsidRPr="009F5DC7">
              <w:rPr>
                <w:rFonts w:asciiTheme="minorHAnsi" w:hAnsiTheme="minorHAnsi"/>
                <w:color w:val="000000"/>
                <w:sz w:val="24"/>
                <w:szCs w:val="24"/>
              </w:rPr>
              <w:t>b.</w:t>
            </w:r>
            <w:r w:rsidRPr="009F5DC7">
              <w:rPr>
                <w:rFonts w:asciiTheme="minorHAnsi" w:hAnsiTheme="minorHAnsi"/>
                <w:color w:val="000000"/>
                <w:sz w:val="24"/>
                <w:szCs w:val="24"/>
              </w:rPr>
              <w:tab/>
              <w:t>Develop the topic with relevant, well-chosen facts, definitions, concrete details, quotations, or other information and examples.</w:t>
            </w:r>
          </w:p>
          <w:p w14:paraId="23E0127F" w14:textId="77777777" w:rsidR="001F4433" w:rsidRPr="009F5DC7" w:rsidRDefault="00F3520A">
            <w:pPr>
              <w:pBdr>
                <w:top w:val="nil"/>
                <w:left w:val="nil"/>
                <w:bottom w:val="nil"/>
                <w:right w:val="nil"/>
                <w:between w:val="nil"/>
              </w:pBdr>
              <w:tabs>
                <w:tab w:val="left" w:pos="360"/>
                <w:tab w:val="left" w:pos="720"/>
              </w:tabs>
              <w:ind w:left="720" w:hanging="360"/>
              <w:rPr>
                <w:rFonts w:asciiTheme="minorHAnsi" w:hAnsiTheme="minorHAnsi"/>
                <w:color w:val="000000"/>
                <w:sz w:val="24"/>
                <w:szCs w:val="24"/>
              </w:rPr>
            </w:pPr>
            <w:r w:rsidRPr="009F5DC7">
              <w:rPr>
                <w:rFonts w:asciiTheme="minorHAnsi" w:hAnsiTheme="minorHAnsi"/>
                <w:color w:val="000000"/>
                <w:sz w:val="24"/>
                <w:szCs w:val="24"/>
              </w:rPr>
              <w:t>d.</w:t>
            </w:r>
            <w:r w:rsidRPr="009F5DC7">
              <w:rPr>
                <w:rFonts w:asciiTheme="minorHAnsi" w:hAnsiTheme="minorHAnsi"/>
                <w:color w:val="000000"/>
                <w:sz w:val="24"/>
                <w:szCs w:val="24"/>
              </w:rPr>
              <w:tab/>
              <w:t>Use precise language and domain-specific vocabulary to inform about or explain the topic.</w:t>
            </w:r>
          </w:p>
        </w:tc>
        <w:tc>
          <w:tcPr>
            <w:tcW w:w="8784" w:type="dxa"/>
            <w:gridSpan w:val="2"/>
            <w:shd w:val="clear" w:color="auto" w:fill="D9D9D9"/>
          </w:tcPr>
          <w:p w14:paraId="66324FBA" w14:textId="77777777" w:rsidR="001F4433" w:rsidRPr="009F5DC7" w:rsidRDefault="00F3520A">
            <w:pPr>
              <w:spacing w:after="0" w:line="240" w:lineRule="auto"/>
              <w:jc w:val="center"/>
              <w:rPr>
                <w:rFonts w:asciiTheme="minorHAnsi" w:hAnsiTheme="minorHAnsi"/>
                <w:b/>
                <w:i/>
              </w:rPr>
            </w:pPr>
            <w:r w:rsidRPr="009F5DC7">
              <w:rPr>
                <w:rFonts w:asciiTheme="minorHAnsi" w:hAnsiTheme="minorHAnsi"/>
                <w:b/>
                <w:i/>
              </w:rPr>
              <w:lastRenderedPageBreak/>
              <w:t>Transfer</w:t>
            </w:r>
          </w:p>
        </w:tc>
      </w:tr>
      <w:tr w:rsidR="001F4433" w14:paraId="40A8FBB9" w14:textId="77777777" w:rsidTr="00B329D6">
        <w:trPr>
          <w:jc w:val="center"/>
        </w:trPr>
        <w:tc>
          <w:tcPr>
            <w:tcW w:w="4392" w:type="dxa"/>
            <w:vMerge/>
          </w:tcPr>
          <w:p w14:paraId="58F6F562" w14:textId="77777777" w:rsidR="001F4433" w:rsidRPr="009F5DC7" w:rsidRDefault="001F4433">
            <w:pPr>
              <w:widowControl w:val="0"/>
              <w:pBdr>
                <w:top w:val="nil"/>
                <w:left w:val="nil"/>
                <w:bottom w:val="nil"/>
                <w:right w:val="nil"/>
                <w:between w:val="nil"/>
              </w:pBdr>
              <w:spacing w:after="0"/>
              <w:rPr>
                <w:rFonts w:asciiTheme="minorHAnsi" w:hAnsiTheme="minorHAnsi"/>
                <w:b/>
                <w:i/>
              </w:rPr>
            </w:pPr>
          </w:p>
        </w:tc>
        <w:tc>
          <w:tcPr>
            <w:tcW w:w="8784" w:type="dxa"/>
            <w:gridSpan w:val="2"/>
          </w:tcPr>
          <w:p w14:paraId="15308B0B" w14:textId="77777777" w:rsidR="001F4433" w:rsidRPr="009F5DC7" w:rsidRDefault="00F3520A">
            <w:pPr>
              <w:tabs>
                <w:tab w:val="right" w:pos="8388"/>
              </w:tabs>
              <w:spacing w:after="0" w:line="240" w:lineRule="auto"/>
              <w:rPr>
                <w:rFonts w:asciiTheme="minorHAnsi" w:hAnsiTheme="minorHAnsi"/>
                <w:b/>
              </w:rPr>
            </w:pPr>
            <w:r w:rsidRPr="009F5DC7">
              <w:rPr>
                <w:rFonts w:asciiTheme="minorHAnsi" w:hAnsiTheme="minorHAnsi"/>
                <w:b/>
                <w:i/>
              </w:rPr>
              <w:t>Students will be able to independently use their learning to…</w:t>
            </w:r>
            <w:r w:rsidRPr="009F5DC7">
              <w:rPr>
                <w:rFonts w:asciiTheme="minorHAnsi" w:hAnsiTheme="minorHAnsi"/>
                <w:b/>
                <w:i/>
              </w:rPr>
              <w:tab/>
            </w:r>
            <w:r w:rsidRPr="009F5DC7">
              <w:rPr>
                <w:rFonts w:asciiTheme="minorHAnsi" w:hAnsiTheme="minorHAnsi"/>
                <w:b/>
              </w:rPr>
              <w:t>T</w:t>
            </w:r>
          </w:p>
          <w:p w14:paraId="0252E1B1"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color w:val="000000"/>
              </w:rPr>
              <w:t>Use principles of the physical world to assess designed products and systems based on social needs and wants.</w:t>
            </w:r>
          </w:p>
        </w:tc>
      </w:tr>
      <w:tr w:rsidR="001F4433" w14:paraId="3169AB2B" w14:textId="77777777" w:rsidTr="00B329D6">
        <w:trPr>
          <w:jc w:val="center"/>
        </w:trPr>
        <w:tc>
          <w:tcPr>
            <w:tcW w:w="4392" w:type="dxa"/>
            <w:vMerge/>
          </w:tcPr>
          <w:p w14:paraId="2DCDB96F" w14:textId="77777777" w:rsidR="001F4433" w:rsidRPr="009F5DC7" w:rsidRDefault="001F4433">
            <w:pPr>
              <w:widowControl w:val="0"/>
              <w:pBdr>
                <w:top w:val="nil"/>
                <w:left w:val="nil"/>
                <w:bottom w:val="nil"/>
                <w:right w:val="nil"/>
                <w:between w:val="nil"/>
              </w:pBdr>
              <w:spacing w:after="0"/>
              <w:rPr>
                <w:rFonts w:asciiTheme="minorHAnsi" w:hAnsiTheme="minorHAnsi"/>
                <w:color w:val="000000"/>
              </w:rPr>
            </w:pPr>
          </w:p>
        </w:tc>
        <w:tc>
          <w:tcPr>
            <w:tcW w:w="8784" w:type="dxa"/>
            <w:gridSpan w:val="2"/>
            <w:shd w:val="clear" w:color="auto" w:fill="D9D9D9"/>
          </w:tcPr>
          <w:p w14:paraId="484F9DE8" w14:textId="77777777" w:rsidR="001F4433" w:rsidRPr="009F5DC7" w:rsidRDefault="00F3520A">
            <w:pPr>
              <w:spacing w:after="0" w:line="240" w:lineRule="auto"/>
              <w:jc w:val="center"/>
              <w:rPr>
                <w:rFonts w:asciiTheme="minorHAnsi" w:hAnsiTheme="minorHAnsi"/>
                <w:b/>
                <w:i/>
              </w:rPr>
            </w:pPr>
            <w:r w:rsidRPr="009F5DC7">
              <w:rPr>
                <w:rFonts w:asciiTheme="minorHAnsi" w:hAnsiTheme="minorHAnsi"/>
                <w:b/>
                <w:i/>
              </w:rPr>
              <w:t>Meaning</w:t>
            </w:r>
          </w:p>
        </w:tc>
      </w:tr>
      <w:tr w:rsidR="001F4433" w14:paraId="2189362C" w14:textId="77777777" w:rsidTr="00B329D6">
        <w:trPr>
          <w:jc w:val="center"/>
        </w:trPr>
        <w:tc>
          <w:tcPr>
            <w:tcW w:w="4392" w:type="dxa"/>
            <w:vMerge/>
          </w:tcPr>
          <w:p w14:paraId="3DD85AF3" w14:textId="77777777" w:rsidR="001F4433" w:rsidRPr="009F5DC7" w:rsidRDefault="001F4433">
            <w:pPr>
              <w:widowControl w:val="0"/>
              <w:pBdr>
                <w:top w:val="nil"/>
                <w:left w:val="nil"/>
                <w:bottom w:val="nil"/>
                <w:right w:val="nil"/>
                <w:between w:val="nil"/>
              </w:pBdr>
              <w:spacing w:after="0"/>
              <w:rPr>
                <w:rFonts w:asciiTheme="minorHAnsi" w:hAnsiTheme="minorHAnsi"/>
                <w:b/>
                <w:i/>
              </w:rPr>
            </w:pPr>
          </w:p>
        </w:tc>
        <w:tc>
          <w:tcPr>
            <w:tcW w:w="4392" w:type="dxa"/>
          </w:tcPr>
          <w:p w14:paraId="3025FD50" w14:textId="77777777" w:rsidR="001F4433" w:rsidRPr="009F5DC7" w:rsidRDefault="00F3520A">
            <w:pPr>
              <w:tabs>
                <w:tab w:val="right" w:pos="4075"/>
              </w:tabs>
              <w:spacing w:after="0" w:line="240" w:lineRule="auto"/>
              <w:rPr>
                <w:rFonts w:asciiTheme="minorHAnsi" w:hAnsiTheme="minorHAnsi"/>
                <w:b/>
              </w:rPr>
            </w:pPr>
            <w:r w:rsidRPr="009F5DC7">
              <w:rPr>
                <w:rFonts w:asciiTheme="minorHAnsi" w:hAnsiTheme="minorHAnsi"/>
                <w:b/>
              </w:rPr>
              <w:t>UNDERSTANDINGS</w:t>
            </w:r>
            <w:r w:rsidRPr="009F5DC7">
              <w:rPr>
                <w:rFonts w:asciiTheme="minorHAnsi" w:hAnsiTheme="minorHAnsi"/>
                <w:b/>
              </w:rPr>
              <w:tab/>
              <w:t>U</w:t>
            </w:r>
          </w:p>
          <w:p w14:paraId="3C73A228" w14:textId="77777777" w:rsidR="001F4433" w:rsidRPr="009F5DC7" w:rsidRDefault="00F3520A">
            <w:pPr>
              <w:spacing w:after="0" w:line="240" w:lineRule="auto"/>
              <w:rPr>
                <w:rFonts w:asciiTheme="minorHAnsi" w:hAnsiTheme="minorHAnsi"/>
                <w:b/>
              </w:rPr>
            </w:pPr>
            <w:r w:rsidRPr="009F5DC7">
              <w:rPr>
                <w:rFonts w:asciiTheme="minorHAnsi" w:hAnsiTheme="minorHAnsi"/>
                <w:b/>
                <w:i/>
              </w:rPr>
              <w:t>Students will understand that…</w:t>
            </w:r>
          </w:p>
          <w:p w14:paraId="3B20A5EF" w14:textId="77777777" w:rsidR="001F4433" w:rsidRPr="009F5DC7" w:rsidRDefault="00F3520A">
            <w:pPr>
              <w:numPr>
                <w:ilvl w:val="0"/>
                <w:numId w:val="55"/>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Engineering design is a collaborative and iterative process that can be used to solve real world problems.  </w:t>
            </w:r>
          </w:p>
          <w:p w14:paraId="6E8A8DA6" w14:textId="77777777" w:rsidR="001F4433" w:rsidRPr="009F5DC7" w:rsidRDefault="00F3520A">
            <w:pPr>
              <w:numPr>
                <w:ilvl w:val="0"/>
                <w:numId w:val="55"/>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Engineers </w:t>
            </w:r>
            <w:proofErr w:type="gramStart"/>
            <w:r w:rsidRPr="009F5DC7">
              <w:rPr>
                <w:rFonts w:asciiTheme="minorHAnsi" w:hAnsiTheme="minorHAnsi"/>
                <w:color w:val="000000"/>
                <w:sz w:val="24"/>
                <w:szCs w:val="24"/>
              </w:rPr>
              <w:t>have to</w:t>
            </w:r>
            <w:proofErr w:type="gramEnd"/>
            <w:r w:rsidRPr="009F5DC7">
              <w:rPr>
                <w:rFonts w:asciiTheme="minorHAnsi" w:hAnsiTheme="minorHAnsi"/>
                <w:color w:val="000000"/>
                <w:sz w:val="24"/>
                <w:szCs w:val="24"/>
              </w:rPr>
              <w:t xml:space="preserve"> evaluate and consider constraints, tradeoffs and criteria when designing solutions. </w:t>
            </w:r>
          </w:p>
          <w:p w14:paraId="5469129D" w14:textId="77777777" w:rsidR="001F4433" w:rsidRPr="009F5DC7" w:rsidRDefault="00F3520A">
            <w:pPr>
              <w:numPr>
                <w:ilvl w:val="0"/>
                <w:numId w:val="55"/>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Engineering design decisions are based on testing, gathering and analyzing data and making modifications.  </w:t>
            </w:r>
          </w:p>
          <w:p w14:paraId="5DFBEDDF" w14:textId="77777777" w:rsidR="001F4433" w:rsidRPr="009F5DC7" w:rsidRDefault="00F3520A">
            <w:pPr>
              <w:numPr>
                <w:ilvl w:val="0"/>
                <w:numId w:val="55"/>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Engineers communicate in writing using concrete details and precise language. </w:t>
            </w:r>
          </w:p>
          <w:p w14:paraId="24E15FE0" w14:textId="77777777" w:rsidR="001F4433" w:rsidRPr="009F5DC7" w:rsidRDefault="00F3520A">
            <w:pPr>
              <w:numPr>
                <w:ilvl w:val="0"/>
                <w:numId w:val="55"/>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Scientific principles of energy and heat transfer can be applied to minimize or maximize thermal energy transfer. </w:t>
            </w:r>
          </w:p>
          <w:p w14:paraId="7527E25F" w14:textId="77777777" w:rsidR="001F4433" w:rsidRPr="009F5DC7" w:rsidRDefault="001F4433">
            <w:pPr>
              <w:spacing w:after="0" w:line="240" w:lineRule="auto"/>
              <w:rPr>
                <w:rFonts w:asciiTheme="minorHAnsi" w:hAnsiTheme="minorHAnsi"/>
                <w:sz w:val="24"/>
                <w:szCs w:val="24"/>
              </w:rPr>
            </w:pPr>
          </w:p>
          <w:p w14:paraId="16245A17" w14:textId="77777777" w:rsidR="001F4433" w:rsidRPr="009F5DC7" w:rsidRDefault="001F4433">
            <w:pPr>
              <w:spacing w:after="0" w:line="240" w:lineRule="auto"/>
              <w:rPr>
                <w:rFonts w:asciiTheme="minorHAnsi" w:hAnsiTheme="minorHAnsi"/>
                <w:sz w:val="24"/>
                <w:szCs w:val="24"/>
              </w:rPr>
            </w:pPr>
          </w:p>
          <w:p w14:paraId="0BA0D656" w14:textId="77777777" w:rsidR="001F4433" w:rsidRPr="009F5DC7" w:rsidRDefault="001F4433">
            <w:pPr>
              <w:spacing w:after="0" w:line="240" w:lineRule="auto"/>
              <w:rPr>
                <w:rFonts w:asciiTheme="minorHAnsi" w:hAnsiTheme="minorHAnsi"/>
                <w:sz w:val="24"/>
                <w:szCs w:val="24"/>
              </w:rPr>
            </w:pPr>
          </w:p>
          <w:p w14:paraId="344B5AA3" w14:textId="77777777" w:rsidR="001F4433" w:rsidRPr="009F5DC7" w:rsidRDefault="001F4433">
            <w:pPr>
              <w:spacing w:after="0" w:line="240" w:lineRule="auto"/>
              <w:rPr>
                <w:rFonts w:asciiTheme="minorHAnsi" w:hAnsiTheme="minorHAnsi"/>
                <w:sz w:val="24"/>
                <w:szCs w:val="24"/>
              </w:rPr>
            </w:pPr>
          </w:p>
        </w:tc>
        <w:tc>
          <w:tcPr>
            <w:tcW w:w="4392" w:type="dxa"/>
          </w:tcPr>
          <w:p w14:paraId="49E0FE4C" w14:textId="77777777" w:rsidR="001F4433" w:rsidRPr="009F5DC7" w:rsidRDefault="00F3520A">
            <w:pPr>
              <w:tabs>
                <w:tab w:val="right" w:pos="4016"/>
              </w:tabs>
              <w:spacing w:after="0" w:line="240" w:lineRule="auto"/>
              <w:rPr>
                <w:rFonts w:asciiTheme="minorHAnsi" w:hAnsiTheme="minorHAnsi"/>
                <w:b/>
              </w:rPr>
            </w:pPr>
            <w:r w:rsidRPr="009F5DC7">
              <w:rPr>
                <w:rFonts w:asciiTheme="minorHAnsi" w:hAnsiTheme="minorHAnsi"/>
                <w:b/>
              </w:rPr>
              <w:lastRenderedPageBreak/>
              <w:t>ESSENTIAL QUESTIONS</w:t>
            </w:r>
            <w:r w:rsidRPr="009F5DC7">
              <w:rPr>
                <w:rFonts w:asciiTheme="minorHAnsi" w:hAnsiTheme="minorHAnsi"/>
                <w:b/>
              </w:rPr>
              <w:tab/>
              <w:t>Q</w:t>
            </w:r>
          </w:p>
          <w:p w14:paraId="578896B4" w14:textId="77777777" w:rsidR="001F4433" w:rsidRPr="009F5DC7" w:rsidRDefault="001F4433">
            <w:pPr>
              <w:tabs>
                <w:tab w:val="right" w:pos="4016"/>
              </w:tabs>
              <w:spacing w:after="0" w:line="240" w:lineRule="auto"/>
              <w:rPr>
                <w:rFonts w:asciiTheme="minorHAnsi" w:hAnsiTheme="minorHAnsi"/>
                <w:b/>
              </w:rPr>
            </w:pPr>
          </w:p>
          <w:p w14:paraId="2E0A6337" w14:textId="77777777" w:rsidR="001F4433" w:rsidRPr="009F5DC7" w:rsidRDefault="00F3520A">
            <w:pPr>
              <w:numPr>
                <w:ilvl w:val="0"/>
                <w:numId w:val="14"/>
              </w:numPr>
              <w:pBdr>
                <w:top w:val="nil"/>
                <w:left w:val="nil"/>
                <w:bottom w:val="nil"/>
                <w:right w:val="nil"/>
                <w:between w:val="nil"/>
              </w:pBdr>
              <w:tabs>
                <w:tab w:val="right" w:pos="4016"/>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How can you minimize or maximize thermal energy transfer to an object?</w:t>
            </w:r>
          </w:p>
          <w:p w14:paraId="5F8CF711" w14:textId="77777777" w:rsidR="001F4433" w:rsidRPr="009F5DC7" w:rsidRDefault="00F3520A">
            <w:pPr>
              <w:numPr>
                <w:ilvl w:val="0"/>
                <w:numId w:val="14"/>
              </w:numPr>
              <w:pBdr>
                <w:top w:val="nil"/>
                <w:left w:val="nil"/>
                <w:bottom w:val="nil"/>
                <w:right w:val="nil"/>
                <w:between w:val="nil"/>
              </w:pBdr>
              <w:tabs>
                <w:tab w:val="right" w:pos="4016"/>
              </w:tabs>
              <w:spacing w:after="0" w:line="240" w:lineRule="auto"/>
              <w:ind w:left="396"/>
              <w:rPr>
                <w:rFonts w:asciiTheme="minorHAnsi" w:hAnsiTheme="minorHAnsi"/>
                <w:i/>
                <w:color w:val="000000"/>
                <w:sz w:val="24"/>
                <w:szCs w:val="24"/>
              </w:rPr>
            </w:pPr>
            <w:r w:rsidRPr="009F5DC7">
              <w:rPr>
                <w:rFonts w:asciiTheme="minorHAnsi" w:hAnsiTheme="minorHAnsi"/>
                <w:color w:val="000000"/>
                <w:sz w:val="24"/>
                <w:szCs w:val="24"/>
              </w:rPr>
              <w:t>How do we evaluate a design solution to see if it is effective</w:t>
            </w:r>
            <w:r w:rsidRPr="009F5DC7">
              <w:rPr>
                <w:rFonts w:asciiTheme="minorHAnsi" w:hAnsiTheme="minorHAnsi"/>
                <w:i/>
                <w:color w:val="000000"/>
                <w:sz w:val="24"/>
                <w:szCs w:val="24"/>
              </w:rPr>
              <w:t xml:space="preserve">? </w:t>
            </w:r>
          </w:p>
          <w:p w14:paraId="3DEF28F5" w14:textId="77777777" w:rsidR="001F4433" w:rsidRPr="009F5DC7" w:rsidRDefault="00F3520A">
            <w:pPr>
              <w:numPr>
                <w:ilvl w:val="0"/>
                <w:numId w:val="14"/>
              </w:numPr>
              <w:pBdr>
                <w:top w:val="nil"/>
                <w:left w:val="nil"/>
                <w:bottom w:val="nil"/>
                <w:right w:val="nil"/>
                <w:between w:val="nil"/>
              </w:pBdr>
              <w:tabs>
                <w:tab w:val="right" w:pos="4016"/>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How do we develop the best possible design for our problem?</w:t>
            </w:r>
          </w:p>
          <w:p w14:paraId="1B031A6B" w14:textId="77777777" w:rsidR="001F4433" w:rsidRPr="009F5DC7" w:rsidRDefault="001F4433">
            <w:pPr>
              <w:pBdr>
                <w:top w:val="nil"/>
                <w:left w:val="nil"/>
                <w:bottom w:val="nil"/>
                <w:right w:val="nil"/>
                <w:between w:val="nil"/>
              </w:pBdr>
              <w:tabs>
                <w:tab w:val="right" w:pos="4016"/>
              </w:tabs>
              <w:spacing w:after="0" w:line="240" w:lineRule="auto"/>
              <w:ind w:left="396" w:hanging="720"/>
              <w:rPr>
                <w:rFonts w:asciiTheme="minorHAnsi" w:hAnsiTheme="minorHAnsi"/>
                <w:color w:val="000000"/>
                <w:sz w:val="24"/>
                <w:szCs w:val="24"/>
              </w:rPr>
            </w:pPr>
          </w:p>
          <w:p w14:paraId="6119456C" w14:textId="77777777" w:rsidR="001F4433" w:rsidRPr="009F5DC7" w:rsidRDefault="001F4433">
            <w:pPr>
              <w:tabs>
                <w:tab w:val="right" w:pos="4016"/>
              </w:tabs>
              <w:spacing w:after="0" w:line="240" w:lineRule="auto"/>
              <w:rPr>
                <w:rFonts w:asciiTheme="minorHAnsi" w:hAnsiTheme="minorHAnsi"/>
                <w:b/>
              </w:rPr>
            </w:pPr>
          </w:p>
        </w:tc>
      </w:tr>
      <w:tr w:rsidR="001F4433" w14:paraId="50AC1202" w14:textId="77777777" w:rsidTr="00B329D6">
        <w:trPr>
          <w:jc w:val="center"/>
        </w:trPr>
        <w:tc>
          <w:tcPr>
            <w:tcW w:w="4392" w:type="dxa"/>
            <w:vMerge/>
          </w:tcPr>
          <w:p w14:paraId="27F00C14" w14:textId="77777777" w:rsidR="001F4433" w:rsidRPr="009F5DC7" w:rsidRDefault="001F4433">
            <w:pPr>
              <w:widowControl w:val="0"/>
              <w:pBdr>
                <w:top w:val="nil"/>
                <w:left w:val="nil"/>
                <w:bottom w:val="nil"/>
                <w:right w:val="nil"/>
                <w:between w:val="nil"/>
              </w:pBdr>
              <w:spacing w:after="0"/>
              <w:rPr>
                <w:rFonts w:asciiTheme="minorHAnsi" w:hAnsiTheme="minorHAnsi"/>
                <w:b/>
              </w:rPr>
            </w:pPr>
          </w:p>
        </w:tc>
        <w:tc>
          <w:tcPr>
            <w:tcW w:w="8784" w:type="dxa"/>
            <w:gridSpan w:val="2"/>
            <w:shd w:val="clear" w:color="auto" w:fill="D9D9D9"/>
          </w:tcPr>
          <w:p w14:paraId="3F0C29CA" w14:textId="77777777" w:rsidR="001F4433" w:rsidRPr="009F5DC7" w:rsidRDefault="00F3520A">
            <w:pPr>
              <w:keepNext/>
              <w:spacing w:after="0" w:line="240" w:lineRule="auto"/>
              <w:jc w:val="center"/>
              <w:rPr>
                <w:rFonts w:asciiTheme="minorHAnsi" w:hAnsiTheme="minorHAnsi"/>
                <w:b/>
                <w:i/>
              </w:rPr>
            </w:pPr>
            <w:r w:rsidRPr="009F5DC7">
              <w:rPr>
                <w:rFonts w:asciiTheme="minorHAnsi" w:hAnsiTheme="minorHAnsi"/>
                <w:b/>
                <w:i/>
              </w:rPr>
              <w:t>Acquisition</w:t>
            </w:r>
          </w:p>
        </w:tc>
      </w:tr>
      <w:tr w:rsidR="001F4433" w14:paraId="6DBE28E6" w14:textId="77777777" w:rsidTr="00B329D6">
        <w:trPr>
          <w:jc w:val="center"/>
        </w:trPr>
        <w:tc>
          <w:tcPr>
            <w:tcW w:w="4392" w:type="dxa"/>
            <w:vMerge/>
          </w:tcPr>
          <w:p w14:paraId="743BB894" w14:textId="77777777" w:rsidR="001F4433" w:rsidRPr="009F5DC7" w:rsidRDefault="001F4433">
            <w:pPr>
              <w:widowControl w:val="0"/>
              <w:pBdr>
                <w:top w:val="nil"/>
                <w:left w:val="nil"/>
                <w:bottom w:val="nil"/>
                <w:right w:val="nil"/>
                <w:between w:val="nil"/>
              </w:pBdr>
              <w:spacing w:after="0"/>
              <w:rPr>
                <w:rFonts w:asciiTheme="minorHAnsi" w:hAnsiTheme="minorHAnsi"/>
                <w:b/>
                <w:i/>
              </w:rPr>
            </w:pPr>
          </w:p>
        </w:tc>
        <w:tc>
          <w:tcPr>
            <w:tcW w:w="4392" w:type="dxa"/>
          </w:tcPr>
          <w:p w14:paraId="32250E83" w14:textId="77777777" w:rsidR="001F4433" w:rsidRPr="009F5DC7" w:rsidRDefault="00F3520A">
            <w:pPr>
              <w:tabs>
                <w:tab w:val="right" w:pos="4075"/>
              </w:tabs>
              <w:spacing w:after="0" w:line="240" w:lineRule="auto"/>
              <w:rPr>
                <w:rFonts w:asciiTheme="minorHAnsi" w:hAnsiTheme="minorHAnsi"/>
                <w:b/>
              </w:rPr>
            </w:pPr>
            <w:r w:rsidRPr="009F5DC7">
              <w:rPr>
                <w:rFonts w:asciiTheme="minorHAnsi" w:hAnsiTheme="minorHAnsi"/>
                <w:b/>
                <w:i/>
              </w:rPr>
              <w:t>Students will know…</w:t>
            </w:r>
            <w:r w:rsidRPr="009F5DC7">
              <w:rPr>
                <w:rFonts w:asciiTheme="minorHAnsi" w:hAnsiTheme="minorHAnsi"/>
                <w:b/>
                <w:i/>
              </w:rPr>
              <w:tab/>
            </w:r>
            <w:r w:rsidRPr="009F5DC7">
              <w:rPr>
                <w:rFonts w:asciiTheme="minorHAnsi" w:hAnsiTheme="minorHAnsi"/>
                <w:b/>
              </w:rPr>
              <w:t>K</w:t>
            </w:r>
          </w:p>
          <w:p w14:paraId="52AA7E19" w14:textId="77777777" w:rsidR="001F4433" w:rsidRPr="009F5DC7" w:rsidRDefault="00F3520A">
            <w:pPr>
              <w:widowControl w:val="0"/>
              <w:numPr>
                <w:ilvl w:val="0"/>
                <w:numId w:val="18"/>
              </w:numPr>
              <w:pBdr>
                <w:top w:val="nil"/>
                <w:left w:val="nil"/>
                <w:bottom w:val="nil"/>
                <w:right w:val="nil"/>
                <w:between w:val="nil"/>
              </w:pBdr>
              <w:spacing w:after="0" w:line="240" w:lineRule="auto"/>
              <w:ind w:left="378"/>
              <w:rPr>
                <w:rFonts w:asciiTheme="minorHAnsi" w:eastAsia="Cambria" w:hAnsiTheme="minorHAnsi" w:cs="Cambria"/>
                <w:color w:val="000000"/>
                <w:sz w:val="24"/>
                <w:szCs w:val="24"/>
              </w:rPr>
            </w:pPr>
            <w:r w:rsidRPr="009F5DC7">
              <w:rPr>
                <w:rFonts w:asciiTheme="minorHAnsi" w:hAnsiTheme="minorHAnsi"/>
                <w:color w:val="000000"/>
                <w:sz w:val="24"/>
                <w:szCs w:val="24"/>
              </w:rPr>
              <w:t xml:space="preserve">That a prototype or model is tested to determine how well the design meets the criteria and constraints.  </w:t>
            </w:r>
          </w:p>
          <w:p w14:paraId="71B45BFF" w14:textId="77777777" w:rsidR="001F4433" w:rsidRPr="009F5DC7" w:rsidRDefault="00F3520A">
            <w:pPr>
              <w:numPr>
                <w:ilvl w:val="0"/>
                <w:numId w:val="18"/>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Successful designs are evaluated based upon specific criteria. </w:t>
            </w:r>
          </w:p>
          <w:p w14:paraId="2F3A3A74" w14:textId="77777777" w:rsidR="001F4433" w:rsidRPr="009F5DC7" w:rsidRDefault="00F3520A">
            <w:pPr>
              <w:numPr>
                <w:ilvl w:val="0"/>
                <w:numId w:val="18"/>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Multiple trials are necessary to maximize the effectiveness of design. </w:t>
            </w:r>
          </w:p>
          <w:p w14:paraId="67E12E82" w14:textId="77777777" w:rsidR="001F4433" w:rsidRPr="009F5DC7" w:rsidRDefault="00F3520A">
            <w:pPr>
              <w:numPr>
                <w:ilvl w:val="0"/>
                <w:numId w:val="18"/>
              </w:numPr>
              <w:pBdr>
                <w:top w:val="nil"/>
                <w:left w:val="nil"/>
                <w:bottom w:val="nil"/>
                <w:right w:val="nil"/>
                <w:between w:val="nil"/>
              </w:pBdr>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Differences between models and prototypes, their relative benefits and limitations when evaluating solutions.</w:t>
            </w:r>
          </w:p>
          <w:p w14:paraId="44C21E2C" w14:textId="77777777" w:rsidR="001F4433" w:rsidRPr="009F5DC7" w:rsidRDefault="00F3520A">
            <w:pPr>
              <w:numPr>
                <w:ilvl w:val="0"/>
                <w:numId w:val="18"/>
              </w:numPr>
              <w:pBdr>
                <w:top w:val="nil"/>
                <w:left w:val="nil"/>
                <w:bottom w:val="nil"/>
                <w:right w:val="nil"/>
                <w:between w:val="nil"/>
              </w:pBdr>
              <w:tabs>
                <w:tab w:val="right" w:pos="4075"/>
              </w:tabs>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A claim about the effectiveness of a design solution requires evidence from testing or modeling.</w:t>
            </w:r>
          </w:p>
          <w:p w14:paraId="660C5BDE" w14:textId="77777777" w:rsidR="001F4433" w:rsidRPr="009F5DC7" w:rsidRDefault="00F3520A">
            <w:pPr>
              <w:numPr>
                <w:ilvl w:val="0"/>
                <w:numId w:val="18"/>
              </w:numPr>
              <w:pBdr>
                <w:top w:val="nil"/>
                <w:left w:val="nil"/>
                <w:bottom w:val="nil"/>
                <w:right w:val="nil"/>
                <w:between w:val="nil"/>
              </w:pBdr>
              <w:tabs>
                <w:tab w:val="right" w:pos="4075"/>
              </w:tabs>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 xml:space="preserve">Transfer of thermal energy can be manipulated and used for </w:t>
            </w:r>
            <w:proofErr w:type="gramStart"/>
            <w:r w:rsidRPr="009F5DC7">
              <w:rPr>
                <w:rFonts w:asciiTheme="minorHAnsi" w:hAnsiTheme="minorHAnsi"/>
                <w:color w:val="000000"/>
                <w:sz w:val="24"/>
                <w:szCs w:val="24"/>
              </w:rPr>
              <w:t>particular purposes</w:t>
            </w:r>
            <w:proofErr w:type="gramEnd"/>
            <w:r w:rsidRPr="009F5DC7">
              <w:rPr>
                <w:rFonts w:asciiTheme="minorHAnsi" w:hAnsiTheme="minorHAnsi"/>
                <w:color w:val="000000"/>
                <w:sz w:val="24"/>
                <w:szCs w:val="24"/>
              </w:rPr>
              <w:t xml:space="preserve"> through design.</w:t>
            </w:r>
          </w:p>
          <w:p w14:paraId="032D4458" w14:textId="77777777" w:rsidR="001F4433" w:rsidRPr="009F5DC7" w:rsidRDefault="00F3520A">
            <w:pPr>
              <w:numPr>
                <w:ilvl w:val="0"/>
                <w:numId w:val="18"/>
              </w:numPr>
              <w:pBdr>
                <w:top w:val="nil"/>
                <w:left w:val="nil"/>
                <w:bottom w:val="nil"/>
                <w:right w:val="nil"/>
                <w:between w:val="nil"/>
              </w:pBdr>
              <w:tabs>
                <w:tab w:val="right" w:pos="4075"/>
              </w:tabs>
              <w:spacing w:after="0" w:line="240" w:lineRule="auto"/>
              <w:ind w:left="378"/>
              <w:rPr>
                <w:rFonts w:asciiTheme="minorHAnsi" w:hAnsiTheme="minorHAnsi"/>
                <w:color w:val="000000"/>
                <w:sz w:val="24"/>
                <w:szCs w:val="24"/>
              </w:rPr>
            </w:pPr>
            <w:r w:rsidRPr="009F5DC7">
              <w:rPr>
                <w:rFonts w:asciiTheme="minorHAnsi" w:hAnsiTheme="minorHAnsi"/>
                <w:color w:val="000000"/>
                <w:sz w:val="24"/>
                <w:szCs w:val="24"/>
              </w:rPr>
              <w:t>Qualities of effective technical writing.</w:t>
            </w:r>
          </w:p>
          <w:p w14:paraId="7AA39EA2" w14:textId="77777777" w:rsidR="001F4433" w:rsidRPr="009F5DC7" w:rsidRDefault="001F4433">
            <w:pPr>
              <w:pBdr>
                <w:top w:val="nil"/>
                <w:left w:val="nil"/>
                <w:bottom w:val="nil"/>
                <w:right w:val="nil"/>
                <w:between w:val="nil"/>
              </w:pBdr>
              <w:tabs>
                <w:tab w:val="right" w:pos="4075"/>
              </w:tabs>
              <w:spacing w:after="0" w:line="240" w:lineRule="auto"/>
              <w:ind w:left="378" w:hanging="720"/>
              <w:rPr>
                <w:rFonts w:asciiTheme="minorHAnsi" w:hAnsiTheme="minorHAnsi"/>
                <w:color w:val="000000"/>
                <w:sz w:val="24"/>
                <w:szCs w:val="24"/>
              </w:rPr>
            </w:pPr>
          </w:p>
        </w:tc>
        <w:tc>
          <w:tcPr>
            <w:tcW w:w="4392" w:type="dxa"/>
          </w:tcPr>
          <w:p w14:paraId="7209B5AC" w14:textId="77777777" w:rsidR="001F4433" w:rsidRPr="009F5DC7" w:rsidRDefault="00F3520A">
            <w:pPr>
              <w:tabs>
                <w:tab w:val="right" w:pos="4003"/>
              </w:tabs>
              <w:spacing w:after="0" w:line="240" w:lineRule="auto"/>
              <w:rPr>
                <w:rFonts w:asciiTheme="minorHAnsi" w:hAnsiTheme="minorHAnsi"/>
                <w:b/>
              </w:rPr>
            </w:pPr>
            <w:r w:rsidRPr="009F5DC7">
              <w:rPr>
                <w:rFonts w:asciiTheme="minorHAnsi" w:hAnsiTheme="minorHAnsi"/>
                <w:b/>
                <w:i/>
              </w:rPr>
              <w:t>Students will be skilled at…</w:t>
            </w:r>
            <w:r w:rsidRPr="009F5DC7">
              <w:rPr>
                <w:rFonts w:asciiTheme="minorHAnsi" w:hAnsiTheme="minorHAnsi"/>
                <w:b/>
                <w:i/>
              </w:rPr>
              <w:tab/>
            </w:r>
            <w:r w:rsidRPr="009F5DC7">
              <w:rPr>
                <w:rFonts w:asciiTheme="minorHAnsi" w:hAnsiTheme="minorHAnsi"/>
                <w:b/>
              </w:rPr>
              <w:t>S</w:t>
            </w:r>
          </w:p>
          <w:p w14:paraId="798B6BF6" w14:textId="77777777" w:rsidR="001F4433" w:rsidRPr="009F5DC7" w:rsidRDefault="00F3520A">
            <w:pPr>
              <w:numPr>
                <w:ilvl w:val="0"/>
                <w:numId w:val="4"/>
              </w:numPr>
              <w:pBdr>
                <w:top w:val="nil"/>
                <w:left w:val="nil"/>
                <w:bottom w:val="nil"/>
                <w:right w:val="nil"/>
                <w:between w:val="nil"/>
              </w:pBdr>
              <w:tabs>
                <w:tab w:val="right" w:pos="4003"/>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Collecting, recording and analyzing related and relevant data from their designs and iterative tests. </w:t>
            </w:r>
          </w:p>
          <w:p w14:paraId="74B9AC88" w14:textId="77777777" w:rsidR="001F4433" w:rsidRPr="009F5DC7" w:rsidRDefault="00F3520A">
            <w:pPr>
              <w:numPr>
                <w:ilvl w:val="0"/>
                <w:numId w:val="4"/>
              </w:numPr>
              <w:pBdr>
                <w:top w:val="nil"/>
                <w:left w:val="nil"/>
                <w:bottom w:val="nil"/>
                <w:right w:val="nil"/>
                <w:between w:val="nil"/>
              </w:pBdr>
              <w:tabs>
                <w:tab w:val="right" w:pos="4003"/>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Evaluating how variations in design options affect the effectiveness of design solutions. </w:t>
            </w:r>
          </w:p>
          <w:p w14:paraId="121CDA77" w14:textId="77777777" w:rsidR="001F4433" w:rsidRPr="009F5DC7" w:rsidRDefault="00F3520A">
            <w:pPr>
              <w:numPr>
                <w:ilvl w:val="0"/>
                <w:numId w:val="4"/>
              </w:numPr>
              <w:pBdr>
                <w:top w:val="nil"/>
                <w:left w:val="nil"/>
                <w:bottom w:val="nil"/>
                <w:right w:val="nil"/>
                <w:between w:val="nil"/>
              </w:pBdr>
              <w:tabs>
                <w:tab w:val="right" w:pos="4003"/>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Evaluating multiple solutions for a design problem using a systemic process. </w:t>
            </w:r>
          </w:p>
          <w:p w14:paraId="77F5C0D9" w14:textId="77777777" w:rsidR="001F4433" w:rsidRPr="009F5DC7" w:rsidRDefault="00F3520A">
            <w:pPr>
              <w:numPr>
                <w:ilvl w:val="0"/>
                <w:numId w:val="4"/>
              </w:numPr>
              <w:pBdr>
                <w:top w:val="nil"/>
                <w:left w:val="nil"/>
                <w:bottom w:val="nil"/>
                <w:right w:val="nil"/>
                <w:between w:val="nil"/>
              </w:pBdr>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Applying the scientific concepts of heat transfer to fulfill a design problem </w:t>
            </w:r>
          </w:p>
          <w:p w14:paraId="29F438D3" w14:textId="77777777" w:rsidR="001F4433" w:rsidRPr="009F5DC7" w:rsidRDefault="00F3520A">
            <w:pPr>
              <w:numPr>
                <w:ilvl w:val="0"/>
                <w:numId w:val="4"/>
              </w:numPr>
              <w:pBdr>
                <w:top w:val="nil"/>
                <w:left w:val="nil"/>
                <w:bottom w:val="nil"/>
                <w:right w:val="nil"/>
                <w:between w:val="nil"/>
              </w:pBdr>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Giving specific design feedback both verbal and written. </w:t>
            </w:r>
          </w:p>
          <w:p w14:paraId="1934B106" w14:textId="77777777" w:rsidR="001F4433" w:rsidRPr="009F5DC7" w:rsidRDefault="00F3520A">
            <w:pPr>
              <w:numPr>
                <w:ilvl w:val="0"/>
                <w:numId w:val="4"/>
              </w:numPr>
              <w:pBdr>
                <w:top w:val="nil"/>
                <w:left w:val="nil"/>
                <w:bottom w:val="nil"/>
                <w:right w:val="nil"/>
                <w:between w:val="nil"/>
              </w:pBdr>
              <w:tabs>
                <w:tab w:val="right" w:pos="4075"/>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Designing, building and testing models and prototypes.  </w:t>
            </w:r>
          </w:p>
          <w:p w14:paraId="1577F9C4" w14:textId="77777777" w:rsidR="001F4433" w:rsidRPr="009F5DC7" w:rsidRDefault="00F3520A">
            <w:pPr>
              <w:numPr>
                <w:ilvl w:val="0"/>
                <w:numId w:val="4"/>
              </w:numPr>
              <w:pBdr>
                <w:top w:val="nil"/>
                <w:left w:val="nil"/>
                <w:bottom w:val="nil"/>
                <w:right w:val="nil"/>
                <w:between w:val="nil"/>
              </w:pBdr>
              <w:tabs>
                <w:tab w:val="right" w:pos="4075"/>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 xml:space="preserve">Using test data to drive design improvements to solutions of a given challenge. </w:t>
            </w:r>
          </w:p>
          <w:p w14:paraId="36B58BBA" w14:textId="77777777" w:rsidR="001F4433" w:rsidRPr="009F5DC7" w:rsidRDefault="00F3520A">
            <w:pPr>
              <w:numPr>
                <w:ilvl w:val="0"/>
                <w:numId w:val="4"/>
              </w:numPr>
              <w:pBdr>
                <w:top w:val="nil"/>
                <w:left w:val="nil"/>
                <w:bottom w:val="nil"/>
                <w:right w:val="nil"/>
                <w:between w:val="nil"/>
              </w:pBdr>
              <w:tabs>
                <w:tab w:val="right" w:pos="4075"/>
              </w:tabs>
              <w:spacing w:after="0" w:line="240" w:lineRule="auto"/>
              <w:ind w:left="396"/>
              <w:rPr>
                <w:rFonts w:asciiTheme="minorHAnsi" w:hAnsiTheme="minorHAnsi"/>
                <w:color w:val="000000"/>
                <w:sz w:val="24"/>
                <w:szCs w:val="24"/>
              </w:rPr>
            </w:pPr>
            <w:r w:rsidRPr="009F5DC7">
              <w:rPr>
                <w:rFonts w:asciiTheme="minorHAnsi" w:hAnsiTheme="minorHAnsi"/>
                <w:color w:val="000000"/>
                <w:sz w:val="24"/>
                <w:szCs w:val="24"/>
              </w:rPr>
              <w:t>Documenting the scientific concepts, test data and design processes used to a design solution through quality technical writing.</w:t>
            </w:r>
          </w:p>
        </w:tc>
      </w:tr>
      <w:tr w:rsidR="001F4433" w14:paraId="683BBD05" w14:textId="77777777" w:rsidTr="00B329D6">
        <w:trPr>
          <w:jc w:val="center"/>
        </w:trPr>
        <w:tc>
          <w:tcPr>
            <w:tcW w:w="13176" w:type="dxa"/>
            <w:gridSpan w:val="3"/>
            <w:shd w:val="clear" w:color="auto" w:fill="000000"/>
          </w:tcPr>
          <w:p w14:paraId="3333E097" w14:textId="77777777" w:rsidR="001F4433" w:rsidRPr="009F5DC7" w:rsidRDefault="00F3520A">
            <w:pPr>
              <w:spacing w:after="0" w:line="240" w:lineRule="auto"/>
              <w:jc w:val="center"/>
              <w:rPr>
                <w:rFonts w:asciiTheme="minorHAnsi" w:hAnsiTheme="minorHAnsi"/>
                <w:b/>
                <w:color w:val="FFFFFF"/>
                <w:sz w:val="28"/>
                <w:szCs w:val="28"/>
              </w:rPr>
            </w:pPr>
            <w:r w:rsidRPr="009F5DC7">
              <w:rPr>
                <w:rFonts w:asciiTheme="minorHAnsi" w:hAnsiTheme="minorHAnsi"/>
                <w:b/>
                <w:color w:val="FFFFFF"/>
                <w:sz w:val="28"/>
                <w:szCs w:val="28"/>
              </w:rPr>
              <w:t>Stage 2 - Evidence</w:t>
            </w:r>
          </w:p>
        </w:tc>
      </w:tr>
      <w:tr w:rsidR="001F4433" w14:paraId="20DD80C9" w14:textId="77777777" w:rsidTr="00B329D6">
        <w:trPr>
          <w:jc w:val="center"/>
        </w:trPr>
        <w:tc>
          <w:tcPr>
            <w:tcW w:w="4392" w:type="dxa"/>
            <w:shd w:val="clear" w:color="auto" w:fill="D9D9D9"/>
          </w:tcPr>
          <w:p w14:paraId="56CF638C" w14:textId="77777777" w:rsidR="001F4433" w:rsidRPr="009F5DC7" w:rsidRDefault="00F3520A">
            <w:pPr>
              <w:spacing w:after="0" w:line="240" w:lineRule="auto"/>
              <w:rPr>
                <w:rFonts w:asciiTheme="minorHAnsi" w:hAnsiTheme="minorHAnsi"/>
                <w:b/>
              </w:rPr>
            </w:pPr>
            <w:r w:rsidRPr="009F5DC7">
              <w:rPr>
                <w:rFonts w:asciiTheme="minorHAnsi" w:hAnsiTheme="minorHAnsi"/>
                <w:b/>
              </w:rPr>
              <w:t>Evaluative Criteria</w:t>
            </w:r>
          </w:p>
        </w:tc>
        <w:tc>
          <w:tcPr>
            <w:tcW w:w="8784" w:type="dxa"/>
            <w:gridSpan w:val="2"/>
            <w:shd w:val="clear" w:color="auto" w:fill="D9D9D9"/>
          </w:tcPr>
          <w:p w14:paraId="6D2ADFED" w14:textId="77777777" w:rsidR="001F4433" w:rsidRPr="009F5DC7" w:rsidRDefault="00F3520A">
            <w:pPr>
              <w:spacing w:after="0" w:line="240" w:lineRule="auto"/>
              <w:rPr>
                <w:rFonts w:asciiTheme="minorHAnsi" w:hAnsiTheme="minorHAnsi"/>
                <w:b/>
              </w:rPr>
            </w:pPr>
            <w:r w:rsidRPr="009F5DC7">
              <w:rPr>
                <w:rFonts w:asciiTheme="minorHAnsi" w:hAnsiTheme="minorHAnsi"/>
                <w:b/>
              </w:rPr>
              <w:t>Assessment Evidence</w:t>
            </w:r>
          </w:p>
        </w:tc>
      </w:tr>
      <w:tr w:rsidR="001F4433" w14:paraId="437A2A4B" w14:textId="77777777" w:rsidTr="00B329D6">
        <w:trPr>
          <w:jc w:val="center"/>
        </w:trPr>
        <w:tc>
          <w:tcPr>
            <w:tcW w:w="4392" w:type="dxa"/>
          </w:tcPr>
          <w:p w14:paraId="6CA251E5" w14:textId="77777777" w:rsidR="001F4433" w:rsidRPr="009F5DC7" w:rsidRDefault="001F4433">
            <w:pPr>
              <w:spacing w:after="0" w:line="240" w:lineRule="auto"/>
              <w:rPr>
                <w:rFonts w:asciiTheme="minorHAnsi" w:hAnsiTheme="minorHAnsi"/>
                <w:b/>
              </w:rPr>
            </w:pPr>
          </w:p>
          <w:p w14:paraId="2A2CA4D8" w14:textId="77777777" w:rsidR="001F4433" w:rsidRPr="009F5DC7" w:rsidRDefault="001F4433">
            <w:pPr>
              <w:spacing w:after="0" w:line="240" w:lineRule="auto"/>
              <w:rPr>
                <w:rFonts w:asciiTheme="minorHAnsi" w:hAnsiTheme="minorHAnsi"/>
                <w:b/>
              </w:rPr>
            </w:pPr>
          </w:p>
          <w:p w14:paraId="0DBCC69E" w14:textId="77777777" w:rsidR="001F4433" w:rsidRPr="009F5DC7" w:rsidRDefault="001F4433">
            <w:pPr>
              <w:spacing w:after="0" w:line="240" w:lineRule="auto"/>
              <w:rPr>
                <w:rFonts w:asciiTheme="minorHAnsi" w:hAnsiTheme="minorHAnsi"/>
                <w:b/>
              </w:rPr>
            </w:pPr>
          </w:p>
          <w:p w14:paraId="1E1C4E34" w14:textId="77777777" w:rsidR="001F4433" w:rsidRPr="009F5DC7" w:rsidRDefault="00F3520A">
            <w:pPr>
              <w:spacing w:after="0" w:line="240" w:lineRule="auto"/>
              <w:rPr>
                <w:rFonts w:asciiTheme="minorHAnsi" w:hAnsiTheme="minorHAnsi"/>
                <w:b/>
              </w:rPr>
            </w:pPr>
            <w:r w:rsidRPr="009F5DC7">
              <w:rPr>
                <w:rFonts w:asciiTheme="minorHAnsi" w:hAnsiTheme="minorHAnsi"/>
                <w:b/>
              </w:rPr>
              <w:t>(See CEPA rubric)</w:t>
            </w:r>
          </w:p>
          <w:p w14:paraId="3EF0DA36" w14:textId="77777777" w:rsidR="001F4433" w:rsidRPr="009F5DC7" w:rsidRDefault="001F4433">
            <w:pPr>
              <w:spacing w:after="0" w:line="240" w:lineRule="auto"/>
              <w:rPr>
                <w:rFonts w:asciiTheme="minorHAnsi" w:hAnsiTheme="minorHAnsi"/>
                <w:b/>
              </w:rPr>
            </w:pPr>
          </w:p>
        </w:tc>
        <w:tc>
          <w:tcPr>
            <w:tcW w:w="8784" w:type="dxa"/>
            <w:gridSpan w:val="2"/>
          </w:tcPr>
          <w:p w14:paraId="38F021BC" w14:textId="77777777" w:rsidR="001F4433" w:rsidRPr="009F5DC7" w:rsidRDefault="00F3520A">
            <w:pPr>
              <w:tabs>
                <w:tab w:val="right" w:pos="8408"/>
              </w:tabs>
              <w:spacing w:after="0" w:line="240" w:lineRule="auto"/>
              <w:rPr>
                <w:rFonts w:asciiTheme="minorHAnsi" w:hAnsiTheme="minorHAnsi"/>
                <w:b/>
              </w:rPr>
            </w:pPr>
            <w:r w:rsidRPr="009F5DC7">
              <w:rPr>
                <w:rFonts w:asciiTheme="minorHAnsi" w:hAnsiTheme="minorHAnsi"/>
                <w:b/>
              </w:rPr>
              <w:t>CURRICULUM EMBEDDED PERFORMANCE ASSESSMENT (CEPA) (PERFORMANCE TASKS)</w:t>
            </w:r>
            <w:r w:rsidRPr="009F5DC7">
              <w:rPr>
                <w:rFonts w:asciiTheme="minorHAnsi" w:hAnsiTheme="minorHAnsi"/>
                <w:b/>
              </w:rPr>
              <w:tab/>
              <w:t>PT</w:t>
            </w:r>
          </w:p>
          <w:p w14:paraId="6F4AF426" w14:textId="77777777" w:rsidR="001F4433" w:rsidRPr="009F5DC7" w:rsidRDefault="001F4433">
            <w:pPr>
              <w:spacing w:after="0" w:line="240" w:lineRule="auto"/>
              <w:rPr>
                <w:rFonts w:asciiTheme="minorHAnsi" w:hAnsiTheme="minorHAnsi"/>
                <w:b/>
              </w:rPr>
            </w:pPr>
          </w:p>
          <w:p w14:paraId="29854141" w14:textId="77777777" w:rsidR="001F4433" w:rsidRPr="009F5DC7" w:rsidRDefault="001F4433">
            <w:pPr>
              <w:spacing w:after="0" w:line="240" w:lineRule="auto"/>
              <w:rPr>
                <w:rFonts w:asciiTheme="minorHAnsi" w:hAnsiTheme="minorHAnsi"/>
                <w:b/>
              </w:rPr>
            </w:pPr>
          </w:p>
          <w:p w14:paraId="7825205E" w14:textId="77777777" w:rsidR="001F4433" w:rsidRPr="009F5DC7" w:rsidRDefault="001F4433">
            <w:pPr>
              <w:spacing w:after="0" w:line="240" w:lineRule="auto"/>
              <w:rPr>
                <w:rFonts w:asciiTheme="minorHAnsi" w:hAnsiTheme="minorHAnsi"/>
                <w:b/>
              </w:rPr>
            </w:pPr>
          </w:p>
          <w:p w14:paraId="4357BA79" w14:textId="77777777" w:rsidR="001F4433" w:rsidRPr="009F5DC7" w:rsidRDefault="00F3520A">
            <w:pPr>
              <w:spacing w:after="0" w:line="240" w:lineRule="auto"/>
              <w:rPr>
                <w:rFonts w:asciiTheme="minorHAnsi" w:hAnsiTheme="minorHAnsi"/>
                <w:b/>
              </w:rPr>
            </w:pPr>
            <w:r w:rsidRPr="009F5DC7">
              <w:rPr>
                <w:rFonts w:asciiTheme="minorHAnsi" w:hAnsiTheme="minorHAnsi"/>
                <w:b/>
              </w:rPr>
              <w:t>Space Suit Design Challenge</w:t>
            </w:r>
          </w:p>
          <w:p w14:paraId="17998568" w14:textId="77777777" w:rsidR="001F4433" w:rsidRPr="009F5DC7" w:rsidRDefault="00F3520A">
            <w:pPr>
              <w:spacing w:after="0" w:line="240" w:lineRule="auto"/>
              <w:rPr>
                <w:rFonts w:asciiTheme="minorHAnsi" w:hAnsiTheme="minorHAnsi"/>
                <w:sz w:val="24"/>
                <w:szCs w:val="24"/>
              </w:rPr>
            </w:pPr>
            <w:r w:rsidRPr="009F5DC7">
              <w:rPr>
                <w:rFonts w:asciiTheme="minorHAnsi" w:hAnsiTheme="minorHAnsi"/>
                <w:sz w:val="24"/>
                <w:szCs w:val="24"/>
              </w:rPr>
              <w:t xml:space="preserve">Students are team leaders on a NASA project trying to design and build a space suit for astronauts going to the moon. Students will create a model of something to wear in a super cold environment that maintains a constant temperature.  </w:t>
            </w:r>
            <w:r w:rsidRPr="009F5DC7">
              <w:rPr>
                <w:rFonts w:asciiTheme="minorHAnsi" w:hAnsiTheme="minorHAnsi"/>
              </w:rPr>
              <w:t>Th</w:t>
            </w:r>
            <w:r w:rsidRPr="009F5DC7">
              <w:rPr>
                <w:rFonts w:asciiTheme="minorHAnsi" w:hAnsiTheme="minorHAnsi"/>
                <w:sz w:val="24"/>
                <w:szCs w:val="24"/>
              </w:rPr>
              <w:t xml:space="preserve">e final products are the model, as well as the Engineering Notebook that includes recording sheets, tested models, and any other artifacts students think are necessary. The Engineering Notebook should include a brief text that describes how their design evolved through at least three stages: beginning, intermediate, and final. </w:t>
            </w:r>
          </w:p>
          <w:p w14:paraId="779FAB43" w14:textId="77777777" w:rsidR="001F4433" w:rsidRPr="009F5DC7" w:rsidRDefault="001F4433">
            <w:pPr>
              <w:tabs>
                <w:tab w:val="right" w:pos="8408"/>
              </w:tabs>
              <w:spacing w:after="0" w:line="240" w:lineRule="auto"/>
              <w:rPr>
                <w:rFonts w:asciiTheme="minorHAnsi" w:hAnsiTheme="minorHAnsi"/>
                <w:b/>
              </w:rPr>
            </w:pPr>
          </w:p>
        </w:tc>
      </w:tr>
      <w:tr w:rsidR="001F4433" w14:paraId="3E728B90" w14:textId="77777777" w:rsidTr="00B329D6">
        <w:trPr>
          <w:jc w:val="center"/>
        </w:trPr>
        <w:tc>
          <w:tcPr>
            <w:tcW w:w="4392" w:type="dxa"/>
          </w:tcPr>
          <w:p w14:paraId="40B549F3" w14:textId="77777777" w:rsidR="001F4433" w:rsidRPr="009F5DC7" w:rsidRDefault="001F4433">
            <w:pPr>
              <w:spacing w:after="0" w:line="240" w:lineRule="auto"/>
              <w:rPr>
                <w:rFonts w:asciiTheme="minorHAnsi" w:hAnsiTheme="minorHAnsi"/>
                <w:b/>
              </w:rPr>
            </w:pPr>
          </w:p>
        </w:tc>
        <w:tc>
          <w:tcPr>
            <w:tcW w:w="8784" w:type="dxa"/>
            <w:gridSpan w:val="2"/>
          </w:tcPr>
          <w:p w14:paraId="05E2CCCB" w14:textId="77777777" w:rsidR="001F4433" w:rsidRPr="009F5DC7" w:rsidRDefault="00F3520A">
            <w:pPr>
              <w:tabs>
                <w:tab w:val="right" w:pos="8421"/>
              </w:tabs>
              <w:spacing w:after="0" w:line="240" w:lineRule="auto"/>
              <w:rPr>
                <w:rFonts w:asciiTheme="minorHAnsi" w:hAnsiTheme="minorHAnsi"/>
                <w:b/>
              </w:rPr>
            </w:pPr>
            <w:r w:rsidRPr="009F5DC7">
              <w:rPr>
                <w:rFonts w:asciiTheme="minorHAnsi" w:hAnsiTheme="minorHAnsi"/>
                <w:b/>
              </w:rPr>
              <w:t>OTHER EVIDENCE:</w:t>
            </w:r>
            <w:r w:rsidRPr="009F5DC7">
              <w:rPr>
                <w:rFonts w:asciiTheme="minorHAnsi" w:hAnsiTheme="minorHAnsi"/>
                <w:b/>
              </w:rPr>
              <w:tab/>
              <w:t>OE</w:t>
            </w:r>
          </w:p>
          <w:p w14:paraId="68D72F3B" w14:textId="77777777" w:rsidR="001F4433" w:rsidRPr="009F5DC7" w:rsidRDefault="00F3520A">
            <w:pPr>
              <w:tabs>
                <w:tab w:val="right" w:pos="8421"/>
              </w:tabs>
              <w:spacing w:after="0" w:line="240" w:lineRule="auto"/>
              <w:rPr>
                <w:rFonts w:asciiTheme="minorHAnsi" w:hAnsiTheme="minorHAnsi"/>
                <w:sz w:val="24"/>
                <w:szCs w:val="24"/>
              </w:rPr>
            </w:pPr>
            <w:r w:rsidRPr="009F5DC7">
              <w:rPr>
                <w:rFonts w:asciiTheme="minorHAnsi" w:hAnsiTheme="minorHAnsi"/>
                <w:sz w:val="24"/>
                <w:szCs w:val="24"/>
              </w:rPr>
              <w:t>Formative assessments</w:t>
            </w:r>
          </w:p>
          <w:p w14:paraId="223BE013" w14:textId="77777777" w:rsidR="001F4433" w:rsidRPr="009F5DC7" w:rsidRDefault="00F3520A">
            <w:pPr>
              <w:tabs>
                <w:tab w:val="right" w:pos="8421"/>
              </w:tabs>
              <w:spacing w:after="0" w:line="240" w:lineRule="auto"/>
              <w:rPr>
                <w:rFonts w:asciiTheme="minorHAnsi" w:hAnsiTheme="minorHAnsi"/>
                <w:sz w:val="24"/>
                <w:szCs w:val="24"/>
              </w:rPr>
            </w:pPr>
            <w:r w:rsidRPr="009F5DC7">
              <w:rPr>
                <w:rFonts w:asciiTheme="minorHAnsi" w:hAnsiTheme="minorHAnsi"/>
                <w:sz w:val="24"/>
                <w:szCs w:val="24"/>
              </w:rPr>
              <w:t>Engineering notebook – (teacher generated rubric)</w:t>
            </w:r>
          </w:p>
          <w:p w14:paraId="6E0FF31F" w14:textId="77777777" w:rsidR="001F4433" w:rsidRPr="009F5DC7" w:rsidRDefault="00F3520A">
            <w:pPr>
              <w:tabs>
                <w:tab w:val="right" w:pos="8421"/>
              </w:tabs>
              <w:spacing w:after="0" w:line="240" w:lineRule="auto"/>
              <w:rPr>
                <w:rFonts w:asciiTheme="minorHAnsi" w:hAnsiTheme="minorHAnsi"/>
                <w:sz w:val="24"/>
                <w:szCs w:val="24"/>
              </w:rPr>
            </w:pPr>
            <w:r w:rsidRPr="009F5DC7">
              <w:rPr>
                <w:rFonts w:asciiTheme="minorHAnsi" w:hAnsiTheme="minorHAnsi"/>
                <w:sz w:val="24"/>
                <w:szCs w:val="24"/>
              </w:rPr>
              <w:t xml:space="preserve">-structure (reflection questions, data table/graph) </w:t>
            </w:r>
          </w:p>
          <w:p w14:paraId="74EECB45" w14:textId="77777777" w:rsidR="001F4433" w:rsidRPr="009F5DC7" w:rsidRDefault="00F3520A">
            <w:pPr>
              <w:tabs>
                <w:tab w:val="right" w:pos="8408"/>
              </w:tabs>
              <w:spacing w:after="0" w:line="240" w:lineRule="auto"/>
              <w:rPr>
                <w:rFonts w:asciiTheme="minorHAnsi" w:hAnsiTheme="minorHAnsi"/>
                <w:sz w:val="24"/>
                <w:szCs w:val="24"/>
              </w:rPr>
            </w:pPr>
            <w:r w:rsidRPr="009F5DC7">
              <w:rPr>
                <w:rFonts w:asciiTheme="minorHAnsi" w:hAnsiTheme="minorHAnsi"/>
                <w:sz w:val="24"/>
                <w:szCs w:val="24"/>
              </w:rPr>
              <w:t>-labeled sketches of original design and modifications</w:t>
            </w:r>
          </w:p>
          <w:p w14:paraId="07F8FC33" w14:textId="77777777" w:rsidR="001F4433" w:rsidRPr="009F5DC7" w:rsidRDefault="00F3520A">
            <w:pPr>
              <w:tabs>
                <w:tab w:val="right" w:pos="8408"/>
              </w:tabs>
              <w:spacing w:after="0" w:line="240" w:lineRule="auto"/>
              <w:rPr>
                <w:rFonts w:asciiTheme="minorHAnsi" w:hAnsiTheme="minorHAnsi"/>
                <w:sz w:val="24"/>
                <w:szCs w:val="24"/>
              </w:rPr>
            </w:pPr>
            <w:r w:rsidRPr="009F5DC7">
              <w:rPr>
                <w:rFonts w:asciiTheme="minorHAnsi" w:hAnsiTheme="minorHAnsi"/>
                <w:sz w:val="24"/>
                <w:szCs w:val="24"/>
              </w:rPr>
              <w:t>-recording of results of experiments</w:t>
            </w:r>
          </w:p>
          <w:p w14:paraId="75EFD3D1" w14:textId="77777777" w:rsidR="001F4433" w:rsidRPr="009F5DC7" w:rsidRDefault="00F3520A">
            <w:pPr>
              <w:tabs>
                <w:tab w:val="right" w:pos="8408"/>
              </w:tabs>
              <w:spacing w:after="0" w:line="240" w:lineRule="auto"/>
              <w:rPr>
                <w:rFonts w:asciiTheme="minorHAnsi" w:hAnsiTheme="minorHAnsi"/>
                <w:sz w:val="24"/>
                <w:szCs w:val="24"/>
              </w:rPr>
            </w:pPr>
            <w:r w:rsidRPr="009F5DC7">
              <w:rPr>
                <w:rFonts w:asciiTheme="minorHAnsi" w:hAnsiTheme="minorHAnsi"/>
                <w:sz w:val="24"/>
                <w:szCs w:val="24"/>
              </w:rPr>
              <w:t xml:space="preserve">- model of the water heater/ class </w:t>
            </w:r>
            <w:proofErr w:type="gramStart"/>
            <w:r w:rsidRPr="009F5DC7">
              <w:rPr>
                <w:rFonts w:asciiTheme="minorHAnsi" w:hAnsiTheme="minorHAnsi"/>
                <w:sz w:val="24"/>
                <w:szCs w:val="24"/>
              </w:rPr>
              <w:t>compare and contrast</w:t>
            </w:r>
            <w:proofErr w:type="gramEnd"/>
            <w:r w:rsidRPr="009F5DC7">
              <w:rPr>
                <w:rFonts w:asciiTheme="minorHAnsi" w:hAnsiTheme="minorHAnsi"/>
                <w:sz w:val="24"/>
                <w:szCs w:val="24"/>
              </w:rPr>
              <w:t xml:space="preserve"> models and graph data</w:t>
            </w:r>
          </w:p>
          <w:p w14:paraId="0C9DE7F9" w14:textId="77777777" w:rsidR="001F4433" w:rsidRPr="009F5DC7" w:rsidRDefault="00F3520A">
            <w:pPr>
              <w:tabs>
                <w:tab w:val="right" w:pos="8408"/>
              </w:tabs>
              <w:spacing w:after="0" w:line="240" w:lineRule="auto"/>
              <w:rPr>
                <w:rFonts w:asciiTheme="minorHAnsi" w:hAnsiTheme="minorHAnsi"/>
                <w:sz w:val="24"/>
                <w:szCs w:val="24"/>
              </w:rPr>
            </w:pPr>
            <w:r w:rsidRPr="009F5DC7">
              <w:rPr>
                <w:rFonts w:asciiTheme="minorHAnsi" w:hAnsiTheme="minorHAnsi"/>
                <w:sz w:val="24"/>
                <w:szCs w:val="24"/>
              </w:rPr>
              <w:t>- Evidence to establish different designs</w:t>
            </w:r>
          </w:p>
          <w:p w14:paraId="20D8F66E" w14:textId="77777777" w:rsidR="001F4433" w:rsidRPr="009F5DC7" w:rsidRDefault="00F3520A">
            <w:pPr>
              <w:tabs>
                <w:tab w:val="right" w:pos="8408"/>
              </w:tabs>
              <w:spacing w:after="0" w:line="240" w:lineRule="auto"/>
              <w:rPr>
                <w:rFonts w:asciiTheme="minorHAnsi" w:hAnsiTheme="minorHAnsi"/>
                <w:sz w:val="24"/>
                <w:szCs w:val="24"/>
              </w:rPr>
            </w:pPr>
            <w:r w:rsidRPr="009F5DC7">
              <w:rPr>
                <w:rFonts w:asciiTheme="minorHAnsi" w:hAnsiTheme="minorHAnsi"/>
                <w:sz w:val="24"/>
                <w:szCs w:val="24"/>
              </w:rPr>
              <w:t>Exit Tickets</w:t>
            </w:r>
          </w:p>
        </w:tc>
      </w:tr>
      <w:tr w:rsidR="001F4433" w14:paraId="61E0F28B" w14:textId="77777777" w:rsidTr="00B329D6">
        <w:trPr>
          <w:jc w:val="center"/>
        </w:trPr>
        <w:tc>
          <w:tcPr>
            <w:tcW w:w="13176" w:type="dxa"/>
            <w:gridSpan w:val="3"/>
            <w:shd w:val="clear" w:color="auto" w:fill="000000"/>
          </w:tcPr>
          <w:p w14:paraId="4B60F698" w14:textId="77777777" w:rsidR="001F4433" w:rsidRPr="009F5DC7" w:rsidRDefault="00F3520A">
            <w:pPr>
              <w:spacing w:after="0" w:line="240" w:lineRule="auto"/>
              <w:jc w:val="center"/>
              <w:rPr>
                <w:rFonts w:asciiTheme="minorHAnsi" w:hAnsiTheme="minorHAnsi"/>
                <w:b/>
                <w:color w:val="FFFFFF"/>
                <w:sz w:val="28"/>
                <w:szCs w:val="28"/>
              </w:rPr>
            </w:pPr>
            <w:r w:rsidRPr="009F5DC7">
              <w:rPr>
                <w:rFonts w:asciiTheme="minorHAnsi" w:hAnsiTheme="minorHAnsi"/>
                <w:b/>
                <w:color w:val="FFFFFF"/>
                <w:sz w:val="28"/>
                <w:szCs w:val="28"/>
              </w:rPr>
              <w:t>Stage 3 – Learning Plan</w:t>
            </w:r>
          </w:p>
        </w:tc>
      </w:tr>
      <w:tr w:rsidR="001F4433" w14:paraId="0F8B0583" w14:textId="77777777" w:rsidTr="00B329D6">
        <w:trPr>
          <w:trHeight w:val="1780"/>
          <w:jc w:val="center"/>
        </w:trPr>
        <w:tc>
          <w:tcPr>
            <w:tcW w:w="13176" w:type="dxa"/>
            <w:gridSpan w:val="3"/>
          </w:tcPr>
          <w:p w14:paraId="0DC5A9B9" w14:textId="77777777" w:rsidR="001F4433" w:rsidRPr="009F5DC7" w:rsidRDefault="00F3520A" w:rsidP="009F5DC7">
            <w:pPr>
              <w:jc w:val="center"/>
              <w:rPr>
                <w:rFonts w:asciiTheme="minorHAnsi" w:hAnsiTheme="minorHAnsi"/>
                <w:b/>
              </w:rPr>
            </w:pPr>
            <w:r w:rsidRPr="009F5DC7">
              <w:rPr>
                <w:rFonts w:asciiTheme="minorHAnsi" w:hAnsiTheme="minorHAnsi"/>
                <w:b/>
                <w:i/>
              </w:rPr>
              <w:t>Summary of Key Learning Events and Instruction</w:t>
            </w:r>
          </w:p>
          <w:p w14:paraId="730CCEE8"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b/>
                <w:color w:val="000000"/>
              </w:rPr>
              <w:t>Lesson 1: Solar Oven Design Challenge: Pre-assessment and Documentation of an Engineering Process</w:t>
            </w:r>
            <w:r w:rsidRPr="009F5DC7">
              <w:rPr>
                <w:rFonts w:asciiTheme="minorHAnsi" w:hAnsiTheme="minorHAnsi"/>
                <w:color w:val="000000"/>
              </w:rPr>
              <w:t xml:space="preserve"> (</w:t>
            </w:r>
            <w:r w:rsidR="009F5DC7" w:rsidRPr="009F5DC7">
              <w:rPr>
                <w:rFonts w:asciiTheme="minorHAnsi" w:hAnsiTheme="minorHAnsi"/>
                <w:color w:val="000000"/>
              </w:rPr>
              <w:t>One 60-minute</w:t>
            </w:r>
            <w:r w:rsidRPr="009F5DC7">
              <w:rPr>
                <w:rFonts w:asciiTheme="minorHAnsi" w:hAnsiTheme="minorHAnsi"/>
                <w:color w:val="000000"/>
              </w:rPr>
              <w:t xml:space="preserve"> class)</w:t>
            </w:r>
          </w:p>
          <w:p w14:paraId="4D6A9D08"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color w:val="000000"/>
              </w:rPr>
              <w:t>Students conduct an engineering design challenge to design and build a solar oven as a pre-assessment of engineering design and thermal energy transfer. Additionally, students document their process and building skills for writing technical texts.</w:t>
            </w:r>
          </w:p>
          <w:p w14:paraId="0E171466" w14:textId="77777777" w:rsidR="001F4433" w:rsidRPr="009F5DC7" w:rsidRDefault="001F4433">
            <w:pPr>
              <w:pBdr>
                <w:top w:val="nil"/>
                <w:left w:val="nil"/>
                <w:bottom w:val="nil"/>
                <w:right w:val="nil"/>
                <w:between w:val="nil"/>
              </w:pBdr>
              <w:spacing w:after="0" w:line="240" w:lineRule="auto"/>
              <w:rPr>
                <w:rFonts w:asciiTheme="minorHAnsi" w:hAnsiTheme="minorHAnsi"/>
                <w:color w:val="000000"/>
              </w:rPr>
            </w:pPr>
          </w:p>
          <w:p w14:paraId="26765463"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b/>
                <w:color w:val="000000"/>
              </w:rPr>
              <w:t>Lesson 2: Models and Prototypes</w:t>
            </w:r>
            <w:r w:rsidRPr="009F5DC7">
              <w:rPr>
                <w:rFonts w:asciiTheme="minorHAnsi" w:hAnsiTheme="minorHAnsi"/>
                <w:color w:val="000000"/>
              </w:rPr>
              <w:t xml:space="preserve"> (Two </w:t>
            </w:r>
            <w:r w:rsidR="009F5DC7" w:rsidRPr="009F5DC7">
              <w:rPr>
                <w:rFonts w:asciiTheme="minorHAnsi" w:hAnsiTheme="minorHAnsi"/>
                <w:color w:val="000000"/>
              </w:rPr>
              <w:t>60-minute</w:t>
            </w:r>
            <w:r w:rsidRPr="009F5DC7">
              <w:rPr>
                <w:rFonts w:asciiTheme="minorHAnsi" w:hAnsiTheme="minorHAnsi"/>
                <w:color w:val="000000"/>
              </w:rPr>
              <w:t xml:space="preserve"> classes)</w:t>
            </w:r>
          </w:p>
          <w:p w14:paraId="249030CF"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color w:val="000000"/>
              </w:rPr>
              <w:t xml:space="preserve">This lesson focuses on models and prototypes, their differences and similarities, and their relative benefits and limitations when designing </w:t>
            </w:r>
            <w:r w:rsidRPr="009F5DC7">
              <w:rPr>
                <w:rFonts w:asciiTheme="minorHAnsi" w:hAnsiTheme="minorHAnsi"/>
                <w:color w:val="000000"/>
              </w:rPr>
              <w:lastRenderedPageBreak/>
              <w:t xml:space="preserve">and evaluating different solutions. Students review </w:t>
            </w:r>
            <w:proofErr w:type="gramStart"/>
            <w:r w:rsidRPr="009F5DC7">
              <w:rPr>
                <w:rFonts w:asciiTheme="minorHAnsi" w:hAnsiTheme="minorHAnsi"/>
                <w:color w:val="000000"/>
              </w:rPr>
              <w:t>a number of</w:t>
            </w:r>
            <w:proofErr w:type="gramEnd"/>
            <w:r w:rsidRPr="009F5DC7">
              <w:rPr>
                <w:rFonts w:asciiTheme="minorHAnsi" w:hAnsiTheme="minorHAnsi"/>
                <w:color w:val="000000"/>
              </w:rPr>
              <w:t xml:space="preserve"> different models and prototypes relevant to a range of problems. Students then review a few models that emphasize thermal energy transfer concepts to identify possible designs for a lunar hot water heater challenge. They evaluate several of the models to consider the benefits and limitations of each.</w:t>
            </w:r>
          </w:p>
          <w:p w14:paraId="4AAD3CAE" w14:textId="77777777" w:rsidR="001F4433" w:rsidRPr="009F5DC7" w:rsidRDefault="001F4433">
            <w:pPr>
              <w:pBdr>
                <w:top w:val="nil"/>
                <w:left w:val="nil"/>
                <w:bottom w:val="nil"/>
                <w:right w:val="nil"/>
                <w:between w:val="nil"/>
              </w:pBdr>
              <w:spacing w:after="0" w:line="240" w:lineRule="auto"/>
              <w:rPr>
                <w:rFonts w:asciiTheme="minorHAnsi" w:hAnsiTheme="minorHAnsi"/>
                <w:b/>
                <w:color w:val="000000"/>
              </w:rPr>
            </w:pPr>
          </w:p>
          <w:p w14:paraId="72FDC3FD"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b/>
                <w:color w:val="000000"/>
              </w:rPr>
              <w:t>Lesson 3: Lunar Hot Water Heater Challenge: Design Evaluation and Prototyping</w:t>
            </w:r>
            <w:r w:rsidRPr="009F5DC7">
              <w:rPr>
                <w:rFonts w:asciiTheme="minorHAnsi" w:hAnsiTheme="minorHAnsi"/>
                <w:color w:val="000000"/>
              </w:rPr>
              <w:t xml:space="preserve"> (Two </w:t>
            </w:r>
            <w:r w:rsidR="009F5DC7" w:rsidRPr="009F5DC7">
              <w:rPr>
                <w:rFonts w:asciiTheme="minorHAnsi" w:hAnsiTheme="minorHAnsi"/>
                <w:color w:val="000000"/>
              </w:rPr>
              <w:t>60-minute</w:t>
            </w:r>
            <w:r w:rsidRPr="009F5DC7">
              <w:rPr>
                <w:rFonts w:asciiTheme="minorHAnsi" w:hAnsiTheme="minorHAnsi"/>
                <w:color w:val="000000"/>
              </w:rPr>
              <w:t xml:space="preserve"> classes) </w:t>
            </w:r>
          </w:p>
          <w:p w14:paraId="0C54A684"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color w:val="000000"/>
              </w:rPr>
              <w:t>Students use provided models as a basis to develop possible designs for a solar hot water heater for use on the Moon. They evaluate each then build a prototype of their best design solution. Students document their process and reasoning to develop their technical writing skills, including the use of evidence and reasoning in making claims and design decisions.</w:t>
            </w:r>
          </w:p>
          <w:p w14:paraId="2684D51F" w14:textId="77777777" w:rsidR="001F4433" w:rsidRPr="009F5DC7" w:rsidRDefault="001F4433">
            <w:pPr>
              <w:pBdr>
                <w:top w:val="nil"/>
                <w:left w:val="nil"/>
                <w:bottom w:val="nil"/>
                <w:right w:val="nil"/>
                <w:between w:val="nil"/>
              </w:pBdr>
              <w:spacing w:after="0" w:line="240" w:lineRule="auto"/>
              <w:rPr>
                <w:rFonts w:asciiTheme="minorHAnsi" w:hAnsiTheme="minorHAnsi"/>
                <w:color w:val="000000"/>
              </w:rPr>
            </w:pPr>
          </w:p>
          <w:p w14:paraId="50F0BE75"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b/>
                <w:color w:val="000000"/>
              </w:rPr>
              <w:t xml:space="preserve">Lesson 4: Lunar Hot Water Heater Challenge: Iterative Testing and Redesign </w:t>
            </w:r>
            <w:r w:rsidRPr="009F5DC7">
              <w:rPr>
                <w:rFonts w:asciiTheme="minorHAnsi" w:hAnsiTheme="minorHAnsi"/>
                <w:color w:val="000000"/>
              </w:rPr>
              <w:t xml:space="preserve">(Two </w:t>
            </w:r>
            <w:r w:rsidR="009F5DC7" w:rsidRPr="009F5DC7">
              <w:rPr>
                <w:rFonts w:asciiTheme="minorHAnsi" w:hAnsiTheme="minorHAnsi"/>
                <w:color w:val="000000"/>
              </w:rPr>
              <w:t>60-minute</w:t>
            </w:r>
            <w:r w:rsidRPr="009F5DC7">
              <w:rPr>
                <w:rFonts w:asciiTheme="minorHAnsi" w:hAnsiTheme="minorHAnsi"/>
                <w:color w:val="000000"/>
              </w:rPr>
              <w:t xml:space="preserve"> classes)</w:t>
            </w:r>
          </w:p>
          <w:p w14:paraId="3EC7712F"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color w:val="000000"/>
              </w:rPr>
              <w:t>This lesson focuses on iterative testing and redesign of the prototypes to optimize the use of thermal energy principles. Students use their test results to improve their solar hot water heater to better meet design criteria and constraints. They make and document evidence-based claims about the effectiveness of their design and their redesign decisions.</w:t>
            </w:r>
          </w:p>
          <w:p w14:paraId="044DFA62" w14:textId="77777777" w:rsidR="001F4433" w:rsidRPr="009F5DC7" w:rsidRDefault="001F4433">
            <w:pPr>
              <w:pBdr>
                <w:top w:val="nil"/>
                <w:left w:val="nil"/>
                <w:bottom w:val="nil"/>
                <w:right w:val="nil"/>
                <w:between w:val="nil"/>
              </w:pBdr>
              <w:spacing w:after="0" w:line="240" w:lineRule="auto"/>
              <w:rPr>
                <w:rFonts w:asciiTheme="minorHAnsi" w:hAnsiTheme="minorHAnsi"/>
                <w:color w:val="000000"/>
              </w:rPr>
            </w:pPr>
          </w:p>
          <w:p w14:paraId="3E8B4111"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b/>
                <w:color w:val="000000"/>
              </w:rPr>
              <w:t>CEPA: Space Suit Design Challenge</w:t>
            </w:r>
            <w:r w:rsidRPr="009F5DC7">
              <w:rPr>
                <w:rFonts w:asciiTheme="minorHAnsi" w:hAnsiTheme="minorHAnsi"/>
                <w:color w:val="000000"/>
              </w:rPr>
              <w:t xml:space="preserve"> (Two </w:t>
            </w:r>
            <w:r w:rsidR="009F5DC7" w:rsidRPr="009F5DC7">
              <w:rPr>
                <w:rFonts w:asciiTheme="minorHAnsi" w:hAnsiTheme="minorHAnsi"/>
                <w:color w:val="000000"/>
              </w:rPr>
              <w:t>60-minute</w:t>
            </w:r>
            <w:r w:rsidRPr="009F5DC7">
              <w:rPr>
                <w:rFonts w:asciiTheme="minorHAnsi" w:hAnsiTheme="minorHAnsi"/>
                <w:color w:val="000000"/>
              </w:rPr>
              <w:t xml:space="preserve"> classes)</w:t>
            </w:r>
          </w:p>
          <w:p w14:paraId="7F4BFD3E" w14:textId="77777777" w:rsidR="001F4433" w:rsidRPr="009F5DC7" w:rsidRDefault="00F3520A">
            <w:pPr>
              <w:pBdr>
                <w:top w:val="nil"/>
                <w:left w:val="nil"/>
                <w:bottom w:val="nil"/>
                <w:right w:val="nil"/>
                <w:between w:val="nil"/>
              </w:pBdr>
              <w:spacing w:after="0" w:line="240" w:lineRule="auto"/>
              <w:rPr>
                <w:rFonts w:asciiTheme="minorHAnsi" w:hAnsiTheme="minorHAnsi"/>
                <w:color w:val="000000"/>
              </w:rPr>
            </w:pPr>
            <w:r w:rsidRPr="009F5DC7">
              <w:rPr>
                <w:rFonts w:asciiTheme="minorHAnsi" w:hAnsiTheme="minorHAnsi"/>
                <w:color w:val="000000"/>
              </w:rPr>
              <w:t>Students construct a space suit that minimizes heat transfer for the Moon.  Students use a capped flask with a thermometer to simulate a space suit and use materials to minimize its heat transfer.  They use a Quality Assurance Form (QAF) to evaluate their model and a classmate’s model.</w:t>
            </w:r>
          </w:p>
          <w:p w14:paraId="213F2C16" w14:textId="77777777" w:rsidR="001F4433" w:rsidRPr="009F5DC7" w:rsidRDefault="001F4433">
            <w:pPr>
              <w:rPr>
                <w:rFonts w:asciiTheme="minorHAnsi" w:hAnsiTheme="minorHAnsi"/>
                <w:sz w:val="24"/>
                <w:szCs w:val="24"/>
              </w:rPr>
            </w:pPr>
          </w:p>
        </w:tc>
      </w:tr>
      <w:tr w:rsidR="001F4433" w14:paraId="5633E01D" w14:textId="77777777" w:rsidTr="00B329D6">
        <w:trPr>
          <w:trHeight w:val="640"/>
          <w:jc w:val="center"/>
        </w:trPr>
        <w:tc>
          <w:tcPr>
            <w:tcW w:w="13176" w:type="dxa"/>
            <w:gridSpan w:val="3"/>
          </w:tcPr>
          <w:p w14:paraId="635F2AEF" w14:textId="77777777" w:rsidR="001F4433" w:rsidRPr="009F5DC7" w:rsidRDefault="001F4433" w:rsidP="009F5DC7">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sz w:val="20"/>
                <w:szCs w:val="20"/>
              </w:rPr>
            </w:pPr>
          </w:p>
          <w:p w14:paraId="54FF0371" w14:textId="77777777" w:rsidR="001F4433" w:rsidRPr="009F5DC7" w:rsidRDefault="00F3520A" w:rsidP="009F5DC7">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sz w:val="20"/>
                <w:szCs w:val="20"/>
              </w:rPr>
            </w:pPr>
            <w:r w:rsidRPr="009F5DC7">
              <w:rPr>
                <w:rFonts w:asciiTheme="minorHAnsi" w:eastAsia="Cambria" w:hAnsiTheme="minorHAnsi" w:cs="Cambria"/>
                <w:i/>
                <w:color w:val="000000"/>
              </w:rPr>
              <w:t>Understanding by Design</w:t>
            </w:r>
            <w:r w:rsidRPr="009F5DC7">
              <w:rPr>
                <w:rFonts w:asciiTheme="minorHAnsi" w:eastAsia="Cambria" w:hAnsiTheme="minorHAnsi" w:cs="Cambria"/>
                <w:color w:val="000000"/>
              </w:rPr>
              <w:t>®. © 2012 Grant Wiggins and Jay McTighe. Used with permission.</w:t>
            </w:r>
          </w:p>
        </w:tc>
      </w:tr>
    </w:tbl>
    <w:p w14:paraId="1F299F1D" w14:textId="77777777" w:rsidR="001F4433" w:rsidRDefault="001F4433">
      <w:bookmarkStart w:id="9" w:name="2s8eyo1" w:colFirst="0" w:colLast="0"/>
      <w:bookmarkStart w:id="10" w:name="4d34og8" w:colFirst="0" w:colLast="0"/>
      <w:bookmarkStart w:id="11" w:name="1t3h5sf" w:colFirst="0" w:colLast="0"/>
      <w:bookmarkStart w:id="12" w:name="_17dp8vu" w:colFirst="0" w:colLast="0"/>
      <w:bookmarkEnd w:id="9"/>
      <w:bookmarkEnd w:id="10"/>
      <w:bookmarkEnd w:id="11"/>
      <w:bookmarkEnd w:id="12"/>
    </w:p>
    <w:p w14:paraId="1AC9E890" w14:textId="77777777" w:rsidR="00381A00" w:rsidRDefault="00381A00">
      <w:pPr>
        <w:rPr>
          <w:rFonts w:ascii="Cambria" w:eastAsia="Cambria" w:hAnsi="Cambria" w:cs="Cambria"/>
          <w:b/>
          <w:sz w:val="52"/>
          <w:szCs w:val="52"/>
        </w:rPr>
      </w:pPr>
      <w:r>
        <w:rPr>
          <w:b/>
        </w:rPr>
        <w:br w:type="page"/>
      </w:r>
    </w:p>
    <w:p w14:paraId="4EEBABA9" w14:textId="77777777" w:rsidR="001F4433" w:rsidRPr="00381A00" w:rsidRDefault="00F3520A" w:rsidP="00381A00">
      <w:pPr>
        <w:pStyle w:val="Heading1"/>
      </w:pPr>
      <w:bookmarkStart w:id="13" w:name="_Toc5109352"/>
      <w:r w:rsidRPr="00381A00">
        <w:lastRenderedPageBreak/>
        <w:t>Lesson 1: Solar Oven Design Challenge: Pre-assessment and Documentation of an Engineering Process</w:t>
      </w:r>
      <w:bookmarkEnd w:id="13"/>
    </w:p>
    <w:p w14:paraId="422559F2" w14:textId="77777777" w:rsidR="001F4433" w:rsidRDefault="001F4433"/>
    <w:p w14:paraId="2DF873CE"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Students conduct an engineering design challenge to design and build a solar oven as a pre-assessment of engineering design and thermal energy transfer. Additionally, students document their process and building skills for writing technical texts.</w:t>
      </w:r>
    </w:p>
    <w:p w14:paraId="2F7F65FA" w14:textId="77777777" w:rsidR="001F4433" w:rsidRDefault="001F4433">
      <w:pPr>
        <w:spacing w:after="0" w:line="240" w:lineRule="auto"/>
        <w:rPr>
          <w:rFonts w:ascii="Cambria" w:eastAsia="Cambria" w:hAnsi="Cambria" w:cs="Cambria"/>
          <w:b/>
          <w:sz w:val="24"/>
          <w:szCs w:val="24"/>
        </w:rPr>
      </w:pPr>
    </w:p>
    <w:p w14:paraId="4577EDE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24EDA436" w14:textId="77777777" w:rsidR="001F4433" w:rsidRDefault="00F3520A">
      <w:pPr>
        <w:numPr>
          <w:ilvl w:val="0"/>
          <w:numId w:val="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‘What students should know and be able to do before starting this lesson’ section below</w:t>
      </w:r>
    </w:p>
    <w:p w14:paraId="4BC16C6E"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669965F" w14:textId="77777777" w:rsidR="001F4433" w:rsidRDefault="00F3520A">
      <w:pPr>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One 60-minute class</w:t>
      </w:r>
    </w:p>
    <w:p w14:paraId="2BBA8F42"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2F169B2A"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Chart paper</w:t>
      </w:r>
    </w:p>
    <w:p w14:paraId="114B58FA"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Pre-assessment</w:t>
      </w:r>
    </w:p>
    <w:p w14:paraId="12A12393"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Solar Oven Design Challenge</w:t>
      </w:r>
    </w:p>
    <w:p w14:paraId="4ADE6D15"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Solar Oven Engineering Guide</w:t>
      </w:r>
    </w:p>
    <w:p w14:paraId="520B9EB0"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 Engineering Notebooks (or Science Journals)</w:t>
      </w:r>
    </w:p>
    <w:p w14:paraId="22D39A89" w14:textId="77777777" w:rsidR="001F4433" w:rsidRDefault="00F3520A">
      <w:pPr>
        <w:numPr>
          <w:ilvl w:val="0"/>
          <w:numId w:val="72"/>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Design challenge materials (see below)</w:t>
      </w:r>
    </w:p>
    <w:p w14:paraId="2ADC3005" w14:textId="77777777" w:rsidR="001F4433" w:rsidRDefault="001F4433">
      <w:pPr>
        <w:spacing w:after="0" w:line="240" w:lineRule="auto"/>
        <w:rPr>
          <w:rFonts w:ascii="Cambria" w:eastAsia="Cambria" w:hAnsi="Cambria" w:cs="Cambria"/>
          <w:b/>
          <w:sz w:val="24"/>
          <w:szCs w:val="24"/>
        </w:rPr>
      </w:pPr>
    </w:p>
    <w:p w14:paraId="5C2AF6C6"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7749E44A" w14:textId="77777777" w:rsidR="001F4433" w:rsidRDefault="00F3520A">
      <w:pPr>
        <w:numPr>
          <w:ilvl w:val="0"/>
          <w:numId w:val="13"/>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 xml:space="preserve">7.MS-PS3-3. Apply scientific principles of energy and heat transfer to design, construct, and test a device to minimize or maximize thermal energy </w:t>
      </w:r>
      <w:proofErr w:type="gramStart"/>
      <w:r>
        <w:rPr>
          <w:rFonts w:ascii="Cambria" w:eastAsia="Cambria" w:hAnsi="Cambria" w:cs="Cambria"/>
          <w:color w:val="000000"/>
          <w:sz w:val="24"/>
          <w:szCs w:val="24"/>
        </w:rPr>
        <w:t>transfer.*</w:t>
      </w:r>
      <w:proofErr w:type="gramEnd"/>
      <w:r>
        <w:rPr>
          <w:rFonts w:ascii="Cambria" w:eastAsia="Cambria" w:hAnsi="Cambria" w:cs="Cambria"/>
          <w:color w:val="000000"/>
          <w:sz w:val="24"/>
          <w:szCs w:val="24"/>
        </w:rPr>
        <w:t xml:space="preserve"> Clarification Statement: Examples of devices could include an insulated box, a solar cooker, and a vacuum flask. State Assessment Boundary: Accounting for specific heat or calculations of the total amount of thermal energy transferred is not expected in state assessment</w:t>
      </w:r>
      <w:r>
        <w:rPr>
          <w:color w:val="000000"/>
          <w:sz w:val="24"/>
          <w:szCs w:val="24"/>
        </w:rPr>
        <w:t>.</w:t>
      </w:r>
    </w:p>
    <w:p w14:paraId="68C7ED55" w14:textId="77777777" w:rsidR="001F4433" w:rsidRDefault="001F4433">
      <w:pPr>
        <w:pBdr>
          <w:top w:val="nil"/>
          <w:left w:val="nil"/>
          <w:bottom w:val="nil"/>
          <w:right w:val="nil"/>
          <w:between w:val="nil"/>
        </w:pBdr>
        <w:tabs>
          <w:tab w:val="right" w:pos="3960"/>
        </w:tabs>
        <w:spacing w:after="0" w:line="240" w:lineRule="auto"/>
        <w:ind w:left="720" w:hanging="720"/>
        <w:rPr>
          <w:rFonts w:ascii="Cambria" w:eastAsia="Cambria" w:hAnsi="Cambria" w:cs="Cambria"/>
          <w:color w:val="000000"/>
          <w:sz w:val="24"/>
          <w:szCs w:val="24"/>
        </w:rPr>
      </w:pPr>
    </w:p>
    <w:p w14:paraId="58E8B8DC" w14:textId="77777777" w:rsidR="001F4433" w:rsidRDefault="00F3520A">
      <w:pPr>
        <w:numPr>
          <w:ilvl w:val="0"/>
          <w:numId w:val="70"/>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color w:val="000000"/>
          <w:sz w:val="24"/>
          <w:szCs w:val="24"/>
        </w:rPr>
        <w:lastRenderedPageBreak/>
        <w:t xml:space="preserve">6-8 WHST 2. Write informative / explanatory texts, including narration of historical events, scientific procedures/experiments, or technical processes.  b.) </w:t>
      </w:r>
      <w:r>
        <w:rPr>
          <w:rFonts w:ascii="Cambria" w:eastAsia="Cambria" w:hAnsi="Cambria" w:cs="Cambria"/>
          <w:color w:val="000000"/>
          <w:sz w:val="24"/>
          <w:szCs w:val="24"/>
        </w:rPr>
        <w:tab/>
        <w:t xml:space="preserve">Develop the topic with relevant, well-chosen facts, definitions, concrete details, quotations, or other information and examples.  d.) </w:t>
      </w:r>
      <w:r>
        <w:rPr>
          <w:rFonts w:ascii="Cambria" w:eastAsia="Cambria" w:hAnsi="Cambria" w:cs="Cambria"/>
          <w:color w:val="000000"/>
          <w:sz w:val="24"/>
          <w:szCs w:val="24"/>
        </w:rPr>
        <w:tab/>
        <w:t>Use precise language and domain-specific vocabulary to inform about or explain the topic.</w:t>
      </w:r>
    </w:p>
    <w:p w14:paraId="7308A7BC" w14:textId="77777777" w:rsidR="001F4433" w:rsidRDefault="001F4433">
      <w:pPr>
        <w:spacing w:after="0" w:line="240" w:lineRule="auto"/>
        <w:rPr>
          <w:rFonts w:ascii="Cambria" w:eastAsia="Cambria" w:hAnsi="Cambria" w:cs="Cambria"/>
          <w:sz w:val="24"/>
          <w:szCs w:val="24"/>
        </w:rPr>
      </w:pPr>
    </w:p>
    <w:p w14:paraId="2E17D30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Essential Question addressed in this lesson:</w:t>
      </w:r>
    </w:p>
    <w:p w14:paraId="6306A301"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can you minimize or maximize thermal energy transfer to an object?</w:t>
      </w:r>
    </w:p>
    <w:p w14:paraId="10A84ECF" w14:textId="77777777" w:rsidR="001F4433" w:rsidRDefault="001F4433">
      <w:pPr>
        <w:spacing w:after="0" w:line="240" w:lineRule="auto"/>
        <w:rPr>
          <w:rFonts w:ascii="Cambria" w:eastAsia="Cambria" w:hAnsi="Cambria" w:cs="Cambria"/>
          <w:b/>
          <w:sz w:val="24"/>
          <w:szCs w:val="24"/>
        </w:rPr>
      </w:pPr>
    </w:p>
    <w:p w14:paraId="23E40ED4" w14:textId="77777777" w:rsidR="001F4433" w:rsidRDefault="00F3520A">
      <w:pPr>
        <w:spacing w:after="0" w:line="240" w:lineRule="auto"/>
        <w:rPr>
          <w:rFonts w:ascii="Cambria" w:eastAsia="Cambria" w:hAnsi="Cambria" w:cs="Cambria"/>
          <w:b/>
        </w:rPr>
      </w:pPr>
      <w:r>
        <w:rPr>
          <w:rFonts w:ascii="Cambria" w:eastAsia="Cambria" w:hAnsi="Cambria" w:cs="Cambria"/>
          <w:b/>
          <w:sz w:val="24"/>
          <w:szCs w:val="24"/>
        </w:rPr>
        <w:t>Objectives:</w:t>
      </w:r>
    </w:p>
    <w:p w14:paraId="7F199442"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Students will be able to pre-assess their understanding of engineering design and thermal energy transfer concepts.  </w:t>
      </w:r>
    </w:p>
    <w:p w14:paraId="13599F7E"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will be able to apply thermal energy transfer concepts to a design challenge.</w:t>
      </w:r>
    </w:p>
    <w:p w14:paraId="70484D75"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Students will be able to write technical text using precise language and concrete details to document a design process. </w:t>
      </w:r>
    </w:p>
    <w:p w14:paraId="20D0738C" w14:textId="77777777" w:rsidR="001F4433" w:rsidRDefault="001F4433">
      <w:pPr>
        <w:spacing w:after="0" w:line="240" w:lineRule="auto"/>
        <w:rPr>
          <w:rFonts w:ascii="Cambria" w:eastAsia="Cambria" w:hAnsi="Cambria" w:cs="Cambria"/>
          <w:b/>
          <w:sz w:val="24"/>
          <w:szCs w:val="24"/>
        </w:rPr>
      </w:pPr>
    </w:p>
    <w:p w14:paraId="77ED8704"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6E619764" w14:textId="77777777" w:rsidR="001F4433" w:rsidRPr="009F5DC7" w:rsidRDefault="009F5DC7">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discuss design ideas in small groups</w:t>
      </w:r>
    </w:p>
    <w:p w14:paraId="30F9C9BF" w14:textId="77777777" w:rsidR="009F5DC7" w:rsidRDefault="009F5DC7">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Write a reflection of their design experience in their engineering notebook</w:t>
      </w:r>
    </w:p>
    <w:p w14:paraId="79BD65F2" w14:textId="77777777" w:rsidR="001F4433" w:rsidRDefault="001F4433">
      <w:pPr>
        <w:spacing w:after="0" w:line="240" w:lineRule="auto"/>
        <w:rPr>
          <w:rFonts w:ascii="Cambria" w:eastAsia="Cambria" w:hAnsi="Cambria" w:cs="Cambria"/>
          <w:b/>
          <w:sz w:val="24"/>
          <w:szCs w:val="24"/>
        </w:rPr>
      </w:pPr>
    </w:p>
    <w:p w14:paraId="71FCF2A4"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0FF575FE"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Thermal Energy</w:t>
      </w:r>
    </w:p>
    <w:p w14:paraId="56BC40DA"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Convection</w:t>
      </w:r>
    </w:p>
    <w:p w14:paraId="0F10D226"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Conduction</w:t>
      </w:r>
    </w:p>
    <w:p w14:paraId="135AC550"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Radiation</w:t>
      </w:r>
    </w:p>
    <w:p w14:paraId="1C5048CF" w14:textId="77777777" w:rsidR="001F4433" w:rsidRDefault="001F4433">
      <w:pPr>
        <w:spacing w:after="0" w:line="240" w:lineRule="auto"/>
        <w:ind w:left="720"/>
        <w:rPr>
          <w:rFonts w:ascii="Cambria" w:eastAsia="Cambria" w:hAnsi="Cambria" w:cs="Cambria"/>
          <w:b/>
        </w:rPr>
      </w:pPr>
    </w:p>
    <w:p w14:paraId="4F05F042"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What students should know and be able to do before starting this lesson: </w:t>
      </w:r>
    </w:p>
    <w:p w14:paraId="31DF039F"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Basic process of engineering design</w:t>
      </w:r>
    </w:p>
    <w:p w14:paraId="539AB6F7"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Select appropriate materials based on specific properties needed in the construction of a solution.</w:t>
      </w:r>
    </w:p>
    <w:p w14:paraId="7169F127"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Build a basic design using everyday materials.</w:t>
      </w:r>
    </w:p>
    <w:p w14:paraId="085553B1"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Basic concepts of thermal energy transfer by convection, conduction and radiation.</w:t>
      </w:r>
    </w:p>
    <w:p w14:paraId="4C785DC7"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Read a thermometer, record and graph data.</w:t>
      </w:r>
    </w:p>
    <w:p w14:paraId="40B28923"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Use a science journal/engineering notebook to record ideas, sketches, claims, evidence, data, analysis and conclusions.</w:t>
      </w:r>
    </w:p>
    <w:p w14:paraId="1C43E87F" w14:textId="77777777" w:rsidR="001F4433" w:rsidRDefault="001F4433">
      <w:pPr>
        <w:spacing w:after="0" w:line="240" w:lineRule="auto"/>
        <w:rPr>
          <w:rFonts w:ascii="Cambria" w:eastAsia="Cambria" w:hAnsi="Cambria" w:cs="Cambria"/>
          <w:b/>
          <w:sz w:val="24"/>
          <w:szCs w:val="24"/>
        </w:rPr>
      </w:pPr>
    </w:p>
    <w:p w14:paraId="743B0F60" w14:textId="77777777" w:rsidR="001F4433" w:rsidRDefault="00F3520A">
      <w:pPr>
        <w:keepNext/>
        <w:keepLines/>
        <w:spacing w:after="0" w:line="240" w:lineRule="auto"/>
        <w:rPr>
          <w:rFonts w:ascii="Cambria" w:eastAsia="Cambria" w:hAnsi="Cambria" w:cs="Cambria"/>
          <w:b/>
          <w:sz w:val="24"/>
          <w:szCs w:val="24"/>
        </w:rPr>
      </w:pPr>
      <w:r>
        <w:rPr>
          <w:rFonts w:ascii="Cambria" w:eastAsia="Cambria" w:hAnsi="Cambria" w:cs="Cambria"/>
          <w:b/>
          <w:sz w:val="24"/>
          <w:szCs w:val="24"/>
        </w:rPr>
        <w:lastRenderedPageBreak/>
        <w:t>Anticipated Student Preconceptions/Misconceptions:</w:t>
      </w:r>
    </w:p>
    <w:p w14:paraId="18C9BB68"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only things that are warm or hot have thermal energy.</w:t>
      </w:r>
    </w:p>
    <w:p w14:paraId="0E273D0E"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heat only travels upward (heat rises).</w:t>
      </w:r>
    </w:p>
    <w:p w14:paraId="125E0560"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cold is transferred from one object to another.</w:t>
      </w:r>
    </w:p>
    <w:p w14:paraId="3C00EBB2"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coming up with good ideas, and that’s all.  They may not realize, or forget about, the rest of an engineering design process – how to realize these ideas and evaluate them.</w:t>
      </w:r>
    </w:p>
    <w:p w14:paraId="0A5EF1DF"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focus only on the function or the structure of a design and have difficulty moving between them in a constructive manner.</w:t>
      </w:r>
    </w:p>
    <w:p w14:paraId="7771A231"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a linear, step-by-step process, while ignoring iterative cycles, revisiting past decisions, and evaluating alternatives.</w:t>
      </w:r>
    </w:p>
    <w:p w14:paraId="5D683C1E"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there is only one “right answer” to a design challenge.</w:t>
      </w:r>
    </w:p>
    <w:p w14:paraId="02D730BB" w14:textId="77777777" w:rsidR="001F4433" w:rsidRDefault="001F4433">
      <w:pPr>
        <w:pBdr>
          <w:top w:val="nil"/>
          <w:left w:val="nil"/>
          <w:bottom w:val="nil"/>
          <w:right w:val="nil"/>
          <w:between w:val="nil"/>
        </w:pBdr>
        <w:spacing w:after="0" w:line="240" w:lineRule="auto"/>
        <w:rPr>
          <w:rFonts w:ascii="Cambria" w:eastAsia="Cambria" w:hAnsi="Cambria" w:cs="Cambria"/>
          <w:b/>
          <w:color w:val="000000"/>
        </w:rPr>
      </w:pPr>
    </w:p>
    <w:p w14:paraId="147523A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6CE51CC6"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See ‘Resources for Lesson’ above.</w:t>
      </w:r>
    </w:p>
    <w:p w14:paraId="2C8DD2BD"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Design Challenge Materials (per team or station)</w:t>
      </w:r>
    </w:p>
    <w:p w14:paraId="57DA6B69"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Thermometer</w:t>
      </w:r>
    </w:p>
    <w:p w14:paraId="7157714F"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Timer</w:t>
      </w:r>
    </w:p>
    <w:p w14:paraId="42A2DF8E"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Cardboard box</w:t>
      </w:r>
    </w:p>
    <w:p w14:paraId="7D672E2A"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Aluminum pan</w:t>
      </w:r>
    </w:p>
    <w:p w14:paraId="7A62EA74"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Aluminum foil</w:t>
      </w:r>
    </w:p>
    <w:p w14:paraId="3FC9653E"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Black construction paper</w:t>
      </w:r>
    </w:p>
    <w:p w14:paraId="2C3DD42A"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Plastic wrap big enough to cover the box (or Plexiglass - optional)</w:t>
      </w:r>
    </w:p>
    <w:p w14:paraId="5B012486"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Gooseneck lamp with 100 W bulb (optional if using sunlight)</w:t>
      </w:r>
    </w:p>
    <w:p w14:paraId="55E31DA4" w14:textId="77777777" w:rsidR="001F4433" w:rsidRDefault="00F3520A">
      <w:pPr>
        <w:numPr>
          <w:ilvl w:val="1"/>
          <w:numId w:val="72"/>
        </w:numPr>
        <w:spacing w:after="0" w:line="240" w:lineRule="auto"/>
        <w:rPr>
          <w:sz w:val="24"/>
          <w:szCs w:val="24"/>
        </w:rPr>
      </w:pPr>
      <w:r>
        <w:rPr>
          <w:rFonts w:ascii="Cambria" w:eastAsia="Cambria" w:hAnsi="Cambria" w:cs="Cambria"/>
          <w:sz w:val="24"/>
          <w:szCs w:val="24"/>
        </w:rPr>
        <w:t>Oven mitts</w:t>
      </w:r>
    </w:p>
    <w:p w14:paraId="04F50B2D" w14:textId="77777777" w:rsidR="001F4433" w:rsidRDefault="00F3520A">
      <w:pPr>
        <w:numPr>
          <w:ilvl w:val="1"/>
          <w:numId w:val="72"/>
        </w:numPr>
        <w:spacing w:after="0" w:line="240" w:lineRule="auto"/>
        <w:rPr>
          <w:sz w:val="24"/>
          <w:szCs w:val="24"/>
        </w:rPr>
      </w:pPr>
      <w:proofErr w:type="gramStart"/>
      <w:r>
        <w:rPr>
          <w:rFonts w:ascii="Cambria" w:eastAsia="Cambria" w:hAnsi="Cambria" w:cs="Cambria"/>
          <w:sz w:val="24"/>
          <w:szCs w:val="24"/>
        </w:rPr>
        <w:t>S‘</w:t>
      </w:r>
      <w:proofErr w:type="gramEnd"/>
      <w:r>
        <w:rPr>
          <w:rFonts w:ascii="Cambria" w:eastAsia="Cambria" w:hAnsi="Cambria" w:cs="Cambria"/>
          <w:sz w:val="24"/>
          <w:szCs w:val="24"/>
        </w:rPr>
        <w:t>mores fixings (graham crackers, marshmallows and chocolate)</w:t>
      </w:r>
    </w:p>
    <w:p w14:paraId="47BA74B8" w14:textId="77777777" w:rsidR="001F4433" w:rsidRDefault="001F4433">
      <w:pPr>
        <w:spacing w:after="0" w:line="240" w:lineRule="auto"/>
        <w:rPr>
          <w:rFonts w:ascii="Cambria" w:eastAsia="Cambria" w:hAnsi="Cambria" w:cs="Cambria"/>
          <w:b/>
          <w:sz w:val="24"/>
          <w:szCs w:val="24"/>
        </w:rPr>
      </w:pPr>
    </w:p>
    <w:p w14:paraId="571C9999" w14:textId="77777777" w:rsidR="001F4433" w:rsidRDefault="00F3520A">
      <w:pPr>
        <w:spacing w:after="0" w:line="240" w:lineRule="auto"/>
        <w:rPr>
          <w:rFonts w:ascii="Cambria" w:eastAsia="Cambria" w:hAnsi="Cambria" w:cs="Cambria"/>
        </w:rPr>
      </w:pPr>
      <w:r>
        <w:rPr>
          <w:rFonts w:ascii="Cambria" w:eastAsia="Cambria" w:hAnsi="Cambria" w:cs="Cambria"/>
          <w:b/>
          <w:sz w:val="24"/>
          <w:szCs w:val="24"/>
        </w:rPr>
        <w:t xml:space="preserve">Instructional Tips/Strategies/Suggestions for Teacher: </w:t>
      </w:r>
    </w:p>
    <w:p w14:paraId="7F3D6BDA" w14:textId="77777777" w:rsidR="001F4433" w:rsidRDefault="00F3520A">
      <w:pPr>
        <w:keepLines/>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Assign teams of 3-4 students. Arrange the class so the teams of 3-4 students can work together at one workstation.  </w:t>
      </w:r>
    </w:p>
    <w:p w14:paraId="725F9243" w14:textId="77777777" w:rsidR="001F4433" w:rsidRDefault="00F3520A">
      <w:pPr>
        <w:keepLines/>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During the challenge, students/teams may ask questions and help each other, but in the end, each team must create its own oven.</w:t>
      </w:r>
    </w:p>
    <w:p w14:paraId="577B0F25" w14:textId="77777777" w:rsidR="001F4433" w:rsidRDefault="00F3520A">
      <w:pPr>
        <w:keepLines/>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As students engage in the challenge, actively check and monitor for understanding of both engineering design and energy transfer concepts.</w:t>
      </w:r>
    </w:p>
    <w:p w14:paraId="2700F38E" w14:textId="77777777" w:rsidR="001F4433" w:rsidRDefault="00F3520A">
      <w:pPr>
        <w:keepLines/>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Continually encourage and model good documentation in the notebook: precise language, specific vocabulary, well-chosen facts, concrete details and examples. Support students in checking and refining their writing of their process. Actively encourage revision of their writing so that they develop a clear technical description of their process. Other students should be able to read their process and be able to follow it. Not every student will have the same process as it depends on how they go about their design and testing.</w:t>
      </w:r>
    </w:p>
    <w:p w14:paraId="6A8C64C0" w14:textId="77777777" w:rsidR="001F4433" w:rsidRDefault="00F3520A">
      <w:pPr>
        <w:keepLines/>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If there is time, students may make minor adjustments and/or retest their oven, documenting design changes and testing results each time.</w:t>
      </w:r>
    </w:p>
    <w:p w14:paraId="2702159C" w14:textId="77777777" w:rsidR="001F4433" w:rsidRDefault="00F3520A">
      <w:pPr>
        <w:keepLines/>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Review the engineering notebook after the class; use your review to inform any adjustments to the rest of the lessons in the unit.</w:t>
      </w:r>
    </w:p>
    <w:p w14:paraId="1603BED1"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Designate a space to store the teams’ solar ovens at the end of the class.</w:t>
      </w:r>
    </w:p>
    <w:p w14:paraId="28BC13CC"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Solar oven build directions can be found at: </w:t>
      </w:r>
      <w:hyperlink r:id="rId27">
        <w:r>
          <w:rPr>
            <w:rFonts w:ascii="Cambria" w:eastAsia="Cambria" w:hAnsi="Cambria" w:cs="Cambria"/>
            <w:color w:val="0000FF"/>
            <w:sz w:val="24"/>
            <w:szCs w:val="24"/>
            <w:u w:val="single"/>
          </w:rPr>
          <w:t>http://climatekids.nasa.gov/smores/</w:t>
        </w:r>
      </w:hyperlink>
      <w:r>
        <w:rPr>
          <w:rFonts w:ascii="Cambria" w:eastAsia="Cambria" w:hAnsi="Cambria" w:cs="Cambria"/>
          <w:color w:val="000000"/>
          <w:sz w:val="24"/>
          <w:szCs w:val="24"/>
        </w:rPr>
        <w:t>. See additional resources in the Unit Resources section.</w:t>
      </w:r>
    </w:p>
    <w:p w14:paraId="5250319B"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Technical writing is a concise, informative, analytical, and primarily STEM-based style of writing that helps convey ideas, processes, analysis, and more. For more on technical writing, see page 22. </w:t>
      </w:r>
    </w:p>
    <w:p w14:paraId="698BDF7F"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rPr>
      </w:pPr>
    </w:p>
    <w:p w14:paraId="360A0353"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392E481E" w14:textId="77777777" w:rsidR="001F4433" w:rsidRDefault="00F3520A">
      <w:pPr>
        <w:numPr>
          <w:ilvl w:val="0"/>
          <w:numId w:val="5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During the lesson, assess students’ ability to complete an engineering design process and apply their knowledge of thermal energy transfer.  Review their notebook entries for understanding of each as well as the quality of their technical writing. Particularly focus on their responses to the research questions, documentation of their design decisions and rationales, and reflection questions. </w:t>
      </w:r>
    </w:p>
    <w:p w14:paraId="3F916CE2" w14:textId="77777777" w:rsidR="001F4433" w:rsidRDefault="001F4433">
      <w:pPr>
        <w:spacing w:after="0" w:line="240" w:lineRule="auto"/>
        <w:rPr>
          <w:rFonts w:ascii="Cambria" w:eastAsia="Cambria" w:hAnsi="Cambria" w:cs="Cambria"/>
        </w:rPr>
      </w:pPr>
    </w:p>
    <w:p w14:paraId="490AE69A"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423D8D3E"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Opening: 10 minutes</w:t>
      </w:r>
    </w:p>
    <w:p w14:paraId="4E60618F"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Give a few examples of where principles of thermal energy transfer are used in our lives and how important their application is for us. Ask students to consider/brainstorm thoughts about the Essential Question: </w:t>
      </w:r>
      <w:r>
        <w:rPr>
          <w:rFonts w:ascii="Cambria" w:eastAsia="Cambria" w:hAnsi="Cambria" w:cs="Cambria"/>
          <w:i/>
          <w:color w:val="000000"/>
          <w:sz w:val="24"/>
          <w:szCs w:val="24"/>
        </w:rPr>
        <w:t>How can you minimize or maximize thermal energy transfer to an object?</w:t>
      </w:r>
      <w:r>
        <w:rPr>
          <w:rFonts w:ascii="Cambria" w:eastAsia="Cambria" w:hAnsi="Cambria" w:cs="Cambria"/>
          <w:color w:val="000000"/>
          <w:sz w:val="24"/>
          <w:szCs w:val="24"/>
        </w:rPr>
        <w:t xml:space="preserve"> Consider how it might be different if we were trying to cook on the Moon rather than here on Earth. Record responses to the Essential Question and Moon considerations on chart paper.</w:t>
      </w:r>
    </w:p>
    <w:p w14:paraId="628B8337"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Hand out a formative assessment, “What does the Design Engineering process include?”</w:t>
      </w:r>
      <w:r>
        <w:rPr>
          <w:rFonts w:ascii="Cambria" w:eastAsia="Cambria" w:hAnsi="Cambria" w:cs="Cambria"/>
          <w:b/>
          <w:color w:val="000000"/>
          <w:sz w:val="24"/>
          <w:szCs w:val="24"/>
        </w:rPr>
        <w:t xml:space="preserve"> or</w:t>
      </w:r>
      <w:r>
        <w:rPr>
          <w:rFonts w:ascii="Cambria" w:eastAsia="Cambria" w:hAnsi="Cambria" w:cs="Cambria"/>
          <w:color w:val="000000"/>
          <w:sz w:val="24"/>
          <w:szCs w:val="24"/>
        </w:rPr>
        <w:t xml:space="preserve"> “Create a graphic illustration/drawing of the Design Engineering process.” Give students five minutes to complete.  Collect and review.</w:t>
      </w:r>
    </w:p>
    <w:p w14:paraId="1D35ADC6" w14:textId="77777777" w:rsidR="001F4433" w:rsidRDefault="001F4433">
      <w:pPr>
        <w:spacing w:after="0" w:line="240" w:lineRule="auto"/>
        <w:rPr>
          <w:rFonts w:ascii="Cambria" w:eastAsia="Cambria" w:hAnsi="Cambria" w:cs="Cambria"/>
          <w:b/>
          <w:sz w:val="24"/>
          <w:szCs w:val="24"/>
        </w:rPr>
      </w:pPr>
    </w:p>
    <w:p w14:paraId="2F5841C6" w14:textId="77777777" w:rsidR="001F4433" w:rsidRDefault="00F3520A">
      <w:pPr>
        <w:spacing w:after="0" w:line="240" w:lineRule="auto"/>
        <w:rPr>
          <w:rFonts w:ascii="Cambria" w:eastAsia="Cambria" w:hAnsi="Cambria" w:cs="Cambria"/>
          <w:sz w:val="24"/>
          <w:szCs w:val="24"/>
        </w:rPr>
      </w:pPr>
      <w:r>
        <w:rPr>
          <w:rFonts w:ascii="Cambria" w:eastAsia="Cambria" w:hAnsi="Cambria" w:cs="Cambria"/>
          <w:b/>
          <w:sz w:val="24"/>
          <w:szCs w:val="24"/>
        </w:rPr>
        <w:t>During the Lesson: 40 minutes</w:t>
      </w:r>
    </w:p>
    <w:p w14:paraId="67E00F49" w14:textId="77777777" w:rsidR="001F4433" w:rsidRDefault="00F3520A">
      <w:pPr>
        <w:spacing w:after="120" w:line="240" w:lineRule="auto"/>
        <w:ind w:left="360"/>
        <w:rPr>
          <w:rFonts w:ascii="Cambria" w:eastAsia="Cambria" w:hAnsi="Cambria" w:cs="Cambria"/>
          <w:sz w:val="24"/>
          <w:szCs w:val="24"/>
        </w:rPr>
      </w:pPr>
      <w:r>
        <w:rPr>
          <w:rFonts w:ascii="Cambria" w:eastAsia="Cambria" w:hAnsi="Cambria" w:cs="Cambria"/>
          <w:sz w:val="24"/>
          <w:szCs w:val="24"/>
        </w:rPr>
        <w:t>10 minutes:</w:t>
      </w:r>
    </w:p>
    <w:p w14:paraId="19B752DE" w14:textId="77777777" w:rsidR="001F4433" w:rsidRDefault="00F3520A">
      <w:pPr>
        <w:numPr>
          <w:ilvl w:val="0"/>
          <w:numId w:val="1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Hand out the Solar Oven Design Challenge and the Solar Oven Engineering Guide.  Read the Design Challenge Introduction (Can we cook while on the Moon?) as a class. Review the challenge, including the criteria and constraints: </w:t>
      </w:r>
    </w:p>
    <w:p w14:paraId="28F2BEFB" w14:textId="77777777" w:rsidR="001F4433" w:rsidRDefault="00F3520A">
      <w:pPr>
        <w:numPr>
          <w:ilvl w:val="0"/>
          <w:numId w:val="33"/>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 xml:space="preserve">It must have a “footprint” of no more than 40 cm x 40 cm. </w:t>
      </w:r>
    </w:p>
    <w:p w14:paraId="03955CBC" w14:textId="77777777" w:rsidR="001F4433" w:rsidRDefault="00F3520A">
      <w:pPr>
        <w:numPr>
          <w:ilvl w:val="0"/>
          <w:numId w:val="33"/>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In 10 minutes, the temperature inside the box must increase by 10˚ C.</w:t>
      </w:r>
    </w:p>
    <w:p w14:paraId="14133898" w14:textId="77777777" w:rsidR="001F4433" w:rsidRDefault="00F3520A">
      <w:pPr>
        <w:numPr>
          <w:ilvl w:val="0"/>
          <w:numId w:val="33"/>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You may use any available materials to line the bottom and inside of box.</w:t>
      </w:r>
    </w:p>
    <w:p w14:paraId="406EDDB6" w14:textId="77777777" w:rsidR="001F4433" w:rsidRDefault="00F3520A">
      <w:pPr>
        <w:numPr>
          <w:ilvl w:val="0"/>
          <w:numId w:val="33"/>
        </w:numPr>
        <w:pBdr>
          <w:top w:val="nil"/>
          <w:left w:val="nil"/>
          <w:bottom w:val="nil"/>
          <w:right w:val="nil"/>
          <w:between w:val="nil"/>
        </w:pBdr>
        <w:spacing w:after="120" w:line="240" w:lineRule="auto"/>
        <w:rPr>
          <w:color w:val="000000"/>
          <w:sz w:val="24"/>
          <w:szCs w:val="24"/>
        </w:rPr>
      </w:pPr>
      <w:r>
        <w:rPr>
          <w:rFonts w:ascii="Cambria" w:eastAsia="Cambria" w:hAnsi="Cambria" w:cs="Cambria"/>
          <w:i/>
          <w:color w:val="000000"/>
          <w:sz w:val="24"/>
          <w:szCs w:val="24"/>
        </w:rPr>
        <w:t xml:space="preserve">Your food may not touch the bottom of the oven directly. </w:t>
      </w:r>
    </w:p>
    <w:p w14:paraId="783C5552"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Documentation is a critical component of today’s design challenge.  Remind students that the success of their solar oven is just one aspect of today’s lesson; what we are most interested in today is how and why they make their design decisions and that they document their process and results.  Have students use the Solar Oven Engineering Guide to write their problem statement and criteria in their Engineering Notebook. Ask if there are any questions about the task.</w:t>
      </w:r>
    </w:p>
    <w:p w14:paraId="3DA2328F"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Review the Research section and ask students to write responses to questions #1-3 in their Engineering Notebook. Emphasize the use of specific vocabulary and examples. Work with students to set up the Design Log to record their process and Data Table to record their test results in their Engineering Notebook. These can be copied and glued or taped into their notebooks to save time, if needed.</w:t>
      </w:r>
    </w:p>
    <w:p w14:paraId="127A76E3" w14:textId="77777777" w:rsidR="001F4433" w:rsidRDefault="00F3520A">
      <w:pPr>
        <w:spacing w:after="120" w:line="240" w:lineRule="auto"/>
        <w:ind w:left="360"/>
        <w:rPr>
          <w:rFonts w:ascii="Cambria" w:eastAsia="Cambria" w:hAnsi="Cambria" w:cs="Cambria"/>
          <w:sz w:val="24"/>
          <w:szCs w:val="24"/>
        </w:rPr>
      </w:pPr>
      <w:r>
        <w:rPr>
          <w:rFonts w:ascii="Cambria" w:eastAsia="Cambria" w:hAnsi="Cambria" w:cs="Cambria"/>
          <w:sz w:val="24"/>
          <w:szCs w:val="24"/>
        </w:rPr>
        <w:t>15 minutes:</w:t>
      </w:r>
    </w:p>
    <w:p w14:paraId="7F2F9B42"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Tell students they will be designing, building, and testing a solar oven </w:t>
      </w:r>
      <w:r>
        <w:rPr>
          <w:rFonts w:ascii="Cambria" w:eastAsia="Cambria" w:hAnsi="Cambria" w:cs="Cambria"/>
          <w:color w:val="000000"/>
          <w:sz w:val="24"/>
          <w:szCs w:val="24"/>
          <w:u w:val="single"/>
        </w:rPr>
        <w:t>using only the materials provided</w:t>
      </w:r>
      <w:r>
        <w:rPr>
          <w:rFonts w:ascii="Cambria" w:eastAsia="Cambria" w:hAnsi="Cambria" w:cs="Cambria"/>
          <w:color w:val="000000"/>
          <w:sz w:val="24"/>
          <w:szCs w:val="24"/>
        </w:rPr>
        <w:t xml:space="preserve">. They will have 15 minutes to use whatever resources they have. Read the ‘Design and Build’ section aloud. Emphasize that as they go through the process of designing and building their team’s solar oven, they </w:t>
      </w:r>
      <w:r>
        <w:rPr>
          <w:rFonts w:ascii="Cambria" w:eastAsia="Cambria" w:hAnsi="Cambria" w:cs="Cambria"/>
          <w:b/>
          <w:color w:val="000000"/>
          <w:sz w:val="24"/>
          <w:szCs w:val="24"/>
          <w:u w:val="single"/>
        </w:rPr>
        <w:t>each</w:t>
      </w:r>
      <w:r>
        <w:rPr>
          <w:rFonts w:ascii="Cambria" w:eastAsia="Cambria" w:hAnsi="Cambria" w:cs="Cambria"/>
          <w:color w:val="000000"/>
          <w:sz w:val="24"/>
          <w:szCs w:val="24"/>
        </w:rPr>
        <w:t xml:space="preserve"> document their design process by noting key design decisions and the reason each choice was made. These are recorded on the two-column table in their Engineering Notebook (see the Design Process section). Encourage use of precise language and labeled images.</w:t>
      </w:r>
    </w:p>
    <w:p w14:paraId="6064270A"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Before students can test their oven, review the documentation of their process for clarity, completeness, inclusion of reasons for design decisions, and use of precise language, e.g. specific vocabulary, well-chosen facts, concrete details and examples.  Ask for revision or refinement if it is not sufficiently done to be completed before testing can be conducted. </w:t>
      </w:r>
    </w:p>
    <w:p w14:paraId="7D3A9268" w14:textId="77777777" w:rsidR="001F4433" w:rsidRDefault="00F3520A">
      <w:pPr>
        <w:spacing w:after="120" w:line="240" w:lineRule="auto"/>
        <w:ind w:left="360"/>
        <w:rPr>
          <w:rFonts w:ascii="Cambria" w:eastAsia="Cambria" w:hAnsi="Cambria" w:cs="Cambria"/>
          <w:sz w:val="24"/>
          <w:szCs w:val="24"/>
        </w:rPr>
      </w:pPr>
      <w:r>
        <w:rPr>
          <w:rFonts w:ascii="Cambria" w:eastAsia="Cambria" w:hAnsi="Cambria" w:cs="Cambria"/>
          <w:sz w:val="24"/>
          <w:szCs w:val="24"/>
        </w:rPr>
        <w:t>15 minutes:</w:t>
      </w:r>
    </w:p>
    <w:p w14:paraId="4B0F8F93"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rPr>
      </w:pPr>
      <w:r>
        <w:rPr>
          <w:rFonts w:ascii="Cambria" w:eastAsia="Cambria" w:hAnsi="Cambria" w:cs="Cambria"/>
          <w:color w:val="000000"/>
          <w:sz w:val="24"/>
          <w:szCs w:val="24"/>
        </w:rPr>
        <w:t xml:space="preserve">Once the oven is built and design decisions documented, students should place a </w:t>
      </w:r>
      <w:proofErr w:type="gramStart"/>
      <w:r>
        <w:rPr>
          <w:rFonts w:ascii="Cambria" w:eastAsia="Cambria" w:hAnsi="Cambria" w:cs="Cambria"/>
          <w:color w:val="000000"/>
          <w:sz w:val="24"/>
          <w:szCs w:val="24"/>
        </w:rPr>
        <w:t>S‘</w:t>
      </w:r>
      <w:proofErr w:type="gramEnd"/>
      <w:r>
        <w:rPr>
          <w:rFonts w:ascii="Cambria" w:eastAsia="Cambria" w:hAnsi="Cambria" w:cs="Cambria"/>
          <w:color w:val="000000"/>
          <w:sz w:val="24"/>
          <w:szCs w:val="24"/>
        </w:rPr>
        <w:t xml:space="preserve">more and the thermometer in the box and close the plastic wrap lid. Place the box in front of the gooseneck lamp with the 100W bulb or set it in direct sunlight – they may have to tilt the box so that there are no shadows inside. Students record their data and observations in their notebook. Encourage use of </w:t>
      </w:r>
      <w:r>
        <w:rPr>
          <w:rFonts w:ascii="Cambria" w:eastAsia="Cambria" w:hAnsi="Cambria" w:cs="Cambria"/>
          <w:color w:val="000000"/>
          <w:sz w:val="24"/>
          <w:szCs w:val="24"/>
        </w:rPr>
        <w:lastRenderedPageBreak/>
        <w:t xml:space="preserve">precise language and labels. Students should use oven mitts when moving the lid or removing items from the solar oven once exposed to the sun or gooseneck lamp. </w:t>
      </w:r>
    </w:p>
    <w:p w14:paraId="2F03D48B"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When testing is done, each group cleans up their materials and stores their oven.</w:t>
      </w:r>
    </w:p>
    <w:p w14:paraId="40FD9FAE"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Each group then reflects on the success or failure of their design and considers different ways to make their design better. Refer them to the reflection questions in the “Ideas for Redesign” section. They need to document their reflections and redesign ideas in their notebooks; however, they will not have time to </w:t>
      </w:r>
      <w:proofErr w:type="gramStart"/>
      <w:r>
        <w:rPr>
          <w:rFonts w:ascii="Cambria" w:eastAsia="Cambria" w:hAnsi="Cambria" w:cs="Cambria"/>
          <w:color w:val="000000"/>
          <w:sz w:val="24"/>
          <w:szCs w:val="24"/>
        </w:rPr>
        <w:t>actually do</w:t>
      </w:r>
      <w:proofErr w:type="gramEnd"/>
      <w:r>
        <w:rPr>
          <w:rFonts w:ascii="Cambria" w:eastAsia="Cambria" w:hAnsi="Cambria" w:cs="Cambria"/>
          <w:color w:val="000000"/>
          <w:sz w:val="24"/>
          <w:szCs w:val="24"/>
        </w:rPr>
        <w:t xml:space="preserve"> the redesign and retest. </w:t>
      </w:r>
    </w:p>
    <w:p w14:paraId="5CE39F1D"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Closing: 10 minutes</w:t>
      </w:r>
    </w:p>
    <w:p w14:paraId="235C11A0"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Review features of the students’ Engineering Notebook; highlight a few examples of high-quality technical writing, including the use of precise vocabulary, features of sketches, and documentation of process steps with reasons for </w:t>
      </w:r>
      <w:proofErr w:type="gramStart"/>
      <w:r>
        <w:rPr>
          <w:rFonts w:ascii="Cambria" w:eastAsia="Cambria" w:hAnsi="Cambria" w:cs="Cambria"/>
          <w:color w:val="000000"/>
          <w:sz w:val="24"/>
          <w:szCs w:val="24"/>
        </w:rPr>
        <w:t>particular decisions</w:t>
      </w:r>
      <w:proofErr w:type="gramEnd"/>
      <w:r>
        <w:rPr>
          <w:rFonts w:ascii="Cambria" w:eastAsia="Cambria" w:hAnsi="Cambria" w:cs="Cambria"/>
          <w:color w:val="000000"/>
          <w:sz w:val="24"/>
          <w:szCs w:val="24"/>
        </w:rPr>
        <w:t xml:space="preserve">. </w:t>
      </w:r>
    </w:p>
    <w:p w14:paraId="1E1CE4CB" w14:textId="77777777" w:rsidR="001F4433" w:rsidRDefault="00F3520A">
      <w:pPr>
        <w:numPr>
          <w:ilvl w:val="0"/>
          <w:numId w:val="15"/>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Students hand in their Engineering Notebook.</w:t>
      </w:r>
    </w:p>
    <w:p w14:paraId="55820607" w14:textId="77777777" w:rsidR="001F4433" w:rsidRPr="00381A00" w:rsidRDefault="00F3520A" w:rsidP="00381A00">
      <w:pPr>
        <w:pStyle w:val="Heading1"/>
      </w:pPr>
      <w:r w:rsidRPr="00381A00">
        <w:br w:type="page"/>
      </w:r>
      <w:bookmarkStart w:id="14" w:name="_Toc5109353"/>
      <w:r w:rsidRPr="00381A00">
        <w:lastRenderedPageBreak/>
        <w:t>Lesson 2: Models and Prototypes</w:t>
      </w:r>
      <w:bookmarkEnd w:id="14"/>
    </w:p>
    <w:p w14:paraId="782E22EA" w14:textId="77777777" w:rsidR="001F4433" w:rsidRDefault="00F3520A">
      <w:pPr>
        <w:spacing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 xml:space="preserve">This lesson focuses on models and prototypes, their differences and similarities, and their relative benefits and limitations when designing and evaluating different solutions. Students review </w:t>
      </w:r>
      <w:proofErr w:type="gramStart"/>
      <w:r>
        <w:rPr>
          <w:rFonts w:ascii="Cambria" w:eastAsia="Cambria" w:hAnsi="Cambria" w:cs="Cambria"/>
          <w:sz w:val="24"/>
          <w:szCs w:val="24"/>
        </w:rPr>
        <w:t>a number of</w:t>
      </w:r>
      <w:proofErr w:type="gramEnd"/>
      <w:r>
        <w:rPr>
          <w:rFonts w:ascii="Cambria" w:eastAsia="Cambria" w:hAnsi="Cambria" w:cs="Cambria"/>
          <w:sz w:val="24"/>
          <w:szCs w:val="24"/>
        </w:rPr>
        <w:t xml:space="preserve"> different models and prototypes relevant to a range of problems. Students then review a few models that emphasize thermal energy transfer concepts to identify possible designs for a lunar hot water heater challenge. They evaluate several of the models to consider the benefits and limitations of each. </w:t>
      </w:r>
    </w:p>
    <w:p w14:paraId="1CFE6C30"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6789269B" w14:textId="77777777" w:rsidR="001F4433" w:rsidRDefault="00F3520A">
      <w:pPr>
        <w:numPr>
          <w:ilvl w:val="0"/>
          <w:numId w:val="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‘What students should know and be able to do before starting this lesson’ section below</w:t>
      </w:r>
    </w:p>
    <w:p w14:paraId="139AF8DB" w14:textId="77777777" w:rsidR="001F4433" w:rsidRDefault="001F4433">
      <w:pPr>
        <w:pBdr>
          <w:top w:val="nil"/>
          <w:left w:val="nil"/>
          <w:bottom w:val="nil"/>
          <w:right w:val="nil"/>
          <w:between w:val="nil"/>
        </w:pBdr>
        <w:tabs>
          <w:tab w:val="right" w:pos="3960"/>
        </w:tabs>
        <w:spacing w:after="0" w:line="240" w:lineRule="auto"/>
        <w:ind w:left="540" w:hanging="720"/>
        <w:rPr>
          <w:rFonts w:ascii="Cambria" w:eastAsia="Cambria" w:hAnsi="Cambria" w:cs="Cambria"/>
          <w:color w:val="000000"/>
          <w:sz w:val="24"/>
          <w:szCs w:val="24"/>
        </w:rPr>
      </w:pPr>
    </w:p>
    <w:p w14:paraId="3B49964B" w14:textId="77777777" w:rsidR="001F4433" w:rsidRDefault="00F3520A">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Two 60-minute classes</w:t>
      </w:r>
    </w:p>
    <w:p w14:paraId="11177F9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4D8643C8" w14:textId="77777777" w:rsidR="001F4433" w:rsidRDefault="00F3520A">
      <w:pPr>
        <w:numPr>
          <w:ilvl w:val="0"/>
          <w:numId w:val="19"/>
        </w:numPr>
        <w:pBdr>
          <w:top w:val="nil"/>
          <w:left w:val="nil"/>
          <w:bottom w:val="nil"/>
          <w:right w:val="nil"/>
          <w:between w:val="nil"/>
        </w:pBdr>
        <w:tabs>
          <w:tab w:val="left" w:pos="4646"/>
        </w:tabs>
        <w:spacing w:after="0" w:line="240" w:lineRule="auto"/>
        <w:rPr>
          <w:color w:val="000000"/>
          <w:sz w:val="24"/>
          <w:szCs w:val="24"/>
        </w:rPr>
      </w:pPr>
      <w:r>
        <w:rPr>
          <w:rFonts w:ascii="Cambria" w:eastAsia="Cambria" w:hAnsi="Cambria" w:cs="Cambria"/>
          <w:color w:val="000000"/>
          <w:sz w:val="24"/>
          <w:szCs w:val="24"/>
        </w:rPr>
        <w:t>Student Engineering Notebook</w:t>
      </w:r>
    </w:p>
    <w:p w14:paraId="32E32287" w14:textId="77777777" w:rsidR="001F4433" w:rsidRDefault="00F3520A">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Chart paper</w:t>
      </w:r>
    </w:p>
    <w:p w14:paraId="4EB06AD6" w14:textId="77777777" w:rsidR="001F4433" w:rsidRDefault="00F3520A">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Examples of Models and Prototypes handout</w:t>
      </w:r>
    </w:p>
    <w:p w14:paraId="60FF6CC1" w14:textId="77777777" w:rsidR="001F4433"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Hot Water Heater Design Features, Benefits and Limitations Handout</w:t>
      </w:r>
    </w:p>
    <w:p w14:paraId="41FC2039" w14:textId="77777777" w:rsidR="001F4433"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Internet connection and projector (optional)</w:t>
      </w:r>
    </w:p>
    <w:p w14:paraId="006D0B12" w14:textId="77777777" w:rsidR="009F5DC7" w:rsidRPr="009F5DC7"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Exit Tickets</w:t>
      </w:r>
    </w:p>
    <w:p w14:paraId="724E5547" w14:textId="77777777" w:rsidR="009F5DC7" w:rsidRDefault="00F3520A" w:rsidP="009F5DC7">
      <w:pPr>
        <w:numPr>
          <w:ilvl w:val="1"/>
          <w:numId w:val="70"/>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 xml:space="preserve">Day </w:t>
      </w:r>
      <w:r w:rsidR="009F5DC7">
        <w:rPr>
          <w:rFonts w:ascii="Cambria" w:eastAsia="Cambria" w:hAnsi="Cambria" w:cs="Cambria"/>
          <w:i/>
          <w:color w:val="000000"/>
          <w:sz w:val="24"/>
          <w:szCs w:val="24"/>
        </w:rPr>
        <w:t xml:space="preserve">1 </w:t>
      </w:r>
      <w:r>
        <w:rPr>
          <w:rFonts w:ascii="Cambria" w:eastAsia="Cambria" w:hAnsi="Cambria" w:cs="Cambria"/>
          <w:color w:val="000000"/>
          <w:sz w:val="24"/>
          <w:szCs w:val="24"/>
        </w:rPr>
        <w:t>-</w:t>
      </w:r>
      <w:r>
        <w:rPr>
          <w:rFonts w:ascii="Cambria" w:eastAsia="Cambria" w:hAnsi="Cambria" w:cs="Cambria"/>
          <w:i/>
          <w:color w:val="000000"/>
          <w:sz w:val="24"/>
          <w:szCs w:val="24"/>
        </w:rPr>
        <w:t xml:space="preserve"> What is the key difference between a model and a prototype?</w:t>
      </w:r>
    </w:p>
    <w:p w14:paraId="422A7749" w14:textId="77777777" w:rsidR="001F4433" w:rsidRPr="009F5DC7" w:rsidRDefault="00F3520A" w:rsidP="009F5DC7">
      <w:pPr>
        <w:numPr>
          <w:ilvl w:val="1"/>
          <w:numId w:val="70"/>
        </w:numPr>
        <w:pBdr>
          <w:top w:val="nil"/>
          <w:left w:val="nil"/>
          <w:bottom w:val="nil"/>
          <w:right w:val="nil"/>
          <w:between w:val="nil"/>
        </w:pBdr>
        <w:spacing w:after="0" w:line="240" w:lineRule="auto"/>
        <w:rPr>
          <w:color w:val="000000"/>
          <w:sz w:val="24"/>
          <w:szCs w:val="24"/>
        </w:rPr>
      </w:pPr>
      <w:r w:rsidRPr="009F5DC7">
        <w:rPr>
          <w:rFonts w:ascii="Cambria" w:eastAsia="Cambria" w:hAnsi="Cambria" w:cs="Cambria"/>
          <w:i/>
          <w:color w:val="000000"/>
          <w:sz w:val="24"/>
          <w:szCs w:val="24"/>
        </w:rPr>
        <w:t>Day 2 - Record two key differences between a model and a prototype.</w:t>
      </w:r>
      <w:r w:rsidRPr="009F5DC7">
        <w:rPr>
          <w:rFonts w:ascii="Cambria" w:eastAsia="Cambria" w:hAnsi="Cambria" w:cs="Cambria"/>
          <w:color w:val="000000"/>
          <w:sz w:val="24"/>
          <w:szCs w:val="24"/>
        </w:rPr>
        <w:t xml:space="preserve"> </w:t>
      </w:r>
    </w:p>
    <w:p w14:paraId="722EFF83" w14:textId="77777777" w:rsidR="001F4433" w:rsidRDefault="001F4433">
      <w:pPr>
        <w:spacing w:after="0" w:line="240" w:lineRule="auto"/>
        <w:rPr>
          <w:rFonts w:ascii="Cambria" w:eastAsia="Cambria" w:hAnsi="Cambria" w:cs="Cambria"/>
          <w:sz w:val="24"/>
          <w:szCs w:val="24"/>
        </w:rPr>
      </w:pPr>
    </w:p>
    <w:p w14:paraId="100D362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65E46AA2" w14:textId="77777777" w:rsidR="001F4433" w:rsidRDefault="00F3520A" w:rsidP="0024145C">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7.MS-ETS 1-2. Evaluate competing solutions to a given design problem using a decision matrix to determine how well each meets the criteria and constraints for the problem.  Use a model of each solution to evaluate how variations in one or more design features, including size, shape weight, or cost, may affect the function or effectiveness of the </w:t>
      </w:r>
      <w:proofErr w:type="gramStart"/>
      <w:r>
        <w:rPr>
          <w:rFonts w:ascii="Cambria" w:eastAsia="Cambria" w:hAnsi="Cambria" w:cs="Cambria"/>
          <w:color w:val="000000"/>
          <w:sz w:val="24"/>
          <w:szCs w:val="24"/>
        </w:rPr>
        <w:t>solution.*</w:t>
      </w:r>
      <w:proofErr w:type="gramEnd"/>
      <w:r>
        <w:rPr>
          <w:rFonts w:ascii="Cambria" w:eastAsia="Cambria" w:hAnsi="Cambria" w:cs="Cambria"/>
          <w:color w:val="000000"/>
          <w:sz w:val="24"/>
          <w:szCs w:val="24"/>
        </w:rPr>
        <w:t xml:space="preserve"> </w:t>
      </w:r>
    </w:p>
    <w:p w14:paraId="06DBC696" w14:textId="77777777" w:rsidR="001F4433" w:rsidRDefault="00F3520A" w:rsidP="0024145C">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7.MS-ETS1-7(MA) Construct a prototype of a solution to given design </w:t>
      </w:r>
      <w:proofErr w:type="gramStart"/>
      <w:r>
        <w:rPr>
          <w:rFonts w:ascii="Cambria" w:eastAsia="Cambria" w:hAnsi="Cambria" w:cs="Cambria"/>
          <w:color w:val="000000"/>
          <w:sz w:val="24"/>
          <w:szCs w:val="24"/>
        </w:rPr>
        <w:t>problem.*</w:t>
      </w:r>
      <w:proofErr w:type="gramEnd"/>
      <w:r>
        <w:rPr>
          <w:rFonts w:ascii="Cambria" w:eastAsia="Cambria" w:hAnsi="Cambria" w:cs="Cambria"/>
          <w:color w:val="000000"/>
          <w:sz w:val="24"/>
          <w:szCs w:val="24"/>
        </w:rPr>
        <w:t xml:space="preserve"> </w:t>
      </w:r>
    </w:p>
    <w:p w14:paraId="385E1407" w14:textId="77777777" w:rsidR="0024145C" w:rsidRDefault="0024145C">
      <w:pPr>
        <w:spacing w:after="0" w:line="240" w:lineRule="auto"/>
        <w:rPr>
          <w:rFonts w:ascii="Cambria" w:eastAsia="Cambria" w:hAnsi="Cambria" w:cs="Cambria"/>
          <w:b/>
          <w:sz w:val="24"/>
          <w:szCs w:val="24"/>
        </w:rPr>
      </w:pPr>
    </w:p>
    <w:p w14:paraId="0C33187A" w14:textId="77777777" w:rsidR="0024145C" w:rsidRDefault="0024145C">
      <w:pPr>
        <w:spacing w:after="0" w:line="240" w:lineRule="auto"/>
        <w:rPr>
          <w:rFonts w:ascii="Cambria" w:eastAsia="Cambria" w:hAnsi="Cambria" w:cs="Cambria"/>
          <w:b/>
          <w:sz w:val="24"/>
          <w:szCs w:val="24"/>
        </w:rPr>
      </w:pPr>
    </w:p>
    <w:p w14:paraId="1F3EC22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Essential Question(s) addressed in this lesson: </w:t>
      </w:r>
    </w:p>
    <w:p w14:paraId="45AC51F3"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How do we evaluate a design solution to see if it is effective?</w:t>
      </w:r>
      <w:r>
        <w:rPr>
          <w:rFonts w:ascii="Cambria" w:eastAsia="Cambria" w:hAnsi="Cambria" w:cs="Cambria"/>
          <w:b/>
          <w:i/>
          <w:color w:val="000000"/>
          <w:sz w:val="24"/>
          <w:szCs w:val="24"/>
        </w:rPr>
        <w:t xml:space="preserve"> </w:t>
      </w:r>
    </w:p>
    <w:p w14:paraId="7ED0BF0D" w14:textId="77777777" w:rsidR="001F4433" w:rsidRDefault="001F4433">
      <w:pPr>
        <w:spacing w:after="0" w:line="240" w:lineRule="auto"/>
        <w:rPr>
          <w:rFonts w:ascii="Cambria" w:eastAsia="Cambria" w:hAnsi="Cambria" w:cs="Cambria"/>
          <w:b/>
          <w:sz w:val="24"/>
          <w:szCs w:val="24"/>
        </w:rPr>
      </w:pPr>
    </w:p>
    <w:p w14:paraId="293E4584"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p>
    <w:p w14:paraId="54FDB317"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Students will be able to identify models and prototypes and describe their relative benefits and limitations when evaluating solutions.</w:t>
      </w:r>
    </w:p>
    <w:p w14:paraId="23CC66E7"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Students will be able to evaluate hot water heater designs that model thermal energy transfer processes.</w:t>
      </w:r>
    </w:p>
    <w:p w14:paraId="739474D2" w14:textId="77777777" w:rsidR="001F4433" w:rsidRDefault="001F4433">
      <w:pPr>
        <w:spacing w:after="0" w:line="240" w:lineRule="auto"/>
        <w:rPr>
          <w:rFonts w:ascii="Cambria" w:eastAsia="Cambria" w:hAnsi="Cambria" w:cs="Cambria"/>
          <w:b/>
          <w:sz w:val="24"/>
          <w:szCs w:val="24"/>
        </w:rPr>
      </w:pPr>
    </w:p>
    <w:p w14:paraId="2152926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77C650E7" w14:textId="77777777" w:rsidR="0024145C" w:rsidRDefault="0024145C" w:rsidP="0024145C">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Listen to student examples of technical writing and share observations orally.</w:t>
      </w:r>
    </w:p>
    <w:p w14:paraId="0E1A9A91" w14:textId="77777777" w:rsidR="0024145C" w:rsidRPr="0024145C" w:rsidRDefault="0024145C" w:rsidP="0024145C">
      <w:pPr>
        <w:numPr>
          <w:ilvl w:val="0"/>
          <w:numId w:val="72"/>
        </w:numPr>
        <w:pBdr>
          <w:top w:val="nil"/>
          <w:left w:val="nil"/>
          <w:bottom w:val="nil"/>
          <w:right w:val="nil"/>
          <w:between w:val="nil"/>
        </w:pBdr>
        <w:spacing w:after="0" w:line="240" w:lineRule="auto"/>
        <w:rPr>
          <w:rFonts w:ascii="Cambria" w:eastAsia="Cambria" w:hAnsi="Cambria" w:cs="Cambria"/>
          <w:color w:val="000000"/>
          <w:sz w:val="24"/>
          <w:szCs w:val="24"/>
        </w:rPr>
      </w:pPr>
      <w:r w:rsidRPr="0024145C">
        <w:rPr>
          <w:rFonts w:ascii="Cambria" w:eastAsia="Cambria" w:hAnsi="Cambria" w:cs="Cambria"/>
          <w:color w:val="000000"/>
          <w:sz w:val="24"/>
          <w:szCs w:val="24"/>
        </w:rPr>
        <w:t>Write observed differences between models and prototypes</w:t>
      </w:r>
      <w:r>
        <w:rPr>
          <w:rFonts w:ascii="Cambria" w:eastAsia="Cambria" w:hAnsi="Cambria" w:cs="Cambria"/>
          <w:color w:val="000000"/>
          <w:sz w:val="24"/>
          <w:szCs w:val="24"/>
        </w:rPr>
        <w:t>.</w:t>
      </w:r>
    </w:p>
    <w:p w14:paraId="2DA86ED7" w14:textId="77777777" w:rsidR="0024145C" w:rsidRPr="0024145C" w:rsidRDefault="0024145C" w:rsidP="0024145C">
      <w:pPr>
        <w:numPr>
          <w:ilvl w:val="0"/>
          <w:numId w:val="72"/>
        </w:numPr>
        <w:pBdr>
          <w:top w:val="nil"/>
          <w:left w:val="nil"/>
          <w:bottom w:val="nil"/>
          <w:right w:val="nil"/>
          <w:between w:val="nil"/>
        </w:pBdr>
        <w:spacing w:after="0" w:line="240" w:lineRule="auto"/>
        <w:rPr>
          <w:rFonts w:ascii="Cambria" w:eastAsia="Cambria" w:hAnsi="Cambria" w:cs="Cambria"/>
          <w:color w:val="000000"/>
          <w:sz w:val="24"/>
          <w:szCs w:val="24"/>
        </w:rPr>
      </w:pPr>
      <w:r w:rsidRPr="0024145C">
        <w:rPr>
          <w:rFonts w:ascii="Cambria" w:eastAsia="Cambria" w:hAnsi="Cambria" w:cs="Cambria"/>
          <w:color w:val="000000"/>
          <w:sz w:val="24"/>
          <w:szCs w:val="24"/>
        </w:rPr>
        <w:t>Orally discuss</w:t>
      </w:r>
      <w:r>
        <w:rPr>
          <w:rFonts w:ascii="Cambria" w:eastAsia="Cambria" w:hAnsi="Cambria" w:cs="Cambria"/>
          <w:color w:val="000000"/>
          <w:sz w:val="24"/>
          <w:szCs w:val="24"/>
        </w:rPr>
        <w:t xml:space="preserve"> the design problem in small groups and orally share main ideas with the whole group.</w:t>
      </w:r>
    </w:p>
    <w:p w14:paraId="31B0F07E" w14:textId="77777777" w:rsidR="001F4433" w:rsidRDefault="001F4433">
      <w:pPr>
        <w:spacing w:after="0" w:line="240" w:lineRule="auto"/>
        <w:rPr>
          <w:rFonts w:ascii="Cambria" w:eastAsia="Cambria" w:hAnsi="Cambria" w:cs="Cambria"/>
          <w:b/>
          <w:sz w:val="24"/>
          <w:szCs w:val="24"/>
        </w:rPr>
      </w:pPr>
    </w:p>
    <w:p w14:paraId="6C06E910"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6027FC1A"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Model</w:t>
      </w:r>
    </w:p>
    <w:p w14:paraId="78FF63DC"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Prototype</w:t>
      </w:r>
    </w:p>
    <w:p w14:paraId="78A6D6C5"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Function </w:t>
      </w:r>
    </w:p>
    <w:p w14:paraId="338A3A7B"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Scale </w:t>
      </w:r>
    </w:p>
    <w:p w14:paraId="58F23E59"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Predictions</w:t>
      </w:r>
    </w:p>
    <w:p w14:paraId="604EC8FA"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Testing </w:t>
      </w:r>
    </w:p>
    <w:p w14:paraId="49810732" w14:textId="77777777" w:rsidR="001F4433" w:rsidRDefault="001F4433">
      <w:pPr>
        <w:spacing w:after="0" w:line="240" w:lineRule="auto"/>
        <w:rPr>
          <w:rFonts w:ascii="Cambria" w:eastAsia="Cambria" w:hAnsi="Cambria" w:cs="Cambria"/>
          <w:b/>
          <w:sz w:val="24"/>
          <w:szCs w:val="24"/>
        </w:rPr>
      </w:pPr>
    </w:p>
    <w:p w14:paraId="75FDE3F9"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281FCD5B"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Be able to create visual representations of solutions to a design problem.  (6.MS-ETS1-5(MA))</w:t>
      </w:r>
    </w:p>
    <w:p w14:paraId="6715E64F"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Be able to explain how thermal energy is transferred out of hotter regions or objects and into colder ones by convection, conduction and radiation. (6.MS-PS3- 6(MA))</w:t>
      </w:r>
    </w:p>
    <w:p w14:paraId="4E316520"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Use a science journal/Engineering Notebook to record ideas, sketches, claims, evidence, data, analysis and conclusions</w:t>
      </w:r>
    </w:p>
    <w:p w14:paraId="58016333" w14:textId="77777777" w:rsidR="001F4433" w:rsidRDefault="001F4433">
      <w:pPr>
        <w:spacing w:after="0" w:line="240" w:lineRule="auto"/>
        <w:rPr>
          <w:rFonts w:ascii="Cambria" w:eastAsia="Cambria" w:hAnsi="Cambria" w:cs="Cambria"/>
          <w:b/>
          <w:sz w:val="24"/>
          <w:szCs w:val="24"/>
        </w:rPr>
      </w:pPr>
    </w:p>
    <w:p w14:paraId="48478EEB"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7C429CB8"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models and prototypes are the same thing.</w:t>
      </w:r>
    </w:p>
    <w:p w14:paraId="22832666"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Students may believe that models or prototypes are just smaller versions of the real </w:t>
      </w:r>
      <w:r w:rsidR="0024145C">
        <w:rPr>
          <w:rFonts w:ascii="Cambria" w:eastAsia="Cambria" w:hAnsi="Cambria" w:cs="Cambria"/>
          <w:color w:val="000000"/>
          <w:sz w:val="24"/>
          <w:szCs w:val="24"/>
        </w:rPr>
        <w:t>thing or</w:t>
      </w:r>
      <w:r>
        <w:rPr>
          <w:rFonts w:ascii="Cambria" w:eastAsia="Cambria" w:hAnsi="Cambria" w:cs="Cambria"/>
          <w:color w:val="000000"/>
          <w:sz w:val="24"/>
          <w:szCs w:val="24"/>
        </w:rPr>
        <w:t xml:space="preserve"> are the first build of any design.</w:t>
      </w:r>
    </w:p>
    <w:p w14:paraId="1C64CBBB"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Students may believe that models and prototypes are always a three-dimensional object. Therefore, pictures, diagrams, graphs, written descriptions, abstract mathematical equations, conceptual models, software programs, etc. are not models or prototypes.</w:t>
      </w:r>
    </w:p>
    <w:p w14:paraId="61E89302" w14:textId="77777777" w:rsidR="001F4433" w:rsidRDefault="007D5528">
      <w:pPr>
        <w:keepLines/>
        <w:numPr>
          <w:ilvl w:val="0"/>
          <w:numId w:val="34"/>
        </w:numPr>
        <w:pBdr>
          <w:top w:val="nil"/>
          <w:left w:val="nil"/>
          <w:bottom w:val="nil"/>
          <w:right w:val="nil"/>
          <w:between w:val="nil"/>
        </w:pBdr>
        <w:spacing w:after="0" w:line="240" w:lineRule="auto"/>
        <w:rPr>
          <w:color w:val="000000"/>
          <w:sz w:val="24"/>
          <w:szCs w:val="24"/>
        </w:rPr>
      </w:pPr>
      <w:hyperlink r:id="rId28">
        <w:r w:rsidR="00F3520A">
          <w:rPr>
            <w:rFonts w:ascii="Cambria" w:eastAsia="Cambria" w:hAnsi="Cambria" w:cs="Cambria"/>
            <w:color w:val="000000"/>
            <w:sz w:val="24"/>
            <w:szCs w:val="24"/>
          </w:rPr>
          <w:t>Students may believe that only physical objects can be modeled or prototyped, or that events and processes cannot be modeled or prototyped.</w:t>
        </w:r>
      </w:hyperlink>
    </w:p>
    <w:p w14:paraId="325C97E8"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coming up with good ideas, and that’s all.  They may not realize or forget about, the rest of an engineering design process, and how to realize these ideas and evaluate them.</w:t>
      </w:r>
    </w:p>
    <w:p w14:paraId="253C7381"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focus only on the function or the structure of a design and have difficulty moving between them in a constructive manner.</w:t>
      </w:r>
    </w:p>
    <w:p w14:paraId="1B27D5A3"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a linear, step-by-step process, while ignoring iterative cycles, revisiting past decisions, and evaluating alternatives.</w:t>
      </w:r>
    </w:p>
    <w:p w14:paraId="623B836A"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there is only one “right answer” to a design challenge.</w:t>
      </w:r>
    </w:p>
    <w:p w14:paraId="202D5200"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only things that are warm or hot have thermal energy.</w:t>
      </w:r>
    </w:p>
    <w:p w14:paraId="05AF9156"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heat only travels upward (heat rises).</w:t>
      </w:r>
    </w:p>
    <w:p w14:paraId="3B6740B9"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objects that keep things warm, e.g., sweaters, mittens, blankets, are sources of heat.</w:t>
      </w:r>
    </w:p>
    <w:p w14:paraId="032AC0B1"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objects that readily become warm, conductors of heat, do not readily become cold.</w:t>
      </w:r>
    </w:p>
    <w:p w14:paraId="1A2F04B8"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gases do not have any thermal energy because gases do not have mass, are not matter, or are much too dispersed to be a source of energy.</w:t>
      </w:r>
    </w:p>
    <w:p w14:paraId="18D4C617"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35C01029" w14:textId="77777777" w:rsidR="001F4433" w:rsidRDefault="00F3520A">
      <w:pPr>
        <w:keepNext/>
        <w:keepLines/>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2438CA64" w14:textId="77777777" w:rsidR="001F4433" w:rsidRDefault="00F3520A">
      <w:pPr>
        <w:keepLines/>
        <w:numPr>
          <w:ilvl w:val="0"/>
          <w:numId w:val="72"/>
        </w:numPr>
        <w:spacing w:after="0" w:line="240" w:lineRule="auto"/>
        <w:rPr>
          <w:sz w:val="24"/>
          <w:szCs w:val="24"/>
        </w:rPr>
      </w:pPr>
      <w:r>
        <w:rPr>
          <w:rFonts w:ascii="Cambria" w:eastAsia="Cambria" w:hAnsi="Cambria" w:cs="Cambria"/>
          <w:sz w:val="24"/>
          <w:szCs w:val="24"/>
        </w:rPr>
        <w:t>See ‘Resources for Lesson’ above.</w:t>
      </w:r>
    </w:p>
    <w:p w14:paraId="31B91B79" w14:textId="77777777" w:rsidR="001F4433" w:rsidRDefault="001F4433">
      <w:pPr>
        <w:spacing w:after="0" w:line="240" w:lineRule="auto"/>
        <w:ind w:left="360"/>
        <w:rPr>
          <w:rFonts w:ascii="Cambria" w:eastAsia="Cambria" w:hAnsi="Cambria" w:cs="Cambria"/>
          <w:b/>
          <w:sz w:val="24"/>
          <w:szCs w:val="24"/>
        </w:rPr>
      </w:pPr>
    </w:p>
    <w:p w14:paraId="255FACD4" w14:textId="77777777" w:rsidR="001F4433" w:rsidRDefault="00F3520A">
      <w:pPr>
        <w:keepNext/>
        <w:keepLines/>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275F983" w14:textId="77777777" w:rsidR="001F4433" w:rsidRDefault="00F3520A">
      <w:pPr>
        <w:keepLines/>
        <w:numPr>
          <w:ilvl w:val="0"/>
          <w:numId w:val="72"/>
        </w:numPr>
        <w:spacing w:after="0" w:line="240" w:lineRule="auto"/>
        <w:rPr>
          <w:sz w:val="24"/>
          <w:szCs w:val="24"/>
        </w:rPr>
      </w:pPr>
      <w:r>
        <w:rPr>
          <w:rFonts w:ascii="Cambria" w:eastAsia="Cambria" w:hAnsi="Cambria" w:cs="Cambria"/>
          <w:sz w:val="24"/>
          <w:szCs w:val="24"/>
        </w:rPr>
        <w:t xml:space="preserve">Review the Engineering Notebooks from Day 1 to identify a few notebooks that illustrate quality technical writing for the first activity. Also, review them for misconceptions and readiness regarding prerequisite knowledge and skills. Plan for any adjustments to subsequent lessons, or additional activities or remediation, as needed. </w:t>
      </w:r>
    </w:p>
    <w:p w14:paraId="62F1EEC7" w14:textId="77777777" w:rsidR="001F4433" w:rsidRDefault="00F3520A">
      <w:pPr>
        <w:keepLines/>
        <w:numPr>
          <w:ilvl w:val="0"/>
          <w:numId w:val="72"/>
        </w:numPr>
        <w:spacing w:after="0" w:line="240" w:lineRule="auto"/>
        <w:rPr>
          <w:sz w:val="24"/>
          <w:szCs w:val="24"/>
        </w:rPr>
      </w:pPr>
      <w:r>
        <w:rPr>
          <w:rFonts w:ascii="Cambria" w:eastAsia="Cambria" w:hAnsi="Cambria" w:cs="Cambria"/>
          <w:sz w:val="24"/>
          <w:szCs w:val="24"/>
        </w:rPr>
        <w:t xml:space="preserve">Any model(s) and prototype(s) can be used as examples in this lesson. Adding relevant examples is encouraged. There is, however, a lot of confusion and inconsistency in how these labels are used, so try to ensure any examples chosen illustrate characteristics listed in the tables showing key features and/or benefits and limitations of each (see Day 1 lesson details). You may find a few that are dynamic, i.e. that can be manipulated, which can be a useful addition to the static models presented in the example handout. Project each for the whole class to see (optional). </w:t>
      </w:r>
    </w:p>
    <w:p w14:paraId="7662407A" w14:textId="77777777" w:rsidR="001F4433" w:rsidRDefault="001F4433">
      <w:pPr>
        <w:keepLines/>
        <w:spacing w:after="0" w:line="240" w:lineRule="auto"/>
        <w:ind w:left="720"/>
        <w:rPr>
          <w:rFonts w:ascii="Cambria" w:eastAsia="Cambria" w:hAnsi="Cambria" w:cs="Cambria"/>
          <w:sz w:val="24"/>
          <w:szCs w:val="24"/>
        </w:rPr>
      </w:pPr>
    </w:p>
    <w:p w14:paraId="32506FA6"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lastRenderedPageBreak/>
        <w:t>Assessment:</w:t>
      </w:r>
    </w:p>
    <w:p w14:paraId="52D7F95D" w14:textId="77777777" w:rsidR="001F4433" w:rsidRDefault="00F3520A">
      <w:pPr>
        <w:keepLines/>
        <w:numPr>
          <w:ilvl w:val="0"/>
          <w:numId w:val="72"/>
        </w:numPr>
        <w:spacing w:after="0" w:line="240" w:lineRule="auto"/>
        <w:rPr>
          <w:b/>
          <w:sz w:val="24"/>
          <w:szCs w:val="24"/>
        </w:rPr>
      </w:pPr>
      <w:r>
        <w:rPr>
          <w:rFonts w:ascii="Cambria" w:eastAsia="Cambria" w:hAnsi="Cambria" w:cs="Cambria"/>
          <w:sz w:val="24"/>
          <w:szCs w:val="24"/>
        </w:rPr>
        <w:t xml:space="preserve">Formative Assessment:  use an “Exit Ticket” as a formative assessment to help evaluate student understanding </w:t>
      </w:r>
      <w:proofErr w:type="gramStart"/>
      <w:r>
        <w:rPr>
          <w:rFonts w:ascii="Cambria" w:eastAsia="Cambria" w:hAnsi="Cambria" w:cs="Cambria"/>
          <w:sz w:val="24"/>
          <w:szCs w:val="24"/>
        </w:rPr>
        <w:t>at the moment</w:t>
      </w:r>
      <w:proofErr w:type="gramEnd"/>
      <w:r>
        <w:rPr>
          <w:rFonts w:ascii="Cambria" w:eastAsia="Cambria" w:hAnsi="Cambria" w:cs="Cambria"/>
          <w:sz w:val="24"/>
          <w:szCs w:val="24"/>
        </w:rPr>
        <w:t xml:space="preserve">. </w:t>
      </w:r>
      <w:r>
        <w:rPr>
          <w:rFonts w:ascii="Cambria" w:eastAsia="Cambria" w:hAnsi="Cambria" w:cs="Cambria"/>
          <w:i/>
          <w:sz w:val="24"/>
          <w:szCs w:val="24"/>
        </w:rPr>
        <w:t>Question:  What is the key difference between a model and a prototype?</w:t>
      </w:r>
      <w:r>
        <w:rPr>
          <w:rFonts w:ascii="Cambria" w:eastAsia="Cambria" w:hAnsi="Cambria" w:cs="Cambria"/>
          <w:sz w:val="24"/>
          <w:szCs w:val="24"/>
        </w:rPr>
        <w:t xml:space="preserve">  The best answered exit slips can be read the next day and the teacher can use questioning to recheck students that did not understand. </w:t>
      </w:r>
    </w:p>
    <w:p w14:paraId="42863841" w14:textId="77777777" w:rsidR="001F4433" w:rsidRDefault="001F4433">
      <w:pPr>
        <w:keepLines/>
        <w:spacing w:after="0" w:line="240" w:lineRule="auto"/>
        <w:rPr>
          <w:rFonts w:ascii="Cambria" w:eastAsia="Cambria" w:hAnsi="Cambria" w:cs="Cambria"/>
          <w:b/>
          <w:sz w:val="24"/>
          <w:szCs w:val="24"/>
        </w:rPr>
      </w:pPr>
    </w:p>
    <w:p w14:paraId="3228FCCA" w14:textId="77777777" w:rsidR="001F4433" w:rsidRDefault="001F4433">
      <w:pPr>
        <w:keepLines/>
        <w:spacing w:after="0" w:line="240" w:lineRule="auto"/>
        <w:rPr>
          <w:rFonts w:ascii="Cambria" w:eastAsia="Cambria" w:hAnsi="Cambria" w:cs="Cambria"/>
          <w:b/>
          <w:sz w:val="24"/>
          <w:szCs w:val="24"/>
        </w:rPr>
      </w:pPr>
    </w:p>
    <w:p w14:paraId="6976AFCA" w14:textId="77777777" w:rsidR="001F4433" w:rsidRDefault="00F3520A">
      <w:pPr>
        <w:keepLines/>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0942D37E" w14:textId="77777777" w:rsidR="001F4433" w:rsidRDefault="00F3520A">
      <w:pPr>
        <w:spacing w:after="120" w:line="240" w:lineRule="auto"/>
        <w:rPr>
          <w:rFonts w:ascii="Cambria" w:eastAsia="Cambria" w:hAnsi="Cambria" w:cs="Cambria"/>
          <w:b/>
          <w:sz w:val="24"/>
          <w:szCs w:val="24"/>
          <w:u w:val="single"/>
        </w:rPr>
      </w:pPr>
      <w:r>
        <w:rPr>
          <w:rFonts w:ascii="Cambria" w:eastAsia="Cambria" w:hAnsi="Cambria" w:cs="Cambria"/>
          <w:b/>
          <w:sz w:val="24"/>
          <w:szCs w:val="24"/>
          <w:u w:val="single"/>
        </w:rPr>
        <w:t>Day 1: Benefits and limitations of models and prototypes: 60 minutes</w:t>
      </w:r>
    </w:p>
    <w:p w14:paraId="63B84CF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Lesson Opening:  15 minutes </w:t>
      </w:r>
    </w:p>
    <w:p w14:paraId="306D381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Facilitated Discussion </w:t>
      </w:r>
    </w:p>
    <w:p w14:paraId="690D58BD" w14:textId="77777777" w:rsidR="001F4433" w:rsidRDefault="00F3520A">
      <w:pPr>
        <w:numPr>
          <w:ilvl w:val="0"/>
          <w:numId w:val="41"/>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 students that a key aspect of yesterday’s lesson was documenting their thinking and work. Read aloud a couple of passages from a few selected Engineering Notebooks that model quality technical writing. Students actively listen and then share thinking about what features make those good examples of technical writing. Chart observations about good technical writing on chart paper titled “What We Notice </w:t>
      </w:r>
      <w:r w:rsidR="0024145C">
        <w:rPr>
          <w:rFonts w:ascii="Cambria" w:eastAsia="Cambria" w:hAnsi="Cambria" w:cs="Cambria"/>
          <w:color w:val="000000"/>
          <w:sz w:val="24"/>
          <w:szCs w:val="24"/>
        </w:rPr>
        <w:t>About</w:t>
      </w:r>
      <w:r>
        <w:rPr>
          <w:rFonts w:ascii="Cambria" w:eastAsia="Cambria" w:hAnsi="Cambria" w:cs="Cambria"/>
          <w:color w:val="000000"/>
          <w:sz w:val="24"/>
          <w:szCs w:val="24"/>
        </w:rPr>
        <w:t xml:space="preserve"> Good Technical Writing.”</w:t>
      </w:r>
    </w:p>
    <w:tbl>
      <w:tblPr>
        <w:tblStyle w:val="a2"/>
        <w:tblW w:w="7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7020"/>
      </w:tblGrid>
      <w:tr w:rsidR="001F4433" w14:paraId="3FBF0464" w14:textId="77777777" w:rsidTr="00B329D6">
        <w:trPr>
          <w:jc w:val="center"/>
        </w:trPr>
        <w:tc>
          <w:tcPr>
            <w:tcW w:w="7020" w:type="dxa"/>
          </w:tcPr>
          <w:p w14:paraId="40124611" w14:textId="77777777" w:rsidR="001F4433" w:rsidRDefault="00F3520A">
            <w:pPr>
              <w:keepNext/>
              <w:keepLines/>
              <w:spacing w:after="0" w:line="240" w:lineRule="auto"/>
              <w:jc w:val="center"/>
              <w:rPr>
                <w:rFonts w:ascii="Cambria" w:eastAsia="Cambria" w:hAnsi="Cambria" w:cs="Cambria"/>
                <w:b/>
                <w:i/>
                <w:sz w:val="24"/>
                <w:szCs w:val="24"/>
              </w:rPr>
            </w:pPr>
            <w:r>
              <w:rPr>
                <w:rFonts w:ascii="Cambria" w:eastAsia="Cambria" w:hAnsi="Cambria" w:cs="Cambria"/>
                <w:b/>
                <w:i/>
                <w:sz w:val="24"/>
                <w:szCs w:val="24"/>
              </w:rPr>
              <w:t>Sample</w:t>
            </w:r>
          </w:p>
          <w:p w14:paraId="1816DA3D" w14:textId="77777777" w:rsidR="001F4433" w:rsidRDefault="00F3520A">
            <w:pPr>
              <w:keepNext/>
              <w:keepLines/>
              <w:pBdr>
                <w:top w:val="nil"/>
                <w:left w:val="nil"/>
                <w:bottom w:val="nil"/>
                <w:right w:val="nil"/>
                <w:between w:val="nil"/>
              </w:pBdr>
              <w:spacing w:after="0"/>
              <w:jc w:val="center"/>
              <w:rPr>
                <w:rFonts w:ascii="Cambria" w:eastAsia="Cambria" w:hAnsi="Cambria" w:cs="Cambria"/>
                <w:b/>
                <w:color w:val="000000"/>
                <w:sz w:val="24"/>
                <w:szCs w:val="24"/>
              </w:rPr>
            </w:pPr>
            <w:r>
              <w:rPr>
                <w:rFonts w:ascii="Cambria" w:eastAsia="Cambria" w:hAnsi="Cambria" w:cs="Cambria"/>
                <w:b/>
                <w:color w:val="000000"/>
                <w:sz w:val="24"/>
                <w:szCs w:val="24"/>
              </w:rPr>
              <w:t>What We Notice About Good Technical Writing</w:t>
            </w:r>
          </w:p>
        </w:tc>
      </w:tr>
      <w:tr w:rsidR="001F4433" w14:paraId="7EB32E8B" w14:textId="77777777" w:rsidTr="00B329D6">
        <w:trPr>
          <w:jc w:val="center"/>
        </w:trPr>
        <w:tc>
          <w:tcPr>
            <w:tcW w:w="7020" w:type="dxa"/>
          </w:tcPr>
          <w:p w14:paraId="1E184CF1" w14:textId="77777777" w:rsidR="001F4433" w:rsidRDefault="00F3520A">
            <w:pPr>
              <w:keepLines/>
              <w:spacing w:after="120"/>
              <w:rPr>
                <w:rFonts w:ascii="Cambria" w:eastAsia="Cambria" w:hAnsi="Cambria" w:cs="Cambria"/>
                <w:i/>
              </w:rPr>
            </w:pPr>
            <w:r>
              <w:rPr>
                <w:rFonts w:ascii="Cambria" w:eastAsia="Cambria" w:hAnsi="Cambria" w:cs="Cambria"/>
                <w:i/>
              </w:rPr>
              <w:t>Includes clearly state purpose</w:t>
            </w:r>
          </w:p>
          <w:p w14:paraId="254C8083" w14:textId="77777777" w:rsidR="001F4433" w:rsidRDefault="00F3520A">
            <w:pPr>
              <w:keepLines/>
              <w:spacing w:after="120"/>
              <w:rPr>
                <w:rFonts w:ascii="Cambria" w:eastAsia="Cambria" w:hAnsi="Cambria" w:cs="Cambria"/>
                <w:i/>
              </w:rPr>
            </w:pPr>
            <w:r>
              <w:rPr>
                <w:rFonts w:ascii="Cambria" w:eastAsia="Cambria" w:hAnsi="Cambria" w:cs="Cambria"/>
                <w:i/>
              </w:rPr>
              <w:t>Constraints and criteria are clear</w:t>
            </w:r>
          </w:p>
          <w:p w14:paraId="02EAD598" w14:textId="77777777" w:rsidR="001F4433" w:rsidRDefault="00F3520A">
            <w:pPr>
              <w:keepLines/>
              <w:spacing w:after="120"/>
              <w:rPr>
                <w:rFonts w:ascii="Cambria" w:eastAsia="Cambria" w:hAnsi="Cambria" w:cs="Cambria"/>
                <w:i/>
              </w:rPr>
            </w:pPr>
            <w:r>
              <w:rPr>
                <w:rFonts w:ascii="Cambria" w:eastAsia="Cambria" w:hAnsi="Cambria" w:cs="Cambria"/>
                <w:i/>
              </w:rPr>
              <w:t xml:space="preserve">Uses precise vocabulary and language </w:t>
            </w:r>
          </w:p>
          <w:p w14:paraId="0610DDF2" w14:textId="77777777" w:rsidR="001F4433" w:rsidRDefault="00F3520A">
            <w:pPr>
              <w:keepLines/>
              <w:spacing w:after="120"/>
              <w:rPr>
                <w:rFonts w:ascii="Cambria" w:eastAsia="Cambria" w:hAnsi="Cambria" w:cs="Cambria"/>
                <w:i/>
              </w:rPr>
            </w:pPr>
            <w:r>
              <w:rPr>
                <w:rFonts w:ascii="Cambria" w:eastAsia="Cambria" w:hAnsi="Cambria" w:cs="Cambria"/>
                <w:i/>
              </w:rPr>
              <w:t>Sketches of work/design clearly illustrate plans</w:t>
            </w:r>
          </w:p>
          <w:p w14:paraId="501F4975" w14:textId="77777777" w:rsidR="001F4433" w:rsidRDefault="00F3520A">
            <w:pPr>
              <w:keepLines/>
              <w:spacing w:after="120"/>
              <w:rPr>
                <w:rFonts w:ascii="Cambria" w:eastAsia="Cambria" w:hAnsi="Cambria" w:cs="Cambria"/>
                <w:i/>
              </w:rPr>
            </w:pPr>
            <w:r>
              <w:rPr>
                <w:rFonts w:ascii="Cambria" w:eastAsia="Cambria" w:hAnsi="Cambria" w:cs="Cambria"/>
                <w:i/>
              </w:rPr>
              <w:t>Drawings or sketches are labeled</w:t>
            </w:r>
          </w:p>
          <w:p w14:paraId="5B51F558" w14:textId="77777777" w:rsidR="001F4433" w:rsidRDefault="00F3520A">
            <w:pPr>
              <w:keepLines/>
              <w:spacing w:after="120"/>
              <w:rPr>
                <w:rFonts w:ascii="Cambria" w:eastAsia="Cambria" w:hAnsi="Cambria" w:cs="Cambria"/>
                <w:i/>
              </w:rPr>
            </w:pPr>
            <w:r>
              <w:rPr>
                <w:rFonts w:ascii="Cambria" w:eastAsia="Cambria" w:hAnsi="Cambria" w:cs="Cambria"/>
                <w:i/>
              </w:rPr>
              <w:t>Explanations of each decision are included</w:t>
            </w:r>
          </w:p>
          <w:p w14:paraId="723E1871" w14:textId="77777777" w:rsidR="001F4433" w:rsidRDefault="00F3520A">
            <w:pPr>
              <w:keepLines/>
              <w:spacing w:after="120"/>
              <w:rPr>
                <w:rFonts w:ascii="Cambria" w:eastAsia="Cambria" w:hAnsi="Cambria" w:cs="Cambria"/>
                <w:i/>
              </w:rPr>
            </w:pPr>
            <w:r>
              <w:rPr>
                <w:rFonts w:ascii="Cambria" w:eastAsia="Cambria" w:hAnsi="Cambria" w:cs="Cambria"/>
                <w:i/>
              </w:rPr>
              <w:t>Notes and explanations include details</w:t>
            </w:r>
          </w:p>
          <w:p w14:paraId="533CA155" w14:textId="77777777" w:rsidR="001F4433" w:rsidRDefault="00F3520A">
            <w:pPr>
              <w:keepLines/>
              <w:spacing w:after="120"/>
              <w:rPr>
                <w:rFonts w:ascii="Cambria" w:eastAsia="Cambria" w:hAnsi="Cambria" w:cs="Cambria"/>
                <w:i/>
              </w:rPr>
            </w:pPr>
            <w:r>
              <w:rPr>
                <w:rFonts w:ascii="Cambria" w:eastAsia="Cambria" w:hAnsi="Cambria" w:cs="Cambria"/>
                <w:i/>
              </w:rPr>
              <w:t>Things that did not work are described with a possible reason included</w:t>
            </w:r>
          </w:p>
          <w:p w14:paraId="58062480" w14:textId="77777777" w:rsidR="001F4433" w:rsidRDefault="00F3520A">
            <w:pPr>
              <w:keepLines/>
              <w:spacing w:after="120"/>
              <w:rPr>
                <w:rFonts w:ascii="Cambria" w:eastAsia="Cambria" w:hAnsi="Cambria" w:cs="Cambria"/>
                <w:i/>
              </w:rPr>
            </w:pPr>
            <w:r>
              <w:rPr>
                <w:rFonts w:ascii="Cambria" w:eastAsia="Cambria" w:hAnsi="Cambria" w:cs="Cambria"/>
                <w:i/>
              </w:rPr>
              <w:t>Specific examples are provided</w:t>
            </w:r>
          </w:p>
        </w:tc>
      </w:tr>
    </w:tbl>
    <w:p w14:paraId="3B0D87DA" w14:textId="77777777" w:rsidR="001F4433" w:rsidRDefault="001F4433">
      <w:pPr>
        <w:pBdr>
          <w:top w:val="nil"/>
          <w:left w:val="nil"/>
          <w:bottom w:val="nil"/>
          <w:right w:val="nil"/>
          <w:between w:val="nil"/>
        </w:pBdr>
        <w:spacing w:after="120" w:line="240" w:lineRule="auto"/>
        <w:ind w:left="720" w:hanging="720"/>
        <w:rPr>
          <w:rFonts w:ascii="Cambria" w:eastAsia="Cambria" w:hAnsi="Cambria" w:cs="Cambria"/>
          <w:color w:val="000000"/>
          <w:sz w:val="24"/>
          <w:szCs w:val="24"/>
        </w:rPr>
      </w:pPr>
    </w:p>
    <w:p w14:paraId="11218BB1" w14:textId="77777777" w:rsidR="001F4433" w:rsidRPr="0024145C" w:rsidRDefault="00F3520A" w:rsidP="0024145C">
      <w:pPr>
        <w:numPr>
          <w:ilvl w:val="0"/>
          <w:numId w:val="41"/>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State the essential question from yesterday: </w:t>
      </w:r>
      <w:r>
        <w:rPr>
          <w:rFonts w:ascii="Cambria" w:eastAsia="Cambria" w:hAnsi="Cambria" w:cs="Cambria"/>
          <w:i/>
          <w:color w:val="000000"/>
          <w:sz w:val="24"/>
          <w:szCs w:val="24"/>
        </w:rPr>
        <w:t>How can you minimize or maximize thermal energy transfer to an object?</w:t>
      </w:r>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As a whole class</w:t>
      </w:r>
      <w:proofErr w:type="gramEnd"/>
      <w:r>
        <w:rPr>
          <w:rFonts w:ascii="Cambria" w:eastAsia="Cambria" w:hAnsi="Cambria" w:cs="Cambria"/>
          <w:color w:val="000000"/>
          <w:sz w:val="24"/>
          <w:szCs w:val="24"/>
        </w:rPr>
        <w:t>, briefly review the thermal energy transfer processes at work in the solar oven to ensure that those concepts are explicit to all. Record and/or illustrate these on chart paper.</w:t>
      </w:r>
    </w:p>
    <w:p w14:paraId="4EF8C271" w14:textId="77777777" w:rsidR="001F4433" w:rsidRDefault="00F3520A">
      <w:pPr>
        <w:spacing w:after="120" w:line="240" w:lineRule="auto"/>
        <w:rPr>
          <w:rFonts w:ascii="Cambria" w:eastAsia="Cambria" w:hAnsi="Cambria" w:cs="Cambria"/>
          <w:sz w:val="24"/>
          <w:szCs w:val="24"/>
        </w:rPr>
      </w:pPr>
      <w:r>
        <w:rPr>
          <w:rFonts w:ascii="Cambria" w:eastAsia="Cambria" w:hAnsi="Cambria" w:cs="Cambria"/>
          <w:b/>
          <w:sz w:val="24"/>
          <w:szCs w:val="24"/>
        </w:rPr>
        <w:t>During the Lesson</w:t>
      </w:r>
    </w:p>
    <w:p w14:paraId="38484B48"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Modeling vs. Prototyping:  40 minutes</w:t>
      </w:r>
    </w:p>
    <w:p w14:paraId="487CE804" w14:textId="77777777" w:rsidR="001F4433" w:rsidRDefault="00F3520A" w:rsidP="009F5DC7">
      <w:pPr>
        <w:pBdr>
          <w:top w:val="nil"/>
          <w:left w:val="nil"/>
          <w:bottom w:val="nil"/>
          <w:right w:val="nil"/>
          <w:between w:val="nil"/>
        </w:pBdr>
        <w:spacing w:after="0" w:line="240" w:lineRule="auto"/>
        <w:ind w:left="1080" w:hanging="720"/>
        <w:rPr>
          <w:rFonts w:ascii="Cambria" w:eastAsia="Cambria" w:hAnsi="Cambria" w:cs="Cambria"/>
          <w:color w:val="000000"/>
          <w:sz w:val="24"/>
          <w:szCs w:val="24"/>
        </w:rPr>
      </w:pPr>
      <w:bookmarkStart w:id="15" w:name="_lnxbz9" w:colFirst="0" w:colLast="0"/>
      <w:bookmarkEnd w:id="15"/>
      <w:r>
        <w:rPr>
          <w:rFonts w:ascii="Cambria" w:eastAsia="Cambria" w:hAnsi="Cambria" w:cs="Cambria"/>
          <w:color w:val="000000"/>
          <w:sz w:val="24"/>
          <w:szCs w:val="24"/>
        </w:rPr>
        <w:t>10 minutes:</w:t>
      </w:r>
    </w:p>
    <w:p w14:paraId="7ADDB9A4" w14:textId="77777777" w:rsidR="001F4433" w:rsidRDefault="00F3520A">
      <w:pPr>
        <w:numPr>
          <w:ilvl w:val="0"/>
          <w:numId w:val="41"/>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Review exit tickets and share the essential question: </w:t>
      </w:r>
      <w:r>
        <w:rPr>
          <w:rFonts w:ascii="Cambria" w:eastAsia="Cambria" w:hAnsi="Cambria" w:cs="Cambria"/>
          <w:i/>
          <w:color w:val="000000"/>
          <w:sz w:val="24"/>
          <w:szCs w:val="24"/>
        </w:rPr>
        <w:t>How do we evaluate a design solution to see if it is effective?</w:t>
      </w:r>
      <w:r>
        <w:rPr>
          <w:rFonts w:ascii="Cambria" w:eastAsia="Cambria" w:hAnsi="Cambria" w:cs="Cambria"/>
          <w:color w:val="000000"/>
          <w:sz w:val="24"/>
          <w:szCs w:val="24"/>
        </w:rPr>
        <w:t xml:space="preserve"> A key strategy to evaluate a design solution is to model the principles underlying a design, or to model the design itself, and to build a small-scale version of a design to ‘try it out.’ Explain that for just about every product we use, or process that has been designed, both a model and a prototype was likely developed and tested before the product was built. Today’s lesson focuses on what a model and prototype are and why these are so important. Ask students to report out examples of models or prototypes they have heard of. Record on chart paper. Do not address accuracy or correctness at this point. </w:t>
      </w:r>
    </w:p>
    <w:p w14:paraId="2727C0C4" w14:textId="77777777" w:rsidR="001F4433" w:rsidRDefault="00F3520A">
      <w:pPr>
        <w:spacing w:after="120" w:line="240" w:lineRule="auto"/>
        <w:ind w:left="360"/>
        <w:rPr>
          <w:rFonts w:ascii="Cambria" w:eastAsia="Cambria" w:hAnsi="Cambria" w:cs="Cambria"/>
          <w:sz w:val="24"/>
          <w:szCs w:val="24"/>
        </w:rPr>
      </w:pPr>
      <w:r>
        <w:rPr>
          <w:rFonts w:ascii="Cambria" w:eastAsia="Cambria" w:hAnsi="Cambria" w:cs="Cambria"/>
          <w:sz w:val="24"/>
          <w:szCs w:val="24"/>
        </w:rPr>
        <w:t>20 minutes:</w:t>
      </w:r>
    </w:p>
    <w:p w14:paraId="3B1AE02B" w14:textId="77777777" w:rsidR="001F4433" w:rsidRDefault="00F3520A">
      <w:pPr>
        <w:numPr>
          <w:ilvl w:val="0"/>
          <w:numId w:val="41"/>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Share several models and prototypes: use ‘Example of Models and Prototypes’ handout located in Unit Resources.  Ask the students to brainstorm out loud how models and prototypes represent the real object. Record and categorize four models and four prototypes. Review examples. Do one together, then in small groups and share. Task: summarize key features of each. Record on charts (see Lesson 2: Examples of Models and Prototypes). Use the questions: </w:t>
      </w:r>
      <w:r>
        <w:rPr>
          <w:rFonts w:ascii="Cambria" w:eastAsia="Cambria" w:hAnsi="Cambria" w:cs="Cambria"/>
          <w:i/>
          <w:color w:val="000000"/>
          <w:sz w:val="24"/>
          <w:szCs w:val="24"/>
        </w:rPr>
        <w:t xml:space="preserve">How is a model </w:t>
      </w:r>
      <w:proofErr w:type="gramStart"/>
      <w:r>
        <w:rPr>
          <w:rFonts w:ascii="Cambria" w:eastAsia="Cambria" w:hAnsi="Cambria" w:cs="Cambria"/>
          <w:i/>
          <w:color w:val="000000"/>
          <w:sz w:val="24"/>
          <w:szCs w:val="24"/>
        </w:rPr>
        <w:t>similar to</w:t>
      </w:r>
      <w:proofErr w:type="gramEnd"/>
      <w:r>
        <w:rPr>
          <w:rFonts w:ascii="Cambria" w:eastAsia="Cambria" w:hAnsi="Cambria" w:cs="Cambria"/>
          <w:i/>
          <w:color w:val="000000"/>
          <w:sz w:val="24"/>
          <w:szCs w:val="24"/>
        </w:rPr>
        <w:t xml:space="preserve"> its final product; how is a prototype similar to its final product? </w:t>
      </w:r>
      <w:r>
        <w:rPr>
          <w:rFonts w:ascii="Cambria" w:eastAsia="Cambria" w:hAnsi="Cambria" w:cs="Cambria"/>
          <w:color w:val="000000"/>
          <w:sz w:val="24"/>
          <w:szCs w:val="24"/>
        </w:rPr>
        <w:t xml:space="preserve"> </w:t>
      </w:r>
    </w:p>
    <w:p w14:paraId="1116979B" w14:textId="77777777" w:rsidR="001F4433" w:rsidRDefault="00F3520A">
      <w:pPr>
        <w:keepNext/>
        <w:keepLines/>
        <w:numPr>
          <w:ilvl w:val="0"/>
          <w:numId w:val="4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 students that a model is a representation of a design or the principles a design needs to account for, and a prototype is a </w:t>
      </w:r>
      <w:proofErr w:type="gramStart"/>
      <w:r>
        <w:rPr>
          <w:rFonts w:ascii="Cambria" w:eastAsia="Cambria" w:hAnsi="Cambria" w:cs="Cambria"/>
          <w:color w:val="000000"/>
          <w:sz w:val="24"/>
          <w:szCs w:val="24"/>
        </w:rPr>
        <w:t>large scale</w:t>
      </w:r>
      <w:proofErr w:type="gramEnd"/>
      <w:r>
        <w:rPr>
          <w:rFonts w:ascii="Cambria" w:eastAsia="Cambria" w:hAnsi="Cambria" w:cs="Cambria"/>
          <w:color w:val="000000"/>
          <w:sz w:val="24"/>
          <w:szCs w:val="24"/>
        </w:rPr>
        <w:t xml:space="preserve"> version of a design that allows for testing the performance of multiple functions. Check that the group charts include key features from the sample below:</w:t>
      </w:r>
      <w:r>
        <w:rPr>
          <w:rFonts w:ascii="Cambria" w:eastAsia="Cambria" w:hAnsi="Cambria" w:cs="Cambria"/>
          <w:b/>
          <w:i/>
          <w:color w:val="000000"/>
          <w:sz w:val="24"/>
          <w:szCs w:val="24"/>
        </w:rPr>
        <w:t xml:space="preserve"> </w:t>
      </w:r>
    </w:p>
    <w:p w14:paraId="2AC2E1D0" w14:textId="77777777" w:rsidR="001F4433" w:rsidRDefault="001F4433">
      <w:pPr>
        <w:keepNext/>
        <w:keepLines/>
        <w:spacing w:after="0" w:line="240" w:lineRule="auto"/>
        <w:ind w:left="5760" w:firstLine="720"/>
        <w:rPr>
          <w:rFonts w:ascii="Cambria" w:eastAsia="Cambria" w:hAnsi="Cambria" w:cs="Cambria"/>
          <w:b/>
          <w:i/>
          <w:sz w:val="24"/>
          <w:szCs w:val="24"/>
        </w:rPr>
      </w:pPr>
    </w:p>
    <w:p w14:paraId="115DAD80" w14:textId="77777777" w:rsidR="001F4433" w:rsidRDefault="00F3520A">
      <w:pPr>
        <w:keepNext/>
        <w:keepLines/>
        <w:spacing w:after="0" w:line="240" w:lineRule="auto"/>
        <w:ind w:left="5760" w:firstLine="720"/>
        <w:rPr>
          <w:rFonts w:ascii="Cambria" w:eastAsia="Cambria" w:hAnsi="Cambria" w:cs="Cambria"/>
          <w:b/>
          <w:i/>
          <w:sz w:val="24"/>
          <w:szCs w:val="24"/>
        </w:rPr>
      </w:pPr>
      <w:r>
        <w:rPr>
          <w:rFonts w:ascii="Cambria" w:eastAsia="Cambria" w:hAnsi="Cambria" w:cs="Cambria"/>
          <w:b/>
          <w:i/>
          <w:sz w:val="24"/>
          <w:szCs w:val="24"/>
        </w:rPr>
        <w:t>Sample</w:t>
      </w:r>
    </w:p>
    <w:p w14:paraId="51D5BF2C" w14:textId="77777777" w:rsidR="001F4433" w:rsidRDefault="001F4433">
      <w:pPr>
        <w:keepNext/>
        <w:keepLines/>
        <w:pBdr>
          <w:top w:val="nil"/>
          <w:left w:val="nil"/>
          <w:bottom w:val="nil"/>
          <w:right w:val="nil"/>
          <w:between w:val="nil"/>
        </w:pBdr>
        <w:spacing w:after="0" w:line="240" w:lineRule="auto"/>
        <w:ind w:left="4320" w:firstLine="720"/>
        <w:rPr>
          <w:rFonts w:ascii="Cambria" w:eastAsia="Cambria" w:hAnsi="Cambria" w:cs="Cambria"/>
          <w:b/>
          <w:i/>
          <w:color w:val="000000"/>
          <w:sz w:val="16"/>
          <w:szCs w:val="16"/>
        </w:rPr>
      </w:pPr>
    </w:p>
    <w:tbl>
      <w:tblPr>
        <w:tblStyle w:val="a3"/>
        <w:tblW w:w="127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50"/>
        <w:gridCol w:w="6858"/>
      </w:tblGrid>
      <w:tr w:rsidR="001F4433" w14:paraId="762CBDD6" w14:textId="77777777" w:rsidTr="00B329D6">
        <w:tc>
          <w:tcPr>
            <w:tcW w:w="5850" w:type="dxa"/>
          </w:tcPr>
          <w:p w14:paraId="1013D341" w14:textId="77777777" w:rsidR="001F4433" w:rsidRDefault="00F3520A">
            <w:pPr>
              <w:pBdr>
                <w:top w:val="nil"/>
                <w:left w:val="nil"/>
                <w:bottom w:val="nil"/>
                <w:right w:val="nil"/>
                <w:between w:val="nil"/>
              </w:pBdr>
              <w:spacing w:after="0" w:line="240" w:lineRule="auto"/>
              <w:ind w:hanging="720"/>
              <w:jc w:val="center"/>
              <w:rPr>
                <w:rFonts w:ascii="Cambria" w:eastAsia="Cambria" w:hAnsi="Cambria" w:cs="Cambria"/>
                <w:b/>
                <w:color w:val="000000"/>
              </w:rPr>
            </w:pPr>
            <w:r>
              <w:rPr>
                <w:rFonts w:ascii="Cambria" w:eastAsia="Cambria" w:hAnsi="Cambria" w:cs="Cambria"/>
                <w:b/>
                <w:color w:val="000000"/>
              </w:rPr>
              <w:t>Model</w:t>
            </w:r>
          </w:p>
        </w:tc>
        <w:tc>
          <w:tcPr>
            <w:tcW w:w="6858" w:type="dxa"/>
          </w:tcPr>
          <w:p w14:paraId="639C170A" w14:textId="77777777" w:rsidR="001F4433" w:rsidRDefault="00F3520A">
            <w:pPr>
              <w:pBdr>
                <w:top w:val="nil"/>
                <w:left w:val="nil"/>
                <w:bottom w:val="nil"/>
                <w:right w:val="nil"/>
                <w:between w:val="nil"/>
              </w:pBdr>
              <w:spacing w:after="0" w:line="240" w:lineRule="auto"/>
              <w:ind w:hanging="720"/>
              <w:jc w:val="center"/>
              <w:rPr>
                <w:rFonts w:ascii="Cambria" w:eastAsia="Cambria" w:hAnsi="Cambria" w:cs="Cambria"/>
                <w:b/>
                <w:color w:val="000000"/>
              </w:rPr>
            </w:pPr>
            <w:r>
              <w:rPr>
                <w:rFonts w:ascii="Cambria" w:eastAsia="Cambria" w:hAnsi="Cambria" w:cs="Cambria"/>
                <w:b/>
                <w:color w:val="000000"/>
              </w:rPr>
              <w:t>Prototype</w:t>
            </w:r>
          </w:p>
        </w:tc>
      </w:tr>
      <w:tr w:rsidR="001F4433" w14:paraId="74B73C70" w14:textId="77777777" w:rsidTr="00B329D6">
        <w:tc>
          <w:tcPr>
            <w:tcW w:w="5850" w:type="dxa"/>
          </w:tcPr>
          <w:p w14:paraId="2D7BA777"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 xml:space="preserve">Only a few functions of the </w:t>
            </w:r>
            <w:proofErr w:type="gramStart"/>
            <w:r>
              <w:rPr>
                <w:rFonts w:ascii="Cambria" w:eastAsia="Cambria" w:hAnsi="Cambria" w:cs="Cambria"/>
                <w:i/>
                <w:color w:val="000000"/>
              </w:rPr>
              <w:t>end product</w:t>
            </w:r>
            <w:proofErr w:type="gramEnd"/>
            <w:r>
              <w:rPr>
                <w:rFonts w:ascii="Cambria" w:eastAsia="Cambria" w:hAnsi="Cambria" w:cs="Cambria"/>
                <w:i/>
                <w:color w:val="000000"/>
              </w:rPr>
              <w:t xml:space="preserve"> are present</w:t>
            </w:r>
          </w:p>
          <w:p w14:paraId="7BD44948"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 xml:space="preserve">Generally small scale, can be graphical or visual </w:t>
            </w:r>
          </w:p>
          <w:p w14:paraId="1A0C532F"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 xml:space="preserve">Early design built to test and evaluate a </w:t>
            </w:r>
            <w:proofErr w:type="gramStart"/>
            <w:r>
              <w:rPr>
                <w:rFonts w:ascii="Cambria" w:eastAsia="Cambria" w:hAnsi="Cambria" w:cs="Cambria"/>
                <w:i/>
                <w:color w:val="000000"/>
              </w:rPr>
              <w:t xml:space="preserve">particular </w:t>
            </w:r>
            <w:r>
              <w:rPr>
                <w:rFonts w:ascii="Cambria" w:eastAsia="Cambria" w:hAnsi="Cambria" w:cs="Cambria"/>
                <w:i/>
                <w:color w:val="000000"/>
              </w:rPr>
              <w:lastRenderedPageBreak/>
              <w:t>design</w:t>
            </w:r>
            <w:proofErr w:type="gramEnd"/>
            <w:r>
              <w:rPr>
                <w:rFonts w:ascii="Cambria" w:eastAsia="Cambria" w:hAnsi="Cambria" w:cs="Cambria"/>
                <w:i/>
                <w:color w:val="000000"/>
              </w:rPr>
              <w:t xml:space="preserve"> function (or small set of functions)</w:t>
            </w:r>
          </w:p>
          <w:p w14:paraId="65DFE7A5"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 xml:space="preserve">Often made of materials different from those to be used in the final product </w:t>
            </w:r>
          </w:p>
          <w:p w14:paraId="59C6A046" w14:textId="77777777" w:rsidR="001F4433" w:rsidRDefault="00F3520A">
            <w:pPr>
              <w:numPr>
                <w:ilvl w:val="0"/>
                <w:numId w:val="66"/>
              </w:numPr>
              <w:pBdr>
                <w:top w:val="nil"/>
                <w:left w:val="nil"/>
                <w:bottom w:val="nil"/>
                <w:right w:val="nil"/>
                <w:between w:val="nil"/>
              </w:pBdr>
              <w:spacing w:after="0" w:line="240" w:lineRule="auto"/>
              <w:rPr>
                <w:b/>
                <w:i/>
                <w:color w:val="000000"/>
              </w:rPr>
            </w:pPr>
            <w:r>
              <w:rPr>
                <w:rFonts w:ascii="Cambria" w:eastAsia="Cambria" w:hAnsi="Cambria" w:cs="Cambria"/>
                <w:b/>
                <w:i/>
                <w:color w:val="000000"/>
              </w:rPr>
              <w:t>Can be used to make predictions about performance</w:t>
            </w:r>
          </w:p>
        </w:tc>
        <w:tc>
          <w:tcPr>
            <w:tcW w:w="6858" w:type="dxa"/>
          </w:tcPr>
          <w:p w14:paraId="33FF7685"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lastRenderedPageBreak/>
              <w:t xml:space="preserve">All or most functions of the </w:t>
            </w:r>
            <w:proofErr w:type="gramStart"/>
            <w:r>
              <w:rPr>
                <w:rFonts w:ascii="Cambria" w:eastAsia="Cambria" w:hAnsi="Cambria" w:cs="Cambria"/>
                <w:i/>
                <w:color w:val="000000"/>
              </w:rPr>
              <w:t>end product</w:t>
            </w:r>
            <w:proofErr w:type="gramEnd"/>
            <w:r>
              <w:rPr>
                <w:rFonts w:ascii="Cambria" w:eastAsia="Cambria" w:hAnsi="Cambria" w:cs="Cambria"/>
                <w:i/>
                <w:color w:val="000000"/>
              </w:rPr>
              <w:t xml:space="preserve"> are present </w:t>
            </w:r>
          </w:p>
          <w:p w14:paraId="6A72A507"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Can be full scale</w:t>
            </w:r>
          </w:p>
          <w:p w14:paraId="4B320025"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Built after the modeling phase</w:t>
            </w:r>
          </w:p>
          <w:p w14:paraId="583C55EB"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lastRenderedPageBreak/>
              <w:t xml:space="preserve">Built to test and evaluate all or most the functions of the </w:t>
            </w:r>
            <w:proofErr w:type="gramStart"/>
            <w:r>
              <w:rPr>
                <w:rFonts w:ascii="Cambria" w:eastAsia="Cambria" w:hAnsi="Cambria" w:cs="Cambria"/>
                <w:i/>
                <w:color w:val="000000"/>
              </w:rPr>
              <w:t>end product</w:t>
            </w:r>
            <w:proofErr w:type="gramEnd"/>
          </w:p>
          <w:p w14:paraId="1DB90758" w14:textId="77777777" w:rsidR="001F4433" w:rsidRDefault="00F3520A">
            <w:pPr>
              <w:numPr>
                <w:ilvl w:val="0"/>
                <w:numId w:val="66"/>
              </w:numPr>
              <w:pBdr>
                <w:top w:val="nil"/>
                <w:left w:val="nil"/>
                <w:bottom w:val="nil"/>
                <w:right w:val="nil"/>
                <w:between w:val="nil"/>
              </w:pBdr>
              <w:spacing w:after="0" w:line="240" w:lineRule="auto"/>
              <w:rPr>
                <w:i/>
                <w:color w:val="000000"/>
              </w:rPr>
            </w:pPr>
            <w:r>
              <w:rPr>
                <w:rFonts w:ascii="Cambria" w:eastAsia="Cambria" w:hAnsi="Cambria" w:cs="Cambria"/>
                <w:i/>
                <w:color w:val="000000"/>
              </w:rPr>
              <w:t>Includes many materials that will be used in the final product</w:t>
            </w:r>
          </w:p>
          <w:p w14:paraId="5E5B6ED1" w14:textId="77777777" w:rsidR="001F4433" w:rsidRDefault="00F3520A">
            <w:pPr>
              <w:numPr>
                <w:ilvl w:val="0"/>
                <w:numId w:val="66"/>
              </w:numPr>
              <w:pBdr>
                <w:top w:val="nil"/>
                <w:left w:val="nil"/>
                <w:bottom w:val="nil"/>
                <w:right w:val="nil"/>
                <w:between w:val="nil"/>
              </w:pBdr>
              <w:spacing w:after="0" w:line="240" w:lineRule="auto"/>
              <w:rPr>
                <w:b/>
                <w:i/>
                <w:color w:val="000000"/>
              </w:rPr>
            </w:pPr>
            <w:r>
              <w:rPr>
                <w:rFonts w:ascii="Cambria" w:eastAsia="Cambria" w:hAnsi="Cambria" w:cs="Cambria"/>
                <w:b/>
                <w:i/>
                <w:color w:val="000000"/>
              </w:rPr>
              <w:t>Can be used to test performance of the design (at least those functions the prototype is built to include)</w:t>
            </w:r>
          </w:p>
        </w:tc>
      </w:tr>
    </w:tbl>
    <w:p w14:paraId="34967FD6" w14:textId="77777777" w:rsidR="001F4433" w:rsidRDefault="001F4433">
      <w:pPr>
        <w:spacing w:after="120" w:line="240" w:lineRule="auto"/>
        <w:rPr>
          <w:rFonts w:ascii="Cambria" w:eastAsia="Cambria" w:hAnsi="Cambria" w:cs="Cambria"/>
          <w:sz w:val="24"/>
          <w:szCs w:val="24"/>
        </w:rPr>
      </w:pPr>
      <w:bookmarkStart w:id="16" w:name="_35nkun2" w:colFirst="0" w:colLast="0"/>
      <w:bookmarkEnd w:id="16"/>
    </w:p>
    <w:p w14:paraId="0CB304FE" w14:textId="77777777" w:rsidR="001F4433" w:rsidRDefault="00F3520A">
      <w:pPr>
        <w:spacing w:after="120" w:line="240" w:lineRule="auto"/>
        <w:ind w:firstLine="360"/>
        <w:rPr>
          <w:rFonts w:ascii="Cambria" w:eastAsia="Cambria" w:hAnsi="Cambria" w:cs="Cambria"/>
          <w:sz w:val="24"/>
          <w:szCs w:val="24"/>
        </w:rPr>
      </w:pPr>
      <w:r>
        <w:rPr>
          <w:rFonts w:ascii="Cambria" w:eastAsia="Cambria" w:hAnsi="Cambria" w:cs="Cambria"/>
          <w:sz w:val="24"/>
          <w:szCs w:val="24"/>
        </w:rPr>
        <w:t>10 minutes:</w:t>
      </w:r>
    </w:p>
    <w:p w14:paraId="4AD34C5B" w14:textId="77777777" w:rsidR="001F4433" w:rsidRDefault="00F3520A">
      <w:pPr>
        <w:numPr>
          <w:ilvl w:val="0"/>
          <w:numId w:val="41"/>
        </w:numPr>
        <w:pBdr>
          <w:top w:val="nil"/>
          <w:left w:val="nil"/>
          <w:bottom w:val="nil"/>
          <w:right w:val="nil"/>
          <w:between w:val="nil"/>
        </w:pBdr>
        <w:spacing w:after="120" w:line="240" w:lineRule="auto"/>
        <w:rPr>
          <w:rFonts w:ascii="Cambria" w:eastAsia="Cambria" w:hAnsi="Cambria" w:cs="Cambria"/>
          <w:color w:val="000000"/>
          <w:sz w:val="24"/>
          <w:szCs w:val="24"/>
        </w:rPr>
      </w:pPr>
      <w:r>
        <w:rPr>
          <w:rFonts w:ascii="Cambria" w:eastAsia="Cambria" w:hAnsi="Cambria" w:cs="Cambria"/>
          <w:color w:val="000000"/>
          <w:sz w:val="24"/>
          <w:szCs w:val="24"/>
        </w:rPr>
        <w:t>Mini-lesson: Overview of common benefits and limitation of models and prototypes. Use examples to illustrate as you build and review the table:</w:t>
      </w:r>
    </w:p>
    <w:p w14:paraId="27250EDC" w14:textId="77777777" w:rsidR="001F4433" w:rsidRDefault="00F3520A">
      <w:pPr>
        <w:pBdr>
          <w:top w:val="nil"/>
          <w:left w:val="nil"/>
          <w:bottom w:val="nil"/>
          <w:right w:val="nil"/>
          <w:between w:val="nil"/>
        </w:pBdr>
        <w:spacing w:after="120" w:line="240" w:lineRule="auto"/>
        <w:ind w:left="720" w:hanging="720"/>
        <w:jc w:val="center"/>
        <w:rPr>
          <w:rFonts w:ascii="Cambria" w:eastAsia="Cambria" w:hAnsi="Cambria" w:cs="Cambria"/>
          <w:color w:val="000000"/>
          <w:sz w:val="24"/>
          <w:szCs w:val="24"/>
        </w:rPr>
      </w:pPr>
      <w:r>
        <w:rPr>
          <w:rFonts w:ascii="Cambria" w:eastAsia="Cambria" w:hAnsi="Cambria" w:cs="Cambria"/>
          <w:b/>
          <w:i/>
          <w:color w:val="000000"/>
          <w:sz w:val="24"/>
          <w:szCs w:val="24"/>
        </w:rPr>
        <w:t>Sample</w:t>
      </w:r>
    </w:p>
    <w:tbl>
      <w:tblPr>
        <w:tblStyle w:val="a4"/>
        <w:tblW w:w="8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176"/>
        <w:gridCol w:w="4176"/>
      </w:tblGrid>
      <w:tr w:rsidR="001F4433" w14:paraId="28FA6CEC" w14:textId="77777777" w:rsidTr="00B329D6">
        <w:trPr>
          <w:jc w:val="center"/>
        </w:trPr>
        <w:tc>
          <w:tcPr>
            <w:tcW w:w="4176" w:type="dxa"/>
          </w:tcPr>
          <w:p w14:paraId="53B7D28E" w14:textId="77777777" w:rsidR="001F4433" w:rsidRDefault="00F3520A">
            <w:pPr>
              <w:pBdr>
                <w:top w:val="nil"/>
                <w:left w:val="nil"/>
                <w:bottom w:val="nil"/>
                <w:right w:val="nil"/>
                <w:between w:val="nil"/>
              </w:pBdr>
              <w:spacing w:after="0" w:line="240" w:lineRule="auto"/>
              <w:ind w:hanging="720"/>
              <w:jc w:val="center"/>
              <w:rPr>
                <w:rFonts w:ascii="Cambria" w:eastAsia="Cambria" w:hAnsi="Cambria" w:cs="Cambria"/>
                <w:b/>
                <w:color w:val="000000"/>
                <w:sz w:val="24"/>
                <w:szCs w:val="24"/>
              </w:rPr>
            </w:pPr>
            <w:r>
              <w:rPr>
                <w:rFonts w:ascii="Cambria" w:eastAsia="Cambria" w:hAnsi="Cambria" w:cs="Cambria"/>
                <w:b/>
                <w:color w:val="000000"/>
                <w:sz w:val="24"/>
                <w:szCs w:val="24"/>
              </w:rPr>
              <w:t>Model</w:t>
            </w:r>
          </w:p>
        </w:tc>
        <w:tc>
          <w:tcPr>
            <w:tcW w:w="4176" w:type="dxa"/>
          </w:tcPr>
          <w:p w14:paraId="4E157A1C" w14:textId="77777777" w:rsidR="001F4433" w:rsidRDefault="00F3520A">
            <w:pPr>
              <w:pBdr>
                <w:top w:val="nil"/>
                <w:left w:val="nil"/>
                <w:bottom w:val="nil"/>
                <w:right w:val="nil"/>
                <w:between w:val="nil"/>
              </w:pBdr>
              <w:spacing w:after="0" w:line="240" w:lineRule="auto"/>
              <w:ind w:hanging="720"/>
              <w:jc w:val="center"/>
              <w:rPr>
                <w:rFonts w:ascii="Cambria" w:eastAsia="Cambria" w:hAnsi="Cambria" w:cs="Cambria"/>
                <w:b/>
                <w:color w:val="000000"/>
                <w:sz w:val="24"/>
                <w:szCs w:val="24"/>
              </w:rPr>
            </w:pPr>
            <w:r>
              <w:rPr>
                <w:rFonts w:ascii="Cambria" w:eastAsia="Cambria" w:hAnsi="Cambria" w:cs="Cambria"/>
                <w:b/>
                <w:color w:val="000000"/>
                <w:sz w:val="24"/>
                <w:szCs w:val="24"/>
              </w:rPr>
              <w:t>Prototype</w:t>
            </w:r>
          </w:p>
        </w:tc>
      </w:tr>
      <w:tr w:rsidR="001F4433" w14:paraId="455047CD" w14:textId="77777777" w:rsidTr="00B329D6">
        <w:trPr>
          <w:jc w:val="center"/>
        </w:trPr>
        <w:tc>
          <w:tcPr>
            <w:tcW w:w="4176" w:type="dxa"/>
          </w:tcPr>
          <w:p w14:paraId="2A317107" w14:textId="77777777" w:rsidR="001F4433" w:rsidRDefault="00F3520A">
            <w:pPr>
              <w:spacing w:after="0" w:line="240" w:lineRule="auto"/>
              <w:rPr>
                <w:rFonts w:ascii="Cambria" w:eastAsia="Cambria" w:hAnsi="Cambria" w:cs="Cambria"/>
                <w:i/>
                <w:sz w:val="24"/>
                <w:szCs w:val="24"/>
              </w:rPr>
            </w:pPr>
            <w:r>
              <w:rPr>
                <w:rFonts w:ascii="Cambria" w:eastAsia="Cambria" w:hAnsi="Cambria" w:cs="Cambria"/>
                <w:i/>
                <w:sz w:val="24"/>
                <w:szCs w:val="24"/>
              </w:rPr>
              <w:t>Benefits:</w:t>
            </w:r>
          </w:p>
          <w:p w14:paraId="45C9E479" w14:textId="77777777" w:rsidR="001F4433" w:rsidRDefault="00F3520A">
            <w:pPr>
              <w:numPr>
                <w:ilvl w:val="0"/>
                <w:numId w:val="1"/>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Fast to build</w:t>
            </w:r>
          </w:p>
          <w:p w14:paraId="6D4EC202" w14:textId="77777777" w:rsidR="001F4433" w:rsidRDefault="00F3520A">
            <w:pPr>
              <w:numPr>
                <w:ilvl w:val="0"/>
                <w:numId w:val="1"/>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Limited functionality</w:t>
            </w:r>
          </w:p>
          <w:p w14:paraId="0175AE95" w14:textId="77777777" w:rsidR="001F4433" w:rsidRDefault="00F3520A">
            <w:pPr>
              <w:numPr>
                <w:ilvl w:val="0"/>
                <w:numId w:val="1"/>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Evaluate one function or just a few functions – easier to optimize</w:t>
            </w:r>
          </w:p>
          <w:p w14:paraId="1AB73451" w14:textId="77777777" w:rsidR="001F4433" w:rsidRDefault="00F3520A">
            <w:pPr>
              <w:numPr>
                <w:ilvl w:val="0"/>
                <w:numId w:val="1"/>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Used to make predictions about performance</w:t>
            </w:r>
          </w:p>
          <w:p w14:paraId="015EC506" w14:textId="77777777" w:rsidR="001F4433" w:rsidRDefault="001F4433">
            <w:pPr>
              <w:spacing w:after="0" w:line="240" w:lineRule="auto"/>
              <w:rPr>
                <w:rFonts w:ascii="Cambria" w:eastAsia="Cambria" w:hAnsi="Cambria" w:cs="Cambria"/>
                <w:i/>
                <w:sz w:val="24"/>
                <w:szCs w:val="24"/>
              </w:rPr>
            </w:pPr>
          </w:p>
          <w:p w14:paraId="2BB91BA2" w14:textId="77777777" w:rsidR="001F4433" w:rsidRDefault="00F3520A">
            <w:pPr>
              <w:spacing w:after="0" w:line="240" w:lineRule="auto"/>
              <w:rPr>
                <w:rFonts w:ascii="Cambria" w:eastAsia="Cambria" w:hAnsi="Cambria" w:cs="Cambria"/>
                <w:i/>
                <w:sz w:val="24"/>
                <w:szCs w:val="24"/>
              </w:rPr>
            </w:pPr>
            <w:r>
              <w:rPr>
                <w:rFonts w:ascii="Cambria" w:eastAsia="Cambria" w:hAnsi="Cambria" w:cs="Cambria"/>
                <w:i/>
                <w:sz w:val="24"/>
                <w:szCs w:val="24"/>
              </w:rPr>
              <w:t>Limitations:</w:t>
            </w:r>
          </w:p>
          <w:p w14:paraId="7765EAA2" w14:textId="77777777" w:rsidR="001F4433" w:rsidRDefault="00F3520A">
            <w:pPr>
              <w:numPr>
                <w:ilvl w:val="0"/>
                <w:numId w:val="6"/>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Not the actual size</w:t>
            </w:r>
          </w:p>
          <w:p w14:paraId="1BE72F35" w14:textId="77777777" w:rsidR="001F4433" w:rsidRDefault="00F3520A">
            <w:pPr>
              <w:numPr>
                <w:ilvl w:val="0"/>
                <w:numId w:val="6"/>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Other functions do not work</w:t>
            </w:r>
          </w:p>
          <w:p w14:paraId="0F0ABC87" w14:textId="77777777" w:rsidR="001F4433" w:rsidRDefault="00F3520A">
            <w:pPr>
              <w:numPr>
                <w:ilvl w:val="0"/>
                <w:numId w:val="6"/>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Cannot directly test performance of functions</w:t>
            </w:r>
          </w:p>
        </w:tc>
        <w:tc>
          <w:tcPr>
            <w:tcW w:w="4176" w:type="dxa"/>
          </w:tcPr>
          <w:p w14:paraId="29EF4A55" w14:textId="77777777" w:rsidR="001F4433" w:rsidRDefault="00F3520A">
            <w:pPr>
              <w:spacing w:after="0" w:line="240" w:lineRule="auto"/>
              <w:rPr>
                <w:rFonts w:ascii="Cambria" w:eastAsia="Cambria" w:hAnsi="Cambria" w:cs="Cambria"/>
                <w:i/>
                <w:sz w:val="24"/>
                <w:szCs w:val="24"/>
              </w:rPr>
            </w:pPr>
            <w:r>
              <w:rPr>
                <w:rFonts w:ascii="Cambria" w:eastAsia="Cambria" w:hAnsi="Cambria" w:cs="Cambria"/>
                <w:i/>
                <w:sz w:val="24"/>
                <w:szCs w:val="24"/>
              </w:rPr>
              <w:t>Benefits:</w:t>
            </w:r>
          </w:p>
          <w:p w14:paraId="5C0356B3" w14:textId="77777777" w:rsidR="001F4433" w:rsidRDefault="00F3520A">
            <w:pPr>
              <w:numPr>
                <w:ilvl w:val="0"/>
                <w:numId w:val="20"/>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Large scale (up to life size)</w:t>
            </w:r>
          </w:p>
          <w:p w14:paraId="0721F73C" w14:textId="77777777" w:rsidR="001F4433" w:rsidRDefault="00F3520A">
            <w:pPr>
              <w:numPr>
                <w:ilvl w:val="0"/>
                <w:numId w:val="20"/>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Fully or mostly functional</w:t>
            </w:r>
          </w:p>
          <w:p w14:paraId="3D1662FB" w14:textId="77777777" w:rsidR="001F4433" w:rsidRDefault="00F3520A">
            <w:pPr>
              <w:numPr>
                <w:ilvl w:val="0"/>
                <w:numId w:val="20"/>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 xml:space="preserve">Basis for production </w:t>
            </w:r>
          </w:p>
          <w:p w14:paraId="1EE01B24" w14:textId="77777777" w:rsidR="001F4433" w:rsidRDefault="00F3520A">
            <w:pPr>
              <w:numPr>
                <w:ilvl w:val="0"/>
                <w:numId w:val="20"/>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Used to test performance of multiple functions</w:t>
            </w:r>
          </w:p>
          <w:p w14:paraId="167DF365" w14:textId="77777777" w:rsidR="001F4433" w:rsidRDefault="001F4433">
            <w:pPr>
              <w:spacing w:after="0" w:line="240" w:lineRule="auto"/>
              <w:rPr>
                <w:rFonts w:ascii="Cambria" w:eastAsia="Cambria" w:hAnsi="Cambria" w:cs="Cambria"/>
                <w:i/>
                <w:sz w:val="24"/>
                <w:szCs w:val="24"/>
              </w:rPr>
            </w:pPr>
          </w:p>
          <w:p w14:paraId="78EF2FD2" w14:textId="77777777" w:rsidR="001F4433" w:rsidRDefault="00F3520A">
            <w:pPr>
              <w:spacing w:after="0" w:line="240" w:lineRule="auto"/>
              <w:rPr>
                <w:rFonts w:ascii="Cambria" w:eastAsia="Cambria" w:hAnsi="Cambria" w:cs="Cambria"/>
                <w:i/>
                <w:sz w:val="24"/>
                <w:szCs w:val="24"/>
              </w:rPr>
            </w:pPr>
            <w:r>
              <w:rPr>
                <w:rFonts w:ascii="Cambria" w:eastAsia="Cambria" w:hAnsi="Cambria" w:cs="Cambria"/>
                <w:i/>
                <w:sz w:val="24"/>
                <w:szCs w:val="24"/>
              </w:rPr>
              <w:t>Limitations:</w:t>
            </w:r>
          </w:p>
          <w:p w14:paraId="0B0A8C18" w14:textId="77777777" w:rsidR="001F4433" w:rsidRDefault="00F3520A">
            <w:pPr>
              <w:numPr>
                <w:ilvl w:val="0"/>
                <w:numId w:val="10"/>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Longer/more expensive to build</w:t>
            </w:r>
          </w:p>
          <w:p w14:paraId="2EAD317D" w14:textId="77777777" w:rsidR="001F4433" w:rsidRDefault="00F3520A">
            <w:pPr>
              <w:numPr>
                <w:ilvl w:val="0"/>
                <w:numId w:val="10"/>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Test whole system – harder to optimize</w:t>
            </w:r>
          </w:p>
        </w:tc>
      </w:tr>
    </w:tbl>
    <w:p w14:paraId="33DF5093" w14:textId="77777777" w:rsidR="001F4433" w:rsidRDefault="001F4433">
      <w:pPr>
        <w:spacing w:after="0" w:line="240" w:lineRule="auto"/>
        <w:rPr>
          <w:rFonts w:ascii="Cambria" w:eastAsia="Cambria" w:hAnsi="Cambria" w:cs="Cambria"/>
          <w:b/>
          <w:sz w:val="24"/>
          <w:szCs w:val="24"/>
        </w:rPr>
      </w:pPr>
    </w:p>
    <w:p w14:paraId="1922EDB9"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Closing:  5 minutes</w:t>
      </w:r>
    </w:p>
    <w:p w14:paraId="6C068F45" w14:textId="77777777" w:rsidR="001F4433" w:rsidRDefault="00F3520A">
      <w:pPr>
        <w:numPr>
          <w:ilvl w:val="0"/>
          <w:numId w:val="4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Provide students with an “Exit Ticket” to complete and turn in as they leave.  </w:t>
      </w:r>
      <w:r>
        <w:rPr>
          <w:rFonts w:ascii="Cambria" w:eastAsia="Cambria" w:hAnsi="Cambria" w:cs="Cambria"/>
          <w:i/>
          <w:color w:val="000000"/>
          <w:sz w:val="24"/>
          <w:szCs w:val="24"/>
        </w:rPr>
        <w:t xml:space="preserve">Record two key differences between a model and a prototype.  </w:t>
      </w:r>
      <w:r>
        <w:rPr>
          <w:rFonts w:ascii="Cambria" w:eastAsia="Cambria" w:hAnsi="Cambria" w:cs="Cambria"/>
          <w:color w:val="000000"/>
          <w:sz w:val="24"/>
          <w:szCs w:val="24"/>
        </w:rPr>
        <w:t xml:space="preserve">Use as a formative assessment to help evaluate student understanding at this point in the lesson. The best answered exit slips can be read the next day and the teacher can use questioning to recheck students that did not understand. </w:t>
      </w:r>
    </w:p>
    <w:p w14:paraId="52B34BB1" w14:textId="77777777" w:rsidR="001F4433" w:rsidRDefault="00F3520A">
      <w:pPr>
        <w:spacing w:line="240" w:lineRule="auto"/>
        <w:rPr>
          <w:rFonts w:ascii="Cambria" w:eastAsia="Cambria" w:hAnsi="Cambria" w:cs="Cambria"/>
          <w:sz w:val="24"/>
          <w:szCs w:val="24"/>
        </w:rPr>
      </w:pPr>
      <w:r>
        <w:rPr>
          <w:rFonts w:ascii="Cambria" w:eastAsia="Cambria" w:hAnsi="Cambria" w:cs="Cambria"/>
          <w:sz w:val="24"/>
          <w:szCs w:val="24"/>
          <w:u w:val="single"/>
        </w:rPr>
        <w:lastRenderedPageBreak/>
        <w:t>Homework:</w:t>
      </w:r>
      <w:r>
        <w:rPr>
          <w:rFonts w:ascii="Cambria" w:eastAsia="Cambria" w:hAnsi="Cambria" w:cs="Cambria"/>
          <w:sz w:val="24"/>
          <w:szCs w:val="24"/>
        </w:rPr>
        <w:t xml:space="preserve">  Find another example of a model and a prototype.  Justify why each it is either a model or a prototype.</w:t>
      </w:r>
    </w:p>
    <w:p w14:paraId="436BA86E" w14:textId="77777777" w:rsidR="001F4433" w:rsidRDefault="00F3520A">
      <w:pPr>
        <w:keepNext/>
        <w:spacing w:after="120" w:line="240" w:lineRule="auto"/>
        <w:rPr>
          <w:rFonts w:ascii="Cambria" w:eastAsia="Cambria" w:hAnsi="Cambria" w:cs="Cambria"/>
          <w:b/>
          <w:sz w:val="24"/>
          <w:szCs w:val="24"/>
          <w:u w:val="single"/>
        </w:rPr>
      </w:pPr>
      <w:bookmarkStart w:id="17" w:name="_1ksv4uv" w:colFirst="0" w:colLast="0"/>
      <w:bookmarkEnd w:id="17"/>
      <w:r>
        <w:rPr>
          <w:rFonts w:ascii="Cambria" w:eastAsia="Cambria" w:hAnsi="Cambria" w:cs="Cambria"/>
          <w:b/>
          <w:sz w:val="24"/>
          <w:szCs w:val="24"/>
          <w:u w:val="single"/>
        </w:rPr>
        <w:t>Day 2: Review models: 60 minutes</w:t>
      </w:r>
    </w:p>
    <w:p w14:paraId="142969B7" w14:textId="77777777" w:rsidR="001F4433" w:rsidRDefault="00F3520A">
      <w:pPr>
        <w:keepNext/>
        <w:spacing w:after="0" w:line="240" w:lineRule="auto"/>
        <w:rPr>
          <w:rFonts w:ascii="Cambria" w:eastAsia="Cambria" w:hAnsi="Cambria" w:cs="Cambria"/>
          <w:b/>
          <w:sz w:val="24"/>
          <w:szCs w:val="24"/>
        </w:rPr>
      </w:pPr>
      <w:bookmarkStart w:id="18" w:name="_44sinio" w:colFirst="0" w:colLast="0"/>
      <w:bookmarkEnd w:id="18"/>
      <w:r>
        <w:rPr>
          <w:rFonts w:ascii="Cambria" w:eastAsia="Cambria" w:hAnsi="Cambria" w:cs="Cambria"/>
          <w:b/>
          <w:sz w:val="24"/>
          <w:szCs w:val="24"/>
        </w:rPr>
        <w:t>Lesson Opening: 10 minutes</w:t>
      </w:r>
    </w:p>
    <w:p w14:paraId="13C95E96" w14:textId="77777777" w:rsidR="001F4433" w:rsidRDefault="00F3520A">
      <w:pPr>
        <w:numPr>
          <w:ilvl w:val="0"/>
          <w:numId w:val="52"/>
        </w:numPr>
        <w:pBdr>
          <w:top w:val="nil"/>
          <w:left w:val="nil"/>
          <w:bottom w:val="nil"/>
          <w:right w:val="nil"/>
          <w:between w:val="nil"/>
        </w:pBdr>
        <w:spacing w:after="120" w:line="240" w:lineRule="auto"/>
        <w:rPr>
          <w:rFonts w:ascii="Cambria" w:eastAsia="Cambria" w:hAnsi="Cambria" w:cs="Cambria"/>
          <w:color w:val="000000"/>
          <w:sz w:val="24"/>
          <w:szCs w:val="24"/>
        </w:rPr>
      </w:pPr>
      <w:bookmarkStart w:id="19" w:name="_2jxsxqh" w:colFirst="0" w:colLast="0"/>
      <w:bookmarkEnd w:id="19"/>
      <w:r>
        <w:rPr>
          <w:rFonts w:ascii="Cambria" w:eastAsia="Cambria" w:hAnsi="Cambria" w:cs="Cambria"/>
          <w:color w:val="000000"/>
          <w:sz w:val="24"/>
          <w:szCs w:val="24"/>
        </w:rPr>
        <w:t xml:space="preserve">To continue our consideration of the advantages and limitations of models and prototypes, it will help to have a </w:t>
      </w:r>
      <w:proofErr w:type="gramStart"/>
      <w:r>
        <w:rPr>
          <w:rFonts w:ascii="Cambria" w:eastAsia="Cambria" w:hAnsi="Cambria" w:cs="Cambria"/>
          <w:color w:val="000000"/>
          <w:sz w:val="24"/>
          <w:szCs w:val="24"/>
        </w:rPr>
        <w:t>particular context</w:t>
      </w:r>
      <w:proofErr w:type="gramEnd"/>
      <w:r>
        <w:rPr>
          <w:rFonts w:ascii="Cambria" w:eastAsia="Cambria" w:hAnsi="Cambria" w:cs="Cambria"/>
          <w:color w:val="000000"/>
          <w:sz w:val="24"/>
          <w:szCs w:val="24"/>
        </w:rPr>
        <w:t xml:space="preserve"> or design challenge to work on, so we’ll be starting a multiple-day project on building a prototype of a hot water heater for use on the Moon. Discuss how NASA needs thermal energy to heat buildings that can protect astronauts from the moon’s frigid temperatures—temperatures that are nearly twice as cold as Antarctica. One way to heat a building is to use the sun. Some places near the moon’s poles get nearly constant sunshine that can be used to heat water that can then be used to heat buildings. Another way could be by using a heat exchanger – absorbing thermal energy from another place, such as the ground, to heat water. Today we will review several models of hot water heating systems, both solar and heat exchanger systems.</w:t>
      </w:r>
    </w:p>
    <w:p w14:paraId="2F3E5073"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During the Lesson: 40 minutes</w:t>
      </w:r>
    </w:p>
    <w:p w14:paraId="04A108D9"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Define and discuss the </w:t>
      </w:r>
      <w:r>
        <w:rPr>
          <w:rFonts w:ascii="Cambria" w:eastAsia="Cambria" w:hAnsi="Cambria" w:cs="Cambria"/>
          <w:b/>
          <w:color w:val="000000"/>
          <w:sz w:val="24"/>
          <w:szCs w:val="24"/>
        </w:rPr>
        <w:t>Identify Problem Phase</w:t>
      </w:r>
      <w:r>
        <w:rPr>
          <w:rFonts w:ascii="Cambria" w:eastAsia="Cambria" w:hAnsi="Cambria" w:cs="Cambria"/>
          <w:color w:val="000000"/>
          <w:sz w:val="24"/>
          <w:szCs w:val="24"/>
        </w:rPr>
        <w:t>.  Engineers clearly explain the problem/challenge by defining the purpose, constraints, criteria, and development specifications/limitation.  The purpose identifies the problem and introduces the context of the design challenge.  The engineer clearly relates the constraints, criteria and development specifications/limitations.   For a design to be successful, it must solve the problem, meet the constraints and criteria of the design and be developed within specifications/limitations.  In this phase, the engineer defines what a successful solution is, how to select the best design options, and how the solutions are to be evaluated.</w:t>
      </w:r>
    </w:p>
    <w:p w14:paraId="30DD21BC" w14:textId="77777777" w:rsidR="001F4433" w:rsidRDefault="00F3520A">
      <w:pPr>
        <w:numPr>
          <w:ilvl w:val="1"/>
          <w:numId w:val="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the students: “What is a successful design?” Answers may vary but should sum up to, ‘</w:t>
      </w:r>
      <w:r>
        <w:rPr>
          <w:rFonts w:ascii="Cambria" w:eastAsia="Cambria" w:hAnsi="Cambria" w:cs="Cambria"/>
          <w:b/>
          <w:i/>
          <w:color w:val="000000"/>
          <w:sz w:val="24"/>
          <w:szCs w:val="24"/>
        </w:rPr>
        <w:t>For a design to be successful it must solve the problem, meet the constraints and criteria of the design and be developed within specifications/limitations.</w:t>
      </w:r>
      <w:r>
        <w:rPr>
          <w:rFonts w:ascii="Cambria" w:eastAsia="Cambria" w:hAnsi="Cambria" w:cs="Cambria"/>
          <w:b/>
          <w:color w:val="000000"/>
          <w:sz w:val="24"/>
          <w:szCs w:val="24"/>
        </w:rPr>
        <w:t>’</w:t>
      </w:r>
    </w:p>
    <w:p w14:paraId="2E63E5EA" w14:textId="77777777" w:rsidR="001F4433" w:rsidRDefault="00F3520A">
      <w:pPr>
        <w:numPr>
          <w:ilvl w:val="1"/>
          <w:numId w:val="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the students: “How do you pick the best design?” Answers may vary but should sum up to, ‘</w:t>
      </w:r>
      <w:r>
        <w:rPr>
          <w:rFonts w:ascii="Cambria" w:eastAsia="Cambria" w:hAnsi="Cambria" w:cs="Cambria"/>
          <w:b/>
          <w:i/>
          <w:color w:val="000000"/>
          <w:sz w:val="24"/>
          <w:szCs w:val="24"/>
        </w:rPr>
        <w:t>For a design to be the best it must BEST solve the problem, meet the constraints and criteria of the design and be developed within specifications/limitations.</w:t>
      </w:r>
      <w:r>
        <w:rPr>
          <w:rFonts w:ascii="Cambria" w:eastAsia="Cambria" w:hAnsi="Cambria" w:cs="Cambria"/>
          <w:b/>
          <w:color w:val="000000"/>
          <w:sz w:val="24"/>
          <w:szCs w:val="24"/>
        </w:rPr>
        <w:t>’</w:t>
      </w:r>
    </w:p>
    <w:p w14:paraId="497819D3" w14:textId="77777777" w:rsidR="001F4433" w:rsidRDefault="001F4433">
      <w:pPr>
        <w:pBdr>
          <w:top w:val="nil"/>
          <w:left w:val="nil"/>
          <w:bottom w:val="nil"/>
          <w:right w:val="nil"/>
          <w:between w:val="nil"/>
        </w:pBdr>
        <w:spacing w:after="0" w:line="240" w:lineRule="auto"/>
        <w:ind w:left="1440" w:hanging="720"/>
        <w:rPr>
          <w:rFonts w:ascii="Cambria" w:eastAsia="Cambria" w:hAnsi="Cambria" w:cs="Cambria"/>
          <w:color w:val="000000"/>
          <w:sz w:val="24"/>
          <w:szCs w:val="24"/>
        </w:rPr>
      </w:pPr>
    </w:p>
    <w:p w14:paraId="1F8388FF"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Introduce today’s task. Students review different models of both solar and geothermal heat exchange designs to heat water. As they engage in this they need to attend to thermal energy transfer concepts and features of the models. By reviewing these models for different features, benefits and limitations, they will also develop ideas for the design of their lunar hot water heater. Look at number six if help is needed finding sources. Remind them to write their thoughts and ideas about heat transfer with</w:t>
      </w:r>
      <w:r>
        <w:rPr>
          <w:rFonts w:ascii="Cambria" w:eastAsia="Cambria" w:hAnsi="Cambria" w:cs="Cambria"/>
          <w:color w:val="000000"/>
          <w:sz w:val="24"/>
          <w:szCs w:val="24"/>
          <w:u w:val="single"/>
        </w:rPr>
        <w:t xml:space="preserve"> supporting evidence</w:t>
      </w:r>
      <w:r>
        <w:rPr>
          <w:rFonts w:ascii="Cambria" w:eastAsia="Cambria" w:hAnsi="Cambria" w:cs="Cambria"/>
          <w:color w:val="000000"/>
          <w:sz w:val="24"/>
          <w:szCs w:val="24"/>
        </w:rPr>
        <w:t xml:space="preserve"> in their Engineering Notebook. </w:t>
      </w:r>
    </w:p>
    <w:p w14:paraId="142B7435"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215D95D"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Distribute and review the ‘Hot Water Heater Design Benefits and Limitations’ handout.</w:t>
      </w:r>
    </w:p>
    <w:p w14:paraId="7B40A2E4" w14:textId="77777777" w:rsidR="001F4433" w:rsidRDefault="001F4433">
      <w:pPr>
        <w:spacing w:after="0" w:line="240" w:lineRule="auto"/>
        <w:rPr>
          <w:rFonts w:ascii="Cambria" w:eastAsia="Cambria" w:hAnsi="Cambria" w:cs="Cambria"/>
          <w:sz w:val="24"/>
          <w:szCs w:val="24"/>
        </w:rPr>
      </w:pPr>
    </w:p>
    <w:p w14:paraId="79B60A6C"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Discuss the </w:t>
      </w:r>
      <w:r>
        <w:rPr>
          <w:rFonts w:ascii="Cambria" w:eastAsia="Cambria" w:hAnsi="Cambria" w:cs="Cambria"/>
          <w:b/>
          <w:color w:val="000000"/>
          <w:sz w:val="24"/>
          <w:szCs w:val="24"/>
        </w:rPr>
        <w:t xml:space="preserve">Problem:  </w:t>
      </w:r>
    </w:p>
    <w:p w14:paraId="57BACC57" w14:textId="77777777" w:rsidR="001F4433" w:rsidRDefault="00F3520A">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is the purpose of the design? ‘</w:t>
      </w:r>
      <w:r>
        <w:rPr>
          <w:rFonts w:ascii="Cambria" w:eastAsia="Cambria" w:hAnsi="Cambria" w:cs="Cambria"/>
          <w:b/>
          <w:i/>
          <w:color w:val="000000"/>
          <w:sz w:val="24"/>
          <w:szCs w:val="24"/>
        </w:rPr>
        <w:t>Heat a small and large amount of water.’</w:t>
      </w:r>
    </w:p>
    <w:p w14:paraId="343E103B" w14:textId="77777777" w:rsidR="001F4433" w:rsidRDefault="00F3520A">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are the constraints or criteria? ‘</w:t>
      </w:r>
      <w:r>
        <w:rPr>
          <w:rFonts w:ascii="Cambria" w:eastAsia="Cambria" w:hAnsi="Cambria" w:cs="Cambria"/>
          <w:b/>
          <w:i/>
          <w:color w:val="000000"/>
          <w:sz w:val="24"/>
          <w:szCs w:val="24"/>
        </w:rPr>
        <w:t>Heat enough water to shower or wash dishes and heat a house or garage.’</w:t>
      </w:r>
    </w:p>
    <w:p w14:paraId="4C016D1E" w14:textId="77777777" w:rsidR="001F4433" w:rsidRDefault="00F3520A">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What are the development specifications/limitations?  </w:t>
      </w:r>
      <w:r>
        <w:rPr>
          <w:rFonts w:ascii="Cambria" w:eastAsia="Cambria" w:hAnsi="Cambria" w:cs="Cambria"/>
          <w:b/>
          <w:i/>
          <w:color w:val="000000"/>
          <w:sz w:val="24"/>
          <w:szCs w:val="24"/>
        </w:rPr>
        <w:t>‘Situation 1 must be simple enough to be built by the average person.’</w:t>
      </w:r>
    </w:p>
    <w:p w14:paraId="6DC3EEE3" w14:textId="77777777" w:rsidR="001F4433" w:rsidRDefault="00F3520A">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the students: “What is a successful design?” Answers may vary but should sum up to, ‘</w:t>
      </w:r>
      <w:r>
        <w:rPr>
          <w:rFonts w:ascii="Cambria" w:eastAsia="Cambria" w:hAnsi="Cambria" w:cs="Cambria"/>
          <w:b/>
          <w:i/>
          <w:color w:val="000000"/>
          <w:sz w:val="24"/>
          <w:szCs w:val="24"/>
        </w:rPr>
        <w:t>For a design to be successful it must solve the problem, meet the constraints and criteria of the design and be developed within specifications/limitations.</w:t>
      </w:r>
      <w:r>
        <w:rPr>
          <w:rFonts w:ascii="Cambria" w:eastAsia="Cambria" w:hAnsi="Cambria" w:cs="Cambria"/>
          <w:b/>
          <w:color w:val="000000"/>
          <w:sz w:val="24"/>
          <w:szCs w:val="24"/>
        </w:rPr>
        <w:t>’</w:t>
      </w:r>
    </w:p>
    <w:p w14:paraId="10B07640" w14:textId="77777777" w:rsidR="001F4433" w:rsidRDefault="00F3520A">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the students: “How do you pick the best design?” Answers may vary but should sum up to, ‘</w:t>
      </w:r>
      <w:r>
        <w:rPr>
          <w:rFonts w:ascii="Cambria" w:eastAsia="Cambria" w:hAnsi="Cambria" w:cs="Cambria"/>
          <w:b/>
          <w:i/>
          <w:color w:val="000000"/>
          <w:sz w:val="24"/>
          <w:szCs w:val="24"/>
        </w:rPr>
        <w:t>For a design to be the best it must BEST solve the problem, meet the constraints and criteria of the design and be developed within specifications/limitations.</w:t>
      </w:r>
      <w:r>
        <w:rPr>
          <w:rFonts w:ascii="Cambria" w:eastAsia="Cambria" w:hAnsi="Cambria" w:cs="Cambria"/>
          <w:b/>
          <w:color w:val="000000"/>
          <w:sz w:val="24"/>
          <w:szCs w:val="24"/>
        </w:rPr>
        <w:t>’</w:t>
      </w:r>
    </w:p>
    <w:p w14:paraId="5CB52B6C" w14:textId="77777777" w:rsidR="001F4433" w:rsidRDefault="001F4433">
      <w:pPr>
        <w:pBdr>
          <w:top w:val="nil"/>
          <w:left w:val="nil"/>
          <w:bottom w:val="nil"/>
          <w:right w:val="nil"/>
          <w:between w:val="nil"/>
        </w:pBdr>
        <w:spacing w:after="0" w:line="240" w:lineRule="auto"/>
        <w:ind w:left="1440" w:hanging="720"/>
        <w:rPr>
          <w:rFonts w:ascii="Cambria" w:eastAsia="Cambria" w:hAnsi="Cambria" w:cs="Cambria"/>
          <w:color w:val="000000"/>
          <w:sz w:val="24"/>
          <w:szCs w:val="24"/>
        </w:rPr>
      </w:pPr>
    </w:p>
    <w:p w14:paraId="2D4FB496"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 students to provide </w:t>
      </w:r>
      <w:r>
        <w:rPr>
          <w:rFonts w:ascii="Cambria" w:eastAsia="Cambria" w:hAnsi="Cambria" w:cs="Cambria"/>
          <w:color w:val="000000"/>
          <w:sz w:val="24"/>
          <w:szCs w:val="24"/>
          <w:u w:val="single"/>
        </w:rPr>
        <w:t>supporting evidence</w:t>
      </w:r>
      <w:r>
        <w:rPr>
          <w:rFonts w:ascii="Cambria" w:eastAsia="Cambria" w:hAnsi="Cambria" w:cs="Cambria"/>
          <w:color w:val="000000"/>
          <w:sz w:val="24"/>
          <w:szCs w:val="24"/>
        </w:rPr>
        <w:t>.</w:t>
      </w:r>
    </w:p>
    <w:p w14:paraId="65CFBCFA" w14:textId="77777777" w:rsidR="001F4433" w:rsidRDefault="00F3520A">
      <w:pPr>
        <w:spacing w:after="0" w:line="240" w:lineRule="auto"/>
        <w:ind w:left="1080"/>
        <w:rPr>
          <w:rFonts w:ascii="Cambria" w:eastAsia="Cambria" w:hAnsi="Cambria" w:cs="Cambria"/>
          <w:sz w:val="24"/>
          <w:szCs w:val="24"/>
        </w:rPr>
      </w:pPr>
      <w:r>
        <w:rPr>
          <w:rFonts w:ascii="Cambria" w:eastAsia="Cambria" w:hAnsi="Cambria" w:cs="Cambria"/>
          <w:sz w:val="24"/>
          <w:szCs w:val="24"/>
        </w:rPr>
        <w:t>Design Resources:</w:t>
      </w:r>
    </w:p>
    <w:p w14:paraId="6D919E88" w14:textId="77777777" w:rsidR="001F4433" w:rsidRDefault="00F3520A">
      <w:pPr>
        <w:numPr>
          <w:ilvl w:val="1"/>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Simple Hot Water Heater provides information on insulation and absorption: </w:t>
      </w:r>
      <w:hyperlink r:id="rId29">
        <w:r>
          <w:rPr>
            <w:rFonts w:ascii="Cambria" w:eastAsia="Cambria" w:hAnsi="Cambria" w:cs="Cambria"/>
            <w:color w:val="0000FF"/>
            <w:sz w:val="24"/>
            <w:szCs w:val="24"/>
            <w:u w:val="single"/>
          </w:rPr>
          <w:t>http://www.reuk.co.uk/Simple-Solar-Water-Heating.htm</w:t>
        </w:r>
      </w:hyperlink>
    </w:p>
    <w:p w14:paraId="067BADD6" w14:textId="77777777" w:rsidR="001F4433" w:rsidRDefault="00F3520A">
      <w:pPr>
        <w:numPr>
          <w:ilvl w:val="1"/>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Building a concentrated Solar Water Heater (use of reflectors):  </w:t>
      </w:r>
      <w:hyperlink r:id="rId30">
        <w:r>
          <w:rPr>
            <w:rFonts w:ascii="Cambria" w:eastAsia="Cambria" w:hAnsi="Cambria" w:cs="Cambria"/>
            <w:color w:val="0000FF"/>
            <w:sz w:val="24"/>
            <w:szCs w:val="24"/>
            <w:u w:val="single"/>
          </w:rPr>
          <w:t>http://www.reuk.co.uk/Build-a-Concentrated-Solar-Water-Heater.htm</w:t>
        </w:r>
      </w:hyperlink>
    </w:p>
    <w:p w14:paraId="51C8A9E8" w14:textId="77777777" w:rsidR="001F4433" w:rsidRDefault="00F3520A">
      <w:pPr>
        <w:numPr>
          <w:ilvl w:val="1"/>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Solar Hot Water Heater provides information on position and insulation: </w:t>
      </w:r>
      <w:hyperlink r:id="rId31">
        <w:r>
          <w:rPr>
            <w:rFonts w:ascii="Cambria" w:eastAsia="Cambria" w:hAnsi="Cambria" w:cs="Cambria"/>
            <w:color w:val="0000FF"/>
            <w:sz w:val="24"/>
            <w:szCs w:val="24"/>
            <w:u w:val="single"/>
          </w:rPr>
          <w:t>http://www.builditsolar.com/Experimental/StockTank/SolarStockTankProto.htm</w:t>
        </w:r>
      </w:hyperlink>
    </w:p>
    <w:p w14:paraId="1A2B07D8" w14:textId="77777777" w:rsidR="001F4433" w:rsidRDefault="00F3520A">
      <w:pPr>
        <w:numPr>
          <w:ilvl w:val="1"/>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Water container that helps heat transfer: </w:t>
      </w:r>
      <w:hyperlink r:id="rId32">
        <w:r>
          <w:rPr>
            <w:rFonts w:ascii="Cambria" w:eastAsia="Cambria" w:hAnsi="Cambria" w:cs="Cambria"/>
            <w:color w:val="0000FF"/>
            <w:sz w:val="24"/>
            <w:szCs w:val="24"/>
            <w:u w:val="single"/>
          </w:rPr>
          <w:t>http://www.wired.com/2014/07/a-jet-engineer-designs-a-saucepan-that-heats-up-super-fast/</w:t>
        </w:r>
      </w:hyperlink>
    </w:p>
    <w:p w14:paraId="7FD8A5C8" w14:textId="77777777" w:rsidR="001F4433" w:rsidRDefault="00F3520A">
      <w:pPr>
        <w:numPr>
          <w:ilvl w:val="1"/>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Geothermal Heat Pump 1:  </w:t>
      </w:r>
      <w:hyperlink r:id="rId33">
        <w:r>
          <w:rPr>
            <w:rFonts w:ascii="Cambria" w:eastAsia="Cambria" w:hAnsi="Cambria" w:cs="Cambria"/>
            <w:color w:val="0000FF"/>
            <w:sz w:val="24"/>
            <w:szCs w:val="24"/>
            <w:u w:val="single"/>
          </w:rPr>
          <w:t>http://www.diymanager.com/green/Companies/energyinstallations/groundheatpumps/index.php</w:t>
        </w:r>
      </w:hyperlink>
    </w:p>
    <w:p w14:paraId="355CF254" w14:textId="77777777" w:rsidR="001F4433" w:rsidRDefault="00F3520A">
      <w:pPr>
        <w:numPr>
          <w:ilvl w:val="1"/>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Geothermal Heat Pump 2:  </w:t>
      </w:r>
      <w:hyperlink r:id="rId34">
        <w:r>
          <w:rPr>
            <w:rFonts w:ascii="Cambria" w:eastAsia="Cambria" w:hAnsi="Cambria" w:cs="Cambria"/>
            <w:color w:val="0000FF"/>
            <w:sz w:val="24"/>
            <w:szCs w:val="24"/>
            <w:u w:val="single"/>
          </w:rPr>
          <w:t>http://pecva.org/index.php/our-mission/energy-solutions/distributed-clean-generation/615-geothermal</w:t>
        </w:r>
      </w:hyperlink>
      <w:r>
        <w:rPr>
          <w:color w:val="000000"/>
        </w:rPr>
        <w:t xml:space="preserve">  </w:t>
      </w:r>
    </w:p>
    <w:p w14:paraId="49C93FFB"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8A85441"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Have the students work in their design teams to share and compare information, especially the underlying energy concepts and design features of the solution; return to benefits and limitations of models.</w:t>
      </w:r>
    </w:p>
    <w:p w14:paraId="7CB513CE"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9C5D001"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Document and evaluate the models. Record the </w:t>
      </w:r>
      <w:proofErr w:type="gramStart"/>
      <w:r>
        <w:rPr>
          <w:rFonts w:ascii="Cambria" w:eastAsia="Cambria" w:hAnsi="Cambria" w:cs="Cambria"/>
          <w:color w:val="000000"/>
          <w:sz w:val="24"/>
          <w:szCs w:val="24"/>
        </w:rPr>
        <w:t>particular features</w:t>
      </w:r>
      <w:proofErr w:type="gramEnd"/>
      <w:r>
        <w:rPr>
          <w:rFonts w:ascii="Cambria" w:eastAsia="Cambria" w:hAnsi="Cambria" w:cs="Cambria"/>
          <w:color w:val="000000"/>
          <w:sz w:val="24"/>
          <w:szCs w:val="24"/>
        </w:rPr>
        <w:t xml:space="preserve"> that are highlighted in each model, as well as the limitations and benefits of each model based on which functions or features are included. Remind students to write their thoughts and ideas </w:t>
      </w:r>
      <w:r>
        <w:rPr>
          <w:rFonts w:ascii="Cambria" w:eastAsia="Cambria" w:hAnsi="Cambria" w:cs="Cambria"/>
          <w:color w:val="000000"/>
          <w:sz w:val="24"/>
          <w:szCs w:val="24"/>
          <w:u w:val="single"/>
        </w:rPr>
        <w:t>with supporting evidence</w:t>
      </w:r>
      <w:r>
        <w:rPr>
          <w:rFonts w:ascii="Cambria" w:eastAsia="Cambria" w:hAnsi="Cambria" w:cs="Cambria"/>
          <w:color w:val="000000"/>
          <w:sz w:val="24"/>
          <w:szCs w:val="24"/>
        </w:rPr>
        <w:t>.</w:t>
      </w:r>
    </w:p>
    <w:p w14:paraId="44C98E1B" w14:textId="77777777" w:rsidR="0024145C" w:rsidRDefault="0024145C" w:rsidP="0024145C">
      <w:pPr>
        <w:pBdr>
          <w:top w:val="nil"/>
          <w:left w:val="nil"/>
          <w:bottom w:val="nil"/>
          <w:right w:val="nil"/>
          <w:between w:val="nil"/>
        </w:pBdr>
        <w:spacing w:after="0" w:line="240" w:lineRule="auto"/>
        <w:rPr>
          <w:rFonts w:ascii="Cambria" w:eastAsia="Cambria" w:hAnsi="Cambria" w:cs="Cambria"/>
          <w:color w:val="000000"/>
          <w:sz w:val="24"/>
          <w:szCs w:val="24"/>
        </w:rPr>
      </w:pPr>
    </w:p>
    <w:p w14:paraId="035D7030"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Return to the whole class setting to share one or two promising models and have the whole-class document the features, limitations and benefits of each.</w:t>
      </w:r>
    </w:p>
    <w:p w14:paraId="32A594C4"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548E6F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Closing: 10 minutes</w:t>
      </w:r>
    </w:p>
    <w:p w14:paraId="28D066D2"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Restate the Essential Question: </w:t>
      </w:r>
      <w:r>
        <w:rPr>
          <w:rFonts w:ascii="Cambria" w:eastAsia="Cambria" w:hAnsi="Cambria" w:cs="Cambria"/>
          <w:i/>
          <w:color w:val="000000"/>
          <w:sz w:val="24"/>
          <w:szCs w:val="24"/>
        </w:rPr>
        <w:t xml:space="preserve">How do we evaluate a design solution to see if it is effective? </w:t>
      </w:r>
      <w:r>
        <w:rPr>
          <w:rFonts w:ascii="Cambria" w:eastAsia="Cambria" w:hAnsi="Cambria" w:cs="Cambria"/>
          <w:color w:val="000000"/>
          <w:sz w:val="24"/>
          <w:szCs w:val="24"/>
        </w:rPr>
        <w:t>Ask students to state some responses. Record on chart paper.  Answers may vary but should sum up to ‘</w:t>
      </w:r>
      <w:r>
        <w:rPr>
          <w:rFonts w:ascii="Cambria" w:eastAsia="Cambria" w:hAnsi="Cambria" w:cs="Cambria"/>
          <w:b/>
          <w:i/>
          <w:color w:val="000000"/>
          <w:sz w:val="24"/>
          <w:szCs w:val="24"/>
        </w:rPr>
        <w:t>For a design to be successful it must solve the problem, meet the constraints and criteria of the design and be developed within specifications/limitations.</w:t>
      </w:r>
      <w:r>
        <w:rPr>
          <w:rFonts w:ascii="Cambria" w:eastAsia="Cambria" w:hAnsi="Cambria" w:cs="Cambria"/>
          <w:b/>
          <w:color w:val="000000"/>
          <w:sz w:val="24"/>
          <w:szCs w:val="24"/>
        </w:rPr>
        <w:t>’</w:t>
      </w:r>
      <w:r>
        <w:rPr>
          <w:rFonts w:ascii="Cambria" w:eastAsia="Cambria" w:hAnsi="Cambria" w:cs="Cambria"/>
          <w:color w:val="000000"/>
          <w:sz w:val="24"/>
          <w:szCs w:val="24"/>
        </w:rPr>
        <w:t xml:space="preserve"> AND, ‘</w:t>
      </w:r>
      <w:r>
        <w:rPr>
          <w:rFonts w:ascii="Cambria" w:eastAsia="Cambria" w:hAnsi="Cambria" w:cs="Cambria"/>
          <w:b/>
          <w:i/>
          <w:color w:val="000000"/>
          <w:sz w:val="24"/>
          <w:szCs w:val="24"/>
        </w:rPr>
        <w:t>For a design to be the best it must BEST solve the problem, meet the constraints and criteria of the design and be developed within specifications/limitations.</w:t>
      </w:r>
      <w:r>
        <w:rPr>
          <w:rFonts w:ascii="Cambria" w:eastAsia="Cambria" w:hAnsi="Cambria" w:cs="Cambria"/>
          <w:b/>
          <w:color w:val="000000"/>
          <w:sz w:val="24"/>
          <w:szCs w:val="24"/>
        </w:rPr>
        <w:t>’</w:t>
      </w:r>
    </w:p>
    <w:p w14:paraId="5E0553C3"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D6B5901"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Using the charts from yesterday’s lesson, review the differences between models and prototypes, drawing on several of the examples from the two days to highlight the differences.</w:t>
      </w:r>
    </w:p>
    <w:p w14:paraId="6A4223D3"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66532CB" w14:textId="77777777" w:rsidR="001F4433" w:rsidRDefault="00F3520A">
      <w:pPr>
        <w:numPr>
          <w:ilvl w:val="0"/>
          <w:numId w:val="5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Preview the next class in which students will use the models of hot water heaters to aid their brainstorming and design of a solar hot water heater for use on the Moon.</w:t>
      </w:r>
    </w:p>
    <w:p w14:paraId="735A40C1" w14:textId="77777777" w:rsidR="001F4433" w:rsidRDefault="00F3520A">
      <w:pPr>
        <w:spacing w:after="0" w:line="240" w:lineRule="auto"/>
        <w:ind w:left="360"/>
        <w:rPr>
          <w:rFonts w:ascii="Cambria" w:eastAsia="Cambria" w:hAnsi="Cambria" w:cs="Cambria"/>
          <w:sz w:val="24"/>
          <w:szCs w:val="24"/>
        </w:rPr>
      </w:pPr>
      <w:r>
        <w:rPr>
          <w:rFonts w:ascii="Cambria" w:eastAsia="Cambria" w:hAnsi="Cambria" w:cs="Cambria"/>
          <w:sz w:val="24"/>
          <w:szCs w:val="24"/>
          <w:u w:val="single"/>
        </w:rPr>
        <w:t>Homework:</w:t>
      </w:r>
      <w:r>
        <w:rPr>
          <w:rFonts w:ascii="Cambria" w:eastAsia="Cambria" w:hAnsi="Cambria" w:cs="Cambria"/>
          <w:sz w:val="24"/>
          <w:szCs w:val="24"/>
        </w:rPr>
        <w:t xml:space="preserve"> Research conditions on the Moon. Be ready to share three conditions that may impact how we design a solar hot water heater for use on the Moon. Include </w:t>
      </w:r>
      <w:r>
        <w:rPr>
          <w:rFonts w:ascii="Cambria" w:eastAsia="Cambria" w:hAnsi="Cambria" w:cs="Cambria"/>
          <w:i/>
          <w:sz w:val="24"/>
          <w:szCs w:val="24"/>
        </w:rPr>
        <w:t>why</w:t>
      </w:r>
      <w:r>
        <w:rPr>
          <w:rFonts w:ascii="Cambria" w:eastAsia="Cambria" w:hAnsi="Cambria" w:cs="Cambria"/>
          <w:sz w:val="24"/>
          <w:szCs w:val="24"/>
        </w:rPr>
        <w:t xml:space="preserve"> that lunar condition may be important. The following sources of information about conditions on the Moon can be shared:</w:t>
      </w:r>
    </w:p>
    <w:p w14:paraId="68730FFE" w14:textId="77777777" w:rsidR="001F4433" w:rsidRDefault="00F3520A">
      <w:pPr>
        <w:numPr>
          <w:ilvl w:val="0"/>
          <w:numId w:val="2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Temperature of the Moon compared to Earth:  </w:t>
      </w:r>
      <w:hyperlink r:id="rId35">
        <w:r>
          <w:rPr>
            <w:rFonts w:ascii="Cambria" w:eastAsia="Cambria" w:hAnsi="Cambria" w:cs="Cambria"/>
            <w:color w:val="0000FF"/>
            <w:sz w:val="24"/>
            <w:szCs w:val="24"/>
            <w:u w:val="single"/>
          </w:rPr>
          <w:t>http://www.universetoday.com/19623/temperature-of-the-moon/</w:t>
        </w:r>
      </w:hyperlink>
    </w:p>
    <w:p w14:paraId="2139620F" w14:textId="77777777" w:rsidR="001F4433" w:rsidRDefault="00F3520A">
      <w:pPr>
        <w:numPr>
          <w:ilvl w:val="0"/>
          <w:numId w:val="2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Atmosphere and weather on the Moon video (3:12 minutes): </w:t>
      </w:r>
      <w:hyperlink r:id="rId36">
        <w:r>
          <w:rPr>
            <w:rFonts w:ascii="Cambria" w:eastAsia="Cambria" w:hAnsi="Cambria" w:cs="Cambria"/>
            <w:color w:val="0000FF"/>
            <w:sz w:val="24"/>
            <w:szCs w:val="24"/>
            <w:u w:val="single"/>
          </w:rPr>
          <w:t>http://www.pbslearningmedia.org/resource/ess05.sci.ess.eiu.extemp/extreme-temperatures-on-the-moon/</w:t>
        </w:r>
      </w:hyperlink>
    </w:p>
    <w:p w14:paraId="3173AAAC" w14:textId="77777777" w:rsidR="001F4433" w:rsidRDefault="00F3520A">
      <w:pPr>
        <w:numPr>
          <w:ilvl w:val="0"/>
          <w:numId w:val="2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NASA Fact Sheet:  </w:t>
      </w:r>
      <w:hyperlink r:id="rId37">
        <w:r>
          <w:rPr>
            <w:rFonts w:ascii="Cambria" w:eastAsia="Cambria" w:hAnsi="Cambria" w:cs="Cambria"/>
            <w:color w:val="0000FF"/>
            <w:sz w:val="24"/>
            <w:szCs w:val="24"/>
            <w:u w:val="single"/>
          </w:rPr>
          <w:t>http://nssdc.gsfc.nasa.gov/planetary/factsheet/moonfact.html</w:t>
        </w:r>
      </w:hyperlink>
    </w:p>
    <w:p w14:paraId="3D675E6D"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19E628D" w14:textId="77777777" w:rsidR="001F4433" w:rsidRDefault="00F3520A">
      <w:pPr>
        <w:spacing w:after="0" w:line="240" w:lineRule="auto"/>
        <w:rPr>
          <w:rFonts w:ascii="Cambria" w:eastAsia="Cambria" w:hAnsi="Cambria" w:cs="Cambria"/>
          <w:sz w:val="24"/>
          <w:szCs w:val="24"/>
        </w:rPr>
      </w:pPr>
      <w:r>
        <w:br w:type="page"/>
      </w:r>
    </w:p>
    <w:p w14:paraId="743784B9" w14:textId="77777777" w:rsidR="001F4433" w:rsidRPr="00381A00" w:rsidRDefault="00F3520A" w:rsidP="00381A00">
      <w:pPr>
        <w:pStyle w:val="Heading1"/>
      </w:pPr>
      <w:bookmarkStart w:id="20" w:name="_Toc5109354"/>
      <w:r w:rsidRPr="00381A00">
        <w:lastRenderedPageBreak/>
        <w:t>Lesson 3: Lunar Hot Water Heater Challenge: Design Evaluation and Prototyping</w:t>
      </w:r>
      <w:bookmarkEnd w:id="20"/>
    </w:p>
    <w:p w14:paraId="10EBB4AE" w14:textId="77777777" w:rsidR="001F4433" w:rsidRDefault="001F4433">
      <w:pPr>
        <w:spacing w:line="240" w:lineRule="auto"/>
        <w:rPr>
          <w:rFonts w:ascii="Cambria" w:eastAsia="Cambria" w:hAnsi="Cambria" w:cs="Cambria"/>
          <w:b/>
          <w:sz w:val="28"/>
          <w:szCs w:val="28"/>
        </w:rPr>
      </w:pPr>
    </w:p>
    <w:p w14:paraId="3D7F3A46" w14:textId="77777777" w:rsidR="001F4433" w:rsidRDefault="00F3520A">
      <w:pPr>
        <w:spacing w:line="240" w:lineRule="auto"/>
        <w:rPr>
          <w:rFonts w:ascii="Cambria" w:eastAsia="Cambria" w:hAnsi="Cambria" w:cs="Cambria"/>
          <w:b/>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use provided models as a basis to develop possible designs for a solar hot water heater for use on the Moon. They evaluate each then build a prototype of their best design solution. Students document their process and reasoning to develop their technical writing skills, including the use of evidence and reasoning in making claims and design decisions.</w:t>
      </w:r>
    </w:p>
    <w:p w14:paraId="54EB58B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63B70A51" w14:textId="77777777" w:rsidR="001F4433" w:rsidRDefault="00F3520A">
      <w:pPr>
        <w:numPr>
          <w:ilvl w:val="0"/>
          <w:numId w:val="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‘What students should know and be able to do before starting this lesson’ section below</w:t>
      </w:r>
    </w:p>
    <w:p w14:paraId="0013BB38" w14:textId="77777777" w:rsidR="001F4433" w:rsidRDefault="001F4433">
      <w:pPr>
        <w:pBdr>
          <w:top w:val="nil"/>
          <w:left w:val="nil"/>
          <w:bottom w:val="nil"/>
          <w:right w:val="nil"/>
          <w:between w:val="nil"/>
        </w:pBdr>
        <w:tabs>
          <w:tab w:val="right" w:pos="3960"/>
        </w:tabs>
        <w:spacing w:after="0" w:line="240" w:lineRule="auto"/>
        <w:ind w:left="540" w:hanging="720"/>
        <w:rPr>
          <w:rFonts w:ascii="Cambria" w:eastAsia="Cambria" w:hAnsi="Cambria" w:cs="Cambria"/>
          <w:color w:val="000000"/>
          <w:sz w:val="24"/>
          <w:szCs w:val="24"/>
        </w:rPr>
      </w:pPr>
    </w:p>
    <w:p w14:paraId="1001F524"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Estimated Time:  </w:t>
      </w:r>
      <w:r>
        <w:rPr>
          <w:rFonts w:ascii="Cambria" w:eastAsia="Cambria" w:hAnsi="Cambria" w:cs="Cambria"/>
          <w:color w:val="000000"/>
          <w:sz w:val="24"/>
          <w:szCs w:val="24"/>
        </w:rPr>
        <w:t>Two 60-minute classes</w:t>
      </w:r>
    </w:p>
    <w:p w14:paraId="3626167C"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6E396137"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w:t>
      </w:r>
    </w:p>
    <w:p w14:paraId="2A535E43" w14:textId="77777777" w:rsidR="001F4433" w:rsidRDefault="00F3520A">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Lunar Hot Water Heater Design Challenge </w:t>
      </w:r>
    </w:p>
    <w:p w14:paraId="5B53FDBD" w14:textId="77777777" w:rsidR="001F4433" w:rsidRDefault="00F3520A">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Chart paper</w:t>
      </w:r>
    </w:p>
    <w:p w14:paraId="403A2DDA" w14:textId="77777777" w:rsidR="001F4433" w:rsidRDefault="00F3520A">
      <w:pPr>
        <w:numPr>
          <w:ilvl w:val="0"/>
          <w:numId w:val="19"/>
        </w:numPr>
        <w:pBdr>
          <w:top w:val="nil"/>
          <w:left w:val="nil"/>
          <w:bottom w:val="nil"/>
          <w:right w:val="nil"/>
          <w:between w:val="nil"/>
        </w:pBdr>
        <w:tabs>
          <w:tab w:val="left" w:pos="4646"/>
        </w:tabs>
        <w:spacing w:after="0" w:line="240" w:lineRule="auto"/>
        <w:rPr>
          <w:color w:val="000000"/>
          <w:sz w:val="24"/>
          <w:szCs w:val="24"/>
        </w:rPr>
      </w:pPr>
      <w:r>
        <w:rPr>
          <w:rFonts w:ascii="Cambria" w:eastAsia="Cambria" w:hAnsi="Cambria" w:cs="Cambria"/>
          <w:color w:val="000000"/>
          <w:sz w:val="24"/>
          <w:szCs w:val="24"/>
        </w:rPr>
        <w:t>Student Engineering Notebooks</w:t>
      </w:r>
    </w:p>
    <w:p w14:paraId="12FDD725" w14:textId="77777777" w:rsidR="001F4433"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Thermal Energy Design Challenge Rubric</w:t>
      </w:r>
    </w:p>
    <w:p w14:paraId="2F335CD7" w14:textId="77777777" w:rsidR="001F4433"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Materials for Design Challenge (see below)</w:t>
      </w:r>
    </w:p>
    <w:p w14:paraId="607D78FF" w14:textId="77777777" w:rsidR="001F4433" w:rsidRDefault="001F4433">
      <w:pPr>
        <w:spacing w:after="0" w:line="240" w:lineRule="auto"/>
        <w:rPr>
          <w:rFonts w:ascii="Cambria" w:eastAsia="Cambria" w:hAnsi="Cambria" w:cs="Cambria"/>
          <w:color w:val="000000"/>
          <w:sz w:val="28"/>
          <w:szCs w:val="28"/>
        </w:rPr>
      </w:pPr>
    </w:p>
    <w:p w14:paraId="4897C71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01BECD1A" w14:textId="77777777" w:rsidR="001F4433" w:rsidRDefault="00F3520A" w:rsidP="0024145C">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7.MS-ETS 1-2. Evaluate competing solutions to a given design problem using a decision matrix to determine how well each meets the criteria and constraints for the problem.  Use a model of each solution to evaluate how variations in one or more design features, including size, shape weight, or cost, may affect the function or effectiveness of the </w:t>
      </w:r>
      <w:proofErr w:type="gramStart"/>
      <w:r>
        <w:rPr>
          <w:rFonts w:ascii="Cambria" w:eastAsia="Cambria" w:hAnsi="Cambria" w:cs="Cambria"/>
          <w:color w:val="000000"/>
          <w:sz w:val="24"/>
          <w:szCs w:val="24"/>
        </w:rPr>
        <w:t>solution.*</w:t>
      </w:r>
      <w:proofErr w:type="gramEnd"/>
      <w:r>
        <w:rPr>
          <w:rFonts w:ascii="Cambria" w:eastAsia="Cambria" w:hAnsi="Cambria" w:cs="Cambria"/>
          <w:color w:val="000000"/>
          <w:sz w:val="24"/>
          <w:szCs w:val="24"/>
        </w:rPr>
        <w:t xml:space="preserve"> </w:t>
      </w:r>
    </w:p>
    <w:p w14:paraId="0FCF13F3" w14:textId="77777777" w:rsidR="001F4433" w:rsidRDefault="00F3520A" w:rsidP="0024145C">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7.MS-ETS1-7(MA). Construct a prototype of a solution to given design </w:t>
      </w:r>
      <w:proofErr w:type="gramStart"/>
      <w:r>
        <w:rPr>
          <w:rFonts w:ascii="Cambria" w:eastAsia="Cambria" w:hAnsi="Cambria" w:cs="Cambria"/>
          <w:color w:val="000000"/>
          <w:sz w:val="24"/>
          <w:szCs w:val="24"/>
        </w:rPr>
        <w:t>problem.*</w:t>
      </w:r>
      <w:proofErr w:type="gramEnd"/>
      <w:r>
        <w:rPr>
          <w:rFonts w:ascii="Cambria" w:eastAsia="Cambria" w:hAnsi="Cambria" w:cs="Cambria"/>
          <w:color w:val="000000"/>
          <w:sz w:val="24"/>
          <w:szCs w:val="24"/>
        </w:rPr>
        <w:t xml:space="preserve"> </w:t>
      </w:r>
    </w:p>
    <w:p w14:paraId="163CF8EB" w14:textId="77777777" w:rsidR="001F4433" w:rsidRDefault="00F3520A" w:rsidP="0024145C">
      <w:pPr>
        <w:numPr>
          <w:ilvl w:val="0"/>
          <w:numId w:val="70"/>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 xml:space="preserve">7.MS-PS3-3. Apply scientific principles of energy and heat transfer to design, construct, and test a device to minimize or maximize thermal energy </w:t>
      </w:r>
      <w:proofErr w:type="gramStart"/>
      <w:r>
        <w:rPr>
          <w:rFonts w:ascii="Cambria" w:eastAsia="Cambria" w:hAnsi="Cambria" w:cs="Cambria"/>
          <w:color w:val="000000"/>
          <w:sz w:val="24"/>
          <w:szCs w:val="24"/>
        </w:rPr>
        <w:t>transfer.*</w:t>
      </w:r>
      <w:proofErr w:type="gramEnd"/>
      <w:r>
        <w:rPr>
          <w:rFonts w:ascii="Cambria" w:eastAsia="Cambria" w:hAnsi="Cambria" w:cs="Cambria"/>
          <w:color w:val="000000"/>
          <w:sz w:val="24"/>
          <w:szCs w:val="24"/>
        </w:rPr>
        <w:t xml:space="preserve"> Clarification Statement: Examples of devices could include an insulated box, a solar cooker, and a vacuum </w:t>
      </w:r>
      <w:r>
        <w:rPr>
          <w:rFonts w:ascii="Cambria" w:eastAsia="Cambria" w:hAnsi="Cambria" w:cs="Cambria"/>
          <w:color w:val="000000"/>
          <w:sz w:val="24"/>
          <w:szCs w:val="24"/>
        </w:rPr>
        <w:lastRenderedPageBreak/>
        <w:t>flask. State Assessment Boundary: Accounting for specific heat or calculations of the total amount of thermal energy transferred is not expected in state assessment.</w:t>
      </w:r>
    </w:p>
    <w:p w14:paraId="3C261D39" w14:textId="77777777" w:rsidR="001F4433" w:rsidRDefault="001F4433">
      <w:pPr>
        <w:pBdr>
          <w:top w:val="nil"/>
          <w:left w:val="nil"/>
          <w:bottom w:val="nil"/>
          <w:right w:val="nil"/>
          <w:between w:val="nil"/>
        </w:pBdr>
        <w:tabs>
          <w:tab w:val="right" w:pos="3960"/>
        </w:tabs>
        <w:spacing w:after="0" w:line="240" w:lineRule="auto"/>
        <w:ind w:left="720" w:hanging="720"/>
        <w:rPr>
          <w:rFonts w:ascii="Cambria" w:eastAsia="Cambria" w:hAnsi="Cambria" w:cs="Cambria"/>
          <w:color w:val="000000"/>
          <w:sz w:val="24"/>
          <w:szCs w:val="24"/>
        </w:rPr>
      </w:pPr>
    </w:p>
    <w:p w14:paraId="1D3BE2FC" w14:textId="77777777" w:rsidR="001F4433" w:rsidRDefault="00F3520A">
      <w:pPr>
        <w:numPr>
          <w:ilvl w:val="0"/>
          <w:numId w:val="70"/>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color w:val="000000"/>
          <w:sz w:val="24"/>
          <w:szCs w:val="24"/>
        </w:rPr>
        <w:t xml:space="preserve">6-8 WHST 2. Write informative / explanatory texts, including narration of historical events, scientific procedures/experiments, or technical processes.  b.) </w:t>
      </w:r>
      <w:r>
        <w:rPr>
          <w:rFonts w:ascii="Cambria" w:eastAsia="Cambria" w:hAnsi="Cambria" w:cs="Cambria"/>
          <w:color w:val="000000"/>
          <w:sz w:val="24"/>
          <w:szCs w:val="24"/>
        </w:rPr>
        <w:tab/>
        <w:t xml:space="preserve">Develop the topic with relevant, well-chosen facts, definitions, concrete details, quotations, or other information and examples.  d.) </w:t>
      </w:r>
      <w:r>
        <w:rPr>
          <w:rFonts w:ascii="Cambria" w:eastAsia="Cambria" w:hAnsi="Cambria" w:cs="Cambria"/>
          <w:color w:val="000000"/>
          <w:sz w:val="24"/>
          <w:szCs w:val="24"/>
        </w:rPr>
        <w:tab/>
        <w:t>Use precise language and domain-specific vocabulary to inform about or explain the topic.</w:t>
      </w:r>
    </w:p>
    <w:p w14:paraId="1D7F97C5" w14:textId="77777777" w:rsidR="001F4433" w:rsidRDefault="001F4433">
      <w:pPr>
        <w:spacing w:after="0" w:line="240" w:lineRule="auto"/>
        <w:rPr>
          <w:rFonts w:ascii="Cambria" w:eastAsia="Cambria" w:hAnsi="Cambria" w:cs="Cambria"/>
          <w:sz w:val="24"/>
          <w:szCs w:val="24"/>
        </w:rPr>
      </w:pPr>
    </w:p>
    <w:p w14:paraId="42EE1936"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434A12BF" w14:textId="77777777" w:rsidR="001F4433" w:rsidRDefault="00F3520A">
      <w:pPr>
        <w:numPr>
          <w:ilvl w:val="0"/>
          <w:numId w:val="72"/>
        </w:numPr>
        <w:pBdr>
          <w:top w:val="nil"/>
          <w:left w:val="nil"/>
          <w:bottom w:val="nil"/>
          <w:right w:val="nil"/>
          <w:between w:val="nil"/>
        </w:pBdr>
        <w:tabs>
          <w:tab w:val="right" w:pos="4016"/>
        </w:tabs>
        <w:spacing w:after="0" w:line="240" w:lineRule="auto"/>
        <w:rPr>
          <w:color w:val="000000"/>
          <w:sz w:val="24"/>
          <w:szCs w:val="24"/>
        </w:rPr>
      </w:pPr>
      <w:r>
        <w:rPr>
          <w:rFonts w:ascii="Cambria" w:eastAsia="Cambria" w:hAnsi="Cambria" w:cs="Cambria"/>
          <w:color w:val="000000"/>
          <w:sz w:val="24"/>
          <w:szCs w:val="24"/>
        </w:rPr>
        <w:t>How can you minimize or maximize thermal energy transfer to an object?</w:t>
      </w:r>
    </w:p>
    <w:p w14:paraId="0BBDF2F8" w14:textId="77777777" w:rsidR="001F4433" w:rsidRDefault="00F3520A">
      <w:pPr>
        <w:numPr>
          <w:ilvl w:val="0"/>
          <w:numId w:val="72"/>
        </w:numPr>
        <w:pBdr>
          <w:top w:val="nil"/>
          <w:left w:val="nil"/>
          <w:bottom w:val="nil"/>
          <w:right w:val="nil"/>
          <w:between w:val="nil"/>
        </w:pBdr>
        <w:tabs>
          <w:tab w:val="right" w:pos="4016"/>
        </w:tabs>
        <w:spacing w:after="0" w:line="240" w:lineRule="auto"/>
        <w:rPr>
          <w:i/>
          <w:color w:val="000000"/>
          <w:sz w:val="24"/>
          <w:szCs w:val="24"/>
        </w:rPr>
      </w:pPr>
      <w:r>
        <w:rPr>
          <w:rFonts w:ascii="Cambria" w:eastAsia="Cambria" w:hAnsi="Cambria" w:cs="Cambria"/>
          <w:color w:val="000000"/>
          <w:sz w:val="24"/>
          <w:szCs w:val="24"/>
        </w:rPr>
        <w:t>How do we evaluate a design solution to see if it is effective</w:t>
      </w:r>
      <w:r>
        <w:rPr>
          <w:rFonts w:ascii="Cambria" w:eastAsia="Cambria" w:hAnsi="Cambria" w:cs="Cambria"/>
          <w:i/>
          <w:color w:val="000000"/>
          <w:sz w:val="24"/>
          <w:szCs w:val="24"/>
        </w:rPr>
        <w:t xml:space="preserve">? </w:t>
      </w:r>
    </w:p>
    <w:p w14:paraId="111ED5CF" w14:textId="77777777" w:rsidR="001F4433" w:rsidRDefault="00F3520A">
      <w:pPr>
        <w:numPr>
          <w:ilvl w:val="0"/>
          <w:numId w:val="72"/>
        </w:numPr>
        <w:pBdr>
          <w:top w:val="nil"/>
          <w:left w:val="nil"/>
          <w:bottom w:val="nil"/>
          <w:right w:val="nil"/>
          <w:between w:val="nil"/>
        </w:pBdr>
        <w:tabs>
          <w:tab w:val="right" w:pos="4016"/>
        </w:tabs>
        <w:spacing w:after="0" w:line="240" w:lineRule="auto"/>
        <w:rPr>
          <w:color w:val="000000"/>
          <w:sz w:val="24"/>
          <w:szCs w:val="24"/>
        </w:rPr>
      </w:pPr>
      <w:r>
        <w:rPr>
          <w:rFonts w:ascii="Cambria" w:eastAsia="Cambria" w:hAnsi="Cambria" w:cs="Cambria"/>
          <w:color w:val="000000"/>
          <w:sz w:val="24"/>
          <w:szCs w:val="24"/>
        </w:rPr>
        <w:t>How do we develop the best possible design for our problem?</w:t>
      </w:r>
    </w:p>
    <w:p w14:paraId="66FD2523" w14:textId="77777777" w:rsidR="001F4433" w:rsidRDefault="001F4433">
      <w:pPr>
        <w:spacing w:after="0" w:line="240" w:lineRule="auto"/>
        <w:rPr>
          <w:rFonts w:ascii="Cambria" w:eastAsia="Cambria" w:hAnsi="Cambria" w:cs="Cambria"/>
          <w:b/>
          <w:sz w:val="24"/>
          <w:szCs w:val="24"/>
        </w:rPr>
      </w:pPr>
    </w:p>
    <w:p w14:paraId="18869FBC"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7FAAB7F9"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will be able to apply thermal energy transfer concepts to a design challenge.</w:t>
      </w:r>
    </w:p>
    <w:p w14:paraId="5360D300"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Students will be able to evaluate hot water heater designs that model thermal energy transfer processes.</w:t>
      </w:r>
    </w:p>
    <w:p w14:paraId="448B9778"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Students will be able to design and build a prototype.</w:t>
      </w:r>
    </w:p>
    <w:p w14:paraId="3A3EA2B9" w14:textId="77777777" w:rsidR="001F4433" w:rsidRDefault="001F4433">
      <w:pPr>
        <w:spacing w:after="0" w:line="240" w:lineRule="auto"/>
        <w:rPr>
          <w:rFonts w:ascii="Cambria" w:eastAsia="Cambria" w:hAnsi="Cambria" w:cs="Cambria"/>
          <w:b/>
          <w:sz w:val="24"/>
          <w:szCs w:val="24"/>
        </w:rPr>
      </w:pPr>
    </w:p>
    <w:p w14:paraId="0FF55BAA"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52CA5509" w14:textId="77777777" w:rsidR="0024145C" w:rsidRDefault="0024145C" w:rsidP="0024145C">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Write technical text using precise language and concrete details to document a design process. </w:t>
      </w:r>
    </w:p>
    <w:p w14:paraId="372D10AA" w14:textId="77777777" w:rsidR="001F4433" w:rsidRDefault="0024145C" w:rsidP="0024145C">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discuss design ideas in small groups.</w:t>
      </w:r>
    </w:p>
    <w:p w14:paraId="56E50DCB" w14:textId="77777777" w:rsidR="001F4433" w:rsidRDefault="001F4433">
      <w:pPr>
        <w:spacing w:after="0" w:line="240" w:lineRule="auto"/>
        <w:rPr>
          <w:rFonts w:ascii="Cambria" w:eastAsia="Cambria" w:hAnsi="Cambria" w:cs="Cambria"/>
          <w:b/>
          <w:sz w:val="24"/>
          <w:szCs w:val="24"/>
        </w:rPr>
      </w:pPr>
    </w:p>
    <w:p w14:paraId="2C4EFBE4"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6D2216D1"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None</w:t>
      </w:r>
    </w:p>
    <w:p w14:paraId="4FD24A95" w14:textId="77777777" w:rsidR="001F4433" w:rsidRDefault="001F4433">
      <w:pPr>
        <w:spacing w:after="0" w:line="240" w:lineRule="auto"/>
        <w:rPr>
          <w:rFonts w:ascii="Cambria" w:eastAsia="Cambria" w:hAnsi="Cambria" w:cs="Cambria"/>
          <w:b/>
          <w:sz w:val="24"/>
          <w:szCs w:val="24"/>
        </w:rPr>
      </w:pPr>
    </w:p>
    <w:p w14:paraId="51841D4E"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546517BF"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Analyze and compare properties of metals, plastics, wood and ceramics, including stiffness, strength, ductility, hardness, thermal conductivity, electrical conductivity, and melting point. 6.MS-ETS2-1(MA).</w:t>
      </w:r>
    </w:p>
    <w:p w14:paraId="454CCF21"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Given a design task, be able to select appropriate materials based on specific properties needed in the construction of a solution. 6.MS-ETS2-2 (MA).</w:t>
      </w:r>
    </w:p>
    <w:p w14:paraId="2EB30F8A"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 xml:space="preserve">Choose and safely use appropriate measuring tools, hand tools, fasteners and common hand-held power tools used to construct a </w:t>
      </w:r>
      <w:proofErr w:type="gramStart"/>
      <w:r>
        <w:rPr>
          <w:rFonts w:ascii="Cambria" w:eastAsia="Cambria" w:hAnsi="Cambria" w:cs="Cambria"/>
          <w:sz w:val="24"/>
          <w:szCs w:val="24"/>
        </w:rPr>
        <w:t>prototype.*</w:t>
      </w:r>
      <w:proofErr w:type="gramEnd"/>
      <w:r>
        <w:rPr>
          <w:rFonts w:ascii="Cambria" w:eastAsia="Cambria" w:hAnsi="Cambria" w:cs="Cambria"/>
          <w:sz w:val="24"/>
          <w:szCs w:val="24"/>
        </w:rPr>
        <w:t xml:space="preserve"> 6. MS-ETS2-3(MA)</w:t>
      </w:r>
    </w:p>
    <w:p w14:paraId="2667DFDA"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lastRenderedPageBreak/>
        <w:t>Be able to explain how thermal energy is transferred out of hotter regions or objects and into colder ones by convection, conduction and radiation. 7.MS-PS3- 6(MA)</w:t>
      </w:r>
    </w:p>
    <w:p w14:paraId="7A0362F1"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Be familiar with using a science journal/Engineering Notebook to record ideas, sketches, claims, evidence, data, analysis and conclusions</w:t>
      </w:r>
    </w:p>
    <w:p w14:paraId="6EF7B2F5"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Use basic tools safely to build a simple prototype.</w:t>
      </w:r>
    </w:p>
    <w:p w14:paraId="2F994123" w14:textId="77777777" w:rsidR="001F4433" w:rsidRDefault="001F4433">
      <w:pPr>
        <w:spacing w:after="0" w:line="240" w:lineRule="auto"/>
        <w:rPr>
          <w:rFonts w:ascii="Cambria" w:eastAsia="Cambria" w:hAnsi="Cambria" w:cs="Cambria"/>
          <w:b/>
          <w:sz w:val="24"/>
          <w:szCs w:val="24"/>
        </w:rPr>
      </w:pPr>
    </w:p>
    <w:p w14:paraId="2564B75B"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23DAD728"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coming up with good ideas, and that’s all.  They may not realize or forget about the rest of an engineering design process – how to realize these ideas and evaluate them.</w:t>
      </w:r>
    </w:p>
    <w:p w14:paraId="1D7CDCBF"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focus only on the very high level (function) or the very low level (structure), and have difficulty moving between them in a constructive manner.</w:t>
      </w:r>
    </w:p>
    <w:p w14:paraId="5A2D3C3D"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a linear, step-by-step process, ignoring iterative cycles, revisiting past decisions, and evaluating alternatives.</w:t>
      </w:r>
    </w:p>
    <w:p w14:paraId="146CDA7D"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there is only one “right answer” to a design challenge.</w:t>
      </w:r>
    </w:p>
    <w:p w14:paraId="2F069739"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only things that are warm or hot have thermal energy.</w:t>
      </w:r>
    </w:p>
    <w:p w14:paraId="2AE426D2"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objects that keep things warm, e.g., sweaters, mittens, blankets, are sources of heat.</w:t>
      </w:r>
    </w:p>
    <w:p w14:paraId="0DB21A36"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objects that readily become warm, i.e. conductors of heat, do not readily become cold.</w:t>
      </w:r>
    </w:p>
    <w:p w14:paraId="04A44DE1"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Students may believe that one side of the Moon is always dark; that the Moon does not rotate; or that the Moon’s day is 24 hours just like Earth’s. </w:t>
      </w:r>
    </w:p>
    <w:p w14:paraId="2E4C766C"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there is a smaller atmosphere on the Moon, or that the Moon has weather just like Earth.</w:t>
      </w:r>
    </w:p>
    <w:p w14:paraId="4667E43A"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there is no gravity on the Moon.</w:t>
      </w:r>
    </w:p>
    <w:p w14:paraId="1AAB5A7E"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3ABB49F2" w14:textId="77777777" w:rsidR="001F4433" w:rsidRDefault="00F3520A">
      <w:pPr>
        <w:keepNext/>
        <w:keepLines/>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3E10AF44" w14:textId="77777777" w:rsidR="001F4433" w:rsidRDefault="00F3520A">
      <w:pPr>
        <w:keepLines/>
        <w:numPr>
          <w:ilvl w:val="0"/>
          <w:numId w:val="72"/>
        </w:numPr>
        <w:spacing w:after="0" w:line="240" w:lineRule="auto"/>
        <w:rPr>
          <w:sz w:val="24"/>
          <w:szCs w:val="24"/>
        </w:rPr>
      </w:pPr>
      <w:r>
        <w:rPr>
          <w:rFonts w:ascii="Cambria" w:eastAsia="Cambria" w:hAnsi="Cambria" w:cs="Cambria"/>
          <w:sz w:val="24"/>
          <w:szCs w:val="24"/>
        </w:rPr>
        <w:t>See ‘Resources for Lesson’ above.</w:t>
      </w:r>
    </w:p>
    <w:p w14:paraId="2120A231" w14:textId="77777777" w:rsidR="001F4433" w:rsidRDefault="00F3520A">
      <w:pPr>
        <w:keepLines/>
        <w:numPr>
          <w:ilvl w:val="0"/>
          <w:numId w:val="72"/>
        </w:numPr>
        <w:spacing w:after="0" w:line="240" w:lineRule="auto"/>
        <w:rPr>
          <w:sz w:val="24"/>
          <w:szCs w:val="24"/>
        </w:rPr>
      </w:pPr>
      <w:r>
        <w:rPr>
          <w:rFonts w:ascii="Cambria" w:eastAsia="Cambria" w:hAnsi="Cambria" w:cs="Cambria"/>
          <w:sz w:val="24"/>
          <w:szCs w:val="24"/>
        </w:rPr>
        <w:t xml:space="preserve">For solar hot water heater, per team: </w:t>
      </w:r>
      <w:r>
        <w:rPr>
          <w:rFonts w:ascii="Cambria" w:eastAsia="Cambria" w:hAnsi="Cambria" w:cs="Cambria"/>
          <w:sz w:val="24"/>
          <w:szCs w:val="24"/>
          <w:highlight w:val="yellow"/>
        </w:rPr>
        <w:t xml:space="preserve"> </w:t>
      </w:r>
    </w:p>
    <w:p w14:paraId="7BFAE725"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Aluminum foil </w:t>
      </w:r>
    </w:p>
    <w:p w14:paraId="6382833B"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Large sheet of cardboard (11 x 17 inches/28 x 43 cm) </w:t>
      </w:r>
    </w:p>
    <w:p w14:paraId="20F153F7"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Gooseneck lamp with a 100-watt light bulb (or sunlight)</w:t>
      </w:r>
    </w:p>
    <w:p w14:paraId="652EE2ED"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Black marker </w:t>
      </w:r>
    </w:p>
    <w:p w14:paraId="52C480C7"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Colored paper (mostly black)</w:t>
      </w:r>
    </w:p>
    <w:p w14:paraId="578D3499"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Two paper cups (medium-sized) </w:t>
      </w:r>
    </w:p>
    <w:p w14:paraId="5F27B768"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lastRenderedPageBreak/>
        <w:t xml:space="preserve">Three feet (0.9 m) clear plastic tubing with outside diameter: 1/4 inch or 6 mm </w:t>
      </w:r>
    </w:p>
    <w:p w14:paraId="11B40B38"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Pitcher of water </w:t>
      </w:r>
    </w:p>
    <w:p w14:paraId="431F0F2D"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Ruler </w:t>
      </w:r>
    </w:p>
    <w:p w14:paraId="19961528"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Scissors </w:t>
      </w:r>
    </w:p>
    <w:p w14:paraId="2DB650E9"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Straws </w:t>
      </w:r>
    </w:p>
    <w:p w14:paraId="464AC905"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Duct tape </w:t>
      </w:r>
    </w:p>
    <w:p w14:paraId="3E0E9E82"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 xml:space="preserve">Stopwatch or clock with a second hand </w:t>
      </w:r>
    </w:p>
    <w:p w14:paraId="51E3A4F6" w14:textId="77777777" w:rsidR="001F4433" w:rsidRDefault="00F3520A">
      <w:pPr>
        <w:keepLines/>
        <w:numPr>
          <w:ilvl w:val="1"/>
          <w:numId w:val="72"/>
        </w:numPr>
        <w:spacing w:after="0" w:line="240" w:lineRule="auto"/>
        <w:rPr>
          <w:sz w:val="24"/>
          <w:szCs w:val="24"/>
        </w:rPr>
      </w:pPr>
      <w:r>
        <w:rPr>
          <w:rFonts w:ascii="Cambria" w:eastAsia="Cambria" w:hAnsi="Cambria" w:cs="Cambria"/>
          <w:sz w:val="24"/>
          <w:szCs w:val="24"/>
        </w:rPr>
        <w:t>Indoor-outdoor digital thermometer that can read tenths of a degree or a temperature probe.</w:t>
      </w:r>
    </w:p>
    <w:p w14:paraId="253C5300" w14:textId="77777777" w:rsidR="001F4433" w:rsidRDefault="001F4433">
      <w:pPr>
        <w:spacing w:after="0" w:line="240" w:lineRule="auto"/>
        <w:rPr>
          <w:rFonts w:ascii="Cambria" w:eastAsia="Cambria" w:hAnsi="Cambria" w:cs="Cambria"/>
          <w:b/>
          <w:sz w:val="24"/>
          <w:szCs w:val="24"/>
        </w:rPr>
      </w:pPr>
    </w:p>
    <w:p w14:paraId="1648F47B" w14:textId="77777777" w:rsidR="001F4433" w:rsidRDefault="00F3520A">
      <w:pPr>
        <w:spacing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07D7BF1F" w14:textId="77777777" w:rsidR="001F4433" w:rsidRDefault="00F3520A">
      <w:pPr>
        <w:spacing w:after="0"/>
        <w:ind w:left="360"/>
        <w:rPr>
          <w:rFonts w:ascii="Cambria" w:eastAsia="Cambria" w:hAnsi="Cambria" w:cs="Cambria"/>
          <w:b/>
        </w:rPr>
      </w:pPr>
      <w:bookmarkStart w:id="21" w:name="_3j2qqm3" w:colFirst="0" w:colLast="0"/>
      <w:bookmarkEnd w:id="21"/>
      <w:r>
        <w:rPr>
          <w:rFonts w:ascii="Cambria" w:eastAsia="Cambria" w:hAnsi="Cambria" w:cs="Cambria"/>
          <w:b/>
        </w:rPr>
        <w:t>Prepare ahead of time:</w:t>
      </w:r>
    </w:p>
    <w:p w14:paraId="7ACBB0B8"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Read the Challenge Sheet and lessons to become familiar with the activity.</w:t>
      </w:r>
    </w:p>
    <w:p w14:paraId="73478657"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Gather the materials listed on the Challenge Sheet.</w:t>
      </w:r>
    </w:p>
    <w:p w14:paraId="19F9AF6B"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Build a sample hot water heater – optional but encouraged when running this the first time.</w:t>
      </w:r>
    </w:p>
    <w:p w14:paraId="1ACB606F"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Decide where to store students’ hot water heaters for each team.</w:t>
      </w:r>
    </w:p>
    <w:p w14:paraId="073F3D85"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Decide whether you will use natural sunlight or a lamp as a radiation source.</w:t>
      </w:r>
    </w:p>
    <w:p w14:paraId="2027DDD4"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Add solar oven materials to allow for variation in design options. These materials do not have to be given to each team.</w:t>
      </w:r>
    </w:p>
    <w:p w14:paraId="3475BE92"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bookmarkStart w:id="22" w:name="_1y810tw" w:colFirst="0" w:colLast="0"/>
      <w:bookmarkEnd w:id="22"/>
      <w:r>
        <w:rPr>
          <w:rFonts w:ascii="Cambria" w:eastAsia="Cambria" w:hAnsi="Cambria" w:cs="Cambria"/>
          <w:color w:val="000000"/>
          <w:sz w:val="24"/>
          <w:szCs w:val="24"/>
        </w:rPr>
        <w:t xml:space="preserve">Update/edit the Lunar Hot Water Heater </w:t>
      </w:r>
      <w:proofErr w:type="gramStart"/>
      <w:r>
        <w:rPr>
          <w:rFonts w:ascii="Cambria" w:eastAsia="Cambria" w:hAnsi="Cambria" w:cs="Cambria"/>
          <w:color w:val="000000"/>
          <w:sz w:val="24"/>
          <w:szCs w:val="24"/>
        </w:rPr>
        <w:t>design</w:t>
      </w:r>
      <w:proofErr w:type="gramEnd"/>
      <w:r>
        <w:rPr>
          <w:rFonts w:ascii="Cambria" w:eastAsia="Cambria" w:hAnsi="Cambria" w:cs="Cambria"/>
          <w:color w:val="000000"/>
          <w:sz w:val="24"/>
          <w:szCs w:val="24"/>
        </w:rPr>
        <w:t xml:space="preserve"> Challenge Worksheet’s ‘Build Material List’ to reflect actual materials available, as it may differ from the list above, for the class to use for their design and build.</w:t>
      </w:r>
    </w:p>
    <w:p w14:paraId="241CB57E"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C6B5D10"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Teacher Note: Classroom Management Tips</w:t>
      </w:r>
    </w:p>
    <w:p w14:paraId="3DDE3B27"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Assigning group roles can help with classroom management, e.g. student timekeepers can keep groups moving to complete projects on time.</w:t>
      </w:r>
    </w:p>
    <w:p w14:paraId="11902941"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Have one or two team members remind their team to complete their Engineering Notebook entries.</w:t>
      </w:r>
    </w:p>
    <w:p w14:paraId="628B4D2C"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If there are not enough lamp stations: the teacher may have one group member “take a number” so the groups know when it’s their turn. Groups can work on their notebook entries while waiting.</w:t>
      </w:r>
    </w:p>
    <w:p w14:paraId="151C716C"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Emphasize safety when building. Carefully monitor and make students responsible for monitoring as well.</w:t>
      </w:r>
    </w:p>
    <w:p w14:paraId="7F37E6F1" w14:textId="77777777" w:rsidR="001F4433" w:rsidRDefault="00F3520A">
      <w:pPr>
        <w:keepLines/>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Teacher may use a pump to create a closed loop system; not required</w:t>
      </w:r>
    </w:p>
    <w:p w14:paraId="1EA399EC" w14:textId="77777777" w:rsidR="001F4433" w:rsidRDefault="001F443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0554BBA5"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1EAF524E"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Possible Extensions for the Lesson:</w:t>
      </w:r>
    </w:p>
    <w:p w14:paraId="46F53800"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The teacher can allow students to continue to improve their hot water heater designs outside of class. </w:t>
      </w:r>
    </w:p>
    <w:p w14:paraId="487244A5"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The teacher can set up a visit from an engineer (perhaps use Skype) to learn how she/he uses an engineering design process to do their work and/or to discuss thermal energy transfer in different applications.</w:t>
      </w:r>
    </w:p>
    <w:p w14:paraId="62C05651" w14:textId="77777777" w:rsidR="001F4433" w:rsidRDefault="00F3520A">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Movies may be used in the classroom to illustrate and discuss engineering design process in the real world, such as the Futures Channel (</w:t>
      </w:r>
      <w:hyperlink r:id="rId38">
        <w:r>
          <w:rPr>
            <w:rFonts w:ascii="Cambria" w:eastAsia="Cambria" w:hAnsi="Cambria" w:cs="Cambria"/>
            <w:color w:val="0000FF"/>
            <w:sz w:val="24"/>
            <w:szCs w:val="24"/>
            <w:u w:val="single"/>
          </w:rPr>
          <w:t>http://thefutureschannel.com/</w:t>
        </w:r>
      </w:hyperlink>
      <w:r>
        <w:rPr>
          <w:rFonts w:ascii="Cambria" w:eastAsia="Cambria" w:hAnsi="Cambria" w:cs="Cambria"/>
          <w:color w:val="000000"/>
          <w:sz w:val="24"/>
          <w:szCs w:val="24"/>
        </w:rPr>
        <w:t xml:space="preserve">),  Collaboration Between Design and Engineering or Underground Engineering. </w:t>
      </w:r>
    </w:p>
    <w:p w14:paraId="07BC3C3E" w14:textId="77777777" w:rsidR="001F4433" w:rsidRDefault="00F3520A">
      <w:pPr>
        <w:numPr>
          <w:ilvl w:val="0"/>
          <w:numId w:val="44"/>
        </w:numPr>
        <w:pBdr>
          <w:top w:val="nil"/>
          <w:left w:val="nil"/>
          <w:bottom w:val="nil"/>
          <w:right w:val="nil"/>
          <w:between w:val="nil"/>
        </w:pBdr>
        <w:spacing w:after="0" w:line="240" w:lineRule="auto"/>
        <w:rPr>
          <w:i/>
          <w:color w:val="000000"/>
        </w:rPr>
      </w:pPr>
      <w:r>
        <w:rPr>
          <w:rFonts w:ascii="Cambria" w:eastAsia="Cambria" w:hAnsi="Cambria" w:cs="Cambria"/>
          <w:color w:val="000000"/>
          <w:sz w:val="24"/>
          <w:szCs w:val="24"/>
        </w:rPr>
        <w:t>Use concepts below to grade students on their Engineering Notebook and scientific inquiry:</w:t>
      </w:r>
    </w:p>
    <w:p w14:paraId="5B5FCFB1"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Articulation of how thermal concepts were applied  </w:t>
      </w:r>
    </w:p>
    <w:p w14:paraId="05AFA9D9"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Thoroughness of the students’ designs </w:t>
      </w:r>
    </w:p>
    <w:p w14:paraId="3F139691"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Involvement in discussions and cooperative teamwork </w:t>
      </w:r>
    </w:p>
    <w:p w14:paraId="6D83FD02"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Quality of experimental data </w:t>
      </w:r>
    </w:p>
    <w:p w14:paraId="7B8E28BD"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Graphs / Drawings</w:t>
      </w:r>
    </w:p>
    <w:p w14:paraId="17BDD3F9"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Re-design improvements </w:t>
      </w:r>
    </w:p>
    <w:p w14:paraId="6879ADEE"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Written responses to questions </w:t>
      </w:r>
    </w:p>
    <w:p w14:paraId="1F125F53" w14:textId="77777777" w:rsidR="001F4433" w:rsidRDefault="001F4433">
      <w:pPr>
        <w:spacing w:after="0" w:line="240" w:lineRule="auto"/>
        <w:rPr>
          <w:rFonts w:ascii="Cambria" w:eastAsia="Cambria" w:hAnsi="Cambria" w:cs="Cambria"/>
          <w:b/>
          <w:sz w:val="24"/>
          <w:szCs w:val="24"/>
        </w:rPr>
      </w:pPr>
    </w:p>
    <w:p w14:paraId="1EDFC128"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0901D262" w14:textId="77777777" w:rsidR="001F4433" w:rsidRDefault="00F3520A">
      <w:pPr>
        <w:spacing w:after="120" w:line="240" w:lineRule="auto"/>
        <w:rPr>
          <w:rFonts w:ascii="Cambria" w:eastAsia="Cambria" w:hAnsi="Cambria" w:cs="Cambria"/>
          <w:b/>
          <w:sz w:val="24"/>
          <w:szCs w:val="24"/>
          <w:u w:val="single"/>
        </w:rPr>
      </w:pPr>
      <w:r>
        <w:rPr>
          <w:rFonts w:ascii="Cambria" w:eastAsia="Cambria" w:hAnsi="Cambria" w:cs="Cambria"/>
          <w:b/>
          <w:sz w:val="24"/>
          <w:szCs w:val="24"/>
          <w:u w:val="single"/>
        </w:rPr>
        <w:t>Day 1:  Use models to predict performance and develop a potential solution: 60 minutes</w:t>
      </w:r>
    </w:p>
    <w:p w14:paraId="25F0AB95" w14:textId="77777777" w:rsidR="001F4433" w:rsidRDefault="00F3520A">
      <w:pPr>
        <w:spacing w:after="0"/>
        <w:rPr>
          <w:rFonts w:ascii="Cambria" w:eastAsia="Cambria" w:hAnsi="Cambria" w:cs="Cambria"/>
          <w:sz w:val="24"/>
          <w:szCs w:val="24"/>
        </w:rPr>
      </w:pPr>
      <w:bookmarkStart w:id="23" w:name="_4i7ojhp" w:colFirst="0" w:colLast="0"/>
      <w:bookmarkEnd w:id="23"/>
      <w:r>
        <w:rPr>
          <w:rFonts w:ascii="Cambria" w:eastAsia="Cambria" w:hAnsi="Cambria" w:cs="Cambria"/>
          <w:b/>
          <w:sz w:val="24"/>
          <w:szCs w:val="24"/>
        </w:rPr>
        <w:t>Lesson Opening: 15 minutes</w:t>
      </w:r>
    </w:p>
    <w:p w14:paraId="1CF32C87" w14:textId="77777777" w:rsidR="001F4433" w:rsidRDefault="00F3520A">
      <w:pPr>
        <w:numPr>
          <w:ilvl w:val="0"/>
          <w:numId w:val="23"/>
        </w:numPr>
        <w:pBdr>
          <w:top w:val="nil"/>
          <w:left w:val="nil"/>
          <w:bottom w:val="nil"/>
          <w:right w:val="nil"/>
          <w:between w:val="nil"/>
        </w:pBdr>
        <w:tabs>
          <w:tab w:val="right" w:pos="4016"/>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Distribute the Lunar Hot Water Design Challenge Handout and introduce the context. Read the introduction and challenge together: to design and build a lunar hot water heater to achieve the biggest temperature change possible for a quart of water in 10 minutes.  Pose the first Essential Question, </w:t>
      </w:r>
      <w:proofErr w:type="gramStart"/>
      <w:r>
        <w:rPr>
          <w:rFonts w:ascii="Cambria" w:eastAsia="Cambria" w:hAnsi="Cambria" w:cs="Cambria"/>
          <w:i/>
          <w:color w:val="000000"/>
          <w:sz w:val="24"/>
          <w:szCs w:val="24"/>
        </w:rPr>
        <w:t>How</w:t>
      </w:r>
      <w:proofErr w:type="gramEnd"/>
      <w:r>
        <w:rPr>
          <w:rFonts w:ascii="Cambria" w:eastAsia="Cambria" w:hAnsi="Cambria" w:cs="Cambria"/>
          <w:i/>
          <w:color w:val="000000"/>
          <w:sz w:val="24"/>
          <w:szCs w:val="24"/>
        </w:rPr>
        <w:t xml:space="preserve"> can you minimize or maximize thermal energy transfer to an object? </w:t>
      </w:r>
      <w:r>
        <w:rPr>
          <w:rFonts w:ascii="Cambria" w:eastAsia="Cambria" w:hAnsi="Cambria" w:cs="Cambria"/>
          <w:color w:val="000000"/>
          <w:sz w:val="24"/>
          <w:szCs w:val="24"/>
        </w:rPr>
        <w:t xml:space="preserve"> Refer to prior brainstorms on poster paper in room to remind students of how those concepts may apply to this challenge.</w:t>
      </w:r>
    </w:p>
    <w:p w14:paraId="37FFEFC4" w14:textId="77777777" w:rsidR="001F4433" w:rsidRDefault="001F4433">
      <w:pPr>
        <w:pBdr>
          <w:top w:val="nil"/>
          <w:left w:val="nil"/>
          <w:bottom w:val="nil"/>
          <w:right w:val="nil"/>
          <w:between w:val="nil"/>
        </w:pBdr>
        <w:tabs>
          <w:tab w:val="right" w:pos="4016"/>
        </w:tabs>
        <w:spacing w:after="0" w:line="240" w:lineRule="auto"/>
        <w:ind w:left="720" w:hanging="720"/>
        <w:rPr>
          <w:rFonts w:ascii="Cambria" w:eastAsia="Cambria" w:hAnsi="Cambria" w:cs="Cambria"/>
          <w:color w:val="000000"/>
          <w:sz w:val="24"/>
          <w:szCs w:val="24"/>
        </w:rPr>
      </w:pPr>
    </w:p>
    <w:p w14:paraId="709DF8EF"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share what they know about thermal characteristics of the Moon from their homework. Record on chart paper. Discuss as a class how this might inform the design of possible solutions to the challenge.</w:t>
      </w:r>
    </w:p>
    <w:p w14:paraId="7763D4A5" w14:textId="77777777" w:rsidR="001F4433" w:rsidRDefault="001F4433">
      <w:pPr>
        <w:spacing w:after="0" w:line="240" w:lineRule="auto"/>
        <w:rPr>
          <w:rFonts w:ascii="Cambria" w:eastAsia="Cambria" w:hAnsi="Cambria" w:cs="Cambria"/>
          <w:sz w:val="24"/>
          <w:szCs w:val="24"/>
        </w:rPr>
      </w:pPr>
    </w:p>
    <w:p w14:paraId="4BE1A677"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Review phases of an engineering design process and work with students to set up their Engineering Notebook. Have the students record all criteria and constraints in their notebooks, including a research section, and a table for documenting their design process and decision rationales (refer to the model found in Solar Oven Design challenge from Day 1). Some components can be printed and </w:t>
      </w:r>
      <w:r>
        <w:rPr>
          <w:rFonts w:ascii="Cambria" w:eastAsia="Cambria" w:hAnsi="Cambria" w:cs="Cambria"/>
          <w:color w:val="000000"/>
          <w:sz w:val="24"/>
          <w:szCs w:val="24"/>
        </w:rPr>
        <w:lastRenderedPageBreak/>
        <w:t xml:space="preserve">glued or taped into their notebook to save time if needed. Students will set up the data tables and leave space for evaluation and redesign claims for Lesson 4.  </w:t>
      </w:r>
    </w:p>
    <w:p w14:paraId="2ABC0C0F" w14:textId="77777777" w:rsidR="0024145C" w:rsidRDefault="0024145C">
      <w:pPr>
        <w:keepNext/>
        <w:spacing w:after="0" w:line="240" w:lineRule="auto"/>
        <w:rPr>
          <w:rFonts w:ascii="Cambria" w:eastAsia="Cambria" w:hAnsi="Cambria" w:cs="Cambria"/>
          <w:b/>
          <w:sz w:val="24"/>
          <w:szCs w:val="24"/>
        </w:rPr>
      </w:pPr>
    </w:p>
    <w:p w14:paraId="0B275359"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During the Lesson: 40 minutes</w:t>
      </w:r>
    </w:p>
    <w:p w14:paraId="7EB54423" w14:textId="77777777" w:rsidR="001F4433" w:rsidRDefault="00F3520A" w:rsidP="0024145C">
      <w:pPr>
        <w:spacing w:after="0" w:line="240" w:lineRule="auto"/>
        <w:ind w:left="360"/>
        <w:rPr>
          <w:rFonts w:ascii="Cambria" w:eastAsia="Cambria" w:hAnsi="Cambria" w:cs="Cambria"/>
          <w:sz w:val="24"/>
          <w:szCs w:val="24"/>
        </w:rPr>
      </w:pPr>
      <w:bookmarkStart w:id="24" w:name="_2xcytpi" w:colFirst="0" w:colLast="0"/>
      <w:bookmarkEnd w:id="24"/>
      <w:r>
        <w:rPr>
          <w:rFonts w:ascii="Cambria" w:eastAsia="Cambria" w:hAnsi="Cambria" w:cs="Cambria"/>
          <w:sz w:val="24"/>
          <w:szCs w:val="24"/>
        </w:rPr>
        <w:t>15 minutes (Model Evaluation - Prediction)</w:t>
      </w:r>
    </w:p>
    <w:p w14:paraId="0B03E582"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Preview the rubric so all students know what will be valued in their work. </w:t>
      </w:r>
    </w:p>
    <w:p w14:paraId="2F886A32"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F5EBBF6"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To start, you will evaluate the potential of several different models that you have already worked with for use in a solar hot water heater on the Moon. Relate this to the Essential Questions, particularly: </w:t>
      </w:r>
      <w:r>
        <w:rPr>
          <w:rFonts w:ascii="Cambria" w:eastAsia="Cambria" w:hAnsi="Cambria" w:cs="Cambria"/>
          <w:i/>
          <w:color w:val="000000"/>
          <w:sz w:val="24"/>
          <w:szCs w:val="24"/>
        </w:rPr>
        <w:t xml:space="preserve">How do we evaluate a design solution to see if it is effective? </w:t>
      </w:r>
      <w:r>
        <w:rPr>
          <w:rFonts w:ascii="Cambria" w:eastAsia="Cambria" w:hAnsi="Cambria" w:cs="Cambria"/>
          <w:color w:val="000000"/>
          <w:sz w:val="24"/>
          <w:szCs w:val="24"/>
        </w:rPr>
        <w:t>And</w:t>
      </w:r>
      <w:r>
        <w:rPr>
          <w:rFonts w:ascii="Cambria" w:eastAsia="Cambria" w:hAnsi="Cambria" w:cs="Cambria"/>
          <w:i/>
          <w:color w:val="000000"/>
          <w:sz w:val="24"/>
          <w:szCs w:val="24"/>
        </w:rPr>
        <w:t xml:space="preserve"> How do we develop the best possible design for our problem?</w:t>
      </w:r>
    </w:p>
    <w:p w14:paraId="105D7DE6"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i/>
          <w:color w:val="000000"/>
          <w:sz w:val="24"/>
          <w:szCs w:val="24"/>
        </w:rPr>
      </w:pPr>
    </w:p>
    <w:p w14:paraId="6DB39680"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color w:val="000000"/>
          <w:sz w:val="24"/>
          <w:szCs w:val="24"/>
        </w:rPr>
        <w:t xml:space="preserve">Using the “Research” Section, students are given four models (teacher decides which ones). Students decide on two to review and make predictions about the effectiveness of each for this </w:t>
      </w:r>
      <w:proofErr w:type="gramStart"/>
      <w:r>
        <w:rPr>
          <w:rFonts w:ascii="Cambria" w:eastAsia="Cambria" w:hAnsi="Cambria" w:cs="Cambria"/>
          <w:color w:val="000000"/>
          <w:sz w:val="24"/>
          <w:szCs w:val="24"/>
        </w:rPr>
        <w:t>particular challenge</w:t>
      </w:r>
      <w:proofErr w:type="gramEnd"/>
      <w:r>
        <w:rPr>
          <w:rFonts w:ascii="Cambria" w:eastAsia="Cambria" w:hAnsi="Cambria" w:cs="Cambria"/>
          <w:color w:val="000000"/>
          <w:sz w:val="24"/>
          <w:szCs w:val="24"/>
        </w:rPr>
        <w:t xml:space="preserve">. Evaluate each possibility re: criteria and constraints; document in notebook. Guiding question: </w:t>
      </w:r>
      <w:r>
        <w:rPr>
          <w:rFonts w:ascii="Cambria" w:eastAsia="Cambria" w:hAnsi="Cambria" w:cs="Cambria"/>
          <w:i/>
          <w:color w:val="000000"/>
          <w:sz w:val="24"/>
          <w:szCs w:val="24"/>
        </w:rPr>
        <w:t>Is this a design model that we think will work well for our solar hot water heater on the Moon?</w:t>
      </w:r>
    </w:p>
    <w:p w14:paraId="1DA1A450"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D29559F"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Make sure to write and record at least one prediction for each model reviewed. For each prediction, include any evidence and reasoning you used in making the prediction. Document in your notebook.</w:t>
      </w:r>
    </w:p>
    <w:p w14:paraId="15C69652" w14:textId="77777777" w:rsidR="0024145C" w:rsidRDefault="0024145C">
      <w:pPr>
        <w:spacing w:after="0" w:line="240" w:lineRule="auto"/>
        <w:ind w:left="360"/>
        <w:rPr>
          <w:rFonts w:ascii="Cambria" w:eastAsia="Cambria" w:hAnsi="Cambria" w:cs="Cambria"/>
          <w:sz w:val="24"/>
          <w:szCs w:val="24"/>
        </w:rPr>
      </w:pPr>
    </w:p>
    <w:p w14:paraId="7E818E4B" w14:textId="77777777" w:rsidR="001F4433" w:rsidRDefault="00F3520A">
      <w:pPr>
        <w:spacing w:after="0" w:line="240" w:lineRule="auto"/>
        <w:ind w:left="360"/>
        <w:rPr>
          <w:rFonts w:ascii="Cambria" w:eastAsia="Cambria" w:hAnsi="Cambria" w:cs="Cambria"/>
          <w:sz w:val="24"/>
          <w:szCs w:val="24"/>
        </w:rPr>
      </w:pPr>
      <w:r>
        <w:rPr>
          <w:rFonts w:ascii="Cambria" w:eastAsia="Cambria" w:hAnsi="Cambria" w:cs="Cambria"/>
          <w:sz w:val="24"/>
          <w:szCs w:val="24"/>
        </w:rPr>
        <w:t>10 minutes (Mini-Lesson)</w:t>
      </w:r>
      <w:r>
        <w:rPr>
          <w:rFonts w:ascii="Cambria" w:eastAsia="Cambria" w:hAnsi="Cambria" w:cs="Cambria"/>
          <w:sz w:val="24"/>
          <w:szCs w:val="24"/>
        </w:rPr>
        <w:tab/>
      </w:r>
    </w:p>
    <w:p w14:paraId="4B3CD087"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Mini-lesson:  The key point: Engineers support their claims about the predicted performance of a design with specific evidence, clearly explaining how the evidence supports the claim (their reasoning). Suggested activities for this time may include:</w:t>
      </w:r>
    </w:p>
    <w:p w14:paraId="7718997D" w14:textId="77777777" w:rsidR="001F4433" w:rsidRDefault="00F3520A">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turn and talk with partners about their predictions made so far; share their evidence and reasoning.</w:t>
      </w:r>
    </w:p>
    <w:p w14:paraId="05C5576F" w14:textId="77777777" w:rsidR="001F4433" w:rsidRDefault="00F3520A">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Teacher and students brainstorm different types of evidence that can support claims in a prediction about the effectiveness of the models.</w:t>
      </w:r>
    </w:p>
    <w:p w14:paraId="7EB7FD16" w14:textId="77777777" w:rsidR="001F4433" w:rsidRDefault="00F3520A">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Teacher and students discuss and critique how well the evidence is explained.</w:t>
      </w:r>
    </w:p>
    <w:p w14:paraId="737524EF" w14:textId="77777777" w:rsidR="001F4433" w:rsidRDefault="00F3520A">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Choose a couple of claims from student work so far and have students revise the claims or add evidence and/or reasoning.</w:t>
      </w:r>
    </w:p>
    <w:p w14:paraId="7016CD0C" w14:textId="77777777" w:rsidR="001F4433" w:rsidRDefault="00F3520A">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Write a couple of claims </w:t>
      </w:r>
      <w:proofErr w:type="gramStart"/>
      <w:r>
        <w:rPr>
          <w:rFonts w:ascii="Cambria" w:eastAsia="Cambria" w:hAnsi="Cambria" w:cs="Cambria"/>
          <w:color w:val="000000"/>
          <w:sz w:val="24"/>
          <w:szCs w:val="24"/>
        </w:rPr>
        <w:t>as a whole class</w:t>
      </w:r>
      <w:proofErr w:type="gramEnd"/>
      <w:r>
        <w:rPr>
          <w:rFonts w:ascii="Cambria" w:eastAsia="Cambria" w:hAnsi="Cambria" w:cs="Cambria"/>
          <w:color w:val="000000"/>
          <w:sz w:val="24"/>
          <w:szCs w:val="24"/>
        </w:rPr>
        <w:t xml:space="preserve"> based on the use of, or predictions from, the models in the design challenge context (on the Moon). Use claims-evidence-reasoning format.</w:t>
      </w:r>
    </w:p>
    <w:p w14:paraId="35C538AD" w14:textId="77777777" w:rsidR="0024145C" w:rsidRDefault="0024145C">
      <w:pPr>
        <w:rPr>
          <w:rFonts w:ascii="Cambria" w:eastAsia="Cambria" w:hAnsi="Cambria" w:cs="Cambria"/>
          <w:sz w:val="24"/>
          <w:szCs w:val="24"/>
        </w:rPr>
      </w:pPr>
      <w:r>
        <w:rPr>
          <w:rFonts w:ascii="Cambria" w:eastAsia="Cambria" w:hAnsi="Cambria" w:cs="Cambria"/>
          <w:sz w:val="24"/>
          <w:szCs w:val="24"/>
        </w:rPr>
        <w:br w:type="page"/>
      </w:r>
    </w:p>
    <w:p w14:paraId="6A1C0D4D" w14:textId="77777777" w:rsidR="001F4433" w:rsidRDefault="00F3520A">
      <w:pPr>
        <w:spacing w:after="0" w:line="240" w:lineRule="auto"/>
        <w:ind w:left="360"/>
        <w:rPr>
          <w:rFonts w:ascii="Cambria" w:eastAsia="Cambria" w:hAnsi="Cambria" w:cs="Cambria"/>
          <w:sz w:val="24"/>
          <w:szCs w:val="24"/>
        </w:rPr>
      </w:pPr>
      <w:r>
        <w:rPr>
          <w:rFonts w:ascii="Cambria" w:eastAsia="Cambria" w:hAnsi="Cambria" w:cs="Cambria"/>
          <w:sz w:val="24"/>
          <w:szCs w:val="24"/>
        </w:rPr>
        <w:lastRenderedPageBreak/>
        <w:t>15 minutes (Model Evaluation and Design)</w:t>
      </w:r>
    </w:p>
    <w:p w14:paraId="5137359D"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choose one model that will be the basis of their design. Document why choosing that one – what design features are likely to heat the water the most (specify energy transfer mechanisms being used in the design) to meet the criteria and constraints. Respond to the research questions in the Research section, including possible impact of conditions on the Moon on predicted performance. Record in notebook, use precise language and fully support predictions as discussed in the mini-lesson.</w:t>
      </w:r>
    </w:p>
    <w:p w14:paraId="4E109E6D"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Using the “Design and Build” section, students should develop a design solution using the model they have chosen. There are many details that need to be decided on; they should document their design decisions, rationales and provide labeled illustrations where appropriate. The design is very likely to change as they work on it.</w:t>
      </w:r>
    </w:p>
    <w:p w14:paraId="6E9AA5FE" w14:textId="77777777" w:rsidR="0024145C" w:rsidRDefault="0024145C">
      <w:pPr>
        <w:keepNext/>
        <w:spacing w:after="0" w:line="240" w:lineRule="auto"/>
        <w:rPr>
          <w:rFonts w:ascii="Cambria" w:eastAsia="Cambria" w:hAnsi="Cambria" w:cs="Cambria"/>
          <w:b/>
          <w:sz w:val="24"/>
          <w:szCs w:val="24"/>
        </w:rPr>
      </w:pPr>
      <w:bookmarkStart w:id="25" w:name="_1ci93xb" w:colFirst="0" w:colLast="0"/>
      <w:bookmarkEnd w:id="25"/>
    </w:p>
    <w:p w14:paraId="3DDEFEC7"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Closing: 5 minutes</w:t>
      </w:r>
    </w:p>
    <w:p w14:paraId="2EE0FBB9"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hand in their Engineering Notebook for review prior to construction of their prototype. Review their notebook before allowing construction of their prototype to begin. Provide feedback and ask for revisions/refinement as needed, to be completed before building begins.</w:t>
      </w:r>
    </w:p>
    <w:p w14:paraId="0825C379"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BC8B593" w14:textId="77777777" w:rsidR="001F4433" w:rsidRDefault="00F3520A">
      <w:pPr>
        <w:numPr>
          <w:ilvl w:val="0"/>
          <w:numId w:val="2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Provide students with an “Exit Ticket” to complete and turn in as they leave. </w:t>
      </w:r>
      <w:r>
        <w:rPr>
          <w:rFonts w:ascii="Cambria" w:eastAsia="Cambria" w:hAnsi="Cambria" w:cs="Cambria"/>
          <w:i/>
          <w:color w:val="000000"/>
          <w:sz w:val="24"/>
          <w:szCs w:val="24"/>
        </w:rPr>
        <w:t xml:space="preserve">Share your best prediction (or claim) from the work you have done so far; make sure it is supported with evidence and reasoning.  </w:t>
      </w:r>
      <w:r>
        <w:rPr>
          <w:rFonts w:ascii="Cambria" w:eastAsia="Cambria" w:hAnsi="Cambria" w:cs="Cambria"/>
          <w:color w:val="000000"/>
          <w:sz w:val="24"/>
          <w:szCs w:val="24"/>
        </w:rPr>
        <w:t xml:space="preserve">Use as a formative assessment to help evaluate student understanding of engineering design and construction of claims </w:t>
      </w:r>
      <w:proofErr w:type="gramStart"/>
      <w:r>
        <w:rPr>
          <w:rFonts w:ascii="Cambria" w:eastAsia="Cambria" w:hAnsi="Cambria" w:cs="Cambria"/>
          <w:color w:val="000000"/>
          <w:sz w:val="24"/>
          <w:szCs w:val="24"/>
        </w:rPr>
        <w:t>at the moment</w:t>
      </w:r>
      <w:proofErr w:type="gramEnd"/>
      <w:r>
        <w:rPr>
          <w:rFonts w:ascii="Cambria" w:eastAsia="Cambria" w:hAnsi="Cambria" w:cs="Cambria"/>
          <w:color w:val="000000"/>
          <w:sz w:val="24"/>
          <w:szCs w:val="24"/>
        </w:rPr>
        <w:t xml:space="preserve">. The best answered exit slips can be read the next day and the teacher can use questioning to recheck students that did not understand. </w:t>
      </w:r>
    </w:p>
    <w:p w14:paraId="4DEAA038" w14:textId="77777777" w:rsidR="001F4433" w:rsidRDefault="001F4433">
      <w:pPr>
        <w:keepNext/>
        <w:spacing w:after="0" w:line="240" w:lineRule="auto"/>
        <w:rPr>
          <w:rFonts w:ascii="Cambria" w:eastAsia="Cambria" w:hAnsi="Cambria" w:cs="Cambria"/>
          <w:b/>
          <w:sz w:val="24"/>
          <w:szCs w:val="24"/>
        </w:rPr>
      </w:pPr>
      <w:bookmarkStart w:id="26" w:name="_3whwml4" w:colFirst="0" w:colLast="0"/>
      <w:bookmarkEnd w:id="26"/>
    </w:p>
    <w:p w14:paraId="3D1159B0" w14:textId="77777777" w:rsidR="001F4433" w:rsidRDefault="00F3520A">
      <w:pPr>
        <w:spacing w:after="120" w:line="240" w:lineRule="auto"/>
        <w:rPr>
          <w:rFonts w:ascii="Cambria" w:eastAsia="Cambria" w:hAnsi="Cambria" w:cs="Cambria"/>
          <w:b/>
          <w:sz w:val="24"/>
          <w:szCs w:val="24"/>
          <w:u w:val="single"/>
        </w:rPr>
      </w:pPr>
      <w:r>
        <w:rPr>
          <w:rFonts w:ascii="Cambria" w:eastAsia="Cambria" w:hAnsi="Cambria" w:cs="Cambria"/>
          <w:b/>
          <w:sz w:val="24"/>
          <w:szCs w:val="24"/>
          <w:u w:val="single"/>
        </w:rPr>
        <w:t>Day 2:  Build a prototype of one design (each team) 60 minutes</w:t>
      </w:r>
    </w:p>
    <w:p w14:paraId="5DAA8A81"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Opening:  5 minutes</w:t>
      </w:r>
    </w:p>
    <w:p w14:paraId="72906155" w14:textId="77777777" w:rsidR="001F4433" w:rsidRDefault="00F3520A">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Share several examples of well-constructed claims from yesterday’s exit tickets. Provide context for today which is for student teams to build their prototype.</w:t>
      </w:r>
    </w:p>
    <w:p w14:paraId="27F2FE5B"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014A1EE" w14:textId="77777777" w:rsidR="001F4433" w:rsidRDefault="00F3520A">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Emphasize safety when building their prototype. Carefully monitor and make students responsible for monitoring as well.</w:t>
      </w:r>
    </w:p>
    <w:p w14:paraId="2294FC22"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During the Lesson:  45 minutes</w:t>
      </w:r>
    </w:p>
    <w:p w14:paraId="48996191" w14:textId="77777777" w:rsidR="001F4433" w:rsidRDefault="00F3520A">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students need more time to complete a design(s) or enhance their documentation, they can use some time to do that.</w:t>
      </w:r>
    </w:p>
    <w:p w14:paraId="3F40E0E0"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6FFCC1D" w14:textId="77777777" w:rsidR="001F4433" w:rsidRDefault="00F3520A">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proofErr w:type="gramStart"/>
      <w:r>
        <w:rPr>
          <w:rFonts w:ascii="Cambria" w:eastAsia="Cambria" w:hAnsi="Cambria" w:cs="Cambria"/>
          <w:color w:val="000000"/>
          <w:sz w:val="24"/>
          <w:szCs w:val="24"/>
        </w:rPr>
        <w:t>The majority of</w:t>
      </w:r>
      <w:proofErr w:type="gramEnd"/>
      <w:r>
        <w:rPr>
          <w:rFonts w:ascii="Cambria" w:eastAsia="Cambria" w:hAnsi="Cambria" w:cs="Cambria"/>
          <w:color w:val="000000"/>
          <w:sz w:val="24"/>
          <w:szCs w:val="24"/>
        </w:rPr>
        <w:t xml:space="preserve"> the time today should be for teams to construct their solar hot water heater design. Remind them to record their process and document any challenges or changes they make as they work. There often are design decisions made when </w:t>
      </w:r>
      <w:r>
        <w:rPr>
          <w:rFonts w:ascii="Cambria" w:eastAsia="Cambria" w:hAnsi="Cambria" w:cs="Cambria"/>
          <w:color w:val="000000"/>
          <w:sz w:val="24"/>
          <w:szCs w:val="24"/>
        </w:rPr>
        <w:lastRenderedPageBreak/>
        <w:t xml:space="preserve">constructing a prototype that were not anticipated when developing a model or initial design solution. Students should include claims about predictions, specific vocabulary, labeled diagrams, and reasons for design decisions. </w:t>
      </w:r>
    </w:p>
    <w:p w14:paraId="0E464D1B"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A08ACBF" w14:textId="77777777" w:rsidR="001F4433" w:rsidRDefault="00F3520A">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any group is ready before the end of the class, have them set up their notebooks to document their test results and redesign decisions (see Lesson 4 for details). A few may also have time to run a trial. Record temperatures by time (see Lesson 4 for details).</w:t>
      </w:r>
    </w:p>
    <w:p w14:paraId="79D7EE1B"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Lesson Closing:  10 minutes</w:t>
      </w:r>
    </w:p>
    <w:p w14:paraId="6BD67007" w14:textId="77777777" w:rsidR="001F4433" w:rsidRDefault="00F3520A">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Return to the Essential Questions, particularly: </w:t>
      </w:r>
      <w:r>
        <w:rPr>
          <w:rFonts w:ascii="Cambria" w:eastAsia="Cambria" w:hAnsi="Cambria" w:cs="Cambria"/>
          <w:i/>
          <w:color w:val="000000"/>
          <w:sz w:val="24"/>
          <w:szCs w:val="24"/>
        </w:rPr>
        <w:t xml:space="preserve">How do we evaluate a design solution to see if it is effective? </w:t>
      </w:r>
      <w:r>
        <w:rPr>
          <w:rFonts w:ascii="Cambria" w:eastAsia="Cambria" w:hAnsi="Cambria" w:cs="Cambria"/>
          <w:color w:val="000000"/>
          <w:sz w:val="24"/>
          <w:szCs w:val="24"/>
        </w:rPr>
        <w:t>And</w:t>
      </w:r>
      <w:r>
        <w:rPr>
          <w:rFonts w:ascii="Cambria" w:eastAsia="Cambria" w:hAnsi="Cambria" w:cs="Cambria"/>
          <w:i/>
          <w:color w:val="000000"/>
          <w:sz w:val="24"/>
          <w:szCs w:val="24"/>
        </w:rPr>
        <w:t xml:space="preserve"> How do we develop the best possible design for our problem?</w:t>
      </w:r>
      <w:r>
        <w:rPr>
          <w:rFonts w:ascii="Cambria" w:eastAsia="Cambria" w:hAnsi="Cambria" w:cs="Cambria"/>
          <w:color w:val="000000"/>
          <w:sz w:val="24"/>
          <w:szCs w:val="24"/>
        </w:rPr>
        <w:t xml:space="preserve"> Briefly discuss as a class how the use of a model contributed to their design, whether that made them more effective in the design process, whether that is likely to have made their prototypes more effective in meeting the criteria and constraints, and how so.</w:t>
      </w:r>
    </w:p>
    <w:p w14:paraId="1C949DE1"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C79726B" w14:textId="77777777" w:rsidR="001F4433" w:rsidRDefault="00F3520A">
      <w:pPr>
        <w:numPr>
          <w:ilvl w:val="0"/>
          <w:numId w:val="2"/>
        </w:num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t>Provide overview of how the testing and redesign process will go over the next few days.</w:t>
      </w:r>
    </w:p>
    <w:p w14:paraId="2A2736C2" w14:textId="77777777" w:rsidR="001F4433" w:rsidRDefault="001F4433">
      <w:pPr>
        <w:pStyle w:val="Heading1"/>
        <w:rPr>
          <w:b w:val="0"/>
        </w:rPr>
      </w:pPr>
    </w:p>
    <w:p w14:paraId="3D6C79AF" w14:textId="77777777" w:rsidR="001F4433" w:rsidRDefault="001F4433"/>
    <w:p w14:paraId="0584F3D0" w14:textId="77777777" w:rsidR="001F4433" w:rsidRDefault="001F4433"/>
    <w:p w14:paraId="588A1FBE" w14:textId="77777777" w:rsidR="001F4433" w:rsidRDefault="001F4433"/>
    <w:p w14:paraId="45F0AA2B" w14:textId="77777777" w:rsidR="001F4433" w:rsidRDefault="001F4433"/>
    <w:p w14:paraId="3CBD0DE9" w14:textId="77777777" w:rsidR="001F4433" w:rsidRDefault="001F4433"/>
    <w:p w14:paraId="3BCB78C3" w14:textId="77777777" w:rsidR="001F4433" w:rsidRDefault="001F4433">
      <w:pPr>
        <w:pStyle w:val="Heading1"/>
        <w:jc w:val="left"/>
        <w:rPr>
          <w:rFonts w:ascii="Calibri" w:eastAsia="Calibri" w:hAnsi="Calibri" w:cs="Calibri"/>
          <w:sz w:val="22"/>
          <w:szCs w:val="22"/>
        </w:rPr>
      </w:pPr>
    </w:p>
    <w:p w14:paraId="07E4B7DF" w14:textId="77777777" w:rsidR="001F4433" w:rsidRDefault="001F4433"/>
    <w:p w14:paraId="6C6E901E" w14:textId="77777777" w:rsidR="001F4433" w:rsidRDefault="001F4433"/>
    <w:p w14:paraId="689BD23F" w14:textId="77777777" w:rsidR="001F4433" w:rsidRPr="00381A00" w:rsidRDefault="00F3520A" w:rsidP="00381A00">
      <w:pPr>
        <w:pStyle w:val="Heading1"/>
      </w:pPr>
      <w:bookmarkStart w:id="27" w:name="_Toc5109355"/>
      <w:r w:rsidRPr="00381A00">
        <w:lastRenderedPageBreak/>
        <w:t>Lesson 4: Lunar Hot Water Heater Challenge: Iterative Testing and Redesign</w:t>
      </w:r>
      <w:bookmarkEnd w:id="27"/>
    </w:p>
    <w:p w14:paraId="3CDDA4C3" w14:textId="77777777" w:rsidR="001F4433" w:rsidRDefault="001F4433">
      <w:pPr>
        <w:spacing w:after="0" w:line="240" w:lineRule="auto"/>
        <w:rPr>
          <w:rFonts w:ascii="Cambria" w:eastAsia="Cambria" w:hAnsi="Cambria" w:cs="Cambria"/>
          <w:b/>
          <w:sz w:val="28"/>
          <w:szCs w:val="28"/>
        </w:rPr>
      </w:pPr>
    </w:p>
    <w:p w14:paraId="1E069992" w14:textId="77777777" w:rsidR="001F4433" w:rsidRDefault="00F3520A">
      <w:pPr>
        <w:spacing w:after="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This lesson focuses on iterative testing and redesign of the prototypes to optimize the use of thermal energy principles. Students use their test results to improve their solar hot water heater and better meet design criteria and constraints. They make and document evidence-based claims about the effectiveness of their design and their redesign decisions.</w:t>
      </w:r>
    </w:p>
    <w:p w14:paraId="7E3E2983"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1CB7EA0"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66C599AA" w14:textId="77777777" w:rsidR="001F4433" w:rsidRDefault="00F3520A">
      <w:pPr>
        <w:numPr>
          <w:ilvl w:val="0"/>
          <w:numId w:val="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‘What students should know and be able to do before starting this lesson’ section below</w:t>
      </w:r>
    </w:p>
    <w:p w14:paraId="45A4EAEB"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2D5233E" w14:textId="77777777" w:rsidR="001F4433" w:rsidRDefault="00F3520A">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Two 60-minute classes</w:t>
      </w:r>
    </w:p>
    <w:p w14:paraId="25B5F49D"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507604E0" w14:textId="77777777" w:rsidR="001F4433" w:rsidRDefault="00F3520A">
      <w:pPr>
        <w:numPr>
          <w:ilvl w:val="0"/>
          <w:numId w:val="19"/>
        </w:numPr>
        <w:pBdr>
          <w:top w:val="nil"/>
          <w:left w:val="nil"/>
          <w:bottom w:val="nil"/>
          <w:right w:val="nil"/>
          <w:between w:val="nil"/>
        </w:pBdr>
        <w:tabs>
          <w:tab w:val="left" w:pos="4646"/>
        </w:tabs>
        <w:spacing w:after="0" w:line="240" w:lineRule="auto"/>
        <w:rPr>
          <w:color w:val="000000"/>
          <w:sz w:val="24"/>
          <w:szCs w:val="24"/>
        </w:rPr>
      </w:pPr>
      <w:r>
        <w:rPr>
          <w:rFonts w:ascii="Cambria" w:eastAsia="Cambria" w:hAnsi="Cambria" w:cs="Cambria"/>
          <w:color w:val="000000"/>
          <w:sz w:val="24"/>
          <w:szCs w:val="24"/>
        </w:rPr>
        <w:t>Lunar Hot Water Heater Design Challenge</w:t>
      </w:r>
    </w:p>
    <w:p w14:paraId="5AA5D70C" w14:textId="77777777" w:rsidR="001F4433" w:rsidRDefault="00F3520A">
      <w:pPr>
        <w:numPr>
          <w:ilvl w:val="0"/>
          <w:numId w:val="19"/>
        </w:numPr>
        <w:pBdr>
          <w:top w:val="nil"/>
          <w:left w:val="nil"/>
          <w:bottom w:val="nil"/>
          <w:right w:val="nil"/>
          <w:between w:val="nil"/>
        </w:pBdr>
        <w:tabs>
          <w:tab w:val="left" w:pos="4646"/>
        </w:tabs>
        <w:spacing w:after="0" w:line="240" w:lineRule="auto"/>
        <w:rPr>
          <w:color w:val="000000"/>
          <w:sz w:val="24"/>
          <w:szCs w:val="24"/>
        </w:rPr>
      </w:pPr>
      <w:r>
        <w:rPr>
          <w:rFonts w:ascii="Cambria" w:eastAsia="Cambria" w:hAnsi="Cambria" w:cs="Cambria"/>
          <w:color w:val="000000"/>
          <w:sz w:val="24"/>
          <w:szCs w:val="24"/>
        </w:rPr>
        <w:t>Student Engineering Notebooks</w:t>
      </w:r>
      <w:r>
        <w:rPr>
          <w:rFonts w:ascii="Cambria" w:eastAsia="Cambria" w:hAnsi="Cambria" w:cs="Cambria"/>
          <w:color w:val="000000"/>
          <w:sz w:val="24"/>
          <w:szCs w:val="24"/>
        </w:rPr>
        <w:tab/>
      </w:r>
    </w:p>
    <w:p w14:paraId="2737C0C0" w14:textId="77777777" w:rsidR="001F4433"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Computer and projector</w:t>
      </w:r>
    </w:p>
    <w:p w14:paraId="20EA53FA" w14:textId="77777777" w:rsidR="001F4433" w:rsidRDefault="00F3520A">
      <w:pPr>
        <w:numPr>
          <w:ilvl w:val="0"/>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Thermal Energy Design Challenge Rubric</w:t>
      </w:r>
    </w:p>
    <w:p w14:paraId="58A46992"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672F86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73AF821E"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 xml:space="preserve">7.MS-ETS1-4. Generate and analyze data from iterative testing and modification of a proposed object, tool, or process to optimize the object, tool, or process for its intended </w:t>
      </w:r>
      <w:proofErr w:type="gramStart"/>
      <w:r>
        <w:rPr>
          <w:rFonts w:ascii="Cambria" w:eastAsia="Cambria" w:hAnsi="Cambria" w:cs="Cambria"/>
          <w:sz w:val="24"/>
          <w:szCs w:val="24"/>
        </w:rPr>
        <w:t>purpose.*</w:t>
      </w:r>
      <w:proofErr w:type="gramEnd"/>
    </w:p>
    <w:p w14:paraId="2F1FB3C8"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 xml:space="preserve">7.MS-ETS1-7(MA). Construct a prototype of a solution to given design </w:t>
      </w:r>
      <w:proofErr w:type="gramStart"/>
      <w:r>
        <w:rPr>
          <w:rFonts w:ascii="Cambria" w:eastAsia="Cambria" w:hAnsi="Cambria" w:cs="Cambria"/>
          <w:sz w:val="24"/>
          <w:szCs w:val="24"/>
        </w:rPr>
        <w:t>problem.*</w:t>
      </w:r>
      <w:proofErr w:type="gramEnd"/>
    </w:p>
    <w:p w14:paraId="6E40D54C" w14:textId="77777777" w:rsidR="001F4433" w:rsidRDefault="00F3520A">
      <w:pPr>
        <w:numPr>
          <w:ilvl w:val="0"/>
          <w:numId w:val="72"/>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 xml:space="preserve">7.MS-PS3-3. Apply scientific principles of energy and heat transfer to design, construct, and test a device to minimize or maximize thermal energy </w:t>
      </w:r>
      <w:proofErr w:type="gramStart"/>
      <w:r>
        <w:rPr>
          <w:rFonts w:ascii="Cambria" w:eastAsia="Cambria" w:hAnsi="Cambria" w:cs="Cambria"/>
          <w:color w:val="000000"/>
          <w:sz w:val="24"/>
          <w:szCs w:val="24"/>
        </w:rPr>
        <w:t>transfer.*</w:t>
      </w:r>
      <w:proofErr w:type="gramEnd"/>
      <w:r>
        <w:rPr>
          <w:rFonts w:ascii="Cambria" w:eastAsia="Cambria" w:hAnsi="Cambria" w:cs="Cambria"/>
          <w:color w:val="000000"/>
          <w:sz w:val="24"/>
          <w:szCs w:val="24"/>
        </w:rPr>
        <w:t xml:space="preserve"> Clarification Statement: Examples of devices could include an insulated box, a solar cooker, and a vacuum flask. State Assessment Boundary: Accounting for specific heat or calculations of the total amount of thermal energy transferred is not expected in state assessment.</w:t>
      </w:r>
    </w:p>
    <w:p w14:paraId="4843B60D" w14:textId="77777777" w:rsidR="001F4433" w:rsidRDefault="001F4433">
      <w:pPr>
        <w:spacing w:after="0" w:line="240" w:lineRule="auto"/>
        <w:ind w:left="720"/>
        <w:rPr>
          <w:rFonts w:ascii="Cambria" w:eastAsia="Cambria" w:hAnsi="Cambria" w:cs="Cambria"/>
          <w:sz w:val="24"/>
          <w:szCs w:val="24"/>
        </w:rPr>
      </w:pPr>
    </w:p>
    <w:p w14:paraId="68ABEADC" w14:textId="77777777" w:rsidR="001F4433" w:rsidRDefault="001F4433">
      <w:pPr>
        <w:spacing w:after="0" w:line="240" w:lineRule="auto"/>
        <w:ind w:left="720"/>
        <w:rPr>
          <w:rFonts w:ascii="Cambria" w:eastAsia="Cambria" w:hAnsi="Cambria" w:cs="Cambria"/>
          <w:sz w:val="24"/>
          <w:szCs w:val="24"/>
        </w:rPr>
      </w:pPr>
    </w:p>
    <w:p w14:paraId="265DE778" w14:textId="77777777" w:rsidR="001F4433" w:rsidRDefault="001F4433">
      <w:pPr>
        <w:spacing w:after="0" w:line="240" w:lineRule="auto"/>
        <w:ind w:left="720"/>
        <w:rPr>
          <w:rFonts w:ascii="Cambria" w:eastAsia="Cambria" w:hAnsi="Cambria" w:cs="Cambria"/>
          <w:sz w:val="24"/>
          <w:szCs w:val="24"/>
        </w:rPr>
      </w:pPr>
    </w:p>
    <w:p w14:paraId="7B85AF7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52AA9139"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can you minimize or maximize thermal energy transfer to an object?</w:t>
      </w:r>
    </w:p>
    <w:p w14:paraId="74921BBC"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we develop the best possible design for our problem?</w:t>
      </w:r>
    </w:p>
    <w:p w14:paraId="243EE7F2" w14:textId="77777777" w:rsidR="001F4433" w:rsidRDefault="001F4433">
      <w:pPr>
        <w:spacing w:after="0" w:line="240" w:lineRule="auto"/>
        <w:rPr>
          <w:rFonts w:ascii="Cambria" w:eastAsia="Cambria" w:hAnsi="Cambria" w:cs="Cambria"/>
          <w:b/>
          <w:sz w:val="24"/>
          <w:szCs w:val="24"/>
        </w:rPr>
      </w:pPr>
    </w:p>
    <w:p w14:paraId="1C54F114"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Objectives: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01B14EA8"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will be able to apply thermal energy transfer concepts to a design challenge.</w:t>
      </w:r>
    </w:p>
    <w:p w14:paraId="0A2333F7"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Students will be able to design and build a prototype.</w:t>
      </w:r>
    </w:p>
    <w:p w14:paraId="038D2F4D" w14:textId="77777777" w:rsidR="001F4433" w:rsidRDefault="00F3520A">
      <w:pPr>
        <w:numPr>
          <w:ilvl w:val="0"/>
          <w:numId w:val="72"/>
        </w:numPr>
        <w:pBdr>
          <w:top w:val="nil"/>
          <w:left w:val="nil"/>
          <w:bottom w:val="nil"/>
          <w:right w:val="nil"/>
          <w:between w:val="nil"/>
        </w:pBdr>
        <w:tabs>
          <w:tab w:val="right" w:pos="4016"/>
        </w:tabs>
        <w:spacing w:after="0" w:line="240" w:lineRule="auto"/>
        <w:rPr>
          <w:b/>
          <w:i/>
          <w:color w:val="000000"/>
          <w:sz w:val="24"/>
          <w:szCs w:val="24"/>
        </w:rPr>
      </w:pPr>
      <w:r>
        <w:rPr>
          <w:rFonts w:ascii="Cambria" w:eastAsia="Cambria" w:hAnsi="Cambria" w:cs="Cambria"/>
          <w:color w:val="000000"/>
          <w:sz w:val="24"/>
          <w:szCs w:val="24"/>
        </w:rPr>
        <w:t>Students will be able to describe the need for iterative testing in making a claim about the effectiveness of a solution and for redesigning for an optimal solution.</w:t>
      </w:r>
    </w:p>
    <w:p w14:paraId="5A5C59A7" w14:textId="77777777" w:rsidR="001F4433" w:rsidRDefault="001F4433">
      <w:pPr>
        <w:spacing w:after="0" w:line="240" w:lineRule="auto"/>
        <w:rPr>
          <w:rFonts w:ascii="Cambria" w:eastAsia="Cambria" w:hAnsi="Cambria" w:cs="Cambria"/>
          <w:b/>
          <w:sz w:val="24"/>
          <w:szCs w:val="24"/>
        </w:rPr>
      </w:pPr>
    </w:p>
    <w:p w14:paraId="23E8518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Language Objectives:</w:t>
      </w:r>
    </w:p>
    <w:p w14:paraId="228DB17E" w14:textId="77777777" w:rsidR="001F4433" w:rsidRPr="004D71CB" w:rsidRDefault="004D71CB">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Write data from observations.</w:t>
      </w:r>
    </w:p>
    <w:p w14:paraId="30DF00BF" w14:textId="77777777" w:rsidR="004D71CB" w:rsidRPr="004D71CB" w:rsidRDefault="004D71CB">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discuss design ideas in small groups.</w:t>
      </w:r>
    </w:p>
    <w:p w14:paraId="762C6E49" w14:textId="77777777" w:rsidR="004D71CB" w:rsidRDefault="004D71CB">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Record in writing any design changes and the reason for the change.</w:t>
      </w:r>
    </w:p>
    <w:p w14:paraId="218FCAA0" w14:textId="77777777" w:rsidR="001F4433" w:rsidRDefault="001F4433">
      <w:pPr>
        <w:spacing w:after="0" w:line="240" w:lineRule="auto"/>
        <w:rPr>
          <w:rFonts w:ascii="Cambria" w:eastAsia="Cambria" w:hAnsi="Cambria" w:cs="Cambria"/>
          <w:b/>
          <w:sz w:val="24"/>
          <w:szCs w:val="24"/>
        </w:rPr>
      </w:pPr>
    </w:p>
    <w:p w14:paraId="245D296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25092C22" w14:textId="77777777" w:rsidR="001F4433" w:rsidRDefault="00F3520A">
      <w:pPr>
        <w:numPr>
          <w:ilvl w:val="0"/>
          <w:numId w:val="7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Absorption</w:t>
      </w:r>
    </w:p>
    <w:p w14:paraId="6BEEC92C" w14:textId="77777777" w:rsidR="001F4433" w:rsidRDefault="00F3520A">
      <w:pPr>
        <w:numPr>
          <w:ilvl w:val="0"/>
          <w:numId w:val="7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Insulation</w:t>
      </w:r>
    </w:p>
    <w:p w14:paraId="42A89F5C" w14:textId="77777777" w:rsidR="001F4433" w:rsidRDefault="00F3520A">
      <w:pPr>
        <w:numPr>
          <w:ilvl w:val="0"/>
          <w:numId w:val="7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Transfer</w:t>
      </w:r>
    </w:p>
    <w:p w14:paraId="59F6685C" w14:textId="77777777" w:rsidR="001F4433" w:rsidRDefault="001F4433">
      <w:pPr>
        <w:spacing w:after="0" w:line="240" w:lineRule="auto"/>
        <w:rPr>
          <w:rFonts w:ascii="Cambria" w:eastAsia="Cambria" w:hAnsi="Cambria" w:cs="Cambria"/>
          <w:b/>
          <w:sz w:val="24"/>
          <w:szCs w:val="24"/>
        </w:rPr>
      </w:pPr>
    </w:p>
    <w:p w14:paraId="5D0E6664"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0C7AE36C"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does a water heater work?</w:t>
      </w:r>
    </w:p>
    <w:p w14:paraId="61735896" w14:textId="77777777" w:rsidR="001F4433" w:rsidRDefault="001F4433">
      <w:pPr>
        <w:spacing w:after="0" w:line="240" w:lineRule="auto"/>
        <w:rPr>
          <w:rFonts w:ascii="Cambria" w:eastAsia="Cambria" w:hAnsi="Cambria" w:cs="Cambria"/>
          <w:b/>
          <w:sz w:val="24"/>
          <w:szCs w:val="24"/>
        </w:rPr>
      </w:pPr>
    </w:p>
    <w:p w14:paraId="211A4EBB"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094B266A"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When running multiple tests, students may change more than one variable, making claims or fair comparisons difficult.</w:t>
      </w:r>
    </w:p>
    <w:p w14:paraId="230D791E"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believe that design is coming up with good ideas, and that is all.  They may not realize, or forget about, the rest of an engineering design process – how to realize these ideas and evaluate them.</w:t>
      </w:r>
    </w:p>
    <w:p w14:paraId="56EC27BF"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focus only on the very high level (function) or the very low level (structure) and have difficulty moving between both in a constructive manner.</w:t>
      </w:r>
    </w:p>
    <w:p w14:paraId="3CBDBEE7" w14:textId="77777777" w:rsidR="001F4433" w:rsidRDefault="00F3520A">
      <w:pPr>
        <w:keepLines/>
        <w:numPr>
          <w:ilvl w:val="0"/>
          <w:numId w:val="3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Students may believe that design is a linear, step-by-step process, ignoring iterative cycles, revisiting past decisions, and evaluating alternatives.</w:t>
      </w:r>
    </w:p>
    <w:p w14:paraId="565168B3"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0C2A917E"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581C48EB"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See ‘Resources for Lesson’ above.</w:t>
      </w:r>
    </w:p>
    <w:p w14:paraId="50263769" w14:textId="77777777" w:rsidR="001F4433" w:rsidRDefault="001F4433">
      <w:pPr>
        <w:spacing w:after="0" w:line="240" w:lineRule="auto"/>
        <w:rPr>
          <w:rFonts w:ascii="Cambria" w:eastAsia="Cambria" w:hAnsi="Cambria" w:cs="Cambria"/>
          <w:b/>
          <w:sz w:val="24"/>
          <w:szCs w:val="24"/>
        </w:rPr>
      </w:pPr>
    </w:p>
    <w:p w14:paraId="6528A164"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2C468E5" w14:textId="77777777" w:rsidR="001F4433" w:rsidRDefault="00F3520A">
      <w:pPr>
        <w:numPr>
          <w:ilvl w:val="0"/>
          <w:numId w:val="72"/>
        </w:numPr>
        <w:spacing w:after="0" w:line="240" w:lineRule="auto"/>
        <w:rPr>
          <w:sz w:val="24"/>
          <w:szCs w:val="24"/>
        </w:rPr>
      </w:pPr>
      <w:r>
        <w:rPr>
          <w:rFonts w:ascii="Cambria" w:eastAsia="Cambria" w:hAnsi="Cambria" w:cs="Cambria"/>
          <w:sz w:val="24"/>
          <w:szCs w:val="24"/>
        </w:rPr>
        <w:t>During independent writing, students continue to draft, revise, and edit notebook entries. Support quality technical writing by continuing to model and provide feedback.</w:t>
      </w:r>
    </w:p>
    <w:p w14:paraId="23F904CA" w14:textId="77777777" w:rsidR="001F4433" w:rsidRDefault="00F3520A">
      <w:pPr>
        <w:spacing w:after="0"/>
        <w:ind w:left="360"/>
        <w:rPr>
          <w:rFonts w:ascii="Cambria" w:eastAsia="Cambria" w:hAnsi="Cambria" w:cs="Cambria"/>
          <w:b/>
          <w:sz w:val="24"/>
          <w:szCs w:val="24"/>
        </w:rPr>
      </w:pPr>
      <w:r>
        <w:rPr>
          <w:rFonts w:ascii="Cambria" w:eastAsia="Cambria" w:hAnsi="Cambria" w:cs="Cambria"/>
          <w:b/>
          <w:sz w:val="24"/>
          <w:szCs w:val="24"/>
        </w:rPr>
        <w:t>Prepare ahead of time</w:t>
      </w:r>
    </w:p>
    <w:p w14:paraId="23398CEE" w14:textId="77777777" w:rsidR="001F4433" w:rsidRDefault="00F3520A">
      <w:pPr>
        <w:numPr>
          <w:ilvl w:val="0"/>
          <w:numId w:val="2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Read the Challenge Sheet and lessons to become familiar with the activity.</w:t>
      </w:r>
    </w:p>
    <w:p w14:paraId="71E04E3D" w14:textId="77777777" w:rsidR="001F4433" w:rsidRDefault="00F3520A">
      <w:pPr>
        <w:numPr>
          <w:ilvl w:val="0"/>
          <w:numId w:val="2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Gather the materials on the Challenge Sheet.</w:t>
      </w:r>
    </w:p>
    <w:p w14:paraId="45267AD0"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704252C1"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 xml:space="preserve">Use the Engineering Notebook, and reflection questions as formative assessment of </w:t>
      </w:r>
      <w:proofErr w:type="spellStart"/>
      <w:proofErr w:type="gramStart"/>
      <w:r>
        <w:rPr>
          <w:rFonts w:ascii="Cambria" w:eastAsia="Cambria" w:hAnsi="Cambria" w:cs="Cambria"/>
          <w:sz w:val="24"/>
          <w:szCs w:val="24"/>
        </w:rPr>
        <w:t>students</w:t>
      </w:r>
      <w:proofErr w:type="spellEnd"/>
      <w:proofErr w:type="gramEnd"/>
      <w:r>
        <w:rPr>
          <w:rFonts w:ascii="Cambria" w:eastAsia="Cambria" w:hAnsi="Cambria" w:cs="Cambria"/>
          <w:sz w:val="24"/>
          <w:szCs w:val="24"/>
        </w:rPr>
        <w:t xml:space="preserve"> knowledge and skills.</w:t>
      </w:r>
    </w:p>
    <w:p w14:paraId="3B6DA41C" w14:textId="77777777" w:rsidR="001F4433" w:rsidRDefault="001F4433">
      <w:pPr>
        <w:spacing w:after="0" w:line="240" w:lineRule="auto"/>
        <w:rPr>
          <w:rFonts w:ascii="Cambria" w:eastAsia="Cambria" w:hAnsi="Cambria" w:cs="Cambria"/>
          <w:b/>
          <w:sz w:val="24"/>
          <w:szCs w:val="24"/>
        </w:rPr>
      </w:pPr>
    </w:p>
    <w:p w14:paraId="783D928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6D2AFC0A" w14:textId="77777777" w:rsidR="001F4433" w:rsidRDefault="00F3520A">
      <w:pPr>
        <w:spacing w:after="0" w:line="240" w:lineRule="auto"/>
        <w:rPr>
          <w:rFonts w:ascii="Cambria" w:eastAsia="Cambria" w:hAnsi="Cambria" w:cs="Cambria"/>
          <w:b/>
          <w:sz w:val="24"/>
          <w:szCs w:val="24"/>
          <w:u w:val="single"/>
        </w:rPr>
      </w:pPr>
      <w:r>
        <w:rPr>
          <w:rFonts w:ascii="Cambria" w:eastAsia="Cambria" w:hAnsi="Cambria" w:cs="Cambria"/>
          <w:b/>
          <w:sz w:val="24"/>
          <w:szCs w:val="24"/>
          <w:u w:val="single"/>
        </w:rPr>
        <w:t>Day 1: Testing and redesign of prototype: 60 minutes</w:t>
      </w:r>
    </w:p>
    <w:p w14:paraId="2513F210" w14:textId="77777777" w:rsidR="001F4433" w:rsidRDefault="001F4433">
      <w:pPr>
        <w:spacing w:after="0" w:line="240" w:lineRule="auto"/>
        <w:rPr>
          <w:rFonts w:ascii="Cambria" w:eastAsia="Cambria" w:hAnsi="Cambria" w:cs="Cambria"/>
          <w:b/>
          <w:sz w:val="24"/>
          <w:szCs w:val="24"/>
          <w:u w:val="single"/>
        </w:rPr>
      </w:pPr>
    </w:p>
    <w:p w14:paraId="093A0EFB"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Opening:  15 minutes</w:t>
      </w:r>
    </w:p>
    <w:p w14:paraId="135D6B62"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Remind/review essential questions. </w:t>
      </w:r>
    </w:p>
    <w:p w14:paraId="01ED4AEC"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75FFBAE"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Students watch the </w:t>
      </w:r>
      <w:r>
        <w:rPr>
          <w:rFonts w:ascii="Cambria" w:eastAsia="Cambria" w:hAnsi="Cambria" w:cs="Cambria"/>
          <w:i/>
          <w:color w:val="000000"/>
          <w:sz w:val="24"/>
          <w:szCs w:val="24"/>
        </w:rPr>
        <w:t>Optimizing Solution</w:t>
      </w:r>
      <w:r>
        <w:rPr>
          <w:rFonts w:ascii="Cambria" w:eastAsia="Cambria" w:hAnsi="Cambria" w:cs="Cambria"/>
          <w:color w:val="000000"/>
          <w:sz w:val="24"/>
          <w:szCs w:val="24"/>
        </w:rPr>
        <w:t xml:space="preserve"> video (7.57 minutes): </w:t>
      </w:r>
      <w:hyperlink r:id="rId39">
        <w:r>
          <w:rPr>
            <w:rFonts w:ascii="Cambria" w:eastAsia="Cambria" w:hAnsi="Cambria" w:cs="Cambria"/>
            <w:color w:val="0000FF"/>
            <w:sz w:val="24"/>
            <w:szCs w:val="24"/>
            <w:u w:val="single"/>
          </w:rPr>
          <w:t>https://www.youtube.com/watch?v=SlubyxbJx84&amp;feature=player_embedded</w:t>
        </w:r>
      </w:hyperlink>
      <w:r>
        <w:rPr>
          <w:rFonts w:ascii="Cambria" w:eastAsia="Cambria" w:hAnsi="Cambria" w:cs="Cambria"/>
          <w:color w:val="000000"/>
          <w:sz w:val="24"/>
          <w:szCs w:val="24"/>
        </w:rPr>
        <w:t xml:space="preserve">.  In this video Paul Andersen explains how engineers optimize the design solution. After </w:t>
      </w:r>
      <w:proofErr w:type="gramStart"/>
      <w:r>
        <w:rPr>
          <w:rFonts w:ascii="Cambria" w:eastAsia="Cambria" w:hAnsi="Cambria" w:cs="Cambria"/>
          <w:color w:val="000000"/>
          <w:sz w:val="24"/>
          <w:szCs w:val="24"/>
        </w:rPr>
        <w:t>a number of</w:t>
      </w:r>
      <w:proofErr w:type="gramEnd"/>
      <w:r>
        <w:rPr>
          <w:rFonts w:ascii="Cambria" w:eastAsia="Cambria" w:hAnsi="Cambria" w:cs="Cambria"/>
          <w:color w:val="000000"/>
          <w:sz w:val="24"/>
          <w:szCs w:val="24"/>
        </w:rPr>
        <w:t xml:space="preserve"> solutions have been identified engineers will test each of them against a given set of criteria. They will trade-off different phenomenon to arrive at a best solution. </w:t>
      </w:r>
    </w:p>
    <w:p w14:paraId="084701AE" w14:textId="77777777" w:rsidR="001F4433" w:rsidRDefault="001F4433">
      <w:pPr>
        <w:spacing w:after="0" w:line="240" w:lineRule="auto"/>
        <w:rPr>
          <w:rFonts w:ascii="Cambria" w:eastAsia="Cambria" w:hAnsi="Cambria" w:cs="Cambria"/>
          <w:sz w:val="24"/>
          <w:szCs w:val="24"/>
        </w:rPr>
      </w:pPr>
    </w:p>
    <w:p w14:paraId="271834EA"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Follow up (short) reflection/discussion: “What are the key points to take away from the video?”</w:t>
      </w:r>
    </w:p>
    <w:p w14:paraId="66B2AEE1" w14:textId="77777777" w:rsidR="001F4433" w:rsidRDefault="001F4433">
      <w:pPr>
        <w:spacing w:after="0" w:line="240" w:lineRule="auto"/>
        <w:rPr>
          <w:rFonts w:ascii="Cambria" w:eastAsia="Cambria" w:hAnsi="Cambria" w:cs="Cambria"/>
          <w:sz w:val="24"/>
          <w:szCs w:val="24"/>
        </w:rPr>
      </w:pPr>
    </w:p>
    <w:p w14:paraId="6FEBD7AF"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Mini-lesson:  Engineers refer directly to the data (tables, sketches, trials etc.) and include specific data when writing their test results and ideas for redesign (optimization). Have students look at their Engineering Notebooks and identify specific data they plan </w:t>
      </w:r>
      <w:r>
        <w:rPr>
          <w:rFonts w:ascii="Cambria" w:eastAsia="Cambria" w:hAnsi="Cambria" w:cs="Cambria"/>
          <w:color w:val="000000"/>
          <w:sz w:val="24"/>
          <w:szCs w:val="24"/>
        </w:rPr>
        <w:lastRenderedPageBreak/>
        <w:t>to include when documenting their tests and writing their ideas for redesign. Have students set up data tables and space for evaluation/ideas for redesign in their Notebooks. Some components can be printed then glued or taped into their Notebooks to save time if needed.</w:t>
      </w:r>
    </w:p>
    <w:p w14:paraId="45BE4EA2"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During the Lesson:  40 minutes</w:t>
      </w:r>
    </w:p>
    <w:p w14:paraId="30DB72A5"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 xml:space="preserve">Test and redesign prototype </w:t>
      </w:r>
    </w:p>
    <w:p w14:paraId="6DC9FCF4"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students haven’t run a trial yet, do so. Record data and observations of test results, what works, and what may be improved in the design. See the “Test, Evaluate, and Redesign” section of the handout.</w:t>
      </w:r>
    </w:p>
    <w:p w14:paraId="78FA14BF"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CFAEA2F"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each team to improve their hot water heater design to maximize the temperature increase of the water in their next trial, to increase the thermal energy transfer and reduce energy loss.  Remind the students to use their previous knowledge of thermal energy transfer, their ‘improvement ideas’ from the solar oven design, their current testing data, research, and the responses to the last exit ticket to maximize the thermal energy transfer to the water.</w:t>
      </w:r>
    </w:p>
    <w:p w14:paraId="30F6DE39"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9B7FFAF"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 students to document the changes they make to maximize thermal energy transfer (heat absorption) and include an explanation or claim of the effect of the change using precise vocabulary and data in their Engineering Notebook. </w:t>
      </w:r>
    </w:p>
    <w:p w14:paraId="72D8A148"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BB036A5"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Redesign and run as many trials as they have time for. The number of trials and actual results are not as important as their engagement in a systemic process to test and redesign, their application of thermal energy principles, and their documentation.</w:t>
      </w:r>
    </w:p>
    <w:p w14:paraId="322D62E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Closing:  5 minutes</w:t>
      </w:r>
    </w:p>
    <w:p w14:paraId="12394292" w14:textId="77777777" w:rsidR="001F4433" w:rsidRDefault="00F3520A">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Clean up.</w:t>
      </w:r>
    </w:p>
    <w:p w14:paraId="39BB830D"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99F6369" w14:textId="77777777" w:rsidR="001F4433" w:rsidRDefault="00F3520A">
      <w:pPr>
        <w:spacing w:line="240" w:lineRule="auto"/>
        <w:rPr>
          <w:rFonts w:ascii="Cambria" w:eastAsia="Cambria" w:hAnsi="Cambria" w:cs="Cambria"/>
          <w:b/>
          <w:sz w:val="24"/>
          <w:szCs w:val="24"/>
          <w:u w:val="single"/>
        </w:rPr>
      </w:pPr>
      <w:r>
        <w:rPr>
          <w:rFonts w:ascii="Cambria" w:eastAsia="Cambria" w:hAnsi="Cambria" w:cs="Cambria"/>
          <w:b/>
          <w:sz w:val="24"/>
          <w:szCs w:val="24"/>
          <w:u w:val="single"/>
        </w:rPr>
        <w:t>Day 2:  Share and compare design features and results: 60 minutes</w:t>
      </w:r>
    </w:p>
    <w:p w14:paraId="22B59D3F"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Opening:  20 minutes</w:t>
      </w:r>
    </w:p>
    <w:p w14:paraId="2C5E3528"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Collaborating and Discussing in Teams</w:t>
      </w:r>
    </w:p>
    <w:p w14:paraId="352A0D02"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 key point of this lesson is to reflect on the process that students engaged in to design and optimize their solar hot water heaters, consider the impact of evaluating a series of models to make predictions and inform their design, and how a prototype allowed them to test the performance of the hot water heater. Key to a facilitated debrief is that engineers share feedback with peers about their design.</w:t>
      </w:r>
    </w:p>
    <w:p w14:paraId="2941D886"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E1C5B81"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bookmarkStart w:id="28" w:name="_qsh70q" w:colFirst="0" w:colLast="0"/>
      <w:bookmarkEnd w:id="28"/>
      <w:r>
        <w:rPr>
          <w:rFonts w:ascii="Cambria" w:eastAsia="Cambria" w:hAnsi="Cambria" w:cs="Cambria"/>
          <w:color w:val="000000"/>
          <w:sz w:val="24"/>
          <w:szCs w:val="24"/>
        </w:rPr>
        <w:t xml:space="preserve">Discuss:  Engineers clearly explain how their design fulfilled the intended function of the design, criteria and constraints.  </w:t>
      </w:r>
    </w:p>
    <w:p w14:paraId="00EF4101"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59D6E5F"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Redistribute team members so that half of each team from the prior day are now paired up with half of the members of another team (so two designs are now represented in each group). Allow each team to present their process and key design decisions to answer the guiding question: </w:t>
      </w:r>
      <w:r>
        <w:rPr>
          <w:rFonts w:ascii="Cambria" w:eastAsia="Cambria" w:hAnsi="Cambria" w:cs="Cambria"/>
          <w:i/>
          <w:color w:val="000000"/>
          <w:sz w:val="24"/>
          <w:szCs w:val="24"/>
        </w:rPr>
        <w:t>How did you select which design was the ‘best’ solution to the problem?</w:t>
      </w:r>
      <w:r>
        <w:rPr>
          <w:rFonts w:ascii="Cambria" w:eastAsia="Cambria" w:hAnsi="Cambria" w:cs="Cambria"/>
          <w:color w:val="000000"/>
          <w:sz w:val="24"/>
          <w:szCs w:val="24"/>
        </w:rPr>
        <w:t xml:space="preserve"> Encourage the use of their Engineering Notebooks as they present to the other team members. Encourage and note the use of precise language, evidence and reasoning to support claims and references to thermal energy principles.</w:t>
      </w:r>
    </w:p>
    <w:p w14:paraId="33A01665"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F87E4A7"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Briefly have each group share out to the whole class some key differences they noted in process or design.</w:t>
      </w:r>
    </w:p>
    <w:p w14:paraId="3B5BAAD8" w14:textId="77777777" w:rsidR="001F4433" w:rsidRDefault="001F4433">
      <w:pPr>
        <w:spacing w:after="0" w:line="240" w:lineRule="auto"/>
        <w:rPr>
          <w:rFonts w:ascii="Cambria" w:eastAsia="Cambria" w:hAnsi="Cambria" w:cs="Cambria"/>
          <w:b/>
          <w:sz w:val="24"/>
          <w:szCs w:val="24"/>
        </w:rPr>
      </w:pPr>
    </w:p>
    <w:p w14:paraId="46B5E195"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During the Lesson:  30 minutes</w:t>
      </w:r>
    </w:p>
    <w:p w14:paraId="4A9BE50C"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 Reflection/Debrief </w:t>
      </w:r>
    </w:p>
    <w:p w14:paraId="59AEE7FB"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Working independently for approximately 10 to15 minutes, ask each student to answer the Reflection questions from the Design Challenge handout. They can also review their Engineering Notebook to ensure that all components of the design process are well documented and as thorough as possible. Have students review their Engineering Notebooks to ensure they:</w:t>
      </w:r>
    </w:p>
    <w:p w14:paraId="2606743B" w14:textId="77777777" w:rsidR="001F4433" w:rsidRDefault="00F3520A">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Described the changes they made to increase the thermal energy transfer (absorption, insulation, </w:t>
      </w:r>
      <w:proofErr w:type="spellStart"/>
      <w:r>
        <w:rPr>
          <w:rFonts w:ascii="Cambria" w:eastAsia="Cambria" w:hAnsi="Cambria" w:cs="Cambria"/>
          <w:color w:val="000000"/>
          <w:sz w:val="24"/>
          <w:szCs w:val="24"/>
        </w:rPr>
        <w:t>etc</w:t>
      </w:r>
      <w:proofErr w:type="spellEnd"/>
      <w:r>
        <w:rPr>
          <w:rFonts w:ascii="Cambria" w:eastAsia="Cambria" w:hAnsi="Cambria" w:cs="Cambria"/>
          <w:color w:val="000000"/>
          <w:sz w:val="24"/>
          <w:szCs w:val="24"/>
        </w:rPr>
        <w:t xml:space="preserve">) using </w:t>
      </w:r>
      <w:r>
        <w:rPr>
          <w:rFonts w:ascii="Cambria" w:eastAsia="Cambria" w:hAnsi="Cambria" w:cs="Cambria"/>
          <w:b/>
          <w:color w:val="000000"/>
          <w:sz w:val="24"/>
          <w:szCs w:val="24"/>
        </w:rPr>
        <w:t>precise vocabulary</w:t>
      </w:r>
      <w:r>
        <w:rPr>
          <w:rFonts w:ascii="Cambria" w:eastAsia="Cambria" w:hAnsi="Cambria" w:cs="Cambria"/>
          <w:color w:val="000000"/>
          <w:sz w:val="24"/>
          <w:szCs w:val="24"/>
        </w:rPr>
        <w:t xml:space="preserve"> words</w:t>
      </w:r>
    </w:p>
    <w:p w14:paraId="60A5D26C" w14:textId="77777777" w:rsidR="001F4433" w:rsidRDefault="00F3520A">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Documented their claims and rationales about the design changes effect on temperature based on their data. </w:t>
      </w:r>
    </w:p>
    <w:p w14:paraId="54867504" w14:textId="77777777" w:rsidR="001F4433" w:rsidRDefault="00F3520A">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Included labeled illustrations or diagrams.</w:t>
      </w:r>
    </w:p>
    <w:p w14:paraId="4543F6FD"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B672E43"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 xml:space="preserve">Working with their original design teams, for 10 to 15 minutes, ask students to share and discuss their independent responses to the Reflection questions. The intent of the group discussion is to round out and further develop their responses to the Reflection questions. </w:t>
      </w:r>
    </w:p>
    <w:p w14:paraId="20669ED4"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1BE7E05E"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Lesson Closing:  10 minutes</w:t>
      </w:r>
    </w:p>
    <w:p w14:paraId="29973637"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proofErr w:type="gramStart"/>
      <w:r>
        <w:rPr>
          <w:rFonts w:ascii="Cambria" w:eastAsia="Cambria" w:hAnsi="Cambria" w:cs="Cambria"/>
          <w:color w:val="000000"/>
          <w:sz w:val="24"/>
          <w:szCs w:val="24"/>
        </w:rPr>
        <w:t>As a whole group</w:t>
      </w:r>
      <w:proofErr w:type="gramEnd"/>
      <w:r>
        <w:rPr>
          <w:rFonts w:ascii="Cambria" w:eastAsia="Cambria" w:hAnsi="Cambria" w:cs="Cambria"/>
          <w:color w:val="000000"/>
          <w:sz w:val="24"/>
          <w:szCs w:val="24"/>
        </w:rPr>
        <w:t>, review the concept of optimization and how that played out in this design challenge and how the use of models and prototypes contributed to their design. Briefly review the benefits and limitations of models and prototypes and link these concepts to the Essential Question: “</w:t>
      </w:r>
      <w:r>
        <w:rPr>
          <w:rFonts w:ascii="Cambria" w:eastAsia="Cambria" w:hAnsi="Cambria" w:cs="Cambria"/>
          <w:i/>
          <w:color w:val="000000"/>
          <w:sz w:val="24"/>
          <w:szCs w:val="24"/>
        </w:rPr>
        <w:t>How do we develop the best possible design for our problem?”</w:t>
      </w:r>
    </w:p>
    <w:p w14:paraId="29079B12"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3D4D922"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 students of the </w:t>
      </w:r>
      <w:r>
        <w:rPr>
          <w:rFonts w:ascii="Cambria" w:eastAsia="Cambria" w:hAnsi="Cambria" w:cs="Cambria"/>
          <w:i/>
          <w:color w:val="000000"/>
          <w:sz w:val="24"/>
          <w:szCs w:val="24"/>
        </w:rPr>
        <w:t>What We Notice About Good Technical Writing</w:t>
      </w:r>
      <w:r>
        <w:rPr>
          <w:rFonts w:ascii="Cambria" w:eastAsia="Cambria" w:hAnsi="Cambria" w:cs="Cambria"/>
          <w:b/>
          <w:color w:val="000000"/>
          <w:sz w:val="24"/>
          <w:szCs w:val="24"/>
        </w:rPr>
        <w:t xml:space="preserve"> </w:t>
      </w:r>
      <w:r>
        <w:rPr>
          <w:rFonts w:ascii="Cambria" w:eastAsia="Cambria" w:hAnsi="Cambria" w:cs="Cambria"/>
          <w:color w:val="000000"/>
          <w:sz w:val="24"/>
          <w:szCs w:val="24"/>
        </w:rPr>
        <w:t>list developed at the beginning of the unit.</w:t>
      </w:r>
    </w:p>
    <w:p w14:paraId="379AADCA"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40A0050" w14:textId="77777777" w:rsidR="001F4433" w:rsidRDefault="00F3520A">
      <w:pPr>
        <w:numPr>
          <w:ilvl w:val="0"/>
          <w:numId w:val="4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Have students turn in their Engineering Notebooks and review using the </w:t>
      </w:r>
      <w:r>
        <w:rPr>
          <w:rFonts w:ascii="Cambria" w:eastAsia="Cambria" w:hAnsi="Cambria" w:cs="Cambria"/>
          <w:i/>
          <w:color w:val="000000"/>
          <w:sz w:val="24"/>
          <w:szCs w:val="24"/>
        </w:rPr>
        <w:t>What We Notice About Good Technical Writing</w:t>
      </w:r>
      <w:r>
        <w:rPr>
          <w:rFonts w:ascii="Cambria" w:eastAsia="Cambria" w:hAnsi="Cambria" w:cs="Cambria"/>
          <w:color w:val="000000"/>
          <w:sz w:val="24"/>
          <w:szCs w:val="24"/>
        </w:rPr>
        <w:t xml:space="preserve"> list.</w:t>
      </w:r>
    </w:p>
    <w:p w14:paraId="4EBAE669" w14:textId="77777777" w:rsidR="001F4433" w:rsidRDefault="00F3520A">
      <w:pPr>
        <w:spacing w:line="240" w:lineRule="auto"/>
        <w:rPr>
          <w:rFonts w:ascii="Cambria" w:eastAsia="Cambria" w:hAnsi="Cambria" w:cs="Cambria"/>
          <w:sz w:val="24"/>
          <w:szCs w:val="24"/>
        </w:rPr>
      </w:pPr>
      <w:bookmarkStart w:id="29" w:name="_3as4poj" w:colFirst="0" w:colLast="0"/>
      <w:bookmarkEnd w:id="29"/>
      <w:r>
        <w:rPr>
          <w:rFonts w:ascii="Cambria" w:eastAsia="Cambria" w:hAnsi="Cambria" w:cs="Cambria"/>
          <w:sz w:val="24"/>
          <w:szCs w:val="24"/>
          <w:u w:val="single"/>
        </w:rPr>
        <w:lastRenderedPageBreak/>
        <w:t>Homework:</w:t>
      </w:r>
      <w:r>
        <w:rPr>
          <w:rFonts w:ascii="Cambria" w:eastAsia="Cambria" w:hAnsi="Cambria" w:cs="Cambria"/>
          <w:sz w:val="24"/>
          <w:szCs w:val="24"/>
        </w:rPr>
        <w:t xml:space="preserve">  On both design challenges so </w:t>
      </w:r>
      <w:proofErr w:type="gramStart"/>
      <w:r>
        <w:rPr>
          <w:rFonts w:ascii="Cambria" w:eastAsia="Cambria" w:hAnsi="Cambria" w:cs="Cambria"/>
          <w:sz w:val="24"/>
          <w:szCs w:val="24"/>
        </w:rPr>
        <w:t>far</w:t>
      </w:r>
      <w:proofErr w:type="gramEnd"/>
      <w:r>
        <w:rPr>
          <w:rFonts w:ascii="Cambria" w:eastAsia="Cambria" w:hAnsi="Cambria" w:cs="Cambria"/>
          <w:sz w:val="24"/>
          <w:szCs w:val="24"/>
        </w:rPr>
        <w:t xml:space="preserve"> we have been working to </w:t>
      </w:r>
      <w:r>
        <w:rPr>
          <w:rFonts w:ascii="Cambria" w:eastAsia="Cambria" w:hAnsi="Cambria" w:cs="Cambria"/>
          <w:b/>
          <w:sz w:val="24"/>
          <w:szCs w:val="24"/>
        </w:rPr>
        <w:t>maximize</w:t>
      </w:r>
      <w:r>
        <w:rPr>
          <w:rFonts w:ascii="Cambria" w:eastAsia="Cambria" w:hAnsi="Cambria" w:cs="Cambria"/>
          <w:sz w:val="24"/>
          <w:szCs w:val="24"/>
        </w:rPr>
        <w:t xml:space="preserve"> thermal energy transfer to increase the temperature in our designs. Your homework is to come up with ideas to </w:t>
      </w:r>
      <w:r>
        <w:rPr>
          <w:rFonts w:ascii="Cambria" w:eastAsia="Cambria" w:hAnsi="Cambria" w:cs="Cambria"/>
          <w:b/>
          <w:sz w:val="24"/>
          <w:szCs w:val="24"/>
        </w:rPr>
        <w:t>minimize</w:t>
      </w:r>
      <w:r>
        <w:rPr>
          <w:rFonts w:ascii="Cambria" w:eastAsia="Cambria" w:hAnsi="Cambria" w:cs="Cambria"/>
          <w:sz w:val="24"/>
          <w:szCs w:val="24"/>
        </w:rPr>
        <w:t xml:space="preserve"> thermal energy transfer.</w:t>
      </w:r>
    </w:p>
    <w:p w14:paraId="732632D1" w14:textId="77777777" w:rsidR="00381A00" w:rsidRDefault="00381A00">
      <w:pPr>
        <w:rPr>
          <w:rFonts w:ascii="Cambria" w:eastAsia="Cambria" w:hAnsi="Cambria" w:cs="Cambria"/>
          <w:b/>
          <w:sz w:val="52"/>
          <w:szCs w:val="52"/>
        </w:rPr>
      </w:pPr>
      <w:r>
        <w:br w:type="page"/>
      </w:r>
    </w:p>
    <w:p w14:paraId="1B78729D" w14:textId="77777777" w:rsidR="001F4433" w:rsidRPr="00381A00" w:rsidRDefault="00F3520A" w:rsidP="00381A00">
      <w:pPr>
        <w:pStyle w:val="Heading1"/>
      </w:pPr>
      <w:bookmarkStart w:id="30" w:name="_Toc5109356"/>
      <w:r w:rsidRPr="00381A00">
        <w:lastRenderedPageBreak/>
        <w:t>Curriculum Embedded Performance Assessment (CEPA): Space Suit Design Challenge</w:t>
      </w:r>
      <w:bookmarkEnd w:id="30"/>
    </w:p>
    <w:p w14:paraId="76D1C015" w14:textId="77777777" w:rsidR="001F4433" w:rsidRDefault="001F443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67C2D7AB" w14:textId="77777777" w:rsidR="001F4433" w:rsidRDefault="00F3520A">
      <w:pPr>
        <w:keepNext/>
        <w:spacing w:after="0" w:line="240" w:lineRule="auto"/>
        <w:rPr>
          <w:rFonts w:ascii="Cambria" w:eastAsia="Cambria" w:hAnsi="Cambria" w:cs="Cambria"/>
          <w:sz w:val="24"/>
          <w:szCs w:val="24"/>
        </w:rPr>
      </w:pPr>
      <w:r>
        <w:rPr>
          <w:rFonts w:ascii="Cambria" w:eastAsia="Cambria" w:hAnsi="Cambria" w:cs="Cambria"/>
          <w:b/>
          <w:sz w:val="24"/>
          <w:szCs w:val="24"/>
        </w:rPr>
        <w:t>Brief Overview:</w:t>
      </w:r>
      <w:r>
        <w:rPr>
          <w:rFonts w:ascii="Cambria" w:eastAsia="Cambria" w:hAnsi="Cambria" w:cs="Cambria"/>
          <w:sz w:val="24"/>
          <w:szCs w:val="24"/>
        </w:rPr>
        <w:t xml:space="preserve"> Students are team leaders on a NASA project to design and build a space suit for astronauts going to the moon.  Each suit will be tested and then redesigned to prototype the new design. As team leaders, evaluations on each space suit must be done based on the quality of their evaluations, tests, data analysis, application of thermal energy transfer concepts, articulation of the redesign and prototyping and technical writing.</w:t>
      </w:r>
    </w:p>
    <w:p w14:paraId="38D8A6A5" w14:textId="77777777" w:rsidR="001F4433" w:rsidRDefault="001F4433">
      <w:pPr>
        <w:keepNext/>
        <w:spacing w:after="0" w:line="240" w:lineRule="auto"/>
        <w:rPr>
          <w:rFonts w:ascii="Cambria" w:eastAsia="Cambria" w:hAnsi="Cambria" w:cs="Cambria"/>
          <w:b/>
          <w:color w:val="000000"/>
          <w:sz w:val="24"/>
          <w:szCs w:val="24"/>
        </w:rPr>
      </w:pPr>
    </w:p>
    <w:p w14:paraId="6A7DD484" w14:textId="77777777" w:rsidR="001F4433" w:rsidRDefault="00F3520A">
      <w:pP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Anticipated time: </w:t>
      </w:r>
      <w:r>
        <w:rPr>
          <w:rFonts w:ascii="Cambria" w:eastAsia="Cambria" w:hAnsi="Cambria" w:cs="Cambria"/>
          <w:color w:val="000000"/>
          <w:sz w:val="24"/>
          <w:szCs w:val="24"/>
        </w:rPr>
        <w:t>Two 60-minutes blocks</w:t>
      </w:r>
    </w:p>
    <w:p w14:paraId="784EBE37" w14:textId="77777777" w:rsidR="001F4433" w:rsidRDefault="001F4433">
      <w:pPr>
        <w:spacing w:after="0" w:line="240" w:lineRule="auto"/>
        <w:rPr>
          <w:rFonts w:ascii="Cambria" w:eastAsia="Cambria" w:hAnsi="Cambria" w:cs="Cambria"/>
          <w:sz w:val="24"/>
          <w:szCs w:val="24"/>
        </w:rPr>
      </w:pPr>
    </w:p>
    <w:p w14:paraId="7FE4444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Materials:</w:t>
      </w:r>
    </w:p>
    <w:p w14:paraId="731B709D"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Space Suit Design Challenge sheet</w:t>
      </w:r>
      <w:r>
        <w:rPr>
          <w:rFonts w:ascii="Cambria" w:eastAsia="Cambria" w:hAnsi="Cambria" w:cs="Cambria"/>
          <w:color w:val="000000"/>
          <w:sz w:val="24"/>
          <w:szCs w:val="24"/>
        </w:rPr>
        <w:t xml:space="preserve"> (one per student) </w:t>
      </w:r>
    </w:p>
    <w:p w14:paraId="7EBC32BD"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CEPA Rubric</w:t>
      </w:r>
      <w:r>
        <w:rPr>
          <w:rFonts w:ascii="Cambria" w:eastAsia="Cambria" w:hAnsi="Cambria" w:cs="Cambria"/>
          <w:b/>
          <w:i/>
          <w:color w:val="000000"/>
          <w:sz w:val="24"/>
          <w:szCs w:val="24"/>
        </w:rPr>
        <w:t xml:space="preserve"> </w:t>
      </w:r>
      <w:r>
        <w:rPr>
          <w:rFonts w:ascii="Cambria" w:eastAsia="Cambria" w:hAnsi="Cambria" w:cs="Cambria"/>
          <w:color w:val="000000"/>
          <w:sz w:val="24"/>
          <w:szCs w:val="24"/>
        </w:rPr>
        <w:t>(one per student)</w:t>
      </w:r>
    </w:p>
    <w:p w14:paraId="14F378AB"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Space Suit Design Challenge Recommendation</w:t>
      </w:r>
      <w:r>
        <w:rPr>
          <w:rFonts w:ascii="Cambria" w:eastAsia="Cambria" w:hAnsi="Cambria" w:cs="Cambria"/>
          <w:color w:val="000000"/>
          <w:sz w:val="24"/>
          <w:szCs w:val="24"/>
        </w:rPr>
        <w:t xml:space="preserve"> (one per student)</w:t>
      </w:r>
    </w:p>
    <w:p w14:paraId="5B690346"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Student Engineering Notebooks</w:t>
      </w:r>
    </w:p>
    <w:p w14:paraId="66AF7563"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3-4 models for the design challenge for students to evaluate and enough for one-third of the class to each have one</w:t>
      </w:r>
    </w:p>
    <w:p w14:paraId="74373273"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Testing equipment</w:t>
      </w:r>
    </w:p>
    <w:p w14:paraId="04975DAB"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Thermometer</w:t>
      </w:r>
    </w:p>
    <w:p w14:paraId="3DF10E36" w14:textId="77777777" w:rsidR="001F4433" w:rsidRDefault="00F3520A">
      <w:pPr>
        <w:numPr>
          <w:ilvl w:val="0"/>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Materials for redesign:</w:t>
      </w:r>
    </w:p>
    <w:p w14:paraId="63BB0415"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Saran wrap</w:t>
      </w:r>
    </w:p>
    <w:p w14:paraId="18988B00"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Felt</w:t>
      </w:r>
    </w:p>
    <w:p w14:paraId="2F192BA9"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Black garden cloth</w:t>
      </w:r>
    </w:p>
    <w:p w14:paraId="73ACAFC2"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Styrofoam packing peanuts</w:t>
      </w:r>
    </w:p>
    <w:p w14:paraId="42DF9C9D"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Cotton balls</w:t>
      </w:r>
    </w:p>
    <w:p w14:paraId="178805AF"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Construction paper – various colors</w:t>
      </w:r>
    </w:p>
    <w:p w14:paraId="584ECB76"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Cloth – fleece, nylon, cotton, knit, shiny/reflective</w:t>
      </w:r>
    </w:p>
    <w:p w14:paraId="61E0533E"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lastRenderedPageBreak/>
        <w:t>Cardboard</w:t>
      </w:r>
    </w:p>
    <w:p w14:paraId="75E66882"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Other teacher supplied material as available</w:t>
      </w:r>
    </w:p>
    <w:p w14:paraId="23442E27"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Plastic baggie – one per student</w:t>
      </w:r>
    </w:p>
    <w:p w14:paraId="09AB4971"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Flask assembly – flask, rubber stopper, and thermometer</w:t>
      </w:r>
    </w:p>
    <w:p w14:paraId="0B2D1B2B"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Black markers </w:t>
      </w:r>
    </w:p>
    <w:p w14:paraId="5C77ED0D" w14:textId="77777777" w:rsidR="001F4433" w:rsidRDefault="004D71CB">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Scissors,</w:t>
      </w:r>
      <w:r w:rsidR="00F3520A">
        <w:rPr>
          <w:rFonts w:ascii="Cambria" w:eastAsia="Cambria" w:hAnsi="Cambria" w:cs="Cambria"/>
          <w:color w:val="000000"/>
          <w:sz w:val="24"/>
          <w:szCs w:val="24"/>
        </w:rPr>
        <w:t xml:space="preserve"> one per student</w:t>
      </w:r>
    </w:p>
    <w:p w14:paraId="7FCE00E8"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Tape, one per student</w:t>
      </w:r>
    </w:p>
    <w:p w14:paraId="1D05C7C8"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Several large rectangular </w:t>
      </w:r>
      <w:r w:rsidR="004D71CB">
        <w:rPr>
          <w:rFonts w:ascii="Cambria" w:eastAsia="Cambria" w:hAnsi="Cambria" w:cs="Cambria"/>
          <w:color w:val="000000"/>
          <w:sz w:val="24"/>
          <w:szCs w:val="24"/>
        </w:rPr>
        <w:t>containers for</w:t>
      </w:r>
      <w:r>
        <w:rPr>
          <w:rFonts w:ascii="Cambria" w:eastAsia="Cambria" w:hAnsi="Cambria" w:cs="Cambria"/>
          <w:color w:val="000000"/>
          <w:sz w:val="24"/>
          <w:szCs w:val="24"/>
        </w:rPr>
        <w:t xml:space="preserve"> ice bath</w:t>
      </w:r>
    </w:p>
    <w:p w14:paraId="01CE151C" w14:textId="77777777" w:rsidR="001F4433" w:rsidRDefault="00F3520A">
      <w:pPr>
        <w:numPr>
          <w:ilvl w:val="1"/>
          <w:numId w:val="6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Ice</w:t>
      </w:r>
    </w:p>
    <w:p w14:paraId="5A0C714B" w14:textId="77777777" w:rsidR="001F4433" w:rsidRDefault="00F3520A">
      <w:pPr>
        <w:numPr>
          <w:ilvl w:val="1"/>
          <w:numId w:val="60"/>
        </w:numPr>
        <w:pBdr>
          <w:top w:val="nil"/>
          <w:left w:val="nil"/>
          <w:bottom w:val="nil"/>
          <w:right w:val="nil"/>
          <w:between w:val="nil"/>
        </w:pBdr>
        <w:spacing w:after="0"/>
        <w:ind w:right="-540"/>
        <w:rPr>
          <w:color w:val="000000"/>
          <w:sz w:val="24"/>
          <w:szCs w:val="24"/>
        </w:rPr>
      </w:pPr>
      <w:bookmarkStart w:id="31" w:name="_49x2ik5" w:colFirst="0" w:colLast="0"/>
      <w:bookmarkEnd w:id="31"/>
      <w:r>
        <w:rPr>
          <w:rFonts w:ascii="Cambria" w:eastAsia="Cambria" w:hAnsi="Cambria" w:cs="Cambria"/>
          <w:color w:val="000000"/>
          <w:sz w:val="24"/>
          <w:szCs w:val="24"/>
        </w:rPr>
        <w:t xml:space="preserve">Stopwatch or clock with a second hand </w:t>
      </w:r>
    </w:p>
    <w:p w14:paraId="2A6324D7" w14:textId="77777777" w:rsidR="001F4433" w:rsidRDefault="00F3520A">
      <w:pPr>
        <w:spacing w:after="0"/>
        <w:rPr>
          <w:rFonts w:ascii="Cambria" w:eastAsia="Cambria" w:hAnsi="Cambria" w:cs="Cambria"/>
          <w:b/>
          <w:sz w:val="24"/>
          <w:szCs w:val="24"/>
        </w:rPr>
      </w:pPr>
      <w:r>
        <w:rPr>
          <w:rFonts w:ascii="Cambria" w:eastAsia="Cambria" w:hAnsi="Cambria" w:cs="Cambria"/>
          <w:b/>
          <w:sz w:val="24"/>
          <w:szCs w:val="24"/>
        </w:rPr>
        <w:t>Prepare ahead of time:</w:t>
      </w:r>
    </w:p>
    <w:p w14:paraId="38890760" w14:textId="77777777" w:rsidR="001F4433" w:rsidRDefault="00F3520A">
      <w:pPr>
        <w:numPr>
          <w:ilvl w:val="0"/>
          <w:numId w:val="2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Read the Challenge Sheet and leader notes to become familiar with the activity.</w:t>
      </w:r>
    </w:p>
    <w:p w14:paraId="7BECBB59" w14:textId="77777777" w:rsidR="001F4433" w:rsidRDefault="00F3520A">
      <w:pPr>
        <w:numPr>
          <w:ilvl w:val="0"/>
          <w:numId w:val="2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Gather the materials listed on the challenge sheet.</w:t>
      </w:r>
    </w:p>
    <w:p w14:paraId="43DC3E7E" w14:textId="77777777" w:rsidR="001F4433" w:rsidRDefault="00F3520A">
      <w:pPr>
        <w:numPr>
          <w:ilvl w:val="0"/>
          <w:numId w:val="2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Create a Team A (reduced conduction) and Team B (reduced radiation, increased conduction) </w:t>
      </w:r>
    </w:p>
    <w:p w14:paraId="735636AC"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Instructional Notes:</w:t>
      </w:r>
    </w:p>
    <w:p w14:paraId="4D7C4897" w14:textId="77777777" w:rsidR="001F4433" w:rsidRDefault="00F3520A">
      <w:pPr>
        <w:numPr>
          <w:ilvl w:val="0"/>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Tell students this challenge is a performance assessment and they will work individually. </w:t>
      </w:r>
    </w:p>
    <w:p w14:paraId="33F9961C" w14:textId="77777777" w:rsidR="001F4433" w:rsidRDefault="00F3520A">
      <w:pPr>
        <w:numPr>
          <w:ilvl w:val="0"/>
          <w:numId w:val="7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Give the students enough time to construct, test, and redesign their solutions. Remind them to record their design(s) and data. </w:t>
      </w:r>
    </w:p>
    <w:p w14:paraId="09006E1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Explanation of CEPA:</w:t>
      </w:r>
    </w:p>
    <w:p w14:paraId="708B36FF"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Students design and build a space suit that can maintain constant temperature by using the Design Cycle.  While doing this, they write all information and data in their Engineering Notebooks.</w:t>
      </w:r>
    </w:p>
    <w:p w14:paraId="27C9D704" w14:textId="77777777" w:rsidR="001F4433" w:rsidRDefault="001F4433">
      <w:pPr>
        <w:spacing w:after="0"/>
        <w:rPr>
          <w:rFonts w:ascii="Cambria" w:eastAsia="Cambria" w:hAnsi="Cambria" w:cs="Cambria"/>
          <w:b/>
          <w:sz w:val="24"/>
          <w:szCs w:val="24"/>
        </w:rPr>
      </w:pPr>
    </w:p>
    <w:p w14:paraId="054A6A08" w14:textId="77777777" w:rsidR="001F4433" w:rsidRDefault="00F3520A">
      <w:pPr>
        <w:spacing w:after="0"/>
        <w:rPr>
          <w:rFonts w:ascii="Cambria" w:eastAsia="Cambria" w:hAnsi="Cambria" w:cs="Cambria"/>
          <w:b/>
          <w:sz w:val="24"/>
          <w:szCs w:val="24"/>
        </w:rPr>
      </w:pPr>
      <w:r>
        <w:rPr>
          <w:rFonts w:ascii="Cambria" w:eastAsia="Cambria" w:hAnsi="Cambria" w:cs="Cambria"/>
          <w:b/>
          <w:sz w:val="24"/>
          <w:szCs w:val="24"/>
        </w:rPr>
        <w:t>Procedure:</w:t>
      </w:r>
    </w:p>
    <w:p w14:paraId="12D26384" w14:textId="77777777" w:rsidR="001F4433" w:rsidRDefault="001F4433">
      <w:pPr>
        <w:spacing w:after="0"/>
        <w:rPr>
          <w:rFonts w:ascii="Cambria" w:eastAsia="Cambria" w:hAnsi="Cambria" w:cs="Cambria"/>
          <w:b/>
          <w:sz w:val="24"/>
          <w:szCs w:val="24"/>
        </w:rPr>
      </w:pPr>
    </w:p>
    <w:p w14:paraId="2C4071AE" w14:textId="77777777" w:rsidR="001F4433" w:rsidRDefault="00F3520A">
      <w:pPr>
        <w:spacing w:line="240" w:lineRule="auto"/>
        <w:rPr>
          <w:rFonts w:ascii="Cambria" w:eastAsia="Cambria" w:hAnsi="Cambria" w:cs="Cambria"/>
          <w:b/>
          <w:sz w:val="24"/>
          <w:szCs w:val="24"/>
          <w:u w:val="single"/>
        </w:rPr>
      </w:pPr>
      <w:r>
        <w:rPr>
          <w:rFonts w:ascii="Cambria" w:eastAsia="Cambria" w:hAnsi="Cambria" w:cs="Cambria"/>
          <w:b/>
          <w:sz w:val="24"/>
          <w:szCs w:val="24"/>
          <w:u w:val="single"/>
        </w:rPr>
        <w:t xml:space="preserve">Day 1: Design Challenge  </w:t>
      </w:r>
    </w:p>
    <w:p w14:paraId="3F55F8ED"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Tell students how NASA uses space suits to keep body temperatures constant on the moon.  To survive long stays on the moon, astronauts need these suits to protect them from the moon’s frigid temperatures—temperatures that are nearly twice as cold as Antarctica. </w:t>
      </w:r>
    </w:p>
    <w:p w14:paraId="603B7855"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Review the engineering design process and introduce the specific space suit challenge goals on the student handout, </w:t>
      </w:r>
      <w:r>
        <w:rPr>
          <w:rFonts w:ascii="Cambria" w:eastAsia="Cambria" w:hAnsi="Cambria" w:cs="Cambria"/>
          <w:i/>
          <w:color w:val="000000"/>
          <w:sz w:val="24"/>
          <w:szCs w:val="24"/>
        </w:rPr>
        <w:t xml:space="preserve">Space Suit Design Challenge. </w:t>
      </w:r>
      <w:r>
        <w:rPr>
          <w:rFonts w:ascii="Cambria" w:eastAsia="Cambria" w:hAnsi="Cambria" w:cs="Cambria"/>
          <w:color w:val="000000"/>
          <w:sz w:val="24"/>
          <w:szCs w:val="24"/>
        </w:rPr>
        <w:t xml:space="preserve"> </w:t>
      </w:r>
    </w:p>
    <w:p w14:paraId="648445B8"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17392D0"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Discuss the design problem with the students. Use the student handouts to guide class discussion. Decide on constraints and development specifications/limitations, such as size, mass limits, and the time and interval used to measure the temperature. </w:t>
      </w:r>
    </w:p>
    <w:p w14:paraId="09D40FC8"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76E1372"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Tell students this challenge is a performance assessment.</w:t>
      </w:r>
    </w:p>
    <w:p w14:paraId="44ECC133"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9BC91A0"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Share the CEPA Rubric for assessing the students’ work. Explain the CEPA requirements.</w:t>
      </w:r>
    </w:p>
    <w:p w14:paraId="622B87A2" w14:textId="77777777" w:rsidR="004D71CB" w:rsidRDefault="004D71CB">
      <w:pPr>
        <w:spacing w:line="240" w:lineRule="auto"/>
        <w:rPr>
          <w:rFonts w:ascii="Cambria" w:eastAsia="Cambria" w:hAnsi="Cambria" w:cs="Cambria"/>
          <w:b/>
          <w:sz w:val="24"/>
          <w:szCs w:val="24"/>
          <w:u w:val="single"/>
        </w:rPr>
      </w:pPr>
    </w:p>
    <w:p w14:paraId="3AFF29E5" w14:textId="77777777" w:rsidR="001F4433" w:rsidRDefault="00F3520A">
      <w:pPr>
        <w:spacing w:line="240" w:lineRule="auto"/>
        <w:rPr>
          <w:rFonts w:ascii="Cambria" w:eastAsia="Cambria" w:hAnsi="Cambria" w:cs="Cambria"/>
          <w:b/>
          <w:sz w:val="24"/>
          <w:szCs w:val="24"/>
          <w:u w:val="single"/>
        </w:rPr>
      </w:pPr>
      <w:r>
        <w:rPr>
          <w:rFonts w:ascii="Cambria" w:eastAsia="Cambria" w:hAnsi="Cambria" w:cs="Cambria"/>
          <w:b/>
          <w:sz w:val="24"/>
          <w:szCs w:val="24"/>
          <w:u w:val="single"/>
        </w:rPr>
        <w:t>Day 2:  Evaluation</w:t>
      </w:r>
    </w:p>
    <w:p w14:paraId="69F6FA13"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Pass out the Quality Assurance (QA) Form for the space suit and inform the students that they will put on their inspector hats again and evaluate the models. </w:t>
      </w:r>
    </w:p>
    <w:p w14:paraId="42E49A79"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706D931"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there were any additional constraints, criteria, or development specifications/limitations they would be entered in the blank rows of the QA form.</w:t>
      </w:r>
    </w:p>
    <w:p w14:paraId="3CC70059"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9651E1D" w14:textId="77777777" w:rsidR="001F4433" w:rsidRDefault="00F3520A">
      <w:pPr>
        <w:numPr>
          <w:ilvl w:val="0"/>
          <w:numId w:val="3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Have the students complete one QA form for their own design and then move on to the other model.  The teacher may select which models they </w:t>
      </w:r>
      <w:r w:rsidR="004D71CB">
        <w:rPr>
          <w:rFonts w:ascii="Cambria" w:eastAsia="Cambria" w:hAnsi="Cambria" w:cs="Cambria"/>
          <w:color w:val="000000"/>
          <w:sz w:val="24"/>
          <w:szCs w:val="24"/>
        </w:rPr>
        <w:t>inspect,</w:t>
      </w:r>
      <w:r>
        <w:rPr>
          <w:rFonts w:ascii="Cambria" w:eastAsia="Cambria" w:hAnsi="Cambria" w:cs="Cambria"/>
          <w:color w:val="000000"/>
          <w:sz w:val="24"/>
          <w:szCs w:val="24"/>
        </w:rPr>
        <w:t xml:space="preserve"> or the students may </w:t>
      </w:r>
      <w:r w:rsidR="004D71CB">
        <w:rPr>
          <w:rFonts w:ascii="Cambria" w:eastAsia="Cambria" w:hAnsi="Cambria" w:cs="Cambria"/>
          <w:color w:val="000000"/>
          <w:sz w:val="24"/>
          <w:szCs w:val="24"/>
        </w:rPr>
        <w:t>self-select</w:t>
      </w:r>
      <w:r>
        <w:rPr>
          <w:rFonts w:ascii="Cambria" w:eastAsia="Cambria" w:hAnsi="Cambria" w:cs="Cambria"/>
          <w:color w:val="000000"/>
          <w:sz w:val="24"/>
          <w:szCs w:val="24"/>
        </w:rPr>
        <w:t xml:space="preserve">.  </w:t>
      </w:r>
    </w:p>
    <w:p w14:paraId="774118D2" w14:textId="77777777" w:rsidR="001F4433" w:rsidRDefault="001F4433">
      <w:pPr>
        <w:pBdr>
          <w:top w:val="nil"/>
          <w:left w:val="nil"/>
          <w:bottom w:val="nil"/>
          <w:right w:val="nil"/>
          <w:between w:val="nil"/>
        </w:pBdr>
        <w:spacing w:after="0"/>
        <w:ind w:left="720" w:hanging="720"/>
        <w:rPr>
          <w:rFonts w:ascii="Cambria" w:eastAsia="Cambria" w:hAnsi="Cambria" w:cs="Cambria"/>
          <w:color w:val="000000"/>
          <w:sz w:val="24"/>
          <w:szCs w:val="24"/>
        </w:rPr>
      </w:pPr>
    </w:p>
    <w:p w14:paraId="17622BC6" w14:textId="77777777" w:rsidR="001F4433" w:rsidRDefault="00F3520A">
      <w:pPr>
        <w:numPr>
          <w:ilvl w:val="0"/>
          <w:numId w:val="3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Pass out the Space Suit Design Challenge Recommendation sheet and have students complete.  </w:t>
      </w:r>
    </w:p>
    <w:p w14:paraId="2C360B98" w14:textId="77777777" w:rsidR="001F4433" w:rsidRDefault="001F4433">
      <w:pPr>
        <w:pBdr>
          <w:top w:val="nil"/>
          <w:left w:val="nil"/>
          <w:bottom w:val="nil"/>
          <w:right w:val="nil"/>
          <w:between w:val="nil"/>
        </w:pBdr>
        <w:spacing w:after="0"/>
        <w:ind w:left="720" w:hanging="720"/>
        <w:rPr>
          <w:rFonts w:ascii="Cambria" w:eastAsia="Cambria" w:hAnsi="Cambria" w:cs="Cambria"/>
          <w:color w:val="000000"/>
          <w:sz w:val="24"/>
          <w:szCs w:val="24"/>
        </w:rPr>
      </w:pPr>
    </w:p>
    <w:p w14:paraId="306796B1" w14:textId="77777777" w:rsidR="001F4433" w:rsidRDefault="00F3520A">
      <w:pPr>
        <w:numPr>
          <w:ilvl w:val="0"/>
          <w:numId w:val="3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When they are done, students should turn in the recommendation, their QA forms and their Engineering Notebook.</w:t>
      </w:r>
    </w:p>
    <w:p w14:paraId="110CE14A" w14:textId="77777777" w:rsidR="001F4433" w:rsidRDefault="00F3520A">
      <w:pPr>
        <w:rPr>
          <w:rFonts w:ascii="Cambria" w:eastAsia="Cambria" w:hAnsi="Cambria" w:cs="Cambria"/>
          <w:b/>
          <w:sz w:val="24"/>
          <w:szCs w:val="24"/>
        </w:rPr>
      </w:pPr>
      <w:r>
        <w:rPr>
          <w:rFonts w:ascii="Cambria" w:eastAsia="Cambria" w:hAnsi="Cambria" w:cs="Cambria"/>
          <w:b/>
          <w:sz w:val="24"/>
          <w:szCs w:val="24"/>
        </w:rPr>
        <w:t>Possible Extension to Lesson:</w:t>
      </w:r>
    </w:p>
    <w:p w14:paraId="362B9752" w14:textId="77777777" w:rsidR="001F4433" w:rsidRDefault="00F3520A">
      <w:pPr>
        <w:rPr>
          <w:rFonts w:ascii="Cambria" w:eastAsia="Cambria" w:hAnsi="Cambria" w:cs="Cambria"/>
          <w:sz w:val="24"/>
          <w:szCs w:val="24"/>
        </w:rPr>
      </w:pPr>
      <w:bookmarkStart w:id="32" w:name="_2p2csry" w:colFirst="0" w:colLast="0"/>
      <w:bookmarkEnd w:id="32"/>
      <w:r>
        <w:rPr>
          <w:rFonts w:ascii="Cambria" w:eastAsia="Cambria" w:hAnsi="Cambria" w:cs="Cambria"/>
          <w:sz w:val="24"/>
          <w:szCs w:val="24"/>
        </w:rPr>
        <w:t>Students can build the prototype of their revised model using the materials listed above.  They can then test their prototype using an ice bath.  All construction and testing must be recorded in their Engineering Notebook.</w:t>
      </w:r>
    </w:p>
    <w:p w14:paraId="4158EA8C" w14:textId="77777777" w:rsidR="001F4433" w:rsidRDefault="001F4433">
      <w:pPr>
        <w:rPr>
          <w:rFonts w:ascii="Cambria" w:eastAsia="Cambria" w:hAnsi="Cambria" w:cs="Cambria"/>
          <w:sz w:val="24"/>
          <w:szCs w:val="24"/>
        </w:rPr>
      </w:pPr>
    </w:p>
    <w:p w14:paraId="0B2ADAD3" w14:textId="77777777" w:rsidR="001F4433" w:rsidRDefault="00F3520A">
      <w:pPr>
        <w:rPr>
          <w:rFonts w:ascii="Cambria" w:eastAsia="Cambria" w:hAnsi="Cambria" w:cs="Cambria"/>
          <w:b/>
          <w:sz w:val="24"/>
          <w:szCs w:val="24"/>
        </w:rPr>
      </w:pPr>
      <w:r>
        <w:rPr>
          <w:rFonts w:ascii="Cambria" w:eastAsia="Cambria" w:hAnsi="Cambria" w:cs="Cambria"/>
          <w:b/>
          <w:sz w:val="24"/>
          <w:szCs w:val="24"/>
        </w:rPr>
        <w:lastRenderedPageBreak/>
        <w:t xml:space="preserve">Assessment </w:t>
      </w:r>
    </w:p>
    <w:p w14:paraId="06197B97" w14:textId="77777777" w:rsidR="001F4433" w:rsidRDefault="00F3520A">
      <w:pPr>
        <w:numPr>
          <w:ilvl w:val="0"/>
          <w:numId w:val="5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Use the CEPA Rubric as a summative assessment for the unit. </w:t>
      </w:r>
    </w:p>
    <w:p w14:paraId="1AA70668" w14:textId="77777777" w:rsidR="001F4433" w:rsidRDefault="00F3520A">
      <w:pPr>
        <w:numPr>
          <w:ilvl w:val="0"/>
          <w:numId w:val="5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Review both the evaluation of models/student recommendations, as well as their Engineering Notebook for evidence of their process: prototyping, redesigning, testing, and data analysis.</w:t>
      </w:r>
    </w:p>
    <w:p w14:paraId="14AD8040" w14:textId="77777777" w:rsidR="001F4433" w:rsidRDefault="00F3520A">
      <w:pPr>
        <w:numPr>
          <w:ilvl w:val="0"/>
          <w:numId w:val="5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Students with special needs may use diagrams with labels and sentences, or oral explanations to support design modifications rather than longer written summaries. The assessment information can inform teacher instruction for the following school year. </w:t>
      </w:r>
    </w:p>
    <w:p w14:paraId="5F1DE121" w14:textId="77777777" w:rsidR="001F4433" w:rsidRDefault="00F3520A">
      <w:pPr>
        <w:numPr>
          <w:ilvl w:val="0"/>
          <w:numId w:val="57"/>
        </w:numPr>
        <w:pBdr>
          <w:top w:val="nil"/>
          <w:left w:val="nil"/>
          <w:bottom w:val="nil"/>
          <w:right w:val="nil"/>
          <w:between w:val="nil"/>
        </w:pBdr>
        <w:spacing w:after="0" w:line="240" w:lineRule="auto"/>
        <w:rPr>
          <w:color w:val="000000"/>
          <w:sz w:val="24"/>
          <w:szCs w:val="24"/>
        </w:rPr>
      </w:pPr>
      <w:bookmarkStart w:id="33" w:name="_147n2zr" w:colFirst="0" w:colLast="0"/>
      <w:bookmarkEnd w:id="33"/>
      <w:r>
        <w:rPr>
          <w:rFonts w:ascii="Cambria" w:eastAsia="Cambria" w:hAnsi="Cambria" w:cs="Cambria"/>
          <w:color w:val="000000"/>
          <w:sz w:val="24"/>
          <w:szCs w:val="24"/>
        </w:rPr>
        <w:t xml:space="preserve">A QA Inspection is part of the CEPA – students evaluate other models/notebooks and provide peer review and feedback on model design or notebook entries (one class session). </w:t>
      </w:r>
    </w:p>
    <w:p w14:paraId="18528C94" w14:textId="77777777" w:rsidR="001F4433" w:rsidRDefault="001F443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31E7B839" w14:textId="77777777" w:rsidR="001F4433" w:rsidRDefault="001F4433">
      <w:pPr>
        <w:pStyle w:val="Heading1"/>
        <w:rPr>
          <w:b w:val="0"/>
        </w:rPr>
      </w:pPr>
    </w:p>
    <w:p w14:paraId="21932DDD" w14:textId="77777777" w:rsidR="001F4433" w:rsidRDefault="001F4433"/>
    <w:p w14:paraId="265331E2" w14:textId="77777777" w:rsidR="00381A00" w:rsidRDefault="00381A00">
      <w:pPr>
        <w:rPr>
          <w:rFonts w:ascii="Cambria" w:eastAsia="Cambria" w:hAnsi="Cambria" w:cs="Cambria"/>
          <w:b/>
          <w:sz w:val="52"/>
          <w:szCs w:val="52"/>
        </w:rPr>
      </w:pPr>
      <w:r>
        <w:br w:type="page"/>
      </w:r>
    </w:p>
    <w:p w14:paraId="60AD6039" w14:textId="77777777" w:rsidR="001F4433" w:rsidRPr="00381A00" w:rsidRDefault="00F3520A" w:rsidP="00381A00">
      <w:pPr>
        <w:pStyle w:val="Heading1"/>
      </w:pPr>
      <w:bookmarkStart w:id="34" w:name="_Toc5109357"/>
      <w:r w:rsidRPr="00381A00">
        <w:lastRenderedPageBreak/>
        <w:t>Unit Resources</w:t>
      </w:r>
      <w:bookmarkEnd w:id="34"/>
    </w:p>
    <w:p w14:paraId="76516297"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Lesson 1:  </w:t>
      </w:r>
    </w:p>
    <w:p w14:paraId="2B402CAC" w14:textId="77777777" w:rsidR="001F4433" w:rsidRDefault="00F3520A">
      <w:pPr>
        <w:numPr>
          <w:ilvl w:val="0"/>
          <w:numId w:val="4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Solar Oven Design Challenge Handout</w:t>
      </w:r>
    </w:p>
    <w:p w14:paraId="57FE9907" w14:textId="77777777" w:rsidR="001F4433" w:rsidRDefault="00F3520A">
      <w:pPr>
        <w:numPr>
          <w:ilvl w:val="0"/>
          <w:numId w:val="4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Solar Oven Engineering Notebook Guide</w:t>
      </w:r>
    </w:p>
    <w:p w14:paraId="5D417383" w14:textId="77777777" w:rsidR="001F4433" w:rsidRDefault="00F3520A">
      <w:pPr>
        <w:numPr>
          <w:ilvl w:val="0"/>
          <w:numId w:val="4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Solar oven </w:t>
      </w:r>
      <w:proofErr w:type="gramStart"/>
      <w:r>
        <w:rPr>
          <w:rFonts w:ascii="Cambria" w:eastAsia="Cambria" w:hAnsi="Cambria" w:cs="Cambria"/>
          <w:color w:val="000000"/>
          <w:sz w:val="24"/>
          <w:szCs w:val="24"/>
        </w:rPr>
        <w:t>build</w:t>
      </w:r>
      <w:proofErr w:type="gramEnd"/>
      <w:r>
        <w:rPr>
          <w:rFonts w:ascii="Cambria" w:eastAsia="Cambria" w:hAnsi="Cambria" w:cs="Cambria"/>
          <w:color w:val="000000"/>
          <w:sz w:val="24"/>
          <w:szCs w:val="24"/>
        </w:rPr>
        <w:t xml:space="preserve"> directions for the teacher:  </w:t>
      </w:r>
      <w:hyperlink r:id="rId40">
        <w:r>
          <w:rPr>
            <w:rFonts w:ascii="Cambria" w:eastAsia="Cambria" w:hAnsi="Cambria" w:cs="Cambria"/>
            <w:color w:val="0000FF"/>
            <w:sz w:val="24"/>
            <w:szCs w:val="24"/>
            <w:u w:val="single"/>
          </w:rPr>
          <w:t>http://climatekids.nasa.gov/smores/</w:t>
        </w:r>
      </w:hyperlink>
    </w:p>
    <w:p w14:paraId="32F95DDB" w14:textId="77777777" w:rsidR="001F4433" w:rsidRDefault="00F3520A">
      <w:pPr>
        <w:numPr>
          <w:ilvl w:val="0"/>
          <w:numId w:val="43"/>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 xml:space="preserve">Additional Resources: </w:t>
      </w:r>
    </w:p>
    <w:p w14:paraId="2392584D"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Optional Design Challenge introduction “Living on the </w:t>
      </w:r>
      <w:proofErr w:type="gramStart"/>
      <w:r>
        <w:rPr>
          <w:rFonts w:ascii="Cambria" w:eastAsia="Cambria" w:hAnsi="Cambria" w:cs="Cambria"/>
          <w:color w:val="000000"/>
          <w:sz w:val="24"/>
          <w:szCs w:val="24"/>
        </w:rPr>
        <w:t>Moon“ video</w:t>
      </w:r>
      <w:proofErr w:type="gramEnd"/>
      <w:r>
        <w:rPr>
          <w:rFonts w:ascii="Cambria" w:eastAsia="Cambria" w:hAnsi="Cambria" w:cs="Cambria"/>
          <w:color w:val="000000"/>
          <w:sz w:val="24"/>
          <w:szCs w:val="24"/>
        </w:rPr>
        <w:t xml:space="preserve">:  </w:t>
      </w:r>
      <w:hyperlink r:id="rId41">
        <w:r>
          <w:rPr>
            <w:rFonts w:ascii="Cambria" w:eastAsia="Cambria" w:hAnsi="Cambria" w:cs="Cambria"/>
            <w:color w:val="0000FF"/>
            <w:sz w:val="24"/>
            <w:szCs w:val="24"/>
            <w:u w:val="single"/>
          </w:rPr>
          <w:t>http://svs.gsfc.nasa.gov/goto?10515</w:t>
        </w:r>
      </w:hyperlink>
    </w:p>
    <w:p w14:paraId="40524F39"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Building a solar oven: </w:t>
      </w:r>
      <w:hyperlink r:id="rId42">
        <w:r>
          <w:rPr>
            <w:rFonts w:ascii="Cambria" w:eastAsia="Cambria" w:hAnsi="Cambria" w:cs="Cambria"/>
            <w:color w:val="0000FF"/>
            <w:sz w:val="24"/>
            <w:szCs w:val="24"/>
            <w:u w:val="single"/>
          </w:rPr>
          <w:t>http://www.nasa.gov/offices/education/programs/national/summer/education_resources/engineering_grades7-9/E_solar-oven.html</w:t>
        </w:r>
      </w:hyperlink>
      <w:r>
        <w:rPr>
          <w:rFonts w:ascii="Cambria" w:eastAsia="Cambria" w:hAnsi="Cambria" w:cs="Cambria"/>
          <w:color w:val="0000FF"/>
          <w:sz w:val="24"/>
          <w:szCs w:val="24"/>
          <w:u w:val="single"/>
        </w:rPr>
        <w:t xml:space="preserve"> </w:t>
      </w:r>
    </w:p>
    <w:p w14:paraId="30B621F6"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Solar radiation mathematically speaking: </w:t>
      </w:r>
      <w:hyperlink r:id="rId43">
        <w:r>
          <w:rPr>
            <w:rFonts w:ascii="Cambria" w:eastAsia="Cambria" w:hAnsi="Cambria" w:cs="Cambria"/>
            <w:color w:val="0000FF"/>
            <w:sz w:val="24"/>
            <w:szCs w:val="24"/>
            <w:u w:val="single"/>
          </w:rPr>
          <w:t>http://www.nasa.gov/audience/foreducators/topnav/materials/listbytype/Solar_Math.html</w:t>
        </w:r>
      </w:hyperlink>
      <w:r>
        <w:rPr>
          <w:rFonts w:ascii="Cambria" w:eastAsia="Cambria" w:hAnsi="Cambria" w:cs="Cambria"/>
          <w:color w:val="000000"/>
          <w:sz w:val="24"/>
          <w:szCs w:val="24"/>
        </w:rPr>
        <w:t xml:space="preserve"> </w:t>
      </w:r>
    </w:p>
    <w:p w14:paraId="5641B58E"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Earth’s energy budget poster: </w:t>
      </w:r>
      <w:hyperlink r:id="rId44">
        <w:r>
          <w:rPr>
            <w:color w:val="0000FF"/>
            <w:u w:val="single"/>
          </w:rPr>
          <w:t>https://science-edu.larc.nasa.gov/energy_budget/pdf/ERB-poster-combined-update-3.2014.pdf</w:t>
        </w:r>
      </w:hyperlink>
      <w:r>
        <w:t xml:space="preserve">  </w:t>
      </w:r>
    </w:p>
    <w:p w14:paraId="31DEE499"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Cooking Cookies with Solar Power: In this video segment adapted from ZOOM, the cast tests two homemade solar cookers to determine which one can cook a "s'more" faster, </w:t>
      </w:r>
      <w:hyperlink r:id="rId45">
        <w:r>
          <w:rPr>
            <w:rFonts w:ascii="Cambria" w:eastAsia="Cambria" w:hAnsi="Cambria" w:cs="Cambria"/>
            <w:color w:val="0000FF"/>
            <w:sz w:val="24"/>
            <w:szCs w:val="24"/>
            <w:u w:val="single"/>
          </w:rPr>
          <w:t>http://mass.pbslearningmedia.org/resource/phy03.sci.phys.mfe.zsolar/cooking-cookies-with-solar-power/</w:t>
        </w:r>
      </w:hyperlink>
      <w:r>
        <w:rPr>
          <w:rFonts w:ascii="Cambria" w:eastAsia="Cambria" w:hAnsi="Cambria" w:cs="Cambria"/>
          <w:color w:val="000000"/>
          <w:sz w:val="24"/>
          <w:szCs w:val="24"/>
        </w:rPr>
        <w:t>.</w:t>
      </w:r>
    </w:p>
    <w:p w14:paraId="4EF49D85"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Design Process:  </w:t>
      </w:r>
      <w:hyperlink r:id="rId46">
        <w:r>
          <w:rPr>
            <w:rFonts w:ascii="Cambria" w:eastAsia="Cambria" w:hAnsi="Cambria" w:cs="Cambria"/>
            <w:color w:val="0000FF"/>
            <w:sz w:val="24"/>
            <w:szCs w:val="24"/>
            <w:u w:val="single"/>
          </w:rPr>
          <w:t>http://pbskids.org/designsquad/parentseducators/workshop/welcome.html</w:t>
        </w:r>
      </w:hyperlink>
    </w:p>
    <w:p w14:paraId="194BCC4A" w14:textId="77777777" w:rsidR="001F4433" w:rsidRDefault="00F3520A">
      <w:pPr>
        <w:numPr>
          <w:ilvl w:val="0"/>
          <w:numId w:val="4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Engineering Notebook screen shots:  </w:t>
      </w:r>
      <w:hyperlink r:id="rId47">
        <w:r>
          <w:rPr>
            <w:rFonts w:ascii="Cambria" w:eastAsia="Cambria" w:hAnsi="Cambria" w:cs="Cambria"/>
            <w:color w:val="0000FF"/>
            <w:sz w:val="24"/>
            <w:szCs w:val="24"/>
            <w:u w:val="single"/>
          </w:rPr>
          <w:t>http://mreclass.weebly.com/engineering-notebook.html</w:t>
        </w:r>
      </w:hyperlink>
      <w:r>
        <w:rPr>
          <w:rFonts w:ascii="Cambria" w:eastAsia="Cambria" w:hAnsi="Cambria" w:cs="Cambria"/>
          <w:color w:val="000000"/>
          <w:sz w:val="24"/>
          <w:szCs w:val="24"/>
        </w:rPr>
        <w:t xml:space="preserve"> </w:t>
      </w:r>
    </w:p>
    <w:p w14:paraId="0BE8E59D" w14:textId="77777777" w:rsidR="001F4433" w:rsidRDefault="00F3520A">
      <w:pPr>
        <w:numPr>
          <w:ilvl w:val="0"/>
          <w:numId w:val="4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Engineering Notebook lesson guidelines: </w:t>
      </w:r>
      <w:hyperlink r:id="rId48">
        <w:r>
          <w:rPr>
            <w:color w:val="0000FF"/>
            <w:u w:val="single"/>
          </w:rPr>
          <w:t>http://www.madisonschools.net/userfiles/680/Classes/23234/Notes-Engineering%20Notebook%20Guide%202.pdf</w:t>
        </w:r>
      </w:hyperlink>
      <w:r>
        <w:t xml:space="preserve"> </w:t>
      </w:r>
    </w:p>
    <w:p w14:paraId="00BD6A64" w14:textId="77777777" w:rsidR="001F4433" w:rsidRDefault="001F443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7DA73433"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2:</w:t>
      </w:r>
    </w:p>
    <w:p w14:paraId="128A7960" w14:textId="77777777" w:rsidR="001F4433" w:rsidRDefault="00F3520A">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Examples of Models and Prototypes</w:t>
      </w:r>
    </w:p>
    <w:p w14:paraId="655F05A7" w14:textId="77777777" w:rsidR="001F4433" w:rsidRDefault="00F3520A">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Hot Water Heater Design Features, Benefits and Limitations handout</w:t>
      </w:r>
    </w:p>
    <w:p w14:paraId="0968D733" w14:textId="77777777" w:rsidR="001F4433" w:rsidRDefault="00F3520A">
      <w:pPr>
        <w:numPr>
          <w:ilvl w:val="0"/>
          <w:numId w:val="47"/>
        </w:numPr>
        <w:pBdr>
          <w:top w:val="nil"/>
          <w:left w:val="nil"/>
          <w:bottom w:val="nil"/>
          <w:right w:val="nil"/>
          <w:between w:val="nil"/>
        </w:pBdr>
        <w:spacing w:after="0" w:line="240" w:lineRule="auto"/>
        <w:rPr>
          <w:i/>
          <w:color w:val="000000"/>
          <w:sz w:val="24"/>
          <w:szCs w:val="24"/>
        </w:rPr>
      </w:pPr>
      <w:r>
        <w:rPr>
          <w:rFonts w:ascii="Cambria" w:eastAsia="Cambria" w:hAnsi="Cambria" w:cs="Cambria"/>
          <w:i/>
          <w:color w:val="000000"/>
          <w:sz w:val="24"/>
          <w:szCs w:val="24"/>
        </w:rPr>
        <w:t xml:space="preserve">Additional Resources: </w:t>
      </w:r>
    </w:p>
    <w:p w14:paraId="161478DA"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 xml:space="preserve">Engineering Design Process Review: </w:t>
      </w:r>
      <w:r>
        <w:rPr>
          <w:rFonts w:ascii="Cambria" w:eastAsia="Cambria" w:hAnsi="Cambria" w:cs="Cambria"/>
          <w:color w:val="000000"/>
          <w:sz w:val="24"/>
          <w:szCs w:val="24"/>
        </w:rPr>
        <w:t xml:space="preserve">  </w:t>
      </w:r>
      <w:hyperlink r:id="rId49">
        <w:r>
          <w:rPr>
            <w:rFonts w:ascii="Cambria" w:eastAsia="Cambria" w:hAnsi="Cambria" w:cs="Cambria"/>
            <w:color w:val="0000FF"/>
            <w:sz w:val="24"/>
            <w:szCs w:val="24"/>
            <w:u w:val="single"/>
          </w:rPr>
          <w:t>http://mass.pbslearningmedia.org/resource/adptech12.sci.engin.design.idsprocess/the-design-process/</w:t>
        </w:r>
      </w:hyperlink>
      <w:r>
        <w:rPr>
          <w:rFonts w:ascii="Cambria" w:eastAsia="Cambria" w:hAnsi="Cambria" w:cs="Cambria"/>
          <w:color w:val="000000"/>
          <w:sz w:val="24"/>
          <w:szCs w:val="24"/>
        </w:rPr>
        <w:t xml:space="preserve">  In this interactive video, featuring video segments excerpted from DESIGN SQUAD, teams of students work through each of the five steps of the </w:t>
      </w:r>
      <w:r>
        <w:rPr>
          <w:rFonts w:ascii="Cambria" w:eastAsia="Cambria" w:hAnsi="Cambria" w:cs="Cambria"/>
          <w:color w:val="000000"/>
          <w:sz w:val="24"/>
          <w:szCs w:val="24"/>
        </w:rPr>
        <w:lastRenderedPageBreak/>
        <w:t>design process: 1) identify the problem; 2) brainstorm; 3) design; 4) build, test, evaluate, and redesign; and 5) share solutions.</w:t>
      </w:r>
    </w:p>
    <w:p w14:paraId="2A6CF4F3"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 xml:space="preserve">Thermal Energy Transfer Review 1:  </w:t>
      </w:r>
      <w:hyperlink r:id="rId50">
        <w:r>
          <w:rPr>
            <w:rFonts w:ascii="Cambria" w:eastAsia="Cambria" w:hAnsi="Cambria" w:cs="Cambria"/>
            <w:color w:val="0000FF"/>
            <w:sz w:val="24"/>
            <w:szCs w:val="24"/>
            <w:u w:val="single"/>
          </w:rPr>
          <w:t>http://mass.pbslearningmedia.org/asset/lsps07_int_heattransfer/</w:t>
        </w:r>
      </w:hyperlink>
      <w:r>
        <w:rPr>
          <w:rFonts w:ascii="Cambria" w:eastAsia="Cambria" w:hAnsi="Cambria" w:cs="Cambria"/>
          <w:color w:val="000000"/>
          <w:sz w:val="24"/>
          <w:szCs w:val="24"/>
        </w:rPr>
        <w:t xml:space="preserve">  Review of radiation, convection, and conduction, includes insulators and conductor.  </w:t>
      </w:r>
    </w:p>
    <w:p w14:paraId="30FDD922"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 xml:space="preserve">Thermal Energy Transfer Review 2: </w:t>
      </w:r>
      <w:r>
        <w:rPr>
          <w:rFonts w:ascii="Cambria" w:eastAsia="Cambria" w:hAnsi="Cambria" w:cs="Cambria"/>
          <w:color w:val="000000"/>
          <w:sz w:val="24"/>
          <w:szCs w:val="24"/>
        </w:rPr>
        <w:t xml:space="preserve"> Alternate video option with a lower reading requirement - Heat Transfer: Conduction, Convection, Radiation</w:t>
      </w:r>
      <w:r>
        <w:rPr>
          <w:rFonts w:ascii="Cambria" w:eastAsia="Cambria" w:hAnsi="Cambria" w:cs="Cambria"/>
          <w:b/>
          <w:color w:val="000000"/>
          <w:sz w:val="24"/>
          <w:szCs w:val="24"/>
        </w:rPr>
        <w:t>:</w:t>
      </w:r>
      <w:r>
        <w:rPr>
          <w:rFonts w:ascii="Cambria" w:eastAsia="Cambria" w:hAnsi="Cambria" w:cs="Cambria"/>
          <w:color w:val="000000"/>
          <w:sz w:val="24"/>
          <w:szCs w:val="24"/>
        </w:rPr>
        <w:t xml:space="preserve"> </w:t>
      </w:r>
      <w:hyperlink r:id="rId51">
        <w:r>
          <w:rPr>
            <w:rFonts w:ascii="Cambria" w:eastAsia="Cambria" w:hAnsi="Cambria" w:cs="Cambria"/>
            <w:color w:val="0000FF"/>
            <w:sz w:val="24"/>
            <w:szCs w:val="24"/>
            <w:u w:val="single"/>
          </w:rPr>
          <w:t>http://www.wisc-online.com/Objects/heattransfer</w:t>
        </w:r>
      </w:hyperlink>
      <w:r>
        <w:rPr>
          <w:rFonts w:ascii="Cambria" w:eastAsia="Cambria" w:hAnsi="Cambria" w:cs="Cambria"/>
          <w:color w:val="000000"/>
          <w:sz w:val="24"/>
          <w:szCs w:val="24"/>
        </w:rPr>
        <w:t xml:space="preserve"> In this animated activity, learners explore three major methods of heat transfer (includes conductors and insulators) and practice identifying each.</w:t>
      </w:r>
    </w:p>
    <w:p w14:paraId="157FB270"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Optimizing Solution Video:  </w:t>
      </w:r>
      <w:hyperlink r:id="rId52">
        <w:r>
          <w:rPr>
            <w:rFonts w:ascii="Cambria" w:eastAsia="Cambria" w:hAnsi="Cambria" w:cs="Cambria"/>
            <w:color w:val="0000FF"/>
            <w:sz w:val="24"/>
            <w:szCs w:val="24"/>
            <w:u w:val="single"/>
          </w:rPr>
          <w:t>https://www.youtube.com/watch?v=SlubyxbJx84&amp;feature=player_embedded</w:t>
        </w:r>
      </w:hyperlink>
      <w:r>
        <w:rPr>
          <w:rFonts w:ascii="Cambria" w:eastAsia="Cambria" w:hAnsi="Cambria" w:cs="Cambria"/>
          <w:color w:val="000000"/>
          <w:sz w:val="24"/>
          <w:szCs w:val="24"/>
        </w:rPr>
        <w:t xml:space="preserve">  </w:t>
      </w:r>
    </w:p>
    <w:p w14:paraId="5EED384B" w14:textId="77777777" w:rsidR="001F4433" w:rsidRDefault="00F3520A">
      <w:pPr>
        <w:numPr>
          <w:ilvl w:val="1"/>
          <w:numId w:val="7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Video of a real world application of the engineering design process:  </w:t>
      </w:r>
      <w:hyperlink r:id="rId53">
        <w:r>
          <w:rPr>
            <w:rFonts w:ascii="Cambria" w:eastAsia="Cambria" w:hAnsi="Cambria" w:cs="Cambria"/>
            <w:color w:val="0000FF"/>
            <w:sz w:val="24"/>
            <w:szCs w:val="24"/>
            <w:u w:val="single"/>
          </w:rPr>
          <w:t>http://mass.pbslearningmedia.org/resource/phy03.sci.engin.design.desprocess/what-is-the-design-process/</w:t>
        </w:r>
      </w:hyperlink>
      <w:r>
        <w:rPr>
          <w:rFonts w:ascii="Cambria" w:eastAsia="Cambria" w:hAnsi="Cambria" w:cs="Cambria"/>
          <w:color w:val="000000"/>
          <w:sz w:val="24"/>
          <w:szCs w:val="24"/>
        </w:rPr>
        <w:t xml:space="preserve">  This video segment, adapted from </w:t>
      </w:r>
      <w:r>
        <w:rPr>
          <w:rFonts w:ascii="Cambria" w:eastAsia="Cambria" w:hAnsi="Cambria" w:cs="Cambria"/>
          <w:i/>
          <w:color w:val="000000"/>
          <w:sz w:val="24"/>
          <w:szCs w:val="24"/>
        </w:rPr>
        <w:t>Thinking Big, Building Small</w:t>
      </w:r>
      <w:r>
        <w:rPr>
          <w:rFonts w:ascii="Cambria" w:eastAsia="Cambria" w:hAnsi="Cambria" w:cs="Cambria"/>
          <w:color w:val="000000"/>
          <w:sz w:val="24"/>
          <w:szCs w:val="24"/>
        </w:rPr>
        <w:t>,</w:t>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demonstrates each part of the engineering design process in the context of building skyscrapers. </w:t>
      </w:r>
    </w:p>
    <w:p w14:paraId="4D958BA2" w14:textId="77777777" w:rsidR="001F4433" w:rsidRDefault="001F443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7D1A9F63"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3/4:</w:t>
      </w:r>
    </w:p>
    <w:p w14:paraId="01619B7E" w14:textId="77777777" w:rsidR="001F4433" w:rsidRDefault="00F3520A">
      <w:pPr>
        <w:numPr>
          <w:ilvl w:val="0"/>
          <w:numId w:val="65"/>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Lunar Hot Water Heater Design Challenge </w:t>
      </w:r>
    </w:p>
    <w:p w14:paraId="1896F470" w14:textId="77777777" w:rsidR="001F4433" w:rsidRDefault="00F3520A">
      <w:pPr>
        <w:numPr>
          <w:ilvl w:val="0"/>
          <w:numId w:val="65"/>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Thermal Energy Design Challenge Rubric</w:t>
      </w:r>
    </w:p>
    <w:p w14:paraId="722C20FC" w14:textId="77777777" w:rsidR="001F4433" w:rsidRDefault="00F3520A">
      <w:pPr>
        <w:keepNext/>
        <w:numPr>
          <w:ilvl w:val="0"/>
          <w:numId w:val="65"/>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Additional Resources</w:t>
      </w:r>
      <w:r>
        <w:rPr>
          <w:rFonts w:ascii="Cambria" w:eastAsia="Cambria" w:hAnsi="Cambria" w:cs="Cambria"/>
          <w:color w:val="000000"/>
          <w:sz w:val="24"/>
          <w:szCs w:val="24"/>
        </w:rPr>
        <w:t>:</w:t>
      </w:r>
    </w:p>
    <w:p w14:paraId="21FA6703"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MYP Design Cycle on </w:t>
      </w:r>
      <w:hyperlink r:id="rId54">
        <w:r>
          <w:rPr>
            <w:rFonts w:ascii="Cambria" w:eastAsia="Cambria" w:hAnsi="Cambria" w:cs="Cambria"/>
            <w:i/>
            <w:color w:val="0000FF"/>
            <w:sz w:val="24"/>
            <w:szCs w:val="24"/>
            <w:u w:val="single"/>
          </w:rPr>
          <w:t>Always Learning</w:t>
        </w:r>
      </w:hyperlink>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and on </w:t>
      </w:r>
      <w:hyperlink r:id="rId55">
        <w:r>
          <w:rPr>
            <w:rFonts w:ascii="Cambria" w:eastAsia="Cambria" w:hAnsi="Cambria" w:cs="Cambria"/>
            <w:i/>
            <w:color w:val="0000FF"/>
            <w:sz w:val="24"/>
            <w:szCs w:val="24"/>
            <w:u w:val="single"/>
          </w:rPr>
          <w:t>TEWM</w:t>
        </w:r>
      </w:hyperlink>
      <w:r>
        <w:rPr>
          <w:rFonts w:ascii="Cambria" w:eastAsia="Cambria" w:hAnsi="Cambria" w:cs="Cambria"/>
          <w:i/>
          <w:color w:val="000000"/>
          <w:sz w:val="24"/>
          <w:szCs w:val="24"/>
        </w:rPr>
        <w:t xml:space="preserve"> </w:t>
      </w:r>
    </w:p>
    <w:p w14:paraId="1E4E98E9" w14:textId="77777777" w:rsidR="001F4433" w:rsidRDefault="007D5528">
      <w:pPr>
        <w:numPr>
          <w:ilvl w:val="1"/>
          <w:numId w:val="65"/>
        </w:numPr>
        <w:pBdr>
          <w:top w:val="nil"/>
          <w:left w:val="nil"/>
          <w:bottom w:val="nil"/>
          <w:right w:val="nil"/>
          <w:between w:val="nil"/>
        </w:pBdr>
        <w:spacing w:after="0" w:line="240" w:lineRule="auto"/>
        <w:rPr>
          <w:color w:val="000000"/>
          <w:sz w:val="24"/>
          <w:szCs w:val="24"/>
        </w:rPr>
      </w:pPr>
      <w:hyperlink r:id="rId56">
        <w:r w:rsidR="00F3520A">
          <w:rPr>
            <w:rFonts w:ascii="Cambria" w:eastAsia="Cambria" w:hAnsi="Cambria" w:cs="Cambria"/>
            <w:color w:val="0000FF"/>
            <w:sz w:val="24"/>
            <w:szCs w:val="24"/>
            <w:u w:val="single"/>
          </w:rPr>
          <w:t>NASA solar heater design challenge</w:t>
        </w:r>
      </w:hyperlink>
      <w:r w:rsidR="00F3520A">
        <w:rPr>
          <w:rFonts w:ascii="Cambria" w:eastAsia="Cambria" w:hAnsi="Cambria" w:cs="Cambria"/>
          <w:color w:val="000000"/>
          <w:sz w:val="24"/>
          <w:szCs w:val="24"/>
        </w:rPr>
        <w:t xml:space="preserve"> sheet </w:t>
      </w:r>
    </w:p>
    <w:p w14:paraId="484CECAC"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Solar Cookers International: </w:t>
      </w:r>
      <w:hyperlink r:id="rId57">
        <w:r>
          <w:rPr>
            <w:rFonts w:ascii="Cambria" w:eastAsia="Cambria" w:hAnsi="Cambria" w:cs="Cambria"/>
            <w:i/>
            <w:color w:val="0000FF"/>
            <w:sz w:val="24"/>
            <w:szCs w:val="24"/>
            <w:u w:val="single"/>
          </w:rPr>
          <w:t>Pasteurization</w:t>
        </w:r>
      </w:hyperlink>
      <w:r>
        <w:rPr>
          <w:rFonts w:ascii="Cambria" w:eastAsia="Cambria" w:hAnsi="Cambria" w:cs="Cambria"/>
          <w:i/>
          <w:color w:val="000000"/>
          <w:sz w:val="24"/>
          <w:szCs w:val="24"/>
        </w:rPr>
        <w:t xml:space="preserve"> </w:t>
      </w:r>
    </w:p>
    <w:p w14:paraId="4A206E02"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Practical Action: </w:t>
      </w:r>
      <w:hyperlink r:id="rId58">
        <w:r>
          <w:rPr>
            <w:rFonts w:ascii="Cambria" w:eastAsia="Cambria" w:hAnsi="Cambria" w:cs="Cambria"/>
            <w:color w:val="0000FF"/>
            <w:sz w:val="24"/>
            <w:szCs w:val="24"/>
            <w:u w:val="single"/>
          </w:rPr>
          <w:t>http://answers.practicalaction.org/our-resources/item/serpentine-solar-water-heating-guidelines-for-fabrication</w:t>
        </w:r>
      </w:hyperlink>
      <w:r>
        <w:rPr>
          <w:rFonts w:ascii="Cambria" w:eastAsia="Cambria" w:hAnsi="Cambria" w:cs="Cambria"/>
          <w:color w:val="000000"/>
          <w:sz w:val="24"/>
          <w:szCs w:val="24"/>
        </w:rPr>
        <w:t xml:space="preserve">  </w:t>
      </w:r>
    </w:p>
    <w:p w14:paraId="59290F4D"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bookmarkStart w:id="35" w:name="_23ckvvd" w:colFirst="0" w:colLast="0"/>
      <w:bookmarkEnd w:id="35"/>
      <w:r>
        <w:rPr>
          <w:rFonts w:ascii="Cambria" w:eastAsia="Cambria" w:hAnsi="Cambria" w:cs="Cambria"/>
          <w:color w:val="000000"/>
          <w:sz w:val="24"/>
          <w:szCs w:val="24"/>
        </w:rPr>
        <w:t xml:space="preserve">Solar Water Heating Article: </w:t>
      </w:r>
      <w:hyperlink r:id="rId59">
        <w:r>
          <w:rPr>
            <w:rFonts w:ascii="Cambria" w:eastAsia="Cambria" w:hAnsi="Cambria" w:cs="Cambria"/>
            <w:color w:val="0000FF"/>
            <w:sz w:val="24"/>
            <w:szCs w:val="24"/>
            <w:u w:val="single"/>
          </w:rPr>
          <w:t>https://www.nytimes.com/2014/09/04/business/energy-environment/interest-in-solar-water-heating-spreads-globally.html</w:t>
        </w:r>
      </w:hyperlink>
      <w:r>
        <w:rPr>
          <w:rFonts w:ascii="Cambria" w:eastAsia="Cambria" w:hAnsi="Cambria" w:cs="Cambria"/>
          <w:color w:val="000000"/>
          <w:sz w:val="24"/>
          <w:szCs w:val="24"/>
        </w:rPr>
        <w:t xml:space="preserve"> </w:t>
      </w:r>
    </w:p>
    <w:p w14:paraId="173CEF3E"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Solar Panels in Developing Countries: </w:t>
      </w:r>
      <w:hyperlink r:id="rId60">
        <w:r>
          <w:rPr>
            <w:rFonts w:ascii="Cambria" w:eastAsia="Cambria" w:hAnsi="Cambria" w:cs="Cambria"/>
            <w:color w:val="0000FF"/>
            <w:sz w:val="24"/>
            <w:szCs w:val="24"/>
            <w:u w:val="single"/>
          </w:rPr>
          <w:t>http://files.udc.edu/docs/cere/Solar%20Power%20and%20Sustainability%20in%20Developing%20Countries.pdf</w:t>
        </w:r>
      </w:hyperlink>
      <w:r>
        <w:rPr>
          <w:rFonts w:ascii="Cambria" w:eastAsia="Cambria" w:hAnsi="Cambria" w:cs="Cambria"/>
          <w:color w:val="000000"/>
          <w:sz w:val="24"/>
          <w:szCs w:val="24"/>
        </w:rPr>
        <w:t xml:space="preserve"> </w:t>
      </w:r>
    </w:p>
    <w:p w14:paraId="17B2D114" w14:textId="77777777" w:rsidR="001F4433" w:rsidRDefault="007D5528">
      <w:pPr>
        <w:numPr>
          <w:ilvl w:val="1"/>
          <w:numId w:val="65"/>
        </w:numPr>
        <w:pBdr>
          <w:top w:val="nil"/>
          <w:left w:val="nil"/>
          <w:bottom w:val="nil"/>
          <w:right w:val="nil"/>
          <w:between w:val="nil"/>
        </w:pBdr>
        <w:spacing w:after="0" w:line="240" w:lineRule="auto"/>
        <w:rPr>
          <w:color w:val="000000"/>
          <w:sz w:val="24"/>
          <w:szCs w:val="24"/>
        </w:rPr>
      </w:pPr>
      <w:hyperlink r:id="rId61">
        <w:r w:rsidR="00F3520A">
          <w:rPr>
            <w:rFonts w:ascii="Cambria" w:eastAsia="Cambria" w:hAnsi="Cambria" w:cs="Cambria"/>
            <w:color w:val="0000FF"/>
            <w:sz w:val="24"/>
            <w:szCs w:val="24"/>
            <w:u w:val="single"/>
          </w:rPr>
          <w:t>Solar Energy Background Info and Readings for Students</w:t>
        </w:r>
      </w:hyperlink>
      <w:r w:rsidR="00F3520A">
        <w:rPr>
          <w:rFonts w:ascii="Cambria" w:eastAsia="Cambria" w:hAnsi="Cambria" w:cs="Cambria"/>
          <w:color w:val="000000"/>
          <w:sz w:val="24"/>
          <w:szCs w:val="24"/>
        </w:rPr>
        <w:t xml:space="preserve"> </w:t>
      </w:r>
    </w:p>
    <w:p w14:paraId="420B9E8B"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w:t>
      </w:r>
      <w:hyperlink r:id="rId62">
        <w:r>
          <w:rPr>
            <w:rFonts w:ascii="Cambria" w:eastAsia="Cambria" w:hAnsi="Cambria" w:cs="Cambria"/>
            <w:color w:val="0000FF"/>
            <w:sz w:val="24"/>
            <w:szCs w:val="24"/>
            <w:u w:val="single"/>
          </w:rPr>
          <w:t>Futures Channel</w:t>
        </w:r>
      </w:hyperlink>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Educational Videos and Activities </w:t>
      </w:r>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2-5 minute</w:t>
      </w:r>
      <w:proofErr w:type="gramEnd"/>
      <w:r>
        <w:rPr>
          <w:rFonts w:ascii="Cambria" w:eastAsia="Cambria" w:hAnsi="Cambria" w:cs="Cambria"/>
          <w:color w:val="000000"/>
          <w:sz w:val="24"/>
          <w:szCs w:val="24"/>
        </w:rPr>
        <w:t xml:space="preserve"> videos that focus on STEM issues and examples.</w:t>
      </w:r>
    </w:p>
    <w:p w14:paraId="52CE0FC3" w14:textId="77777777" w:rsidR="001F4433" w:rsidRDefault="00F3520A">
      <w:pPr>
        <w:numPr>
          <w:ilvl w:val="2"/>
          <w:numId w:val="65"/>
        </w:numPr>
        <w:pBdr>
          <w:top w:val="nil"/>
          <w:left w:val="nil"/>
          <w:bottom w:val="nil"/>
          <w:right w:val="nil"/>
          <w:between w:val="nil"/>
        </w:pBdr>
        <w:spacing w:after="0" w:line="240" w:lineRule="auto"/>
        <w:rPr>
          <w:color w:val="000000"/>
          <w:sz w:val="24"/>
          <w:szCs w:val="24"/>
        </w:rPr>
      </w:pPr>
      <w:bookmarkStart w:id="36" w:name="_ihv636" w:colFirst="0" w:colLast="0"/>
      <w:bookmarkEnd w:id="36"/>
      <w:r>
        <w:rPr>
          <w:rFonts w:ascii="Cambria" w:eastAsia="Cambria" w:hAnsi="Cambria" w:cs="Cambria"/>
          <w:color w:val="000000"/>
          <w:sz w:val="24"/>
          <w:szCs w:val="24"/>
        </w:rPr>
        <w:t>Interactive Sites:</w:t>
      </w:r>
    </w:p>
    <w:p w14:paraId="463FA0CE" w14:textId="77777777" w:rsidR="001F4433" w:rsidRDefault="00F3520A">
      <w:pPr>
        <w:numPr>
          <w:ilvl w:val="2"/>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Compares convection, conduction, and radiation:  </w:t>
      </w:r>
      <w:hyperlink r:id="rId63">
        <w:r>
          <w:rPr>
            <w:rFonts w:ascii="Cambria" w:eastAsia="Cambria" w:hAnsi="Cambria" w:cs="Cambria"/>
            <w:color w:val="0000FF"/>
            <w:sz w:val="24"/>
            <w:szCs w:val="24"/>
            <w:u w:val="single"/>
          </w:rPr>
          <w:t>http://energy.concord.org/energy2d/compare-convection-conduction-radiation.html</w:t>
        </w:r>
      </w:hyperlink>
    </w:p>
    <w:p w14:paraId="1208C712" w14:textId="77777777" w:rsidR="001F4433" w:rsidRDefault="00F3520A">
      <w:pPr>
        <w:numPr>
          <w:ilvl w:val="2"/>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Compare Heat Transfer by Conduction of Different materials:  In this interactive gizmo, connect a hot water beaker to a </w:t>
      </w:r>
      <w:proofErr w:type="gramStart"/>
      <w:r>
        <w:rPr>
          <w:rFonts w:ascii="Cambria" w:eastAsia="Cambria" w:hAnsi="Cambria" w:cs="Cambria"/>
          <w:color w:val="000000"/>
          <w:sz w:val="24"/>
          <w:szCs w:val="24"/>
        </w:rPr>
        <w:t>cold water</w:t>
      </w:r>
      <w:proofErr w:type="gramEnd"/>
      <w:r>
        <w:rPr>
          <w:rFonts w:ascii="Cambria" w:eastAsia="Cambria" w:hAnsi="Cambria" w:cs="Cambria"/>
          <w:color w:val="000000"/>
          <w:sz w:val="24"/>
          <w:szCs w:val="24"/>
        </w:rPr>
        <w:t xml:space="preserve"> beaker with various conducting bars, then watch the temperature of the beakers change. </w:t>
      </w:r>
      <w:hyperlink r:id="rId64">
        <w:r>
          <w:rPr>
            <w:rFonts w:ascii="Cambria" w:eastAsia="Cambria" w:hAnsi="Cambria" w:cs="Cambria"/>
            <w:color w:val="0000FF"/>
            <w:sz w:val="24"/>
            <w:szCs w:val="24"/>
            <w:u w:val="single"/>
          </w:rPr>
          <w:t>http://www.explorelearning.com/index.cfm?method=cResource.dspDetail&amp;Resourc ...</w:t>
        </w:r>
      </w:hyperlink>
    </w:p>
    <w:p w14:paraId="75C9B4E8" w14:textId="77777777" w:rsidR="001F4433" w:rsidRDefault="00F3520A">
      <w:pPr>
        <w:numPr>
          <w:ilvl w:val="2"/>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Compares Heat Transfer of Different materials and color: </w:t>
      </w:r>
      <w:hyperlink r:id="rId65">
        <w:r>
          <w:rPr>
            <w:rFonts w:ascii="Cambria" w:eastAsia="Cambria" w:hAnsi="Cambria" w:cs="Cambria"/>
            <w:color w:val="0000CC"/>
            <w:sz w:val="24"/>
            <w:szCs w:val="24"/>
            <w:u w:val="single"/>
          </w:rPr>
          <w:t>http://www.glencoe.com/sites/common_assets/science/virtual_labs/E16/E16.html</w:t>
        </w:r>
      </w:hyperlink>
    </w:p>
    <w:p w14:paraId="562E3166" w14:textId="77777777" w:rsidR="001F4433" w:rsidRDefault="00F3520A">
      <w:pPr>
        <w:numPr>
          <w:ilvl w:val="2"/>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Compares Heat Transfer by radiation based on position: </w:t>
      </w:r>
      <w:hyperlink r:id="rId66">
        <w:r>
          <w:rPr>
            <w:rFonts w:ascii="Cambria" w:eastAsia="Cambria" w:hAnsi="Cambria" w:cs="Cambria"/>
            <w:color w:val="0000FF"/>
            <w:sz w:val="24"/>
            <w:szCs w:val="24"/>
            <w:u w:val="single"/>
          </w:rPr>
          <w:t>http://energy.concord.org/energy2d/viewfactor.html</w:t>
        </w:r>
      </w:hyperlink>
    </w:p>
    <w:p w14:paraId="4529FF7B" w14:textId="77777777" w:rsidR="001F4433" w:rsidRDefault="00F3520A">
      <w:pPr>
        <w:numPr>
          <w:ilvl w:val="2"/>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Interactive heat transfer Simulations for Everyone: </w:t>
      </w:r>
      <w:hyperlink r:id="rId67">
        <w:r>
          <w:rPr>
            <w:rFonts w:ascii="Cambria" w:eastAsia="Cambria" w:hAnsi="Cambria" w:cs="Cambria"/>
            <w:color w:val="0000FF"/>
            <w:sz w:val="24"/>
            <w:szCs w:val="24"/>
            <w:u w:val="single"/>
          </w:rPr>
          <w:t>http://energy.concord.org/energy2d/</w:t>
        </w:r>
      </w:hyperlink>
    </w:p>
    <w:p w14:paraId="773ADAF6" w14:textId="77777777" w:rsidR="001F4433" w:rsidRDefault="00F3520A">
      <w:pPr>
        <w:numPr>
          <w:ilvl w:val="1"/>
          <w:numId w:val="65"/>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Optimizing Solution</w:t>
      </w:r>
      <w:r>
        <w:rPr>
          <w:rFonts w:ascii="Cambria" w:eastAsia="Cambria" w:hAnsi="Cambria" w:cs="Cambria"/>
          <w:color w:val="000000"/>
          <w:sz w:val="24"/>
          <w:szCs w:val="24"/>
        </w:rPr>
        <w:t xml:space="preserve"> video (7.57 minutes): </w:t>
      </w:r>
      <w:hyperlink r:id="rId68">
        <w:r>
          <w:rPr>
            <w:rFonts w:ascii="Cambria" w:eastAsia="Cambria" w:hAnsi="Cambria" w:cs="Cambria"/>
            <w:color w:val="0000FF"/>
            <w:sz w:val="24"/>
            <w:szCs w:val="24"/>
            <w:u w:val="single"/>
          </w:rPr>
          <w:t>https://www.youtube.com/watch?v=SlubyxbJx84&amp;feature=player_embedded</w:t>
        </w:r>
      </w:hyperlink>
      <w:r>
        <w:rPr>
          <w:rFonts w:ascii="Cambria" w:eastAsia="Cambria" w:hAnsi="Cambria" w:cs="Cambria"/>
          <w:color w:val="000000"/>
          <w:sz w:val="24"/>
          <w:szCs w:val="24"/>
        </w:rPr>
        <w:t xml:space="preserve">.  </w:t>
      </w:r>
    </w:p>
    <w:p w14:paraId="27EF01EF" w14:textId="77777777" w:rsidR="001F4433" w:rsidRDefault="001F4433">
      <w:pPr>
        <w:pBdr>
          <w:top w:val="nil"/>
          <w:left w:val="nil"/>
          <w:bottom w:val="nil"/>
          <w:right w:val="nil"/>
          <w:between w:val="nil"/>
        </w:pBdr>
        <w:spacing w:after="0" w:line="240" w:lineRule="auto"/>
        <w:ind w:left="1440" w:hanging="720"/>
        <w:rPr>
          <w:rFonts w:ascii="Cambria" w:eastAsia="Cambria" w:hAnsi="Cambria" w:cs="Cambria"/>
          <w:color w:val="000000"/>
          <w:sz w:val="24"/>
          <w:szCs w:val="24"/>
        </w:rPr>
      </w:pPr>
    </w:p>
    <w:p w14:paraId="1729FD53" w14:textId="77777777" w:rsidR="001F4433" w:rsidRDefault="00F3520A">
      <w:pPr>
        <w:numPr>
          <w:ilvl w:val="0"/>
          <w:numId w:val="3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Background Information: Design challenge adapted from </w:t>
      </w:r>
      <w:hyperlink r:id="rId69">
        <w:r>
          <w:rPr>
            <w:rFonts w:ascii="Cambria" w:eastAsia="Cambria" w:hAnsi="Cambria" w:cs="Cambria"/>
            <w:color w:val="000000"/>
            <w:sz w:val="24"/>
            <w:szCs w:val="24"/>
            <w:u w:val="single"/>
          </w:rPr>
          <w:t>www.anl.gov</w:t>
        </w:r>
      </w:hyperlink>
      <w:r>
        <w:rPr>
          <w:rFonts w:ascii="Cambria" w:eastAsia="Cambria" w:hAnsi="Cambria" w:cs="Cambria"/>
          <w:color w:val="000000"/>
          <w:sz w:val="24"/>
          <w:szCs w:val="24"/>
        </w:rPr>
        <w:t xml:space="preserve"> and </w:t>
      </w:r>
      <w:hyperlink r:id="rId70">
        <w:r>
          <w:rPr>
            <w:rFonts w:ascii="Cambria" w:eastAsia="Cambria" w:hAnsi="Cambria" w:cs="Cambria"/>
            <w:color w:val="000000"/>
            <w:sz w:val="24"/>
            <w:szCs w:val="24"/>
            <w:u w:val="single"/>
          </w:rPr>
          <w:t>www.nasa.gov</w:t>
        </w:r>
      </w:hyperlink>
    </w:p>
    <w:p w14:paraId="40E82847"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CEPA:</w:t>
      </w:r>
    </w:p>
    <w:p w14:paraId="255DFE71"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Space Suit Design Challenge</w:t>
      </w:r>
    </w:p>
    <w:p w14:paraId="21F6F5F1"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Space Suit Design Challenge Recommendation</w:t>
      </w:r>
    </w:p>
    <w:p w14:paraId="1A45DD91" w14:textId="77777777" w:rsidR="001F4433" w:rsidRDefault="00F3520A">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Thermal Energy Design Challenge Rubric</w:t>
      </w:r>
    </w:p>
    <w:p w14:paraId="0551D44D" w14:textId="77777777" w:rsidR="001F4433" w:rsidRDefault="001F443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2F4A5289" w14:textId="77777777" w:rsidR="001F4433" w:rsidRDefault="001F443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514D0CF6" w14:textId="77777777" w:rsidR="001F4433" w:rsidRDefault="001F4433">
      <w:pPr>
        <w:widowControl w:val="0"/>
        <w:pBdr>
          <w:top w:val="nil"/>
          <w:left w:val="nil"/>
          <w:bottom w:val="nil"/>
          <w:right w:val="nil"/>
          <w:between w:val="nil"/>
        </w:pBdr>
        <w:spacing w:after="0"/>
        <w:rPr>
          <w:rFonts w:ascii="Cambria" w:eastAsia="Cambria" w:hAnsi="Cambria" w:cs="Cambria"/>
          <w:color w:val="000000"/>
        </w:rPr>
        <w:sectPr w:rsidR="001F4433" w:rsidSect="00F3520A">
          <w:type w:val="continuous"/>
          <w:pgSz w:w="15840" w:h="12240" w:orient="landscape"/>
          <w:pgMar w:top="1440" w:right="806" w:bottom="1440" w:left="806" w:header="720" w:footer="720" w:gutter="0"/>
          <w:cols w:space="720"/>
          <w:docGrid w:linePitch="299"/>
        </w:sectPr>
      </w:pPr>
    </w:p>
    <w:p w14:paraId="13F7263E" w14:textId="77777777" w:rsidR="001F4433" w:rsidRDefault="00F3520A" w:rsidP="004D71CB">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1: Solar Oven Design Challenge</w:t>
      </w:r>
    </w:p>
    <w:p w14:paraId="0B82C915"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12"/>
          <w:szCs w:val="12"/>
        </w:rPr>
      </w:pPr>
    </w:p>
    <w:p w14:paraId="3368D2B7"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The Challenge: Can we cook while on the Moon? </w:t>
      </w:r>
    </w:p>
    <w:p w14:paraId="57689723"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While we might have to bring just about everything with us when we establish a habitat on the Moon, one thing we won’t need is solar energy. There may be no atmosphere, no climate and no weather on the Moon, but all that means is it DOES make it an ideal place to collect solar energy. </w:t>
      </w:r>
      <w:proofErr w:type="gramStart"/>
      <w:r>
        <w:rPr>
          <w:rFonts w:ascii="Cambria" w:eastAsia="Cambria" w:hAnsi="Cambria" w:cs="Cambria"/>
          <w:color w:val="000000"/>
          <w:sz w:val="24"/>
          <w:szCs w:val="24"/>
        </w:rPr>
        <w:t>The majority of</w:t>
      </w:r>
      <w:proofErr w:type="gramEnd"/>
      <w:r>
        <w:rPr>
          <w:rFonts w:ascii="Cambria" w:eastAsia="Cambria" w:hAnsi="Cambria" w:cs="Cambria"/>
          <w:color w:val="000000"/>
          <w:sz w:val="24"/>
          <w:szCs w:val="24"/>
        </w:rPr>
        <w:t xml:space="preserve"> the Moon is exposed to sunlight constantly, except briefly during a rare lunar eclipse. If that energy could be harnessed, we could use it to power almost everything in our habitat, including that most important device that helps us cook our food: an oven!</w:t>
      </w:r>
    </w:p>
    <w:p w14:paraId="627AFFB1"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23B00B4F"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Your mission is to build a solar oven to cook your own S’mores using a cardboard box and a few simple materials. Your solar oven must meet the following </w:t>
      </w:r>
      <w:r>
        <w:rPr>
          <w:rFonts w:ascii="Cambria" w:eastAsia="Cambria" w:hAnsi="Cambria" w:cs="Cambria"/>
          <w:b/>
          <w:color w:val="000000"/>
          <w:sz w:val="24"/>
          <w:szCs w:val="24"/>
        </w:rPr>
        <w:t>criteria</w:t>
      </w:r>
      <w:r>
        <w:rPr>
          <w:rFonts w:ascii="Cambria" w:eastAsia="Cambria" w:hAnsi="Cambria" w:cs="Cambria"/>
          <w:color w:val="000000"/>
          <w:sz w:val="24"/>
          <w:szCs w:val="24"/>
        </w:rPr>
        <w:t xml:space="preserve"> and </w:t>
      </w:r>
      <w:r>
        <w:rPr>
          <w:rFonts w:ascii="Cambria" w:eastAsia="Cambria" w:hAnsi="Cambria" w:cs="Cambria"/>
          <w:b/>
          <w:color w:val="000000"/>
          <w:sz w:val="24"/>
          <w:szCs w:val="24"/>
        </w:rPr>
        <w:t>constraints</w:t>
      </w:r>
      <w:r>
        <w:rPr>
          <w:rFonts w:ascii="Cambria" w:eastAsia="Cambria" w:hAnsi="Cambria" w:cs="Cambria"/>
          <w:color w:val="000000"/>
          <w:sz w:val="24"/>
          <w:szCs w:val="24"/>
        </w:rPr>
        <w:t xml:space="preserve">: </w:t>
      </w:r>
    </w:p>
    <w:p w14:paraId="33AE9FA8"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bl>
      <w:tblPr>
        <w:tblStyle w:val="a5"/>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Criteria and contraints"/>
        <w:tblDescription w:val="Criteria and contraints"/>
      </w:tblPr>
      <w:tblGrid>
        <w:gridCol w:w="4788"/>
        <w:gridCol w:w="4788"/>
      </w:tblGrid>
      <w:tr w:rsidR="001F4433" w14:paraId="3D460E4F" w14:textId="77777777" w:rsidTr="00B329D6">
        <w:tc>
          <w:tcPr>
            <w:tcW w:w="4788" w:type="dxa"/>
          </w:tcPr>
          <w:p w14:paraId="4D2FAE39" w14:textId="77777777" w:rsidR="001F4433" w:rsidRDefault="00F3520A">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Criteria</w:t>
            </w:r>
          </w:p>
        </w:tc>
        <w:tc>
          <w:tcPr>
            <w:tcW w:w="4788" w:type="dxa"/>
          </w:tcPr>
          <w:p w14:paraId="393B9168" w14:textId="77777777" w:rsidR="001F4433" w:rsidRDefault="00F3520A">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Constraints</w:t>
            </w:r>
          </w:p>
        </w:tc>
      </w:tr>
      <w:tr w:rsidR="001F4433" w14:paraId="64052BFA" w14:textId="77777777" w:rsidTr="00B329D6">
        <w:trPr>
          <w:trHeight w:val="620"/>
        </w:trPr>
        <w:tc>
          <w:tcPr>
            <w:tcW w:w="4788" w:type="dxa"/>
          </w:tcPr>
          <w:p w14:paraId="439FCA23" w14:textId="77777777" w:rsidR="001F4433" w:rsidRDefault="00F3520A">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In 10 minutes, the temperature inside the box must increase by 10˚ C.</w:t>
            </w:r>
          </w:p>
        </w:tc>
        <w:tc>
          <w:tcPr>
            <w:tcW w:w="4788" w:type="dxa"/>
          </w:tcPr>
          <w:p w14:paraId="641A6798" w14:textId="77777777" w:rsidR="001F4433" w:rsidRDefault="00F3520A">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It must have a “footprint” of no more than 40 cm x 40 cm.</w:t>
            </w:r>
          </w:p>
        </w:tc>
      </w:tr>
      <w:tr w:rsidR="001F4433" w14:paraId="5D0CA645" w14:textId="77777777" w:rsidTr="00B329D6">
        <w:tc>
          <w:tcPr>
            <w:tcW w:w="4788" w:type="dxa"/>
          </w:tcPr>
          <w:p w14:paraId="3574F607"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Meet constraints</w:t>
            </w:r>
          </w:p>
        </w:tc>
        <w:tc>
          <w:tcPr>
            <w:tcW w:w="4788" w:type="dxa"/>
          </w:tcPr>
          <w:p w14:paraId="630F4D12"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i/>
                <w:color w:val="000000"/>
                <w:sz w:val="24"/>
                <w:szCs w:val="24"/>
              </w:rPr>
              <w:t>You may use any available materials to line the bottom and inside of box.</w:t>
            </w:r>
          </w:p>
        </w:tc>
      </w:tr>
      <w:tr w:rsidR="001F4433" w14:paraId="12702783" w14:textId="77777777" w:rsidTr="00B329D6">
        <w:tc>
          <w:tcPr>
            <w:tcW w:w="4788" w:type="dxa"/>
          </w:tcPr>
          <w:p w14:paraId="49539323"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Use solar radiation</w:t>
            </w:r>
          </w:p>
        </w:tc>
        <w:tc>
          <w:tcPr>
            <w:tcW w:w="4788" w:type="dxa"/>
          </w:tcPr>
          <w:p w14:paraId="26407909"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i/>
                <w:color w:val="000000"/>
                <w:sz w:val="24"/>
                <w:szCs w:val="24"/>
              </w:rPr>
              <w:t xml:space="preserve">Your food may not touch the bottom of the oven directly. </w:t>
            </w:r>
          </w:p>
        </w:tc>
      </w:tr>
    </w:tbl>
    <w:p w14:paraId="73A88CE0"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243167BC"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Research</w:t>
      </w:r>
    </w:p>
    <w:p w14:paraId="1665629A" w14:textId="2C7E6D46"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Below is a graph showing data that demonstrates the efficiency of three different solar oven designs: a plain box, a box with a black bottom, and a box with aluminum foil and a black bottom.</w:t>
      </w:r>
    </w:p>
    <w:p w14:paraId="6A9001F2" w14:textId="2CA6B774" w:rsidR="001F4433" w:rsidRPr="00BD535D" w:rsidRDefault="00BD535D" w:rsidP="00BD535D">
      <w:pPr>
        <w:spacing w:after="0" w:line="240" w:lineRule="auto"/>
        <w:jc w:val="center"/>
        <w:rPr>
          <w:rFonts w:ascii="Cambria" w:eastAsia="Cambria" w:hAnsi="Cambria" w:cs="Cambria"/>
        </w:rPr>
      </w:pPr>
      <w:r>
        <w:rPr>
          <w:noProof/>
        </w:rPr>
        <w:drawing>
          <wp:inline distT="0" distB="0" distL="0" distR="0" wp14:anchorId="34BF0D93" wp14:editId="347FFA01">
            <wp:extent cx="2639060" cy="1960245"/>
            <wp:effectExtent l="0" t="0" r="8890" b="1905"/>
            <wp:docPr id="4" name="image4.png" descr="Temperature versus time graph. Green line has the steepest slope, then orange, then blu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2639060" cy="1960245"/>
                    </a:xfrm>
                    <a:prstGeom prst="rect">
                      <a:avLst/>
                    </a:prstGeom>
                    <a:ln/>
                  </pic:spPr>
                </pic:pic>
              </a:graphicData>
            </a:graphic>
          </wp:inline>
        </w:drawing>
      </w:r>
    </w:p>
    <w:p w14:paraId="31A78BB0"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Using the graph above and what you know about transfer of thermal energy, write your thoughts about the following questions in your Engineering Notebook:</w:t>
      </w:r>
    </w:p>
    <w:p w14:paraId="03A6B290" w14:textId="77777777" w:rsidR="001F4433" w:rsidRDefault="00F3520A">
      <w:pPr>
        <w:numPr>
          <w:ilvl w:val="0"/>
          <w:numId w:val="6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Which line (a. blue, b. orange or c. green) do you think represents the solar oven that is just an empty box? Why?</w:t>
      </w:r>
    </w:p>
    <w:p w14:paraId="2D1CE6B3" w14:textId="77777777" w:rsidR="001F4433" w:rsidRDefault="00F3520A">
      <w:pPr>
        <w:numPr>
          <w:ilvl w:val="0"/>
          <w:numId w:val="6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Which line do you think represents the solar oven with aluminum foil and a black bottom? Why?</w:t>
      </w:r>
    </w:p>
    <w:p w14:paraId="48CB3732" w14:textId="77777777" w:rsidR="001F4433" w:rsidRDefault="00F3520A">
      <w:pPr>
        <w:numPr>
          <w:ilvl w:val="0"/>
          <w:numId w:val="6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purpose do you think aluminum foil serves?</w:t>
      </w:r>
    </w:p>
    <w:p w14:paraId="37114EA8" w14:textId="77777777" w:rsidR="001F4433" w:rsidRDefault="001F4433">
      <w:pPr>
        <w:spacing w:after="0" w:line="240" w:lineRule="auto"/>
        <w:rPr>
          <w:rFonts w:ascii="Cambria" w:eastAsia="Cambria" w:hAnsi="Cambria" w:cs="Cambria"/>
          <w:sz w:val="24"/>
          <w:szCs w:val="24"/>
        </w:rPr>
      </w:pPr>
    </w:p>
    <w:p w14:paraId="2E03668A"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Design and Build</w:t>
      </w:r>
    </w:p>
    <w:p w14:paraId="53817800"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Using what you know about thermal energy transfer, design a simple solar oven that meets the criteria and constraints. You can use any of the following materials:</w:t>
      </w:r>
    </w:p>
    <w:p w14:paraId="28E576DC"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Thermometer</w:t>
      </w:r>
    </w:p>
    <w:p w14:paraId="060DAE1E"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Timer</w:t>
      </w:r>
    </w:p>
    <w:p w14:paraId="55DD605B"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Cardboard box</w:t>
      </w:r>
    </w:p>
    <w:p w14:paraId="28C66A63"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Aluminum pan</w:t>
      </w:r>
    </w:p>
    <w:p w14:paraId="5EEC1DF2"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Aluminum foil</w:t>
      </w:r>
    </w:p>
    <w:p w14:paraId="2345BFC8"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Black construction paper</w:t>
      </w:r>
    </w:p>
    <w:p w14:paraId="45DB2097"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Plastic wrap big enough to cover the box (or Plexiglass - optional)</w:t>
      </w:r>
    </w:p>
    <w:p w14:paraId="027E1EE5"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Gooseneck lamp with 100 W bulb (optional if using sunlight)</w:t>
      </w:r>
    </w:p>
    <w:p w14:paraId="3B73E918"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Oven mitts</w:t>
      </w:r>
    </w:p>
    <w:p w14:paraId="68C21682" w14:textId="77777777" w:rsidR="001F4433" w:rsidRDefault="00F3520A">
      <w:pPr>
        <w:numPr>
          <w:ilvl w:val="0"/>
          <w:numId w:val="22"/>
        </w:numPr>
        <w:pBdr>
          <w:top w:val="nil"/>
          <w:left w:val="nil"/>
          <w:bottom w:val="nil"/>
          <w:right w:val="nil"/>
          <w:between w:val="nil"/>
        </w:pBdr>
        <w:spacing w:after="0" w:line="240" w:lineRule="auto"/>
        <w:rPr>
          <w:color w:val="000000"/>
          <w:sz w:val="24"/>
          <w:szCs w:val="24"/>
        </w:rPr>
      </w:pPr>
      <w:proofErr w:type="gramStart"/>
      <w:r>
        <w:rPr>
          <w:rFonts w:ascii="Cambria" w:eastAsia="Cambria" w:hAnsi="Cambria" w:cs="Cambria"/>
          <w:color w:val="000000"/>
          <w:sz w:val="24"/>
          <w:szCs w:val="24"/>
        </w:rPr>
        <w:t>S‘</w:t>
      </w:r>
      <w:proofErr w:type="gramEnd"/>
      <w:r>
        <w:rPr>
          <w:rFonts w:ascii="Cambria" w:eastAsia="Cambria" w:hAnsi="Cambria" w:cs="Cambria"/>
          <w:color w:val="000000"/>
          <w:sz w:val="24"/>
          <w:szCs w:val="24"/>
        </w:rPr>
        <w:t>mores fixings (graham crackers, marshmallows and chocolate)</w:t>
      </w:r>
    </w:p>
    <w:p w14:paraId="78E6736E" w14:textId="77777777" w:rsidR="001F4433" w:rsidRDefault="001F4433">
      <w:pPr>
        <w:spacing w:after="0" w:line="240" w:lineRule="auto"/>
        <w:rPr>
          <w:rFonts w:ascii="Cambria" w:eastAsia="Cambria" w:hAnsi="Cambria" w:cs="Cambria"/>
          <w:sz w:val="24"/>
          <w:szCs w:val="24"/>
        </w:rPr>
      </w:pPr>
    </w:p>
    <w:p w14:paraId="3BE74CFB"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Using the materials provided, build your solar oven based on your design.  As your team works together, record the following in your Engineering Notebook:</w:t>
      </w:r>
    </w:p>
    <w:p w14:paraId="33810324" w14:textId="77777777" w:rsidR="001F4433" w:rsidRDefault="00F3520A">
      <w:pPr>
        <w:numPr>
          <w:ilvl w:val="0"/>
          <w:numId w:val="6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Record the design decisions you made and why you are using a simple two-column table (see the Engineering Notebook Guide). This can include a sketch with labels.</w:t>
      </w:r>
    </w:p>
    <w:p w14:paraId="77623A44" w14:textId="77777777" w:rsidR="001F4433" w:rsidRDefault="001F4433">
      <w:pPr>
        <w:spacing w:after="0" w:line="240" w:lineRule="auto"/>
        <w:rPr>
          <w:rFonts w:ascii="Cambria" w:eastAsia="Cambria" w:hAnsi="Cambria" w:cs="Cambria"/>
          <w:sz w:val="24"/>
          <w:szCs w:val="24"/>
        </w:rPr>
      </w:pPr>
    </w:p>
    <w:p w14:paraId="0E6239C4"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You have 15 minutes to design and build your solar oven. Remember the criteria and constraints for the design! Ask your teacher to check your Engineering Notebook before beginning a test.</w:t>
      </w:r>
    </w:p>
    <w:p w14:paraId="694EDFCE" w14:textId="77777777" w:rsidR="001F4433" w:rsidRDefault="001F4433">
      <w:pPr>
        <w:pBdr>
          <w:top w:val="nil"/>
          <w:left w:val="nil"/>
          <w:bottom w:val="nil"/>
          <w:right w:val="nil"/>
          <w:between w:val="nil"/>
        </w:pBdr>
        <w:spacing w:after="0" w:line="240" w:lineRule="auto"/>
        <w:rPr>
          <w:color w:val="000000"/>
        </w:rPr>
      </w:pPr>
    </w:p>
    <w:p w14:paraId="11ECC63E"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Test, Evaluate, and Redesign  </w:t>
      </w:r>
    </w:p>
    <w:p w14:paraId="437DFB49" w14:textId="77777777" w:rsidR="001F4433" w:rsidRDefault="00F3520A">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Set up your data table in your Engineering Notebook (see the Engineering Notebook Guide).</w:t>
      </w:r>
    </w:p>
    <w:p w14:paraId="531DF34A" w14:textId="77777777" w:rsidR="001F4433" w:rsidRDefault="00F3520A">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Take your oven to the designated place for testing (see your teacher). </w:t>
      </w:r>
    </w:p>
    <w:p w14:paraId="3F0B3A92" w14:textId="77777777" w:rsidR="001F4433" w:rsidRDefault="00F3520A">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Place the S’more in the oven. Close the lid and begin your test.  Record the starting temperature of the oven. Record the temperature and observations of the S’more every (1) minute for 10 minutes. Make sure to use oven mitts when lifting the lid or manipulating anything inside the oven!</w:t>
      </w:r>
    </w:p>
    <w:p w14:paraId="2CD2C0F7"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Clean up</w:t>
      </w:r>
    </w:p>
    <w:p w14:paraId="2C4199F9"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Return your oven and materials and clean up any remaining materials at your work station.</w:t>
      </w:r>
    </w:p>
    <w:p w14:paraId="6BBCC1EB"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436833C1"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Ideas for Redesign</w:t>
      </w:r>
    </w:p>
    <w:p w14:paraId="0F9655CC"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Using the results of your test and what you know about transfer of thermal energy, respond to the following questions in your Engineering Notebook:</w:t>
      </w:r>
    </w:p>
    <w:p w14:paraId="15662F0E" w14:textId="77777777" w:rsidR="001F4433" w:rsidRDefault="00F3520A">
      <w:pPr>
        <w:numPr>
          <w:ilvl w:val="0"/>
          <w:numId w:val="6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Did your oven design successfully meet all the criteria and constraints?  Why or why not?</w:t>
      </w:r>
    </w:p>
    <w:p w14:paraId="0C27EB8E" w14:textId="77777777" w:rsidR="001F4433" w:rsidRDefault="00F3520A">
      <w:pPr>
        <w:numPr>
          <w:ilvl w:val="0"/>
          <w:numId w:val="6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how your solar oven worked to use solar energy to heat up the inside of the oven and cook the S’mores. </w:t>
      </w:r>
    </w:p>
    <w:p w14:paraId="7284544A" w14:textId="77777777" w:rsidR="001F4433" w:rsidRDefault="00F3520A">
      <w:pPr>
        <w:numPr>
          <w:ilvl w:val="0"/>
          <w:numId w:val="6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What could you have done to make your solar oven work better? How could you have increased thermal energy transfer in your oven? </w:t>
      </w:r>
    </w:p>
    <w:p w14:paraId="59A29371" w14:textId="77777777" w:rsidR="001F4433" w:rsidRDefault="00F3520A">
      <w:pPr>
        <w:numPr>
          <w:ilvl w:val="0"/>
          <w:numId w:val="6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did you learn from this design challenge that might be useful in building a solar oven for use on the Moon?</w:t>
      </w:r>
    </w:p>
    <w:p w14:paraId="1771464D" w14:textId="77777777" w:rsidR="001F4433" w:rsidRDefault="00F3520A" w:rsidP="004D71CB">
      <w:pPr>
        <w:pBdr>
          <w:top w:val="nil"/>
          <w:left w:val="nil"/>
          <w:bottom w:val="nil"/>
          <w:right w:val="nil"/>
          <w:between w:val="nil"/>
        </w:pBdr>
        <w:spacing w:after="0" w:line="240" w:lineRule="auto"/>
        <w:jc w:val="center"/>
        <w:rPr>
          <w:rFonts w:ascii="Cambria" w:eastAsia="Cambria" w:hAnsi="Cambria" w:cs="Cambria"/>
          <w:b/>
          <w:color w:val="000000"/>
          <w:sz w:val="36"/>
          <w:szCs w:val="36"/>
        </w:rPr>
      </w:pPr>
      <w:r>
        <w:rPr>
          <w:rFonts w:ascii="Cambria" w:eastAsia="Cambria" w:hAnsi="Cambria" w:cs="Cambria"/>
          <w:b/>
          <w:color w:val="000000"/>
          <w:sz w:val="36"/>
          <w:szCs w:val="36"/>
        </w:rPr>
        <w:lastRenderedPageBreak/>
        <w:t>Lesson 1: Solar Oven Engineering Notebook Guide</w:t>
      </w:r>
    </w:p>
    <w:p w14:paraId="6FA2BF2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518C2A70"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Your Engineering Notebook should include the following sections: </w:t>
      </w:r>
    </w:p>
    <w:p w14:paraId="0944DA7D"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317EB20C"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Problem Statement</w:t>
      </w:r>
    </w:p>
    <w:p w14:paraId="64813885"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is the problem you are trying to solve?</w:t>
      </w:r>
    </w:p>
    <w:p w14:paraId="4C622F11"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are the criteria and constraints that must be met?</w:t>
      </w:r>
    </w:p>
    <w:p w14:paraId="6DB4767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3F31A486"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Research</w:t>
      </w:r>
    </w:p>
    <w:p w14:paraId="6E8174BB"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Record responses to questions #1-3 about the graph.</w:t>
      </w:r>
    </w:p>
    <w:p w14:paraId="776811C8"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6E7F1C91"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Design Process</w:t>
      </w:r>
    </w:p>
    <w:p w14:paraId="1D77CAB5"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Design Log:  As you create your oven, keep a running list of the design decisions you made based on questions about how to build a lid to choosing when and which materials to use.  Be sure to include </w:t>
      </w:r>
      <w:r>
        <w:rPr>
          <w:rFonts w:ascii="Cambria" w:eastAsia="Cambria" w:hAnsi="Cambria" w:cs="Cambria"/>
          <w:i/>
          <w:color w:val="000000"/>
          <w:sz w:val="24"/>
          <w:szCs w:val="24"/>
        </w:rPr>
        <w:t>why</w:t>
      </w:r>
      <w:r>
        <w:rPr>
          <w:rFonts w:ascii="Cambria" w:eastAsia="Cambria" w:hAnsi="Cambria" w:cs="Cambria"/>
          <w:color w:val="000000"/>
          <w:sz w:val="24"/>
          <w:szCs w:val="24"/>
        </w:rPr>
        <w:t xml:space="preserve"> you made each decision. For example, “We chose black paper </w:t>
      </w:r>
      <w:r>
        <w:rPr>
          <w:rFonts w:ascii="Cambria" w:eastAsia="Cambria" w:hAnsi="Cambria" w:cs="Cambria"/>
          <w:b/>
          <w:i/>
          <w:color w:val="000000"/>
          <w:sz w:val="24"/>
          <w:szCs w:val="24"/>
          <w:u w:val="single"/>
        </w:rPr>
        <w:t>because</w:t>
      </w:r>
      <w:r>
        <w:rPr>
          <w:rFonts w:ascii="Cambria" w:eastAsia="Cambria" w:hAnsi="Cambria" w:cs="Cambria"/>
          <w:color w:val="000000"/>
          <w:sz w:val="24"/>
          <w:szCs w:val="24"/>
        </w:rPr>
        <w:t xml:space="preserve"> this will absorb more light.”</w:t>
      </w:r>
    </w:p>
    <w:tbl>
      <w:tblPr>
        <w:tblStyle w:val="a6"/>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Caption w:val="Design decisions"/>
        <w:tblDescription w:val="Design decisions and justification"/>
      </w:tblPr>
      <w:tblGrid>
        <w:gridCol w:w="4240"/>
        <w:gridCol w:w="4770"/>
      </w:tblGrid>
      <w:tr w:rsidR="001F4433" w14:paraId="038823A6" w14:textId="77777777" w:rsidTr="00B329D6">
        <w:trPr>
          <w:trHeight w:val="140"/>
        </w:trPr>
        <w:tc>
          <w:tcPr>
            <w:tcW w:w="4240" w:type="dxa"/>
            <w:tcMar>
              <w:top w:w="100" w:type="dxa"/>
              <w:left w:w="100" w:type="dxa"/>
              <w:bottom w:w="100" w:type="dxa"/>
              <w:right w:w="100" w:type="dxa"/>
            </w:tcMar>
          </w:tcPr>
          <w:p w14:paraId="17A8481D"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Design decision</w:t>
            </w:r>
          </w:p>
        </w:tc>
        <w:tc>
          <w:tcPr>
            <w:tcW w:w="4770" w:type="dxa"/>
            <w:tcMar>
              <w:top w:w="100" w:type="dxa"/>
              <w:left w:w="100" w:type="dxa"/>
              <w:bottom w:w="100" w:type="dxa"/>
              <w:right w:w="100" w:type="dxa"/>
            </w:tcMar>
          </w:tcPr>
          <w:p w14:paraId="2DE34984"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Reason for decision</w:t>
            </w:r>
          </w:p>
        </w:tc>
      </w:tr>
      <w:tr w:rsidR="001F4433" w14:paraId="38F06D0D" w14:textId="77777777" w:rsidTr="00B329D6">
        <w:trPr>
          <w:trHeight w:val="20"/>
        </w:trPr>
        <w:tc>
          <w:tcPr>
            <w:tcW w:w="4240" w:type="dxa"/>
            <w:tcMar>
              <w:top w:w="0" w:type="dxa"/>
              <w:left w:w="100" w:type="dxa"/>
              <w:bottom w:w="0" w:type="dxa"/>
              <w:right w:w="100" w:type="dxa"/>
            </w:tcMar>
          </w:tcPr>
          <w:p w14:paraId="18CC50DA"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770" w:type="dxa"/>
            <w:tcMar>
              <w:top w:w="0" w:type="dxa"/>
              <w:left w:w="100" w:type="dxa"/>
              <w:bottom w:w="0" w:type="dxa"/>
              <w:right w:w="100" w:type="dxa"/>
            </w:tcMar>
          </w:tcPr>
          <w:p w14:paraId="714681DA"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3A400F84" w14:textId="77777777" w:rsidTr="00B329D6">
        <w:trPr>
          <w:trHeight w:val="20"/>
        </w:trPr>
        <w:tc>
          <w:tcPr>
            <w:tcW w:w="4240" w:type="dxa"/>
            <w:tcMar>
              <w:top w:w="0" w:type="dxa"/>
              <w:left w:w="100" w:type="dxa"/>
              <w:bottom w:w="0" w:type="dxa"/>
              <w:right w:w="100" w:type="dxa"/>
            </w:tcMar>
          </w:tcPr>
          <w:p w14:paraId="7A945214"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770" w:type="dxa"/>
            <w:tcMar>
              <w:top w:w="0" w:type="dxa"/>
              <w:left w:w="100" w:type="dxa"/>
              <w:bottom w:w="0" w:type="dxa"/>
              <w:right w:w="100" w:type="dxa"/>
            </w:tcMar>
          </w:tcPr>
          <w:p w14:paraId="271DB89C"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69F0680C" w14:textId="77777777" w:rsidTr="00B329D6">
        <w:trPr>
          <w:trHeight w:val="20"/>
        </w:trPr>
        <w:tc>
          <w:tcPr>
            <w:tcW w:w="4240" w:type="dxa"/>
            <w:tcMar>
              <w:top w:w="0" w:type="dxa"/>
              <w:left w:w="100" w:type="dxa"/>
              <w:bottom w:w="0" w:type="dxa"/>
              <w:right w:w="100" w:type="dxa"/>
            </w:tcMar>
          </w:tcPr>
          <w:p w14:paraId="46A0026F"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770" w:type="dxa"/>
            <w:tcMar>
              <w:top w:w="0" w:type="dxa"/>
              <w:left w:w="100" w:type="dxa"/>
              <w:bottom w:w="0" w:type="dxa"/>
              <w:right w:w="100" w:type="dxa"/>
            </w:tcMar>
          </w:tcPr>
          <w:p w14:paraId="038A411B"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46D479E3"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6054D806"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Test Results</w:t>
      </w:r>
    </w:p>
    <w:p w14:paraId="31F040DD"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Set up your data table in your Engineering Notebook.</w:t>
      </w:r>
    </w:p>
    <w:tbl>
      <w:tblPr>
        <w:tblStyle w:val="a7"/>
        <w:tblW w:w="85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emperature data and observations"/>
        <w:tblDescription w:val="Temperature data and observations"/>
      </w:tblPr>
      <w:tblGrid>
        <w:gridCol w:w="1908"/>
        <w:gridCol w:w="2394"/>
        <w:gridCol w:w="4266"/>
      </w:tblGrid>
      <w:tr w:rsidR="001F4433" w14:paraId="153F5353" w14:textId="77777777" w:rsidTr="00B329D6">
        <w:trPr>
          <w:trHeight w:val="520"/>
        </w:trPr>
        <w:tc>
          <w:tcPr>
            <w:tcW w:w="1908" w:type="dxa"/>
            <w:vAlign w:val="center"/>
          </w:tcPr>
          <w:p w14:paraId="68F51A3A"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Time (min)</w:t>
            </w:r>
          </w:p>
        </w:tc>
        <w:tc>
          <w:tcPr>
            <w:tcW w:w="2394" w:type="dxa"/>
            <w:vAlign w:val="center"/>
          </w:tcPr>
          <w:p w14:paraId="1DFC08E6"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Temperature ˚C</w:t>
            </w:r>
          </w:p>
        </w:tc>
        <w:tc>
          <w:tcPr>
            <w:tcW w:w="4266" w:type="dxa"/>
            <w:vAlign w:val="center"/>
          </w:tcPr>
          <w:p w14:paraId="68EE339F"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Observations</w:t>
            </w:r>
          </w:p>
        </w:tc>
      </w:tr>
      <w:tr w:rsidR="001F4433" w14:paraId="54F123B6" w14:textId="77777777" w:rsidTr="00B329D6">
        <w:trPr>
          <w:trHeight w:val="280"/>
        </w:trPr>
        <w:tc>
          <w:tcPr>
            <w:tcW w:w="1908" w:type="dxa"/>
            <w:vAlign w:val="center"/>
          </w:tcPr>
          <w:p w14:paraId="396C5498"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0:00</w:t>
            </w:r>
          </w:p>
        </w:tc>
        <w:tc>
          <w:tcPr>
            <w:tcW w:w="2394" w:type="dxa"/>
            <w:vAlign w:val="center"/>
          </w:tcPr>
          <w:p w14:paraId="0BF622F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7CA805BD"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16CB2297" w14:textId="77777777" w:rsidTr="00B329D6">
        <w:trPr>
          <w:trHeight w:val="280"/>
        </w:trPr>
        <w:tc>
          <w:tcPr>
            <w:tcW w:w="1908" w:type="dxa"/>
            <w:vAlign w:val="center"/>
          </w:tcPr>
          <w:p w14:paraId="41F3E74A"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1:00</w:t>
            </w:r>
          </w:p>
        </w:tc>
        <w:tc>
          <w:tcPr>
            <w:tcW w:w="2394" w:type="dxa"/>
            <w:vAlign w:val="center"/>
          </w:tcPr>
          <w:p w14:paraId="44FCEA7C"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35BC606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251FABD1" w14:textId="77777777" w:rsidTr="00B329D6">
        <w:trPr>
          <w:trHeight w:val="280"/>
        </w:trPr>
        <w:tc>
          <w:tcPr>
            <w:tcW w:w="1908" w:type="dxa"/>
            <w:vAlign w:val="center"/>
          </w:tcPr>
          <w:p w14:paraId="09FAC629"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2:00</w:t>
            </w:r>
          </w:p>
        </w:tc>
        <w:tc>
          <w:tcPr>
            <w:tcW w:w="2394" w:type="dxa"/>
            <w:vAlign w:val="center"/>
          </w:tcPr>
          <w:p w14:paraId="7490DB6C"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743EB7D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1632AA80" w14:textId="77777777" w:rsidTr="00B329D6">
        <w:trPr>
          <w:trHeight w:val="280"/>
        </w:trPr>
        <w:tc>
          <w:tcPr>
            <w:tcW w:w="1908" w:type="dxa"/>
            <w:vAlign w:val="center"/>
          </w:tcPr>
          <w:p w14:paraId="4B0F3C61"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3:00</w:t>
            </w:r>
          </w:p>
        </w:tc>
        <w:tc>
          <w:tcPr>
            <w:tcW w:w="2394" w:type="dxa"/>
            <w:vAlign w:val="center"/>
          </w:tcPr>
          <w:p w14:paraId="228C2BB5"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767589C1"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34821A40" w14:textId="77777777" w:rsidTr="00B329D6">
        <w:trPr>
          <w:trHeight w:val="280"/>
        </w:trPr>
        <w:tc>
          <w:tcPr>
            <w:tcW w:w="1908" w:type="dxa"/>
            <w:vAlign w:val="center"/>
          </w:tcPr>
          <w:p w14:paraId="30C3ADDE"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4:00</w:t>
            </w:r>
          </w:p>
        </w:tc>
        <w:tc>
          <w:tcPr>
            <w:tcW w:w="2394" w:type="dxa"/>
            <w:vAlign w:val="center"/>
          </w:tcPr>
          <w:p w14:paraId="5DF1EE6B"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255477BB"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74B1B094" w14:textId="77777777" w:rsidTr="00B329D6">
        <w:trPr>
          <w:trHeight w:val="280"/>
        </w:trPr>
        <w:tc>
          <w:tcPr>
            <w:tcW w:w="1908" w:type="dxa"/>
            <w:vAlign w:val="center"/>
          </w:tcPr>
          <w:p w14:paraId="7E35D081"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5:00</w:t>
            </w:r>
          </w:p>
        </w:tc>
        <w:tc>
          <w:tcPr>
            <w:tcW w:w="2394" w:type="dxa"/>
            <w:vAlign w:val="center"/>
          </w:tcPr>
          <w:p w14:paraId="718CDB19"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43BE4033"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4CBA9353" w14:textId="77777777" w:rsidTr="00B329D6">
        <w:trPr>
          <w:trHeight w:val="280"/>
        </w:trPr>
        <w:tc>
          <w:tcPr>
            <w:tcW w:w="1908" w:type="dxa"/>
            <w:vAlign w:val="center"/>
          </w:tcPr>
          <w:p w14:paraId="5FD0059D"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6:00</w:t>
            </w:r>
          </w:p>
        </w:tc>
        <w:tc>
          <w:tcPr>
            <w:tcW w:w="2394" w:type="dxa"/>
            <w:vAlign w:val="center"/>
          </w:tcPr>
          <w:p w14:paraId="4A744EF2"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6B057DDE"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51D17340" w14:textId="77777777" w:rsidTr="00B329D6">
        <w:trPr>
          <w:trHeight w:val="280"/>
        </w:trPr>
        <w:tc>
          <w:tcPr>
            <w:tcW w:w="1908" w:type="dxa"/>
            <w:vAlign w:val="center"/>
          </w:tcPr>
          <w:p w14:paraId="2CB2C3BA"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7:00</w:t>
            </w:r>
          </w:p>
        </w:tc>
        <w:tc>
          <w:tcPr>
            <w:tcW w:w="2394" w:type="dxa"/>
            <w:vAlign w:val="center"/>
          </w:tcPr>
          <w:p w14:paraId="610B719D"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0F1272F9"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2385F318" w14:textId="77777777" w:rsidTr="00B329D6">
        <w:trPr>
          <w:trHeight w:val="280"/>
        </w:trPr>
        <w:tc>
          <w:tcPr>
            <w:tcW w:w="1908" w:type="dxa"/>
            <w:vAlign w:val="center"/>
          </w:tcPr>
          <w:p w14:paraId="6B3F5250"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8:00</w:t>
            </w:r>
          </w:p>
        </w:tc>
        <w:tc>
          <w:tcPr>
            <w:tcW w:w="2394" w:type="dxa"/>
            <w:vAlign w:val="center"/>
          </w:tcPr>
          <w:p w14:paraId="7745AEC3"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474E57AA"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08FE22C0" w14:textId="77777777" w:rsidTr="00B329D6">
        <w:trPr>
          <w:trHeight w:val="280"/>
        </w:trPr>
        <w:tc>
          <w:tcPr>
            <w:tcW w:w="1908" w:type="dxa"/>
            <w:vAlign w:val="center"/>
          </w:tcPr>
          <w:p w14:paraId="64CBAD7E"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9:00</w:t>
            </w:r>
          </w:p>
        </w:tc>
        <w:tc>
          <w:tcPr>
            <w:tcW w:w="2394" w:type="dxa"/>
            <w:vAlign w:val="center"/>
          </w:tcPr>
          <w:p w14:paraId="74CBA971"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443038C1"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r w:rsidR="001F4433" w14:paraId="768DC683" w14:textId="77777777" w:rsidTr="00B329D6">
        <w:trPr>
          <w:trHeight w:val="280"/>
        </w:trPr>
        <w:tc>
          <w:tcPr>
            <w:tcW w:w="1908" w:type="dxa"/>
            <w:vAlign w:val="center"/>
          </w:tcPr>
          <w:p w14:paraId="1887E30A"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10:00</w:t>
            </w:r>
          </w:p>
        </w:tc>
        <w:tc>
          <w:tcPr>
            <w:tcW w:w="2394" w:type="dxa"/>
            <w:vAlign w:val="center"/>
          </w:tcPr>
          <w:p w14:paraId="301DAE75"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c>
          <w:tcPr>
            <w:tcW w:w="4266" w:type="dxa"/>
            <w:vAlign w:val="center"/>
          </w:tcPr>
          <w:p w14:paraId="7DBA7E5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380599FC"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49F11EE7"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Ideas for Redesign</w:t>
      </w:r>
    </w:p>
    <w:p w14:paraId="423B7343"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Record your responses to the reflection questions and ideas for changes in your design.</w:t>
      </w:r>
      <w:r>
        <w:br w:type="page"/>
      </w:r>
    </w:p>
    <w:p w14:paraId="7DC1A807" w14:textId="77777777" w:rsidR="001F4433" w:rsidRDefault="001F4433">
      <w:pPr>
        <w:widowControl w:val="0"/>
        <w:pBdr>
          <w:top w:val="nil"/>
          <w:left w:val="nil"/>
          <w:bottom w:val="nil"/>
          <w:right w:val="nil"/>
          <w:between w:val="nil"/>
        </w:pBdr>
        <w:spacing w:after="0"/>
        <w:rPr>
          <w:rFonts w:ascii="Cambria" w:eastAsia="Cambria" w:hAnsi="Cambria" w:cs="Cambria"/>
          <w:color w:val="000000"/>
          <w:sz w:val="24"/>
          <w:szCs w:val="24"/>
        </w:rPr>
        <w:sectPr w:rsidR="001F4433" w:rsidSect="00220C6D">
          <w:pgSz w:w="12240" w:h="15840"/>
          <w:pgMar w:top="806" w:right="1440" w:bottom="806" w:left="1440" w:header="720" w:footer="720" w:gutter="0"/>
          <w:cols w:space="720"/>
          <w:docGrid w:linePitch="299"/>
        </w:sectPr>
      </w:pPr>
      <w:bookmarkStart w:id="37" w:name="_32hioqz" w:colFirst="0" w:colLast="0"/>
      <w:bookmarkEnd w:id="37"/>
    </w:p>
    <w:p w14:paraId="09581AD1"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bookmarkStart w:id="38" w:name="_1hmsyys" w:colFirst="0" w:colLast="0"/>
      <w:bookmarkEnd w:id="38"/>
      <w:r>
        <w:rPr>
          <w:rFonts w:ascii="Cambria" w:eastAsia="Cambria" w:hAnsi="Cambria" w:cs="Cambria"/>
          <w:color w:val="000000"/>
          <w:sz w:val="24"/>
          <w:szCs w:val="24"/>
        </w:rPr>
        <w:lastRenderedPageBreak/>
        <w:t>Name_____________________________</w:t>
      </w:r>
    </w:p>
    <w:p w14:paraId="14098A96"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4D165AFB" w14:textId="77777777" w:rsidR="001F4433" w:rsidRDefault="00F3520A">
      <w:pPr>
        <w:jc w:val="center"/>
        <w:rPr>
          <w:rFonts w:ascii="Cambria" w:eastAsia="Cambria" w:hAnsi="Cambria" w:cs="Cambria"/>
          <w:b/>
          <w:sz w:val="36"/>
          <w:szCs w:val="36"/>
        </w:rPr>
      </w:pPr>
      <w:r>
        <w:rPr>
          <w:rFonts w:ascii="Cambria" w:eastAsia="Cambria" w:hAnsi="Cambria" w:cs="Cambria"/>
          <w:b/>
          <w:sz w:val="36"/>
          <w:szCs w:val="36"/>
        </w:rPr>
        <w:t>Lesson 2: Examples of Models and Prototypes</w:t>
      </w:r>
    </w:p>
    <w:p w14:paraId="6DAD3BC1" w14:textId="77777777" w:rsidR="001F4433" w:rsidRDefault="001F4433">
      <w:pPr>
        <w:spacing w:after="0" w:line="240" w:lineRule="auto"/>
        <w:rPr>
          <w:rFonts w:ascii="Cambria" w:eastAsia="Cambria" w:hAnsi="Cambria" w:cs="Cambria"/>
          <w:sz w:val="16"/>
          <w:szCs w:val="16"/>
        </w:rPr>
      </w:pPr>
    </w:p>
    <w:p w14:paraId="29DA3C86" w14:textId="77777777" w:rsidR="001F4433" w:rsidRDefault="00F3520A">
      <w:pPr>
        <w:rPr>
          <w:rFonts w:ascii="Cambria" w:eastAsia="Cambria" w:hAnsi="Cambria" w:cs="Cambria"/>
          <w:sz w:val="24"/>
          <w:szCs w:val="24"/>
        </w:rPr>
      </w:pPr>
      <w:r>
        <w:rPr>
          <w:rFonts w:ascii="Cambria" w:eastAsia="Cambria" w:hAnsi="Cambria" w:cs="Cambria"/>
          <w:sz w:val="24"/>
          <w:szCs w:val="24"/>
        </w:rPr>
        <w:t>Answering the questions below can provide evidence to whether an example is a model or prototype.  By understanding the cases in which these attributes are found, it will become apparent whether the example is a model or prototype.</w:t>
      </w:r>
    </w:p>
    <w:p w14:paraId="34509940" w14:textId="77777777" w:rsidR="001F4433" w:rsidRDefault="00F3520A">
      <w:pPr>
        <w:numPr>
          <w:ilvl w:val="0"/>
          <w:numId w:val="68"/>
        </w:numPr>
        <w:pBdr>
          <w:top w:val="nil"/>
          <w:left w:val="nil"/>
          <w:bottom w:val="nil"/>
          <w:right w:val="nil"/>
          <w:between w:val="nil"/>
        </w:pBdr>
        <w:spacing w:after="0" w:line="480" w:lineRule="auto"/>
        <w:rPr>
          <w:color w:val="000000"/>
          <w:sz w:val="28"/>
          <w:szCs w:val="28"/>
        </w:rPr>
      </w:pPr>
      <w:r>
        <w:rPr>
          <w:rFonts w:ascii="Cambria" w:eastAsia="Cambria" w:hAnsi="Cambria" w:cs="Cambria"/>
          <w:color w:val="000000"/>
          <w:sz w:val="28"/>
          <w:szCs w:val="28"/>
        </w:rPr>
        <w:t>Fast/easy to build (Y/N)?</w:t>
      </w:r>
    </w:p>
    <w:p w14:paraId="13140B69" w14:textId="77777777" w:rsidR="001F4433" w:rsidRDefault="00F3520A">
      <w:pPr>
        <w:numPr>
          <w:ilvl w:val="0"/>
          <w:numId w:val="68"/>
        </w:numPr>
        <w:pBdr>
          <w:top w:val="nil"/>
          <w:left w:val="nil"/>
          <w:bottom w:val="nil"/>
          <w:right w:val="nil"/>
          <w:between w:val="nil"/>
        </w:pBdr>
        <w:spacing w:after="0" w:line="480" w:lineRule="auto"/>
        <w:rPr>
          <w:color w:val="000000"/>
          <w:sz w:val="28"/>
          <w:szCs w:val="28"/>
        </w:rPr>
      </w:pPr>
      <w:r>
        <w:rPr>
          <w:rFonts w:ascii="Cambria" w:eastAsia="Cambria" w:hAnsi="Cambria" w:cs="Cambria"/>
          <w:color w:val="000000"/>
          <w:sz w:val="28"/>
          <w:szCs w:val="28"/>
        </w:rPr>
        <w:t>Small scale or large scale?</w:t>
      </w:r>
    </w:p>
    <w:p w14:paraId="030688D9" w14:textId="77777777" w:rsidR="001F4433" w:rsidRDefault="00F3520A">
      <w:pPr>
        <w:numPr>
          <w:ilvl w:val="0"/>
          <w:numId w:val="68"/>
        </w:numPr>
        <w:pBdr>
          <w:top w:val="nil"/>
          <w:left w:val="nil"/>
          <w:bottom w:val="nil"/>
          <w:right w:val="nil"/>
          <w:between w:val="nil"/>
        </w:pBdr>
        <w:spacing w:after="0" w:line="480" w:lineRule="auto"/>
        <w:rPr>
          <w:color w:val="000000"/>
          <w:sz w:val="28"/>
          <w:szCs w:val="28"/>
        </w:rPr>
      </w:pPr>
      <w:r>
        <w:rPr>
          <w:rFonts w:ascii="Cambria" w:eastAsia="Cambria" w:hAnsi="Cambria" w:cs="Cambria"/>
          <w:color w:val="000000"/>
          <w:sz w:val="28"/>
          <w:szCs w:val="28"/>
        </w:rPr>
        <w:t>Few functions or many functions?</w:t>
      </w:r>
    </w:p>
    <w:p w14:paraId="2CBCAE2C" w14:textId="77777777" w:rsidR="001F4433" w:rsidRDefault="00F3520A">
      <w:pPr>
        <w:numPr>
          <w:ilvl w:val="0"/>
          <w:numId w:val="68"/>
        </w:numPr>
        <w:pBdr>
          <w:top w:val="nil"/>
          <w:left w:val="nil"/>
          <w:bottom w:val="nil"/>
          <w:right w:val="nil"/>
          <w:between w:val="nil"/>
        </w:pBdr>
        <w:spacing w:after="0" w:line="480" w:lineRule="auto"/>
        <w:rPr>
          <w:color w:val="000000"/>
          <w:sz w:val="28"/>
          <w:szCs w:val="28"/>
        </w:rPr>
      </w:pPr>
      <w:r>
        <w:rPr>
          <w:rFonts w:ascii="Cambria" w:eastAsia="Cambria" w:hAnsi="Cambria" w:cs="Cambria"/>
          <w:color w:val="000000"/>
          <w:sz w:val="28"/>
          <w:szCs w:val="28"/>
        </w:rPr>
        <w:t>Uses final materials (Y/N)?</w:t>
      </w:r>
    </w:p>
    <w:p w14:paraId="5D729072" w14:textId="77777777" w:rsidR="001F4433" w:rsidRDefault="00F3520A">
      <w:pPr>
        <w:numPr>
          <w:ilvl w:val="0"/>
          <w:numId w:val="68"/>
        </w:numPr>
        <w:pBdr>
          <w:top w:val="nil"/>
          <w:left w:val="nil"/>
          <w:bottom w:val="nil"/>
          <w:right w:val="nil"/>
          <w:between w:val="nil"/>
        </w:pBdr>
        <w:spacing w:after="0" w:line="480" w:lineRule="auto"/>
        <w:rPr>
          <w:color w:val="000000"/>
          <w:sz w:val="28"/>
          <w:szCs w:val="28"/>
        </w:rPr>
      </w:pPr>
      <w:r>
        <w:rPr>
          <w:rFonts w:ascii="Cambria" w:eastAsia="Cambria" w:hAnsi="Cambria" w:cs="Cambria"/>
          <w:color w:val="000000"/>
          <w:sz w:val="28"/>
          <w:szCs w:val="28"/>
        </w:rPr>
        <w:t>Graphical/physical or an actual product?</w:t>
      </w:r>
    </w:p>
    <w:p w14:paraId="0F1C5AAE" w14:textId="77777777" w:rsidR="001F4433" w:rsidRDefault="00F3520A">
      <w:pPr>
        <w:spacing w:after="0" w:line="240" w:lineRule="auto"/>
        <w:rPr>
          <w:rFonts w:ascii="Cambria" w:eastAsia="Cambria" w:hAnsi="Cambria" w:cs="Cambria"/>
          <w:b/>
        </w:rPr>
      </w:pPr>
      <w:r>
        <w:br w:type="page"/>
      </w:r>
    </w:p>
    <w:p w14:paraId="4DCF82F4" w14:textId="77777777" w:rsidR="001F4433" w:rsidRDefault="00F3520A">
      <w:pPr>
        <w:rPr>
          <w:rFonts w:ascii="Cambria" w:eastAsia="Cambria" w:hAnsi="Cambria" w:cs="Cambria"/>
          <w:b/>
          <w:sz w:val="44"/>
          <w:szCs w:val="44"/>
        </w:rPr>
      </w:pPr>
      <w:r>
        <w:rPr>
          <w:rFonts w:ascii="Cambria" w:eastAsia="Cambria" w:hAnsi="Cambria" w:cs="Cambria"/>
          <w:b/>
          <w:sz w:val="44"/>
          <w:szCs w:val="44"/>
        </w:rPr>
        <w:lastRenderedPageBreak/>
        <w:t>Lesson 2: Examples of Models and Prototypes</w:t>
      </w:r>
    </w:p>
    <w:p w14:paraId="2CDF97E5" w14:textId="77777777" w:rsidR="001F4433" w:rsidRDefault="00F3520A">
      <w:pPr>
        <w:rPr>
          <w:rFonts w:ascii="Cambria" w:eastAsia="Cambria" w:hAnsi="Cambria" w:cs="Cambria"/>
          <w:b/>
        </w:rPr>
      </w:pPr>
      <w:r>
        <w:rPr>
          <w:rFonts w:ascii="Cambria" w:eastAsia="Cambria" w:hAnsi="Cambria" w:cs="Cambria"/>
          <w:b/>
        </w:rPr>
        <w:t xml:space="preserve">Model: </w:t>
      </w:r>
    </w:p>
    <w:p w14:paraId="18D2EA16" w14:textId="77777777" w:rsidR="001F4433" w:rsidRDefault="00F3520A">
      <w:pPr>
        <w:rPr>
          <w:rFonts w:ascii="Cambria" w:eastAsia="Cambria" w:hAnsi="Cambria" w:cs="Cambria"/>
        </w:rPr>
      </w:pPr>
      <w:r>
        <w:rPr>
          <w:rFonts w:ascii="Cambria" w:eastAsia="Cambria" w:hAnsi="Cambria" w:cs="Cambria"/>
          <w:noProof/>
        </w:rPr>
        <w:drawing>
          <wp:inline distT="0" distB="0" distL="0" distR="0" wp14:anchorId="4B694939" wp14:editId="212AFA68">
            <wp:extent cx="2623831" cy="2524125"/>
            <wp:effectExtent l="0" t="0" r="0" b="0"/>
            <wp:docPr id="29" name="image23.jpg" descr="Solar box cooker"/>
            <wp:cNvGraphicFramePr/>
            <a:graphic xmlns:a="http://schemas.openxmlformats.org/drawingml/2006/main">
              <a:graphicData uri="http://schemas.openxmlformats.org/drawingml/2006/picture">
                <pic:pic xmlns:pic="http://schemas.openxmlformats.org/drawingml/2006/picture">
                  <pic:nvPicPr>
                    <pic:cNvPr id="0" name="image23.jpg" descr="Solar box cooker"/>
                    <pic:cNvPicPr preferRelativeResize="0"/>
                  </pic:nvPicPr>
                  <pic:blipFill>
                    <a:blip r:embed="rId72"/>
                    <a:srcRect/>
                    <a:stretch>
                      <a:fillRect/>
                    </a:stretch>
                  </pic:blipFill>
                  <pic:spPr>
                    <a:xfrm>
                      <a:off x="0" y="0"/>
                      <a:ext cx="2623831" cy="2524125"/>
                    </a:xfrm>
                    <a:prstGeom prst="rect">
                      <a:avLst/>
                    </a:prstGeom>
                    <a:ln/>
                  </pic:spPr>
                </pic:pic>
              </a:graphicData>
            </a:graphic>
          </wp:inline>
        </w:drawing>
      </w:r>
      <w:r>
        <w:rPr>
          <w:rFonts w:ascii="Cambria" w:eastAsia="Cambria" w:hAnsi="Cambria" w:cs="Cambria"/>
        </w:rPr>
        <w:tab/>
      </w:r>
      <w:r>
        <w:rPr>
          <w:rFonts w:ascii="Cambria" w:eastAsia="Cambria" w:hAnsi="Cambria" w:cs="Cambria"/>
          <w:noProof/>
        </w:rPr>
        <w:drawing>
          <wp:inline distT="0" distB="0" distL="0" distR="0" wp14:anchorId="08D53470" wp14:editId="76495931">
            <wp:extent cx="2804584" cy="2524125"/>
            <wp:effectExtent l="0" t="0" r="0" b="0"/>
            <wp:docPr id="28" name="image19.jpg" descr="Solar Parabolic Cooker"/>
            <wp:cNvGraphicFramePr/>
            <a:graphic xmlns:a="http://schemas.openxmlformats.org/drawingml/2006/main">
              <a:graphicData uri="http://schemas.openxmlformats.org/drawingml/2006/picture">
                <pic:pic xmlns:pic="http://schemas.openxmlformats.org/drawingml/2006/picture">
                  <pic:nvPicPr>
                    <pic:cNvPr id="0" name="image19.jpg" descr="Solar Parabolic Cooker"/>
                    <pic:cNvPicPr preferRelativeResize="0"/>
                  </pic:nvPicPr>
                  <pic:blipFill>
                    <a:blip r:embed="rId73"/>
                    <a:srcRect/>
                    <a:stretch>
                      <a:fillRect/>
                    </a:stretch>
                  </pic:blipFill>
                  <pic:spPr>
                    <a:xfrm>
                      <a:off x="0" y="0"/>
                      <a:ext cx="2804584" cy="2524125"/>
                    </a:xfrm>
                    <a:prstGeom prst="rect">
                      <a:avLst/>
                    </a:prstGeom>
                    <a:ln/>
                  </pic:spPr>
                </pic:pic>
              </a:graphicData>
            </a:graphic>
          </wp:inline>
        </w:drawing>
      </w:r>
    </w:p>
    <w:p w14:paraId="6E6B02D0" w14:textId="77777777" w:rsidR="001F4433" w:rsidRDefault="00F3520A">
      <w:pPr>
        <w:rPr>
          <w:rFonts w:ascii="Cambria" w:eastAsia="Cambria" w:hAnsi="Cambria" w:cs="Cambria"/>
          <w:sz w:val="20"/>
          <w:szCs w:val="20"/>
        </w:rPr>
      </w:pPr>
      <w:r>
        <w:rPr>
          <w:rFonts w:ascii="Cambria" w:eastAsia="Cambria" w:hAnsi="Cambria" w:cs="Cambria"/>
          <w:sz w:val="20"/>
          <w:szCs w:val="20"/>
        </w:rPr>
        <w:t xml:space="preserve">Source: </w:t>
      </w:r>
    </w:p>
    <w:p w14:paraId="1A57E7F1" w14:textId="77777777" w:rsidR="001F4433" w:rsidRDefault="00F3520A">
      <w:pPr>
        <w:rPr>
          <w:rFonts w:ascii="Cambria" w:eastAsia="Cambria" w:hAnsi="Cambria" w:cs="Cambria"/>
          <w:sz w:val="20"/>
          <w:szCs w:val="20"/>
        </w:rPr>
      </w:pPr>
      <w:r>
        <w:rPr>
          <w:rFonts w:ascii="Cambria" w:eastAsia="Cambria" w:hAnsi="Cambria" w:cs="Cambria"/>
          <w:sz w:val="20"/>
          <w:szCs w:val="20"/>
        </w:rPr>
        <w:t xml:space="preserve">How Stuff Works </w:t>
      </w:r>
      <w:hyperlink r:id="rId74">
        <w:r>
          <w:rPr>
            <w:rFonts w:ascii="Cambria" w:eastAsia="Cambria" w:hAnsi="Cambria" w:cs="Cambria"/>
            <w:color w:val="0000FF"/>
            <w:sz w:val="20"/>
            <w:szCs w:val="20"/>
            <w:u w:val="single"/>
          </w:rPr>
          <w:t>http://science.howstuffworks.com/environmental/green-science/solar-cooking1.htm</w:t>
        </w:r>
      </w:hyperlink>
      <w:r>
        <w:rPr>
          <w:rFonts w:ascii="Cambria" w:eastAsia="Cambria" w:hAnsi="Cambria" w:cs="Cambria"/>
          <w:sz w:val="20"/>
          <w:szCs w:val="20"/>
        </w:rPr>
        <w:t xml:space="preserve"> </w:t>
      </w:r>
    </w:p>
    <w:p w14:paraId="3969BE20" w14:textId="77777777" w:rsidR="001F4433" w:rsidRDefault="007D5528">
      <w:pPr>
        <w:rPr>
          <w:rFonts w:ascii="Cambria" w:eastAsia="Cambria" w:hAnsi="Cambria" w:cs="Cambria"/>
          <w:sz w:val="20"/>
          <w:szCs w:val="20"/>
        </w:rPr>
      </w:pPr>
      <w:hyperlink r:id="rId75">
        <w:r w:rsidR="00F3520A">
          <w:rPr>
            <w:rFonts w:ascii="Cambria" w:eastAsia="Cambria" w:hAnsi="Cambria" w:cs="Cambria"/>
            <w:color w:val="0000FF"/>
            <w:sz w:val="20"/>
            <w:szCs w:val="20"/>
            <w:u w:val="single"/>
          </w:rPr>
          <w:t>http://www.idigmygarden.com/forums/showthread.php?t=1025&amp;page=5</w:t>
        </w:r>
      </w:hyperlink>
      <w:r w:rsidR="00F3520A">
        <w:rPr>
          <w:rFonts w:ascii="Cambria" w:eastAsia="Cambria" w:hAnsi="Cambria" w:cs="Cambria"/>
          <w:sz w:val="20"/>
          <w:szCs w:val="20"/>
        </w:rPr>
        <w:t xml:space="preserve"> </w:t>
      </w:r>
    </w:p>
    <w:p w14:paraId="28AFA698" w14:textId="77777777" w:rsidR="001F4433" w:rsidRDefault="00F3520A">
      <w:pPr>
        <w:rPr>
          <w:rFonts w:ascii="Cambria" w:eastAsia="Cambria" w:hAnsi="Cambria" w:cs="Cambria"/>
          <w:b/>
        </w:rPr>
      </w:pPr>
      <w:r>
        <w:rPr>
          <w:rFonts w:ascii="Cambria" w:eastAsia="Cambria" w:hAnsi="Cambria" w:cs="Cambria"/>
          <w:b/>
        </w:rPr>
        <w:t>Prototypes:</w:t>
      </w:r>
    </w:p>
    <w:p w14:paraId="7596EE4E" w14:textId="77777777" w:rsidR="001F4433" w:rsidRDefault="00F3520A">
      <w:pPr>
        <w:tabs>
          <w:tab w:val="left" w:pos="1935"/>
        </w:tabs>
        <w:ind w:left="720"/>
        <w:jc w:val="center"/>
        <w:rPr>
          <w:rFonts w:ascii="Cambria" w:eastAsia="Cambria" w:hAnsi="Cambria" w:cs="Cambria"/>
        </w:rPr>
      </w:pPr>
      <w:r>
        <w:rPr>
          <w:noProof/>
        </w:rPr>
        <w:drawing>
          <wp:inline distT="0" distB="0" distL="0" distR="0" wp14:anchorId="76EFA8F4" wp14:editId="63319818">
            <wp:extent cx="5334000" cy="2209800"/>
            <wp:effectExtent l="0" t="0" r="0" b="0"/>
            <wp:docPr id="30" name="image20.jpg" descr="solar cookers"/>
            <wp:cNvGraphicFramePr/>
            <a:graphic xmlns:a="http://schemas.openxmlformats.org/drawingml/2006/main">
              <a:graphicData uri="http://schemas.openxmlformats.org/drawingml/2006/picture">
                <pic:pic xmlns:pic="http://schemas.openxmlformats.org/drawingml/2006/picture">
                  <pic:nvPicPr>
                    <pic:cNvPr id="0" name="image20.jpg" descr="solar cookers"/>
                    <pic:cNvPicPr preferRelativeResize="0"/>
                  </pic:nvPicPr>
                  <pic:blipFill>
                    <a:blip r:embed="rId76"/>
                    <a:srcRect/>
                    <a:stretch>
                      <a:fillRect/>
                    </a:stretch>
                  </pic:blipFill>
                  <pic:spPr>
                    <a:xfrm>
                      <a:off x="0" y="0"/>
                      <a:ext cx="5334000" cy="2209800"/>
                    </a:xfrm>
                    <a:prstGeom prst="rect">
                      <a:avLst/>
                    </a:prstGeom>
                    <a:ln/>
                  </pic:spPr>
                </pic:pic>
              </a:graphicData>
            </a:graphic>
          </wp:inline>
        </w:drawing>
      </w:r>
    </w:p>
    <w:p w14:paraId="3A41256A" w14:textId="77777777" w:rsidR="001F4433" w:rsidRDefault="00F3520A">
      <w:pPr>
        <w:numPr>
          <w:ilvl w:val="0"/>
          <w:numId w:val="24"/>
        </w:numPr>
        <w:pBdr>
          <w:top w:val="nil"/>
          <w:left w:val="nil"/>
          <w:bottom w:val="nil"/>
          <w:right w:val="nil"/>
          <w:between w:val="nil"/>
        </w:pBdr>
        <w:tabs>
          <w:tab w:val="left" w:pos="1935"/>
        </w:tabs>
        <w:spacing w:after="0"/>
        <w:rPr>
          <w:color w:val="000000"/>
        </w:rPr>
      </w:pPr>
      <w:r>
        <w:rPr>
          <w:rFonts w:ascii="Cambria" w:eastAsia="Cambria" w:hAnsi="Cambria" w:cs="Cambria"/>
          <w:color w:val="000000"/>
          <w:sz w:val="20"/>
          <w:szCs w:val="20"/>
        </w:rPr>
        <w:t xml:space="preserve">Source: Solar Cooker Comparison:  </w:t>
      </w:r>
      <w:hyperlink r:id="rId77">
        <w:r>
          <w:rPr>
            <w:rFonts w:ascii="Cambria" w:eastAsia="Cambria" w:hAnsi="Cambria" w:cs="Cambria"/>
            <w:color w:val="0000FF"/>
            <w:sz w:val="20"/>
            <w:szCs w:val="20"/>
            <w:u w:val="single"/>
          </w:rPr>
          <w:t>http://www.solarcooker-at-cantinawest.com/buildingasolarcooker.html</w:t>
        </w:r>
      </w:hyperlink>
      <w:r>
        <w:rPr>
          <w:rFonts w:ascii="Cambria" w:eastAsia="Cambria" w:hAnsi="Cambria" w:cs="Cambria"/>
          <w:color w:val="000000"/>
          <w:sz w:val="20"/>
          <w:szCs w:val="20"/>
        </w:rPr>
        <w:t xml:space="preserve"> </w:t>
      </w:r>
    </w:p>
    <w:p w14:paraId="70452FBE" w14:textId="77777777" w:rsidR="001F4433" w:rsidRPr="00665CCB" w:rsidRDefault="00F3520A">
      <w:pPr>
        <w:numPr>
          <w:ilvl w:val="0"/>
          <w:numId w:val="24"/>
        </w:numPr>
        <w:pBdr>
          <w:top w:val="nil"/>
          <w:left w:val="nil"/>
          <w:bottom w:val="nil"/>
          <w:right w:val="nil"/>
          <w:between w:val="nil"/>
        </w:pBdr>
        <w:tabs>
          <w:tab w:val="left" w:pos="1935"/>
        </w:tabs>
        <w:spacing w:after="0"/>
        <w:rPr>
          <w:color w:val="000000"/>
          <w:lang w:val="pt-PT"/>
        </w:rPr>
      </w:pPr>
      <w:r w:rsidRPr="00665CCB">
        <w:rPr>
          <w:rFonts w:ascii="Cambria" w:eastAsia="Cambria" w:hAnsi="Cambria" w:cs="Cambria"/>
          <w:color w:val="000000"/>
          <w:sz w:val="20"/>
          <w:szCs w:val="20"/>
          <w:lang w:val="pt-PT"/>
        </w:rPr>
        <w:t xml:space="preserve">Reflective Solar Ovens: </w:t>
      </w:r>
      <w:r w:rsidR="007D5528">
        <w:rPr>
          <w:rFonts w:ascii="Cambria" w:eastAsia="Cambria" w:hAnsi="Cambria" w:cs="Cambria"/>
          <w:color w:val="0000FF"/>
          <w:sz w:val="20"/>
          <w:szCs w:val="20"/>
          <w:u w:val="single"/>
        </w:rPr>
        <w:fldChar w:fldCharType="begin"/>
      </w:r>
      <w:r w:rsidR="007D5528" w:rsidRPr="00665CCB">
        <w:rPr>
          <w:rFonts w:ascii="Cambria" w:eastAsia="Cambria" w:hAnsi="Cambria" w:cs="Cambria"/>
          <w:color w:val="0000FF"/>
          <w:sz w:val="20"/>
          <w:szCs w:val="20"/>
          <w:u w:val="single"/>
          <w:lang w:val="pt-PT"/>
        </w:rPr>
        <w:instrText xml:space="preserve"> HYPERLINK "http://sunnycooker.webs.com/" \h </w:instrText>
      </w:r>
      <w:r w:rsidR="007D5528">
        <w:rPr>
          <w:rFonts w:ascii="Cambria" w:eastAsia="Cambria" w:hAnsi="Cambria" w:cs="Cambria"/>
          <w:color w:val="0000FF"/>
          <w:sz w:val="20"/>
          <w:szCs w:val="20"/>
          <w:u w:val="single"/>
        </w:rPr>
        <w:fldChar w:fldCharType="separate"/>
      </w:r>
      <w:r w:rsidRPr="00665CCB">
        <w:rPr>
          <w:rFonts w:ascii="Cambria" w:eastAsia="Cambria" w:hAnsi="Cambria" w:cs="Cambria"/>
          <w:color w:val="0000FF"/>
          <w:sz w:val="20"/>
          <w:szCs w:val="20"/>
          <w:u w:val="single"/>
          <w:lang w:val="pt-PT"/>
        </w:rPr>
        <w:t>http://sunnycooker.webs.com/</w:t>
      </w:r>
      <w:r w:rsidR="007D5528">
        <w:rPr>
          <w:rFonts w:ascii="Cambria" w:eastAsia="Cambria" w:hAnsi="Cambria" w:cs="Cambria"/>
          <w:color w:val="0000FF"/>
          <w:sz w:val="20"/>
          <w:szCs w:val="20"/>
          <w:u w:val="single"/>
        </w:rPr>
        <w:fldChar w:fldCharType="end"/>
      </w:r>
      <w:r w:rsidRPr="00665CCB">
        <w:rPr>
          <w:lang w:val="pt-PT"/>
        </w:rPr>
        <w:br w:type="page"/>
      </w:r>
    </w:p>
    <w:p w14:paraId="29457CDE" w14:textId="77777777" w:rsidR="001F4433" w:rsidRDefault="00F3520A">
      <w:pPr>
        <w:rPr>
          <w:rFonts w:ascii="Cambria" w:eastAsia="Cambria" w:hAnsi="Cambria" w:cs="Cambria"/>
          <w:sz w:val="44"/>
          <w:szCs w:val="44"/>
        </w:rPr>
      </w:pPr>
      <w:r>
        <w:rPr>
          <w:rFonts w:ascii="Cambria" w:eastAsia="Cambria" w:hAnsi="Cambria" w:cs="Cambria"/>
          <w:b/>
          <w:sz w:val="44"/>
          <w:szCs w:val="44"/>
        </w:rPr>
        <w:lastRenderedPageBreak/>
        <w:t xml:space="preserve">Lesson 2: Example of Models and Prototypes </w:t>
      </w:r>
    </w:p>
    <w:p w14:paraId="69D41967" w14:textId="77777777" w:rsidR="001F4433" w:rsidRDefault="00F3520A">
      <w:pPr>
        <w:rPr>
          <w:rFonts w:ascii="Cambria" w:eastAsia="Cambria" w:hAnsi="Cambria" w:cs="Cambria"/>
          <w:sz w:val="16"/>
          <w:szCs w:val="16"/>
        </w:rPr>
      </w:pPr>
      <w:r>
        <w:rPr>
          <w:noProof/>
        </w:rPr>
        <w:drawing>
          <wp:anchor distT="0" distB="0" distL="114300" distR="114300" simplePos="0" relativeHeight="251648000" behindDoc="0" locked="0" layoutInCell="1" hidden="0" allowOverlap="1" wp14:anchorId="00A4A983" wp14:editId="4807C36E">
            <wp:simplePos x="0" y="0"/>
            <wp:positionH relativeFrom="column">
              <wp:posOffset>-95248</wp:posOffset>
            </wp:positionH>
            <wp:positionV relativeFrom="paragraph">
              <wp:posOffset>47625</wp:posOffset>
            </wp:positionV>
            <wp:extent cx="3171825" cy="2835275"/>
            <wp:effectExtent l="0" t="0" r="0" b="0"/>
            <wp:wrapSquare wrapText="bothSides" distT="0" distB="0" distL="114300" distR="114300"/>
            <wp:docPr id="6" name="image11.png" descr="airplane with airplane models"/>
            <wp:cNvGraphicFramePr/>
            <a:graphic xmlns:a="http://schemas.openxmlformats.org/drawingml/2006/main">
              <a:graphicData uri="http://schemas.openxmlformats.org/drawingml/2006/picture">
                <pic:pic xmlns:pic="http://schemas.openxmlformats.org/drawingml/2006/picture">
                  <pic:nvPicPr>
                    <pic:cNvPr id="0" name="image11.png" descr="airplane with airplane models"/>
                    <pic:cNvPicPr preferRelativeResize="0"/>
                  </pic:nvPicPr>
                  <pic:blipFill>
                    <a:blip r:embed="rId78"/>
                    <a:srcRect/>
                    <a:stretch>
                      <a:fillRect/>
                    </a:stretch>
                  </pic:blipFill>
                  <pic:spPr>
                    <a:xfrm>
                      <a:off x="0" y="0"/>
                      <a:ext cx="3171825" cy="2835275"/>
                    </a:xfrm>
                    <a:prstGeom prst="rect">
                      <a:avLst/>
                    </a:prstGeom>
                    <a:ln/>
                  </pic:spPr>
                </pic:pic>
              </a:graphicData>
            </a:graphic>
          </wp:anchor>
        </w:drawing>
      </w:r>
    </w:p>
    <w:p w14:paraId="08DF6C92" w14:textId="77777777" w:rsidR="001F4433" w:rsidRDefault="001F4433">
      <w:pPr>
        <w:rPr>
          <w:rFonts w:ascii="Cambria" w:eastAsia="Cambria" w:hAnsi="Cambria" w:cs="Cambria"/>
          <w:sz w:val="16"/>
          <w:szCs w:val="16"/>
        </w:rPr>
      </w:pPr>
    </w:p>
    <w:p w14:paraId="7E54E2F2" w14:textId="77777777" w:rsidR="001F4433" w:rsidRDefault="001F4433">
      <w:pPr>
        <w:rPr>
          <w:rFonts w:ascii="Cambria" w:eastAsia="Cambria" w:hAnsi="Cambria" w:cs="Cambria"/>
          <w:sz w:val="16"/>
          <w:szCs w:val="16"/>
        </w:rPr>
      </w:pPr>
    </w:p>
    <w:p w14:paraId="199349D0" w14:textId="77777777" w:rsidR="001F4433" w:rsidRDefault="001F4433">
      <w:pPr>
        <w:tabs>
          <w:tab w:val="left" w:pos="5445"/>
        </w:tabs>
        <w:rPr>
          <w:rFonts w:ascii="Cambria" w:eastAsia="Cambria" w:hAnsi="Cambria" w:cs="Cambria"/>
          <w:sz w:val="16"/>
          <w:szCs w:val="16"/>
        </w:rPr>
      </w:pPr>
    </w:p>
    <w:p w14:paraId="4283799E" w14:textId="77777777" w:rsidR="001F4433" w:rsidRDefault="001F4433">
      <w:pPr>
        <w:spacing w:after="0" w:line="240" w:lineRule="auto"/>
        <w:rPr>
          <w:rFonts w:ascii="Cambria" w:eastAsia="Cambria" w:hAnsi="Cambria" w:cs="Cambria"/>
          <w:sz w:val="24"/>
          <w:szCs w:val="24"/>
        </w:rPr>
      </w:pPr>
    </w:p>
    <w:p w14:paraId="48DD800F" w14:textId="77777777" w:rsidR="001F4433" w:rsidRDefault="001F4433">
      <w:pPr>
        <w:spacing w:after="0" w:line="240" w:lineRule="auto"/>
        <w:rPr>
          <w:rFonts w:ascii="Cambria" w:eastAsia="Cambria" w:hAnsi="Cambria" w:cs="Cambria"/>
          <w:sz w:val="24"/>
          <w:szCs w:val="24"/>
        </w:rPr>
      </w:pPr>
    </w:p>
    <w:p w14:paraId="74869B3C" w14:textId="0D621819" w:rsidR="001F4433" w:rsidRDefault="00BD535D">
      <w:pPr>
        <w:spacing w:after="0" w:line="240" w:lineRule="auto"/>
        <w:rPr>
          <w:rFonts w:ascii="Cambria" w:eastAsia="Cambria" w:hAnsi="Cambria" w:cs="Cambria"/>
          <w:sz w:val="24"/>
          <w:szCs w:val="24"/>
        </w:rPr>
      </w:pPr>
      <w:r>
        <w:rPr>
          <w:noProof/>
        </w:rPr>
        <mc:AlternateContent>
          <mc:Choice Requires="wps">
            <w:drawing>
              <wp:anchor distT="0" distB="0" distL="114300" distR="114300" simplePos="0" relativeHeight="251652096" behindDoc="0" locked="0" layoutInCell="1" hidden="0" allowOverlap="1" wp14:anchorId="6CE13FAE" wp14:editId="44E44FE8">
                <wp:simplePos x="0" y="0"/>
                <wp:positionH relativeFrom="column">
                  <wp:posOffset>-1939290</wp:posOffset>
                </wp:positionH>
                <wp:positionV relativeFrom="paragraph">
                  <wp:posOffset>118110</wp:posOffset>
                </wp:positionV>
                <wp:extent cx="1796415" cy="1263015"/>
                <wp:effectExtent l="19050" t="19050" r="13335" b="13335"/>
                <wp:wrapNone/>
                <wp:docPr id="1" name="Oval 1" descr="Circle around the two scale models next to the prototype of the aircraft."/>
                <wp:cNvGraphicFramePr/>
                <a:graphic xmlns:a="http://schemas.openxmlformats.org/drawingml/2006/main">
                  <a:graphicData uri="http://schemas.microsoft.com/office/word/2010/wordprocessingShape">
                    <wps:wsp>
                      <wps:cNvSpPr/>
                      <wps:spPr>
                        <a:xfrm>
                          <a:off x="0" y="0"/>
                          <a:ext cx="1796415" cy="1263015"/>
                        </a:xfrm>
                        <a:prstGeom prst="ellipse">
                          <a:avLst/>
                        </a:prstGeom>
                        <a:noFill/>
                        <a:ln w="38100" cap="flat" cmpd="sng">
                          <a:solidFill>
                            <a:schemeClr val="bg1"/>
                          </a:solidFill>
                          <a:prstDash val="solid"/>
                          <a:round/>
                          <a:headEnd type="none" w="sm" len="sm"/>
                          <a:tailEnd type="none" w="sm" len="sm"/>
                        </a:ln>
                      </wps:spPr>
                      <wps:txbx>
                        <w:txbxContent>
                          <w:p w14:paraId="2493F67D" w14:textId="77777777" w:rsidR="00BD535D" w:rsidRDefault="00BD535D">
                            <w:pPr>
                              <w:spacing w:after="0" w:line="240" w:lineRule="auto"/>
                              <w:textDirection w:val="btLr"/>
                            </w:pPr>
                          </w:p>
                        </w:txbxContent>
                      </wps:txbx>
                      <wps:bodyPr spcFirstLastPara="1" wrap="square" lIns="91425" tIns="91425" rIns="91425" bIns="91425" anchor="ctr" anchorCtr="0"/>
                    </wps:wsp>
                  </a:graphicData>
                </a:graphic>
              </wp:anchor>
            </w:drawing>
          </mc:Choice>
          <mc:Fallback>
            <w:pict>
              <v:oval w14:anchorId="6CE13FAE" id="Oval 1" o:spid="_x0000_s1026" alt="Circle around the two scale models next to the prototype of the aircraft." style="position:absolute;margin-left:-152.7pt;margin-top:9.3pt;width:141.45pt;height:99.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" filled="f" strokecolor="white [3212]" strokeweight="3pt">
                <v:stroke startarrowwidth="narrow" startarrowlength="short" endarrowwidth="narrow" endarrowlength="short"/>
                <v:textbox inset="2.53958mm,2.53958mm,2.53958mm,2.53958mm">
                  <w:txbxContent>
                    <w:p w14:paraId="2493F67D" w14:textId="77777777" w:rsidR="00BD535D" w:rsidRDefault="00BD535D">
                      <w:pPr>
                        <w:spacing w:after="0" w:line="240" w:lineRule="auto"/>
                        <w:textDirection w:val="btLr"/>
                      </w:pPr>
                    </w:p>
                  </w:txbxContent>
                </v:textbox>
              </v:oval>
            </w:pict>
          </mc:Fallback>
        </mc:AlternateContent>
      </w:r>
    </w:p>
    <w:p w14:paraId="6AFE3A31" w14:textId="31B1CF15" w:rsidR="001F4433" w:rsidRDefault="001F4433">
      <w:pPr>
        <w:spacing w:after="0" w:line="240" w:lineRule="auto"/>
        <w:rPr>
          <w:rFonts w:ascii="Cambria" w:eastAsia="Cambria" w:hAnsi="Cambria" w:cs="Cambria"/>
          <w:sz w:val="24"/>
          <w:szCs w:val="24"/>
        </w:rPr>
      </w:pPr>
    </w:p>
    <w:p w14:paraId="360B4B22" w14:textId="77777777" w:rsidR="001F4433" w:rsidRDefault="001F4433">
      <w:pPr>
        <w:spacing w:after="0" w:line="240" w:lineRule="auto"/>
        <w:rPr>
          <w:rFonts w:ascii="Cambria" w:eastAsia="Cambria" w:hAnsi="Cambria" w:cs="Cambria"/>
          <w:sz w:val="24"/>
          <w:szCs w:val="24"/>
        </w:rPr>
      </w:pPr>
    </w:p>
    <w:p w14:paraId="6A4E2F64" w14:textId="77777777" w:rsidR="001F4433" w:rsidRDefault="001F4433">
      <w:pPr>
        <w:spacing w:after="0" w:line="240" w:lineRule="auto"/>
        <w:rPr>
          <w:rFonts w:ascii="Cambria" w:eastAsia="Cambria" w:hAnsi="Cambria" w:cs="Cambria"/>
          <w:sz w:val="24"/>
          <w:szCs w:val="24"/>
        </w:rPr>
      </w:pPr>
    </w:p>
    <w:p w14:paraId="547CF993" w14:textId="77777777" w:rsidR="001F4433" w:rsidRDefault="001F4433">
      <w:pPr>
        <w:spacing w:after="0" w:line="240" w:lineRule="auto"/>
        <w:rPr>
          <w:rFonts w:ascii="Cambria" w:eastAsia="Cambria" w:hAnsi="Cambria" w:cs="Cambria"/>
          <w:sz w:val="24"/>
          <w:szCs w:val="24"/>
        </w:rPr>
      </w:pPr>
    </w:p>
    <w:p w14:paraId="597F6BF8" w14:textId="77777777" w:rsidR="001F4433" w:rsidRDefault="001F4433">
      <w:pPr>
        <w:spacing w:after="0" w:line="240" w:lineRule="auto"/>
        <w:rPr>
          <w:rFonts w:ascii="Cambria" w:eastAsia="Cambria" w:hAnsi="Cambria" w:cs="Cambria"/>
          <w:sz w:val="24"/>
          <w:szCs w:val="24"/>
        </w:rPr>
      </w:pPr>
    </w:p>
    <w:p w14:paraId="085DF4B2" w14:textId="77777777" w:rsidR="001F4433" w:rsidRDefault="001F4433">
      <w:pPr>
        <w:spacing w:after="0" w:line="240" w:lineRule="auto"/>
        <w:rPr>
          <w:rFonts w:ascii="Cambria" w:eastAsia="Cambria" w:hAnsi="Cambria" w:cs="Cambria"/>
          <w:sz w:val="24"/>
          <w:szCs w:val="24"/>
        </w:rPr>
      </w:pPr>
    </w:p>
    <w:p w14:paraId="1780FDD9" w14:textId="77777777" w:rsidR="001F4433" w:rsidRDefault="001F4433">
      <w:pPr>
        <w:spacing w:after="0" w:line="240" w:lineRule="auto"/>
        <w:rPr>
          <w:rFonts w:ascii="Cambria" w:eastAsia="Cambria" w:hAnsi="Cambria" w:cs="Cambria"/>
          <w:sz w:val="24"/>
          <w:szCs w:val="24"/>
        </w:rPr>
      </w:pPr>
    </w:p>
    <w:p w14:paraId="4A97359D" w14:textId="77777777" w:rsidR="001F4433" w:rsidRDefault="00F3520A">
      <w:pPr>
        <w:spacing w:after="0" w:line="240" w:lineRule="auto"/>
        <w:rPr>
          <w:rFonts w:ascii="Cambria" w:eastAsia="Cambria" w:hAnsi="Cambria" w:cs="Cambria"/>
          <w:sz w:val="24"/>
          <w:szCs w:val="24"/>
        </w:rPr>
      </w:pPr>
      <w:r>
        <w:rPr>
          <w:noProof/>
        </w:rPr>
        <w:drawing>
          <wp:anchor distT="0" distB="0" distL="114300" distR="114300" simplePos="0" relativeHeight="251649024" behindDoc="0" locked="0" layoutInCell="1" hidden="0" allowOverlap="1" wp14:anchorId="0DAF1B92" wp14:editId="11C15FD9">
            <wp:simplePos x="0" y="0"/>
            <wp:positionH relativeFrom="column">
              <wp:posOffset>-1209673</wp:posOffset>
            </wp:positionH>
            <wp:positionV relativeFrom="paragraph">
              <wp:posOffset>176530</wp:posOffset>
            </wp:positionV>
            <wp:extent cx="3745865" cy="2094865"/>
            <wp:effectExtent l="0" t="0" r="0" b="0"/>
            <wp:wrapSquare wrapText="bothSides" distT="0" distB="0" distL="114300" distR="114300"/>
            <wp:docPr id="13" name="image15.png" descr="Plane models"/>
            <wp:cNvGraphicFramePr/>
            <a:graphic xmlns:a="http://schemas.openxmlformats.org/drawingml/2006/main">
              <a:graphicData uri="http://schemas.openxmlformats.org/drawingml/2006/picture">
                <pic:pic xmlns:pic="http://schemas.openxmlformats.org/drawingml/2006/picture">
                  <pic:nvPicPr>
                    <pic:cNvPr id="0" name="image15.png" descr="Plane models"/>
                    <pic:cNvPicPr preferRelativeResize="0"/>
                  </pic:nvPicPr>
                  <pic:blipFill>
                    <a:blip r:embed="rId79"/>
                    <a:srcRect l="2837" t="3404" r="6147" b="3829"/>
                    <a:stretch>
                      <a:fillRect/>
                    </a:stretch>
                  </pic:blipFill>
                  <pic:spPr>
                    <a:xfrm>
                      <a:off x="0" y="0"/>
                      <a:ext cx="3745865" cy="2094865"/>
                    </a:xfrm>
                    <a:prstGeom prst="rect">
                      <a:avLst/>
                    </a:prstGeom>
                    <a:ln/>
                  </pic:spPr>
                </pic:pic>
              </a:graphicData>
            </a:graphic>
          </wp:anchor>
        </w:drawing>
      </w:r>
    </w:p>
    <w:p w14:paraId="25F0A253" w14:textId="77777777" w:rsidR="001F4433" w:rsidRDefault="00F3520A">
      <w:pPr>
        <w:spacing w:after="0" w:line="240" w:lineRule="auto"/>
        <w:rPr>
          <w:rFonts w:ascii="Cambria" w:eastAsia="Cambria" w:hAnsi="Cambria" w:cs="Cambria"/>
          <w:sz w:val="18"/>
          <w:szCs w:val="18"/>
        </w:rPr>
      </w:pPr>
      <w:r>
        <w:rPr>
          <w:rFonts w:ascii="Cambria" w:eastAsia="Cambria" w:hAnsi="Cambria" w:cs="Cambria"/>
          <w:sz w:val="24"/>
          <w:szCs w:val="24"/>
        </w:rPr>
        <w:t>In a classic NASA study, tests were conducted with, right to left: a spin tunnel model, a radio-controlled model, and the full-scale aircraft.  Langley test pilot Jim Patton, center, and researchers Jim Bowman, left, and Todd Burk.</w:t>
      </w:r>
      <w:r>
        <w:rPr>
          <w:rFonts w:ascii="Cambria" w:eastAsia="Cambria" w:hAnsi="Cambria" w:cs="Cambria"/>
          <w:sz w:val="18"/>
          <w:szCs w:val="18"/>
        </w:rPr>
        <w:t xml:space="preserve"> </w:t>
      </w:r>
    </w:p>
    <w:p w14:paraId="1B901F46" w14:textId="77777777" w:rsidR="001F4433" w:rsidRDefault="001F4433">
      <w:pPr>
        <w:ind w:right="-720"/>
        <w:jc w:val="right"/>
        <w:rPr>
          <w:rFonts w:ascii="Cambria" w:eastAsia="Cambria" w:hAnsi="Cambria" w:cs="Cambria"/>
        </w:rPr>
      </w:pPr>
    </w:p>
    <w:p w14:paraId="030C8119" w14:textId="77777777" w:rsidR="001F4433" w:rsidRDefault="001F4433">
      <w:pPr>
        <w:spacing w:after="0" w:line="240" w:lineRule="auto"/>
        <w:rPr>
          <w:rFonts w:ascii="Cambria" w:eastAsia="Cambria" w:hAnsi="Cambria" w:cs="Cambria"/>
          <w:b/>
          <w:sz w:val="20"/>
          <w:szCs w:val="20"/>
        </w:rPr>
      </w:pPr>
    </w:p>
    <w:p w14:paraId="11C14632" w14:textId="77777777" w:rsidR="001F4433" w:rsidRDefault="001F4433">
      <w:pPr>
        <w:spacing w:after="0" w:line="240" w:lineRule="auto"/>
        <w:rPr>
          <w:rFonts w:ascii="Cambria" w:eastAsia="Cambria" w:hAnsi="Cambria" w:cs="Cambria"/>
          <w:b/>
          <w:sz w:val="20"/>
          <w:szCs w:val="20"/>
        </w:rPr>
      </w:pPr>
    </w:p>
    <w:p w14:paraId="3EAEA2CA" w14:textId="77777777" w:rsidR="001F4433" w:rsidRDefault="00F3520A">
      <w:pPr>
        <w:spacing w:after="0" w:line="240" w:lineRule="auto"/>
        <w:rPr>
          <w:rFonts w:ascii="Cambria" w:eastAsia="Cambria" w:hAnsi="Cambria" w:cs="Cambria"/>
        </w:rPr>
      </w:pPr>
      <w:r>
        <w:rPr>
          <w:rFonts w:ascii="Cambria" w:eastAsia="Cambria" w:hAnsi="Cambria" w:cs="Cambria"/>
          <w:b/>
          <w:sz w:val="20"/>
          <w:szCs w:val="20"/>
        </w:rPr>
        <w:t xml:space="preserve">Source: </w:t>
      </w:r>
      <w:hyperlink r:id="rId80">
        <w:r>
          <w:rPr>
            <w:color w:val="0000FF"/>
            <w:u w:val="single"/>
          </w:rPr>
          <w:t>https://www.nasa.gov/pdf/601262main_ModelingFlight-ebook.pdf</w:t>
        </w:r>
      </w:hyperlink>
      <w:r>
        <w:t xml:space="preserve"> </w:t>
      </w:r>
      <w:r>
        <w:br w:type="page"/>
      </w:r>
    </w:p>
    <w:p w14:paraId="4CA7F9D2" w14:textId="77777777" w:rsidR="001F4433" w:rsidRDefault="00F3520A">
      <w:pPr>
        <w:rPr>
          <w:rFonts w:ascii="Cambria" w:eastAsia="Cambria" w:hAnsi="Cambria" w:cs="Cambria"/>
          <w:sz w:val="44"/>
          <w:szCs w:val="44"/>
        </w:rPr>
      </w:pPr>
      <w:r>
        <w:rPr>
          <w:rFonts w:ascii="Cambria" w:eastAsia="Cambria" w:hAnsi="Cambria" w:cs="Cambria"/>
          <w:b/>
          <w:sz w:val="44"/>
          <w:szCs w:val="44"/>
        </w:rPr>
        <w:lastRenderedPageBreak/>
        <w:t xml:space="preserve">Lesson 2: Example of Models and Prototypes </w:t>
      </w:r>
    </w:p>
    <w:p w14:paraId="6327D058" w14:textId="77777777" w:rsidR="001F4433" w:rsidRDefault="00F3520A">
      <w:pPr>
        <w:jc w:val="center"/>
        <w:rPr>
          <w:rFonts w:ascii="Cambria" w:eastAsia="Cambria" w:hAnsi="Cambria" w:cs="Cambria"/>
        </w:rPr>
      </w:pPr>
      <w:r>
        <w:rPr>
          <w:rFonts w:ascii="Cambria" w:eastAsia="Cambria" w:hAnsi="Cambria" w:cs="Cambria"/>
          <w:noProof/>
        </w:rPr>
        <w:drawing>
          <wp:inline distT="0" distB="0" distL="0" distR="0" wp14:anchorId="4286B6F6" wp14:editId="4525DEDF">
            <wp:extent cx="5279601" cy="3107133"/>
            <wp:effectExtent l="0" t="0" r="0" b="0"/>
            <wp:docPr id="31" name="image24.png" descr="Airplane tail schematics"/>
            <wp:cNvGraphicFramePr/>
            <a:graphic xmlns:a="http://schemas.openxmlformats.org/drawingml/2006/main">
              <a:graphicData uri="http://schemas.openxmlformats.org/drawingml/2006/picture">
                <pic:pic xmlns:pic="http://schemas.openxmlformats.org/drawingml/2006/picture">
                  <pic:nvPicPr>
                    <pic:cNvPr id="0" name="image24.png" descr="Airplane tail schematics"/>
                    <pic:cNvPicPr preferRelativeResize="0"/>
                  </pic:nvPicPr>
                  <pic:blipFill>
                    <a:blip r:embed="rId81"/>
                    <a:srcRect/>
                    <a:stretch>
                      <a:fillRect/>
                    </a:stretch>
                  </pic:blipFill>
                  <pic:spPr>
                    <a:xfrm>
                      <a:off x="0" y="0"/>
                      <a:ext cx="5279601" cy="3107133"/>
                    </a:xfrm>
                    <a:prstGeom prst="rect">
                      <a:avLst/>
                    </a:prstGeom>
                    <a:ln/>
                  </pic:spPr>
                </pic:pic>
              </a:graphicData>
            </a:graphic>
          </wp:inline>
        </w:drawing>
      </w:r>
    </w:p>
    <w:p w14:paraId="09709EC2" w14:textId="77777777" w:rsidR="001F4433" w:rsidRDefault="00F3520A">
      <w:pPr>
        <w:spacing w:line="240" w:lineRule="auto"/>
        <w:rPr>
          <w:rFonts w:ascii="Cambria" w:eastAsia="Cambria" w:hAnsi="Cambria" w:cs="Cambria"/>
          <w:i/>
          <w:color w:val="000000"/>
          <w:sz w:val="24"/>
          <w:szCs w:val="24"/>
        </w:rPr>
      </w:pPr>
      <w:r>
        <w:rPr>
          <w:rFonts w:ascii="Cambria" w:eastAsia="Cambria" w:hAnsi="Cambria" w:cs="Cambria"/>
          <w:i/>
          <w:color w:val="000000"/>
          <w:sz w:val="24"/>
          <w:szCs w:val="24"/>
        </w:rPr>
        <w:t xml:space="preserve">Model of the geometric properties of the tail surfaces of aircraft were major factors in the derivation of the NASA–developed, tail-damping power factor parameter. The aircraft on the left is likely to have a better tail design for spinning because the rudder will not be shielded by the wake of the horizontal tail and side area is available beneath the horizontal to counter any spin the plane may experience in a rapid descent. </w:t>
      </w:r>
    </w:p>
    <w:p w14:paraId="40872356" w14:textId="77777777" w:rsidR="001F4433" w:rsidRDefault="00F3520A">
      <w:pPr>
        <w:spacing w:line="240" w:lineRule="auto"/>
        <w:rPr>
          <w:rFonts w:ascii="Cambria" w:eastAsia="Cambria" w:hAnsi="Cambria" w:cs="Cambria"/>
          <w:i/>
          <w:color w:val="000000"/>
          <w:sz w:val="24"/>
          <w:szCs w:val="24"/>
        </w:rPr>
      </w:pPr>
      <w:r>
        <w:rPr>
          <w:noProof/>
        </w:rPr>
        <w:drawing>
          <wp:anchor distT="0" distB="0" distL="114300" distR="114300" simplePos="0" relativeHeight="251650048" behindDoc="0" locked="0" layoutInCell="1" hidden="0" allowOverlap="1" wp14:anchorId="58E3F33E" wp14:editId="3BF77062">
            <wp:simplePos x="0" y="0"/>
            <wp:positionH relativeFrom="column">
              <wp:posOffset>2593340</wp:posOffset>
            </wp:positionH>
            <wp:positionV relativeFrom="paragraph">
              <wp:posOffset>96520</wp:posOffset>
            </wp:positionV>
            <wp:extent cx="3026410" cy="3362325"/>
            <wp:effectExtent l="0" t="0" r="0" b="0"/>
            <wp:wrapSquare wrapText="bothSides" distT="0" distB="0" distL="114300" distR="114300"/>
            <wp:docPr id="21" name="image13.png" descr="Airplane with prototype tail"/>
            <wp:cNvGraphicFramePr/>
            <a:graphic xmlns:a="http://schemas.openxmlformats.org/drawingml/2006/main">
              <a:graphicData uri="http://schemas.openxmlformats.org/drawingml/2006/picture">
                <pic:pic xmlns:pic="http://schemas.openxmlformats.org/drawingml/2006/picture">
                  <pic:nvPicPr>
                    <pic:cNvPr id="0" name="image13.png" descr="Airplane with prototype tail"/>
                    <pic:cNvPicPr preferRelativeResize="0"/>
                  </pic:nvPicPr>
                  <pic:blipFill>
                    <a:blip r:embed="rId82"/>
                    <a:srcRect/>
                    <a:stretch>
                      <a:fillRect/>
                    </a:stretch>
                  </pic:blipFill>
                  <pic:spPr>
                    <a:xfrm>
                      <a:off x="0" y="0"/>
                      <a:ext cx="3026410" cy="3362325"/>
                    </a:xfrm>
                    <a:prstGeom prst="rect">
                      <a:avLst/>
                    </a:prstGeom>
                    <a:ln/>
                  </pic:spPr>
                </pic:pic>
              </a:graphicData>
            </a:graphic>
          </wp:anchor>
        </w:drawing>
      </w:r>
    </w:p>
    <w:p w14:paraId="1B637030" w14:textId="77777777" w:rsidR="001F4433" w:rsidRDefault="00F3520A">
      <w:pPr>
        <w:spacing w:line="240" w:lineRule="auto"/>
        <w:rPr>
          <w:rFonts w:ascii="Cambria" w:eastAsia="Cambria" w:hAnsi="Cambria" w:cs="Cambria"/>
          <w:i/>
          <w:color w:val="000000"/>
          <w:sz w:val="24"/>
          <w:szCs w:val="24"/>
        </w:rPr>
      </w:pPr>
      <w:r>
        <w:rPr>
          <w:rFonts w:ascii="Cambria" w:eastAsia="Cambria" w:hAnsi="Cambria" w:cs="Cambria"/>
          <w:sz w:val="24"/>
          <w:szCs w:val="24"/>
        </w:rPr>
        <w:t>The NASA General-Aviation Spin Research Program of the 1970s included extensive correlation studies of results obtained with spin tunnel tests, radio-controlled model tests, and airplane flight tests. Many key parameters were studied, including the effects of tail configuration, as shown, for the low-wing research model</w:t>
      </w:r>
      <w:r>
        <w:rPr>
          <w:rFonts w:ascii="Cambria" w:eastAsia="Cambria" w:hAnsi="Cambria" w:cs="Cambria"/>
          <w:i/>
          <w:color w:val="000000"/>
          <w:sz w:val="24"/>
          <w:szCs w:val="24"/>
        </w:rPr>
        <w:t>.</w:t>
      </w:r>
    </w:p>
    <w:p w14:paraId="50D3A206" w14:textId="77777777" w:rsidR="001F4433" w:rsidRDefault="00F3520A">
      <w:pPr>
        <w:spacing w:line="240" w:lineRule="auto"/>
        <w:rPr>
          <w:rFonts w:ascii="Cambria" w:eastAsia="Cambria" w:hAnsi="Cambria" w:cs="Cambria"/>
          <w:b/>
          <w:sz w:val="20"/>
          <w:szCs w:val="20"/>
        </w:rPr>
      </w:pPr>
      <w:r>
        <w:br w:type="page"/>
      </w:r>
    </w:p>
    <w:p w14:paraId="61FBB00C" w14:textId="77777777" w:rsidR="001F4433" w:rsidRDefault="00F3520A">
      <w:pPr>
        <w:rPr>
          <w:rFonts w:ascii="Cambria" w:eastAsia="Cambria" w:hAnsi="Cambria" w:cs="Cambria"/>
          <w:b/>
          <w:sz w:val="44"/>
          <w:szCs w:val="44"/>
        </w:rPr>
      </w:pPr>
      <w:r>
        <w:rPr>
          <w:rFonts w:ascii="Cambria" w:eastAsia="Cambria" w:hAnsi="Cambria" w:cs="Cambria"/>
          <w:b/>
          <w:sz w:val="44"/>
          <w:szCs w:val="44"/>
        </w:rPr>
        <w:lastRenderedPageBreak/>
        <w:t>Lesson 2: Examples of Models and Prototypes</w:t>
      </w:r>
    </w:p>
    <w:p w14:paraId="0F9D9D78" w14:textId="77777777" w:rsidR="001F4433" w:rsidRDefault="00F3520A">
      <w:pPr>
        <w:rPr>
          <w:rFonts w:ascii="Cambria" w:eastAsia="Cambria" w:hAnsi="Cambria" w:cs="Cambria"/>
          <w:sz w:val="20"/>
          <w:szCs w:val="20"/>
        </w:rPr>
      </w:pPr>
      <w:bookmarkStart w:id="39" w:name="_41mghml" w:colFirst="0" w:colLast="0"/>
      <w:bookmarkEnd w:id="39"/>
      <w:r>
        <w:rPr>
          <w:rFonts w:ascii="Cambria" w:eastAsia="Cambria" w:hAnsi="Cambria" w:cs="Cambria"/>
          <w:sz w:val="32"/>
          <w:szCs w:val="32"/>
        </w:rPr>
        <w:t>Micron</w:t>
      </w:r>
    </w:p>
    <w:p w14:paraId="2CAEC7A8" w14:textId="77777777" w:rsidR="001F4433" w:rsidRDefault="00F3520A">
      <w:pPr>
        <w:rPr>
          <w:rFonts w:ascii="Cambria" w:eastAsia="Cambria" w:hAnsi="Cambria" w:cs="Cambria"/>
          <w:b/>
        </w:rPr>
      </w:pPr>
      <w:r>
        <w:rPr>
          <w:rFonts w:ascii="Cambria" w:eastAsia="Cambria" w:hAnsi="Cambria" w:cs="Cambria"/>
          <w:b/>
          <w:sz w:val="24"/>
          <w:szCs w:val="24"/>
        </w:rPr>
        <w:t>Model</w:t>
      </w:r>
    </w:p>
    <w:p w14:paraId="482E4150" w14:textId="77777777" w:rsidR="001F4433" w:rsidRDefault="00F3520A">
      <w:pPr>
        <w:jc w:val="center"/>
        <w:rPr>
          <w:rFonts w:ascii="Cambria" w:eastAsia="Cambria" w:hAnsi="Cambria" w:cs="Cambria"/>
        </w:rPr>
      </w:pPr>
      <w:r>
        <w:rPr>
          <w:noProof/>
        </w:rPr>
        <w:drawing>
          <wp:inline distT="0" distB="0" distL="0" distR="0" wp14:anchorId="1E9F37CB" wp14:editId="5D2C3891">
            <wp:extent cx="3482242" cy="2602185"/>
            <wp:effectExtent l="0" t="0" r="0" b="0"/>
            <wp:docPr id="32" name="image26.jpg" descr="micron model"/>
            <wp:cNvGraphicFramePr/>
            <a:graphic xmlns:a="http://schemas.openxmlformats.org/drawingml/2006/main">
              <a:graphicData uri="http://schemas.openxmlformats.org/drawingml/2006/picture">
                <pic:pic xmlns:pic="http://schemas.openxmlformats.org/drawingml/2006/picture">
                  <pic:nvPicPr>
                    <pic:cNvPr id="0" name="image26.jpg" descr="micron model"/>
                    <pic:cNvPicPr preferRelativeResize="0"/>
                  </pic:nvPicPr>
                  <pic:blipFill>
                    <a:blip r:embed="rId83"/>
                    <a:srcRect/>
                    <a:stretch>
                      <a:fillRect/>
                    </a:stretch>
                  </pic:blipFill>
                  <pic:spPr>
                    <a:xfrm>
                      <a:off x="0" y="0"/>
                      <a:ext cx="3482242" cy="2602185"/>
                    </a:xfrm>
                    <a:prstGeom prst="rect">
                      <a:avLst/>
                    </a:prstGeom>
                    <a:ln/>
                  </pic:spPr>
                </pic:pic>
              </a:graphicData>
            </a:graphic>
          </wp:inline>
        </w:drawing>
      </w:r>
    </w:p>
    <w:p w14:paraId="318C6644" w14:textId="77777777" w:rsidR="001F4433" w:rsidRDefault="007D5528" w:rsidP="004902BA">
      <w:pPr>
        <w:jc w:val="center"/>
        <w:rPr>
          <w:rFonts w:ascii="Cambria" w:eastAsia="Cambria" w:hAnsi="Cambria" w:cs="Cambria"/>
          <w:sz w:val="24"/>
          <w:szCs w:val="24"/>
        </w:rPr>
      </w:pPr>
      <w:hyperlink r:id="rId84">
        <w:r w:rsidR="00F3520A">
          <w:rPr>
            <w:rFonts w:ascii="Cambria" w:eastAsia="Cambria" w:hAnsi="Cambria" w:cs="Cambria"/>
            <w:color w:val="0000FF"/>
            <w:sz w:val="24"/>
            <w:szCs w:val="24"/>
            <w:u w:val="single"/>
          </w:rPr>
          <w:t>http://www.ecofriend.com/wp-content/uploads/2012/07/exide_2_mgCj7_5638.jpg</w:t>
        </w:r>
      </w:hyperlink>
      <w:r w:rsidR="00F3520A">
        <w:rPr>
          <w:rFonts w:ascii="Cambria" w:eastAsia="Cambria" w:hAnsi="Cambria" w:cs="Cambria"/>
          <w:sz w:val="24"/>
          <w:szCs w:val="24"/>
        </w:rPr>
        <w:t xml:space="preserve"> </w:t>
      </w:r>
    </w:p>
    <w:p w14:paraId="723C0E20" w14:textId="77777777" w:rsidR="001F4433" w:rsidRDefault="00F3520A">
      <w:pPr>
        <w:rPr>
          <w:rFonts w:ascii="Cambria" w:eastAsia="Cambria" w:hAnsi="Cambria" w:cs="Cambria"/>
          <w:b/>
        </w:rPr>
      </w:pPr>
      <w:r>
        <w:rPr>
          <w:rFonts w:ascii="Cambria" w:eastAsia="Cambria" w:hAnsi="Cambria" w:cs="Cambria"/>
          <w:b/>
          <w:sz w:val="24"/>
          <w:szCs w:val="24"/>
        </w:rPr>
        <w:t>Prototype</w:t>
      </w:r>
    </w:p>
    <w:p w14:paraId="04F6D026" w14:textId="77777777" w:rsidR="001F4433" w:rsidRDefault="00F3520A">
      <w:pPr>
        <w:jc w:val="center"/>
        <w:rPr>
          <w:rFonts w:ascii="Cambria" w:eastAsia="Cambria" w:hAnsi="Cambria" w:cs="Cambria"/>
        </w:rPr>
      </w:pPr>
      <w:r>
        <w:rPr>
          <w:noProof/>
        </w:rPr>
        <w:drawing>
          <wp:inline distT="0" distB="0" distL="0" distR="0" wp14:anchorId="0482FA01" wp14:editId="2FBDBE59">
            <wp:extent cx="4181584" cy="2776833"/>
            <wp:effectExtent l="0" t="0" r="0" b="0"/>
            <wp:docPr id="33" name="image25.jpg" descr="micron prototype"/>
            <wp:cNvGraphicFramePr/>
            <a:graphic xmlns:a="http://schemas.openxmlformats.org/drawingml/2006/main">
              <a:graphicData uri="http://schemas.openxmlformats.org/drawingml/2006/picture">
                <pic:pic xmlns:pic="http://schemas.openxmlformats.org/drawingml/2006/picture">
                  <pic:nvPicPr>
                    <pic:cNvPr id="0" name="image25.jpg" descr="micron prototype"/>
                    <pic:cNvPicPr preferRelativeResize="0"/>
                  </pic:nvPicPr>
                  <pic:blipFill>
                    <a:blip r:embed="rId85"/>
                    <a:srcRect/>
                    <a:stretch>
                      <a:fillRect/>
                    </a:stretch>
                  </pic:blipFill>
                  <pic:spPr>
                    <a:xfrm>
                      <a:off x="0" y="0"/>
                      <a:ext cx="4181584" cy="2776833"/>
                    </a:xfrm>
                    <a:prstGeom prst="rect">
                      <a:avLst/>
                    </a:prstGeom>
                    <a:ln/>
                  </pic:spPr>
                </pic:pic>
              </a:graphicData>
            </a:graphic>
          </wp:inline>
        </w:drawing>
      </w:r>
    </w:p>
    <w:p w14:paraId="0B9BF249" w14:textId="77777777" w:rsidR="001F4433" w:rsidRDefault="007D5528">
      <w:pPr>
        <w:jc w:val="center"/>
        <w:rPr>
          <w:rFonts w:ascii="Cambria" w:eastAsia="Cambria" w:hAnsi="Cambria" w:cs="Cambria"/>
          <w:b/>
          <w:color w:val="366091"/>
          <w:sz w:val="28"/>
          <w:szCs w:val="28"/>
        </w:rPr>
      </w:pPr>
      <w:hyperlink r:id="rId86">
        <w:r w:rsidR="00F3520A">
          <w:rPr>
            <w:rFonts w:ascii="Cambria" w:eastAsia="Cambria" w:hAnsi="Cambria" w:cs="Cambria"/>
            <w:color w:val="0000FF"/>
            <w:sz w:val="24"/>
            <w:szCs w:val="24"/>
            <w:u w:val="single"/>
          </w:rPr>
          <w:t>http://images.thecarconnection.com/lrg/micron-urban-electric-car-2011-geneva-motor-show_100343158_l.jpg</w:t>
        </w:r>
      </w:hyperlink>
      <w:r w:rsidR="00F3520A">
        <w:rPr>
          <w:rFonts w:ascii="Cambria" w:eastAsia="Cambria" w:hAnsi="Cambria" w:cs="Cambria"/>
          <w:sz w:val="24"/>
          <w:szCs w:val="24"/>
        </w:rPr>
        <w:t xml:space="preserve"> </w:t>
      </w:r>
      <w:r w:rsidR="00F3520A">
        <w:br w:type="page"/>
      </w:r>
    </w:p>
    <w:p w14:paraId="78AAA1FF" w14:textId="77777777" w:rsidR="001F4433" w:rsidRDefault="00F3520A">
      <w:pPr>
        <w:rPr>
          <w:rFonts w:ascii="Cambria" w:eastAsia="Cambria" w:hAnsi="Cambria" w:cs="Cambria"/>
          <w:b/>
          <w:sz w:val="44"/>
          <w:szCs w:val="44"/>
        </w:rPr>
      </w:pPr>
      <w:r>
        <w:rPr>
          <w:rFonts w:ascii="Cambria" w:eastAsia="Cambria" w:hAnsi="Cambria" w:cs="Cambria"/>
          <w:b/>
          <w:sz w:val="44"/>
          <w:szCs w:val="44"/>
        </w:rPr>
        <w:lastRenderedPageBreak/>
        <w:t xml:space="preserve">Lesson 2: Examples of Models and Prototypes </w:t>
      </w:r>
    </w:p>
    <w:p w14:paraId="4515BEC7" w14:textId="77777777" w:rsidR="001F4433" w:rsidRPr="00665CCB" w:rsidRDefault="00F3520A">
      <w:pPr>
        <w:rPr>
          <w:rFonts w:ascii="Cambria" w:eastAsia="Cambria" w:hAnsi="Cambria" w:cs="Cambria"/>
          <w:lang w:val="es-ES"/>
        </w:rPr>
      </w:pPr>
      <w:r w:rsidRPr="00665CCB">
        <w:rPr>
          <w:rFonts w:ascii="Cambria" w:eastAsia="Cambria" w:hAnsi="Cambria" w:cs="Cambria"/>
          <w:lang w:val="es-ES"/>
        </w:rPr>
        <w:t xml:space="preserve">Lamborghini Huracan: </w:t>
      </w:r>
      <w:r w:rsidR="007D5528">
        <w:rPr>
          <w:rFonts w:ascii="Cambria" w:eastAsia="Cambria" w:hAnsi="Cambria" w:cs="Cambria"/>
          <w:color w:val="0000FF"/>
          <w:u w:val="single"/>
        </w:rPr>
        <w:fldChar w:fldCharType="begin"/>
      </w:r>
      <w:r w:rsidR="007D5528" w:rsidRPr="00665CCB">
        <w:rPr>
          <w:rFonts w:ascii="Cambria" w:eastAsia="Cambria" w:hAnsi="Cambria" w:cs="Cambria"/>
          <w:color w:val="0000FF"/>
          <w:u w:val="single"/>
          <w:lang w:val="es-ES"/>
        </w:rPr>
        <w:instrText xml:space="preserve"> HYPERLINK "http://www.lambocars.com/huracan/" \h </w:instrText>
      </w:r>
      <w:r w:rsidR="007D5528">
        <w:rPr>
          <w:rFonts w:ascii="Cambria" w:eastAsia="Cambria" w:hAnsi="Cambria" w:cs="Cambria"/>
          <w:color w:val="0000FF"/>
          <w:u w:val="single"/>
        </w:rPr>
        <w:fldChar w:fldCharType="separate"/>
      </w:r>
      <w:r w:rsidRPr="00665CCB">
        <w:rPr>
          <w:rFonts w:ascii="Cambria" w:eastAsia="Cambria" w:hAnsi="Cambria" w:cs="Cambria"/>
          <w:color w:val="0000FF"/>
          <w:u w:val="single"/>
          <w:lang w:val="es-ES"/>
        </w:rPr>
        <w:t>http://www.lambocars.com/huracan/</w:t>
      </w:r>
      <w:r w:rsidR="007D5528">
        <w:rPr>
          <w:rFonts w:ascii="Cambria" w:eastAsia="Cambria" w:hAnsi="Cambria" w:cs="Cambria"/>
          <w:color w:val="0000FF"/>
          <w:u w:val="single"/>
        </w:rPr>
        <w:fldChar w:fldCharType="end"/>
      </w:r>
    </w:p>
    <w:p w14:paraId="6E44BDF8" w14:textId="77777777" w:rsidR="001F4433" w:rsidRPr="00665CCB" w:rsidRDefault="007D5528">
      <w:pPr>
        <w:rPr>
          <w:rFonts w:ascii="Cambria" w:eastAsia="Cambria" w:hAnsi="Cambria" w:cs="Cambria"/>
          <w:lang w:val="es-ES"/>
        </w:rPr>
      </w:pPr>
      <w:r>
        <w:rPr>
          <w:rFonts w:ascii="Cambria" w:eastAsia="Cambria" w:hAnsi="Cambria" w:cs="Cambria"/>
          <w:color w:val="0000FF"/>
          <w:u w:val="single"/>
        </w:rPr>
        <w:fldChar w:fldCharType="begin"/>
      </w:r>
      <w:r w:rsidRPr="00665CCB">
        <w:rPr>
          <w:rFonts w:ascii="Cambria" w:eastAsia="Cambria" w:hAnsi="Cambria" w:cs="Cambria"/>
          <w:color w:val="0000FF"/>
          <w:u w:val="single"/>
          <w:lang w:val="es-ES"/>
        </w:rPr>
        <w:instrText xml:space="preserve"> HYPERLINK "http://www.lambocars.com/lambonews/lamborghini_huracan_scale_model_in_the_making.html" \h </w:instrText>
      </w:r>
      <w:r>
        <w:rPr>
          <w:rFonts w:ascii="Cambria" w:eastAsia="Cambria" w:hAnsi="Cambria" w:cs="Cambria"/>
          <w:color w:val="0000FF"/>
          <w:u w:val="single"/>
        </w:rPr>
        <w:fldChar w:fldCharType="separate"/>
      </w:r>
      <w:r w:rsidR="00F3520A" w:rsidRPr="00665CCB">
        <w:rPr>
          <w:rFonts w:ascii="Cambria" w:eastAsia="Cambria" w:hAnsi="Cambria" w:cs="Cambria"/>
          <w:color w:val="0000FF"/>
          <w:u w:val="single"/>
          <w:lang w:val="es-ES"/>
        </w:rPr>
        <w:t>http://www.lambocars.com/lambonews/lamborghini_huracan_scale_model_in_the_making.html</w:t>
      </w:r>
      <w:r>
        <w:rPr>
          <w:rFonts w:ascii="Cambria" w:eastAsia="Cambria" w:hAnsi="Cambria" w:cs="Cambria"/>
          <w:color w:val="0000FF"/>
          <w:u w:val="single"/>
        </w:rPr>
        <w:fldChar w:fldCharType="end"/>
      </w:r>
    </w:p>
    <w:p w14:paraId="5E38BF97" w14:textId="77777777" w:rsidR="001F4433" w:rsidRPr="00665CCB" w:rsidRDefault="00F3520A">
      <w:pPr>
        <w:rPr>
          <w:rFonts w:ascii="Cambria" w:eastAsia="Cambria" w:hAnsi="Cambria" w:cs="Cambria"/>
          <w:b/>
          <w:sz w:val="24"/>
          <w:szCs w:val="24"/>
          <w:lang w:val="es-ES"/>
        </w:rPr>
      </w:pPr>
      <w:r w:rsidRPr="00665CCB">
        <w:rPr>
          <w:rFonts w:ascii="Cambria" w:eastAsia="Cambria" w:hAnsi="Cambria" w:cs="Cambria"/>
          <w:b/>
          <w:sz w:val="24"/>
          <w:szCs w:val="24"/>
          <w:lang w:val="es-ES"/>
        </w:rPr>
        <w:t>Scale Model</w:t>
      </w:r>
    </w:p>
    <w:p w14:paraId="421ADE4B" w14:textId="77777777" w:rsidR="001F4433" w:rsidRPr="00665CCB" w:rsidRDefault="00F3520A">
      <w:pPr>
        <w:rPr>
          <w:rFonts w:ascii="Cambria" w:eastAsia="Cambria" w:hAnsi="Cambria" w:cs="Cambria"/>
          <w:lang w:val="es-ES"/>
        </w:rPr>
      </w:pPr>
      <w:r>
        <w:rPr>
          <w:noProof/>
        </w:rPr>
        <w:drawing>
          <wp:anchor distT="0" distB="0" distL="114300" distR="114300" simplePos="0" relativeHeight="251651072" behindDoc="0" locked="0" layoutInCell="1" hidden="0" allowOverlap="1" wp14:anchorId="1D3C28D6" wp14:editId="27F75EAE">
            <wp:simplePos x="0" y="0"/>
            <wp:positionH relativeFrom="column">
              <wp:posOffset>295275</wp:posOffset>
            </wp:positionH>
            <wp:positionV relativeFrom="paragraph">
              <wp:posOffset>50165</wp:posOffset>
            </wp:positionV>
            <wp:extent cx="3962400" cy="2228850"/>
            <wp:effectExtent l="0" t="0" r="0" b="0"/>
            <wp:wrapSquare wrapText="bothSides" distT="0" distB="0" distL="114300" distR="114300"/>
            <wp:docPr id="16" name="image6.jpg" descr="production prototype for the Lamborghini Huracan 1/18 scale car from MR Collection"/>
            <wp:cNvGraphicFramePr/>
            <a:graphic xmlns:a="http://schemas.openxmlformats.org/drawingml/2006/main">
              <a:graphicData uri="http://schemas.openxmlformats.org/drawingml/2006/picture">
                <pic:pic xmlns:pic="http://schemas.openxmlformats.org/drawingml/2006/picture">
                  <pic:nvPicPr>
                    <pic:cNvPr id="0" name="image6.jpg" descr="production prototype for the Lamborghini Huracan 1/18 scale car from MR Collection"/>
                    <pic:cNvPicPr preferRelativeResize="0"/>
                  </pic:nvPicPr>
                  <pic:blipFill>
                    <a:blip r:embed="rId87"/>
                    <a:srcRect t="9981" b="5541"/>
                    <a:stretch>
                      <a:fillRect/>
                    </a:stretch>
                  </pic:blipFill>
                  <pic:spPr>
                    <a:xfrm>
                      <a:off x="0" y="0"/>
                      <a:ext cx="3962400" cy="2228850"/>
                    </a:xfrm>
                    <a:prstGeom prst="rect">
                      <a:avLst/>
                    </a:prstGeom>
                    <a:ln/>
                  </pic:spPr>
                </pic:pic>
              </a:graphicData>
            </a:graphic>
          </wp:anchor>
        </w:drawing>
      </w:r>
    </w:p>
    <w:p w14:paraId="1BCEC64E" w14:textId="77777777" w:rsidR="001F4433" w:rsidRDefault="00F3520A">
      <w:pPr>
        <w:rPr>
          <w:rFonts w:ascii="Cambria" w:eastAsia="Cambria" w:hAnsi="Cambria" w:cs="Cambria"/>
        </w:rPr>
      </w:pPr>
      <w:r>
        <w:rPr>
          <w:rFonts w:ascii="Cambria" w:eastAsia="Cambria" w:hAnsi="Cambria" w:cs="Cambria"/>
        </w:rPr>
        <w:t>Lamborghini Huracan</w:t>
      </w:r>
      <w:r>
        <w:rPr>
          <w:rFonts w:ascii="Cambria" w:eastAsia="Cambria" w:hAnsi="Cambria" w:cs="Cambria"/>
        </w:rPr>
        <w:br/>
        <w:t>1/18 scale car from:</w:t>
      </w:r>
      <w:r>
        <w:rPr>
          <w:rFonts w:ascii="Cambria" w:eastAsia="Cambria" w:hAnsi="Cambria" w:cs="Cambria"/>
        </w:rPr>
        <w:br/>
      </w:r>
      <w:hyperlink r:id="rId88">
        <w:r>
          <w:rPr>
            <w:rFonts w:ascii="Cambria" w:eastAsia="Cambria" w:hAnsi="Cambria" w:cs="Cambria"/>
            <w:color w:val="0000FF"/>
            <w:u w:val="single"/>
          </w:rPr>
          <w:t>http://www.lambocars.com/images/lambonews/1/mr_collection_huracan_1.html</w:t>
        </w:r>
      </w:hyperlink>
      <w:r>
        <w:rPr>
          <w:rFonts w:ascii="Cambria" w:eastAsia="Cambria" w:hAnsi="Cambria" w:cs="Cambria"/>
        </w:rPr>
        <w:t xml:space="preserve"> </w:t>
      </w:r>
    </w:p>
    <w:p w14:paraId="669A56C1" w14:textId="77777777" w:rsidR="001F4433" w:rsidRDefault="001F4433">
      <w:pPr>
        <w:rPr>
          <w:rFonts w:ascii="Cambria" w:eastAsia="Cambria" w:hAnsi="Cambria" w:cs="Cambria"/>
        </w:rPr>
      </w:pPr>
    </w:p>
    <w:p w14:paraId="49FF21B3" w14:textId="77777777" w:rsidR="001F4433" w:rsidRDefault="001F4433">
      <w:pPr>
        <w:rPr>
          <w:rFonts w:ascii="Cambria" w:eastAsia="Cambria" w:hAnsi="Cambria" w:cs="Cambria"/>
        </w:rPr>
      </w:pPr>
    </w:p>
    <w:p w14:paraId="5BBCA5F8" w14:textId="77777777" w:rsidR="001F4433" w:rsidRDefault="001F4433">
      <w:pPr>
        <w:rPr>
          <w:rFonts w:ascii="Cambria" w:eastAsia="Cambria" w:hAnsi="Cambria" w:cs="Cambria"/>
        </w:rPr>
      </w:pPr>
    </w:p>
    <w:p w14:paraId="6F38020B" w14:textId="77777777" w:rsidR="001F4433" w:rsidRDefault="00F3520A">
      <w:pPr>
        <w:rPr>
          <w:rFonts w:ascii="Cambria" w:eastAsia="Cambria" w:hAnsi="Cambria" w:cs="Cambria"/>
          <w:b/>
        </w:rPr>
      </w:pPr>
      <w:r>
        <w:rPr>
          <w:rFonts w:ascii="Cambria" w:eastAsia="Cambria" w:hAnsi="Cambria" w:cs="Cambria"/>
          <w:b/>
          <w:sz w:val="24"/>
          <w:szCs w:val="24"/>
        </w:rPr>
        <w:t>Prototype</w:t>
      </w:r>
    </w:p>
    <w:p w14:paraId="52B34FDD" w14:textId="77777777" w:rsidR="001F4433" w:rsidRDefault="00F3520A">
      <w:pPr>
        <w:jc w:val="right"/>
        <w:rPr>
          <w:rFonts w:ascii="Cambria" w:eastAsia="Cambria" w:hAnsi="Cambria" w:cs="Cambria"/>
          <w:sz w:val="24"/>
          <w:szCs w:val="24"/>
        </w:rPr>
      </w:pPr>
      <w:r>
        <w:rPr>
          <w:noProof/>
        </w:rPr>
        <w:drawing>
          <wp:anchor distT="0" distB="0" distL="114300" distR="114300" simplePos="0" relativeHeight="251653120" behindDoc="0" locked="0" layoutInCell="1" hidden="0" allowOverlap="1" wp14:anchorId="57F7F0E2" wp14:editId="5DE0E65E">
            <wp:simplePos x="0" y="0"/>
            <wp:positionH relativeFrom="column">
              <wp:posOffset>1323975</wp:posOffset>
            </wp:positionH>
            <wp:positionV relativeFrom="paragraph">
              <wp:posOffset>5715</wp:posOffset>
            </wp:positionV>
            <wp:extent cx="4391025" cy="2362200"/>
            <wp:effectExtent l="0" t="0" r="0" b="0"/>
            <wp:wrapSquare wrapText="bothSides" distT="0" distB="0" distL="114300" distR="114300"/>
            <wp:docPr id="15" name="image12.jpg" descr="Lamborghini Huracán during winter"/>
            <wp:cNvGraphicFramePr/>
            <a:graphic xmlns:a="http://schemas.openxmlformats.org/drawingml/2006/main">
              <a:graphicData uri="http://schemas.openxmlformats.org/drawingml/2006/picture">
                <pic:pic xmlns:pic="http://schemas.openxmlformats.org/drawingml/2006/picture">
                  <pic:nvPicPr>
                    <pic:cNvPr id="0" name="image12.jpg" descr="Lamborghini Huracán during winter"/>
                    <pic:cNvPicPr preferRelativeResize="0"/>
                  </pic:nvPicPr>
                  <pic:blipFill>
                    <a:blip r:embed="rId89"/>
                    <a:srcRect t="13842" b="5371"/>
                    <a:stretch>
                      <a:fillRect/>
                    </a:stretch>
                  </pic:blipFill>
                  <pic:spPr>
                    <a:xfrm>
                      <a:off x="0" y="0"/>
                      <a:ext cx="4391025" cy="2362200"/>
                    </a:xfrm>
                    <a:prstGeom prst="rect">
                      <a:avLst/>
                    </a:prstGeom>
                    <a:ln/>
                  </pic:spPr>
                </pic:pic>
              </a:graphicData>
            </a:graphic>
          </wp:anchor>
        </w:drawing>
      </w:r>
    </w:p>
    <w:p w14:paraId="440BB278" w14:textId="77777777" w:rsidR="001F4433" w:rsidRDefault="00F3520A">
      <w:pPr>
        <w:rPr>
          <w:rFonts w:ascii="Cambria" w:eastAsia="Cambria" w:hAnsi="Cambria" w:cs="Cambria"/>
        </w:rPr>
      </w:pPr>
      <w:r>
        <w:rPr>
          <w:rFonts w:ascii="Cambria" w:eastAsia="Cambria" w:hAnsi="Cambria" w:cs="Cambria"/>
          <w:sz w:val="24"/>
          <w:szCs w:val="24"/>
        </w:rPr>
        <w:t xml:space="preserve">The new Lamborghini Huracán during winter testing. Note the wheels on this prototype. They put on tape to hide the </w:t>
      </w:r>
      <w:r>
        <w:rPr>
          <w:rFonts w:ascii="Cambria" w:eastAsia="Cambria" w:hAnsi="Cambria" w:cs="Cambria"/>
        </w:rPr>
        <w:t>design.</w:t>
      </w:r>
    </w:p>
    <w:p w14:paraId="0FCA6FA0" w14:textId="77777777" w:rsidR="001F4433" w:rsidRDefault="007D5528">
      <w:pPr>
        <w:pBdr>
          <w:top w:val="nil"/>
          <w:left w:val="nil"/>
          <w:bottom w:val="nil"/>
          <w:right w:val="nil"/>
          <w:between w:val="nil"/>
        </w:pBdr>
        <w:spacing w:after="100" w:line="240" w:lineRule="auto"/>
        <w:rPr>
          <w:rFonts w:ascii="Cambria" w:eastAsia="Cambria" w:hAnsi="Cambria" w:cs="Cambria"/>
          <w:color w:val="000000"/>
          <w:sz w:val="24"/>
          <w:szCs w:val="24"/>
        </w:rPr>
      </w:pPr>
      <w:hyperlink r:id="rId90">
        <w:r w:rsidR="00F3520A">
          <w:rPr>
            <w:rFonts w:ascii="Cambria" w:eastAsia="Cambria" w:hAnsi="Cambria" w:cs="Cambria"/>
            <w:color w:val="0000FF"/>
            <w:sz w:val="24"/>
            <w:szCs w:val="24"/>
            <w:u w:val="single"/>
          </w:rPr>
          <w:t>http://www.lambocars.com/images/huracan/1/huracan_test_mule_5.html</w:t>
        </w:r>
      </w:hyperlink>
      <w:r w:rsidR="00F3520A">
        <w:rPr>
          <w:rFonts w:ascii="Cambria" w:eastAsia="Cambria" w:hAnsi="Cambria" w:cs="Cambria"/>
          <w:color w:val="000000"/>
          <w:sz w:val="24"/>
          <w:szCs w:val="24"/>
        </w:rPr>
        <w:t xml:space="preserve"> </w:t>
      </w:r>
    </w:p>
    <w:p w14:paraId="64291248" w14:textId="77777777" w:rsidR="001F4433" w:rsidRDefault="00F3520A">
      <w:pPr>
        <w:rPr>
          <w:rFonts w:ascii="Cambria" w:eastAsia="Cambria" w:hAnsi="Cambria" w:cs="Cambria"/>
          <w:b/>
          <w:color w:val="366091"/>
          <w:sz w:val="28"/>
          <w:szCs w:val="28"/>
        </w:rPr>
      </w:pPr>
      <w:r>
        <w:br w:type="page"/>
      </w:r>
    </w:p>
    <w:p w14:paraId="16AF4719" w14:textId="77777777" w:rsidR="001F4433" w:rsidRDefault="00F3520A">
      <w:pPr>
        <w:jc w:val="center"/>
        <w:rPr>
          <w:rFonts w:ascii="Cambria" w:eastAsia="Cambria" w:hAnsi="Cambria" w:cs="Cambria"/>
          <w:b/>
          <w:sz w:val="36"/>
          <w:szCs w:val="36"/>
        </w:rPr>
      </w:pPr>
      <w:r>
        <w:rPr>
          <w:rFonts w:ascii="Cambria" w:eastAsia="Cambria" w:hAnsi="Cambria" w:cs="Cambria"/>
          <w:b/>
          <w:sz w:val="36"/>
          <w:szCs w:val="36"/>
        </w:rPr>
        <w:lastRenderedPageBreak/>
        <w:t>Lesson 2: Hot Water Heater Design Benefits and Limitations</w:t>
      </w:r>
    </w:p>
    <w:p w14:paraId="5D4755FC" w14:textId="77777777" w:rsidR="001F4433" w:rsidRDefault="00F3520A">
      <w:pPr>
        <w:spacing w:after="0" w:line="240" w:lineRule="auto"/>
        <w:rPr>
          <w:rFonts w:ascii="Cambria" w:eastAsia="Cambria" w:hAnsi="Cambria" w:cs="Cambria"/>
        </w:rPr>
      </w:pPr>
      <w:r>
        <w:rPr>
          <w:rFonts w:ascii="Cambria" w:eastAsia="Cambria" w:hAnsi="Cambria" w:cs="Cambria"/>
        </w:rPr>
        <w:t xml:space="preserve">Review and compare models for two situations: </w:t>
      </w:r>
    </w:p>
    <w:p w14:paraId="14BA7E77" w14:textId="77777777" w:rsidR="001F4433" w:rsidRDefault="00F3520A">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Small volume with occasional application such as </w:t>
      </w:r>
      <w:r w:rsidR="004902BA">
        <w:rPr>
          <w:rFonts w:ascii="Cambria" w:eastAsia="Cambria" w:hAnsi="Cambria" w:cs="Cambria"/>
          <w:color w:val="000000"/>
          <w:sz w:val="24"/>
          <w:szCs w:val="24"/>
        </w:rPr>
        <w:t>showering or</w:t>
      </w:r>
      <w:r>
        <w:rPr>
          <w:rFonts w:ascii="Cambria" w:eastAsia="Cambria" w:hAnsi="Cambria" w:cs="Cambria"/>
          <w:color w:val="000000"/>
          <w:sz w:val="24"/>
          <w:szCs w:val="24"/>
        </w:rPr>
        <w:t xml:space="preserve"> washing dishes. </w:t>
      </w:r>
    </w:p>
    <w:p w14:paraId="51924D82" w14:textId="77777777" w:rsidR="001F4433" w:rsidRDefault="00F3520A">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Hot water is needed for showering and washing dishes while on extended camping trips.  The heating system should be portable, inexpensive, and easy to set up at the camp site.  System should be successfully built by the average person (not an electrician or construction worker). </w:t>
      </w:r>
    </w:p>
    <w:p w14:paraId="74B4497E" w14:textId="77777777" w:rsidR="001F4433" w:rsidRDefault="001F4433">
      <w:pPr>
        <w:spacing w:after="0" w:line="240" w:lineRule="auto"/>
        <w:rPr>
          <w:rFonts w:ascii="Cambria" w:eastAsia="Cambria" w:hAnsi="Cambria" w:cs="Cambria"/>
          <w:sz w:val="24"/>
          <w:szCs w:val="24"/>
        </w:rPr>
      </w:pPr>
    </w:p>
    <w:p w14:paraId="43745BBD" w14:textId="77777777" w:rsidR="001F4433" w:rsidRDefault="00F3520A">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Large volume and constant supply such as heating a house or garage in winter.  Heating system is needed to heat a house during the winter.  The heating system should keep the house warm and heat water for use in the house.  System should be economical, dependable and run continuously.</w:t>
      </w:r>
    </w:p>
    <w:p w14:paraId="61F029F7" w14:textId="77777777" w:rsidR="001F4433" w:rsidRDefault="001F4433">
      <w:pPr>
        <w:spacing w:after="0" w:line="240" w:lineRule="auto"/>
        <w:rPr>
          <w:rFonts w:ascii="Cambria" w:eastAsia="Cambria" w:hAnsi="Cambria" w:cs="Cambria"/>
          <w:b/>
        </w:rPr>
      </w:pPr>
    </w:p>
    <w:p w14:paraId="5586CD6F" w14:textId="77777777" w:rsidR="001F4433" w:rsidRDefault="00F3520A">
      <w:pPr>
        <w:spacing w:after="0" w:line="240" w:lineRule="auto"/>
        <w:rPr>
          <w:rFonts w:ascii="Cambria" w:eastAsia="Cambria" w:hAnsi="Cambria" w:cs="Cambria"/>
          <w:b/>
        </w:rPr>
      </w:pPr>
      <w:r>
        <w:rPr>
          <w:rFonts w:ascii="Cambria" w:eastAsia="Cambria" w:hAnsi="Cambria" w:cs="Cambria"/>
          <w:b/>
        </w:rPr>
        <w:t>Purpose:</w:t>
      </w:r>
    </w:p>
    <w:p w14:paraId="2F83F9F6" w14:textId="77777777" w:rsidR="001F4433" w:rsidRDefault="001F4433">
      <w:pPr>
        <w:pBdr>
          <w:top w:val="nil"/>
          <w:left w:val="nil"/>
          <w:bottom w:val="nil"/>
          <w:right w:val="nil"/>
          <w:between w:val="nil"/>
        </w:pBdr>
        <w:spacing w:after="0" w:line="240" w:lineRule="auto"/>
        <w:ind w:left="360" w:hanging="360"/>
        <w:rPr>
          <w:rFonts w:ascii="Cambria" w:eastAsia="Cambria" w:hAnsi="Cambria" w:cs="Cambria"/>
          <w:b/>
          <w:color w:val="000000"/>
        </w:rPr>
        <w:sectPr w:rsidR="001F4433" w:rsidSect="00220C6D">
          <w:type w:val="continuous"/>
          <w:pgSz w:w="12240" w:h="15840"/>
          <w:pgMar w:top="806" w:right="1440" w:bottom="806" w:left="1440" w:header="720" w:footer="720" w:gutter="0"/>
          <w:cols w:space="720"/>
          <w:docGrid w:linePitch="299"/>
        </w:sectPr>
      </w:pPr>
    </w:p>
    <w:p w14:paraId="751915A6" w14:textId="77777777" w:rsidR="001F4433" w:rsidRDefault="00F3520A">
      <w:pPr>
        <w:numPr>
          <w:ilvl w:val="0"/>
          <w:numId w:val="9"/>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color w:val="000000"/>
        </w:rPr>
        <w:t>________________________________________________________________________________________________________________________________________________________________________________________________</w:t>
      </w:r>
    </w:p>
    <w:p w14:paraId="5E6085DA" w14:textId="77777777" w:rsidR="001F4433" w:rsidRDefault="00F3520A">
      <w:pPr>
        <w:numPr>
          <w:ilvl w:val="0"/>
          <w:numId w:val="9"/>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color w:val="000000"/>
        </w:rPr>
        <w:t>________________________________________________________________________________________________________________________________________________________________________________________________</w:t>
      </w:r>
    </w:p>
    <w:p w14:paraId="37FBE279" w14:textId="77777777" w:rsidR="001F4433" w:rsidRDefault="001F4433">
      <w:pPr>
        <w:spacing w:after="0" w:line="240" w:lineRule="auto"/>
        <w:rPr>
          <w:rFonts w:ascii="Cambria" w:eastAsia="Cambria" w:hAnsi="Cambria" w:cs="Cambria"/>
          <w:b/>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552C1379" w14:textId="77777777" w:rsidR="001F4433" w:rsidRDefault="001F4433">
      <w:pPr>
        <w:spacing w:after="0" w:line="240" w:lineRule="auto"/>
        <w:rPr>
          <w:rFonts w:ascii="Cambria" w:eastAsia="Cambria" w:hAnsi="Cambria" w:cs="Cambria"/>
          <w:b/>
        </w:rPr>
      </w:pPr>
    </w:p>
    <w:p w14:paraId="16F3E8CB" w14:textId="77777777" w:rsidR="001F4433" w:rsidRDefault="00F3520A">
      <w:pPr>
        <w:spacing w:after="0" w:line="240" w:lineRule="auto"/>
        <w:rPr>
          <w:rFonts w:ascii="Cambria" w:eastAsia="Cambria" w:hAnsi="Cambria" w:cs="Cambria"/>
          <w:b/>
        </w:rPr>
      </w:pPr>
      <w:r>
        <w:rPr>
          <w:rFonts w:ascii="Cambria" w:eastAsia="Cambria" w:hAnsi="Cambria" w:cs="Cambria"/>
          <w:b/>
        </w:rPr>
        <w:t>Constraints or Criteria:</w:t>
      </w:r>
    </w:p>
    <w:p w14:paraId="26367370" w14:textId="77777777" w:rsidR="001F4433" w:rsidRDefault="001F4433">
      <w:pPr>
        <w:pBdr>
          <w:top w:val="nil"/>
          <w:left w:val="nil"/>
          <w:bottom w:val="nil"/>
          <w:right w:val="nil"/>
          <w:between w:val="nil"/>
        </w:pBdr>
        <w:spacing w:after="0" w:line="360" w:lineRule="auto"/>
        <w:ind w:left="360" w:hanging="360"/>
        <w:rPr>
          <w:rFonts w:ascii="Cambria" w:eastAsia="Cambria" w:hAnsi="Cambria" w:cs="Cambria"/>
          <w:b/>
          <w:color w:val="000000"/>
        </w:rPr>
        <w:sectPr w:rsidR="001F4433" w:rsidSect="00220C6D">
          <w:type w:val="continuous"/>
          <w:pgSz w:w="12240" w:h="15840"/>
          <w:pgMar w:top="806" w:right="1440" w:bottom="806" w:left="1440" w:header="720" w:footer="720" w:gutter="0"/>
          <w:cols w:space="720"/>
          <w:docGrid w:linePitch="299"/>
        </w:sectPr>
      </w:pPr>
    </w:p>
    <w:p w14:paraId="11F7524D" w14:textId="77777777" w:rsidR="001F4433" w:rsidRDefault="00F3520A">
      <w:pPr>
        <w:numPr>
          <w:ilvl w:val="0"/>
          <w:numId w:val="11"/>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color w:val="000000"/>
        </w:rPr>
        <w:t>________________________________________________________________________________________________________________________________________________________________________________________________</w:t>
      </w:r>
    </w:p>
    <w:p w14:paraId="581D19CE" w14:textId="77777777" w:rsidR="001F4433" w:rsidRDefault="00F3520A">
      <w:pPr>
        <w:numPr>
          <w:ilvl w:val="0"/>
          <w:numId w:val="11"/>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color w:val="000000"/>
        </w:rPr>
        <w:t>________________________________________________________________________________________________________________________________________________________________________________________________</w:t>
      </w:r>
    </w:p>
    <w:p w14:paraId="6F73D8C3" w14:textId="77777777" w:rsidR="001F4433" w:rsidRDefault="001F4433">
      <w:pPr>
        <w:spacing w:after="0" w:line="240" w:lineRule="auto"/>
        <w:rPr>
          <w:rFonts w:ascii="Cambria" w:eastAsia="Cambria" w:hAnsi="Cambria" w:cs="Cambria"/>
          <w:b/>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4A4FA461" w14:textId="77777777" w:rsidR="001F4433" w:rsidRDefault="001F4433">
      <w:pPr>
        <w:spacing w:after="0" w:line="240" w:lineRule="auto"/>
        <w:rPr>
          <w:rFonts w:ascii="Cambria" w:eastAsia="Cambria" w:hAnsi="Cambria" w:cs="Cambria"/>
          <w:b/>
        </w:rPr>
      </w:pPr>
    </w:p>
    <w:p w14:paraId="6C61FAAC" w14:textId="77777777" w:rsidR="001F4433" w:rsidRDefault="00F3520A">
      <w:pPr>
        <w:spacing w:after="0" w:line="240" w:lineRule="auto"/>
        <w:rPr>
          <w:rFonts w:ascii="Cambria" w:eastAsia="Cambria" w:hAnsi="Cambria" w:cs="Cambria"/>
          <w:b/>
        </w:rPr>
      </w:pPr>
      <w:r>
        <w:rPr>
          <w:rFonts w:ascii="Cambria" w:eastAsia="Cambria" w:hAnsi="Cambria" w:cs="Cambria"/>
          <w:b/>
        </w:rPr>
        <w:t>Development Specifications or Limitations:</w:t>
      </w:r>
    </w:p>
    <w:p w14:paraId="05DA85BC" w14:textId="77777777" w:rsidR="001F4433" w:rsidRDefault="001F4433">
      <w:pPr>
        <w:pBdr>
          <w:top w:val="nil"/>
          <w:left w:val="nil"/>
          <w:bottom w:val="nil"/>
          <w:right w:val="nil"/>
          <w:between w:val="nil"/>
        </w:pBdr>
        <w:spacing w:after="0" w:line="360" w:lineRule="auto"/>
        <w:ind w:left="360" w:hanging="360"/>
        <w:rPr>
          <w:rFonts w:ascii="Cambria" w:eastAsia="Cambria" w:hAnsi="Cambria" w:cs="Cambria"/>
          <w:b/>
          <w:color w:val="000000"/>
        </w:rPr>
        <w:sectPr w:rsidR="001F4433" w:rsidSect="00220C6D">
          <w:type w:val="continuous"/>
          <w:pgSz w:w="12240" w:h="15840"/>
          <w:pgMar w:top="806" w:right="1440" w:bottom="806" w:left="1440" w:header="720" w:footer="720" w:gutter="0"/>
          <w:cols w:space="720"/>
          <w:docGrid w:linePitch="299"/>
        </w:sectPr>
      </w:pPr>
    </w:p>
    <w:p w14:paraId="2B492A7B" w14:textId="77777777" w:rsidR="004902BA" w:rsidRPr="004902BA" w:rsidRDefault="00F3520A" w:rsidP="004902BA">
      <w:pPr>
        <w:numPr>
          <w:ilvl w:val="0"/>
          <w:numId w:val="35"/>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color w:val="000000"/>
        </w:rPr>
        <w:t>________________________________________________________________________________________________________________________________________________________________________________________________</w:t>
      </w:r>
    </w:p>
    <w:p w14:paraId="30EF7877" w14:textId="77777777" w:rsidR="001F4433" w:rsidRDefault="004902BA">
      <w:pPr>
        <w:numPr>
          <w:ilvl w:val="0"/>
          <w:numId w:val="35"/>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rPr>
        <w:t>________________________________________________________________________________________________________________________________________________________________________________________________</w:t>
      </w:r>
    </w:p>
    <w:p w14:paraId="6DED4784" w14:textId="77777777" w:rsidR="001F4433" w:rsidRDefault="001F4433">
      <w:pPr>
        <w:pBdr>
          <w:top w:val="nil"/>
          <w:left w:val="nil"/>
          <w:bottom w:val="nil"/>
          <w:right w:val="nil"/>
          <w:between w:val="nil"/>
        </w:pBdr>
        <w:spacing w:after="0" w:line="360" w:lineRule="auto"/>
        <w:ind w:left="360" w:hanging="720"/>
        <w:rPr>
          <w:rFonts w:ascii="Cambria" w:eastAsia="Cambria" w:hAnsi="Cambria" w:cs="Cambria"/>
          <w:b/>
          <w:color w:val="000000"/>
        </w:rPr>
      </w:pPr>
    </w:p>
    <w:p w14:paraId="42DD8E6F" w14:textId="77777777" w:rsidR="004902BA" w:rsidRDefault="004902BA">
      <w:pPr>
        <w:spacing w:after="0" w:line="360" w:lineRule="auto"/>
        <w:rPr>
          <w:rFonts w:ascii="Cambria" w:eastAsia="Cambria" w:hAnsi="Cambria" w:cs="Cambria"/>
          <w:b/>
        </w:rPr>
        <w:sectPr w:rsidR="004902BA" w:rsidSect="00220C6D">
          <w:type w:val="continuous"/>
          <w:pgSz w:w="12240" w:h="15840"/>
          <w:pgMar w:top="806" w:right="1440" w:bottom="806" w:left="1440" w:header="720" w:footer="720" w:gutter="0"/>
          <w:cols w:num="2" w:space="720" w:equalWidth="0">
            <w:col w:w="4320" w:space="720"/>
            <w:col w:w="4320" w:space="0"/>
          </w:cols>
          <w:docGrid w:linePitch="299"/>
        </w:sectPr>
      </w:pPr>
    </w:p>
    <w:p w14:paraId="48AE1F5A" w14:textId="77777777" w:rsidR="004902BA" w:rsidRDefault="00F3520A">
      <w:pPr>
        <w:spacing w:after="0" w:line="360" w:lineRule="auto"/>
        <w:rPr>
          <w:rFonts w:ascii="Cambria" w:eastAsia="Cambria" w:hAnsi="Cambria" w:cs="Cambria"/>
          <w:b/>
          <w:sz w:val="20"/>
          <w:szCs w:val="20"/>
        </w:rPr>
        <w:sectPr w:rsidR="004902BA" w:rsidSect="004902BA">
          <w:type w:val="continuous"/>
          <w:pgSz w:w="12240" w:h="15840"/>
          <w:pgMar w:top="806" w:right="1440" w:bottom="806" w:left="1440" w:header="720" w:footer="720" w:gutter="0"/>
          <w:cols w:space="720"/>
          <w:docGrid w:linePitch="299"/>
        </w:sectPr>
      </w:pPr>
      <w:r>
        <w:rPr>
          <w:rFonts w:ascii="Cambria" w:eastAsia="Cambria" w:hAnsi="Cambria" w:cs="Cambria"/>
          <w:b/>
        </w:rPr>
        <w:t>Recommendation for Water Heater  with Evidence:</w:t>
      </w:r>
      <w:r>
        <w:rPr>
          <w:rFonts w:ascii="Cambria" w:eastAsia="Cambria" w:hAnsi="Cambria" w:cs="Cambria"/>
          <w:b/>
          <w:sz w:val="20"/>
          <w:szCs w:val="20"/>
        </w:rPr>
        <w:t xml:space="preserve"> ____________________________________________________________</w:t>
      </w:r>
      <w:r>
        <w:rPr>
          <w:rFonts w:ascii="Cambria" w:eastAsia="Cambria" w:hAnsi="Cambria" w:cs="Cambria"/>
          <w:sz w:val="20"/>
          <w:szCs w:val="20"/>
        </w:rPr>
        <w:t>________________________________________________________________________________________________</w:t>
      </w:r>
      <w:r>
        <w:rPr>
          <w:rFonts w:ascii="Cambria" w:eastAsia="Cambria" w:hAnsi="Cambria" w:cs="Cambria"/>
          <w:b/>
          <w:sz w:val="20"/>
          <w:szCs w:val="20"/>
        </w:rPr>
        <w:t>___________________________________________________________________________</w:t>
      </w:r>
    </w:p>
    <w:p w14:paraId="5AF5902B" w14:textId="77777777" w:rsidR="001F4433" w:rsidRDefault="00F3520A">
      <w:pPr>
        <w:spacing w:after="0" w:line="360" w:lineRule="auto"/>
        <w:rPr>
          <w:rFonts w:ascii="Cambria" w:eastAsia="Cambria" w:hAnsi="Cambria" w:cs="Cambria"/>
          <w:b/>
        </w:rPr>
      </w:pPr>
      <w:r>
        <w:br w:type="column"/>
      </w:r>
    </w:p>
    <w:p w14:paraId="19A89E9C" w14:textId="77777777" w:rsidR="001F4433" w:rsidRDefault="001F4433">
      <w:pPr>
        <w:spacing w:after="0" w:line="240" w:lineRule="auto"/>
        <w:rPr>
          <w:rFonts w:ascii="Cambria" w:eastAsia="Cambria" w:hAnsi="Cambria" w:cs="Cambria"/>
          <w:b/>
        </w:rPr>
      </w:pPr>
    </w:p>
    <w:p w14:paraId="74D98A1B" w14:textId="77777777" w:rsidR="001F4433" w:rsidRDefault="001F4433">
      <w:pPr>
        <w:widowControl w:val="0"/>
        <w:pBdr>
          <w:top w:val="nil"/>
          <w:left w:val="nil"/>
          <w:bottom w:val="nil"/>
          <w:right w:val="nil"/>
          <w:between w:val="nil"/>
        </w:pBdr>
        <w:spacing w:after="0"/>
        <w:rPr>
          <w:rFonts w:ascii="Cambria" w:eastAsia="Cambria" w:hAnsi="Cambria" w:cs="Cambria"/>
          <w:b/>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589419EE" w14:textId="77777777" w:rsidR="001F4433" w:rsidRDefault="00F3520A">
      <w:pPr>
        <w:spacing w:after="0" w:line="240" w:lineRule="auto"/>
        <w:rPr>
          <w:rFonts w:ascii="Cambria" w:eastAsia="Cambria" w:hAnsi="Cambria" w:cs="Cambria"/>
        </w:rPr>
      </w:pPr>
      <w:r>
        <w:rPr>
          <w:rFonts w:ascii="Cambria" w:eastAsia="Cambria" w:hAnsi="Cambria" w:cs="Cambria"/>
          <w:b/>
          <w:sz w:val="28"/>
          <w:szCs w:val="28"/>
        </w:rPr>
        <w:lastRenderedPageBreak/>
        <w:t>Simple Hot Water Heater</w:t>
      </w:r>
      <w:r>
        <w:rPr>
          <w:rFonts w:ascii="Cambria" w:eastAsia="Cambria" w:hAnsi="Cambria" w:cs="Cambria"/>
          <w:sz w:val="28"/>
          <w:szCs w:val="28"/>
        </w:rPr>
        <w:t xml:space="preserve">: </w:t>
      </w:r>
      <w:r>
        <w:rPr>
          <w:rFonts w:ascii="Cambria" w:eastAsia="Cambria" w:hAnsi="Cambria" w:cs="Cambria"/>
        </w:rPr>
        <w:t xml:space="preserve"> </w:t>
      </w:r>
      <w:hyperlink r:id="rId91">
        <w:r>
          <w:rPr>
            <w:rFonts w:ascii="Cambria" w:eastAsia="Cambria" w:hAnsi="Cambria" w:cs="Cambria"/>
            <w:color w:val="0000FF"/>
            <w:sz w:val="24"/>
            <w:szCs w:val="24"/>
            <w:u w:val="single"/>
          </w:rPr>
          <w:t>http://www.reuk.co.uk/Simple-Solar-Water-Heating.htm</w:t>
        </w:r>
      </w:hyperlink>
    </w:p>
    <w:p w14:paraId="44B39D7F" w14:textId="77777777" w:rsidR="001F4433" w:rsidRDefault="001F4433">
      <w:pPr>
        <w:spacing w:after="0" w:line="240" w:lineRule="auto"/>
        <w:rPr>
          <w:rFonts w:ascii="Cambria" w:eastAsia="Cambria" w:hAnsi="Cambria" w:cs="Cambria"/>
          <w:sz w:val="24"/>
          <w:szCs w:val="24"/>
        </w:rPr>
      </w:pPr>
    </w:p>
    <w:p w14:paraId="39ADE967"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 xml:space="preserve">Features: </w:t>
      </w:r>
    </w:p>
    <w:p w14:paraId="5FDFED35" w14:textId="77777777" w:rsidR="001F4433" w:rsidRDefault="00F3520A">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 Pump</w:t>
      </w:r>
    </w:p>
    <w:p w14:paraId="2C9BED76" w14:textId="77777777" w:rsidR="001F4433" w:rsidRDefault="00F3520A">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Heats up a five-gallon bucket of water to well over 40 degrees Celsius</w:t>
      </w:r>
    </w:p>
    <w:p w14:paraId="74F18E39" w14:textId="77777777" w:rsidR="001F4433" w:rsidRDefault="00F3520A">
      <w:pPr>
        <w:numPr>
          <w:ilvl w:val="0"/>
          <w:numId w:val="50"/>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Pond liner which is both waterproof and an excellent </w:t>
      </w:r>
      <w:r>
        <w:rPr>
          <w:rFonts w:ascii="Cambria" w:eastAsia="Cambria" w:hAnsi="Cambria" w:cs="Cambria"/>
          <w:b/>
          <w:color w:val="000000"/>
          <w:sz w:val="24"/>
          <w:szCs w:val="24"/>
        </w:rPr>
        <w:t>solar absorber</w:t>
      </w:r>
    </w:p>
    <w:p w14:paraId="71EA100C" w14:textId="77777777" w:rsidR="001F4433" w:rsidRDefault="00F3520A">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Insulated</w:t>
      </w:r>
      <w:r>
        <w:rPr>
          <w:rFonts w:ascii="Cambria" w:eastAsia="Cambria" w:hAnsi="Cambria" w:cs="Cambria"/>
          <w:color w:val="000000"/>
          <w:sz w:val="24"/>
          <w:szCs w:val="24"/>
        </w:rPr>
        <w:t xml:space="preserve"> and kept sheltered from the wind so that heat is not wasted</w:t>
      </w:r>
    </w:p>
    <w:p w14:paraId="3B769991" w14:textId="77777777" w:rsidR="001F4433" w:rsidRDefault="001F4433">
      <w:pPr>
        <w:spacing w:after="0" w:line="240" w:lineRule="auto"/>
        <w:rPr>
          <w:rFonts w:ascii="Cambria" w:eastAsia="Cambria" w:hAnsi="Cambria" w:cs="Cambria"/>
          <w:sz w:val="24"/>
          <w:szCs w:val="24"/>
        </w:rPr>
      </w:pPr>
    </w:p>
    <w:tbl>
      <w:tblPr>
        <w:tblStyle w:val="a8"/>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of simple hot water heater"/>
        <w:tblDescription w:val="Benefits and limitations of simple hot water heater"/>
      </w:tblPr>
      <w:tblGrid>
        <w:gridCol w:w="4320"/>
        <w:gridCol w:w="4320"/>
      </w:tblGrid>
      <w:tr w:rsidR="001F4433" w14:paraId="5ED8AC31" w14:textId="77777777" w:rsidTr="00B329D6">
        <w:trPr>
          <w:trHeight w:val="420"/>
        </w:trPr>
        <w:tc>
          <w:tcPr>
            <w:tcW w:w="4320" w:type="dxa"/>
            <w:vAlign w:val="center"/>
          </w:tcPr>
          <w:p w14:paraId="4FEE173B"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Benefits</w:t>
            </w:r>
          </w:p>
        </w:tc>
        <w:tc>
          <w:tcPr>
            <w:tcW w:w="4320" w:type="dxa"/>
            <w:vAlign w:val="center"/>
          </w:tcPr>
          <w:p w14:paraId="7BFE1E2D"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Limitations</w:t>
            </w:r>
          </w:p>
        </w:tc>
      </w:tr>
      <w:tr w:rsidR="001F4433" w14:paraId="6BDBF8ED" w14:textId="77777777" w:rsidTr="00B329D6">
        <w:trPr>
          <w:trHeight w:val="420"/>
        </w:trPr>
        <w:tc>
          <w:tcPr>
            <w:tcW w:w="4320" w:type="dxa"/>
            <w:vAlign w:val="center"/>
          </w:tcPr>
          <w:p w14:paraId="3952B9C7" w14:textId="77777777" w:rsidR="001F4433" w:rsidRDefault="001F4433">
            <w:pPr>
              <w:spacing w:after="0" w:line="240" w:lineRule="auto"/>
              <w:rPr>
                <w:rFonts w:ascii="Cambria" w:eastAsia="Cambria" w:hAnsi="Cambria" w:cs="Cambria"/>
              </w:rPr>
            </w:pPr>
          </w:p>
        </w:tc>
        <w:tc>
          <w:tcPr>
            <w:tcW w:w="4320" w:type="dxa"/>
            <w:vAlign w:val="center"/>
          </w:tcPr>
          <w:p w14:paraId="35ADE94D" w14:textId="77777777" w:rsidR="001F4433" w:rsidRDefault="001F4433">
            <w:pPr>
              <w:spacing w:after="0" w:line="240" w:lineRule="auto"/>
              <w:rPr>
                <w:rFonts w:ascii="Cambria" w:eastAsia="Cambria" w:hAnsi="Cambria" w:cs="Cambria"/>
              </w:rPr>
            </w:pPr>
          </w:p>
        </w:tc>
      </w:tr>
      <w:tr w:rsidR="001F4433" w14:paraId="209F3C7F" w14:textId="77777777" w:rsidTr="00B329D6">
        <w:trPr>
          <w:trHeight w:val="420"/>
        </w:trPr>
        <w:tc>
          <w:tcPr>
            <w:tcW w:w="4320" w:type="dxa"/>
            <w:vAlign w:val="center"/>
          </w:tcPr>
          <w:p w14:paraId="70E980A6" w14:textId="77777777" w:rsidR="001F4433" w:rsidRDefault="001F4433">
            <w:pPr>
              <w:spacing w:after="0" w:line="240" w:lineRule="auto"/>
              <w:rPr>
                <w:rFonts w:ascii="Cambria" w:eastAsia="Cambria" w:hAnsi="Cambria" w:cs="Cambria"/>
              </w:rPr>
            </w:pPr>
          </w:p>
        </w:tc>
        <w:tc>
          <w:tcPr>
            <w:tcW w:w="4320" w:type="dxa"/>
            <w:vAlign w:val="center"/>
          </w:tcPr>
          <w:p w14:paraId="48F95784" w14:textId="77777777" w:rsidR="001F4433" w:rsidRDefault="001F4433">
            <w:pPr>
              <w:spacing w:after="0" w:line="240" w:lineRule="auto"/>
              <w:rPr>
                <w:rFonts w:ascii="Cambria" w:eastAsia="Cambria" w:hAnsi="Cambria" w:cs="Cambria"/>
              </w:rPr>
            </w:pPr>
          </w:p>
        </w:tc>
      </w:tr>
      <w:tr w:rsidR="001F4433" w14:paraId="72E7C2C0" w14:textId="77777777" w:rsidTr="00B329D6">
        <w:trPr>
          <w:trHeight w:val="420"/>
        </w:trPr>
        <w:tc>
          <w:tcPr>
            <w:tcW w:w="4320" w:type="dxa"/>
            <w:vAlign w:val="center"/>
          </w:tcPr>
          <w:p w14:paraId="17E089F0" w14:textId="77777777" w:rsidR="001F4433" w:rsidRDefault="001F4433">
            <w:pPr>
              <w:spacing w:after="0" w:line="240" w:lineRule="auto"/>
              <w:rPr>
                <w:rFonts w:ascii="Cambria" w:eastAsia="Cambria" w:hAnsi="Cambria" w:cs="Cambria"/>
              </w:rPr>
            </w:pPr>
          </w:p>
        </w:tc>
        <w:tc>
          <w:tcPr>
            <w:tcW w:w="4320" w:type="dxa"/>
            <w:vAlign w:val="center"/>
          </w:tcPr>
          <w:p w14:paraId="1C187FB3" w14:textId="77777777" w:rsidR="001F4433" w:rsidRDefault="001F4433">
            <w:pPr>
              <w:spacing w:after="0" w:line="240" w:lineRule="auto"/>
              <w:rPr>
                <w:rFonts w:ascii="Cambria" w:eastAsia="Cambria" w:hAnsi="Cambria" w:cs="Cambria"/>
              </w:rPr>
            </w:pPr>
          </w:p>
        </w:tc>
      </w:tr>
      <w:tr w:rsidR="001F4433" w14:paraId="29EBC753" w14:textId="77777777" w:rsidTr="00B329D6">
        <w:trPr>
          <w:trHeight w:val="420"/>
        </w:trPr>
        <w:tc>
          <w:tcPr>
            <w:tcW w:w="4320" w:type="dxa"/>
            <w:vAlign w:val="center"/>
          </w:tcPr>
          <w:p w14:paraId="40273FF4" w14:textId="77777777" w:rsidR="001F4433" w:rsidRDefault="001F4433">
            <w:pPr>
              <w:spacing w:after="0" w:line="240" w:lineRule="auto"/>
              <w:rPr>
                <w:rFonts w:ascii="Cambria" w:eastAsia="Cambria" w:hAnsi="Cambria" w:cs="Cambria"/>
              </w:rPr>
            </w:pPr>
          </w:p>
        </w:tc>
        <w:tc>
          <w:tcPr>
            <w:tcW w:w="4320" w:type="dxa"/>
            <w:vAlign w:val="center"/>
          </w:tcPr>
          <w:p w14:paraId="3CCD4563" w14:textId="77777777" w:rsidR="001F4433" w:rsidRDefault="001F4433">
            <w:pPr>
              <w:spacing w:after="0" w:line="240" w:lineRule="auto"/>
              <w:rPr>
                <w:rFonts w:ascii="Cambria" w:eastAsia="Cambria" w:hAnsi="Cambria" w:cs="Cambria"/>
              </w:rPr>
            </w:pPr>
          </w:p>
        </w:tc>
      </w:tr>
      <w:tr w:rsidR="001F4433" w14:paraId="07223145" w14:textId="77777777" w:rsidTr="00B329D6">
        <w:trPr>
          <w:trHeight w:val="420"/>
        </w:trPr>
        <w:tc>
          <w:tcPr>
            <w:tcW w:w="4320" w:type="dxa"/>
            <w:vAlign w:val="center"/>
          </w:tcPr>
          <w:p w14:paraId="554A8541" w14:textId="77777777" w:rsidR="001F4433" w:rsidRDefault="001F4433">
            <w:pPr>
              <w:spacing w:after="0" w:line="240" w:lineRule="auto"/>
              <w:rPr>
                <w:rFonts w:ascii="Cambria" w:eastAsia="Cambria" w:hAnsi="Cambria" w:cs="Cambria"/>
              </w:rPr>
            </w:pPr>
          </w:p>
        </w:tc>
        <w:tc>
          <w:tcPr>
            <w:tcW w:w="4320" w:type="dxa"/>
            <w:vAlign w:val="center"/>
          </w:tcPr>
          <w:p w14:paraId="26E7011B" w14:textId="77777777" w:rsidR="001F4433" w:rsidRDefault="001F4433">
            <w:pPr>
              <w:spacing w:after="0" w:line="240" w:lineRule="auto"/>
              <w:rPr>
                <w:rFonts w:ascii="Cambria" w:eastAsia="Cambria" w:hAnsi="Cambria" w:cs="Cambria"/>
              </w:rPr>
            </w:pPr>
          </w:p>
        </w:tc>
      </w:tr>
    </w:tbl>
    <w:p w14:paraId="45C8C9FB" w14:textId="77777777" w:rsidR="001F4433" w:rsidRDefault="001F4433">
      <w:pPr>
        <w:spacing w:after="0" w:line="240" w:lineRule="auto"/>
        <w:jc w:val="center"/>
        <w:rPr>
          <w:rFonts w:ascii="Cambria" w:eastAsia="Cambria" w:hAnsi="Cambria" w:cs="Cambria"/>
          <w:b/>
          <w:sz w:val="24"/>
          <w:szCs w:val="24"/>
        </w:rPr>
      </w:pPr>
    </w:p>
    <w:p w14:paraId="42F97893" w14:textId="77777777" w:rsidR="001F4433" w:rsidRDefault="001F4433">
      <w:pPr>
        <w:spacing w:after="0" w:line="240" w:lineRule="auto"/>
        <w:jc w:val="center"/>
        <w:rPr>
          <w:rFonts w:ascii="Cambria" w:eastAsia="Cambria" w:hAnsi="Cambria" w:cs="Cambria"/>
          <w:b/>
          <w:sz w:val="24"/>
          <w:szCs w:val="24"/>
        </w:rPr>
      </w:pPr>
    </w:p>
    <w:p w14:paraId="779389CC"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noProof/>
        </w:rPr>
        <w:drawing>
          <wp:inline distT="0" distB="0" distL="0" distR="0" wp14:anchorId="17F27CF1" wp14:editId="4CAFE664">
            <wp:extent cx="4987925" cy="2826385"/>
            <wp:effectExtent l="0" t="0" r="0" b="0"/>
            <wp:docPr id="34" name="image21.png" descr="Simple hot water heater design"/>
            <wp:cNvGraphicFramePr/>
            <a:graphic xmlns:a="http://schemas.openxmlformats.org/drawingml/2006/main">
              <a:graphicData uri="http://schemas.openxmlformats.org/drawingml/2006/picture">
                <pic:pic xmlns:pic="http://schemas.openxmlformats.org/drawingml/2006/picture">
                  <pic:nvPicPr>
                    <pic:cNvPr id="0" name="image21.png" descr="Simple hot water heater design"/>
                    <pic:cNvPicPr preferRelativeResize="0"/>
                  </pic:nvPicPr>
                  <pic:blipFill>
                    <a:blip r:embed="rId92"/>
                    <a:srcRect/>
                    <a:stretch>
                      <a:fillRect/>
                    </a:stretch>
                  </pic:blipFill>
                  <pic:spPr>
                    <a:xfrm>
                      <a:off x="0" y="0"/>
                      <a:ext cx="4987925" cy="2826385"/>
                    </a:xfrm>
                    <a:prstGeom prst="rect">
                      <a:avLst/>
                    </a:prstGeom>
                    <a:ln/>
                  </pic:spPr>
                </pic:pic>
              </a:graphicData>
            </a:graphic>
          </wp:inline>
        </w:drawing>
      </w:r>
    </w:p>
    <w:p w14:paraId="721A549D" w14:textId="77777777" w:rsidR="001F4433" w:rsidRDefault="001F4433">
      <w:pPr>
        <w:spacing w:after="0" w:line="240" w:lineRule="auto"/>
        <w:rPr>
          <w:rFonts w:ascii="Cambria" w:eastAsia="Cambria" w:hAnsi="Cambria" w:cs="Cambria"/>
          <w:b/>
          <w:sz w:val="24"/>
          <w:szCs w:val="24"/>
        </w:rPr>
      </w:pPr>
    </w:p>
    <w:p w14:paraId="772CEE76"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Which thermal energy principles are being used?</w:t>
      </w:r>
    </w:p>
    <w:p w14:paraId="11C52692"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536572B3" w14:textId="77777777" w:rsidR="001F4433" w:rsidRDefault="00F3520A">
      <w:pPr>
        <w:spacing w:after="0" w:line="240" w:lineRule="auto"/>
        <w:rPr>
          <w:rFonts w:ascii="Cambria" w:eastAsia="Cambria" w:hAnsi="Cambria" w:cs="Cambria"/>
        </w:rPr>
      </w:pPr>
      <w:r>
        <w:rPr>
          <w:rFonts w:ascii="Cambria" w:eastAsia="Cambria" w:hAnsi="Cambria" w:cs="Cambria"/>
          <w:b/>
          <w:sz w:val="28"/>
          <w:szCs w:val="28"/>
        </w:rPr>
        <w:lastRenderedPageBreak/>
        <w:t>Concentrated Solar Water Heater:</w:t>
      </w:r>
      <w:r>
        <w:rPr>
          <w:rFonts w:ascii="Cambria" w:eastAsia="Cambria" w:hAnsi="Cambria" w:cs="Cambria"/>
        </w:rPr>
        <w:t xml:space="preserve">  </w:t>
      </w:r>
      <w:hyperlink r:id="rId93">
        <w:r>
          <w:rPr>
            <w:rFonts w:ascii="Cambria" w:eastAsia="Cambria" w:hAnsi="Cambria" w:cs="Cambria"/>
            <w:color w:val="0000FF"/>
            <w:sz w:val="24"/>
            <w:szCs w:val="24"/>
            <w:u w:val="single"/>
          </w:rPr>
          <w:t>http://www.reuk.co.uk/Build-a-Concentrated-Solar-Water-Heater.htm</w:t>
        </w:r>
      </w:hyperlink>
    </w:p>
    <w:p w14:paraId="75EE17B0" w14:textId="77777777" w:rsidR="001F4433" w:rsidRDefault="001F4433">
      <w:pPr>
        <w:spacing w:after="0" w:line="240" w:lineRule="auto"/>
        <w:rPr>
          <w:rFonts w:ascii="Cambria" w:eastAsia="Cambria" w:hAnsi="Cambria" w:cs="Cambria"/>
          <w:sz w:val="24"/>
          <w:szCs w:val="24"/>
        </w:rPr>
      </w:pPr>
    </w:p>
    <w:p w14:paraId="4A0FB2E6"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Features:</w:t>
      </w:r>
    </w:p>
    <w:p w14:paraId="574EF40D"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Small pump</w:t>
      </w:r>
    </w:p>
    <w:p w14:paraId="0AF5700A"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Reflection</w:t>
      </w:r>
      <w:r>
        <w:rPr>
          <w:rFonts w:ascii="Cambria" w:eastAsia="Cambria" w:hAnsi="Cambria" w:cs="Cambria"/>
          <w:color w:val="000000"/>
          <w:sz w:val="24"/>
          <w:szCs w:val="24"/>
        </w:rPr>
        <w:t>: use of mirrors or other reflective surfaces to concentrate the Sun's rays magnifying and focusing the solar radiation</w:t>
      </w:r>
    </w:p>
    <w:p w14:paraId="04D7F6E5"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Copper pipes – high melting point and good </w:t>
      </w:r>
      <w:r>
        <w:rPr>
          <w:rFonts w:ascii="Cambria" w:eastAsia="Cambria" w:hAnsi="Cambria" w:cs="Cambria"/>
          <w:b/>
          <w:color w:val="000000"/>
          <w:sz w:val="24"/>
          <w:szCs w:val="24"/>
        </w:rPr>
        <w:t>conductors</w:t>
      </w:r>
    </w:p>
    <w:p w14:paraId="6C2758B3"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Parabolic trough which focuses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sunlight</w:t>
      </w:r>
    </w:p>
    <w:p w14:paraId="3C82BCFE"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Painting the pipe with matte black paint will maximize heat </w:t>
      </w:r>
      <w:r>
        <w:rPr>
          <w:rFonts w:ascii="Cambria" w:eastAsia="Cambria" w:hAnsi="Cambria" w:cs="Cambria"/>
          <w:b/>
          <w:color w:val="000000"/>
          <w:sz w:val="24"/>
          <w:szCs w:val="24"/>
        </w:rPr>
        <w:t>absorption</w:t>
      </w:r>
    </w:p>
    <w:p w14:paraId="7E9940C0" w14:textId="77777777" w:rsidR="001F4433" w:rsidRDefault="001F4433">
      <w:pPr>
        <w:spacing w:after="0" w:line="240" w:lineRule="auto"/>
        <w:rPr>
          <w:rFonts w:ascii="Cambria" w:eastAsia="Cambria" w:hAnsi="Cambria" w:cs="Cambria"/>
          <w:sz w:val="24"/>
          <w:szCs w:val="24"/>
        </w:rPr>
      </w:pPr>
    </w:p>
    <w:tbl>
      <w:tblPr>
        <w:tblStyle w:val="a9"/>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of concentrated solar water heater"/>
        <w:tblDescription w:val="Benefits and limitations of concentrated solar water heater"/>
      </w:tblPr>
      <w:tblGrid>
        <w:gridCol w:w="4320"/>
        <w:gridCol w:w="4320"/>
      </w:tblGrid>
      <w:tr w:rsidR="001F4433" w14:paraId="4BAD6EF6" w14:textId="77777777" w:rsidTr="00B329D6">
        <w:trPr>
          <w:trHeight w:val="420"/>
        </w:trPr>
        <w:tc>
          <w:tcPr>
            <w:tcW w:w="4320" w:type="dxa"/>
            <w:vAlign w:val="center"/>
          </w:tcPr>
          <w:p w14:paraId="5855F5D7"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Benefits</w:t>
            </w:r>
          </w:p>
        </w:tc>
        <w:tc>
          <w:tcPr>
            <w:tcW w:w="4320" w:type="dxa"/>
            <w:vAlign w:val="center"/>
          </w:tcPr>
          <w:p w14:paraId="74C52F1D"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Limitations</w:t>
            </w:r>
          </w:p>
        </w:tc>
      </w:tr>
      <w:tr w:rsidR="001F4433" w14:paraId="5FE14ACA" w14:textId="77777777" w:rsidTr="00B329D6">
        <w:trPr>
          <w:trHeight w:val="420"/>
        </w:trPr>
        <w:tc>
          <w:tcPr>
            <w:tcW w:w="4320" w:type="dxa"/>
            <w:vAlign w:val="center"/>
          </w:tcPr>
          <w:p w14:paraId="57869DEB" w14:textId="77777777" w:rsidR="001F4433" w:rsidRDefault="001F4433">
            <w:pPr>
              <w:spacing w:after="0" w:line="240" w:lineRule="auto"/>
              <w:rPr>
                <w:rFonts w:ascii="Cambria" w:eastAsia="Cambria" w:hAnsi="Cambria" w:cs="Cambria"/>
              </w:rPr>
            </w:pPr>
          </w:p>
        </w:tc>
        <w:tc>
          <w:tcPr>
            <w:tcW w:w="4320" w:type="dxa"/>
            <w:vAlign w:val="center"/>
          </w:tcPr>
          <w:p w14:paraId="6265364E" w14:textId="77777777" w:rsidR="001F4433" w:rsidRDefault="001F4433">
            <w:pPr>
              <w:spacing w:after="0" w:line="240" w:lineRule="auto"/>
              <w:rPr>
                <w:rFonts w:ascii="Cambria" w:eastAsia="Cambria" w:hAnsi="Cambria" w:cs="Cambria"/>
              </w:rPr>
            </w:pPr>
          </w:p>
        </w:tc>
      </w:tr>
      <w:tr w:rsidR="001F4433" w14:paraId="49C5EA28" w14:textId="77777777" w:rsidTr="00B329D6">
        <w:trPr>
          <w:trHeight w:val="420"/>
        </w:trPr>
        <w:tc>
          <w:tcPr>
            <w:tcW w:w="4320" w:type="dxa"/>
            <w:vAlign w:val="center"/>
          </w:tcPr>
          <w:p w14:paraId="60FF1C45" w14:textId="77777777" w:rsidR="001F4433" w:rsidRDefault="001F4433">
            <w:pPr>
              <w:spacing w:after="0" w:line="240" w:lineRule="auto"/>
              <w:rPr>
                <w:rFonts w:ascii="Cambria" w:eastAsia="Cambria" w:hAnsi="Cambria" w:cs="Cambria"/>
              </w:rPr>
            </w:pPr>
          </w:p>
        </w:tc>
        <w:tc>
          <w:tcPr>
            <w:tcW w:w="4320" w:type="dxa"/>
            <w:vAlign w:val="center"/>
          </w:tcPr>
          <w:p w14:paraId="35EC6AB1" w14:textId="77777777" w:rsidR="001F4433" w:rsidRDefault="001F4433">
            <w:pPr>
              <w:spacing w:after="0" w:line="240" w:lineRule="auto"/>
              <w:rPr>
                <w:rFonts w:ascii="Cambria" w:eastAsia="Cambria" w:hAnsi="Cambria" w:cs="Cambria"/>
              </w:rPr>
            </w:pPr>
          </w:p>
        </w:tc>
      </w:tr>
      <w:tr w:rsidR="001F4433" w14:paraId="54484C00" w14:textId="77777777" w:rsidTr="00B329D6">
        <w:trPr>
          <w:trHeight w:val="420"/>
        </w:trPr>
        <w:tc>
          <w:tcPr>
            <w:tcW w:w="4320" w:type="dxa"/>
            <w:vAlign w:val="center"/>
          </w:tcPr>
          <w:p w14:paraId="48B4E2E9" w14:textId="77777777" w:rsidR="001F4433" w:rsidRDefault="001F4433">
            <w:pPr>
              <w:spacing w:after="0" w:line="240" w:lineRule="auto"/>
              <w:rPr>
                <w:rFonts w:ascii="Cambria" w:eastAsia="Cambria" w:hAnsi="Cambria" w:cs="Cambria"/>
              </w:rPr>
            </w:pPr>
          </w:p>
        </w:tc>
        <w:tc>
          <w:tcPr>
            <w:tcW w:w="4320" w:type="dxa"/>
            <w:vAlign w:val="center"/>
          </w:tcPr>
          <w:p w14:paraId="5E71F170" w14:textId="77777777" w:rsidR="001F4433" w:rsidRDefault="001F4433">
            <w:pPr>
              <w:spacing w:after="0" w:line="240" w:lineRule="auto"/>
              <w:rPr>
                <w:rFonts w:ascii="Cambria" w:eastAsia="Cambria" w:hAnsi="Cambria" w:cs="Cambria"/>
              </w:rPr>
            </w:pPr>
          </w:p>
        </w:tc>
      </w:tr>
      <w:tr w:rsidR="001F4433" w14:paraId="4643AE5D" w14:textId="77777777" w:rsidTr="00B329D6">
        <w:trPr>
          <w:trHeight w:val="420"/>
        </w:trPr>
        <w:tc>
          <w:tcPr>
            <w:tcW w:w="4320" w:type="dxa"/>
            <w:vAlign w:val="center"/>
          </w:tcPr>
          <w:p w14:paraId="74986E91" w14:textId="77777777" w:rsidR="001F4433" w:rsidRDefault="001F4433">
            <w:pPr>
              <w:spacing w:after="0" w:line="240" w:lineRule="auto"/>
              <w:rPr>
                <w:rFonts w:ascii="Cambria" w:eastAsia="Cambria" w:hAnsi="Cambria" w:cs="Cambria"/>
              </w:rPr>
            </w:pPr>
          </w:p>
        </w:tc>
        <w:tc>
          <w:tcPr>
            <w:tcW w:w="4320" w:type="dxa"/>
            <w:vAlign w:val="center"/>
          </w:tcPr>
          <w:p w14:paraId="16D6B753" w14:textId="77777777" w:rsidR="001F4433" w:rsidRDefault="001F4433">
            <w:pPr>
              <w:spacing w:after="0" w:line="240" w:lineRule="auto"/>
              <w:rPr>
                <w:rFonts w:ascii="Cambria" w:eastAsia="Cambria" w:hAnsi="Cambria" w:cs="Cambria"/>
              </w:rPr>
            </w:pPr>
          </w:p>
        </w:tc>
      </w:tr>
      <w:tr w:rsidR="001F4433" w14:paraId="08B9E754" w14:textId="77777777" w:rsidTr="00B329D6">
        <w:trPr>
          <w:trHeight w:val="420"/>
        </w:trPr>
        <w:tc>
          <w:tcPr>
            <w:tcW w:w="4320" w:type="dxa"/>
            <w:vAlign w:val="center"/>
          </w:tcPr>
          <w:p w14:paraId="2D84FD01" w14:textId="77777777" w:rsidR="001F4433" w:rsidRDefault="001F4433">
            <w:pPr>
              <w:spacing w:after="0" w:line="240" w:lineRule="auto"/>
              <w:rPr>
                <w:rFonts w:ascii="Cambria" w:eastAsia="Cambria" w:hAnsi="Cambria" w:cs="Cambria"/>
              </w:rPr>
            </w:pPr>
          </w:p>
        </w:tc>
        <w:tc>
          <w:tcPr>
            <w:tcW w:w="4320" w:type="dxa"/>
            <w:vAlign w:val="center"/>
          </w:tcPr>
          <w:p w14:paraId="61EAD352" w14:textId="77777777" w:rsidR="001F4433" w:rsidRDefault="001F4433">
            <w:pPr>
              <w:spacing w:after="0" w:line="240" w:lineRule="auto"/>
              <w:rPr>
                <w:rFonts w:ascii="Cambria" w:eastAsia="Cambria" w:hAnsi="Cambria" w:cs="Cambria"/>
              </w:rPr>
            </w:pPr>
          </w:p>
        </w:tc>
      </w:tr>
    </w:tbl>
    <w:p w14:paraId="5EEC42A0" w14:textId="77777777" w:rsidR="001F4433" w:rsidRDefault="001F4433">
      <w:pPr>
        <w:spacing w:after="0" w:line="240" w:lineRule="auto"/>
        <w:jc w:val="center"/>
        <w:rPr>
          <w:rFonts w:ascii="Cambria" w:eastAsia="Cambria" w:hAnsi="Cambria" w:cs="Cambria"/>
        </w:rPr>
      </w:pPr>
    </w:p>
    <w:p w14:paraId="28C4EE69" w14:textId="77777777" w:rsidR="001F4433" w:rsidRDefault="00F3520A">
      <w:pPr>
        <w:spacing w:after="0" w:line="240" w:lineRule="auto"/>
        <w:jc w:val="center"/>
        <w:rPr>
          <w:rFonts w:ascii="Cambria" w:eastAsia="Cambria" w:hAnsi="Cambria" w:cs="Cambria"/>
        </w:rPr>
      </w:pPr>
      <w:r>
        <w:rPr>
          <w:rFonts w:ascii="Cambria" w:eastAsia="Cambria" w:hAnsi="Cambria" w:cs="Cambria"/>
          <w:noProof/>
        </w:rPr>
        <w:drawing>
          <wp:inline distT="0" distB="0" distL="0" distR="0" wp14:anchorId="1326770D" wp14:editId="45B1F6B4">
            <wp:extent cx="4494473" cy="2775800"/>
            <wp:effectExtent l="0" t="0" r="0" b="0"/>
            <wp:docPr id="35" name="image16.png" descr="Concentrated water heater design"/>
            <wp:cNvGraphicFramePr/>
            <a:graphic xmlns:a="http://schemas.openxmlformats.org/drawingml/2006/main">
              <a:graphicData uri="http://schemas.openxmlformats.org/drawingml/2006/picture">
                <pic:pic xmlns:pic="http://schemas.openxmlformats.org/drawingml/2006/picture">
                  <pic:nvPicPr>
                    <pic:cNvPr id="0" name="image16.png" descr="Concentrated water heater design"/>
                    <pic:cNvPicPr preferRelativeResize="0"/>
                  </pic:nvPicPr>
                  <pic:blipFill>
                    <a:blip r:embed="rId94"/>
                    <a:srcRect/>
                    <a:stretch>
                      <a:fillRect/>
                    </a:stretch>
                  </pic:blipFill>
                  <pic:spPr>
                    <a:xfrm>
                      <a:off x="0" y="0"/>
                      <a:ext cx="4494473" cy="2775800"/>
                    </a:xfrm>
                    <a:prstGeom prst="rect">
                      <a:avLst/>
                    </a:prstGeom>
                    <a:ln/>
                  </pic:spPr>
                </pic:pic>
              </a:graphicData>
            </a:graphic>
          </wp:inline>
        </w:drawing>
      </w:r>
    </w:p>
    <w:p w14:paraId="25FAF668"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Which thermal energy principles are being used?</w:t>
      </w:r>
    </w:p>
    <w:p w14:paraId="27CBB977" w14:textId="77777777" w:rsidR="001F4433" w:rsidRDefault="00F3520A">
      <w:pPr>
        <w:spacing w:after="0" w:line="240" w:lineRule="auto"/>
        <w:rPr>
          <w:rFonts w:ascii="Cambria" w:eastAsia="Cambria" w:hAnsi="Cambria" w:cs="Cambria"/>
        </w:rPr>
      </w:pPr>
      <w:r>
        <w:rPr>
          <w:rFonts w:ascii="Cambria" w:eastAsia="Cambria" w:hAnsi="Cambria" w:cs="Cambri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6E139" w14:textId="77777777" w:rsidR="001F4433" w:rsidRDefault="001F4433">
      <w:pPr>
        <w:spacing w:after="0" w:line="240" w:lineRule="auto"/>
        <w:rPr>
          <w:rFonts w:ascii="Cambria" w:eastAsia="Cambria" w:hAnsi="Cambria" w:cs="Cambria"/>
          <w:b/>
          <w:sz w:val="24"/>
          <w:szCs w:val="24"/>
        </w:rPr>
      </w:pPr>
    </w:p>
    <w:p w14:paraId="304B1D20" w14:textId="77777777" w:rsidR="001F4433" w:rsidRDefault="001F4433">
      <w:pPr>
        <w:spacing w:after="0" w:line="240" w:lineRule="auto"/>
        <w:rPr>
          <w:rFonts w:ascii="Cambria" w:eastAsia="Cambria" w:hAnsi="Cambria" w:cs="Cambria"/>
          <w:b/>
          <w:sz w:val="24"/>
          <w:szCs w:val="24"/>
        </w:rPr>
      </w:pPr>
    </w:p>
    <w:p w14:paraId="4CA93129" w14:textId="77777777" w:rsidR="001F4433" w:rsidRDefault="00F3520A">
      <w:pPr>
        <w:spacing w:after="0" w:line="240" w:lineRule="auto"/>
        <w:rPr>
          <w:rFonts w:ascii="Cambria" w:eastAsia="Cambria" w:hAnsi="Cambria" w:cs="Cambria"/>
        </w:rPr>
      </w:pPr>
      <w:r>
        <w:rPr>
          <w:rFonts w:ascii="Cambria" w:eastAsia="Cambria" w:hAnsi="Cambria" w:cs="Cambria"/>
          <w:b/>
          <w:sz w:val="28"/>
          <w:szCs w:val="28"/>
        </w:rPr>
        <w:lastRenderedPageBreak/>
        <w:t>Flat Plate Collector Solar Water Heater</w:t>
      </w:r>
      <w:r>
        <w:rPr>
          <w:rFonts w:ascii="Cambria" w:eastAsia="Cambria" w:hAnsi="Cambria" w:cs="Cambria"/>
          <w:sz w:val="28"/>
          <w:szCs w:val="28"/>
        </w:rPr>
        <w:t>:</w:t>
      </w:r>
      <w:r>
        <w:rPr>
          <w:rFonts w:ascii="Cambria" w:eastAsia="Cambria" w:hAnsi="Cambria" w:cs="Cambria"/>
        </w:rPr>
        <w:t xml:space="preserve">  </w:t>
      </w:r>
      <w:hyperlink r:id="rId95">
        <w:r>
          <w:rPr>
            <w:rFonts w:ascii="Cambria" w:eastAsia="Cambria" w:hAnsi="Cambria" w:cs="Cambria"/>
            <w:color w:val="0000FF"/>
            <w:sz w:val="24"/>
            <w:szCs w:val="24"/>
            <w:u w:val="single"/>
          </w:rPr>
          <w:t>http://www.reuk.co.uk/DIY-Solar-Water-Heating-Prototype.htm</w:t>
        </w:r>
      </w:hyperlink>
    </w:p>
    <w:p w14:paraId="11CFD840" w14:textId="77777777" w:rsidR="001F4433" w:rsidRDefault="001F4433">
      <w:pPr>
        <w:spacing w:after="0" w:line="240" w:lineRule="auto"/>
        <w:rPr>
          <w:rFonts w:ascii="Cambria" w:eastAsia="Cambria" w:hAnsi="Cambria" w:cs="Cambria"/>
          <w:sz w:val="24"/>
          <w:szCs w:val="24"/>
        </w:rPr>
      </w:pPr>
    </w:p>
    <w:p w14:paraId="6DA7C75E"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Features:</w:t>
      </w:r>
    </w:p>
    <w:p w14:paraId="58986339"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Driven using a 12V car windscreen washer pump</w:t>
      </w:r>
    </w:p>
    <w:p w14:paraId="69236822"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Copper pipes for the flat plate collector helps with heat </w:t>
      </w:r>
      <w:r>
        <w:rPr>
          <w:rFonts w:ascii="Cambria" w:eastAsia="Cambria" w:hAnsi="Cambria" w:cs="Cambria"/>
          <w:b/>
          <w:color w:val="000000"/>
          <w:sz w:val="24"/>
          <w:szCs w:val="24"/>
        </w:rPr>
        <w:t>conduction</w:t>
      </w:r>
    </w:p>
    <w:p w14:paraId="0E5EC5CF"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Lined with aluminum sheeting, helps with heat </w:t>
      </w:r>
      <w:r>
        <w:rPr>
          <w:rFonts w:ascii="Cambria" w:eastAsia="Cambria" w:hAnsi="Cambria" w:cs="Cambria"/>
          <w:b/>
          <w:color w:val="000000"/>
          <w:sz w:val="24"/>
          <w:szCs w:val="24"/>
        </w:rPr>
        <w:t>conduction</w:t>
      </w:r>
    </w:p>
    <w:p w14:paraId="64D7476D"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Heat sink compound was used between the copper and aluminum to help heat </w:t>
      </w:r>
      <w:r>
        <w:rPr>
          <w:rFonts w:ascii="Cambria" w:eastAsia="Cambria" w:hAnsi="Cambria" w:cs="Cambria"/>
          <w:b/>
          <w:color w:val="000000"/>
          <w:sz w:val="24"/>
          <w:szCs w:val="24"/>
        </w:rPr>
        <w:t>conduction</w:t>
      </w:r>
    </w:p>
    <w:p w14:paraId="31DC0767"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Heat sink and pipes were painted with heat resistant </w:t>
      </w:r>
      <w:r>
        <w:rPr>
          <w:rFonts w:ascii="Cambria" w:eastAsia="Cambria" w:hAnsi="Cambria" w:cs="Cambria"/>
          <w:color w:val="000000"/>
          <w:sz w:val="24"/>
          <w:szCs w:val="24"/>
          <w:u w:val="single"/>
        </w:rPr>
        <w:t>black</w:t>
      </w:r>
      <w:r>
        <w:rPr>
          <w:rFonts w:ascii="Cambria" w:eastAsia="Cambria" w:hAnsi="Cambria" w:cs="Cambria"/>
          <w:color w:val="000000"/>
          <w:sz w:val="24"/>
          <w:szCs w:val="24"/>
        </w:rPr>
        <w:t xml:space="preserve"> paint to maximize heat </w:t>
      </w:r>
      <w:r>
        <w:rPr>
          <w:rFonts w:ascii="Cambria" w:eastAsia="Cambria" w:hAnsi="Cambria" w:cs="Cambria"/>
          <w:b/>
          <w:color w:val="000000"/>
          <w:sz w:val="24"/>
          <w:szCs w:val="24"/>
        </w:rPr>
        <w:t>absorption</w:t>
      </w:r>
    </w:p>
    <w:p w14:paraId="6114B5FC"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Heavily </w:t>
      </w:r>
      <w:r>
        <w:rPr>
          <w:rFonts w:ascii="Cambria" w:eastAsia="Cambria" w:hAnsi="Cambria" w:cs="Cambria"/>
          <w:b/>
          <w:color w:val="000000"/>
          <w:sz w:val="24"/>
          <w:szCs w:val="24"/>
        </w:rPr>
        <w:t>insulated</w:t>
      </w:r>
      <w:r>
        <w:rPr>
          <w:rFonts w:ascii="Cambria" w:eastAsia="Cambria" w:hAnsi="Cambria" w:cs="Cambria"/>
          <w:color w:val="000000"/>
          <w:sz w:val="24"/>
          <w:szCs w:val="24"/>
        </w:rPr>
        <w:t xml:space="preserve"> in layers</w:t>
      </w:r>
    </w:p>
    <w:p w14:paraId="72966DE5" w14:textId="77777777" w:rsidR="001F4433" w:rsidRDefault="001F4433">
      <w:pPr>
        <w:spacing w:after="0" w:line="240" w:lineRule="auto"/>
        <w:rPr>
          <w:rFonts w:ascii="Cambria" w:eastAsia="Cambria" w:hAnsi="Cambria" w:cs="Cambria"/>
          <w:sz w:val="24"/>
          <w:szCs w:val="24"/>
        </w:rPr>
      </w:pPr>
    </w:p>
    <w:tbl>
      <w:tblPr>
        <w:tblStyle w:val="aa"/>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of a flat plate collector solar water heater"/>
        <w:tblDescription w:val="Benefits and limitations of a flat plate collector solar water heater"/>
      </w:tblPr>
      <w:tblGrid>
        <w:gridCol w:w="4320"/>
        <w:gridCol w:w="4320"/>
      </w:tblGrid>
      <w:tr w:rsidR="001F4433" w14:paraId="272B2561" w14:textId="77777777" w:rsidTr="00B329D6">
        <w:trPr>
          <w:trHeight w:val="420"/>
        </w:trPr>
        <w:tc>
          <w:tcPr>
            <w:tcW w:w="4320" w:type="dxa"/>
            <w:vAlign w:val="center"/>
          </w:tcPr>
          <w:p w14:paraId="1002D2DF"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Benefits</w:t>
            </w:r>
          </w:p>
        </w:tc>
        <w:tc>
          <w:tcPr>
            <w:tcW w:w="4320" w:type="dxa"/>
            <w:vAlign w:val="center"/>
          </w:tcPr>
          <w:p w14:paraId="57605F0C"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Limitations</w:t>
            </w:r>
          </w:p>
        </w:tc>
      </w:tr>
      <w:tr w:rsidR="001F4433" w14:paraId="0309E742" w14:textId="77777777" w:rsidTr="00B329D6">
        <w:trPr>
          <w:trHeight w:val="420"/>
        </w:trPr>
        <w:tc>
          <w:tcPr>
            <w:tcW w:w="4320" w:type="dxa"/>
            <w:vAlign w:val="center"/>
          </w:tcPr>
          <w:p w14:paraId="3D45C1CC" w14:textId="77777777" w:rsidR="001F4433" w:rsidRDefault="001F4433">
            <w:pPr>
              <w:spacing w:after="0" w:line="240" w:lineRule="auto"/>
              <w:rPr>
                <w:rFonts w:ascii="Cambria" w:eastAsia="Cambria" w:hAnsi="Cambria" w:cs="Cambria"/>
              </w:rPr>
            </w:pPr>
          </w:p>
        </w:tc>
        <w:tc>
          <w:tcPr>
            <w:tcW w:w="4320" w:type="dxa"/>
            <w:vAlign w:val="center"/>
          </w:tcPr>
          <w:p w14:paraId="3828747E" w14:textId="77777777" w:rsidR="001F4433" w:rsidRDefault="001F4433">
            <w:pPr>
              <w:spacing w:after="0" w:line="240" w:lineRule="auto"/>
              <w:rPr>
                <w:rFonts w:ascii="Cambria" w:eastAsia="Cambria" w:hAnsi="Cambria" w:cs="Cambria"/>
              </w:rPr>
            </w:pPr>
          </w:p>
        </w:tc>
      </w:tr>
      <w:tr w:rsidR="001F4433" w14:paraId="16E04D5B" w14:textId="77777777" w:rsidTr="00B329D6">
        <w:trPr>
          <w:trHeight w:val="420"/>
        </w:trPr>
        <w:tc>
          <w:tcPr>
            <w:tcW w:w="4320" w:type="dxa"/>
            <w:vAlign w:val="center"/>
          </w:tcPr>
          <w:p w14:paraId="2DF98E84" w14:textId="77777777" w:rsidR="001F4433" w:rsidRDefault="001F4433">
            <w:pPr>
              <w:spacing w:after="0" w:line="240" w:lineRule="auto"/>
              <w:rPr>
                <w:rFonts w:ascii="Cambria" w:eastAsia="Cambria" w:hAnsi="Cambria" w:cs="Cambria"/>
              </w:rPr>
            </w:pPr>
          </w:p>
        </w:tc>
        <w:tc>
          <w:tcPr>
            <w:tcW w:w="4320" w:type="dxa"/>
            <w:vAlign w:val="center"/>
          </w:tcPr>
          <w:p w14:paraId="59DD38FE" w14:textId="77777777" w:rsidR="001F4433" w:rsidRDefault="001F4433">
            <w:pPr>
              <w:spacing w:after="0" w:line="240" w:lineRule="auto"/>
              <w:rPr>
                <w:rFonts w:ascii="Cambria" w:eastAsia="Cambria" w:hAnsi="Cambria" w:cs="Cambria"/>
              </w:rPr>
            </w:pPr>
          </w:p>
        </w:tc>
      </w:tr>
      <w:tr w:rsidR="001F4433" w14:paraId="44D32C95" w14:textId="77777777" w:rsidTr="00B329D6">
        <w:trPr>
          <w:trHeight w:val="420"/>
        </w:trPr>
        <w:tc>
          <w:tcPr>
            <w:tcW w:w="4320" w:type="dxa"/>
            <w:vAlign w:val="center"/>
          </w:tcPr>
          <w:p w14:paraId="360450CF" w14:textId="77777777" w:rsidR="001F4433" w:rsidRDefault="001F4433">
            <w:pPr>
              <w:spacing w:after="0" w:line="240" w:lineRule="auto"/>
              <w:rPr>
                <w:rFonts w:ascii="Cambria" w:eastAsia="Cambria" w:hAnsi="Cambria" w:cs="Cambria"/>
              </w:rPr>
            </w:pPr>
          </w:p>
        </w:tc>
        <w:tc>
          <w:tcPr>
            <w:tcW w:w="4320" w:type="dxa"/>
            <w:vAlign w:val="center"/>
          </w:tcPr>
          <w:p w14:paraId="5E9CEA3E" w14:textId="77777777" w:rsidR="001F4433" w:rsidRDefault="001F4433">
            <w:pPr>
              <w:spacing w:after="0" w:line="240" w:lineRule="auto"/>
              <w:rPr>
                <w:rFonts w:ascii="Cambria" w:eastAsia="Cambria" w:hAnsi="Cambria" w:cs="Cambria"/>
              </w:rPr>
            </w:pPr>
          </w:p>
        </w:tc>
      </w:tr>
      <w:tr w:rsidR="001F4433" w14:paraId="30AAA43F" w14:textId="77777777" w:rsidTr="00B329D6">
        <w:trPr>
          <w:trHeight w:val="420"/>
        </w:trPr>
        <w:tc>
          <w:tcPr>
            <w:tcW w:w="4320" w:type="dxa"/>
            <w:vAlign w:val="center"/>
          </w:tcPr>
          <w:p w14:paraId="746224B8" w14:textId="77777777" w:rsidR="001F4433" w:rsidRDefault="001F4433">
            <w:pPr>
              <w:spacing w:after="0" w:line="240" w:lineRule="auto"/>
              <w:rPr>
                <w:rFonts w:ascii="Cambria" w:eastAsia="Cambria" w:hAnsi="Cambria" w:cs="Cambria"/>
              </w:rPr>
            </w:pPr>
          </w:p>
        </w:tc>
        <w:tc>
          <w:tcPr>
            <w:tcW w:w="4320" w:type="dxa"/>
            <w:vAlign w:val="center"/>
          </w:tcPr>
          <w:p w14:paraId="7427A9D1" w14:textId="77777777" w:rsidR="001F4433" w:rsidRDefault="001F4433">
            <w:pPr>
              <w:spacing w:after="0" w:line="240" w:lineRule="auto"/>
              <w:rPr>
                <w:rFonts w:ascii="Cambria" w:eastAsia="Cambria" w:hAnsi="Cambria" w:cs="Cambria"/>
              </w:rPr>
            </w:pPr>
          </w:p>
        </w:tc>
      </w:tr>
      <w:tr w:rsidR="001F4433" w14:paraId="53EF0E0A" w14:textId="77777777" w:rsidTr="00B329D6">
        <w:trPr>
          <w:trHeight w:val="420"/>
        </w:trPr>
        <w:tc>
          <w:tcPr>
            <w:tcW w:w="4320" w:type="dxa"/>
            <w:vAlign w:val="center"/>
          </w:tcPr>
          <w:p w14:paraId="1D6BDF54" w14:textId="77777777" w:rsidR="001F4433" w:rsidRDefault="001F4433">
            <w:pPr>
              <w:spacing w:after="0" w:line="240" w:lineRule="auto"/>
              <w:rPr>
                <w:rFonts w:ascii="Cambria" w:eastAsia="Cambria" w:hAnsi="Cambria" w:cs="Cambria"/>
              </w:rPr>
            </w:pPr>
          </w:p>
        </w:tc>
        <w:tc>
          <w:tcPr>
            <w:tcW w:w="4320" w:type="dxa"/>
            <w:vAlign w:val="center"/>
          </w:tcPr>
          <w:p w14:paraId="4E635635" w14:textId="77777777" w:rsidR="001F4433" w:rsidRDefault="001F4433">
            <w:pPr>
              <w:spacing w:after="0" w:line="240" w:lineRule="auto"/>
              <w:rPr>
                <w:rFonts w:ascii="Cambria" w:eastAsia="Cambria" w:hAnsi="Cambria" w:cs="Cambria"/>
              </w:rPr>
            </w:pPr>
          </w:p>
        </w:tc>
      </w:tr>
    </w:tbl>
    <w:p w14:paraId="14FA66DC" w14:textId="77777777" w:rsidR="001F4433" w:rsidRDefault="00F3520A">
      <w:pPr>
        <w:spacing w:after="0" w:line="240" w:lineRule="auto"/>
        <w:jc w:val="center"/>
        <w:rPr>
          <w:rFonts w:ascii="Cambria" w:eastAsia="Cambria" w:hAnsi="Cambria" w:cs="Cambria"/>
        </w:rPr>
      </w:pPr>
      <w:r>
        <w:rPr>
          <w:noProof/>
        </w:rPr>
        <w:drawing>
          <wp:anchor distT="0" distB="0" distL="114300" distR="114300" simplePos="0" relativeHeight="251654144" behindDoc="0" locked="0" layoutInCell="1" hidden="0" allowOverlap="1" wp14:anchorId="57522E15" wp14:editId="06BEBB8A">
            <wp:simplePos x="0" y="0"/>
            <wp:positionH relativeFrom="column">
              <wp:posOffset>2837180</wp:posOffset>
            </wp:positionH>
            <wp:positionV relativeFrom="paragraph">
              <wp:posOffset>74295</wp:posOffset>
            </wp:positionV>
            <wp:extent cx="2047875" cy="1939925"/>
            <wp:effectExtent l="0" t="0" r="0" b="0"/>
            <wp:wrapSquare wrapText="bothSides" distT="0" distB="0" distL="114300" distR="114300"/>
            <wp:docPr id="19" name="image1.jpg" descr="solar collector"/>
            <wp:cNvGraphicFramePr/>
            <a:graphic xmlns:a="http://schemas.openxmlformats.org/drawingml/2006/main">
              <a:graphicData uri="http://schemas.openxmlformats.org/drawingml/2006/picture">
                <pic:pic xmlns:pic="http://schemas.openxmlformats.org/drawingml/2006/picture">
                  <pic:nvPicPr>
                    <pic:cNvPr id="0" name="image1.jpg" descr="solar collector"/>
                    <pic:cNvPicPr preferRelativeResize="0"/>
                  </pic:nvPicPr>
                  <pic:blipFill>
                    <a:blip r:embed="rId96"/>
                    <a:srcRect/>
                    <a:stretch>
                      <a:fillRect/>
                    </a:stretch>
                  </pic:blipFill>
                  <pic:spPr>
                    <a:xfrm>
                      <a:off x="0" y="0"/>
                      <a:ext cx="2047875" cy="1939925"/>
                    </a:xfrm>
                    <a:prstGeom prst="rect">
                      <a:avLst/>
                    </a:prstGeom>
                    <a:ln/>
                  </pic:spPr>
                </pic:pic>
              </a:graphicData>
            </a:graphic>
          </wp:anchor>
        </w:drawing>
      </w:r>
    </w:p>
    <w:p w14:paraId="6548B580" w14:textId="77777777" w:rsidR="001F4433" w:rsidRDefault="00F3520A">
      <w:pPr>
        <w:spacing w:after="0" w:line="240" w:lineRule="auto"/>
        <w:jc w:val="center"/>
        <w:rPr>
          <w:rFonts w:ascii="Cambria" w:eastAsia="Cambria" w:hAnsi="Cambria" w:cs="Cambria"/>
        </w:rPr>
      </w:pPr>
      <w:r>
        <w:rPr>
          <w:noProof/>
        </w:rPr>
        <w:drawing>
          <wp:anchor distT="0" distB="0" distL="114300" distR="114300" simplePos="0" relativeHeight="251656192" behindDoc="0" locked="0" layoutInCell="1" hidden="0" allowOverlap="1" wp14:anchorId="5E2D63CA" wp14:editId="0E5A213D">
            <wp:simplePos x="0" y="0"/>
            <wp:positionH relativeFrom="column">
              <wp:posOffset>19052</wp:posOffset>
            </wp:positionH>
            <wp:positionV relativeFrom="paragraph">
              <wp:posOffset>0</wp:posOffset>
            </wp:positionV>
            <wp:extent cx="2048510" cy="1859915"/>
            <wp:effectExtent l="0" t="0" r="0" b="0"/>
            <wp:wrapSquare wrapText="bothSides" distT="0" distB="0" distL="114300" distR="114300"/>
            <wp:docPr id="3" name="image9.jpg" descr="Solar water heating flat plate collector pipework"/>
            <wp:cNvGraphicFramePr/>
            <a:graphic xmlns:a="http://schemas.openxmlformats.org/drawingml/2006/main">
              <a:graphicData uri="http://schemas.openxmlformats.org/drawingml/2006/picture">
                <pic:pic xmlns:pic="http://schemas.openxmlformats.org/drawingml/2006/picture">
                  <pic:nvPicPr>
                    <pic:cNvPr id="0" name="image9.jpg" descr="Solar water heating flat plate collector pipework"/>
                    <pic:cNvPicPr preferRelativeResize="0"/>
                  </pic:nvPicPr>
                  <pic:blipFill>
                    <a:blip r:embed="rId97"/>
                    <a:srcRect/>
                    <a:stretch>
                      <a:fillRect/>
                    </a:stretch>
                  </pic:blipFill>
                  <pic:spPr>
                    <a:xfrm>
                      <a:off x="0" y="0"/>
                      <a:ext cx="2048510" cy="1859915"/>
                    </a:xfrm>
                    <a:prstGeom prst="rect">
                      <a:avLst/>
                    </a:prstGeom>
                    <a:ln/>
                  </pic:spPr>
                </pic:pic>
              </a:graphicData>
            </a:graphic>
          </wp:anchor>
        </w:drawing>
      </w:r>
    </w:p>
    <w:p w14:paraId="3167D674" w14:textId="77777777" w:rsidR="001F4433" w:rsidRDefault="00F3520A">
      <w:pPr>
        <w:spacing w:after="0" w:line="240" w:lineRule="auto"/>
        <w:rPr>
          <w:rFonts w:ascii="Cambria" w:eastAsia="Cambria" w:hAnsi="Cambria" w:cs="Cambria"/>
        </w:rPr>
      </w:pPr>
      <w:r>
        <w:rPr>
          <w:rFonts w:ascii="Cambria" w:eastAsia="Cambria" w:hAnsi="Cambria" w:cs="Cambria"/>
        </w:rPr>
        <w:t xml:space="preserve">     </w:t>
      </w:r>
    </w:p>
    <w:p w14:paraId="779AE9A4" w14:textId="77777777" w:rsidR="001F4433" w:rsidRDefault="001F4433">
      <w:pPr>
        <w:spacing w:after="0" w:line="240" w:lineRule="auto"/>
        <w:rPr>
          <w:rFonts w:ascii="Cambria" w:eastAsia="Cambria" w:hAnsi="Cambria" w:cs="Cambria"/>
        </w:rPr>
      </w:pPr>
    </w:p>
    <w:p w14:paraId="0D02400D" w14:textId="77777777" w:rsidR="001F4433" w:rsidRDefault="001F4433">
      <w:pPr>
        <w:spacing w:after="0" w:line="240" w:lineRule="auto"/>
        <w:rPr>
          <w:rFonts w:ascii="Cambria" w:eastAsia="Cambria" w:hAnsi="Cambria" w:cs="Cambria"/>
        </w:rPr>
      </w:pPr>
    </w:p>
    <w:p w14:paraId="2A5FF5C9" w14:textId="77777777" w:rsidR="001F4433" w:rsidRDefault="001F4433">
      <w:pPr>
        <w:spacing w:after="0" w:line="240" w:lineRule="auto"/>
        <w:rPr>
          <w:rFonts w:ascii="Cambria" w:eastAsia="Cambria" w:hAnsi="Cambria" w:cs="Cambria"/>
        </w:rPr>
      </w:pPr>
    </w:p>
    <w:p w14:paraId="3E64E94D" w14:textId="77777777" w:rsidR="001F4433" w:rsidRDefault="001F4433">
      <w:pPr>
        <w:spacing w:after="0" w:line="240" w:lineRule="auto"/>
        <w:rPr>
          <w:rFonts w:ascii="Cambria" w:eastAsia="Cambria" w:hAnsi="Cambria" w:cs="Cambria"/>
          <w:sz w:val="32"/>
          <w:szCs w:val="32"/>
        </w:rPr>
      </w:pPr>
    </w:p>
    <w:p w14:paraId="4056FB2D" w14:textId="77777777" w:rsidR="001F4433" w:rsidRDefault="00F3520A">
      <w:pPr>
        <w:spacing w:after="0" w:line="240" w:lineRule="auto"/>
        <w:jc w:val="center"/>
        <w:rPr>
          <w:rFonts w:ascii="Cambria" w:eastAsia="Cambria" w:hAnsi="Cambria" w:cs="Cambria"/>
          <w:sz w:val="32"/>
          <w:szCs w:val="32"/>
        </w:rPr>
      </w:pPr>
      <w:r>
        <w:rPr>
          <w:rFonts w:ascii="Noto Sans Symbols" w:eastAsia="Noto Sans Symbols" w:hAnsi="Noto Sans Symbols" w:cs="Noto Sans Symbols"/>
          <w:sz w:val="40"/>
          <w:szCs w:val="40"/>
        </w:rPr>
        <w:t>➔</w:t>
      </w:r>
    </w:p>
    <w:p w14:paraId="63EEBCC5" w14:textId="77777777" w:rsidR="001F4433" w:rsidRDefault="001F4433">
      <w:pPr>
        <w:spacing w:after="0" w:line="240" w:lineRule="auto"/>
        <w:rPr>
          <w:rFonts w:ascii="Cambria" w:eastAsia="Cambria" w:hAnsi="Cambria" w:cs="Cambria"/>
        </w:rPr>
      </w:pPr>
    </w:p>
    <w:p w14:paraId="58CCC016" w14:textId="77777777" w:rsidR="001F4433" w:rsidRDefault="001F4433">
      <w:pPr>
        <w:spacing w:after="0" w:line="240" w:lineRule="auto"/>
        <w:rPr>
          <w:rFonts w:ascii="Cambria" w:eastAsia="Cambria" w:hAnsi="Cambria" w:cs="Cambria"/>
        </w:rPr>
      </w:pPr>
    </w:p>
    <w:p w14:paraId="41F1E2C2" w14:textId="77777777" w:rsidR="001F4433" w:rsidRDefault="001F4433">
      <w:pPr>
        <w:spacing w:after="0" w:line="240" w:lineRule="auto"/>
        <w:rPr>
          <w:rFonts w:ascii="Cambria" w:eastAsia="Cambria" w:hAnsi="Cambria" w:cs="Cambria"/>
        </w:rPr>
      </w:pPr>
    </w:p>
    <w:p w14:paraId="7795135A" w14:textId="77777777" w:rsidR="001F4433" w:rsidRDefault="001F4433">
      <w:pPr>
        <w:spacing w:after="0" w:line="240" w:lineRule="auto"/>
        <w:rPr>
          <w:rFonts w:ascii="Cambria" w:eastAsia="Cambria" w:hAnsi="Cambria" w:cs="Cambria"/>
        </w:rPr>
      </w:pPr>
    </w:p>
    <w:p w14:paraId="2D144C99" w14:textId="77777777" w:rsidR="001F4433" w:rsidRDefault="001F4433">
      <w:pPr>
        <w:spacing w:after="0" w:line="240" w:lineRule="auto"/>
        <w:rPr>
          <w:rFonts w:ascii="Cambria" w:eastAsia="Cambria" w:hAnsi="Cambria" w:cs="Cambria"/>
          <w:b/>
          <w:sz w:val="24"/>
          <w:szCs w:val="24"/>
        </w:rPr>
      </w:pPr>
    </w:p>
    <w:p w14:paraId="7ECB4872" w14:textId="77777777" w:rsidR="001F4433" w:rsidRDefault="001F4433">
      <w:pPr>
        <w:spacing w:after="0" w:line="240" w:lineRule="auto"/>
        <w:rPr>
          <w:rFonts w:ascii="Cambria" w:eastAsia="Cambria" w:hAnsi="Cambria" w:cs="Cambria"/>
          <w:b/>
          <w:sz w:val="24"/>
          <w:szCs w:val="24"/>
        </w:rPr>
      </w:pPr>
    </w:p>
    <w:p w14:paraId="57A72676"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Which thermal energy principles are being used?</w:t>
      </w:r>
    </w:p>
    <w:p w14:paraId="427B702F"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148B8375" w14:textId="77777777" w:rsidR="001F4433" w:rsidRDefault="00F3520A">
      <w:pPr>
        <w:spacing w:after="0" w:line="240" w:lineRule="auto"/>
        <w:rPr>
          <w:rFonts w:ascii="Cambria" w:eastAsia="Cambria" w:hAnsi="Cambria" w:cs="Cambria"/>
        </w:rPr>
      </w:pPr>
      <w:r>
        <w:rPr>
          <w:rFonts w:ascii="Cambria" w:eastAsia="Cambria" w:hAnsi="Cambria" w:cs="Cambria"/>
          <w:b/>
          <w:sz w:val="28"/>
          <w:szCs w:val="28"/>
        </w:rPr>
        <w:lastRenderedPageBreak/>
        <w:t>Geothermal Heat Pump 1</w:t>
      </w:r>
      <w:r>
        <w:rPr>
          <w:rFonts w:ascii="Cambria" w:eastAsia="Cambria" w:hAnsi="Cambria" w:cs="Cambria"/>
          <w:sz w:val="28"/>
          <w:szCs w:val="28"/>
        </w:rPr>
        <w:t>:</w:t>
      </w:r>
      <w:r>
        <w:rPr>
          <w:rFonts w:ascii="Cambria" w:eastAsia="Cambria" w:hAnsi="Cambria" w:cs="Cambria"/>
        </w:rPr>
        <w:t xml:space="preserve">   </w:t>
      </w:r>
      <w:hyperlink r:id="rId98">
        <w:r>
          <w:rPr>
            <w:rFonts w:ascii="Cambria" w:eastAsia="Cambria" w:hAnsi="Cambria" w:cs="Cambria"/>
            <w:color w:val="0000FF"/>
            <w:sz w:val="24"/>
            <w:szCs w:val="24"/>
            <w:u w:val="single"/>
          </w:rPr>
          <w:t>http://www.diymanager.com/green/Companies/energyinstallations/groundheatpumps/index.php</w:t>
        </w:r>
      </w:hyperlink>
    </w:p>
    <w:p w14:paraId="473EE4D0" w14:textId="77777777" w:rsidR="001F4433" w:rsidRDefault="001F4433">
      <w:pPr>
        <w:spacing w:after="0" w:line="240" w:lineRule="auto"/>
        <w:rPr>
          <w:rFonts w:ascii="Cambria" w:eastAsia="Cambria" w:hAnsi="Cambria" w:cs="Cambria"/>
        </w:rPr>
      </w:pPr>
    </w:p>
    <w:p w14:paraId="52DCDA13"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Features:</w:t>
      </w:r>
    </w:p>
    <w:p w14:paraId="7DA6F4EC"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ground absorbs the Sun’s heat and </w:t>
      </w:r>
      <w:r>
        <w:rPr>
          <w:rFonts w:ascii="Cambria" w:eastAsia="Cambria" w:hAnsi="Cambria" w:cs="Cambria"/>
          <w:color w:val="231F20"/>
          <w:sz w:val="24"/>
          <w:szCs w:val="24"/>
        </w:rPr>
        <w:t>has a relatively constant temperature of 10-16 ̊ C.</w:t>
      </w:r>
    </w:p>
    <w:p w14:paraId="090F02C4"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231F20"/>
          <w:sz w:val="24"/>
          <w:szCs w:val="24"/>
        </w:rPr>
        <w:t>Geothermal systems utilize the warmth from the ground to heat hot water, radiators or under-floor heating</w:t>
      </w:r>
    </w:p>
    <w:p w14:paraId="1FE9C497"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231F20"/>
          <w:sz w:val="24"/>
          <w:szCs w:val="24"/>
        </w:rPr>
        <w:t xml:space="preserve">The fluid in the geothermal pipes absorbs the renewable heat from the ground, through </w:t>
      </w:r>
      <w:r>
        <w:rPr>
          <w:rFonts w:ascii="Cambria" w:eastAsia="Cambria" w:hAnsi="Cambria" w:cs="Cambria"/>
          <w:b/>
          <w:color w:val="231F20"/>
          <w:sz w:val="24"/>
          <w:szCs w:val="24"/>
        </w:rPr>
        <w:t>conduction,</w:t>
      </w:r>
      <w:r>
        <w:rPr>
          <w:rFonts w:ascii="Cambria" w:eastAsia="Cambria" w:hAnsi="Cambria" w:cs="Cambria"/>
          <w:color w:val="231F20"/>
          <w:sz w:val="24"/>
          <w:szCs w:val="24"/>
        </w:rPr>
        <w:t xml:space="preserve"> as it is moved through the circuit of pipes to a heat exchanger and compressor within the heat </w:t>
      </w:r>
      <w:r>
        <w:rPr>
          <w:rFonts w:ascii="Cambria" w:eastAsia="Cambria" w:hAnsi="Cambria" w:cs="Cambria"/>
          <w:color w:val="231F20"/>
          <w:sz w:val="24"/>
          <w:szCs w:val="24"/>
        </w:rPr>
        <w:tab/>
        <w:t>pump</w:t>
      </w:r>
    </w:p>
    <w:p w14:paraId="66278ED9" w14:textId="77777777" w:rsidR="001F4433" w:rsidRDefault="001F4433">
      <w:pPr>
        <w:spacing w:after="0" w:line="240" w:lineRule="auto"/>
        <w:rPr>
          <w:rFonts w:ascii="Cambria" w:eastAsia="Cambria" w:hAnsi="Cambria" w:cs="Cambria"/>
          <w:sz w:val="24"/>
          <w:szCs w:val="24"/>
        </w:rPr>
      </w:pPr>
    </w:p>
    <w:tbl>
      <w:tblPr>
        <w:tblStyle w:val="ab"/>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of a geothermal heat pump"/>
        <w:tblDescription w:val="Benefits and limitations of a geothermal heat pump"/>
      </w:tblPr>
      <w:tblGrid>
        <w:gridCol w:w="4320"/>
        <w:gridCol w:w="4320"/>
      </w:tblGrid>
      <w:tr w:rsidR="001F4433" w14:paraId="30738EE7" w14:textId="77777777" w:rsidTr="00B329D6">
        <w:trPr>
          <w:trHeight w:val="420"/>
        </w:trPr>
        <w:tc>
          <w:tcPr>
            <w:tcW w:w="4320" w:type="dxa"/>
            <w:vAlign w:val="center"/>
          </w:tcPr>
          <w:p w14:paraId="16A00B4D"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Benefits</w:t>
            </w:r>
          </w:p>
        </w:tc>
        <w:tc>
          <w:tcPr>
            <w:tcW w:w="4320" w:type="dxa"/>
            <w:vAlign w:val="center"/>
          </w:tcPr>
          <w:p w14:paraId="14DE551A"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Limitations</w:t>
            </w:r>
          </w:p>
        </w:tc>
      </w:tr>
      <w:tr w:rsidR="001F4433" w14:paraId="28AAB5FC" w14:textId="77777777" w:rsidTr="00B329D6">
        <w:trPr>
          <w:trHeight w:val="420"/>
        </w:trPr>
        <w:tc>
          <w:tcPr>
            <w:tcW w:w="4320" w:type="dxa"/>
            <w:vAlign w:val="center"/>
          </w:tcPr>
          <w:p w14:paraId="5C3E0032" w14:textId="77777777" w:rsidR="001F4433" w:rsidRDefault="001F4433">
            <w:pPr>
              <w:spacing w:after="0" w:line="240" w:lineRule="auto"/>
              <w:rPr>
                <w:rFonts w:ascii="Cambria" w:eastAsia="Cambria" w:hAnsi="Cambria" w:cs="Cambria"/>
              </w:rPr>
            </w:pPr>
          </w:p>
        </w:tc>
        <w:tc>
          <w:tcPr>
            <w:tcW w:w="4320" w:type="dxa"/>
            <w:vAlign w:val="center"/>
          </w:tcPr>
          <w:p w14:paraId="519A548E" w14:textId="77777777" w:rsidR="001F4433" w:rsidRDefault="001F4433">
            <w:pPr>
              <w:spacing w:after="0" w:line="240" w:lineRule="auto"/>
              <w:rPr>
                <w:rFonts w:ascii="Cambria" w:eastAsia="Cambria" w:hAnsi="Cambria" w:cs="Cambria"/>
              </w:rPr>
            </w:pPr>
          </w:p>
        </w:tc>
      </w:tr>
      <w:tr w:rsidR="001F4433" w14:paraId="4077DB8A" w14:textId="77777777" w:rsidTr="00B329D6">
        <w:trPr>
          <w:trHeight w:val="420"/>
        </w:trPr>
        <w:tc>
          <w:tcPr>
            <w:tcW w:w="4320" w:type="dxa"/>
            <w:vAlign w:val="center"/>
          </w:tcPr>
          <w:p w14:paraId="38145BB0" w14:textId="77777777" w:rsidR="001F4433" w:rsidRDefault="001F4433">
            <w:pPr>
              <w:spacing w:after="0" w:line="240" w:lineRule="auto"/>
              <w:rPr>
                <w:rFonts w:ascii="Cambria" w:eastAsia="Cambria" w:hAnsi="Cambria" w:cs="Cambria"/>
              </w:rPr>
            </w:pPr>
          </w:p>
        </w:tc>
        <w:tc>
          <w:tcPr>
            <w:tcW w:w="4320" w:type="dxa"/>
            <w:vAlign w:val="center"/>
          </w:tcPr>
          <w:p w14:paraId="000E524C" w14:textId="77777777" w:rsidR="001F4433" w:rsidRDefault="001F4433">
            <w:pPr>
              <w:spacing w:after="0" w:line="240" w:lineRule="auto"/>
              <w:rPr>
                <w:rFonts w:ascii="Cambria" w:eastAsia="Cambria" w:hAnsi="Cambria" w:cs="Cambria"/>
              </w:rPr>
            </w:pPr>
          </w:p>
        </w:tc>
      </w:tr>
      <w:tr w:rsidR="001F4433" w14:paraId="5B7BCA7D" w14:textId="77777777" w:rsidTr="00B329D6">
        <w:trPr>
          <w:trHeight w:val="420"/>
        </w:trPr>
        <w:tc>
          <w:tcPr>
            <w:tcW w:w="4320" w:type="dxa"/>
            <w:vAlign w:val="center"/>
          </w:tcPr>
          <w:p w14:paraId="512E243C" w14:textId="77777777" w:rsidR="001F4433" w:rsidRDefault="001F4433">
            <w:pPr>
              <w:spacing w:after="0" w:line="240" w:lineRule="auto"/>
              <w:rPr>
                <w:rFonts w:ascii="Cambria" w:eastAsia="Cambria" w:hAnsi="Cambria" w:cs="Cambria"/>
              </w:rPr>
            </w:pPr>
          </w:p>
        </w:tc>
        <w:tc>
          <w:tcPr>
            <w:tcW w:w="4320" w:type="dxa"/>
            <w:vAlign w:val="center"/>
          </w:tcPr>
          <w:p w14:paraId="7230F6DF" w14:textId="77777777" w:rsidR="001F4433" w:rsidRDefault="001F4433">
            <w:pPr>
              <w:spacing w:after="0" w:line="240" w:lineRule="auto"/>
              <w:rPr>
                <w:rFonts w:ascii="Cambria" w:eastAsia="Cambria" w:hAnsi="Cambria" w:cs="Cambria"/>
              </w:rPr>
            </w:pPr>
          </w:p>
        </w:tc>
      </w:tr>
      <w:tr w:rsidR="001F4433" w14:paraId="7931751E" w14:textId="77777777" w:rsidTr="00B329D6">
        <w:trPr>
          <w:trHeight w:val="420"/>
        </w:trPr>
        <w:tc>
          <w:tcPr>
            <w:tcW w:w="4320" w:type="dxa"/>
            <w:vAlign w:val="center"/>
          </w:tcPr>
          <w:p w14:paraId="3713F274" w14:textId="77777777" w:rsidR="001F4433" w:rsidRDefault="001F4433">
            <w:pPr>
              <w:spacing w:after="0" w:line="240" w:lineRule="auto"/>
              <w:rPr>
                <w:rFonts w:ascii="Cambria" w:eastAsia="Cambria" w:hAnsi="Cambria" w:cs="Cambria"/>
              </w:rPr>
            </w:pPr>
          </w:p>
        </w:tc>
        <w:tc>
          <w:tcPr>
            <w:tcW w:w="4320" w:type="dxa"/>
            <w:vAlign w:val="center"/>
          </w:tcPr>
          <w:p w14:paraId="13492C34" w14:textId="77777777" w:rsidR="001F4433" w:rsidRDefault="001F4433">
            <w:pPr>
              <w:spacing w:after="0" w:line="240" w:lineRule="auto"/>
              <w:rPr>
                <w:rFonts w:ascii="Cambria" w:eastAsia="Cambria" w:hAnsi="Cambria" w:cs="Cambria"/>
              </w:rPr>
            </w:pPr>
          </w:p>
        </w:tc>
      </w:tr>
      <w:tr w:rsidR="001F4433" w14:paraId="385A2151" w14:textId="77777777" w:rsidTr="00B329D6">
        <w:trPr>
          <w:trHeight w:val="420"/>
        </w:trPr>
        <w:tc>
          <w:tcPr>
            <w:tcW w:w="4320" w:type="dxa"/>
            <w:vAlign w:val="center"/>
          </w:tcPr>
          <w:p w14:paraId="796702DF" w14:textId="77777777" w:rsidR="001F4433" w:rsidRDefault="001F4433">
            <w:pPr>
              <w:spacing w:after="0" w:line="240" w:lineRule="auto"/>
              <w:rPr>
                <w:rFonts w:ascii="Cambria" w:eastAsia="Cambria" w:hAnsi="Cambria" w:cs="Cambria"/>
              </w:rPr>
            </w:pPr>
          </w:p>
        </w:tc>
        <w:tc>
          <w:tcPr>
            <w:tcW w:w="4320" w:type="dxa"/>
            <w:vAlign w:val="center"/>
          </w:tcPr>
          <w:p w14:paraId="7FE61254" w14:textId="77777777" w:rsidR="001F4433" w:rsidRDefault="001F4433">
            <w:pPr>
              <w:spacing w:after="0" w:line="240" w:lineRule="auto"/>
              <w:rPr>
                <w:rFonts w:ascii="Cambria" w:eastAsia="Cambria" w:hAnsi="Cambria" w:cs="Cambria"/>
              </w:rPr>
            </w:pPr>
          </w:p>
        </w:tc>
      </w:tr>
    </w:tbl>
    <w:p w14:paraId="74BD038E" w14:textId="77777777" w:rsidR="001F4433" w:rsidRDefault="00F3520A">
      <w:pPr>
        <w:spacing w:after="0" w:line="240" w:lineRule="auto"/>
        <w:jc w:val="center"/>
        <w:rPr>
          <w:rFonts w:ascii="Cambria" w:eastAsia="Cambria" w:hAnsi="Cambria" w:cs="Cambria"/>
        </w:rPr>
      </w:pPr>
      <w:r>
        <w:rPr>
          <w:noProof/>
        </w:rPr>
        <w:drawing>
          <wp:anchor distT="0" distB="0" distL="114300" distR="114300" simplePos="0" relativeHeight="251657216" behindDoc="0" locked="0" layoutInCell="1" hidden="0" allowOverlap="1" wp14:anchorId="32B9E75E" wp14:editId="20EDE28F">
            <wp:simplePos x="0" y="0"/>
            <wp:positionH relativeFrom="column">
              <wp:posOffset>1711325</wp:posOffset>
            </wp:positionH>
            <wp:positionV relativeFrom="paragraph">
              <wp:posOffset>34290</wp:posOffset>
            </wp:positionV>
            <wp:extent cx="2066290" cy="2483485"/>
            <wp:effectExtent l="0" t="0" r="0" b="0"/>
            <wp:wrapSquare wrapText="bothSides" distT="0" distB="0" distL="114300" distR="114300"/>
            <wp:docPr id="26" name="image8.png" descr="Hot water heater using geothermal energy"/>
            <wp:cNvGraphicFramePr/>
            <a:graphic xmlns:a="http://schemas.openxmlformats.org/drawingml/2006/main">
              <a:graphicData uri="http://schemas.openxmlformats.org/drawingml/2006/picture">
                <pic:pic xmlns:pic="http://schemas.openxmlformats.org/drawingml/2006/picture">
                  <pic:nvPicPr>
                    <pic:cNvPr id="0" name="image8.png" descr="Hot water heater using geothermal energy"/>
                    <pic:cNvPicPr preferRelativeResize="0"/>
                  </pic:nvPicPr>
                  <pic:blipFill>
                    <a:blip r:embed="rId99"/>
                    <a:srcRect/>
                    <a:stretch>
                      <a:fillRect/>
                    </a:stretch>
                  </pic:blipFill>
                  <pic:spPr>
                    <a:xfrm>
                      <a:off x="0" y="0"/>
                      <a:ext cx="2066290" cy="2483485"/>
                    </a:xfrm>
                    <a:prstGeom prst="rect">
                      <a:avLst/>
                    </a:prstGeom>
                    <a:ln/>
                  </pic:spPr>
                </pic:pic>
              </a:graphicData>
            </a:graphic>
          </wp:anchor>
        </w:drawing>
      </w:r>
    </w:p>
    <w:p w14:paraId="123E4457" w14:textId="77777777" w:rsidR="001F4433" w:rsidRDefault="001F4433">
      <w:pPr>
        <w:spacing w:after="120" w:line="240" w:lineRule="auto"/>
        <w:rPr>
          <w:rFonts w:ascii="Cambria" w:eastAsia="Cambria" w:hAnsi="Cambria" w:cs="Cambria"/>
          <w:sz w:val="36"/>
          <w:szCs w:val="36"/>
        </w:rPr>
      </w:pPr>
    </w:p>
    <w:p w14:paraId="79D08ADA" w14:textId="77777777" w:rsidR="001F4433" w:rsidRDefault="001F4433">
      <w:pPr>
        <w:spacing w:after="120" w:line="240" w:lineRule="auto"/>
        <w:rPr>
          <w:rFonts w:ascii="Cambria" w:eastAsia="Cambria" w:hAnsi="Cambria" w:cs="Cambria"/>
          <w:sz w:val="36"/>
          <w:szCs w:val="36"/>
        </w:rPr>
      </w:pPr>
    </w:p>
    <w:p w14:paraId="506BD7D0" w14:textId="77777777" w:rsidR="001F4433" w:rsidRDefault="001F4433">
      <w:pPr>
        <w:spacing w:after="120" w:line="240" w:lineRule="auto"/>
        <w:rPr>
          <w:rFonts w:ascii="Cambria" w:eastAsia="Cambria" w:hAnsi="Cambria" w:cs="Cambria"/>
          <w:sz w:val="36"/>
          <w:szCs w:val="36"/>
        </w:rPr>
      </w:pPr>
    </w:p>
    <w:p w14:paraId="544321E6" w14:textId="77777777" w:rsidR="001F4433" w:rsidRDefault="001F4433">
      <w:pPr>
        <w:spacing w:after="120" w:line="240" w:lineRule="auto"/>
        <w:rPr>
          <w:rFonts w:ascii="Cambria" w:eastAsia="Cambria" w:hAnsi="Cambria" w:cs="Cambria"/>
          <w:sz w:val="36"/>
          <w:szCs w:val="36"/>
        </w:rPr>
      </w:pPr>
    </w:p>
    <w:p w14:paraId="2E785E81" w14:textId="77777777" w:rsidR="001F4433" w:rsidRDefault="001F4433">
      <w:pPr>
        <w:spacing w:after="120" w:line="240" w:lineRule="auto"/>
        <w:rPr>
          <w:rFonts w:ascii="Cambria" w:eastAsia="Cambria" w:hAnsi="Cambria" w:cs="Cambria"/>
          <w:sz w:val="36"/>
          <w:szCs w:val="36"/>
        </w:rPr>
      </w:pPr>
    </w:p>
    <w:p w14:paraId="5ACE4E8F" w14:textId="77777777" w:rsidR="001F4433" w:rsidRDefault="001F4433">
      <w:pPr>
        <w:spacing w:after="120" w:line="240" w:lineRule="auto"/>
        <w:rPr>
          <w:rFonts w:ascii="Cambria" w:eastAsia="Cambria" w:hAnsi="Cambria" w:cs="Cambria"/>
          <w:sz w:val="36"/>
          <w:szCs w:val="36"/>
        </w:rPr>
      </w:pPr>
    </w:p>
    <w:p w14:paraId="37A899AB" w14:textId="77777777" w:rsidR="001F4433" w:rsidRDefault="001F4433">
      <w:pPr>
        <w:spacing w:after="120" w:line="240" w:lineRule="auto"/>
        <w:rPr>
          <w:rFonts w:ascii="Cambria" w:eastAsia="Cambria" w:hAnsi="Cambria" w:cs="Cambria"/>
          <w:sz w:val="36"/>
          <w:szCs w:val="36"/>
        </w:rPr>
      </w:pPr>
    </w:p>
    <w:p w14:paraId="5A1C072B"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Which thermal energy principles are being used?</w:t>
      </w:r>
    </w:p>
    <w:p w14:paraId="004BD27E" w14:textId="77777777" w:rsidR="001F4433" w:rsidRDefault="00F3520A">
      <w:pPr>
        <w:spacing w:after="120" w:line="360" w:lineRule="auto"/>
        <w:rPr>
          <w:rFonts w:ascii="Cambria" w:eastAsia="Cambria" w:hAnsi="Cambria" w:cs="Cambria"/>
          <w:sz w:val="36"/>
          <w:szCs w:val="36"/>
        </w:rPr>
      </w:pPr>
      <w:r>
        <w:rPr>
          <w:rFonts w:ascii="Cambria" w:eastAsia="Cambria" w:hAnsi="Cambria" w:cs="Cambri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77D6E564" w14:textId="77777777" w:rsidR="001F4433" w:rsidRDefault="00F3520A">
      <w:pPr>
        <w:spacing w:after="0" w:line="240" w:lineRule="auto"/>
      </w:pPr>
      <w:r>
        <w:rPr>
          <w:rFonts w:ascii="Cambria" w:eastAsia="Cambria" w:hAnsi="Cambria" w:cs="Cambria"/>
          <w:b/>
          <w:sz w:val="28"/>
          <w:szCs w:val="28"/>
        </w:rPr>
        <w:lastRenderedPageBreak/>
        <w:t>Geothermal Heat Pump2</w:t>
      </w:r>
      <w:r>
        <w:rPr>
          <w:rFonts w:ascii="Cambria" w:eastAsia="Cambria" w:hAnsi="Cambria" w:cs="Cambria"/>
          <w:sz w:val="28"/>
          <w:szCs w:val="28"/>
        </w:rPr>
        <w:t>:</w:t>
      </w:r>
      <w:r>
        <w:rPr>
          <w:rFonts w:ascii="Cambria" w:eastAsia="Cambria" w:hAnsi="Cambria" w:cs="Cambria"/>
        </w:rPr>
        <w:t xml:space="preserve">  </w:t>
      </w:r>
      <w:r>
        <w:t xml:space="preserve"> </w:t>
      </w:r>
      <w:hyperlink r:id="rId100">
        <w:r>
          <w:rPr>
            <w:rFonts w:ascii="Cambria" w:eastAsia="Cambria" w:hAnsi="Cambria" w:cs="Cambria"/>
            <w:color w:val="0000FF"/>
            <w:sz w:val="24"/>
            <w:szCs w:val="24"/>
            <w:u w:val="single"/>
          </w:rPr>
          <w:t>http://pecva.org/index.php/our-mission/energy-solutions/distributed-clean-generation/615-geothermal</w:t>
        </w:r>
      </w:hyperlink>
    </w:p>
    <w:p w14:paraId="0A2B2152" w14:textId="77777777" w:rsidR="001F4433" w:rsidRDefault="001F4433">
      <w:pPr>
        <w:spacing w:after="0" w:line="240" w:lineRule="auto"/>
        <w:rPr>
          <w:rFonts w:ascii="Cambria" w:eastAsia="Cambria" w:hAnsi="Cambria" w:cs="Cambria"/>
        </w:rPr>
      </w:pPr>
    </w:p>
    <w:p w14:paraId="33AA0F8C"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Features:</w:t>
      </w:r>
    </w:p>
    <w:p w14:paraId="1E232FA6"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water </w:t>
      </w:r>
      <w:r>
        <w:rPr>
          <w:rFonts w:ascii="Cambria" w:eastAsia="Cambria" w:hAnsi="Cambria" w:cs="Cambria"/>
          <w:b/>
          <w:color w:val="000000"/>
          <w:sz w:val="24"/>
          <w:szCs w:val="24"/>
        </w:rPr>
        <w:t>absorbs</w:t>
      </w:r>
      <w:r>
        <w:rPr>
          <w:rFonts w:ascii="Cambria" w:eastAsia="Cambria" w:hAnsi="Cambria" w:cs="Cambria"/>
          <w:color w:val="000000"/>
          <w:sz w:val="24"/>
          <w:szCs w:val="24"/>
        </w:rPr>
        <w:t xml:space="preserve"> the Sun’s heat and </w:t>
      </w:r>
      <w:r>
        <w:rPr>
          <w:rFonts w:ascii="Cambria" w:eastAsia="Cambria" w:hAnsi="Cambria" w:cs="Cambria"/>
          <w:color w:val="231F20"/>
          <w:sz w:val="24"/>
          <w:szCs w:val="24"/>
        </w:rPr>
        <w:t>has a relatively constant temperature</w:t>
      </w:r>
    </w:p>
    <w:p w14:paraId="46E7B936"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231F20"/>
          <w:sz w:val="24"/>
          <w:szCs w:val="24"/>
        </w:rPr>
        <w:t>Geothermal systems utilize the warmth from the water to heat water, radiators or under floor heating</w:t>
      </w:r>
    </w:p>
    <w:p w14:paraId="42B93884"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231F20"/>
          <w:sz w:val="24"/>
          <w:szCs w:val="24"/>
        </w:rPr>
        <w:t xml:space="preserve">The fluid in the geothermal pipes absorbs the renewable heat from the water through </w:t>
      </w:r>
      <w:r>
        <w:rPr>
          <w:rFonts w:ascii="Cambria" w:eastAsia="Cambria" w:hAnsi="Cambria" w:cs="Cambria"/>
          <w:b/>
          <w:color w:val="231F20"/>
          <w:sz w:val="24"/>
          <w:szCs w:val="24"/>
        </w:rPr>
        <w:t>conduction,</w:t>
      </w:r>
      <w:r>
        <w:rPr>
          <w:rFonts w:ascii="Cambria" w:eastAsia="Cambria" w:hAnsi="Cambria" w:cs="Cambria"/>
          <w:color w:val="231F20"/>
          <w:sz w:val="24"/>
          <w:szCs w:val="24"/>
        </w:rPr>
        <w:t xml:space="preserve"> as it is moved through the circuit of pipes to a heat exchanger and compressor within the heat pump</w:t>
      </w:r>
    </w:p>
    <w:p w14:paraId="56B9E902"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Heat transfer coils are put in a body of water at least eight feet below the surface</w:t>
      </w:r>
    </w:p>
    <w:p w14:paraId="352CCF63" w14:textId="77777777" w:rsidR="001F4433" w:rsidRDefault="001F4433">
      <w:pPr>
        <w:spacing w:after="0" w:line="240" w:lineRule="auto"/>
        <w:rPr>
          <w:rFonts w:ascii="Cambria" w:eastAsia="Cambria" w:hAnsi="Cambria" w:cs="Cambria"/>
          <w:sz w:val="24"/>
          <w:szCs w:val="24"/>
        </w:rPr>
      </w:pPr>
    </w:p>
    <w:tbl>
      <w:tblPr>
        <w:tblStyle w:val="ac"/>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of a geothermal heat pump"/>
        <w:tblDescription w:val="Benefits and limitations of a geothermal heat pump"/>
      </w:tblPr>
      <w:tblGrid>
        <w:gridCol w:w="4320"/>
        <w:gridCol w:w="4320"/>
      </w:tblGrid>
      <w:tr w:rsidR="001F4433" w14:paraId="1BCD77C7" w14:textId="77777777" w:rsidTr="00B329D6">
        <w:trPr>
          <w:trHeight w:val="420"/>
        </w:trPr>
        <w:tc>
          <w:tcPr>
            <w:tcW w:w="4320" w:type="dxa"/>
            <w:vAlign w:val="center"/>
          </w:tcPr>
          <w:p w14:paraId="131CE4C1"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Benefits</w:t>
            </w:r>
          </w:p>
        </w:tc>
        <w:tc>
          <w:tcPr>
            <w:tcW w:w="4320" w:type="dxa"/>
            <w:vAlign w:val="center"/>
          </w:tcPr>
          <w:p w14:paraId="56808725"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Limitations</w:t>
            </w:r>
          </w:p>
        </w:tc>
      </w:tr>
      <w:tr w:rsidR="001F4433" w14:paraId="16100149" w14:textId="77777777" w:rsidTr="00B329D6">
        <w:trPr>
          <w:trHeight w:val="420"/>
        </w:trPr>
        <w:tc>
          <w:tcPr>
            <w:tcW w:w="4320" w:type="dxa"/>
            <w:vAlign w:val="center"/>
          </w:tcPr>
          <w:p w14:paraId="3478BEE6" w14:textId="77777777" w:rsidR="001F4433" w:rsidRDefault="001F4433">
            <w:pPr>
              <w:spacing w:after="0" w:line="240" w:lineRule="auto"/>
              <w:rPr>
                <w:rFonts w:ascii="Cambria" w:eastAsia="Cambria" w:hAnsi="Cambria" w:cs="Cambria"/>
              </w:rPr>
            </w:pPr>
          </w:p>
        </w:tc>
        <w:tc>
          <w:tcPr>
            <w:tcW w:w="4320" w:type="dxa"/>
            <w:vAlign w:val="center"/>
          </w:tcPr>
          <w:p w14:paraId="17403A79" w14:textId="77777777" w:rsidR="001F4433" w:rsidRDefault="001F4433">
            <w:pPr>
              <w:spacing w:after="0" w:line="240" w:lineRule="auto"/>
              <w:rPr>
                <w:rFonts w:ascii="Cambria" w:eastAsia="Cambria" w:hAnsi="Cambria" w:cs="Cambria"/>
              </w:rPr>
            </w:pPr>
          </w:p>
        </w:tc>
      </w:tr>
      <w:tr w:rsidR="001F4433" w14:paraId="17A08EE0" w14:textId="77777777" w:rsidTr="00B329D6">
        <w:trPr>
          <w:trHeight w:val="420"/>
        </w:trPr>
        <w:tc>
          <w:tcPr>
            <w:tcW w:w="4320" w:type="dxa"/>
            <w:vAlign w:val="center"/>
          </w:tcPr>
          <w:p w14:paraId="7F0E1260" w14:textId="77777777" w:rsidR="001F4433" w:rsidRDefault="001F4433">
            <w:pPr>
              <w:spacing w:after="0" w:line="240" w:lineRule="auto"/>
              <w:rPr>
                <w:rFonts w:ascii="Cambria" w:eastAsia="Cambria" w:hAnsi="Cambria" w:cs="Cambria"/>
              </w:rPr>
            </w:pPr>
          </w:p>
        </w:tc>
        <w:tc>
          <w:tcPr>
            <w:tcW w:w="4320" w:type="dxa"/>
            <w:vAlign w:val="center"/>
          </w:tcPr>
          <w:p w14:paraId="59E3EA4E" w14:textId="77777777" w:rsidR="001F4433" w:rsidRDefault="001F4433">
            <w:pPr>
              <w:spacing w:after="0" w:line="240" w:lineRule="auto"/>
              <w:rPr>
                <w:rFonts w:ascii="Cambria" w:eastAsia="Cambria" w:hAnsi="Cambria" w:cs="Cambria"/>
              </w:rPr>
            </w:pPr>
          </w:p>
        </w:tc>
      </w:tr>
      <w:tr w:rsidR="001F4433" w14:paraId="55A567C7" w14:textId="77777777" w:rsidTr="00B329D6">
        <w:trPr>
          <w:trHeight w:val="420"/>
        </w:trPr>
        <w:tc>
          <w:tcPr>
            <w:tcW w:w="4320" w:type="dxa"/>
            <w:vAlign w:val="center"/>
          </w:tcPr>
          <w:p w14:paraId="0595E75E" w14:textId="77777777" w:rsidR="001F4433" w:rsidRDefault="001F4433">
            <w:pPr>
              <w:spacing w:after="0" w:line="240" w:lineRule="auto"/>
              <w:rPr>
                <w:rFonts w:ascii="Cambria" w:eastAsia="Cambria" w:hAnsi="Cambria" w:cs="Cambria"/>
              </w:rPr>
            </w:pPr>
          </w:p>
        </w:tc>
        <w:tc>
          <w:tcPr>
            <w:tcW w:w="4320" w:type="dxa"/>
            <w:vAlign w:val="center"/>
          </w:tcPr>
          <w:p w14:paraId="62D9B945" w14:textId="77777777" w:rsidR="001F4433" w:rsidRDefault="001F4433">
            <w:pPr>
              <w:spacing w:after="0" w:line="240" w:lineRule="auto"/>
              <w:rPr>
                <w:rFonts w:ascii="Cambria" w:eastAsia="Cambria" w:hAnsi="Cambria" w:cs="Cambria"/>
              </w:rPr>
            </w:pPr>
          </w:p>
        </w:tc>
      </w:tr>
      <w:tr w:rsidR="001F4433" w14:paraId="6AB14E33" w14:textId="77777777" w:rsidTr="00B329D6">
        <w:trPr>
          <w:trHeight w:val="420"/>
        </w:trPr>
        <w:tc>
          <w:tcPr>
            <w:tcW w:w="4320" w:type="dxa"/>
            <w:vAlign w:val="center"/>
          </w:tcPr>
          <w:p w14:paraId="458B23B8" w14:textId="77777777" w:rsidR="001F4433" w:rsidRDefault="001F4433">
            <w:pPr>
              <w:spacing w:after="0" w:line="240" w:lineRule="auto"/>
              <w:rPr>
                <w:rFonts w:ascii="Cambria" w:eastAsia="Cambria" w:hAnsi="Cambria" w:cs="Cambria"/>
              </w:rPr>
            </w:pPr>
          </w:p>
        </w:tc>
        <w:tc>
          <w:tcPr>
            <w:tcW w:w="4320" w:type="dxa"/>
            <w:vAlign w:val="center"/>
          </w:tcPr>
          <w:p w14:paraId="05E62F4D" w14:textId="77777777" w:rsidR="001F4433" w:rsidRDefault="001F4433">
            <w:pPr>
              <w:spacing w:after="0" w:line="240" w:lineRule="auto"/>
              <w:rPr>
                <w:rFonts w:ascii="Cambria" w:eastAsia="Cambria" w:hAnsi="Cambria" w:cs="Cambria"/>
              </w:rPr>
            </w:pPr>
          </w:p>
        </w:tc>
      </w:tr>
      <w:tr w:rsidR="001F4433" w14:paraId="42553FC3" w14:textId="77777777" w:rsidTr="00B329D6">
        <w:trPr>
          <w:trHeight w:val="420"/>
        </w:trPr>
        <w:tc>
          <w:tcPr>
            <w:tcW w:w="4320" w:type="dxa"/>
            <w:vAlign w:val="center"/>
          </w:tcPr>
          <w:p w14:paraId="2F11E155" w14:textId="77777777" w:rsidR="001F4433" w:rsidRDefault="001F4433">
            <w:pPr>
              <w:spacing w:after="0" w:line="240" w:lineRule="auto"/>
              <w:rPr>
                <w:rFonts w:ascii="Cambria" w:eastAsia="Cambria" w:hAnsi="Cambria" w:cs="Cambria"/>
              </w:rPr>
            </w:pPr>
          </w:p>
        </w:tc>
        <w:tc>
          <w:tcPr>
            <w:tcW w:w="4320" w:type="dxa"/>
            <w:vAlign w:val="center"/>
          </w:tcPr>
          <w:p w14:paraId="5BFE3572" w14:textId="77777777" w:rsidR="001F4433" w:rsidRDefault="001F4433">
            <w:pPr>
              <w:spacing w:after="0" w:line="240" w:lineRule="auto"/>
              <w:rPr>
                <w:rFonts w:ascii="Cambria" w:eastAsia="Cambria" w:hAnsi="Cambria" w:cs="Cambria"/>
              </w:rPr>
            </w:pPr>
          </w:p>
        </w:tc>
      </w:tr>
    </w:tbl>
    <w:p w14:paraId="5B7C0483" w14:textId="77777777" w:rsidR="001F4433" w:rsidRDefault="00F3520A">
      <w:pPr>
        <w:spacing w:after="0" w:line="240" w:lineRule="auto"/>
        <w:jc w:val="center"/>
        <w:rPr>
          <w:rFonts w:ascii="Cambria" w:eastAsia="Cambria" w:hAnsi="Cambria" w:cs="Cambria"/>
          <w:sz w:val="36"/>
          <w:szCs w:val="36"/>
        </w:rPr>
      </w:pPr>
      <w:r>
        <w:rPr>
          <w:noProof/>
        </w:rPr>
        <w:drawing>
          <wp:anchor distT="0" distB="0" distL="114300" distR="114300" simplePos="0" relativeHeight="251658240" behindDoc="0" locked="0" layoutInCell="1" hidden="0" allowOverlap="1" wp14:anchorId="61194085" wp14:editId="20CD0D7A">
            <wp:simplePos x="0" y="0"/>
            <wp:positionH relativeFrom="column">
              <wp:posOffset>1547495</wp:posOffset>
            </wp:positionH>
            <wp:positionV relativeFrom="paragraph">
              <wp:posOffset>75565</wp:posOffset>
            </wp:positionV>
            <wp:extent cx="2362200" cy="2388235"/>
            <wp:effectExtent l="0" t="0" r="0" b="0"/>
            <wp:wrapSquare wrapText="bothSides" distT="0" distB="0" distL="114300" distR="114300"/>
            <wp:docPr id="18" name="image5.gif" descr="lake closed loop system showing the tubing leaving the house and entering the ground, then extending to lake and returns back to the house.  "/>
            <wp:cNvGraphicFramePr/>
            <a:graphic xmlns:a="http://schemas.openxmlformats.org/drawingml/2006/main">
              <a:graphicData uri="http://schemas.openxmlformats.org/drawingml/2006/picture">
                <pic:pic xmlns:pic="http://schemas.openxmlformats.org/drawingml/2006/picture">
                  <pic:nvPicPr>
                    <pic:cNvPr id="0" name="image5.gif" descr="lake closed loop system showing the tubing leaving the house and entering the ground, then extending to lake and returns back to the house.  "/>
                    <pic:cNvPicPr preferRelativeResize="0"/>
                  </pic:nvPicPr>
                  <pic:blipFill>
                    <a:blip r:embed="rId101"/>
                    <a:srcRect/>
                    <a:stretch>
                      <a:fillRect/>
                    </a:stretch>
                  </pic:blipFill>
                  <pic:spPr>
                    <a:xfrm>
                      <a:off x="0" y="0"/>
                      <a:ext cx="2362200" cy="2388235"/>
                    </a:xfrm>
                    <a:prstGeom prst="rect">
                      <a:avLst/>
                    </a:prstGeom>
                    <a:ln/>
                  </pic:spPr>
                </pic:pic>
              </a:graphicData>
            </a:graphic>
          </wp:anchor>
        </w:drawing>
      </w:r>
    </w:p>
    <w:p w14:paraId="3FC60C47" w14:textId="77777777" w:rsidR="001F4433" w:rsidRDefault="001F4433">
      <w:pPr>
        <w:spacing w:after="0" w:line="240" w:lineRule="auto"/>
        <w:jc w:val="center"/>
        <w:rPr>
          <w:rFonts w:ascii="Cambria" w:eastAsia="Cambria" w:hAnsi="Cambria" w:cs="Cambria"/>
          <w:sz w:val="36"/>
          <w:szCs w:val="36"/>
        </w:rPr>
      </w:pPr>
    </w:p>
    <w:p w14:paraId="2BD1CED8" w14:textId="77777777" w:rsidR="001F4433" w:rsidRDefault="001F4433">
      <w:pPr>
        <w:spacing w:after="0" w:line="240" w:lineRule="auto"/>
        <w:jc w:val="center"/>
        <w:rPr>
          <w:rFonts w:ascii="Cambria" w:eastAsia="Cambria" w:hAnsi="Cambria" w:cs="Cambria"/>
          <w:sz w:val="36"/>
          <w:szCs w:val="36"/>
        </w:rPr>
      </w:pPr>
    </w:p>
    <w:p w14:paraId="2AF90026" w14:textId="77777777" w:rsidR="001F4433" w:rsidRDefault="001F4433">
      <w:pPr>
        <w:spacing w:after="0" w:line="240" w:lineRule="auto"/>
        <w:jc w:val="center"/>
        <w:rPr>
          <w:rFonts w:ascii="Cambria" w:eastAsia="Cambria" w:hAnsi="Cambria" w:cs="Cambria"/>
          <w:sz w:val="36"/>
          <w:szCs w:val="36"/>
        </w:rPr>
      </w:pPr>
    </w:p>
    <w:p w14:paraId="2D8776D1" w14:textId="77777777" w:rsidR="001F4433" w:rsidRDefault="001F4433">
      <w:pPr>
        <w:spacing w:after="0" w:line="240" w:lineRule="auto"/>
        <w:jc w:val="center"/>
        <w:rPr>
          <w:rFonts w:ascii="Cambria" w:eastAsia="Cambria" w:hAnsi="Cambria" w:cs="Cambria"/>
          <w:sz w:val="36"/>
          <w:szCs w:val="36"/>
        </w:rPr>
      </w:pPr>
    </w:p>
    <w:p w14:paraId="40E5EE91" w14:textId="77777777" w:rsidR="001F4433" w:rsidRDefault="001F4433">
      <w:pPr>
        <w:spacing w:after="0" w:line="240" w:lineRule="auto"/>
        <w:jc w:val="center"/>
        <w:rPr>
          <w:rFonts w:ascii="Cambria" w:eastAsia="Cambria" w:hAnsi="Cambria" w:cs="Cambria"/>
          <w:sz w:val="36"/>
          <w:szCs w:val="36"/>
        </w:rPr>
      </w:pPr>
    </w:p>
    <w:p w14:paraId="4FFE04D2" w14:textId="77777777" w:rsidR="001F4433" w:rsidRDefault="001F4433">
      <w:pPr>
        <w:spacing w:after="0" w:line="240" w:lineRule="auto"/>
        <w:jc w:val="center"/>
        <w:rPr>
          <w:rFonts w:ascii="Cambria" w:eastAsia="Cambria" w:hAnsi="Cambria" w:cs="Cambria"/>
          <w:sz w:val="36"/>
          <w:szCs w:val="36"/>
        </w:rPr>
      </w:pPr>
    </w:p>
    <w:p w14:paraId="5F0BC574" w14:textId="77777777" w:rsidR="001F4433" w:rsidRDefault="001F4433">
      <w:pPr>
        <w:spacing w:after="0" w:line="240" w:lineRule="auto"/>
        <w:jc w:val="center"/>
        <w:rPr>
          <w:rFonts w:ascii="Cambria" w:eastAsia="Cambria" w:hAnsi="Cambria" w:cs="Cambria"/>
          <w:sz w:val="36"/>
          <w:szCs w:val="36"/>
        </w:rPr>
      </w:pPr>
    </w:p>
    <w:p w14:paraId="61A2D2D3" w14:textId="77777777" w:rsidR="001F4433" w:rsidRDefault="001F4433">
      <w:pPr>
        <w:spacing w:after="0" w:line="240" w:lineRule="auto"/>
        <w:jc w:val="center"/>
        <w:rPr>
          <w:rFonts w:ascii="Cambria" w:eastAsia="Cambria" w:hAnsi="Cambria" w:cs="Cambria"/>
          <w:sz w:val="36"/>
          <w:szCs w:val="36"/>
        </w:rPr>
      </w:pPr>
    </w:p>
    <w:p w14:paraId="3E7EC0C5" w14:textId="77777777" w:rsidR="001F4433" w:rsidRDefault="001F4433">
      <w:pPr>
        <w:spacing w:after="0" w:line="360" w:lineRule="auto"/>
        <w:rPr>
          <w:rFonts w:ascii="Cambria" w:eastAsia="Cambria" w:hAnsi="Cambria" w:cs="Cambria"/>
          <w:b/>
          <w:sz w:val="24"/>
          <w:szCs w:val="24"/>
        </w:rPr>
      </w:pPr>
    </w:p>
    <w:p w14:paraId="1FB6106C" w14:textId="77777777" w:rsidR="001F4433" w:rsidRDefault="00F3520A">
      <w:pPr>
        <w:spacing w:after="0" w:line="360" w:lineRule="auto"/>
        <w:rPr>
          <w:rFonts w:ascii="Cambria" w:eastAsia="Cambria" w:hAnsi="Cambria" w:cs="Cambria"/>
          <w:b/>
          <w:sz w:val="24"/>
          <w:szCs w:val="24"/>
        </w:rPr>
      </w:pPr>
      <w:r>
        <w:rPr>
          <w:rFonts w:ascii="Cambria" w:eastAsia="Cambria" w:hAnsi="Cambria" w:cs="Cambria"/>
          <w:b/>
          <w:sz w:val="24"/>
          <w:szCs w:val="24"/>
        </w:rPr>
        <w:t>Which thermal energy principles are being used?</w:t>
      </w:r>
    </w:p>
    <w:p w14:paraId="26A0C452" w14:textId="77777777" w:rsidR="001F4433" w:rsidRDefault="00F3520A">
      <w:pPr>
        <w:spacing w:after="0" w:line="360" w:lineRule="auto"/>
        <w:jc w:val="center"/>
        <w:rPr>
          <w:rFonts w:ascii="Cambria" w:eastAsia="Cambria" w:hAnsi="Cambria" w:cs="Cambria"/>
          <w:sz w:val="36"/>
          <w:szCs w:val="36"/>
        </w:rPr>
      </w:pPr>
      <w:r>
        <w:rPr>
          <w:rFonts w:ascii="Cambria" w:eastAsia="Cambria" w:hAnsi="Cambria" w:cs="Cambri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00984367" w14:textId="77777777" w:rsidR="001F4433" w:rsidRDefault="00F3520A">
      <w:pPr>
        <w:jc w:val="center"/>
        <w:rPr>
          <w:rFonts w:ascii="Cambria" w:eastAsia="Cambria" w:hAnsi="Cambria" w:cs="Cambria"/>
          <w:b/>
          <w:sz w:val="28"/>
          <w:szCs w:val="28"/>
        </w:rPr>
      </w:pPr>
      <w:r>
        <w:rPr>
          <w:rFonts w:ascii="Cambria" w:eastAsia="Cambria" w:hAnsi="Cambria" w:cs="Cambria"/>
          <w:b/>
          <w:sz w:val="28"/>
          <w:szCs w:val="28"/>
        </w:rPr>
        <w:lastRenderedPageBreak/>
        <w:t>Recommendations:</w:t>
      </w:r>
    </w:p>
    <w:p w14:paraId="6C5E7013" w14:textId="77777777" w:rsidR="001F4433" w:rsidRDefault="001F4433">
      <w:pPr>
        <w:spacing w:after="120" w:line="240" w:lineRule="auto"/>
        <w:rPr>
          <w:rFonts w:ascii="Cambria" w:eastAsia="Cambria" w:hAnsi="Cambria" w:cs="Cambria"/>
          <w:sz w:val="36"/>
          <w:szCs w:val="36"/>
        </w:rPr>
      </w:pPr>
    </w:p>
    <w:p w14:paraId="7DFE88CD" w14:textId="77777777" w:rsidR="001F4433" w:rsidRDefault="00F3520A">
      <w:pPr>
        <w:spacing w:after="120" w:line="240" w:lineRule="auto"/>
        <w:rPr>
          <w:rFonts w:ascii="Cambria" w:eastAsia="Cambria" w:hAnsi="Cambria" w:cs="Cambria"/>
          <w:sz w:val="24"/>
          <w:szCs w:val="24"/>
        </w:rPr>
      </w:pPr>
      <w:r>
        <w:rPr>
          <w:rFonts w:ascii="Cambria" w:eastAsia="Cambria" w:hAnsi="Cambria" w:cs="Cambria"/>
          <w:sz w:val="24"/>
          <w:szCs w:val="24"/>
        </w:rPr>
        <w:t>Which Design Model best solves Problem number 1?  Support your answer with evidence.</w:t>
      </w:r>
    </w:p>
    <w:p w14:paraId="28D32E9D" w14:textId="77777777" w:rsidR="001F4433" w:rsidRDefault="00F3520A">
      <w:pPr>
        <w:spacing w:after="120" w:line="240" w:lineRule="auto"/>
        <w:rPr>
          <w:rFonts w:ascii="Cambria" w:eastAsia="Cambria" w:hAnsi="Cambria" w:cs="Cambria"/>
          <w:sz w:val="36"/>
          <w:szCs w:val="36"/>
        </w:rPr>
      </w:pPr>
      <w:r>
        <w:rPr>
          <w:rFonts w:ascii="Cambria" w:eastAsia="Cambria" w:hAnsi="Cambria" w:cs="Cambri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0068A" w14:textId="77777777" w:rsidR="001F4433" w:rsidRDefault="001F4433">
      <w:pPr>
        <w:spacing w:after="120" w:line="240" w:lineRule="auto"/>
        <w:rPr>
          <w:rFonts w:ascii="Cambria" w:eastAsia="Cambria" w:hAnsi="Cambria" w:cs="Cambria"/>
          <w:sz w:val="36"/>
          <w:szCs w:val="36"/>
        </w:rPr>
      </w:pPr>
    </w:p>
    <w:p w14:paraId="23F7BD3E" w14:textId="77777777" w:rsidR="001F4433" w:rsidRDefault="00F3520A">
      <w:pPr>
        <w:spacing w:after="120" w:line="240" w:lineRule="auto"/>
        <w:rPr>
          <w:rFonts w:ascii="Cambria" w:eastAsia="Cambria" w:hAnsi="Cambria" w:cs="Cambria"/>
          <w:sz w:val="24"/>
          <w:szCs w:val="24"/>
        </w:rPr>
      </w:pPr>
      <w:r>
        <w:rPr>
          <w:rFonts w:ascii="Cambria" w:eastAsia="Cambria" w:hAnsi="Cambria" w:cs="Cambria"/>
          <w:sz w:val="24"/>
          <w:szCs w:val="24"/>
        </w:rPr>
        <w:t>Which Design Model best solves Problem number 2?  Support your answer with evidence.</w:t>
      </w:r>
    </w:p>
    <w:p w14:paraId="7223B695" w14:textId="77777777" w:rsidR="001F4433" w:rsidRDefault="00F3520A">
      <w:pPr>
        <w:spacing w:after="120" w:line="240" w:lineRule="auto"/>
        <w:rPr>
          <w:rFonts w:ascii="Cambria" w:eastAsia="Cambria" w:hAnsi="Cambria" w:cs="Cambria"/>
          <w:sz w:val="36"/>
          <w:szCs w:val="36"/>
        </w:rPr>
      </w:pPr>
      <w:r>
        <w:rPr>
          <w:rFonts w:ascii="Cambria" w:eastAsia="Cambria" w:hAnsi="Cambria" w:cs="Cambri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061C5" w14:textId="77777777" w:rsidR="001F4433" w:rsidRDefault="00F3520A">
      <w:pPr>
        <w:jc w:val="center"/>
        <w:rPr>
          <w:rFonts w:ascii="Cambria" w:eastAsia="Cambria" w:hAnsi="Cambria" w:cs="Cambria"/>
          <w:b/>
          <w:sz w:val="28"/>
          <w:szCs w:val="28"/>
        </w:rPr>
      </w:pPr>
      <w:r>
        <w:br w:type="page"/>
      </w:r>
      <w:r>
        <w:rPr>
          <w:rFonts w:ascii="Cambria" w:eastAsia="Cambria" w:hAnsi="Cambria" w:cs="Cambria"/>
          <w:b/>
          <w:sz w:val="28"/>
          <w:szCs w:val="28"/>
        </w:rPr>
        <w:lastRenderedPageBreak/>
        <w:t>Lesson 2:</w:t>
      </w:r>
      <w:r>
        <w:rPr>
          <w:rFonts w:ascii="Cambria" w:eastAsia="Cambria" w:hAnsi="Cambria" w:cs="Cambria"/>
          <w:sz w:val="28"/>
          <w:szCs w:val="28"/>
        </w:rPr>
        <w:t xml:space="preserve"> </w:t>
      </w:r>
      <w:r>
        <w:rPr>
          <w:rFonts w:ascii="Cambria" w:eastAsia="Cambria" w:hAnsi="Cambria" w:cs="Cambria"/>
          <w:b/>
          <w:sz w:val="28"/>
          <w:szCs w:val="28"/>
        </w:rPr>
        <w:t xml:space="preserve">Hot Water Heater Design Benefits and Limitations – </w:t>
      </w:r>
    </w:p>
    <w:p w14:paraId="7853B547" w14:textId="77777777" w:rsidR="001F4433" w:rsidRDefault="00F3520A">
      <w:pPr>
        <w:jc w:val="center"/>
        <w:rPr>
          <w:rFonts w:ascii="Cambria" w:eastAsia="Cambria" w:hAnsi="Cambria" w:cs="Cambria"/>
          <w:b/>
          <w:sz w:val="32"/>
          <w:szCs w:val="32"/>
        </w:rPr>
      </w:pPr>
      <w:r>
        <w:rPr>
          <w:rFonts w:ascii="Cambria" w:eastAsia="Cambria" w:hAnsi="Cambria" w:cs="Cambria"/>
          <w:b/>
          <w:sz w:val="28"/>
          <w:szCs w:val="28"/>
        </w:rPr>
        <w:t>ANSWER KEY</w:t>
      </w:r>
    </w:p>
    <w:p w14:paraId="3E5E6884" w14:textId="77777777" w:rsidR="001F4433" w:rsidRDefault="001F4433">
      <w:pPr>
        <w:spacing w:after="0" w:line="240" w:lineRule="auto"/>
        <w:rPr>
          <w:rFonts w:ascii="Cambria" w:eastAsia="Cambria" w:hAnsi="Cambria" w:cs="Cambria"/>
          <w:sz w:val="24"/>
          <w:szCs w:val="24"/>
        </w:rPr>
      </w:pPr>
    </w:p>
    <w:p w14:paraId="46DC7661"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 xml:space="preserve">Review and compare models for two situations: </w:t>
      </w:r>
    </w:p>
    <w:p w14:paraId="12B64CB2" w14:textId="77777777" w:rsidR="001F4433" w:rsidRPr="004902BA" w:rsidRDefault="00F3520A" w:rsidP="004902BA">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Small volume with occasional application such as </w:t>
      </w:r>
      <w:r w:rsidR="004902BA">
        <w:rPr>
          <w:rFonts w:ascii="Cambria" w:eastAsia="Cambria" w:hAnsi="Cambria" w:cs="Cambria"/>
          <w:color w:val="000000"/>
          <w:sz w:val="24"/>
          <w:szCs w:val="24"/>
        </w:rPr>
        <w:t>showering or</w:t>
      </w:r>
      <w:r>
        <w:rPr>
          <w:rFonts w:ascii="Cambria" w:eastAsia="Cambria" w:hAnsi="Cambria" w:cs="Cambria"/>
          <w:color w:val="000000"/>
          <w:sz w:val="24"/>
          <w:szCs w:val="24"/>
        </w:rPr>
        <w:t xml:space="preserve"> washing dishes. </w:t>
      </w:r>
      <w:r w:rsidRPr="004902BA">
        <w:rPr>
          <w:rFonts w:ascii="Cambria" w:eastAsia="Cambria" w:hAnsi="Cambria" w:cs="Cambria"/>
          <w:color w:val="000000"/>
          <w:sz w:val="24"/>
          <w:szCs w:val="24"/>
        </w:rPr>
        <w:t xml:space="preserve">Hot water is needed for showering and washing dishes while on extended camping trips.  The heating system should be portable, inexpensive, and easy to set up at the camp site.  System should be successfully built by the average person (not an electrician or construction worker). </w:t>
      </w:r>
    </w:p>
    <w:p w14:paraId="76A8F9E4" w14:textId="77777777" w:rsidR="001F4433" w:rsidRDefault="001F4433">
      <w:pPr>
        <w:spacing w:after="0" w:line="240" w:lineRule="auto"/>
        <w:rPr>
          <w:rFonts w:ascii="Cambria" w:eastAsia="Cambria" w:hAnsi="Cambria" w:cs="Cambria"/>
          <w:sz w:val="24"/>
          <w:szCs w:val="24"/>
        </w:rPr>
      </w:pPr>
    </w:p>
    <w:p w14:paraId="4B8786A1" w14:textId="77777777" w:rsidR="001F4433" w:rsidRDefault="00F3520A">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Large volume and constant supply such as heating a house or garage in winter.  Heating system is needed to heat a house during the winter.  The heating system should keep the house warm and heat water for use in the house.  System should be economical, dependable and run continuously.</w:t>
      </w:r>
    </w:p>
    <w:p w14:paraId="2944B06C"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B30E238"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Purpose:</w:t>
      </w:r>
    </w:p>
    <w:p w14:paraId="2D636705"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space="720"/>
          <w:docGrid w:linePitch="299"/>
        </w:sectPr>
      </w:pPr>
    </w:p>
    <w:p w14:paraId="5973FB23" w14:textId="77777777" w:rsidR="001F4433" w:rsidRDefault="00F3520A">
      <w:pPr>
        <w:numPr>
          <w:ilvl w:val="0"/>
          <w:numId w:val="28"/>
        </w:num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Heat</w:t>
      </w:r>
      <w:r>
        <w:rPr>
          <w:rFonts w:ascii="Cambria" w:eastAsia="Cambria" w:hAnsi="Cambria" w:cs="Cambria"/>
          <w:b/>
          <w:color w:val="000000"/>
          <w:sz w:val="24"/>
          <w:szCs w:val="24"/>
        </w:rPr>
        <w:t xml:space="preserve"> </w:t>
      </w:r>
      <w:r>
        <w:rPr>
          <w:rFonts w:ascii="Cambria" w:eastAsia="Cambria" w:hAnsi="Cambria" w:cs="Cambria"/>
          <w:color w:val="000000"/>
          <w:sz w:val="24"/>
          <w:szCs w:val="24"/>
        </w:rPr>
        <w:t>a small volume of water with occasional application, such as showering, or washing dishes</w:t>
      </w:r>
    </w:p>
    <w:p w14:paraId="51766320" w14:textId="77777777" w:rsidR="001F4433" w:rsidRDefault="00F3520A">
      <w:pPr>
        <w:numPr>
          <w:ilvl w:val="0"/>
          <w:numId w:val="28"/>
        </w:numPr>
        <w:pBdr>
          <w:top w:val="nil"/>
          <w:left w:val="nil"/>
          <w:bottom w:val="nil"/>
          <w:right w:val="nil"/>
          <w:between w:val="nil"/>
        </w:pBdr>
        <w:spacing w:after="0" w:line="240" w:lineRule="auto"/>
        <w:rPr>
          <w:rFonts w:ascii="Cambria" w:eastAsia="Cambria" w:hAnsi="Cambria" w:cs="Cambria"/>
          <w:b/>
          <w:color w:val="000000"/>
          <w:sz w:val="24"/>
          <w:szCs w:val="24"/>
        </w:rPr>
      </w:pPr>
      <w:r>
        <w:br w:type="column"/>
      </w:r>
      <w:r>
        <w:rPr>
          <w:rFonts w:ascii="Cambria" w:eastAsia="Cambria" w:hAnsi="Cambria" w:cs="Cambria"/>
          <w:color w:val="000000"/>
          <w:sz w:val="24"/>
          <w:szCs w:val="24"/>
        </w:rPr>
        <w:t>Heat</w:t>
      </w:r>
      <w:r>
        <w:rPr>
          <w:rFonts w:ascii="Cambria" w:eastAsia="Cambria" w:hAnsi="Cambria" w:cs="Cambria"/>
          <w:b/>
          <w:color w:val="000000"/>
          <w:sz w:val="24"/>
          <w:szCs w:val="24"/>
        </w:rPr>
        <w:t xml:space="preserve"> </w:t>
      </w:r>
      <w:r>
        <w:rPr>
          <w:rFonts w:ascii="Cambria" w:eastAsia="Cambria" w:hAnsi="Cambria" w:cs="Cambria"/>
          <w:color w:val="000000"/>
          <w:sz w:val="24"/>
          <w:szCs w:val="24"/>
        </w:rPr>
        <w:t>a</w:t>
      </w:r>
      <w:r>
        <w:rPr>
          <w:rFonts w:ascii="Cambria" w:eastAsia="Cambria" w:hAnsi="Cambria" w:cs="Cambria"/>
          <w:b/>
          <w:color w:val="000000"/>
          <w:sz w:val="24"/>
          <w:szCs w:val="24"/>
        </w:rPr>
        <w:t xml:space="preserve"> </w:t>
      </w:r>
      <w:r>
        <w:rPr>
          <w:rFonts w:ascii="Cambria" w:eastAsia="Cambria" w:hAnsi="Cambria" w:cs="Cambria"/>
          <w:color w:val="000000"/>
          <w:sz w:val="24"/>
          <w:szCs w:val="24"/>
        </w:rPr>
        <w:t>large volume of water with a continual supply such as heating a barn or garage in winter</w:t>
      </w:r>
    </w:p>
    <w:p w14:paraId="45C5B4AA"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4CB0C921" w14:textId="77777777" w:rsidR="001F4433" w:rsidRDefault="001F4433">
      <w:pPr>
        <w:spacing w:after="0" w:line="240" w:lineRule="auto"/>
        <w:rPr>
          <w:rFonts w:ascii="Cambria" w:eastAsia="Cambria" w:hAnsi="Cambria" w:cs="Cambria"/>
          <w:b/>
          <w:sz w:val="24"/>
          <w:szCs w:val="24"/>
        </w:rPr>
      </w:pPr>
    </w:p>
    <w:p w14:paraId="3520DBFE"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Constraints or criteria:</w:t>
      </w:r>
    </w:p>
    <w:p w14:paraId="48A4736B"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space="720"/>
          <w:docGrid w:linePitch="299"/>
        </w:sectPr>
      </w:pPr>
    </w:p>
    <w:p w14:paraId="67ECA909" w14:textId="77777777" w:rsidR="001F4433" w:rsidRDefault="00F3520A">
      <w:pPr>
        <w:numPr>
          <w:ilvl w:val="0"/>
          <w:numId w:val="29"/>
        </w:num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 xml:space="preserve">Should be portable, inexpensive, and easy to set up at the camp site. </w:t>
      </w:r>
    </w:p>
    <w:p w14:paraId="7D1D9DF3" w14:textId="77777777" w:rsidR="001F4433" w:rsidRDefault="00F3520A">
      <w:pPr>
        <w:numPr>
          <w:ilvl w:val="0"/>
          <w:numId w:val="29"/>
        </w:numPr>
        <w:pBdr>
          <w:top w:val="nil"/>
          <w:left w:val="nil"/>
          <w:bottom w:val="nil"/>
          <w:right w:val="nil"/>
          <w:between w:val="nil"/>
        </w:pBdr>
        <w:spacing w:after="0" w:line="240" w:lineRule="auto"/>
        <w:rPr>
          <w:rFonts w:ascii="Cambria" w:eastAsia="Cambria" w:hAnsi="Cambria" w:cs="Cambria"/>
          <w:b/>
          <w:color w:val="000000"/>
          <w:sz w:val="24"/>
          <w:szCs w:val="24"/>
        </w:rPr>
      </w:pPr>
      <w:r>
        <w:br w:type="column"/>
      </w:r>
      <w:r>
        <w:rPr>
          <w:rFonts w:ascii="Cambria" w:eastAsia="Cambria" w:hAnsi="Cambria" w:cs="Cambria"/>
          <w:color w:val="000000"/>
          <w:sz w:val="24"/>
          <w:szCs w:val="24"/>
        </w:rPr>
        <w:t>Should keep the house warm and heat water for use in the house.  Should economical, dependable and run continuously.</w:t>
      </w:r>
    </w:p>
    <w:p w14:paraId="744171C1"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0DB5EA55" w14:textId="77777777" w:rsidR="001F4433" w:rsidRDefault="001F4433">
      <w:pPr>
        <w:spacing w:after="0" w:line="240" w:lineRule="auto"/>
        <w:rPr>
          <w:rFonts w:ascii="Cambria" w:eastAsia="Cambria" w:hAnsi="Cambria" w:cs="Cambria"/>
          <w:b/>
          <w:sz w:val="24"/>
          <w:szCs w:val="24"/>
        </w:rPr>
      </w:pPr>
    </w:p>
    <w:p w14:paraId="16EB840A"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Development Specifications or Limitations:</w:t>
      </w:r>
    </w:p>
    <w:p w14:paraId="64354035"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space="720"/>
          <w:docGrid w:linePitch="299"/>
        </w:sectPr>
      </w:pPr>
    </w:p>
    <w:p w14:paraId="69ED2384" w14:textId="77777777" w:rsidR="001F4433" w:rsidRDefault="00F3520A">
      <w:pPr>
        <w:numPr>
          <w:ilvl w:val="0"/>
          <w:numId w:val="49"/>
        </w:num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System should be successfully built by the average person.</w:t>
      </w:r>
    </w:p>
    <w:p w14:paraId="49787F3B" w14:textId="77777777" w:rsidR="001F4433" w:rsidRDefault="00F3520A">
      <w:pPr>
        <w:widowControl w:val="0"/>
        <w:pBdr>
          <w:top w:val="nil"/>
          <w:left w:val="nil"/>
          <w:bottom w:val="nil"/>
          <w:right w:val="nil"/>
          <w:between w:val="nil"/>
        </w:pBdr>
        <w:spacing w:after="0"/>
        <w:rPr>
          <w:rFonts w:ascii="Cambria" w:eastAsia="Cambria" w:hAnsi="Cambria" w:cs="Cambria"/>
          <w:b/>
          <w:color w:val="000000"/>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r>
        <w:br w:type="page"/>
      </w:r>
    </w:p>
    <w:p w14:paraId="2EB5D313" w14:textId="77777777" w:rsidR="001F4433" w:rsidRDefault="00F3520A">
      <w:pPr>
        <w:spacing w:after="0" w:line="240" w:lineRule="auto"/>
        <w:rPr>
          <w:rFonts w:ascii="Cambria" w:eastAsia="Cambria" w:hAnsi="Cambria" w:cs="Cambria"/>
          <w:sz w:val="24"/>
          <w:szCs w:val="24"/>
        </w:rPr>
      </w:pPr>
      <w:r>
        <w:rPr>
          <w:rFonts w:ascii="Cambria" w:eastAsia="Cambria" w:hAnsi="Cambria" w:cs="Cambria"/>
          <w:b/>
          <w:sz w:val="24"/>
          <w:szCs w:val="24"/>
        </w:rPr>
        <w:lastRenderedPageBreak/>
        <w:t>Simple Hot Water Heater</w:t>
      </w:r>
      <w:r>
        <w:rPr>
          <w:rFonts w:ascii="Cambria" w:eastAsia="Cambria" w:hAnsi="Cambria" w:cs="Cambria"/>
          <w:sz w:val="24"/>
          <w:szCs w:val="24"/>
        </w:rPr>
        <w:t xml:space="preserve"> discusses insulation and absorption: </w:t>
      </w:r>
      <w:hyperlink r:id="rId102">
        <w:r>
          <w:rPr>
            <w:rFonts w:ascii="Cambria" w:eastAsia="Cambria" w:hAnsi="Cambria" w:cs="Cambria"/>
            <w:color w:val="0000FF"/>
            <w:sz w:val="24"/>
            <w:szCs w:val="24"/>
            <w:u w:val="single"/>
          </w:rPr>
          <w:t>http://www.reuk.co.uk/Simple-Solar-Water-Heating.htm</w:t>
        </w:r>
      </w:hyperlink>
    </w:p>
    <w:p w14:paraId="106F552D" w14:textId="77777777" w:rsidR="001F4433" w:rsidRDefault="00F3520A">
      <w:pPr>
        <w:spacing w:after="0" w:line="240" w:lineRule="auto"/>
        <w:ind w:left="3600" w:firstLine="720"/>
        <w:rPr>
          <w:rFonts w:ascii="Cambria" w:eastAsia="Cambria" w:hAnsi="Cambria" w:cs="Cambria"/>
          <w:b/>
          <w:sz w:val="24"/>
          <w:szCs w:val="24"/>
        </w:rPr>
      </w:pPr>
      <w:r>
        <w:rPr>
          <w:rFonts w:ascii="Cambria" w:eastAsia="Cambria" w:hAnsi="Cambria" w:cs="Cambria"/>
          <w:b/>
          <w:sz w:val="24"/>
          <w:szCs w:val="24"/>
        </w:rPr>
        <w:t>Features:</w:t>
      </w:r>
    </w:p>
    <w:p w14:paraId="1A234796" w14:textId="77777777" w:rsidR="001F4433" w:rsidRDefault="00F3520A">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 Pump</w:t>
      </w:r>
      <w:r>
        <w:rPr>
          <w:noProof/>
        </w:rPr>
        <w:drawing>
          <wp:anchor distT="0" distB="0" distL="114300" distR="114300" simplePos="0" relativeHeight="251660288" behindDoc="0" locked="0" layoutInCell="1" hidden="0" allowOverlap="1" wp14:anchorId="758ACF05" wp14:editId="6934DA84">
            <wp:simplePos x="0" y="0"/>
            <wp:positionH relativeFrom="column">
              <wp:posOffset>-400047</wp:posOffset>
            </wp:positionH>
            <wp:positionV relativeFrom="paragraph">
              <wp:posOffset>51435</wp:posOffset>
            </wp:positionV>
            <wp:extent cx="2647950" cy="1498600"/>
            <wp:effectExtent l="0" t="0" r="0" b="0"/>
            <wp:wrapSquare wrapText="bothSides" distT="0" distB="0" distL="114300" distR="114300"/>
            <wp:docPr id="24" name="image21.png" descr="Simple solar water heater design"/>
            <wp:cNvGraphicFramePr/>
            <a:graphic xmlns:a="http://schemas.openxmlformats.org/drawingml/2006/main">
              <a:graphicData uri="http://schemas.openxmlformats.org/drawingml/2006/picture">
                <pic:pic xmlns:pic="http://schemas.openxmlformats.org/drawingml/2006/picture">
                  <pic:nvPicPr>
                    <pic:cNvPr id="0" name="image21.png" descr="Simple solar water heater design"/>
                    <pic:cNvPicPr preferRelativeResize="0"/>
                  </pic:nvPicPr>
                  <pic:blipFill>
                    <a:blip r:embed="rId92"/>
                    <a:srcRect/>
                    <a:stretch>
                      <a:fillRect/>
                    </a:stretch>
                  </pic:blipFill>
                  <pic:spPr>
                    <a:xfrm>
                      <a:off x="0" y="0"/>
                      <a:ext cx="2647950" cy="1498600"/>
                    </a:xfrm>
                    <a:prstGeom prst="rect">
                      <a:avLst/>
                    </a:prstGeom>
                    <a:ln/>
                  </pic:spPr>
                </pic:pic>
              </a:graphicData>
            </a:graphic>
          </wp:anchor>
        </w:drawing>
      </w:r>
    </w:p>
    <w:p w14:paraId="567E0DB9" w14:textId="77777777" w:rsidR="001F4433" w:rsidRDefault="00F3520A">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Heats up a </w:t>
      </w:r>
      <w:proofErr w:type="gramStart"/>
      <w:r>
        <w:rPr>
          <w:rFonts w:ascii="Cambria" w:eastAsia="Cambria" w:hAnsi="Cambria" w:cs="Cambria"/>
          <w:color w:val="000000"/>
          <w:sz w:val="24"/>
          <w:szCs w:val="24"/>
        </w:rPr>
        <w:t>five gallon</w:t>
      </w:r>
      <w:proofErr w:type="gramEnd"/>
      <w:r>
        <w:rPr>
          <w:rFonts w:ascii="Cambria" w:eastAsia="Cambria" w:hAnsi="Cambria" w:cs="Cambria"/>
          <w:color w:val="000000"/>
          <w:sz w:val="24"/>
          <w:szCs w:val="24"/>
        </w:rPr>
        <w:t xml:space="preserve"> bucket of water to well </w:t>
      </w:r>
      <w:r>
        <w:rPr>
          <w:rFonts w:ascii="Cambria" w:eastAsia="Cambria" w:hAnsi="Cambria" w:cs="Cambria"/>
          <w:color w:val="000000"/>
          <w:sz w:val="24"/>
          <w:szCs w:val="24"/>
        </w:rPr>
        <w:tab/>
        <w:t>over 40 degrees Celsius</w:t>
      </w:r>
    </w:p>
    <w:p w14:paraId="3CE14FF1" w14:textId="77777777" w:rsidR="001F4433" w:rsidRDefault="00F3520A">
      <w:pPr>
        <w:numPr>
          <w:ilvl w:val="0"/>
          <w:numId w:val="50"/>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Pond liner which is both waterproof and an </w:t>
      </w:r>
      <w:r>
        <w:rPr>
          <w:rFonts w:ascii="Cambria" w:eastAsia="Cambria" w:hAnsi="Cambria" w:cs="Cambria"/>
          <w:color w:val="000000"/>
          <w:sz w:val="24"/>
          <w:szCs w:val="24"/>
        </w:rPr>
        <w:tab/>
        <w:t xml:space="preserve">excellent </w:t>
      </w:r>
      <w:r>
        <w:rPr>
          <w:rFonts w:ascii="Cambria" w:eastAsia="Cambria" w:hAnsi="Cambria" w:cs="Cambria"/>
          <w:b/>
          <w:color w:val="000000"/>
          <w:sz w:val="24"/>
          <w:szCs w:val="24"/>
        </w:rPr>
        <w:t>solar absorber</w:t>
      </w:r>
    </w:p>
    <w:p w14:paraId="2AC4B34F" w14:textId="77777777" w:rsidR="001F4433" w:rsidRDefault="00F3520A">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Insulated</w:t>
      </w:r>
      <w:r>
        <w:rPr>
          <w:rFonts w:ascii="Cambria" w:eastAsia="Cambria" w:hAnsi="Cambria" w:cs="Cambria"/>
          <w:color w:val="000000"/>
          <w:sz w:val="24"/>
          <w:szCs w:val="24"/>
        </w:rPr>
        <w:t xml:space="preserve"> and kept sheltered from the wind </w:t>
      </w:r>
      <w:r>
        <w:rPr>
          <w:rFonts w:ascii="Cambria" w:eastAsia="Cambria" w:hAnsi="Cambria" w:cs="Cambria"/>
          <w:color w:val="000000"/>
          <w:sz w:val="24"/>
          <w:szCs w:val="24"/>
        </w:rPr>
        <w:tab/>
        <w:t>so that heat is not wasted</w:t>
      </w:r>
    </w:p>
    <w:p w14:paraId="571FA09C" w14:textId="77777777" w:rsidR="001F4433" w:rsidRDefault="001F4433">
      <w:pPr>
        <w:spacing w:after="0" w:line="240" w:lineRule="auto"/>
        <w:jc w:val="center"/>
        <w:rPr>
          <w:rFonts w:ascii="Cambria" w:eastAsia="Cambria" w:hAnsi="Cambria" w:cs="Cambria"/>
          <w:sz w:val="24"/>
          <w:szCs w:val="24"/>
        </w:rPr>
      </w:pPr>
    </w:p>
    <w:tbl>
      <w:tblPr>
        <w:tblStyle w:val="ad"/>
        <w:tblW w:w="6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possible answers"/>
      </w:tblPr>
      <w:tblGrid>
        <w:gridCol w:w="3230"/>
        <w:gridCol w:w="3268"/>
      </w:tblGrid>
      <w:tr w:rsidR="001F4433" w14:paraId="1EB5C354" w14:textId="77777777" w:rsidTr="00B329D6">
        <w:trPr>
          <w:trHeight w:val="420"/>
        </w:trPr>
        <w:tc>
          <w:tcPr>
            <w:tcW w:w="3230" w:type="dxa"/>
            <w:tcBorders>
              <w:top w:val="single" w:sz="4" w:space="0" w:color="000000"/>
              <w:left w:val="single" w:sz="4" w:space="0" w:color="000000"/>
              <w:bottom w:val="single" w:sz="4" w:space="0" w:color="000000"/>
              <w:right w:val="single" w:sz="4" w:space="0" w:color="000000"/>
            </w:tcBorders>
            <w:vAlign w:val="center"/>
          </w:tcPr>
          <w:p w14:paraId="73616260"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Benefits</w:t>
            </w:r>
          </w:p>
        </w:tc>
        <w:tc>
          <w:tcPr>
            <w:tcW w:w="3268" w:type="dxa"/>
            <w:tcBorders>
              <w:top w:val="single" w:sz="4" w:space="0" w:color="000000"/>
              <w:left w:val="single" w:sz="4" w:space="0" w:color="000000"/>
              <w:bottom w:val="single" w:sz="4" w:space="0" w:color="000000"/>
              <w:right w:val="single" w:sz="4" w:space="0" w:color="000000"/>
            </w:tcBorders>
            <w:vAlign w:val="center"/>
          </w:tcPr>
          <w:p w14:paraId="7A07F7AE"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Limitation</w:t>
            </w:r>
          </w:p>
        </w:tc>
      </w:tr>
      <w:tr w:rsidR="001F4433" w14:paraId="18831F8E" w14:textId="77777777" w:rsidTr="00B329D6">
        <w:trPr>
          <w:trHeight w:val="420"/>
        </w:trPr>
        <w:tc>
          <w:tcPr>
            <w:tcW w:w="3230" w:type="dxa"/>
            <w:tcBorders>
              <w:top w:val="single" w:sz="4" w:space="0" w:color="000000"/>
              <w:left w:val="single" w:sz="4" w:space="0" w:color="000000"/>
              <w:bottom w:val="single" w:sz="4" w:space="0" w:color="000000"/>
              <w:right w:val="single" w:sz="4" w:space="0" w:color="000000"/>
            </w:tcBorders>
            <w:vAlign w:val="center"/>
          </w:tcPr>
          <w:p w14:paraId="3E131D65"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No power needed (passive system)</w:t>
            </w:r>
          </w:p>
        </w:tc>
        <w:tc>
          <w:tcPr>
            <w:tcW w:w="3268" w:type="dxa"/>
            <w:tcBorders>
              <w:top w:val="single" w:sz="4" w:space="0" w:color="000000"/>
              <w:left w:val="single" w:sz="4" w:space="0" w:color="000000"/>
              <w:bottom w:val="single" w:sz="4" w:space="0" w:color="000000"/>
              <w:right w:val="single" w:sz="4" w:space="0" w:color="000000"/>
            </w:tcBorders>
            <w:vAlign w:val="center"/>
          </w:tcPr>
          <w:p w14:paraId="7E5B8826"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Five-gallon bucket capacity</w:t>
            </w:r>
          </w:p>
        </w:tc>
      </w:tr>
      <w:tr w:rsidR="001F4433" w14:paraId="2709E689" w14:textId="77777777" w:rsidTr="00B329D6">
        <w:trPr>
          <w:trHeight w:val="420"/>
        </w:trPr>
        <w:tc>
          <w:tcPr>
            <w:tcW w:w="3230" w:type="dxa"/>
            <w:tcBorders>
              <w:top w:val="single" w:sz="4" w:space="0" w:color="000000"/>
              <w:left w:val="single" w:sz="4" w:space="0" w:color="000000"/>
              <w:bottom w:val="single" w:sz="4" w:space="0" w:color="000000"/>
              <w:right w:val="single" w:sz="4" w:space="0" w:color="000000"/>
            </w:tcBorders>
            <w:vAlign w:val="center"/>
          </w:tcPr>
          <w:p w14:paraId="795E46E6"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Simple to build (few hours)</w:t>
            </w:r>
          </w:p>
        </w:tc>
        <w:tc>
          <w:tcPr>
            <w:tcW w:w="3268" w:type="dxa"/>
            <w:tcBorders>
              <w:top w:val="single" w:sz="4" w:space="0" w:color="000000"/>
              <w:left w:val="single" w:sz="4" w:space="0" w:color="000000"/>
              <w:bottom w:val="single" w:sz="4" w:space="0" w:color="000000"/>
              <w:right w:val="single" w:sz="4" w:space="0" w:color="000000"/>
            </w:tcBorders>
            <w:vAlign w:val="center"/>
          </w:tcPr>
          <w:p w14:paraId="30D2EE3A" w14:textId="77777777" w:rsidR="001F4433" w:rsidRDefault="001F4433">
            <w:pPr>
              <w:spacing w:after="0" w:line="240" w:lineRule="auto"/>
              <w:rPr>
                <w:rFonts w:ascii="Cambria" w:eastAsia="Cambria" w:hAnsi="Cambria" w:cs="Cambria"/>
                <w:sz w:val="24"/>
                <w:szCs w:val="24"/>
              </w:rPr>
            </w:pPr>
          </w:p>
        </w:tc>
      </w:tr>
      <w:tr w:rsidR="001F4433" w14:paraId="0D3200C8" w14:textId="77777777" w:rsidTr="00B329D6">
        <w:trPr>
          <w:trHeight w:val="420"/>
        </w:trPr>
        <w:tc>
          <w:tcPr>
            <w:tcW w:w="3230" w:type="dxa"/>
            <w:tcBorders>
              <w:top w:val="single" w:sz="4" w:space="0" w:color="000000"/>
              <w:left w:val="single" w:sz="4" w:space="0" w:color="000000"/>
              <w:bottom w:val="single" w:sz="4" w:space="0" w:color="000000"/>
              <w:right w:val="single" w:sz="4" w:space="0" w:color="000000"/>
            </w:tcBorders>
            <w:vAlign w:val="center"/>
          </w:tcPr>
          <w:p w14:paraId="41DDE9D7"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Inexpensive to build</w:t>
            </w:r>
          </w:p>
        </w:tc>
        <w:tc>
          <w:tcPr>
            <w:tcW w:w="3268" w:type="dxa"/>
            <w:tcBorders>
              <w:top w:val="single" w:sz="4" w:space="0" w:color="000000"/>
              <w:left w:val="single" w:sz="4" w:space="0" w:color="000000"/>
              <w:bottom w:val="single" w:sz="4" w:space="0" w:color="000000"/>
              <w:right w:val="single" w:sz="4" w:space="0" w:color="000000"/>
            </w:tcBorders>
            <w:vAlign w:val="center"/>
          </w:tcPr>
          <w:p w14:paraId="7960AF4C" w14:textId="77777777" w:rsidR="001F4433" w:rsidRDefault="001F4433">
            <w:pPr>
              <w:spacing w:after="0" w:line="240" w:lineRule="auto"/>
              <w:rPr>
                <w:rFonts w:ascii="Cambria" w:eastAsia="Cambria" w:hAnsi="Cambria" w:cs="Cambria"/>
                <w:sz w:val="24"/>
                <w:szCs w:val="24"/>
              </w:rPr>
            </w:pPr>
          </w:p>
        </w:tc>
      </w:tr>
    </w:tbl>
    <w:p w14:paraId="5254AA09" w14:textId="77777777" w:rsidR="001F4433" w:rsidRDefault="001F4433">
      <w:pPr>
        <w:spacing w:after="0" w:line="240" w:lineRule="auto"/>
      </w:pPr>
    </w:p>
    <w:p w14:paraId="150BE9A6" w14:textId="77777777" w:rsidR="001F4433" w:rsidRDefault="001F4433">
      <w:pPr>
        <w:spacing w:after="0" w:line="240" w:lineRule="auto"/>
        <w:rPr>
          <w:rFonts w:ascii="Cambria" w:eastAsia="Cambria" w:hAnsi="Cambria" w:cs="Cambria"/>
          <w:b/>
          <w:sz w:val="24"/>
          <w:szCs w:val="24"/>
        </w:rPr>
      </w:pPr>
    </w:p>
    <w:p w14:paraId="050F38A2" w14:textId="77777777" w:rsidR="001F4433" w:rsidRDefault="00F3520A">
      <w:pPr>
        <w:spacing w:after="0" w:line="240" w:lineRule="auto"/>
        <w:rPr>
          <w:rFonts w:ascii="Cambria" w:eastAsia="Cambria" w:hAnsi="Cambria" w:cs="Cambria"/>
          <w:sz w:val="24"/>
          <w:szCs w:val="24"/>
        </w:rPr>
      </w:pPr>
      <w:r>
        <w:rPr>
          <w:rFonts w:ascii="Cambria" w:eastAsia="Cambria" w:hAnsi="Cambria" w:cs="Cambria"/>
          <w:b/>
          <w:sz w:val="24"/>
          <w:szCs w:val="24"/>
        </w:rPr>
        <w:t>Concentrated Solar Water Heater</w:t>
      </w:r>
      <w:r>
        <w:rPr>
          <w:rFonts w:ascii="Cambria" w:eastAsia="Cambria" w:hAnsi="Cambria" w:cs="Cambria"/>
          <w:sz w:val="24"/>
          <w:szCs w:val="24"/>
        </w:rPr>
        <w:t xml:space="preserve"> (use of reflectors):  </w:t>
      </w:r>
      <w:hyperlink r:id="rId103">
        <w:r>
          <w:rPr>
            <w:rFonts w:ascii="Cambria" w:eastAsia="Cambria" w:hAnsi="Cambria" w:cs="Cambria"/>
            <w:color w:val="0000FF"/>
            <w:sz w:val="24"/>
            <w:szCs w:val="24"/>
            <w:u w:val="single"/>
          </w:rPr>
          <w:t>http://www.reuk.co.uk/Build-a-Concentrated-Solar-Water-Heater.htm</w:t>
        </w:r>
      </w:hyperlink>
    </w:p>
    <w:p w14:paraId="33FC6296"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Features:</w:t>
      </w:r>
      <w:r>
        <w:rPr>
          <w:noProof/>
        </w:rPr>
        <w:drawing>
          <wp:anchor distT="0" distB="0" distL="114300" distR="114300" simplePos="0" relativeHeight="251661312" behindDoc="0" locked="0" layoutInCell="1" hidden="0" allowOverlap="1" wp14:anchorId="2BAFE2C8" wp14:editId="159BCA8E">
            <wp:simplePos x="0" y="0"/>
            <wp:positionH relativeFrom="column">
              <wp:posOffset>-200023</wp:posOffset>
            </wp:positionH>
            <wp:positionV relativeFrom="paragraph">
              <wp:posOffset>92710</wp:posOffset>
            </wp:positionV>
            <wp:extent cx="2247900" cy="1390650"/>
            <wp:effectExtent l="0" t="0" r="0" b="0"/>
            <wp:wrapSquare wrapText="bothSides" distT="0" distB="0" distL="114300" distR="114300"/>
            <wp:docPr id="22" name="image16.png" descr="Solar concentrated water heater"/>
            <wp:cNvGraphicFramePr/>
            <a:graphic xmlns:a="http://schemas.openxmlformats.org/drawingml/2006/main">
              <a:graphicData uri="http://schemas.openxmlformats.org/drawingml/2006/picture">
                <pic:pic xmlns:pic="http://schemas.openxmlformats.org/drawingml/2006/picture">
                  <pic:nvPicPr>
                    <pic:cNvPr id="0" name="image16.png" descr="Solar concentrated water heater"/>
                    <pic:cNvPicPr preferRelativeResize="0"/>
                  </pic:nvPicPr>
                  <pic:blipFill>
                    <a:blip r:embed="rId94"/>
                    <a:srcRect/>
                    <a:stretch>
                      <a:fillRect/>
                    </a:stretch>
                  </pic:blipFill>
                  <pic:spPr>
                    <a:xfrm>
                      <a:off x="0" y="0"/>
                      <a:ext cx="2247900" cy="1390650"/>
                    </a:xfrm>
                    <a:prstGeom prst="rect">
                      <a:avLst/>
                    </a:prstGeom>
                    <a:ln/>
                  </pic:spPr>
                </pic:pic>
              </a:graphicData>
            </a:graphic>
          </wp:anchor>
        </w:drawing>
      </w:r>
    </w:p>
    <w:p w14:paraId="745EF61F"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Small pump</w:t>
      </w:r>
    </w:p>
    <w:p w14:paraId="7A14F719"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Reflection</w:t>
      </w:r>
      <w:r>
        <w:rPr>
          <w:rFonts w:ascii="Cambria" w:eastAsia="Cambria" w:hAnsi="Cambria" w:cs="Cambria"/>
          <w:color w:val="000000"/>
          <w:sz w:val="24"/>
          <w:szCs w:val="24"/>
        </w:rPr>
        <w:t xml:space="preserve">: use of mirrors or other reflective </w:t>
      </w:r>
      <w:r>
        <w:rPr>
          <w:rFonts w:ascii="Cambria" w:eastAsia="Cambria" w:hAnsi="Cambria" w:cs="Cambria"/>
          <w:color w:val="000000"/>
          <w:sz w:val="24"/>
          <w:szCs w:val="24"/>
        </w:rPr>
        <w:tab/>
        <w:t xml:space="preserve">surfaces to concentrate the Sun's rays - magnifying </w:t>
      </w:r>
      <w:r>
        <w:rPr>
          <w:rFonts w:ascii="Cambria" w:eastAsia="Cambria" w:hAnsi="Cambria" w:cs="Cambria"/>
          <w:color w:val="000000"/>
          <w:sz w:val="24"/>
          <w:szCs w:val="24"/>
        </w:rPr>
        <w:tab/>
        <w:t>and focusing the solar radiation</w:t>
      </w:r>
    </w:p>
    <w:p w14:paraId="11587365"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Copper pipes – high melting point and good </w:t>
      </w:r>
      <w:r>
        <w:rPr>
          <w:rFonts w:ascii="Cambria" w:eastAsia="Cambria" w:hAnsi="Cambria" w:cs="Cambria"/>
          <w:color w:val="000000"/>
          <w:sz w:val="24"/>
          <w:szCs w:val="24"/>
        </w:rPr>
        <w:tab/>
      </w:r>
      <w:r>
        <w:rPr>
          <w:rFonts w:ascii="Cambria" w:eastAsia="Cambria" w:hAnsi="Cambria" w:cs="Cambria"/>
          <w:b/>
          <w:color w:val="000000"/>
          <w:sz w:val="24"/>
          <w:szCs w:val="24"/>
        </w:rPr>
        <w:t>conductors</w:t>
      </w:r>
    </w:p>
    <w:p w14:paraId="094FA02B"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Parabolic trough which focuses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sunlight</w:t>
      </w:r>
    </w:p>
    <w:p w14:paraId="4EC0471F" w14:textId="77777777" w:rsidR="001F4433" w:rsidRDefault="00F3520A">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Painting the pipe with matte black paint will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maximize heat </w:t>
      </w:r>
      <w:r>
        <w:rPr>
          <w:rFonts w:ascii="Cambria" w:eastAsia="Cambria" w:hAnsi="Cambria" w:cs="Cambria"/>
          <w:b/>
          <w:color w:val="000000"/>
          <w:sz w:val="24"/>
          <w:szCs w:val="24"/>
        </w:rPr>
        <w:t>absorption</w:t>
      </w:r>
    </w:p>
    <w:p w14:paraId="41753E43"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tbl>
      <w:tblPr>
        <w:tblStyle w:val="ae"/>
        <w:tblW w:w="86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possible answers"/>
        <w:tblDescription w:val="Benefits and limitations possible answers"/>
      </w:tblPr>
      <w:tblGrid>
        <w:gridCol w:w="4320"/>
        <w:gridCol w:w="4320"/>
      </w:tblGrid>
      <w:tr w:rsidR="001F4433" w14:paraId="01B07E13" w14:textId="77777777" w:rsidTr="00B329D6">
        <w:trPr>
          <w:trHeight w:val="420"/>
        </w:trPr>
        <w:tc>
          <w:tcPr>
            <w:tcW w:w="4320" w:type="dxa"/>
            <w:tcBorders>
              <w:top w:val="single" w:sz="4" w:space="0" w:color="000000"/>
              <w:left w:val="single" w:sz="4" w:space="0" w:color="000000"/>
              <w:bottom w:val="single" w:sz="4" w:space="0" w:color="000000"/>
              <w:right w:val="single" w:sz="4" w:space="0" w:color="000000"/>
            </w:tcBorders>
            <w:vAlign w:val="center"/>
          </w:tcPr>
          <w:p w14:paraId="49E26D8D"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Benefits</w:t>
            </w:r>
          </w:p>
        </w:tc>
        <w:tc>
          <w:tcPr>
            <w:tcW w:w="4320" w:type="dxa"/>
            <w:tcBorders>
              <w:top w:val="single" w:sz="4" w:space="0" w:color="000000"/>
              <w:left w:val="single" w:sz="4" w:space="0" w:color="000000"/>
              <w:bottom w:val="single" w:sz="4" w:space="0" w:color="000000"/>
              <w:right w:val="single" w:sz="4" w:space="0" w:color="000000"/>
            </w:tcBorders>
            <w:vAlign w:val="center"/>
          </w:tcPr>
          <w:p w14:paraId="0E919291"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Limitation</w:t>
            </w:r>
          </w:p>
        </w:tc>
      </w:tr>
      <w:tr w:rsidR="001F4433" w14:paraId="1D2FE376" w14:textId="77777777" w:rsidTr="00B329D6">
        <w:trPr>
          <w:trHeight w:val="420"/>
        </w:trPr>
        <w:tc>
          <w:tcPr>
            <w:tcW w:w="4320" w:type="dxa"/>
            <w:tcBorders>
              <w:top w:val="single" w:sz="4" w:space="0" w:color="000000"/>
              <w:left w:val="single" w:sz="4" w:space="0" w:color="000000"/>
              <w:bottom w:val="single" w:sz="4" w:space="0" w:color="000000"/>
              <w:right w:val="single" w:sz="4" w:space="0" w:color="000000"/>
            </w:tcBorders>
            <w:vAlign w:val="center"/>
          </w:tcPr>
          <w:p w14:paraId="6AE1579F"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More efficient</w:t>
            </w:r>
          </w:p>
        </w:tc>
        <w:tc>
          <w:tcPr>
            <w:tcW w:w="4320" w:type="dxa"/>
            <w:tcBorders>
              <w:top w:val="single" w:sz="4" w:space="0" w:color="000000"/>
              <w:left w:val="single" w:sz="4" w:space="0" w:color="000000"/>
              <w:bottom w:val="single" w:sz="4" w:space="0" w:color="000000"/>
              <w:right w:val="single" w:sz="4" w:space="0" w:color="000000"/>
            </w:tcBorders>
            <w:vAlign w:val="center"/>
          </w:tcPr>
          <w:p w14:paraId="61EB5BDC"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 xml:space="preserve">more complicated to construct </w:t>
            </w:r>
          </w:p>
        </w:tc>
      </w:tr>
      <w:tr w:rsidR="001F4433" w14:paraId="2B293EB6" w14:textId="77777777" w:rsidTr="00B329D6">
        <w:trPr>
          <w:trHeight w:val="420"/>
        </w:trPr>
        <w:tc>
          <w:tcPr>
            <w:tcW w:w="4320" w:type="dxa"/>
            <w:tcBorders>
              <w:top w:val="single" w:sz="4" w:space="0" w:color="000000"/>
              <w:left w:val="single" w:sz="4" w:space="0" w:color="000000"/>
              <w:bottom w:val="single" w:sz="4" w:space="0" w:color="000000"/>
              <w:right w:val="single" w:sz="4" w:space="0" w:color="000000"/>
            </w:tcBorders>
            <w:vAlign w:val="center"/>
          </w:tcPr>
          <w:p w14:paraId="5135E5DB"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Expandable capacity</w:t>
            </w:r>
          </w:p>
        </w:tc>
        <w:tc>
          <w:tcPr>
            <w:tcW w:w="4320" w:type="dxa"/>
            <w:tcBorders>
              <w:top w:val="single" w:sz="4" w:space="0" w:color="000000"/>
              <w:left w:val="single" w:sz="4" w:space="0" w:color="000000"/>
              <w:bottom w:val="single" w:sz="4" w:space="0" w:color="000000"/>
              <w:right w:val="single" w:sz="4" w:space="0" w:color="000000"/>
            </w:tcBorders>
            <w:vAlign w:val="center"/>
          </w:tcPr>
          <w:p w14:paraId="1BBFE10C"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more expensive</w:t>
            </w:r>
          </w:p>
        </w:tc>
      </w:tr>
      <w:tr w:rsidR="001F4433" w14:paraId="645870D9" w14:textId="77777777" w:rsidTr="00B329D6">
        <w:trPr>
          <w:trHeight w:val="420"/>
        </w:trPr>
        <w:tc>
          <w:tcPr>
            <w:tcW w:w="4320" w:type="dxa"/>
            <w:tcBorders>
              <w:top w:val="single" w:sz="4" w:space="0" w:color="000000"/>
              <w:left w:val="single" w:sz="4" w:space="0" w:color="000000"/>
              <w:bottom w:val="single" w:sz="4" w:space="0" w:color="000000"/>
              <w:right w:val="single" w:sz="4" w:space="0" w:color="000000"/>
            </w:tcBorders>
            <w:vAlign w:val="center"/>
          </w:tcPr>
          <w:p w14:paraId="68578C2E" w14:textId="77777777" w:rsidR="001F4433" w:rsidRDefault="001F4433">
            <w:pPr>
              <w:spacing w:after="0" w:line="240" w:lineRule="auto"/>
              <w:rPr>
                <w:rFonts w:ascii="Cambria" w:eastAsia="Cambria" w:hAnsi="Cambria" w:cs="Cambria"/>
                <w:sz w:val="24"/>
                <w:szCs w:val="24"/>
              </w:rPr>
            </w:pPr>
          </w:p>
        </w:tc>
        <w:tc>
          <w:tcPr>
            <w:tcW w:w="4320" w:type="dxa"/>
            <w:tcBorders>
              <w:top w:val="single" w:sz="4" w:space="0" w:color="000000"/>
              <w:left w:val="single" w:sz="4" w:space="0" w:color="000000"/>
              <w:bottom w:val="single" w:sz="4" w:space="0" w:color="000000"/>
              <w:right w:val="single" w:sz="4" w:space="0" w:color="000000"/>
            </w:tcBorders>
            <w:vAlign w:val="center"/>
          </w:tcPr>
          <w:p w14:paraId="01A9A62B"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Requires power (active system)</w:t>
            </w:r>
          </w:p>
        </w:tc>
      </w:tr>
      <w:tr w:rsidR="001F4433" w14:paraId="0E346939" w14:textId="77777777" w:rsidTr="00B329D6">
        <w:trPr>
          <w:trHeight w:val="420"/>
        </w:trPr>
        <w:tc>
          <w:tcPr>
            <w:tcW w:w="4320" w:type="dxa"/>
            <w:tcBorders>
              <w:top w:val="single" w:sz="4" w:space="0" w:color="000000"/>
              <w:left w:val="single" w:sz="4" w:space="0" w:color="000000"/>
              <w:bottom w:val="single" w:sz="4" w:space="0" w:color="000000"/>
              <w:right w:val="single" w:sz="4" w:space="0" w:color="000000"/>
            </w:tcBorders>
            <w:vAlign w:val="center"/>
          </w:tcPr>
          <w:p w14:paraId="2FEE1BA3" w14:textId="77777777" w:rsidR="001F4433" w:rsidRDefault="001F4433">
            <w:pPr>
              <w:spacing w:after="0" w:line="240" w:lineRule="auto"/>
              <w:rPr>
                <w:rFonts w:ascii="Cambria" w:eastAsia="Cambria" w:hAnsi="Cambria" w:cs="Cambria"/>
                <w:sz w:val="24"/>
                <w:szCs w:val="24"/>
              </w:rPr>
            </w:pPr>
          </w:p>
        </w:tc>
        <w:tc>
          <w:tcPr>
            <w:tcW w:w="4320" w:type="dxa"/>
            <w:tcBorders>
              <w:top w:val="single" w:sz="4" w:space="0" w:color="000000"/>
              <w:left w:val="single" w:sz="4" w:space="0" w:color="000000"/>
              <w:bottom w:val="single" w:sz="4" w:space="0" w:color="000000"/>
              <w:right w:val="single" w:sz="4" w:space="0" w:color="000000"/>
            </w:tcBorders>
            <w:vAlign w:val="center"/>
          </w:tcPr>
          <w:p w14:paraId="5CA7033F"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The heat transfer liquid my leak</w:t>
            </w:r>
          </w:p>
        </w:tc>
      </w:tr>
      <w:tr w:rsidR="001F4433" w14:paraId="17A9C883" w14:textId="77777777" w:rsidTr="00B329D6">
        <w:trPr>
          <w:trHeight w:val="420"/>
        </w:trPr>
        <w:tc>
          <w:tcPr>
            <w:tcW w:w="4320" w:type="dxa"/>
            <w:tcBorders>
              <w:top w:val="single" w:sz="4" w:space="0" w:color="000000"/>
              <w:left w:val="single" w:sz="4" w:space="0" w:color="000000"/>
              <w:bottom w:val="single" w:sz="4" w:space="0" w:color="000000"/>
              <w:right w:val="single" w:sz="4" w:space="0" w:color="000000"/>
            </w:tcBorders>
            <w:vAlign w:val="center"/>
          </w:tcPr>
          <w:p w14:paraId="0BB56150" w14:textId="77777777" w:rsidR="001F4433" w:rsidRDefault="001F4433">
            <w:pPr>
              <w:spacing w:after="0" w:line="240" w:lineRule="auto"/>
              <w:rPr>
                <w:rFonts w:ascii="Cambria" w:eastAsia="Cambria" w:hAnsi="Cambria" w:cs="Cambria"/>
                <w:sz w:val="24"/>
                <w:szCs w:val="24"/>
              </w:rPr>
            </w:pPr>
          </w:p>
        </w:tc>
        <w:tc>
          <w:tcPr>
            <w:tcW w:w="4320" w:type="dxa"/>
            <w:tcBorders>
              <w:top w:val="single" w:sz="4" w:space="0" w:color="000000"/>
              <w:left w:val="single" w:sz="4" w:space="0" w:color="000000"/>
              <w:bottom w:val="single" w:sz="4" w:space="0" w:color="000000"/>
              <w:right w:val="single" w:sz="4" w:space="0" w:color="000000"/>
            </w:tcBorders>
            <w:vAlign w:val="center"/>
          </w:tcPr>
          <w:p w14:paraId="4862F6FB"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Cannot use cheaper plastic pipes they will melt.</w:t>
            </w:r>
          </w:p>
        </w:tc>
      </w:tr>
    </w:tbl>
    <w:p w14:paraId="677E0E72" w14:textId="77777777" w:rsidR="001F4433" w:rsidRDefault="001F4433">
      <w:pPr>
        <w:spacing w:after="0" w:line="240" w:lineRule="auto"/>
      </w:pPr>
    </w:p>
    <w:p w14:paraId="69FD28D7" w14:textId="77777777" w:rsidR="001F4433" w:rsidRDefault="001F4433">
      <w:pPr>
        <w:spacing w:after="0" w:line="240" w:lineRule="auto"/>
        <w:jc w:val="center"/>
      </w:pPr>
    </w:p>
    <w:p w14:paraId="3014C2DB" w14:textId="77777777" w:rsidR="001F4433" w:rsidRDefault="001F4433">
      <w:pPr>
        <w:spacing w:after="0" w:line="240" w:lineRule="auto"/>
        <w:rPr>
          <w:b/>
          <w:sz w:val="24"/>
          <w:szCs w:val="24"/>
        </w:rPr>
      </w:pPr>
    </w:p>
    <w:p w14:paraId="278423FA" w14:textId="77777777" w:rsidR="001F4433" w:rsidRDefault="00F3520A">
      <w:pPr>
        <w:spacing w:after="0" w:line="240" w:lineRule="auto"/>
        <w:rPr>
          <w:rFonts w:ascii="Cambria" w:eastAsia="Cambria" w:hAnsi="Cambria" w:cs="Cambria"/>
          <w:sz w:val="24"/>
          <w:szCs w:val="24"/>
        </w:rPr>
      </w:pPr>
      <w:r>
        <w:rPr>
          <w:rFonts w:ascii="Cambria" w:eastAsia="Cambria" w:hAnsi="Cambria" w:cs="Cambria"/>
          <w:b/>
          <w:sz w:val="24"/>
          <w:szCs w:val="24"/>
        </w:rPr>
        <w:t>Flat Plate Collector Solar Water Heater</w:t>
      </w:r>
      <w:r>
        <w:rPr>
          <w:rFonts w:ascii="Cambria" w:eastAsia="Cambria" w:hAnsi="Cambria" w:cs="Cambria"/>
          <w:sz w:val="24"/>
          <w:szCs w:val="24"/>
        </w:rPr>
        <w:t xml:space="preserve">:  </w:t>
      </w:r>
      <w:hyperlink r:id="rId104">
        <w:r>
          <w:rPr>
            <w:rFonts w:ascii="Cambria" w:eastAsia="Cambria" w:hAnsi="Cambria" w:cs="Cambria"/>
            <w:color w:val="0000FF"/>
            <w:sz w:val="24"/>
            <w:szCs w:val="24"/>
            <w:u w:val="single"/>
          </w:rPr>
          <w:t>http://www.reuk.co.uk/DIY-Solar-Water-Heating-Prototype.htm</w:t>
        </w:r>
      </w:hyperlink>
    </w:p>
    <w:p w14:paraId="1364EE30"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Features:</w:t>
      </w:r>
      <w:r>
        <w:rPr>
          <w:noProof/>
        </w:rPr>
        <w:drawing>
          <wp:anchor distT="0" distB="0" distL="114300" distR="114300" simplePos="0" relativeHeight="251662336" behindDoc="0" locked="0" layoutInCell="1" hidden="0" allowOverlap="1" wp14:anchorId="14B67065" wp14:editId="36029F1F">
            <wp:simplePos x="0" y="0"/>
            <wp:positionH relativeFrom="column">
              <wp:posOffset>-352422</wp:posOffset>
            </wp:positionH>
            <wp:positionV relativeFrom="paragraph">
              <wp:posOffset>31750</wp:posOffset>
            </wp:positionV>
            <wp:extent cx="1419225" cy="1285875"/>
            <wp:effectExtent l="0" t="0" r="0" b="0"/>
            <wp:wrapSquare wrapText="bothSides" distT="0" distB="0" distL="114300" distR="114300"/>
            <wp:docPr id="17" name="image9.jpg" descr="Solar water heating flat plate collector pipework"/>
            <wp:cNvGraphicFramePr/>
            <a:graphic xmlns:a="http://schemas.openxmlformats.org/drawingml/2006/main">
              <a:graphicData uri="http://schemas.openxmlformats.org/drawingml/2006/picture">
                <pic:pic xmlns:pic="http://schemas.openxmlformats.org/drawingml/2006/picture">
                  <pic:nvPicPr>
                    <pic:cNvPr id="0" name="image9.jpg" descr="Solar water heating flat plate collector pipework"/>
                    <pic:cNvPicPr preferRelativeResize="0"/>
                  </pic:nvPicPr>
                  <pic:blipFill>
                    <a:blip r:embed="rId97"/>
                    <a:srcRect/>
                    <a:stretch>
                      <a:fillRect/>
                    </a:stretch>
                  </pic:blipFill>
                  <pic:spPr>
                    <a:xfrm>
                      <a:off x="0" y="0"/>
                      <a:ext cx="1419225" cy="1285875"/>
                    </a:xfrm>
                    <a:prstGeom prst="rect">
                      <a:avLst/>
                    </a:prstGeom>
                    <a:ln/>
                  </pic:spPr>
                </pic:pic>
              </a:graphicData>
            </a:graphic>
          </wp:anchor>
        </w:drawing>
      </w:r>
    </w:p>
    <w:p w14:paraId="22125C0A"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driven using a 12V car windscreen washer pump</w:t>
      </w:r>
    </w:p>
    <w:p w14:paraId="3561B2BE"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copper pipes for the flat plate collector helps with heat </w:t>
      </w:r>
      <w:r>
        <w:rPr>
          <w:rFonts w:ascii="Cambria" w:eastAsia="Cambria" w:hAnsi="Cambria" w:cs="Cambria"/>
          <w:color w:val="000000"/>
          <w:sz w:val="24"/>
          <w:szCs w:val="24"/>
        </w:rPr>
        <w:tab/>
      </w:r>
      <w:r>
        <w:rPr>
          <w:rFonts w:ascii="Cambria" w:eastAsia="Cambria" w:hAnsi="Cambria" w:cs="Cambria"/>
          <w:b/>
          <w:color w:val="000000"/>
          <w:sz w:val="24"/>
          <w:szCs w:val="24"/>
        </w:rPr>
        <w:t>conduction</w:t>
      </w:r>
    </w:p>
    <w:p w14:paraId="0012E4F7"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lined with aluminum sheeting, helps with heat </w:t>
      </w:r>
      <w:r>
        <w:rPr>
          <w:rFonts w:ascii="Cambria" w:eastAsia="Cambria" w:hAnsi="Cambria" w:cs="Cambria"/>
          <w:b/>
          <w:color w:val="000000"/>
          <w:sz w:val="24"/>
          <w:szCs w:val="24"/>
        </w:rPr>
        <w:t>conduction</w:t>
      </w:r>
    </w:p>
    <w:p w14:paraId="6FE68536"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Heat sink compound was used between the copper and aluminum </w:t>
      </w:r>
      <w:r>
        <w:rPr>
          <w:rFonts w:ascii="Cambria" w:eastAsia="Cambria" w:hAnsi="Cambria" w:cs="Cambria"/>
          <w:color w:val="000000"/>
          <w:sz w:val="24"/>
          <w:szCs w:val="24"/>
        </w:rPr>
        <w:tab/>
        <w:t xml:space="preserve">to help heat </w:t>
      </w:r>
      <w:r>
        <w:rPr>
          <w:rFonts w:ascii="Cambria" w:eastAsia="Cambria" w:hAnsi="Cambria" w:cs="Cambria"/>
          <w:b/>
          <w:color w:val="000000"/>
          <w:sz w:val="24"/>
          <w:szCs w:val="24"/>
        </w:rPr>
        <w:t>conduction</w:t>
      </w:r>
    </w:p>
    <w:p w14:paraId="79914C45"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heat </w:t>
      </w:r>
      <w:proofErr w:type="gramStart"/>
      <w:r>
        <w:rPr>
          <w:rFonts w:ascii="Cambria" w:eastAsia="Cambria" w:hAnsi="Cambria" w:cs="Cambria"/>
          <w:color w:val="000000"/>
          <w:sz w:val="24"/>
          <w:szCs w:val="24"/>
        </w:rPr>
        <w:t>sink</w:t>
      </w:r>
      <w:proofErr w:type="gramEnd"/>
      <w:r>
        <w:rPr>
          <w:rFonts w:ascii="Cambria" w:eastAsia="Cambria" w:hAnsi="Cambria" w:cs="Cambria"/>
          <w:color w:val="000000"/>
          <w:sz w:val="24"/>
          <w:szCs w:val="24"/>
        </w:rPr>
        <w:t xml:space="preserve"> and pipes was painted with heat resistant </w:t>
      </w:r>
      <w:r>
        <w:rPr>
          <w:rFonts w:ascii="Cambria" w:eastAsia="Cambria" w:hAnsi="Cambria" w:cs="Cambria"/>
          <w:color w:val="000000"/>
          <w:sz w:val="24"/>
          <w:szCs w:val="24"/>
          <w:u w:val="single"/>
        </w:rPr>
        <w:t>black</w:t>
      </w:r>
      <w:r>
        <w:rPr>
          <w:rFonts w:ascii="Cambria" w:eastAsia="Cambria" w:hAnsi="Cambria" w:cs="Cambria"/>
          <w:color w:val="000000"/>
          <w:sz w:val="24"/>
          <w:szCs w:val="24"/>
        </w:rPr>
        <w:t xml:space="preserve"> paint to </w:t>
      </w:r>
      <w:r>
        <w:rPr>
          <w:rFonts w:ascii="Cambria" w:eastAsia="Cambria" w:hAnsi="Cambria" w:cs="Cambria"/>
          <w:color w:val="000000"/>
          <w:sz w:val="24"/>
          <w:szCs w:val="24"/>
        </w:rPr>
        <w:tab/>
        <w:t xml:space="preserve">maximize heat </w:t>
      </w:r>
      <w:r>
        <w:rPr>
          <w:rFonts w:ascii="Cambria" w:eastAsia="Cambria" w:hAnsi="Cambria" w:cs="Cambria"/>
          <w:b/>
          <w:color w:val="000000"/>
          <w:sz w:val="24"/>
          <w:szCs w:val="24"/>
        </w:rPr>
        <w:t>absorption</w:t>
      </w:r>
      <w:r>
        <w:rPr>
          <w:noProof/>
        </w:rPr>
        <w:drawing>
          <wp:anchor distT="0" distB="0" distL="114300" distR="114300" simplePos="0" relativeHeight="251663360" behindDoc="0" locked="0" layoutInCell="1" hidden="0" allowOverlap="1" wp14:anchorId="1D9F263B" wp14:editId="7D8A6139">
            <wp:simplePos x="0" y="0"/>
            <wp:positionH relativeFrom="column">
              <wp:posOffset>-1657348</wp:posOffset>
            </wp:positionH>
            <wp:positionV relativeFrom="paragraph">
              <wp:posOffset>99695</wp:posOffset>
            </wp:positionV>
            <wp:extent cx="1514475" cy="1428750"/>
            <wp:effectExtent l="0" t="0" r="0" b="0"/>
            <wp:wrapSquare wrapText="bothSides" distT="0" distB="0" distL="114300" distR="114300"/>
            <wp:docPr id="14" name="image1.jpg" descr="solar collector"/>
            <wp:cNvGraphicFramePr/>
            <a:graphic xmlns:a="http://schemas.openxmlformats.org/drawingml/2006/main">
              <a:graphicData uri="http://schemas.openxmlformats.org/drawingml/2006/picture">
                <pic:pic xmlns:pic="http://schemas.openxmlformats.org/drawingml/2006/picture">
                  <pic:nvPicPr>
                    <pic:cNvPr id="0" name="image1.jpg" descr="solar collector"/>
                    <pic:cNvPicPr preferRelativeResize="0"/>
                  </pic:nvPicPr>
                  <pic:blipFill>
                    <a:blip r:embed="rId96"/>
                    <a:srcRect/>
                    <a:stretch>
                      <a:fillRect/>
                    </a:stretch>
                  </pic:blipFill>
                  <pic:spPr>
                    <a:xfrm>
                      <a:off x="0" y="0"/>
                      <a:ext cx="1514475" cy="1428750"/>
                    </a:xfrm>
                    <a:prstGeom prst="rect">
                      <a:avLst/>
                    </a:prstGeom>
                    <a:ln/>
                  </pic:spPr>
                </pic:pic>
              </a:graphicData>
            </a:graphic>
          </wp:anchor>
        </w:drawing>
      </w:r>
    </w:p>
    <w:p w14:paraId="5627F105" w14:textId="77777777" w:rsidR="001F4433" w:rsidRDefault="00F3520A">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heavily </w:t>
      </w:r>
      <w:r>
        <w:rPr>
          <w:rFonts w:ascii="Cambria" w:eastAsia="Cambria" w:hAnsi="Cambria" w:cs="Cambria"/>
          <w:b/>
          <w:color w:val="000000"/>
          <w:sz w:val="24"/>
          <w:szCs w:val="24"/>
        </w:rPr>
        <w:t>insulated</w:t>
      </w:r>
      <w:r>
        <w:rPr>
          <w:rFonts w:ascii="Cambria" w:eastAsia="Cambria" w:hAnsi="Cambria" w:cs="Cambria"/>
          <w:color w:val="000000"/>
          <w:sz w:val="24"/>
          <w:szCs w:val="24"/>
        </w:rPr>
        <w:t xml:space="preserve"> in layers</w:t>
      </w:r>
    </w:p>
    <w:tbl>
      <w:tblPr>
        <w:tblStyle w:val="af"/>
        <w:tblW w:w="753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possible answers"/>
        <w:tblDescription w:val="Benefits and limitations possible answers"/>
      </w:tblPr>
      <w:tblGrid>
        <w:gridCol w:w="4047"/>
        <w:gridCol w:w="3486"/>
      </w:tblGrid>
      <w:tr w:rsidR="001F4433" w14:paraId="0436E7C2" w14:textId="77777777" w:rsidTr="00B329D6">
        <w:trPr>
          <w:trHeight w:val="420"/>
        </w:trPr>
        <w:tc>
          <w:tcPr>
            <w:tcW w:w="4047" w:type="dxa"/>
            <w:tcBorders>
              <w:top w:val="single" w:sz="4" w:space="0" w:color="000000"/>
              <w:left w:val="single" w:sz="4" w:space="0" w:color="000000"/>
              <w:bottom w:val="single" w:sz="4" w:space="0" w:color="000000"/>
              <w:right w:val="single" w:sz="4" w:space="0" w:color="000000"/>
            </w:tcBorders>
            <w:vAlign w:val="center"/>
          </w:tcPr>
          <w:p w14:paraId="555633B1"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Benefits</w:t>
            </w:r>
          </w:p>
        </w:tc>
        <w:tc>
          <w:tcPr>
            <w:tcW w:w="3486" w:type="dxa"/>
            <w:tcBorders>
              <w:top w:val="single" w:sz="4" w:space="0" w:color="000000"/>
              <w:left w:val="single" w:sz="4" w:space="0" w:color="000000"/>
              <w:bottom w:val="single" w:sz="4" w:space="0" w:color="000000"/>
              <w:right w:val="single" w:sz="4" w:space="0" w:color="000000"/>
            </w:tcBorders>
            <w:vAlign w:val="center"/>
          </w:tcPr>
          <w:p w14:paraId="6709F633" w14:textId="77777777" w:rsidR="001F4433" w:rsidRDefault="00F3520A">
            <w:pPr>
              <w:keepNext/>
              <w:spacing w:after="0" w:line="240" w:lineRule="auto"/>
              <w:rPr>
                <w:rFonts w:ascii="Cambria" w:eastAsia="Cambria" w:hAnsi="Cambria" w:cs="Cambria"/>
                <w:b/>
                <w:sz w:val="24"/>
                <w:szCs w:val="24"/>
              </w:rPr>
            </w:pPr>
            <w:r>
              <w:rPr>
                <w:rFonts w:ascii="Cambria" w:eastAsia="Cambria" w:hAnsi="Cambria" w:cs="Cambria"/>
                <w:b/>
                <w:sz w:val="24"/>
                <w:szCs w:val="24"/>
              </w:rPr>
              <w:t>Limitation</w:t>
            </w:r>
          </w:p>
        </w:tc>
      </w:tr>
      <w:tr w:rsidR="001F4433" w14:paraId="46329842" w14:textId="77777777" w:rsidTr="00B329D6">
        <w:trPr>
          <w:trHeight w:val="420"/>
        </w:trPr>
        <w:tc>
          <w:tcPr>
            <w:tcW w:w="4047" w:type="dxa"/>
            <w:tcBorders>
              <w:top w:val="single" w:sz="4" w:space="0" w:color="000000"/>
              <w:left w:val="single" w:sz="4" w:space="0" w:color="000000"/>
              <w:bottom w:val="single" w:sz="4" w:space="0" w:color="000000"/>
              <w:right w:val="single" w:sz="4" w:space="0" w:color="000000"/>
            </w:tcBorders>
            <w:vAlign w:val="center"/>
          </w:tcPr>
          <w:p w14:paraId="4965C02A" w14:textId="77777777" w:rsidR="001F4433" w:rsidRDefault="00F3520A">
            <w:pPr>
              <w:spacing w:after="0" w:line="240" w:lineRule="auto"/>
              <w:rPr>
                <w:rFonts w:ascii="Cambria" w:eastAsia="Cambria" w:hAnsi="Cambria" w:cs="Cambria"/>
                <w:sz w:val="24"/>
                <w:szCs w:val="24"/>
              </w:rPr>
            </w:pPr>
            <w:proofErr w:type="gramStart"/>
            <w:r>
              <w:rPr>
                <w:rFonts w:ascii="Cambria" w:eastAsia="Cambria" w:hAnsi="Cambria" w:cs="Cambria"/>
                <w:sz w:val="24"/>
                <w:szCs w:val="24"/>
              </w:rPr>
              <w:t>15 liter</w:t>
            </w:r>
            <w:proofErr w:type="gramEnd"/>
            <w:r>
              <w:rPr>
                <w:rFonts w:ascii="Cambria" w:eastAsia="Cambria" w:hAnsi="Cambria" w:cs="Cambria"/>
                <w:sz w:val="24"/>
                <w:szCs w:val="24"/>
              </w:rPr>
              <w:t xml:space="preserve"> bucket of water</w:t>
            </w:r>
          </w:p>
        </w:tc>
        <w:tc>
          <w:tcPr>
            <w:tcW w:w="3486" w:type="dxa"/>
            <w:tcBorders>
              <w:top w:val="single" w:sz="4" w:space="0" w:color="000000"/>
              <w:left w:val="single" w:sz="4" w:space="0" w:color="000000"/>
              <w:bottom w:val="single" w:sz="4" w:space="0" w:color="000000"/>
              <w:right w:val="single" w:sz="4" w:space="0" w:color="000000"/>
            </w:tcBorders>
            <w:vAlign w:val="center"/>
          </w:tcPr>
          <w:p w14:paraId="5F89D80F"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Requires power (active system)</w:t>
            </w:r>
          </w:p>
        </w:tc>
      </w:tr>
      <w:tr w:rsidR="001F4433" w14:paraId="216304E8" w14:textId="77777777" w:rsidTr="00B329D6">
        <w:trPr>
          <w:trHeight w:val="420"/>
        </w:trPr>
        <w:tc>
          <w:tcPr>
            <w:tcW w:w="4047" w:type="dxa"/>
            <w:tcBorders>
              <w:top w:val="single" w:sz="4" w:space="0" w:color="000000"/>
              <w:left w:val="single" w:sz="4" w:space="0" w:color="000000"/>
              <w:bottom w:val="single" w:sz="4" w:space="0" w:color="000000"/>
              <w:right w:val="single" w:sz="4" w:space="0" w:color="000000"/>
            </w:tcBorders>
            <w:vAlign w:val="center"/>
          </w:tcPr>
          <w:p w14:paraId="1E07E988"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Heated from 16 to 41 degrees Celsius (hot bath temperature) in just over one hour without insulation</w:t>
            </w:r>
          </w:p>
        </w:tc>
        <w:tc>
          <w:tcPr>
            <w:tcW w:w="3486" w:type="dxa"/>
            <w:tcBorders>
              <w:top w:val="single" w:sz="4" w:space="0" w:color="000000"/>
              <w:left w:val="single" w:sz="4" w:space="0" w:color="000000"/>
              <w:bottom w:val="single" w:sz="4" w:space="0" w:color="000000"/>
              <w:right w:val="single" w:sz="4" w:space="0" w:color="000000"/>
            </w:tcBorders>
            <w:vAlign w:val="center"/>
          </w:tcPr>
          <w:p w14:paraId="3096B9CF"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more complicated to construct (24 hours)</w:t>
            </w:r>
          </w:p>
        </w:tc>
      </w:tr>
      <w:tr w:rsidR="001F4433" w14:paraId="46CB26E9" w14:textId="77777777" w:rsidTr="00B329D6">
        <w:trPr>
          <w:trHeight w:val="420"/>
        </w:trPr>
        <w:tc>
          <w:tcPr>
            <w:tcW w:w="4047" w:type="dxa"/>
            <w:tcBorders>
              <w:top w:val="single" w:sz="4" w:space="0" w:color="000000"/>
              <w:left w:val="single" w:sz="4" w:space="0" w:color="000000"/>
              <w:bottom w:val="single" w:sz="4" w:space="0" w:color="000000"/>
              <w:right w:val="single" w:sz="4" w:space="0" w:color="000000"/>
            </w:tcBorders>
            <w:vAlign w:val="center"/>
          </w:tcPr>
          <w:p w14:paraId="6EBFEF6D" w14:textId="77777777" w:rsidR="001F4433" w:rsidRDefault="001F4433">
            <w:pPr>
              <w:spacing w:after="0" w:line="240" w:lineRule="auto"/>
              <w:rPr>
                <w:rFonts w:ascii="Cambria" w:eastAsia="Cambria" w:hAnsi="Cambria" w:cs="Cambria"/>
                <w:sz w:val="24"/>
                <w:szCs w:val="24"/>
              </w:rPr>
            </w:pPr>
          </w:p>
        </w:tc>
        <w:tc>
          <w:tcPr>
            <w:tcW w:w="3486" w:type="dxa"/>
            <w:tcBorders>
              <w:top w:val="single" w:sz="4" w:space="0" w:color="000000"/>
              <w:left w:val="single" w:sz="4" w:space="0" w:color="000000"/>
              <w:bottom w:val="single" w:sz="4" w:space="0" w:color="000000"/>
              <w:right w:val="single" w:sz="4" w:space="0" w:color="000000"/>
            </w:tcBorders>
            <w:vAlign w:val="center"/>
          </w:tcPr>
          <w:p w14:paraId="54511CCF" w14:textId="77777777" w:rsidR="001F4433" w:rsidRDefault="00F3520A">
            <w:pPr>
              <w:spacing w:after="0" w:line="240" w:lineRule="auto"/>
              <w:rPr>
                <w:rFonts w:ascii="Cambria" w:eastAsia="Cambria" w:hAnsi="Cambria" w:cs="Cambria"/>
                <w:sz w:val="24"/>
                <w:szCs w:val="24"/>
              </w:rPr>
            </w:pPr>
            <w:r>
              <w:rPr>
                <w:rFonts w:ascii="Cambria" w:eastAsia="Cambria" w:hAnsi="Cambria" w:cs="Cambria"/>
                <w:sz w:val="24"/>
                <w:szCs w:val="24"/>
              </w:rPr>
              <w:t>more expensive</w:t>
            </w:r>
          </w:p>
        </w:tc>
      </w:tr>
    </w:tbl>
    <w:p w14:paraId="7AA0A031" w14:textId="77777777" w:rsidR="001F4433" w:rsidRDefault="001F4433">
      <w:pPr>
        <w:spacing w:after="0" w:line="240" w:lineRule="auto"/>
        <w:rPr>
          <w:rFonts w:ascii="Cambria" w:eastAsia="Cambria" w:hAnsi="Cambria" w:cs="Cambria"/>
        </w:rPr>
      </w:pPr>
    </w:p>
    <w:p w14:paraId="7F2E790C" w14:textId="77777777" w:rsidR="001F4433" w:rsidRDefault="00F3520A">
      <w:pPr>
        <w:spacing w:after="0" w:line="240" w:lineRule="auto"/>
        <w:rPr>
          <w:rFonts w:ascii="Cambria" w:eastAsia="Cambria" w:hAnsi="Cambria" w:cs="Cambria"/>
          <w:sz w:val="24"/>
          <w:szCs w:val="24"/>
        </w:rPr>
      </w:pPr>
      <w:r>
        <w:rPr>
          <w:rFonts w:ascii="Cambria" w:eastAsia="Cambria" w:hAnsi="Cambria" w:cs="Cambria"/>
          <w:b/>
          <w:sz w:val="28"/>
          <w:szCs w:val="28"/>
        </w:rPr>
        <w:t>Geothermal Heat Pump 1</w:t>
      </w:r>
      <w:r>
        <w:rPr>
          <w:rFonts w:ascii="Cambria" w:eastAsia="Cambria" w:hAnsi="Cambria" w:cs="Cambria"/>
          <w:sz w:val="28"/>
          <w:szCs w:val="28"/>
        </w:rPr>
        <w:t>:</w:t>
      </w:r>
      <w:r>
        <w:rPr>
          <w:rFonts w:ascii="Cambria" w:eastAsia="Cambria" w:hAnsi="Cambria" w:cs="Cambria"/>
        </w:rPr>
        <w:t xml:space="preserve">  </w:t>
      </w:r>
      <w:r>
        <w:t xml:space="preserve"> </w:t>
      </w:r>
      <w:hyperlink r:id="rId105">
        <w:r>
          <w:rPr>
            <w:rFonts w:ascii="Cambria" w:eastAsia="Cambria" w:hAnsi="Cambria" w:cs="Cambria"/>
            <w:color w:val="0000FF"/>
            <w:sz w:val="24"/>
            <w:szCs w:val="24"/>
            <w:u w:val="single"/>
          </w:rPr>
          <w:t>http://www.diymanager.com/green/Companies/energyinstallations/groundheatpumps/index.php</w:t>
        </w:r>
      </w:hyperlink>
    </w:p>
    <w:p w14:paraId="34E6CE4D" w14:textId="77777777" w:rsidR="001F4433" w:rsidRDefault="00F3520A">
      <w:pPr>
        <w:spacing w:after="0" w:line="240" w:lineRule="auto"/>
      </w:pPr>
      <w:r>
        <w:rPr>
          <w:noProof/>
        </w:rPr>
        <w:drawing>
          <wp:anchor distT="0" distB="0" distL="114300" distR="114300" simplePos="0" relativeHeight="251665408" behindDoc="0" locked="0" layoutInCell="1" hidden="0" allowOverlap="1" wp14:anchorId="40C0C5F6" wp14:editId="3E774AC1">
            <wp:simplePos x="0" y="0"/>
            <wp:positionH relativeFrom="column">
              <wp:posOffset>19052</wp:posOffset>
            </wp:positionH>
            <wp:positionV relativeFrom="paragraph">
              <wp:posOffset>62864</wp:posOffset>
            </wp:positionV>
            <wp:extent cx="1552575" cy="1752600"/>
            <wp:effectExtent l="0" t="0" r="0" b="0"/>
            <wp:wrapSquare wrapText="bothSides" distT="0" distB="0" distL="114300" distR="114300"/>
            <wp:docPr id="5" name="image8.png" descr="Water heater using geothermal energy"/>
            <wp:cNvGraphicFramePr/>
            <a:graphic xmlns:a="http://schemas.openxmlformats.org/drawingml/2006/main">
              <a:graphicData uri="http://schemas.openxmlformats.org/drawingml/2006/picture">
                <pic:pic xmlns:pic="http://schemas.openxmlformats.org/drawingml/2006/picture">
                  <pic:nvPicPr>
                    <pic:cNvPr id="0" name="image8.png" descr="Water heater using geothermal energy"/>
                    <pic:cNvPicPr preferRelativeResize="0"/>
                  </pic:nvPicPr>
                  <pic:blipFill>
                    <a:blip r:embed="rId99"/>
                    <a:srcRect/>
                    <a:stretch>
                      <a:fillRect/>
                    </a:stretch>
                  </pic:blipFill>
                  <pic:spPr>
                    <a:xfrm>
                      <a:off x="0" y="0"/>
                      <a:ext cx="1552575" cy="1752600"/>
                    </a:xfrm>
                    <a:prstGeom prst="rect">
                      <a:avLst/>
                    </a:prstGeom>
                    <a:ln/>
                  </pic:spPr>
                </pic:pic>
              </a:graphicData>
            </a:graphic>
          </wp:anchor>
        </w:drawing>
      </w:r>
    </w:p>
    <w:p w14:paraId="15852D14" w14:textId="77777777" w:rsidR="001F4433" w:rsidRDefault="00F3520A">
      <w:pPr>
        <w:spacing w:after="0" w:line="240" w:lineRule="auto"/>
        <w:rPr>
          <w:sz w:val="24"/>
          <w:szCs w:val="24"/>
        </w:rPr>
      </w:pPr>
      <w:r>
        <w:rPr>
          <w:sz w:val="24"/>
          <w:szCs w:val="24"/>
        </w:rPr>
        <w:t>Features:</w:t>
      </w:r>
    </w:p>
    <w:p w14:paraId="311F0839"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000000"/>
        </w:rPr>
        <w:t xml:space="preserve">The ground absorbs the Sun’s heat and </w:t>
      </w:r>
      <w:r>
        <w:rPr>
          <w:color w:val="231F20"/>
        </w:rPr>
        <w:t xml:space="preserve">has a relatively constant </w:t>
      </w:r>
      <w:r>
        <w:rPr>
          <w:color w:val="231F20"/>
        </w:rPr>
        <w:tab/>
        <w:t>temperature of 10-16 ̊ C</w:t>
      </w:r>
    </w:p>
    <w:p w14:paraId="0E8B2FC7"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231F20"/>
        </w:rPr>
        <w:t xml:space="preserve">Geothermal systems utilize the warmth from the ground to heat </w:t>
      </w:r>
      <w:r>
        <w:rPr>
          <w:color w:val="231F20"/>
        </w:rPr>
        <w:tab/>
        <w:t>hot water, radiators or under-floor heating</w:t>
      </w:r>
    </w:p>
    <w:p w14:paraId="0CB49A32"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231F20"/>
        </w:rPr>
        <w:t xml:space="preserve">The fluid in the geothermal pipes absorbs the renewable heat from </w:t>
      </w:r>
      <w:r>
        <w:rPr>
          <w:color w:val="231F20"/>
        </w:rPr>
        <w:tab/>
        <w:t xml:space="preserve">the ground, through </w:t>
      </w:r>
      <w:r>
        <w:rPr>
          <w:b/>
          <w:color w:val="231F20"/>
        </w:rPr>
        <w:t>conduction,</w:t>
      </w:r>
      <w:r>
        <w:rPr>
          <w:color w:val="231F20"/>
        </w:rPr>
        <w:t xml:space="preserve"> as it is moved through the circuit </w:t>
      </w:r>
      <w:r>
        <w:rPr>
          <w:color w:val="231F20"/>
        </w:rPr>
        <w:tab/>
        <w:t xml:space="preserve">of pipes to a heat exchanger and compressor within the heat </w:t>
      </w:r>
      <w:r>
        <w:rPr>
          <w:color w:val="231F20"/>
        </w:rPr>
        <w:tab/>
        <w:t>pump</w:t>
      </w:r>
    </w:p>
    <w:p w14:paraId="078C2CC9" w14:textId="77777777" w:rsidR="001F4433" w:rsidRDefault="001F4433">
      <w:pPr>
        <w:pBdr>
          <w:top w:val="nil"/>
          <w:left w:val="nil"/>
          <w:bottom w:val="nil"/>
          <w:right w:val="nil"/>
          <w:between w:val="nil"/>
        </w:pBdr>
        <w:spacing w:after="0" w:line="240" w:lineRule="auto"/>
        <w:ind w:left="720" w:hanging="720"/>
        <w:rPr>
          <w:color w:val="000000"/>
        </w:rPr>
      </w:pPr>
    </w:p>
    <w:tbl>
      <w:tblPr>
        <w:tblStyle w:val="af0"/>
        <w:tblW w:w="96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possible answers"/>
        <w:tblDescription w:val="Benefits and limitations possible answers"/>
      </w:tblPr>
      <w:tblGrid>
        <w:gridCol w:w="3870"/>
        <w:gridCol w:w="5760"/>
      </w:tblGrid>
      <w:tr w:rsidR="001F4433" w14:paraId="1A4C468B" w14:textId="77777777" w:rsidTr="00B329D6">
        <w:trPr>
          <w:trHeight w:val="420"/>
        </w:trPr>
        <w:tc>
          <w:tcPr>
            <w:tcW w:w="3870" w:type="dxa"/>
            <w:tcBorders>
              <w:top w:val="single" w:sz="4" w:space="0" w:color="000000"/>
              <w:left w:val="single" w:sz="4" w:space="0" w:color="000000"/>
              <w:bottom w:val="single" w:sz="4" w:space="0" w:color="000000"/>
              <w:right w:val="single" w:sz="4" w:space="0" w:color="000000"/>
            </w:tcBorders>
            <w:vAlign w:val="center"/>
          </w:tcPr>
          <w:p w14:paraId="279ECC79"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Benefits</w:t>
            </w:r>
          </w:p>
        </w:tc>
        <w:tc>
          <w:tcPr>
            <w:tcW w:w="5760" w:type="dxa"/>
            <w:tcBorders>
              <w:top w:val="single" w:sz="4" w:space="0" w:color="000000"/>
              <w:left w:val="single" w:sz="4" w:space="0" w:color="000000"/>
              <w:bottom w:val="single" w:sz="4" w:space="0" w:color="000000"/>
              <w:right w:val="single" w:sz="4" w:space="0" w:color="000000"/>
            </w:tcBorders>
            <w:vAlign w:val="center"/>
          </w:tcPr>
          <w:p w14:paraId="1217134E" w14:textId="77777777" w:rsidR="001F4433" w:rsidRDefault="00F3520A">
            <w:pPr>
              <w:keepNext/>
              <w:spacing w:after="0" w:line="240" w:lineRule="auto"/>
              <w:rPr>
                <w:rFonts w:ascii="Cambria" w:eastAsia="Cambria" w:hAnsi="Cambria" w:cs="Cambria"/>
                <w:b/>
                <w:sz w:val="28"/>
                <w:szCs w:val="28"/>
              </w:rPr>
            </w:pPr>
            <w:r>
              <w:rPr>
                <w:rFonts w:ascii="Cambria" w:eastAsia="Cambria" w:hAnsi="Cambria" w:cs="Cambria"/>
                <w:b/>
                <w:sz w:val="28"/>
                <w:szCs w:val="28"/>
              </w:rPr>
              <w:t>Limitations</w:t>
            </w:r>
          </w:p>
        </w:tc>
      </w:tr>
      <w:tr w:rsidR="001F4433" w14:paraId="218F561B" w14:textId="77777777" w:rsidTr="00B329D6">
        <w:trPr>
          <w:trHeight w:val="420"/>
        </w:trPr>
        <w:tc>
          <w:tcPr>
            <w:tcW w:w="3870" w:type="dxa"/>
            <w:tcBorders>
              <w:top w:val="single" w:sz="4" w:space="0" w:color="000000"/>
              <w:left w:val="single" w:sz="4" w:space="0" w:color="000000"/>
              <w:bottom w:val="single" w:sz="4" w:space="0" w:color="000000"/>
              <w:right w:val="single" w:sz="4" w:space="0" w:color="000000"/>
            </w:tcBorders>
            <w:vAlign w:val="center"/>
          </w:tcPr>
          <w:p w14:paraId="7B3B069A" w14:textId="77777777" w:rsidR="001F4433" w:rsidRDefault="00F3520A">
            <w:pPr>
              <w:spacing w:after="0" w:line="240" w:lineRule="auto"/>
              <w:rPr>
                <w:rFonts w:ascii="Cambria" w:eastAsia="Cambria" w:hAnsi="Cambria" w:cs="Cambria"/>
              </w:rPr>
            </w:pPr>
            <w:r>
              <w:rPr>
                <w:rFonts w:ascii="Cambria" w:eastAsia="Cambria" w:hAnsi="Cambria" w:cs="Cambria"/>
                <w:color w:val="231F20"/>
              </w:rPr>
              <w:t>A possible reduction of 75% CO2</w:t>
            </w:r>
          </w:p>
        </w:tc>
        <w:tc>
          <w:tcPr>
            <w:tcW w:w="5760" w:type="dxa"/>
            <w:tcBorders>
              <w:top w:val="single" w:sz="4" w:space="0" w:color="000000"/>
              <w:left w:val="single" w:sz="4" w:space="0" w:color="000000"/>
              <w:bottom w:val="single" w:sz="4" w:space="0" w:color="000000"/>
              <w:right w:val="single" w:sz="4" w:space="0" w:color="000000"/>
            </w:tcBorders>
            <w:vAlign w:val="center"/>
          </w:tcPr>
          <w:p w14:paraId="2279466C" w14:textId="77777777" w:rsidR="001F4433" w:rsidRDefault="00F3520A">
            <w:pPr>
              <w:spacing w:after="0" w:line="240" w:lineRule="auto"/>
              <w:rPr>
                <w:rFonts w:ascii="Cambria" w:eastAsia="Cambria" w:hAnsi="Cambria" w:cs="Cambria"/>
              </w:rPr>
            </w:pPr>
            <w:r>
              <w:rPr>
                <w:rFonts w:ascii="Cambria" w:eastAsia="Cambria" w:hAnsi="Cambria" w:cs="Cambria"/>
              </w:rPr>
              <w:t>Requires power (active system)</w:t>
            </w:r>
          </w:p>
        </w:tc>
      </w:tr>
      <w:tr w:rsidR="001F4433" w14:paraId="70808DC0" w14:textId="77777777" w:rsidTr="00B329D6">
        <w:trPr>
          <w:trHeight w:val="420"/>
        </w:trPr>
        <w:tc>
          <w:tcPr>
            <w:tcW w:w="3870" w:type="dxa"/>
            <w:tcBorders>
              <w:top w:val="single" w:sz="4" w:space="0" w:color="000000"/>
              <w:left w:val="single" w:sz="4" w:space="0" w:color="000000"/>
              <w:bottom w:val="single" w:sz="4" w:space="0" w:color="000000"/>
              <w:right w:val="single" w:sz="4" w:space="0" w:color="000000"/>
            </w:tcBorders>
            <w:vAlign w:val="center"/>
          </w:tcPr>
          <w:p w14:paraId="12E71E7B" w14:textId="77777777" w:rsidR="001F4433" w:rsidRDefault="00F3520A">
            <w:pPr>
              <w:spacing w:after="0" w:line="240" w:lineRule="auto"/>
              <w:rPr>
                <w:rFonts w:ascii="Cambria" w:eastAsia="Cambria" w:hAnsi="Cambria" w:cs="Cambria"/>
              </w:rPr>
            </w:pPr>
            <w:r>
              <w:rPr>
                <w:rFonts w:ascii="Cambria" w:eastAsia="Cambria" w:hAnsi="Cambria" w:cs="Cambria"/>
                <w:color w:val="231F20"/>
              </w:rPr>
              <w:t>provides hot water system, radiator, and/or floor heating</w:t>
            </w:r>
          </w:p>
        </w:tc>
        <w:tc>
          <w:tcPr>
            <w:tcW w:w="5760" w:type="dxa"/>
            <w:tcBorders>
              <w:top w:val="single" w:sz="4" w:space="0" w:color="000000"/>
              <w:left w:val="single" w:sz="4" w:space="0" w:color="000000"/>
              <w:bottom w:val="single" w:sz="4" w:space="0" w:color="000000"/>
              <w:right w:val="single" w:sz="4" w:space="0" w:color="000000"/>
            </w:tcBorders>
            <w:vAlign w:val="center"/>
          </w:tcPr>
          <w:p w14:paraId="478911E6" w14:textId="77777777" w:rsidR="001F4433" w:rsidRDefault="00F3520A">
            <w:pPr>
              <w:spacing w:after="0" w:line="240" w:lineRule="auto"/>
              <w:rPr>
                <w:rFonts w:ascii="Cambria" w:eastAsia="Cambria" w:hAnsi="Cambria" w:cs="Cambria"/>
              </w:rPr>
            </w:pPr>
            <w:r>
              <w:rPr>
                <w:rFonts w:ascii="Cambria" w:eastAsia="Cambria" w:hAnsi="Cambria" w:cs="Cambria"/>
              </w:rPr>
              <w:t>Very complicated to install and equipment purchase required</w:t>
            </w:r>
          </w:p>
        </w:tc>
      </w:tr>
      <w:tr w:rsidR="001F4433" w14:paraId="78CCB502" w14:textId="77777777" w:rsidTr="00B329D6">
        <w:trPr>
          <w:trHeight w:val="420"/>
        </w:trPr>
        <w:tc>
          <w:tcPr>
            <w:tcW w:w="3870" w:type="dxa"/>
            <w:tcBorders>
              <w:top w:val="single" w:sz="4" w:space="0" w:color="000000"/>
              <w:left w:val="single" w:sz="4" w:space="0" w:color="000000"/>
              <w:bottom w:val="single" w:sz="4" w:space="0" w:color="000000"/>
              <w:right w:val="single" w:sz="4" w:space="0" w:color="000000"/>
            </w:tcBorders>
            <w:vAlign w:val="center"/>
          </w:tcPr>
          <w:p w14:paraId="0ECAFFDB" w14:textId="77777777" w:rsidR="001F4433" w:rsidRDefault="001F4433">
            <w:pPr>
              <w:spacing w:after="0" w:line="240" w:lineRule="auto"/>
              <w:rPr>
                <w:rFonts w:ascii="Cambria" w:eastAsia="Cambria" w:hAnsi="Cambria" w:cs="Cambria"/>
              </w:rPr>
            </w:pPr>
          </w:p>
        </w:tc>
        <w:tc>
          <w:tcPr>
            <w:tcW w:w="5760" w:type="dxa"/>
            <w:tcBorders>
              <w:top w:val="single" w:sz="4" w:space="0" w:color="000000"/>
              <w:left w:val="single" w:sz="4" w:space="0" w:color="000000"/>
              <w:bottom w:val="single" w:sz="4" w:space="0" w:color="000000"/>
              <w:right w:val="single" w:sz="4" w:space="0" w:color="000000"/>
            </w:tcBorders>
            <w:vAlign w:val="center"/>
          </w:tcPr>
          <w:p w14:paraId="1CC626D7" w14:textId="77777777" w:rsidR="001F4433" w:rsidRDefault="00F3520A">
            <w:pPr>
              <w:spacing w:after="0" w:line="240" w:lineRule="auto"/>
              <w:rPr>
                <w:rFonts w:ascii="Cambria" w:eastAsia="Cambria" w:hAnsi="Cambria" w:cs="Cambria"/>
              </w:rPr>
            </w:pPr>
            <w:r>
              <w:rPr>
                <w:rFonts w:ascii="Cambria" w:eastAsia="Cambria" w:hAnsi="Cambria" w:cs="Cambria"/>
              </w:rPr>
              <w:t xml:space="preserve">Expensive:  </w:t>
            </w:r>
            <w:r>
              <w:rPr>
                <w:rFonts w:ascii="Cambria" w:eastAsia="Cambria" w:hAnsi="Cambria" w:cs="Cambria"/>
                <w:color w:val="231F20"/>
              </w:rPr>
              <w:t>Costs $10,600 to $19,700</w:t>
            </w:r>
          </w:p>
        </w:tc>
      </w:tr>
      <w:tr w:rsidR="001F4433" w14:paraId="4BCC0703" w14:textId="77777777" w:rsidTr="00B329D6">
        <w:trPr>
          <w:trHeight w:val="420"/>
        </w:trPr>
        <w:tc>
          <w:tcPr>
            <w:tcW w:w="3870" w:type="dxa"/>
            <w:tcBorders>
              <w:top w:val="single" w:sz="4" w:space="0" w:color="000000"/>
              <w:left w:val="single" w:sz="4" w:space="0" w:color="000000"/>
              <w:bottom w:val="single" w:sz="4" w:space="0" w:color="000000"/>
              <w:right w:val="single" w:sz="4" w:space="0" w:color="000000"/>
            </w:tcBorders>
            <w:vAlign w:val="center"/>
          </w:tcPr>
          <w:p w14:paraId="604902B0" w14:textId="77777777" w:rsidR="001F4433" w:rsidRDefault="001F4433">
            <w:pPr>
              <w:spacing w:after="0" w:line="240" w:lineRule="auto"/>
              <w:rPr>
                <w:rFonts w:ascii="Cambria" w:eastAsia="Cambria" w:hAnsi="Cambria" w:cs="Cambria"/>
              </w:rPr>
            </w:pPr>
          </w:p>
        </w:tc>
        <w:tc>
          <w:tcPr>
            <w:tcW w:w="5760" w:type="dxa"/>
            <w:tcBorders>
              <w:top w:val="single" w:sz="4" w:space="0" w:color="000000"/>
              <w:left w:val="single" w:sz="4" w:space="0" w:color="000000"/>
              <w:bottom w:val="single" w:sz="4" w:space="0" w:color="000000"/>
              <w:right w:val="single" w:sz="4" w:space="0" w:color="000000"/>
            </w:tcBorders>
            <w:vAlign w:val="center"/>
          </w:tcPr>
          <w:p w14:paraId="6BF9089B" w14:textId="77777777" w:rsidR="001F4433" w:rsidRDefault="00F3520A">
            <w:pPr>
              <w:spacing w:after="0" w:line="240" w:lineRule="auto"/>
              <w:rPr>
                <w:rFonts w:ascii="Cambria" w:eastAsia="Cambria" w:hAnsi="Cambria" w:cs="Cambria"/>
                <w:color w:val="231F20"/>
              </w:rPr>
            </w:pPr>
            <w:r>
              <w:rPr>
                <w:rFonts w:ascii="Cambria" w:eastAsia="Cambria" w:hAnsi="Cambria" w:cs="Cambria"/>
                <w:color w:val="231F20"/>
              </w:rPr>
              <w:t>Refrigerants are used in ground source heat pump systems. These are toxic, flammable and have a high global warning potential.</w:t>
            </w:r>
          </w:p>
        </w:tc>
      </w:tr>
    </w:tbl>
    <w:p w14:paraId="6D35DCB9" w14:textId="77777777" w:rsidR="001F4433" w:rsidRDefault="001F4433">
      <w:pPr>
        <w:spacing w:after="120" w:line="240" w:lineRule="auto"/>
        <w:rPr>
          <w:sz w:val="36"/>
          <w:szCs w:val="36"/>
        </w:rPr>
      </w:pPr>
    </w:p>
    <w:p w14:paraId="46618EDB" w14:textId="77777777" w:rsidR="001F4433" w:rsidRDefault="00F3520A">
      <w:pPr>
        <w:spacing w:after="0" w:line="240" w:lineRule="auto"/>
      </w:pPr>
      <w:r>
        <w:rPr>
          <w:b/>
          <w:sz w:val="28"/>
          <w:szCs w:val="28"/>
        </w:rPr>
        <w:t>Geothermal Heat Pump 2</w:t>
      </w:r>
      <w:r>
        <w:rPr>
          <w:sz w:val="28"/>
          <w:szCs w:val="28"/>
        </w:rPr>
        <w:t>:</w:t>
      </w:r>
      <w:r>
        <w:t xml:space="preserve">  </w:t>
      </w:r>
      <w:hyperlink r:id="rId106">
        <w:r>
          <w:rPr>
            <w:color w:val="0000FF"/>
            <w:u w:val="single"/>
          </w:rPr>
          <w:t>http://www.geothermaldesigns.net/hybrid_geothermal.html</w:t>
        </w:r>
      </w:hyperlink>
    </w:p>
    <w:p w14:paraId="27B245E5" w14:textId="77777777" w:rsidR="001F4433" w:rsidRDefault="00F3520A">
      <w:pPr>
        <w:spacing w:after="0" w:line="240" w:lineRule="auto"/>
      </w:pPr>
      <w:r>
        <w:rPr>
          <w:noProof/>
        </w:rPr>
        <w:drawing>
          <wp:anchor distT="0" distB="0" distL="114300" distR="114300" simplePos="0" relativeHeight="251666432" behindDoc="0" locked="0" layoutInCell="1" hidden="0" allowOverlap="1" wp14:anchorId="017BA688" wp14:editId="7FB06FC4">
            <wp:simplePos x="0" y="0"/>
            <wp:positionH relativeFrom="column">
              <wp:posOffset>19052</wp:posOffset>
            </wp:positionH>
            <wp:positionV relativeFrom="paragraph">
              <wp:posOffset>73025</wp:posOffset>
            </wp:positionV>
            <wp:extent cx="1898015" cy="1924050"/>
            <wp:effectExtent l="0" t="0" r="0" b="0"/>
            <wp:wrapSquare wrapText="bothSides" distT="0" distB="0" distL="114300" distR="114300"/>
            <wp:docPr id="11" name="image5.gif" descr="closed loop system shows the tubing leaving the house and entering the ground, then extending to a pond or lake and back to house"/>
            <wp:cNvGraphicFramePr/>
            <a:graphic xmlns:a="http://schemas.openxmlformats.org/drawingml/2006/main">
              <a:graphicData uri="http://schemas.openxmlformats.org/drawingml/2006/picture">
                <pic:pic xmlns:pic="http://schemas.openxmlformats.org/drawingml/2006/picture">
                  <pic:nvPicPr>
                    <pic:cNvPr id="0" name="image5.gif" descr="closed loop system shows the tubing leaving the house and entering the ground, then extending to a pond or lake and back to house"/>
                    <pic:cNvPicPr preferRelativeResize="0"/>
                  </pic:nvPicPr>
                  <pic:blipFill>
                    <a:blip r:embed="rId101"/>
                    <a:srcRect/>
                    <a:stretch>
                      <a:fillRect/>
                    </a:stretch>
                  </pic:blipFill>
                  <pic:spPr>
                    <a:xfrm>
                      <a:off x="0" y="0"/>
                      <a:ext cx="1898015" cy="1924050"/>
                    </a:xfrm>
                    <a:prstGeom prst="rect">
                      <a:avLst/>
                    </a:prstGeom>
                    <a:ln/>
                  </pic:spPr>
                </pic:pic>
              </a:graphicData>
            </a:graphic>
          </wp:anchor>
        </w:drawing>
      </w:r>
    </w:p>
    <w:p w14:paraId="7D302FF7" w14:textId="77777777" w:rsidR="001F4433" w:rsidRDefault="00F3520A">
      <w:pPr>
        <w:spacing w:after="0" w:line="240" w:lineRule="auto"/>
        <w:rPr>
          <w:sz w:val="24"/>
          <w:szCs w:val="24"/>
        </w:rPr>
      </w:pPr>
      <w:r>
        <w:rPr>
          <w:sz w:val="24"/>
          <w:szCs w:val="24"/>
        </w:rPr>
        <w:t>Features:</w:t>
      </w:r>
    </w:p>
    <w:p w14:paraId="3CAD0566"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000000"/>
        </w:rPr>
        <w:t xml:space="preserve">The water </w:t>
      </w:r>
      <w:r>
        <w:rPr>
          <w:b/>
          <w:color w:val="000000"/>
        </w:rPr>
        <w:t>absorbs</w:t>
      </w:r>
      <w:r>
        <w:rPr>
          <w:color w:val="000000"/>
        </w:rPr>
        <w:t xml:space="preserve"> the Sun’s heat and </w:t>
      </w:r>
      <w:r>
        <w:rPr>
          <w:color w:val="231F20"/>
        </w:rPr>
        <w:t xml:space="preserve">has a relatively </w:t>
      </w:r>
      <w:r>
        <w:rPr>
          <w:color w:val="231F20"/>
        </w:rPr>
        <w:tab/>
        <w:t>constant temperature.</w:t>
      </w:r>
    </w:p>
    <w:p w14:paraId="54B4FED5"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231F20"/>
        </w:rPr>
        <w:t xml:space="preserve">Geothermal systems utilize the warmth from the water to  </w:t>
      </w:r>
    </w:p>
    <w:p w14:paraId="3EA116FB" w14:textId="77777777" w:rsidR="001F4433" w:rsidRDefault="00F3520A">
      <w:pPr>
        <w:pBdr>
          <w:top w:val="nil"/>
          <w:left w:val="nil"/>
          <w:bottom w:val="nil"/>
          <w:right w:val="nil"/>
          <w:between w:val="nil"/>
        </w:pBdr>
        <w:spacing w:after="0" w:line="240" w:lineRule="auto"/>
        <w:ind w:left="720" w:firstLine="720"/>
        <w:rPr>
          <w:color w:val="000000"/>
        </w:rPr>
      </w:pPr>
      <w:r>
        <w:rPr>
          <w:color w:val="231F20"/>
        </w:rPr>
        <w:t xml:space="preserve"> heat water, radiators or under floor heating</w:t>
      </w:r>
    </w:p>
    <w:p w14:paraId="44FB80B6"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231F20"/>
        </w:rPr>
        <w:t xml:space="preserve">The fluid in the geothermal pipes absorbs the renewable </w:t>
      </w:r>
      <w:r>
        <w:rPr>
          <w:color w:val="231F20"/>
        </w:rPr>
        <w:tab/>
        <w:t xml:space="preserve">heat from the water, through </w:t>
      </w:r>
      <w:r>
        <w:rPr>
          <w:b/>
          <w:color w:val="231F20"/>
        </w:rPr>
        <w:t>conduction,</w:t>
      </w:r>
      <w:r>
        <w:rPr>
          <w:color w:val="231F20"/>
        </w:rPr>
        <w:t xml:space="preserve"> as it is moved </w:t>
      </w:r>
      <w:r>
        <w:rPr>
          <w:color w:val="231F20"/>
        </w:rPr>
        <w:tab/>
        <w:t xml:space="preserve">through the circuit of pipes to a heat exchanger and </w:t>
      </w:r>
      <w:r>
        <w:rPr>
          <w:color w:val="231F20"/>
        </w:rPr>
        <w:tab/>
        <w:t>compressor within the heat pump</w:t>
      </w:r>
    </w:p>
    <w:p w14:paraId="7F85A4AC" w14:textId="77777777" w:rsidR="001F4433" w:rsidRDefault="00F3520A">
      <w:pPr>
        <w:numPr>
          <w:ilvl w:val="0"/>
          <w:numId w:val="56"/>
        </w:numPr>
        <w:pBdr>
          <w:top w:val="nil"/>
          <w:left w:val="nil"/>
          <w:bottom w:val="nil"/>
          <w:right w:val="nil"/>
          <w:between w:val="nil"/>
        </w:pBdr>
        <w:spacing w:after="0" w:line="240" w:lineRule="auto"/>
        <w:rPr>
          <w:color w:val="000000"/>
        </w:rPr>
      </w:pPr>
      <w:r>
        <w:rPr>
          <w:color w:val="000000"/>
        </w:rPr>
        <w:t>Heat transfer coils are put in a body of water at least eight</w:t>
      </w:r>
    </w:p>
    <w:p w14:paraId="450B6387" w14:textId="77777777" w:rsidR="001F4433" w:rsidRDefault="00F3520A">
      <w:pPr>
        <w:pBdr>
          <w:top w:val="nil"/>
          <w:left w:val="nil"/>
          <w:bottom w:val="nil"/>
          <w:right w:val="nil"/>
          <w:between w:val="nil"/>
        </w:pBdr>
        <w:spacing w:after="0" w:line="240" w:lineRule="auto"/>
        <w:ind w:left="720" w:firstLine="720"/>
        <w:rPr>
          <w:color w:val="000000"/>
        </w:rPr>
      </w:pPr>
      <w:r>
        <w:rPr>
          <w:color w:val="000000"/>
        </w:rPr>
        <w:t xml:space="preserve"> feet below the surface</w:t>
      </w:r>
    </w:p>
    <w:p w14:paraId="60F6146C" w14:textId="77777777" w:rsidR="001F4433" w:rsidRDefault="001F4433">
      <w:pPr>
        <w:pBdr>
          <w:top w:val="nil"/>
          <w:left w:val="nil"/>
          <w:bottom w:val="nil"/>
          <w:right w:val="nil"/>
          <w:between w:val="nil"/>
        </w:pBdr>
        <w:spacing w:after="0" w:line="240" w:lineRule="auto"/>
        <w:ind w:left="720" w:hanging="720"/>
        <w:rPr>
          <w:color w:val="000000"/>
        </w:rPr>
      </w:pPr>
    </w:p>
    <w:tbl>
      <w:tblPr>
        <w:tblStyle w:val="af1"/>
        <w:tblW w:w="9810"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enefits and limitations possible answers"/>
        <w:tblDescription w:val="Benefits and limitations possible answers"/>
      </w:tblPr>
      <w:tblGrid>
        <w:gridCol w:w="4500"/>
        <w:gridCol w:w="5310"/>
      </w:tblGrid>
      <w:tr w:rsidR="001F4433" w14:paraId="4F85BE21" w14:textId="77777777" w:rsidTr="00B329D6">
        <w:trPr>
          <w:trHeight w:val="420"/>
        </w:trPr>
        <w:tc>
          <w:tcPr>
            <w:tcW w:w="4500" w:type="dxa"/>
            <w:tcBorders>
              <w:top w:val="single" w:sz="4" w:space="0" w:color="000000"/>
              <w:left w:val="single" w:sz="4" w:space="0" w:color="000000"/>
              <w:bottom w:val="single" w:sz="4" w:space="0" w:color="000000"/>
              <w:right w:val="single" w:sz="4" w:space="0" w:color="000000"/>
            </w:tcBorders>
            <w:vAlign w:val="center"/>
          </w:tcPr>
          <w:p w14:paraId="5B7A6007" w14:textId="77777777" w:rsidR="001F4433" w:rsidRDefault="00F3520A">
            <w:pPr>
              <w:keepNext/>
              <w:spacing w:after="0" w:line="240" w:lineRule="auto"/>
              <w:rPr>
                <w:b/>
                <w:sz w:val="28"/>
                <w:szCs w:val="28"/>
              </w:rPr>
            </w:pPr>
            <w:r>
              <w:rPr>
                <w:b/>
                <w:sz w:val="28"/>
                <w:szCs w:val="28"/>
              </w:rPr>
              <w:t>Benefits</w:t>
            </w:r>
          </w:p>
        </w:tc>
        <w:tc>
          <w:tcPr>
            <w:tcW w:w="5310" w:type="dxa"/>
            <w:tcBorders>
              <w:top w:val="single" w:sz="4" w:space="0" w:color="000000"/>
              <w:left w:val="single" w:sz="4" w:space="0" w:color="000000"/>
              <w:bottom w:val="single" w:sz="4" w:space="0" w:color="000000"/>
              <w:right w:val="single" w:sz="4" w:space="0" w:color="000000"/>
            </w:tcBorders>
            <w:vAlign w:val="center"/>
          </w:tcPr>
          <w:p w14:paraId="00C2E2DC" w14:textId="77777777" w:rsidR="001F4433" w:rsidRDefault="00F3520A">
            <w:pPr>
              <w:keepNext/>
              <w:spacing w:after="0" w:line="240" w:lineRule="auto"/>
              <w:rPr>
                <w:b/>
                <w:sz w:val="28"/>
                <w:szCs w:val="28"/>
              </w:rPr>
            </w:pPr>
            <w:r>
              <w:rPr>
                <w:b/>
                <w:sz w:val="28"/>
                <w:szCs w:val="28"/>
              </w:rPr>
              <w:t>Limitations</w:t>
            </w:r>
          </w:p>
        </w:tc>
      </w:tr>
      <w:tr w:rsidR="001F4433" w14:paraId="22E12F24" w14:textId="77777777" w:rsidTr="00B329D6">
        <w:trPr>
          <w:trHeight w:val="420"/>
        </w:trPr>
        <w:tc>
          <w:tcPr>
            <w:tcW w:w="4500" w:type="dxa"/>
            <w:tcBorders>
              <w:top w:val="single" w:sz="4" w:space="0" w:color="000000"/>
              <w:left w:val="single" w:sz="4" w:space="0" w:color="000000"/>
              <w:bottom w:val="single" w:sz="4" w:space="0" w:color="000000"/>
              <w:right w:val="single" w:sz="4" w:space="0" w:color="000000"/>
            </w:tcBorders>
            <w:vAlign w:val="center"/>
          </w:tcPr>
          <w:p w14:paraId="58DBD845" w14:textId="77777777" w:rsidR="001F4433" w:rsidRDefault="00F3520A">
            <w:pPr>
              <w:spacing w:after="0" w:line="240" w:lineRule="auto"/>
            </w:pPr>
            <w:r>
              <w:t>Simple to design</w:t>
            </w:r>
          </w:p>
        </w:tc>
        <w:tc>
          <w:tcPr>
            <w:tcW w:w="5310" w:type="dxa"/>
            <w:tcBorders>
              <w:top w:val="single" w:sz="4" w:space="0" w:color="000000"/>
              <w:left w:val="single" w:sz="4" w:space="0" w:color="000000"/>
              <w:bottom w:val="single" w:sz="4" w:space="0" w:color="000000"/>
              <w:right w:val="single" w:sz="4" w:space="0" w:color="000000"/>
            </w:tcBorders>
            <w:vAlign w:val="center"/>
          </w:tcPr>
          <w:p w14:paraId="0504C409" w14:textId="77777777" w:rsidR="001F4433" w:rsidRDefault="00F3520A">
            <w:pPr>
              <w:spacing w:after="0" w:line="240" w:lineRule="auto"/>
            </w:pPr>
            <w:r>
              <w:t>Requires power (active system)</w:t>
            </w:r>
          </w:p>
        </w:tc>
      </w:tr>
      <w:tr w:rsidR="001F4433" w14:paraId="498817AE" w14:textId="77777777" w:rsidTr="00B329D6">
        <w:trPr>
          <w:trHeight w:val="420"/>
        </w:trPr>
        <w:tc>
          <w:tcPr>
            <w:tcW w:w="4500" w:type="dxa"/>
            <w:tcBorders>
              <w:top w:val="single" w:sz="4" w:space="0" w:color="000000"/>
              <w:left w:val="single" w:sz="4" w:space="0" w:color="000000"/>
              <w:bottom w:val="single" w:sz="4" w:space="0" w:color="000000"/>
              <w:right w:val="single" w:sz="4" w:space="0" w:color="000000"/>
            </w:tcBorders>
            <w:vAlign w:val="center"/>
          </w:tcPr>
          <w:p w14:paraId="33DA2F74" w14:textId="77777777" w:rsidR="001F4433" w:rsidRDefault="00F3520A">
            <w:pPr>
              <w:spacing w:after="0" w:line="240" w:lineRule="auto"/>
            </w:pPr>
            <w:r>
              <w:t>Cheaper to install than ground source geothermal loops</w:t>
            </w:r>
          </w:p>
        </w:tc>
        <w:tc>
          <w:tcPr>
            <w:tcW w:w="5310" w:type="dxa"/>
            <w:tcBorders>
              <w:top w:val="single" w:sz="4" w:space="0" w:color="000000"/>
              <w:left w:val="single" w:sz="4" w:space="0" w:color="000000"/>
              <w:bottom w:val="single" w:sz="4" w:space="0" w:color="000000"/>
              <w:right w:val="single" w:sz="4" w:space="0" w:color="000000"/>
            </w:tcBorders>
            <w:vAlign w:val="center"/>
          </w:tcPr>
          <w:p w14:paraId="545B3188" w14:textId="77777777" w:rsidR="001F4433" w:rsidRDefault="00F3520A">
            <w:pPr>
              <w:spacing w:after="0" w:line="240" w:lineRule="auto"/>
            </w:pPr>
            <w:r>
              <w:t>Equipment purchase required</w:t>
            </w:r>
          </w:p>
        </w:tc>
      </w:tr>
      <w:tr w:rsidR="001F4433" w14:paraId="739C2699" w14:textId="77777777" w:rsidTr="00B329D6">
        <w:trPr>
          <w:trHeight w:val="420"/>
        </w:trPr>
        <w:tc>
          <w:tcPr>
            <w:tcW w:w="4500" w:type="dxa"/>
            <w:tcBorders>
              <w:top w:val="single" w:sz="4" w:space="0" w:color="000000"/>
              <w:left w:val="single" w:sz="4" w:space="0" w:color="000000"/>
              <w:bottom w:val="single" w:sz="4" w:space="0" w:color="000000"/>
              <w:right w:val="single" w:sz="4" w:space="0" w:color="000000"/>
            </w:tcBorders>
            <w:vAlign w:val="center"/>
          </w:tcPr>
          <w:p w14:paraId="05014FEC" w14:textId="77777777" w:rsidR="001F4433" w:rsidRDefault="00F3520A">
            <w:pPr>
              <w:spacing w:after="0" w:line="240" w:lineRule="auto"/>
            </w:pPr>
            <w:r>
              <w:rPr>
                <w:color w:val="231F20"/>
              </w:rPr>
              <w:t>Provides hot water system, radiator, and/or floor heating</w:t>
            </w:r>
          </w:p>
        </w:tc>
        <w:tc>
          <w:tcPr>
            <w:tcW w:w="5310" w:type="dxa"/>
            <w:tcBorders>
              <w:top w:val="single" w:sz="4" w:space="0" w:color="000000"/>
              <w:left w:val="single" w:sz="4" w:space="0" w:color="000000"/>
              <w:bottom w:val="single" w:sz="4" w:space="0" w:color="000000"/>
              <w:right w:val="single" w:sz="4" w:space="0" w:color="000000"/>
            </w:tcBorders>
            <w:vAlign w:val="center"/>
          </w:tcPr>
          <w:p w14:paraId="1E63BED1" w14:textId="77777777" w:rsidR="001F4433" w:rsidRDefault="00F3520A">
            <w:pPr>
              <w:spacing w:after="0" w:line="240" w:lineRule="auto"/>
              <w:rPr>
                <w:color w:val="231F20"/>
              </w:rPr>
            </w:pPr>
            <w:r>
              <w:rPr>
                <w:color w:val="231F20"/>
              </w:rPr>
              <w:t>Refrigerants are used in ground source heat pump systems. These are toxic, flammable and have a high global warning potential.</w:t>
            </w:r>
          </w:p>
        </w:tc>
      </w:tr>
    </w:tbl>
    <w:p w14:paraId="4881B125" w14:textId="77777777" w:rsidR="001F4433" w:rsidRDefault="001F4433">
      <w:pPr>
        <w:spacing w:after="0" w:line="240" w:lineRule="auto"/>
      </w:pPr>
    </w:p>
    <w:p w14:paraId="3275B222" w14:textId="77777777" w:rsidR="001F4433" w:rsidRDefault="001F4433">
      <w:pPr>
        <w:spacing w:after="120" w:line="240" w:lineRule="auto"/>
        <w:rPr>
          <w:sz w:val="24"/>
          <w:szCs w:val="24"/>
        </w:rPr>
      </w:pPr>
    </w:p>
    <w:p w14:paraId="683F8616" w14:textId="77777777" w:rsidR="001F4433" w:rsidRDefault="001F4433">
      <w:pPr>
        <w:spacing w:after="0" w:line="240" w:lineRule="auto"/>
        <w:rPr>
          <w:rFonts w:ascii="Cambria" w:eastAsia="Cambria" w:hAnsi="Cambria" w:cs="Cambria"/>
          <w:sz w:val="32"/>
          <w:szCs w:val="32"/>
        </w:rPr>
      </w:pPr>
    </w:p>
    <w:p w14:paraId="6807DB9F" w14:textId="77777777" w:rsidR="004902BA" w:rsidRDefault="004902BA">
      <w:pPr>
        <w:rPr>
          <w:rFonts w:ascii="Cambria" w:eastAsia="Cambria" w:hAnsi="Cambria" w:cs="Cambria"/>
          <w:b/>
          <w:sz w:val="36"/>
          <w:szCs w:val="36"/>
        </w:rPr>
      </w:pPr>
      <w:r>
        <w:rPr>
          <w:rFonts w:ascii="Cambria" w:eastAsia="Cambria" w:hAnsi="Cambria" w:cs="Cambria"/>
          <w:b/>
          <w:sz w:val="36"/>
          <w:szCs w:val="36"/>
        </w:rPr>
        <w:br w:type="page"/>
      </w:r>
    </w:p>
    <w:p w14:paraId="1081569B" w14:textId="77777777" w:rsidR="001F4433" w:rsidRDefault="00F3520A">
      <w:pPr>
        <w:jc w:val="center"/>
        <w:rPr>
          <w:rFonts w:ascii="Cambria" w:eastAsia="Cambria" w:hAnsi="Cambria" w:cs="Cambria"/>
          <w:b/>
          <w:sz w:val="36"/>
          <w:szCs w:val="36"/>
        </w:rPr>
      </w:pPr>
      <w:r>
        <w:rPr>
          <w:rFonts w:ascii="Cambria" w:eastAsia="Cambria" w:hAnsi="Cambria" w:cs="Cambria"/>
          <w:b/>
          <w:sz w:val="36"/>
          <w:szCs w:val="36"/>
        </w:rPr>
        <w:lastRenderedPageBreak/>
        <w:t>Lesson 2: Hot Water Heater Design Benefits and Limitations – ANSWER KEY</w:t>
      </w:r>
    </w:p>
    <w:p w14:paraId="4CE424BE" w14:textId="77777777" w:rsidR="001F4433" w:rsidRDefault="001F4433">
      <w:pPr>
        <w:spacing w:after="0" w:line="240" w:lineRule="auto"/>
        <w:rPr>
          <w:rFonts w:ascii="Cambria" w:eastAsia="Cambria" w:hAnsi="Cambria" w:cs="Cambria"/>
        </w:rPr>
      </w:pPr>
    </w:p>
    <w:p w14:paraId="67625BD9" w14:textId="77777777" w:rsidR="001F4433" w:rsidRDefault="00F3520A">
      <w:pPr>
        <w:spacing w:after="0" w:line="240" w:lineRule="auto"/>
        <w:rPr>
          <w:rFonts w:ascii="Cambria" w:eastAsia="Cambria" w:hAnsi="Cambria" w:cs="Cambria"/>
        </w:rPr>
      </w:pPr>
      <w:r>
        <w:rPr>
          <w:rFonts w:ascii="Cambria" w:eastAsia="Cambria" w:hAnsi="Cambria" w:cs="Cambria"/>
        </w:rPr>
        <w:t xml:space="preserve">Review and compare models for 2 situations: </w:t>
      </w:r>
    </w:p>
    <w:p w14:paraId="436A70F8" w14:textId="77777777" w:rsidR="001F4433" w:rsidRDefault="00F3520A" w:rsidP="004902BA">
      <w:pPr>
        <w:numPr>
          <w:ilvl w:val="0"/>
          <w:numId w:val="2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Small volume with occasional application such as </w:t>
      </w:r>
      <w:r w:rsidR="004902BA">
        <w:rPr>
          <w:rFonts w:ascii="Cambria" w:eastAsia="Cambria" w:hAnsi="Cambria" w:cs="Cambria"/>
          <w:color w:val="000000"/>
        </w:rPr>
        <w:t>showering or</w:t>
      </w:r>
      <w:r>
        <w:rPr>
          <w:rFonts w:ascii="Cambria" w:eastAsia="Cambria" w:hAnsi="Cambria" w:cs="Cambria"/>
          <w:color w:val="000000"/>
        </w:rPr>
        <w:t xml:space="preserve"> washing dishes; </w:t>
      </w:r>
      <w:r w:rsidR="004902BA">
        <w:rPr>
          <w:rFonts w:ascii="Cambria" w:eastAsia="Cambria" w:hAnsi="Cambria" w:cs="Cambria"/>
          <w:color w:val="000000"/>
        </w:rPr>
        <w:t>h</w:t>
      </w:r>
      <w:r w:rsidRPr="004902BA">
        <w:rPr>
          <w:rFonts w:ascii="Cambria" w:eastAsia="Cambria" w:hAnsi="Cambria" w:cs="Cambria"/>
          <w:color w:val="000000"/>
        </w:rPr>
        <w:t xml:space="preserve">ot water is needed for showering and washing dishes while on extended camping trips.  The heating system should be portable, inexpensive, and easy to set up at the camp site.  System should be successfully built by the average person (not an electrician or construction worker). </w:t>
      </w:r>
    </w:p>
    <w:p w14:paraId="657CAB77" w14:textId="77777777" w:rsidR="004902BA" w:rsidRPr="004902BA" w:rsidRDefault="004902BA" w:rsidP="004902BA">
      <w:pPr>
        <w:pBdr>
          <w:top w:val="nil"/>
          <w:left w:val="nil"/>
          <w:bottom w:val="nil"/>
          <w:right w:val="nil"/>
          <w:between w:val="nil"/>
        </w:pBdr>
        <w:spacing w:after="0" w:line="240" w:lineRule="auto"/>
        <w:ind w:left="720"/>
        <w:rPr>
          <w:rFonts w:ascii="Cambria" w:eastAsia="Cambria" w:hAnsi="Cambria" w:cs="Cambria"/>
          <w:color w:val="000000"/>
        </w:rPr>
      </w:pPr>
    </w:p>
    <w:p w14:paraId="7ACAD81B" w14:textId="77777777" w:rsidR="001F4433" w:rsidRPr="004902BA" w:rsidRDefault="00F3520A" w:rsidP="004902BA">
      <w:pPr>
        <w:numPr>
          <w:ilvl w:val="0"/>
          <w:numId w:val="2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Large volume and constant supply such as heating a house or garage in winter. </w:t>
      </w:r>
      <w:r w:rsidRPr="004902BA">
        <w:rPr>
          <w:rFonts w:ascii="Cambria" w:eastAsia="Cambria" w:hAnsi="Cambria" w:cs="Cambria"/>
          <w:color w:val="000000"/>
        </w:rPr>
        <w:t>Heating system is needed to heat a house during the winter.  The heating system should keep the house warm and heat water for use in the house.  System should be economical, dependable and run continuously.</w:t>
      </w:r>
    </w:p>
    <w:p w14:paraId="52D188E1" w14:textId="77777777" w:rsidR="001F4433" w:rsidRDefault="001F4433">
      <w:pPr>
        <w:pBdr>
          <w:top w:val="nil"/>
          <w:left w:val="nil"/>
          <w:bottom w:val="nil"/>
          <w:right w:val="nil"/>
          <w:between w:val="nil"/>
        </w:pBdr>
        <w:spacing w:after="0" w:line="240" w:lineRule="auto"/>
        <w:ind w:left="720" w:hanging="720"/>
        <w:rPr>
          <w:rFonts w:ascii="Cambria" w:eastAsia="Cambria" w:hAnsi="Cambria" w:cs="Cambria"/>
          <w:color w:val="000000"/>
        </w:rPr>
      </w:pPr>
    </w:p>
    <w:p w14:paraId="4B7D105B"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Purpose:</w:t>
      </w:r>
    </w:p>
    <w:p w14:paraId="17E94D20" w14:textId="77777777" w:rsidR="001F4433" w:rsidRDefault="001F4433">
      <w:pPr>
        <w:pBdr>
          <w:top w:val="nil"/>
          <w:left w:val="nil"/>
          <w:bottom w:val="nil"/>
          <w:right w:val="nil"/>
          <w:between w:val="nil"/>
        </w:pBdr>
        <w:spacing w:after="0" w:line="240" w:lineRule="auto"/>
        <w:ind w:left="360" w:hanging="360"/>
        <w:rPr>
          <w:rFonts w:ascii="Cambria" w:eastAsia="Cambria" w:hAnsi="Cambria" w:cs="Cambria"/>
          <w:b/>
          <w:color w:val="000000"/>
          <w:sz w:val="24"/>
          <w:szCs w:val="24"/>
        </w:rPr>
        <w:sectPr w:rsidR="001F4433" w:rsidSect="00220C6D">
          <w:type w:val="continuous"/>
          <w:pgSz w:w="12240" w:h="15840"/>
          <w:pgMar w:top="806" w:right="1440" w:bottom="806" w:left="1440" w:header="720" w:footer="720" w:gutter="0"/>
          <w:cols w:space="720"/>
          <w:docGrid w:linePitch="299"/>
        </w:sectPr>
      </w:pPr>
    </w:p>
    <w:p w14:paraId="6C4084D6" w14:textId="77777777" w:rsidR="001F4433" w:rsidRDefault="00F3520A">
      <w:pPr>
        <w:numPr>
          <w:ilvl w:val="0"/>
          <w:numId w:val="28"/>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rPr>
        <w:t>Heat</w:t>
      </w:r>
      <w:r>
        <w:rPr>
          <w:rFonts w:ascii="Cambria" w:eastAsia="Cambria" w:hAnsi="Cambria" w:cs="Cambria"/>
          <w:b/>
          <w:color w:val="000000"/>
        </w:rPr>
        <w:t xml:space="preserve"> </w:t>
      </w:r>
      <w:r>
        <w:rPr>
          <w:rFonts w:ascii="Cambria" w:eastAsia="Cambria" w:hAnsi="Cambria" w:cs="Cambria"/>
          <w:color w:val="000000"/>
        </w:rPr>
        <w:t>a small volume of water with occasional application such as showering, or washing dishes;</w:t>
      </w:r>
    </w:p>
    <w:p w14:paraId="0234F923" w14:textId="77777777" w:rsidR="001F4433" w:rsidRDefault="00F3520A">
      <w:pPr>
        <w:numPr>
          <w:ilvl w:val="0"/>
          <w:numId w:val="28"/>
        </w:numPr>
        <w:pBdr>
          <w:top w:val="nil"/>
          <w:left w:val="nil"/>
          <w:bottom w:val="nil"/>
          <w:right w:val="nil"/>
          <w:between w:val="nil"/>
        </w:pBdr>
        <w:spacing w:after="0" w:line="240" w:lineRule="auto"/>
        <w:rPr>
          <w:rFonts w:ascii="Cambria" w:eastAsia="Cambria" w:hAnsi="Cambria" w:cs="Cambria"/>
          <w:b/>
          <w:color w:val="000000"/>
        </w:rPr>
      </w:pPr>
      <w:r>
        <w:br w:type="column"/>
      </w:r>
      <w:r>
        <w:rPr>
          <w:rFonts w:ascii="Cambria" w:eastAsia="Cambria" w:hAnsi="Cambria" w:cs="Cambria"/>
          <w:color w:val="000000"/>
        </w:rPr>
        <w:t>Heat</w:t>
      </w:r>
      <w:r>
        <w:rPr>
          <w:rFonts w:ascii="Cambria" w:eastAsia="Cambria" w:hAnsi="Cambria" w:cs="Cambria"/>
          <w:b/>
          <w:color w:val="000000"/>
        </w:rPr>
        <w:t xml:space="preserve"> </w:t>
      </w:r>
      <w:r>
        <w:rPr>
          <w:rFonts w:ascii="Cambria" w:eastAsia="Cambria" w:hAnsi="Cambria" w:cs="Cambria"/>
          <w:color w:val="000000"/>
        </w:rPr>
        <w:t>a</w:t>
      </w:r>
      <w:r>
        <w:rPr>
          <w:rFonts w:ascii="Cambria" w:eastAsia="Cambria" w:hAnsi="Cambria" w:cs="Cambria"/>
          <w:b/>
          <w:color w:val="000000"/>
        </w:rPr>
        <w:t xml:space="preserve"> </w:t>
      </w:r>
      <w:r>
        <w:rPr>
          <w:rFonts w:ascii="Cambria" w:eastAsia="Cambria" w:hAnsi="Cambria" w:cs="Cambria"/>
          <w:color w:val="000000"/>
        </w:rPr>
        <w:t>large volume of water with a continual supply such as heating a barn or garage in winter</w:t>
      </w:r>
    </w:p>
    <w:p w14:paraId="45465CB3" w14:textId="77777777" w:rsidR="001F4433" w:rsidRDefault="001F4433">
      <w:pPr>
        <w:pBdr>
          <w:top w:val="nil"/>
          <w:left w:val="nil"/>
          <w:bottom w:val="nil"/>
          <w:right w:val="nil"/>
          <w:between w:val="nil"/>
        </w:pBdr>
        <w:spacing w:after="0" w:line="240" w:lineRule="auto"/>
        <w:ind w:left="360" w:hanging="360"/>
        <w:rPr>
          <w:rFonts w:ascii="Cambria" w:eastAsia="Cambria" w:hAnsi="Cambria" w:cs="Cambria"/>
          <w:b/>
          <w:color w:val="000000"/>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375F2695" w14:textId="77777777" w:rsidR="001F4433" w:rsidRDefault="001F4433">
      <w:pPr>
        <w:spacing w:after="0" w:line="240" w:lineRule="auto"/>
        <w:rPr>
          <w:rFonts w:ascii="Cambria" w:eastAsia="Cambria" w:hAnsi="Cambria" w:cs="Cambria"/>
          <w:b/>
          <w:sz w:val="24"/>
          <w:szCs w:val="24"/>
        </w:rPr>
      </w:pPr>
    </w:p>
    <w:p w14:paraId="5857EDA8"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Constraints or criteria:</w:t>
      </w:r>
    </w:p>
    <w:p w14:paraId="40452378" w14:textId="77777777" w:rsidR="001F4433" w:rsidRDefault="001F4433">
      <w:pPr>
        <w:pBdr>
          <w:top w:val="nil"/>
          <w:left w:val="nil"/>
          <w:bottom w:val="nil"/>
          <w:right w:val="nil"/>
          <w:between w:val="nil"/>
        </w:pBdr>
        <w:spacing w:after="0" w:line="240" w:lineRule="auto"/>
        <w:ind w:left="360" w:hanging="360"/>
        <w:rPr>
          <w:rFonts w:ascii="Cambria" w:eastAsia="Cambria" w:hAnsi="Cambria" w:cs="Cambria"/>
          <w:b/>
          <w:color w:val="000000"/>
          <w:sz w:val="24"/>
          <w:szCs w:val="24"/>
        </w:rPr>
        <w:sectPr w:rsidR="001F4433" w:rsidSect="00220C6D">
          <w:type w:val="continuous"/>
          <w:pgSz w:w="12240" w:h="15840"/>
          <w:pgMar w:top="806" w:right="1440" w:bottom="806" w:left="1440" w:header="720" w:footer="720" w:gutter="0"/>
          <w:cols w:space="720"/>
          <w:docGrid w:linePitch="299"/>
        </w:sectPr>
      </w:pPr>
    </w:p>
    <w:p w14:paraId="376E797A" w14:textId="77777777" w:rsidR="001F4433" w:rsidRDefault="00F3520A">
      <w:pPr>
        <w:numPr>
          <w:ilvl w:val="0"/>
          <w:numId w:val="29"/>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rPr>
        <w:t xml:space="preserve">Should be portable, inexpensive, and easy to set up at the camp site. </w:t>
      </w:r>
    </w:p>
    <w:p w14:paraId="243710B8" w14:textId="77777777" w:rsidR="001F4433" w:rsidRDefault="00F3520A">
      <w:pPr>
        <w:numPr>
          <w:ilvl w:val="0"/>
          <w:numId w:val="29"/>
        </w:numPr>
        <w:pBdr>
          <w:top w:val="nil"/>
          <w:left w:val="nil"/>
          <w:bottom w:val="nil"/>
          <w:right w:val="nil"/>
          <w:between w:val="nil"/>
        </w:pBdr>
        <w:spacing w:after="0" w:line="240" w:lineRule="auto"/>
        <w:rPr>
          <w:rFonts w:ascii="Cambria" w:eastAsia="Cambria" w:hAnsi="Cambria" w:cs="Cambria"/>
          <w:b/>
          <w:color w:val="000000"/>
        </w:rPr>
      </w:pPr>
      <w:r>
        <w:br w:type="column"/>
      </w:r>
      <w:r>
        <w:rPr>
          <w:rFonts w:ascii="Cambria" w:eastAsia="Cambria" w:hAnsi="Cambria" w:cs="Cambria"/>
          <w:color w:val="000000"/>
        </w:rPr>
        <w:t>Should keep the house warm and heat water for use in the house.  Should economical, dependable and run continuously.</w:t>
      </w:r>
    </w:p>
    <w:p w14:paraId="6F891CB0"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7A1E6E77" w14:textId="77777777" w:rsidR="001F4433" w:rsidRDefault="001F4433">
      <w:pPr>
        <w:spacing w:after="0" w:line="240" w:lineRule="auto"/>
        <w:rPr>
          <w:rFonts w:ascii="Cambria" w:eastAsia="Cambria" w:hAnsi="Cambria" w:cs="Cambria"/>
          <w:b/>
          <w:sz w:val="24"/>
          <w:szCs w:val="24"/>
        </w:rPr>
      </w:pPr>
    </w:p>
    <w:p w14:paraId="7C80C609" w14:textId="77777777" w:rsidR="001F4433" w:rsidRDefault="00F3520A">
      <w:pPr>
        <w:spacing w:after="0" w:line="240" w:lineRule="auto"/>
        <w:rPr>
          <w:rFonts w:ascii="Cambria" w:eastAsia="Cambria" w:hAnsi="Cambria" w:cs="Cambria"/>
          <w:b/>
          <w:sz w:val="24"/>
          <w:szCs w:val="24"/>
        </w:rPr>
      </w:pPr>
      <w:r>
        <w:rPr>
          <w:rFonts w:ascii="Cambria" w:eastAsia="Cambria" w:hAnsi="Cambria" w:cs="Cambria"/>
          <w:b/>
          <w:sz w:val="24"/>
          <w:szCs w:val="24"/>
        </w:rPr>
        <w:t>Development Specifications or Limitations:</w:t>
      </w:r>
    </w:p>
    <w:p w14:paraId="733A3C61" w14:textId="77777777" w:rsidR="001F4433" w:rsidRDefault="001F4433">
      <w:pPr>
        <w:pBdr>
          <w:top w:val="nil"/>
          <w:left w:val="nil"/>
          <w:bottom w:val="nil"/>
          <w:right w:val="nil"/>
          <w:between w:val="nil"/>
        </w:pBdr>
        <w:spacing w:after="0" w:line="240" w:lineRule="auto"/>
        <w:ind w:left="360" w:hanging="360"/>
        <w:rPr>
          <w:rFonts w:ascii="Cambria" w:eastAsia="Cambria" w:hAnsi="Cambria" w:cs="Cambria"/>
          <w:b/>
          <w:color w:val="000000"/>
          <w:sz w:val="24"/>
          <w:szCs w:val="24"/>
        </w:rPr>
        <w:sectPr w:rsidR="001F4433" w:rsidSect="00220C6D">
          <w:type w:val="continuous"/>
          <w:pgSz w:w="12240" w:h="15840"/>
          <w:pgMar w:top="806" w:right="1440" w:bottom="806" w:left="1440" w:header="720" w:footer="720" w:gutter="0"/>
          <w:cols w:space="720"/>
          <w:docGrid w:linePitch="299"/>
        </w:sectPr>
      </w:pPr>
    </w:p>
    <w:p w14:paraId="1C2B51D9" w14:textId="77777777" w:rsidR="001F4433" w:rsidRDefault="00F3520A">
      <w:pPr>
        <w:numPr>
          <w:ilvl w:val="0"/>
          <w:numId w:val="49"/>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rPr>
        <w:t>System should be successfully built by the average person</w:t>
      </w:r>
    </w:p>
    <w:p w14:paraId="44EFA801" w14:textId="77777777" w:rsidR="001F4433" w:rsidRDefault="00F3520A">
      <w:pPr>
        <w:pBdr>
          <w:top w:val="nil"/>
          <w:left w:val="nil"/>
          <w:bottom w:val="nil"/>
          <w:right w:val="nil"/>
          <w:between w:val="nil"/>
        </w:pBdr>
        <w:spacing w:after="0" w:line="240" w:lineRule="auto"/>
        <w:ind w:left="360" w:hanging="720"/>
        <w:rPr>
          <w:rFonts w:ascii="Cambria" w:eastAsia="Cambria" w:hAnsi="Cambria" w:cs="Cambria"/>
          <w:b/>
          <w:color w:val="000000"/>
        </w:rPr>
      </w:pPr>
      <w:r>
        <w:br w:type="column"/>
      </w:r>
    </w:p>
    <w:p w14:paraId="390D14B7" w14:textId="77777777" w:rsidR="001F4433" w:rsidRDefault="001F4433">
      <w:pPr>
        <w:spacing w:after="0" w:line="240" w:lineRule="auto"/>
        <w:rPr>
          <w:rFonts w:ascii="Cambria" w:eastAsia="Cambria" w:hAnsi="Cambria" w:cs="Cambria"/>
          <w:b/>
          <w:sz w:val="24"/>
          <w:szCs w:val="24"/>
        </w:rPr>
      </w:pPr>
    </w:p>
    <w:p w14:paraId="45E08EF7" w14:textId="77777777" w:rsidR="001F4433" w:rsidRDefault="001F4433">
      <w:pPr>
        <w:spacing w:after="0" w:line="240" w:lineRule="auto"/>
        <w:rPr>
          <w:rFonts w:ascii="Cambria" w:eastAsia="Cambria" w:hAnsi="Cambria" w:cs="Cambria"/>
          <w:b/>
          <w:sz w:val="24"/>
          <w:szCs w:val="24"/>
        </w:rPr>
      </w:pPr>
    </w:p>
    <w:p w14:paraId="52D97571" w14:textId="77777777" w:rsidR="001F4433" w:rsidRDefault="001F4433">
      <w:pPr>
        <w:spacing w:after="0" w:line="240" w:lineRule="auto"/>
        <w:rPr>
          <w:rFonts w:ascii="Cambria" w:eastAsia="Cambria" w:hAnsi="Cambria" w:cs="Cambria"/>
          <w:b/>
          <w:sz w:val="24"/>
          <w:szCs w:val="24"/>
        </w:rPr>
        <w:sectPr w:rsidR="001F4433" w:rsidSect="00220C6D">
          <w:type w:val="continuous"/>
          <w:pgSz w:w="12240" w:h="15840"/>
          <w:pgMar w:top="806" w:right="1440" w:bottom="806" w:left="1440" w:header="720" w:footer="720" w:gutter="0"/>
          <w:cols w:num="2" w:space="720" w:equalWidth="0">
            <w:col w:w="4320" w:space="720"/>
            <w:col w:w="4320" w:space="0"/>
          </w:cols>
          <w:docGrid w:linePitch="299"/>
        </w:sectPr>
      </w:pPr>
    </w:p>
    <w:p w14:paraId="7B7B5679" w14:textId="77777777" w:rsidR="001F4433" w:rsidRDefault="001F4433">
      <w:pPr>
        <w:spacing w:after="0" w:line="240" w:lineRule="auto"/>
        <w:rPr>
          <w:rFonts w:ascii="Cambria" w:eastAsia="Cambria" w:hAnsi="Cambria" w:cs="Cambria"/>
          <w:b/>
          <w:sz w:val="24"/>
          <w:szCs w:val="24"/>
        </w:rPr>
      </w:pPr>
    </w:p>
    <w:p w14:paraId="45B16BC6" w14:textId="77777777" w:rsidR="001F4433" w:rsidRDefault="001F4433">
      <w:pPr>
        <w:spacing w:after="120" w:line="240" w:lineRule="auto"/>
        <w:rPr>
          <w:rFonts w:ascii="Cambria" w:eastAsia="Cambria" w:hAnsi="Cambria" w:cs="Cambria"/>
          <w:sz w:val="24"/>
          <w:szCs w:val="24"/>
        </w:rPr>
      </w:pPr>
    </w:p>
    <w:p w14:paraId="428062AC" w14:textId="77777777" w:rsidR="001F4433" w:rsidRDefault="001F4433">
      <w:pPr>
        <w:pStyle w:val="Heading1"/>
        <w:jc w:val="left"/>
        <w:rPr>
          <w:b w:val="0"/>
          <w:sz w:val="44"/>
          <w:szCs w:val="44"/>
        </w:rPr>
      </w:pPr>
    </w:p>
    <w:p w14:paraId="52562EDC" w14:textId="77777777" w:rsidR="001F4433" w:rsidRDefault="001F4433"/>
    <w:p w14:paraId="4F50879C" w14:textId="77777777" w:rsidR="001F4433" w:rsidRDefault="001F4433"/>
    <w:p w14:paraId="5F6F55C5" w14:textId="77777777" w:rsidR="001F4433" w:rsidRDefault="001F4433"/>
    <w:p w14:paraId="4D3A4833" w14:textId="77777777" w:rsidR="001F4433" w:rsidRDefault="001F4433"/>
    <w:p w14:paraId="4FF09A01" w14:textId="77777777" w:rsidR="001F4433" w:rsidRDefault="001F4433"/>
    <w:p w14:paraId="5C50EB28" w14:textId="77777777" w:rsidR="001F4433" w:rsidRDefault="00F3520A">
      <w:pPr>
        <w:jc w:val="center"/>
        <w:rPr>
          <w:rFonts w:ascii="Cambria" w:eastAsia="Cambria" w:hAnsi="Cambria" w:cs="Cambria"/>
          <w:b/>
          <w:sz w:val="36"/>
          <w:szCs w:val="36"/>
        </w:rPr>
      </w:pPr>
      <w:r>
        <w:rPr>
          <w:rFonts w:ascii="Cambria" w:eastAsia="Cambria" w:hAnsi="Cambria" w:cs="Cambria"/>
          <w:b/>
          <w:sz w:val="36"/>
          <w:szCs w:val="36"/>
        </w:rPr>
        <w:lastRenderedPageBreak/>
        <w:t>Lesson 3: Lunar Hot Water Heater Design Challenge</w:t>
      </w:r>
    </w:p>
    <w:p w14:paraId="275A52B9" w14:textId="77777777" w:rsidR="001F4433" w:rsidRDefault="00F3520A">
      <w:pPr>
        <w:rPr>
          <w:rFonts w:ascii="Cambria" w:eastAsia="Cambria" w:hAnsi="Cambria" w:cs="Cambria"/>
          <w:sz w:val="24"/>
          <w:szCs w:val="24"/>
        </w:rPr>
      </w:pPr>
      <w:r>
        <w:rPr>
          <w:rFonts w:ascii="Cambria" w:eastAsia="Cambria" w:hAnsi="Cambria" w:cs="Cambria"/>
          <w:sz w:val="24"/>
          <w:szCs w:val="24"/>
        </w:rPr>
        <w:t>Colder than Antarctica? Welcome to the Moon! To survive on the Moon, astronauts will need buildings that can protect them from temperatures as low as –250˚</w:t>
      </w:r>
      <w:r>
        <w:rPr>
          <w:rFonts w:ascii="Cambria" w:eastAsia="Cambria" w:hAnsi="Cambria" w:cs="Cambria"/>
          <w:b/>
          <w:color w:val="000000"/>
          <w:sz w:val="24"/>
          <w:szCs w:val="24"/>
        </w:rPr>
        <w:t xml:space="preserve"> </w:t>
      </w:r>
      <w:r>
        <w:rPr>
          <w:rFonts w:ascii="Cambria" w:eastAsia="Cambria" w:hAnsi="Cambria" w:cs="Cambria"/>
          <w:sz w:val="24"/>
          <w:szCs w:val="24"/>
        </w:rPr>
        <w:t>Fahrenheit (–157˚</w:t>
      </w:r>
      <w:r>
        <w:rPr>
          <w:rFonts w:ascii="Cambria" w:eastAsia="Cambria" w:hAnsi="Cambria" w:cs="Cambria"/>
          <w:b/>
          <w:color w:val="000000"/>
          <w:sz w:val="24"/>
          <w:szCs w:val="24"/>
        </w:rPr>
        <w:t xml:space="preserve"> </w:t>
      </w:r>
      <w:r>
        <w:rPr>
          <w:rFonts w:ascii="Cambria" w:eastAsia="Cambria" w:hAnsi="Cambria" w:cs="Cambria"/>
          <w:sz w:val="24"/>
          <w:szCs w:val="24"/>
        </w:rPr>
        <w:t>Celsius). One way to heat these buildings is to use sunlight to heat water and pump it through the rooms.</w:t>
      </w:r>
    </w:p>
    <w:p w14:paraId="4F2439FB"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The Challenge</w:t>
      </w:r>
    </w:p>
    <w:p w14:paraId="3BD1238E"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To design and to prototype the most effective solar hot water heater possible for use on the Moon. The hot water heater needs to function effectively given the extreme conditions on the Moon.</w:t>
      </w:r>
    </w:p>
    <w:p w14:paraId="614DE277"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03F5CDF2"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Criteria: </w:t>
      </w:r>
    </w:p>
    <w:p w14:paraId="07EA60CF" w14:textId="77777777" w:rsidR="001F4433" w:rsidRDefault="00F3520A">
      <w:pPr>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Minimum temperature change of 10</w:t>
      </w:r>
      <w:r>
        <w:rPr>
          <w:rFonts w:ascii="Cambria" w:eastAsia="Cambria" w:hAnsi="Cambria" w:cs="Cambria"/>
          <w:color w:val="000000"/>
          <w:sz w:val="24"/>
          <w:szCs w:val="24"/>
          <w:vertAlign w:val="superscript"/>
        </w:rPr>
        <w:t>o</w:t>
      </w:r>
      <w:r>
        <w:rPr>
          <w:rFonts w:ascii="Cambria" w:eastAsia="Cambria" w:hAnsi="Cambria" w:cs="Cambria"/>
          <w:color w:val="000000"/>
          <w:sz w:val="24"/>
          <w:szCs w:val="24"/>
        </w:rPr>
        <w:t xml:space="preserve"> C for a quart of water in 10 minutes</w:t>
      </w:r>
    </w:p>
    <w:p w14:paraId="459098E6" w14:textId="77777777" w:rsidR="001F4433" w:rsidRDefault="00F3520A">
      <w:pPr>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Meets constraints listed below</w:t>
      </w:r>
    </w:p>
    <w:p w14:paraId="57469621" w14:textId="77777777" w:rsidR="001F4433" w:rsidRDefault="00F3520A">
      <w:pPr>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Uses solar radiation as the sole energy source (a lightbulb will be used for Earth testing)</w:t>
      </w:r>
    </w:p>
    <w:p w14:paraId="49FA6361"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25C34F97"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Constraints:</w:t>
      </w:r>
    </w:p>
    <w:p w14:paraId="50D1150B" w14:textId="77777777" w:rsidR="001F4433" w:rsidRDefault="00F3520A">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Size (</w:t>
      </w:r>
      <w:proofErr w:type="gramStart"/>
      <w:r>
        <w:rPr>
          <w:rFonts w:ascii="Cambria" w:eastAsia="Cambria" w:hAnsi="Cambria" w:cs="Cambria"/>
          <w:color w:val="000000"/>
          <w:sz w:val="24"/>
          <w:szCs w:val="24"/>
        </w:rPr>
        <w:t>has to</w:t>
      </w:r>
      <w:proofErr w:type="gramEnd"/>
      <w:r>
        <w:rPr>
          <w:rFonts w:ascii="Cambria" w:eastAsia="Cambria" w:hAnsi="Cambria" w:cs="Cambria"/>
          <w:color w:val="000000"/>
          <w:sz w:val="24"/>
          <w:szCs w:val="24"/>
        </w:rPr>
        <w:t xml:space="preserve"> fit on a rocket)</w:t>
      </w:r>
    </w:p>
    <w:p w14:paraId="002121E3" w14:textId="77777777" w:rsidR="001F4433" w:rsidRDefault="00F3520A">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Limited to solar designs (rather than others such as heat exchanger) as astronauts </w:t>
      </w:r>
      <w:proofErr w:type="gramStart"/>
      <w:r>
        <w:rPr>
          <w:rFonts w:ascii="Cambria" w:eastAsia="Cambria" w:hAnsi="Cambria" w:cs="Cambria"/>
          <w:color w:val="000000"/>
          <w:sz w:val="24"/>
          <w:szCs w:val="24"/>
        </w:rPr>
        <w:t>have to</w:t>
      </w:r>
      <w:proofErr w:type="gramEnd"/>
      <w:r>
        <w:rPr>
          <w:rFonts w:ascii="Cambria" w:eastAsia="Cambria" w:hAnsi="Cambria" w:cs="Cambria"/>
          <w:color w:val="000000"/>
          <w:sz w:val="24"/>
          <w:szCs w:val="24"/>
        </w:rPr>
        <w:t xml:space="preserve"> be able to set it up on the surface (rather than dig into the surface)</w:t>
      </w:r>
    </w:p>
    <w:p w14:paraId="121DC19B" w14:textId="77777777" w:rsidR="001F4433" w:rsidRDefault="00F3520A">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Water will be used for testing on Earth; for Moon trials another liquid </w:t>
      </w:r>
      <w:proofErr w:type="gramStart"/>
      <w:r>
        <w:rPr>
          <w:rFonts w:ascii="Cambria" w:eastAsia="Cambria" w:hAnsi="Cambria" w:cs="Cambria"/>
          <w:color w:val="000000"/>
          <w:sz w:val="24"/>
          <w:szCs w:val="24"/>
        </w:rPr>
        <w:t>has to</w:t>
      </w:r>
      <w:proofErr w:type="gramEnd"/>
      <w:r>
        <w:rPr>
          <w:rFonts w:ascii="Cambria" w:eastAsia="Cambria" w:hAnsi="Cambria" w:cs="Cambria"/>
          <w:color w:val="000000"/>
          <w:sz w:val="24"/>
          <w:szCs w:val="24"/>
        </w:rPr>
        <w:t xml:space="preserve"> be substituted that will not freeze during dark periods</w:t>
      </w:r>
    </w:p>
    <w:p w14:paraId="1A991D5F" w14:textId="77777777" w:rsidR="001F4433" w:rsidRDefault="00F3520A">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Limited to materials provided (allows for compatibility with other materials and products used on the Moon by the astronauts)</w:t>
      </w:r>
    </w:p>
    <w:p w14:paraId="7F0880FC"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04492DC8"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Research</w:t>
      </w:r>
    </w:p>
    <w:p w14:paraId="066DFC72" w14:textId="77777777" w:rsidR="001F4433" w:rsidRDefault="00F3520A">
      <w:pPr>
        <w:numPr>
          <w:ilvl w:val="0"/>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 four models already introduced: solar oven, solar cooker (parabolic reflector), two solar models from prior lesson</w:t>
      </w:r>
    </w:p>
    <w:p w14:paraId="447A4A06" w14:textId="77777777" w:rsidR="001F4433" w:rsidRDefault="00F3520A">
      <w:pPr>
        <w:numPr>
          <w:ilvl w:val="0"/>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Make predictions about the effectiveness of two of those models. Record predictions, including evidence and reasoning. Choose one as a basis for your own design. Guiding question: Is this a design model that we think well work will for our solar hot water heater on the Moon?</w:t>
      </w:r>
    </w:p>
    <w:p w14:paraId="2276B341" w14:textId="77777777" w:rsidR="001F4433" w:rsidRDefault="00F3520A">
      <w:pPr>
        <w:numPr>
          <w:ilvl w:val="0"/>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Respond to questions in your Engineering Notebook:</w:t>
      </w:r>
    </w:p>
    <w:p w14:paraId="3EC78DBE" w14:textId="77777777" w:rsidR="001F4433" w:rsidRDefault="00F3520A">
      <w:pPr>
        <w:numPr>
          <w:ilvl w:val="1"/>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Why did you choose the two models to evaluate (or why not the other two)? Why did you choose the one </w:t>
      </w:r>
      <w:proofErr w:type="gramStart"/>
      <w:r>
        <w:rPr>
          <w:rFonts w:ascii="Cambria" w:eastAsia="Cambria" w:hAnsi="Cambria" w:cs="Cambria"/>
          <w:color w:val="000000"/>
          <w:sz w:val="24"/>
          <w:szCs w:val="24"/>
        </w:rPr>
        <w:t>particular model</w:t>
      </w:r>
      <w:proofErr w:type="gramEnd"/>
      <w:r>
        <w:rPr>
          <w:rFonts w:ascii="Cambria" w:eastAsia="Cambria" w:hAnsi="Cambria" w:cs="Cambria"/>
          <w:color w:val="000000"/>
          <w:sz w:val="24"/>
          <w:szCs w:val="24"/>
        </w:rPr>
        <w:t xml:space="preserve"> to base your design on? </w:t>
      </w:r>
    </w:p>
    <w:p w14:paraId="089596A8" w14:textId="77777777" w:rsidR="001F4433" w:rsidRDefault="00F3520A">
      <w:pPr>
        <w:numPr>
          <w:ilvl w:val="1"/>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How might conditions on the Moon impact or change its effectiveness/performance? </w:t>
      </w:r>
    </w:p>
    <w:p w14:paraId="6DC15C55"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2E0016A6"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Explain</w:t>
      </w:r>
    </w:p>
    <w:p w14:paraId="5471BC30"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is the value of using a model to evaluate potential designs?</w:t>
      </w:r>
    </w:p>
    <w:p w14:paraId="2A4D6E22"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Where is radiation, convection, and conduction at work in this model?</w:t>
      </w:r>
    </w:p>
    <w:p w14:paraId="7786C904"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How does the model account for absorption, insulation, storage, etc.?</w:t>
      </w:r>
    </w:p>
    <w:p w14:paraId="08DAA747"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474FF5FB" w14:textId="77777777" w:rsidR="001F4433" w:rsidRDefault="001F4433">
      <w:pPr>
        <w:pBdr>
          <w:top w:val="nil"/>
          <w:left w:val="nil"/>
          <w:bottom w:val="nil"/>
          <w:right w:val="nil"/>
          <w:between w:val="nil"/>
        </w:pBdr>
        <w:spacing w:after="0" w:line="240" w:lineRule="auto"/>
        <w:rPr>
          <w:rFonts w:ascii="Cambria" w:eastAsia="Cambria" w:hAnsi="Cambria" w:cs="Cambria"/>
          <w:b/>
          <w:color w:val="000000"/>
          <w:sz w:val="24"/>
          <w:szCs w:val="24"/>
        </w:rPr>
      </w:pPr>
    </w:p>
    <w:p w14:paraId="619C77F2"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Design and Build</w:t>
      </w:r>
    </w:p>
    <w:p w14:paraId="4AB26FFB"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Now that you have chosen a model to use as a basis of your design, now you must turn this model into an actual design that can later be built and tested.  Many decisions need to be made to complete your design. Think about the impact of each decision on the function of the hot water heater. For example: </w:t>
      </w:r>
    </w:p>
    <w:p w14:paraId="3A7ECDB2" w14:textId="77777777" w:rsidR="001F4433" w:rsidRDefault="00F3520A">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color should you make the tube and background? How will the color impact absorption and heat transfer?</w:t>
      </w:r>
    </w:p>
    <w:p w14:paraId="2DA5F384" w14:textId="77777777" w:rsidR="001F4433" w:rsidRDefault="00F3520A">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fast do you want water to flow through the tube? How will that impact the temperature and volume of what you can produce?</w:t>
      </w:r>
    </w:p>
    <w:p w14:paraId="527BDE3A" w14:textId="77777777" w:rsidR="001F4433" w:rsidRDefault="00F3520A">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Does the position of the water relative to other parts of the hot water heater affect water temperature? </w:t>
      </w:r>
    </w:p>
    <w:p w14:paraId="750937A6" w14:textId="77777777" w:rsidR="001F4433" w:rsidRDefault="00F3520A">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As you work, document your decisions and rationale. Include diagrams or illustrations (with labels) that will help you construct a prototype of the design.</w:t>
      </w:r>
    </w:p>
    <w:p w14:paraId="7DA8E0AC"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52C032F9" w14:textId="77777777" w:rsidR="001F4433" w:rsidRDefault="00F3520A">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The following materials are available to you: (ADD to list for both active systems and solar oven option(s)).</w:t>
      </w:r>
    </w:p>
    <w:p w14:paraId="32706A7A"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u w:val="single"/>
        </w:rPr>
      </w:pPr>
      <w:r>
        <w:rPr>
          <w:rFonts w:ascii="Cambria" w:eastAsia="Cambria" w:hAnsi="Cambria" w:cs="Cambria"/>
          <w:color w:val="000000"/>
          <w:sz w:val="24"/>
          <w:szCs w:val="24"/>
          <w:u w:val="single"/>
        </w:rPr>
        <w:t xml:space="preserve">For water heater, per team: </w:t>
      </w:r>
    </w:p>
    <w:p w14:paraId="1DB19301"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Aluminum foil </w:t>
      </w:r>
    </w:p>
    <w:p w14:paraId="4061482F"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Large sheet of cardboard (11 x 17 inches/28 x 43 cm) </w:t>
      </w:r>
    </w:p>
    <w:p w14:paraId="6F1AFD1A"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Gooseneck lamp with a 100 W floodlight light bulb (optional if using sunlight) </w:t>
      </w:r>
    </w:p>
    <w:p w14:paraId="796CB9F7"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Black marker </w:t>
      </w:r>
    </w:p>
    <w:p w14:paraId="5B272BBE"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Colored paper </w:t>
      </w:r>
    </w:p>
    <w:p w14:paraId="08C61156"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Two paper cups (medium-sized) </w:t>
      </w:r>
    </w:p>
    <w:p w14:paraId="3193C6A4"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Three feet (0.9 m) clear plastic tubing with outside diameter: 1/4 inch or 6 mm </w:t>
      </w:r>
    </w:p>
    <w:p w14:paraId="0D38567A"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Pitcher of water </w:t>
      </w:r>
    </w:p>
    <w:p w14:paraId="455A3214"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Ruler </w:t>
      </w:r>
    </w:p>
    <w:p w14:paraId="3040061A"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Scissors </w:t>
      </w:r>
    </w:p>
    <w:p w14:paraId="2336EF4F"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Straws </w:t>
      </w:r>
    </w:p>
    <w:p w14:paraId="0D8777B4"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Duct tape </w:t>
      </w:r>
    </w:p>
    <w:p w14:paraId="2107EB3E"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Stopwatch or clock with a second hand </w:t>
      </w:r>
    </w:p>
    <w:p w14:paraId="47D85B80" w14:textId="77777777" w:rsidR="001F4433" w:rsidRDefault="00F3520A">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Digital thermometer or temperature probe</w:t>
      </w:r>
    </w:p>
    <w:p w14:paraId="523B1D42"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40DE4C10"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Test, Evaluate, and Redesign </w:t>
      </w:r>
    </w:p>
    <w:p w14:paraId="2B18C88C"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u w:val="single"/>
        </w:rPr>
      </w:pPr>
      <w:r>
        <w:rPr>
          <w:rFonts w:ascii="Cambria" w:eastAsia="Cambria" w:hAnsi="Cambria" w:cs="Cambria"/>
          <w:color w:val="000000"/>
          <w:sz w:val="24"/>
          <w:szCs w:val="24"/>
          <w:u w:val="single"/>
        </w:rPr>
        <w:t>Test</w:t>
      </w:r>
    </w:p>
    <w:p w14:paraId="70D26851" w14:textId="77777777" w:rsidR="001F4433" w:rsidRDefault="00F3520A">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Put your heater in strong sunlight or eight inches (20 cm) below the lamp (SAFETY NOTE: Keep water away from the outlet, lamp, and bulb).</w:t>
      </w:r>
    </w:p>
    <w:p w14:paraId="52F8D3E0" w14:textId="77777777" w:rsidR="001F4433" w:rsidRDefault="00F3520A">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Measure and record the temperature of the water in the pitcher in your Engineering Notebook.</w:t>
      </w:r>
    </w:p>
    <w:p w14:paraId="2EE51A4F" w14:textId="77777777" w:rsidR="001F4433" w:rsidRDefault="00F3520A">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Pour water from the pitcher into the supply cup. </w:t>
      </w:r>
    </w:p>
    <w:p w14:paraId="262F0BB0" w14:textId="77777777" w:rsidR="001F4433" w:rsidRDefault="00F3520A">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Record the temperature of the water as it comes out of the lower end of the tube, in your Engineering Notebook.</w:t>
      </w:r>
    </w:p>
    <w:p w14:paraId="75E0213F" w14:textId="77777777" w:rsidR="001F4433" w:rsidRDefault="00F3520A">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Record the temperature change from start to end. </w:t>
      </w:r>
    </w:p>
    <w:p w14:paraId="32686493"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69E72A73"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rPr>
      </w:pPr>
    </w:p>
    <w:p w14:paraId="64546FD1"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u w:val="single"/>
        </w:rPr>
      </w:pPr>
      <w:r>
        <w:rPr>
          <w:rFonts w:ascii="Cambria" w:eastAsia="Cambria" w:hAnsi="Cambria" w:cs="Cambria"/>
          <w:color w:val="000000"/>
          <w:sz w:val="24"/>
          <w:szCs w:val="24"/>
          <w:u w:val="single"/>
        </w:rPr>
        <w:t>Evaluate</w:t>
      </w:r>
    </w:p>
    <w:p w14:paraId="1652904D" w14:textId="77777777" w:rsidR="001F4433" w:rsidRDefault="00F3520A">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What worked, what did not work (or not as well as predicted)? </w:t>
      </w:r>
    </w:p>
    <w:p w14:paraId="7876989C" w14:textId="77777777" w:rsidR="001F4433" w:rsidRDefault="00F3520A">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How do you know? </w:t>
      </w:r>
    </w:p>
    <w:p w14:paraId="78C9932D" w14:textId="77777777" w:rsidR="001F4433" w:rsidRDefault="001F4433">
      <w:pPr>
        <w:pBdr>
          <w:top w:val="nil"/>
          <w:left w:val="nil"/>
          <w:bottom w:val="nil"/>
          <w:right w:val="nil"/>
          <w:between w:val="nil"/>
        </w:pBdr>
        <w:spacing w:after="0" w:line="240" w:lineRule="auto"/>
        <w:rPr>
          <w:rFonts w:ascii="Cambria" w:eastAsia="Cambria" w:hAnsi="Cambria" w:cs="Cambria"/>
          <w:color w:val="000000"/>
          <w:sz w:val="24"/>
          <w:szCs w:val="24"/>
          <w:u w:val="single"/>
        </w:rPr>
      </w:pPr>
    </w:p>
    <w:p w14:paraId="682024F3"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u w:val="single"/>
        </w:rPr>
      </w:pPr>
      <w:r>
        <w:rPr>
          <w:rFonts w:ascii="Cambria" w:eastAsia="Cambria" w:hAnsi="Cambria" w:cs="Cambria"/>
          <w:color w:val="000000"/>
          <w:sz w:val="24"/>
          <w:szCs w:val="24"/>
          <w:u w:val="single"/>
        </w:rPr>
        <w:t>Redesign</w:t>
      </w:r>
    </w:p>
    <w:p w14:paraId="34366501" w14:textId="77777777" w:rsidR="001F4433" w:rsidRDefault="00F3520A">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Can you get an even bigger temperature change? Or more volume in the same time? Engineers test a design and improve it based on what they learn. Some possible considerations:</w:t>
      </w:r>
    </w:p>
    <w:p w14:paraId="25CDB254" w14:textId="77777777" w:rsidR="001F4433" w:rsidRDefault="00F3520A">
      <w:pPr>
        <w:numPr>
          <w:ilvl w:val="1"/>
          <w:numId w:val="3"/>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Help the water absorb more heat</w:t>
      </w:r>
      <w:r>
        <w:rPr>
          <w:rFonts w:ascii="Cambria" w:eastAsia="Cambria" w:hAnsi="Cambria" w:cs="Cambria"/>
          <w:i/>
          <w:color w:val="000000"/>
          <w:sz w:val="24"/>
          <w:szCs w:val="24"/>
        </w:rPr>
        <w:t xml:space="preserve">—Add materials above, below, or around the tube to focus more heat energy on the water. Also think how you can use color to help heat the water. </w:t>
      </w:r>
    </w:p>
    <w:p w14:paraId="5F3F079F" w14:textId="77777777" w:rsidR="001F4433" w:rsidRDefault="00F3520A">
      <w:pPr>
        <w:numPr>
          <w:ilvl w:val="1"/>
          <w:numId w:val="3"/>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Slow the flow</w:t>
      </w:r>
      <w:r>
        <w:rPr>
          <w:rFonts w:ascii="Cambria" w:eastAsia="Cambria" w:hAnsi="Cambria" w:cs="Cambria"/>
          <w:i/>
          <w:color w:val="000000"/>
          <w:sz w:val="24"/>
          <w:szCs w:val="24"/>
        </w:rPr>
        <w:t xml:space="preserve">—The longer the water stays in the light, the more it will heat up. Figure out how to make the water flow slowly through the tube. </w:t>
      </w:r>
    </w:p>
    <w:p w14:paraId="10144711" w14:textId="77777777" w:rsidR="001F4433" w:rsidRDefault="00F3520A">
      <w:pPr>
        <w:numPr>
          <w:ilvl w:val="1"/>
          <w:numId w:val="3"/>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Increase the exposure</w:t>
      </w:r>
      <w:r>
        <w:rPr>
          <w:rFonts w:ascii="Cambria" w:eastAsia="Cambria" w:hAnsi="Cambria" w:cs="Cambria"/>
          <w:color w:val="000000"/>
          <w:sz w:val="24"/>
          <w:szCs w:val="24"/>
        </w:rPr>
        <w:t>—</w:t>
      </w:r>
      <w:r>
        <w:rPr>
          <w:rFonts w:ascii="Cambria" w:eastAsia="Cambria" w:hAnsi="Cambria" w:cs="Cambria"/>
          <w:i/>
          <w:color w:val="000000"/>
          <w:sz w:val="24"/>
          <w:szCs w:val="24"/>
        </w:rPr>
        <w:t xml:space="preserve">A longer tube can help water stay in the light for a longer time. Tape two tubes together. </w:t>
      </w:r>
    </w:p>
    <w:p w14:paraId="74F704A8" w14:textId="77777777" w:rsidR="001F4433" w:rsidRDefault="00F3520A">
      <w:pPr>
        <w:numPr>
          <w:ilvl w:val="1"/>
          <w:numId w:val="3"/>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Reduce energy loss</w:t>
      </w:r>
      <w:r>
        <w:rPr>
          <w:rFonts w:ascii="Cambria" w:eastAsia="Cambria" w:hAnsi="Cambria" w:cs="Cambria"/>
          <w:color w:val="000000"/>
          <w:sz w:val="24"/>
          <w:szCs w:val="24"/>
        </w:rPr>
        <w:t>—</w:t>
      </w:r>
      <w:r>
        <w:rPr>
          <w:rFonts w:ascii="Cambria" w:eastAsia="Cambria" w:hAnsi="Cambria" w:cs="Cambria"/>
          <w:i/>
          <w:color w:val="000000"/>
          <w:sz w:val="24"/>
          <w:szCs w:val="24"/>
        </w:rPr>
        <w:t>A</w:t>
      </w:r>
      <w:r>
        <w:rPr>
          <w:rFonts w:ascii="Cambria" w:eastAsia="Cambria" w:hAnsi="Cambria" w:cs="Cambria"/>
          <w:color w:val="000000"/>
          <w:sz w:val="24"/>
          <w:szCs w:val="24"/>
        </w:rPr>
        <w:t xml:space="preserve"> loss of heat once absorbed reduces the effectiveness of your heater.</w:t>
      </w:r>
    </w:p>
    <w:p w14:paraId="437A84B0" w14:textId="77777777" w:rsidR="001F4433" w:rsidRDefault="00F3520A">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Document any changes you make, including your rationale for why each change was made, in your Engineering Notebook.</w:t>
      </w:r>
    </w:p>
    <w:p w14:paraId="4E411DE4" w14:textId="77777777" w:rsidR="001F4433" w:rsidRDefault="00F3520A">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Reflection</w:t>
      </w:r>
    </w:p>
    <w:p w14:paraId="33249862" w14:textId="77777777" w:rsidR="001F4433" w:rsidRDefault="00F3520A">
      <w:pPr>
        <w:numPr>
          <w:ilvl w:val="0"/>
          <w:numId w:val="3"/>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ADD questions to respond to in Engineering Notebook; attend to writing</w:t>
      </w:r>
    </w:p>
    <w:p w14:paraId="1DF6B84D" w14:textId="77777777" w:rsidR="001F4433" w:rsidRDefault="00F3520A">
      <w:pPr>
        <w:numPr>
          <w:ilvl w:val="1"/>
          <w:numId w:val="7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Give two examples of how a small change in your design (maybe a change in size, length, color, placement, etc.) impacted the effectiveness of your design.</w:t>
      </w:r>
    </w:p>
    <w:p w14:paraId="1D092D81" w14:textId="77777777" w:rsidR="001F4433" w:rsidRDefault="00F3520A">
      <w:pPr>
        <w:numPr>
          <w:ilvl w:val="1"/>
          <w:numId w:val="7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Is your prototype ready to go to the Moon to be tested? How might actual conditions on the Moon change the effectiveness or performance of your prototype?</w:t>
      </w:r>
    </w:p>
    <w:p w14:paraId="042364F1" w14:textId="77777777" w:rsidR="001F4433" w:rsidRDefault="00F3520A">
      <w:pPr>
        <w:numPr>
          <w:ilvl w:val="1"/>
          <w:numId w:val="7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How does your design account for thermal energy principles (radiation, conduction, convection, absorption, insolation, etc.</w:t>
      </w:r>
      <w:proofErr w:type="gramStart"/>
      <w:r>
        <w:rPr>
          <w:rFonts w:ascii="Cambria" w:eastAsia="Cambria" w:hAnsi="Cambria" w:cs="Cambria"/>
          <w:color w:val="000000"/>
          <w:sz w:val="24"/>
          <w:szCs w:val="24"/>
        </w:rPr>
        <w:t>) ?</w:t>
      </w:r>
      <w:proofErr w:type="gramEnd"/>
    </w:p>
    <w:p w14:paraId="5CE41211" w14:textId="77777777" w:rsidR="001F4433" w:rsidRDefault="00F3520A">
      <w:pPr>
        <w:numPr>
          <w:ilvl w:val="1"/>
          <w:numId w:val="7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Describe the benefits and limitations of the each of the components of this design challenge: the model you chose, the design you developed based on the model, and your prototype.</w:t>
      </w:r>
    </w:p>
    <w:p w14:paraId="34960FEF" w14:textId="77777777" w:rsidR="001F4433" w:rsidRDefault="00F3520A">
      <w:pPr>
        <w:numPr>
          <w:ilvl w:val="1"/>
          <w:numId w:val="70"/>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single change in the design led to the biggest improvement in the performance of your design?</w:t>
      </w:r>
    </w:p>
    <w:p w14:paraId="7BEE2407"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Clean up</w:t>
      </w:r>
    </w:p>
    <w:p w14:paraId="79E9296F" w14:textId="77777777" w:rsidR="001F4433" w:rsidRDefault="00F3520A">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Return your oven and materials and clean up any remaining materials at your work station.</w:t>
      </w:r>
    </w:p>
    <w:p w14:paraId="00E78223" w14:textId="77777777" w:rsidR="001F4433" w:rsidRDefault="001F4433">
      <w:pPr>
        <w:rPr>
          <w:rFonts w:ascii="Cambria" w:eastAsia="Cambria" w:hAnsi="Cambria" w:cs="Cambria"/>
          <w:sz w:val="24"/>
          <w:szCs w:val="24"/>
        </w:rPr>
      </w:pPr>
    </w:p>
    <w:p w14:paraId="4C78211A" w14:textId="77777777" w:rsidR="001F4433" w:rsidRDefault="00F3520A">
      <w:pPr>
        <w:rPr>
          <w:rFonts w:ascii="Cambria" w:eastAsia="Cambria" w:hAnsi="Cambria" w:cs="Cambria"/>
          <w:sz w:val="24"/>
          <w:szCs w:val="24"/>
        </w:rPr>
      </w:pPr>
      <w:r>
        <w:rPr>
          <w:rFonts w:ascii="Cambria" w:eastAsia="Cambria" w:hAnsi="Cambria" w:cs="Cambria"/>
          <w:sz w:val="24"/>
          <w:szCs w:val="24"/>
        </w:rPr>
        <w:t>Source: This design challenge is edited from materials produced by NASA and Design Squad</w:t>
      </w:r>
    </w:p>
    <w:p w14:paraId="379AB89D" w14:textId="77777777" w:rsidR="001F4433" w:rsidRDefault="00F3520A">
      <w:pPr>
        <w:rPr>
          <w:rFonts w:ascii="Cambria" w:eastAsia="Cambria" w:hAnsi="Cambria" w:cs="Cambria"/>
          <w:sz w:val="24"/>
          <w:szCs w:val="24"/>
        </w:rPr>
      </w:pPr>
      <w:r>
        <w:rPr>
          <w:rFonts w:ascii="Cambria" w:eastAsia="Cambria" w:hAnsi="Cambria" w:cs="Cambria"/>
          <w:sz w:val="24"/>
          <w:szCs w:val="24"/>
        </w:rPr>
        <w:t>(</w:t>
      </w:r>
      <w:hyperlink r:id="rId107">
        <w:r>
          <w:rPr>
            <w:rFonts w:ascii="Cambria" w:eastAsia="Cambria" w:hAnsi="Cambria" w:cs="Cambria"/>
            <w:color w:val="0000FF"/>
            <w:sz w:val="24"/>
            <w:szCs w:val="24"/>
            <w:u w:val="single"/>
          </w:rPr>
          <w:t>http://www.nasa.gov/pdf/308966main_On_the_Moon.pdf</w:t>
        </w:r>
      </w:hyperlink>
      <w:r>
        <w:t xml:space="preserve">   </w:t>
      </w:r>
      <w:r>
        <w:rPr>
          <w:rFonts w:ascii="Cambria" w:eastAsia="Cambria" w:hAnsi="Cambria" w:cs="Cambria"/>
          <w:i/>
        </w:rPr>
        <w:t>Feel the heat</w:t>
      </w:r>
      <w:r>
        <w:rPr>
          <w:rFonts w:ascii="Cambria" w:eastAsia="Cambria" w:hAnsi="Cambria" w:cs="Cambria"/>
        </w:rPr>
        <w:t>)</w:t>
      </w:r>
      <w:r>
        <w:rPr>
          <w:rFonts w:ascii="Cambria" w:eastAsia="Cambria" w:hAnsi="Cambria" w:cs="Cambria"/>
          <w:sz w:val="24"/>
          <w:szCs w:val="24"/>
        </w:rPr>
        <w:t xml:space="preserve"> </w:t>
      </w:r>
    </w:p>
    <w:p w14:paraId="45A93FFE" w14:textId="77777777" w:rsidR="001F4433" w:rsidRDefault="00F3520A">
      <w:pPr>
        <w:spacing w:after="0" w:line="240" w:lineRule="auto"/>
        <w:rPr>
          <w:rFonts w:ascii="Cambria" w:eastAsia="Cambria" w:hAnsi="Cambria" w:cs="Cambria"/>
          <w:sz w:val="24"/>
          <w:szCs w:val="24"/>
        </w:rPr>
      </w:pPr>
      <w:r>
        <w:br w:type="page"/>
      </w:r>
    </w:p>
    <w:p w14:paraId="0908CEC4" w14:textId="77777777" w:rsidR="001F4433" w:rsidRDefault="00F3520A">
      <w:pPr>
        <w:jc w:val="center"/>
        <w:rPr>
          <w:rFonts w:ascii="Cambria" w:eastAsia="Cambria" w:hAnsi="Cambria" w:cs="Cambria"/>
          <w:b/>
          <w:sz w:val="40"/>
          <w:szCs w:val="40"/>
        </w:rPr>
      </w:pPr>
      <w:r>
        <w:rPr>
          <w:rFonts w:ascii="Cambria" w:eastAsia="Cambria" w:hAnsi="Cambria" w:cs="Cambria"/>
          <w:b/>
          <w:sz w:val="40"/>
          <w:szCs w:val="40"/>
        </w:rPr>
        <w:lastRenderedPageBreak/>
        <w:t>Thermal Energy Design Challenge Rubric</w:t>
      </w:r>
    </w:p>
    <w:tbl>
      <w:tblPr>
        <w:tblStyle w:val="af2"/>
        <w:tblW w:w="10183"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hermal Energy Design Challenge Rubric"/>
        <w:tblDescription w:val="Thermal Energy Design Challenge Rubric"/>
      </w:tblPr>
      <w:tblGrid>
        <w:gridCol w:w="30"/>
        <w:gridCol w:w="2605"/>
        <w:gridCol w:w="70"/>
        <w:gridCol w:w="2607"/>
        <w:gridCol w:w="2408"/>
        <w:gridCol w:w="19"/>
        <w:gridCol w:w="2432"/>
        <w:gridCol w:w="12"/>
      </w:tblGrid>
      <w:tr w:rsidR="001F4433" w14:paraId="75E95F9F" w14:textId="77777777" w:rsidTr="00B329D6">
        <w:tc>
          <w:tcPr>
            <w:tcW w:w="30" w:type="dxa"/>
          </w:tcPr>
          <w:p w14:paraId="31F0E05D" w14:textId="77777777" w:rsidR="001F4433" w:rsidRDefault="001F4433">
            <w:pPr>
              <w:widowControl w:val="0"/>
              <w:pBdr>
                <w:top w:val="nil"/>
                <w:left w:val="nil"/>
                <w:bottom w:val="nil"/>
                <w:right w:val="nil"/>
                <w:between w:val="nil"/>
              </w:pBdr>
              <w:spacing w:after="0"/>
              <w:rPr>
                <w:rFonts w:ascii="Cambria" w:eastAsia="Cambria" w:hAnsi="Cambria" w:cs="Cambria"/>
                <w:b/>
                <w:sz w:val="40"/>
                <w:szCs w:val="40"/>
              </w:rPr>
            </w:pPr>
          </w:p>
        </w:tc>
        <w:tc>
          <w:tcPr>
            <w:tcW w:w="2606" w:type="dxa"/>
            <w:shd w:val="clear" w:color="auto" w:fill="auto"/>
            <w:vAlign w:val="center"/>
          </w:tcPr>
          <w:p w14:paraId="00DC1B3E" w14:textId="77777777" w:rsidR="001F4433" w:rsidRDefault="00F3520A">
            <w:pPr>
              <w:spacing w:before="100" w:after="100" w:line="240" w:lineRule="auto"/>
              <w:jc w:val="center"/>
              <w:rPr>
                <w:rFonts w:ascii="Cambria" w:eastAsia="Cambria" w:hAnsi="Cambria" w:cs="Cambria"/>
                <w:b/>
              </w:rPr>
            </w:pPr>
            <w:r>
              <w:rPr>
                <w:rFonts w:ascii="Cambria" w:eastAsia="Cambria" w:hAnsi="Cambria" w:cs="Cambria"/>
                <w:b/>
              </w:rPr>
              <w:t>Category</w:t>
            </w:r>
          </w:p>
        </w:tc>
        <w:tc>
          <w:tcPr>
            <w:tcW w:w="2677" w:type="dxa"/>
            <w:gridSpan w:val="2"/>
            <w:shd w:val="clear" w:color="auto" w:fill="auto"/>
            <w:vAlign w:val="center"/>
          </w:tcPr>
          <w:p w14:paraId="170DC9A1" w14:textId="77777777" w:rsidR="001F4433" w:rsidRDefault="00F3520A">
            <w:pPr>
              <w:spacing w:before="100" w:after="100" w:line="240" w:lineRule="auto"/>
              <w:jc w:val="center"/>
              <w:rPr>
                <w:rFonts w:ascii="Cambria" w:eastAsia="Cambria" w:hAnsi="Cambria" w:cs="Cambria"/>
              </w:rPr>
            </w:pPr>
            <w:r>
              <w:rPr>
                <w:rFonts w:ascii="Cambria" w:eastAsia="Cambria" w:hAnsi="Cambria" w:cs="Cambria"/>
                <w:b/>
              </w:rPr>
              <w:t>Partial/Incomplete</w:t>
            </w:r>
          </w:p>
        </w:tc>
        <w:tc>
          <w:tcPr>
            <w:tcW w:w="2408" w:type="dxa"/>
            <w:shd w:val="clear" w:color="auto" w:fill="auto"/>
            <w:vAlign w:val="center"/>
          </w:tcPr>
          <w:p w14:paraId="06FCF07F" w14:textId="77777777" w:rsidR="001F4433" w:rsidRDefault="00F3520A">
            <w:pPr>
              <w:spacing w:before="100" w:after="100" w:line="240" w:lineRule="auto"/>
              <w:jc w:val="center"/>
              <w:rPr>
                <w:rFonts w:ascii="Cambria" w:eastAsia="Cambria" w:hAnsi="Cambria" w:cs="Cambria"/>
              </w:rPr>
            </w:pPr>
            <w:r>
              <w:rPr>
                <w:rFonts w:ascii="Cambria" w:eastAsia="Cambria" w:hAnsi="Cambria" w:cs="Cambria"/>
                <w:b/>
              </w:rPr>
              <w:t>Meets/Proficient</w:t>
            </w:r>
          </w:p>
        </w:tc>
        <w:tc>
          <w:tcPr>
            <w:tcW w:w="2463" w:type="dxa"/>
            <w:gridSpan w:val="3"/>
            <w:shd w:val="clear" w:color="auto" w:fill="auto"/>
            <w:vAlign w:val="center"/>
          </w:tcPr>
          <w:p w14:paraId="30A2F04C" w14:textId="77777777" w:rsidR="001F4433" w:rsidRDefault="00F3520A">
            <w:pPr>
              <w:spacing w:before="100" w:after="100" w:line="240" w:lineRule="auto"/>
              <w:jc w:val="center"/>
              <w:rPr>
                <w:rFonts w:ascii="Cambria" w:eastAsia="Cambria" w:hAnsi="Cambria" w:cs="Cambria"/>
              </w:rPr>
            </w:pPr>
            <w:r>
              <w:rPr>
                <w:rFonts w:ascii="Cambria" w:eastAsia="Cambria" w:hAnsi="Cambria" w:cs="Cambria"/>
                <w:b/>
              </w:rPr>
              <w:t>Excellent</w:t>
            </w:r>
          </w:p>
        </w:tc>
      </w:tr>
      <w:tr w:rsidR="001F4433" w14:paraId="1DF3AC69" w14:textId="77777777" w:rsidTr="00B329D6">
        <w:trPr>
          <w:gridAfter w:val="1"/>
          <w:wAfter w:w="12" w:type="dxa"/>
          <w:trHeight w:val="560"/>
        </w:trPr>
        <w:tc>
          <w:tcPr>
            <w:tcW w:w="2706" w:type="dxa"/>
            <w:gridSpan w:val="3"/>
            <w:shd w:val="clear" w:color="auto" w:fill="auto"/>
            <w:vAlign w:val="center"/>
          </w:tcPr>
          <w:p w14:paraId="15064E50" w14:textId="77777777" w:rsidR="001F4433" w:rsidRDefault="00F3520A">
            <w:pPr>
              <w:spacing w:before="100" w:after="100" w:line="240" w:lineRule="auto"/>
              <w:rPr>
                <w:rFonts w:ascii="Cambria" w:eastAsia="Cambria" w:hAnsi="Cambria" w:cs="Cambria"/>
              </w:rPr>
            </w:pPr>
            <w:r>
              <w:rPr>
                <w:rFonts w:ascii="Cambria" w:eastAsia="Cambria" w:hAnsi="Cambria" w:cs="Cambria"/>
                <w:b/>
              </w:rPr>
              <w:t xml:space="preserve">Research: </w:t>
            </w:r>
            <w:r>
              <w:rPr>
                <w:rFonts w:ascii="Cambria" w:eastAsia="Cambria" w:hAnsi="Cambria" w:cs="Cambria"/>
              </w:rPr>
              <w:t>review of models, predictions</w:t>
            </w:r>
          </w:p>
        </w:tc>
        <w:tc>
          <w:tcPr>
            <w:tcW w:w="2607" w:type="dxa"/>
            <w:shd w:val="clear" w:color="auto" w:fill="auto"/>
            <w:vAlign w:val="center"/>
          </w:tcPr>
          <w:p w14:paraId="2DF71261" w14:textId="77777777" w:rsidR="001F4433" w:rsidRDefault="00F3520A">
            <w:pPr>
              <w:spacing w:after="0" w:line="240" w:lineRule="auto"/>
              <w:rPr>
                <w:rFonts w:ascii="Cambria" w:eastAsia="Cambria" w:hAnsi="Cambria" w:cs="Cambria"/>
              </w:rPr>
            </w:pPr>
            <w:r>
              <w:rPr>
                <w:rFonts w:ascii="Cambria" w:eastAsia="Cambria" w:hAnsi="Cambria" w:cs="Cambria"/>
              </w:rPr>
              <w:t>Reasonable predictions are made for one or two models; reasoning and evidence may be partially missing or not fully relevant</w:t>
            </w:r>
          </w:p>
        </w:tc>
        <w:tc>
          <w:tcPr>
            <w:tcW w:w="2427" w:type="dxa"/>
            <w:gridSpan w:val="2"/>
            <w:shd w:val="clear" w:color="auto" w:fill="auto"/>
            <w:vAlign w:val="center"/>
          </w:tcPr>
          <w:p w14:paraId="7A88D95E" w14:textId="77777777" w:rsidR="001F4433" w:rsidRDefault="00F3520A">
            <w:pPr>
              <w:spacing w:after="0" w:line="240" w:lineRule="auto"/>
              <w:rPr>
                <w:rFonts w:ascii="Cambria" w:eastAsia="Cambria" w:hAnsi="Cambria" w:cs="Cambria"/>
              </w:rPr>
            </w:pPr>
            <w:r>
              <w:rPr>
                <w:rFonts w:ascii="Cambria" w:eastAsia="Cambria" w:hAnsi="Cambria" w:cs="Cambria"/>
              </w:rPr>
              <w:t>Reasonable predictions are made for two models; relevant reasoning and evidence provided</w:t>
            </w:r>
          </w:p>
        </w:tc>
        <w:tc>
          <w:tcPr>
            <w:tcW w:w="2432" w:type="dxa"/>
            <w:vAlign w:val="center"/>
          </w:tcPr>
          <w:p w14:paraId="6F07EBF3" w14:textId="77777777" w:rsidR="001F4433" w:rsidRDefault="00F3520A">
            <w:pPr>
              <w:spacing w:after="0" w:line="240" w:lineRule="auto"/>
              <w:rPr>
                <w:rFonts w:ascii="Cambria" w:eastAsia="Cambria" w:hAnsi="Cambria" w:cs="Cambria"/>
              </w:rPr>
            </w:pPr>
            <w:r>
              <w:rPr>
                <w:rFonts w:ascii="Cambria" w:eastAsia="Cambria" w:hAnsi="Cambria" w:cs="Cambria"/>
              </w:rPr>
              <w:t>Reasonable predictions are made for more than two models; relevant reasoning and evidence provided</w:t>
            </w:r>
          </w:p>
        </w:tc>
      </w:tr>
      <w:tr w:rsidR="001F4433" w14:paraId="18441F6B" w14:textId="77777777" w:rsidTr="00B329D6">
        <w:trPr>
          <w:gridAfter w:val="1"/>
          <w:wAfter w:w="12" w:type="dxa"/>
          <w:trHeight w:val="560"/>
        </w:trPr>
        <w:tc>
          <w:tcPr>
            <w:tcW w:w="2706" w:type="dxa"/>
            <w:gridSpan w:val="3"/>
            <w:shd w:val="clear" w:color="auto" w:fill="auto"/>
            <w:vAlign w:val="center"/>
          </w:tcPr>
          <w:p w14:paraId="2829F79C" w14:textId="77777777" w:rsidR="001F4433" w:rsidRDefault="00F3520A">
            <w:pPr>
              <w:spacing w:before="100" w:after="100" w:line="240" w:lineRule="auto"/>
              <w:rPr>
                <w:rFonts w:ascii="Cambria" w:eastAsia="Cambria" w:hAnsi="Cambria" w:cs="Cambria"/>
              </w:rPr>
            </w:pPr>
            <w:r>
              <w:rPr>
                <w:rFonts w:ascii="Cambria" w:eastAsia="Cambria" w:hAnsi="Cambria" w:cs="Cambria"/>
                <w:b/>
              </w:rPr>
              <w:t xml:space="preserve">Design: </w:t>
            </w:r>
            <w:r>
              <w:rPr>
                <w:rFonts w:ascii="Cambria" w:eastAsia="Cambria" w:hAnsi="Cambria" w:cs="Cambria"/>
              </w:rPr>
              <w:t>documentation of design decisions; application of concepts; attention to criteria and constraints</w:t>
            </w:r>
          </w:p>
        </w:tc>
        <w:tc>
          <w:tcPr>
            <w:tcW w:w="2607" w:type="dxa"/>
            <w:shd w:val="clear" w:color="auto" w:fill="auto"/>
            <w:vAlign w:val="center"/>
          </w:tcPr>
          <w:p w14:paraId="6D0CEFBD" w14:textId="77777777" w:rsidR="001F4433" w:rsidRDefault="00F3520A">
            <w:pPr>
              <w:spacing w:after="0" w:line="240" w:lineRule="auto"/>
              <w:rPr>
                <w:rFonts w:ascii="Cambria" w:eastAsia="Cambria" w:hAnsi="Cambria" w:cs="Cambria"/>
              </w:rPr>
            </w:pPr>
            <w:r>
              <w:rPr>
                <w:rFonts w:ascii="Cambria" w:eastAsia="Cambria" w:hAnsi="Cambria" w:cs="Cambria"/>
              </w:rPr>
              <w:t>Demonstrates partially correct application of some thermal energy principles; rationales for key design decisions may be partially articulated or only provided for some decisions; design may not meet some criteria and constraints</w:t>
            </w:r>
          </w:p>
        </w:tc>
        <w:tc>
          <w:tcPr>
            <w:tcW w:w="2427" w:type="dxa"/>
            <w:gridSpan w:val="2"/>
            <w:shd w:val="clear" w:color="auto" w:fill="auto"/>
            <w:vAlign w:val="center"/>
          </w:tcPr>
          <w:p w14:paraId="24561E39" w14:textId="77777777" w:rsidR="001F4433" w:rsidRDefault="00F3520A">
            <w:pPr>
              <w:spacing w:after="0" w:line="240" w:lineRule="auto"/>
              <w:rPr>
                <w:rFonts w:ascii="Cambria" w:eastAsia="Cambria" w:hAnsi="Cambria" w:cs="Cambria"/>
              </w:rPr>
            </w:pPr>
            <w:r>
              <w:rPr>
                <w:rFonts w:ascii="Cambria" w:eastAsia="Cambria" w:hAnsi="Cambria" w:cs="Cambria"/>
              </w:rPr>
              <w:t>Demonstrates appropriate application of thermal energy principles; rationales for key design decisions articulated; design likely to meet criteria and constraints</w:t>
            </w:r>
          </w:p>
        </w:tc>
        <w:tc>
          <w:tcPr>
            <w:tcW w:w="2432" w:type="dxa"/>
            <w:vAlign w:val="center"/>
          </w:tcPr>
          <w:p w14:paraId="16D22E3A" w14:textId="77777777" w:rsidR="001F4433" w:rsidRDefault="00F3520A">
            <w:pPr>
              <w:spacing w:after="0" w:line="240" w:lineRule="auto"/>
              <w:rPr>
                <w:rFonts w:ascii="Cambria" w:eastAsia="Cambria" w:hAnsi="Cambria" w:cs="Cambria"/>
              </w:rPr>
            </w:pPr>
            <w:r>
              <w:rPr>
                <w:rFonts w:ascii="Cambria" w:eastAsia="Cambria" w:hAnsi="Cambria" w:cs="Cambria"/>
              </w:rPr>
              <w:t xml:space="preserve">Demonstrates excellent application and explanation of thermal energy principles; conveys how specific design decisions affect the function of </w:t>
            </w:r>
            <w:proofErr w:type="gramStart"/>
            <w:r>
              <w:rPr>
                <w:rFonts w:ascii="Cambria" w:eastAsia="Cambria" w:hAnsi="Cambria" w:cs="Cambria"/>
              </w:rPr>
              <w:t>efficiency;  design</w:t>
            </w:r>
            <w:proofErr w:type="gramEnd"/>
            <w:r>
              <w:rPr>
                <w:rFonts w:ascii="Cambria" w:eastAsia="Cambria" w:hAnsi="Cambria" w:cs="Cambria"/>
              </w:rPr>
              <w:t xml:space="preserve"> likely to meet criteria and constraints</w:t>
            </w:r>
          </w:p>
        </w:tc>
      </w:tr>
      <w:tr w:rsidR="001F4433" w14:paraId="7B0C29F4" w14:textId="77777777" w:rsidTr="00B329D6">
        <w:trPr>
          <w:trHeight w:val="1620"/>
        </w:trPr>
        <w:tc>
          <w:tcPr>
            <w:tcW w:w="30" w:type="dxa"/>
          </w:tcPr>
          <w:p w14:paraId="08761621"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606" w:type="dxa"/>
            <w:tcBorders>
              <w:top w:val="single" w:sz="4" w:space="0" w:color="000000"/>
              <w:left w:val="single" w:sz="4" w:space="0" w:color="000000"/>
              <w:right w:val="single" w:sz="4" w:space="0" w:color="000000"/>
            </w:tcBorders>
            <w:shd w:val="clear" w:color="auto" w:fill="auto"/>
            <w:vAlign w:val="center"/>
          </w:tcPr>
          <w:p w14:paraId="353BA3B1" w14:textId="77777777" w:rsidR="001F4433" w:rsidRDefault="00F3520A">
            <w:pPr>
              <w:spacing w:after="120" w:line="240" w:lineRule="auto"/>
              <w:rPr>
                <w:rFonts w:ascii="Cambria" w:eastAsia="Cambria" w:hAnsi="Cambria" w:cs="Cambria"/>
                <w:b/>
              </w:rPr>
            </w:pPr>
            <w:r>
              <w:rPr>
                <w:rFonts w:ascii="Cambria" w:eastAsia="Cambria" w:hAnsi="Cambria" w:cs="Cambria"/>
                <w:b/>
              </w:rPr>
              <w:t xml:space="preserve">Build: </w:t>
            </w:r>
            <w:r>
              <w:rPr>
                <w:rFonts w:ascii="Cambria" w:eastAsia="Cambria" w:hAnsi="Cambria" w:cs="Cambria"/>
              </w:rPr>
              <w:t>documentation of prototype</w:t>
            </w:r>
            <w:r>
              <w:rPr>
                <w:rFonts w:ascii="Cambria" w:eastAsia="Cambria" w:hAnsi="Cambria" w:cs="Cambria"/>
                <w:b/>
              </w:rPr>
              <w:t xml:space="preserve"> </w:t>
            </w:r>
          </w:p>
        </w:tc>
        <w:tc>
          <w:tcPr>
            <w:tcW w:w="2677" w:type="dxa"/>
            <w:gridSpan w:val="2"/>
            <w:tcBorders>
              <w:top w:val="single" w:sz="4" w:space="0" w:color="000000"/>
              <w:left w:val="single" w:sz="4" w:space="0" w:color="000000"/>
              <w:right w:val="single" w:sz="4" w:space="0" w:color="000000"/>
            </w:tcBorders>
            <w:shd w:val="clear" w:color="auto" w:fill="auto"/>
          </w:tcPr>
          <w:p w14:paraId="4C037D84" w14:textId="77777777" w:rsidR="001F4433" w:rsidRDefault="00F3520A">
            <w:pPr>
              <w:spacing w:after="0" w:line="240" w:lineRule="auto"/>
              <w:rPr>
                <w:rFonts w:ascii="Cambria" w:eastAsia="Cambria" w:hAnsi="Cambria" w:cs="Cambria"/>
              </w:rPr>
            </w:pPr>
            <w:r>
              <w:rPr>
                <w:rFonts w:ascii="Cambria" w:eastAsia="Cambria" w:hAnsi="Cambria" w:cs="Cambria"/>
              </w:rPr>
              <w:t>Prototype meets the task criteria to a limited extent; documentation is weak</w:t>
            </w:r>
          </w:p>
        </w:tc>
        <w:tc>
          <w:tcPr>
            <w:tcW w:w="2408" w:type="dxa"/>
            <w:tcBorders>
              <w:top w:val="single" w:sz="4" w:space="0" w:color="000000"/>
              <w:left w:val="single" w:sz="4" w:space="0" w:color="000000"/>
              <w:right w:val="single" w:sz="4" w:space="0" w:color="000000"/>
            </w:tcBorders>
            <w:shd w:val="clear" w:color="auto" w:fill="auto"/>
          </w:tcPr>
          <w:p w14:paraId="3CF2FDFB" w14:textId="77777777" w:rsidR="001F4433" w:rsidRDefault="00F3520A">
            <w:pPr>
              <w:spacing w:after="120" w:line="240" w:lineRule="auto"/>
              <w:rPr>
                <w:rFonts w:ascii="Cambria" w:eastAsia="Cambria" w:hAnsi="Cambria" w:cs="Cambria"/>
              </w:rPr>
            </w:pPr>
            <w:r>
              <w:rPr>
                <w:rFonts w:ascii="Cambria" w:eastAsia="Cambria" w:hAnsi="Cambria" w:cs="Cambria"/>
              </w:rPr>
              <w:t>Prototype contains all pertinent elements and meets task criteria; documentation of process is adequate</w:t>
            </w:r>
          </w:p>
        </w:tc>
        <w:tc>
          <w:tcPr>
            <w:tcW w:w="2463" w:type="dxa"/>
            <w:gridSpan w:val="3"/>
            <w:tcBorders>
              <w:top w:val="single" w:sz="4" w:space="0" w:color="000000"/>
              <w:left w:val="single" w:sz="4" w:space="0" w:color="000000"/>
              <w:right w:val="single" w:sz="4" w:space="0" w:color="000000"/>
            </w:tcBorders>
            <w:shd w:val="clear" w:color="auto" w:fill="auto"/>
          </w:tcPr>
          <w:p w14:paraId="51065588" w14:textId="77777777" w:rsidR="001F4433" w:rsidRDefault="00F3520A">
            <w:pPr>
              <w:spacing w:after="0" w:line="240" w:lineRule="auto"/>
              <w:rPr>
                <w:rFonts w:ascii="Cambria" w:eastAsia="Cambria" w:hAnsi="Cambria" w:cs="Cambria"/>
              </w:rPr>
            </w:pPr>
            <w:r>
              <w:rPr>
                <w:rFonts w:ascii="Cambria" w:eastAsia="Cambria" w:hAnsi="Cambria" w:cs="Cambria"/>
              </w:rPr>
              <w:t>Prototype contains all pertinent elements and meets task criteria and constraints; documentation of process detailed and thorough</w:t>
            </w:r>
          </w:p>
        </w:tc>
      </w:tr>
      <w:tr w:rsidR="001F4433" w14:paraId="6A262E08" w14:textId="77777777" w:rsidTr="00B329D6">
        <w:trPr>
          <w:trHeight w:val="1020"/>
        </w:trPr>
        <w:tc>
          <w:tcPr>
            <w:tcW w:w="30" w:type="dxa"/>
          </w:tcPr>
          <w:p w14:paraId="1CB276E5"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606" w:type="dxa"/>
            <w:tcBorders>
              <w:top w:val="single" w:sz="4" w:space="0" w:color="000000"/>
              <w:left w:val="single" w:sz="4" w:space="0" w:color="000000"/>
              <w:right w:val="single" w:sz="4" w:space="0" w:color="000000"/>
            </w:tcBorders>
            <w:shd w:val="clear" w:color="auto" w:fill="auto"/>
            <w:vAlign w:val="center"/>
          </w:tcPr>
          <w:p w14:paraId="0587EF69" w14:textId="77777777" w:rsidR="001F4433" w:rsidRDefault="00F3520A">
            <w:pPr>
              <w:spacing w:after="120" w:line="240" w:lineRule="auto"/>
              <w:rPr>
                <w:rFonts w:ascii="Cambria" w:eastAsia="Cambria" w:hAnsi="Cambria" w:cs="Cambria"/>
              </w:rPr>
            </w:pPr>
            <w:r>
              <w:rPr>
                <w:rFonts w:ascii="Cambria" w:eastAsia="Cambria" w:hAnsi="Cambria" w:cs="Cambria"/>
                <w:b/>
              </w:rPr>
              <w:t xml:space="preserve">Test and Evaluate: </w:t>
            </w:r>
            <w:r>
              <w:rPr>
                <w:rFonts w:ascii="Cambria" w:eastAsia="Cambria" w:hAnsi="Cambria" w:cs="Cambria"/>
              </w:rPr>
              <w:t>tests of performance</w:t>
            </w:r>
          </w:p>
        </w:tc>
        <w:tc>
          <w:tcPr>
            <w:tcW w:w="2677" w:type="dxa"/>
            <w:gridSpan w:val="2"/>
            <w:tcBorders>
              <w:top w:val="single" w:sz="4" w:space="0" w:color="000000"/>
              <w:left w:val="single" w:sz="4" w:space="0" w:color="000000"/>
              <w:right w:val="single" w:sz="4" w:space="0" w:color="000000"/>
            </w:tcBorders>
            <w:shd w:val="clear" w:color="auto" w:fill="auto"/>
          </w:tcPr>
          <w:p w14:paraId="4AF835CF" w14:textId="77777777" w:rsidR="001F4433" w:rsidRDefault="00F3520A">
            <w:pPr>
              <w:spacing w:after="120" w:line="240" w:lineRule="auto"/>
              <w:rPr>
                <w:rFonts w:ascii="Cambria" w:eastAsia="Cambria" w:hAnsi="Cambria" w:cs="Cambria"/>
              </w:rPr>
            </w:pPr>
            <w:r>
              <w:rPr>
                <w:rFonts w:ascii="Cambria" w:eastAsia="Cambria" w:hAnsi="Cambria" w:cs="Cambria"/>
              </w:rPr>
              <w:t>Testing and evaluation processes are inadequate to collect useful data</w:t>
            </w:r>
          </w:p>
        </w:tc>
        <w:tc>
          <w:tcPr>
            <w:tcW w:w="2408" w:type="dxa"/>
            <w:tcBorders>
              <w:top w:val="single" w:sz="4" w:space="0" w:color="000000"/>
              <w:left w:val="single" w:sz="4" w:space="0" w:color="000000"/>
              <w:right w:val="single" w:sz="4" w:space="0" w:color="000000"/>
            </w:tcBorders>
            <w:shd w:val="clear" w:color="auto" w:fill="auto"/>
          </w:tcPr>
          <w:p w14:paraId="2F35158D" w14:textId="77777777" w:rsidR="001F4433" w:rsidRDefault="00F3520A">
            <w:pPr>
              <w:spacing w:after="120" w:line="240" w:lineRule="auto"/>
              <w:rPr>
                <w:rFonts w:ascii="Cambria" w:eastAsia="Cambria" w:hAnsi="Cambria" w:cs="Cambria"/>
              </w:rPr>
            </w:pPr>
            <w:r>
              <w:rPr>
                <w:rFonts w:ascii="Cambria" w:eastAsia="Cambria" w:hAnsi="Cambria" w:cs="Cambria"/>
              </w:rPr>
              <w:t>Testing and evaluation processes are adequate to collect data to refine the design solution</w:t>
            </w:r>
          </w:p>
        </w:tc>
        <w:tc>
          <w:tcPr>
            <w:tcW w:w="2463" w:type="dxa"/>
            <w:gridSpan w:val="3"/>
            <w:tcBorders>
              <w:top w:val="single" w:sz="4" w:space="0" w:color="000000"/>
              <w:left w:val="single" w:sz="4" w:space="0" w:color="000000"/>
              <w:right w:val="single" w:sz="4" w:space="0" w:color="000000"/>
            </w:tcBorders>
            <w:shd w:val="clear" w:color="auto" w:fill="auto"/>
          </w:tcPr>
          <w:p w14:paraId="2288836A" w14:textId="77777777" w:rsidR="001F4433" w:rsidRDefault="00F3520A">
            <w:pPr>
              <w:spacing w:after="120" w:line="240" w:lineRule="auto"/>
              <w:rPr>
                <w:rFonts w:ascii="Cambria" w:eastAsia="Cambria" w:hAnsi="Cambria" w:cs="Cambria"/>
              </w:rPr>
            </w:pPr>
            <w:r>
              <w:rPr>
                <w:rFonts w:ascii="Cambria" w:eastAsia="Cambria" w:hAnsi="Cambria" w:cs="Cambria"/>
              </w:rPr>
              <w:t>Testing and evaluation processes are innovative and relevant to redesign</w:t>
            </w:r>
          </w:p>
        </w:tc>
      </w:tr>
      <w:tr w:rsidR="001F4433" w14:paraId="7828AF04" w14:textId="77777777" w:rsidTr="00B329D6">
        <w:tc>
          <w:tcPr>
            <w:tcW w:w="30" w:type="dxa"/>
          </w:tcPr>
          <w:p w14:paraId="55C0CF68"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606" w:type="dxa"/>
            <w:tcBorders>
              <w:top w:val="single" w:sz="4" w:space="0" w:color="000000"/>
            </w:tcBorders>
            <w:shd w:val="clear" w:color="auto" w:fill="auto"/>
            <w:vAlign w:val="center"/>
          </w:tcPr>
          <w:p w14:paraId="60E1B533" w14:textId="77777777" w:rsidR="001F4433" w:rsidRDefault="00F3520A">
            <w:pPr>
              <w:spacing w:after="120" w:line="240" w:lineRule="auto"/>
              <w:rPr>
                <w:rFonts w:ascii="Cambria" w:eastAsia="Cambria" w:hAnsi="Cambria" w:cs="Cambria"/>
                <w:b/>
              </w:rPr>
            </w:pPr>
            <w:r>
              <w:rPr>
                <w:rFonts w:ascii="Cambria" w:eastAsia="Cambria" w:hAnsi="Cambria" w:cs="Cambria"/>
                <w:b/>
              </w:rPr>
              <w:t xml:space="preserve">Redesign: </w:t>
            </w:r>
            <w:r>
              <w:rPr>
                <w:rFonts w:ascii="Cambria" w:eastAsia="Cambria" w:hAnsi="Cambria" w:cs="Cambria"/>
              </w:rPr>
              <w:t>evidence used to justify changes; final prototype meets task criteria</w:t>
            </w:r>
          </w:p>
        </w:tc>
        <w:tc>
          <w:tcPr>
            <w:tcW w:w="2677" w:type="dxa"/>
            <w:gridSpan w:val="2"/>
            <w:tcBorders>
              <w:top w:val="single" w:sz="4" w:space="0" w:color="000000"/>
            </w:tcBorders>
            <w:shd w:val="clear" w:color="auto" w:fill="auto"/>
            <w:vAlign w:val="center"/>
          </w:tcPr>
          <w:p w14:paraId="4DF15F5C" w14:textId="77777777" w:rsidR="001F4433" w:rsidRDefault="00F3520A">
            <w:pPr>
              <w:spacing w:after="120" w:line="240" w:lineRule="auto"/>
              <w:rPr>
                <w:rFonts w:ascii="Cambria" w:eastAsia="Cambria" w:hAnsi="Cambria" w:cs="Cambria"/>
              </w:rPr>
            </w:pPr>
            <w:r>
              <w:rPr>
                <w:rFonts w:ascii="Cambria" w:eastAsia="Cambria" w:hAnsi="Cambria" w:cs="Cambria"/>
              </w:rPr>
              <w:t>Refinement based on testing and data evaluation is not evident or not logical; the final solution is missing more than one of the criteria or constraints</w:t>
            </w:r>
          </w:p>
        </w:tc>
        <w:tc>
          <w:tcPr>
            <w:tcW w:w="2408" w:type="dxa"/>
            <w:tcBorders>
              <w:top w:val="single" w:sz="4" w:space="0" w:color="000000"/>
            </w:tcBorders>
            <w:shd w:val="clear" w:color="auto" w:fill="auto"/>
            <w:vAlign w:val="center"/>
          </w:tcPr>
          <w:p w14:paraId="3FE43399" w14:textId="77777777" w:rsidR="001F4433" w:rsidRDefault="00F3520A">
            <w:pPr>
              <w:spacing w:after="120" w:line="240" w:lineRule="auto"/>
              <w:rPr>
                <w:rFonts w:ascii="Cambria" w:eastAsia="Cambria" w:hAnsi="Cambria" w:cs="Cambria"/>
              </w:rPr>
            </w:pPr>
            <w:r>
              <w:rPr>
                <w:rFonts w:ascii="Cambria" w:eastAsia="Cambria" w:hAnsi="Cambria" w:cs="Cambria"/>
              </w:rPr>
              <w:t>Refinements made based on testing and data evaluation are evident and logical; the solution meets all but one of the criteria or constraints</w:t>
            </w:r>
          </w:p>
        </w:tc>
        <w:tc>
          <w:tcPr>
            <w:tcW w:w="2463" w:type="dxa"/>
            <w:gridSpan w:val="3"/>
            <w:tcBorders>
              <w:top w:val="single" w:sz="4" w:space="0" w:color="000000"/>
            </w:tcBorders>
            <w:shd w:val="clear" w:color="auto" w:fill="auto"/>
            <w:vAlign w:val="center"/>
          </w:tcPr>
          <w:p w14:paraId="309C52FE" w14:textId="77777777" w:rsidR="001F4433" w:rsidRDefault="00F3520A">
            <w:pPr>
              <w:spacing w:after="0" w:line="240" w:lineRule="auto"/>
              <w:rPr>
                <w:rFonts w:ascii="Cambria" w:eastAsia="Cambria" w:hAnsi="Cambria" w:cs="Cambria"/>
              </w:rPr>
            </w:pPr>
            <w:r>
              <w:rPr>
                <w:rFonts w:ascii="Cambria" w:eastAsia="Cambria" w:hAnsi="Cambria" w:cs="Cambria"/>
              </w:rPr>
              <w:t xml:space="preserve">Significant improvement in the design is made based on testing and data evaluation; the solution meets </w:t>
            </w:r>
            <w:proofErr w:type="gramStart"/>
            <w:r>
              <w:rPr>
                <w:rFonts w:ascii="Cambria" w:eastAsia="Cambria" w:hAnsi="Cambria" w:cs="Cambria"/>
              </w:rPr>
              <w:t>all of</w:t>
            </w:r>
            <w:proofErr w:type="gramEnd"/>
            <w:r>
              <w:rPr>
                <w:rFonts w:ascii="Cambria" w:eastAsia="Cambria" w:hAnsi="Cambria" w:cs="Cambria"/>
              </w:rPr>
              <w:t xml:space="preserve"> the criteria and constraints criteria</w:t>
            </w:r>
          </w:p>
        </w:tc>
      </w:tr>
      <w:tr w:rsidR="001F4433" w14:paraId="04F6B343" w14:textId="77777777" w:rsidTr="00B329D6">
        <w:trPr>
          <w:trHeight w:val="2460"/>
        </w:trPr>
        <w:tc>
          <w:tcPr>
            <w:tcW w:w="30" w:type="dxa"/>
          </w:tcPr>
          <w:p w14:paraId="4BCF1700"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606" w:type="dxa"/>
            <w:shd w:val="clear" w:color="auto" w:fill="auto"/>
            <w:vAlign w:val="center"/>
          </w:tcPr>
          <w:p w14:paraId="62B2403A" w14:textId="77777777" w:rsidR="001F4433" w:rsidRDefault="00F3520A">
            <w:pPr>
              <w:spacing w:after="120" w:line="240" w:lineRule="auto"/>
              <w:rPr>
                <w:rFonts w:ascii="Cambria" w:eastAsia="Cambria" w:hAnsi="Cambria" w:cs="Cambria"/>
                <w:b/>
              </w:rPr>
            </w:pPr>
            <w:r>
              <w:rPr>
                <w:rFonts w:ascii="Cambria" w:eastAsia="Cambria" w:hAnsi="Cambria" w:cs="Cambria"/>
                <w:b/>
              </w:rPr>
              <w:t xml:space="preserve">Reflection: </w:t>
            </w:r>
            <w:r>
              <w:rPr>
                <w:rFonts w:ascii="Cambria" w:eastAsia="Cambria" w:hAnsi="Cambria" w:cs="Cambria"/>
              </w:rPr>
              <w:t xml:space="preserve">on application of standards </w:t>
            </w:r>
          </w:p>
        </w:tc>
        <w:tc>
          <w:tcPr>
            <w:tcW w:w="2677" w:type="dxa"/>
            <w:gridSpan w:val="2"/>
            <w:shd w:val="clear" w:color="auto" w:fill="auto"/>
          </w:tcPr>
          <w:p w14:paraId="6B56DA1E" w14:textId="77777777" w:rsidR="001F4433" w:rsidRDefault="00F3520A">
            <w:pPr>
              <w:spacing w:after="0" w:line="240" w:lineRule="auto"/>
              <w:rPr>
                <w:rFonts w:ascii="Cambria" w:eastAsia="Cambria" w:hAnsi="Cambria" w:cs="Cambria"/>
              </w:rPr>
            </w:pPr>
            <w:r>
              <w:rPr>
                <w:rFonts w:ascii="Cambria" w:eastAsia="Cambria" w:hAnsi="Cambria" w:cs="Cambria"/>
              </w:rPr>
              <w:t>Reflection demonstrates partial understanding of: thermal energy principles, value of models and prototypes, and/or redesign process</w:t>
            </w:r>
          </w:p>
        </w:tc>
        <w:tc>
          <w:tcPr>
            <w:tcW w:w="2408" w:type="dxa"/>
            <w:shd w:val="clear" w:color="auto" w:fill="auto"/>
          </w:tcPr>
          <w:p w14:paraId="7DFAA40F" w14:textId="77777777" w:rsidR="001F4433" w:rsidRDefault="00F3520A">
            <w:pPr>
              <w:spacing w:after="0" w:line="240" w:lineRule="auto"/>
              <w:rPr>
                <w:rFonts w:ascii="Cambria" w:eastAsia="Cambria" w:hAnsi="Cambria" w:cs="Cambria"/>
              </w:rPr>
            </w:pPr>
            <w:r>
              <w:rPr>
                <w:rFonts w:ascii="Cambria" w:eastAsia="Cambria" w:hAnsi="Cambria" w:cs="Cambria"/>
              </w:rPr>
              <w:t>Reflection demonstrates reasonable understanding of: thermal energy principles, value of models and prototypes, and redesign process</w:t>
            </w:r>
          </w:p>
        </w:tc>
        <w:tc>
          <w:tcPr>
            <w:tcW w:w="2463" w:type="dxa"/>
            <w:gridSpan w:val="3"/>
            <w:shd w:val="clear" w:color="auto" w:fill="auto"/>
          </w:tcPr>
          <w:p w14:paraId="1374DAB3" w14:textId="77777777" w:rsidR="001F4433" w:rsidRDefault="00F3520A">
            <w:pPr>
              <w:spacing w:after="0" w:line="240" w:lineRule="auto"/>
              <w:rPr>
                <w:rFonts w:ascii="Cambria" w:eastAsia="Cambria" w:hAnsi="Cambria" w:cs="Cambria"/>
              </w:rPr>
            </w:pPr>
            <w:r>
              <w:rPr>
                <w:rFonts w:ascii="Cambria" w:eastAsia="Cambria" w:hAnsi="Cambria" w:cs="Cambria"/>
              </w:rPr>
              <w:t>Reflection demonstrates thorough understanding of: thermal energy principles, value of models and prototypes, and redesign process</w:t>
            </w:r>
          </w:p>
        </w:tc>
      </w:tr>
    </w:tbl>
    <w:p w14:paraId="0747C797" w14:textId="77777777" w:rsidR="001F4433" w:rsidRDefault="001F4433">
      <w:pPr>
        <w:pBdr>
          <w:top w:val="nil"/>
          <w:left w:val="nil"/>
          <w:bottom w:val="nil"/>
          <w:right w:val="nil"/>
          <w:between w:val="nil"/>
        </w:pBdr>
        <w:ind w:left="720" w:hanging="720"/>
        <w:rPr>
          <w:rFonts w:ascii="Cambria" w:eastAsia="Cambria" w:hAnsi="Cambria" w:cs="Cambria"/>
          <w:color w:val="000000"/>
          <w:sz w:val="16"/>
          <w:szCs w:val="16"/>
        </w:rPr>
      </w:pPr>
    </w:p>
    <w:p w14:paraId="67C0B2CF" w14:textId="77777777" w:rsidR="001F4433" w:rsidRDefault="00F3520A">
      <w:pPr>
        <w:rPr>
          <w:rFonts w:ascii="Cambria" w:eastAsia="Cambria" w:hAnsi="Cambria" w:cs="Cambria"/>
          <w:b/>
          <w:sz w:val="36"/>
          <w:szCs w:val="36"/>
        </w:rPr>
      </w:pPr>
      <w:bookmarkStart w:id="40" w:name="_2grqrue" w:colFirst="0" w:colLast="0"/>
      <w:bookmarkStart w:id="41" w:name="_vx1227" w:colFirst="0" w:colLast="0"/>
      <w:bookmarkEnd w:id="40"/>
      <w:bookmarkEnd w:id="41"/>
      <w:r>
        <w:rPr>
          <w:rFonts w:ascii="Cambria" w:eastAsia="Cambria" w:hAnsi="Cambria" w:cs="Cambria"/>
          <w:b/>
          <w:sz w:val="36"/>
          <w:szCs w:val="36"/>
        </w:rPr>
        <w:lastRenderedPageBreak/>
        <w:t>Space Suit Design Challenge</w:t>
      </w:r>
      <w:r>
        <w:rPr>
          <w:noProof/>
        </w:rPr>
        <w:drawing>
          <wp:anchor distT="0" distB="0" distL="114300" distR="114300" simplePos="0" relativeHeight="251667456" behindDoc="0" locked="0" layoutInCell="1" hidden="0" allowOverlap="1" wp14:anchorId="7FD4D302" wp14:editId="22AFE22C">
            <wp:simplePos x="0" y="0"/>
            <wp:positionH relativeFrom="column">
              <wp:posOffset>4277359</wp:posOffset>
            </wp:positionH>
            <wp:positionV relativeFrom="paragraph">
              <wp:posOffset>272415</wp:posOffset>
            </wp:positionV>
            <wp:extent cx="1548130" cy="2807970"/>
            <wp:effectExtent l="0" t="0" r="0" b="0"/>
            <wp:wrapSquare wrapText="bothSides" distT="0" distB="0" distL="114300" distR="114300"/>
            <wp:docPr id="9" name="image3.png" descr="Spacesuit"/>
            <wp:cNvGraphicFramePr/>
            <a:graphic xmlns:a="http://schemas.openxmlformats.org/drawingml/2006/main">
              <a:graphicData uri="http://schemas.openxmlformats.org/drawingml/2006/picture">
                <pic:pic xmlns:pic="http://schemas.openxmlformats.org/drawingml/2006/picture">
                  <pic:nvPicPr>
                    <pic:cNvPr id="0" name="image3.png" descr="Spacesuit"/>
                    <pic:cNvPicPr preferRelativeResize="0"/>
                  </pic:nvPicPr>
                  <pic:blipFill>
                    <a:blip r:embed="rId108"/>
                    <a:srcRect/>
                    <a:stretch>
                      <a:fillRect/>
                    </a:stretch>
                  </pic:blipFill>
                  <pic:spPr>
                    <a:xfrm>
                      <a:off x="0" y="0"/>
                      <a:ext cx="1548130" cy="2807970"/>
                    </a:xfrm>
                    <a:prstGeom prst="rect">
                      <a:avLst/>
                    </a:prstGeom>
                    <a:ln/>
                  </pic:spPr>
                </pic:pic>
              </a:graphicData>
            </a:graphic>
          </wp:anchor>
        </w:drawing>
      </w:r>
    </w:p>
    <w:p w14:paraId="6698AFED"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What Shall I Wear?</w:t>
      </w:r>
    </w:p>
    <w:p w14:paraId="0AA1F330" w14:textId="77777777" w:rsidR="001F4433" w:rsidRDefault="00F3520A">
      <w:pPr>
        <w:spacing w:line="240" w:lineRule="auto"/>
        <w:rPr>
          <w:rFonts w:ascii="Cambria" w:eastAsia="Cambria" w:hAnsi="Cambria" w:cs="Cambria"/>
        </w:rPr>
      </w:pPr>
      <w:r>
        <w:rPr>
          <w:rFonts w:ascii="Cambria" w:eastAsia="Cambria" w:hAnsi="Cambria" w:cs="Cambria"/>
        </w:rPr>
        <w:t>Ever have trouble deciding what to wear? Try packing for the Moon! On the Moon, daily temperatures can fluctuate about 500°</w:t>
      </w:r>
      <w:r>
        <w:rPr>
          <w:rFonts w:ascii="Cambria" w:eastAsia="Cambria" w:hAnsi="Cambria" w:cs="Cambria"/>
          <w:color w:val="000000"/>
        </w:rPr>
        <w:t xml:space="preserve"> </w:t>
      </w:r>
      <w:r>
        <w:rPr>
          <w:rFonts w:ascii="Cambria" w:eastAsia="Cambria" w:hAnsi="Cambria" w:cs="Cambria"/>
        </w:rPr>
        <w:t>Fahrenheit (260°</w:t>
      </w:r>
      <w:r>
        <w:rPr>
          <w:rFonts w:ascii="Cambria" w:eastAsia="Cambria" w:hAnsi="Cambria" w:cs="Cambria"/>
          <w:color w:val="000000"/>
        </w:rPr>
        <w:t xml:space="preserve"> </w:t>
      </w:r>
      <w:r>
        <w:rPr>
          <w:rFonts w:ascii="Cambria" w:eastAsia="Cambria" w:hAnsi="Cambria" w:cs="Cambria"/>
        </w:rPr>
        <w:t>Celsius). It can get up to 250°</w:t>
      </w:r>
      <w:r>
        <w:rPr>
          <w:rFonts w:ascii="Cambria" w:eastAsia="Cambria" w:hAnsi="Cambria" w:cs="Cambria"/>
          <w:color w:val="000000"/>
        </w:rPr>
        <w:t xml:space="preserve"> </w:t>
      </w:r>
      <w:r>
        <w:rPr>
          <w:rFonts w:ascii="Cambria" w:eastAsia="Cambria" w:hAnsi="Cambria" w:cs="Cambria"/>
        </w:rPr>
        <w:t>F (121°</w:t>
      </w:r>
      <w:r>
        <w:rPr>
          <w:rFonts w:ascii="Cambria" w:eastAsia="Cambria" w:hAnsi="Cambria" w:cs="Cambria"/>
          <w:color w:val="000000"/>
        </w:rPr>
        <w:t xml:space="preserve"> </w:t>
      </w:r>
      <w:r>
        <w:rPr>
          <w:rFonts w:ascii="Cambria" w:eastAsia="Cambria" w:hAnsi="Cambria" w:cs="Cambria"/>
        </w:rPr>
        <w:t>C) during the day, and at night, it can drop to –250°</w:t>
      </w:r>
      <w:r>
        <w:rPr>
          <w:rFonts w:ascii="Cambria" w:eastAsia="Cambria" w:hAnsi="Cambria" w:cs="Cambria"/>
          <w:color w:val="000000"/>
        </w:rPr>
        <w:t xml:space="preserve"> </w:t>
      </w:r>
      <w:r>
        <w:rPr>
          <w:rFonts w:ascii="Cambria" w:eastAsia="Cambria" w:hAnsi="Cambria" w:cs="Cambria"/>
        </w:rPr>
        <w:t>F (–157°</w:t>
      </w:r>
      <w:r>
        <w:rPr>
          <w:rFonts w:ascii="Cambria" w:eastAsia="Cambria" w:hAnsi="Cambria" w:cs="Cambria"/>
          <w:color w:val="000000"/>
        </w:rPr>
        <w:t xml:space="preserve"> </w:t>
      </w:r>
      <w:r>
        <w:rPr>
          <w:rFonts w:ascii="Cambria" w:eastAsia="Cambria" w:hAnsi="Cambria" w:cs="Cambria"/>
        </w:rPr>
        <w:t>C). Earth’s blanket of air—the atmosphere—keeps us at a comfortable average temperature of 60°</w:t>
      </w:r>
      <w:r>
        <w:rPr>
          <w:rFonts w:ascii="Cambria" w:eastAsia="Cambria" w:hAnsi="Cambria" w:cs="Cambria"/>
          <w:color w:val="000000"/>
        </w:rPr>
        <w:t xml:space="preserve"> </w:t>
      </w:r>
      <w:r>
        <w:rPr>
          <w:rFonts w:ascii="Cambria" w:eastAsia="Cambria" w:hAnsi="Cambria" w:cs="Cambria"/>
        </w:rPr>
        <w:t>F (16°</w:t>
      </w:r>
      <w:r>
        <w:rPr>
          <w:rFonts w:ascii="Cambria" w:eastAsia="Cambria" w:hAnsi="Cambria" w:cs="Cambria"/>
          <w:color w:val="000000"/>
        </w:rPr>
        <w:t xml:space="preserve"> </w:t>
      </w:r>
      <w:r>
        <w:rPr>
          <w:rFonts w:ascii="Cambria" w:eastAsia="Cambria" w:hAnsi="Cambria" w:cs="Cambria"/>
        </w:rPr>
        <w:t>C). But the Moon has no atmosphere to hold heat. Better bring a well-insulated space suit when you visit!</w:t>
      </w:r>
    </w:p>
    <w:p w14:paraId="01FB34FC" w14:textId="77777777" w:rsidR="001F4433" w:rsidRDefault="00F3520A">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We Challenge You To… </w:t>
      </w:r>
    </w:p>
    <w:p w14:paraId="1D2C5209" w14:textId="77777777" w:rsidR="001F4433" w:rsidRDefault="00F3520A">
      <w:pPr>
        <w:spacing w:after="0" w:line="240" w:lineRule="auto"/>
        <w:rPr>
          <w:rFonts w:ascii="Cambria" w:eastAsia="Cambria" w:hAnsi="Cambria" w:cs="Cambria"/>
        </w:rPr>
      </w:pPr>
      <w:r>
        <w:rPr>
          <w:rFonts w:ascii="Cambria" w:eastAsia="Cambria" w:hAnsi="Cambria" w:cs="Cambria"/>
        </w:rPr>
        <w:t>Design and build a space suit that can maintain a constant temperature.</w:t>
      </w:r>
    </w:p>
    <w:p w14:paraId="4853D65F" w14:textId="77777777" w:rsidR="001F4433" w:rsidRDefault="00F3520A">
      <w:pPr>
        <w:numPr>
          <w:ilvl w:val="0"/>
          <w:numId w:val="48"/>
        </w:numPr>
        <w:pBdr>
          <w:top w:val="nil"/>
          <w:left w:val="nil"/>
          <w:bottom w:val="nil"/>
          <w:right w:val="nil"/>
          <w:between w:val="nil"/>
        </w:pBdr>
        <w:spacing w:after="0" w:line="240" w:lineRule="auto"/>
        <w:rPr>
          <w:color w:val="000000"/>
        </w:rPr>
      </w:pPr>
      <w:r>
        <w:rPr>
          <w:rFonts w:ascii="Cambria" w:eastAsia="Cambria" w:hAnsi="Cambria" w:cs="Cambria"/>
          <w:color w:val="000000"/>
        </w:rPr>
        <w:t>Use the Design Cycle.</w:t>
      </w:r>
    </w:p>
    <w:p w14:paraId="5353E6B5" w14:textId="77777777" w:rsidR="001F4433" w:rsidRDefault="00F3520A">
      <w:pPr>
        <w:numPr>
          <w:ilvl w:val="0"/>
          <w:numId w:val="48"/>
        </w:numPr>
        <w:pBdr>
          <w:top w:val="nil"/>
          <w:left w:val="nil"/>
          <w:bottom w:val="nil"/>
          <w:right w:val="nil"/>
          <w:between w:val="nil"/>
        </w:pBdr>
        <w:spacing w:after="0" w:line="240" w:lineRule="auto"/>
        <w:rPr>
          <w:color w:val="000000"/>
        </w:rPr>
      </w:pPr>
      <w:r>
        <w:rPr>
          <w:rFonts w:ascii="Cambria" w:eastAsia="Cambria" w:hAnsi="Cambria" w:cs="Cambria"/>
          <w:color w:val="000000"/>
        </w:rPr>
        <w:t>Use your Engineering Notebook</w:t>
      </w:r>
    </w:p>
    <w:p w14:paraId="54C692AE" w14:textId="77777777" w:rsidR="001F4433" w:rsidRDefault="00F3520A">
      <w:pPr>
        <w:numPr>
          <w:ilvl w:val="0"/>
          <w:numId w:val="48"/>
        </w:numPr>
        <w:pBdr>
          <w:top w:val="nil"/>
          <w:left w:val="nil"/>
          <w:bottom w:val="nil"/>
          <w:right w:val="nil"/>
          <w:between w:val="nil"/>
        </w:pBdr>
        <w:spacing w:after="0" w:line="240" w:lineRule="auto"/>
        <w:rPr>
          <w:color w:val="000000"/>
        </w:rPr>
      </w:pPr>
      <w:r>
        <w:rPr>
          <w:rFonts w:ascii="Cambria" w:eastAsia="Cambria" w:hAnsi="Cambria" w:cs="Cambria"/>
          <w:color w:val="000000"/>
        </w:rPr>
        <w:t>Complete three Quality Assurance Inspections</w:t>
      </w:r>
    </w:p>
    <w:p w14:paraId="60F610C0" w14:textId="77777777" w:rsidR="001F4433" w:rsidRDefault="00F3520A">
      <w:pPr>
        <w:numPr>
          <w:ilvl w:val="0"/>
          <w:numId w:val="48"/>
        </w:numPr>
        <w:pBdr>
          <w:top w:val="nil"/>
          <w:left w:val="nil"/>
          <w:bottom w:val="nil"/>
          <w:right w:val="nil"/>
          <w:between w:val="nil"/>
        </w:pBdr>
        <w:spacing w:after="0" w:line="240" w:lineRule="auto"/>
        <w:rPr>
          <w:color w:val="000000"/>
        </w:rPr>
      </w:pPr>
      <w:r>
        <w:rPr>
          <w:rFonts w:ascii="Cambria" w:eastAsia="Cambria" w:hAnsi="Cambria" w:cs="Cambria"/>
          <w:color w:val="000000"/>
        </w:rPr>
        <w:t>Select and recommend the best design solution</w:t>
      </w:r>
    </w:p>
    <w:p w14:paraId="5AED7309" w14:textId="3BCBE24A" w:rsidR="004902BA" w:rsidRDefault="003A46DF">
      <w:pPr>
        <w:spacing w:line="240" w:lineRule="auto"/>
        <w:rPr>
          <w:rFonts w:ascii="Cambria" w:eastAsia="Cambria" w:hAnsi="Cambria" w:cs="Cambria"/>
          <w:b/>
        </w:rPr>
      </w:pPr>
      <w:r>
        <w:rPr>
          <w:noProof/>
        </w:rPr>
        <mc:AlternateContent>
          <mc:Choice Requires="wps">
            <w:drawing>
              <wp:anchor distT="0" distB="0" distL="114300" distR="114300" simplePos="0" relativeHeight="251655168" behindDoc="0" locked="0" layoutInCell="1" hidden="0" allowOverlap="1" wp14:anchorId="447127F4" wp14:editId="5D60B8BC">
                <wp:simplePos x="0" y="0"/>
                <wp:positionH relativeFrom="column">
                  <wp:posOffset>4162425</wp:posOffset>
                </wp:positionH>
                <wp:positionV relativeFrom="paragraph">
                  <wp:posOffset>172085</wp:posOffset>
                </wp:positionV>
                <wp:extent cx="1748155" cy="828675"/>
                <wp:effectExtent l="0" t="0" r="4445" b="9525"/>
                <wp:wrapSquare wrapText="bothSides" distT="0" distB="0" distL="114300" distR="114300"/>
                <wp:docPr id="2" name="Freeform: Shape 2" descr="Description of space suit graphic&#10;&#10;Figure 1: Buzz Aldrin wore a million dollar space suit designed to protect him from the Moon’s extreme hot and cold temperatures."/>
                <wp:cNvGraphicFramePr/>
                <a:graphic xmlns:a="http://schemas.openxmlformats.org/drawingml/2006/main">
                  <a:graphicData uri="http://schemas.microsoft.com/office/word/2010/wordprocessingShape">
                    <wps:wsp>
                      <wps:cNvSpPr/>
                      <wps:spPr>
                        <a:xfrm>
                          <a:off x="0" y="0"/>
                          <a:ext cx="1748155" cy="828675"/>
                        </a:xfrm>
                        <a:custGeom>
                          <a:avLst/>
                          <a:gdLst/>
                          <a:ahLst/>
                          <a:cxnLst/>
                          <a:rect l="l" t="t" r="r" b="b"/>
                          <a:pathLst>
                            <a:path w="1703704" h="561975" extrusionOk="0">
                              <a:moveTo>
                                <a:pt x="0" y="0"/>
                              </a:moveTo>
                              <a:lnTo>
                                <a:pt x="0" y="561975"/>
                              </a:lnTo>
                              <a:lnTo>
                                <a:pt x="1703704" y="561975"/>
                              </a:lnTo>
                              <a:lnTo>
                                <a:pt x="1703704" y="0"/>
                              </a:lnTo>
                              <a:close/>
                            </a:path>
                          </a:pathLst>
                        </a:custGeom>
                        <a:solidFill>
                          <a:srgbClr val="FFFFFF"/>
                        </a:solidFill>
                        <a:ln>
                          <a:noFill/>
                        </a:ln>
                      </wps:spPr>
                      <wps:txbx>
                        <w:txbxContent>
                          <w:p w14:paraId="1FA3A789" w14:textId="2629BB1F" w:rsidR="00BD535D" w:rsidRDefault="00BD535D">
                            <w:pPr>
                              <w:spacing w:line="240" w:lineRule="auto"/>
                              <w:jc w:val="center"/>
                              <w:textDirection w:val="btLr"/>
                            </w:pPr>
                            <w:r>
                              <w:rPr>
                                <w:b/>
                                <w:color w:val="000000"/>
                                <w:sz w:val="18"/>
                              </w:rPr>
                              <w:t xml:space="preserve">Figure 1: Buzz Aldrin wore a </w:t>
                            </w:r>
                            <w:proofErr w:type="gramStart"/>
                            <w:r>
                              <w:rPr>
                                <w:b/>
                                <w:color w:val="000000"/>
                                <w:sz w:val="18"/>
                              </w:rPr>
                              <w:t>million dollar</w:t>
                            </w:r>
                            <w:proofErr w:type="gramEnd"/>
                            <w:r>
                              <w:rPr>
                                <w:b/>
                                <w:color w:val="000000"/>
                                <w:sz w:val="18"/>
                              </w:rPr>
                              <w:t xml:space="preserve"> space suit designed to protect him from the Moon’s extreme hot and cold temperatures.</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127F4" id="Freeform: Shape 2" o:spid="_x0000_s1027" alt="Description of space suit graphic&#10;&#10;Figure 1: Buzz Aldrin wore a million dollar space suit designed to protect him from the Moon’s extreme hot and cold temperatures." style="position:absolute;margin-left:327.75pt;margin-top:13.55pt;width:137.65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3704,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" adj="-11796480,,5400" path="m,l,561975r1703704,l1703704,,,xe" stroked="f">
                <v:stroke joinstyle="miter"/>
                <v:formulas/>
                <v:path arrowok="t" o:extrusionok="f" o:connecttype="custom" textboxrect="0,0,1703704,561975"/>
                <v:textbox inset="7pt,3pt,7pt,3pt">
                  <w:txbxContent>
                    <w:p w14:paraId="1FA3A789" w14:textId="2629BB1F" w:rsidR="00BD535D" w:rsidRDefault="00BD535D">
                      <w:pPr>
                        <w:spacing w:line="240" w:lineRule="auto"/>
                        <w:jc w:val="center"/>
                        <w:textDirection w:val="btLr"/>
                      </w:pPr>
                      <w:r>
                        <w:rPr>
                          <w:b/>
                          <w:color w:val="000000"/>
                          <w:sz w:val="18"/>
                        </w:rPr>
                        <w:t xml:space="preserve">Figure 1: Buzz Aldrin wore a </w:t>
                      </w:r>
                      <w:proofErr w:type="gramStart"/>
                      <w:r>
                        <w:rPr>
                          <w:b/>
                          <w:color w:val="000000"/>
                          <w:sz w:val="18"/>
                        </w:rPr>
                        <w:t>million dollar</w:t>
                      </w:r>
                      <w:proofErr w:type="gramEnd"/>
                      <w:r>
                        <w:rPr>
                          <w:b/>
                          <w:color w:val="000000"/>
                          <w:sz w:val="18"/>
                        </w:rPr>
                        <w:t xml:space="preserve"> space suit designed to protect him from the Moon’s extreme hot and cold temperatures.</w:t>
                      </w:r>
                    </w:p>
                  </w:txbxContent>
                </v:textbox>
                <w10:wrap type="square"/>
              </v:shape>
            </w:pict>
          </mc:Fallback>
        </mc:AlternateContent>
      </w:r>
    </w:p>
    <w:tbl>
      <w:tblPr>
        <w:tblStyle w:val="af3"/>
        <w:tblpPr w:leftFromText="180" w:rightFromText="180" w:vertAnchor="text" w:horzAnchor="margin" w:tblpXSpec="right" w:tblpY="1147"/>
        <w:tblW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Functions and criteria for design"/>
        <w:tblDescription w:val="Functions and criteria for design"/>
      </w:tblPr>
      <w:tblGrid>
        <w:gridCol w:w="2898"/>
      </w:tblGrid>
      <w:tr w:rsidR="003A46DF" w14:paraId="264568D1" w14:textId="77777777" w:rsidTr="003A46DF">
        <w:tc>
          <w:tcPr>
            <w:tcW w:w="2898" w:type="dxa"/>
          </w:tcPr>
          <w:p w14:paraId="4E40C7FF" w14:textId="77777777" w:rsidR="003A46DF" w:rsidRDefault="003A46DF" w:rsidP="003A46DF">
            <w:pPr>
              <w:spacing w:after="0"/>
              <w:jc w:val="center"/>
              <w:rPr>
                <w:rFonts w:ascii="Cambria" w:eastAsia="Cambria" w:hAnsi="Cambria" w:cs="Cambria"/>
                <w:b/>
                <w:sz w:val="20"/>
                <w:szCs w:val="20"/>
              </w:rPr>
            </w:pPr>
            <w:r>
              <w:rPr>
                <w:rFonts w:ascii="Cambria" w:eastAsia="Cambria" w:hAnsi="Cambria" w:cs="Cambria"/>
                <w:b/>
                <w:sz w:val="20"/>
                <w:szCs w:val="20"/>
              </w:rPr>
              <w:t>Functions</w:t>
            </w:r>
          </w:p>
        </w:tc>
      </w:tr>
      <w:tr w:rsidR="003A46DF" w14:paraId="65CE1233" w14:textId="77777777" w:rsidTr="003A46DF">
        <w:tc>
          <w:tcPr>
            <w:tcW w:w="2898" w:type="dxa"/>
          </w:tcPr>
          <w:p w14:paraId="4FD2D1F9" w14:textId="77777777" w:rsidR="003A46DF" w:rsidRDefault="003A46DF" w:rsidP="003A46DF">
            <w:pPr>
              <w:spacing w:after="0"/>
              <w:jc w:val="center"/>
              <w:rPr>
                <w:rFonts w:ascii="Cambria" w:eastAsia="Cambria" w:hAnsi="Cambria" w:cs="Cambria"/>
                <w:sz w:val="20"/>
                <w:szCs w:val="20"/>
              </w:rPr>
            </w:pPr>
            <w:r>
              <w:rPr>
                <w:rFonts w:ascii="Cambria" w:eastAsia="Cambria" w:hAnsi="Cambria" w:cs="Cambria"/>
                <w:sz w:val="20"/>
                <w:szCs w:val="20"/>
              </w:rPr>
              <w:t>Change in Temperature</w:t>
            </w:r>
          </w:p>
        </w:tc>
      </w:tr>
      <w:tr w:rsidR="003A46DF" w14:paraId="7ED7D2FA" w14:textId="77777777" w:rsidTr="003A46DF">
        <w:tc>
          <w:tcPr>
            <w:tcW w:w="2898" w:type="dxa"/>
          </w:tcPr>
          <w:p w14:paraId="2D9D1914" w14:textId="77777777" w:rsidR="003A46DF" w:rsidRDefault="003A46DF" w:rsidP="003A46DF">
            <w:pPr>
              <w:spacing w:after="0"/>
              <w:jc w:val="center"/>
              <w:rPr>
                <w:rFonts w:ascii="Cambria" w:eastAsia="Cambria" w:hAnsi="Cambria" w:cs="Cambria"/>
                <w:sz w:val="20"/>
                <w:szCs w:val="20"/>
              </w:rPr>
            </w:pPr>
            <w:r>
              <w:rPr>
                <w:rFonts w:ascii="Cambria" w:eastAsia="Cambria" w:hAnsi="Cambria" w:cs="Cambria"/>
                <w:sz w:val="20"/>
                <w:szCs w:val="20"/>
              </w:rPr>
              <w:t>Size</w:t>
            </w:r>
          </w:p>
        </w:tc>
      </w:tr>
      <w:tr w:rsidR="003A46DF" w14:paraId="15BBB2A8" w14:textId="77777777" w:rsidTr="003A46DF">
        <w:tc>
          <w:tcPr>
            <w:tcW w:w="2898" w:type="dxa"/>
          </w:tcPr>
          <w:p w14:paraId="38C5C24C" w14:textId="77777777" w:rsidR="003A46DF" w:rsidRDefault="003A46DF" w:rsidP="003A46DF">
            <w:pPr>
              <w:spacing w:after="0"/>
              <w:jc w:val="center"/>
              <w:rPr>
                <w:rFonts w:ascii="Cambria" w:eastAsia="Cambria" w:hAnsi="Cambria" w:cs="Cambria"/>
                <w:sz w:val="20"/>
                <w:szCs w:val="20"/>
              </w:rPr>
            </w:pPr>
            <w:r>
              <w:rPr>
                <w:rFonts w:ascii="Cambria" w:eastAsia="Cambria" w:hAnsi="Cambria" w:cs="Cambria"/>
                <w:sz w:val="20"/>
                <w:szCs w:val="20"/>
              </w:rPr>
              <w:t>Flexibility</w:t>
            </w:r>
          </w:p>
        </w:tc>
      </w:tr>
      <w:tr w:rsidR="003A46DF" w14:paraId="08DA042B" w14:textId="77777777" w:rsidTr="003A46DF">
        <w:tc>
          <w:tcPr>
            <w:tcW w:w="2898" w:type="dxa"/>
          </w:tcPr>
          <w:p w14:paraId="5CC190B9" w14:textId="77777777" w:rsidR="003A46DF" w:rsidRDefault="003A46DF" w:rsidP="003A46DF">
            <w:pPr>
              <w:spacing w:after="0"/>
              <w:jc w:val="center"/>
              <w:rPr>
                <w:rFonts w:ascii="Cambria" w:eastAsia="Cambria" w:hAnsi="Cambria" w:cs="Cambria"/>
                <w:b/>
                <w:sz w:val="20"/>
                <w:szCs w:val="20"/>
              </w:rPr>
            </w:pPr>
            <w:r>
              <w:rPr>
                <w:rFonts w:ascii="Cambria" w:eastAsia="Cambria" w:hAnsi="Cambria" w:cs="Cambria"/>
                <w:b/>
                <w:sz w:val="20"/>
                <w:szCs w:val="20"/>
              </w:rPr>
              <w:t>Criteria</w:t>
            </w:r>
          </w:p>
        </w:tc>
      </w:tr>
      <w:tr w:rsidR="003A46DF" w14:paraId="2D0E80F8" w14:textId="77777777" w:rsidTr="003A46DF">
        <w:tc>
          <w:tcPr>
            <w:tcW w:w="2898" w:type="dxa"/>
          </w:tcPr>
          <w:p w14:paraId="2EDE9BDF" w14:textId="77777777" w:rsidR="003A46DF" w:rsidRDefault="003A46DF" w:rsidP="003A46DF">
            <w:pPr>
              <w:spacing w:after="0"/>
              <w:jc w:val="center"/>
              <w:rPr>
                <w:rFonts w:ascii="Cambria" w:eastAsia="Cambria" w:hAnsi="Cambria" w:cs="Cambria"/>
                <w:sz w:val="20"/>
                <w:szCs w:val="20"/>
              </w:rPr>
            </w:pPr>
            <w:r>
              <w:rPr>
                <w:rFonts w:ascii="Cambria" w:eastAsia="Cambria" w:hAnsi="Cambria" w:cs="Cambria"/>
                <w:sz w:val="20"/>
                <w:szCs w:val="20"/>
              </w:rPr>
              <w:t>Keep Warmth in</w:t>
            </w:r>
          </w:p>
        </w:tc>
      </w:tr>
      <w:tr w:rsidR="003A46DF" w14:paraId="7DC45896" w14:textId="77777777" w:rsidTr="003A46DF">
        <w:tc>
          <w:tcPr>
            <w:tcW w:w="2898" w:type="dxa"/>
          </w:tcPr>
          <w:p w14:paraId="20768476" w14:textId="77777777" w:rsidR="003A46DF" w:rsidRDefault="003A46DF" w:rsidP="003A46DF">
            <w:pPr>
              <w:spacing w:after="0"/>
              <w:jc w:val="center"/>
              <w:rPr>
                <w:rFonts w:ascii="Cambria" w:eastAsia="Cambria" w:hAnsi="Cambria" w:cs="Cambria"/>
                <w:sz w:val="20"/>
                <w:szCs w:val="20"/>
              </w:rPr>
            </w:pPr>
            <w:r>
              <w:rPr>
                <w:rFonts w:ascii="Cambria" w:eastAsia="Cambria" w:hAnsi="Cambria" w:cs="Cambria"/>
                <w:sz w:val="20"/>
                <w:szCs w:val="20"/>
              </w:rPr>
              <w:t>Small and Flexible as possible</w:t>
            </w:r>
          </w:p>
        </w:tc>
      </w:tr>
    </w:tbl>
    <w:p w14:paraId="6262FF94" w14:textId="5F3CD533" w:rsidR="001F4433" w:rsidRDefault="00F3520A">
      <w:pPr>
        <w:spacing w:line="240" w:lineRule="auto"/>
        <w:rPr>
          <w:rFonts w:ascii="Cambria" w:eastAsia="Cambria" w:hAnsi="Cambria" w:cs="Cambria"/>
        </w:rPr>
      </w:pPr>
      <w:r>
        <w:rPr>
          <w:rFonts w:ascii="Cambria" w:eastAsia="Cambria" w:hAnsi="Cambria" w:cs="Cambria"/>
          <w:b/>
        </w:rPr>
        <w:t xml:space="preserve">The Chief NASA </w:t>
      </w:r>
      <w:r>
        <w:rPr>
          <w:rFonts w:ascii="Cambria" w:eastAsia="Cambria" w:hAnsi="Cambria" w:cs="Cambria"/>
        </w:rPr>
        <w:t xml:space="preserve">engineer is asking you to design a space suit that maintains a constant temperature – minimizing thermal energy transfer.  You will simulate this scenario by insulating a closed flask/beaker with a thermometer that will be placed in an ice bath to test and record temperature change.  You must use at least 2 different materials in your design; the suit must fit in a baggie (determined by size of flask/beaker) and encase the flask completely to be placed in an ice bath for testing.  The designed suit should maintain a constant temperature for as long as possible. </w:t>
      </w:r>
    </w:p>
    <w:p w14:paraId="05684396" w14:textId="3D2B4707" w:rsidR="001F4433" w:rsidRPr="004902BA" w:rsidRDefault="003A46DF">
      <w:pPr>
        <w:spacing w:after="0"/>
        <w:rPr>
          <w:rFonts w:ascii="Cambria" w:eastAsia="Cambria" w:hAnsi="Cambria" w:cs="Cambria"/>
          <w:sz w:val="24"/>
          <w:szCs w:val="24"/>
        </w:rPr>
      </w:pPr>
      <w:r>
        <w:rPr>
          <w:noProof/>
        </w:rPr>
        <w:drawing>
          <wp:anchor distT="0" distB="0" distL="114300" distR="114300" simplePos="0" relativeHeight="251659264" behindDoc="0" locked="0" layoutInCell="1" hidden="0" allowOverlap="1" wp14:anchorId="57046033" wp14:editId="1B07359D">
            <wp:simplePos x="0" y="0"/>
            <wp:positionH relativeFrom="column">
              <wp:posOffset>4905375</wp:posOffset>
            </wp:positionH>
            <wp:positionV relativeFrom="paragraph">
              <wp:posOffset>833120</wp:posOffset>
            </wp:positionV>
            <wp:extent cx="852170" cy="1695450"/>
            <wp:effectExtent l="0" t="0" r="5080" b="0"/>
            <wp:wrapSquare wrapText="bothSides" distT="0" distB="0" distL="114300" distR="114300"/>
            <wp:docPr id="12" name="image14.png" descr="A beaker wearing winter clothes with a thermometer"/>
            <wp:cNvGraphicFramePr/>
            <a:graphic xmlns:a="http://schemas.openxmlformats.org/drawingml/2006/main">
              <a:graphicData uri="http://schemas.openxmlformats.org/drawingml/2006/picture">
                <pic:pic xmlns:pic="http://schemas.openxmlformats.org/drawingml/2006/picture">
                  <pic:nvPicPr>
                    <pic:cNvPr id="0" name="image14.png" descr="A beaker wearing winter clothes with a thermometer"/>
                    <pic:cNvPicPr preferRelativeResize="0"/>
                  </pic:nvPicPr>
                  <pic:blipFill>
                    <a:blip r:embed="rId109"/>
                    <a:srcRect/>
                    <a:stretch>
                      <a:fillRect/>
                    </a:stretch>
                  </pic:blipFill>
                  <pic:spPr>
                    <a:xfrm>
                      <a:off x="0" y="0"/>
                      <a:ext cx="852170" cy="1695450"/>
                    </a:xfrm>
                    <a:prstGeom prst="rect">
                      <a:avLst/>
                    </a:prstGeom>
                    <a:ln/>
                  </pic:spPr>
                </pic:pic>
              </a:graphicData>
            </a:graphic>
          </wp:anchor>
        </w:drawing>
      </w:r>
      <w:r w:rsidR="00F3520A">
        <w:rPr>
          <w:rFonts w:ascii="Cambria" w:eastAsia="Cambria" w:hAnsi="Cambria" w:cs="Cambria"/>
          <w:sz w:val="24"/>
          <w:szCs w:val="24"/>
        </w:rPr>
        <w:tab/>
      </w:r>
    </w:p>
    <w:p w14:paraId="0BF586D8" w14:textId="41D55861" w:rsidR="001F4433" w:rsidRDefault="00F3520A">
      <w:pPr>
        <w:spacing w:after="0"/>
        <w:rPr>
          <w:rFonts w:ascii="Cambria" w:eastAsia="Cambria" w:hAnsi="Cambria" w:cs="Cambria"/>
        </w:rPr>
      </w:pPr>
      <w:r>
        <w:rPr>
          <w:rFonts w:ascii="Cambria" w:eastAsia="Cambria" w:hAnsi="Cambria" w:cs="Cambria"/>
          <w:b/>
        </w:rPr>
        <w:t>Presentation</w:t>
      </w:r>
      <w:r>
        <w:rPr>
          <w:rFonts w:ascii="Cambria" w:eastAsia="Cambria" w:hAnsi="Cambria" w:cs="Cambria"/>
        </w:rPr>
        <w:t xml:space="preserve"> to the Chief NASA Engineer Functions:</w:t>
      </w:r>
    </w:p>
    <w:p w14:paraId="6542CC88" w14:textId="4BEB3BEA" w:rsidR="001F4433" w:rsidRDefault="00F3520A">
      <w:pPr>
        <w:numPr>
          <w:ilvl w:val="0"/>
          <w:numId w:val="30"/>
        </w:numPr>
        <w:pBdr>
          <w:top w:val="nil"/>
          <w:left w:val="nil"/>
          <w:bottom w:val="nil"/>
          <w:right w:val="nil"/>
          <w:between w:val="nil"/>
        </w:pBdr>
        <w:spacing w:after="0"/>
        <w:rPr>
          <w:color w:val="000000"/>
        </w:rPr>
      </w:pPr>
      <w:r>
        <w:rPr>
          <w:rFonts w:ascii="Cambria" w:eastAsia="Cambria" w:hAnsi="Cambria" w:cs="Cambria"/>
          <w:color w:val="000000"/>
        </w:rPr>
        <w:t>Your Engineering Notebook</w:t>
      </w:r>
    </w:p>
    <w:p w14:paraId="3342D9DA" w14:textId="5335D9C6" w:rsidR="007908A1" w:rsidRDefault="00F3520A" w:rsidP="007908A1">
      <w:pPr>
        <w:numPr>
          <w:ilvl w:val="1"/>
          <w:numId w:val="30"/>
        </w:numPr>
        <w:pBdr>
          <w:top w:val="nil"/>
          <w:left w:val="nil"/>
          <w:bottom w:val="nil"/>
          <w:right w:val="nil"/>
          <w:between w:val="nil"/>
        </w:pBdr>
        <w:spacing w:after="0"/>
        <w:rPr>
          <w:color w:val="000000"/>
        </w:rPr>
      </w:pPr>
      <w:r>
        <w:rPr>
          <w:rFonts w:ascii="Cambria" w:eastAsia="Cambria" w:hAnsi="Cambria" w:cs="Cambria"/>
          <w:color w:val="000000"/>
        </w:rPr>
        <w:t>Problem Identification</w:t>
      </w:r>
    </w:p>
    <w:p w14:paraId="6CB66983" w14:textId="20F048F3" w:rsidR="001F4433" w:rsidRPr="007908A1" w:rsidRDefault="00F3520A" w:rsidP="007908A1">
      <w:pPr>
        <w:numPr>
          <w:ilvl w:val="1"/>
          <w:numId w:val="30"/>
        </w:numPr>
        <w:pBdr>
          <w:top w:val="nil"/>
          <w:left w:val="nil"/>
          <w:bottom w:val="nil"/>
          <w:right w:val="nil"/>
          <w:between w:val="nil"/>
        </w:pBdr>
        <w:spacing w:after="0"/>
        <w:rPr>
          <w:color w:val="000000"/>
        </w:rPr>
      </w:pPr>
      <w:r w:rsidRPr="007908A1">
        <w:rPr>
          <w:rFonts w:ascii="Cambria" w:eastAsia="Cambria" w:hAnsi="Cambria" w:cs="Cambria"/>
          <w:color w:val="000000"/>
        </w:rPr>
        <w:t xml:space="preserve">Concrete details (drawings, data tables) and scientifically appropriate language that describes how their design evolved </w:t>
      </w:r>
    </w:p>
    <w:p w14:paraId="2CFAAD65" w14:textId="77777777" w:rsidR="001F4433" w:rsidRDefault="00F3520A">
      <w:pPr>
        <w:numPr>
          <w:ilvl w:val="1"/>
          <w:numId w:val="30"/>
        </w:numPr>
        <w:pBdr>
          <w:top w:val="nil"/>
          <w:left w:val="nil"/>
          <w:bottom w:val="nil"/>
          <w:right w:val="nil"/>
          <w:between w:val="nil"/>
        </w:pBdr>
        <w:spacing w:after="0"/>
        <w:rPr>
          <w:color w:val="000000"/>
        </w:rPr>
      </w:pPr>
      <w:r>
        <w:rPr>
          <w:rFonts w:ascii="Cambria" w:eastAsia="Cambria" w:hAnsi="Cambria" w:cs="Cambria"/>
          <w:color w:val="000000"/>
        </w:rPr>
        <w:t>Modifications to your model based on data</w:t>
      </w:r>
    </w:p>
    <w:p w14:paraId="27DAB743" w14:textId="77777777" w:rsidR="001F4433" w:rsidRDefault="00F3520A">
      <w:pPr>
        <w:numPr>
          <w:ilvl w:val="0"/>
          <w:numId w:val="30"/>
        </w:numPr>
        <w:pBdr>
          <w:top w:val="nil"/>
          <w:left w:val="nil"/>
          <w:bottom w:val="nil"/>
          <w:right w:val="nil"/>
          <w:between w:val="nil"/>
        </w:pBdr>
        <w:spacing w:after="0"/>
        <w:rPr>
          <w:color w:val="000000"/>
        </w:rPr>
      </w:pPr>
      <w:r>
        <w:rPr>
          <w:rFonts w:ascii="Cambria" w:eastAsia="Cambria" w:hAnsi="Cambria" w:cs="Cambria"/>
          <w:color w:val="000000"/>
        </w:rPr>
        <w:t xml:space="preserve">The design model that you tested </w:t>
      </w:r>
    </w:p>
    <w:p w14:paraId="0CB54854" w14:textId="77777777" w:rsidR="001F4433" w:rsidRDefault="00F3520A">
      <w:pPr>
        <w:rPr>
          <w:rFonts w:ascii="Cambria" w:eastAsia="Cambria" w:hAnsi="Cambria" w:cs="Cambria"/>
        </w:rPr>
      </w:pPr>
      <w:r>
        <w:rPr>
          <w:rFonts w:ascii="Cambria" w:eastAsia="Cambria" w:hAnsi="Cambria" w:cs="Cambria"/>
          <w:b/>
        </w:rPr>
        <w:t xml:space="preserve">Design Challenge Recommendation – </w:t>
      </w:r>
      <w:r>
        <w:rPr>
          <w:rFonts w:ascii="Cambria" w:eastAsia="Cambria" w:hAnsi="Cambria" w:cs="Cambria"/>
        </w:rPr>
        <w:t>you will select and recommend the best design solution.  Support your recommendation with evidence.</w:t>
      </w:r>
    </w:p>
    <w:p w14:paraId="21A480D4"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bookmarkStart w:id="42" w:name="_3fwokq0" w:colFirst="0" w:colLast="0"/>
      <w:bookmarkEnd w:id="42"/>
      <w:r>
        <w:rPr>
          <w:rFonts w:ascii="Cambria" w:eastAsia="Cambria" w:hAnsi="Cambria" w:cs="Cambria"/>
          <w:b/>
          <w:color w:val="000000"/>
          <w:sz w:val="24"/>
          <w:szCs w:val="24"/>
        </w:rPr>
        <w:t xml:space="preserve">Team A: </w:t>
      </w:r>
      <w:r>
        <w:rPr>
          <w:rFonts w:ascii="Cambria" w:eastAsia="Cambria" w:hAnsi="Cambria" w:cs="Cambria"/>
          <w:color w:val="000000"/>
          <w:sz w:val="24"/>
          <w:szCs w:val="24"/>
        </w:rPr>
        <w:t>Insulate, Insulate, Insulate (Bulky)</w:t>
      </w:r>
    </w:p>
    <w:p w14:paraId="3EEF1557" w14:textId="77777777" w:rsidR="001F4433" w:rsidRDefault="00F3520A">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Team B:  </w:t>
      </w:r>
      <w:r>
        <w:rPr>
          <w:rFonts w:ascii="Cambria" w:eastAsia="Cambria" w:hAnsi="Cambria" w:cs="Cambria"/>
          <w:color w:val="000000"/>
          <w:sz w:val="24"/>
          <w:szCs w:val="24"/>
        </w:rPr>
        <w:t>Foil then Insulate (Flexible)</w:t>
      </w:r>
    </w:p>
    <w:p w14:paraId="751279A7" w14:textId="77777777" w:rsidR="001F4433" w:rsidRDefault="001F4433">
      <w:pPr>
        <w:pBdr>
          <w:top w:val="nil"/>
          <w:left w:val="nil"/>
          <w:bottom w:val="nil"/>
          <w:right w:val="nil"/>
          <w:between w:val="nil"/>
        </w:pBdr>
        <w:spacing w:after="0" w:line="240" w:lineRule="auto"/>
        <w:rPr>
          <w:color w:val="000000"/>
        </w:rPr>
      </w:pPr>
    </w:p>
    <w:p w14:paraId="60D1EDB5" w14:textId="77777777" w:rsidR="001F4433" w:rsidRDefault="001F4433">
      <w:pPr>
        <w:pBdr>
          <w:top w:val="nil"/>
          <w:left w:val="nil"/>
          <w:bottom w:val="nil"/>
          <w:right w:val="nil"/>
          <w:between w:val="nil"/>
        </w:pBdr>
        <w:spacing w:after="0" w:line="240" w:lineRule="auto"/>
        <w:rPr>
          <w:color w:val="000000"/>
        </w:rPr>
      </w:pPr>
    </w:p>
    <w:p w14:paraId="3E11845F" w14:textId="085AFD1A" w:rsidR="001F4433" w:rsidRDefault="00F3520A">
      <w:pPr>
        <w:pBdr>
          <w:top w:val="nil"/>
          <w:left w:val="nil"/>
          <w:bottom w:val="nil"/>
          <w:right w:val="nil"/>
          <w:between w:val="nil"/>
        </w:pBdr>
        <w:spacing w:after="0" w:line="240" w:lineRule="auto"/>
        <w:rPr>
          <w:rFonts w:ascii="Cambria" w:eastAsia="Cambria" w:hAnsi="Cambria" w:cs="Cambria"/>
          <w:b/>
          <w:color w:val="000000"/>
          <w:sz w:val="36"/>
          <w:szCs w:val="36"/>
        </w:rPr>
      </w:pPr>
      <w:r>
        <w:rPr>
          <w:rFonts w:ascii="Cambria" w:eastAsia="Cambria" w:hAnsi="Cambria" w:cs="Cambria"/>
          <w:b/>
          <w:color w:val="000000"/>
          <w:sz w:val="36"/>
          <w:szCs w:val="36"/>
        </w:rPr>
        <w:lastRenderedPageBreak/>
        <w:t>Space Suit Design Challenge</w:t>
      </w:r>
      <w:r w:rsidR="003A46DF">
        <w:rPr>
          <w:rFonts w:ascii="Cambria" w:eastAsia="Cambria" w:hAnsi="Cambria" w:cs="Cambria"/>
          <w:b/>
          <w:color w:val="000000"/>
          <w:sz w:val="36"/>
          <w:szCs w:val="36"/>
        </w:rPr>
        <w:t>: Quality Assurance Form</w:t>
      </w:r>
    </w:p>
    <w:p w14:paraId="410FFC90" w14:textId="77777777" w:rsidR="001F4433" w:rsidRDefault="001F4433">
      <w:pPr>
        <w:spacing w:after="0" w:line="240" w:lineRule="auto"/>
        <w:rPr>
          <w:rFonts w:ascii="Cambria" w:eastAsia="Cambria" w:hAnsi="Cambria" w:cs="Cambria"/>
          <w:color w:val="000000"/>
          <w:sz w:val="24"/>
          <w:szCs w:val="24"/>
        </w:rPr>
      </w:pPr>
    </w:p>
    <w:p w14:paraId="1D59082A" w14:textId="75372D64" w:rsidR="001F4433" w:rsidRDefault="003A46DF">
      <w:pPr>
        <w:spacing w:after="0" w:line="240" w:lineRule="auto"/>
        <w:rPr>
          <w:rFonts w:ascii="Cambria" w:eastAsia="Cambria" w:hAnsi="Cambria" w:cs="Cambria"/>
          <w:sz w:val="24"/>
          <w:szCs w:val="24"/>
        </w:rPr>
      </w:pPr>
      <w:r>
        <w:rPr>
          <w:noProof/>
        </w:rPr>
        <w:drawing>
          <wp:anchor distT="0" distB="0" distL="114300" distR="114300" simplePos="0" relativeHeight="251664384" behindDoc="0" locked="0" layoutInCell="1" hidden="0" allowOverlap="1" wp14:anchorId="71BD4E40" wp14:editId="28D9DFEF">
            <wp:simplePos x="0" y="0"/>
            <wp:positionH relativeFrom="column">
              <wp:posOffset>4152900</wp:posOffset>
            </wp:positionH>
            <wp:positionV relativeFrom="paragraph">
              <wp:posOffset>16510</wp:posOffset>
            </wp:positionV>
            <wp:extent cx="1548130" cy="2807970"/>
            <wp:effectExtent l="0" t="0" r="0" b="0"/>
            <wp:wrapSquare wrapText="bothSides" distT="0" distB="0" distL="114300" distR="114300"/>
            <wp:docPr id="25" name="image3.png" descr="spacesuit"/>
            <wp:cNvGraphicFramePr/>
            <a:graphic xmlns:a="http://schemas.openxmlformats.org/drawingml/2006/main">
              <a:graphicData uri="http://schemas.openxmlformats.org/drawingml/2006/picture">
                <pic:pic xmlns:pic="http://schemas.openxmlformats.org/drawingml/2006/picture">
                  <pic:nvPicPr>
                    <pic:cNvPr id="0" name="image3.png" descr="spacesuit"/>
                    <pic:cNvPicPr preferRelativeResize="0"/>
                  </pic:nvPicPr>
                  <pic:blipFill>
                    <a:blip r:embed="rId108"/>
                    <a:srcRect/>
                    <a:stretch>
                      <a:fillRect/>
                    </a:stretch>
                  </pic:blipFill>
                  <pic:spPr>
                    <a:xfrm>
                      <a:off x="0" y="0"/>
                      <a:ext cx="1548130" cy="2807970"/>
                    </a:xfrm>
                    <a:prstGeom prst="rect">
                      <a:avLst/>
                    </a:prstGeom>
                    <a:ln/>
                  </pic:spPr>
                </pic:pic>
              </a:graphicData>
            </a:graphic>
          </wp:anchor>
        </w:drawing>
      </w:r>
      <w:r w:rsidR="00F3520A">
        <w:rPr>
          <w:rFonts w:ascii="Cambria" w:eastAsia="Cambria" w:hAnsi="Cambria" w:cs="Cambria"/>
          <w:color w:val="000000"/>
          <w:sz w:val="24"/>
          <w:szCs w:val="24"/>
        </w:rPr>
        <w:t>Name: ______________________________________</w:t>
      </w:r>
    </w:p>
    <w:p w14:paraId="7B9B03A7" w14:textId="692F9F84" w:rsidR="001F4433" w:rsidRDefault="001F4433">
      <w:pPr>
        <w:spacing w:after="0" w:line="240" w:lineRule="auto"/>
        <w:rPr>
          <w:rFonts w:ascii="Cambria" w:eastAsia="Cambria" w:hAnsi="Cambria" w:cs="Cambria"/>
          <w:color w:val="000000"/>
          <w:sz w:val="24"/>
          <w:szCs w:val="24"/>
        </w:rPr>
      </w:pPr>
    </w:p>
    <w:p w14:paraId="63078B61" w14:textId="31368838" w:rsidR="003A46DF" w:rsidRDefault="003A46DF">
      <w:pP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Directions: </w:t>
      </w:r>
      <w:r>
        <w:rPr>
          <w:rFonts w:ascii="Cambria" w:eastAsia="Cambria" w:hAnsi="Cambria" w:cs="Cambria"/>
          <w:color w:val="000000"/>
          <w:sz w:val="24"/>
          <w:szCs w:val="24"/>
        </w:rPr>
        <w:t>Use your Space Suit Design Challenge handout to check and see if the team’s design meets the criteria and functions for their suit.</w:t>
      </w:r>
    </w:p>
    <w:p w14:paraId="1414A895" w14:textId="77777777" w:rsidR="003A46DF" w:rsidRPr="003A46DF" w:rsidRDefault="003A46DF">
      <w:pPr>
        <w:spacing w:after="0" w:line="240" w:lineRule="auto"/>
        <w:rPr>
          <w:rFonts w:ascii="Cambria" w:eastAsia="Cambria" w:hAnsi="Cambria" w:cs="Cambria"/>
          <w:color w:val="000000"/>
          <w:sz w:val="24"/>
          <w:szCs w:val="24"/>
        </w:rPr>
      </w:pPr>
    </w:p>
    <w:p w14:paraId="04E81A0E" w14:textId="5495C9DC" w:rsidR="001F4433" w:rsidRDefault="003A46DF">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what ways does this design MEET the criteria and functions?</w:t>
      </w:r>
    </w:p>
    <w:p w14:paraId="60629E5F" w14:textId="77777777" w:rsidR="003A46DF" w:rsidRDefault="003A46DF">
      <w:r>
        <w:rPr>
          <w:rFonts w:ascii="Cambria" w:eastAsia="Cambria" w:hAnsi="Cambria" w:cs="Cambria"/>
          <w:color w:val="000000"/>
        </w:rPr>
        <w:t>__________________________________________________</w:t>
      </w:r>
    </w:p>
    <w:p w14:paraId="42629441"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5ADE511C"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1DDA94A9"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6585EA0A"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3A7B8B8A" w14:textId="77777777" w:rsidR="001F4433" w:rsidRDefault="001F4433">
      <w:pPr>
        <w:spacing w:after="0" w:line="240" w:lineRule="auto"/>
        <w:rPr>
          <w:rFonts w:ascii="Cambria" w:eastAsia="Cambria" w:hAnsi="Cambria" w:cs="Cambria"/>
          <w:color w:val="000000"/>
          <w:sz w:val="24"/>
          <w:szCs w:val="24"/>
        </w:rPr>
      </w:pPr>
    </w:p>
    <w:p w14:paraId="30A50E9E" w14:textId="506456A4" w:rsidR="001F4433" w:rsidRDefault="003A46DF">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what ways could this design IMPROVE how it meets the criteria and functions?</w:t>
      </w:r>
    </w:p>
    <w:p w14:paraId="5E17BE4E"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663EEE0E" w14:textId="664C4846" w:rsidR="001F4433"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173F7631"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78A5E6E0"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0F971E9B"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Provide advice to help the design team redesign their model:</w:t>
      </w:r>
    </w:p>
    <w:p w14:paraId="337DE445"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7FAAFB3C"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5D753AA2"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75575335"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322009D9" w14:textId="77777777" w:rsidR="001F4433" w:rsidRDefault="00F3520A">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2BF9E234" w14:textId="77777777" w:rsidR="001F4433" w:rsidRDefault="00F3520A">
      <w:pPr>
        <w:spacing w:after="0" w:line="240" w:lineRule="auto"/>
        <w:rPr>
          <w:rFonts w:ascii="Arial" w:eastAsia="Arial" w:hAnsi="Arial" w:cs="Arial"/>
          <w:color w:val="000000"/>
        </w:rPr>
      </w:pPr>
      <w:r>
        <w:br w:type="page"/>
      </w:r>
    </w:p>
    <w:p w14:paraId="22CC9C93" w14:textId="10DBF281" w:rsidR="003A46DF" w:rsidRDefault="003A46DF" w:rsidP="003A46DF">
      <w:pPr>
        <w:pBdr>
          <w:top w:val="nil"/>
          <w:left w:val="nil"/>
          <w:bottom w:val="nil"/>
          <w:right w:val="nil"/>
          <w:between w:val="nil"/>
        </w:pBdr>
        <w:spacing w:after="0" w:line="240" w:lineRule="auto"/>
        <w:rPr>
          <w:rFonts w:ascii="Cambria" w:eastAsia="Cambria" w:hAnsi="Cambria" w:cs="Cambria"/>
          <w:b/>
          <w:color w:val="000000"/>
          <w:sz w:val="36"/>
          <w:szCs w:val="36"/>
        </w:rPr>
      </w:pPr>
      <w:r>
        <w:rPr>
          <w:rFonts w:ascii="Cambria" w:eastAsia="Cambria" w:hAnsi="Cambria" w:cs="Cambria"/>
          <w:b/>
          <w:color w:val="000000"/>
          <w:sz w:val="36"/>
          <w:szCs w:val="36"/>
        </w:rPr>
        <w:lastRenderedPageBreak/>
        <w:t>Space Suit Design Challenge Final Recommendation</w:t>
      </w:r>
    </w:p>
    <w:p w14:paraId="1E9F6C0D" w14:textId="77777777" w:rsidR="003A46DF" w:rsidRDefault="003A46DF" w:rsidP="003A46DF">
      <w:pPr>
        <w:spacing w:after="0" w:line="240" w:lineRule="auto"/>
        <w:rPr>
          <w:rFonts w:ascii="Cambria" w:eastAsia="Cambria" w:hAnsi="Cambria" w:cs="Cambria"/>
          <w:color w:val="000000"/>
          <w:sz w:val="24"/>
          <w:szCs w:val="24"/>
        </w:rPr>
      </w:pPr>
    </w:p>
    <w:p w14:paraId="6500EE7C" w14:textId="77777777" w:rsidR="003A46DF" w:rsidRDefault="003A46DF" w:rsidP="003A46DF">
      <w:pPr>
        <w:spacing w:after="0" w:line="240" w:lineRule="auto"/>
        <w:rPr>
          <w:rFonts w:ascii="Cambria" w:eastAsia="Cambria" w:hAnsi="Cambria" w:cs="Cambria"/>
          <w:sz w:val="24"/>
          <w:szCs w:val="24"/>
        </w:rPr>
      </w:pPr>
      <w:r>
        <w:rPr>
          <w:noProof/>
        </w:rPr>
        <w:drawing>
          <wp:anchor distT="0" distB="0" distL="114300" distR="114300" simplePos="0" relativeHeight="251668480" behindDoc="0" locked="0" layoutInCell="1" hidden="0" allowOverlap="1" wp14:anchorId="0B91E73A" wp14:editId="77605311">
            <wp:simplePos x="0" y="0"/>
            <wp:positionH relativeFrom="column">
              <wp:posOffset>4152900</wp:posOffset>
            </wp:positionH>
            <wp:positionV relativeFrom="paragraph">
              <wp:posOffset>16510</wp:posOffset>
            </wp:positionV>
            <wp:extent cx="1548130" cy="2807970"/>
            <wp:effectExtent l="0" t="0" r="0" b="0"/>
            <wp:wrapSquare wrapText="bothSides" distT="0" distB="0" distL="114300" distR="114300"/>
            <wp:docPr id="7" name="image3.png" descr="spacesuit"/>
            <wp:cNvGraphicFramePr/>
            <a:graphic xmlns:a="http://schemas.openxmlformats.org/drawingml/2006/main">
              <a:graphicData uri="http://schemas.openxmlformats.org/drawingml/2006/picture">
                <pic:pic xmlns:pic="http://schemas.openxmlformats.org/drawingml/2006/picture">
                  <pic:nvPicPr>
                    <pic:cNvPr id="0" name="image3.png" descr="spacesuit"/>
                    <pic:cNvPicPr preferRelativeResize="0"/>
                  </pic:nvPicPr>
                  <pic:blipFill>
                    <a:blip r:embed="rId108"/>
                    <a:srcRect/>
                    <a:stretch>
                      <a:fillRect/>
                    </a:stretch>
                  </pic:blipFill>
                  <pic:spPr>
                    <a:xfrm>
                      <a:off x="0" y="0"/>
                      <a:ext cx="1548130" cy="2807970"/>
                    </a:xfrm>
                    <a:prstGeom prst="rect">
                      <a:avLst/>
                    </a:prstGeom>
                    <a:ln/>
                  </pic:spPr>
                </pic:pic>
              </a:graphicData>
            </a:graphic>
          </wp:anchor>
        </w:drawing>
      </w:r>
      <w:r>
        <w:rPr>
          <w:rFonts w:ascii="Cambria" w:eastAsia="Cambria" w:hAnsi="Cambria" w:cs="Cambria"/>
          <w:color w:val="000000"/>
          <w:sz w:val="24"/>
          <w:szCs w:val="24"/>
        </w:rPr>
        <w:t>Name: ______________________________________</w:t>
      </w:r>
    </w:p>
    <w:p w14:paraId="6FC9FAFD" w14:textId="77777777" w:rsidR="003A46DF" w:rsidRDefault="003A46DF" w:rsidP="003A46DF">
      <w:pPr>
        <w:spacing w:after="0" w:line="240" w:lineRule="auto"/>
        <w:rPr>
          <w:rFonts w:ascii="Cambria" w:eastAsia="Cambria" w:hAnsi="Cambria" w:cs="Cambria"/>
          <w:color w:val="000000"/>
          <w:sz w:val="24"/>
          <w:szCs w:val="24"/>
        </w:rPr>
      </w:pPr>
    </w:p>
    <w:p w14:paraId="32AEA3FD" w14:textId="77777777" w:rsidR="003A46DF" w:rsidRDefault="003A46DF" w:rsidP="003A46DF">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Which design is the best solution for the challenge?</w:t>
      </w:r>
    </w:p>
    <w:p w14:paraId="70D5DFEC"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57FC57B8" w14:textId="77777777" w:rsidR="003A46DF" w:rsidRDefault="003A46DF" w:rsidP="003A46DF">
      <w:pPr>
        <w:spacing w:after="0" w:line="240" w:lineRule="auto"/>
        <w:rPr>
          <w:rFonts w:ascii="Cambria" w:eastAsia="Cambria" w:hAnsi="Cambria" w:cs="Cambria"/>
          <w:color w:val="000000"/>
          <w:sz w:val="24"/>
          <w:szCs w:val="24"/>
        </w:rPr>
      </w:pPr>
    </w:p>
    <w:p w14:paraId="06BE18C5" w14:textId="77777777" w:rsidR="003A46DF" w:rsidRDefault="003A46DF" w:rsidP="003A46DF">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Why?  Support your claim.</w:t>
      </w:r>
    </w:p>
    <w:p w14:paraId="45C8F8C2"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49FC1759"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6718883F"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332FCDB3"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4BF32CAF" w14:textId="77777777" w:rsidR="003A46DF" w:rsidRDefault="003A46DF" w:rsidP="003A46DF">
      <w:pPr>
        <w:spacing w:before="200" w:after="240" w:line="240" w:lineRule="auto"/>
        <w:rPr>
          <w:rFonts w:ascii="Cambria" w:eastAsia="Cambria" w:hAnsi="Cambria" w:cs="Cambria"/>
          <w:color w:val="000000"/>
        </w:rPr>
      </w:pPr>
      <w:r>
        <w:rPr>
          <w:rFonts w:ascii="Cambria" w:eastAsia="Cambria" w:hAnsi="Cambria" w:cs="Cambria"/>
          <w:color w:val="000000"/>
        </w:rPr>
        <w:t>__________________________________________________</w:t>
      </w:r>
    </w:p>
    <w:p w14:paraId="4B061B8D"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445BD23B"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119CEB64"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Provide advice to help the design team redesign their model:</w:t>
      </w:r>
    </w:p>
    <w:p w14:paraId="4BFF1985"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1482D404"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7A0C68FA"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4924429E"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0F1C94B9"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56823135"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Provide advice to help the design team build a prototype:</w:t>
      </w:r>
    </w:p>
    <w:p w14:paraId="5BA69A57"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217BDE83"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28141870"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25FA5A27" w14:textId="77777777" w:rsidR="003A46DF" w:rsidRDefault="003A46DF" w:rsidP="003A46DF">
      <w:pPr>
        <w:spacing w:before="240" w:line="240" w:lineRule="auto"/>
        <w:rPr>
          <w:rFonts w:ascii="Cambria" w:eastAsia="Cambria" w:hAnsi="Cambria" w:cs="Cambria"/>
          <w:color w:val="000000"/>
        </w:rPr>
      </w:pPr>
      <w:r>
        <w:rPr>
          <w:rFonts w:ascii="Cambria" w:eastAsia="Cambria" w:hAnsi="Cambria" w:cs="Cambria"/>
          <w:color w:val="000000"/>
        </w:rPr>
        <w:t>____________________________________________________________________________</w:t>
      </w:r>
    </w:p>
    <w:p w14:paraId="10615F5D" w14:textId="77777777" w:rsidR="003A46DF" w:rsidRDefault="003A46DF" w:rsidP="003A46DF">
      <w:pPr>
        <w:spacing w:before="240" w:line="240" w:lineRule="auto"/>
        <w:rPr>
          <w:rFonts w:ascii="Arial" w:eastAsia="Arial" w:hAnsi="Arial" w:cs="Arial"/>
          <w:color w:val="000000"/>
        </w:rPr>
      </w:pPr>
      <w:r>
        <w:rPr>
          <w:rFonts w:ascii="Cambria" w:eastAsia="Cambria" w:hAnsi="Cambria" w:cs="Cambria"/>
          <w:color w:val="000000"/>
        </w:rPr>
        <w:t>____________________________________________________________________________</w:t>
      </w:r>
    </w:p>
    <w:p w14:paraId="02943A6C" w14:textId="77777777" w:rsidR="003A46DF" w:rsidRDefault="003A46DF" w:rsidP="003A46DF">
      <w:pPr>
        <w:spacing w:after="0" w:line="240" w:lineRule="auto"/>
        <w:rPr>
          <w:rFonts w:ascii="Arial" w:eastAsia="Arial" w:hAnsi="Arial" w:cs="Arial"/>
          <w:color w:val="000000"/>
        </w:rPr>
      </w:pPr>
      <w:r>
        <w:br w:type="page"/>
      </w:r>
    </w:p>
    <w:p w14:paraId="2C67AACD" w14:textId="77777777" w:rsidR="001F4433" w:rsidRDefault="00F3520A">
      <w:pPr>
        <w:jc w:val="center"/>
        <w:rPr>
          <w:rFonts w:ascii="Cambria" w:eastAsia="Cambria" w:hAnsi="Cambria" w:cs="Cambria"/>
          <w:b/>
          <w:sz w:val="32"/>
          <w:szCs w:val="32"/>
        </w:rPr>
      </w:pPr>
      <w:r>
        <w:rPr>
          <w:rFonts w:ascii="Cambria" w:eastAsia="Cambria" w:hAnsi="Cambria" w:cs="Cambria"/>
          <w:b/>
          <w:sz w:val="32"/>
          <w:szCs w:val="32"/>
        </w:rPr>
        <w:lastRenderedPageBreak/>
        <w:t>Space Suit Design Rubric</w:t>
      </w:r>
    </w:p>
    <w:tbl>
      <w:tblPr>
        <w:tblStyle w:val="af4"/>
        <w:tblW w:w="10980" w:type="dxa"/>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Space Suit Design Rubric"/>
        <w:tblDescription w:val="Space Suit Design Rubric"/>
      </w:tblPr>
      <w:tblGrid>
        <w:gridCol w:w="30"/>
        <w:gridCol w:w="2670"/>
        <w:gridCol w:w="42"/>
        <w:gridCol w:w="2662"/>
        <w:gridCol w:w="11"/>
        <w:gridCol w:w="2507"/>
        <w:gridCol w:w="20"/>
        <w:gridCol w:w="3038"/>
      </w:tblGrid>
      <w:tr w:rsidR="001F4433" w14:paraId="0483EF6D" w14:textId="77777777" w:rsidTr="003A46DF">
        <w:tc>
          <w:tcPr>
            <w:tcW w:w="30" w:type="dxa"/>
          </w:tcPr>
          <w:p w14:paraId="20104002" w14:textId="77777777" w:rsidR="001F4433" w:rsidRDefault="001F4433">
            <w:pPr>
              <w:widowControl w:val="0"/>
              <w:pBdr>
                <w:top w:val="nil"/>
                <w:left w:val="nil"/>
                <w:bottom w:val="nil"/>
                <w:right w:val="nil"/>
                <w:between w:val="nil"/>
              </w:pBdr>
              <w:spacing w:after="0"/>
              <w:rPr>
                <w:rFonts w:ascii="Cambria" w:eastAsia="Cambria" w:hAnsi="Cambria" w:cs="Cambria"/>
                <w:b/>
                <w:sz w:val="32"/>
                <w:szCs w:val="32"/>
              </w:rPr>
            </w:pPr>
          </w:p>
        </w:tc>
        <w:tc>
          <w:tcPr>
            <w:tcW w:w="2712" w:type="dxa"/>
            <w:gridSpan w:val="2"/>
            <w:shd w:val="clear" w:color="auto" w:fill="auto"/>
            <w:vAlign w:val="center"/>
          </w:tcPr>
          <w:p w14:paraId="2A7455C9" w14:textId="77777777" w:rsidR="001F4433" w:rsidRDefault="00F3520A">
            <w:pPr>
              <w:spacing w:before="100" w:after="100" w:line="240" w:lineRule="auto"/>
              <w:rPr>
                <w:rFonts w:ascii="Cambria" w:eastAsia="Cambria" w:hAnsi="Cambria" w:cs="Cambria"/>
                <w:b/>
              </w:rPr>
            </w:pPr>
            <w:r>
              <w:rPr>
                <w:rFonts w:ascii="Cambria" w:eastAsia="Cambria" w:hAnsi="Cambria" w:cs="Cambria"/>
                <w:b/>
              </w:rPr>
              <w:t>Category</w:t>
            </w:r>
          </w:p>
        </w:tc>
        <w:tc>
          <w:tcPr>
            <w:tcW w:w="2673" w:type="dxa"/>
            <w:gridSpan w:val="2"/>
            <w:shd w:val="clear" w:color="auto" w:fill="auto"/>
            <w:vAlign w:val="center"/>
          </w:tcPr>
          <w:p w14:paraId="4C0BB751" w14:textId="77777777" w:rsidR="001F4433" w:rsidRDefault="00F3520A">
            <w:pPr>
              <w:spacing w:before="100" w:after="100" w:line="240" w:lineRule="auto"/>
              <w:rPr>
                <w:rFonts w:ascii="Cambria" w:eastAsia="Cambria" w:hAnsi="Cambria" w:cs="Cambria"/>
              </w:rPr>
            </w:pPr>
            <w:r>
              <w:rPr>
                <w:rFonts w:ascii="Cambria" w:eastAsia="Cambria" w:hAnsi="Cambria" w:cs="Cambria"/>
                <w:b/>
              </w:rPr>
              <w:t>Partial/Incomplete</w:t>
            </w:r>
          </w:p>
        </w:tc>
        <w:tc>
          <w:tcPr>
            <w:tcW w:w="2527" w:type="dxa"/>
            <w:gridSpan w:val="2"/>
            <w:shd w:val="clear" w:color="auto" w:fill="auto"/>
            <w:vAlign w:val="center"/>
          </w:tcPr>
          <w:p w14:paraId="78847A36" w14:textId="77777777" w:rsidR="001F4433" w:rsidRDefault="00F3520A">
            <w:pPr>
              <w:spacing w:before="100" w:after="100" w:line="240" w:lineRule="auto"/>
              <w:rPr>
                <w:rFonts w:ascii="Cambria" w:eastAsia="Cambria" w:hAnsi="Cambria" w:cs="Cambria"/>
              </w:rPr>
            </w:pPr>
            <w:r>
              <w:rPr>
                <w:rFonts w:ascii="Cambria" w:eastAsia="Cambria" w:hAnsi="Cambria" w:cs="Cambria"/>
                <w:b/>
              </w:rPr>
              <w:t>Meets/Proficient</w:t>
            </w:r>
          </w:p>
        </w:tc>
        <w:tc>
          <w:tcPr>
            <w:tcW w:w="3038" w:type="dxa"/>
            <w:shd w:val="clear" w:color="auto" w:fill="auto"/>
            <w:vAlign w:val="center"/>
          </w:tcPr>
          <w:p w14:paraId="0D515704" w14:textId="77777777" w:rsidR="001F4433" w:rsidRDefault="00F3520A">
            <w:pPr>
              <w:spacing w:before="100" w:after="100" w:line="240" w:lineRule="auto"/>
              <w:rPr>
                <w:rFonts w:ascii="Cambria" w:eastAsia="Cambria" w:hAnsi="Cambria" w:cs="Cambria"/>
              </w:rPr>
            </w:pPr>
            <w:r>
              <w:rPr>
                <w:rFonts w:ascii="Cambria" w:eastAsia="Cambria" w:hAnsi="Cambria" w:cs="Cambria"/>
                <w:b/>
              </w:rPr>
              <w:t>Excellent</w:t>
            </w:r>
          </w:p>
        </w:tc>
      </w:tr>
      <w:tr w:rsidR="001F4433" w14:paraId="438296FC" w14:textId="77777777" w:rsidTr="003A46DF">
        <w:trPr>
          <w:trHeight w:val="560"/>
        </w:trPr>
        <w:tc>
          <w:tcPr>
            <w:tcW w:w="2700" w:type="dxa"/>
            <w:gridSpan w:val="2"/>
            <w:shd w:val="clear" w:color="auto" w:fill="auto"/>
            <w:vAlign w:val="center"/>
          </w:tcPr>
          <w:p w14:paraId="5484DA33" w14:textId="77777777" w:rsidR="001F4433" w:rsidRDefault="00F3520A">
            <w:pPr>
              <w:spacing w:before="100" w:after="100" w:line="240" w:lineRule="auto"/>
              <w:rPr>
                <w:rFonts w:ascii="Cambria" w:eastAsia="Cambria" w:hAnsi="Cambria" w:cs="Cambria"/>
                <w:b/>
              </w:rPr>
            </w:pPr>
            <w:r>
              <w:rPr>
                <w:rFonts w:ascii="Cambria" w:eastAsia="Cambria" w:hAnsi="Cambria" w:cs="Cambria"/>
                <w:b/>
              </w:rPr>
              <w:t xml:space="preserve">Design - </w:t>
            </w:r>
            <w:r>
              <w:rPr>
                <w:rFonts w:ascii="Cambria" w:eastAsia="Cambria" w:hAnsi="Cambria" w:cs="Cambria"/>
              </w:rPr>
              <w:t>Applied understanding of insulator/conductor, radiation, convection, and conduction</w:t>
            </w:r>
          </w:p>
        </w:tc>
        <w:tc>
          <w:tcPr>
            <w:tcW w:w="2704" w:type="dxa"/>
            <w:gridSpan w:val="2"/>
            <w:shd w:val="clear" w:color="auto" w:fill="auto"/>
          </w:tcPr>
          <w:p w14:paraId="07B3B9D0" w14:textId="77777777" w:rsidR="001F4433" w:rsidRDefault="00F3520A">
            <w:pPr>
              <w:spacing w:after="0" w:line="240" w:lineRule="auto"/>
              <w:rPr>
                <w:rFonts w:ascii="Cambria" w:eastAsia="Cambria" w:hAnsi="Cambria" w:cs="Cambria"/>
              </w:rPr>
            </w:pPr>
            <w:r>
              <w:rPr>
                <w:rFonts w:ascii="Cambria" w:eastAsia="Cambria" w:hAnsi="Cambria" w:cs="Cambria"/>
              </w:rPr>
              <w:t>Demonstrates partially correct application of some thermal energy principles; rationales for key design decisions may be partially articulated or only provided for some decisions; design may not meet some criteria and constraints</w:t>
            </w:r>
          </w:p>
        </w:tc>
        <w:tc>
          <w:tcPr>
            <w:tcW w:w="2518" w:type="dxa"/>
            <w:gridSpan w:val="2"/>
            <w:shd w:val="clear" w:color="auto" w:fill="auto"/>
          </w:tcPr>
          <w:p w14:paraId="14EC0787" w14:textId="77777777" w:rsidR="001F4433" w:rsidRDefault="00F3520A">
            <w:pPr>
              <w:spacing w:after="0" w:line="240" w:lineRule="auto"/>
              <w:rPr>
                <w:rFonts w:ascii="Cambria" w:eastAsia="Cambria" w:hAnsi="Cambria" w:cs="Cambria"/>
              </w:rPr>
            </w:pPr>
            <w:r>
              <w:rPr>
                <w:rFonts w:ascii="Cambria" w:eastAsia="Cambria" w:hAnsi="Cambria" w:cs="Cambria"/>
              </w:rPr>
              <w:t>Demonstrates appropriate application of thermal energy principles; rationales for key design decisions articulated; design likely to meet criteria and constraints</w:t>
            </w:r>
          </w:p>
        </w:tc>
        <w:tc>
          <w:tcPr>
            <w:tcW w:w="3058" w:type="dxa"/>
            <w:gridSpan w:val="2"/>
          </w:tcPr>
          <w:p w14:paraId="3DE98AE7" w14:textId="77777777" w:rsidR="001F4433" w:rsidRDefault="00F3520A">
            <w:pPr>
              <w:spacing w:after="0" w:line="240" w:lineRule="auto"/>
              <w:rPr>
                <w:rFonts w:ascii="Cambria" w:eastAsia="Cambria" w:hAnsi="Cambria" w:cs="Cambria"/>
              </w:rPr>
            </w:pPr>
            <w:r>
              <w:rPr>
                <w:rFonts w:ascii="Cambria" w:eastAsia="Cambria" w:hAnsi="Cambria" w:cs="Cambria"/>
              </w:rPr>
              <w:t xml:space="preserve">Demonstrates excellent application and explanation of thermal energy principles; conveys how specific design decisions affect the function of </w:t>
            </w:r>
            <w:proofErr w:type="gramStart"/>
            <w:r>
              <w:rPr>
                <w:rFonts w:ascii="Cambria" w:eastAsia="Cambria" w:hAnsi="Cambria" w:cs="Cambria"/>
              </w:rPr>
              <w:t>efficiency;  design</w:t>
            </w:r>
            <w:proofErr w:type="gramEnd"/>
            <w:r>
              <w:rPr>
                <w:rFonts w:ascii="Cambria" w:eastAsia="Cambria" w:hAnsi="Cambria" w:cs="Cambria"/>
              </w:rPr>
              <w:t xml:space="preserve"> meets criteria and constraints</w:t>
            </w:r>
          </w:p>
        </w:tc>
      </w:tr>
      <w:tr w:rsidR="001F4433" w14:paraId="20400AD0" w14:textId="77777777" w:rsidTr="003A46DF">
        <w:trPr>
          <w:trHeight w:val="2420"/>
        </w:trPr>
        <w:tc>
          <w:tcPr>
            <w:tcW w:w="30" w:type="dxa"/>
          </w:tcPr>
          <w:p w14:paraId="03E71DF0"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712" w:type="dxa"/>
            <w:gridSpan w:val="2"/>
            <w:tcBorders>
              <w:top w:val="single" w:sz="4" w:space="0" w:color="000000"/>
              <w:left w:val="single" w:sz="4" w:space="0" w:color="000000"/>
              <w:right w:val="single" w:sz="4" w:space="0" w:color="000000"/>
            </w:tcBorders>
            <w:shd w:val="clear" w:color="auto" w:fill="auto"/>
            <w:vAlign w:val="center"/>
          </w:tcPr>
          <w:p w14:paraId="5474323D" w14:textId="77777777" w:rsidR="001F4433" w:rsidRDefault="00F3520A">
            <w:pPr>
              <w:spacing w:after="120" w:line="240" w:lineRule="auto"/>
              <w:rPr>
                <w:rFonts w:ascii="Cambria" w:eastAsia="Cambria" w:hAnsi="Cambria" w:cs="Cambria"/>
                <w:b/>
              </w:rPr>
            </w:pPr>
            <w:r>
              <w:rPr>
                <w:rFonts w:ascii="Cambria" w:eastAsia="Cambria" w:hAnsi="Cambria" w:cs="Cambria"/>
                <w:b/>
              </w:rPr>
              <w:t xml:space="preserve">Evaluate </w:t>
            </w:r>
            <w:r>
              <w:rPr>
                <w:rFonts w:ascii="Cambria" w:eastAsia="Cambria" w:hAnsi="Cambria" w:cs="Cambria"/>
              </w:rPr>
              <w:t>(using constraints, and criteria)</w:t>
            </w:r>
          </w:p>
        </w:tc>
        <w:tc>
          <w:tcPr>
            <w:tcW w:w="2673" w:type="dxa"/>
            <w:gridSpan w:val="2"/>
            <w:tcBorders>
              <w:top w:val="single" w:sz="4" w:space="0" w:color="000000"/>
              <w:left w:val="single" w:sz="4" w:space="0" w:color="000000"/>
              <w:right w:val="single" w:sz="4" w:space="0" w:color="000000"/>
            </w:tcBorders>
            <w:shd w:val="clear" w:color="auto" w:fill="auto"/>
          </w:tcPr>
          <w:p w14:paraId="08B834E4" w14:textId="77777777" w:rsidR="001F4433" w:rsidRDefault="00F3520A">
            <w:pPr>
              <w:spacing w:after="120" w:line="240" w:lineRule="auto"/>
              <w:rPr>
                <w:rFonts w:ascii="Cambria" w:eastAsia="Cambria" w:hAnsi="Cambria" w:cs="Cambria"/>
              </w:rPr>
            </w:pPr>
            <w:r>
              <w:rPr>
                <w:rFonts w:ascii="Cambria" w:eastAsia="Cambria" w:hAnsi="Cambria" w:cs="Cambria"/>
              </w:rPr>
              <w:t xml:space="preserve">Evaluation process is inadequate to collect design data. </w:t>
            </w:r>
          </w:p>
          <w:p w14:paraId="1DD1C36E" w14:textId="77777777" w:rsidR="001F4433" w:rsidRDefault="00F3520A">
            <w:pPr>
              <w:spacing w:after="0" w:line="240" w:lineRule="auto"/>
              <w:rPr>
                <w:rFonts w:ascii="Cambria" w:eastAsia="Cambria" w:hAnsi="Cambria" w:cs="Cambria"/>
              </w:rPr>
            </w:pPr>
            <w:r>
              <w:rPr>
                <w:rFonts w:ascii="Cambria" w:eastAsia="Cambria" w:hAnsi="Cambria" w:cs="Cambria"/>
              </w:rPr>
              <w:t>The solution is missing more than one of the required constraints, criteria, or development specifications/limitations listed in the design brief</w:t>
            </w:r>
          </w:p>
        </w:tc>
        <w:tc>
          <w:tcPr>
            <w:tcW w:w="2527" w:type="dxa"/>
            <w:gridSpan w:val="2"/>
            <w:tcBorders>
              <w:top w:val="single" w:sz="4" w:space="0" w:color="000000"/>
              <w:left w:val="single" w:sz="4" w:space="0" w:color="000000"/>
              <w:right w:val="single" w:sz="4" w:space="0" w:color="000000"/>
            </w:tcBorders>
            <w:shd w:val="clear" w:color="auto" w:fill="auto"/>
          </w:tcPr>
          <w:p w14:paraId="13431A12" w14:textId="77777777" w:rsidR="001F4433" w:rsidRDefault="00F3520A">
            <w:pPr>
              <w:spacing w:after="120" w:line="240" w:lineRule="auto"/>
              <w:rPr>
                <w:rFonts w:ascii="Cambria" w:eastAsia="Cambria" w:hAnsi="Cambria" w:cs="Cambria"/>
              </w:rPr>
            </w:pPr>
            <w:r>
              <w:rPr>
                <w:rFonts w:ascii="Cambria" w:eastAsia="Cambria" w:hAnsi="Cambria" w:cs="Cambria"/>
              </w:rPr>
              <w:t xml:space="preserve">Evaluation process is adequate for collecting design data to refining the design solution. </w:t>
            </w:r>
          </w:p>
          <w:p w14:paraId="104BE67B" w14:textId="77777777" w:rsidR="001F4433" w:rsidRDefault="00F3520A">
            <w:pPr>
              <w:spacing w:after="0" w:line="240" w:lineRule="auto"/>
              <w:rPr>
                <w:rFonts w:ascii="Cambria" w:eastAsia="Cambria" w:hAnsi="Cambria" w:cs="Cambria"/>
              </w:rPr>
            </w:pPr>
            <w:r>
              <w:rPr>
                <w:rFonts w:ascii="Cambria" w:eastAsia="Cambria" w:hAnsi="Cambria" w:cs="Cambria"/>
              </w:rPr>
              <w:t xml:space="preserve">The solution meets all but one of the required </w:t>
            </w:r>
            <w:proofErr w:type="gramStart"/>
            <w:r>
              <w:rPr>
                <w:rFonts w:ascii="Cambria" w:eastAsia="Cambria" w:hAnsi="Cambria" w:cs="Cambria"/>
              </w:rPr>
              <w:t>constraint</w:t>
            </w:r>
            <w:proofErr w:type="gramEnd"/>
            <w:r>
              <w:rPr>
                <w:rFonts w:ascii="Cambria" w:eastAsia="Cambria" w:hAnsi="Cambria" w:cs="Cambria"/>
              </w:rPr>
              <w:t xml:space="preserve">, criteria, or development specifications/limitations listed in the design brief. </w:t>
            </w:r>
          </w:p>
        </w:tc>
        <w:tc>
          <w:tcPr>
            <w:tcW w:w="3038" w:type="dxa"/>
            <w:tcBorders>
              <w:top w:val="single" w:sz="4" w:space="0" w:color="000000"/>
              <w:left w:val="single" w:sz="4" w:space="0" w:color="000000"/>
              <w:right w:val="single" w:sz="4" w:space="0" w:color="000000"/>
            </w:tcBorders>
            <w:shd w:val="clear" w:color="auto" w:fill="auto"/>
          </w:tcPr>
          <w:p w14:paraId="4AD5AA2A" w14:textId="77777777" w:rsidR="001F4433" w:rsidRDefault="00F3520A">
            <w:pPr>
              <w:spacing w:after="120" w:line="240" w:lineRule="auto"/>
              <w:rPr>
                <w:rFonts w:ascii="Cambria" w:eastAsia="Cambria" w:hAnsi="Cambria" w:cs="Cambria"/>
              </w:rPr>
            </w:pPr>
            <w:r>
              <w:rPr>
                <w:rFonts w:ascii="Cambria" w:eastAsia="Cambria" w:hAnsi="Cambria" w:cs="Cambria"/>
              </w:rPr>
              <w:t xml:space="preserve">Evaluation processes are innovative. </w:t>
            </w:r>
          </w:p>
          <w:p w14:paraId="01EDF0EB" w14:textId="77777777" w:rsidR="001F4433" w:rsidRDefault="00F3520A">
            <w:pPr>
              <w:spacing w:after="0" w:line="240" w:lineRule="auto"/>
              <w:rPr>
                <w:rFonts w:ascii="Cambria" w:eastAsia="Cambria" w:hAnsi="Cambria" w:cs="Cambria"/>
              </w:rPr>
            </w:pPr>
            <w:r>
              <w:rPr>
                <w:rFonts w:ascii="Cambria" w:eastAsia="Cambria" w:hAnsi="Cambria" w:cs="Cambria"/>
              </w:rPr>
              <w:t xml:space="preserve">The solution meets </w:t>
            </w:r>
            <w:proofErr w:type="gramStart"/>
            <w:r>
              <w:rPr>
                <w:rFonts w:ascii="Cambria" w:eastAsia="Cambria" w:hAnsi="Cambria" w:cs="Cambria"/>
              </w:rPr>
              <w:t>all of</w:t>
            </w:r>
            <w:proofErr w:type="gramEnd"/>
            <w:r>
              <w:rPr>
                <w:rFonts w:ascii="Cambria" w:eastAsia="Cambria" w:hAnsi="Cambria" w:cs="Cambria"/>
              </w:rPr>
              <w:t xml:space="preserve"> the required constraint, criteria, or development specifications/limitations listed in the design brief.</w:t>
            </w:r>
          </w:p>
        </w:tc>
      </w:tr>
      <w:tr w:rsidR="001F4433" w14:paraId="562C9CAA" w14:textId="77777777" w:rsidTr="003A46DF">
        <w:trPr>
          <w:trHeight w:val="1380"/>
        </w:trPr>
        <w:tc>
          <w:tcPr>
            <w:tcW w:w="30" w:type="dxa"/>
          </w:tcPr>
          <w:p w14:paraId="53EBA42E"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712" w:type="dxa"/>
            <w:gridSpan w:val="2"/>
            <w:tcBorders>
              <w:top w:val="single" w:sz="4" w:space="0" w:color="000000"/>
              <w:left w:val="single" w:sz="4" w:space="0" w:color="000000"/>
              <w:right w:val="single" w:sz="4" w:space="0" w:color="000000"/>
            </w:tcBorders>
            <w:shd w:val="clear" w:color="auto" w:fill="auto"/>
            <w:vAlign w:val="center"/>
          </w:tcPr>
          <w:p w14:paraId="120668A8" w14:textId="77777777" w:rsidR="001F4433" w:rsidRDefault="00F3520A">
            <w:pPr>
              <w:spacing w:after="120" w:line="240" w:lineRule="auto"/>
              <w:rPr>
                <w:rFonts w:ascii="Cambria" w:eastAsia="Cambria" w:hAnsi="Cambria" w:cs="Cambria"/>
                <w:b/>
              </w:rPr>
            </w:pPr>
            <w:r>
              <w:rPr>
                <w:rFonts w:ascii="Cambria" w:eastAsia="Cambria" w:hAnsi="Cambria" w:cs="Cambria"/>
                <w:b/>
              </w:rPr>
              <w:t>Application of Thermal Energy Transfer Concepts</w:t>
            </w:r>
          </w:p>
        </w:tc>
        <w:tc>
          <w:tcPr>
            <w:tcW w:w="2673" w:type="dxa"/>
            <w:gridSpan w:val="2"/>
            <w:tcBorders>
              <w:top w:val="single" w:sz="4" w:space="0" w:color="000000"/>
              <w:left w:val="single" w:sz="4" w:space="0" w:color="000000"/>
              <w:right w:val="single" w:sz="4" w:space="0" w:color="000000"/>
            </w:tcBorders>
            <w:shd w:val="clear" w:color="auto" w:fill="auto"/>
          </w:tcPr>
          <w:p w14:paraId="1AE9B6BF" w14:textId="77777777" w:rsidR="001F4433" w:rsidRDefault="00F3520A">
            <w:pPr>
              <w:spacing w:after="120" w:line="240" w:lineRule="auto"/>
              <w:rPr>
                <w:rFonts w:ascii="Cambria" w:eastAsia="Cambria" w:hAnsi="Cambria" w:cs="Cambria"/>
              </w:rPr>
            </w:pPr>
            <w:r>
              <w:rPr>
                <w:rFonts w:ascii="Cambria" w:eastAsia="Cambria" w:hAnsi="Cambria" w:cs="Cambria"/>
              </w:rPr>
              <w:t>Incorporates knowledge of thermal energy transfer concepts in a limited extent</w:t>
            </w:r>
          </w:p>
        </w:tc>
        <w:tc>
          <w:tcPr>
            <w:tcW w:w="2527" w:type="dxa"/>
            <w:gridSpan w:val="2"/>
            <w:tcBorders>
              <w:top w:val="single" w:sz="4" w:space="0" w:color="000000"/>
              <w:left w:val="single" w:sz="4" w:space="0" w:color="000000"/>
              <w:right w:val="single" w:sz="4" w:space="0" w:color="000000"/>
            </w:tcBorders>
            <w:shd w:val="clear" w:color="auto" w:fill="auto"/>
          </w:tcPr>
          <w:p w14:paraId="13147C54" w14:textId="77777777" w:rsidR="001F4433" w:rsidRDefault="00F3520A">
            <w:pPr>
              <w:spacing w:after="120" w:line="240" w:lineRule="auto"/>
              <w:rPr>
                <w:rFonts w:ascii="Cambria" w:eastAsia="Cambria" w:hAnsi="Cambria" w:cs="Cambria"/>
              </w:rPr>
            </w:pPr>
            <w:r>
              <w:rPr>
                <w:rFonts w:ascii="Cambria" w:eastAsia="Cambria" w:hAnsi="Cambria" w:cs="Cambria"/>
              </w:rPr>
              <w:t>Incorporates knowledge of thermal energy transfer concepts adequately</w:t>
            </w:r>
          </w:p>
        </w:tc>
        <w:tc>
          <w:tcPr>
            <w:tcW w:w="3038" w:type="dxa"/>
            <w:tcBorders>
              <w:top w:val="single" w:sz="4" w:space="0" w:color="000000"/>
              <w:left w:val="single" w:sz="4" w:space="0" w:color="000000"/>
              <w:right w:val="single" w:sz="4" w:space="0" w:color="000000"/>
            </w:tcBorders>
            <w:shd w:val="clear" w:color="auto" w:fill="auto"/>
          </w:tcPr>
          <w:p w14:paraId="13F26C2C" w14:textId="77777777" w:rsidR="001F4433" w:rsidRDefault="00F3520A">
            <w:pPr>
              <w:spacing w:after="120" w:line="240" w:lineRule="auto"/>
              <w:rPr>
                <w:rFonts w:ascii="Cambria" w:eastAsia="Cambria" w:hAnsi="Cambria" w:cs="Cambria"/>
              </w:rPr>
            </w:pPr>
            <w:r>
              <w:rPr>
                <w:rFonts w:ascii="Cambria" w:eastAsia="Cambria" w:hAnsi="Cambria" w:cs="Cambria"/>
              </w:rPr>
              <w:t>Incorporates knowledge of thermal energy transfer in insightful ways</w:t>
            </w:r>
          </w:p>
        </w:tc>
      </w:tr>
      <w:tr w:rsidR="001F4433" w14:paraId="3C7A8E8E" w14:textId="77777777" w:rsidTr="003A46DF">
        <w:tc>
          <w:tcPr>
            <w:tcW w:w="30" w:type="dxa"/>
          </w:tcPr>
          <w:p w14:paraId="088306F2"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712" w:type="dxa"/>
            <w:gridSpan w:val="2"/>
            <w:tcBorders>
              <w:top w:val="single" w:sz="4" w:space="0" w:color="000000"/>
            </w:tcBorders>
            <w:shd w:val="clear" w:color="auto" w:fill="auto"/>
            <w:vAlign w:val="center"/>
          </w:tcPr>
          <w:p w14:paraId="25AE1595" w14:textId="77777777" w:rsidR="001F4433" w:rsidRDefault="00F3520A">
            <w:pPr>
              <w:spacing w:after="120" w:line="240" w:lineRule="auto"/>
              <w:rPr>
                <w:rFonts w:ascii="Cambria" w:eastAsia="Cambria" w:hAnsi="Cambria" w:cs="Cambria"/>
                <w:b/>
              </w:rPr>
            </w:pPr>
            <w:r>
              <w:rPr>
                <w:rFonts w:ascii="Cambria" w:eastAsia="Cambria" w:hAnsi="Cambria" w:cs="Cambria"/>
                <w:b/>
              </w:rPr>
              <w:t xml:space="preserve">Advice for Redesign </w:t>
            </w:r>
          </w:p>
        </w:tc>
        <w:tc>
          <w:tcPr>
            <w:tcW w:w="2673" w:type="dxa"/>
            <w:gridSpan w:val="2"/>
            <w:tcBorders>
              <w:top w:val="single" w:sz="4" w:space="0" w:color="000000"/>
            </w:tcBorders>
            <w:shd w:val="clear" w:color="auto" w:fill="auto"/>
          </w:tcPr>
          <w:p w14:paraId="227EBA4A" w14:textId="77777777" w:rsidR="001F4433" w:rsidRDefault="00F3520A">
            <w:pPr>
              <w:spacing w:after="120" w:line="240" w:lineRule="auto"/>
              <w:rPr>
                <w:rFonts w:ascii="Cambria" w:eastAsia="Cambria" w:hAnsi="Cambria" w:cs="Cambria"/>
              </w:rPr>
            </w:pPr>
            <w:r>
              <w:rPr>
                <w:rFonts w:ascii="Cambria" w:eastAsia="Cambria" w:hAnsi="Cambria" w:cs="Cambria"/>
              </w:rPr>
              <w:t xml:space="preserve">Refinement evaluation is not evident or not logical. </w:t>
            </w:r>
          </w:p>
        </w:tc>
        <w:tc>
          <w:tcPr>
            <w:tcW w:w="2527" w:type="dxa"/>
            <w:gridSpan w:val="2"/>
            <w:tcBorders>
              <w:top w:val="single" w:sz="4" w:space="0" w:color="000000"/>
              <w:bottom w:val="single" w:sz="4" w:space="0" w:color="000000"/>
            </w:tcBorders>
            <w:shd w:val="clear" w:color="auto" w:fill="auto"/>
          </w:tcPr>
          <w:p w14:paraId="72BD7575" w14:textId="77777777" w:rsidR="001F4433" w:rsidRDefault="00F3520A">
            <w:pPr>
              <w:spacing w:after="120" w:line="240" w:lineRule="auto"/>
              <w:rPr>
                <w:rFonts w:ascii="Cambria" w:eastAsia="Cambria" w:hAnsi="Cambria" w:cs="Cambria"/>
              </w:rPr>
            </w:pPr>
            <w:r>
              <w:rPr>
                <w:rFonts w:ascii="Cambria" w:eastAsia="Cambria" w:hAnsi="Cambria" w:cs="Cambria"/>
              </w:rPr>
              <w:t xml:space="preserve">Refinements made based on evaluation. </w:t>
            </w:r>
          </w:p>
        </w:tc>
        <w:tc>
          <w:tcPr>
            <w:tcW w:w="3038" w:type="dxa"/>
            <w:tcBorders>
              <w:top w:val="single" w:sz="4" w:space="0" w:color="000000"/>
            </w:tcBorders>
            <w:shd w:val="clear" w:color="auto" w:fill="auto"/>
          </w:tcPr>
          <w:p w14:paraId="694FFBC4" w14:textId="77777777" w:rsidR="001F4433" w:rsidRDefault="00F3520A">
            <w:pPr>
              <w:spacing w:after="0" w:line="240" w:lineRule="auto"/>
              <w:rPr>
                <w:rFonts w:ascii="Cambria" w:eastAsia="Cambria" w:hAnsi="Cambria" w:cs="Cambria"/>
              </w:rPr>
            </w:pPr>
            <w:r>
              <w:rPr>
                <w:rFonts w:ascii="Cambria" w:eastAsia="Cambria" w:hAnsi="Cambria" w:cs="Cambria"/>
              </w:rPr>
              <w:t>Significant improvement in the design is made based on evaluation.</w:t>
            </w:r>
          </w:p>
        </w:tc>
      </w:tr>
      <w:tr w:rsidR="001F4433" w14:paraId="677FBC38" w14:textId="77777777" w:rsidTr="003A46DF">
        <w:tc>
          <w:tcPr>
            <w:tcW w:w="30" w:type="dxa"/>
          </w:tcPr>
          <w:p w14:paraId="44BBBD32"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712" w:type="dxa"/>
            <w:gridSpan w:val="2"/>
            <w:tcBorders>
              <w:top w:val="single" w:sz="4" w:space="0" w:color="000000"/>
            </w:tcBorders>
            <w:shd w:val="clear" w:color="auto" w:fill="auto"/>
            <w:vAlign w:val="center"/>
          </w:tcPr>
          <w:p w14:paraId="7155F84F" w14:textId="77777777" w:rsidR="001F4433" w:rsidRDefault="00F3520A">
            <w:pPr>
              <w:spacing w:after="120" w:line="240" w:lineRule="auto"/>
              <w:rPr>
                <w:rFonts w:ascii="Cambria" w:eastAsia="Cambria" w:hAnsi="Cambria" w:cs="Cambria"/>
                <w:b/>
              </w:rPr>
            </w:pPr>
            <w:r>
              <w:rPr>
                <w:rFonts w:ascii="Cambria" w:eastAsia="Cambria" w:hAnsi="Cambria" w:cs="Cambria"/>
                <w:b/>
              </w:rPr>
              <w:t>Advice for Building Prototype</w:t>
            </w:r>
          </w:p>
        </w:tc>
        <w:tc>
          <w:tcPr>
            <w:tcW w:w="2673" w:type="dxa"/>
            <w:gridSpan w:val="2"/>
            <w:tcBorders>
              <w:top w:val="single" w:sz="4" w:space="0" w:color="000000"/>
            </w:tcBorders>
            <w:shd w:val="clear" w:color="auto" w:fill="auto"/>
          </w:tcPr>
          <w:p w14:paraId="0A23E40A" w14:textId="77777777" w:rsidR="001F4433" w:rsidRDefault="00F3520A">
            <w:pPr>
              <w:spacing w:after="120" w:line="240" w:lineRule="auto"/>
              <w:rPr>
                <w:rFonts w:ascii="Cambria" w:eastAsia="Cambria" w:hAnsi="Cambria" w:cs="Cambria"/>
              </w:rPr>
            </w:pPr>
            <w:r>
              <w:rPr>
                <w:rFonts w:ascii="Cambria" w:eastAsia="Cambria" w:hAnsi="Cambria" w:cs="Cambria"/>
              </w:rPr>
              <w:t>Design proposal is inadequate and lacking pertinent information</w:t>
            </w:r>
          </w:p>
          <w:p w14:paraId="1DF0187F" w14:textId="77777777" w:rsidR="001F4433" w:rsidRDefault="00F3520A">
            <w:pPr>
              <w:spacing w:after="120" w:line="240" w:lineRule="auto"/>
              <w:rPr>
                <w:rFonts w:ascii="Cambria" w:eastAsia="Cambria" w:hAnsi="Cambria" w:cs="Cambria"/>
              </w:rPr>
            </w:pPr>
            <w:r>
              <w:rPr>
                <w:rFonts w:ascii="Cambria" w:eastAsia="Cambria" w:hAnsi="Cambria" w:cs="Cambria"/>
              </w:rPr>
              <w:t>Model/Prototype meets the task criteria to a limited extent</w:t>
            </w:r>
          </w:p>
        </w:tc>
        <w:tc>
          <w:tcPr>
            <w:tcW w:w="2527" w:type="dxa"/>
            <w:gridSpan w:val="2"/>
            <w:tcBorders>
              <w:top w:val="single" w:sz="4" w:space="0" w:color="000000"/>
              <w:bottom w:val="single" w:sz="4" w:space="0" w:color="000000"/>
            </w:tcBorders>
            <w:shd w:val="clear" w:color="auto" w:fill="auto"/>
          </w:tcPr>
          <w:p w14:paraId="1EE870D8" w14:textId="77777777" w:rsidR="001F4433" w:rsidRDefault="00F3520A">
            <w:pPr>
              <w:spacing w:after="120" w:line="240" w:lineRule="auto"/>
              <w:rPr>
                <w:rFonts w:ascii="Cambria" w:eastAsia="Cambria" w:hAnsi="Cambria" w:cs="Cambria"/>
              </w:rPr>
            </w:pPr>
            <w:r>
              <w:rPr>
                <w:rFonts w:ascii="Cambria" w:eastAsia="Cambria" w:hAnsi="Cambria" w:cs="Cambria"/>
              </w:rPr>
              <w:t>Design proposal is adequate, containing all pertinent elements.</w:t>
            </w:r>
          </w:p>
          <w:p w14:paraId="563DC47E" w14:textId="77777777" w:rsidR="001F4433" w:rsidRDefault="00F3520A">
            <w:pPr>
              <w:spacing w:after="120" w:line="240" w:lineRule="auto"/>
              <w:rPr>
                <w:rFonts w:ascii="Cambria" w:eastAsia="Cambria" w:hAnsi="Cambria" w:cs="Cambria"/>
              </w:rPr>
            </w:pPr>
            <w:r>
              <w:rPr>
                <w:rFonts w:ascii="Cambria" w:eastAsia="Cambria" w:hAnsi="Cambria" w:cs="Cambria"/>
              </w:rPr>
              <w:t>Model/Prototype meets the task criteria</w:t>
            </w:r>
          </w:p>
        </w:tc>
        <w:tc>
          <w:tcPr>
            <w:tcW w:w="3038" w:type="dxa"/>
            <w:tcBorders>
              <w:top w:val="single" w:sz="4" w:space="0" w:color="000000"/>
            </w:tcBorders>
            <w:shd w:val="clear" w:color="auto" w:fill="auto"/>
          </w:tcPr>
          <w:p w14:paraId="1AA7EE31" w14:textId="77777777" w:rsidR="001F4433" w:rsidRDefault="00F3520A">
            <w:pPr>
              <w:spacing w:line="240" w:lineRule="auto"/>
              <w:rPr>
                <w:rFonts w:ascii="Cambria" w:eastAsia="Cambria" w:hAnsi="Cambria" w:cs="Cambria"/>
              </w:rPr>
            </w:pPr>
            <w:r>
              <w:rPr>
                <w:rFonts w:ascii="Cambria" w:eastAsia="Cambria" w:hAnsi="Cambria" w:cs="Cambria"/>
              </w:rPr>
              <w:t>Design proposal is accurate and comprehensive.</w:t>
            </w:r>
          </w:p>
          <w:p w14:paraId="37698E2A" w14:textId="77777777" w:rsidR="001F4433" w:rsidRDefault="00F3520A">
            <w:pPr>
              <w:spacing w:line="240" w:lineRule="auto"/>
              <w:rPr>
                <w:rFonts w:ascii="Cambria" w:eastAsia="Cambria" w:hAnsi="Cambria" w:cs="Cambria"/>
              </w:rPr>
            </w:pPr>
            <w:r>
              <w:rPr>
                <w:rFonts w:ascii="Cambria" w:eastAsia="Cambria" w:hAnsi="Cambria" w:cs="Cambria"/>
              </w:rPr>
              <w:t>Model/Prototype meets the task criteria in insightful ways</w:t>
            </w:r>
          </w:p>
        </w:tc>
      </w:tr>
      <w:tr w:rsidR="001F4433" w14:paraId="53CB49E5" w14:textId="77777777" w:rsidTr="003A46DF">
        <w:trPr>
          <w:trHeight w:val="1880"/>
        </w:trPr>
        <w:tc>
          <w:tcPr>
            <w:tcW w:w="30" w:type="dxa"/>
          </w:tcPr>
          <w:p w14:paraId="2A649DD1" w14:textId="77777777" w:rsidR="001F4433" w:rsidRDefault="001F4433">
            <w:pPr>
              <w:widowControl w:val="0"/>
              <w:pBdr>
                <w:top w:val="nil"/>
                <w:left w:val="nil"/>
                <w:bottom w:val="nil"/>
                <w:right w:val="nil"/>
                <w:between w:val="nil"/>
              </w:pBdr>
              <w:spacing w:after="0"/>
              <w:rPr>
                <w:rFonts w:ascii="Cambria" w:eastAsia="Cambria" w:hAnsi="Cambria" w:cs="Cambria"/>
              </w:rPr>
            </w:pPr>
          </w:p>
        </w:tc>
        <w:tc>
          <w:tcPr>
            <w:tcW w:w="2712" w:type="dxa"/>
            <w:gridSpan w:val="2"/>
            <w:shd w:val="clear" w:color="auto" w:fill="auto"/>
            <w:vAlign w:val="center"/>
          </w:tcPr>
          <w:p w14:paraId="71071CDC" w14:textId="77777777" w:rsidR="001F4433" w:rsidRDefault="00F3520A">
            <w:pPr>
              <w:spacing w:after="120" w:line="240" w:lineRule="auto"/>
              <w:rPr>
                <w:rFonts w:ascii="Cambria" w:eastAsia="Cambria" w:hAnsi="Cambria" w:cs="Cambria"/>
                <w:b/>
              </w:rPr>
            </w:pPr>
            <w:r>
              <w:rPr>
                <w:rFonts w:ascii="Cambria" w:eastAsia="Cambria" w:hAnsi="Cambria" w:cs="Cambria"/>
                <w:b/>
              </w:rPr>
              <w:t xml:space="preserve">Recommendation </w:t>
            </w:r>
          </w:p>
        </w:tc>
        <w:tc>
          <w:tcPr>
            <w:tcW w:w="2673" w:type="dxa"/>
            <w:gridSpan w:val="2"/>
            <w:shd w:val="clear" w:color="auto" w:fill="auto"/>
          </w:tcPr>
          <w:p w14:paraId="38EB1E21" w14:textId="77777777" w:rsidR="001F4433" w:rsidRDefault="00F3520A">
            <w:pPr>
              <w:spacing w:after="0" w:line="240" w:lineRule="auto"/>
              <w:rPr>
                <w:rFonts w:ascii="Cambria" w:eastAsia="Cambria" w:hAnsi="Cambria" w:cs="Cambria"/>
              </w:rPr>
            </w:pPr>
            <w:r>
              <w:rPr>
                <w:rFonts w:ascii="Cambria" w:eastAsia="Cambria" w:hAnsi="Cambria" w:cs="Cambria"/>
              </w:rPr>
              <w:t>Recommendation based on constraint, criteria, and development specification/limitations is not evident</w:t>
            </w:r>
          </w:p>
        </w:tc>
        <w:tc>
          <w:tcPr>
            <w:tcW w:w="2527" w:type="dxa"/>
            <w:gridSpan w:val="2"/>
            <w:tcBorders>
              <w:top w:val="single" w:sz="4" w:space="0" w:color="000000"/>
            </w:tcBorders>
            <w:shd w:val="clear" w:color="auto" w:fill="auto"/>
          </w:tcPr>
          <w:p w14:paraId="2EEFBBB8" w14:textId="77777777" w:rsidR="001F4433" w:rsidRDefault="00F3520A">
            <w:pPr>
              <w:spacing w:after="0" w:line="240" w:lineRule="auto"/>
              <w:rPr>
                <w:rFonts w:ascii="Cambria" w:eastAsia="Cambria" w:hAnsi="Cambria" w:cs="Cambria"/>
              </w:rPr>
            </w:pPr>
            <w:r>
              <w:rPr>
                <w:rFonts w:ascii="Cambria" w:eastAsia="Cambria" w:hAnsi="Cambria" w:cs="Cambria"/>
              </w:rPr>
              <w:t>Recommendation based on constraint, criteria, and development specification/limitations; Some supporting evidence</w:t>
            </w:r>
          </w:p>
        </w:tc>
        <w:tc>
          <w:tcPr>
            <w:tcW w:w="3038" w:type="dxa"/>
            <w:shd w:val="clear" w:color="auto" w:fill="auto"/>
          </w:tcPr>
          <w:p w14:paraId="3E01529E" w14:textId="77777777" w:rsidR="001F4433" w:rsidRDefault="00F3520A">
            <w:pPr>
              <w:spacing w:after="0" w:line="240" w:lineRule="auto"/>
              <w:rPr>
                <w:rFonts w:ascii="Cambria" w:eastAsia="Cambria" w:hAnsi="Cambria" w:cs="Cambria"/>
              </w:rPr>
            </w:pPr>
            <w:r>
              <w:rPr>
                <w:rFonts w:ascii="Cambria" w:eastAsia="Cambria" w:hAnsi="Cambria" w:cs="Cambria"/>
              </w:rPr>
              <w:t>Recommendation based on constraint, criteria, and development specification/</w:t>
            </w:r>
            <w:proofErr w:type="gramStart"/>
            <w:r>
              <w:rPr>
                <w:rFonts w:ascii="Cambria" w:eastAsia="Cambria" w:hAnsi="Cambria" w:cs="Cambria"/>
              </w:rPr>
              <w:t>limitations;  extensive</w:t>
            </w:r>
            <w:proofErr w:type="gramEnd"/>
            <w:r>
              <w:rPr>
                <w:rFonts w:ascii="Cambria" w:eastAsia="Cambria" w:hAnsi="Cambria" w:cs="Cambria"/>
              </w:rPr>
              <w:t xml:space="preserve"> supporting evidence on how the solution best meets the challenge</w:t>
            </w:r>
          </w:p>
        </w:tc>
      </w:tr>
    </w:tbl>
    <w:p w14:paraId="38DEAF82" w14:textId="77777777" w:rsidR="001F4433" w:rsidRDefault="001F4433" w:rsidP="005A7882">
      <w:pPr>
        <w:spacing w:before="240" w:line="240" w:lineRule="auto"/>
        <w:rPr>
          <w:rFonts w:ascii="Arial" w:eastAsia="Arial" w:hAnsi="Arial" w:cs="Arial"/>
          <w:b/>
          <w:color w:val="000000"/>
          <w:sz w:val="28"/>
          <w:szCs w:val="28"/>
        </w:rPr>
      </w:pPr>
    </w:p>
    <w:sectPr w:rsidR="001F4433" w:rsidSect="00220C6D">
      <w:type w:val="continuous"/>
      <w:pgSz w:w="12240" w:h="15840"/>
      <w:pgMar w:top="806" w:right="1440" w:bottom="806"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4EB90" w14:textId="77777777" w:rsidR="007D5528" w:rsidRDefault="007D5528">
      <w:pPr>
        <w:spacing w:after="0" w:line="240" w:lineRule="auto"/>
      </w:pPr>
      <w:r>
        <w:separator/>
      </w:r>
    </w:p>
  </w:endnote>
  <w:endnote w:type="continuationSeparator" w:id="0">
    <w:p w14:paraId="23BA1EA6" w14:textId="77777777" w:rsidR="007D5528" w:rsidRDefault="007D5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ranklin Gothic">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87ECD" w14:textId="77777777" w:rsidR="00BD535D" w:rsidRDefault="00BD535D">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b/>
        <w:color w:val="000000"/>
        <w:sz w:val="20"/>
        <w:szCs w:val="20"/>
      </w:rPr>
    </w:pPr>
    <w:r>
      <w:rPr>
        <w:rFonts w:ascii="Arial Narrow" w:eastAsia="Arial Narrow" w:hAnsi="Arial Narrow" w:cs="Arial Narrow"/>
        <w:noProof/>
        <w:color w:val="000000"/>
      </w:rPr>
      <w:drawing>
        <wp:inline distT="0" distB="0" distL="0" distR="0" wp14:anchorId="094B6FBF" wp14:editId="2E0AA1BE">
          <wp:extent cx="857192" cy="303092"/>
          <wp:effectExtent l="0" t="0" r="0" b="0"/>
          <wp:docPr id="36" name="image10.png" descr="Creative Commons Logo"/>
          <wp:cNvGraphicFramePr/>
          <a:graphic xmlns:a="http://schemas.openxmlformats.org/drawingml/2006/main">
            <a:graphicData uri="http://schemas.openxmlformats.org/drawingml/2006/picture">
              <pic:pic xmlns:pic="http://schemas.openxmlformats.org/drawingml/2006/picture">
                <pic:nvPicPr>
                  <pic:cNvPr id="0" name="image10.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Pr>
        <w:rFonts w:ascii="Arial Narrow" w:eastAsia="Arial Narrow" w:hAnsi="Arial Narrow" w:cs="Arial Narrow"/>
        <w:color w:val="000000"/>
        <w:sz w:val="20"/>
        <w:szCs w:val="20"/>
      </w:rPr>
      <w:t>NonCommercial</w:t>
    </w:r>
    <w:proofErr w:type="spellEnd"/>
    <w:r>
      <w:rPr>
        <w:rFonts w:ascii="Arial Narrow" w:eastAsia="Arial Narrow" w:hAnsi="Arial Narrow" w:cs="Arial Narrow"/>
        <w:color w:val="000000"/>
        <w:sz w:val="20"/>
        <w:szCs w:val="20"/>
      </w:rPr>
      <w:t>-</w:t>
    </w:r>
    <w:proofErr w:type="spellStart"/>
    <w:r>
      <w:rPr>
        <w:rFonts w:ascii="Arial Narrow" w:eastAsia="Arial Narrow" w:hAnsi="Arial Narrow" w:cs="Arial Narrow"/>
        <w:color w:val="000000"/>
        <w:sz w:val="20"/>
        <w:szCs w:val="20"/>
      </w:rPr>
      <w:t>ShareAlike</w:t>
    </w:r>
    <w:proofErr w:type="spellEnd"/>
    <w:r>
      <w:rPr>
        <w:rFonts w:ascii="Arial Narrow" w:eastAsia="Arial Narrow" w:hAnsi="Arial Narrow" w:cs="Arial Narrow"/>
        <w:color w:val="000000"/>
        <w:sz w:val="20"/>
        <w:szCs w:val="20"/>
      </w:rPr>
      <w:t xml:space="preserve"> 3.0 </w:t>
    </w:r>
    <w:proofErr w:type="spellStart"/>
    <w:r>
      <w:rPr>
        <w:rFonts w:ascii="Arial Narrow" w:eastAsia="Arial Narrow" w:hAnsi="Arial Narrow" w:cs="Arial Narrow"/>
        <w:color w:val="000000"/>
        <w:sz w:val="20"/>
        <w:szCs w:val="20"/>
      </w:rPr>
      <w:t>Unported</w:t>
    </w:r>
    <w:proofErr w:type="spellEnd"/>
    <w:r>
      <w:rPr>
        <w:rFonts w:ascii="Arial Narrow" w:eastAsia="Arial Narrow" w:hAnsi="Arial Narrow" w:cs="Arial Narrow"/>
        <w:color w:val="000000"/>
        <w:sz w:val="20"/>
        <w:szCs w:val="20"/>
      </w:rPr>
      <w:t xml:space="preserve"> License (CC BY-NC-SA 3.0). Educators may use, adapt, and/or share. Not for commercial use. 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sz w:val="20"/>
        <w:szCs w:val="20"/>
      </w:rPr>
      <w:t xml:space="preserve">                                    </w:t>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t xml:space="preserve"> </w:t>
    </w:r>
    <w:r>
      <w:rPr>
        <w:rFonts w:ascii="Arial Narrow" w:eastAsia="Arial Narrow" w:hAnsi="Arial Narrow" w:cs="Arial Narrow"/>
        <w:color w:val="000000"/>
        <w:sz w:val="20"/>
        <w:szCs w:val="20"/>
      </w:rPr>
      <w:t>February 2016</w:t>
    </w:r>
    <w:r>
      <w:rPr>
        <w:rFonts w:ascii="Arial Narrow" w:eastAsia="Arial Narrow" w:hAnsi="Arial Narrow" w:cs="Arial Narrow"/>
        <w:b/>
        <w:color w:val="000000"/>
      </w:rPr>
      <w:t xml:space="preserve">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p>
  <w:p w14:paraId="5085413C" w14:textId="77777777" w:rsidR="00BD535D" w:rsidRDefault="00BD535D">
    <w:pPr>
      <w:widowControl w:val="0"/>
      <w:pBdr>
        <w:top w:val="nil"/>
        <w:left w:val="nil"/>
        <w:bottom w:val="nil"/>
        <w:right w:val="nil"/>
        <w:between w:val="nil"/>
      </w:pBdr>
      <w:spacing w:after="0"/>
      <w:rPr>
        <w:rFonts w:ascii="Arial Narrow" w:eastAsia="Arial Narrow" w:hAnsi="Arial Narrow" w:cs="Arial Narrow"/>
        <w:b/>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28D5D" w14:textId="77777777" w:rsidR="00BD535D" w:rsidRDefault="00BD535D">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b/>
        <w:color w:val="000000"/>
        <w:sz w:val="20"/>
        <w:szCs w:val="20"/>
      </w:rPr>
    </w:pPr>
    <w:r>
      <w:rPr>
        <w:rFonts w:ascii="Arial Narrow" w:eastAsia="Arial Narrow" w:hAnsi="Arial Narrow" w:cs="Arial Narrow"/>
        <w:noProof/>
        <w:color w:val="000000"/>
      </w:rPr>
      <w:drawing>
        <wp:inline distT="0" distB="0" distL="0" distR="0" wp14:anchorId="68EBC811" wp14:editId="38673068">
          <wp:extent cx="857192" cy="303092"/>
          <wp:effectExtent l="0" t="0" r="0" b="0"/>
          <wp:docPr id="37" name="image10.png" descr="Creative Commons Logo"/>
          <wp:cNvGraphicFramePr/>
          <a:graphic xmlns:a="http://schemas.openxmlformats.org/drawingml/2006/main">
            <a:graphicData uri="http://schemas.openxmlformats.org/drawingml/2006/picture">
              <pic:pic xmlns:pic="http://schemas.openxmlformats.org/drawingml/2006/picture">
                <pic:nvPicPr>
                  <pic:cNvPr id="0" name="image10.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Pr>
        <w:rFonts w:ascii="Arial Narrow" w:eastAsia="Arial Narrow" w:hAnsi="Arial Narrow" w:cs="Arial Narrow"/>
        <w:color w:val="000000"/>
        <w:sz w:val="20"/>
        <w:szCs w:val="20"/>
      </w:rPr>
      <w:t>NonCommercial</w:t>
    </w:r>
    <w:proofErr w:type="spellEnd"/>
    <w:r>
      <w:rPr>
        <w:rFonts w:ascii="Arial Narrow" w:eastAsia="Arial Narrow" w:hAnsi="Arial Narrow" w:cs="Arial Narrow"/>
        <w:color w:val="000000"/>
        <w:sz w:val="20"/>
        <w:szCs w:val="20"/>
      </w:rPr>
      <w:t>-</w:t>
    </w:r>
    <w:proofErr w:type="spellStart"/>
    <w:r>
      <w:rPr>
        <w:rFonts w:ascii="Arial Narrow" w:eastAsia="Arial Narrow" w:hAnsi="Arial Narrow" w:cs="Arial Narrow"/>
        <w:color w:val="000000"/>
        <w:sz w:val="20"/>
        <w:szCs w:val="20"/>
      </w:rPr>
      <w:t>ShareAlike</w:t>
    </w:r>
    <w:proofErr w:type="spellEnd"/>
    <w:r>
      <w:rPr>
        <w:rFonts w:ascii="Arial Narrow" w:eastAsia="Arial Narrow" w:hAnsi="Arial Narrow" w:cs="Arial Narrow"/>
        <w:color w:val="000000"/>
        <w:sz w:val="20"/>
        <w:szCs w:val="20"/>
      </w:rPr>
      <w:t xml:space="preserve"> 3.0 </w:t>
    </w:r>
    <w:proofErr w:type="spellStart"/>
    <w:r>
      <w:rPr>
        <w:rFonts w:ascii="Arial Narrow" w:eastAsia="Arial Narrow" w:hAnsi="Arial Narrow" w:cs="Arial Narrow"/>
        <w:color w:val="000000"/>
        <w:sz w:val="20"/>
        <w:szCs w:val="20"/>
      </w:rPr>
      <w:t>Unported</w:t>
    </w:r>
    <w:proofErr w:type="spellEnd"/>
    <w:r>
      <w:rPr>
        <w:rFonts w:ascii="Arial Narrow" w:eastAsia="Arial Narrow" w:hAnsi="Arial Narrow" w:cs="Arial Narrow"/>
        <w:color w:val="000000"/>
        <w:sz w:val="20"/>
        <w:szCs w:val="20"/>
      </w:rPr>
      <w:t xml:space="preserve"> License (CC BY-NC-SA 3.0). Educators may use, adapt, and/or share. Not for commercial use. 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                         July 2015</w:t>
    </w:r>
    <w:r>
      <w:rPr>
        <w:rFonts w:ascii="Arial Narrow" w:eastAsia="Arial Narrow" w:hAnsi="Arial Narrow" w:cs="Arial Narrow"/>
        <w:b/>
        <w:color w:val="000000"/>
        <w:sz w:val="20"/>
        <w:szCs w:val="20"/>
      </w:rPr>
      <w:t> </w:t>
    </w:r>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p>
  <w:p w14:paraId="27E5F6B6" w14:textId="77777777" w:rsidR="00BD535D" w:rsidRDefault="00BD535D">
    <w:pPr>
      <w:widowControl w:val="0"/>
      <w:pBdr>
        <w:top w:val="nil"/>
        <w:left w:val="nil"/>
        <w:bottom w:val="nil"/>
        <w:right w:val="nil"/>
        <w:between w:val="nil"/>
      </w:pBdr>
      <w:spacing w:after="0"/>
      <w:rPr>
        <w:rFonts w:ascii="Arial Narrow" w:eastAsia="Arial Narrow" w:hAnsi="Arial Narrow" w:cs="Arial Narrow"/>
        <w:b/>
        <w:color w:val="000000"/>
        <w:sz w:val="20"/>
        <w:szCs w:val="20"/>
      </w:rPr>
    </w:pP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7C18B" w14:textId="77777777" w:rsidR="007D5528" w:rsidRDefault="007D5528">
      <w:pPr>
        <w:spacing w:after="0" w:line="240" w:lineRule="auto"/>
      </w:pPr>
      <w:r>
        <w:separator/>
      </w:r>
    </w:p>
  </w:footnote>
  <w:footnote w:type="continuationSeparator" w:id="0">
    <w:p w14:paraId="6191D979" w14:textId="77777777" w:rsidR="007D5528" w:rsidRDefault="007D5528">
      <w:pPr>
        <w:spacing w:after="0" w:line="240" w:lineRule="auto"/>
      </w:pPr>
      <w:r>
        <w:continuationSeparator/>
      </w:r>
    </w:p>
  </w:footnote>
  <w:footnote w:id="1">
    <w:p w14:paraId="6BE15DC1" w14:textId="77777777" w:rsidR="00BD535D" w:rsidRDefault="00BD53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http://www.sciencebuddies.org/science-fair-projects/project_laboratory_notebook.shtml?from=Blog</w:t>
        </w:r>
      </w:hyperlink>
    </w:p>
  </w:footnote>
  <w:footnote w:id="2">
    <w:p w14:paraId="3FD6B132" w14:textId="77777777" w:rsidR="00BD535D" w:rsidRDefault="00BD53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Expeditionary Learning materials, </w:t>
      </w:r>
      <w:hyperlink r:id="rId2">
        <w:r>
          <w:rPr>
            <w:color w:val="0000FF"/>
            <w:sz w:val="20"/>
            <w:szCs w:val="20"/>
            <w:u w:val="single"/>
          </w:rPr>
          <w:t>http://elschools.org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022"/>
    <w:multiLevelType w:val="multilevel"/>
    <w:tmpl w:val="F7ECB3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50830"/>
    <w:multiLevelType w:val="multilevel"/>
    <w:tmpl w:val="9D067F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CB7362"/>
    <w:multiLevelType w:val="multilevel"/>
    <w:tmpl w:val="9BE63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626C5E"/>
    <w:multiLevelType w:val="multilevel"/>
    <w:tmpl w:val="33189FA6"/>
    <w:lvl w:ilvl="0">
      <w:start w:val="1"/>
      <w:numFmt w:val="bullet"/>
      <w:lvlText w:val="●"/>
      <w:lvlJc w:val="left"/>
      <w:pPr>
        <w:ind w:left="1260" w:hanging="360"/>
      </w:pPr>
      <w:rPr>
        <w:rFonts w:ascii="Noto Sans Symbols" w:eastAsia="Noto Sans Symbols" w:hAnsi="Noto Sans Symbols" w:cs="Noto Sans Symbols"/>
        <w:color w:val="000000"/>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 w15:restartNumberingAfterBreak="0">
    <w:nsid w:val="042F3C5E"/>
    <w:multiLevelType w:val="multilevel"/>
    <w:tmpl w:val="5B74D59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4642EC7"/>
    <w:multiLevelType w:val="multilevel"/>
    <w:tmpl w:val="9D9E3E06"/>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6" w15:restartNumberingAfterBreak="0">
    <w:nsid w:val="05F77D6C"/>
    <w:multiLevelType w:val="multilevel"/>
    <w:tmpl w:val="DF2E9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7310B1"/>
    <w:multiLevelType w:val="multilevel"/>
    <w:tmpl w:val="283CE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DC50DE"/>
    <w:multiLevelType w:val="multilevel"/>
    <w:tmpl w:val="5C7EEB58"/>
    <w:lvl w:ilvl="0">
      <w:start w:val="1"/>
      <w:numFmt w:val="bullet"/>
      <w:lvlText w:val="•"/>
      <w:lvlJc w:val="left"/>
      <w:pPr>
        <w:ind w:left="720" w:hanging="360"/>
      </w:pPr>
      <w:rPr>
        <w:rFonts w:ascii="Source Sans Pro" w:eastAsia="Source Sans Pro" w:hAnsi="Source Sans Pro" w:cs="Source Sans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D1076B"/>
    <w:multiLevelType w:val="multilevel"/>
    <w:tmpl w:val="88685D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85D1399"/>
    <w:multiLevelType w:val="multilevel"/>
    <w:tmpl w:val="273A3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4A16E7"/>
    <w:multiLevelType w:val="multilevel"/>
    <w:tmpl w:val="7BEEDC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DA743D"/>
    <w:multiLevelType w:val="multilevel"/>
    <w:tmpl w:val="2480C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CAA1971"/>
    <w:multiLevelType w:val="multilevel"/>
    <w:tmpl w:val="95F4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384D19"/>
    <w:multiLevelType w:val="multilevel"/>
    <w:tmpl w:val="01FED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1E24BB"/>
    <w:multiLevelType w:val="multilevel"/>
    <w:tmpl w:val="8BF8473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B375BD"/>
    <w:multiLevelType w:val="multilevel"/>
    <w:tmpl w:val="37320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6C538A1"/>
    <w:multiLevelType w:val="multilevel"/>
    <w:tmpl w:val="53566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FB4B85"/>
    <w:multiLevelType w:val="multilevel"/>
    <w:tmpl w:val="F6FA8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82B5793"/>
    <w:multiLevelType w:val="multilevel"/>
    <w:tmpl w:val="E23CA9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D3F4366"/>
    <w:multiLevelType w:val="multilevel"/>
    <w:tmpl w:val="EA42A3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F301BC3"/>
    <w:multiLevelType w:val="multilevel"/>
    <w:tmpl w:val="849E1A66"/>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1F345871"/>
    <w:multiLevelType w:val="multilevel"/>
    <w:tmpl w:val="3F9C90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AA30A4"/>
    <w:multiLevelType w:val="multilevel"/>
    <w:tmpl w:val="65EC9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42F474A"/>
    <w:multiLevelType w:val="multilevel"/>
    <w:tmpl w:val="268AEC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5D8783B"/>
    <w:multiLevelType w:val="multilevel"/>
    <w:tmpl w:val="863E8A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5F6D41"/>
    <w:multiLevelType w:val="multilevel"/>
    <w:tmpl w:val="528AE79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E936B8C"/>
    <w:multiLevelType w:val="multilevel"/>
    <w:tmpl w:val="46242F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EA9531A"/>
    <w:multiLevelType w:val="multilevel"/>
    <w:tmpl w:val="A1EC5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82466C"/>
    <w:multiLevelType w:val="multilevel"/>
    <w:tmpl w:val="C74685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0AF67FE"/>
    <w:multiLevelType w:val="multilevel"/>
    <w:tmpl w:val="9048C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1F37BE9"/>
    <w:multiLevelType w:val="multilevel"/>
    <w:tmpl w:val="DAE07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3B577A1"/>
    <w:multiLevelType w:val="multilevel"/>
    <w:tmpl w:val="68BA44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DA4FED"/>
    <w:multiLevelType w:val="multilevel"/>
    <w:tmpl w:val="1A9C4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856499"/>
    <w:multiLevelType w:val="multilevel"/>
    <w:tmpl w:val="16B0D388"/>
    <w:lvl w:ilvl="0">
      <w:start w:val="1"/>
      <w:numFmt w:val="bullet"/>
      <w:lvlText w:val="•"/>
      <w:lvlJc w:val="left"/>
      <w:pPr>
        <w:ind w:left="720" w:hanging="360"/>
      </w:pPr>
      <w:rPr>
        <w:rFonts w:ascii="Source Sans Pro" w:eastAsia="Source Sans Pro" w:hAnsi="Source Sans Pro" w:cs="Source Sans Pro"/>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5CF7270"/>
    <w:multiLevelType w:val="multilevel"/>
    <w:tmpl w:val="F0104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8B66347"/>
    <w:multiLevelType w:val="multilevel"/>
    <w:tmpl w:val="EBA2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9AC3D9E"/>
    <w:multiLevelType w:val="multilevel"/>
    <w:tmpl w:val="38E893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C346691"/>
    <w:multiLevelType w:val="multilevel"/>
    <w:tmpl w:val="073E4A74"/>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8A232D"/>
    <w:multiLevelType w:val="multilevel"/>
    <w:tmpl w:val="74F459BC"/>
    <w:lvl w:ilvl="0">
      <w:start w:val="1"/>
      <w:numFmt w:val="bullet"/>
      <w:lvlText w:val="•"/>
      <w:lvlJc w:val="left"/>
      <w:pPr>
        <w:ind w:left="720" w:hanging="360"/>
      </w:pPr>
      <w:rPr>
        <w:rFonts w:ascii="Source Sans Pro" w:eastAsia="Source Sans Pro" w:hAnsi="Source Sans Pro" w:cs="Source Sans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A83780"/>
    <w:multiLevelType w:val="multilevel"/>
    <w:tmpl w:val="C0C85B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980659F"/>
    <w:multiLevelType w:val="multilevel"/>
    <w:tmpl w:val="B448B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A5A164C"/>
    <w:multiLevelType w:val="multilevel"/>
    <w:tmpl w:val="4678E8C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E443F52"/>
    <w:multiLevelType w:val="multilevel"/>
    <w:tmpl w:val="DD465758"/>
    <w:lvl w:ilvl="0">
      <w:start w:val="1"/>
      <w:numFmt w:val="bullet"/>
      <w:lvlText w:val="•"/>
      <w:lvlJc w:val="left"/>
      <w:pPr>
        <w:ind w:left="630" w:hanging="360"/>
      </w:pPr>
      <w:rPr>
        <w:rFonts w:ascii="Franklin Gothic" w:eastAsia="Franklin Gothic" w:hAnsi="Franklin Gothic" w:cs="Franklin Gothic"/>
      </w:rPr>
    </w:lvl>
    <w:lvl w:ilvl="1">
      <w:start w:val="1"/>
      <w:numFmt w:val="bullet"/>
      <w:lvlText w:val="●"/>
      <w:lvlJc w:val="left"/>
      <w:pPr>
        <w:ind w:left="1350" w:hanging="360"/>
      </w:pPr>
      <w:rPr>
        <w:rFonts w:ascii="Noto Sans Symbols" w:eastAsia="Noto Sans Symbols" w:hAnsi="Noto Sans Symbols" w:cs="Noto Sans Symbols"/>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4" w15:restartNumberingAfterBreak="0">
    <w:nsid w:val="4E876398"/>
    <w:multiLevelType w:val="multilevel"/>
    <w:tmpl w:val="1BAE2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EA721CF"/>
    <w:multiLevelType w:val="multilevel"/>
    <w:tmpl w:val="5EC89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4EFF6083"/>
    <w:multiLevelType w:val="multilevel"/>
    <w:tmpl w:val="BC96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46456F4"/>
    <w:multiLevelType w:val="multilevel"/>
    <w:tmpl w:val="1AA2F7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6042A2F"/>
    <w:multiLevelType w:val="multilevel"/>
    <w:tmpl w:val="2E586B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61F2007"/>
    <w:multiLevelType w:val="multilevel"/>
    <w:tmpl w:val="A90CE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8214580"/>
    <w:multiLevelType w:val="multilevel"/>
    <w:tmpl w:val="E9A299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BDC4553"/>
    <w:multiLevelType w:val="multilevel"/>
    <w:tmpl w:val="76D2C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C377993"/>
    <w:multiLevelType w:val="multilevel"/>
    <w:tmpl w:val="78FE317A"/>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2A510AE"/>
    <w:multiLevelType w:val="multilevel"/>
    <w:tmpl w:val="29EE1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4F67524"/>
    <w:multiLevelType w:val="multilevel"/>
    <w:tmpl w:val="878224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677E1189"/>
    <w:multiLevelType w:val="multilevel"/>
    <w:tmpl w:val="E8D83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7E641A0"/>
    <w:multiLevelType w:val="multilevel"/>
    <w:tmpl w:val="BB96E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232ECE"/>
    <w:multiLevelType w:val="multilevel"/>
    <w:tmpl w:val="B9A0D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9C15320"/>
    <w:multiLevelType w:val="multilevel"/>
    <w:tmpl w:val="5A0AB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EE87C2D"/>
    <w:multiLevelType w:val="multilevel"/>
    <w:tmpl w:val="4C12CA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70204850"/>
    <w:multiLevelType w:val="multilevel"/>
    <w:tmpl w:val="BAB8B702"/>
    <w:lvl w:ilvl="0">
      <w:start w:val="1"/>
      <w:numFmt w:val="bullet"/>
      <w:lvlText w:val="•"/>
      <w:lvlJc w:val="left"/>
      <w:pPr>
        <w:ind w:left="720" w:hanging="360"/>
      </w:pPr>
      <w:rPr>
        <w:rFonts w:ascii="Source Sans Pro" w:eastAsia="Source Sans Pro" w:hAnsi="Source Sans Pro" w:cs="Source Sans Pro"/>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716E5E4F"/>
    <w:multiLevelType w:val="multilevel"/>
    <w:tmpl w:val="9F3682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73A0230A"/>
    <w:multiLevelType w:val="multilevel"/>
    <w:tmpl w:val="EF0E82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5D94511"/>
    <w:multiLevelType w:val="multilevel"/>
    <w:tmpl w:val="ACB64D9A"/>
    <w:lvl w:ilvl="0">
      <w:start w:val="1"/>
      <w:numFmt w:val="bullet"/>
      <w:lvlText w:val="•"/>
      <w:lvlJc w:val="left"/>
      <w:pPr>
        <w:ind w:left="1260" w:hanging="360"/>
      </w:pPr>
      <w:rPr>
        <w:rFonts w:ascii="Calibri" w:eastAsia="Calibri" w:hAnsi="Calibri" w:cs="Calibri"/>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64" w15:restartNumberingAfterBreak="0">
    <w:nsid w:val="77AA05B1"/>
    <w:multiLevelType w:val="multilevel"/>
    <w:tmpl w:val="F3802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A776E01"/>
    <w:multiLevelType w:val="multilevel"/>
    <w:tmpl w:val="BD701D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B216B58"/>
    <w:multiLevelType w:val="multilevel"/>
    <w:tmpl w:val="A0D80794"/>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BAC54B8"/>
    <w:multiLevelType w:val="multilevel"/>
    <w:tmpl w:val="B6C64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C301B8F"/>
    <w:multiLevelType w:val="multilevel"/>
    <w:tmpl w:val="044A0DE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C7263E8"/>
    <w:multiLevelType w:val="multilevel"/>
    <w:tmpl w:val="2F66E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F302E78"/>
    <w:multiLevelType w:val="multilevel"/>
    <w:tmpl w:val="01CEA4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F3864EC"/>
    <w:multiLevelType w:val="multilevel"/>
    <w:tmpl w:val="1C0665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1"/>
  </w:num>
  <w:num w:numId="2">
    <w:abstractNumId w:val="62"/>
  </w:num>
  <w:num w:numId="3">
    <w:abstractNumId w:val="49"/>
  </w:num>
  <w:num w:numId="4">
    <w:abstractNumId w:val="32"/>
  </w:num>
  <w:num w:numId="5">
    <w:abstractNumId w:val="38"/>
  </w:num>
  <w:num w:numId="6">
    <w:abstractNumId w:val="41"/>
  </w:num>
  <w:num w:numId="7">
    <w:abstractNumId w:val="54"/>
  </w:num>
  <w:num w:numId="8">
    <w:abstractNumId w:val="63"/>
  </w:num>
  <w:num w:numId="9">
    <w:abstractNumId w:val="27"/>
  </w:num>
  <w:num w:numId="10">
    <w:abstractNumId w:val="14"/>
  </w:num>
  <w:num w:numId="11">
    <w:abstractNumId w:val="40"/>
  </w:num>
  <w:num w:numId="12">
    <w:abstractNumId w:val="3"/>
  </w:num>
  <w:num w:numId="13">
    <w:abstractNumId w:val="18"/>
  </w:num>
  <w:num w:numId="14">
    <w:abstractNumId w:val="36"/>
  </w:num>
  <w:num w:numId="15">
    <w:abstractNumId w:val="68"/>
  </w:num>
  <w:num w:numId="16">
    <w:abstractNumId w:val="61"/>
  </w:num>
  <w:num w:numId="17">
    <w:abstractNumId w:val="48"/>
  </w:num>
  <w:num w:numId="18">
    <w:abstractNumId w:val="7"/>
  </w:num>
  <w:num w:numId="19">
    <w:abstractNumId w:val="51"/>
  </w:num>
  <w:num w:numId="20">
    <w:abstractNumId w:val="57"/>
  </w:num>
  <w:num w:numId="21">
    <w:abstractNumId w:val="59"/>
  </w:num>
  <w:num w:numId="22">
    <w:abstractNumId w:val="12"/>
  </w:num>
  <w:num w:numId="23">
    <w:abstractNumId w:val="9"/>
  </w:num>
  <w:num w:numId="24">
    <w:abstractNumId w:val="26"/>
  </w:num>
  <w:num w:numId="25">
    <w:abstractNumId w:val="39"/>
  </w:num>
  <w:num w:numId="26">
    <w:abstractNumId w:val="66"/>
  </w:num>
  <w:num w:numId="27">
    <w:abstractNumId w:val="20"/>
  </w:num>
  <w:num w:numId="28">
    <w:abstractNumId w:val="2"/>
  </w:num>
  <w:num w:numId="29">
    <w:abstractNumId w:val="37"/>
  </w:num>
  <w:num w:numId="30">
    <w:abstractNumId w:val="35"/>
  </w:num>
  <w:num w:numId="31">
    <w:abstractNumId w:val="71"/>
  </w:num>
  <w:num w:numId="32">
    <w:abstractNumId w:val="42"/>
  </w:num>
  <w:num w:numId="33">
    <w:abstractNumId w:val="21"/>
  </w:num>
  <w:num w:numId="34">
    <w:abstractNumId w:val="4"/>
  </w:num>
  <w:num w:numId="35">
    <w:abstractNumId w:val="50"/>
  </w:num>
  <w:num w:numId="36">
    <w:abstractNumId w:val="34"/>
  </w:num>
  <w:num w:numId="37">
    <w:abstractNumId w:val="44"/>
  </w:num>
  <w:num w:numId="38">
    <w:abstractNumId w:val="28"/>
  </w:num>
  <w:num w:numId="39">
    <w:abstractNumId w:val="33"/>
  </w:num>
  <w:num w:numId="40">
    <w:abstractNumId w:val="43"/>
  </w:num>
  <w:num w:numId="41">
    <w:abstractNumId w:val="15"/>
  </w:num>
  <w:num w:numId="42">
    <w:abstractNumId w:val="22"/>
  </w:num>
  <w:num w:numId="43">
    <w:abstractNumId w:val="23"/>
  </w:num>
  <w:num w:numId="44">
    <w:abstractNumId w:val="60"/>
  </w:num>
  <w:num w:numId="45">
    <w:abstractNumId w:val="25"/>
  </w:num>
  <w:num w:numId="46">
    <w:abstractNumId w:val="24"/>
  </w:num>
  <w:num w:numId="47">
    <w:abstractNumId w:val="16"/>
  </w:num>
  <w:num w:numId="48">
    <w:abstractNumId w:val="13"/>
  </w:num>
  <w:num w:numId="49">
    <w:abstractNumId w:val="45"/>
  </w:num>
  <w:num w:numId="50">
    <w:abstractNumId w:val="30"/>
  </w:num>
  <w:num w:numId="51">
    <w:abstractNumId w:val="65"/>
  </w:num>
  <w:num w:numId="52">
    <w:abstractNumId w:val="52"/>
  </w:num>
  <w:num w:numId="53">
    <w:abstractNumId w:val="29"/>
  </w:num>
  <w:num w:numId="54">
    <w:abstractNumId w:val="47"/>
  </w:num>
  <w:num w:numId="55">
    <w:abstractNumId w:val="55"/>
  </w:num>
  <w:num w:numId="56">
    <w:abstractNumId w:val="10"/>
  </w:num>
  <w:num w:numId="57">
    <w:abstractNumId w:val="6"/>
  </w:num>
  <w:num w:numId="58">
    <w:abstractNumId w:val="70"/>
  </w:num>
  <w:num w:numId="59">
    <w:abstractNumId w:val="64"/>
  </w:num>
  <w:num w:numId="60">
    <w:abstractNumId w:val="8"/>
  </w:num>
  <w:num w:numId="61">
    <w:abstractNumId w:val="19"/>
  </w:num>
  <w:num w:numId="62">
    <w:abstractNumId w:val="58"/>
  </w:num>
  <w:num w:numId="63">
    <w:abstractNumId w:val="5"/>
  </w:num>
  <w:num w:numId="64">
    <w:abstractNumId w:val="69"/>
  </w:num>
  <w:num w:numId="65">
    <w:abstractNumId w:val="17"/>
  </w:num>
  <w:num w:numId="66">
    <w:abstractNumId w:val="46"/>
  </w:num>
  <w:num w:numId="67">
    <w:abstractNumId w:val="11"/>
  </w:num>
  <w:num w:numId="68">
    <w:abstractNumId w:val="67"/>
  </w:num>
  <w:num w:numId="69">
    <w:abstractNumId w:val="1"/>
  </w:num>
  <w:num w:numId="70">
    <w:abstractNumId w:val="56"/>
  </w:num>
  <w:num w:numId="71">
    <w:abstractNumId w:val="0"/>
  </w:num>
  <w:num w:numId="72">
    <w:abstractNumId w:val="5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F4433"/>
    <w:rsid w:val="00182791"/>
    <w:rsid w:val="001F4433"/>
    <w:rsid w:val="00220C6D"/>
    <w:rsid w:val="0024145C"/>
    <w:rsid w:val="00381A00"/>
    <w:rsid w:val="003A46DF"/>
    <w:rsid w:val="003D1629"/>
    <w:rsid w:val="004902BA"/>
    <w:rsid w:val="004D71CB"/>
    <w:rsid w:val="00566DD6"/>
    <w:rsid w:val="005A7882"/>
    <w:rsid w:val="00665CCB"/>
    <w:rsid w:val="00732F91"/>
    <w:rsid w:val="007908A1"/>
    <w:rsid w:val="007D5528"/>
    <w:rsid w:val="00960329"/>
    <w:rsid w:val="009C6493"/>
    <w:rsid w:val="009F5DC7"/>
    <w:rsid w:val="00B329D6"/>
    <w:rsid w:val="00BD535D"/>
    <w:rsid w:val="00BE4398"/>
    <w:rsid w:val="00C74A66"/>
    <w:rsid w:val="00D02EFA"/>
    <w:rsid w:val="00F352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91631"/>
  <w15:docId w15:val="{77DAD00B-26A8-47BD-BFA6-095362AC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381A00"/>
    <w:pPr>
      <w:keepNext/>
      <w:keepLines/>
      <w:spacing w:before="480" w:after="0"/>
      <w:jc w:val="center"/>
      <w:outlineLvl w:val="0"/>
    </w:pPr>
    <w:rPr>
      <w:rFonts w:ascii="Cambria" w:eastAsia="Cambria" w:hAnsi="Cambria" w:cs="Cambria"/>
      <w:b/>
      <w:sz w:val="52"/>
      <w:szCs w:val="5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F35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20A"/>
    <w:rPr>
      <w:rFonts w:ascii="Segoe UI" w:hAnsi="Segoe UI" w:cs="Segoe UI"/>
      <w:sz w:val="18"/>
      <w:szCs w:val="18"/>
    </w:rPr>
  </w:style>
  <w:style w:type="character" w:styleId="CommentReference">
    <w:name w:val="annotation reference"/>
    <w:basedOn w:val="DefaultParagraphFont"/>
    <w:uiPriority w:val="99"/>
    <w:semiHidden/>
    <w:unhideWhenUsed/>
    <w:rsid w:val="009C6493"/>
    <w:rPr>
      <w:sz w:val="16"/>
      <w:szCs w:val="16"/>
    </w:rPr>
  </w:style>
  <w:style w:type="character" w:styleId="Hyperlink">
    <w:name w:val="Hyperlink"/>
    <w:basedOn w:val="DefaultParagraphFont"/>
    <w:uiPriority w:val="99"/>
    <w:unhideWhenUsed/>
    <w:rsid w:val="009C6493"/>
    <w:rPr>
      <w:color w:val="0000FF"/>
      <w:u w:val="single"/>
    </w:rPr>
  </w:style>
  <w:style w:type="paragraph" w:styleId="Header">
    <w:name w:val="header"/>
    <w:basedOn w:val="Normal"/>
    <w:link w:val="HeaderChar"/>
    <w:uiPriority w:val="99"/>
    <w:unhideWhenUsed/>
    <w:rsid w:val="00D02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EFA"/>
  </w:style>
  <w:style w:type="paragraph" w:styleId="Footer">
    <w:name w:val="footer"/>
    <w:basedOn w:val="Normal"/>
    <w:link w:val="FooterChar"/>
    <w:uiPriority w:val="99"/>
    <w:unhideWhenUsed/>
    <w:rsid w:val="00D02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EFA"/>
  </w:style>
  <w:style w:type="paragraph" w:styleId="TOC1">
    <w:name w:val="toc 1"/>
    <w:basedOn w:val="Normal"/>
    <w:next w:val="Normal"/>
    <w:autoRedefine/>
    <w:uiPriority w:val="39"/>
    <w:unhideWhenUsed/>
    <w:rsid w:val="00381A00"/>
    <w:pPr>
      <w:spacing w:after="100"/>
    </w:pPr>
  </w:style>
  <w:style w:type="character" w:styleId="FollowedHyperlink">
    <w:name w:val="FollowedHyperlink"/>
    <w:basedOn w:val="DefaultParagraphFont"/>
    <w:uiPriority w:val="99"/>
    <w:semiHidden/>
    <w:unhideWhenUsed/>
    <w:rsid w:val="00220C6D"/>
    <w:rPr>
      <w:color w:val="800080" w:themeColor="followedHyperlink"/>
      <w:u w:val="single"/>
    </w:rPr>
  </w:style>
  <w:style w:type="paragraph" w:styleId="CommentText">
    <w:name w:val="annotation text"/>
    <w:basedOn w:val="Normal"/>
    <w:link w:val="CommentTextChar"/>
    <w:uiPriority w:val="99"/>
    <w:semiHidden/>
    <w:unhideWhenUsed/>
    <w:rsid w:val="009F5DC7"/>
    <w:pPr>
      <w:spacing w:line="240" w:lineRule="auto"/>
    </w:pPr>
    <w:rPr>
      <w:sz w:val="20"/>
      <w:szCs w:val="20"/>
    </w:rPr>
  </w:style>
  <w:style w:type="character" w:customStyle="1" w:styleId="CommentTextChar">
    <w:name w:val="Comment Text Char"/>
    <w:basedOn w:val="DefaultParagraphFont"/>
    <w:link w:val="CommentText"/>
    <w:uiPriority w:val="99"/>
    <w:semiHidden/>
    <w:rsid w:val="009F5DC7"/>
    <w:rPr>
      <w:sz w:val="20"/>
      <w:szCs w:val="20"/>
    </w:rPr>
  </w:style>
  <w:style w:type="paragraph" w:styleId="CommentSubject">
    <w:name w:val="annotation subject"/>
    <w:basedOn w:val="CommentText"/>
    <w:next w:val="CommentText"/>
    <w:link w:val="CommentSubjectChar"/>
    <w:uiPriority w:val="99"/>
    <w:semiHidden/>
    <w:unhideWhenUsed/>
    <w:rsid w:val="009F5DC7"/>
    <w:rPr>
      <w:b/>
      <w:bCs/>
    </w:rPr>
  </w:style>
  <w:style w:type="character" w:customStyle="1" w:styleId="CommentSubjectChar">
    <w:name w:val="Comment Subject Char"/>
    <w:basedOn w:val="CommentTextChar"/>
    <w:link w:val="CommentSubject"/>
    <w:uiPriority w:val="99"/>
    <w:semiHidden/>
    <w:rsid w:val="009F5DC7"/>
    <w:rPr>
      <w:b/>
      <w:bCs/>
      <w:sz w:val="20"/>
      <w:szCs w:val="20"/>
    </w:rPr>
  </w:style>
  <w:style w:type="paragraph" w:styleId="ListParagraph">
    <w:name w:val="List Paragraph"/>
    <w:basedOn w:val="Normal"/>
    <w:uiPriority w:val="34"/>
    <w:qFormat/>
    <w:rsid w:val="002414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901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doe.mass.edu" TargetMode="External"/><Relationship Id="rId42" Type="http://schemas.openxmlformats.org/officeDocument/2006/relationships/hyperlink" Target="http://www.nasa.gov/offices/education/programs/national/summer/education_resources/engineering_grades7-9/E_solar-oven.html" TargetMode="External"/><Relationship Id="rId47" Type="http://schemas.openxmlformats.org/officeDocument/2006/relationships/hyperlink" Target="http://mreclass.weebly.com/engineering-notebook.html" TargetMode="External"/><Relationship Id="rId63" Type="http://schemas.openxmlformats.org/officeDocument/2006/relationships/hyperlink" Target="http://energy.concord.org/energy2d/compare-convection-conduction-radiation.html" TargetMode="External"/><Relationship Id="rId68" Type="http://schemas.openxmlformats.org/officeDocument/2006/relationships/hyperlink" Target="https://www.youtube.com/watch?v=SlubyxbJx84&amp;feature=player_embedded" TargetMode="External"/><Relationship Id="rId84" Type="http://schemas.openxmlformats.org/officeDocument/2006/relationships/hyperlink" Target="http://www.ecofriend.com/wp-content/uploads/2012/07/exide_2_mgCj7_5638.jpg" TargetMode="External"/><Relationship Id="rId89"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yperlink" Target="http://www.lambocars.com/lambonews/lamborghini_huracan_scale_model_in_the_making.html" TargetMode="External"/><Relationship Id="rId29" Type="http://schemas.openxmlformats.org/officeDocument/2006/relationships/hyperlink" Target="http://www.reuk.co.uk/Simple-Solar-Water-Heating.htm" TargetMode="External"/><Relationship Id="rId107" Type="http://schemas.openxmlformats.org/officeDocument/2006/relationships/hyperlink" Target="http://www.nasa.gov/pdf/308966main_On_the_Moon.pdf" TargetMode="External"/><Relationship Id="rId11" Type="http://schemas.openxmlformats.org/officeDocument/2006/relationships/image" Target="media/image1.gif"/><Relationship Id="rId24" Type="http://schemas.openxmlformats.org/officeDocument/2006/relationships/footer" Target="footer2.xml"/><Relationship Id="rId32" Type="http://schemas.openxmlformats.org/officeDocument/2006/relationships/hyperlink" Target="http://www.wired.com/2014/07/a-jet-engineer-designs-a-saucepan-that-heats-up-super-fast/" TargetMode="External"/><Relationship Id="rId37" Type="http://schemas.openxmlformats.org/officeDocument/2006/relationships/hyperlink" Target="http://nssdc.gsfc.nasa.gov/planetary/factsheet/moonfact.html" TargetMode="External"/><Relationship Id="rId40" Type="http://schemas.openxmlformats.org/officeDocument/2006/relationships/hyperlink" Target="http://climatekids.nasa.gov/smores/" TargetMode="External"/><Relationship Id="rId45" Type="http://schemas.openxmlformats.org/officeDocument/2006/relationships/hyperlink" Target="http://mass.pbslearningmedia.org/resource/phy03.sci.phys.mfe.zsolar/cooking-cookies-with-solar-power/" TargetMode="External"/><Relationship Id="rId53" Type="http://schemas.openxmlformats.org/officeDocument/2006/relationships/hyperlink" Target="http://mass.pbslearningmedia.org/resource/phy03.sci.engin.design.desprocess/what-is-the-design-process/" TargetMode="External"/><Relationship Id="rId58" Type="http://schemas.openxmlformats.org/officeDocument/2006/relationships/hyperlink" Target="http://answers.practicalaction.org/our-resources/item/serpentine-solar-water-heating-guidelines-for-fabrication" TargetMode="External"/><Relationship Id="rId66" Type="http://schemas.openxmlformats.org/officeDocument/2006/relationships/hyperlink" Target="http://energy.concord.org/energy2d/viewfactor.html" TargetMode="External"/><Relationship Id="rId74" Type="http://schemas.openxmlformats.org/officeDocument/2006/relationships/hyperlink" Target="http://science.howstuffworks.com/environmental/green-science/solar-cooking1.htm" TargetMode="External"/><Relationship Id="rId79" Type="http://schemas.openxmlformats.org/officeDocument/2006/relationships/image" Target="media/image11.png"/><Relationship Id="rId87" Type="http://schemas.openxmlformats.org/officeDocument/2006/relationships/image" Target="media/image16.jpg"/><Relationship Id="rId102" Type="http://schemas.openxmlformats.org/officeDocument/2006/relationships/hyperlink" Target="http://www.reuk.co.uk/Simple-Solar-Water-Heating.htm"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re-energy.ca/docs/solar-heat-bg.pdf" TargetMode="External"/><Relationship Id="rId82" Type="http://schemas.openxmlformats.org/officeDocument/2006/relationships/image" Target="media/image13.png"/><Relationship Id="rId90" Type="http://schemas.openxmlformats.org/officeDocument/2006/relationships/hyperlink" Target="http://www.lambocars.com/images/huracan/1/huracan_test_mule_5.html" TargetMode="External"/><Relationship Id="rId95" Type="http://schemas.openxmlformats.org/officeDocument/2006/relationships/hyperlink" Target="http://www.reuk.co.uk/DIY-Solar-Water-Heating-Prototype.htm" TargetMode="External"/><Relationship Id="rId19" Type="http://schemas.openxmlformats.org/officeDocument/2006/relationships/hyperlink" Target="http://www.reuk.co.uk/DIY-Solar-Water-Heating-Prototype.htm" TargetMode="External"/><Relationship Id="rId14" Type="http://schemas.openxmlformats.org/officeDocument/2006/relationships/hyperlink" Target="http://images.thecarconnection.com/lrg/micron-urban-electric-car-2011-geneva-motor-show_100343158_l.jpg" TargetMode="External"/><Relationship Id="rId22" Type="http://schemas.openxmlformats.org/officeDocument/2006/relationships/image" Target="media/image3.jpeg"/><Relationship Id="rId27" Type="http://schemas.openxmlformats.org/officeDocument/2006/relationships/hyperlink" Target="http://climatekids.nasa.gov/smores/" TargetMode="External"/><Relationship Id="rId30" Type="http://schemas.openxmlformats.org/officeDocument/2006/relationships/hyperlink" Target="http://www.reuk.co.uk/Build-a-Concentrated-Solar-Water-Heater.htm" TargetMode="External"/><Relationship Id="rId35" Type="http://schemas.openxmlformats.org/officeDocument/2006/relationships/hyperlink" Target="http://www.universetoday.com/19623/temperature-of-the-moon/" TargetMode="External"/><Relationship Id="rId43" Type="http://schemas.openxmlformats.org/officeDocument/2006/relationships/hyperlink" Target="http://www.nasa.gov/audience/foreducators/topnav/materials/listbytype/Solar_Math.html" TargetMode="External"/><Relationship Id="rId48" Type="http://schemas.openxmlformats.org/officeDocument/2006/relationships/hyperlink" Target="http://www.madisonschools.net/userfiles/680/Classes/23234/Notes-Engineering%20Notebook%20Guide%202.pdf" TargetMode="External"/><Relationship Id="rId56" Type="http://schemas.openxmlformats.org/officeDocument/2006/relationships/hyperlink" Target="http://pbskids.org/designsquad/pdf/parentseducators/DS_NASA_08FeelHeat_CS.pdf" TargetMode="External"/><Relationship Id="rId64" Type="http://schemas.openxmlformats.org/officeDocument/2006/relationships/hyperlink" Target="http://www.scilinks.org/Handlers/GoToWebsite.ashx?EntPt=EPW_POST_HARCOURT_HSP&amp;Enc=1&amp;SiteID=YBjcGiQnEyO4=&amp;" TargetMode="External"/><Relationship Id="rId69" Type="http://schemas.openxmlformats.org/officeDocument/2006/relationships/hyperlink" Target="http://www.anl.gov" TargetMode="External"/><Relationship Id="rId77" Type="http://schemas.openxmlformats.org/officeDocument/2006/relationships/hyperlink" Target="http://www.solarcooker-at-cantinawest.com/buildingasolarcooker.html" TargetMode="External"/><Relationship Id="rId100" Type="http://schemas.openxmlformats.org/officeDocument/2006/relationships/hyperlink" Target="http://pecva.org/index.php/our-mission/energy-solutions/distributed-clean-generation/615-geothermal" TargetMode="External"/><Relationship Id="rId105" Type="http://schemas.openxmlformats.org/officeDocument/2006/relationships/hyperlink" Target="http://www.diymanager.com/green/Companies/energyinstallations/groundheatpumps/index.php" TargetMode="External"/><Relationship Id="rId8" Type="http://schemas.openxmlformats.org/officeDocument/2006/relationships/webSettings" Target="webSettings.xml"/><Relationship Id="rId51" Type="http://schemas.openxmlformats.org/officeDocument/2006/relationships/hyperlink" Target="http://www.wisc-online.com/Objects/heattransfer/" TargetMode="External"/><Relationship Id="rId72" Type="http://schemas.openxmlformats.org/officeDocument/2006/relationships/image" Target="media/image7.jpg"/><Relationship Id="rId80" Type="http://schemas.openxmlformats.org/officeDocument/2006/relationships/hyperlink" Target="https://www.nasa.gov/pdf/601262main_ModelingFlight-ebook.pdf" TargetMode="External"/><Relationship Id="rId85" Type="http://schemas.openxmlformats.org/officeDocument/2006/relationships/image" Target="media/image15.jpg"/><Relationship Id="rId93" Type="http://schemas.openxmlformats.org/officeDocument/2006/relationships/hyperlink" Target="http://www.reuk.co.uk/Build-a-Concentrated-Solar-Water-Heater.htm" TargetMode="External"/><Relationship Id="rId98" Type="http://schemas.openxmlformats.org/officeDocument/2006/relationships/hyperlink" Target="http://www.diymanager.com/green/Companies/energyinstallations/groundheatpumps/index.php"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reuk.co.uk/Simple-Solar-Water-Heating.htm" TargetMode="External"/><Relationship Id="rId25" Type="http://schemas.openxmlformats.org/officeDocument/2006/relationships/hyperlink" Target="http://www.nasa.gov/pdf/308966main_On_the_Moon.pdf" TargetMode="External"/><Relationship Id="rId33" Type="http://schemas.openxmlformats.org/officeDocument/2006/relationships/hyperlink" Target="http://www.diymanager.com/green/Companies/energyinstallations/groundheatpumps/index.php" TargetMode="External"/><Relationship Id="rId38" Type="http://schemas.openxmlformats.org/officeDocument/2006/relationships/hyperlink" Target="http://thefutureschannel.com/" TargetMode="External"/><Relationship Id="rId46" Type="http://schemas.openxmlformats.org/officeDocument/2006/relationships/hyperlink" Target="http://pbskids.org/designsquad/parentseducators/workshop/welcome.html" TargetMode="External"/><Relationship Id="rId59" Type="http://schemas.openxmlformats.org/officeDocument/2006/relationships/hyperlink" Target="https://www.nytimes.com/2014/09/04/business/energy-environment/interest-in-solar-water-heating-spreads-globally.html" TargetMode="External"/><Relationship Id="rId67" Type="http://schemas.openxmlformats.org/officeDocument/2006/relationships/hyperlink" Target="http://energy.concord.org/energy2d/" TargetMode="External"/><Relationship Id="rId103" Type="http://schemas.openxmlformats.org/officeDocument/2006/relationships/hyperlink" Target="http://www.reuk.co.uk/Build-a-Concentrated-Solar-Water-Heater.htm" TargetMode="External"/><Relationship Id="rId108" Type="http://schemas.openxmlformats.org/officeDocument/2006/relationships/image" Target="media/image24.png"/><Relationship Id="rId20" Type="http://schemas.openxmlformats.org/officeDocument/2006/relationships/hyperlink" Target="http://www.diymanager.com/green/Companies/energyinstallations/groundheatpumps/index.php" TargetMode="External"/><Relationship Id="rId41" Type="http://schemas.openxmlformats.org/officeDocument/2006/relationships/hyperlink" Target="http://svs.gsfc.nasa.gov/goto?10515" TargetMode="External"/><Relationship Id="rId54" Type="http://schemas.openxmlformats.org/officeDocument/2006/relationships/hyperlink" Target="http://kimcofino.com/blog/2011/08/28/the-great-design-challenge-introducing-the-myp-design-cycle/" TargetMode="External"/><Relationship Id="rId62" Type="http://schemas.openxmlformats.org/officeDocument/2006/relationships/hyperlink" Target="http://thefutureschannel.com" TargetMode="External"/><Relationship Id="rId70" Type="http://schemas.openxmlformats.org/officeDocument/2006/relationships/hyperlink" Target="http://www.nasa.gov" TargetMode="External"/><Relationship Id="rId75" Type="http://schemas.openxmlformats.org/officeDocument/2006/relationships/hyperlink" Target="http://www.idigmygarden.com/forums/showthread.php?t=1025&amp;page=5" TargetMode="External"/><Relationship Id="rId83" Type="http://schemas.openxmlformats.org/officeDocument/2006/relationships/image" Target="media/image14.jpg"/><Relationship Id="rId88" Type="http://schemas.openxmlformats.org/officeDocument/2006/relationships/hyperlink" Target="http://www.lambocars.com/images/lambonews/1/mr_collection_huracan_1.html" TargetMode="External"/><Relationship Id="rId91" Type="http://schemas.openxmlformats.org/officeDocument/2006/relationships/hyperlink" Target="http://www.reuk.co.uk/Simple-Solar-Water-Heating.htm" TargetMode="External"/><Relationship Id="rId96" Type="http://schemas.openxmlformats.org/officeDocument/2006/relationships/image" Target="media/image20.jp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ambocars.com/huracan/" TargetMode="External"/><Relationship Id="rId23" Type="http://schemas.openxmlformats.org/officeDocument/2006/relationships/footer" Target="footer1.xml"/><Relationship Id="rId28" Type="http://schemas.openxmlformats.org/officeDocument/2006/relationships/hyperlink" Target="http://assessment.aaas.org/misconceptions/MOM005/253" TargetMode="External"/><Relationship Id="rId36" Type="http://schemas.openxmlformats.org/officeDocument/2006/relationships/hyperlink" Target="http://www.pbslearningmedia.org/resource/ess05.sci.ess.eiu.extemp/extreme-temperatures-on-the-moon/" TargetMode="External"/><Relationship Id="rId49" Type="http://schemas.openxmlformats.org/officeDocument/2006/relationships/hyperlink" Target="http://mass.pbslearningmedia.org/resource/adptech12.sci.engin.design.idsprocess/the-design-process/" TargetMode="External"/><Relationship Id="rId57" Type="http://schemas.openxmlformats.org/officeDocument/2006/relationships/hyperlink" Target="http://www.solarcookers.org/basics/water.html" TargetMode="External"/><Relationship Id="rId106" Type="http://schemas.openxmlformats.org/officeDocument/2006/relationships/hyperlink" Target="http://www.geothermaldesigns.net/hybrid_geothermal.html" TargetMode="External"/><Relationship Id="rId10" Type="http://schemas.openxmlformats.org/officeDocument/2006/relationships/endnotes" Target="endnotes.xml"/><Relationship Id="rId31" Type="http://schemas.openxmlformats.org/officeDocument/2006/relationships/hyperlink" Target="http://www.builditsolar.com/Experimental/StockTank/SolarStockTankProto.htm" TargetMode="External"/><Relationship Id="rId44" Type="http://schemas.openxmlformats.org/officeDocument/2006/relationships/hyperlink" Target="https://science-edu.larc.nasa.gov/energy_budget/pdf/ERB-poster-combined-update-3.2014.pdf" TargetMode="External"/><Relationship Id="rId52" Type="http://schemas.openxmlformats.org/officeDocument/2006/relationships/hyperlink" Target="https://www.youtube.com/watch?v=SlubyxbJx84&amp;feature=player_embedded" TargetMode="External"/><Relationship Id="rId60" Type="http://schemas.openxmlformats.org/officeDocument/2006/relationships/hyperlink" Target="http://files.udc.edu/docs/cere/Solar%20Power%20and%20Sustainability%20in%20Developing%20Countries.pdf" TargetMode="External"/><Relationship Id="rId65" Type="http://schemas.openxmlformats.org/officeDocument/2006/relationships/hyperlink" Target="http://www.glencoe.com/sites/common_assets/science/virtual_labs/E16/E16.html" TargetMode="External"/><Relationship Id="rId73" Type="http://schemas.openxmlformats.org/officeDocument/2006/relationships/image" Target="media/image8.jpg"/><Relationship Id="rId78" Type="http://schemas.openxmlformats.org/officeDocument/2006/relationships/image" Target="media/image10.png"/><Relationship Id="rId81" Type="http://schemas.openxmlformats.org/officeDocument/2006/relationships/image" Target="media/image12.png"/><Relationship Id="rId86" Type="http://schemas.openxmlformats.org/officeDocument/2006/relationships/hyperlink" Target="http://images.thecarconnection.com/lrg/micron-urban-electric-car-2011-geneva-motor-show_100343158_l.jpg" TargetMode="External"/><Relationship Id="rId94" Type="http://schemas.openxmlformats.org/officeDocument/2006/relationships/image" Target="media/image19.png"/><Relationship Id="rId99" Type="http://schemas.openxmlformats.org/officeDocument/2006/relationships/image" Target="media/image22.png"/><Relationship Id="rId101" Type="http://schemas.openxmlformats.org/officeDocument/2006/relationships/image" Target="media/image23.gi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oe.mass.edu/STEM/STE" TargetMode="External"/><Relationship Id="rId18" Type="http://schemas.openxmlformats.org/officeDocument/2006/relationships/hyperlink" Target="http://www.reuk.co.uk/Build-a-Concentrated-Solar-Water-Heater.htm" TargetMode="External"/><Relationship Id="rId39" Type="http://schemas.openxmlformats.org/officeDocument/2006/relationships/hyperlink" Target="https://www.youtube.com/watch?v=SlubyxbJx84&amp;feature=player_embedded" TargetMode="External"/><Relationship Id="rId109" Type="http://schemas.openxmlformats.org/officeDocument/2006/relationships/image" Target="media/image25.png"/><Relationship Id="rId34" Type="http://schemas.openxmlformats.org/officeDocument/2006/relationships/hyperlink" Target="http://pecva.org/index.php/our-mission/energy-solutions/distributed-clean-generation/615-geothermal" TargetMode="External"/><Relationship Id="rId50" Type="http://schemas.openxmlformats.org/officeDocument/2006/relationships/hyperlink" Target="http://mass.pbslearningmedia.org/asset/lsps07_int_heattransfer/" TargetMode="External"/><Relationship Id="rId55" Type="http://schemas.openxmlformats.org/officeDocument/2006/relationships/hyperlink" Target="http://www.co-bw.com/DMS_the_design_cycle.htm" TargetMode="External"/><Relationship Id="rId76" Type="http://schemas.openxmlformats.org/officeDocument/2006/relationships/image" Target="media/image9.jpg"/><Relationship Id="rId97" Type="http://schemas.openxmlformats.org/officeDocument/2006/relationships/image" Target="media/image21.jpg"/><Relationship Id="rId104" Type="http://schemas.openxmlformats.org/officeDocument/2006/relationships/hyperlink" Target="http://www.reuk.co.uk/DIY-Solar-Water-Heating-Prototype.htm" TargetMode="External"/><Relationship Id="rId7" Type="http://schemas.openxmlformats.org/officeDocument/2006/relationships/settings" Target="settings.xml"/><Relationship Id="rId71" Type="http://schemas.openxmlformats.org/officeDocument/2006/relationships/image" Target="media/image6.png"/><Relationship Id="rId92"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elschools.org" TargetMode="External"/><Relationship Id="rId1" Type="http://schemas.openxmlformats.org/officeDocument/2006/relationships/hyperlink" Target="http://www.sciencebuddies.org/science-fair-projects/project_laboratory_notebook.shtml?from=B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DESE-231-50719</_dlc_DocId>
    <_dlc_DocIdUrl xmlns="733efe1c-5bbe-4968-87dc-d400e65c879f">
      <Url>https://sharepoint.doemass.org/ese/webteam/cps/_layouts/DocIdRedir.aspx?ID=DESE-231-50719</Url>
      <Description>DESE-231-50719</Description>
    </_dlc_DocIdUrl>
  </documentManagement>
</p:properties>
</file>

<file path=customXml/itemProps1.xml><?xml version="1.0" encoding="utf-8"?>
<ds:datastoreItem xmlns:ds="http://schemas.openxmlformats.org/officeDocument/2006/customXml" ds:itemID="{1A7EA944-895F-4ADF-B656-38C2DE8A4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D8AEAA-E706-481F-B712-B2F8028F32AE}">
  <ds:schemaRefs>
    <ds:schemaRef ds:uri="http://schemas.microsoft.com/sharepoint/events"/>
  </ds:schemaRefs>
</ds:datastoreItem>
</file>

<file path=customXml/itemProps3.xml><?xml version="1.0" encoding="utf-8"?>
<ds:datastoreItem xmlns:ds="http://schemas.openxmlformats.org/officeDocument/2006/customXml" ds:itemID="{1BE60C44-E2D0-4381-A0BB-3C2F4630EFFD}">
  <ds:schemaRefs>
    <ds:schemaRef ds:uri="http://schemas.microsoft.com/sharepoint/v3/contenttype/forms"/>
  </ds:schemaRefs>
</ds:datastoreItem>
</file>

<file path=customXml/itemProps4.xml><?xml version="1.0" encoding="utf-8"?>
<ds:datastoreItem xmlns:ds="http://schemas.openxmlformats.org/officeDocument/2006/customXml" ds:itemID="{1861CA71-E2F9-454B-B0A0-66FE27CD7C9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19366</Words>
  <Characters>110391</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Thermal Energy Design Challenges</vt:lpstr>
    </vt:vector>
  </TitlesOfParts>
  <Company/>
  <LinksUpToDate>false</LinksUpToDate>
  <CharactersWithSpaces>129499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Thermal Energy Design Challenges</dc:title>
  <dc:creator>DESE</dc:creator>
  <cp:lastModifiedBy>Zou, Dong (EOE)</cp:lastModifiedBy>
  <cp:revision>13</cp:revision>
  <dcterms:created xsi:type="dcterms:W3CDTF">2019-04-01T20:34:00Z</dcterms:created>
  <dcterms:modified xsi:type="dcterms:W3CDTF">2019-04-23T20:49:00Z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23 2019</vt:lpwstr>
  </property>
</Properties>
</file>